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4D6AB">
      <w:pPr>
        <w:pStyle w:val="15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Homework05</w:t>
      </w:r>
    </w:p>
    <w:p w14:paraId="6C0CB8FF">
      <w:pPr>
        <w:pStyle w:val="27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AIChen</w:t>
      </w:r>
    </w:p>
    <w:p w14:paraId="36BBB82F">
      <w:pPr>
        <w:pStyle w:val="1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2026-04-12</w:t>
      </w:r>
    </w:p>
    <w:p w14:paraId="2BF6E081">
      <w:pPr>
        <w:pStyle w:val="4"/>
        <w:rPr>
          <w:rFonts w:ascii="Times New Roman" w:hAnsi="Times New Roman" w:eastAsia="宋体"/>
        </w:rPr>
      </w:pPr>
      <w:bookmarkStart w:id="0" w:name="Xcc8e8192f3b5807250252bc92057dcd20cb0f34"/>
      <w:r>
        <w:rPr>
          <w:rFonts w:ascii="Times New Roman" w:hAnsi="Times New Roman" w:eastAsia="宋体"/>
        </w:rPr>
        <w:t xml:space="preserve">1. </w:t>
      </w:r>
      <w:r>
        <w:rPr>
          <w:rFonts w:hint="eastAsia" w:ascii="Times New Roman" w:hAnsi="Times New Roman" w:eastAsia="宋体"/>
        </w:rPr>
        <w:t>请列出基于R脚本获取网络数据的三种方式？一些生态专业数据库提供了API，方便访问和下载数据，其中，API端点指的是什么？</w:t>
      </w:r>
    </w:p>
    <w:p w14:paraId="543F2D9D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1.通过</w:t>
      </w:r>
      <w:r>
        <w:rPr>
          <w:rFonts w:ascii="Times New Roman" w:hAnsi="Times New Roman" w:eastAsia="宋体"/>
        </w:rPr>
        <w:t xml:space="preserve"> R </w:t>
      </w:r>
      <w:r>
        <w:rPr>
          <w:rFonts w:hint="eastAsia" w:ascii="Times New Roman" w:hAnsi="Times New Roman" w:eastAsia="宋体"/>
        </w:rPr>
        <w:t>包直接访问在线数据库或数据平台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例如使用rgbif访问GBIF，使用rdataretriever下载公开数据库。它的优点是接口已经被封装好，适合重复性分析和标准化调用。</w:t>
      </w:r>
    </w:p>
    <w:p w14:paraId="53B41F0B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2.通过</w:t>
      </w:r>
      <w:r>
        <w:rPr>
          <w:rFonts w:ascii="Times New Roman" w:hAnsi="Times New Roman" w:eastAsia="宋体"/>
        </w:rPr>
        <w:t xml:space="preserve"> Web API </w:t>
      </w:r>
      <w:r>
        <w:rPr>
          <w:rFonts w:hint="eastAsia" w:ascii="Times New Roman" w:hAnsi="Times New Roman" w:eastAsia="宋体"/>
        </w:rPr>
        <w:t>发起请求获取数据</w:t>
      </w:r>
      <w:r>
        <w:rPr>
          <w:rFonts w:ascii="Times New Roman" w:hAnsi="Times New Roman" w:eastAsia="宋体"/>
        </w:rPr>
        <w:br w:type="textWrapping"/>
      </w:r>
      <w:r>
        <w:rPr>
          <w:rFonts w:hint="eastAsia" w:ascii="Times New Roman" w:hAnsi="Times New Roman" w:eastAsia="宋体"/>
        </w:rPr>
        <w:t>例如用httr2向API端点发送请求，再把返回的JSON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或XML结果解析成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R可以继续处理的数据框。</w:t>
      </w:r>
    </w:p>
    <w:p w14:paraId="4DD4AFE5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3.直接从网站下载数据文件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例如使用download.file()直接下载.csv、.zip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等文件，再读入R进行分析。这种方式适合获取已经公开整理好的原始文件。</w:t>
      </w:r>
    </w:p>
    <w:p w14:paraId="3DE378FF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这三种方法分别对应“包封装访问”“标准接口访问”“文件级下载”。虽然实现方式不同，但本质上都是把网络端的数据获取到本地</w:t>
      </w:r>
      <w:r>
        <w:rPr>
          <w:rFonts w:ascii="Times New Roman" w:hAnsi="Times New Roman" w:eastAsia="宋体"/>
        </w:rPr>
        <w:t xml:space="preserve"> R </w:t>
      </w:r>
      <w:r>
        <w:rPr>
          <w:rFonts w:hint="eastAsia" w:ascii="Times New Roman" w:hAnsi="Times New Roman" w:eastAsia="宋体"/>
        </w:rPr>
        <w:t>分析流程中。</w:t>
      </w:r>
    </w:p>
    <w:p w14:paraId="5668FB8B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4.API端点（API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endpoint）指的是客户端发送请求时访问的具体URL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地址，也可以理解为某个资源或服务功能的“入口”。例如，若一个数据库提供物种出现记录查询服务，那么该查询服务对应的URL就是一个API端点。</w:t>
      </w:r>
    </w:p>
    <w:bookmarkEnd w:id="0"/>
    <w:p w14:paraId="45CB6E37">
      <w:pPr>
        <w:pStyle w:val="4"/>
        <w:rPr>
          <w:rFonts w:ascii="Times New Roman" w:hAnsi="Times New Roman" w:eastAsia="宋体"/>
        </w:rPr>
      </w:pPr>
      <w:bookmarkStart w:id="1" w:name="X16ba3f5741d1c66025071c3fc036c46c307ee1c"/>
      <w:r>
        <w:rPr>
          <w:rFonts w:ascii="Times New Roman" w:hAnsi="Times New Roman" w:eastAsia="宋体"/>
        </w:rPr>
        <w:t xml:space="preserve">2. </w:t>
      </w:r>
      <w:r>
        <w:rPr>
          <w:rFonts w:hint="eastAsia" w:ascii="Times New Roman" w:hAnsi="Times New Roman" w:eastAsia="宋体"/>
        </w:rPr>
        <w:t>请完成下面的填空，加载R内置数据集Doubs，读取其中鱼类丰富度Spe数据，将Spe导入SQLite数据库，然后基于tidyverse包在数据库内部删除Spe中所有列为0的行，再将数据加载到R环境中。</w:t>
      </w:r>
    </w:p>
    <w:p w14:paraId="7D224C14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1）从ade4包中加载doubs数据集，并读取鱼类丰富度数据fish。</w:t>
      </w:r>
    </w:p>
    <w:p w14:paraId="23E86D22">
      <w:pPr>
        <w:pStyle w:val="49"/>
        <w:rPr>
          <w:rFonts w:ascii="Times New Roman" w:hAnsi="Times New Roman" w:eastAsia="宋体"/>
        </w:rPr>
      </w:pPr>
      <w:r>
        <w:rPr>
          <w:rStyle w:val="69"/>
          <w:rFonts w:ascii="Times New Roman" w:hAnsi="Times New Roman" w:eastAsia="宋体"/>
        </w:rPr>
        <w:t>data</w:t>
      </w:r>
      <w:r>
        <w:rPr>
          <w:rStyle w:val="82"/>
          <w:rFonts w:ascii="Times New Roman" w:hAnsi="Times New Roman" w:eastAsia="宋体"/>
        </w:rPr>
        <w:t xml:space="preserve">(doubs, </w:t>
      </w:r>
      <w:r>
        <w:rPr>
          <w:rStyle w:val="76"/>
          <w:rFonts w:ascii="Times New Roman" w:hAnsi="Times New Roman" w:eastAsia="宋体"/>
        </w:rPr>
        <w:t>package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"ade4"</w:t>
      </w:r>
      <w:r>
        <w:rPr>
          <w:rStyle w:val="82"/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Spe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doubs</w:t>
      </w:r>
      <w:r>
        <w:rPr>
          <w:rStyle w:val="59"/>
          <w:rFonts w:ascii="Times New Roman" w:hAnsi="Times New Roman" w:eastAsia="宋体"/>
        </w:rPr>
        <w:t>$</w:t>
      </w:r>
      <w:r>
        <w:rPr>
          <w:rStyle w:val="82"/>
          <w:rFonts w:ascii="Times New Roman" w:hAnsi="Times New Roman" w:eastAsia="宋体"/>
        </w:rPr>
        <w:t>fish</w:t>
      </w:r>
    </w:p>
    <w:p w14:paraId="46038215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2）创建和连接名为doubs.sqlite数据库，将Spe导入其中，名为Spe_sqlite。</w:t>
      </w:r>
    </w:p>
    <w:p w14:paraId="4D0701CC">
      <w:pPr>
        <w:pStyle w:val="49"/>
        <w:rPr>
          <w:rFonts w:ascii="Times New Roman" w:hAnsi="Times New Roman" w:eastAsia="宋体"/>
        </w:rPr>
      </w:pPr>
      <w:r>
        <w:rPr>
          <w:rStyle w:val="69"/>
          <w:rFonts w:ascii="Times New Roman" w:hAnsi="Times New Roman" w:eastAsia="宋体"/>
        </w:rPr>
        <w:t>library</w:t>
      </w:r>
      <w:r>
        <w:rPr>
          <w:rStyle w:val="82"/>
          <w:rFonts w:ascii="Times New Roman" w:hAnsi="Times New Roman" w:eastAsia="宋体"/>
        </w:rPr>
        <w:t>(DBI)</w:t>
      </w:r>
      <w:r>
        <w:rPr>
          <w:rFonts w:ascii="Times New Roman" w:hAnsi="Times New Roman" w:eastAsia="宋体"/>
        </w:rPr>
        <w:br w:type="textWrapping"/>
      </w:r>
      <w:r>
        <w:rPr>
          <w:rStyle w:val="69"/>
          <w:rFonts w:ascii="Times New Roman" w:hAnsi="Times New Roman" w:eastAsia="宋体"/>
        </w:rPr>
        <w:t>library</w:t>
      </w:r>
      <w:r>
        <w:rPr>
          <w:rStyle w:val="82"/>
          <w:rFonts w:ascii="Times New Roman" w:hAnsi="Times New Roman" w:eastAsia="宋体"/>
        </w:rPr>
        <w:t>(RSQLite)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con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dbConnect</w:t>
      </w:r>
      <w:r>
        <w:rPr>
          <w:rStyle w:val="82"/>
          <w:rFonts w:ascii="Times New Roman" w:hAnsi="Times New Roman" w:eastAsia="宋体"/>
        </w:rPr>
        <w:t>(RSQLite</w:t>
      </w:r>
      <w:r>
        <w:rPr>
          <w:rStyle w:val="59"/>
          <w:rFonts w:ascii="Times New Roman" w:hAnsi="Times New Roman" w:eastAsia="宋体"/>
        </w:rPr>
        <w:t>::</w:t>
      </w:r>
      <w:r>
        <w:rPr>
          <w:rStyle w:val="69"/>
          <w:rFonts w:ascii="Times New Roman" w:hAnsi="Times New Roman" w:eastAsia="宋体"/>
        </w:rPr>
        <w:t>SQLite</w:t>
      </w:r>
      <w:r>
        <w:rPr>
          <w:rStyle w:val="82"/>
          <w:rFonts w:ascii="Times New Roman" w:hAnsi="Times New Roman" w:eastAsia="宋体"/>
        </w:rPr>
        <w:t xml:space="preserve">(), </w:t>
      </w:r>
      <w:r>
        <w:rPr>
          <w:rStyle w:val="60"/>
          <w:rFonts w:ascii="Times New Roman" w:hAnsi="Times New Roman" w:eastAsia="宋体"/>
        </w:rPr>
        <w:t>"doubs.sqlite"</w:t>
      </w:r>
      <w:r>
        <w:rPr>
          <w:rStyle w:val="82"/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br w:type="textWrapping"/>
      </w:r>
      <w:r>
        <w:rPr>
          <w:rStyle w:val="69"/>
          <w:rFonts w:ascii="Times New Roman" w:hAnsi="Times New Roman" w:eastAsia="宋体"/>
        </w:rPr>
        <w:t>dbWriteTable</w:t>
      </w:r>
      <w:r>
        <w:rPr>
          <w:rStyle w:val="82"/>
          <w:rFonts w:ascii="Times New Roman" w:hAnsi="Times New Roman" w:eastAsia="宋体"/>
        </w:rPr>
        <w:t xml:space="preserve">(con, </w:t>
      </w:r>
      <w:r>
        <w:rPr>
          <w:rStyle w:val="60"/>
          <w:rFonts w:ascii="Times New Roman" w:hAnsi="Times New Roman" w:eastAsia="宋体"/>
        </w:rPr>
        <w:t>"Spe_sqlite"</w:t>
      </w:r>
      <w:r>
        <w:rPr>
          <w:rStyle w:val="82"/>
          <w:rFonts w:ascii="Times New Roman" w:hAnsi="Times New Roman" w:eastAsia="宋体"/>
        </w:rPr>
        <w:t xml:space="preserve">, Spe, </w:t>
      </w:r>
      <w:r>
        <w:rPr>
          <w:rStyle w:val="76"/>
          <w:rFonts w:ascii="Times New Roman" w:hAnsi="Times New Roman" w:eastAsia="宋体"/>
        </w:rPr>
        <w:t>overwrite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7"/>
          <w:rFonts w:ascii="Times New Roman" w:hAnsi="Times New Roman" w:eastAsia="宋体"/>
        </w:rPr>
        <w:t>TRUE</w:t>
      </w:r>
      <w:r>
        <w:rPr>
          <w:rStyle w:val="82"/>
          <w:rFonts w:ascii="Times New Roman" w:hAnsi="Times New Roman" w:eastAsia="宋体"/>
        </w:rPr>
        <w:t>)</w:t>
      </w:r>
    </w:p>
    <w:p w14:paraId="2DB33C3B">
      <w:pPr>
        <w:pStyle w:val="24"/>
        <w:numPr>
          <w:ilvl w:val="0"/>
          <w:numId w:val="1"/>
        </w:num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查看Spe_sqlite，并删除所有列为0的行，然后把数据拉到R内存。</w:t>
      </w:r>
    </w:p>
    <w:p w14:paraId="24F1F0BD">
      <w:pPr>
        <w:pStyle w:val="49"/>
        <w:rPr>
          <w:rFonts w:ascii="Times New Roman" w:hAnsi="Times New Roman" w:eastAsia="宋体"/>
        </w:rPr>
      </w:pPr>
      <w:r>
        <w:rPr>
          <w:rStyle w:val="69"/>
          <w:rFonts w:ascii="Times New Roman" w:hAnsi="Times New Roman" w:eastAsia="宋体"/>
        </w:rPr>
        <w:t>library</w:t>
      </w:r>
      <w:r>
        <w:rPr>
          <w:rStyle w:val="82"/>
          <w:rFonts w:ascii="Times New Roman" w:hAnsi="Times New Roman" w:eastAsia="宋体"/>
        </w:rPr>
        <w:t>(tidyverse)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Spe_tbl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tbl</w:t>
      </w:r>
      <w:r>
        <w:rPr>
          <w:rStyle w:val="82"/>
          <w:rFonts w:ascii="Times New Roman" w:hAnsi="Times New Roman" w:eastAsia="宋体"/>
        </w:rPr>
        <w:t xml:space="preserve">(con, </w:t>
      </w:r>
      <w:r>
        <w:rPr>
          <w:rStyle w:val="60"/>
          <w:rFonts w:ascii="Times New Roman" w:hAnsi="Times New Roman" w:eastAsia="宋体"/>
        </w:rPr>
        <w:t>"Spe_sqlite"</w:t>
      </w:r>
      <w:r>
        <w:rPr>
          <w:rStyle w:val="82"/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Spe_tbl_sel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Spe_tbl </w:t>
      </w:r>
      <w:r>
        <w:rPr>
          <w:rStyle w:val="59"/>
          <w:rFonts w:ascii="Times New Roman" w:hAnsi="Times New Roman" w:eastAsia="宋体"/>
        </w:rPr>
        <w:t>%&gt;%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69"/>
          <w:rFonts w:ascii="Times New Roman" w:hAnsi="Times New Roman" w:eastAsia="宋体"/>
        </w:rPr>
        <w:t>filter</w:t>
      </w:r>
      <w:r>
        <w:rPr>
          <w:rStyle w:val="82"/>
          <w:rFonts w:ascii="Times New Roman" w:hAnsi="Times New Roman" w:eastAsia="宋体"/>
        </w:rPr>
        <w:t>(</w:t>
      </w:r>
      <w:r>
        <w:rPr>
          <w:rStyle w:val="69"/>
          <w:rFonts w:ascii="Times New Roman" w:hAnsi="Times New Roman" w:eastAsia="宋体"/>
        </w:rPr>
        <w:t>if_any</w:t>
      </w:r>
      <w:r>
        <w:rPr>
          <w:rStyle w:val="82"/>
          <w:rFonts w:ascii="Times New Roman" w:hAnsi="Times New Roman" w:eastAsia="宋体"/>
        </w:rPr>
        <w:t>(</w:t>
      </w:r>
      <w:r>
        <w:rPr>
          <w:rStyle w:val="69"/>
          <w:rFonts w:ascii="Times New Roman" w:hAnsi="Times New Roman" w:eastAsia="宋体"/>
        </w:rPr>
        <w:t>everything</w:t>
      </w:r>
      <w:r>
        <w:rPr>
          <w:rStyle w:val="82"/>
          <w:rFonts w:ascii="Times New Roman" w:hAnsi="Times New Roman" w:eastAsia="宋体"/>
        </w:rPr>
        <w:t xml:space="preserve">(), </w:t>
      </w:r>
      <w:r>
        <w:rPr>
          <w:rStyle w:val="59"/>
          <w:rFonts w:ascii="Times New Roman" w:hAnsi="Times New Roman" w:eastAsia="宋体"/>
        </w:rPr>
        <w:t>~</w:t>
      </w:r>
      <w:r>
        <w:rPr>
          <w:rStyle w:val="82"/>
          <w:rFonts w:ascii="Times New Roman" w:hAnsi="Times New Roman" w:eastAsia="宋体"/>
        </w:rPr>
        <w:t xml:space="preserve"> . </w:t>
      </w:r>
      <w:r>
        <w:rPr>
          <w:rStyle w:val="59"/>
          <w:rFonts w:ascii="Times New Roman" w:hAnsi="Times New Roman" w:eastAsia="宋体"/>
        </w:rPr>
        <w:t>!=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4"/>
          <w:rFonts w:ascii="Times New Roman" w:hAnsi="Times New Roman" w:eastAsia="宋体"/>
        </w:rPr>
        <w:t>0</w:t>
      </w:r>
      <w:r>
        <w:rPr>
          <w:rStyle w:val="82"/>
          <w:rFonts w:ascii="Times New Roman" w:hAnsi="Times New Roman" w:eastAsia="宋体"/>
        </w:rPr>
        <w:t>))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Spe_local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collect</w:t>
      </w:r>
      <w:r>
        <w:rPr>
          <w:rStyle w:val="82"/>
          <w:rFonts w:ascii="Times New Roman" w:hAnsi="Times New Roman" w:eastAsia="宋体"/>
        </w:rPr>
        <w:t>(Spe_tbl_sel)</w:t>
      </w:r>
    </w:p>
    <w:p w14:paraId="5F2457F5">
      <w:pPr>
        <w:pStyle w:val="24"/>
        <w:numPr>
          <w:ilvl w:val="0"/>
          <w:numId w:val="2"/>
        </w:num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将Spe_local以csv格式保存到data文件夹里。</w:t>
      </w:r>
      <w:bookmarkStart w:id="2" w:name="_GoBack"/>
      <w:bookmarkEnd w:id="2"/>
    </w:p>
    <w:p w14:paraId="2B78ACA4">
      <w:pPr>
        <w:pStyle w:val="49"/>
        <w:rPr>
          <w:rFonts w:ascii="Times New Roman" w:hAnsi="Times New Roman" w:eastAsia="宋体"/>
        </w:rPr>
      </w:pPr>
      <w:r>
        <w:rPr>
          <w:rStyle w:val="69"/>
          <w:rFonts w:ascii="Times New Roman" w:hAnsi="Times New Roman" w:eastAsia="宋体"/>
        </w:rPr>
        <w:t>dir.create</w:t>
      </w:r>
      <w:r>
        <w:rPr>
          <w:rStyle w:val="82"/>
          <w:rFonts w:ascii="Times New Roman" w:hAnsi="Times New Roman" w:eastAsia="宋体"/>
        </w:rPr>
        <w:t>(</w:t>
      </w:r>
      <w:r>
        <w:rPr>
          <w:rStyle w:val="60"/>
          <w:rFonts w:ascii="Times New Roman" w:hAnsi="Times New Roman" w:eastAsia="宋体"/>
        </w:rPr>
        <w:t>"data"</w:t>
      </w:r>
      <w:r>
        <w:rPr>
          <w:rStyle w:val="82"/>
          <w:rFonts w:ascii="Times New Roman" w:hAnsi="Times New Roman" w:eastAsia="宋体"/>
        </w:rPr>
        <w:t xml:space="preserve">, </w:t>
      </w:r>
      <w:r>
        <w:rPr>
          <w:rStyle w:val="76"/>
          <w:rFonts w:ascii="Times New Roman" w:hAnsi="Times New Roman" w:eastAsia="宋体"/>
        </w:rPr>
        <w:t>showWarnings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7"/>
          <w:rFonts w:ascii="Times New Roman" w:hAnsi="Times New Roman" w:eastAsia="宋体"/>
        </w:rPr>
        <w:t>FALSE</w:t>
      </w:r>
      <w:r>
        <w:rPr>
          <w:rStyle w:val="82"/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br w:type="textWrapping"/>
      </w:r>
      <w:r>
        <w:rPr>
          <w:rStyle w:val="69"/>
          <w:rFonts w:ascii="Times New Roman" w:hAnsi="Times New Roman" w:eastAsia="宋体"/>
        </w:rPr>
        <w:t>write.csv</w:t>
      </w:r>
      <w:r>
        <w:rPr>
          <w:rStyle w:val="82"/>
          <w:rFonts w:ascii="Times New Roman" w:hAnsi="Times New Roman" w:eastAsia="宋体"/>
        </w:rPr>
        <w:t xml:space="preserve">(Spe_local, </w:t>
      </w:r>
      <w:r>
        <w:rPr>
          <w:rStyle w:val="60"/>
          <w:rFonts w:ascii="Times New Roman" w:hAnsi="Times New Roman" w:eastAsia="宋体"/>
        </w:rPr>
        <w:t>"data/Spe_local.csv"</w:t>
      </w:r>
      <w:r>
        <w:rPr>
          <w:rStyle w:val="82"/>
          <w:rFonts w:ascii="Times New Roman" w:hAnsi="Times New Roman" w:eastAsia="宋体"/>
        </w:rPr>
        <w:t xml:space="preserve">, </w:t>
      </w:r>
      <w:r>
        <w:rPr>
          <w:rStyle w:val="76"/>
          <w:rFonts w:ascii="Times New Roman" w:hAnsi="Times New Roman" w:eastAsia="宋体"/>
        </w:rPr>
        <w:t>row.names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7"/>
          <w:rFonts w:ascii="Times New Roman" w:hAnsi="Times New Roman" w:eastAsia="宋体"/>
        </w:rPr>
        <w:t>FALSE</w:t>
      </w:r>
      <w:r>
        <w:rPr>
          <w:rStyle w:val="82"/>
          <w:rFonts w:ascii="Times New Roman" w:hAnsi="Times New Roman" w:eastAsia="宋体"/>
        </w:rPr>
        <w:t>)</w:t>
      </w:r>
    </w:p>
    <w:bookmarkEnd w:id="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23"/>
    <w:multiLevelType w:val="multilevel"/>
    <w:tmpl w:val="00A99423"/>
    <w:lvl w:ilvl="0" w:tentative="0">
      <w:start w:val="3"/>
      <w:numFmt w:val="decimal"/>
      <w:lvlText w:val="%1)"/>
      <w:lvlJc w:val="left"/>
      <w:pPr>
        <w:ind w:left="720" w:hanging="360"/>
      </w:pPr>
    </w:lvl>
    <w:lvl w:ilvl="1" w:tentative="0">
      <w:start w:val="3"/>
      <w:numFmt w:val="decimal"/>
      <w:lvlText w:val="%2)"/>
      <w:lvlJc w:val="left"/>
      <w:pPr>
        <w:ind w:left="1440" w:hanging="360"/>
      </w:pPr>
    </w:lvl>
    <w:lvl w:ilvl="2" w:tentative="0">
      <w:start w:val="3"/>
      <w:numFmt w:val="decimal"/>
      <w:lvlText w:val="%3)"/>
      <w:lvlJc w:val="left"/>
      <w:pPr>
        <w:ind w:left="2160" w:hanging="360"/>
      </w:pPr>
    </w:lvl>
    <w:lvl w:ilvl="3" w:tentative="0">
      <w:start w:val="3"/>
      <w:numFmt w:val="decimal"/>
      <w:lvlText w:val="%4)"/>
      <w:lvlJc w:val="left"/>
      <w:pPr>
        <w:ind w:left="2880" w:hanging="360"/>
      </w:pPr>
    </w:lvl>
    <w:lvl w:ilvl="4" w:tentative="0">
      <w:start w:val="3"/>
      <w:numFmt w:val="decimal"/>
      <w:lvlText w:val="%5)"/>
      <w:lvlJc w:val="left"/>
      <w:pPr>
        <w:ind w:left="3600" w:hanging="360"/>
      </w:pPr>
    </w:lvl>
    <w:lvl w:ilvl="5" w:tentative="0">
      <w:start w:val="3"/>
      <w:numFmt w:val="decimal"/>
      <w:lvlText w:val="%6)"/>
      <w:lvlJc w:val="left"/>
      <w:pPr>
        <w:ind w:left="4320" w:hanging="360"/>
      </w:pPr>
    </w:lvl>
    <w:lvl w:ilvl="6" w:tentative="0">
      <w:start w:val="3"/>
      <w:numFmt w:val="decimal"/>
      <w:lvlText w:val="%7)"/>
      <w:lvlJc w:val="left"/>
      <w:pPr>
        <w:ind w:left="5040" w:hanging="360"/>
      </w:pPr>
    </w:lvl>
    <w:lvl w:ilvl="7" w:tentative="0">
      <w:start w:val="3"/>
      <w:numFmt w:val="decimal"/>
      <w:lvlText w:val="%8)"/>
      <w:lvlJc w:val="left"/>
      <w:pPr>
        <w:ind w:left="5760" w:hanging="360"/>
      </w:pPr>
    </w:lvl>
    <w:lvl w:ilvl="8" w:tentative="0">
      <w:start w:val="3"/>
      <w:numFmt w:val="decimal"/>
      <w:lvlText w:val="%9)"/>
      <w:lvlJc w:val="left"/>
      <w:pPr>
        <w:ind w:left="6480" w:hanging="360"/>
      </w:pPr>
    </w:lvl>
  </w:abstractNum>
  <w:abstractNum w:abstractNumId="1">
    <w:nsid w:val="00A99424"/>
    <w:multiLevelType w:val="multilevel"/>
    <w:tmpl w:val="00A99424"/>
    <w:lvl w:ilvl="0" w:tentative="0">
      <w:start w:val="4"/>
      <w:numFmt w:val="decimal"/>
      <w:lvlText w:val="%1)"/>
      <w:lvlJc w:val="left"/>
      <w:pPr>
        <w:ind w:left="720" w:hanging="360"/>
      </w:pPr>
    </w:lvl>
    <w:lvl w:ilvl="1" w:tentative="0">
      <w:start w:val="4"/>
      <w:numFmt w:val="decimal"/>
      <w:lvlText w:val="%2)"/>
      <w:lvlJc w:val="left"/>
      <w:pPr>
        <w:ind w:left="1440" w:hanging="360"/>
      </w:pPr>
    </w:lvl>
    <w:lvl w:ilvl="2" w:tentative="0">
      <w:start w:val="4"/>
      <w:numFmt w:val="decimal"/>
      <w:lvlText w:val="%3)"/>
      <w:lvlJc w:val="left"/>
      <w:pPr>
        <w:ind w:left="2160" w:hanging="360"/>
      </w:pPr>
    </w:lvl>
    <w:lvl w:ilvl="3" w:tentative="0">
      <w:start w:val="4"/>
      <w:numFmt w:val="decimal"/>
      <w:lvlText w:val="%4)"/>
      <w:lvlJc w:val="left"/>
      <w:pPr>
        <w:ind w:left="2880" w:hanging="360"/>
      </w:pPr>
    </w:lvl>
    <w:lvl w:ilvl="4" w:tentative="0">
      <w:start w:val="4"/>
      <w:numFmt w:val="decimal"/>
      <w:lvlText w:val="%5)"/>
      <w:lvlJc w:val="left"/>
      <w:pPr>
        <w:ind w:left="3600" w:hanging="360"/>
      </w:pPr>
    </w:lvl>
    <w:lvl w:ilvl="5" w:tentative="0">
      <w:start w:val="4"/>
      <w:numFmt w:val="decimal"/>
      <w:lvlText w:val="%6)"/>
      <w:lvlJc w:val="left"/>
      <w:pPr>
        <w:ind w:left="4320" w:hanging="360"/>
      </w:pPr>
    </w:lvl>
    <w:lvl w:ilvl="6" w:tentative="0">
      <w:start w:val="4"/>
      <w:numFmt w:val="decimal"/>
      <w:lvlText w:val="%7)"/>
      <w:lvlJc w:val="left"/>
      <w:pPr>
        <w:ind w:left="5040" w:hanging="360"/>
      </w:pPr>
    </w:lvl>
    <w:lvl w:ilvl="7" w:tentative="0">
      <w:start w:val="4"/>
      <w:numFmt w:val="decimal"/>
      <w:lvlText w:val="%8)"/>
      <w:lvlJc w:val="left"/>
      <w:pPr>
        <w:ind w:left="5760" w:hanging="360"/>
      </w:pPr>
    </w:lvl>
    <w:lvl w:ilvl="8" w:tentative="0">
      <w:start w:val="4"/>
      <w:numFmt w:val="decimal"/>
      <w:lvlText w:val="%9)"/>
      <w:lvlJc w:val="left"/>
      <w:pPr>
        <w:ind w:left="6480" w:hanging="360"/>
      </w:pPr>
    </w:lvl>
  </w:abstractNum>
  <w:num w:numId="1">
    <w:abstractNumId w:val="0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">
    <w:abstractNumId w:val="1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E150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qFormat/>
    <w:uiPriority w:val="0"/>
    <w:rPr>
      <w:color w:val="204A87"/>
      <w:shd w:val="clear" w:fill="F8F8F8"/>
    </w:rPr>
  </w:style>
  <w:style w:type="character" w:customStyle="1" w:styleId="54">
    <w:name w:val="DecValTok"/>
    <w:basedOn w:val="48"/>
    <w:qFormat/>
    <w:uiPriority w:val="0"/>
    <w:rPr>
      <w:color w:val="0000CF"/>
      <w:shd w:val="clear" w:fill="F8F8F8"/>
    </w:rPr>
  </w:style>
  <w:style w:type="character" w:customStyle="1" w:styleId="55">
    <w:name w:val="BaseNTok"/>
    <w:basedOn w:val="48"/>
    <w:qFormat/>
    <w:uiPriority w:val="0"/>
    <w:rPr>
      <w:color w:val="0000CF"/>
      <w:shd w:val="clear" w:fill="F8F8F8"/>
    </w:rPr>
  </w:style>
  <w:style w:type="character" w:customStyle="1" w:styleId="56">
    <w:name w:val="FloatTok"/>
    <w:basedOn w:val="48"/>
    <w:qFormat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uiPriority w:val="0"/>
    <w:rPr>
      <w:color w:val="8F5902"/>
      <w:shd w:val="clear" w:fill="F8F8F8"/>
    </w:rPr>
  </w:style>
  <w:style w:type="character" w:customStyle="1" w:styleId="58">
    <w:name w:val="CharTok"/>
    <w:basedOn w:val="48"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uiPriority w:val="0"/>
    <w:rPr>
      <w:color w:val="4E9A06"/>
      <w:shd w:val="clear" w:fill="F8F8F8"/>
    </w:rPr>
  </w:style>
  <w:style w:type="character" w:customStyle="1" w:styleId="63">
    <w:name w:val="ImportTok"/>
    <w:basedOn w:val="48"/>
    <w:uiPriority w:val="0"/>
    <w:rPr>
      <w:shd w:val="clear" w:fill="F8F8F8"/>
    </w:rPr>
  </w:style>
  <w:style w:type="character" w:customStyle="1" w:styleId="64">
    <w:name w:val="CommentTok"/>
    <w:basedOn w:val="48"/>
    <w:qFormat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qFormat/>
    <w:uiPriority w:val="0"/>
    <w:rPr>
      <w:shd w:val="clear" w:fill="F8F8F8"/>
    </w:rPr>
  </w:style>
  <w:style w:type="character" w:customStyle="1" w:styleId="74">
    <w:name w:val="ExtensionTok"/>
    <w:basedOn w:val="48"/>
    <w:uiPriority w:val="0"/>
    <w:rPr>
      <w:shd w:val="clear" w:fill="F8F8F8"/>
    </w:rPr>
  </w:style>
  <w:style w:type="character" w:customStyle="1" w:styleId="75">
    <w:name w:val="PreprocessorTok"/>
    <w:basedOn w:val="48"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qFormat/>
    <w:uiPriority w:val="0"/>
    <w:rPr>
      <w:shd w:val="clear" w:fill="F8F8F8"/>
    </w:rPr>
  </w:style>
  <w:style w:type="character" w:customStyle="1" w:styleId="78">
    <w:name w:val="InformationTok"/>
    <w:basedOn w:val="48"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uiPriority w:val="0"/>
    <w:rPr>
      <w:color w:val="EF2929"/>
      <w:shd w:val="clear" w:fill="F8F8F8"/>
    </w:rPr>
  </w:style>
  <w:style w:type="character" w:customStyle="1" w:styleId="81">
    <w:name w:val="ErrorTok"/>
    <w:basedOn w:val="48"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562</Words>
  <Characters>881</Characters>
  <Lines>12</Lines>
  <Paragraphs>8</Paragraphs>
  <TotalTime>6</TotalTime>
  <ScaleCrop>false</ScaleCrop>
  <LinksUpToDate>false</LinksUpToDate>
  <CharactersWithSpaces>910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2026-04-12T08:03:00Z</dcterms:created>
  <dc:creator>AIChen</dc:creator>
  <cp:lastModifiedBy>陈艾</cp:lastModifiedBy>
  <dcterms:modified xsi:type="dcterms:W3CDTF">2026-04-12T08:08:41Z</dcterms:modified>
  <dc:title>Homework05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2026-04-12</vt:lpwstr>
  </property>
  <property fmtid="{D5CDD505-2E9C-101B-9397-08002B2CF9AE}" pid="3" name="output">
    <vt:lpwstr>word_document</vt:lpwstr>
  </property>
  <property fmtid="{D5CDD505-2E9C-101B-9397-08002B2CF9AE}" pid="4" name="KSOTemplateDocerSaveRecord">
    <vt:lpwstr>eyJoZGlkIjoiODViY2JkMjU3NGYzZTEwMzZmMGFkZWViYmNkYWU3NDIiLCJ1c2VySWQiOiIxMTI1NzQ5NTc4In0=</vt:lpwstr>
  </property>
  <property fmtid="{D5CDD505-2E9C-101B-9397-08002B2CF9AE}" pid="5" name="KSOProductBuildVer">
    <vt:lpwstr>2052-12.1.0.25225</vt:lpwstr>
  </property>
  <property fmtid="{D5CDD505-2E9C-101B-9397-08002B2CF9AE}" pid="6" name="ICV">
    <vt:lpwstr>B5F23A32C74746EC8D9EDF1487F9ED88_13</vt:lpwstr>
  </property>
</Properties>
</file>