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KP Master Rulebook - Volume 1</w:t>
      </w:r>
    </w:p>
    <w:p>
      <w:pPr>
        <w:pStyle w:val="Heading2"/>
      </w:pPr>
      <w:r>
        <w:t>Foundations, Houses, Planets &amp; Cusps</w:t>
      </w:r>
    </w:p>
    <w:p>
      <w:r>
        <w:t>Purpose: This volume defines the structural knowledge that every KP analysis must use before evaluating any life event. It is an original framework intended for building an AI knowledge base.</w:t>
      </w:r>
    </w:p>
    <w:p>
      <w:pPr>
        <w:pStyle w:val="Heading2"/>
      </w:pPr>
      <w:r>
        <w:t>Chapter 1 - KP Fundamentals</w:t>
      </w:r>
    </w:p>
    <w:p>
      <w:pPr>
        <w:pStyle w:val="ListBullet"/>
      </w:pPr>
      <w:r>
        <w:t>Philosophy of KP Astrology</w:t>
      </w:r>
    </w:p>
    <w:p>
      <w:pPr>
        <w:pStyle w:val="ListBullet"/>
      </w:pPr>
      <w:r>
        <w:t>Event promise vs event timing</w:t>
      </w:r>
    </w:p>
    <w:p>
      <w:pPr>
        <w:pStyle w:val="ListBullet"/>
      </w:pPr>
      <w:r>
        <w:t>Hierarchy of evidence</w:t>
      </w:r>
    </w:p>
    <w:p>
      <w:pPr>
        <w:pStyle w:val="ListBullet"/>
      </w:pPr>
      <w:r>
        <w:t>Role of cusps and significators</w:t>
      </w:r>
    </w:p>
    <w:p>
      <w:pPr>
        <w:pStyle w:val="ListBullet"/>
      </w:pPr>
      <w:r>
        <w:t>Importance of precision in birth time</w:t>
      </w:r>
    </w:p>
    <w:p>
      <w:pPr>
        <w:pStyle w:val="Heading2"/>
      </w:pPr>
      <w:r>
        <w:t>Chapter 2 - Houses</w:t>
      </w:r>
    </w:p>
    <w:p>
      <w:pPr>
        <w:pStyle w:val="ListBullet"/>
      </w:pPr>
      <w:r>
        <w:t>Meaning of Houses 1-12</w:t>
      </w:r>
    </w:p>
    <w:p>
      <w:pPr>
        <w:pStyle w:val="ListBullet"/>
      </w:pPr>
      <w:r>
        <w:t>Primary house meanings</w:t>
      </w:r>
    </w:p>
    <w:p>
      <w:pPr>
        <w:pStyle w:val="ListBullet"/>
      </w:pPr>
      <w:r>
        <w:t>Supporting house meanings</w:t>
      </w:r>
    </w:p>
    <w:p>
      <w:pPr>
        <w:pStyle w:val="ListBullet"/>
      </w:pPr>
      <w:r>
        <w:t>Contradictory house influences</w:t>
      </w:r>
    </w:p>
    <w:p>
      <w:pPr>
        <w:pStyle w:val="ListBullet"/>
      </w:pPr>
      <w:r>
        <w:t>House grouping for life domains</w:t>
      </w:r>
    </w:p>
    <w:p>
      <w:pPr>
        <w:pStyle w:val="Heading2"/>
      </w:pPr>
      <w:r>
        <w:t>Chapter 3 - Planets</w:t>
      </w:r>
    </w:p>
    <w:p>
      <w:pPr>
        <w:pStyle w:val="ListBullet"/>
      </w:pPr>
      <w:r>
        <w:t>Natural significations</w:t>
      </w:r>
    </w:p>
    <w:p>
      <w:pPr>
        <w:pStyle w:val="ListBullet"/>
      </w:pPr>
      <w:r>
        <w:t>Functional significations</w:t>
      </w:r>
    </w:p>
    <w:p>
      <w:pPr>
        <w:pStyle w:val="ListBullet"/>
      </w:pPr>
      <w:r>
        <w:t>Benefic and malefic behavior</w:t>
      </w:r>
    </w:p>
    <w:p>
      <w:pPr>
        <w:pStyle w:val="ListBullet"/>
      </w:pPr>
      <w:r>
        <w:t>Occupation vs ownership</w:t>
      </w:r>
    </w:p>
    <w:p>
      <w:pPr>
        <w:pStyle w:val="ListBullet"/>
      </w:pPr>
      <w:r>
        <w:t>Retrograde, combustion and dignity</w:t>
      </w:r>
    </w:p>
    <w:p>
      <w:pPr>
        <w:pStyle w:val="Heading2"/>
      </w:pPr>
      <w:r>
        <w:t>Chapter 4 - Signs</w:t>
      </w:r>
    </w:p>
    <w:p>
      <w:pPr>
        <w:pStyle w:val="ListBullet"/>
      </w:pPr>
      <w:r>
        <w:t>Characteristics of 12 signs</w:t>
      </w:r>
    </w:p>
    <w:p>
      <w:pPr>
        <w:pStyle w:val="ListBullet"/>
      </w:pPr>
      <w:r>
        <w:t>Element, modality and gender</w:t>
      </w:r>
    </w:p>
    <w:p>
      <w:pPr>
        <w:pStyle w:val="ListBullet"/>
      </w:pPr>
      <w:r>
        <w:t>Movable, fixed and dual signs</w:t>
      </w:r>
    </w:p>
    <w:p>
      <w:pPr>
        <w:pStyle w:val="ListBullet"/>
      </w:pPr>
      <w:r>
        <w:t>Sign influence on houses and planets</w:t>
      </w:r>
    </w:p>
    <w:p>
      <w:pPr>
        <w:pStyle w:val="Heading2"/>
      </w:pPr>
      <w:r>
        <w:t>Chapter 5 - Nakshatras</w:t>
      </w:r>
    </w:p>
    <w:p>
      <w:pPr>
        <w:pStyle w:val="ListBullet"/>
      </w:pPr>
      <w:r>
        <w:t>27 Nakshatras</w:t>
      </w:r>
    </w:p>
    <w:p>
      <w:pPr>
        <w:pStyle w:val="ListBullet"/>
      </w:pPr>
      <w:r>
        <w:t>4 Padas</w:t>
      </w:r>
    </w:p>
    <w:p>
      <w:pPr>
        <w:pStyle w:val="ListBullet"/>
      </w:pPr>
      <w:r>
        <w:t>Nakshatra lords</w:t>
      </w:r>
    </w:p>
    <w:p>
      <w:pPr>
        <w:pStyle w:val="ListBullet"/>
      </w:pPr>
      <w:r>
        <w:t>Nakshatra influence in KP</w:t>
      </w:r>
    </w:p>
    <w:p>
      <w:pPr>
        <w:pStyle w:val="Heading2"/>
      </w:pPr>
      <w:r>
        <w:t>Chapter 6 - Cuspal Theory</w:t>
      </w:r>
    </w:p>
    <w:p>
      <w:pPr>
        <w:pStyle w:val="ListBullet"/>
      </w:pPr>
      <w:r>
        <w:t>Cusp calculation</w:t>
      </w:r>
    </w:p>
    <w:p>
      <w:pPr>
        <w:pStyle w:val="ListBullet"/>
      </w:pPr>
      <w:r>
        <w:t>Cuspal longitude</w:t>
      </w:r>
    </w:p>
    <w:p>
      <w:pPr>
        <w:pStyle w:val="ListBullet"/>
      </w:pPr>
      <w:r>
        <w:t>Sign Lord</w:t>
      </w:r>
    </w:p>
    <w:p>
      <w:pPr>
        <w:pStyle w:val="ListBullet"/>
      </w:pPr>
      <w:r>
        <w:t>Star Lord</w:t>
      </w:r>
    </w:p>
    <w:p>
      <w:pPr>
        <w:pStyle w:val="ListBullet"/>
      </w:pPr>
      <w:r>
        <w:t>Sub Lord</w:t>
      </w:r>
    </w:p>
    <w:p>
      <w:pPr>
        <w:pStyle w:val="ListBullet"/>
      </w:pPr>
      <w:r>
        <w:t>Sub-Sub Lord</w:t>
      </w:r>
    </w:p>
    <w:p>
      <w:pPr>
        <w:pStyle w:val="ListBullet"/>
      </w:pPr>
      <w:r>
        <w:t>Cusp hierarchy</w:t>
      </w:r>
    </w:p>
    <w:p>
      <w:pPr>
        <w:pStyle w:val="Heading2"/>
      </w:pPr>
      <w:r>
        <w:t>Chapter 7 - Star Lord Rules</w:t>
      </w:r>
    </w:p>
    <w:p>
      <w:pPr>
        <w:pStyle w:val="ListBullet"/>
      </w:pPr>
      <w:r>
        <w:t>Star Lord significance</w:t>
      </w:r>
    </w:p>
    <w:p>
      <w:pPr>
        <w:pStyle w:val="ListBullet"/>
      </w:pPr>
      <w:r>
        <w:t>Priority over sign</w:t>
      </w:r>
    </w:p>
    <w:p>
      <w:pPr>
        <w:pStyle w:val="ListBullet"/>
      </w:pPr>
      <w:r>
        <w:t>Event promise through Star Lord</w:t>
      </w:r>
    </w:p>
    <w:p>
      <w:pPr>
        <w:pStyle w:val="Heading2"/>
      </w:pPr>
      <w:r>
        <w:t>Chapter 8 - Sub Lord Rules</w:t>
      </w:r>
    </w:p>
    <w:p>
      <w:pPr>
        <w:pStyle w:val="ListBullet"/>
      </w:pPr>
      <w:r>
        <w:t>Sub Lord decision rules</w:t>
      </w:r>
    </w:p>
    <w:p>
      <w:pPr>
        <w:pStyle w:val="ListBullet"/>
      </w:pPr>
      <w:r>
        <w:t>Promise vs denial</w:t>
      </w:r>
    </w:p>
    <w:p>
      <w:pPr>
        <w:pStyle w:val="ListBullet"/>
      </w:pPr>
      <w:r>
        <w:t>Event confirmation</w:t>
      </w:r>
    </w:p>
    <w:p>
      <w:pPr>
        <w:pStyle w:val="Heading2"/>
      </w:pPr>
      <w:r>
        <w:t>Chapter 9 - Sub-Sub Lord Rules</w:t>
      </w:r>
    </w:p>
    <w:p>
      <w:pPr>
        <w:pStyle w:val="ListBullet"/>
      </w:pPr>
      <w:r>
        <w:t>Fine timing</w:t>
      </w:r>
    </w:p>
    <w:p>
      <w:pPr>
        <w:pStyle w:val="ListBullet"/>
      </w:pPr>
      <w:r>
        <w:t>Micro-level confirmation</w:t>
      </w:r>
    </w:p>
    <w:p>
      <w:pPr>
        <w:pStyle w:val="ListBullet"/>
      </w:pPr>
      <w:r>
        <w:t>Conflict handling</w:t>
      </w:r>
    </w:p>
    <w:p>
      <w:pPr>
        <w:pStyle w:val="Heading2"/>
      </w:pPr>
      <w:r>
        <w:t>Appendix</w:t>
      </w:r>
    </w:p>
    <w:p>
      <w:pPr>
        <w:pStyle w:val="ListBullet"/>
      </w:pPr>
      <w:r>
        <w:t>Glossary of KP terminology</w:t>
      </w:r>
    </w:p>
    <w:p>
      <w:pPr>
        <w:pStyle w:val="ListBullet"/>
      </w:pPr>
      <w:r>
        <w:t>Reference tables to be added</w:t>
      </w:r>
    </w:p>
    <w:p>
      <w:pPr>
        <w:pStyle w:val="ListBullet"/>
      </w:pPr>
      <w:r>
        <w:t>Future machine-readable 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