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4F4B" w14:textId="77777777" w:rsidR="00187E74" w:rsidRPr="00187E74" w:rsidRDefault="00187E74" w:rsidP="00187E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7E74">
        <w:rPr>
          <w:rFonts w:ascii="Times New Roman" w:hAnsi="Times New Roman" w:cs="Times New Roman"/>
          <w:b/>
          <w:bCs/>
          <w:sz w:val="32"/>
          <w:szCs w:val="32"/>
        </w:rPr>
        <w:t xml:space="preserve">Gemini </w:t>
      </w:r>
      <w:r w:rsidRPr="00187E74">
        <w:rPr>
          <w:rFonts w:ascii="Times New Roman" w:hAnsi="Times New Roman" w:cs="Times New Roman"/>
          <w:b/>
          <w:bCs/>
          <w:sz w:val="32"/>
          <w:szCs w:val="32"/>
        </w:rPr>
        <w:t>Parameter Breakdown</w:t>
      </w:r>
    </w:p>
    <w:p w14:paraId="5312F4C1" w14:textId="370ECEFB" w:rsidR="00187E74" w:rsidRPr="00187E74" w:rsidRDefault="00187E74" w:rsidP="00187E74">
      <w:pPr>
        <w:rPr>
          <w:rFonts w:ascii="Times New Roman" w:hAnsi="Times New Roman" w:cs="Times New Roman"/>
        </w:rPr>
      </w:pPr>
      <w:r>
        <w:rPr>
          <w:b/>
          <w:bCs/>
        </w:rPr>
        <w:t>Code:</w:t>
      </w:r>
      <w:r>
        <w:rPr>
          <w:b/>
          <w:bCs/>
        </w:rPr>
        <w:br/>
      </w:r>
      <w:r w:rsidRPr="00187E74">
        <w:rPr>
          <w:rFonts w:ascii="Times New Roman" w:hAnsi="Times New Roman" w:cs="Times New Roman"/>
        </w:rPr>
        <w:t>llm = ChatGoogleGenerativeAI(</w:t>
      </w:r>
    </w:p>
    <w:p w14:paraId="1944739F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temperature=0.7,</w:t>
      </w:r>
    </w:p>
    <w:p w14:paraId="721456A0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model="gemini-1.5-flash",</w:t>
      </w:r>
    </w:p>
    <w:p w14:paraId="114C3D5A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google_api_key=key,</w:t>
      </w:r>
    </w:p>
    <w:p w14:paraId="34DA57AC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top_p=1.0,</w:t>
      </w:r>
    </w:p>
    <w:p w14:paraId="3762413E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top_k=32,</w:t>
      </w:r>
    </w:p>
    <w:p w14:paraId="4F6DC69B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candidate_count=1,</w:t>
      </w:r>
    </w:p>
    <w:p w14:paraId="41691568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    max_output_tokens=3000</w:t>
      </w:r>
    </w:p>
    <w:p w14:paraId="7766FC3D" w14:textId="77777777" w:rsidR="00187E74" w:rsidRPr="00187E74" w:rsidRDefault="00187E74" w:rsidP="00187E74">
      <w:pPr>
        <w:ind w:left="720"/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)</w:t>
      </w:r>
    </w:p>
    <w:p w14:paraId="7B1838F3" w14:textId="44E7989C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</w:p>
    <w:p w14:paraId="6B4DC71F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1. temperature=0.7</w:t>
      </w:r>
    </w:p>
    <w:p w14:paraId="21DCF26A" w14:textId="77777777" w:rsidR="00187E74" w:rsidRPr="00187E74" w:rsidRDefault="00187E74" w:rsidP="00187E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Controls the </w:t>
      </w:r>
      <w:r w:rsidRPr="00187E74">
        <w:rPr>
          <w:rFonts w:ascii="Times New Roman" w:hAnsi="Times New Roman" w:cs="Times New Roman"/>
          <w:i/>
          <w:iCs/>
        </w:rPr>
        <w:t>randomness</w:t>
      </w:r>
      <w:r w:rsidRPr="00187E74">
        <w:rPr>
          <w:rFonts w:ascii="Times New Roman" w:hAnsi="Times New Roman" w:cs="Times New Roman"/>
        </w:rPr>
        <w:t xml:space="preserve"> or </w:t>
      </w:r>
      <w:r w:rsidRPr="00187E74">
        <w:rPr>
          <w:rFonts w:ascii="Times New Roman" w:hAnsi="Times New Roman" w:cs="Times New Roman"/>
          <w:i/>
          <w:iCs/>
        </w:rPr>
        <w:t>creativity</w:t>
      </w:r>
      <w:r w:rsidRPr="00187E74">
        <w:rPr>
          <w:rFonts w:ascii="Times New Roman" w:hAnsi="Times New Roman" w:cs="Times New Roman"/>
        </w:rPr>
        <w:t xml:space="preserve"> of the model's responses.</w:t>
      </w:r>
    </w:p>
    <w:p w14:paraId="344C939E" w14:textId="77777777" w:rsidR="00187E74" w:rsidRPr="00187E74" w:rsidRDefault="00187E74" w:rsidP="00187E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How it works:</w:t>
      </w:r>
    </w:p>
    <w:p w14:paraId="78C7D655" w14:textId="77777777" w:rsidR="00187E74" w:rsidRPr="00187E74" w:rsidRDefault="00187E74" w:rsidP="00187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Lower values (like 0.2) = more deterministic and focused.</w:t>
      </w:r>
    </w:p>
    <w:p w14:paraId="25767517" w14:textId="77777777" w:rsidR="00187E74" w:rsidRPr="00187E74" w:rsidRDefault="00187E74" w:rsidP="00187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Higher values (like 0.9) = more diverse and creative.</w:t>
      </w:r>
    </w:p>
    <w:p w14:paraId="4C76B0B9" w14:textId="77777777" w:rsidR="00187E74" w:rsidRPr="00187E74" w:rsidRDefault="00187E74" w:rsidP="00187E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In this case:</w:t>
      </w:r>
      <w:r w:rsidRPr="00187E74">
        <w:rPr>
          <w:rFonts w:ascii="Times New Roman" w:hAnsi="Times New Roman" w:cs="Times New Roman"/>
        </w:rPr>
        <w:t xml:space="preserve"> 0.7 gives a balance between creativity and coherence.</w:t>
      </w:r>
    </w:p>
    <w:p w14:paraId="006679FC" w14:textId="77777777" w:rsidR="00187E74" w:rsidRPr="00187E74" w:rsidRDefault="00187E74" w:rsidP="00187E74">
      <w:p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pict w14:anchorId="0BF36766">
          <v:rect id="_x0000_i1061" style="width:0;height:1.5pt" o:hralign="center" o:hrstd="t" o:hr="t" fillcolor="#a0a0a0" stroked="f"/>
        </w:pict>
      </w:r>
    </w:p>
    <w:p w14:paraId="766264AD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2. model="gemini-1.5-flash"</w:t>
      </w:r>
    </w:p>
    <w:p w14:paraId="37BD4087" w14:textId="77777777" w:rsidR="00187E74" w:rsidRPr="00187E74" w:rsidRDefault="00187E74" w:rsidP="00187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Specifies the version of the </w:t>
      </w:r>
      <w:r w:rsidRPr="00187E74">
        <w:rPr>
          <w:rFonts w:ascii="Times New Roman" w:hAnsi="Times New Roman" w:cs="Times New Roman"/>
          <w:b/>
          <w:bCs/>
        </w:rPr>
        <w:t>Gemini model</w:t>
      </w:r>
      <w:r w:rsidRPr="00187E74">
        <w:rPr>
          <w:rFonts w:ascii="Times New Roman" w:hAnsi="Times New Roman" w:cs="Times New Roman"/>
        </w:rPr>
        <w:t xml:space="preserve"> you want to use.</w:t>
      </w:r>
    </w:p>
    <w:p w14:paraId="726150AF" w14:textId="77777777" w:rsidR="00187E74" w:rsidRPr="00187E74" w:rsidRDefault="00187E74" w:rsidP="00187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"gemini-1.5-flash"</w:t>
      </w:r>
      <w:r w:rsidRPr="00187E74">
        <w:rPr>
          <w:rFonts w:ascii="Times New Roman" w:hAnsi="Times New Roman" w:cs="Times New Roman"/>
        </w:rPr>
        <w:t xml:space="preserve"> is:</w:t>
      </w:r>
    </w:p>
    <w:p w14:paraId="1A613B05" w14:textId="77777777" w:rsidR="00187E74" w:rsidRPr="00187E74" w:rsidRDefault="00187E74" w:rsidP="00187E7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A lightweight, fast-response variant of the Gemini family.</w:t>
      </w:r>
    </w:p>
    <w:p w14:paraId="1F21E298" w14:textId="77777777" w:rsidR="00187E74" w:rsidRPr="00187E74" w:rsidRDefault="00187E74" w:rsidP="00187E7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Optimized for real-time or latency-sensitive applications.</w:t>
      </w:r>
    </w:p>
    <w:p w14:paraId="71FEA866" w14:textId="77777777" w:rsidR="00187E74" w:rsidRPr="00187E74" w:rsidRDefault="00187E74" w:rsidP="00187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Other model options</w:t>
      </w:r>
      <w:r w:rsidRPr="00187E74">
        <w:rPr>
          <w:rFonts w:ascii="Times New Roman" w:hAnsi="Times New Roman" w:cs="Times New Roman"/>
        </w:rPr>
        <w:t xml:space="preserve"> may include gemini-pro or gemini-ultra depending on your use case and access.</w:t>
      </w:r>
    </w:p>
    <w:p w14:paraId="518F4053" w14:textId="77777777" w:rsidR="00187E74" w:rsidRPr="00187E74" w:rsidRDefault="00187E74" w:rsidP="00187E74">
      <w:p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pict w14:anchorId="13D27851">
          <v:rect id="_x0000_i1062" style="width:0;height:1.5pt" o:hralign="center" o:hrstd="t" o:hr="t" fillcolor="#a0a0a0" stroked="f"/>
        </w:pict>
      </w:r>
    </w:p>
    <w:p w14:paraId="7FA37FF3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3. google_api_key=key</w:t>
      </w:r>
    </w:p>
    <w:p w14:paraId="3E707846" w14:textId="77777777" w:rsidR="00187E74" w:rsidRPr="00187E74" w:rsidRDefault="00187E74" w:rsidP="00187E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Provides authentication credentials for accessing the Gemini API from Google Cloud.</w:t>
      </w:r>
    </w:p>
    <w:p w14:paraId="7BC2FDF4" w14:textId="77777777" w:rsidR="00187E74" w:rsidRPr="00187E74" w:rsidRDefault="00187E74" w:rsidP="00187E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lastRenderedPageBreak/>
        <w:t>Value:</w:t>
      </w:r>
      <w:r w:rsidRPr="00187E74">
        <w:rPr>
          <w:rFonts w:ascii="Times New Roman" w:hAnsi="Times New Roman" w:cs="Times New Roman"/>
        </w:rPr>
        <w:t xml:space="preserve"> key should be a string variable containing your </w:t>
      </w:r>
      <w:r w:rsidRPr="00187E74">
        <w:rPr>
          <w:rFonts w:ascii="Times New Roman" w:hAnsi="Times New Roman" w:cs="Times New Roman"/>
          <w:b/>
          <w:bCs/>
        </w:rPr>
        <w:t>Google API key</w:t>
      </w:r>
      <w:r w:rsidRPr="00187E74">
        <w:rPr>
          <w:rFonts w:ascii="Times New Roman" w:hAnsi="Times New Roman" w:cs="Times New Roman"/>
        </w:rPr>
        <w:t>.</w:t>
      </w:r>
    </w:p>
    <w:p w14:paraId="02956265" w14:textId="77777777" w:rsidR="00187E74" w:rsidRPr="00187E74" w:rsidRDefault="00187E74" w:rsidP="00187E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Required to use the API securely and track usage/billing.</w:t>
      </w:r>
    </w:p>
    <w:p w14:paraId="37EC6DC5" w14:textId="77777777" w:rsidR="00187E74" w:rsidRPr="00187E74" w:rsidRDefault="00187E74" w:rsidP="00187E74">
      <w:p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pict w14:anchorId="0C5E811D">
          <v:rect id="_x0000_i1063" style="width:0;height:1.5pt" o:hralign="center" o:hrstd="t" o:hr="t" fillcolor="#a0a0a0" stroked="f"/>
        </w:pict>
      </w:r>
    </w:p>
    <w:p w14:paraId="043BF770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4. top_p=1.0</w:t>
      </w:r>
    </w:p>
    <w:p w14:paraId="0B903824" w14:textId="77777777" w:rsidR="00187E74" w:rsidRPr="00187E74" w:rsidRDefault="00187E74" w:rsidP="00187E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Enables </w:t>
      </w:r>
      <w:r w:rsidRPr="00187E74">
        <w:rPr>
          <w:rFonts w:ascii="Times New Roman" w:hAnsi="Times New Roman" w:cs="Times New Roman"/>
          <w:b/>
          <w:bCs/>
        </w:rPr>
        <w:t>nucleus sampling</w:t>
      </w:r>
      <w:r w:rsidRPr="00187E74">
        <w:rPr>
          <w:rFonts w:ascii="Times New Roman" w:hAnsi="Times New Roman" w:cs="Times New Roman"/>
        </w:rPr>
        <w:t>, a form of probabilistic output generation.</w:t>
      </w:r>
    </w:p>
    <w:p w14:paraId="36C67640" w14:textId="77777777" w:rsidR="00187E74" w:rsidRPr="00187E74" w:rsidRDefault="00187E74" w:rsidP="00187E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How it works:</w:t>
      </w:r>
    </w:p>
    <w:p w14:paraId="76B33F6D" w14:textId="77777777" w:rsidR="00187E74" w:rsidRPr="00187E74" w:rsidRDefault="00187E74" w:rsidP="00187E7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 xml:space="preserve">The model considers the </w:t>
      </w:r>
      <w:r w:rsidRPr="00187E74">
        <w:rPr>
          <w:rFonts w:ascii="Times New Roman" w:hAnsi="Times New Roman" w:cs="Times New Roman"/>
          <w:i/>
          <w:iCs/>
        </w:rPr>
        <w:t>smallest set of tokens</w:t>
      </w:r>
      <w:r w:rsidRPr="00187E74">
        <w:rPr>
          <w:rFonts w:ascii="Times New Roman" w:hAnsi="Times New Roman" w:cs="Times New Roman"/>
        </w:rPr>
        <w:t xml:space="preserve"> whose cumulative probability is greater than or equal to top_p.</w:t>
      </w:r>
    </w:p>
    <w:p w14:paraId="5595320E" w14:textId="77777777" w:rsidR="00187E74" w:rsidRPr="00187E74" w:rsidRDefault="00187E74" w:rsidP="00187E7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If top_p=1.0, all tokens are considered (i.e., nucleus sampling is disabled).</w:t>
      </w:r>
    </w:p>
    <w:p w14:paraId="57AE2DDC" w14:textId="77777777" w:rsidR="00187E74" w:rsidRPr="00187E74" w:rsidRDefault="00187E74" w:rsidP="00187E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Tip:</w:t>
      </w:r>
      <w:r w:rsidRPr="00187E74">
        <w:rPr>
          <w:rFonts w:ascii="Times New Roman" w:hAnsi="Times New Roman" w:cs="Times New Roman"/>
        </w:rPr>
        <w:t xml:space="preserve"> Use values like 0.9 to encourage creative responses with some randomness, but still within a reasonable scope.</w:t>
      </w:r>
    </w:p>
    <w:p w14:paraId="5022248B" w14:textId="77777777" w:rsidR="00187E74" w:rsidRPr="00187E74" w:rsidRDefault="00187E74" w:rsidP="00187E74">
      <w:p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pict w14:anchorId="208BE62A">
          <v:rect id="_x0000_i1064" style="width:0;height:1.5pt" o:hralign="center" o:hrstd="t" o:hr="t" fillcolor="#a0a0a0" stroked="f"/>
        </w:pict>
      </w:r>
    </w:p>
    <w:p w14:paraId="48E0B73F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5. top_k=32</w:t>
      </w:r>
    </w:p>
    <w:p w14:paraId="6FE2C20D" w14:textId="77777777" w:rsidR="00187E74" w:rsidRPr="00187E74" w:rsidRDefault="00187E74" w:rsidP="00187E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Enables </w:t>
      </w:r>
      <w:r w:rsidRPr="00187E74">
        <w:rPr>
          <w:rFonts w:ascii="Times New Roman" w:hAnsi="Times New Roman" w:cs="Times New Roman"/>
          <w:b/>
          <w:bCs/>
        </w:rPr>
        <w:t>top-k sampling</w:t>
      </w:r>
      <w:r w:rsidRPr="00187E74">
        <w:rPr>
          <w:rFonts w:ascii="Times New Roman" w:hAnsi="Times New Roman" w:cs="Times New Roman"/>
        </w:rPr>
        <w:t>, which limits token choices to the top k most likely next tokens.</w:t>
      </w:r>
    </w:p>
    <w:p w14:paraId="693B6894" w14:textId="77777777" w:rsidR="00187E74" w:rsidRPr="00187E74" w:rsidRDefault="00187E74" w:rsidP="00187E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How it works:</w:t>
      </w:r>
    </w:p>
    <w:p w14:paraId="2727D959" w14:textId="77777777" w:rsidR="00187E74" w:rsidRPr="00187E74" w:rsidRDefault="00187E74" w:rsidP="00187E7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From all possible next tokens, the model considers only the top 32 based on probability.</w:t>
      </w:r>
    </w:p>
    <w:p w14:paraId="3EC9EE2B" w14:textId="77777777" w:rsidR="00187E74" w:rsidRPr="00187E74" w:rsidRDefault="00187E74" w:rsidP="00187E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Smaller k = more focused</w:t>
      </w:r>
      <w:r w:rsidRPr="00187E74">
        <w:rPr>
          <w:rFonts w:ascii="Times New Roman" w:hAnsi="Times New Roman" w:cs="Times New Roman"/>
        </w:rPr>
        <w:t xml:space="preserve"> and repetitive output.</w:t>
      </w:r>
    </w:p>
    <w:p w14:paraId="63C2C25B" w14:textId="77777777" w:rsidR="00187E74" w:rsidRPr="00187E74" w:rsidRDefault="00187E74" w:rsidP="00187E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Larger k = more diverse</w:t>
      </w:r>
      <w:r w:rsidRPr="00187E74">
        <w:rPr>
          <w:rFonts w:ascii="Times New Roman" w:hAnsi="Times New Roman" w:cs="Times New Roman"/>
        </w:rPr>
        <w:t xml:space="preserve"> outputs.</w:t>
      </w:r>
    </w:p>
    <w:p w14:paraId="41A71BFD" w14:textId="77777777" w:rsidR="00187E74" w:rsidRPr="00187E74" w:rsidRDefault="00187E74" w:rsidP="00187E74">
      <w:p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pict w14:anchorId="3209AEAD">
          <v:rect id="_x0000_i1065" style="width:0;height:1.5pt" o:hralign="center" o:hrstd="t" o:hr="t" fillcolor="#a0a0a0" stroked="f"/>
        </w:pict>
      </w:r>
    </w:p>
    <w:p w14:paraId="42E98736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6. candidate_count=1</w:t>
      </w:r>
    </w:p>
    <w:p w14:paraId="13F4F557" w14:textId="77777777" w:rsidR="00187E74" w:rsidRPr="00187E74" w:rsidRDefault="00187E74" w:rsidP="00187E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Controls how many different responses the model should generate for a given prompt.</w:t>
      </w:r>
    </w:p>
    <w:p w14:paraId="3774D276" w14:textId="77777777" w:rsidR="00187E74" w:rsidRPr="00187E74" w:rsidRDefault="00187E74" w:rsidP="00187E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Use case:</w:t>
      </w:r>
      <w:r w:rsidRPr="00187E74">
        <w:rPr>
          <w:rFonts w:ascii="Times New Roman" w:hAnsi="Times New Roman" w:cs="Times New Roman"/>
        </w:rPr>
        <w:t xml:space="preserve"> You can ask for multiple completions (e.g., 3) and pick the best one.</w:t>
      </w:r>
    </w:p>
    <w:p w14:paraId="17BADA20" w14:textId="77777777" w:rsidR="00187E74" w:rsidRPr="00187E74" w:rsidRDefault="00187E74" w:rsidP="00187E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Here:</w:t>
      </w:r>
      <w:r w:rsidRPr="00187E74">
        <w:rPr>
          <w:rFonts w:ascii="Times New Roman" w:hAnsi="Times New Roman" w:cs="Times New Roman"/>
        </w:rPr>
        <w:t xml:space="preserve"> 1 means the model will return a single response.</w:t>
      </w:r>
    </w:p>
    <w:p w14:paraId="764ECE9F" w14:textId="77777777" w:rsidR="00187E74" w:rsidRPr="00187E74" w:rsidRDefault="00187E74" w:rsidP="00187E74">
      <w:p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pict w14:anchorId="387EFF63">
          <v:rect id="_x0000_i1066" style="width:0;height:1.5pt" o:hralign="center" o:hrstd="t" o:hr="t" fillcolor="#a0a0a0" stroked="f"/>
        </w:pict>
      </w:r>
    </w:p>
    <w:p w14:paraId="4859912A" w14:textId="77777777" w:rsidR="00187E74" w:rsidRPr="00187E74" w:rsidRDefault="00187E74" w:rsidP="00187E74">
      <w:pPr>
        <w:rPr>
          <w:rFonts w:ascii="Times New Roman" w:hAnsi="Times New Roman" w:cs="Times New Roman"/>
          <w:b/>
          <w:bCs/>
        </w:rPr>
      </w:pPr>
      <w:r w:rsidRPr="00187E74">
        <w:rPr>
          <w:rFonts w:ascii="Times New Roman" w:hAnsi="Times New Roman" w:cs="Times New Roman"/>
          <w:b/>
          <w:bCs/>
        </w:rPr>
        <w:t>7. max_output_tokens=3000</w:t>
      </w:r>
    </w:p>
    <w:p w14:paraId="2F22C536" w14:textId="77777777" w:rsidR="00187E74" w:rsidRPr="00187E74" w:rsidRDefault="00187E74" w:rsidP="00187E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Purpose:</w:t>
      </w:r>
      <w:r w:rsidRPr="00187E74">
        <w:rPr>
          <w:rFonts w:ascii="Times New Roman" w:hAnsi="Times New Roman" w:cs="Times New Roman"/>
        </w:rPr>
        <w:t xml:space="preserve"> Sets the </w:t>
      </w:r>
      <w:r w:rsidRPr="00187E74">
        <w:rPr>
          <w:rFonts w:ascii="Times New Roman" w:hAnsi="Times New Roman" w:cs="Times New Roman"/>
          <w:b/>
          <w:bCs/>
        </w:rPr>
        <w:t>maximum number of tokens</w:t>
      </w:r>
      <w:r w:rsidRPr="00187E74">
        <w:rPr>
          <w:rFonts w:ascii="Times New Roman" w:hAnsi="Times New Roman" w:cs="Times New Roman"/>
        </w:rPr>
        <w:t xml:space="preserve"> the model can generate in its response.</w:t>
      </w:r>
    </w:p>
    <w:p w14:paraId="63F470FF" w14:textId="77777777" w:rsidR="00187E74" w:rsidRPr="00187E74" w:rsidRDefault="00187E74" w:rsidP="00187E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t>More tokens = longer, more detailed output.</w:t>
      </w:r>
    </w:p>
    <w:p w14:paraId="339FD24F" w14:textId="77777777" w:rsidR="00187E74" w:rsidRPr="00187E74" w:rsidRDefault="00187E74" w:rsidP="00187E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  <w:b/>
          <w:bCs/>
        </w:rPr>
        <w:lastRenderedPageBreak/>
        <w:t>Token count includes both words and punctuation</w:t>
      </w:r>
      <w:r w:rsidRPr="00187E74">
        <w:rPr>
          <w:rFonts w:ascii="Times New Roman" w:hAnsi="Times New Roman" w:cs="Times New Roman"/>
        </w:rPr>
        <w:t>, not just word count.</w:t>
      </w:r>
    </w:p>
    <w:p w14:paraId="1553FB37" w14:textId="77777777" w:rsidR="00187E74" w:rsidRPr="00187E74" w:rsidRDefault="00187E74" w:rsidP="00187E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7E74">
        <w:rPr>
          <w:rFonts w:ascii="Times New Roman" w:hAnsi="Times New Roman" w:cs="Times New Roman"/>
        </w:rPr>
        <w:t>Note: Going too high might lead to slower generation or API rate limits.</w:t>
      </w:r>
    </w:p>
    <w:p w14:paraId="3065C3C1" w14:textId="77777777" w:rsidR="00187E74" w:rsidRPr="00187E74" w:rsidRDefault="00187E74">
      <w:pPr>
        <w:rPr>
          <w:rFonts w:ascii="Times New Roman" w:hAnsi="Times New Roman" w:cs="Times New Roman"/>
        </w:rPr>
      </w:pPr>
    </w:p>
    <w:sectPr w:rsidR="00187E74" w:rsidRPr="0018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B84"/>
    <w:multiLevelType w:val="multilevel"/>
    <w:tmpl w:val="46C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79DB"/>
    <w:multiLevelType w:val="multilevel"/>
    <w:tmpl w:val="3FA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4E9A"/>
    <w:multiLevelType w:val="multilevel"/>
    <w:tmpl w:val="48A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55E54"/>
    <w:multiLevelType w:val="multilevel"/>
    <w:tmpl w:val="27D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76B22"/>
    <w:multiLevelType w:val="multilevel"/>
    <w:tmpl w:val="A4B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5BDD"/>
    <w:multiLevelType w:val="multilevel"/>
    <w:tmpl w:val="CAF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17983"/>
    <w:multiLevelType w:val="multilevel"/>
    <w:tmpl w:val="E174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42328">
    <w:abstractNumId w:val="5"/>
  </w:num>
  <w:num w:numId="2" w16cid:durableId="894120495">
    <w:abstractNumId w:val="2"/>
  </w:num>
  <w:num w:numId="3" w16cid:durableId="1178040595">
    <w:abstractNumId w:val="6"/>
  </w:num>
  <w:num w:numId="4" w16cid:durableId="1623222725">
    <w:abstractNumId w:val="4"/>
  </w:num>
  <w:num w:numId="5" w16cid:durableId="2124957340">
    <w:abstractNumId w:val="0"/>
  </w:num>
  <w:num w:numId="6" w16cid:durableId="679893040">
    <w:abstractNumId w:val="3"/>
  </w:num>
  <w:num w:numId="7" w16cid:durableId="162634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74"/>
    <w:rsid w:val="00187E74"/>
    <w:rsid w:val="007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F5C3"/>
  <w15:chartTrackingRefBased/>
  <w15:docId w15:val="{A1BFDCA3-97B3-4082-8F13-1D10C84E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Sakalley</dc:creator>
  <cp:keywords/>
  <dc:description/>
  <cp:lastModifiedBy>Vibhor Sakalley</cp:lastModifiedBy>
  <cp:revision>2</cp:revision>
  <dcterms:created xsi:type="dcterms:W3CDTF">2025-04-17T04:20:00Z</dcterms:created>
  <dcterms:modified xsi:type="dcterms:W3CDTF">2025-04-17T04:23:00Z</dcterms:modified>
</cp:coreProperties>
</file>