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6D40C" w14:textId="77777777" w:rsidR="005E5861" w:rsidRPr="005E5861" w:rsidRDefault="005E5861" w:rsidP="005E5861">
      <w:pPr>
        <w:pStyle w:val="papertitle"/>
        <w:spacing w:after="100" w:afterAutospacing="1"/>
        <w:rPr>
          <w:lang w:val="en-IE"/>
        </w:rPr>
      </w:pPr>
    </w:p>
    <w:p w14:paraId="3CD19A9D" w14:textId="77777777" w:rsidR="005E5861" w:rsidRPr="005E5861" w:rsidRDefault="005E5861" w:rsidP="005E5861">
      <w:pPr>
        <w:rPr>
          <w:lang w:val="en-IE"/>
        </w:rPr>
      </w:pPr>
    </w:p>
    <w:p w14:paraId="50255319" w14:textId="77777777" w:rsidR="005E5861" w:rsidRPr="005E5861" w:rsidRDefault="005E5861" w:rsidP="005E5861">
      <w:pPr>
        <w:rPr>
          <w:lang w:val="en-IE"/>
        </w:rPr>
      </w:pPr>
    </w:p>
    <w:p w14:paraId="42F1CCA9" w14:textId="77777777" w:rsidR="005E5861" w:rsidRPr="005E5861" w:rsidRDefault="005E5861" w:rsidP="005E5861">
      <w:pPr>
        <w:rPr>
          <w:rFonts w:cs="Arial"/>
          <w:b/>
          <w:sz w:val="36"/>
          <w:szCs w:val="44"/>
          <w:lang w:val="en-IE"/>
        </w:rPr>
      </w:pPr>
      <w:r w:rsidRPr="005E5861">
        <w:rPr>
          <w:rFonts w:cs="Arial"/>
          <w:b/>
          <w:sz w:val="36"/>
          <w:szCs w:val="44"/>
          <w:lang w:val="en-IE"/>
        </w:rPr>
        <w:t>CCT College Dublin</w:t>
      </w:r>
    </w:p>
    <w:p w14:paraId="51453C6C" w14:textId="77777777" w:rsidR="005E5861" w:rsidRPr="005E5861" w:rsidRDefault="005E5861" w:rsidP="005E5861">
      <w:pPr>
        <w:rPr>
          <w:rFonts w:cs="Arial"/>
          <w:b/>
          <w:sz w:val="28"/>
          <w:szCs w:val="44"/>
          <w:lang w:val="en-IE"/>
        </w:rPr>
      </w:pPr>
    </w:p>
    <w:p w14:paraId="682BCA95" w14:textId="77777777" w:rsidR="005E5861" w:rsidRPr="005E5861" w:rsidRDefault="005E5861" w:rsidP="005E5861">
      <w:pPr>
        <w:pBdr>
          <w:bottom w:val="single" w:sz="12" w:space="1" w:color="auto"/>
        </w:pBdr>
        <w:rPr>
          <w:rFonts w:cs="Arial"/>
          <w:b/>
          <w:sz w:val="28"/>
          <w:szCs w:val="44"/>
          <w:lang w:val="en-IE"/>
        </w:rPr>
      </w:pPr>
      <w:r w:rsidRPr="005E5861">
        <w:rPr>
          <w:rFonts w:cs="Arial"/>
          <w:b/>
          <w:sz w:val="28"/>
          <w:szCs w:val="44"/>
          <w:lang w:val="en-IE"/>
        </w:rPr>
        <w:t>Assessment Cover Page</w:t>
      </w:r>
    </w:p>
    <w:p w14:paraId="73079DAD" w14:textId="77777777" w:rsidR="005E5861" w:rsidRPr="005E5861" w:rsidRDefault="005E5861" w:rsidP="005E5861">
      <w:pPr>
        <w:pBdr>
          <w:bottom w:val="single" w:sz="12" w:space="1" w:color="auto"/>
        </w:pBdr>
        <w:rPr>
          <w:rFonts w:cs="Arial"/>
          <w:b/>
          <w:sz w:val="28"/>
          <w:szCs w:val="44"/>
          <w:lang w:val="en-IE"/>
        </w:rPr>
      </w:pPr>
    </w:p>
    <w:p w14:paraId="0638F71A" w14:textId="77777777" w:rsidR="005E5861" w:rsidRPr="005E5861" w:rsidRDefault="005E5861" w:rsidP="005E5861">
      <w:pPr>
        <w:rPr>
          <w:lang w:val="en-I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53"/>
      </w:tblGrid>
      <w:tr w:rsidR="005E5861" w:rsidRPr="005E5861" w14:paraId="7AD7CB3F" w14:textId="77777777" w:rsidTr="000D45B0">
        <w:trPr>
          <w:jc w:val="center"/>
        </w:trPr>
        <w:tc>
          <w:tcPr>
            <w:tcW w:w="2263" w:type="dxa"/>
            <w:shd w:val="clear" w:color="auto" w:fill="auto"/>
          </w:tcPr>
          <w:p w14:paraId="526C60A8" w14:textId="77777777" w:rsidR="005E5861" w:rsidRPr="005E5861" w:rsidRDefault="005E5861" w:rsidP="005E5861">
            <w:pPr>
              <w:rPr>
                <w:b/>
                <w:bCs/>
                <w:lang w:val="en-IE"/>
              </w:rPr>
            </w:pPr>
            <w:r w:rsidRPr="005E5861">
              <w:rPr>
                <w:b/>
                <w:bCs/>
                <w:lang w:val="en-IE"/>
              </w:rPr>
              <w:t>Module Title(s):</w:t>
            </w:r>
          </w:p>
          <w:p w14:paraId="22C5006C" w14:textId="77777777" w:rsidR="005E5861" w:rsidRPr="005E5861" w:rsidRDefault="005E5861" w:rsidP="005E5861">
            <w:pPr>
              <w:rPr>
                <w:b/>
                <w:bCs/>
                <w:lang w:val="en-IE"/>
              </w:rPr>
            </w:pPr>
          </w:p>
        </w:tc>
        <w:tc>
          <w:tcPr>
            <w:tcW w:w="6753" w:type="dxa"/>
            <w:shd w:val="clear" w:color="auto" w:fill="auto"/>
          </w:tcPr>
          <w:p w14:paraId="7AADFE95" w14:textId="77777777" w:rsidR="005E5861" w:rsidRPr="005E5861" w:rsidRDefault="005E5861" w:rsidP="005E5861">
            <w:pPr>
              <w:rPr>
                <w:lang w:val="en-IE"/>
              </w:rPr>
            </w:pPr>
            <w:r w:rsidRPr="005E5861">
              <w:rPr>
                <w:lang w:val="en-IE"/>
              </w:rPr>
              <w:t xml:space="preserve">Advanced Data Analytics </w:t>
            </w:r>
          </w:p>
          <w:p w14:paraId="000C81AF" w14:textId="77777777" w:rsidR="005E5861" w:rsidRPr="005E5861" w:rsidRDefault="005E5861" w:rsidP="005E5861">
            <w:pPr>
              <w:rPr>
                <w:lang w:val="en-IE"/>
              </w:rPr>
            </w:pPr>
            <w:r w:rsidRPr="005E5861">
              <w:rPr>
                <w:lang w:val="en-IE"/>
              </w:rPr>
              <w:t>Big Data Storage and Processing</w:t>
            </w:r>
          </w:p>
        </w:tc>
      </w:tr>
      <w:tr w:rsidR="005E5861" w:rsidRPr="005E5861" w14:paraId="69951018" w14:textId="77777777" w:rsidTr="000D45B0">
        <w:trPr>
          <w:jc w:val="center"/>
        </w:trPr>
        <w:tc>
          <w:tcPr>
            <w:tcW w:w="2263" w:type="dxa"/>
            <w:shd w:val="clear" w:color="auto" w:fill="auto"/>
          </w:tcPr>
          <w:p w14:paraId="439D2454" w14:textId="77777777" w:rsidR="005E5861" w:rsidRPr="005E5861" w:rsidRDefault="005E5861" w:rsidP="005E5861">
            <w:pPr>
              <w:rPr>
                <w:b/>
                <w:bCs/>
                <w:lang w:val="en-IE"/>
              </w:rPr>
            </w:pPr>
            <w:r w:rsidRPr="005E5861">
              <w:rPr>
                <w:b/>
                <w:bCs/>
                <w:lang w:val="en-IE"/>
              </w:rPr>
              <w:t>Assessment Title:</w:t>
            </w:r>
          </w:p>
          <w:p w14:paraId="7E87761D" w14:textId="77777777" w:rsidR="005E5861" w:rsidRPr="005E5861" w:rsidRDefault="005E5861" w:rsidP="005E5861">
            <w:pPr>
              <w:rPr>
                <w:b/>
                <w:bCs/>
                <w:lang w:val="en-IE"/>
              </w:rPr>
            </w:pPr>
          </w:p>
        </w:tc>
        <w:tc>
          <w:tcPr>
            <w:tcW w:w="6753" w:type="dxa"/>
            <w:shd w:val="clear" w:color="auto" w:fill="auto"/>
          </w:tcPr>
          <w:p w14:paraId="2DCB414E" w14:textId="3C398B11" w:rsidR="005E5861" w:rsidRPr="005E5861" w:rsidRDefault="005E5861" w:rsidP="005E5861">
            <w:pPr>
              <w:rPr>
                <w:lang w:val="en-IE"/>
              </w:rPr>
            </w:pPr>
            <w:r w:rsidRPr="005E5861">
              <w:rPr>
                <w:lang w:val="en-IE"/>
              </w:rPr>
              <w:t>MSC_DA_BD_ADAv5</w:t>
            </w:r>
          </w:p>
        </w:tc>
      </w:tr>
      <w:tr w:rsidR="005E5861" w:rsidRPr="005E5861" w14:paraId="17C3C67C" w14:textId="77777777" w:rsidTr="000D45B0">
        <w:trPr>
          <w:jc w:val="center"/>
        </w:trPr>
        <w:tc>
          <w:tcPr>
            <w:tcW w:w="2263" w:type="dxa"/>
            <w:shd w:val="clear" w:color="auto" w:fill="auto"/>
          </w:tcPr>
          <w:p w14:paraId="169762DB" w14:textId="77777777" w:rsidR="005E5861" w:rsidRPr="005E5861" w:rsidRDefault="005E5861" w:rsidP="005E5861">
            <w:pPr>
              <w:rPr>
                <w:b/>
                <w:bCs/>
                <w:lang w:val="en-IE"/>
              </w:rPr>
            </w:pPr>
            <w:r w:rsidRPr="005E5861">
              <w:rPr>
                <w:b/>
                <w:bCs/>
                <w:lang w:val="en-IE"/>
              </w:rPr>
              <w:t>Lecturer(s) Name:</w:t>
            </w:r>
          </w:p>
          <w:p w14:paraId="48B821E2" w14:textId="77777777" w:rsidR="005E5861" w:rsidRPr="005E5861" w:rsidRDefault="005E5861" w:rsidP="005E5861">
            <w:pPr>
              <w:rPr>
                <w:b/>
                <w:bCs/>
                <w:lang w:val="en-IE"/>
              </w:rPr>
            </w:pPr>
          </w:p>
        </w:tc>
        <w:tc>
          <w:tcPr>
            <w:tcW w:w="6753" w:type="dxa"/>
            <w:shd w:val="clear" w:color="auto" w:fill="auto"/>
          </w:tcPr>
          <w:p w14:paraId="5AF8A907" w14:textId="77777777" w:rsidR="005E5861" w:rsidRPr="005E5861" w:rsidRDefault="005E5861" w:rsidP="005E5861">
            <w:pPr>
              <w:rPr>
                <w:lang w:val="en-IE"/>
              </w:rPr>
            </w:pPr>
            <w:r w:rsidRPr="005E5861">
              <w:rPr>
                <w:lang w:val="en-IE"/>
              </w:rPr>
              <w:t>Muhammad Iqbal</w:t>
            </w:r>
          </w:p>
          <w:p w14:paraId="107947CA" w14:textId="77777777" w:rsidR="005E5861" w:rsidRPr="005E5861" w:rsidRDefault="005E5861" w:rsidP="005E5861">
            <w:pPr>
              <w:rPr>
                <w:lang w:val="en-IE"/>
              </w:rPr>
            </w:pPr>
            <w:r w:rsidRPr="005E5861">
              <w:rPr>
                <w:lang w:val="en-IE"/>
              </w:rPr>
              <w:t>David McQuaid</w:t>
            </w:r>
          </w:p>
        </w:tc>
      </w:tr>
      <w:tr w:rsidR="005E5861" w:rsidRPr="005E5861" w14:paraId="3C722B39" w14:textId="77777777" w:rsidTr="000D45B0">
        <w:trPr>
          <w:jc w:val="center"/>
        </w:trPr>
        <w:tc>
          <w:tcPr>
            <w:tcW w:w="2263" w:type="dxa"/>
            <w:shd w:val="clear" w:color="auto" w:fill="auto"/>
          </w:tcPr>
          <w:p w14:paraId="4CA23C11" w14:textId="77777777" w:rsidR="005E5861" w:rsidRPr="005E5861" w:rsidRDefault="005E5861" w:rsidP="005E5861">
            <w:pPr>
              <w:rPr>
                <w:b/>
                <w:bCs/>
                <w:lang w:val="en-IE"/>
              </w:rPr>
            </w:pPr>
            <w:r w:rsidRPr="005E5861">
              <w:rPr>
                <w:b/>
                <w:bCs/>
                <w:lang w:val="en-IE"/>
              </w:rPr>
              <w:t>Student Full Name:</w:t>
            </w:r>
          </w:p>
          <w:p w14:paraId="06E73AC9" w14:textId="77777777" w:rsidR="005E5861" w:rsidRPr="005E5861" w:rsidRDefault="005E5861" w:rsidP="005E5861">
            <w:pPr>
              <w:rPr>
                <w:b/>
                <w:bCs/>
                <w:lang w:val="en-IE"/>
              </w:rPr>
            </w:pPr>
          </w:p>
        </w:tc>
        <w:tc>
          <w:tcPr>
            <w:tcW w:w="6753" w:type="dxa"/>
            <w:shd w:val="clear" w:color="auto" w:fill="auto"/>
          </w:tcPr>
          <w:p w14:paraId="6FC6E5FE" w14:textId="77777777" w:rsidR="005E5861" w:rsidRPr="005E5861" w:rsidRDefault="005E5861" w:rsidP="005E5861">
            <w:pPr>
              <w:rPr>
                <w:lang w:val="en-IE"/>
              </w:rPr>
            </w:pPr>
            <w:r w:rsidRPr="005E5861">
              <w:rPr>
                <w:lang w:val="en-IE"/>
              </w:rPr>
              <w:t>Ricardo Moran</w:t>
            </w:r>
          </w:p>
        </w:tc>
      </w:tr>
      <w:tr w:rsidR="005E5861" w:rsidRPr="005E5861" w14:paraId="2432B41E" w14:textId="77777777" w:rsidTr="000D45B0">
        <w:trPr>
          <w:jc w:val="center"/>
        </w:trPr>
        <w:tc>
          <w:tcPr>
            <w:tcW w:w="2263" w:type="dxa"/>
            <w:shd w:val="clear" w:color="auto" w:fill="auto"/>
          </w:tcPr>
          <w:p w14:paraId="02F0FD8E" w14:textId="77777777" w:rsidR="005E5861" w:rsidRPr="005E5861" w:rsidRDefault="005E5861" w:rsidP="005E5861">
            <w:pPr>
              <w:rPr>
                <w:b/>
                <w:bCs/>
                <w:lang w:val="en-IE"/>
              </w:rPr>
            </w:pPr>
            <w:r w:rsidRPr="005E5861">
              <w:rPr>
                <w:b/>
                <w:bCs/>
                <w:lang w:val="en-IE"/>
              </w:rPr>
              <w:t>Student Number:</w:t>
            </w:r>
          </w:p>
          <w:p w14:paraId="723BEDE0" w14:textId="77777777" w:rsidR="005E5861" w:rsidRPr="005E5861" w:rsidRDefault="005E5861" w:rsidP="005E5861">
            <w:pPr>
              <w:rPr>
                <w:b/>
                <w:bCs/>
                <w:lang w:val="en-IE"/>
              </w:rPr>
            </w:pPr>
          </w:p>
        </w:tc>
        <w:tc>
          <w:tcPr>
            <w:tcW w:w="6753" w:type="dxa"/>
            <w:shd w:val="clear" w:color="auto" w:fill="auto"/>
          </w:tcPr>
          <w:p w14:paraId="00219A8D" w14:textId="77777777" w:rsidR="005E5861" w:rsidRPr="005E5861" w:rsidRDefault="005E5861" w:rsidP="005E5861">
            <w:pPr>
              <w:rPr>
                <w:lang w:val="en-IE"/>
              </w:rPr>
            </w:pPr>
            <w:r w:rsidRPr="005E5861">
              <w:rPr>
                <w:lang w:val="en-IE"/>
              </w:rPr>
              <w:t>2022253</w:t>
            </w:r>
          </w:p>
        </w:tc>
      </w:tr>
      <w:tr w:rsidR="005E5861" w:rsidRPr="005E5861" w14:paraId="5C995354" w14:textId="77777777" w:rsidTr="000D45B0">
        <w:trPr>
          <w:jc w:val="center"/>
        </w:trPr>
        <w:tc>
          <w:tcPr>
            <w:tcW w:w="2263" w:type="dxa"/>
            <w:shd w:val="clear" w:color="auto" w:fill="auto"/>
          </w:tcPr>
          <w:p w14:paraId="4834B2C6" w14:textId="77777777" w:rsidR="005E5861" w:rsidRPr="005E5861" w:rsidRDefault="005E5861" w:rsidP="005E5861">
            <w:pPr>
              <w:rPr>
                <w:b/>
                <w:bCs/>
                <w:lang w:val="en-IE"/>
              </w:rPr>
            </w:pPr>
            <w:r w:rsidRPr="005E5861">
              <w:rPr>
                <w:b/>
                <w:bCs/>
                <w:lang w:val="en-IE"/>
              </w:rPr>
              <w:t>Assessment Due Date:</w:t>
            </w:r>
          </w:p>
          <w:p w14:paraId="28BB2FEC" w14:textId="77777777" w:rsidR="005E5861" w:rsidRPr="005E5861" w:rsidRDefault="005E5861" w:rsidP="005E5861">
            <w:pPr>
              <w:rPr>
                <w:b/>
                <w:bCs/>
                <w:lang w:val="en-IE"/>
              </w:rPr>
            </w:pPr>
          </w:p>
        </w:tc>
        <w:tc>
          <w:tcPr>
            <w:tcW w:w="6753" w:type="dxa"/>
            <w:shd w:val="clear" w:color="auto" w:fill="auto"/>
          </w:tcPr>
          <w:p w14:paraId="302A29FB" w14:textId="0D79B5A9" w:rsidR="005E5861" w:rsidRPr="005E5861" w:rsidRDefault="005E5861" w:rsidP="005E5861">
            <w:pPr>
              <w:rPr>
                <w:lang w:val="en-IE"/>
              </w:rPr>
            </w:pPr>
            <w:r w:rsidRPr="005E5861">
              <w:rPr>
                <w:lang w:val="en-IE"/>
              </w:rPr>
              <w:t>17</w:t>
            </w:r>
            <w:r w:rsidRPr="005E5861">
              <w:rPr>
                <w:lang w:val="en-IE"/>
              </w:rPr>
              <w:t xml:space="preserve"> </w:t>
            </w:r>
            <w:r w:rsidRPr="005E5861">
              <w:rPr>
                <w:lang w:val="en-IE"/>
              </w:rPr>
              <w:t>November</w:t>
            </w:r>
            <w:r w:rsidRPr="005E5861">
              <w:rPr>
                <w:lang w:val="en-IE"/>
              </w:rPr>
              <w:t xml:space="preserve"> 2023</w:t>
            </w:r>
          </w:p>
        </w:tc>
      </w:tr>
      <w:tr w:rsidR="005E5861" w:rsidRPr="005E5861" w14:paraId="006D4E4C" w14:textId="77777777" w:rsidTr="000D45B0">
        <w:trPr>
          <w:jc w:val="center"/>
        </w:trPr>
        <w:tc>
          <w:tcPr>
            <w:tcW w:w="2263" w:type="dxa"/>
            <w:shd w:val="clear" w:color="auto" w:fill="auto"/>
          </w:tcPr>
          <w:p w14:paraId="011EB2DC" w14:textId="77777777" w:rsidR="005E5861" w:rsidRPr="005E5861" w:rsidRDefault="005E5861" w:rsidP="005E5861">
            <w:pPr>
              <w:rPr>
                <w:b/>
                <w:bCs/>
                <w:lang w:val="en-IE"/>
              </w:rPr>
            </w:pPr>
            <w:r w:rsidRPr="005E5861">
              <w:rPr>
                <w:b/>
                <w:bCs/>
                <w:lang w:val="en-IE"/>
              </w:rPr>
              <w:t>Date of Submission:</w:t>
            </w:r>
          </w:p>
          <w:p w14:paraId="11C04045" w14:textId="77777777" w:rsidR="005E5861" w:rsidRPr="005E5861" w:rsidRDefault="005E5861" w:rsidP="005E5861">
            <w:pPr>
              <w:rPr>
                <w:b/>
                <w:bCs/>
                <w:lang w:val="en-IE"/>
              </w:rPr>
            </w:pPr>
          </w:p>
        </w:tc>
        <w:tc>
          <w:tcPr>
            <w:tcW w:w="6753" w:type="dxa"/>
            <w:shd w:val="clear" w:color="auto" w:fill="auto"/>
          </w:tcPr>
          <w:p w14:paraId="176E6033" w14:textId="0B3E462B" w:rsidR="005E5861" w:rsidRPr="005E5861" w:rsidRDefault="005E5861" w:rsidP="005E5861">
            <w:pPr>
              <w:rPr>
                <w:lang w:val="en-IE"/>
              </w:rPr>
            </w:pPr>
            <w:r w:rsidRPr="005E5861">
              <w:rPr>
                <w:lang w:val="en-IE"/>
              </w:rPr>
              <w:t>17 November 2023</w:t>
            </w:r>
          </w:p>
        </w:tc>
      </w:tr>
    </w:tbl>
    <w:p w14:paraId="7C61798F" w14:textId="77777777" w:rsidR="005E5861" w:rsidRPr="005E5861" w:rsidRDefault="005E5861" w:rsidP="005E5861">
      <w:pPr>
        <w:rPr>
          <w:lang w:val="en-IE"/>
        </w:rPr>
      </w:pPr>
    </w:p>
    <w:p w14:paraId="42815122" w14:textId="77777777" w:rsidR="005E5861" w:rsidRPr="005E5861" w:rsidRDefault="005E5861" w:rsidP="005E5861">
      <w:pPr>
        <w:pBdr>
          <w:bottom w:val="single" w:sz="12" w:space="31" w:color="auto"/>
        </w:pBdr>
        <w:rPr>
          <w:rFonts w:cs="Arial"/>
          <w:b/>
          <w:lang w:val="en-IE"/>
        </w:rPr>
      </w:pPr>
    </w:p>
    <w:p w14:paraId="76125B71" w14:textId="77777777" w:rsidR="005E5861" w:rsidRPr="005E5861" w:rsidRDefault="005E5861" w:rsidP="005E5861">
      <w:pPr>
        <w:pBdr>
          <w:bottom w:val="single" w:sz="12" w:space="31" w:color="auto"/>
        </w:pBdr>
        <w:rPr>
          <w:rFonts w:cs="Arial"/>
          <w:b/>
          <w:lang w:val="en-IE"/>
        </w:rPr>
      </w:pPr>
    </w:p>
    <w:p w14:paraId="394AF2F1" w14:textId="77777777" w:rsidR="005E5861" w:rsidRPr="005E5861" w:rsidRDefault="005E5861" w:rsidP="005E5861">
      <w:pPr>
        <w:rPr>
          <w:rFonts w:cs="Arial"/>
          <w:b/>
          <w:lang w:val="en-IE"/>
        </w:rPr>
      </w:pPr>
    </w:p>
    <w:p w14:paraId="0B56C8D1" w14:textId="77777777" w:rsidR="005E5861" w:rsidRPr="005E5861" w:rsidRDefault="005E5861" w:rsidP="005E5861">
      <w:pPr>
        <w:rPr>
          <w:rFonts w:cs="Arial"/>
          <w:b/>
          <w:lang w:val="en-IE"/>
        </w:rPr>
      </w:pPr>
      <w:r w:rsidRPr="005E5861">
        <w:rPr>
          <w:rFonts w:cs="Arial"/>
          <w:b/>
          <w:lang w:val="en-IE"/>
        </w:rPr>
        <w:t>Declaration</w:t>
      </w:r>
    </w:p>
    <w:p w14:paraId="1B62B56C" w14:textId="77777777" w:rsidR="005E5861" w:rsidRPr="005E5861" w:rsidRDefault="005E5861" w:rsidP="005E5861">
      <w:pPr>
        <w:rPr>
          <w:rFonts w:cs="Arial"/>
          <w:lang w:val="en-I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E5861" w:rsidRPr="005E5861" w14:paraId="175D9C50" w14:textId="77777777" w:rsidTr="000D45B0">
        <w:trPr>
          <w:trHeight w:val="1111"/>
          <w:jc w:val="center"/>
        </w:trPr>
        <w:tc>
          <w:tcPr>
            <w:tcW w:w="9016" w:type="dxa"/>
            <w:shd w:val="clear" w:color="auto" w:fill="auto"/>
          </w:tcPr>
          <w:p w14:paraId="34D6AC41" w14:textId="77777777" w:rsidR="005E5861" w:rsidRPr="005E5861" w:rsidRDefault="005E5861" w:rsidP="005E5861">
            <w:pPr>
              <w:rPr>
                <w:rFonts w:cs="Arial"/>
                <w:lang w:val="en-IE"/>
              </w:rPr>
            </w:pPr>
            <w:r w:rsidRPr="005E5861">
              <w:rPr>
                <w:rFonts w:cs="Arial"/>
                <w:lang w:val="en-IE"/>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2A9B000C" w14:textId="77777777" w:rsidR="005E5861" w:rsidRPr="005E5861" w:rsidRDefault="005E5861" w:rsidP="005E5861">
            <w:pPr>
              <w:rPr>
                <w:rFonts w:cs="Arial"/>
                <w:lang w:val="en-IE"/>
              </w:rPr>
            </w:pPr>
          </w:p>
        </w:tc>
      </w:tr>
    </w:tbl>
    <w:p w14:paraId="286E5A4B" w14:textId="05DF6CD7" w:rsidR="005E5861" w:rsidRPr="005E5861" w:rsidRDefault="005E5861" w:rsidP="005E5861">
      <w:pPr>
        <w:rPr>
          <w:lang w:val="en-IE"/>
        </w:rPr>
      </w:pPr>
    </w:p>
    <w:p w14:paraId="675F3118" w14:textId="77777777" w:rsidR="005E5861" w:rsidRPr="005E5861" w:rsidRDefault="005E5861" w:rsidP="005E5861">
      <w:pPr>
        <w:spacing w:after="160" w:line="259" w:lineRule="auto"/>
        <w:jc w:val="left"/>
        <w:rPr>
          <w:lang w:val="en-IE"/>
        </w:rPr>
      </w:pPr>
      <w:r w:rsidRPr="005E5861">
        <w:rPr>
          <w:lang w:val="en-IE"/>
        </w:rPr>
        <w:br w:type="page"/>
      </w:r>
    </w:p>
    <w:p w14:paraId="4526881B" w14:textId="77777777" w:rsidR="005E5861" w:rsidRPr="005E5861" w:rsidRDefault="005E5861" w:rsidP="005E5861">
      <w:pPr>
        <w:pStyle w:val="Heading1"/>
        <w:spacing w:before="0" w:after="240"/>
      </w:pPr>
      <w:bookmarkStart w:id="0" w:name="_Toc151129568"/>
      <w:bookmarkStart w:id="1" w:name="_Hlk151130674"/>
      <w:r w:rsidRPr="005E5861">
        <w:lastRenderedPageBreak/>
        <w:t>Abstract</w:t>
      </w:r>
      <w:bookmarkEnd w:id="0"/>
    </w:p>
    <w:p w14:paraId="72404793" w14:textId="77777777" w:rsidR="005E5861" w:rsidRPr="005E5861" w:rsidRDefault="005E5861" w:rsidP="005E5861">
      <w:pPr>
        <w:spacing w:after="240"/>
        <w:jc w:val="both"/>
        <w:rPr>
          <w:i/>
          <w:iCs/>
          <w:lang w:val="en-IE"/>
        </w:rPr>
      </w:pPr>
      <w:r w:rsidRPr="005E5861">
        <w:rPr>
          <w:i/>
          <w:iCs/>
          <w:lang w:val="en-IE"/>
        </w:rPr>
        <w:t xml:space="preserve">This report provides an overview of a sentiment analysis project that utilized a dataset containing 1.6 million tweets from the social media platform "X" (formerly known as Twitter). The main objective of the project was to predict sentiment trends, over time intervals one week, one month and three months. To achieve this goal various data analytics techniques were employed, including cleaning and storing the dataset in MongoDB and MySQL databases. Additionally, sentiment analysis was conducted using Spark, NLTK and </w:t>
      </w:r>
      <w:proofErr w:type="spellStart"/>
      <w:r w:rsidRPr="005E5861">
        <w:rPr>
          <w:i/>
          <w:iCs/>
          <w:lang w:val="en-IE"/>
        </w:rPr>
        <w:t>Textblob</w:t>
      </w:r>
      <w:proofErr w:type="spellEnd"/>
      <w:r w:rsidRPr="005E5861">
        <w:rPr>
          <w:i/>
          <w:iCs/>
          <w:lang w:val="en-IE"/>
        </w:rPr>
        <w:t>. Comparative performance evaluations of the databases were carried out using benchmarks. The study yielded insights; however certain limitations such as the time span and imbalance of the dataset had an impact, on the accuracy of the models used. Furthermore, analysing social media sentiment proved to be complex and challenging. Based on these findings future research should focus on obtaining a dataset and implementing real time event monitoring.</w:t>
      </w:r>
    </w:p>
    <w:p w14:paraId="2706D574" w14:textId="77777777" w:rsidR="005E5861" w:rsidRPr="005E5861" w:rsidRDefault="005E5861" w:rsidP="005E5861">
      <w:pPr>
        <w:rPr>
          <w:lang w:val="en-IE"/>
        </w:rPr>
      </w:pPr>
    </w:p>
    <w:p w14:paraId="4C379124" w14:textId="77777777" w:rsidR="005E5861" w:rsidRPr="005E5861" w:rsidRDefault="005E5861" w:rsidP="005E5861">
      <w:pPr>
        <w:rPr>
          <w:i/>
          <w:iCs/>
          <w:szCs w:val="24"/>
          <w:lang w:val="en-IE"/>
        </w:rPr>
      </w:pPr>
      <w:r w:rsidRPr="005E5861">
        <w:rPr>
          <w:i/>
          <w:iCs/>
          <w:szCs w:val="24"/>
          <w:lang w:val="en-IE"/>
        </w:rPr>
        <w:br w:type="page"/>
      </w:r>
    </w:p>
    <w:bookmarkStart w:id="2" w:name="_Toc151129569" w:displacedByCustomXml="next"/>
    <w:sdt>
      <w:sdtPr>
        <w:id w:val="928468550"/>
        <w:docPartObj>
          <w:docPartGallery w:val="Table of Contents"/>
          <w:docPartUnique/>
        </w:docPartObj>
      </w:sdtPr>
      <w:sdtEndPr>
        <w:rPr>
          <w:rFonts w:ascii="Times New Roman" w:eastAsia="SimSun" w:hAnsi="Times New Roman" w:cs="Times New Roman"/>
          <w:bCs/>
          <w:kern w:val="0"/>
          <w:szCs w:val="20"/>
          <w14:ligatures w14:val="none"/>
        </w:rPr>
      </w:sdtEndPr>
      <w:sdtContent>
        <w:p w14:paraId="0AC7EF4B" w14:textId="77777777" w:rsidR="005E5861" w:rsidRPr="005E5861" w:rsidRDefault="005E5861" w:rsidP="005E5861">
          <w:pPr>
            <w:pStyle w:val="Heading1"/>
            <w:spacing w:before="0"/>
          </w:pPr>
          <w:r w:rsidRPr="005E5861">
            <w:t>Table of Contents</w:t>
          </w:r>
          <w:bookmarkEnd w:id="2"/>
        </w:p>
        <w:p w14:paraId="3333C239" w14:textId="00519DD6" w:rsidR="005E5861" w:rsidRPr="005E5861" w:rsidRDefault="005E5861" w:rsidP="005E5861">
          <w:pPr>
            <w:pStyle w:val="TOC2"/>
            <w:tabs>
              <w:tab w:val="right" w:leader="dot" w:pos="9016"/>
            </w:tabs>
            <w:rPr>
              <w:rFonts w:asciiTheme="minorHAnsi" w:eastAsiaTheme="minorEastAsia" w:hAnsiTheme="minorHAnsi"/>
              <w:noProof/>
              <w:sz w:val="22"/>
              <w:lang w:eastAsia="en-IE"/>
            </w:rPr>
          </w:pPr>
          <w:r w:rsidRPr="005E5861">
            <w:fldChar w:fldCharType="begin"/>
          </w:r>
          <w:r w:rsidRPr="005E5861">
            <w:instrText xml:space="preserve"> TOC \o "1-3" \h \z \u </w:instrText>
          </w:r>
          <w:r w:rsidRPr="005E5861">
            <w:fldChar w:fldCharType="separate"/>
          </w:r>
          <w:hyperlink w:anchor="_Toc151129568" w:history="1">
            <w:r w:rsidRPr="005E5861">
              <w:rPr>
                <w:rStyle w:val="Hyperlink"/>
                <w:noProof/>
              </w:rPr>
              <w:t>Abstract</w:t>
            </w:r>
            <w:r w:rsidRPr="005E5861">
              <w:rPr>
                <w:noProof/>
                <w:webHidden/>
              </w:rPr>
              <w:tab/>
            </w:r>
            <w:r w:rsidRPr="005E5861">
              <w:rPr>
                <w:noProof/>
                <w:webHidden/>
              </w:rPr>
              <w:fldChar w:fldCharType="begin"/>
            </w:r>
            <w:r w:rsidRPr="005E5861">
              <w:rPr>
                <w:noProof/>
                <w:webHidden/>
              </w:rPr>
              <w:instrText xml:space="preserve"> PAGEREF _Toc151129568 \h </w:instrText>
            </w:r>
            <w:r w:rsidRPr="005E5861">
              <w:rPr>
                <w:noProof/>
                <w:webHidden/>
              </w:rPr>
            </w:r>
            <w:r w:rsidRPr="005E5861">
              <w:rPr>
                <w:noProof/>
                <w:webHidden/>
              </w:rPr>
              <w:fldChar w:fldCharType="separate"/>
            </w:r>
            <w:r>
              <w:rPr>
                <w:noProof/>
                <w:webHidden/>
              </w:rPr>
              <w:t>2</w:t>
            </w:r>
            <w:r w:rsidRPr="005E5861">
              <w:rPr>
                <w:noProof/>
                <w:webHidden/>
              </w:rPr>
              <w:fldChar w:fldCharType="end"/>
            </w:r>
          </w:hyperlink>
        </w:p>
        <w:p w14:paraId="63AEE477" w14:textId="4143E6A9" w:rsidR="005E5861" w:rsidRPr="005E5861" w:rsidRDefault="005E5861" w:rsidP="005E5861">
          <w:pPr>
            <w:pStyle w:val="TOC2"/>
            <w:tabs>
              <w:tab w:val="right" w:leader="dot" w:pos="9016"/>
            </w:tabs>
            <w:rPr>
              <w:rFonts w:asciiTheme="minorHAnsi" w:eastAsiaTheme="minorEastAsia" w:hAnsiTheme="minorHAnsi"/>
              <w:noProof/>
              <w:sz w:val="22"/>
              <w:lang w:eastAsia="en-IE"/>
            </w:rPr>
          </w:pPr>
          <w:hyperlink w:anchor="_Toc151129569" w:history="1">
            <w:r w:rsidRPr="005E5861">
              <w:rPr>
                <w:rStyle w:val="Hyperlink"/>
                <w:noProof/>
              </w:rPr>
              <w:t>Table of Contents</w:t>
            </w:r>
            <w:r w:rsidRPr="005E5861">
              <w:rPr>
                <w:noProof/>
                <w:webHidden/>
              </w:rPr>
              <w:tab/>
            </w:r>
            <w:r w:rsidRPr="005E5861">
              <w:rPr>
                <w:noProof/>
                <w:webHidden/>
              </w:rPr>
              <w:fldChar w:fldCharType="begin"/>
            </w:r>
            <w:r w:rsidRPr="005E5861">
              <w:rPr>
                <w:noProof/>
                <w:webHidden/>
              </w:rPr>
              <w:instrText xml:space="preserve"> PAGEREF _Toc151129569 \h </w:instrText>
            </w:r>
            <w:r w:rsidRPr="005E5861">
              <w:rPr>
                <w:noProof/>
                <w:webHidden/>
              </w:rPr>
            </w:r>
            <w:r w:rsidRPr="005E5861">
              <w:rPr>
                <w:noProof/>
                <w:webHidden/>
              </w:rPr>
              <w:fldChar w:fldCharType="separate"/>
            </w:r>
            <w:r>
              <w:rPr>
                <w:noProof/>
                <w:webHidden/>
              </w:rPr>
              <w:t>3</w:t>
            </w:r>
            <w:r w:rsidRPr="005E5861">
              <w:rPr>
                <w:noProof/>
                <w:webHidden/>
              </w:rPr>
              <w:fldChar w:fldCharType="end"/>
            </w:r>
          </w:hyperlink>
        </w:p>
        <w:p w14:paraId="477F8850" w14:textId="18D46019" w:rsidR="005E5861" w:rsidRPr="005E5861" w:rsidRDefault="005E5861" w:rsidP="005E5861">
          <w:pPr>
            <w:pStyle w:val="TOC2"/>
            <w:tabs>
              <w:tab w:val="right" w:leader="dot" w:pos="9016"/>
            </w:tabs>
            <w:rPr>
              <w:rFonts w:asciiTheme="minorHAnsi" w:eastAsiaTheme="minorEastAsia" w:hAnsiTheme="minorHAnsi"/>
              <w:noProof/>
              <w:sz w:val="22"/>
              <w:lang w:eastAsia="en-IE"/>
            </w:rPr>
          </w:pPr>
          <w:hyperlink w:anchor="_Toc151129570" w:history="1">
            <w:r w:rsidRPr="005E5861">
              <w:rPr>
                <w:rStyle w:val="Hyperlink"/>
                <w:noProof/>
              </w:rPr>
              <w:t>Table of Figures</w:t>
            </w:r>
            <w:r w:rsidRPr="005E5861">
              <w:rPr>
                <w:noProof/>
                <w:webHidden/>
              </w:rPr>
              <w:tab/>
            </w:r>
            <w:r w:rsidRPr="005E5861">
              <w:rPr>
                <w:noProof/>
                <w:webHidden/>
              </w:rPr>
              <w:fldChar w:fldCharType="begin"/>
            </w:r>
            <w:r w:rsidRPr="005E5861">
              <w:rPr>
                <w:noProof/>
                <w:webHidden/>
              </w:rPr>
              <w:instrText xml:space="preserve"> PAGEREF _Toc151129570 \h </w:instrText>
            </w:r>
            <w:r w:rsidRPr="005E5861">
              <w:rPr>
                <w:noProof/>
                <w:webHidden/>
              </w:rPr>
            </w:r>
            <w:r w:rsidRPr="005E5861">
              <w:rPr>
                <w:noProof/>
                <w:webHidden/>
              </w:rPr>
              <w:fldChar w:fldCharType="separate"/>
            </w:r>
            <w:r>
              <w:rPr>
                <w:noProof/>
                <w:webHidden/>
              </w:rPr>
              <w:t>4</w:t>
            </w:r>
            <w:r w:rsidRPr="005E5861">
              <w:rPr>
                <w:noProof/>
                <w:webHidden/>
              </w:rPr>
              <w:fldChar w:fldCharType="end"/>
            </w:r>
          </w:hyperlink>
        </w:p>
        <w:p w14:paraId="029D522A" w14:textId="4A2E4F0D" w:rsidR="005E5861" w:rsidRPr="005E5861" w:rsidRDefault="005E5861" w:rsidP="005E5861">
          <w:pPr>
            <w:pStyle w:val="TOC2"/>
            <w:tabs>
              <w:tab w:val="right" w:leader="dot" w:pos="9016"/>
            </w:tabs>
            <w:rPr>
              <w:rFonts w:asciiTheme="minorHAnsi" w:eastAsiaTheme="minorEastAsia" w:hAnsiTheme="minorHAnsi"/>
              <w:noProof/>
              <w:sz w:val="22"/>
              <w:lang w:eastAsia="en-IE"/>
            </w:rPr>
          </w:pPr>
          <w:hyperlink w:anchor="_Toc151129571" w:history="1">
            <w:r w:rsidRPr="005E5861">
              <w:rPr>
                <w:rStyle w:val="Hyperlink"/>
                <w:noProof/>
              </w:rPr>
              <w:t>Introduction</w:t>
            </w:r>
            <w:r w:rsidRPr="005E5861">
              <w:rPr>
                <w:noProof/>
                <w:webHidden/>
              </w:rPr>
              <w:tab/>
            </w:r>
            <w:r w:rsidRPr="005E5861">
              <w:rPr>
                <w:noProof/>
                <w:webHidden/>
              </w:rPr>
              <w:fldChar w:fldCharType="begin"/>
            </w:r>
            <w:r w:rsidRPr="005E5861">
              <w:rPr>
                <w:noProof/>
                <w:webHidden/>
              </w:rPr>
              <w:instrText xml:space="preserve"> PAGEREF _Toc151129571 \h </w:instrText>
            </w:r>
            <w:r w:rsidRPr="005E5861">
              <w:rPr>
                <w:noProof/>
                <w:webHidden/>
              </w:rPr>
            </w:r>
            <w:r w:rsidRPr="005E5861">
              <w:rPr>
                <w:noProof/>
                <w:webHidden/>
              </w:rPr>
              <w:fldChar w:fldCharType="separate"/>
            </w:r>
            <w:r>
              <w:rPr>
                <w:noProof/>
                <w:webHidden/>
              </w:rPr>
              <w:t>5</w:t>
            </w:r>
            <w:r w:rsidRPr="005E5861">
              <w:rPr>
                <w:noProof/>
                <w:webHidden/>
              </w:rPr>
              <w:fldChar w:fldCharType="end"/>
            </w:r>
          </w:hyperlink>
        </w:p>
        <w:p w14:paraId="6865B45A" w14:textId="045967E2" w:rsidR="005E5861" w:rsidRPr="005E5861" w:rsidRDefault="005E5861" w:rsidP="005E5861">
          <w:pPr>
            <w:pStyle w:val="TOC2"/>
            <w:tabs>
              <w:tab w:val="right" w:leader="dot" w:pos="9016"/>
            </w:tabs>
            <w:rPr>
              <w:rFonts w:asciiTheme="minorHAnsi" w:eastAsiaTheme="minorEastAsia" w:hAnsiTheme="minorHAnsi"/>
              <w:noProof/>
              <w:sz w:val="22"/>
              <w:lang w:eastAsia="en-IE"/>
            </w:rPr>
          </w:pPr>
          <w:hyperlink w:anchor="_Toc151129572" w:history="1">
            <w:r w:rsidRPr="005E5861">
              <w:rPr>
                <w:rStyle w:val="Hyperlink"/>
                <w:noProof/>
              </w:rPr>
              <w:t>Methodology</w:t>
            </w:r>
            <w:r w:rsidRPr="005E5861">
              <w:rPr>
                <w:noProof/>
                <w:webHidden/>
              </w:rPr>
              <w:tab/>
            </w:r>
            <w:r w:rsidRPr="005E5861">
              <w:rPr>
                <w:noProof/>
                <w:webHidden/>
              </w:rPr>
              <w:fldChar w:fldCharType="begin"/>
            </w:r>
            <w:r w:rsidRPr="005E5861">
              <w:rPr>
                <w:noProof/>
                <w:webHidden/>
              </w:rPr>
              <w:instrText xml:space="preserve"> PAGEREF _Toc151129572 \h </w:instrText>
            </w:r>
            <w:r w:rsidRPr="005E5861">
              <w:rPr>
                <w:noProof/>
                <w:webHidden/>
              </w:rPr>
            </w:r>
            <w:r w:rsidRPr="005E5861">
              <w:rPr>
                <w:noProof/>
                <w:webHidden/>
              </w:rPr>
              <w:fldChar w:fldCharType="separate"/>
            </w:r>
            <w:r>
              <w:rPr>
                <w:noProof/>
                <w:webHidden/>
              </w:rPr>
              <w:t>6</w:t>
            </w:r>
            <w:r w:rsidRPr="005E5861">
              <w:rPr>
                <w:noProof/>
                <w:webHidden/>
              </w:rPr>
              <w:fldChar w:fldCharType="end"/>
            </w:r>
          </w:hyperlink>
        </w:p>
        <w:p w14:paraId="20C4C926" w14:textId="25E52D10" w:rsidR="005E5861" w:rsidRPr="005E5861" w:rsidRDefault="005E5861" w:rsidP="005E5861">
          <w:pPr>
            <w:pStyle w:val="TOC3"/>
            <w:tabs>
              <w:tab w:val="right" w:leader="dot" w:pos="9016"/>
            </w:tabs>
            <w:rPr>
              <w:rFonts w:asciiTheme="minorHAnsi" w:eastAsiaTheme="minorEastAsia" w:hAnsiTheme="minorHAnsi"/>
              <w:noProof/>
              <w:sz w:val="22"/>
              <w:lang w:eastAsia="en-IE"/>
            </w:rPr>
          </w:pPr>
          <w:hyperlink w:anchor="_Toc151129573" w:history="1">
            <w:r w:rsidRPr="005E5861">
              <w:rPr>
                <w:rStyle w:val="Hyperlink"/>
                <w:noProof/>
              </w:rPr>
              <w:t>Data Acquisition</w:t>
            </w:r>
            <w:r w:rsidRPr="005E5861">
              <w:rPr>
                <w:noProof/>
                <w:webHidden/>
              </w:rPr>
              <w:tab/>
            </w:r>
            <w:r w:rsidRPr="005E5861">
              <w:rPr>
                <w:noProof/>
                <w:webHidden/>
              </w:rPr>
              <w:fldChar w:fldCharType="begin"/>
            </w:r>
            <w:r w:rsidRPr="005E5861">
              <w:rPr>
                <w:noProof/>
                <w:webHidden/>
              </w:rPr>
              <w:instrText xml:space="preserve"> PAGEREF _Toc151129573 \h </w:instrText>
            </w:r>
            <w:r w:rsidRPr="005E5861">
              <w:rPr>
                <w:noProof/>
                <w:webHidden/>
              </w:rPr>
            </w:r>
            <w:r w:rsidRPr="005E5861">
              <w:rPr>
                <w:noProof/>
                <w:webHidden/>
              </w:rPr>
              <w:fldChar w:fldCharType="separate"/>
            </w:r>
            <w:r>
              <w:rPr>
                <w:noProof/>
                <w:webHidden/>
              </w:rPr>
              <w:t>6</w:t>
            </w:r>
            <w:r w:rsidRPr="005E5861">
              <w:rPr>
                <w:noProof/>
                <w:webHidden/>
              </w:rPr>
              <w:fldChar w:fldCharType="end"/>
            </w:r>
          </w:hyperlink>
        </w:p>
        <w:p w14:paraId="3865893A" w14:textId="38C01583" w:rsidR="005E5861" w:rsidRPr="005E5861" w:rsidRDefault="005E5861" w:rsidP="005E5861">
          <w:pPr>
            <w:pStyle w:val="TOC3"/>
            <w:tabs>
              <w:tab w:val="right" w:leader="dot" w:pos="9016"/>
            </w:tabs>
            <w:rPr>
              <w:rFonts w:asciiTheme="minorHAnsi" w:eastAsiaTheme="minorEastAsia" w:hAnsiTheme="minorHAnsi"/>
              <w:noProof/>
              <w:sz w:val="22"/>
              <w:lang w:eastAsia="en-IE"/>
            </w:rPr>
          </w:pPr>
          <w:hyperlink w:anchor="_Toc151129574" w:history="1">
            <w:r w:rsidRPr="005E5861">
              <w:rPr>
                <w:rStyle w:val="Hyperlink"/>
                <w:noProof/>
              </w:rPr>
              <w:t>Data Exploration and Cleaning</w:t>
            </w:r>
            <w:r w:rsidRPr="005E5861">
              <w:rPr>
                <w:noProof/>
                <w:webHidden/>
              </w:rPr>
              <w:tab/>
            </w:r>
            <w:r w:rsidRPr="005E5861">
              <w:rPr>
                <w:noProof/>
                <w:webHidden/>
              </w:rPr>
              <w:fldChar w:fldCharType="begin"/>
            </w:r>
            <w:r w:rsidRPr="005E5861">
              <w:rPr>
                <w:noProof/>
                <w:webHidden/>
              </w:rPr>
              <w:instrText xml:space="preserve"> PAGEREF _Toc151129574 \h </w:instrText>
            </w:r>
            <w:r w:rsidRPr="005E5861">
              <w:rPr>
                <w:noProof/>
                <w:webHidden/>
              </w:rPr>
            </w:r>
            <w:r w:rsidRPr="005E5861">
              <w:rPr>
                <w:noProof/>
                <w:webHidden/>
              </w:rPr>
              <w:fldChar w:fldCharType="separate"/>
            </w:r>
            <w:r>
              <w:rPr>
                <w:noProof/>
                <w:webHidden/>
              </w:rPr>
              <w:t>6</w:t>
            </w:r>
            <w:r w:rsidRPr="005E5861">
              <w:rPr>
                <w:noProof/>
                <w:webHidden/>
              </w:rPr>
              <w:fldChar w:fldCharType="end"/>
            </w:r>
          </w:hyperlink>
        </w:p>
        <w:p w14:paraId="2A4E486B" w14:textId="532126C0" w:rsidR="005E5861" w:rsidRPr="005E5861" w:rsidRDefault="005E5861" w:rsidP="005E5861">
          <w:pPr>
            <w:pStyle w:val="TOC3"/>
            <w:tabs>
              <w:tab w:val="right" w:leader="dot" w:pos="9016"/>
            </w:tabs>
            <w:rPr>
              <w:rFonts w:asciiTheme="minorHAnsi" w:eastAsiaTheme="minorEastAsia" w:hAnsiTheme="minorHAnsi"/>
              <w:noProof/>
              <w:sz w:val="22"/>
              <w:lang w:eastAsia="en-IE"/>
            </w:rPr>
          </w:pPr>
          <w:hyperlink w:anchor="_Toc151129575" w:history="1">
            <w:r w:rsidRPr="005E5861">
              <w:rPr>
                <w:rStyle w:val="Hyperlink"/>
                <w:noProof/>
              </w:rPr>
              <w:t>Data Storage</w:t>
            </w:r>
            <w:r w:rsidRPr="005E5861">
              <w:rPr>
                <w:noProof/>
                <w:webHidden/>
              </w:rPr>
              <w:tab/>
            </w:r>
            <w:r w:rsidRPr="005E5861">
              <w:rPr>
                <w:noProof/>
                <w:webHidden/>
              </w:rPr>
              <w:fldChar w:fldCharType="begin"/>
            </w:r>
            <w:r w:rsidRPr="005E5861">
              <w:rPr>
                <w:noProof/>
                <w:webHidden/>
              </w:rPr>
              <w:instrText xml:space="preserve"> PAGEREF _Toc151129575 \h </w:instrText>
            </w:r>
            <w:r w:rsidRPr="005E5861">
              <w:rPr>
                <w:noProof/>
                <w:webHidden/>
              </w:rPr>
            </w:r>
            <w:r w:rsidRPr="005E5861">
              <w:rPr>
                <w:noProof/>
                <w:webHidden/>
              </w:rPr>
              <w:fldChar w:fldCharType="separate"/>
            </w:r>
            <w:r>
              <w:rPr>
                <w:noProof/>
                <w:webHidden/>
              </w:rPr>
              <w:t>6</w:t>
            </w:r>
            <w:r w:rsidRPr="005E5861">
              <w:rPr>
                <w:noProof/>
                <w:webHidden/>
              </w:rPr>
              <w:fldChar w:fldCharType="end"/>
            </w:r>
          </w:hyperlink>
        </w:p>
        <w:p w14:paraId="183CFC40" w14:textId="40B1775A" w:rsidR="005E5861" w:rsidRPr="005E5861" w:rsidRDefault="005E5861" w:rsidP="005E5861">
          <w:pPr>
            <w:pStyle w:val="TOC3"/>
            <w:tabs>
              <w:tab w:val="right" w:leader="dot" w:pos="9016"/>
            </w:tabs>
            <w:rPr>
              <w:rFonts w:asciiTheme="minorHAnsi" w:eastAsiaTheme="minorEastAsia" w:hAnsiTheme="minorHAnsi"/>
              <w:noProof/>
              <w:sz w:val="22"/>
              <w:lang w:eastAsia="en-IE"/>
            </w:rPr>
          </w:pPr>
          <w:hyperlink w:anchor="_Toc151129576" w:history="1">
            <w:r w:rsidRPr="005E5861">
              <w:rPr>
                <w:rStyle w:val="Hyperlink"/>
                <w:noProof/>
              </w:rPr>
              <w:t>Benchmarking Tests</w:t>
            </w:r>
            <w:r w:rsidRPr="005E5861">
              <w:rPr>
                <w:noProof/>
                <w:webHidden/>
              </w:rPr>
              <w:tab/>
            </w:r>
            <w:r w:rsidRPr="005E5861">
              <w:rPr>
                <w:noProof/>
                <w:webHidden/>
              </w:rPr>
              <w:fldChar w:fldCharType="begin"/>
            </w:r>
            <w:r w:rsidRPr="005E5861">
              <w:rPr>
                <w:noProof/>
                <w:webHidden/>
              </w:rPr>
              <w:instrText xml:space="preserve"> PAGEREF _Toc151129576 \h </w:instrText>
            </w:r>
            <w:r w:rsidRPr="005E5861">
              <w:rPr>
                <w:noProof/>
                <w:webHidden/>
              </w:rPr>
            </w:r>
            <w:r w:rsidRPr="005E5861">
              <w:rPr>
                <w:noProof/>
                <w:webHidden/>
              </w:rPr>
              <w:fldChar w:fldCharType="separate"/>
            </w:r>
            <w:r>
              <w:rPr>
                <w:noProof/>
                <w:webHidden/>
              </w:rPr>
              <w:t>10</w:t>
            </w:r>
            <w:r w:rsidRPr="005E5861">
              <w:rPr>
                <w:noProof/>
                <w:webHidden/>
              </w:rPr>
              <w:fldChar w:fldCharType="end"/>
            </w:r>
          </w:hyperlink>
        </w:p>
        <w:p w14:paraId="76A5F2BF" w14:textId="76FB372E" w:rsidR="005E5861" w:rsidRPr="005E5861" w:rsidRDefault="005E5861" w:rsidP="005E5861">
          <w:pPr>
            <w:pStyle w:val="TOC2"/>
            <w:tabs>
              <w:tab w:val="right" w:leader="dot" w:pos="9016"/>
            </w:tabs>
            <w:rPr>
              <w:rFonts w:asciiTheme="minorHAnsi" w:eastAsiaTheme="minorEastAsia" w:hAnsiTheme="minorHAnsi"/>
              <w:noProof/>
              <w:sz w:val="22"/>
              <w:lang w:eastAsia="en-IE"/>
            </w:rPr>
          </w:pPr>
          <w:hyperlink w:anchor="_Toc151129577" w:history="1">
            <w:r w:rsidRPr="005E5861">
              <w:rPr>
                <w:rStyle w:val="Hyperlink"/>
                <w:noProof/>
              </w:rPr>
              <w:t>Data Processing with Spark</w:t>
            </w:r>
            <w:r w:rsidRPr="005E5861">
              <w:rPr>
                <w:noProof/>
                <w:webHidden/>
              </w:rPr>
              <w:tab/>
            </w:r>
            <w:r w:rsidRPr="005E5861">
              <w:rPr>
                <w:noProof/>
                <w:webHidden/>
              </w:rPr>
              <w:fldChar w:fldCharType="begin"/>
            </w:r>
            <w:r w:rsidRPr="005E5861">
              <w:rPr>
                <w:noProof/>
                <w:webHidden/>
              </w:rPr>
              <w:instrText xml:space="preserve"> PAGEREF _Toc151129577 \h </w:instrText>
            </w:r>
            <w:r w:rsidRPr="005E5861">
              <w:rPr>
                <w:noProof/>
                <w:webHidden/>
              </w:rPr>
            </w:r>
            <w:r w:rsidRPr="005E5861">
              <w:rPr>
                <w:noProof/>
                <w:webHidden/>
              </w:rPr>
              <w:fldChar w:fldCharType="separate"/>
            </w:r>
            <w:r>
              <w:rPr>
                <w:noProof/>
                <w:webHidden/>
              </w:rPr>
              <w:t>14</w:t>
            </w:r>
            <w:r w:rsidRPr="005E5861">
              <w:rPr>
                <w:noProof/>
                <w:webHidden/>
              </w:rPr>
              <w:fldChar w:fldCharType="end"/>
            </w:r>
          </w:hyperlink>
        </w:p>
        <w:p w14:paraId="575E7EE0" w14:textId="4D271347" w:rsidR="005E5861" w:rsidRPr="005E5861" w:rsidRDefault="005E5861" w:rsidP="005E5861">
          <w:pPr>
            <w:pStyle w:val="TOC3"/>
            <w:tabs>
              <w:tab w:val="right" w:leader="dot" w:pos="9016"/>
            </w:tabs>
            <w:rPr>
              <w:rFonts w:asciiTheme="minorHAnsi" w:eastAsiaTheme="minorEastAsia" w:hAnsiTheme="minorHAnsi"/>
              <w:noProof/>
              <w:sz w:val="22"/>
              <w:lang w:eastAsia="en-IE"/>
            </w:rPr>
          </w:pPr>
          <w:hyperlink w:anchor="_Toc151129578" w:history="1">
            <w:r w:rsidRPr="005E5861">
              <w:rPr>
                <w:rStyle w:val="Hyperlink"/>
                <w:noProof/>
              </w:rPr>
              <w:t>Spark Set-up</w:t>
            </w:r>
            <w:r w:rsidRPr="005E5861">
              <w:rPr>
                <w:noProof/>
                <w:webHidden/>
              </w:rPr>
              <w:tab/>
            </w:r>
            <w:r w:rsidRPr="005E5861">
              <w:rPr>
                <w:noProof/>
                <w:webHidden/>
              </w:rPr>
              <w:fldChar w:fldCharType="begin"/>
            </w:r>
            <w:r w:rsidRPr="005E5861">
              <w:rPr>
                <w:noProof/>
                <w:webHidden/>
              </w:rPr>
              <w:instrText xml:space="preserve"> PAGEREF _Toc151129578 \h </w:instrText>
            </w:r>
            <w:r w:rsidRPr="005E5861">
              <w:rPr>
                <w:noProof/>
                <w:webHidden/>
              </w:rPr>
            </w:r>
            <w:r w:rsidRPr="005E5861">
              <w:rPr>
                <w:noProof/>
                <w:webHidden/>
              </w:rPr>
              <w:fldChar w:fldCharType="separate"/>
            </w:r>
            <w:r>
              <w:rPr>
                <w:noProof/>
                <w:webHidden/>
              </w:rPr>
              <w:t>14</w:t>
            </w:r>
            <w:r w:rsidRPr="005E5861">
              <w:rPr>
                <w:noProof/>
                <w:webHidden/>
              </w:rPr>
              <w:fldChar w:fldCharType="end"/>
            </w:r>
          </w:hyperlink>
        </w:p>
        <w:p w14:paraId="5F362A05" w14:textId="08D68DB1" w:rsidR="005E5861" w:rsidRPr="005E5861" w:rsidRDefault="005E5861" w:rsidP="005E5861">
          <w:pPr>
            <w:pStyle w:val="TOC3"/>
            <w:tabs>
              <w:tab w:val="right" w:leader="dot" w:pos="9016"/>
            </w:tabs>
            <w:rPr>
              <w:rFonts w:asciiTheme="minorHAnsi" w:eastAsiaTheme="minorEastAsia" w:hAnsiTheme="minorHAnsi"/>
              <w:noProof/>
              <w:sz w:val="22"/>
              <w:lang w:eastAsia="en-IE"/>
            </w:rPr>
          </w:pPr>
          <w:hyperlink w:anchor="_Toc151129579" w:history="1">
            <w:r w:rsidRPr="005E5861">
              <w:rPr>
                <w:rStyle w:val="Hyperlink"/>
                <w:noProof/>
              </w:rPr>
              <w:t>Database connection setup</w:t>
            </w:r>
            <w:r w:rsidRPr="005E5861">
              <w:rPr>
                <w:noProof/>
                <w:webHidden/>
              </w:rPr>
              <w:tab/>
            </w:r>
            <w:r w:rsidRPr="005E5861">
              <w:rPr>
                <w:noProof/>
                <w:webHidden/>
              </w:rPr>
              <w:fldChar w:fldCharType="begin"/>
            </w:r>
            <w:r w:rsidRPr="005E5861">
              <w:rPr>
                <w:noProof/>
                <w:webHidden/>
              </w:rPr>
              <w:instrText xml:space="preserve"> PAGEREF _Toc151129579 \h </w:instrText>
            </w:r>
            <w:r w:rsidRPr="005E5861">
              <w:rPr>
                <w:noProof/>
                <w:webHidden/>
              </w:rPr>
            </w:r>
            <w:r w:rsidRPr="005E5861">
              <w:rPr>
                <w:noProof/>
                <w:webHidden/>
              </w:rPr>
              <w:fldChar w:fldCharType="separate"/>
            </w:r>
            <w:r>
              <w:rPr>
                <w:noProof/>
                <w:webHidden/>
              </w:rPr>
              <w:t>14</w:t>
            </w:r>
            <w:r w:rsidRPr="005E5861">
              <w:rPr>
                <w:noProof/>
                <w:webHidden/>
              </w:rPr>
              <w:fldChar w:fldCharType="end"/>
            </w:r>
          </w:hyperlink>
        </w:p>
        <w:p w14:paraId="3BF6E911" w14:textId="542ED0CF" w:rsidR="005E5861" w:rsidRPr="005E5861" w:rsidRDefault="005E5861" w:rsidP="005E5861">
          <w:pPr>
            <w:pStyle w:val="TOC3"/>
            <w:tabs>
              <w:tab w:val="right" w:leader="dot" w:pos="9016"/>
            </w:tabs>
            <w:rPr>
              <w:rFonts w:asciiTheme="minorHAnsi" w:eastAsiaTheme="minorEastAsia" w:hAnsiTheme="minorHAnsi"/>
              <w:noProof/>
              <w:sz w:val="22"/>
              <w:lang w:eastAsia="en-IE"/>
            </w:rPr>
          </w:pPr>
          <w:hyperlink w:anchor="_Toc151129580" w:history="1">
            <w:r w:rsidRPr="005E5861">
              <w:rPr>
                <w:rStyle w:val="Hyperlink"/>
                <w:noProof/>
              </w:rPr>
              <w:t>Data Analysis in Spark</w:t>
            </w:r>
            <w:r w:rsidRPr="005E5861">
              <w:rPr>
                <w:noProof/>
                <w:webHidden/>
              </w:rPr>
              <w:tab/>
            </w:r>
            <w:r w:rsidRPr="005E5861">
              <w:rPr>
                <w:noProof/>
                <w:webHidden/>
              </w:rPr>
              <w:fldChar w:fldCharType="begin"/>
            </w:r>
            <w:r w:rsidRPr="005E5861">
              <w:rPr>
                <w:noProof/>
                <w:webHidden/>
              </w:rPr>
              <w:instrText xml:space="preserve"> PAGEREF _Toc151129580 \h </w:instrText>
            </w:r>
            <w:r w:rsidRPr="005E5861">
              <w:rPr>
                <w:noProof/>
                <w:webHidden/>
              </w:rPr>
            </w:r>
            <w:r w:rsidRPr="005E5861">
              <w:rPr>
                <w:noProof/>
                <w:webHidden/>
              </w:rPr>
              <w:fldChar w:fldCharType="separate"/>
            </w:r>
            <w:r>
              <w:rPr>
                <w:noProof/>
                <w:webHidden/>
              </w:rPr>
              <w:t>15</w:t>
            </w:r>
            <w:r w:rsidRPr="005E5861">
              <w:rPr>
                <w:noProof/>
                <w:webHidden/>
              </w:rPr>
              <w:fldChar w:fldCharType="end"/>
            </w:r>
          </w:hyperlink>
        </w:p>
        <w:p w14:paraId="0A58168F" w14:textId="576F0D06" w:rsidR="005E5861" w:rsidRPr="005E5861" w:rsidRDefault="005E5861" w:rsidP="005E5861">
          <w:pPr>
            <w:pStyle w:val="TOC2"/>
            <w:tabs>
              <w:tab w:val="right" w:leader="dot" w:pos="9016"/>
            </w:tabs>
            <w:rPr>
              <w:rFonts w:asciiTheme="minorHAnsi" w:eastAsiaTheme="minorEastAsia" w:hAnsiTheme="minorHAnsi"/>
              <w:noProof/>
              <w:sz w:val="22"/>
              <w:lang w:eastAsia="en-IE"/>
            </w:rPr>
          </w:pPr>
          <w:hyperlink w:anchor="_Toc151129581" w:history="1">
            <w:r w:rsidRPr="005E5861">
              <w:rPr>
                <w:rStyle w:val="Hyperlink"/>
                <w:noProof/>
              </w:rPr>
              <w:t>Sentiment Analysis and Forecasting</w:t>
            </w:r>
            <w:r w:rsidRPr="005E5861">
              <w:rPr>
                <w:noProof/>
                <w:webHidden/>
              </w:rPr>
              <w:tab/>
            </w:r>
            <w:r w:rsidRPr="005E5861">
              <w:rPr>
                <w:noProof/>
                <w:webHidden/>
              </w:rPr>
              <w:fldChar w:fldCharType="begin"/>
            </w:r>
            <w:r w:rsidRPr="005E5861">
              <w:rPr>
                <w:noProof/>
                <w:webHidden/>
              </w:rPr>
              <w:instrText xml:space="preserve"> PAGEREF _Toc151129581 \h </w:instrText>
            </w:r>
            <w:r w:rsidRPr="005E5861">
              <w:rPr>
                <w:noProof/>
                <w:webHidden/>
              </w:rPr>
            </w:r>
            <w:r w:rsidRPr="005E5861">
              <w:rPr>
                <w:noProof/>
                <w:webHidden/>
              </w:rPr>
              <w:fldChar w:fldCharType="separate"/>
            </w:r>
            <w:r>
              <w:rPr>
                <w:noProof/>
                <w:webHidden/>
              </w:rPr>
              <w:t>21</w:t>
            </w:r>
            <w:r w:rsidRPr="005E5861">
              <w:rPr>
                <w:noProof/>
                <w:webHidden/>
              </w:rPr>
              <w:fldChar w:fldCharType="end"/>
            </w:r>
          </w:hyperlink>
        </w:p>
        <w:p w14:paraId="70661635" w14:textId="53169B4B" w:rsidR="005E5861" w:rsidRPr="005E5861" w:rsidRDefault="005E5861" w:rsidP="005E5861">
          <w:pPr>
            <w:pStyle w:val="TOC3"/>
            <w:tabs>
              <w:tab w:val="right" w:leader="dot" w:pos="9016"/>
            </w:tabs>
            <w:rPr>
              <w:rFonts w:asciiTheme="minorHAnsi" w:eastAsiaTheme="minorEastAsia" w:hAnsiTheme="minorHAnsi"/>
              <w:noProof/>
              <w:sz w:val="22"/>
              <w:lang w:eastAsia="en-IE"/>
            </w:rPr>
          </w:pPr>
          <w:hyperlink w:anchor="_Toc151129582" w:history="1">
            <w:r w:rsidRPr="005E5861">
              <w:rPr>
                <w:rStyle w:val="Hyperlink"/>
                <w:noProof/>
              </w:rPr>
              <w:t>Time-Series Analysis</w:t>
            </w:r>
            <w:r w:rsidRPr="005E5861">
              <w:rPr>
                <w:noProof/>
                <w:webHidden/>
              </w:rPr>
              <w:tab/>
            </w:r>
            <w:r w:rsidRPr="005E5861">
              <w:rPr>
                <w:noProof/>
                <w:webHidden/>
              </w:rPr>
              <w:fldChar w:fldCharType="begin"/>
            </w:r>
            <w:r w:rsidRPr="005E5861">
              <w:rPr>
                <w:noProof/>
                <w:webHidden/>
              </w:rPr>
              <w:instrText xml:space="preserve"> PAGEREF _Toc151129582 \h </w:instrText>
            </w:r>
            <w:r w:rsidRPr="005E5861">
              <w:rPr>
                <w:noProof/>
                <w:webHidden/>
              </w:rPr>
            </w:r>
            <w:r w:rsidRPr="005E5861">
              <w:rPr>
                <w:noProof/>
                <w:webHidden/>
              </w:rPr>
              <w:fldChar w:fldCharType="separate"/>
            </w:r>
            <w:r>
              <w:rPr>
                <w:noProof/>
                <w:webHidden/>
              </w:rPr>
              <w:t>22</w:t>
            </w:r>
            <w:r w:rsidRPr="005E5861">
              <w:rPr>
                <w:noProof/>
                <w:webHidden/>
              </w:rPr>
              <w:fldChar w:fldCharType="end"/>
            </w:r>
          </w:hyperlink>
        </w:p>
        <w:p w14:paraId="176EDA2E" w14:textId="190A246D" w:rsidR="005E5861" w:rsidRPr="005E5861" w:rsidRDefault="005E5861" w:rsidP="005E5861">
          <w:pPr>
            <w:pStyle w:val="TOC3"/>
            <w:tabs>
              <w:tab w:val="right" w:leader="dot" w:pos="9016"/>
            </w:tabs>
            <w:rPr>
              <w:rFonts w:asciiTheme="minorHAnsi" w:eastAsiaTheme="minorEastAsia" w:hAnsiTheme="minorHAnsi"/>
              <w:noProof/>
              <w:sz w:val="22"/>
              <w:lang w:eastAsia="en-IE"/>
            </w:rPr>
          </w:pPr>
          <w:hyperlink w:anchor="_Toc151129583" w:history="1">
            <w:r w:rsidRPr="005E5861">
              <w:rPr>
                <w:rStyle w:val="Hyperlink"/>
                <w:noProof/>
              </w:rPr>
              <w:t>Model Selection and Forecasting</w:t>
            </w:r>
            <w:r w:rsidRPr="005E5861">
              <w:rPr>
                <w:noProof/>
                <w:webHidden/>
              </w:rPr>
              <w:tab/>
            </w:r>
            <w:r w:rsidRPr="005E5861">
              <w:rPr>
                <w:noProof/>
                <w:webHidden/>
              </w:rPr>
              <w:fldChar w:fldCharType="begin"/>
            </w:r>
            <w:r w:rsidRPr="005E5861">
              <w:rPr>
                <w:noProof/>
                <w:webHidden/>
              </w:rPr>
              <w:instrText xml:space="preserve"> PAGEREF _Toc151129583 \h </w:instrText>
            </w:r>
            <w:r w:rsidRPr="005E5861">
              <w:rPr>
                <w:noProof/>
                <w:webHidden/>
              </w:rPr>
            </w:r>
            <w:r w:rsidRPr="005E5861">
              <w:rPr>
                <w:noProof/>
                <w:webHidden/>
              </w:rPr>
              <w:fldChar w:fldCharType="separate"/>
            </w:r>
            <w:r>
              <w:rPr>
                <w:noProof/>
                <w:webHidden/>
              </w:rPr>
              <w:t>26</w:t>
            </w:r>
            <w:r w:rsidRPr="005E5861">
              <w:rPr>
                <w:noProof/>
                <w:webHidden/>
              </w:rPr>
              <w:fldChar w:fldCharType="end"/>
            </w:r>
          </w:hyperlink>
        </w:p>
        <w:p w14:paraId="12B4D1FB" w14:textId="4553F562" w:rsidR="005E5861" w:rsidRPr="005E5861" w:rsidRDefault="005E5861" w:rsidP="005E5861">
          <w:pPr>
            <w:pStyle w:val="TOC2"/>
            <w:tabs>
              <w:tab w:val="right" w:leader="dot" w:pos="9016"/>
            </w:tabs>
            <w:rPr>
              <w:rFonts w:asciiTheme="minorHAnsi" w:eastAsiaTheme="minorEastAsia" w:hAnsiTheme="minorHAnsi"/>
              <w:noProof/>
              <w:sz w:val="22"/>
              <w:lang w:eastAsia="en-IE"/>
            </w:rPr>
          </w:pPr>
          <w:hyperlink w:anchor="_Toc151129584" w:history="1">
            <w:r w:rsidRPr="005E5861">
              <w:rPr>
                <w:rStyle w:val="Hyperlink"/>
                <w:noProof/>
              </w:rPr>
              <w:t>Dashboard Implementation</w:t>
            </w:r>
            <w:r w:rsidRPr="005E5861">
              <w:rPr>
                <w:noProof/>
                <w:webHidden/>
              </w:rPr>
              <w:tab/>
            </w:r>
            <w:r w:rsidRPr="005E5861">
              <w:rPr>
                <w:noProof/>
                <w:webHidden/>
              </w:rPr>
              <w:fldChar w:fldCharType="begin"/>
            </w:r>
            <w:r w:rsidRPr="005E5861">
              <w:rPr>
                <w:noProof/>
                <w:webHidden/>
              </w:rPr>
              <w:instrText xml:space="preserve"> PAGEREF _Toc151129584 \h </w:instrText>
            </w:r>
            <w:r w:rsidRPr="005E5861">
              <w:rPr>
                <w:noProof/>
                <w:webHidden/>
              </w:rPr>
            </w:r>
            <w:r w:rsidRPr="005E5861">
              <w:rPr>
                <w:noProof/>
                <w:webHidden/>
              </w:rPr>
              <w:fldChar w:fldCharType="separate"/>
            </w:r>
            <w:r>
              <w:rPr>
                <w:noProof/>
                <w:webHidden/>
              </w:rPr>
              <w:t>27</w:t>
            </w:r>
            <w:r w:rsidRPr="005E5861">
              <w:rPr>
                <w:noProof/>
                <w:webHidden/>
              </w:rPr>
              <w:fldChar w:fldCharType="end"/>
            </w:r>
          </w:hyperlink>
        </w:p>
        <w:p w14:paraId="3DE857A9" w14:textId="43154222" w:rsidR="005E5861" w:rsidRPr="005E5861" w:rsidRDefault="005E5861" w:rsidP="005E5861">
          <w:pPr>
            <w:pStyle w:val="TOC3"/>
            <w:tabs>
              <w:tab w:val="right" w:leader="dot" w:pos="9016"/>
            </w:tabs>
            <w:rPr>
              <w:rFonts w:asciiTheme="minorHAnsi" w:eastAsiaTheme="minorEastAsia" w:hAnsiTheme="minorHAnsi"/>
              <w:noProof/>
              <w:sz w:val="22"/>
              <w:lang w:eastAsia="en-IE"/>
            </w:rPr>
          </w:pPr>
          <w:hyperlink w:anchor="_Toc151129585" w:history="1">
            <w:r w:rsidRPr="005E5861">
              <w:rPr>
                <w:rStyle w:val="Hyperlink"/>
                <w:noProof/>
              </w:rPr>
              <w:t>Weekly forecast results</w:t>
            </w:r>
            <w:r w:rsidRPr="005E5861">
              <w:rPr>
                <w:noProof/>
                <w:webHidden/>
              </w:rPr>
              <w:tab/>
            </w:r>
            <w:r w:rsidRPr="005E5861">
              <w:rPr>
                <w:noProof/>
                <w:webHidden/>
              </w:rPr>
              <w:fldChar w:fldCharType="begin"/>
            </w:r>
            <w:r w:rsidRPr="005E5861">
              <w:rPr>
                <w:noProof/>
                <w:webHidden/>
              </w:rPr>
              <w:instrText xml:space="preserve"> PAGEREF _Toc151129585 \h </w:instrText>
            </w:r>
            <w:r w:rsidRPr="005E5861">
              <w:rPr>
                <w:noProof/>
                <w:webHidden/>
              </w:rPr>
            </w:r>
            <w:r w:rsidRPr="005E5861">
              <w:rPr>
                <w:noProof/>
                <w:webHidden/>
              </w:rPr>
              <w:fldChar w:fldCharType="separate"/>
            </w:r>
            <w:r>
              <w:rPr>
                <w:noProof/>
                <w:webHidden/>
              </w:rPr>
              <w:t>27</w:t>
            </w:r>
            <w:r w:rsidRPr="005E5861">
              <w:rPr>
                <w:noProof/>
                <w:webHidden/>
              </w:rPr>
              <w:fldChar w:fldCharType="end"/>
            </w:r>
          </w:hyperlink>
        </w:p>
        <w:p w14:paraId="1577C131" w14:textId="35772AE8" w:rsidR="005E5861" w:rsidRPr="005E5861" w:rsidRDefault="005E5861" w:rsidP="005E5861">
          <w:pPr>
            <w:pStyle w:val="TOC3"/>
            <w:tabs>
              <w:tab w:val="right" w:leader="dot" w:pos="9016"/>
            </w:tabs>
            <w:rPr>
              <w:rFonts w:asciiTheme="minorHAnsi" w:eastAsiaTheme="minorEastAsia" w:hAnsiTheme="minorHAnsi"/>
              <w:noProof/>
              <w:sz w:val="22"/>
              <w:lang w:eastAsia="en-IE"/>
            </w:rPr>
          </w:pPr>
          <w:hyperlink w:anchor="_Toc151129586" w:history="1">
            <w:r w:rsidRPr="005E5861">
              <w:rPr>
                <w:rStyle w:val="Hyperlink"/>
                <w:noProof/>
              </w:rPr>
              <w:t>Monthly forecast results</w:t>
            </w:r>
            <w:r w:rsidRPr="005E5861">
              <w:rPr>
                <w:noProof/>
                <w:webHidden/>
              </w:rPr>
              <w:tab/>
            </w:r>
            <w:r w:rsidRPr="005E5861">
              <w:rPr>
                <w:noProof/>
                <w:webHidden/>
              </w:rPr>
              <w:fldChar w:fldCharType="begin"/>
            </w:r>
            <w:r w:rsidRPr="005E5861">
              <w:rPr>
                <w:noProof/>
                <w:webHidden/>
              </w:rPr>
              <w:instrText xml:space="preserve"> PAGEREF _Toc151129586 \h </w:instrText>
            </w:r>
            <w:r w:rsidRPr="005E5861">
              <w:rPr>
                <w:noProof/>
                <w:webHidden/>
              </w:rPr>
            </w:r>
            <w:r w:rsidRPr="005E5861">
              <w:rPr>
                <w:noProof/>
                <w:webHidden/>
              </w:rPr>
              <w:fldChar w:fldCharType="separate"/>
            </w:r>
            <w:r>
              <w:rPr>
                <w:noProof/>
                <w:webHidden/>
              </w:rPr>
              <w:t>28</w:t>
            </w:r>
            <w:r w:rsidRPr="005E5861">
              <w:rPr>
                <w:noProof/>
                <w:webHidden/>
              </w:rPr>
              <w:fldChar w:fldCharType="end"/>
            </w:r>
          </w:hyperlink>
        </w:p>
        <w:p w14:paraId="2E3B43A0" w14:textId="5483F80A" w:rsidR="005E5861" w:rsidRPr="005E5861" w:rsidRDefault="005E5861" w:rsidP="005E5861">
          <w:pPr>
            <w:pStyle w:val="TOC3"/>
            <w:tabs>
              <w:tab w:val="right" w:leader="dot" w:pos="9016"/>
            </w:tabs>
            <w:rPr>
              <w:rFonts w:asciiTheme="minorHAnsi" w:eastAsiaTheme="minorEastAsia" w:hAnsiTheme="minorHAnsi"/>
              <w:noProof/>
              <w:sz w:val="22"/>
              <w:lang w:eastAsia="en-IE"/>
            </w:rPr>
          </w:pPr>
          <w:hyperlink w:anchor="_Toc151129587" w:history="1">
            <w:r w:rsidRPr="005E5861">
              <w:rPr>
                <w:rStyle w:val="Hyperlink"/>
                <w:noProof/>
              </w:rPr>
              <w:t>Quarterly forecast result</w:t>
            </w:r>
            <w:r w:rsidRPr="005E5861">
              <w:rPr>
                <w:noProof/>
                <w:webHidden/>
              </w:rPr>
              <w:tab/>
            </w:r>
            <w:r w:rsidRPr="005E5861">
              <w:rPr>
                <w:noProof/>
                <w:webHidden/>
              </w:rPr>
              <w:fldChar w:fldCharType="begin"/>
            </w:r>
            <w:r w:rsidRPr="005E5861">
              <w:rPr>
                <w:noProof/>
                <w:webHidden/>
              </w:rPr>
              <w:instrText xml:space="preserve"> PAGEREF _Toc151129587 \h </w:instrText>
            </w:r>
            <w:r w:rsidRPr="005E5861">
              <w:rPr>
                <w:noProof/>
                <w:webHidden/>
              </w:rPr>
            </w:r>
            <w:r w:rsidRPr="005E5861">
              <w:rPr>
                <w:noProof/>
                <w:webHidden/>
              </w:rPr>
              <w:fldChar w:fldCharType="separate"/>
            </w:r>
            <w:r>
              <w:rPr>
                <w:noProof/>
                <w:webHidden/>
              </w:rPr>
              <w:t>28</w:t>
            </w:r>
            <w:r w:rsidRPr="005E5861">
              <w:rPr>
                <w:noProof/>
                <w:webHidden/>
              </w:rPr>
              <w:fldChar w:fldCharType="end"/>
            </w:r>
          </w:hyperlink>
        </w:p>
        <w:p w14:paraId="329E2E43" w14:textId="650FA04C" w:rsidR="005E5861" w:rsidRPr="005E5861" w:rsidRDefault="005E5861" w:rsidP="005E5861">
          <w:pPr>
            <w:pStyle w:val="TOC2"/>
            <w:tabs>
              <w:tab w:val="right" w:leader="dot" w:pos="9016"/>
            </w:tabs>
            <w:rPr>
              <w:rFonts w:asciiTheme="minorHAnsi" w:eastAsiaTheme="minorEastAsia" w:hAnsiTheme="minorHAnsi"/>
              <w:noProof/>
              <w:sz w:val="22"/>
              <w:lang w:eastAsia="en-IE"/>
            </w:rPr>
          </w:pPr>
          <w:hyperlink w:anchor="_Toc151129588" w:history="1">
            <w:r w:rsidRPr="005E5861">
              <w:rPr>
                <w:rStyle w:val="Hyperlink"/>
                <w:noProof/>
              </w:rPr>
              <w:t>Results and Discussion</w:t>
            </w:r>
            <w:r w:rsidRPr="005E5861">
              <w:rPr>
                <w:noProof/>
                <w:webHidden/>
              </w:rPr>
              <w:tab/>
            </w:r>
            <w:r w:rsidRPr="005E5861">
              <w:rPr>
                <w:noProof/>
                <w:webHidden/>
              </w:rPr>
              <w:fldChar w:fldCharType="begin"/>
            </w:r>
            <w:r w:rsidRPr="005E5861">
              <w:rPr>
                <w:noProof/>
                <w:webHidden/>
              </w:rPr>
              <w:instrText xml:space="preserve"> PAGEREF _Toc151129588 \h </w:instrText>
            </w:r>
            <w:r w:rsidRPr="005E5861">
              <w:rPr>
                <w:noProof/>
                <w:webHidden/>
              </w:rPr>
            </w:r>
            <w:r w:rsidRPr="005E5861">
              <w:rPr>
                <w:noProof/>
                <w:webHidden/>
              </w:rPr>
              <w:fldChar w:fldCharType="separate"/>
            </w:r>
            <w:r>
              <w:rPr>
                <w:noProof/>
                <w:webHidden/>
              </w:rPr>
              <w:t>28</w:t>
            </w:r>
            <w:r w:rsidRPr="005E5861">
              <w:rPr>
                <w:noProof/>
                <w:webHidden/>
              </w:rPr>
              <w:fldChar w:fldCharType="end"/>
            </w:r>
          </w:hyperlink>
        </w:p>
        <w:p w14:paraId="796191B5" w14:textId="4F224DA8" w:rsidR="005E5861" w:rsidRPr="005E5861" w:rsidRDefault="005E5861" w:rsidP="005E5861">
          <w:pPr>
            <w:pStyle w:val="TOC3"/>
            <w:tabs>
              <w:tab w:val="right" w:leader="dot" w:pos="9016"/>
            </w:tabs>
            <w:rPr>
              <w:rFonts w:asciiTheme="minorHAnsi" w:eastAsiaTheme="minorEastAsia" w:hAnsiTheme="minorHAnsi"/>
              <w:noProof/>
              <w:sz w:val="22"/>
              <w:lang w:eastAsia="en-IE"/>
            </w:rPr>
          </w:pPr>
          <w:hyperlink w:anchor="_Toc151129589" w:history="1">
            <w:r w:rsidRPr="005E5861">
              <w:rPr>
                <w:rStyle w:val="Hyperlink"/>
                <w:noProof/>
              </w:rPr>
              <w:t>Results Overview</w:t>
            </w:r>
            <w:r w:rsidRPr="005E5861">
              <w:rPr>
                <w:noProof/>
                <w:webHidden/>
              </w:rPr>
              <w:tab/>
            </w:r>
            <w:r w:rsidRPr="005E5861">
              <w:rPr>
                <w:noProof/>
                <w:webHidden/>
              </w:rPr>
              <w:fldChar w:fldCharType="begin"/>
            </w:r>
            <w:r w:rsidRPr="005E5861">
              <w:rPr>
                <w:noProof/>
                <w:webHidden/>
              </w:rPr>
              <w:instrText xml:space="preserve"> PAGEREF _Toc151129589 \h </w:instrText>
            </w:r>
            <w:r w:rsidRPr="005E5861">
              <w:rPr>
                <w:noProof/>
                <w:webHidden/>
              </w:rPr>
            </w:r>
            <w:r w:rsidRPr="005E5861">
              <w:rPr>
                <w:noProof/>
                <w:webHidden/>
              </w:rPr>
              <w:fldChar w:fldCharType="separate"/>
            </w:r>
            <w:r>
              <w:rPr>
                <w:noProof/>
                <w:webHidden/>
              </w:rPr>
              <w:t>28</w:t>
            </w:r>
            <w:r w:rsidRPr="005E5861">
              <w:rPr>
                <w:noProof/>
                <w:webHidden/>
              </w:rPr>
              <w:fldChar w:fldCharType="end"/>
            </w:r>
          </w:hyperlink>
        </w:p>
        <w:p w14:paraId="2F1FD6FF" w14:textId="02D834A3" w:rsidR="005E5861" w:rsidRPr="005E5861" w:rsidRDefault="005E5861" w:rsidP="005E5861">
          <w:pPr>
            <w:pStyle w:val="TOC3"/>
            <w:tabs>
              <w:tab w:val="right" w:leader="dot" w:pos="9016"/>
            </w:tabs>
            <w:rPr>
              <w:rFonts w:asciiTheme="minorHAnsi" w:eastAsiaTheme="minorEastAsia" w:hAnsiTheme="minorHAnsi"/>
              <w:noProof/>
              <w:sz w:val="22"/>
              <w:lang w:eastAsia="en-IE"/>
            </w:rPr>
          </w:pPr>
          <w:hyperlink w:anchor="_Toc151129590" w:history="1">
            <w:r w:rsidRPr="005E5861">
              <w:rPr>
                <w:rStyle w:val="Hyperlink"/>
                <w:noProof/>
              </w:rPr>
              <w:t>Factors Affecting Model Accuracy</w:t>
            </w:r>
            <w:r w:rsidRPr="005E5861">
              <w:rPr>
                <w:noProof/>
                <w:webHidden/>
              </w:rPr>
              <w:tab/>
            </w:r>
            <w:r w:rsidRPr="005E5861">
              <w:rPr>
                <w:noProof/>
                <w:webHidden/>
              </w:rPr>
              <w:fldChar w:fldCharType="begin"/>
            </w:r>
            <w:r w:rsidRPr="005E5861">
              <w:rPr>
                <w:noProof/>
                <w:webHidden/>
              </w:rPr>
              <w:instrText xml:space="preserve"> PAGEREF _Toc151129590 \h </w:instrText>
            </w:r>
            <w:r w:rsidRPr="005E5861">
              <w:rPr>
                <w:noProof/>
                <w:webHidden/>
              </w:rPr>
            </w:r>
            <w:r w:rsidRPr="005E5861">
              <w:rPr>
                <w:noProof/>
                <w:webHidden/>
              </w:rPr>
              <w:fldChar w:fldCharType="separate"/>
            </w:r>
            <w:r>
              <w:rPr>
                <w:noProof/>
                <w:webHidden/>
              </w:rPr>
              <w:t>29</w:t>
            </w:r>
            <w:r w:rsidRPr="005E5861">
              <w:rPr>
                <w:noProof/>
                <w:webHidden/>
              </w:rPr>
              <w:fldChar w:fldCharType="end"/>
            </w:r>
          </w:hyperlink>
        </w:p>
        <w:p w14:paraId="7387D36B" w14:textId="22C7B21D" w:rsidR="005E5861" w:rsidRPr="005E5861" w:rsidRDefault="005E5861" w:rsidP="005E5861">
          <w:pPr>
            <w:pStyle w:val="TOC3"/>
            <w:tabs>
              <w:tab w:val="right" w:leader="dot" w:pos="9016"/>
            </w:tabs>
            <w:rPr>
              <w:rFonts w:asciiTheme="minorHAnsi" w:eastAsiaTheme="minorEastAsia" w:hAnsiTheme="minorHAnsi"/>
              <w:noProof/>
              <w:sz w:val="22"/>
              <w:lang w:eastAsia="en-IE"/>
            </w:rPr>
          </w:pPr>
          <w:hyperlink w:anchor="_Toc151129591" w:history="1">
            <w:r w:rsidRPr="005E5861">
              <w:rPr>
                <w:rStyle w:val="Hyperlink"/>
                <w:noProof/>
              </w:rPr>
              <w:t>Model Selection Rationale</w:t>
            </w:r>
            <w:r w:rsidRPr="005E5861">
              <w:rPr>
                <w:noProof/>
                <w:webHidden/>
              </w:rPr>
              <w:tab/>
            </w:r>
            <w:r w:rsidRPr="005E5861">
              <w:rPr>
                <w:noProof/>
                <w:webHidden/>
              </w:rPr>
              <w:fldChar w:fldCharType="begin"/>
            </w:r>
            <w:r w:rsidRPr="005E5861">
              <w:rPr>
                <w:noProof/>
                <w:webHidden/>
              </w:rPr>
              <w:instrText xml:space="preserve"> PAGEREF _Toc151129591 \h </w:instrText>
            </w:r>
            <w:r w:rsidRPr="005E5861">
              <w:rPr>
                <w:noProof/>
                <w:webHidden/>
              </w:rPr>
            </w:r>
            <w:r w:rsidRPr="005E5861">
              <w:rPr>
                <w:noProof/>
                <w:webHidden/>
              </w:rPr>
              <w:fldChar w:fldCharType="separate"/>
            </w:r>
            <w:r>
              <w:rPr>
                <w:noProof/>
                <w:webHidden/>
              </w:rPr>
              <w:t>29</w:t>
            </w:r>
            <w:r w:rsidRPr="005E5861">
              <w:rPr>
                <w:noProof/>
                <w:webHidden/>
              </w:rPr>
              <w:fldChar w:fldCharType="end"/>
            </w:r>
          </w:hyperlink>
        </w:p>
        <w:p w14:paraId="3CC6A775" w14:textId="03D3BBE9" w:rsidR="005E5861" w:rsidRPr="005E5861" w:rsidRDefault="005E5861" w:rsidP="005E5861">
          <w:pPr>
            <w:pStyle w:val="TOC3"/>
            <w:tabs>
              <w:tab w:val="right" w:leader="dot" w:pos="9016"/>
            </w:tabs>
            <w:rPr>
              <w:rFonts w:asciiTheme="minorHAnsi" w:eastAsiaTheme="minorEastAsia" w:hAnsiTheme="minorHAnsi"/>
              <w:noProof/>
              <w:sz w:val="22"/>
              <w:lang w:eastAsia="en-IE"/>
            </w:rPr>
          </w:pPr>
          <w:hyperlink w:anchor="_Toc151129592" w:history="1">
            <w:r w:rsidRPr="005E5861">
              <w:rPr>
                <w:rStyle w:val="Hyperlink"/>
                <w:noProof/>
              </w:rPr>
              <w:t>Analysis of Sentiment Over Time</w:t>
            </w:r>
            <w:r w:rsidRPr="005E5861">
              <w:rPr>
                <w:noProof/>
                <w:webHidden/>
              </w:rPr>
              <w:tab/>
            </w:r>
            <w:r w:rsidRPr="005E5861">
              <w:rPr>
                <w:noProof/>
                <w:webHidden/>
              </w:rPr>
              <w:fldChar w:fldCharType="begin"/>
            </w:r>
            <w:r w:rsidRPr="005E5861">
              <w:rPr>
                <w:noProof/>
                <w:webHidden/>
              </w:rPr>
              <w:instrText xml:space="preserve"> PAGEREF _Toc151129592 \h </w:instrText>
            </w:r>
            <w:r w:rsidRPr="005E5861">
              <w:rPr>
                <w:noProof/>
                <w:webHidden/>
              </w:rPr>
            </w:r>
            <w:r w:rsidRPr="005E5861">
              <w:rPr>
                <w:noProof/>
                <w:webHidden/>
              </w:rPr>
              <w:fldChar w:fldCharType="separate"/>
            </w:r>
            <w:r>
              <w:rPr>
                <w:noProof/>
                <w:webHidden/>
              </w:rPr>
              <w:t>29</w:t>
            </w:r>
            <w:r w:rsidRPr="005E5861">
              <w:rPr>
                <w:noProof/>
                <w:webHidden/>
              </w:rPr>
              <w:fldChar w:fldCharType="end"/>
            </w:r>
          </w:hyperlink>
        </w:p>
        <w:p w14:paraId="2C130973" w14:textId="65D0BC67" w:rsidR="005E5861" w:rsidRPr="005E5861" w:rsidRDefault="005E5861" w:rsidP="005E5861">
          <w:pPr>
            <w:pStyle w:val="TOC2"/>
            <w:tabs>
              <w:tab w:val="right" w:leader="dot" w:pos="9016"/>
            </w:tabs>
            <w:rPr>
              <w:rFonts w:asciiTheme="minorHAnsi" w:eastAsiaTheme="minorEastAsia" w:hAnsiTheme="minorHAnsi"/>
              <w:noProof/>
              <w:sz w:val="22"/>
              <w:lang w:eastAsia="en-IE"/>
            </w:rPr>
          </w:pPr>
          <w:hyperlink w:anchor="_Toc151129593" w:history="1">
            <w:r w:rsidRPr="005E5861">
              <w:rPr>
                <w:rStyle w:val="Hyperlink"/>
                <w:noProof/>
              </w:rPr>
              <w:t>Conclusion and Future Work</w:t>
            </w:r>
            <w:r w:rsidRPr="005E5861">
              <w:rPr>
                <w:noProof/>
                <w:webHidden/>
              </w:rPr>
              <w:tab/>
            </w:r>
            <w:r w:rsidRPr="005E5861">
              <w:rPr>
                <w:noProof/>
                <w:webHidden/>
              </w:rPr>
              <w:fldChar w:fldCharType="begin"/>
            </w:r>
            <w:r w:rsidRPr="005E5861">
              <w:rPr>
                <w:noProof/>
                <w:webHidden/>
              </w:rPr>
              <w:instrText xml:space="preserve"> PAGEREF _Toc151129593 \h </w:instrText>
            </w:r>
            <w:r w:rsidRPr="005E5861">
              <w:rPr>
                <w:noProof/>
                <w:webHidden/>
              </w:rPr>
            </w:r>
            <w:r w:rsidRPr="005E5861">
              <w:rPr>
                <w:noProof/>
                <w:webHidden/>
              </w:rPr>
              <w:fldChar w:fldCharType="separate"/>
            </w:r>
            <w:r>
              <w:rPr>
                <w:noProof/>
                <w:webHidden/>
              </w:rPr>
              <w:t>29</w:t>
            </w:r>
            <w:r w:rsidRPr="005E5861">
              <w:rPr>
                <w:noProof/>
                <w:webHidden/>
              </w:rPr>
              <w:fldChar w:fldCharType="end"/>
            </w:r>
          </w:hyperlink>
        </w:p>
        <w:p w14:paraId="715E415D" w14:textId="7B4F63B1" w:rsidR="005E5861" w:rsidRPr="005E5861" w:rsidRDefault="005E5861" w:rsidP="005E5861">
          <w:pPr>
            <w:pStyle w:val="TOC2"/>
            <w:tabs>
              <w:tab w:val="right" w:leader="dot" w:pos="9016"/>
            </w:tabs>
            <w:rPr>
              <w:rFonts w:asciiTheme="minorHAnsi" w:eastAsiaTheme="minorEastAsia" w:hAnsiTheme="minorHAnsi"/>
              <w:noProof/>
              <w:sz w:val="22"/>
              <w:lang w:eastAsia="en-IE"/>
            </w:rPr>
          </w:pPr>
          <w:hyperlink w:anchor="_Toc151129594" w:history="1">
            <w:r w:rsidRPr="005E5861">
              <w:rPr>
                <w:rStyle w:val="Hyperlink"/>
                <w:noProof/>
              </w:rPr>
              <w:t>References</w:t>
            </w:r>
            <w:r w:rsidRPr="005E5861">
              <w:rPr>
                <w:noProof/>
                <w:webHidden/>
              </w:rPr>
              <w:tab/>
            </w:r>
            <w:r w:rsidRPr="005E5861">
              <w:rPr>
                <w:noProof/>
                <w:webHidden/>
              </w:rPr>
              <w:fldChar w:fldCharType="begin"/>
            </w:r>
            <w:r w:rsidRPr="005E5861">
              <w:rPr>
                <w:noProof/>
                <w:webHidden/>
              </w:rPr>
              <w:instrText xml:space="preserve"> PAGEREF _Toc151129594 \h </w:instrText>
            </w:r>
            <w:r w:rsidRPr="005E5861">
              <w:rPr>
                <w:noProof/>
                <w:webHidden/>
              </w:rPr>
            </w:r>
            <w:r w:rsidRPr="005E5861">
              <w:rPr>
                <w:noProof/>
                <w:webHidden/>
              </w:rPr>
              <w:fldChar w:fldCharType="separate"/>
            </w:r>
            <w:r>
              <w:rPr>
                <w:noProof/>
                <w:webHidden/>
              </w:rPr>
              <w:t>30</w:t>
            </w:r>
            <w:r w:rsidRPr="005E5861">
              <w:rPr>
                <w:noProof/>
                <w:webHidden/>
              </w:rPr>
              <w:fldChar w:fldCharType="end"/>
            </w:r>
          </w:hyperlink>
        </w:p>
        <w:p w14:paraId="47FE7CA7" w14:textId="77777777" w:rsidR="005E5861" w:rsidRPr="005E5861" w:rsidRDefault="005E5861" w:rsidP="005E5861">
          <w:pPr>
            <w:rPr>
              <w:b/>
              <w:bCs/>
              <w:lang w:val="en-IE"/>
            </w:rPr>
          </w:pPr>
          <w:r w:rsidRPr="005E5861">
            <w:rPr>
              <w:b/>
              <w:bCs/>
              <w:lang w:val="en-IE"/>
            </w:rPr>
            <w:fldChar w:fldCharType="end"/>
          </w:r>
          <w:r w:rsidRPr="005E5861">
            <w:rPr>
              <w:b/>
              <w:bCs/>
              <w:lang w:val="en-IE"/>
            </w:rPr>
            <w:br w:type="page"/>
          </w:r>
        </w:p>
      </w:sdtContent>
    </w:sdt>
    <w:p w14:paraId="0900F3DB" w14:textId="77777777" w:rsidR="005E5861" w:rsidRPr="005E5861" w:rsidRDefault="005E5861" w:rsidP="005E5861">
      <w:pPr>
        <w:pStyle w:val="Heading1"/>
        <w:spacing w:before="0"/>
      </w:pPr>
      <w:bookmarkStart w:id="3" w:name="_Toc151129570"/>
      <w:r w:rsidRPr="005E5861">
        <w:lastRenderedPageBreak/>
        <w:t>Table of Figures</w:t>
      </w:r>
      <w:bookmarkEnd w:id="3"/>
    </w:p>
    <w:p w14:paraId="0497BC3A"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r w:rsidRPr="005E5861">
        <w:rPr>
          <w:b/>
          <w:bCs/>
        </w:rPr>
        <w:fldChar w:fldCharType="begin"/>
      </w:r>
      <w:r w:rsidRPr="005E5861">
        <w:rPr>
          <w:b/>
          <w:bCs/>
        </w:rPr>
        <w:instrText xml:space="preserve"> TOC \h \z \c "Figure" </w:instrText>
      </w:r>
      <w:r w:rsidRPr="005E5861">
        <w:rPr>
          <w:b/>
          <w:bCs/>
        </w:rPr>
        <w:fldChar w:fldCharType="separate"/>
      </w:r>
      <w:hyperlink w:anchor="_Toc151129625" w:history="1">
        <w:r w:rsidRPr="005E5861">
          <w:rPr>
            <w:rStyle w:val="Hyperlink"/>
            <w:rFonts w:cs="Times New Roman"/>
            <w:noProof/>
          </w:rPr>
          <w:t>Figure 1 – Duplicate values</w:t>
        </w:r>
        <w:r w:rsidRPr="005E5861">
          <w:rPr>
            <w:noProof/>
            <w:webHidden/>
          </w:rPr>
          <w:tab/>
        </w:r>
        <w:r w:rsidRPr="005E5861">
          <w:rPr>
            <w:noProof/>
            <w:webHidden/>
          </w:rPr>
          <w:fldChar w:fldCharType="begin"/>
        </w:r>
        <w:r w:rsidRPr="005E5861">
          <w:rPr>
            <w:noProof/>
            <w:webHidden/>
          </w:rPr>
          <w:instrText xml:space="preserve"> PAGEREF _Toc151129625 \h </w:instrText>
        </w:r>
        <w:r w:rsidRPr="005E5861">
          <w:rPr>
            <w:noProof/>
            <w:webHidden/>
          </w:rPr>
        </w:r>
        <w:r w:rsidRPr="005E5861">
          <w:rPr>
            <w:noProof/>
            <w:webHidden/>
          </w:rPr>
          <w:fldChar w:fldCharType="separate"/>
        </w:r>
        <w:r w:rsidRPr="005E5861">
          <w:rPr>
            <w:noProof/>
            <w:webHidden/>
          </w:rPr>
          <w:t>5</w:t>
        </w:r>
        <w:r w:rsidRPr="005E5861">
          <w:rPr>
            <w:noProof/>
            <w:webHidden/>
          </w:rPr>
          <w:fldChar w:fldCharType="end"/>
        </w:r>
      </w:hyperlink>
    </w:p>
    <w:p w14:paraId="4C1CC23B"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26" w:history="1">
        <w:r w:rsidRPr="005E5861">
          <w:rPr>
            <w:rStyle w:val="Hyperlink"/>
            <w:noProof/>
          </w:rPr>
          <w:t>Figure 2 – ‘Flag’ values</w:t>
        </w:r>
        <w:r w:rsidRPr="005E5861">
          <w:rPr>
            <w:noProof/>
            <w:webHidden/>
          </w:rPr>
          <w:tab/>
        </w:r>
        <w:r w:rsidRPr="005E5861">
          <w:rPr>
            <w:noProof/>
            <w:webHidden/>
          </w:rPr>
          <w:fldChar w:fldCharType="begin"/>
        </w:r>
        <w:r w:rsidRPr="005E5861">
          <w:rPr>
            <w:noProof/>
            <w:webHidden/>
          </w:rPr>
          <w:instrText xml:space="preserve"> PAGEREF _Toc151129626 \h </w:instrText>
        </w:r>
        <w:r w:rsidRPr="005E5861">
          <w:rPr>
            <w:noProof/>
            <w:webHidden/>
          </w:rPr>
        </w:r>
        <w:r w:rsidRPr="005E5861">
          <w:rPr>
            <w:noProof/>
            <w:webHidden/>
          </w:rPr>
          <w:fldChar w:fldCharType="separate"/>
        </w:r>
        <w:r w:rsidRPr="005E5861">
          <w:rPr>
            <w:noProof/>
            <w:webHidden/>
          </w:rPr>
          <w:t>5</w:t>
        </w:r>
        <w:r w:rsidRPr="005E5861">
          <w:rPr>
            <w:noProof/>
            <w:webHidden/>
          </w:rPr>
          <w:fldChar w:fldCharType="end"/>
        </w:r>
      </w:hyperlink>
    </w:p>
    <w:p w14:paraId="06541E04"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27" w:history="1">
        <w:r w:rsidRPr="005E5861">
          <w:rPr>
            <w:rStyle w:val="Hyperlink"/>
            <w:noProof/>
          </w:rPr>
          <w:t>Figure 3 – MySQL credential set-up</w:t>
        </w:r>
        <w:r w:rsidRPr="005E5861">
          <w:rPr>
            <w:noProof/>
            <w:webHidden/>
          </w:rPr>
          <w:tab/>
        </w:r>
        <w:r w:rsidRPr="005E5861">
          <w:rPr>
            <w:noProof/>
            <w:webHidden/>
          </w:rPr>
          <w:fldChar w:fldCharType="begin"/>
        </w:r>
        <w:r w:rsidRPr="005E5861">
          <w:rPr>
            <w:noProof/>
            <w:webHidden/>
          </w:rPr>
          <w:instrText xml:space="preserve"> PAGEREF _Toc151129627 \h </w:instrText>
        </w:r>
        <w:r w:rsidRPr="005E5861">
          <w:rPr>
            <w:noProof/>
            <w:webHidden/>
          </w:rPr>
        </w:r>
        <w:r w:rsidRPr="005E5861">
          <w:rPr>
            <w:noProof/>
            <w:webHidden/>
          </w:rPr>
          <w:fldChar w:fldCharType="separate"/>
        </w:r>
        <w:r w:rsidRPr="005E5861">
          <w:rPr>
            <w:noProof/>
            <w:webHidden/>
          </w:rPr>
          <w:t>6</w:t>
        </w:r>
        <w:r w:rsidRPr="005E5861">
          <w:rPr>
            <w:noProof/>
            <w:webHidden/>
          </w:rPr>
          <w:fldChar w:fldCharType="end"/>
        </w:r>
      </w:hyperlink>
    </w:p>
    <w:p w14:paraId="641024FE"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28" w:history="1">
        <w:r w:rsidRPr="005E5861">
          <w:rPr>
            <w:rStyle w:val="Hyperlink"/>
            <w:noProof/>
          </w:rPr>
          <w:t>Figure 4 – Importing data in chunks to MySQL</w:t>
        </w:r>
        <w:r w:rsidRPr="005E5861">
          <w:rPr>
            <w:noProof/>
            <w:webHidden/>
          </w:rPr>
          <w:tab/>
        </w:r>
        <w:r w:rsidRPr="005E5861">
          <w:rPr>
            <w:noProof/>
            <w:webHidden/>
          </w:rPr>
          <w:fldChar w:fldCharType="begin"/>
        </w:r>
        <w:r w:rsidRPr="005E5861">
          <w:rPr>
            <w:noProof/>
            <w:webHidden/>
          </w:rPr>
          <w:instrText xml:space="preserve"> PAGEREF _Toc151129628 \h </w:instrText>
        </w:r>
        <w:r w:rsidRPr="005E5861">
          <w:rPr>
            <w:noProof/>
            <w:webHidden/>
          </w:rPr>
        </w:r>
        <w:r w:rsidRPr="005E5861">
          <w:rPr>
            <w:noProof/>
            <w:webHidden/>
          </w:rPr>
          <w:fldChar w:fldCharType="separate"/>
        </w:r>
        <w:r w:rsidRPr="005E5861">
          <w:rPr>
            <w:noProof/>
            <w:webHidden/>
          </w:rPr>
          <w:t>7</w:t>
        </w:r>
        <w:r w:rsidRPr="005E5861">
          <w:rPr>
            <w:noProof/>
            <w:webHidden/>
          </w:rPr>
          <w:fldChar w:fldCharType="end"/>
        </w:r>
      </w:hyperlink>
    </w:p>
    <w:p w14:paraId="5A67FE30"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29" w:history="1">
        <w:r w:rsidRPr="005E5861">
          <w:rPr>
            <w:rStyle w:val="Hyperlink"/>
            <w:noProof/>
          </w:rPr>
          <w:t>Figure 5 – Data visualization with MySQL shell interface</w:t>
        </w:r>
        <w:r w:rsidRPr="005E5861">
          <w:rPr>
            <w:noProof/>
            <w:webHidden/>
          </w:rPr>
          <w:tab/>
        </w:r>
        <w:r w:rsidRPr="005E5861">
          <w:rPr>
            <w:noProof/>
            <w:webHidden/>
          </w:rPr>
          <w:fldChar w:fldCharType="begin"/>
        </w:r>
        <w:r w:rsidRPr="005E5861">
          <w:rPr>
            <w:noProof/>
            <w:webHidden/>
          </w:rPr>
          <w:instrText xml:space="preserve"> PAGEREF _Toc151129629 \h </w:instrText>
        </w:r>
        <w:r w:rsidRPr="005E5861">
          <w:rPr>
            <w:noProof/>
            <w:webHidden/>
          </w:rPr>
        </w:r>
        <w:r w:rsidRPr="005E5861">
          <w:rPr>
            <w:noProof/>
            <w:webHidden/>
          </w:rPr>
          <w:fldChar w:fldCharType="separate"/>
        </w:r>
        <w:r w:rsidRPr="005E5861">
          <w:rPr>
            <w:noProof/>
            <w:webHidden/>
          </w:rPr>
          <w:t>7</w:t>
        </w:r>
        <w:r w:rsidRPr="005E5861">
          <w:rPr>
            <w:noProof/>
            <w:webHidden/>
          </w:rPr>
          <w:fldChar w:fldCharType="end"/>
        </w:r>
      </w:hyperlink>
    </w:p>
    <w:p w14:paraId="628F5013"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30" w:history="1">
        <w:r w:rsidRPr="005E5861">
          <w:rPr>
            <w:rStyle w:val="Hyperlink"/>
            <w:noProof/>
          </w:rPr>
          <w:t>Figure 6 – MongoDB command to create a database and import data.</w:t>
        </w:r>
        <w:r w:rsidRPr="005E5861">
          <w:rPr>
            <w:noProof/>
            <w:webHidden/>
          </w:rPr>
          <w:tab/>
        </w:r>
        <w:r w:rsidRPr="005E5861">
          <w:rPr>
            <w:noProof/>
            <w:webHidden/>
          </w:rPr>
          <w:fldChar w:fldCharType="begin"/>
        </w:r>
        <w:r w:rsidRPr="005E5861">
          <w:rPr>
            <w:noProof/>
            <w:webHidden/>
          </w:rPr>
          <w:instrText xml:space="preserve"> PAGEREF _Toc151129630 \h </w:instrText>
        </w:r>
        <w:r w:rsidRPr="005E5861">
          <w:rPr>
            <w:noProof/>
            <w:webHidden/>
          </w:rPr>
        </w:r>
        <w:r w:rsidRPr="005E5861">
          <w:rPr>
            <w:noProof/>
            <w:webHidden/>
          </w:rPr>
          <w:fldChar w:fldCharType="separate"/>
        </w:r>
        <w:r w:rsidRPr="005E5861">
          <w:rPr>
            <w:noProof/>
            <w:webHidden/>
          </w:rPr>
          <w:t>8</w:t>
        </w:r>
        <w:r w:rsidRPr="005E5861">
          <w:rPr>
            <w:noProof/>
            <w:webHidden/>
          </w:rPr>
          <w:fldChar w:fldCharType="end"/>
        </w:r>
      </w:hyperlink>
    </w:p>
    <w:p w14:paraId="2EFFE489"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31" w:history="1">
        <w:r w:rsidRPr="005E5861">
          <w:rPr>
            <w:rStyle w:val="Hyperlink"/>
            <w:noProof/>
          </w:rPr>
          <w:t>Figure 7 - MongoDB data import.</w:t>
        </w:r>
        <w:r w:rsidRPr="005E5861">
          <w:rPr>
            <w:noProof/>
            <w:webHidden/>
          </w:rPr>
          <w:tab/>
        </w:r>
        <w:r w:rsidRPr="005E5861">
          <w:rPr>
            <w:noProof/>
            <w:webHidden/>
          </w:rPr>
          <w:fldChar w:fldCharType="begin"/>
        </w:r>
        <w:r w:rsidRPr="005E5861">
          <w:rPr>
            <w:noProof/>
            <w:webHidden/>
          </w:rPr>
          <w:instrText xml:space="preserve"> PAGEREF _Toc151129631 \h </w:instrText>
        </w:r>
        <w:r w:rsidRPr="005E5861">
          <w:rPr>
            <w:noProof/>
            <w:webHidden/>
          </w:rPr>
        </w:r>
        <w:r w:rsidRPr="005E5861">
          <w:rPr>
            <w:noProof/>
            <w:webHidden/>
          </w:rPr>
          <w:fldChar w:fldCharType="separate"/>
        </w:r>
        <w:r w:rsidRPr="005E5861">
          <w:rPr>
            <w:noProof/>
            <w:webHidden/>
          </w:rPr>
          <w:t>8</w:t>
        </w:r>
        <w:r w:rsidRPr="005E5861">
          <w:rPr>
            <w:noProof/>
            <w:webHidden/>
          </w:rPr>
          <w:fldChar w:fldCharType="end"/>
        </w:r>
      </w:hyperlink>
    </w:p>
    <w:p w14:paraId="29EF2A5F"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32" w:history="1">
        <w:r w:rsidRPr="005E5861">
          <w:rPr>
            <w:rStyle w:val="Hyperlink"/>
            <w:noProof/>
          </w:rPr>
          <w:t>Figure 8 - MongoDB data visualization.</w:t>
        </w:r>
        <w:r w:rsidRPr="005E5861">
          <w:rPr>
            <w:noProof/>
            <w:webHidden/>
          </w:rPr>
          <w:tab/>
        </w:r>
        <w:r w:rsidRPr="005E5861">
          <w:rPr>
            <w:noProof/>
            <w:webHidden/>
          </w:rPr>
          <w:fldChar w:fldCharType="begin"/>
        </w:r>
        <w:r w:rsidRPr="005E5861">
          <w:rPr>
            <w:noProof/>
            <w:webHidden/>
          </w:rPr>
          <w:instrText xml:space="preserve"> PAGEREF _Toc151129632 \h </w:instrText>
        </w:r>
        <w:r w:rsidRPr="005E5861">
          <w:rPr>
            <w:noProof/>
            <w:webHidden/>
          </w:rPr>
        </w:r>
        <w:r w:rsidRPr="005E5861">
          <w:rPr>
            <w:noProof/>
            <w:webHidden/>
          </w:rPr>
          <w:fldChar w:fldCharType="separate"/>
        </w:r>
        <w:r w:rsidRPr="005E5861">
          <w:rPr>
            <w:noProof/>
            <w:webHidden/>
          </w:rPr>
          <w:t>9</w:t>
        </w:r>
        <w:r w:rsidRPr="005E5861">
          <w:rPr>
            <w:noProof/>
            <w:webHidden/>
          </w:rPr>
          <w:fldChar w:fldCharType="end"/>
        </w:r>
      </w:hyperlink>
    </w:p>
    <w:p w14:paraId="573946BE"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33" w:history="1">
        <w:r w:rsidRPr="005E5861">
          <w:rPr>
            <w:rStyle w:val="Hyperlink"/>
            <w:noProof/>
          </w:rPr>
          <w:t>Figure 9 – Databases Throughput comparison</w:t>
        </w:r>
        <w:r w:rsidRPr="005E5861">
          <w:rPr>
            <w:noProof/>
            <w:webHidden/>
          </w:rPr>
          <w:tab/>
        </w:r>
        <w:r w:rsidRPr="005E5861">
          <w:rPr>
            <w:noProof/>
            <w:webHidden/>
          </w:rPr>
          <w:fldChar w:fldCharType="begin"/>
        </w:r>
        <w:r w:rsidRPr="005E5861">
          <w:rPr>
            <w:noProof/>
            <w:webHidden/>
          </w:rPr>
          <w:instrText xml:space="preserve"> PAGEREF _Toc151129633 \h </w:instrText>
        </w:r>
        <w:r w:rsidRPr="005E5861">
          <w:rPr>
            <w:noProof/>
            <w:webHidden/>
          </w:rPr>
        </w:r>
        <w:r w:rsidRPr="005E5861">
          <w:rPr>
            <w:noProof/>
            <w:webHidden/>
          </w:rPr>
          <w:fldChar w:fldCharType="separate"/>
        </w:r>
        <w:r w:rsidRPr="005E5861">
          <w:rPr>
            <w:noProof/>
            <w:webHidden/>
          </w:rPr>
          <w:t>10</w:t>
        </w:r>
        <w:r w:rsidRPr="005E5861">
          <w:rPr>
            <w:noProof/>
            <w:webHidden/>
          </w:rPr>
          <w:fldChar w:fldCharType="end"/>
        </w:r>
      </w:hyperlink>
    </w:p>
    <w:p w14:paraId="4B5BC4C2"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34" w:history="1">
        <w:r w:rsidRPr="005E5861">
          <w:rPr>
            <w:rStyle w:val="Hyperlink"/>
            <w:noProof/>
          </w:rPr>
          <w:t>Figure 10 – Databases Latency comparison</w:t>
        </w:r>
        <w:r w:rsidRPr="005E5861">
          <w:rPr>
            <w:noProof/>
            <w:webHidden/>
          </w:rPr>
          <w:tab/>
        </w:r>
        <w:r w:rsidRPr="005E5861">
          <w:rPr>
            <w:noProof/>
            <w:webHidden/>
          </w:rPr>
          <w:fldChar w:fldCharType="begin"/>
        </w:r>
        <w:r w:rsidRPr="005E5861">
          <w:rPr>
            <w:noProof/>
            <w:webHidden/>
          </w:rPr>
          <w:instrText xml:space="preserve"> PAGEREF _Toc151129634 \h </w:instrText>
        </w:r>
        <w:r w:rsidRPr="005E5861">
          <w:rPr>
            <w:noProof/>
            <w:webHidden/>
          </w:rPr>
        </w:r>
        <w:r w:rsidRPr="005E5861">
          <w:rPr>
            <w:noProof/>
            <w:webHidden/>
          </w:rPr>
          <w:fldChar w:fldCharType="separate"/>
        </w:r>
        <w:r w:rsidRPr="005E5861">
          <w:rPr>
            <w:noProof/>
            <w:webHidden/>
          </w:rPr>
          <w:t>11</w:t>
        </w:r>
        <w:r w:rsidRPr="005E5861">
          <w:rPr>
            <w:noProof/>
            <w:webHidden/>
          </w:rPr>
          <w:fldChar w:fldCharType="end"/>
        </w:r>
      </w:hyperlink>
    </w:p>
    <w:p w14:paraId="1A98293C"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35" w:history="1">
        <w:r w:rsidRPr="005E5861">
          <w:rPr>
            <w:rStyle w:val="Hyperlink"/>
            <w:noProof/>
          </w:rPr>
          <w:t>Figure 11- Databases Runtime Comparison</w:t>
        </w:r>
        <w:r w:rsidRPr="005E5861">
          <w:rPr>
            <w:noProof/>
            <w:webHidden/>
          </w:rPr>
          <w:tab/>
        </w:r>
        <w:r w:rsidRPr="005E5861">
          <w:rPr>
            <w:noProof/>
            <w:webHidden/>
          </w:rPr>
          <w:fldChar w:fldCharType="begin"/>
        </w:r>
        <w:r w:rsidRPr="005E5861">
          <w:rPr>
            <w:noProof/>
            <w:webHidden/>
          </w:rPr>
          <w:instrText xml:space="preserve"> PAGEREF _Toc151129635 \h </w:instrText>
        </w:r>
        <w:r w:rsidRPr="005E5861">
          <w:rPr>
            <w:noProof/>
            <w:webHidden/>
          </w:rPr>
        </w:r>
        <w:r w:rsidRPr="005E5861">
          <w:rPr>
            <w:noProof/>
            <w:webHidden/>
          </w:rPr>
          <w:fldChar w:fldCharType="separate"/>
        </w:r>
        <w:r w:rsidRPr="005E5861">
          <w:rPr>
            <w:noProof/>
            <w:webHidden/>
          </w:rPr>
          <w:t>12</w:t>
        </w:r>
        <w:r w:rsidRPr="005E5861">
          <w:rPr>
            <w:noProof/>
            <w:webHidden/>
          </w:rPr>
          <w:fldChar w:fldCharType="end"/>
        </w:r>
      </w:hyperlink>
    </w:p>
    <w:p w14:paraId="5A72A5B5"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36" w:history="1">
        <w:r w:rsidRPr="005E5861">
          <w:rPr>
            <w:rStyle w:val="Hyperlink"/>
            <w:noProof/>
          </w:rPr>
          <w:t>Figure 12 – Databases Garbage Collection comparison</w:t>
        </w:r>
        <w:r w:rsidRPr="005E5861">
          <w:rPr>
            <w:noProof/>
            <w:webHidden/>
          </w:rPr>
          <w:tab/>
        </w:r>
        <w:r w:rsidRPr="005E5861">
          <w:rPr>
            <w:noProof/>
            <w:webHidden/>
          </w:rPr>
          <w:fldChar w:fldCharType="begin"/>
        </w:r>
        <w:r w:rsidRPr="005E5861">
          <w:rPr>
            <w:noProof/>
            <w:webHidden/>
          </w:rPr>
          <w:instrText xml:space="preserve"> PAGEREF _Toc151129636 \h </w:instrText>
        </w:r>
        <w:r w:rsidRPr="005E5861">
          <w:rPr>
            <w:noProof/>
            <w:webHidden/>
          </w:rPr>
        </w:r>
        <w:r w:rsidRPr="005E5861">
          <w:rPr>
            <w:noProof/>
            <w:webHidden/>
          </w:rPr>
          <w:fldChar w:fldCharType="separate"/>
        </w:r>
        <w:r w:rsidRPr="005E5861">
          <w:rPr>
            <w:noProof/>
            <w:webHidden/>
          </w:rPr>
          <w:t>13</w:t>
        </w:r>
        <w:r w:rsidRPr="005E5861">
          <w:rPr>
            <w:noProof/>
            <w:webHidden/>
          </w:rPr>
          <w:fldChar w:fldCharType="end"/>
        </w:r>
      </w:hyperlink>
    </w:p>
    <w:p w14:paraId="7B4BF275"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37" w:history="1">
        <w:r w:rsidRPr="005E5861">
          <w:rPr>
            <w:rStyle w:val="Hyperlink"/>
            <w:noProof/>
          </w:rPr>
          <w:t>Figure 13 – PySpark libraries</w:t>
        </w:r>
        <w:r w:rsidRPr="005E5861">
          <w:rPr>
            <w:noProof/>
            <w:webHidden/>
          </w:rPr>
          <w:tab/>
        </w:r>
        <w:r w:rsidRPr="005E5861">
          <w:rPr>
            <w:noProof/>
            <w:webHidden/>
          </w:rPr>
          <w:fldChar w:fldCharType="begin"/>
        </w:r>
        <w:r w:rsidRPr="005E5861">
          <w:rPr>
            <w:noProof/>
            <w:webHidden/>
          </w:rPr>
          <w:instrText xml:space="preserve"> PAGEREF _Toc151129637 \h </w:instrText>
        </w:r>
        <w:r w:rsidRPr="005E5861">
          <w:rPr>
            <w:noProof/>
            <w:webHidden/>
          </w:rPr>
        </w:r>
        <w:r w:rsidRPr="005E5861">
          <w:rPr>
            <w:noProof/>
            <w:webHidden/>
          </w:rPr>
          <w:fldChar w:fldCharType="separate"/>
        </w:r>
        <w:r w:rsidRPr="005E5861">
          <w:rPr>
            <w:noProof/>
            <w:webHidden/>
          </w:rPr>
          <w:t>14</w:t>
        </w:r>
        <w:r w:rsidRPr="005E5861">
          <w:rPr>
            <w:noProof/>
            <w:webHidden/>
          </w:rPr>
          <w:fldChar w:fldCharType="end"/>
        </w:r>
      </w:hyperlink>
    </w:p>
    <w:p w14:paraId="2BA16D50"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38" w:history="1">
        <w:r w:rsidRPr="005E5861">
          <w:rPr>
            <w:rStyle w:val="Hyperlink"/>
            <w:noProof/>
          </w:rPr>
          <w:t>Figure 14 – Spark Session Parameters</w:t>
        </w:r>
        <w:r w:rsidRPr="005E5861">
          <w:rPr>
            <w:noProof/>
            <w:webHidden/>
          </w:rPr>
          <w:tab/>
        </w:r>
        <w:r w:rsidRPr="005E5861">
          <w:rPr>
            <w:noProof/>
            <w:webHidden/>
          </w:rPr>
          <w:fldChar w:fldCharType="begin"/>
        </w:r>
        <w:r w:rsidRPr="005E5861">
          <w:rPr>
            <w:noProof/>
            <w:webHidden/>
          </w:rPr>
          <w:instrText xml:space="preserve"> PAGEREF _Toc151129638 \h </w:instrText>
        </w:r>
        <w:r w:rsidRPr="005E5861">
          <w:rPr>
            <w:noProof/>
            <w:webHidden/>
          </w:rPr>
        </w:r>
        <w:r w:rsidRPr="005E5861">
          <w:rPr>
            <w:noProof/>
            <w:webHidden/>
          </w:rPr>
          <w:fldChar w:fldCharType="separate"/>
        </w:r>
        <w:r w:rsidRPr="005E5861">
          <w:rPr>
            <w:noProof/>
            <w:webHidden/>
          </w:rPr>
          <w:t>14</w:t>
        </w:r>
        <w:r w:rsidRPr="005E5861">
          <w:rPr>
            <w:noProof/>
            <w:webHidden/>
          </w:rPr>
          <w:fldChar w:fldCharType="end"/>
        </w:r>
      </w:hyperlink>
    </w:p>
    <w:p w14:paraId="6AEB64CF"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39" w:history="1">
        <w:r w:rsidRPr="005E5861">
          <w:rPr>
            <w:rStyle w:val="Hyperlink"/>
            <w:noProof/>
          </w:rPr>
          <w:t>Figure 15 – MySQL Connection Setup</w:t>
        </w:r>
        <w:r w:rsidRPr="005E5861">
          <w:rPr>
            <w:noProof/>
            <w:webHidden/>
          </w:rPr>
          <w:tab/>
        </w:r>
        <w:r w:rsidRPr="005E5861">
          <w:rPr>
            <w:noProof/>
            <w:webHidden/>
          </w:rPr>
          <w:fldChar w:fldCharType="begin"/>
        </w:r>
        <w:r w:rsidRPr="005E5861">
          <w:rPr>
            <w:noProof/>
            <w:webHidden/>
          </w:rPr>
          <w:instrText xml:space="preserve"> PAGEREF _Toc151129639 \h </w:instrText>
        </w:r>
        <w:r w:rsidRPr="005E5861">
          <w:rPr>
            <w:noProof/>
            <w:webHidden/>
          </w:rPr>
        </w:r>
        <w:r w:rsidRPr="005E5861">
          <w:rPr>
            <w:noProof/>
            <w:webHidden/>
          </w:rPr>
          <w:fldChar w:fldCharType="separate"/>
        </w:r>
        <w:r w:rsidRPr="005E5861">
          <w:rPr>
            <w:noProof/>
            <w:webHidden/>
          </w:rPr>
          <w:t>14</w:t>
        </w:r>
        <w:r w:rsidRPr="005E5861">
          <w:rPr>
            <w:noProof/>
            <w:webHidden/>
          </w:rPr>
          <w:fldChar w:fldCharType="end"/>
        </w:r>
      </w:hyperlink>
    </w:p>
    <w:p w14:paraId="638755BA"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40" w:history="1">
        <w:r w:rsidRPr="005E5861">
          <w:rPr>
            <w:rStyle w:val="Hyperlink"/>
            <w:noProof/>
          </w:rPr>
          <w:t>Figure 16 – Visualization of Date column structure</w:t>
        </w:r>
        <w:r w:rsidRPr="005E5861">
          <w:rPr>
            <w:noProof/>
            <w:webHidden/>
          </w:rPr>
          <w:tab/>
        </w:r>
        <w:r w:rsidRPr="005E5861">
          <w:rPr>
            <w:noProof/>
            <w:webHidden/>
          </w:rPr>
          <w:fldChar w:fldCharType="begin"/>
        </w:r>
        <w:r w:rsidRPr="005E5861">
          <w:rPr>
            <w:noProof/>
            <w:webHidden/>
          </w:rPr>
          <w:instrText xml:space="preserve"> PAGEREF _Toc151129640 \h </w:instrText>
        </w:r>
        <w:r w:rsidRPr="005E5861">
          <w:rPr>
            <w:noProof/>
            <w:webHidden/>
          </w:rPr>
        </w:r>
        <w:r w:rsidRPr="005E5861">
          <w:rPr>
            <w:noProof/>
            <w:webHidden/>
          </w:rPr>
          <w:fldChar w:fldCharType="separate"/>
        </w:r>
        <w:r w:rsidRPr="005E5861">
          <w:rPr>
            <w:noProof/>
            <w:webHidden/>
          </w:rPr>
          <w:t>15</w:t>
        </w:r>
        <w:r w:rsidRPr="005E5861">
          <w:rPr>
            <w:noProof/>
            <w:webHidden/>
          </w:rPr>
          <w:fldChar w:fldCharType="end"/>
        </w:r>
      </w:hyperlink>
    </w:p>
    <w:p w14:paraId="59F0BC93"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41" w:history="1">
        <w:r w:rsidRPr="005E5861">
          <w:rPr>
            <w:rStyle w:val="Hyperlink"/>
            <w:noProof/>
          </w:rPr>
          <w:t>Figure 17 – Spark time parser policy</w:t>
        </w:r>
        <w:r w:rsidRPr="005E5861">
          <w:rPr>
            <w:noProof/>
            <w:webHidden/>
          </w:rPr>
          <w:tab/>
        </w:r>
        <w:r w:rsidRPr="005E5861">
          <w:rPr>
            <w:noProof/>
            <w:webHidden/>
          </w:rPr>
          <w:fldChar w:fldCharType="begin"/>
        </w:r>
        <w:r w:rsidRPr="005E5861">
          <w:rPr>
            <w:noProof/>
            <w:webHidden/>
          </w:rPr>
          <w:instrText xml:space="preserve"> PAGEREF _Toc151129641 \h </w:instrText>
        </w:r>
        <w:r w:rsidRPr="005E5861">
          <w:rPr>
            <w:noProof/>
            <w:webHidden/>
          </w:rPr>
        </w:r>
        <w:r w:rsidRPr="005E5861">
          <w:rPr>
            <w:noProof/>
            <w:webHidden/>
          </w:rPr>
          <w:fldChar w:fldCharType="separate"/>
        </w:r>
        <w:r w:rsidRPr="005E5861">
          <w:rPr>
            <w:noProof/>
            <w:webHidden/>
          </w:rPr>
          <w:t>15</w:t>
        </w:r>
        <w:r w:rsidRPr="005E5861">
          <w:rPr>
            <w:noProof/>
            <w:webHidden/>
          </w:rPr>
          <w:fldChar w:fldCharType="end"/>
        </w:r>
      </w:hyperlink>
    </w:p>
    <w:p w14:paraId="037F44D9"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42" w:history="1">
        <w:r w:rsidRPr="005E5861">
          <w:rPr>
            <w:rStyle w:val="Hyperlink"/>
            <w:noProof/>
          </w:rPr>
          <w:t>Figure 18 – Data preview with standardized date format</w:t>
        </w:r>
        <w:r w:rsidRPr="005E5861">
          <w:rPr>
            <w:noProof/>
            <w:webHidden/>
          </w:rPr>
          <w:tab/>
        </w:r>
        <w:r w:rsidRPr="005E5861">
          <w:rPr>
            <w:noProof/>
            <w:webHidden/>
          </w:rPr>
          <w:fldChar w:fldCharType="begin"/>
        </w:r>
        <w:r w:rsidRPr="005E5861">
          <w:rPr>
            <w:noProof/>
            <w:webHidden/>
          </w:rPr>
          <w:instrText xml:space="preserve"> PAGEREF _Toc151129642 \h </w:instrText>
        </w:r>
        <w:r w:rsidRPr="005E5861">
          <w:rPr>
            <w:noProof/>
            <w:webHidden/>
          </w:rPr>
        </w:r>
        <w:r w:rsidRPr="005E5861">
          <w:rPr>
            <w:noProof/>
            <w:webHidden/>
          </w:rPr>
          <w:fldChar w:fldCharType="separate"/>
        </w:r>
        <w:r w:rsidRPr="005E5861">
          <w:rPr>
            <w:noProof/>
            <w:webHidden/>
          </w:rPr>
          <w:t>15</w:t>
        </w:r>
        <w:r w:rsidRPr="005E5861">
          <w:rPr>
            <w:noProof/>
            <w:webHidden/>
          </w:rPr>
          <w:fldChar w:fldCharType="end"/>
        </w:r>
      </w:hyperlink>
    </w:p>
    <w:p w14:paraId="4480EC75"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43" w:history="1">
        <w:r w:rsidRPr="005E5861">
          <w:rPr>
            <w:rStyle w:val="Hyperlink"/>
            <w:noProof/>
          </w:rPr>
          <w:t>Figure 19 – dataset time range</w:t>
        </w:r>
        <w:r w:rsidRPr="005E5861">
          <w:rPr>
            <w:noProof/>
            <w:webHidden/>
          </w:rPr>
          <w:tab/>
        </w:r>
        <w:r w:rsidRPr="005E5861">
          <w:rPr>
            <w:noProof/>
            <w:webHidden/>
          </w:rPr>
          <w:fldChar w:fldCharType="begin"/>
        </w:r>
        <w:r w:rsidRPr="005E5861">
          <w:rPr>
            <w:noProof/>
            <w:webHidden/>
          </w:rPr>
          <w:instrText xml:space="preserve"> PAGEREF _Toc151129643 \h </w:instrText>
        </w:r>
        <w:r w:rsidRPr="005E5861">
          <w:rPr>
            <w:noProof/>
            <w:webHidden/>
          </w:rPr>
        </w:r>
        <w:r w:rsidRPr="005E5861">
          <w:rPr>
            <w:noProof/>
            <w:webHidden/>
          </w:rPr>
          <w:fldChar w:fldCharType="separate"/>
        </w:r>
        <w:r w:rsidRPr="005E5861">
          <w:rPr>
            <w:noProof/>
            <w:webHidden/>
          </w:rPr>
          <w:t>15</w:t>
        </w:r>
        <w:r w:rsidRPr="005E5861">
          <w:rPr>
            <w:noProof/>
            <w:webHidden/>
          </w:rPr>
          <w:fldChar w:fldCharType="end"/>
        </w:r>
      </w:hyperlink>
    </w:p>
    <w:p w14:paraId="20FC241D"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44" w:history="1">
        <w:r w:rsidRPr="005E5861">
          <w:rPr>
            <w:rStyle w:val="Hyperlink"/>
            <w:noProof/>
          </w:rPr>
          <w:t>Figure 20 – Tweets per user table</w:t>
        </w:r>
        <w:r w:rsidRPr="005E5861">
          <w:rPr>
            <w:noProof/>
            <w:webHidden/>
          </w:rPr>
          <w:tab/>
        </w:r>
        <w:r w:rsidRPr="005E5861">
          <w:rPr>
            <w:noProof/>
            <w:webHidden/>
          </w:rPr>
          <w:fldChar w:fldCharType="begin"/>
        </w:r>
        <w:r w:rsidRPr="005E5861">
          <w:rPr>
            <w:noProof/>
            <w:webHidden/>
          </w:rPr>
          <w:instrText xml:space="preserve"> PAGEREF _Toc151129644 \h </w:instrText>
        </w:r>
        <w:r w:rsidRPr="005E5861">
          <w:rPr>
            <w:noProof/>
            <w:webHidden/>
          </w:rPr>
        </w:r>
        <w:r w:rsidRPr="005E5861">
          <w:rPr>
            <w:noProof/>
            <w:webHidden/>
          </w:rPr>
          <w:fldChar w:fldCharType="separate"/>
        </w:r>
        <w:r w:rsidRPr="005E5861">
          <w:rPr>
            <w:noProof/>
            <w:webHidden/>
          </w:rPr>
          <w:t>16</w:t>
        </w:r>
        <w:r w:rsidRPr="005E5861">
          <w:rPr>
            <w:noProof/>
            <w:webHidden/>
          </w:rPr>
          <w:fldChar w:fldCharType="end"/>
        </w:r>
      </w:hyperlink>
    </w:p>
    <w:p w14:paraId="04023DB0"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45" w:history="1">
        <w:r w:rsidRPr="005E5861">
          <w:rPr>
            <w:rStyle w:val="Hyperlink"/>
            <w:noProof/>
          </w:rPr>
          <w:t>Figure 21 – Tweets per user comparison, distribution of tweets per user and Boxplot of tweets per user.</w:t>
        </w:r>
        <w:r w:rsidRPr="005E5861">
          <w:rPr>
            <w:noProof/>
            <w:webHidden/>
          </w:rPr>
          <w:tab/>
        </w:r>
        <w:r w:rsidRPr="005E5861">
          <w:rPr>
            <w:noProof/>
            <w:webHidden/>
          </w:rPr>
          <w:fldChar w:fldCharType="begin"/>
        </w:r>
        <w:r w:rsidRPr="005E5861">
          <w:rPr>
            <w:noProof/>
            <w:webHidden/>
          </w:rPr>
          <w:instrText xml:space="preserve"> PAGEREF _Toc151129645 \h </w:instrText>
        </w:r>
        <w:r w:rsidRPr="005E5861">
          <w:rPr>
            <w:noProof/>
            <w:webHidden/>
          </w:rPr>
        </w:r>
        <w:r w:rsidRPr="005E5861">
          <w:rPr>
            <w:noProof/>
            <w:webHidden/>
          </w:rPr>
          <w:fldChar w:fldCharType="separate"/>
        </w:r>
        <w:r w:rsidRPr="005E5861">
          <w:rPr>
            <w:noProof/>
            <w:webHidden/>
          </w:rPr>
          <w:t>17</w:t>
        </w:r>
        <w:r w:rsidRPr="005E5861">
          <w:rPr>
            <w:noProof/>
            <w:webHidden/>
          </w:rPr>
          <w:fldChar w:fldCharType="end"/>
        </w:r>
      </w:hyperlink>
    </w:p>
    <w:p w14:paraId="6505318C"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46" w:history="1">
        <w:r w:rsidRPr="005E5861">
          <w:rPr>
            <w:rStyle w:val="Hyperlink"/>
            <w:noProof/>
          </w:rPr>
          <w:t>Figure 22 – Top 10 Hashtags from dataset</w:t>
        </w:r>
        <w:r w:rsidRPr="005E5861">
          <w:rPr>
            <w:noProof/>
            <w:webHidden/>
          </w:rPr>
          <w:tab/>
        </w:r>
        <w:r w:rsidRPr="005E5861">
          <w:rPr>
            <w:noProof/>
            <w:webHidden/>
          </w:rPr>
          <w:fldChar w:fldCharType="begin"/>
        </w:r>
        <w:r w:rsidRPr="005E5861">
          <w:rPr>
            <w:noProof/>
            <w:webHidden/>
          </w:rPr>
          <w:instrText xml:space="preserve"> PAGEREF _Toc151129646 \h </w:instrText>
        </w:r>
        <w:r w:rsidRPr="005E5861">
          <w:rPr>
            <w:noProof/>
            <w:webHidden/>
          </w:rPr>
        </w:r>
        <w:r w:rsidRPr="005E5861">
          <w:rPr>
            <w:noProof/>
            <w:webHidden/>
          </w:rPr>
          <w:fldChar w:fldCharType="separate"/>
        </w:r>
        <w:r w:rsidRPr="005E5861">
          <w:rPr>
            <w:noProof/>
            <w:webHidden/>
          </w:rPr>
          <w:t>18</w:t>
        </w:r>
        <w:r w:rsidRPr="005E5861">
          <w:rPr>
            <w:noProof/>
            <w:webHidden/>
          </w:rPr>
          <w:fldChar w:fldCharType="end"/>
        </w:r>
      </w:hyperlink>
    </w:p>
    <w:p w14:paraId="134AB2EF"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47" w:history="1">
        <w:r w:rsidRPr="005E5861">
          <w:rPr>
            <w:rStyle w:val="Hyperlink"/>
            <w:noProof/>
          </w:rPr>
          <w:t>Figure 23 – Count of ‘FF’ tweets from the dataset</w:t>
        </w:r>
        <w:r w:rsidRPr="005E5861">
          <w:rPr>
            <w:noProof/>
            <w:webHidden/>
          </w:rPr>
          <w:tab/>
        </w:r>
        <w:r w:rsidRPr="005E5861">
          <w:rPr>
            <w:noProof/>
            <w:webHidden/>
          </w:rPr>
          <w:fldChar w:fldCharType="begin"/>
        </w:r>
        <w:r w:rsidRPr="005E5861">
          <w:rPr>
            <w:noProof/>
            <w:webHidden/>
          </w:rPr>
          <w:instrText xml:space="preserve"> PAGEREF _Toc151129647 \h </w:instrText>
        </w:r>
        <w:r w:rsidRPr="005E5861">
          <w:rPr>
            <w:noProof/>
            <w:webHidden/>
          </w:rPr>
        </w:r>
        <w:r w:rsidRPr="005E5861">
          <w:rPr>
            <w:noProof/>
            <w:webHidden/>
          </w:rPr>
          <w:fldChar w:fldCharType="separate"/>
        </w:r>
        <w:r w:rsidRPr="005E5861">
          <w:rPr>
            <w:noProof/>
            <w:webHidden/>
          </w:rPr>
          <w:t>19</w:t>
        </w:r>
        <w:r w:rsidRPr="005E5861">
          <w:rPr>
            <w:noProof/>
            <w:webHidden/>
          </w:rPr>
          <w:fldChar w:fldCharType="end"/>
        </w:r>
      </w:hyperlink>
    </w:p>
    <w:p w14:paraId="33BF43F5"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48" w:history="1">
        <w:r w:rsidRPr="005E5861">
          <w:rPr>
            <w:rStyle w:val="Hyperlink"/>
            <w:noProof/>
          </w:rPr>
          <w:t>Figure 24 – Top 10 Mentions from dataset</w:t>
        </w:r>
        <w:r w:rsidRPr="005E5861">
          <w:rPr>
            <w:noProof/>
            <w:webHidden/>
          </w:rPr>
          <w:tab/>
        </w:r>
        <w:r w:rsidRPr="005E5861">
          <w:rPr>
            <w:noProof/>
            <w:webHidden/>
          </w:rPr>
          <w:fldChar w:fldCharType="begin"/>
        </w:r>
        <w:r w:rsidRPr="005E5861">
          <w:rPr>
            <w:noProof/>
            <w:webHidden/>
          </w:rPr>
          <w:instrText xml:space="preserve"> PAGEREF _Toc151129648 \h </w:instrText>
        </w:r>
        <w:r w:rsidRPr="005E5861">
          <w:rPr>
            <w:noProof/>
            <w:webHidden/>
          </w:rPr>
        </w:r>
        <w:r w:rsidRPr="005E5861">
          <w:rPr>
            <w:noProof/>
            <w:webHidden/>
          </w:rPr>
          <w:fldChar w:fldCharType="separate"/>
        </w:r>
        <w:r w:rsidRPr="005E5861">
          <w:rPr>
            <w:noProof/>
            <w:webHidden/>
          </w:rPr>
          <w:t>19</w:t>
        </w:r>
        <w:r w:rsidRPr="005E5861">
          <w:rPr>
            <w:noProof/>
            <w:webHidden/>
          </w:rPr>
          <w:fldChar w:fldCharType="end"/>
        </w:r>
      </w:hyperlink>
    </w:p>
    <w:p w14:paraId="4B9ECC45"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49" w:history="1">
        <w:r w:rsidRPr="005E5861">
          <w:rPr>
            <w:rStyle w:val="Hyperlink"/>
            <w:noProof/>
          </w:rPr>
          <w:t>Figure 25 – Distribution of Tweets over Time</w:t>
        </w:r>
        <w:r w:rsidRPr="005E5861">
          <w:rPr>
            <w:noProof/>
            <w:webHidden/>
          </w:rPr>
          <w:tab/>
        </w:r>
        <w:r w:rsidRPr="005E5861">
          <w:rPr>
            <w:noProof/>
            <w:webHidden/>
          </w:rPr>
          <w:fldChar w:fldCharType="begin"/>
        </w:r>
        <w:r w:rsidRPr="005E5861">
          <w:rPr>
            <w:noProof/>
            <w:webHidden/>
          </w:rPr>
          <w:instrText xml:space="preserve"> PAGEREF _Toc151129649 \h </w:instrText>
        </w:r>
        <w:r w:rsidRPr="005E5861">
          <w:rPr>
            <w:noProof/>
            <w:webHidden/>
          </w:rPr>
        </w:r>
        <w:r w:rsidRPr="005E5861">
          <w:rPr>
            <w:noProof/>
            <w:webHidden/>
          </w:rPr>
          <w:fldChar w:fldCharType="separate"/>
        </w:r>
        <w:r w:rsidRPr="005E5861">
          <w:rPr>
            <w:noProof/>
            <w:webHidden/>
          </w:rPr>
          <w:t>20</w:t>
        </w:r>
        <w:r w:rsidRPr="005E5861">
          <w:rPr>
            <w:noProof/>
            <w:webHidden/>
          </w:rPr>
          <w:fldChar w:fldCharType="end"/>
        </w:r>
      </w:hyperlink>
    </w:p>
    <w:p w14:paraId="260F4ABC"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50" w:history="1">
        <w:r w:rsidRPr="005E5861">
          <w:rPr>
            <w:rStyle w:val="Hyperlink"/>
            <w:noProof/>
          </w:rPr>
          <w:t>Figure 26 – Table of Spam Tweets from dataset</w:t>
        </w:r>
        <w:r w:rsidRPr="005E5861">
          <w:rPr>
            <w:noProof/>
            <w:webHidden/>
          </w:rPr>
          <w:tab/>
        </w:r>
        <w:r w:rsidRPr="005E5861">
          <w:rPr>
            <w:noProof/>
            <w:webHidden/>
          </w:rPr>
          <w:fldChar w:fldCharType="begin"/>
        </w:r>
        <w:r w:rsidRPr="005E5861">
          <w:rPr>
            <w:noProof/>
            <w:webHidden/>
          </w:rPr>
          <w:instrText xml:space="preserve"> PAGEREF _Toc151129650 \h </w:instrText>
        </w:r>
        <w:r w:rsidRPr="005E5861">
          <w:rPr>
            <w:noProof/>
            <w:webHidden/>
          </w:rPr>
        </w:r>
        <w:r w:rsidRPr="005E5861">
          <w:rPr>
            <w:noProof/>
            <w:webHidden/>
          </w:rPr>
          <w:fldChar w:fldCharType="separate"/>
        </w:r>
        <w:r w:rsidRPr="005E5861">
          <w:rPr>
            <w:noProof/>
            <w:webHidden/>
          </w:rPr>
          <w:t>21</w:t>
        </w:r>
        <w:r w:rsidRPr="005E5861">
          <w:rPr>
            <w:noProof/>
            <w:webHidden/>
          </w:rPr>
          <w:fldChar w:fldCharType="end"/>
        </w:r>
      </w:hyperlink>
    </w:p>
    <w:p w14:paraId="33B2D5B4"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51" w:history="1">
        <w:r w:rsidRPr="005E5861">
          <w:rPr>
            <w:rStyle w:val="Hyperlink"/>
            <w:noProof/>
          </w:rPr>
          <w:t>Figure 27 – Table of sentiment calculation</w:t>
        </w:r>
        <w:r w:rsidRPr="005E5861">
          <w:rPr>
            <w:noProof/>
            <w:webHidden/>
          </w:rPr>
          <w:tab/>
        </w:r>
        <w:r w:rsidRPr="005E5861">
          <w:rPr>
            <w:noProof/>
            <w:webHidden/>
          </w:rPr>
          <w:fldChar w:fldCharType="begin"/>
        </w:r>
        <w:r w:rsidRPr="005E5861">
          <w:rPr>
            <w:noProof/>
            <w:webHidden/>
          </w:rPr>
          <w:instrText xml:space="preserve"> PAGEREF _Toc151129651 \h </w:instrText>
        </w:r>
        <w:r w:rsidRPr="005E5861">
          <w:rPr>
            <w:noProof/>
            <w:webHidden/>
          </w:rPr>
        </w:r>
        <w:r w:rsidRPr="005E5861">
          <w:rPr>
            <w:noProof/>
            <w:webHidden/>
          </w:rPr>
          <w:fldChar w:fldCharType="separate"/>
        </w:r>
        <w:r w:rsidRPr="005E5861">
          <w:rPr>
            <w:noProof/>
            <w:webHidden/>
          </w:rPr>
          <w:t>22</w:t>
        </w:r>
        <w:r w:rsidRPr="005E5861">
          <w:rPr>
            <w:noProof/>
            <w:webHidden/>
          </w:rPr>
          <w:fldChar w:fldCharType="end"/>
        </w:r>
      </w:hyperlink>
    </w:p>
    <w:p w14:paraId="6EBD3833"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52" w:history="1">
        <w:r w:rsidRPr="005E5861">
          <w:rPr>
            <w:rStyle w:val="Hyperlink"/>
            <w:noProof/>
          </w:rPr>
          <w:t>Figure 28 – Sentiment distribution by category</w:t>
        </w:r>
        <w:r w:rsidRPr="005E5861">
          <w:rPr>
            <w:noProof/>
            <w:webHidden/>
          </w:rPr>
          <w:tab/>
        </w:r>
        <w:r w:rsidRPr="005E5861">
          <w:rPr>
            <w:noProof/>
            <w:webHidden/>
          </w:rPr>
          <w:fldChar w:fldCharType="begin"/>
        </w:r>
        <w:r w:rsidRPr="005E5861">
          <w:rPr>
            <w:noProof/>
            <w:webHidden/>
          </w:rPr>
          <w:instrText xml:space="preserve"> PAGEREF _Toc151129652 \h </w:instrText>
        </w:r>
        <w:r w:rsidRPr="005E5861">
          <w:rPr>
            <w:noProof/>
            <w:webHidden/>
          </w:rPr>
        </w:r>
        <w:r w:rsidRPr="005E5861">
          <w:rPr>
            <w:noProof/>
            <w:webHidden/>
          </w:rPr>
          <w:fldChar w:fldCharType="separate"/>
        </w:r>
        <w:r w:rsidRPr="005E5861">
          <w:rPr>
            <w:noProof/>
            <w:webHidden/>
          </w:rPr>
          <w:t>22</w:t>
        </w:r>
        <w:r w:rsidRPr="005E5861">
          <w:rPr>
            <w:noProof/>
            <w:webHidden/>
          </w:rPr>
          <w:fldChar w:fldCharType="end"/>
        </w:r>
      </w:hyperlink>
    </w:p>
    <w:p w14:paraId="6C21E640"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53" w:history="1">
        <w:r w:rsidRPr="005E5861">
          <w:rPr>
            <w:rStyle w:val="Hyperlink"/>
            <w:noProof/>
          </w:rPr>
          <w:t>Figure 29 – Sentiment distribution Over Time</w:t>
        </w:r>
        <w:r w:rsidRPr="005E5861">
          <w:rPr>
            <w:noProof/>
            <w:webHidden/>
          </w:rPr>
          <w:tab/>
        </w:r>
        <w:r w:rsidRPr="005E5861">
          <w:rPr>
            <w:noProof/>
            <w:webHidden/>
          </w:rPr>
          <w:fldChar w:fldCharType="begin"/>
        </w:r>
        <w:r w:rsidRPr="005E5861">
          <w:rPr>
            <w:noProof/>
            <w:webHidden/>
          </w:rPr>
          <w:instrText xml:space="preserve"> PAGEREF _Toc151129653 \h </w:instrText>
        </w:r>
        <w:r w:rsidRPr="005E5861">
          <w:rPr>
            <w:noProof/>
            <w:webHidden/>
          </w:rPr>
        </w:r>
        <w:r w:rsidRPr="005E5861">
          <w:rPr>
            <w:noProof/>
            <w:webHidden/>
          </w:rPr>
          <w:fldChar w:fldCharType="separate"/>
        </w:r>
        <w:r w:rsidRPr="005E5861">
          <w:rPr>
            <w:noProof/>
            <w:webHidden/>
          </w:rPr>
          <w:t>23</w:t>
        </w:r>
        <w:r w:rsidRPr="005E5861">
          <w:rPr>
            <w:noProof/>
            <w:webHidden/>
          </w:rPr>
          <w:fldChar w:fldCharType="end"/>
        </w:r>
      </w:hyperlink>
    </w:p>
    <w:p w14:paraId="6B8B0A7A"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54" w:history="1">
        <w:r w:rsidRPr="005E5861">
          <w:rPr>
            <w:rStyle w:val="Hyperlink"/>
            <w:noProof/>
          </w:rPr>
          <w:t>Figure 30 – Sentiment Score Aggregated Over Different Intervals</w:t>
        </w:r>
        <w:r w:rsidRPr="005E5861">
          <w:rPr>
            <w:noProof/>
            <w:webHidden/>
          </w:rPr>
          <w:tab/>
        </w:r>
        <w:r w:rsidRPr="005E5861">
          <w:rPr>
            <w:noProof/>
            <w:webHidden/>
          </w:rPr>
          <w:fldChar w:fldCharType="begin"/>
        </w:r>
        <w:r w:rsidRPr="005E5861">
          <w:rPr>
            <w:noProof/>
            <w:webHidden/>
          </w:rPr>
          <w:instrText xml:space="preserve"> PAGEREF _Toc151129654 \h </w:instrText>
        </w:r>
        <w:r w:rsidRPr="005E5861">
          <w:rPr>
            <w:noProof/>
            <w:webHidden/>
          </w:rPr>
        </w:r>
        <w:r w:rsidRPr="005E5861">
          <w:rPr>
            <w:noProof/>
            <w:webHidden/>
          </w:rPr>
          <w:fldChar w:fldCharType="separate"/>
        </w:r>
        <w:r w:rsidRPr="005E5861">
          <w:rPr>
            <w:noProof/>
            <w:webHidden/>
          </w:rPr>
          <w:t>23</w:t>
        </w:r>
        <w:r w:rsidRPr="005E5861">
          <w:rPr>
            <w:noProof/>
            <w:webHidden/>
          </w:rPr>
          <w:fldChar w:fldCharType="end"/>
        </w:r>
      </w:hyperlink>
    </w:p>
    <w:p w14:paraId="501DD372"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55" w:history="1">
        <w:r w:rsidRPr="005E5861">
          <w:rPr>
            <w:rStyle w:val="Hyperlink"/>
            <w:noProof/>
          </w:rPr>
          <w:t>Figure 31 – Weekly dataset decomposition</w:t>
        </w:r>
        <w:r w:rsidRPr="005E5861">
          <w:rPr>
            <w:noProof/>
            <w:webHidden/>
          </w:rPr>
          <w:tab/>
        </w:r>
        <w:r w:rsidRPr="005E5861">
          <w:rPr>
            <w:noProof/>
            <w:webHidden/>
          </w:rPr>
          <w:fldChar w:fldCharType="begin"/>
        </w:r>
        <w:r w:rsidRPr="005E5861">
          <w:rPr>
            <w:noProof/>
            <w:webHidden/>
          </w:rPr>
          <w:instrText xml:space="preserve"> PAGEREF _Toc151129655 \h </w:instrText>
        </w:r>
        <w:r w:rsidRPr="005E5861">
          <w:rPr>
            <w:noProof/>
            <w:webHidden/>
          </w:rPr>
        </w:r>
        <w:r w:rsidRPr="005E5861">
          <w:rPr>
            <w:noProof/>
            <w:webHidden/>
          </w:rPr>
          <w:fldChar w:fldCharType="separate"/>
        </w:r>
        <w:r w:rsidRPr="005E5861">
          <w:rPr>
            <w:noProof/>
            <w:webHidden/>
          </w:rPr>
          <w:t>24</w:t>
        </w:r>
        <w:r w:rsidRPr="005E5861">
          <w:rPr>
            <w:noProof/>
            <w:webHidden/>
          </w:rPr>
          <w:fldChar w:fldCharType="end"/>
        </w:r>
      </w:hyperlink>
    </w:p>
    <w:p w14:paraId="23459043"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56" w:history="1">
        <w:r w:rsidRPr="005E5861">
          <w:rPr>
            <w:rStyle w:val="Hyperlink"/>
            <w:noProof/>
          </w:rPr>
          <w:t>Figure 32 – Initial Stationary testing</w:t>
        </w:r>
        <w:r w:rsidRPr="005E5861">
          <w:rPr>
            <w:noProof/>
            <w:webHidden/>
          </w:rPr>
          <w:tab/>
        </w:r>
        <w:r w:rsidRPr="005E5861">
          <w:rPr>
            <w:noProof/>
            <w:webHidden/>
          </w:rPr>
          <w:fldChar w:fldCharType="begin"/>
        </w:r>
        <w:r w:rsidRPr="005E5861">
          <w:rPr>
            <w:noProof/>
            <w:webHidden/>
          </w:rPr>
          <w:instrText xml:space="preserve"> PAGEREF _Toc151129656 \h </w:instrText>
        </w:r>
        <w:r w:rsidRPr="005E5861">
          <w:rPr>
            <w:noProof/>
            <w:webHidden/>
          </w:rPr>
        </w:r>
        <w:r w:rsidRPr="005E5861">
          <w:rPr>
            <w:noProof/>
            <w:webHidden/>
          </w:rPr>
          <w:fldChar w:fldCharType="separate"/>
        </w:r>
        <w:r w:rsidRPr="005E5861">
          <w:rPr>
            <w:noProof/>
            <w:webHidden/>
          </w:rPr>
          <w:t>25</w:t>
        </w:r>
        <w:r w:rsidRPr="005E5861">
          <w:rPr>
            <w:noProof/>
            <w:webHidden/>
          </w:rPr>
          <w:fldChar w:fldCharType="end"/>
        </w:r>
      </w:hyperlink>
    </w:p>
    <w:p w14:paraId="3EBC17A2"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57" w:history="1">
        <w:r w:rsidRPr="005E5861">
          <w:rPr>
            <w:rStyle w:val="Hyperlink"/>
            <w:noProof/>
          </w:rPr>
          <w:t>Figure 33 – Stationary test after 3 differencing</w:t>
        </w:r>
        <w:r w:rsidRPr="005E5861">
          <w:rPr>
            <w:noProof/>
            <w:webHidden/>
          </w:rPr>
          <w:tab/>
        </w:r>
        <w:r w:rsidRPr="005E5861">
          <w:rPr>
            <w:noProof/>
            <w:webHidden/>
          </w:rPr>
          <w:fldChar w:fldCharType="begin"/>
        </w:r>
        <w:r w:rsidRPr="005E5861">
          <w:rPr>
            <w:noProof/>
            <w:webHidden/>
          </w:rPr>
          <w:instrText xml:space="preserve"> PAGEREF _Toc151129657 \h </w:instrText>
        </w:r>
        <w:r w:rsidRPr="005E5861">
          <w:rPr>
            <w:noProof/>
            <w:webHidden/>
          </w:rPr>
        </w:r>
        <w:r w:rsidRPr="005E5861">
          <w:rPr>
            <w:noProof/>
            <w:webHidden/>
          </w:rPr>
          <w:fldChar w:fldCharType="separate"/>
        </w:r>
        <w:r w:rsidRPr="005E5861">
          <w:rPr>
            <w:noProof/>
            <w:webHidden/>
          </w:rPr>
          <w:t>25</w:t>
        </w:r>
        <w:r w:rsidRPr="005E5861">
          <w:rPr>
            <w:noProof/>
            <w:webHidden/>
          </w:rPr>
          <w:fldChar w:fldCharType="end"/>
        </w:r>
      </w:hyperlink>
    </w:p>
    <w:p w14:paraId="50E36BA8"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58" w:history="1">
        <w:r w:rsidRPr="005E5861">
          <w:rPr>
            <w:rStyle w:val="Hyperlink"/>
            <w:noProof/>
          </w:rPr>
          <w:t>Figure 34 – Mean Sentiment Score Over Time After Differencing</w:t>
        </w:r>
        <w:r w:rsidRPr="005E5861">
          <w:rPr>
            <w:noProof/>
            <w:webHidden/>
          </w:rPr>
          <w:tab/>
        </w:r>
        <w:r w:rsidRPr="005E5861">
          <w:rPr>
            <w:noProof/>
            <w:webHidden/>
          </w:rPr>
          <w:fldChar w:fldCharType="begin"/>
        </w:r>
        <w:r w:rsidRPr="005E5861">
          <w:rPr>
            <w:noProof/>
            <w:webHidden/>
          </w:rPr>
          <w:instrText xml:space="preserve"> PAGEREF _Toc151129658 \h </w:instrText>
        </w:r>
        <w:r w:rsidRPr="005E5861">
          <w:rPr>
            <w:noProof/>
            <w:webHidden/>
          </w:rPr>
        </w:r>
        <w:r w:rsidRPr="005E5861">
          <w:rPr>
            <w:noProof/>
            <w:webHidden/>
          </w:rPr>
          <w:fldChar w:fldCharType="separate"/>
        </w:r>
        <w:r w:rsidRPr="005E5861">
          <w:rPr>
            <w:noProof/>
            <w:webHidden/>
          </w:rPr>
          <w:t>25</w:t>
        </w:r>
        <w:r w:rsidRPr="005E5861">
          <w:rPr>
            <w:noProof/>
            <w:webHidden/>
          </w:rPr>
          <w:fldChar w:fldCharType="end"/>
        </w:r>
      </w:hyperlink>
    </w:p>
    <w:p w14:paraId="3FA5E2A6"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59" w:history="1">
        <w:r w:rsidRPr="005E5861">
          <w:rPr>
            <w:rStyle w:val="Hyperlink"/>
            <w:noProof/>
          </w:rPr>
          <w:t>Figure 35 – ARIMA model forecast plot</w:t>
        </w:r>
        <w:r w:rsidRPr="005E5861">
          <w:rPr>
            <w:noProof/>
            <w:webHidden/>
          </w:rPr>
          <w:tab/>
        </w:r>
        <w:r w:rsidRPr="005E5861">
          <w:rPr>
            <w:noProof/>
            <w:webHidden/>
          </w:rPr>
          <w:fldChar w:fldCharType="begin"/>
        </w:r>
        <w:r w:rsidRPr="005E5861">
          <w:rPr>
            <w:noProof/>
            <w:webHidden/>
          </w:rPr>
          <w:instrText xml:space="preserve"> PAGEREF _Toc151129659 \h </w:instrText>
        </w:r>
        <w:r w:rsidRPr="005E5861">
          <w:rPr>
            <w:noProof/>
            <w:webHidden/>
          </w:rPr>
        </w:r>
        <w:r w:rsidRPr="005E5861">
          <w:rPr>
            <w:noProof/>
            <w:webHidden/>
          </w:rPr>
          <w:fldChar w:fldCharType="separate"/>
        </w:r>
        <w:r w:rsidRPr="005E5861">
          <w:rPr>
            <w:noProof/>
            <w:webHidden/>
          </w:rPr>
          <w:t>26</w:t>
        </w:r>
        <w:r w:rsidRPr="005E5861">
          <w:rPr>
            <w:noProof/>
            <w:webHidden/>
          </w:rPr>
          <w:fldChar w:fldCharType="end"/>
        </w:r>
      </w:hyperlink>
    </w:p>
    <w:p w14:paraId="59F4D33E"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60" w:history="1">
        <w:r w:rsidRPr="005E5861">
          <w:rPr>
            <w:rStyle w:val="Hyperlink"/>
            <w:noProof/>
          </w:rPr>
          <w:t>Figure 36 – ForecasterAutoreg forecast plot</w:t>
        </w:r>
        <w:r w:rsidRPr="005E5861">
          <w:rPr>
            <w:noProof/>
            <w:webHidden/>
          </w:rPr>
          <w:tab/>
        </w:r>
        <w:r w:rsidRPr="005E5861">
          <w:rPr>
            <w:noProof/>
            <w:webHidden/>
          </w:rPr>
          <w:fldChar w:fldCharType="begin"/>
        </w:r>
        <w:r w:rsidRPr="005E5861">
          <w:rPr>
            <w:noProof/>
            <w:webHidden/>
          </w:rPr>
          <w:instrText xml:space="preserve"> PAGEREF _Toc151129660 \h </w:instrText>
        </w:r>
        <w:r w:rsidRPr="005E5861">
          <w:rPr>
            <w:noProof/>
            <w:webHidden/>
          </w:rPr>
        </w:r>
        <w:r w:rsidRPr="005E5861">
          <w:rPr>
            <w:noProof/>
            <w:webHidden/>
          </w:rPr>
          <w:fldChar w:fldCharType="separate"/>
        </w:r>
        <w:r w:rsidRPr="005E5861">
          <w:rPr>
            <w:noProof/>
            <w:webHidden/>
          </w:rPr>
          <w:t>26</w:t>
        </w:r>
        <w:r w:rsidRPr="005E5861">
          <w:rPr>
            <w:noProof/>
            <w:webHidden/>
          </w:rPr>
          <w:fldChar w:fldCharType="end"/>
        </w:r>
      </w:hyperlink>
    </w:p>
    <w:p w14:paraId="2058E2AB"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61" w:history="1">
        <w:r w:rsidRPr="005E5861">
          <w:rPr>
            <w:rStyle w:val="Hyperlink"/>
            <w:noProof/>
          </w:rPr>
          <w:t>Figure 37 – Prophet forecast plot</w:t>
        </w:r>
        <w:r w:rsidRPr="005E5861">
          <w:rPr>
            <w:noProof/>
            <w:webHidden/>
          </w:rPr>
          <w:tab/>
        </w:r>
        <w:r w:rsidRPr="005E5861">
          <w:rPr>
            <w:noProof/>
            <w:webHidden/>
          </w:rPr>
          <w:fldChar w:fldCharType="begin"/>
        </w:r>
        <w:r w:rsidRPr="005E5861">
          <w:rPr>
            <w:noProof/>
            <w:webHidden/>
          </w:rPr>
          <w:instrText xml:space="preserve"> PAGEREF _Toc151129661 \h </w:instrText>
        </w:r>
        <w:r w:rsidRPr="005E5861">
          <w:rPr>
            <w:noProof/>
            <w:webHidden/>
          </w:rPr>
        </w:r>
        <w:r w:rsidRPr="005E5861">
          <w:rPr>
            <w:noProof/>
            <w:webHidden/>
          </w:rPr>
          <w:fldChar w:fldCharType="separate"/>
        </w:r>
        <w:r w:rsidRPr="005E5861">
          <w:rPr>
            <w:noProof/>
            <w:webHidden/>
          </w:rPr>
          <w:t>27</w:t>
        </w:r>
        <w:r w:rsidRPr="005E5861">
          <w:rPr>
            <w:noProof/>
            <w:webHidden/>
          </w:rPr>
          <w:fldChar w:fldCharType="end"/>
        </w:r>
      </w:hyperlink>
    </w:p>
    <w:p w14:paraId="0CFC783D"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62" w:history="1">
        <w:r w:rsidRPr="005E5861">
          <w:rPr>
            <w:rStyle w:val="Hyperlink"/>
            <w:noProof/>
          </w:rPr>
          <w:t>Figure 38 – Weekly Interactive Dashboard</w:t>
        </w:r>
        <w:r w:rsidRPr="005E5861">
          <w:rPr>
            <w:noProof/>
            <w:webHidden/>
          </w:rPr>
          <w:tab/>
        </w:r>
        <w:r w:rsidRPr="005E5861">
          <w:rPr>
            <w:noProof/>
            <w:webHidden/>
          </w:rPr>
          <w:fldChar w:fldCharType="begin"/>
        </w:r>
        <w:r w:rsidRPr="005E5861">
          <w:rPr>
            <w:noProof/>
            <w:webHidden/>
          </w:rPr>
          <w:instrText xml:space="preserve"> PAGEREF _Toc151129662 \h </w:instrText>
        </w:r>
        <w:r w:rsidRPr="005E5861">
          <w:rPr>
            <w:noProof/>
            <w:webHidden/>
          </w:rPr>
        </w:r>
        <w:r w:rsidRPr="005E5861">
          <w:rPr>
            <w:noProof/>
            <w:webHidden/>
          </w:rPr>
          <w:fldChar w:fldCharType="separate"/>
        </w:r>
        <w:r w:rsidRPr="005E5861">
          <w:rPr>
            <w:noProof/>
            <w:webHidden/>
          </w:rPr>
          <w:t>27</w:t>
        </w:r>
        <w:r w:rsidRPr="005E5861">
          <w:rPr>
            <w:noProof/>
            <w:webHidden/>
          </w:rPr>
          <w:fldChar w:fldCharType="end"/>
        </w:r>
      </w:hyperlink>
    </w:p>
    <w:p w14:paraId="4C9D85E4"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63" w:history="1">
        <w:r w:rsidRPr="005E5861">
          <w:rPr>
            <w:rStyle w:val="Hyperlink"/>
            <w:noProof/>
          </w:rPr>
          <w:t>Figure 39 – Monthly Interactive Dashboard</w:t>
        </w:r>
        <w:r w:rsidRPr="005E5861">
          <w:rPr>
            <w:noProof/>
            <w:webHidden/>
          </w:rPr>
          <w:tab/>
        </w:r>
        <w:r w:rsidRPr="005E5861">
          <w:rPr>
            <w:noProof/>
            <w:webHidden/>
          </w:rPr>
          <w:fldChar w:fldCharType="begin"/>
        </w:r>
        <w:r w:rsidRPr="005E5861">
          <w:rPr>
            <w:noProof/>
            <w:webHidden/>
          </w:rPr>
          <w:instrText xml:space="preserve"> PAGEREF _Toc151129663 \h </w:instrText>
        </w:r>
        <w:r w:rsidRPr="005E5861">
          <w:rPr>
            <w:noProof/>
            <w:webHidden/>
          </w:rPr>
        </w:r>
        <w:r w:rsidRPr="005E5861">
          <w:rPr>
            <w:noProof/>
            <w:webHidden/>
          </w:rPr>
          <w:fldChar w:fldCharType="separate"/>
        </w:r>
        <w:r w:rsidRPr="005E5861">
          <w:rPr>
            <w:noProof/>
            <w:webHidden/>
          </w:rPr>
          <w:t>28</w:t>
        </w:r>
        <w:r w:rsidRPr="005E5861">
          <w:rPr>
            <w:noProof/>
            <w:webHidden/>
          </w:rPr>
          <w:fldChar w:fldCharType="end"/>
        </w:r>
      </w:hyperlink>
    </w:p>
    <w:p w14:paraId="52264B7A" w14:textId="77777777" w:rsidR="005E5861" w:rsidRPr="005E5861" w:rsidRDefault="005E5861" w:rsidP="005E5861">
      <w:pPr>
        <w:pStyle w:val="TableofFigures"/>
        <w:tabs>
          <w:tab w:val="right" w:leader="dot" w:pos="9016"/>
        </w:tabs>
        <w:rPr>
          <w:rFonts w:asciiTheme="minorHAnsi" w:eastAsiaTheme="minorEastAsia" w:hAnsiTheme="minorHAnsi"/>
          <w:noProof/>
          <w:sz w:val="22"/>
          <w:lang w:eastAsia="en-IE"/>
        </w:rPr>
      </w:pPr>
      <w:hyperlink w:anchor="_Toc151129664" w:history="1">
        <w:r w:rsidRPr="005E5861">
          <w:rPr>
            <w:rStyle w:val="Hyperlink"/>
            <w:noProof/>
          </w:rPr>
          <w:t>Figure 40 – Quarterly Interactive Dashboard</w:t>
        </w:r>
        <w:r w:rsidRPr="005E5861">
          <w:rPr>
            <w:noProof/>
            <w:webHidden/>
          </w:rPr>
          <w:tab/>
        </w:r>
        <w:r w:rsidRPr="005E5861">
          <w:rPr>
            <w:noProof/>
            <w:webHidden/>
          </w:rPr>
          <w:fldChar w:fldCharType="begin"/>
        </w:r>
        <w:r w:rsidRPr="005E5861">
          <w:rPr>
            <w:noProof/>
            <w:webHidden/>
          </w:rPr>
          <w:instrText xml:space="preserve"> PAGEREF _Toc151129664 \h </w:instrText>
        </w:r>
        <w:r w:rsidRPr="005E5861">
          <w:rPr>
            <w:noProof/>
            <w:webHidden/>
          </w:rPr>
        </w:r>
        <w:r w:rsidRPr="005E5861">
          <w:rPr>
            <w:noProof/>
            <w:webHidden/>
          </w:rPr>
          <w:fldChar w:fldCharType="separate"/>
        </w:r>
        <w:r w:rsidRPr="005E5861">
          <w:rPr>
            <w:noProof/>
            <w:webHidden/>
          </w:rPr>
          <w:t>28</w:t>
        </w:r>
        <w:r w:rsidRPr="005E5861">
          <w:rPr>
            <w:noProof/>
            <w:webHidden/>
          </w:rPr>
          <w:fldChar w:fldCharType="end"/>
        </w:r>
      </w:hyperlink>
    </w:p>
    <w:p w14:paraId="222A6462" w14:textId="77777777" w:rsidR="005E5861" w:rsidRPr="005E5861" w:rsidRDefault="005E5861" w:rsidP="005E5861">
      <w:pPr>
        <w:rPr>
          <w:b/>
          <w:bCs/>
          <w:lang w:val="en-IE"/>
        </w:rPr>
      </w:pPr>
      <w:r w:rsidRPr="005E5861">
        <w:rPr>
          <w:b/>
          <w:bCs/>
          <w:lang w:val="en-IE"/>
        </w:rPr>
        <w:fldChar w:fldCharType="end"/>
      </w:r>
    </w:p>
    <w:p w14:paraId="4F59CE01" w14:textId="77777777" w:rsidR="005E5861" w:rsidRPr="005E5861" w:rsidRDefault="005E5861" w:rsidP="005E5861">
      <w:pPr>
        <w:rPr>
          <w:b/>
          <w:bCs/>
          <w:lang w:val="en-IE"/>
        </w:rPr>
      </w:pPr>
      <w:r w:rsidRPr="005E5861">
        <w:rPr>
          <w:b/>
          <w:bCs/>
          <w:lang w:val="en-IE"/>
        </w:rPr>
        <w:br w:type="page"/>
      </w:r>
    </w:p>
    <w:p w14:paraId="4340E45D" w14:textId="77777777" w:rsidR="005E5861" w:rsidRPr="005E5861" w:rsidRDefault="005E5861" w:rsidP="005E5861">
      <w:pPr>
        <w:pStyle w:val="Heading1"/>
        <w:spacing w:before="0"/>
      </w:pPr>
      <w:bookmarkStart w:id="4" w:name="_Toc151129571"/>
      <w:r w:rsidRPr="005E5861">
        <w:lastRenderedPageBreak/>
        <w:t>Introduction</w:t>
      </w:r>
      <w:bookmarkEnd w:id="4"/>
    </w:p>
    <w:p w14:paraId="2B85A21F" w14:textId="77777777" w:rsidR="005E5861" w:rsidRPr="005E5861" w:rsidRDefault="005E5861" w:rsidP="005E5861">
      <w:pPr>
        <w:jc w:val="both"/>
        <w:rPr>
          <w:lang w:val="en-IE"/>
        </w:rPr>
      </w:pPr>
    </w:p>
    <w:p w14:paraId="40A94D0A" w14:textId="77777777" w:rsidR="005E5861" w:rsidRDefault="005E5861" w:rsidP="005E5861">
      <w:pPr>
        <w:jc w:val="both"/>
        <w:rPr>
          <w:lang w:val="en-IE"/>
        </w:rPr>
      </w:pPr>
      <w:r w:rsidRPr="005E5861">
        <w:rPr>
          <w:lang w:val="en-IE"/>
        </w:rPr>
        <w:t>In today’s world the social media platform "X" formerly known as Twitter has gained popularity as a valuable source, for analysing public opinion. This project focuses on examining a dataset called "ProjectTweets.csv," which consists of 1.6 million tweets collected years ago using the Twitter API. The goal is to understand and predict trends in sentiment expressed in these tweets over different time intervals. One week, one month and three months.</w:t>
      </w:r>
    </w:p>
    <w:p w14:paraId="7AD9CDA6" w14:textId="77777777" w:rsidR="005E5861" w:rsidRPr="005E5861" w:rsidRDefault="005E5861" w:rsidP="005E5861">
      <w:pPr>
        <w:jc w:val="both"/>
        <w:rPr>
          <w:lang w:val="en-IE"/>
        </w:rPr>
      </w:pPr>
    </w:p>
    <w:p w14:paraId="39FD40F0" w14:textId="77777777" w:rsidR="005E5861" w:rsidRDefault="005E5861" w:rsidP="005E5861">
      <w:pPr>
        <w:jc w:val="both"/>
        <w:rPr>
          <w:lang w:val="en-IE"/>
        </w:rPr>
      </w:pPr>
      <w:r w:rsidRPr="005E5861">
        <w:rPr>
          <w:lang w:val="en-IE"/>
        </w:rPr>
        <w:t>This dataset contains tweet IDs, dates, query flags, user information and tweet content providing a foundation for conducting sentiment analysis. My intention is to analyse sentiment and forecast trends using data processing tools such as Hadoop MapReduce and Spark.</w:t>
      </w:r>
    </w:p>
    <w:p w14:paraId="48DD003C" w14:textId="77777777" w:rsidR="005E5861" w:rsidRPr="005E5861" w:rsidRDefault="005E5861" w:rsidP="005E5861">
      <w:pPr>
        <w:jc w:val="both"/>
        <w:rPr>
          <w:lang w:val="en-IE"/>
        </w:rPr>
      </w:pPr>
    </w:p>
    <w:p w14:paraId="43B11BE4" w14:textId="77777777" w:rsidR="005E5861" w:rsidRDefault="005E5861" w:rsidP="005E5861">
      <w:pPr>
        <w:jc w:val="both"/>
        <w:rPr>
          <w:lang w:val="en-IE"/>
        </w:rPr>
      </w:pPr>
      <w:r w:rsidRPr="005E5861">
        <w:rPr>
          <w:lang w:val="en-IE"/>
        </w:rPr>
        <w:t>An important aspect of this study involves comparing databases using performance metrics to ensure an objective analysis. Additionally, the project will explore two time series forecasting methods to address the limited duration of the dataset.</w:t>
      </w:r>
    </w:p>
    <w:p w14:paraId="1046A596" w14:textId="77777777" w:rsidR="005E5861" w:rsidRPr="005E5861" w:rsidRDefault="005E5861" w:rsidP="005E5861">
      <w:pPr>
        <w:jc w:val="both"/>
        <w:rPr>
          <w:lang w:val="en-IE"/>
        </w:rPr>
      </w:pPr>
    </w:p>
    <w:p w14:paraId="7C87D876" w14:textId="77777777" w:rsidR="005E5861" w:rsidRDefault="005E5861" w:rsidP="005E5861">
      <w:pPr>
        <w:jc w:val="both"/>
        <w:rPr>
          <w:lang w:val="en-IE"/>
        </w:rPr>
      </w:pPr>
      <w:r w:rsidRPr="005E5861">
        <w:rPr>
          <w:lang w:val="en-IE"/>
        </w:rPr>
        <w:t>Extracting sentiment from the tweets will be a part of this research. Will be carried out with careful consideration of various methodologies. The results will then be presented in a dashboard designed in accordance, with Tufts principles to represent the sentiment trends over time and allow users to interact with them.</w:t>
      </w:r>
    </w:p>
    <w:p w14:paraId="3AA4F99E" w14:textId="77777777" w:rsidR="005E5861" w:rsidRPr="005E5861" w:rsidRDefault="005E5861" w:rsidP="005E5861">
      <w:pPr>
        <w:jc w:val="both"/>
        <w:rPr>
          <w:lang w:val="en-IE"/>
        </w:rPr>
      </w:pPr>
    </w:p>
    <w:p w14:paraId="02881085" w14:textId="77777777" w:rsidR="005E5861" w:rsidRPr="005E5861" w:rsidRDefault="005E5861" w:rsidP="005E5861">
      <w:pPr>
        <w:jc w:val="both"/>
        <w:rPr>
          <w:szCs w:val="24"/>
          <w:lang w:val="en-IE"/>
        </w:rPr>
      </w:pPr>
      <w:r w:rsidRPr="005E5861">
        <w:rPr>
          <w:lang w:val="en-IE"/>
        </w:rPr>
        <w:t>This project is an investigation, into sentiment analysis and predictive analysis. Using technologies and analytical methods to gain insights, from a vast dataset collected from X.</w:t>
      </w:r>
      <w:r w:rsidRPr="005E5861">
        <w:rPr>
          <w:szCs w:val="24"/>
          <w:lang w:val="en-IE"/>
        </w:rPr>
        <w:br w:type="page"/>
      </w:r>
    </w:p>
    <w:p w14:paraId="38EE764A" w14:textId="77777777" w:rsidR="005E5861" w:rsidRPr="005E5861" w:rsidRDefault="005E5861" w:rsidP="005E5861">
      <w:pPr>
        <w:pStyle w:val="Heading1"/>
        <w:spacing w:before="0"/>
      </w:pPr>
      <w:bookmarkStart w:id="5" w:name="_Toc151129572"/>
      <w:r w:rsidRPr="005E5861">
        <w:lastRenderedPageBreak/>
        <w:t>Methodology</w:t>
      </w:r>
      <w:bookmarkEnd w:id="5"/>
    </w:p>
    <w:p w14:paraId="2F3CC2A9" w14:textId="77777777" w:rsidR="005E5861" w:rsidRPr="005E5861" w:rsidRDefault="005E5861" w:rsidP="005E5861">
      <w:pPr>
        <w:spacing w:before="240" w:after="120"/>
        <w:jc w:val="both"/>
        <w:rPr>
          <w:szCs w:val="24"/>
          <w:lang w:val="en-IE"/>
        </w:rPr>
      </w:pPr>
      <w:r w:rsidRPr="005E5861">
        <w:rPr>
          <w:szCs w:val="24"/>
          <w:lang w:val="en-IE"/>
        </w:rPr>
        <w:t>For this project I took a systematic approach to analyse and predict sentiment using data analytics. The methodology included stages; gathering data preparing and refining the data storing it securely comparing it with benchmarks, processing and analysing the data and ultimately conducting sentiment analysis and making predictions. Each stage was essential, in maintaining the accuracy and dependability of the outcomes.</w:t>
      </w:r>
    </w:p>
    <w:p w14:paraId="4904ACB4" w14:textId="77777777" w:rsidR="005E5861" w:rsidRPr="005E5861" w:rsidRDefault="005E5861" w:rsidP="005E5861">
      <w:pPr>
        <w:jc w:val="both"/>
        <w:rPr>
          <w:szCs w:val="24"/>
          <w:lang w:val="en-IE"/>
        </w:rPr>
      </w:pPr>
    </w:p>
    <w:p w14:paraId="53625107" w14:textId="77777777" w:rsidR="005E5861" w:rsidRPr="005E5861" w:rsidRDefault="005E5861" w:rsidP="005E5861">
      <w:pPr>
        <w:pStyle w:val="Heading2"/>
        <w:spacing w:before="0"/>
      </w:pPr>
      <w:bookmarkStart w:id="6" w:name="_Toc151129573"/>
      <w:r w:rsidRPr="005E5861">
        <w:t>Data Acquisition</w:t>
      </w:r>
      <w:bookmarkEnd w:id="6"/>
      <w:r w:rsidRPr="005E5861">
        <w:t xml:space="preserve"> </w:t>
      </w:r>
    </w:p>
    <w:p w14:paraId="7DCB5900" w14:textId="77777777" w:rsidR="005E5861" w:rsidRPr="005E5861" w:rsidRDefault="005E5861" w:rsidP="005E5861">
      <w:pPr>
        <w:spacing w:before="240"/>
        <w:jc w:val="both"/>
        <w:rPr>
          <w:szCs w:val="24"/>
          <w:lang w:val="en-IE"/>
        </w:rPr>
      </w:pPr>
      <w:r w:rsidRPr="005E5861">
        <w:rPr>
          <w:szCs w:val="24"/>
          <w:lang w:val="en-IE"/>
        </w:rPr>
        <w:t>The project commenced with the acquisition of a relevant dataset, which was critical for the subsequent analysis. The dataset was collected using the twitter API and is available for download on Moodle website as “ProjectTweets.csv”.</w:t>
      </w:r>
    </w:p>
    <w:p w14:paraId="7D223E92" w14:textId="77777777" w:rsidR="005E5861" w:rsidRPr="005E5861" w:rsidRDefault="005E5861" w:rsidP="005E5861">
      <w:pPr>
        <w:jc w:val="both"/>
        <w:rPr>
          <w:szCs w:val="24"/>
          <w:lang w:val="en-IE"/>
        </w:rPr>
      </w:pPr>
    </w:p>
    <w:p w14:paraId="25C764B2" w14:textId="77777777" w:rsidR="005E5861" w:rsidRPr="005E5861" w:rsidRDefault="005E5861" w:rsidP="005E5861">
      <w:pPr>
        <w:pStyle w:val="Heading3"/>
        <w:spacing w:before="0" w:line="360" w:lineRule="auto"/>
        <w:jc w:val="both"/>
      </w:pPr>
      <w:bookmarkStart w:id="7" w:name="_Toc151129574"/>
      <w:r w:rsidRPr="005E5861">
        <w:t>Data Exploration and Cleaning</w:t>
      </w:r>
      <w:bookmarkEnd w:id="7"/>
    </w:p>
    <w:p w14:paraId="6D6ECBAA" w14:textId="77777777" w:rsidR="005E5861" w:rsidRDefault="005E5861" w:rsidP="005E5861">
      <w:pPr>
        <w:tabs>
          <w:tab w:val="num" w:pos="720"/>
        </w:tabs>
        <w:spacing w:before="240"/>
        <w:jc w:val="both"/>
        <w:rPr>
          <w:szCs w:val="24"/>
          <w:lang w:val="en-IE"/>
        </w:rPr>
      </w:pPr>
      <w:r w:rsidRPr="005E5861">
        <w:rPr>
          <w:szCs w:val="24"/>
          <w:lang w:val="en-IE"/>
        </w:rPr>
        <w:t xml:space="preserve">Once the dataset was obtained, it underwent a thorough preparation and cleaning process. This stage involved loading the dataset into a Python environment using </w:t>
      </w:r>
      <w:proofErr w:type="spellStart"/>
      <w:r w:rsidRPr="005E5861">
        <w:rPr>
          <w:szCs w:val="24"/>
          <w:lang w:val="en-IE"/>
        </w:rPr>
        <w:t>Jupyter</w:t>
      </w:r>
      <w:proofErr w:type="spellEnd"/>
      <w:r w:rsidRPr="005E5861">
        <w:rPr>
          <w:szCs w:val="24"/>
          <w:lang w:val="en-IE"/>
        </w:rPr>
        <w:t xml:space="preserve"> Notebook for preliminary exploration. Key tasks included the removal of empty rows, duplicates, and non-essential columns. This step was crucial for maintaining the quality of the dataset.</w:t>
      </w:r>
    </w:p>
    <w:p w14:paraId="00CC2A2B" w14:textId="77777777" w:rsidR="005E5861" w:rsidRPr="005E5861" w:rsidRDefault="005E5861" w:rsidP="005E5861">
      <w:pPr>
        <w:tabs>
          <w:tab w:val="num" w:pos="720"/>
        </w:tabs>
        <w:jc w:val="both"/>
        <w:rPr>
          <w:szCs w:val="24"/>
          <w:lang w:val="en-IE"/>
        </w:rPr>
      </w:pPr>
    </w:p>
    <w:p w14:paraId="4E883224" w14:textId="77777777" w:rsidR="005E5861" w:rsidRPr="005E5861" w:rsidRDefault="005E5861" w:rsidP="005E5861">
      <w:pPr>
        <w:tabs>
          <w:tab w:val="num" w:pos="720"/>
        </w:tabs>
        <w:jc w:val="left"/>
        <w:rPr>
          <w:szCs w:val="24"/>
          <w:lang w:val="en-IE"/>
        </w:rPr>
      </w:pPr>
      <w:r w:rsidRPr="005E5861">
        <w:rPr>
          <w:szCs w:val="24"/>
          <w:lang w:val="en-IE"/>
        </w:rPr>
        <w:t>Identifying and removing duplicate records.</w:t>
      </w:r>
      <w:r w:rsidRPr="005E5861">
        <w:rPr>
          <w:szCs w:val="24"/>
          <w:lang w:val="en-IE"/>
        </w:rPr>
        <w:br/>
      </w:r>
      <w:r w:rsidRPr="005E5861">
        <w:rPr>
          <w:lang w:val="en-IE"/>
        </w:rPr>
        <w:drawing>
          <wp:inline distT="0" distB="0" distL="0" distR="0" wp14:anchorId="222E5D16" wp14:editId="67B5CF5C">
            <wp:extent cx="5731510" cy="1740535"/>
            <wp:effectExtent l="0" t="0" r="2540" b="0"/>
            <wp:docPr id="12629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5126" name=""/>
                    <pic:cNvPicPr/>
                  </pic:nvPicPr>
                  <pic:blipFill>
                    <a:blip r:embed="rId8"/>
                    <a:stretch>
                      <a:fillRect/>
                    </a:stretch>
                  </pic:blipFill>
                  <pic:spPr>
                    <a:xfrm>
                      <a:off x="0" y="0"/>
                      <a:ext cx="5731510" cy="1740535"/>
                    </a:xfrm>
                    <a:prstGeom prst="rect">
                      <a:avLst/>
                    </a:prstGeom>
                  </pic:spPr>
                </pic:pic>
              </a:graphicData>
            </a:graphic>
          </wp:inline>
        </w:drawing>
      </w:r>
    </w:p>
    <w:p w14:paraId="59F872CE" w14:textId="77777777" w:rsidR="005E5861" w:rsidRPr="005E5861" w:rsidRDefault="005E5861" w:rsidP="005E5861">
      <w:pPr>
        <w:pStyle w:val="Caption"/>
        <w:rPr>
          <w:rFonts w:cs="Times New Roman"/>
          <w:szCs w:val="24"/>
        </w:rPr>
      </w:pPr>
      <w:bookmarkStart w:id="8" w:name="_Toc151129625"/>
      <w:r w:rsidRPr="005E5861">
        <w:rPr>
          <w:rFonts w:cs="Times New Roman"/>
          <w:szCs w:val="24"/>
        </w:rPr>
        <w:t xml:space="preserve">Figure </w:t>
      </w:r>
      <w:r w:rsidRPr="005E5861">
        <w:rPr>
          <w:rFonts w:cs="Times New Roman"/>
          <w:szCs w:val="24"/>
        </w:rPr>
        <w:fldChar w:fldCharType="begin"/>
      </w:r>
      <w:r w:rsidRPr="005E5861">
        <w:rPr>
          <w:rFonts w:cs="Times New Roman"/>
          <w:szCs w:val="24"/>
        </w:rPr>
        <w:instrText xml:space="preserve"> SEQ Figure \* ARABIC </w:instrText>
      </w:r>
      <w:r w:rsidRPr="005E5861">
        <w:rPr>
          <w:rFonts w:cs="Times New Roman"/>
          <w:szCs w:val="24"/>
        </w:rPr>
        <w:fldChar w:fldCharType="separate"/>
      </w:r>
      <w:r w:rsidRPr="005E5861">
        <w:rPr>
          <w:rFonts w:cs="Times New Roman"/>
          <w:noProof/>
          <w:szCs w:val="24"/>
        </w:rPr>
        <w:t>1</w:t>
      </w:r>
      <w:r w:rsidRPr="005E5861">
        <w:rPr>
          <w:rFonts w:cs="Times New Roman"/>
          <w:szCs w:val="24"/>
        </w:rPr>
        <w:fldChar w:fldCharType="end"/>
      </w:r>
      <w:r w:rsidRPr="005E5861">
        <w:rPr>
          <w:rFonts w:cs="Times New Roman"/>
          <w:szCs w:val="24"/>
        </w:rPr>
        <w:t xml:space="preserve"> – Duplicate values</w:t>
      </w:r>
      <w:bookmarkEnd w:id="8"/>
    </w:p>
    <w:p w14:paraId="2B593FF9" w14:textId="77777777" w:rsidR="005E5861" w:rsidRPr="005E5861" w:rsidRDefault="005E5861" w:rsidP="005E5861">
      <w:pPr>
        <w:jc w:val="left"/>
        <w:rPr>
          <w:szCs w:val="24"/>
          <w:lang w:val="en-IE"/>
        </w:rPr>
      </w:pPr>
      <w:r w:rsidRPr="005E5861">
        <w:rPr>
          <w:szCs w:val="24"/>
          <w:lang w:val="en-IE"/>
        </w:rPr>
        <w:t>Identifying unique values inside ‘Flag’ column.</w:t>
      </w:r>
    </w:p>
    <w:p w14:paraId="19F805F5" w14:textId="77777777" w:rsidR="005E5861" w:rsidRPr="005E5861" w:rsidRDefault="005E5861" w:rsidP="005E5861">
      <w:pPr>
        <w:keepNext/>
        <w:rPr>
          <w:lang w:val="en-IE"/>
        </w:rPr>
      </w:pPr>
      <w:r w:rsidRPr="005E5861">
        <w:rPr>
          <w:lang w:val="en-IE"/>
        </w:rPr>
        <w:drawing>
          <wp:inline distT="0" distB="0" distL="0" distR="0" wp14:anchorId="44E0E95E" wp14:editId="0365990A">
            <wp:extent cx="4343776" cy="1310754"/>
            <wp:effectExtent l="0" t="0" r="0" b="3810"/>
            <wp:docPr id="68961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18028" name=""/>
                    <pic:cNvPicPr/>
                  </pic:nvPicPr>
                  <pic:blipFill>
                    <a:blip r:embed="rId9"/>
                    <a:stretch>
                      <a:fillRect/>
                    </a:stretch>
                  </pic:blipFill>
                  <pic:spPr>
                    <a:xfrm>
                      <a:off x="0" y="0"/>
                      <a:ext cx="4343776" cy="1310754"/>
                    </a:xfrm>
                    <a:prstGeom prst="rect">
                      <a:avLst/>
                    </a:prstGeom>
                  </pic:spPr>
                </pic:pic>
              </a:graphicData>
            </a:graphic>
          </wp:inline>
        </w:drawing>
      </w:r>
    </w:p>
    <w:p w14:paraId="5B093AF4" w14:textId="77777777" w:rsidR="005E5861" w:rsidRPr="005E5861" w:rsidRDefault="005E5861" w:rsidP="005E5861">
      <w:pPr>
        <w:pStyle w:val="Caption"/>
      </w:pPr>
      <w:bookmarkStart w:id="9" w:name="_Toc151129626"/>
      <w:r w:rsidRPr="005E5861">
        <w:t xml:space="preserve">Figure </w:t>
      </w:r>
      <w:r w:rsidRPr="005E5861">
        <w:fldChar w:fldCharType="begin"/>
      </w:r>
      <w:r w:rsidRPr="005E5861">
        <w:instrText xml:space="preserve"> SEQ Figure \* ARABIC </w:instrText>
      </w:r>
      <w:r w:rsidRPr="005E5861">
        <w:fldChar w:fldCharType="separate"/>
      </w:r>
      <w:r w:rsidRPr="005E5861">
        <w:rPr>
          <w:noProof/>
        </w:rPr>
        <w:t>2</w:t>
      </w:r>
      <w:r w:rsidRPr="005E5861">
        <w:fldChar w:fldCharType="end"/>
      </w:r>
      <w:r w:rsidRPr="005E5861">
        <w:t xml:space="preserve"> – ‘Flag’ values</w:t>
      </w:r>
      <w:bookmarkEnd w:id="9"/>
    </w:p>
    <w:p w14:paraId="0C279044" w14:textId="77777777" w:rsidR="005E5861" w:rsidRDefault="005E5861" w:rsidP="005E5861">
      <w:pPr>
        <w:jc w:val="both"/>
        <w:rPr>
          <w:lang w:val="en-IE"/>
        </w:rPr>
      </w:pPr>
      <w:r w:rsidRPr="005E5861">
        <w:rPr>
          <w:lang w:val="en-IE"/>
        </w:rPr>
        <w:t xml:space="preserve">The refined dataset was saved as 'ProjectTweets_cleaned.csv' following the data cleaning process. </w:t>
      </w:r>
    </w:p>
    <w:p w14:paraId="490983C0" w14:textId="77777777" w:rsidR="005E5861" w:rsidRPr="005E5861" w:rsidRDefault="005E5861" w:rsidP="005E5861">
      <w:pPr>
        <w:jc w:val="both"/>
        <w:rPr>
          <w:lang w:val="en-IE"/>
        </w:rPr>
      </w:pPr>
    </w:p>
    <w:p w14:paraId="64D62A36" w14:textId="77777777" w:rsidR="005E5861" w:rsidRPr="005E5861" w:rsidRDefault="005E5861" w:rsidP="005E5861">
      <w:pPr>
        <w:pStyle w:val="Heading2"/>
        <w:spacing w:before="0"/>
      </w:pPr>
      <w:bookmarkStart w:id="10" w:name="_Toc151129575"/>
      <w:r w:rsidRPr="005E5861">
        <w:lastRenderedPageBreak/>
        <w:t>Data Storage</w:t>
      </w:r>
      <w:bookmarkEnd w:id="10"/>
    </w:p>
    <w:p w14:paraId="071E4B96" w14:textId="77777777" w:rsidR="005E5861" w:rsidRPr="005E5861" w:rsidRDefault="005E5861" w:rsidP="005E5861">
      <w:pPr>
        <w:spacing w:before="240"/>
        <w:jc w:val="both"/>
        <w:rPr>
          <w:lang w:val="en-IE"/>
        </w:rPr>
      </w:pPr>
      <w:r w:rsidRPr="005E5861">
        <w:rPr>
          <w:lang w:val="en-IE"/>
        </w:rPr>
        <w:t>The cleaned dataset was then stored in two distinct databases, MongoDB and MySQL, to leverage their unique storage capabilities and to facilitate a comparative analysis of their performance.</w:t>
      </w:r>
    </w:p>
    <w:p w14:paraId="30467789" w14:textId="77777777" w:rsidR="005E5861" w:rsidRPr="005E5861" w:rsidRDefault="005E5861" w:rsidP="005E5861">
      <w:pPr>
        <w:jc w:val="both"/>
        <w:rPr>
          <w:lang w:val="en-IE"/>
        </w:rPr>
      </w:pPr>
    </w:p>
    <w:p w14:paraId="1A648589" w14:textId="77777777" w:rsidR="005E5861" w:rsidRPr="005E5861" w:rsidRDefault="005E5861" w:rsidP="005E5861">
      <w:pPr>
        <w:pStyle w:val="Heading3"/>
        <w:spacing w:before="0"/>
      </w:pPr>
      <w:r w:rsidRPr="005E5861">
        <w:t>MySQL</w:t>
      </w:r>
    </w:p>
    <w:p w14:paraId="1D63862E" w14:textId="77777777" w:rsidR="005E5861" w:rsidRDefault="005E5861" w:rsidP="005E5861">
      <w:pPr>
        <w:spacing w:before="240"/>
        <w:jc w:val="both"/>
        <w:rPr>
          <w:lang w:val="en-IE"/>
        </w:rPr>
      </w:pPr>
      <w:r w:rsidRPr="005E5861">
        <w:rPr>
          <w:lang w:val="en-IE"/>
        </w:rPr>
        <w:t>The choice of MySQL for this project was influenced by its strong suit in handling structured data. Given that the dataset of tweets has been cleaned and organized into structured columns (user, tweet, Date), MySQL's table-based system aligns perfectly with this format. My personal experience and proficiency with MySQL also played a pivotal role in this selection. This familiarity not only makes the database management process more efficient but also reduces the learning curve and potential setup complexities. The reliability and mature support ecosystem of MySQL further cement its suitability for this project, ensuring a stable and well-supported database environment.</w:t>
      </w:r>
    </w:p>
    <w:p w14:paraId="745A057B" w14:textId="77777777" w:rsidR="005E5861" w:rsidRPr="005E5861" w:rsidRDefault="005E5861" w:rsidP="005E5861">
      <w:pPr>
        <w:jc w:val="both"/>
        <w:rPr>
          <w:lang w:val="en-IE"/>
        </w:rPr>
      </w:pPr>
    </w:p>
    <w:p w14:paraId="0E1F490A" w14:textId="77777777" w:rsidR="005E5861" w:rsidRPr="005E5861" w:rsidRDefault="005E5861" w:rsidP="005E5861">
      <w:pPr>
        <w:spacing w:after="100" w:afterAutospacing="1"/>
        <w:jc w:val="both"/>
        <w:rPr>
          <w:lang w:val="en-IE"/>
        </w:rPr>
      </w:pPr>
      <w:r w:rsidRPr="005E5861">
        <w:rPr>
          <w:b/>
          <w:bCs/>
          <w:lang w:val="en-IE"/>
        </w:rPr>
        <w:t>Setting up the database in MySQL can be approached in two ways:</w:t>
      </w:r>
      <w:r w:rsidRPr="005E5861">
        <w:rPr>
          <w:lang w:val="en-IE"/>
        </w:rPr>
        <w:t xml:space="preserve"> using the MySQL shell or directly from Python. I opted for the latter, leveraging Python to gain greater control over data processing and storage. This approach also allowed for processing data in chunks, optimizing computational resource usage.</w:t>
      </w:r>
    </w:p>
    <w:p w14:paraId="6141AC31" w14:textId="77777777" w:rsidR="005E5861" w:rsidRPr="005E5861" w:rsidRDefault="005E5861" w:rsidP="005E5861">
      <w:pPr>
        <w:pStyle w:val="ListParagraph"/>
        <w:numPr>
          <w:ilvl w:val="0"/>
          <w:numId w:val="27"/>
        </w:numPr>
        <w:spacing w:after="160" w:line="259" w:lineRule="auto"/>
        <w:jc w:val="both"/>
        <w:rPr>
          <w:lang w:val="en-IE"/>
        </w:rPr>
      </w:pPr>
      <w:r w:rsidRPr="005E5861">
        <w:rPr>
          <w:b/>
          <w:bCs/>
          <w:lang w:val="en-IE"/>
        </w:rPr>
        <w:t>Database Creation:</w:t>
      </w:r>
      <w:r w:rsidRPr="005E5861">
        <w:rPr>
          <w:lang w:val="en-IE"/>
        </w:rPr>
        <w:t xml:space="preserve"> Initiated by executing a command in the MySQL shell, this step establishes the foundation for the database.</w:t>
      </w:r>
    </w:p>
    <w:p w14:paraId="2F77D068" w14:textId="77777777" w:rsidR="005E5861" w:rsidRPr="005E5861" w:rsidRDefault="005E5861" w:rsidP="005E5861">
      <w:pPr>
        <w:pStyle w:val="ListParagraph"/>
        <w:rPr>
          <w:lang w:val="en-IE"/>
        </w:rPr>
      </w:pPr>
      <w:r w:rsidRPr="005E5861">
        <w:rPr>
          <w:lang w:val="en-IE"/>
        </w:rPr>
        <w:object w:dxaOrig="8292" w:dyaOrig="492" w14:anchorId="045ED5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2" type="#_x0000_t75" style="width:414.75pt;height:24.75pt" o:ole="">
            <v:imagedata r:id="rId10" o:title=""/>
          </v:shape>
          <o:OLEObject Type="Embed" ProgID="WordPad.Document.1" ShapeID="_x0000_i1202" DrawAspect="Content" ObjectID="_1761744743" r:id="rId11"/>
        </w:object>
      </w:r>
    </w:p>
    <w:p w14:paraId="2283023F" w14:textId="77777777" w:rsidR="005E5861" w:rsidRPr="005E5861" w:rsidRDefault="005E5861" w:rsidP="005E5861">
      <w:pPr>
        <w:pStyle w:val="ListParagraph"/>
        <w:numPr>
          <w:ilvl w:val="0"/>
          <w:numId w:val="27"/>
        </w:numPr>
        <w:spacing w:after="160" w:line="259" w:lineRule="auto"/>
        <w:jc w:val="both"/>
        <w:rPr>
          <w:lang w:val="en-IE"/>
        </w:rPr>
      </w:pPr>
      <w:r w:rsidRPr="005E5861">
        <w:rPr>
          <w:b/>
          <w:bCs/>
          <w:lang w:val="en-IE"/>
        </w:rPr>
        <w:t>Dataset Loading and Credential Setup:</w:t>
      </w:r>
      <w:r w:rsidRPr="005E5861">
        <w:rPr>
          <w:lang w:val="en-IE"/>
        </w:rPr>
        <w:t xml:space="preserve"> As illustrated in Figure 3, this step involves preparing the dataset and configuring the database credentials.</w:t>
      </w:r>
    </w:p>
    <w:p w14:paraId="16F9E3E9" w14:textId="77777777" w:rsidR="005E5861" w:rsidRPr="005E5861" w:rsidRDefault="005E5861" w:rsidP="005E5861">
      <w:pPr>
        <w:pStyle w:val="ListParagraph"/>
        <w:jc w:val="both"/>
        <w:rPr>
          <w:lang w:val="en-IE"/>
        </w:rPr>
      </w:pPr>
    </w:p>
    <w:p w14:paraId="0BA91DE4" w14:textId="77777777" w:rsidR="005E5861" w:rsidRPr="005E5861" w:rsidRDefault="005E5861" w:rsidP="005E5861">
      <w:pPr>
        <w:pStyle w:val="ListParagraph"/>
        <w:keepNext/>
        <w:rPr>
          <w:lang w:val="en-IE"/>
        </w:rPr>
      </w:pPr>
      <w:r w:rsidRPr="005E5861">
        <w:rPr>
          <w:lang w:val="en-IE"/>
        </w:rPr>
        <w:drawing>
          <wp:inline distT="0" distB="0" distL="0" distR="0" wp14:anchorId="6BACB899" wp14:editId="5C32A69D">
            <wp:extent cx="3749365" cy="1089754"/>
            <wp:effectExtent l="0" t="0" r="3810" b="0"/>
            <wp:docPr id="17726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7796" name=""/>
                    <pic:cNvPicPr/>
                  </pic:nvPicPr>
                  <pic:blipFill>
                    <a:blip r:embed="rId12"/>
                    <a:stretch>
                      <a:fillRect/>
                    </a:stretch>
                  </pic:blipFill>
                  <pic:spPr>
                    <a:xfrm>
                      <a:off x="0" y="0"/>
                      <a:ext cx="3749365" cy="1089754"/>
                    </a:xfrm>
                    <a:prstGeom prst="rect">
                      <a:avLst/>
                    </a:prstGeom>
                  </pic:spPr>
                </pic:pic>
              </a:graphicData>
            </a:graphic>
          </wp:inline>
        </w:drawing>
      </w:r>
    </w:p>
    <w:p w14:paraId="71EC68CD" w14:textId="77777777" w:rsidR="005E5861" w:rsidRPr="005E5861" w:rsidRDefault="005E5861" w:rsidP="005E5861">
      <w:pPr>
        <w:pStyle w:val="Caption"/>
      </w:pPr>
      <w:bookmarkStart w:id="11" w:name="_Toc151129627"/>
      <w:r w:rsidRPr="005E5861">
        <w:t xml:space="preserve">Figure </w:t>
      </w:r>
      <w:r w:rsidRPr="005E5861">
        <w:fldChar w:fldCharType="begin"/>
      </w:r>
      <w:r w:rsidRPr="005E5861">
        <w:instrText xml:space="preserve"> SEQ Figure \* ARABIC </w:instrText>
      </w:r>
      <w:r w:rsidRPr="005E5861">
        <w:fldChar w:fldCharType="separate"/>
      </w:r>
      <w:r w:rsidRPr="005E5861">
        <w:rPr>
          <w:noProof/>
        </w:rPr>
        <w:t>3</w:t>
      </w:r>
      <w:r w:rsidRPr="005E5861">
        <w:fldChar w:fldCharType="end"/>
      </w:r>
      <w:r w:rsidRPr="005E5861">
        <w:t xml:space="preserve"> – MySQL credential set-up</w:t>
      </w:r>
      <w:bookmarkEnd w:id="11"/>
    </w:p>
    <w:p w14:paraId="157D6A6D" w14:textId="77777777" w:rsidR="005E5861" w:rsidRPr="005E5861" w:rsidRDefault="005E5861" w:rsidP="005E5861">
      <w:pPr>
        <w:pStyle w:val="ListParagraph"/>
        <w:numPr>
          <w:ilvl w:val="0"/>
          <w:numId w:val="27"/>
        </w:numPr>
        <w:spacing w:after="160" w:line="259" w:lineRule="auto"/>
        <w:jc w:val="both"/>
        <w:rPr>
          <w:lang w:val="en-IE"/>
        </w:rPr>
      </w:pPr>
      <w:r w:rsidRPr="005E5861">
        <w:rPr>
          <w:b/>
          <w:bCs/>
          <w:lang w:val="en-IE"/>
        </w:rPr>
        <w:t xml:space="preserve">Data Import Using </w:t>
      </w:r>
      <w:proofErr w:type="spellStart"/>
      <w:r w:rsidRPr="005E5861">
        <w:rPr>
          <w:b/>
          <w:bCs/>
          <w:lang w:val="en-IE"/>
        </w:rPr>
        <w:t>SQLAlchemy</w:t>
      </w:r>
      <w:proofErr w:type="spellEnd"/>
      <w:r w:rsidRPr="005E5861">
        <w:rPr>
          <w:b/>
          <w:bCs/>
          <w:lang w:val="en-IE"/>
        </w:rPr>
        <w:t>:</w:t>
      </w:r>
      <w:r w:rsidRPr="005E5861">
        <w:rPr>
          <w:lang w:val="en-IE"/>
        </w:rPr>
        <w:t xml:space="preserve"> This phase, detailed in Figure 4, involves importing the data into MySQL. I incorporated additional complexity by processing the data in chunks, enhancing efficiency and resource management.</w:t>
      </w:r>
    </w:p>
    <w:p w14:paraId="07688515" w14:textId="77777777" w:rsidR="005E5861" w:rsidRPr="005E5861" w:rsidRDefault="005E5861" w:rsidP="005E5861">
      <w:pPr>
        <w:pStyle w:val="ListParagraph"/>
        <w:keepNext/>
        <w:rPr>
          <w:lang w:val="en-IE"/>
        </w:rPr>
      </w:pPr>
      <w:r w:rsidRPr="005E5861">
        <w:rPr>
          <w:lang w:val="en-IE"/>
        </w:rPr>
        <w:lastRenderedPageBreak/>
        <w:drawing>
          <wp:inline distT="0" distB="0" distL="0" distR="0" wp14:anchorId="1E2EB791" wp14:editId="01450A0D">
            <wp:extent cx="5731510" cy="3461385"/>
            <wp:effectExtent l="0" t="0" r="2540" b="5715"/>
            <wp:docPr id="95713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39310" name=""/>
                    <pic:cNvPicPr/>
                  </pic:nvPicPr>
                  <pic:blipFill>
                    <a:blip r:embed="rId13"/>
                    <a:stretch>
                      <a:fillRect/>
                    </a:stretch>
                  </pic:blipFill>
                  <pic:spPr>
                    <a:xfrm>
                      <a:off x="0" y="0"/>
                      <a:ext cx="5731510" cy="3461385"/>
                    </a:xfrm>
                    <a:prstGeom prst="rect">
                      <a:avLst/>
                    </a:prstGeom>
                  </pic:spPr>
                </pic:pic>
              </a:graphicData>
            </a:graphic>
          </wp:inline>
        </w:drawing>
      </w:r>
    </w:p>
    <w:p w14:paraId="4FC633EB" w14:textId="77777777" w:rsidR="005E5861" w:rsidRPr="005E5861" w:rsidRDefault="005E5861" w:rsidP="005E5861">
      <w:pPr>
        <w:pStyle w:val="Caption"/>
      </w:pPr>
      <w:bookmarkStart w:id="12" w:name="_Toc151129628"/>
      <w:r w:rsidRPr="005E5861">
        <w:t xml:space="preserve">Figure </w:t>
      </w:r>
      <w:r w:rsidRPr="005E5861">
        <w:fldChar w:fldCharType="begin"/>
      </w:r>
      <w:r w:rsidRPr="005E5861">
        <w:instrText xml:space="preserve"> SEQ Figure \* ARABIC </w:instrText>
      </w:r>
      <w:r w:rsidRPr="005E5861">
        <w:fldChar w:fldCharType="separate"/>
      </w:r>
      <w:r w:rsidRPr="005E5861">
        <w:rPr>
          <w:noProof/>
        </w:rPr>
        <w:t>4</w:t>
      </w:r>
      <w:r w:rsidRPr="005E5861">
        <w:fldChar w:fldCharType="end"/>
      </w:r>
      <w:r w:rsidRPr="005E5861">
        <w:t xml:space="preserve"> – Importing data in chunks to MySQL</w:t>
      </w:r>
      <w:bookmarkEnd w:id="12"/>
    </w:p>
    <w:p w14:paraId="01C2AE8B" w14:textId="77777777" w:rsidR="005E5861" w:rsidRPr="005E5861" w:rsidRDefault="005E5861" w:rsidP="005E5861">
      <w:pPr>
        <w:pStyle w:val="ListParagraph"/>
        <w:numPr>
          <w:ilvl w:val="0"/>
          <w:numId w:val="27"/>
        </w:numPr>
        <w:spacing w:after="160" w:line="259" w:lineRule="auto"/>
        <w:jc w:val="both"/>
        <w:rPr>
          <w:b/>
          <w:bCs/>
          <w:lang w:val="en-IE"/>
        </w:rPr>
      </w:pPr>
      <w:r w:rsidRPr="005E5861">
        <w:rPr>
          <w:b/>
          <w:bCs/>
          <w:lang w:val="en-IE"/>
        </w:rPr>
        <w:t>Visualization of the data using MySQL shell</w:t>
      </w:r>
    </w:p>
    <w:p w14:paraId="24AEBAC0" w14:textId="77777777" w:rsidR="005E5861" w:rsidRPr="005E5861" w:rsidRDefault="005E5861" w:rsidP="005E5861">
      <w:pPr>
        <w:pStyle w:val="ListParagraph"/>
        <w:jc w:val="both"/>
        <w:rPr>
          <w:b/>
          <w:bCs/>
          <w:lang w:val="en-IE"/>
        </w:rPr>
      </w:pPr>
    </w:p>
    <w:p w14:paraId="5E3F30B1" w14:textId="77777777" w:rsidR="005E5861" w:rsidRPr="005E5861" w:rsidRDefault="005E5861" w:rsidP="005E5861">
      <w:pPr>
        <w:pStyle w:val="ListParagraph"/>
        <w:keepNext/>
        <w:rPr>
          <w:lang w:val="en-IE"/>
        </w:rPr>
      </w:pPr>
      <w:r w:rsidRPr="005E5861">
        <w:rPr>
          <w:lang w:val="en-IE"/>
        </w:rPr>
        <w:drawing>
          <wp:inline distT="0" distB="0" distL="0" distR="0" wp14:anchorId="509F3611" wp14:editId="06E9FD80">
            <wp:extent cx="5731510" cy="2678430"/>
            <wp:effectExtent l="0" t="0" r="2540" b="7620"/>
            <wp:docPr id="157205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58445" name=""/>
                    <pic:cNvPicPr/>
                  </pic:nvPicPr>
                  <pic:blipFill>
                    <a:blip r:embed="rId14"/>
                    <a:stretch>
                      <a:fillRect/>
                    </a:stretch>
                  </pic:blipFill>
                  <pic:spPr>
                    <a:xfrm>
                      <a:off x="0" y="0"/>
                      <a:ext cx="5731510" cy="2678430"/>
                    </a:xfrm>
                    <a:prstGeom prst="rect">
                      <a:avLst/>
                    </a:prstGeom>
                  </pic:spPr>
                </pic:pic>
              </a:graphicData>
            </a:graphic>
          </wp:inline>
        </w:drawing>
      </w:r>
    </w:p>
    <w:p w14:paraId="393BD815" w14:textId="77777777" w:rsidR="005E5861" w:rsidRPr="005E5861" w:rsidRDefault="005E5861" w:rsidP="005E5861">
      <w:pPr>
        <w:pStyle w:val="Caption"/>
      </w:pPr>
      <w:bookmarkStart w:id="13" w:name="_Toc151129629"/>
      <w:r w:rsidRPr="005E5861">
        <w:t xml:space="preserve">Figure </w:t>
      </w:r>
      <w:r w:rsidRPr="005E5861">
        <w:fldChar w:fldCharType="begin"/>
      </w:r>
      <w:r w:rsidRPr="005E5861">
        <w:instrText xml:space="preserve"> SEQ Figure \* ARABIC </w:instrText>
      </w:r>
      <w:r w:rsidRPr="005E5861">
        <w:fldChar w:fldCharType="separate"/>
      </w:r>
      <w:r w:rsidRPr="005E5861">
        <w:rPr>
          <w:noProof/>
        </w:rPr>
        <w:t>5</w:t>
      </w:r>
      <w:r w:rsidRPr="005E5861">
        <w:fldChar w:fldCharType="end"/>
      </w:r>
      <w:r w:rsidRPr="005E5861">
        <w:t xml:space="preserve"> – Data visualization with MySQL shell interface</w:t>
      </w:r>
      <w:bookmarkEnd w:id="13"/>
    </w:p>
    <w:p w14:paraId="47DD790B" w14:textId="77777777" w:rsidR="005E5861" w:rsidRPr="005E5861" w:rsidRDefault="005E5861" w:rsidP="005E5861">
      <w:pPr>
        <w:pStyle w:val="Heading3"/>
        <w:spacing w:before="0"/>
      </w:pPr>
      <w:r w:rsidRPr="005E5861">
        <w:t>MongoDB</w:t>
      </w:r>
    </w:p>
    <w:p w14:paraId="1679658D" w14:textId="77777777" w:rsidR="005E5861" w:rsidRPr="005E5861" w:rsidRDefault="005E5861" w:rsidP="005E5861">
      <w:pPr>
        <w:spacing w:before="240" w:after="120"/>
        <w:jc w:val="both"/>
        <w:rPr>
          <w:lang w:val="en-IE"/>
        </w:rPr>
      </w:pPr>
      <w:r w:rsidRPr="005E5861">
        <w:rPr>
          <w:lang w:val="en-IE"/>
        </w:rPr>
        <w:t xml:space="preserve">MongoDB was chosen for its adeptness in managing large datasets and its schema-less nature, which offers the flexibility required for this project. Although the tweet dataset is now structured, the inherent flexibility of MongoDB remains advantageous, especially considering future scalability and potential alterations in data structure. My familiarity with JSON is another significant reason for opting for MongoDB. This proficiency aligns seamlessly with MongoDB’s BSON format, facilitating easier data manipulation and integration. The ease of </w:t>
      </w:r>
      <w:r w:rsidRPr="005E5861">
        <w:rPr>
          <w:lang w:val="en-IE"/>
        </w:rPr>
        <w:lastRenderedPageBreak/>
        <w:t>setup and use of MongoDB, based on personal experience, further supports its selection for this project, ensuring an efficient and user-friendly database environment.</w:t>
      </w:r>
    </w:p>
    <w:p w14:paraId="4A39A1CC" w14:textId="77777777" w:rsidR="005E5861" w:rsidRPr="005E5861" w:rsidRDefault="005E5861" w:rsidP="005E5861">
      <w:pPr>
        <w:jc w:val="both"/>
        <w:rPr>
          <w:lang w:val="en-IE"/>
        </w:rPr>
      </w:pPr>
      <w:r w:rsidRPr="005E5861">
        <w:rPr>
          <w:lang w:val="en-IE"/>
        </w:rPr>
        <w:t>Setting up the database and uploading data into MongoDB was notably straightforward and efficient. This process was accomplished with a single line of code, significantly simplifying the setup procedure. The simplicity and effectiveness of this method are illustrated in Figure 6, showing the command used to create the database and import the data.</w:t>
      </w:r>
    </w:p>
    <w:p w14:paraId="2000E534" w14:textId="77777777" w:rsidR="005E5861" w:rsidRPr="005E5861" w:rsidRDefault="005E5861" w:rsidP="005E5861">
      <w:pPr>
        <w:keepNext/>
        <w:rPr>
          <w:lang w:val="en-IE"/>
        </w:rPr>
      </w:pPr>
      <w:r w:rsidRPr="005E5861">
        <w:rPr>
          <w:lang w:val="en-IE"/>
        </w:rPr>
        <w:drawing>
          <wp:inline distT="0" distB="0" distL="0" distR="0" wp14:anchorId="59AED5D7" wp14:editId="234E77BE">
            <wp:extent cx="5731510" cy="405130"/>
            <wp:effectExtent l="0" t="0" r="2540" b="0"/>
            <wp:docPr id="15174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3873" name=""/>
                    <pic:cNvPicPr/>
                  </pic:nvPicPr>
                  <pic:blipFill>
                    <a:blip r:embed="rId15"/>
                    <a:stretch>
                      <a:fillRect/>
                    </a:stretch>
                  </pic:blipFill>
                  <pic:spPr>
                    <a:xfrm>
                      <a:off x="0" y="0"/>
                      <a:ext cx="5731510" cy="405130"/>
                    </a:xfrm>
                    <a:prstGeom prst="rect">
                      <a:avLst/>
                    </a:prstGeom>
                  </pic:spPr>
                </pic:pic>
              </a:graphicData>
            </a:graphic>
          </wp:inline>
        </w:drawing>
      </w:r>
    </w:p>
    <w:p w14:paraId="5D65CA6A" w14:textId="77777777" w:rsidR="005E5861" w:rsidRPr="005E5861" w:rsidRDefault="005E5861" w:rsidP="005E5861">
      <w:pPr>
        <w:pStyle w:val="Caption"/>
      </w:pPr>
      <w:bookmarkStart w:id="14" w:name="_Toc151129630"/>
      <w:r w:rsidRPr="005E5861">
        <w:t xml:space="preserve">Figure </w:t>
      </w:r>
      <w:r w:rsidRPr="005E5861">
        <w:fldChar w:fldCharType="begin"/>
      </w:r>
      <w:r w:rsidRPr="005E5861">
        <w:instrText xml:space="preserve"> SEQ Figure \* ARABIC </w:instrText>
      </w:r>
      <w:r w:rsidRPr="005E5861">
        <w:fldChar w:fldCharType="separate"/>
      </w:r>
      <w:r w:rsidRPr="005E5861">
        <w:rPr>
          <w:noProof/>
        </w:rPr>
        <w:t>6</w:t>
      </w:r>
      <w:r w:rsidRPr="005E5861">
        <w:fldChar w:fldCharType="end"/>
      </w:r>
      <w:r w:rsidRPr="005E5861">
        <w:t xml:space="preserve"> – MongoDB command to create a database and import data.</w:t>
      </w:r>
      <w:bookmarkEnd w:id="14"/>
    </w:p>
    <w:p w14:paraId="25132C23" w14:textId="77777777" w:rsidR="005E5861" w:rsidRPr="005E5861" w:rsidRDefault="005E5861" w:rsidP="005E5861">
      <w:pPr>
        <w:spacing w:after="120"/>
        <w:jc w:val="both"/>
        <w:rPr>
          <w:lang w:val="en-IE"/>
        </w:rPr>
      </w:pPr>
      <w:r w:rsidRPr="005E5861">
        <w:rPr>
          <w:lang w:val="en-IE"/>
        </w:rPr>
        <w:t xml:space="preserve">Time taken to upload the data into MongoDB largely depends on the file size. Remarkably, even for the substantial size of the file, the entire data upload process was completed in less than a minute. </w:t>
      </w:r>
    </w:p>
    <w:p w14:paraId="6B90F635" w14:textId="77777777" w:rsidR="005E5861" w:rsidRPr="005E5861" w:rsidRDefault="005E5861" w:rsidP="005E5861">
      <w:pPr>
        <w:keepNext/>
        <w:rPr>
          <w:lang w:val="en-IE"/>
        </w:rPr>
      </w:pPr>
      <w:r w:rsidRPr="005E5861">
        <w:rPr>
          <w:lang w:val="en-IE"/>
        </w:rPr>
        <w:drawing>
          <wp:inline distT="0" distB="0" distL="0" distR="0" wp14:anchorId="14547750" wp14:editId="0771EFE3">
            <wp:extent cx="4244340" cy="4172034"/>
            <wp:effectExtent l="0" t="0" r="3810" b="0"/>
            <wp:docPr id="25303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35523" name=""/>
                    <pic:cNvPicPr/>
                  </pic:nvPicPr>
                  <pic:blipFill>
                    <a:blip r:embed="rId16"/>
                    <a:stretch>
                      <a:fillRect/>
                    </a:stretch>
                  </pic:blipFill>
                  <pic:spPr>
                    <a:xfrm>
                      <a:off x="0" y="0"/>
                      <a:ext cx="4246389" cy="4174048"/>
                    </a:xfrm>
                    <a:prstGeom prst="rect">
                      <a:avLst/>
                    </a:prstGeom>
                  </pic:spPr>
                </pic:pic>
              </a:graphicData>
            </a:graphic>
          </wp:inline>
        </w:drawing>
      </w:r>
    </w:p>
    <w:p w14:paraId="334231A3" w14:textId="77777777" w:rsidR="005E5861" w:rsidRPr="005E5861" w:rsidRDefault="005E5861" w:rsidP="005E5861">
      <w:pPr>
        <w:pStyle w:val="Caption"/>
      </w:pPr>
      <w:bookmarkStart w:id="15" w:name="_Toc151129631"/>
      <w:r w:rsidRPr="005E5861">
        <w:t xml:space="preserve">Figure </w:t>
      </w:r>
      <w:r w:rsidRPr="005E5861">
        <w:fldChar w:fldCharType="begin"/>
      </w:r>
      <w:r w:rsidRPr="005E5861">
        <w:instrText xml:space="preserve"> SEQ Figure \* ARABIC </w:instrText>
      </w:r>
      <w:r w:rsidRPr="005E5861">
        <w:fldChar w:fldCharType="separate"/>
      </w:r>
      <w:r w:rsidRPr="005E5861">
        <w:rPr>
          <w:noProof/>
        </w:rPr>
        <w:t>7</w:t>
      </w:r>
      <w:r w:rsidRPr="005E5861">
        <w:fldChar w:fldCharType="end"/>
      </w:r>
      <w:r w:rsidRPr="005E5861">
        <w:t xml:space="preserve"> - MongoDB data import.</w:t>
      </w:r>
      <w:bookmarkEnd w:id="15"/>
    </w:p>
    <w:p w14:paraId="0D7700BA" w14:textId="77777777" w:rsidR="005E5861" w:rsidRPr="005E5861" w:rsidRDefault="005E5861" w:rsidP="005E5861">
      <w:pPr>
        <w:keepNext/>
        <w:rPr>
          <w:lang w:val="en-IE"/>
        </w:rPr>
      </w:pPr>
      <w:r w:rsidRPr="005E5861">
        <w:rPr>
          <w:lang w:val="en-IE"/>
        </w:rPr>
        <w:lastRenderedPageBreak/>
        <w:drawing>
          <wp:inline distT="0" distB="0" distL="0" distR="0" wp14:anchorId="390C974E" wp14:editId="33155BE3">
            <wp:extent cx="5731510" cy="4064635"/>
            <wp:effectExtent l="0" t="0" r="2540" b="0"/>
            <wp:docPr id="174888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83758" name=""/>
                    <pic:cNvPicPr/>
                  </pic:nvPicPr>
                  <pic:blipFill>
                    <a:blip r:embed="rId17"/>
                    <a:stretch>
                      <a:fillRect/>
                    </a:stretch>
                  </pic:blipFill>
                  <pic:spPr>
                    <a:xfrm>
                      <a:off x="0" y="0"/>
                      <a:ext cx="5731510" cy="4064635"/>
                    </a:xfrm>
                    <a:prstGeom prst="rect">
                      <a:avLst/>
                    </a:prstGeom>
                  </pic:spPr>
                </pic:pic>
              </a:graphicData>
            </a:graphic>
          </wp:inline>
        </w:drawing>
      </w:r>
    </w:p>
    <w:p w14:paraId="29639020" w14:textId="77777777" w:rsidR="005E5861" w:rsidRPr="005E5861" w:rsidRDefault="005E5861" w:rsidP="005E5861">
      <w:pPr>
        <w:pStyle w:val="Caption"/>
      </w:pPr>
      <w:bookmarkStart w:id="16" w:name="_Toc151129632"/>
      <w:r w:rsidRPr="005E5861">
        <w:t xml:space="preserve">Figure </w:t>
      </w:r>
      <w:r w:rsidRPr="005E5861">
        <w:fldChar w:fldCharType="begin"/>
      </w:r>
      <w:r w:rsidRPr="005E5861">
        <w:instrText xml:space="preserve"> SEQ Figure \* ARABIC </w:instrText>
      </w:r>
      <w:r w:rsidRPr="005E5861">
        <w:fldChar w:fldCharType="separate"/>
      </w:r>
      <w:r w:rsidRPr="005E5861">
        <w:rPr>
          <w:noProof/>
        </w:rPr>
        <w:t>8</w:t>
      </w:r>
      <w:r w:rsidRPr="005E5861">
        <w:fldChar w:fldCharType="end"/>
      </w:r>
      <w:r w:rsidRPr="005E5861">
        <w:t xml:space="preserve"> - MongoDB data visualization.</w:t>
      </w:r>
      <w:bookmarkEnd w:id="16"/>
    </w:p>
    <w:p w14:paraId="6B9CEA13" w14:textId="77777777" w:rsidR="005E5861" w:rsidRPr="005E5861" w:rsidRDefault="005E5861" w:rsidP="005E5861">
      <w:pPr>
        <w:pStyle w:val="Heading2"/>
        <w:spacing w:before="0"/>
      </w:pPr>
      <w:bookmarkStart w:id="17" w:name="_Toc151129576"/>
      <w:r w:rsidRPr="005E5861">
        <w:t>Benchmarking Tests</w:t>
      </w:r>
      <w:bookmarkEnd w:id="17"/>
    </w:p>
    <w:p w14:paraId="7DCCBB8E" w14:textId="77777777" w:rsidR="005E5861" w:rsidRPr="005E5861" w:rsidRDefault="005E5861" w:rsidP="005E5861">
      <w:pPr>
        <w:spacing w:before="120"/>
        <w:jc w:val="both"/>
        <w:rPr>
          <w:lang w:val="en-IE"/>
        </w:rPr>
      </w:pPr>
      <w:r w:rsidRPr="005E5861">
        <w:rPr>
          <w:lang w:val="en-IE"/>
        </w:rPr>
        <w:t>The methodology adopted for the benchmark involved running a series of tests on both MongoDB and MySQL databases using YCSB. Three distinct workloads were selected to ensure a comprehensive evaluation covering various aspects of database performance. These workloads were designed to mimic realistic operations and queries that the databases might encounter in a real-world environment, thus providing practical insights into their performance.</w:t>
      </w:r>
    </w:p>
    <w:p w14:paraId="32444314" w14:textId="77777777" w:rsidR="005E5861" w:rsidRPr="005E5861" w:rsidRDefault="005E5861" w:rsidP="005E5861">
      <w:pPr>
        <w:jc w:val="both"/>
        <w:rPr>
          <w:lang w:val="en-IE"/>
        </w:rPr>
      </w:pPr>
    </w:p>
    <w:p w14:paraId="7FCE1FEB" w14:textId="77777777" w:rsidR="005E5861" w:rsidRPr="005E5861" w:rsidRDefault="005E5861" w:rsidP="005E5861">
      <w:pPr>
        <w:pStyle w:val="Heading3"/>
        <w:spacing w:before="0"/>
      </w:pPr>
      <w:r w:rsidRPr="005E5861">
        <w:t>Workload execution</w:t>
      </w:r>
    </w:p>
    <w:p w14:paraId="21AB696B" w14:textId="77777777" w:rsidR="005E5861" w:rsidRDefault="005E5861" w:rsidP="005E5861">
      <w:pPr>
        <w:spacing w:before="240"/>
        <w:jc w:val="both"/>
        <w:rPr>
          <w:lang w:val="en-IE"/>
        </w:rPr>
      </w:pPr>
      <w:r w:rsidRPr="005E5861">
        <w:rPr>
          <w:lang w:val="en-IE"/>
        </w:rPr>
        <w:t>Three different workloads were executed on both MongoDB and MySQL databases. This approach allowed a direct comparison of how each database system handles different types of operations. During the execution of these workloads a range of performance metrics were collected and saved into different report. These reports served as the primary source of data for the subsequent comparative analysis.</w:t>
      </w:r>
    </w:p>
    <w:p w14:paraId="13ED300E" w14:textId="77777777" w:rsidR="005E5861" w:rsidRPr="005E5861" w:rsidRDefault="005E5861" w:rsidP="005E5861">
      <w:pPr>
        <w:jc w:val="both"/>
        <w:rPr>
          <w:lang w:val="en-IE"/>
        </w:rPr>
      </w:pPr>
    </w:p>
    <w:p w14:paraId="47F7E8D7" w14:textId="77777777" w:rsidR="005E5861" w:rsidRPr="005E5861" w:rsidRDefault="005E5861" w:rsidP="005E5861">
      <w:pPr>
        <w:pStyle w:val="Heading3"/>
        <w:spacing w:before="0"/>
      </w:pPr>
      <w:r w:rsidRPr="005E5861">
        <w:t>Comparative analysis of databases</w:t>
      </w:r>
    </w:p>
    <w:p w14:paraId="0CAC5813" w14:textId="77777777" w:rsidR="005E5861" w:rsidRPr="005E5861" w:rsidRDefault="005E5861" w:rsidP="005E5861">
      <w:pPr>
        <w:pStyle w:val="ListParagraph"/>
        <w:numPr>
          <w:ilvl w:val="0"/>
          <w:numId w:val="29"/>
        </w:numPr>
        <w:spacing w:before="240" w:after="160" w:line="259" w:lineRule="auto"/>
        <w:jc w:val="left"/>
        <w:rPr>
          <w:b/>
          <w:bCs/>
          <w:lang w:val="en-IE"/>
        </w:rPr>
      </w:pPr>
      <w:r w:rsidRPr="005E5861">
        <w:rPr>
          <w:b/>
          <w:bCs/>
          <w:lang w:val="en-IE"/>
        </w:rPr>
        <w:t>Throughput Analysis</w:t>
      </w:r>
    </w:p>
    <w:p w14:paraId="4ABB8DD2" w14:textId="77777777" w:rsidR="005E5861" w:rsidRPr="005E5861" w:rsidRDefault="005E5861" w:rsidP="005E5861">
      <w:pPr>
        <w:pStyle w:val="ListParagraph"/>
        <w:spacing w:before="240"/>
        <w:jc w:val="both"/>
        <w:rPr>
          <w:lang w:val="en-IE"/>
        </w:rPr>
      </w:pPr>
      <w:r w:rsidRPr="005E5861">
        <w:rPr>
          <w:lang w:val="en-IE"/>
        </w:rPr>
        <w:t>The throughput analysis is conducted to compare the number of operations per second that MongoDB and MySQL can handle under each workload. This metric is crucial as it directly reflects the databases' ability to handle load efficiently. Higher throughput indicates a database's superior performance in managing a higher volume of requests, which is critical in high-demand scenarios.</w:t>
      </w:r>
    </w:p>
    <w:p w14:paraId="183C7E9E" w14:textId="77777777" w:rsidR="005E5861" w:rsidRPr="005E5861" w:rsidRDefault="005E5861" w:rsidP="005E5861">
      <w:pPr>
        <w:pStyle w:val="ListParagraph"/>
        <w:keepNext/>
        <w:rPr>
          <w:lang w:val="en-IE"/>
        </w:rPr>
      </w:pPr>
      <w:r w:rsidRPr="005E5861">
        <w:rPr>
          <w:noProof/>
          <w:lang w:val="en-IE"/>
        </w:rPr>
        <w:lastRenderedPageBreak/>
        <w:drawing>
          <wp:inline distT="0" distB="0" distL="0" distR="0" wp14:anchorId="5572D10E" wp14:editId="30CAEBC4">
            <wp:extent cx="5267325" cy="3331032"/>
            <wp:effectExtent l="0" t="0" r="0" b="0"/>
            <wp:docPr id="42202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745" cy="3332562"/>
                    </a:xfrm>
                    <a:prstGeom prst="rect">
                      <a:avLst/>
                    </a:prstGeom>
                    <a:noFill/>
                    <a:ln>
                      <a:noFill/>
                    </a:ln>
                  </pic:spPr>
                </pic:pic>
              </a:graphicData>
            </a:graphic>
          </wp:inline>
        </w:drawing>
      </w:r>
    </w:p>
    <w:p w14:paraId="63D23841" w14:textId="77777777" w:rsidR="005E5861" w:rsidRPr="005E5861" w:rsidRDefault="005E5861" w:rsidP="005E5861">
      <w:pPr>
        <w:pStyle w:val="Caption"/>
      </w:pPr>
      <w:bookmarkStart w:id="18" w:name="_Toc151129633"/>
      <w:r w:rsidRPr="005E5861">
        <w:t xml:space="preserve">Figure </w:t>
      </w:r>
      <w:r w:rsidRPr="005E5861">
        <w:fldChar w:fldCharType="begin"/>
      </w:r>
      <w:r w:rsidRPr="005E5861">
        <w:instrText xml:space="preserve"> SEQ Figure \* ARABIC </w:instrText>
      </w:r>
      <w:r w:rsidRPr="005E5861">
        <w:fldChar w:fldCharType="separate"/>
      </w:r>
      <w:r w:rsidRPr="005E5861">
        <w:rPr>
          <w:noProof/>
        </w:rPr>
        <w:t>9</w:t>
      </w:r>
      <w:r w:rsidRPr="005E5861">
        <w:fldChar w:fldCharType="end"/>
      </w:r>
      <w:r w:rsidRPr="005E5861">
        <w:t xml:space="preserve"> – Databases Throughput comparison</w:t>
      </w:r>
      <w:bookmarkEnd w:id="18"/>
    </w:p>
    <w:p w14:paraId="12C5130C" w14:textId="77777777" w:rsidR="005E5861" w:rsidRPr="005E5861" w:rsidRDefault="005E5861" w:rsidP="005E5861">
      <w:pPr>
        <w:pStyle w:val="ListParagraph"/>
        <w:numPr>
          <w:ilvl w:val="0"/>
          <w:numId w:val="29"/>
        </w:numPr>
        <w:spacing w:after="160" w:line="259" w:lineRule="auto"/>
        <w:jc w:val="left"/>
        <w:rPr>
          <w:b/>
          <w:bCs/>
          <w:lang w:val="en-IE"/>
        </w:rPr>
      </w:pPr>
      <w:r w:rsidRPr="005E5861">
        <w:rPr>
          <w:b/>
          <w:bCs/>
          <w:lang w:val="en-IE"/>
        </w:rPr>
        <w:t>Latency Analysis</w:t>
      </w:r>
    </w:p>
    <w:p w14:paraId="2D786962" w14:textId="77777777" w:rsidR="005E5861" w:rsidRPr="005E5861" w:rsidRDefault="005E5861" w:rsidP="005E5861">
      <w:pPr>
        <w:pStyle w:val="ListParagraph"/>
        <w:jc w:val="both"/>
        <w:rPr>
          <w:lang w:val="en-IE"/>
        </w:rPr>
      </w:pPr>
      <w:r w:rsidRPr="005E5861">
        <w:rPr>
          <w:lang w:val="en-IE"/>
        </w:rPr>
        <w:t>Latency analysis focuses on measuring the response time of each database. In this context, latency refers to the time taken to complete an operation or a query. Lower latency is desirable as it indicates a quicker response to user requests, contributing to better overall user experience and system efficiency.</w:t>
      </w:r>
    </w:p>
    <w:p w14:paraId="7F6FAD03" w14:textId="77777777" w:rsidR="005E5861" w:rsidRPr="005E5861" w:rsidRDefault="005E5861" w:rsidP="005E5861">
      <w:pPr>
        <w:pStyle w:val="ListParagraph"/>
        <w:keepNext/>
        <w:rPr>
          <w:lang w:val="en-IE"/>
        </w:rPr>
      </w:pPr>
      <w:r w:rsidRPr="005E5861">
        <w:rPr>
          <w:noProof/>
          <w:lang w:val="en-IE"/>
        </w:rPr>
        <w:lastRenderedPageBreak/>
        <w:drawing>
          <wp:inline distT="0" distB="0" distL="0" distR="0" wp14:anchorId="73C38455" wp14:editId="2EB8B1AF">
            <wp:extent cx="4943475" cy="4943475"/>
            <wp:effectExtent l="0" t="0" r="9525" b="9525"/>
            <wp:docPr id="781720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3475" cy="4943475"/>
                    </a:xfrm>
                    <a:prstGeom prst="rect">
                      <a:avLst/>
                    </a:prstGeom>
                    <a:noFill/>
                    <a:ln>
                      <a:noFill/>
                    </a:ln>
                  </pic:spPr>
                </pic:pic>
              </a:graphicData>
            </a:graphic>
          </wp:inline>
        </w:drawing>
      </w:r>
    </w:p>
    <w:p w14:paraId="7A4D592D" w14:textId="77777777" w:rsidR="005E5861" w:rsidRPr="005E5861" w:rsidRDefault="005E5861" w:rsidP="005E5861">
      <w:pPr>
        <w:pStyle w:val="Caption"/>
      </w:pPr>
      <w:bookmarkStart w:id="19" w:name="_Toc151129634"/>
      <w:r w:rsidRPr="005E5861">
        <w:t xml:space="preserve">Figure </w:t>
      </w:r>
      <w:r w:rsidRPr="005E5861">
        <w:fldChar w:fldCharType="begin"/>
      </w:r>
      <w:r w:rsidRPr="005E5861">
        <w:instrText xml:space="preserve"> SEQ Figure \* ARABIC </w:instrText>
      </w:r>
      <w:r w:rsidRPr="005E5861">
        <w:fldChar w:fldCharType="separate"/>
      </w:r>
      <w:r w:rsidRPr="005E5861">
        <w:rPr>
          <w:noProof/>
        </w:rPr>
        <w:t>10</w:t>
      </w:r>
      <w:r w:rsidRPr="005E5861">
        <w:fldChar w:fldCharType="end"/>
      </w:r>
      <w:r w:rsidRPr="005E5861">
        <w:t xml:space="preserve"> – Databases Latency comparison</w:t>
      </w:r>
      <w:bookmarkEnd w:id="19"/>
    </w:p>
    <w:p w14:paraId="046314C1" w14:textId="77777777" w:rsidR="005E5861" w:rsidRPr="005E5861" w:rsidRDefault="005E5861" w:rsidP="005E5861">
      <w:pPr>
        <w:pStyle w:val="ListParagraph"/>
        <w:numPr>
          <w:ilvl w:val="0"/>
          <w:numId w:val="29"/>
        </w:numPr>
        <w:spacing w:after="160" w:line="259" w:lineRule="auto"/>
        <w:jc w:val="left"/>
        <w:rPr>
          <w:b/>
          <w:bCs/>
          <w:lang w:val="en-IE"/>
        </w:rPr>
      </w:pPr>
      <w:r w:rsidRPr="005E5861">
        <w:rPr>
          <w:b/>
          <w:bCs/>
          <w:lang w:val="en-IE"/>
        </w:rPr>
        <w:t>Runtime Comparison</w:t>
      </w:r>
    </w:p>
    <w:p w14:paraId="681FD7E6" w14:textId="77777777" w:rsidR="005E5861" w:rsidRPr="005E5861" w:rsidRDefault="005E5861" w:rsidP="005E5861">
      <w:pPr>
        <w:pStyle w:val="ListParagraph"/>
        <w:jc w:val="both"/>
        <w:rPr>
          <w:lang w:val="en-IE"/>
        </w:rPr>
      </w:pPr>
      <w:r w:rsidRPr="005E5861">
        <w:rPr>
          <w:lang w:val="en-IE"/>
        </w:rPr>
        <w:t>Evaluating the total time each database takes to complete the entire workload is essential in understanding their efficiency. A shorter runtime suggests a database's better capability to handle and process data swiftly, which is particularly important in time-sensitive applications.</w:t>
      </w:r>
    </w:p>
    <w:p w14:paraId="28AA7DB4" w14:textId="77777777" w:rsidR="005E5861" w:rsidRPr="005E5861" w:rsidRDefault="005E5861" w:rsidP="005E5861">
      <w:pPr>
        <w:pStyle w:val="ListParagraph"/>
        <w:keepNext/>
        <w:rPr>
          <w:lang w:val="en-IE"/>
        </w:rPr>
      </w:pPr>
      <w:r w:rsidRPr="005E5861">
        <w:rPr>
          <w:noProof/>
          <w:lang w:val="en-IE"/>
        </w:rPr>
        <w:lastRenderedPageBreak/>
        <w:drawing>
          <wp:inline distT="0" distB="0" distL="0" distR="0" wp14:anchorId="7E854356" wp14:editId="5975465B">
            <wp:extent cx="5731510" cy="3413760"/>
            <wp:effectExtent l="0" t="0" r="2540" b="0"/>
            <wp:docPr id="1232055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13760"/>
                    </a:xfrm>
                    <a:prstGeom prst="rect">
                      <a:avLst/>
                    </a:prstGeom>
                    <a:noFill/>
                    <a:ln>
                      <a:noFill/>
                    </a:ln>
                  </pic:spPr>
                </pic:pic>
              </a:graphicData>
            </a:graphic>
          </wp:inline>
        </w:drawing>
      </w:r>
    </w:p>
    <w:p w14:paraId="2FA5327E" w14:textId="77777777" w:rsidR="005E5861" w:rsidRPr="005E5861" w:rsidRDefault="005E5861" w:rsidP="005E5861">
      <w:pPr>
        <w:pStyle w:val="Caption"/>
      </w:pPr>
      <w:bookmarkStart w:id="20" w:name="_Toc151129635"/>
      <w:r w:rsidRPr="005E5861">
        <w:t xml:space="preserve">Figure </w:t>
      </w:r>
      <w:r w:rsidRPr="005E5861">
        <w:fldChar w:fldCharType="begin"/>
      </w:r>
      <w:r w:rsidRPr="005E5861">
        <w:instrText xml:space="preserve"> SEQ Figure \* ARABIC </w:instrText>
      </w:r>
      <w:r w:rsidRPr="005E5861">
        <w:fldChar w:fldCharType="separate"/>
      </w:r>
      <w:r w:rsidRPr="005E5861">
        <w:rPr>
          <w:noProof/>
        </w:rPr>
        <w:t>11</w:t>
      </w:r>
      <w:r w:rsidRPr="005E5861">
        <w:fldChar w:fldCharType="end"/>
      </w:r>
      <w:r w:rsidRPr="005E5861">
        <w:t>- Databases Runtime Comparison</w:t>
      </w:r>
      <w:bookmarkEnd w:id="20"/>
    </w:p>
    <w:p w14:paraId="6F8EC5EA" w14:textId="77777777" w:rsidR="005E5861" w:rsidRPr="005E5861" w:rsidRDefault="005E5861" w:rsidP="005E5861">
      <w:pPr>
        <w:pStyle w:val="ListParagraph"/>
        <w:numPr>
          <w:ilvl w:val="0"/>
          <w:numId w:val="29"/>
        </w:numPr>
        <w:spacing w:after="160" w:line="259" w:lineRule="auto"/>
        <w:jc w:val="left"/>
        <w:rPr>
          <w:b/>
          <w:bCs/>
          <w:lang w:val="en-IE"/>
        </w:rPr>
      </w:pPr>
      <w:r w:rsidRPr="005E5861">
        <w:rPr>
          <w:b/>
          <w:bCs/>
          <w:lang w:val="en-IE"/>
        </w:rPr>
        <w:t>Garbage Collection Metrics</w:t>
      </w:r>
    </w:p>
    <w:p w14:paraId="534BA069" w14:textId="77777777" w:rsidR="005E5861" w:rsidRPr="005E5861" w:rsidRDefault="005E5861" w:rsidP="005E5861">
      <w:pPr>
        <w:pStyle w:val="ListParagraph"/>
        <w:spacing w:after="240"/>
        <w:jc w:val="both"/>
        <w:rPr>
          <w:lang w:val="en-IE"/>
        </w:rPr>
      </w:pPr>
      <w:r w:rsidRPr="005E5861">
        <w:rPr>
          <w:lang w:val="en-IE"/>
        </w:rPr>
        <w:t>This section assesses the efficiency of memory management in MongoDB and MySQL. Garbage collection metrics provide insights into how each database manages memory allocation and cleanup, which can significantly impact performance, especially under heavy loads or long-running processes.</w:t>
      </w:r>
    </w:p>
    <w:p w14:paraId="1755C678" w14:textId="77777777" w:rsidR="005E5861" w:rsidRPr="005E5861" w:rsidRDefault="005E5861" w:rsidP="005E5861">
      <w:pPr>
        <w:pStyle w:val="ListParagraph"/>
        <w:keepNext/>
        <w:rPr>
          <w:lang w:val="en-IE"/>
        </w:rPr>
      </w:pPr>
      <w:r w:rsidRPr="005E5861">
        <w:rPr>
          <w:noProof/>
          <w:lang w:val="en-IE"/>
        </w:rPr>
        <w:drawing>
          <wp:inline distT="0" distB="0" distL="0" distR="0" wp14:anchorId="031904AD" wp14:editId="71D51EBC">
            <wp:extent cx="5731510" cy="4081145"/>
            <wp:effectExtent l="0" t="0" r="2540" b="0"/>
            <wp:docPr id="1648787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81145"/>
                    </a:xfrm>
                    <a:prstGeom prst="rect">
                      <a:avLst/>
                    </a:prstGeom>
                    <a:noFill/>
                    <a:ln>
                      <a:noFill/>
                    </a:ln>
                  </pic:spPr>
                </pic:pic>
              </a:graphicData>
            </a:graphic>
          </wp:inline>
        </w:drawing>
      </w:r>
    </w:p>
    <w:p w14:paraId="50ABB9C4" w14:textId="77777777" w:rsidR="005E5861" w:rsidRPr="005E5861" w:rsidRDefault="005E5861" w:rsidP="005E5861">
      <w:pPr>
        <w:pStyle w:val="Caption"/>
      </w:pPr>
      <w:bookmarkStart w:id="21" w:name="_Toc151129636"/>
      <w:r w:rsidRPr="005E5861">
        <w:t xml:space="preserve">Figure </w:t>
      </w:r>
      <w:r w:rsidRPr="005E5861">
        <w:fldChar w:fldCharType="begin"/>
      </w:r>
      <w:r w:rsidRPr="005E5861">
        <w:instrText xml:space="preserve"> SEQ Figure \* ARABIC </w:instrText>
      </w:r>
      <w:r w:rsidRPr="005E5861">
        <w:fldChar w:fldCharType="separate"/>
      </w:r>
      <w:r w:rsidRPr="005E5861">
        <w:rPr>
          <w:noProof/>
        </w:rPr>
        <w:t>12</w:t>
      </w:r>
      <w:r w:rsidRPr="005E5861">
        <w:fldChar w:fldCharType="end"/>
      </w:r>
      <w:r w:rsidRPr="005E5861">
        <w:t xml:space="preserve"> – Databases Garbage Collection comparison</w:t>
      </w:r>
      <w:bookmarkEnd w:id="21"/>
    </w:p>
    <w:p w14:paraId="67027BAD" w14:textId="77777777" w:rsidR="005E5861" w:rsidRPr="005E5861" w:rsidRDefault="005E5861" w:rsidP="005E5861">
      <w:pPr>
        <w:pStyle w:val="ListParagraph"/>
        <w:numPr>
          <w:ilvl w:val="0"/>
          <w:numId w:val="29"/>
        </w:numPr>
        <w:spacing w:after="160" w:line="259" w:lineRule="auto"/>
        <w:jc w:val="left"/>
        <w:rPr>
          <w:b/>
          <w:bCs/>
          <w:lang w:val="en-IE"/>
        </w:rPr>
      </w:pPr>
      <w:r w:rsidRPr="005E5861">
        <w:rPr>
          <w:b/>
          <w:bCs/>
          <w:lang w:val="en-IE"/>
        </w:rPr>
        <w:lastRenderedPageBreak/>
        <w:t>Summary</w:t>
      </w:r>
    </w:p>
    <w:p w14:paraId="654F9621" w14:textId="77777777" w:rsidR="005E5861" w:rsidRPr="005E5861" w:rsidRDefault="005E5861" w:rsidP="005E5861">
      <w:pPr>
        <w:pStyle w:val="ListParagraph"/>
        <w:jc w:val="both"/>
        <w:rPr>
          <w:lang w:val="en-IE"/>
        </w:rPr>
      </w:pPr>
      <w:r w:rsidRPr="005E5861">
        <w:rPr>
          <w:lang w:val="en-IE"/>
        </w:rPr>
        <w:t>These observations suggest that for the given workloads and test conditions, MongoDB outperforms MySQL in terms of throughput and latency. However, it's important to consider that these results are specific to the benchmarking environment and workloads tested.</w:t>
      </w:r>
    </w:p>
    <w:p w14:paraId="393F5A9D" w14:textId="77777777" w:rsidR="005E5861" w:rsidRPr="005E5861" w:rsidRDefault="005E5861" w:rsidP="005E5861">
      <w:pPr>
        <w:pStyle w:val="ListParagraph"/>
        <w:rPr>
          <w:lang w:val="en-IE"/>
        </w:rPr>
      </w:pPr>
      <w:r w:rsidRPr="005E5861">
        <w:rPr>
          <w:lang w:val="en-IE"/>
        </w:rPr>
        <w:drawing>
          <wp:inline distT="0" distB="0" distL="0" distR="0" wp14:anchorId="180913DA" wp14:editId="2F4B5ED9">
            <wp:extent cx="5105842" cy="1806097"/>
            <wp:effectExtent l="0" t="0" r="0" b="3810"/>
            <wp:docPr id="94939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98526" name=""/>
                    <pic:cNvPicPr/>
                  </pic:nvPicPr>
                  <pic:blipFill>
                    <a:blip r:embed="rId22"/>
                    <a:stretch>
                      <a:fillRect/>
                    </a:stretch>
                  </pic:blipFill>
                  <pic:spPr>
                    <a:xfrm>
                      <a:off x="0" y="0"/>
                      <a:ext cx="5105842" cy="1806097"/>
                    </a:xfrm>
                    <a:prstGeom prst="rect">
                      <a:avLst/>
                    </a:prstGeom>
                  </pic:spPr>
                </pic:pic>
              </a:graphicData>
            </a:graphic>
          </wp:inline>
        </w:drawing>
      </w:r>
    </w:p>
    <w:p w14:paraId="4E83FEB8" w14:textId="77777777" w:rsidR="005E5861" w:rsidRPr="005E5861" w:rsidRDefault="005E5861" w:rsidP="005E5861">
      <w:pPr>
        <w:pStyle w:val="Heading1"/>
        <w:spacing w:before="0"/>
      </w:pPr>
      <w:bookmarkStart w:id="22" w:name="_Toc151129577"/>
      <w:r w:rsidRPr="005E5861">
        <w:t>Data Processing with Spark</w:t>
      </w:r>
      <w:bookmarkEnd w:id="22"/>
    </w:p>
    <w:p w14:paraId="38CFAFD6" w14:textId="77777777" w:rsidR="005E5861" w:rsidRPr="005E5861" w:rsidRDefault="005E5861" w:rsidP="005E5861">
      <w:pPr>
        <w:spacing w:before="240"/>
        <w:jc w:val="both"/>
        <w:rPr>
          <w:lang w:val="en-IE"/>
        </w:rPr>
      </w:pPr>
      <w:r w:rsidRPr="005E5861">
        <w:rPr>
          <w:lang w:val="en-IE"/>
        </w:rPr>
        <w:t>Spark was selected as the primary data processing environment due to its advanced capabilities in handling big data. The setup of Spark and the establishment of connections between Spark and the databases were crucial for efficient data processing.</w:t>
      </w:r>
    </w:p>
    <w:p w14:paraId="12997A2A" w14:textId="77777777" w:rsidR="005E5861" w:rsidRDefault="005E5861" w:rsidP="005E5861">
      <w:pPr>
        <w:pStyle w:val="Heading2"/>
        <w:spacing w:before="0"/>
      </w:pPr>
      <w:bookmarkStart w:id="23" w:name="_Toc151129578"/>
      <w:r w:rsidRPr="005E5861">
        <w:t>Spark Set-up</w:t>
      </w:r>
      <w:bookmarkEnd w:id="23"/>
    </w:p>
    <w:p w14:paraId="34C63F4E" w14:textId="77777777" w:rsidR="005E5861" w:rsidRPr="005E5861" w:rsidRDefault="005E5861" w:rsidP="005E5861">
      <w:pPr>
        <w:rPr>
          <w:lang w:val="en-IE"/>
        </w:rPr>
      </w:pPr>
    </w:p>
    <w:p w14:paraId="24F0536F" w14:textId="77777777" w:rsidR="005E5861" w:rsidRPr="005E5861" w:rsidRDefault="005E5861" w:rsidP="005E5861">
      <w:pPr>
        <w:jc w:val="both"/>
        <w:rPr>
          <w:lang w:val="en-IE"/>
        </w:rPr>
      </w:pPr>
      <w:r w:rsidRPr="005E5861">
        <w:rPr>
          <w:lang w:val="en-IE"/>
        </w:rPr>
        <w:t>Spark is easy to setup and mainly consist of create your session for monitoring and import the necessary libraries to access all the features of spark</w:t>
      </w:r>
    </w:p>
    <w:p w14:paraId="32BD8950" w14:textId="77777777" w:rsidR="005E5861" w:rsidRPr="005E5861" w:rsidRDefault="005E5861" w:rsidP="005E5861">
      <w:pPr>
        <w:keepNext/>
        <w:rPr>
          <w:lang w:val="en-IE"/>
        </w:rPr>
      </w:pPr>
      <w:r w:rsidRPr="005E5861">
        <w:rPr>
          <w:lang w:val="en-IE"/>
        </w:rPr>
        <w:drawing>
          <wp:inline distT="0" distB="0" distL="0" distR="0" wp14:anchorId="79827DB3" wp14:editId="1E1D3830">
            <wp:extent cx="5731510" cy="901065"/>
            <wp:effectExtent l="0" t="0" r="2540" b="0"/>
            <wp:docPr id="201074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44724" name=""/>
                    <pic:cNvPicPr/>
                  </pic:nvPicPr>
                  <pic:blipFill>
                    <a:blip r:embed="rId23"/>
                    <a:stretch>
                      <a:fillRect/>
                    </a:stretch>
                  </pic:blipFill>
                  <pic:spPr>
                    <a:xfrm>
                      <a:off x="0" y="0"/>
                      <a:ext cx="5731510" cy="901065"/>
                    </a:xfrm>
                    <a:prstGeom prst="rect">
                      <a:avLst/>
                    </a:prstGeom>
                  </pic:spPr>
                </pic:pic>
              </a:graphicData>
            </a:graphic>
          </wp:inline>
        </w:drawing>
      </w:r>
    </w:p>
    <w:p w14:paraId="2C49A08C" w14:textId="77777777" w:rsidR="005E5861" w:rsidRPr="005E5861" w:rsidRDefault="005E5861" w:rsidP="005E5861">
      <w:pPr>
        <w:pStyle w:val="Caption"/>
      </w:pPr>
      <w:bookmarkStart w:id="24" w:name="_Toc151129637"/>
      <w:r w:rsidRPr="005E5861">
        <w:t xml:space="preserve">Figure </w:t>
      </w:r>
      <w:r w:rsidRPr="005E5861">
        <w:fldChar w:fldCharType="begin"/>
      </w:r>
      <w:r w:rsidRPr="005E5861">
        <w:instrText xml:space="preserve"> SEQ Figure \* ARABIC </w:instrText>
      </w:r>
      <w:r w:rsidRPr="005E5861">
        <w:fldChar w:fldCharType="separate"/>
      </w:r>
      <w:r w:rsidRPr="005E5861">
        <w:rPr>
          <w:noProof/>
        </w:rPr>
        <w:t>13</w:t>
      </w:r>
      <w:r w:rsidRPr="005E5861">
        <w:fldChar w:fldCharType="end"/>
      </w:r>
      <w:r w:rsidRPr="005E5861">
        <w:t xml:space="preserve"> – </w:t>
      </w:r>
      <w:proofErr w:type="spellStart"/>
      <w:r w:rsidRPr="005E5861">
        <w:t>PySpark</w:t>
      </w:r>
      <w:proofErr w:type="spellEnd"/>
      <w:r w:rsidRPr="005E5861">
        <w:t xml:space="preserve"> libraries</w:t>
      </w:r>
      <w:bookmarkEnd w:id="24"/>
    </w:p>
    <w:p w14:paraId="1FA0F693" w14:textId="77777777" w:rsidR="005E5861" w:rsidRPr="005E5861" w:rsidRDefault="005E5861" w:rsidP="005E5861">
      <w:pPr>
        <w:jc w:val="left"/>
        <w:rPr>
          <w:lang w:val="en-IE"/>
        </w:rPr>
      </w:pPr>
      <w:r w:rsidRPr="005E5861">
        <w:rPr>
          <w:lang w:val="en-IE"/>
        </w:rPr>
        <w:t>A session can be initialized in spark by setting the parameters on Figure 14.</w:t>
      </w:r>
    </w:p>
    <w:p w14:paraId="7D202576" w14:textId="77777777" w:rsidR="005E5861" w:rsidRPr="005E5861" w:rsidRDefault="005E5861" w:rsidP="005E5861">
      <w:pPr>
        <w:keepNext/>
        <w:rPr>
          <w:lang w:val="en-IE"/>
        </w:rPr>
      </w:pPr>
      <w:r w:rsidRPr="005E5861">
        <w:rPr>
          <w:lang w:val="en-IE"/>
        </w:rPr>
        <w:drawing>
          <wp:inline distT="0" distB="0" distL="0" distR="0" wp14:anchorId="62013C2A" wp14:editId="646DEFF9">
            <wp:extent cx="4389500" cy="1181202"/>
            <wp:effectExtent l="0" t="0" r="0" b="0"/>
            <wp:docPr id="10144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97845" name=""/>
                    <pic:cNvPicPr/>
                  </pic:nvPicPr>
                  <pic:blipFill>
                    <a:blip r:embed="rId24"/>
                    <a:stretch>
                      <a:fillRect/>
                    </a:stretch>
                  </pic:blipFill>
                  <pic:spPr>
                    <a:xfrm>
                      <a:off x="0" y="0"/>
                      <a:ext cx="4389500" cy="1181202"/>
                    </a:xfrm>
                    <a:prstGeom prst="rect">
                      <a:avLst/>
                    </a:prstGeom>
                  </pic:spPr>
                </pic:pic>
              </a:graphicData>
            </a:graphic>
          </wp:inline>
        </w:drawing>
      </w:r>
    </w:p>
    <w:p w14:paraId="554A2BAF" w14:textId="77777777" w:rsidR="005E5861" w:rsidRPr="005E5861" w:rsidRDefault="005E5861" w:rsidP="005E5861">
      <w:pPr>
        <w:pStyle w:val="Caption"/>
      </w:pPr>
      <w:bookmarkStart w:id="25" w:name="_Toc151129638"/>
      <w:r w:rsidRPr="005E5861">
        <w:t xml:space="preserve">Figure </w:t>
      </w:r>
      <w:r w:rsidRPr="005E5861">
        <w:fldChar w:fldCharType="begin"/>
      </w:r>
      <w:r w:rsidRPr="005E5861">
        <w:instrText xml:space="preserve"> SEQ Figure \* ARABIC </w:instrText>
      </w:r>
      <w:r w:rsidRPr="005E5861">
        <w:fldChar w:fldCharType="separate"/>
      </w:r>
      <w:r w:rsidRPr="005E5861">
        <w:rPr>
          <w:noProof/>
        </w:rPr>
        <w:t>14</w:t>
      </w:r>
      <w:r w:rsidRPr="005E5861">
        <w:fldChar w:fldCharType="end"/>
      </w:r>
      <w:r w:rsidRPr="005E5861">
        <w:t xml:space="preserve"> – Spark Session Parameters</w:t>
      </w:r>
      <w:bookmarkEnd w:id="25"/>
    </w:p>
    <w:p w14:paraId="197AB051" w14:textId="77777777" w:rsidR="005E5861" w:rsidRPr="005E5861" w:rsidRDefault="005E5861" w:rsidP="005E5861">
      <w:pPr>
        <w:pStyle w:val="Heading2"/>
        <w:spacing w:before="0"/>
      </w:pPr>
      <w:bookmarkStart w:id="26" w:name="_Toc151129579"/>
      <w:r w:rsidRPr="005E5861">
        <w:t>Database connection setup</w:t>
      </w:r>
      <w:bookmarkEnd w:id="26"/>
    </w:p>
    <w:p w14:paraId="12CAE1CE" w14:textId="77777777" w:rsidR="005E5861" w:rsidRPr="005E5861" w:rsidRDefault="005E5861" w:rsidP="005E5861">
      <w:pPr>
        <w:jc w:val="left"/>
        <w:rPr>
          <w:lang w:val="en-IE"/>
        </w:rPr>
      </w:pPr>
      <w:r w:rsidRPr="005E5861">
        <w:rPr>
          <w:lang w:val="en-IE"/>
        </w:rPr>
        <w:t>The setup for MySQL database connection with spark are the ones shown at the Figure 15.</w:t>
      </w:r>
    </w:p>
    <w:p w14:paraId="0C454F2A" w14:textId="77777777" w:rsidR="005E5861" w:rsidRPr="005E5861" w:rsidRDefault="005E5861" w:rsidP="005E5861">
      <w:pPr>
        <w:keepNext/>
        <w:rPr>
          <w:lang w:val="en-IE"/>
        </w:rPr>
      </w:pPr>
      <w:r w:rsidRPr="005E5861">
        <w:rPr>
          <w:lang w:val="en-IE"/>
        </w:rPr>
        <w:lastRenderedPageBreak/>
        <w:drawing>
          <wp:inline distT="0" distB="0" distL="0" distR="0" wp14:anchorId="689BFFB1" wp14:editId="43AD1A25">
            <wp:extent cx="5715495" cy="2324301"/>
            <wp:effectExtent l="0" t="0" r="0" b="0"/>
            <wp:docPr id="161926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68591" name=""/>
                    <pic:cNvPicPr/>
                  </pic:nvPicPr>
                  <pic:blipFill>
                    <a:blip r:embed="rId25"/>
                    <a:stretch>
                      <a:fillRect/>
                    </a:stretch>
                  </pic:blipFill>
                  <pic:spPr>
                    <a:xfrm>
                      <a:off x="0" y="0"/>
                      <a:ext cx="5715495" cy="2324301"/>
                    </a:xfrm>
                    <a:prstGeom prst="rect">
                      <a:avLst/>
                    </a:prstGeom>
                  </pic:spPr>
                </pic:pic>
              </a:graphicData>
            </a:graphic>
          </wp:inline>
        </w:drawing>
      </w:r>
    </w:p>
    <w:p w14:paraId="59FAC1FE" w14:textId="77777777" w:rsidR="005E5861" w:rsidRPr="005E5861" w:rsidRDefault="005E5861" w:rsidP="005E5861">
      <w:pPr>
        <w:pStyle w:val="Caption"/>
      </w:pPr>
      <w:bookmarkStart w:id="27" w:name="_Toc151129639"/>
      <w:r w:rsidRPr="005E5861">
        <w:t xml:space="preserve">Figure </w:t>
      </w:r>
      <w:r w:rsidRPr="005E5861">
        <w:fldChar w:fldCharType="begin"/>
      </w:r>
      <w:r w:rsidRPr="005E5861">
        <w:instrText xml:space="preserve"> SEQ Figure \* ARABIC </w:instrText>
      </w:r>
      <w:r w:rsidRPr="005E5861">
        <w:fldChar w:fldCharType="separate"/>
      </w:r>
      <w:r w:rsidRPr="005E5861">
        <w:rPr>
          <w:noProof/>
        </w:rPr>
        <w:t>15</w:t>
      </w:r>
      <w:r w:rsidRPr="005E5861">
        <w:fldChar w:fldCharType="end"/>
      </w:r>
      <w:r w:rsidRPr="005E5861">
        <w:t xml:space="preserve"> – MySQL Connection Setup</w:t>
      </w:r>
      <w:bookmarkEnd w:id="27"/>
    </w:p>
    <w:p w14:paraId="03F10EE9" w14:textId="77777777" w:rsidR="005E5861" w:rsidRPr="005E5861" w:rsidRDefault="005E5861" w:rsidP="005E5861">
      <w:pPr>
        <w:pStyle w:val="Heading2"/>
        <w:spacing w:before="0"/>
      </w:pPr>
      <w:bookmarkStart w:id="28" w:name="_Toc151129580"/>
      <w:r w:rsidRPr="005E5861">
        <w:t>Data Analysis in Spark</w:t>
      </w:r>
      <w:bookmarkEnd w:id="28"/>
    </w:p>
    <w:p w14:paraId="51D5A7C2" w14:textId="77777777" w:rsidR="005E5861" w:rsidRPr="005E5861" w:rsidRDefault="005E5861" w:rsidP="005E5861">
      <w:pPr>
        <w:spacing w:before="240"/>
        <w:jc w:val="both"/>
        <w:rPr>
          <w:lang w:val="en-IE"/>
        </w:rPr>
      </w:pPr>
      <w:r w:rsidRPr="005E5861">
        <w:rPr>
          <w:lang w:val="en-IE"/>
        </w:rPr>
        <w:t>Upon importing the dataset into Spark. An initial inspection was made to confirm the correctness of the structure. Then the format of the Date column was inspected to later standardize the format to time-series analysis and temporal comparisons.</w:t>
      </w:r>
    </w:p>
    <w:p w14:paraId="0C919047" w14:textId="77777777" w:rsidR="005E5861" w:rsidRPr="005E5861" w:rsidRDefault="005E5861" w:rsidP="005E5861">
      <w:pPr>
        <w:keepNext/>
        <w:rPr>
          <w:lang w:val="en-IE"/>
        </w:rPr>
      </w:pPr>
      <w:r w:rsidRPr="005E5861">
        <w:rPr>
          <w:lang w:val="en-IE"/>
        </w:rPr>
        <w:drawing>
          <wp:inline distT="0" distB="0" distL="0" distR="0" wp14:anchorId="62D0C60C" wp14:editId="7E4A9492">
            <wp:extent cx="5731510" cy="1122045"/>
            <wp:effectExtent l="0" t="0" r="2540" b="1905"/>
            <wp:docPr id="1270963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63769" name=""/>
                    <pic:cNvPicPr/>
                  </pic:nvPicPr>
                  <pic:blipFill>
                    <a:blip r:embed="rId26"/>
                    <a:stretch>
                      <a:fillRect/>
                    </a:stretch>
                  </pic:blipFill>
                  <pic:spPr>
                    <a:xfrm>
                      <a:off x="0" y="0"/>
                      <a:ext cx="5731510" cy="1122045"/>
                    </a:xfrm>
                    <a:prstGeom prst="rect">
                      <a:avLst/>
                    </a:prstGeom>
                  </pic:spPr>
                </pic:pic>
              </a:graphicData>
            </a:graphic>
          </wp:inline>
        </w:drawing>
      </w:r>
    </w:p>
    <w:p w14:paraId="47589C41" w14:textId="77777777" w:rsidR="005E5861" w:rsidRPr="005E5861" w:rsidRDefault="005E5861" w:rsidP="005E5861">
      <w:pPr>
        <w:pStyle w:val="Caption"/>
      </w:pPr>
      <w:bookmarkStart w:id="29" w:name="_Toc151129640"/>
      <w:r w:rsidRPr="005E5861">
        <w:t xml:space="preserve">Figure </w:t>
      </w:r>
      <w:r w:rsidRPr="005E5861">
        <w:fldChar w:fldCharType="begin"/>
      </w:r>
      <w:r w:rsidRPr="005E5861">
        <w:instrText xml:space="preserve"> SEQ Figure \* ARABIC </w:instrText>
      </w:r>
      <w:r w:rsidRPr="005E5861">
        <w:fldChar w:fldCharType="separate"/>
      </w:r>
      <w:r w:rsidRPr="005E5861">
        <w:rPr>
          <w:noProof/>
        </w:rPr>
        <w:t>16</w:t>
      </w:r>
      <w:r w:rsidRPr="005E5861">
        <w:fldChar w:fldCharType="end"/>
      </w:r>
      <w:r w:rsidRPr="005E5861">
        <w:t xml:space="preserve"> – Visualization of Date column structure</w:t>
      </w:r>
      <w:bookmarkEnd w:id="29"/>
    </w:p>
    <w:p w14:paraId="2D6F46C0" w14:textId="77777777" w:rsidR="005E5861" w:rsidRPr="005E5861" w:rsidRDefault="005E5861" w:rsidP="005E5861">
      <w:pPr>
        <w:jc w:val="left"/>
        <w:rPr>
          <w:lang w:val="en-IE"/>
        </w:rPr>
      </w:pPr>
      <w:r w:rsidRPr="005E5861">
        <w:rPr>
          <w:lang w:val="en-IE"/>
        </w:rPr>
        <w:t xml:space="preserve">In order to transform the date to a standardized format was necessary to set the legacy time parser policy in Spark. </w:t>
      </w:r>
    </w:p>
    <w:p w14:paraId="20FA0520" w14:textId="77777777" w:rsidR="005E5861" w:rsidRPr="005E5861" w:rsidRDefault="005E5861" w:rsidP="005E5861">
      <w:pPr>
        <w:keepNext/>
        <w:rPr>
          <w:lang w:val="en-IE"/>
        </w:rPr>
      </w:pPr>
      <w:r w:rsidRPr="005E5861">
        <w:rPr>
          <w:lang w:val="en-IE"/>
        </w:rPr>
        <w:drawing>
          <wp:inline distT="0" distB="0" distL="0" distR="0" wp14:anchorId="0E32998E" wp14:editId="4639A172">
            <wp:extent cx="5464013" cy="327688"/>
            <wp:effectExtent l="0" t="0" r="3810" b="0"/>
            <wp:docPr id="142919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91039" name=""/>
                    <pic:cNvPicPr/>
                  </pic:nvPicPr>
                  <pic:blipFill>
                    <a:blip r:embed="rId27"/>
                    <a:stretch>
                      <a:fillRect/>
                    </a:stretch>
                  </pic:blipFill>
                  <pic:spPr>
                    <a:xfrm>
                      <a:off x="0" y="0"/>
                      <a:ext cx="5464013" cy="327688"/>
                    </a:xfrm>
                    <a:prstGeom prst="rect">
                      <a:avLst/>
                    </a:prstGeom>
                  </pic:spPr>
                </pic:pic>
              </a:graphicData>
            </a:graphic>
          </wp:inline>
        </w:drawing>
      </w:r>
    </w:p>
    <w:p w14:paraId="32A35A24" w14:textId="77777777" w:rsidR="005E5861" w:rsidRPr="005E5861" w:rsidRDefault="005E5861" w:rsidP="005E5861">
      <w:pPr>
        <w:pStyle w:val="Caption"/>
      </w:pPr>
      <w:bookmarkStart w:id="30" w:name="_Toc151129641"/>
      <w:r w:rsidRPr="005E5861">
        <w:t xml:space="preserve">Figure </w:t>
      </w:r>
      <w:r w:rsidRPr="005E5861">
        <w:fldChar w:fldCharType="begin"/>
      </w:r>
      <w:r w:rsidRPr="005E5861">
        <w:instrText xml:space="preserve"> SEQ Figure \* ARABIC </w:instrText>
      </w:r>
      <w:r w:rsidRPr="005E5861">
        <w:fldChar w:fldCharType="separate"/>
      </w:r>
      <w:r w:rsidRPr="005E5861">
        <w:rPr>
          <w:noProof/>
        </w:rPr>
        <w:t>17</w:t>
      </w:r>
      <w:r w:rsidRPr="005E5861">
        <w:fldChar w:fldCharType="end"/>
      </w:r>
      <w:r w:rsidRPr="005E5861">
        <w:t xml:space="preserve"> – Spark time parser policy</w:t>
      </w:r>
      <w:bookmarkEnd w:id="30"/>
    </w:p>
    <w:p w14:paraId="3FC5F5CA" w14:textId="77777777" w:rsidR="005E5861" w:rsidRPr="005E5861" w:rsidRDefault="005E5861" w:rsidP="005E5861">
      <w:pPr>
        <w:jc w:val="both"/>
        <w:rPr>
          <w:lang w:val="en-IE"/>
        </w:rPr>
      </w:pPr>
      <w:r w:rsidRPr="005E5861">
        <w:rPr>
          <w:lang w:val="en-IE"/>
        </w:rPr>
        <w:t>Next step was to convert the date to a datetime format more suitable for the analysis like “YYYY-MM-dd”. This conversion facilitates time-based analysis, as demonstrated in Figure 19, which outlines the dataset time range.</w:t>
      </w:r>
    </w:p>
    <w:p w14:paraId="287310A3" w14:textId="77777777" w:rsidR="005E5861" w:rsidRPr="005E5861" w:rsidRDefault="005E5861" w:rsidP="005E5861">
      <w:pPr>
        <w:keepNext/>
        <w:rPr>
          <w:lang w:val="en-IE"/>
        </w:rPr>
      </w:pPr>
      <w:r w:rsidRPr="005E5861">
        <w:rPr>
          <w:lang w:val="en-IE"/>
        </w:rPr>
        <w:drawing>
          <wp:inline distT="0" distB="0" distL="0" distR="0" wp14:anchorId="2BF3697B" wp14:editId="34227012">
            <wp:extent cx="3292125" cy="1356478"/>
            <wp:effectExtent l="0" t="0" r="3810" b="0"/>
            <wp:docPr id="147355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54865" name=""/>
                    <pic:cNvPicPr/>
                  </pic:nvPicPr>
                  <pic:blipFill>
                    <a:blip r:embed="rId28"/>
                    <a:stretch>
                      <a:fillRect/>
                    </a:stretch>
                  </pic:blipFill>
                  <pic:spPr>
                    <a:xfrm>
                      <a:off x="0" y="0"/>
                      <a:ext cx="3292125" cy="1356478"/>
                    </a:xfrm>
                    <a:prstGeom prst="rect">
                      <a:avLst/>
                    </a:prstGeom>
                  </pic:spPr>
                </pic:pic>
              </a:graphicData>
            </a:graphic>
          </wp:inline>
        </w:drawing>
      </w:r>
    </w:p>
    <w:p w14:paraId="61521747" w14:textId="77777777" w:rsidR="005E5861" w:rsidRPr="005E5861" w:rsidRDefault="005E5861" w:rsidP="005E5861">
      <w:pPr>
        <w:pStyle w:val="Caption"/>
      </w:pPr>
      <w:bookmarkStart w:id="31" w:name="_Toc151129642"/>
      <w:r w:rsidRPr="005E5861">
        <w:t xml:space="preserve">Figure </w:t>
      </w:r>
      <w:r w:rsidRPr="005E5861">
        <w:fldChar w:fldCharType="begin"/>
      </w:r>
      <w:r w:rsidRPr="005E5861">
        <w:instrText xml:space="preserve"> SEQ Figure \* ARABIC </w:instrText>
      </w:r>
      <w:r w:rsidRPr="005E5861">
        <w:fldChar w:fldCharType="separate"/>
      </w:r>
      <w:r w:rsidRPr="005E5861">
        <w:rPr>
          <w:noProof/>
        </w:rPr>
        <w:t>18</w:t>
      </w:r>
      <w:r w:rsidRPr="005E5861">
        <w:fldChar w:fldCharType="end"/>
      </w:r>
      <w:r w:rsidRPr="005E5861">
        <w:t xml:space="preserve"> – Data preview with standardized date format</w:t>
      </w:r>
      <w:bookmarkEnd w:id="31"/>
    </w:p>
    <w:p w14:paraId="2553E55F" w14:textId="77777777" w:rsidR="005E5861" w:rsidRPr="005E5861" w:rsidRDefault="005E5861" w:rsidP="005E5861">
      <w:pPr>
        <w:keepNext/>
        <w:rPr>
          <w:lang w:val="en-IE"/>
        </w:rPr>
      </w:pPr>
      <w:r w:rsidRPr="005E5861">
        <w:rPr>
          <w:lang w:val="en-IE"/>
        </w:rPr>
        <w:lastRenderedPageBreak/>
        <w:drawing>
          <wp:inline distT="0" distB="0" distL="0" distR="0" wp14:anchorId="28323AF5" wp14:editId="2A0C895E">
            <wp:extent cx="2690093" cy="1066892"/>
            <wp:effectExtent l="0" t="0" r="0" b="0"/>
            <wp:docPr id="146012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25576" name=""/>
                    <pic:cNvPicPr/>
                  </pic:nvPicPr>
                  <pic:blipFill>
                    <a:blip r:embed="rId29"/>
                    <a:stretch>
                      <a:fillRect/>
                    </a:stretch>
                  </pic:blipFill>
                  <pic:spPr>
                    <a:xfrm>
                      <a:off x="0" y="0"/>
                      <a:ext cx="2690093" cy="1066892"/>
                    </a:xfrm>
                    <a:prstGeom prst="rect">
                      <a:avLst/>
                    </a:prstGeom>
                  </pic:spPr>
                </pic:pic>
              </a:graphicData>
            </a:graphic>
          </wp:inline>
        </w:drawing>
      </w:r>
    </w:p>
    <w:p w14:paraId="1E933A8A" w14:textId="77777777" w:rsidR="005E5861" w:rsidRPr="005E5861" w:rsidRDefault="005E5861" w:rsidP="005E5861">
      <w:pPr>
        <w:pStyle w:val="Caption"/>
      </w:pPr>
      <w:bookmarkStart w:id="32" w:name="_Toc151129643"/>
      <w:r w:rsidRPr="005E5861">
        <w:t xml:space="preserve">Figure </w:t>
      </w:r>
      <w:r w:rsidRPr="005E5861">
        <w:fldChar w:fldCharType="begin"/>
      </w:r>
      <w:r w:rsidRPr="005E5861">
        <w:instrText xml:space="preserve"> SEQ Figure \* ARABIC </w:instrText>
      </w:r>
      <w:r w:rsidRPr="005E5861">
        <w:fldChar w:fldCharType="separate"/>
      </w:r>
      <w:r w:rsidRPr="005E5861">
        <w:rPr>
          <w:noProof/>
        </w:rPr>
        <w:t>19</w:t>
      </w:r>
      <w:r w:rsidRPr="005E5861">
        <w:fldChar w:fldCharType="end"/>
      </w:r>
      <w:r w:rsidRPr="005E5861">
        <w:t xml:space="preserve"> – dataset time range</w:t>
      </w:r>
      <w:bookmarkEnd w:id="32"/>
    </w:p>
    <w:p w14:paraId="11398F7C" w14:textId="77777777" w:rsidR="005E5861" w:rsidRPr="005E5861" w:rsidRDefault="005E5861" w:rsidP="005E5861">
      <w:pPr>
        <w:pStyle w:val="Heading3"/>
        <w:spacing w:before="0"/>
      </w:pPr>
      <w:r w:rsidRPr="005E5861">
        <w:t>Temporal Analysis and User Engagement</w:t>
      </w:r>
    </w:p>
    <w:p w14:paraId="6842493B" w14:textId="77777777" w:rsidR="005E5861" w:rsidRPr="005E5861" w:rsidRDefault="005E5861" w:rsidP="005E5861">
      <w:pPr>
        <w:spacing w:before="240"/>
        <w:jc w:val="both"/>
        <w:rPr>
          <w:lang w:val="en-IE"/>
        </w:rPr>
      </w:pPr>
      <w:r w:rsidRPr="005E5861">
        <w:rPr>
          <w:lang w:val="en-IE"/>
        </w:rPr>
        <w:t>In order to understand user behaviour and detect engagement patters data was grouped by user. A table was generated to count the number of tweets per user.</w:t>
      </w:r>
    </w:p>
    <w:p w14:paraId="52005DAF" w14:textId="77777777" w:rsidR="005E5861" w:rsidRPr="005E5861" w:rsidRDefault="005E5861" w:rsidP="005E5861">
      <w:pPr>
        <w:keepNext/>
        <w:rPr>
          <w:lang w:val="en-IE"/>
        </w:rPr>
      </w:pPr>
      <w:r w:rsidRPr="005E5861">
        <w:rPr>
          <w:lang w:val="en-IE"/>
        </w:rPr>
        <w:drawing>
          <wp:inline distT="0" distB="0" distL="0" distR="0" wp14:anchorId="3DFEB61D" wp14:editId="6F9D3DA4">
            <wp:extent cx="1463167" cy="3261643"/>
            <wp:effectExtent l="0" t="0" r="3810" b="0"/>
            <wp:docPr id="189139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96856" name=""/>
                    <pic:cNvPicPr/>
                  </pic:nvPicPr>
                  <pic:blipFill>
                    <a:blip r:embed="rId30"/>
                    <a:stretch>
                      <a:fillRect/>
                    </a:stretch>
                  </pic:blipFill>
                  <pic:spPr>
                    <a:xfrm>
                      <a:off x="0" y="0"/>
                      <a:ext cx="1463167" cy="3261643"/>
                    </a:xfrm>
                    <a:prstGeom prst="rect">
                      <a:avLst/>
                    </a:prstGeom>
                  </pic:spPr>
                </pic:pic>
              </a:graphicData>
            </a:graphic>
          </wp:inline>
        </w:drawing>
      </w:r>
    </w:p>
    <w:p w14:paraId="7316E913" w14:textId="77777777" w:rsidR="005E5861" w:rsidRPr="005E5861" w:rsidRDefault="005E5861" w:rsidP="005E5861">
      <w:pPr>
        <w:pStyle w:val="Caption"/>
      </w:pPr>
      <w:bookmarkStart w:id="33" w:name="_Toc151129644"/>
      <w:r w:rsidRPr="005E5861">
        <w:t xml:space="preserve">Figure </w:t>
      </w:r>
      <w:r w:rsidRPr="005E5861">
        <w:fldChar w:fldCharType="begin"/>
      </w:r>
      <w:r w:rsidRPr="005E5861">
        <w:instrText xml:space="preserve"> SEQ Figure \* ARABIC </w:instrText>
      </w:r>
      <w:r w:rsidRPr="005E5861">
        <w:fldChar w:fldCharType="separate"/>
      </w:r>
      <w:r w:rsidRPr="005E5861">
        <w:rPr>
          <w:noProof/>
        </w:rPr>
        <w:t>20</w:t>
      </w:r>
      <w:r w:rsidRPr="005E5861">
        <w:fldChar w:fldCharType="end"/>
      </w:r>
      <w:r w:rsidRPr="005E5861">
        <w:t xml:space="preserve"> – Tweets per user table</w:t>
      </w:r>
      <w:bookmarkEnd w:id="33"/>
    </w:p>
    <w:p w14:paraId="50F86A53" w14:textId="77777777" w:rsidR="005E5861" w:rsidRPr="005E5861" w:rsidRDefault="005E5861" w:rsidP="005E5861">
      <w:pPr>
        <w:jc w:val="both"/>
        <w:rPr>
          <w:lang w:val="en-IE"/>
        </w:rPr>
      </w:pPr>
      <w:r w:rsidRPr="005E5861">
        <w:rPr>
          <w:lang w:val="en-IE"/>
        </w:rPr>
        <w:t>Additionally in order to identify the relationship and distribution of the dataset in relation to the users the visualizations on Figure 21 where generated.</w:t>
      </w:r>
    </w:p>
    <w:p w14:paraId="6513C5B2" w14:textId="77777777" w:rsidR="005E5861" w:rsidRPr="005E5861" w:rsidRDefault="005E5861" w:rsidP="005E5861">
      <w:pPr>
        <w:keepNext/>
        <w:rPr>
          <w:lang w:val="en-IE"/>
        </w:rPr>
      </w:pPr>
      <w:r w:rsidRPr="005E5861">
        <w:rPr>
          <w:noProof/>
          <w:lang w:val="en-IE"/>
        </w:rPr>
        <w:lastRenderedPageBreak/>
        <w:drawing>
          <wp:inline distT="0" distB="0" distL="0" distR="0" wp14:anchorId="7E52A4E0" wp14:editId="438C1F95">
            <wp:extent cx="5562600" cy="8382110"/>
            <wp:effectExtent l="0" t="0" r="0" b="0"/>
            <wp:docPr id="12402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3571" cy="8383573"/>
                    </a:xfrm>
                    <a:prstGeom prst="rect">
                      <a:avLst/>
                    </a:prstGeom>
                    <a:noFill/>
                    <a:ln>
                      <a:noFill/>
                    </a:ln>
                  </pic:spPr>
                </pic:pic>
              </a:graphicData>
            </a:graphic>
          </wp:inline>
        </w:drawing>
      </w:r>
    </w:p>
    <w:p w14:paraId="42942BCF" w14:textId="77777777" w:rsidR="005E5861" w:rsidRPr="005E5861" w:rsidRDefault="005E5861" w:rsidP="005E5861">
      <w:pPr>
        <w:pStyle w:val="Caption"/>
      </w:pPr>
      <w:bookmarkStart w:id="34" w:name="_Toc151129645"/>
      <w:r w:rsidRPr="005E5861">
        <w:t xml:space="preserve">Figure </w:t>
      </w:r>
      <w:r w:rsidRPr="005E5861">
        <w:fldChar w:fldCharType="begin"/>
      </w:r>
      <w:r w:rsidRPr="005E5861">
        <w:instrText xml:space="preserve"> SEQ Figure \* ARABIC </w:instrText>
      </w:r>
      <w:r w:rsidRPr="005E5861">
        <w:fldChar w:fldCharType="separate"/>
      </w:r>
      <w:r w:rsidRPr="005E5861">
        <w:rPr>
          <w:noProof/>
        </w:rPr>
        <w:t>21</w:t>
      </w:r>
      <w:r w:rsidRPr="005E5861">
        <w:fldChar w:fldCharType="end"/>
      </w:r>
      <w:r w:rsidRPr="005E5861">
        <w:t xml:space="preserve"> – Tweets per user comparison, distribution of tweets per user and Boxplot of tweets per user.</w:t>
      </w:r>
      <w:bookmarkEnd w:id="34"/>
    </w:p>
    <w:p w14:paraId="49617E7D" w14:textId="77777777" w:rsidR="005E5861" w:rsidRPr="00F74259" w:rsidRDefault="005E5861" w:rsidP="005E5861">
      <w:pPr>
        <w:spacing w:after="160" w:line="259" w:lineRule="auto"/>
        <w:jc w:val="both"/>
        <w:rPr>
          <w:lang w:val="en-IE"/>
        </w:rPr>
      </w:pPr>
      <w:r w:rsidRPr="00F74259">
        <w:rPr>
          <w:lang w:val="en-IE"/>
        </w:rPr>
        <w:lastRenderedPageBreak/>
        <w:t xml:space="preserve">Key insights from </w:t>
      </w:r>
      <w:r w:rsidRPr="005E5861">
        <w:rPr>
          <w:lang w:val="en-IE"/>
        </w:rPr>
        <w:t>graphs:</w:t>
      </w:r>
    </w:p>
    <w:p w14:paraId="3C3E5687" w14:textId="77777777" w:rsidR="005E5861" w:rsidRPr="00F74259" w:rsidRDefault="005E5861" w:rsidP="005E5861">
      <w:pPr>
        <w:numPr>
          <w:ilvl w:val="0"/>
          <w:numId w:val="30"/>
        </w:numPr>
        <w:spacing w:after="160" w:line="259" w:lineRule="auto"/>
        <w:jc w:val="both"/>
        <w:rPr>
          <w:lang w:val="en-IE"/>
        </w:rPr>
      </w:pPr>
      <w:r w:rsidRPr="00F74259">
        <w:rPr>
          <w:b/>
          <w:bCs/>
          <w:lang w:val="en-IE"/>
        </w:rPr>
        <w:t>Tweet-to-User Ratio:</w:t>
      </w:r>
      <w:r w:rsidRPr="00F74259">
        <w:rPr>
          <w:lang w:val="en-IE"/>
        </w:rPr>
        <w:t xml:space="preserve"> With approximately 1.598 million tweets from around 659,775 unique users, the dataset suggests an average of just over 2 tweets per user. This ratio, indicating a balance of single and multiple tweets per user, is further illustrated in Figure 17, showcasing the top 20 users with the most tweets.</w:t>
      </w:r>
    </w:p>
    <w:p w14:paraId="3E8A6012" w14:textId="77777777" w:rsidR="005E5861" w:rsidRPr="00F74259" w:rsidRDefault="005E5861" w:rsidP="005E5861">
      <w:pPr>
        <w:numPr>
          <w:ilvl w:val="0"/>
          <w:numId w:val="30"/>
        </w:numPr>
        <w:spacing w:after="160" w:line="259" w:lineRule="auto"/>
        <w:jc w:val="both"/>
        <w:rPr>
          <w:lang w:val="en-IE"/>
        </w:rPr>
      </w:pPr>
      <w:r w:rsidRPr="00F74259">
        <w:rPr>
          <w:b/>
          <w:bCs/>
          <w:lang w:val="en-IE"/>
        </w:rPr>
        <w:t>Skewness in Tweet Distribution:</w:t>
      </w:r>
      <w:r w:rsidRPr="00F74259">
        <w:rPr>
          <w:lang w:val="en-IE"/>
        </w:rPr>
        <w:t xml:space="preserve"> The data exhibits a right-skewed distribution, as most users tweeted only a few times, while a minority tweeted much more frequently. This skewness is evident in Figure 18, displaying the distribution of tweets per user.</w:t>
      </w:r>
    </w:p>
    <w:p w14:paraId="5D946303" w14:textId="77777777" w:rsidR="005E5861" w:rsidRPr="00F74259" w:rsidRDefault="005E5861" w:rsidP="005E5861">
      <w:pPr>
        <w:numPr>
          <w:ilvl w:val="0"/>
          <w:numId w:val="30"/>
        </w:numPr>
        <w:spacing w:after="160" w:line="259" w:lineRule="auto"/>
        <w:jc w:val="both"/>
        <w:rPr>
          <w:lang w:val="en-IE"/>
        </w:rPr>
      </w:pPr>
      <w:r w:rsidRPr="00F74259">
        <w:rPr>
          <w:b/>
          <w:bCs/>
          <w:lang w:val="en-IE"/>
        </w:rPr>
        <w:t>Boxplot Analysis:</w:t>
      </w:r>
      <w:r w:rsidRPr="00F74259">
        <w:rPr>
          <w:lang w:val="en-IE"/>
        </w:rPr>
        <w:t xml:space="preserve"> The boxplot shows a concentration of median and interquartile ranges at lower tweet counts, with a long whisker and outliers indicating users with higher tweet counts.</w:t>
      </w:r>
    </w:p>
    <w:p w14:paraId="20A74714" w14:textId="77777777" w:rsidR="005E5861" w:rsidRPr="00F74259" w:rsidRDefault="005E5861" w:rsidP="005E5861">
      <w:pPr>
        <w:numPr>
          <w:ilvl w:val="0"/>
          <w:numId w:val="30"/>
        </w:numPr>
        <w:spacing w:after="160" w:line="259" w:lineRule="auto"/>
        <w:jc w:val="both"/>
        <w:rPr>
          <w:lang w:val="en-IE"/>
        </w:rPr>
      </w:pPr>
      <w:r w:rsidRPr="00F74259">
        <w:rPr>
          <w:b/>
          <w:bCs/>
          <w:lang w:val="en-IE"/>
        </w:rPr>
        <w:t>Identifying Outliers:</w:t>
      </w:r>
      <w:r w:rsidRPr="00F74259">
        <w:rPr>
          <w:lang w:val="en-IE"/>
        </w:rPr>
        <w:t xml:space="preserve"> Among these outliers, the top 5 users, such as "</w:t>
      </w:r>
      <w:proofErr w:type="spellStart"/>
      <w:r w:rsidRPr="00F74259">
        <w:rPr>
          <w:lang w:val="en-IE"/>
        </w:rPr>
        <w:t>lost_dog</w:t>
      </w:r>
      <w:proofErr w:type="spellEnd"/>
      <w:r w:rsidRPr="00F74259">
        <w:rPr>
          <w:lang w:val="en-IE"/>
        </w:rPr>
        <w:t>" with 549 tweets, stand out for their high frequency of tweeting.</w:t>
      </w:r>
    </w:p>
    <w:p w14:paraId="4C5E8DB3" w14:textId="77777777" w:rsidR="005E5861" w:rsidRPr="00F74259" w:rsidRDefault="005E5861" w:rsidP="005E5861">
      <w:pPr>
        <w:numPr>
          <w:ilvl w:val="0"/>
          <w:numId w:val="30"/>
        </w:numPr>
        <w:spacing w:after="160" w:line="259" w:lineRule="auto"/>
        <w:jc w:val="both"/>
        <w:rPr>
          <w:lang w:val="en-IE"/>
        </w:rPr>
      </w:pPr>
      <w:r w:rsidRPr="00F74259">
        <w:rPr>
          <w:b/>
          <w:bCs/>
          <w:lang w:val="en-IE"/>
        </w:rPr>
        <w:t>Consideration of Potential Bias:</w:t>
      </w:r>
      <w:r w:rsidRPr="00F74259">
        <w:rPr>
          <w:lang w:val="en-IE"/>
        </w:rPr>
        <w:t xml:space="preserve"> Despite some repetition among users, the dataset's broad user base helps minimize bias from frequent tweeters.</w:t>
      </w:r>
    </w:p>
    <w:p w14:paraId="626EF826" w14:textId="77777777" w:rsidR="005E5861" w:rsidRPr="00F74259" w:rsidRDefault="005E5861" w:rsidP="005E5861">
      <w:pPr>
        <w:numPr>
          <w:ilvl w:val="0"/>
          <w:numId w:val="30"/>
        </w:numPr>
        <w:spacing w:after="160" w:line="259" w:lineRule="auto"/>
        <w:jc w:val="both"/>
        <w:rPr>
          <w:lang w:val="en-IE"/>
        </w:rPr>
      </w:pPr>
      <w:r w:rsidRPr="00F74259">
        <w:rPr>
          <w:b/>
          <w:bCs/>
          <w:lang w:val="en-IE"/>
        </w:rPr>
        <w:t>Implications for Generalization:</w:t>
      </w:r>
      <w:r w:rsidRPr="00F74259">
        <w:rPr>
          <w:lang w:val="en-IE"/>
        </w:rPr>
        <w:t xml:space="preserve"> The diversity of users in the dataset suggests its reliability for sentiment analysis, not unduly influenced by a few vocal users.</w:t>
      </w:r>
    </w:p>
    <w:p w14:paraId="5632A7C4" w14:textId="77777777" w:rsidR="005E5861" w:rsidRPr="00F74259" w:rsidRDefault="005E5861" w:rsidP="005E5861">
      <w:pPr>
        <w:numPr>
          <w:ilvl w:val="0"/>
          <w:numId w:val="30"/>
        </w:numPr>
        <w:spacing w:after="160" w:line="259" w:lineRule="auto"/>
        <w:jc w:val="both"/>
        <w:rPr>
          <w:lang w:val="en-IE"/>
        </w:rPr>
      </w:pPr>
      <w:r w:rsidRPr="00F74259">
        <w:rPr>
          <w:b/>
          <w:bCs/>
          <w:lang w:val="en-IE"/>
        </w:rPr>
        <w:t>Impact on Overall Analysis:</w:t>
      </w:r>
      <w:r w:rsidRPr="00F74259">
        <w:rPr>
          <w:lang w:val="en-IE"/>
        </w:rPr>
        <w:t xml:space="preserve"> The substantial size of the dataset ensures that outliers have a limited effect on aggregate metrics, maintaining the integrity of median and percentile-based analyses.</w:t>
      </w:r>
    </w:p>
    <w:p w14:paraId="705ADB7F" w14:textId="77777777" w:rsidR="005E5861" w:rsidRPr="005E5861" w:rsidRDefault="005E5861" w:rsidP="005E5861">
      <w:pPr>
        <w:pStyle w:val="Heading3"/>
        <w:spacing w:before="0"/>
      </w:pPr>
      <w:r w:rsidRPr="005E5861">
        <w:t>Analysing the Most Popular Hashtags</w:t>
      </w:r>
    </w:p>
    <w:p w14:paraId="68A39A69" w14:textId="77777777" w:rsidR="005E5861" w:rsidRPr="005E5861" w:rsidRDefault="005E5861" w:rsidP="005E5861">
      <w:pPr>
        <w:spacing w:before="240"/>
        <w:jc w:val="left"/>
        <w:rPr>
          <w:lang w:val="en-IE"/>
        </w:rPr>
      </w:pPr>
      <w:r w:rsidRPr="005E5861">
        <w:rPr>
          <w:lang w:val="en-IE"/>
        </w:rPr>
        <w:t>In this phase, I examined hashtags in tweets to ascertain their impact on sentiment analysis and forecasting. This involved identifying top hashtags to streamline the data by removing non-essential text, thereby improving sentiment scoring accuracy.</w:t>
      </w:r>
    </w:p>
    <w:p w14:paraId="676790F9" w14:textId="77777777" w:rsidR="005E5861" w:rsidRPr="005E5861" w:rsidRDefault="005E5861" w:rsidP="005E5861">
      <w:pPr>
        <w:keepNext/>
        <w:rPr>
          <w:lang w:val="en-IE"/>
        </w:rPr>
      </w:pPr>
      <w:r w:rsidRPr="005E5861">
        <w:rPr>
          <w:lang w:val="en-IE"/>
        </w:rPr>
        <w:drawing>
          <wp:inline distT="0" distB="0" distL="0" distR="0" wp14:anchorId="71A47ADB" wp14:editId="4E0A1AB2">
            <wp:extent cx="1623201" cy="2004234"/>
            <wp:effectExtent l="0" t="0" r="0" b="0"/>
            <wp:docPr id="51297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73172" name=""/>
                    <pic:cNvPicPr/>
                  </pic:nvPicPr>
                  <pic:blipFill>
                    <a:blip r:embed="rId32"/>
                    <a:stretch>
                      <a:fillRect/>
                    </a:stretch>
                  </pic:blipFill>
                  <pic:spPr>
                    <a:xfrm>
                      <a:off x="0" y="0"/>
                      <a:ext cx="1623201" cy="2004234"/>
                    </a:xfrm>
                    <a:prstGeom prst="rect">
                      <a:avLst/>
                    </a:prstGeom>
                  </pic:spPr>
                </pic:pic>
              </a:graphicData>
            </a:graphic>
          </wp:inline>
        </w:drawing>
      </w:r>
    </w:p>
    <w:p w14:paraId="0B3190B4" w14:textId="77777777" w:rsidR="005E5861" w:rsidRPr="005E5861" w:rsidRDefault="005E5861" w:rsidP="005E5861">
      <w:pPr>
        <w:pStyle w:val="Caption"/>
      </w:pPr>
      <w:bookmarkStart w:id="35" w:name="_Toc151129646"/>
      <w:r w:rsidRPr="005E5861">
        <w:t xml:space="preserve">Figure </w:t>
      </w:r>
      <w:r w:rsidRPr="005E5861">
        <w:fldChar w:fldCharType="begin"/>
      </w:r>
      <w:r w:rsidRPr="005E5861">
        <w:instrText xml:space="preserve"> SEQ Figure \* ARABIC </w:instrText>
      </w:r>
      <w:r w:rsidRPr="005E5861">
        <w:fldChar w:fldCharType="separate"/>
      </w:r>
      <w:r w:rsidRPr="005E5861">
        <w:rPr>
          <w:noProof/>
        </w:rPr>
        <w:t>22</w:t>
      </w:r>
      <w:r w:rsidRPr="005E5861">
        <w:fldChar w:fldCharType="end"/>
      </w:r>
      <w:r w:rsidRPr="005E5861">
        <w:t xml:space="preserve"> – Top 10 Hashtags from dataset</w:t>
      </w:r>
      <w:bookmarkEnd w:id="35"/>
    </w:p>
    <w:p w14:paraId="0789009E" w14:textId="77777777" w:rsidR="005E5861" w:rsidRPr="005E5861" w:rsidRDefault="005E5861" w:rsidP="005E5861">
      <w:pPr>
        <w:jc w:val="both"/>
        <w:rPr>
          <w:lang w:val="en-IE"/>
        </w:rPr>
      </w:pPr>
      <w:r w:rsidRPr="005E5861">
        <w:rPr>
          <w:lang w:val="en-IE"/>
        </w:rPr>
        <w:t>The analysis revealed trends such as “Follow Friday” and variations in hashtags referring to the same trend. I then quantified how many records were associated with these trends to understand their prevalence and impact on the dataset.</w:t>
      </w:r>
    </w:p>
    <w:p w14:paraId="2DE95BDB" w14:textId="77777777" w:rsidR="005E5861" w:rsidRPr="005E5861" w:rsidRDefault="005E5861" w:rsidP="005E5861">
      <w:pPr>
        <w:jc w:val="both"/>
        <w:rPr>
          <w:lang w:val="en-IE"/>
        </w:rPr>
      </w:pPr>
    </w:p>
    <w:p w14:paraId="6C75ABB6" w14:textId="77777777" w:rsidR="005E5861" w:rsidRPr="005E5861" w:rsidRDefault="005E5861" w:rsidP="005E5861">
      <w:pPr>
        <w:keepNext/>
        <w:rPr>
          <w:lang w:val="en-IE"/>
        </w:rPr>
      </w:pPr>
      <w:r w:rsidRPr="005E5861">
        <w:rPr>
          <w:lang w:val="en-IE"/>
        </w:rPr>
        <w:lastRenderedPageBreak/>
        <w:drawing>
          <wp:inline distT="0" distB="0" distL="0" distR="0" wp14:anchorId="74AEF14F" wp14:editId="766C4AF3">
            <wp:extent cx="4419983" cy="3932261"/>
            <wp:effectExtent l="0" t="0" r="0" b="0"/>
            <wp:docPr id="67294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46623" name=""/>
                    <pic:cNvPicPr/>
                  </pic:nvPicPr>
                  <pic:blipFill>
                    <a:blip r:embed="rId33"/>
                    <a:stretch>
                      <a:fillRect/>
                    </a:stretch>
                  </pic:blipFill>
                  <pic:spPr>
                    <a:xfrm>
                      <a:off x="0" y="0"/>
                      <a:ext cx="4419983" cy="3932261"/>
                    </a:xfrm>
                    <a:prstGeom prst="rect">
                      <a:avLst/>
                    </a:prstGeom>
                  </pic:spPr>
                </pic:pic>
              </a:graphicData>
            </a:graphic>
          </wp:inline>
        </w:drawing>
      </w:r>
    </w:p>
    <w:p w14:paraId="79494612" w14:textId="77777777" w:rsidR="005E5861" w:rsidRPr="005E5861" w:rsidRDefault="005E5861" w:rsidP="005E5861">
      <w:pPr>
        <w:pStyle w:val="Caption"/>
      </w:pPr>
      <w:bookmarkStart w:id="36" w:name="_Toc151129647"/>
      <w:r w:rsidRPr="005E5861">
        <w:t xml:space="preserve">Figure </w:t>
      </w:r>
      <w:r w:rsidRPr="005E5861">
        <w:fldChar w:fldCharType="begin"/>
      </w:r>
      <w:r w:rsidRPr="005E5861">
        <w:instrText xml:space="preserve"> SEQ Figure \* ARABIC </w:instrText>
      </w:r>
      <w:r w:rsidRPr="005E5861">
        <w:fldChar w:fldCharType="separate"/>
      </w:r>
      <w:r w:rsidRPr="005E5861">
        <w:rPr>
          <w:noProof/>
        </w:rPr>
        <w:t>23</w:t>
      </w:r>
      <w:r w:rsidRPr="005E5861">
        <w:fldChar w:fldCharType="end"/>
      </w:r>
      <w:r w:rsidRPr="005E5861">
        <w:t xml:space="preserve"> – Count of ‘FF’ tweets from the dataset</w:t>
      </w:r>
      <w:bookmarkEnd w:id="36"/>
    </w:p>
    <w:p w14:paraId="0B12228B" w14:textId="77777777" w:rsidR="005E5861" w:rsidRPr="005E5861" w:rsidRDefault="005E5861" w:rsidP="005E5861">
      <w:pPr>
        <w:jc w:val="both"/>
        <w:rPr>
          <w:lang w:val="en-IE"/>
        </w:rPr>
      </w:pPr>
      <w:r w:rsidRPr="005E5861">
        <w:rPr>
          <w:lang w:val="en-IE"/>
        </w:rPr>
        <w:t>Based on the analysis, it is evident that the majority of tweets in the dataset do not contain hashtags. While hashtags like "Follow Friday" could potentially indicate a positive sentiment, such as users expressing happiness about gaining new followers, their infrequent use limits their significance as a variable for predicting future sentiment trends. This observation highlights the need to consider other factors or textual elements in the dataset for a more comprehensive sentiment analysis.</w:t>
      </w:r>
    </w:p>
    <w:p w14:paraId="51C3E7AA" w14:textId="77777777" w:rsidR="005E5861" w:rsidRPr="005E5861" w:rsidRDefault="005E5861" w:rsidP="005E5861">
      <w:pPr>
        <w:jc w:val="both"/>
        <w:rPr>
          <w:lang w:val="en-IE"/>
        </w:rPr>
      </w:pPr>
    </w:p>
    <w:p w14:paraId="639B554C" w14:textId="77777777" w:rsidR="005E5861" w:rsidRPr="005E5861" w:rsidRDefault="005E5861" w:rsidP="005E5861">
      <w:pPr>
        <w:pStyle w:val="Heading3"/>
        <w:spacing w:before="0"/>
      </w:pPr>
      <w:r w:rsidRPr="005E5861">
        <w:t>Analysing the Most Popular Mentions</w:t>
      </w:r>
    </w:p>
    <w:p w14:paraId="59243E11" w14:textId="77777777" w:rsidR="005E5861" w:rsidRPr="005E5861" w:rsidRDefault="005E5861" w:rsidP="005E5861">
      <w:pPr>
        <w:spacing w:before="240"/>
        <w:jc w:val="both"/>
        <w:rPr>
          <w:lang w:val="en-IE"/>
        </w:rPr>
      </w:pPr>
      <w:r w:rsidRPr="005E5861">
        <w:rPr>
          <w:lang w:val="en-IE"/>
        </w:rPr>
        <w:t>Same approach was used to identify the most common mentions from the dataset.</w:t>
      </w:r>
    </w:p>
    <w:p w14:paraId="5E6DFCDF" w14:textId="77777777" w:rsidR="005E5861" w:rsidRPr="005E5861" w:rsidRDefault="005E5861" w:rsidP="005E5861">
      <w:pPr>
        <w:keepNext/>
        <w:rPr>
          <w:lang w:val="en-IE"/>
        </w:rPr>
      </w:pPr>
      <w:r w:rsidRPr="005E5861">
        <w:rPr>
          <w:lang w:val="en-IE"/>
        </w:rPr>
        <w:drawing>
          <wp:inline distT="0" distB="0" distL="0" distR="0" wp14:anchorId="338431CE" wp14:editId="71778A78">
            <wp:extent cx="1607959" cy="1988992"/>
            <wp:effectExtent l="0" t="0" r="0" b="0"/>
            <wp:docPr id="61781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15706" name=""/>
                    <pic:cNvPicPr/>
                  </pic:nvPicPr>
                  <pic:blipFill>
                    <a:blip r:embed="rId34"/>
                    <a:stretch>
                      <a:fillRect/>
                    </a:stretch>
                  </pic:blipFill>
                  <pic:spPr>
                    <a:xfrm>
                      <a:off x="0" y="0"/>
                      <a:ext cx="1607959" cy="1988992"/>
                    </a:xfrm>
                    <a:prstGeom prst="rect">
                      <a:avLst/>
                    </a:prstGeom>
                  </pic:spPr>
                </pic:pic>
              </a:graphicData>
            </a:graphic>
          </wp:inline>
        </w:drawing>
      </w:r>
    </w:p>
    <w:p w14:paraId="3C8AEA07" w14:textId="77777777" w:rsidR="005E5861" w:rsidRPr="005E5861" w:rsidRDefault="005E5861" w:rsidP="005E5861">
      <w:pPr>
        <w:pStyle w:val="Caption"/>
      </w:pPr>
      <w:bookmarkStart w:id="37" w:name="_Toc151129648"/>
      <w:r w:rsidRPr="005E5861">
        <w:t xml:space="preserve">Figure </w:t>
      </w:r>
      <w:r w:rsidRPr="005E5861">
        <w:fldChar w:fldCharType="begin"/>
      </w:r>
      <w:r w:rsidRPr="005E5861">
        <w:instrText xml:space="preserve"> SEQ Figure \* ARABIC </w:instrText>
      </w:r>
      <w:r w:rsidRPr="005E5861">
        <w:fldChar w:fldCharType="separate"/>
      </w:r>
      <w:r w:rsidRPr="005E5861">
        <w:rPr>
          <w:noProof/>
        </w:rPr>
        <w:t>24</w:t>
      </w:r>
      <w:r w:rsidRPr="005E5861">
        <w:fldChar w:fldCharType="end"/>
      </w:r>
      <w:r w:rsidRPr="005E5861">
        <w:t xml:space="preserve"> – Top 10 Mentions from dataset</w:t>
      </w:r>
      <w:bookmarkEnd w:id="37"/>
    </w:p>
    <w:p w14:paraId="3840E16A" w14:textId="77777777" w:rsidR="005E5861" w:rsidRDefault="005E5861" w:rsidP="005E5861">
      <w:pPr>
        <w:jc w:val="both"/>
        <w:rPr>
          <w:lang w:val="en-IE"/>
        </w:rPr>
      </w:pPr>
      <w:r w:rsidRPr="005E5861">
        <w:rPr>
          <w:lang w:val="en-IE"/>
        </w:rPr>
        <w:t xml:space="preserve">The analysis reveals a predictable trend in social media behaviour, where public figures such as actors or singers are commonly mentioned or retweeted, especially in relation to newsworthy events like the release of a new song or movie. However, similar to the case with hashtags, the </w:t>
      </w:r>
      <w:r w:rsidRPr="005E5861">
        <w:rPr>
          <w:lang w:val="en-IE"/>
        </w:rPr>
        <w:lastRenderedPageBreak/>
        <w:t>majority of tweets in the dataset do not include mentions. This observation suggests that while mentions of public figures are notable, they are not prevalent enough in the dataset to significantly influence overall sentiment analysis or trend predictions.</w:t>
      </w:r>
    </w:p>
    <w:p w14:paraId="6FD9D134" w14:textId="77777777" w:rsidR="005E5861" w:rsidRPr="005E5861" w:rsidRDefault="005E5861" w:rsidP="005E5861">
      <w:pPr>
        <w:jc w:val="both"/>
        <w:rPr>
          <w:lang w:val="en-IE"/>
        </w:rPr>
      </w:pPr>
    </w:p>
    <w:p w14:paraId="2C14754D" w14:textId="77777777" w:rsidR="005E5861" w:rsidRPr="005E5861" w:rsidRDefault="005E5861" w:rsidP="005E5861">
      <w:pPr>
        <w:pStyle w:val="Heading3"/>
        <w:spacing w:before="0"/>
      </w:pPr>
      <w:r w:rsidRPr="005E5861">
        <w:t>Distribution of tweets over time</w:t>
      </w:r>
    </w:p>
    <w:p w14:paraId="27E4E3FD" w14:textId="77777777" w:rsidR="005E5861" w:rsidRPr="005E5861" w:rsidRDefault="005E5861" w:rsidP="005E5861">
      <w:pPr>
        <w:spacing w:before="240"/>
        <w:jc w:val="both"/>
        <w:rPr>
          <w:lang w:val="en-IE"/>
        </w:rPr>
      </w:pPr>
      <w:r w:rsidRPr="005E5861">
        <w:rPr>
          <w:lang w:val="en-IE"/>
        </w:rPr>
        <w:t>The distribution of the tweets was analysed in order to identify if the dataset was balanced or not, also this could help to identify periods with most active users.</w:t>
      </w:r>
    </w:p>
    <w:p w14:paraId="130B32A9" w14:textId="77777777" w:rsidR="005E5861" w:rsidRPr="005E5861" w:rsidRDefault="005E5861" w:rsidP="005E5861">
      <w:pPr>
        <w:keepNext/>
        <w:rPr>
          <w:lang w:val="en-IE"/>
        </w:rPr>
      </w:pPr>
      <w:r w:rsidRPr="005E5861">
        <w:rPr>
          <w:noProof/>
          <w:lang w:val="en-IE"/>
        </w:rPr>
        <w:drawing>
          <wp:inline distT="0" distB="0" distL="0" distR="0" wp14:anchorId="1208073F" wp14:editId="590AB3DB">
            <wp:extent cx="5731510" cy="2653665"/>
            <wp:effectExtent l="0" t="0" r="2540" b="0"/>
            <wp:docPr id="2061292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53665"/>
                    </a:xfrm>
                    <a:prstGeom prst="rect">
                      <a:avLst/>
                    </a:prstGeom>
                    <a:noFill/>
                    <a:ln>
                      <a:noFill/>
                    </a:ln>
                  </pic:spPr>
                </pic:pic>
              </a:graphicData>
            </a:graphic>
          </wp:inline>
        </w:drawing>
      </w:r>
    </w:p>
    <w:p w14:paraId="2FA33764" w14:textId="77777777" w:rsidR="005E5861" w:rsidRPr="005E5861" w:rsidRDefault="005E5861" w:rsidP="005E5861">
      <w:pPr>
        <w:pStyle w:val="Caption"/>
      </w:pPr>
      <w:bookmarkStart w:id="38" w:name="_Toc151129649"/>
      <w:r w:rsidRPr="005E5861">
        <w:t xml:space="preserve">Figure </w:t>
      </w:r>
      <w:r w:rsidRPr="005E5861">
        <w:fldChar w:fldCharType="begin"/>
      </w:r>
      <w:r w:rsidRPr="005E5861">
        <w:instrText xml:space="preserve"> SEQ Figure \* ARABIC </w:instrText>
      </w:r>
      <w:r w:rsidRPr="005E5861">
        <w:fldChar w:fldCharType="separate"/>
      </w:r>
      <w:r w:rsidRPr="005E5861">
        <w:rPr>
          <w:noProof/>
        </w:rPr>
        <w:t>25</w:t>
      </w:r>
      <w:r w:rsidRPr="005E5861">
        <w:fldChar w:fldCharType="end"/>
      </w:r>
      <w:r w:rsidRPr="005E5861">
        <w:t xml:space="preserve"> – Distribution of Tweets over Time</w:t>
      </w:r>
      <w:bookmarkEnd w:id="38"/>
    </w:p>
    <w:p w14:paraId="2390C16F" w14:textId="77777777" w:rsidR="005E5861" w:rsidRPr="005C7257" w:rsidRDefault="005E5861" w:rsidP="005E5861">
      <w:pPr>
        <w:spacing w:after="160" w:line="259" w:lineRule="auto"/>
        <w:rPr>
          <w:lang w:val="en-IE"/>
        </w:rPr>
      </w:pPr>
      <w:r w:rsidRPr="005C7257">
        <w:rPr>
          <w:b/>
          <w:bCs/>
          <w:lang w:val="en-IE"/>
        </w:rPr>
        <w:t>Insights from Tweet Distribution Over Time</w:t>
      </w:r>
    </w:p>
    <w:p w14:paraId="03598B75" w14:textId="77777777" w:rsidR="005E5861" w:rsidRPr="005C7257" w:rsidRDefault="005E5861" w:rsidP="005E5861">
      <w:pPr>
        <w:numPr>
          <w:ilvl w:val="0"/>
          <w:numId w:val="35"/>
        </w:numPr>
        <w:spacing w:after="160" w:line="259" w:lineRule="auto"/>
        <w:jc w:val="left"/>
        <w:rPr>
          <w:lang w:val="en-IE"/>
        </w:rPr>
      </w:pPr>
      <w:r w:rsidRPr="005C7257">
        <w:rPr>
          <w:b/>
          <w:bCs/>
          <w:lang w:val="en-IE"/>
        </w:rPr>
        <w:t>Time Span:</w:t>
      </w:r>
      <w:r w:rsidRPr="005C7257">
        <w:rPr>
          <w:lang w:val="en-IE"/>
        </w:rPr>
        <w:t xml:space="preserve"> The dataset covers April 7 to June 25, 2009, spanning nearly three months.</w:t>
      </w:r>
    </w:p>
    <w:p w14:paraId="1D47A999" w14:textId="77777777" w:rsidR="005E5861" w:rsidRPr="005C7257" w:rsidRDefault="005E5861" w:rsidP="005E5861">
      <w:pPr>
        <w:numPr>
          <w:ilvl w:val="0"/>
          <w:numId w:val="35"/>
        </w:numPr>
        <w:spacing w:after="160" w:line="259" w:lineRule="auto"/>
        <w:jc w:val="left"/>
        <w:rPr>
          <w:lang w:val="en-IE"/>
        </w:rPr>
      </w:pPr>
      <w:r w:rsidRPr="005C7257">
        <w:rPr>
          <w:b/>
          <w:bCs/>
          <w:lang w:val="en-IE"/>
        </w:rPr>
        <w:t>Tweet Volume Fluctuations:</w:t>
      </w:r>
      <w:r w:rsidRPr="005C7257">
        <w:rPr>
          <w:lang w:val="en-IE"/>
        </w:rPr>
        <w:t xml:space="preserve"> User engagement shows significant variability, with notable fluctuations in tweet volume.</w:t>
      </w:r>
    </w:p>
    <w:p w14:paraId="61421EDB" w14:textId="77777777" w:rsidR="005E5861" w:rsidRPr="005C7257" w:rsidRDefault="005E5861" w:rsidP="005E5861">
      <w:pPr>
        <w:numPr>
          <w:ilvl w:val="0"/>
          <w:numId w:val="35"/>
        </w:numPr>
        <w:spacing w:after="160" w:line="259" w:lineRule="auto"/>
        <w:jc w:val="left"/>
        <w:rPr>
          <w:lang w:val="en-IE"/>
        </w:rPr>
      </w:pPr>
      <w:r w:rsidRPr="005C7257">
        <w:rPr>
          <w:b/>
          <w:bCs/>
          <w:lang w:val="en-IE"/>
        </w:rPr>
        <w:t>Initial Volume:</w:t>
      </w:r>
      <w:r w:rsidRPr="005C7257">
        <w:rPr>
          <w:lang w:val="en-IE"/>
        </w:rPr>
        <w:t xml:space="preserve"> The period starts with lower tweet volumes around April 7, 2009.</w:t>
      </w:r>
    </w:p>
    <w:p w14:paraId="40A6B451" w14:textId="77777777" w:rsidR="005E5861" w:rsidRPr="005C7257" w:rsidRDefault="005E5861" w:rsidP="005E5861">
      <w:pPr>
        <w:numPr>
          <w:ilvl w:val="0"/>
          <w:numId w:val="35"/>
        </w:numPr>
        <w:spacing w:after="160" w:line="259" w:lineRule="auto"/>
        <w:jc w:val="left"/>
        <w:rPr>
          <w:lang w:val="en-IE"/>
        </w:rPr>
      </w:pPr>
      <w:r w:rsidRPr="005C7257">
        <w:rPr>
          <w:b/>
          <w:bCs/>
          <w:lang w:val="en-IE"/>
        </w:rPr>
        <w:t>Activity Peaks:</w:t>
      </w:r>
      <w:r w:rsidRPr="005C7257">
        <w:rPr>
          <w:lang w:val="en-IE"/>
        </w:rPr>
        <w:t xml:space="preserve"> A substantial increase in tweets is observed mid-May, with a peak in early June reaching nearly 100,000 tweets.</w:t>
      </w:r>
    </w:p>
    <w:p w14:paraId="56604B76" w14:textId="77777777" w:rsidR="005E5861" w:rsidRPr="005C7257" w:rsidRDefault="005E5861" w:rsidP="005E5861">
      <w:pPr>
        <w:numPr>
          <w:ilvl w:val="0"/>
          <w:numId w:val="35"/>
        </w:numPr>
        <w:spacing w:after="160" w:line="259" w:lineRule="auto"/>
        <w:jc w:val="left"/>
        <w:rPr>
          <w:lang w:val="en-IE"/>
        </w:rPr>
      </w:pPr>
      <w:r w:rsidRPr="005C7257">
        <w:rPr>
          <w:b/>
          <w:bCs/>
          <w:lang w:val="en-IE"/>
        </w:rPr>
        <w:t>Post-Peak Decline:</w:t>
      </w:r>
      <w:r w:rsidRPr="005C7257">
        <w:rPr>
          <w:lang w:val="en-IE"/>
        </w:rPr>
        <w:t xml:space="preserve"> After early June's peak, tweet volume significantly drops towards June 25, 2009.</w:t>
      </w:r>
    </w:p>
    <w:p w14:paraId="473BC502" w14:textId="77777777" w:rsidR="005E5861" w:rsidRPr="005E5861" w:rsidRDefault="005E5861" w:rsidP="005E5861">
      <w:pPr>
        <w:numPr>
          <w:ilvl w:val="0"/>
          <w:numId w:val="35"/>
        </w:numPr>
        <w:spacing w:after="160" w:line="259" w:lineRule="auto"/>
        <w:jc w:val="left"/>
        <w:rPr>
          <w:lang w:val="en-IE"/>
        </w:rPr>
      </w:pPr>
      <w:r w:rsidRPr="005C7257">
        <w:rPr>
          <w:b/>
          <w:bCs/>
          <w:lang w:val="en-IE"/>
        </w:rPr>
        <w:t>End-of-Period Surge:</w:t>
      </w:r>
      <w:r w:rsidRPr="005C7257">
        <w:rPr>
          <w:lang w:val="en-IE"/>
        </w:rPr>
        <w:t xml:space="preserve"> A slight increase in tweet activity is noted just before the dataset ends, indicating a potential uptick in interest or relevance.</w:t>
      </w:r>
    </w:p>
    <w:p w14:paraId="5B01C115" w14:textId="77777777" w:rsidR="005E5861" w:rsidRPr="005C7257" w:rsidRDefault="005E5861" w:rsidP="005E5861">
      <w:pPr>
        <w:spacing w:after="160" w:line="259" w:lineRule="auto"/>
        <w:ind w:left="720"/>
        <w:rPr>
          <w:lang w:val="en-IE"/>
        </w:rPr>
      </w:pPr>
    </w:p>
    <w:p w14:paraId="6D5916EC" w14:textId="77777777" w:rsidR="005E5861" w:rsidRPr="005E5861" w:rsidRDefault="005E5861" w:rsidP="005E5861">
      <w:pPr>
        <w:pStyle w:val="Heading3"/>
        <w:spacing w:before="0"/>
      </w:pPr>
      <w:r w:rsidRPr="005E5861">
        <w:t>Removing Spam Tweets</w:t>
      </w:r>
    </w:p>
    <w:p w14:paraId="0DD142D7" w14:textId="77777777" w:rsidR="005E5861" w:rsidRPr="005E5861" w:rsidRDefault="005E5861" w:rsidP="005E5861">
      <w:pPr>
        <w:spacing w:before="240"/>
        <w:jc w:val="both"/>
        <w:rPr>
          <w:lang w:val="en-IE"/>
        </w:rPr>
      </w:pPr>
      <w:r w:rsidRPr="005E5861">
        <w:rPr>
          <w:lang w:val="en-IE"/>
        </w:rPr>
        <w:t>Finally Spam tweets were identified and removed. Spam tweets are identified using a specific repetitive text pattern, leading to the extraction of unique usernames associated with this pattern.</w:t>
      </w:r>
    </w:p>
    <w:p w14:paraId="2FFDE32F" w14:textId="77777777" w:rsidR="005E5861" w:rsidRPr="005E5861" w:rsidRDefault="005E5861" w:rsidP="005E5861">
      <w:pPr>
        <w:keepNext/>
        <w:rPr>
          <w:lang w:val="en-IE"/>
        </w:rPr>
      </w:pPr>
      <w:r w:rsidRPr="005E5861">
        <w:rPr>
          <w:lang w:val="en-IE"/>
        </w:rPr>
        <w:lastRenderedPageBreak/>
        <w:drawing>
          <wp:inline distT="0" distB="0" distL="0" distR="0" wp14:anchorId="0AA2CCB3" wp14:editId="2293B756">
            <wp:extent cx="5731510" cy="3142615"/>
            <wp:effectExtent l="0" t="0" r="2540" b="635"/>
            <wp:docPr id="30857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72998" name=""/>
                    <pic:cNvPicPr/>
                  </pic:nvPicPr>
                  <pic:blipFill>
                    <a:blip r:embed="rId36"/>
                    <a:stretch>
                      <a:fillRect/>
                    </a:stretch>
                  </pic:blipFill>
                  <pic:spPr>
                    <a:xfrm>
                      <a:off x="0" y="0"/>
                      <a:ext cx="5731510" cy="3142615"/>
                    </a:xfrm>
                    <a:prstGeom prst="rect">
                      <a:avLst/>
                    </a:prstGeom>
                  </pic:spPr>
                </pic:pic>
              </a:graphicData>
            </a:graphic>
          </wp:inline>
        </w:drawing>
      </w:r>
    </w:p>
    <w:p w14:paraId="3A015AF1" w14:textId="77777777" w:rsidR="005E5861" w:rsidRPr="005E5861" w:rsidRDefault="005E5861" w:rsidP="005E5861">
      <w:pPr>
        <w:pStyle w:val="Caption"/>
      </w:pPr>
      <w:bookmarkStart w:id="39" w:name="_Toc151129650"/>
      <w:r w:rsidRPr="005E5861">
        <w:t xml:space="preserve">Figure </w:t>
      </w:r>
      <w:r w:rsidRPr="005E5861">
        <w:fldChar w:fldCharType="begin"/>
      </w:r>
      <w:r w:rsidRPr="005E5861">
        <w:instrText xml:space="preserve"> SEQ Figure \* ARABIC </w:instrText>
      </w:r>
      <w:r w:rsidRPr="005E5861">
        <w:fldChar w:fldCharType="separate"/>
      </w:r>
      <w:r w:rsidRPr="005E5861">
        <w:rPr>
          <w:noProof/>
        </w:rPr>
        <w:t>26</w:t>
      </w:r>
      <w:r w:rsidRPr="005E5861">
        <w:fldChar w:fldCharType="end"/>
      </w:r>
      <w:r w:rsidRPr="005E5861">
        <w:t xml:space="preserve"> – Table of Spam Tweets from dataset</w:t>
      </w:r>
      <w:bookmarkEnd w:id="39"/>
    </w:p>
    <w:p w14:paraId="610A935C" w14:textId="77777777" w:rsidR="005E5861" w:rsidRPr="005E5861" w:rsidRDefault="005E5861" w:rsidP="005E5861">
      <w:pPr>
        <w:jc w:val="both"/>
        <w:rPr>
          <w:lang w:val="en-IE"/>
        </w:rPr>
      </w:pPr>
      <w:r w:rsidRPr="005E5861">
        <w:rPr>
          <w:lang w:val="en-IE"/>
        </w:rPr>
        <w:t>The removal of these spam tweets is a crucial step in refining the dataset. While the removal may not significantly alter the overall results due to the dataset's size, it aids in reducing potential biases and improves the reliability of sentiment analysis.</w:t>
      </w:r>
    </w:p>
    <w:p w14:paraId="6DC41905" w14:textId="77777777" w:rsidR="005E5861" w:rsidRPr="005E5861" w:rsidRDefault="005E5861" w:rsidP="005E5861">
      <w:pPr>
        <w:jc w:val="both"/>
        <w:rPr>
          <w:lang w:val="en-IE"/>
        </w:rPr>
      </w:pPr>
    </w:p>
    <w:p w14:paraId="1700C48A" w14:textId="77777777" w:rsidR="005E5861" w:rsidRPr="005E5861" w:rsidRDefault="005E5861" w:rsidP="005E5861">
      <w:pPr>
        <w:pStyle w:val="Heading1"/>
        <w:spacing w:before="0"/>
      </w:pPr>
      <w:bookmarkStart w:id="40" w:name="_Toc151129581"/>
      <w:r w:rsidRPr="005E5861">
        <w:t>Sentiment Analysis and Forecasting</w:t>
      </w:r>
      <w:bookmarkEnd w:id="40"/>
    </w:p>
    <w:p w14:paraId="13808F05" w14:textId="77777777" w:rsidR="005E5861" w:rsidRDefault="005E5861" w:rsidP="005E5861">
      <w:pPr>
        <w:spacing w:before="240"/>
        <w:jc w:val="both"/>
        <w:rPr>
          <w:lang w:val="en-IE"/>
        </w:rPr>
      </w:pPr>
      <w:r w:rsidRPr="005E5861">
        <w:rPr>
          <w:lang w:val="en-IE"/>
        </w:rPr>
        <w:t>Sentiment analysis is employed to evaluate the emotional tone conveyed in tweets. It will provide insights into the general sentiment expressed by users, categorizing it as positive, neutral, or negative based on the content of each tweet.</w:t>
      </w:r>
    </w:p>
    <w:p w14:paraId="44C8032C" w14:textId="77777777" w:rsidR="005E5861" w:rsidRPr="005E5861" w:rsidRDefault="005E5861" w:rsidP="005E5861">
      <w:pPr>
        <w:jc w:val="both"/>
        <w:rPr>
          <w:lang w:val="en-IE"/>
        </w:rPr>
      </w:pPr>
    </w:p>
    <w:p w14:paraId="45FB5EB9" w14:textId="77777777" w:rsidR="005E5861" w:rsidRPr="005E5861" w:rsidRDefault="005E5861" w:rsidP="005E5861">
      <w:pPr>
        <w:jc w:val="both"/>
        <w:rPr>
          <w:lang w:val="en-IE"/>
        </w:rPr>
      </w:pPr>
      <w:r w:rsidRPr="005E5861">
        <w:rPr>
          <w:lang w:val="en-IE"/>
        </w:rPr>
        <w:t xml:space="preserve">Using NLTK and </w:t>
      </w:r>
      <w:proofErr w:type="spellStart"/>
      <w:r w:rsidRPr="005E5861">
        <w:rPr>
          <w:lang w:val="en-IE"/>
        </w:rPr>
        <w:t>Textblob</w:t>
      </w:r>
      <w:proofErr w:type="spellEnd"/>
      <w:r w:rsidRPr="005E5861">
        <w:rPr>
          <w:lang w:val="en-IE"/>
        </w:rPr>
        <w:t xml:space="preserve"> libraries, I cleaned the tweet texts and calculated sentiment scores. This processed data was compiled into a new dataset, "tweets_sentiment.csv," prepared for subsequent time-series forecasting.</w:t>
      </w:r>
    </w:p>
    <w:p w14:paraId="576DC9FB" w14:textId="77777777" w:rsidR="005E5861" w:rsidRPr="005E5861" w:rsidRDefault="005E5861" w:rsidP="005E5861">
      <w:pPr>
        <w:jc w:val="both"/>
        <w:rPr>
          <w:lang w:val="en-IE"/>
        </w:rPr>
      </w:pPr>
    </w:p>
    <w:p w14:paraId="29EA75CE" w14:textId="77777777" w:rsidR="005E5861" w:rsidRPr="005E5861" w:rsidRDefault="005E5861" w:rsidP="005E5861">
      <w:pPr>
        <w:keepNext/>
        <w:rPr>
          <w:lang w:val="en-IE"/>
        </w:rPr>
      </w:pPr>
      <w:r w:rsidRPr="005E5861">
        <w:rPr>
          <w:lang w:val="en-IE"/>
        </w:rPr>
        <w:lastRenderedPageBreak/>
        <w:drawing>
          <wp:inline distT="0" distB="0" distL="0" distR="0" wp14:anchorId="17ED1C96" wp14:editId="7E6E5EC3">
            <wp:extent cx="3170195" cy="3330229"/>
            <wp:effectExtent l="0" t="0" r="0" b="3810"/>
            <wp:docPr id="85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86" name=""/>
                    <pic:cNvPicPr/>
                  </pic:nvPicPr>
                  <pic:blipFill>
                    <a:blip r:embed="rId37"/>
                    <a:stretch>
                      <a:fillRect/>
                    </a:stretch>
                  </pic:blipFill>
                  <pic:spPr>
                    <a:xfrm>
                      <a:off x="0" y="0"/>
                      <a:ext cx="3170195" cy="3330229"/>
                    </a:xfrm>
                    <a:prstGeom prst="rect">
                      <a:avLst/>
                    </a:prstGeom>
                  </pic:spPr>
                </pic:pic>
              </a:graphicData>
            </a:graphic>
          </wp:inline>
        </w:drawing>
      </w:r>
    </w:p>
    <w:p w14:paraId="22B62E96" w14:textId="77777777" w:rsidR="005E5861" w:rsidRPr="005E5861" w:rsidRDefault="005E5861" w:rsidP="005E5861">
      <w:pPr>
        <w:pStyle w:val="Caption"/>
      </w:pPr>
      <w:bookmarkStart w:id="41" w:name="_Toc151129651"/>
      <w:r w:rsidRPr="005E5861">
        <w:t xml:space="preserve">Figure </w:t>
      </w:r>
      <w:r w:rsidRPr="005E5861">
        <w:fldChar w:fldCharType="begin"/>
      </w:r>
      <w:r w:rsidRPr="005E5861">
        <w:instrText xml:space="preserve"> SEQ Figure \* ARABIC </w:instrText>
      </w:r>
      <w:r w:rsidRPr="005E5861">
        <w:fldChar w:fldCharType="separate"/>
      </w:r>
      <w:r w:rsidRPr="005E5861">
        <w:rPr>
          <w:noProof/>
        </w:rPr>
        <w:t>27</w:t>
      </w:r>
      <w:r w:rsidRPr="005E5861">
        <w:fldChar w:fldCharType="end"/>
      </w:r>
      <w:r w:rsidRPr="005E5861">
        <w:t xml:space="preserve"> – Table of sentiment calculation</w:t>
      </w:r>
      <w:bookmarkEnd w:id="41"/>
    </w:p>
    <w:p w14:paraId="422606A9" w14:textId="77777777" w:rsidR="005E5861" w:rsidRPr="005E5861" w:rsidRDefault="005E5861" w:rsidP="005E5861">
      <w:pPr>
        <w:pStyle w:val="Heading2"/>
        <w:spacing w:before="0"/>
      </w:pPr>
      <w:bookmarkStart w:id="42" w:name="_Toc151129582"/>
      <w:r w:rsidRPr="005E5861">
        <w:t>Time-Series Analysis</w:t>
      </w:r>
      <w:bookmarkEnd w:id="42"/>
    </w:p>
    <w:p w14:paraId="47DA56E3" w14:textId="75BB921B" w:rsidR="005E5861" w:rsidRPr="005E5861" w:rsidRDefault="005E5861" w:rsidP="005E5861">
      <w:pPr>
        <w:spacing w:before="240"/>
        <w:jc w:val="both"/>
        <w:rPr>
          <w:lang w:val="en-IE"/>
        </w:rPr>
      </w:pPr>
      <w:r w:rsidRPr="005E5861">
        <w:rPr>
          <w:lang w:val="en-IE"/>
        </w:rPr>
        <w:t>First the distribution of the sentiments was analysed from the following plots.</w:t>
      </w:r>
    </w:p>
    <w:p w14:paraId="1E4425F9" w14:textId="77777777" w:rsidR="005E5861" w:rsidRPr="005E5861" w:rsidRDefault="005E5861" w:rsidP="005E5861">
      <w:pPr>
        <w:keepNext/>
        <w:rPr>
          <w:lang w:val="en-IE"/>
        </w:rPr>
      </w:pPr>
      <w:r w:rsidRPr="005E5861">
        <w:rPr>
          <w:noProof/>
          <w:lang w:val="en-IE"/>
        </w:rPr>
        <w:drawing>
          <wp:inline distT="0" distB="0" distL="0" distR="0" wp14:anchorId="6B36487D" wp14:editId="1C87C1BF">
            <wp:extent cx="5731510" cy="4264025"/>
            <wp:effectExtent l="0" t="0" r="2540" b="0"/>
            <wp:docPr id="9567296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264025"/>
                    </a:xfrm>
                    <a:prstGeom prst="rect">
                      <a:avLst/>
                    </a:prstGeom>
                    <a:noFill/>
                    <a:ln>
                      <a:noFill/>
                    </a:ln>
                  </pic:spPr>
                </pic:pic>
              </a:graphicData>
            </a:graphic>
          </wp:inline>
        </w:drawing>
      </w:r>
    </w:p>
    <w:p w14:paraId="37717D53" w14:textId="77777777" w:rsidR="005E5861" w:rsidRPr="005E5861" w:rsidRDefault="005E5861" w:rsidP="005E5861">
      <w:pPr>
        <w:pStyle w:val="Caption"/>
      </w:pPr>
      <w:bookmarkStart w:id="43" w:name="_Toc151129652"/>
      <w:r w:rsidRPr="005E5861">
        <w:t xml:space="preserve">Figure </w:t>
      </w:r>
      <w:r w:rsidRPr="005E5861">
        <w:fldChar w:fldCharType="begin"/>
      </w:r>
      <w:r w:rsidRPr="005E5861">
        <w:instrText xml:space="preserve"> SEQ Figure \* ARABIC </w:instrText>
      </w:r>
      <w:r w:rsidRPr="005E5861">
        <w:fldChar w:fldCharType="separate"/>
      </w:r>
      <w:r w:rsidRPr="005E5861">
        <w:rPr>
          <w:noProof/>
        </w:rPr>
        <w:t>28</w:t>
      </w:r>
      <w:r w:rsidRPr="005E5861">
        <w:fldChar w:fldCharType="end"/>
      </w:r>
      <w:r w:rsidRPr="005E5861">
        <w:t xml:space="preserve"> – Sentiment distribution by category</w:t>
      </w:r>
      <w:bookmarkEnd w:id="43"/>
    </w:p>
    <w:p w14:paraId="17E1B804" w14:textId="77777777" w:rsidR="005E5861" w:rsidRPr="005E5861" w:rsidRDefault="005E5861" w:rsidP="005E5861">
      <w:pPr>
        <w:keepNext/>
        <w:rPr>
          <w:lang w:val="en-IE"/>
        </w:rPr>
      </w:pPr>
      <w:r w:rsidRPr="005E5861">
        <w:rPr>
          <w:noProof/>
          <w:lang w:val="en-IE"/>
        </w:rPr>
        <w:lastRenderedPageBreak/>
        <w:drawing>
          <wp:inline distT="0" distB="0" distL="0" distR="0" wp14:anchorId="1F208A3D" wp14:editId="3E64156F">
            <wp:extent cx="5731510" cy="2653665"/>
            <wp:effectExtent l="0" t="0" r="2540" b="0"/>
            <wp:docPr id="4475109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653665"/>
                    </a:xfrm>
                    <a:prstGeom prst="rect">
                      <a:avLst/>
                    </a:prstGeom>
                    <a:noFill/>
                    <a:ln>
                      <a:noFill/>
                    </a:ln>
                  </pic:spPr>
                </pic:pic>
              </a:graphicData>
            </a:graphic>
          </wp:inline>
        </w:drawing>
      </w:r>
    </w:p>
    <w:p w14:paraId="495D2348" w14:textId="77777777" w:rsidR="005E5861" w:rsidRPr="005E5861" w:rsidRDefault="005E5861" w:rsidP="005E5861">
      <w:pPr>
        <w:pStyle w:val="Caption"/>
      </w:pPr>
      <w:bookmarkStart w:id="44" w:name="_Toc151129653"/>
      <w:r w:rsidRPr="005E5861">
        <w:t xml:space="preserve">Figure </w:t>
      </w:r>
      <w:r w:rsidRPr="005E5861">
        <w:fldChar w:fldCharType="begin"/>
      </w:r>
      <w:r w:rsidRPr="005E5861">
        <w:instrText xml:space="preserve"> SEQ Figure \* ARABIC </w:instrText>
      </w:r>
      <w:r w:rsidRPr="005E5861">
        <w:fldChar w:fldCharType="separate"/>
      </w:r>
      <w:r w:rsidRPr="005E5861">
        <w:rPr>
          <w:noProof/>
        </w:rPr>
        <w:t>29</w:t>
      </w:r>
      <w:r w:rsidRPr="005E5861">
        <w:fldChar w:fldCharType="end"/>
      </w:r>
      <w:r w:rsidRPr="005E5861">
        <w:t xml:space="preserve"> – Sentiment distribution Over Time</w:t>
      </w:r>
      <w:bookmarkEnd w:id="44"/>
    </w:p>
    <w:p w14:paraId="151F52FB" w14:textId="77777777" w:rsidR="005E5861" w:rsidRPr="005E5861" w:rsidRDefault="005E5861" w:rsidP="005E5861">
      <w:pPr>
        <w:jc w:val="both"/>
        <w:rPr>
          <w:lang w:val="en-IE"/>
        </w:rPr>
      </w:pPr>
      <w:r w:rsidRPr="005E5861">
        <w:rPr>
          <w:lang w:val="en-IE"/>
        </w:rPr>
        <w:t>The dataset predominantly features positive sentiments, indicating an overall optimistic tone. A considerable number of neutral sentiments suggest the inclusion of informational or indifferent tweets. Negative sentiments, while less frequent, highlight the diversity of emotions and opinions present. This positive sentiment skew requires careful consideration to avoid bias in machine learning models. Furthermore, the consistency in sentiment proportions over time suggests stable sentiment distribution during the observed period.</w:t>
      </w:r>
    </w:p>
    <w:p w14:paraId="6DBF2825" w14:textId="77777777" w:rsidR="005E5861" w:rsidRPr="005E5861" w:rsidRDefault="005E5861" w:rsidP="005E5861">
      <w:pPr>
        <w:jc w:val="both"/>
        <w:rPr>
          <w:lang w:val="en-IE"/>
        </w:rPr>
      </w:pPr>
    </w:p>
    <w:p w14:paraId="5973FFC9" w14:textId="77777777" w:rsidR="005E5861" w:rsidRPr="005E5861" w:rsidRDefault="005E5861" w:rsidP="005E5861">
      <w:pPr>
        <w:pStyle w:val="Heading3"/>
        <w:spacing w:before="0"/>
      </w:pPr>
      <w:r w:rsidRPr="005E5861">
        <w:t>Forecast Feasibility Analysis from Resampled Sentiment Data</w:t>
      </w:r>
    </w:p>
    <w:p w14:paraId="5228B509" w14:textId="77777777" w:rsidR="005E5861" w:rsidRPr="005E5861" w:rsidRDefault="005E5861" w:rsidP="005E5861">
      <w:pPr>
        <w:keepNext/>
        <w:rPr>
          <w:lang w:val="en-IE"/>
        </w:rPr>
      </w:pPr>
      <w:r w:rsidRPr="005E5861">
        <w:rPr>
          <w:noProof/>
          <w:lang w:val="en-IE"/>
        </w:rPr>
        <w:drawing>
          <wp:inline distT="0" distB="0" distL="0" distR="0" wp14:anchorId="209723E9" wp14:editId="61495A4A">
            <wp:extent cx="5731510" cy="3674745"/>
            <wp:effectExtent l="0" t="0" r="2540" b="1905"/>
            <wp:docPr id="10273005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74745"/>
                    </a:xfrm>
                    <a:prstGeom prst="rect">
                      <a:avLst/>
                    </a:prstGeom>
                    <a:noFill/>
                    <a:ln>
                      <a:noFill/>
                    </a:ln>
                  </pic:spPr>
                </pic:pic>
              </a:graphicData>
            </a:graphic>
          </wp:inline>
        </w:drawing>
      </w:r>
    </w:p>
    <w:p w14:paraId="7EB5ED23" w14:textId="77777777" w:rsidR="005E5861" w:rsidRPr="005E5861" w:rsidRDefault="005E5861" w:rsidP="005E5861">
      <w:pPr>
        <w:pStyle w:val="Caption"/>
      </w:pPr>
      <w:bookmarkStart w:id="45" w:name="_Toc151129654"/>
      <w:r w:rsidRPr="005E5861">
        <w:t xml:space="preserve">Figure </w:t>
      </w:r>
      <w:r w:rsidRPr="005E5861">
        <w:fldChar w:fldCharType="begin"/>
      </w:r>
      <w:r w:rsidRPr="005E5861">
        <w:instrText xml:space="preserve"> SEQ Figure \* ARABIC </w:instrText>
      </w:r>
      <w:r w:rsidRPr="005E5861">
        <w:fldChar w:fldCharType="separate"/>
      </w:r>
      <w:r w:rsidRPr="005E5861">
        <w:rPr>
          <w:noProof/>
        </w:rPr>
        <w:t>30</w:t>
      </w:r>
      <w:r w:rsidRPr="005E5861">
        <w:fldChar w:fldCharType="end"/>
      </w:r>
      <w:r w:rsidRPr="005E5861">
        <w:t xml:space="preserve"> – Sentiment Score Aggregated Over Different Intervals</w:t>
      </w:r>
      <w:bookmarkEnd w:id="45"/>
    </w:p>
    <w:p w14:paraId="245753DF" w14:textId="77777777" w:rsidR="005E5861" w:rsidRPr="009C3145" w:rsidRDefault="005E5861" w:rsidP="005E5861">
      <w:pPr>
        <w:spacing w:after="160" w:line="259" w:lineRule="auto"/>
        <w:jc w:val="both"/>
        <w:rPr>
          <w:lang w:val="en-IE"/>
        </w:rPr>
      </w:pPr>
      <w:r w:rsidRPr="009C3145">
        <w:rPr>
          <w:lang w:val="en-IE"/>
        </w:rPr>
        <w:t>After visualizing the sentiment scores over daily, weekly, monthly, and quarterly intervals, the following observations are made:</w:t>
      </w:r>
    </w:p>
    <w:p w14:paraId="45396B1A" w14:textId="77777777" w:rsidR="005E5861" w:rsidRPr="009C3145" w:rsidRDefault="005E5861" w:rsidP="005E5861">
      <w:pPr>
        <w:numPr>
          <w:ilvl w:val="0"/>
          <w:numId w:val="32"/>
        </w:numPr>
        <w:spacing w:after="160" w:line="259" w:lineRule="auto"/>
        <w:jc w:val="both"/>
        <w:rPr>
          <w:lang w:val="en-IE"/>
        </w:rPr>
      </w:pPr>
      <w:r w:rsidRPr="009C3145">
        <w:rPr>
          <w:b/>
          <w:bCs/>
          <w:lang w:val="en-IE"/>
        </w:rPr>
        <w:lastRenderedPageBreak/>
        <w:t>Daily and Weekly Forecasting</w:t>
      </w:r>
      <w:r w:rsidRPr="009C3145">
        <w:rPr>
          <w:lang w:val="en-IE"/>
        </w:rPr>
        <w:t>: The data seems adequate for conducting daily forecasts and, to a lesser extent, weekly forecasts. The finer granularity of daily data allows for a more detailed trend analysis.</w:t>
      </w:r>
    </w:p>
    <w:p w14:paraId="46CE9D29" w14:textId="77777777" w:rsidR="005E5861" w:rsidRPr="009C3145" w:rsidRDefault="005E5861" w:rsidP="005E5861">
      <w:pPr>
        <w:numPr>
          <w:ilvl w:val="0"/>
          <w:numId w:val="32"/>
        </w:numPr>
        <w:spacing w:after="160" w:line="259" w:lineRule="auto"/>
        <w:jc w:val="both"/>
        <w:rPr>
          <w:lang w:val="en-IE"/>
        </w:rPr>
      </w:pPr>
      <w:r w:rsidRPr="009C3145">
        <w:rPr>
          <w:b/>
          <w:bCs/>
          <w:lang w:val="en-IE"/>
        </w:rPr>
        <w:t>Limitations in Longer Intervals</w:t>
      </w:r>
      <w:r w:rsidRPr="009C3145">
        <w:rPr>
          <w:lang w:val="en-IE"/>
        </w:rPr>
        <w:t>: For monthly and quarterly forecasting, the dataset's short time span becomes a significant limitation. The lack of extensive historical data may result in less accurate predictions over these longer periods.</w:t>
      </w:r>
    </w:p>
    <w:p w14:paraId="7F700A21" w14:textId="77777777" w:rsidR="005E5861" w:rsidRPr="009C3145" w:rsidRDefault="005E5861" w:rsidP="005E5861">
      <w:pPr>
        <w:numPr>
          <w:ilvl w:val="0"/>
          <w:numId w:val="32"/>
        </w:numPr>
        <w:spacing w:after="160" w:line="259" w:lineRule="auto"/>
        <w:jc w:val="both"/>
        <w:rPr>
          <w:lang w:val="en-IE"/>
        </w:rPr>
      </w:pPr>
      <w:r w:rsidRPr="009C3145">
        <w:rPr>
          <w:b/>
          <w:bCs/>
          <w:lang w:val="en-IE"/>
        </w:rPr>
        <w:t>Concerns with Weekly Forecasts</w:t>
      </w:r>
      <w:r w:rsidRPr="009C3145">
        <w:rPr>
          <w:lang w:val="en-IE"/>
        </w:rPr>
        <w:t>: While weekly forecasting is possible, the brevity of the dataset raises concerns about the accuracy of such forecasts. The limited data points available for training could hinder the model's ability to learn robust patterns, potentially affecting forecast reliability.</w:t>
      </w:r>
    </w:p>
    <w:p w14:paraId="084184D6" w14:textId="77777777" w:rsidR="005E5861" w:rsidRPr="009C3145" w:rsidRDefault="005E5861" w:rsidP="005E5861">
      <w:pPr>
        <w:spacing w:after="160" w:line="259" w:lineRule="auto"/>
        <w:jc w:val="both"/>
        <w:rPr>
          <w:lang w:val="en-IE"/>
        </w:rPr>
      </w:pPr>
      <w:r w:rsidRPr="009C3145">
        <w:rPr>
          <w:lang w:val="en-IE"/>
        </w:rPr>
        <w:t>While short-term forecasting (daily and weekly) is feasible with the current dataset, for longer-term predictions due to the dataset's limited time range pattern recognition could be not possible</w:t>
      </w:r>
      <w:r w:rsidRPr="005E5861">
        <w:rPr>
          <w:lang w:val="en-IE"/>
        </w:rPr>
        <w:t>.</w:t>
      </w:r>
    </w:p>
    <w:p w14:paraId="5491A822" w14:textId="77777777" w:rsidR="005E5861" w:rsidRPr="005E5861" w:rsidRDefault="005E5861" w:rsidP="005E5861">
      <w:pPr>
        <w:pStyle w:val="Heading3"/>
        <w:spacing w:before="0"/>
      </w:pPr>
      <w:r w:rsidRPr="005E5861">
        <w:t>Decomposition, trend, and seasonality analysis</w:t>
      </w:r>
    </w:p>
    <w:p w14:paraId="72EC0880" w14:textId="77777777" w:rsidR="005E5861" w:rsidRPr="005E5861" w:rsidRDefault="005E5861" w:rsidP="005E5861">
      <w:pPr>
        <w:keepNext/>
        <w:rPr>
          <w:lang w:val="en-IE"/>
        </w:rPr>
      </w:pPr>
      <w:r w:rsidRPr="005E5861">
        <w:rPr>
          <w:noProof/>
          <w:lang w:val="en-IE"/>
        </w:rPr>
        <w:drawing>
          <wp:inline distT="0" distB="0" distL="0" distR="0" wp14:anchorId="5619AF02" wp14:editId="325BCFAC">
            <wp:extent cx="5731510" cy="4587875"/>
            <wp:effectExtent l="0" t="0" r="2540" b="0"/>
            <wp:docPr id="1697859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587875"/>
                    </a:xfrm>
                    <a:prstGeom prst="rect">
                      <a:avLst/>
                    </a:prstGeom>
                    <a:noFill/>
                    <a:ln>
                      <a:noFill/>
                    </a:ln>
                  </pic:spPr>
                </pic:pic>
              </a:graphicData>
            </a:graphic>
          </wp:inline>
        </w:drawing>
      </w:r>
    </w:p>
    <w:p w14:paraId="640F02C5" w14:textId="77777777" w:rsidR="005E5861" w:rsidRPr="005E5861" w:rsidRDefault="005E5861" w:rsidP="005E5861">
      <w:pPr>
        <w:pStyle w:val="Caption"/>
      </w:pPr>
      <w:bookmarkStart w:id="46" w:name="_Toc151129655"/>
      <w:r w:rsidRPr="005E5861">
        <w:t xml:space="preserve">Figure </w:t>
      </w:r>
      <w:r w:rsidRPr="005E5861">
        <w:fldChar w:fldCharType="begin"/>
      </w:r>
      <w:r w:rsidRPr="005E5861">
        <w:instrText xml:space="preserve"> SEQ Figure \* ARABIC </w:instrText>
      </w:r>
      <w:r w:rsidRPr="005E5861">
        <w:fldChar w:fldCharType="separate"/>
      </w:r>
      <w:r w:rsidRPr="005E5861">
        <w:rPr>
          <w:noProof/>
        </w:rPr>
        <w:t>31</w:t>
      </w:r>
      <w:r w:rsidRPr="005E5861">
        <w:fldChar w:fldCharType="end"/>
      </w:r>
      <w:r w:rsidRPr="005E5861">
        <w:t xml:space="preserve"> – Weekly dataset decomposition</w:t>
      </w:r>
      <w:bookmarkEnd w:id="46"/>
    </w:p>
    <w:p w14:paraId="2EEA2B8A" w14:textId="77777777" w:rsidR="005E5861" w:rsidRPr="005E5861" w:rsidRDefault="005E5861" w:rsidP="005E5861">
      <w:pPr>
        <w:pStyle w:val="Heading3"/>
        <w:spacing w:before="0"/>
      </w:pPr>
      <w:r w:rsidRPr="005E5861">
        <w:lastRenderedPageBreak/>
        <w:t>Stationarity testing and differencing</w:t>
      </w:r>
    </w:p>
    <w:p w14:paraId="68951D27" w14:textId="77777777" w:rsidR="005E5861" w:rsidRPr="005E5861" w:rsidRDefault="005E5861" w:rsidP="005E5861">
      <w:pPr>
        <w:keepNext/>
        <w:rPr>
          <w:lang w:val="en-IE"/>
        </w:rPr>
      </w:pPr>
      <w:r w:rsidRPr="005E5861">
        <w:rPr>
          <w:lang w:val="en-IE"/>
        </w:rPr>
        <w:drawing>
          <wp:inline distT="0" distB="0" distL="0" distR="0" wp14:anchorId="073ABB33" wp14:editId="732C5277">
            <wp:extent cx="3322608" cy="990686"/>
            <wp:effectExtent l="0" t="0" r="0" b="0"/>
            <wp:docPr id="119937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73149" name=""/>
                    <pic:cNvPicPr/>
                  </pic:nvPicPr>
                  <pic:blipFill>
                    <a:blip r:embed="rId42"/>
                    <a:stretch>
                      <a:fillRect/>
                    </a:stretch>
                  </pic:blipFill>
                  <pic:spPr>
                    <a:xfrm>
                      <a:off x="0" y="0"/>
                      <a:ext cx="3322608" cy="990686"/>
                    </a:xfrm>
                    <a:prstGeom prst="rect">
                      <a:avLst/>
                    </a:prstGeom>
                  </pic:spPr>
                </pic:pic>
              </a:graphicData>
            </a:graphic>
          </wp:inline>
        </w:drawing>
      </w:r>
    </w:p>
    <w:p w14:paraId="3B8C6112" w14:textId="77777777" w:rsidR="005E5861" w:rsidRPr="005E5861" w:rsidRDefault="005E5861" w:rsidP="005E5861">
      <w:pPr>
        <w:pStyle w:val="Caption"/>
      </w:pPr>
      <w:bookmarkStart w:id="47" w:name="_Toc151129656"/>
      <w:r w:rsidRPr="005E5861">
        <w:t xml:space="preserve">Figure </w:t>
      </w:r>
      <w:r w:rsidRPr="005E5861">
        <w:fldChar w:fldCharType="begin"/>
      </w:r>
      <w:r w:rsidRPr="005E5861">
        <w:instrText xml:space="preserve"> SEQ Figure \* ARABIC </w:instrText>
      </w:r>
      <w:r w:rsidRPr="005E5861">
        <w:fldChar w:fldCharType="separate"/>
      </w:r>
      <w:r w:rsidRPr="005E5861">
        <w:rPr>
          <w:noProof/>
        </w:rPr>
        <w:t>32</w:t>
      </w:r>
      <w:r w:rsidRPr="005E5861">
        <w:fldChar w:fldCharType="end"/>
      </w:r>
      <w:r w:rsidRPr="005E5861">
        <w:t xml:space="preserve"> – Initial Stationary testing</w:t>
      </w:r>
      <w:bookmarkEnd w:id="47"/>
    </w:p>
    <w:p w14:paraId="1374CBB4" w14:textId="77777777" w:rsidR="005E5861" w:rsidRPr="005E5861" w:rsidRDefault="005E5861" w:rsidP="005E5861">
      <w:pPr>
        <w:keepNext/>
        <w:rPr>
          <w:lang w:val="en-IE"/>
        </w:rPr>
      </w:pPr>
      <w:r w:rsidRPr="005E5861">
        <w:rPr>
          <w:lang w:val="en-IE"/>
        </w:rPr>
        <w:drawing>
          <wp:inline distT="0" distB="0" distL="0" distR="0" wp14:anchorId="06648F41" wp14:editId="5AD85301">
            <wp:extent cx="1607959" cy="990686"/>
            <wp:effectExtent l="0" t="0" r="0" b="0"/>
            <wp:docPr id="176061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12921" name=""/>
                    <pic:cNvPicPr/>
                  </pic:nvPicPr>
                  <pic:blipFill>
                    <a:blip r:embed="rId43"/>
                    <a:stretch>
                      <a:fillRect/>
                    </a:stretch>
                  </pic:blipFill>
                  <pic:spPr>
                    <a:xfrm>
                      <a:off x="0" y="0"/>
                      <a:ext cx="1607959" cy="990686"/>
                    </a:xfrm>
                    <a:prstGeom prst="rect">
                      <a:avLst/>
                    </a:prstGeom>
                  </pic:spPr>
                </pic:pic>
              </a:graphicData>
            </a:graphic>
          </wp:inline>
        </w:drawing>
      </w:r>
    </w:p>
    <w:p w14:paraId="02B77BE8" w14:textId="77777777" w:rsidR="005E5861" w:rsidRPr="005E5861" w:rsidRDefault="005E5861" w:rsidP="005E5861">
      <w:pPr>
        <w:pStyle w:val="Caption"/>
      </w:pPr>
      <w:bookmarkStart w:id="48" w:name="_Toc151129657"/>
      <w:r w:rsidRPr="005E5861">
        <w:t xml:space="preserve">Figure </w:t>
      </w:r>
      <w:r w:rsidRPr="005E5861">
        <w:fldChar w:fldCharType="begin"/>
      </w:r>
      <w:r w:rsidRPr="005E5861">
        <w:instrText xml:space="preserve"> SEQ Figure \* ARABIC </w:instrText>
      </w:r>
      <w:r w:rsidRPr="005E5861">
        <w:fldChar w:fldCharType="separate"/>
      </w:r>
      <w:r w:rsidRPr="005E5861">
        <w:rPr>
          <w:noProof/>
        </w:rPr>
        <w:t>33</w:t>
      </w:r>
      <w:r w:rsidRPr="005E5861">
        <w:fldChar w:fldCharType="end"/>
      </w:r>
      <w:r w:rsidRPr="005E5861">
        <w:t xml:space="preserve"> – Stationary test after 3 differencing</w:t>
      </w:r>
      <w:bookmarkEnd w:id="48"/>
    </w:p>
    <w:p w14:paraId="541919A5" w14:textId="77777777" w:rsidR="005E5861" w:rsidRPr="005E5861" w:rsidRDefault="005E5861" w:rsidP="005E5861">
      <w:pPr>
        <w:keepNext/>
        <w:rPr>
          <w:lang w:val="en-IE"/>
        </w:rPr>
      </w:pPr>
      <w:r w:rsidRPr="005E5861">
        <w:rPr>
          <w:noProof/>
          <w:lang w:val="en-IE"/>
        </w:rPr>
        <w:drawing>
          <wp:inline distT="0" distB="0" distL="0" distR="0" wp14:anchorId="37F53584" wp14:editId="5512CEDC">
            <wp:extent cx="5731510" cy="2653665"/>
            <wp:effectExtent l="0" t="0" r="2540" b="0"/>
            <wp:docPr id="16280892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653665"/>
                    </a:xfrm>
                    <a:prstGeom prst="rect">
                      <a:avLst/>
                    </a:prstGeom>
                    <a:noFill/>
                    <a:ln>
                      <a:noFill/>
                    </a:ln>
                  </pic:spPr>
                </pic:pic>
              </a:graphicData>
            </a:graphic>
          </wp:inline>
        </w:drawing>
      </w:r>
    </w:p>
    <w:p w14:paraId="61F9A8C8" w14:textId="77777777" w:rsidR="005E5861" w:rsidRPr="005E5861" w:rsidRDefault="005E5861" w:rsidP="005E5861">
      <w:pPr>
        <w:pStyle w:val="Caption"/>
      </w:pPr>
      <w:bookmarkStart w:id="49" w:name="_Toc151129658"/>
      <w:r w:rsidRPr="005E5861">
        <w:t xml:space="preserve">Figure </w:t>
      </w:r>
      <w:r w:rsidRPr="005E5861">
        <w:fldChar w:fldCharType="begin"/>
      </w:r>
      <w:r w:rsidRPr="005E5861">
        <w:instrText xml:space="preserve"> SEQ Figure \* ARABIC </w:instrText>
      </w:r>
      <w:r w:rsidRPr="005E5861">
        <w:fldChar w:fldCharType="separate"/>
      </w:r>
      <w:r w:rsidRPr="005E5861">
        <w:rPr>
          <w:noProof/>
        </w:rPr>
        <w:t>34</w:t>
      </w:r>
      <w:r w:rsidRPr="005E5861">
        <w:fldChar w:fldCharType="end"/>
      </w:r>
      <w:r w:rsidRPr="005E5861">
        <w:t xml:space="preserve"> – Mean Sentiment Score Over Time After Differencing</w:t>
      </w:r>
      <w:bookmarkEnd w:id="49"/>
    </w:p>
    <w:p w14:paraId="41CCE955" w14:textId="77777777" w:rsidR="005E5861" w:rsidRPr="005E5861" w:rsidRDefault="005E5861" w:rsidP="005E5861">
      <w:pPr>
        <w:pStyle w:val="Heading3"/>
        <w:spacing w:before="0"/>
      </w:pPr>
      <w:r w:rsidRPr="005E5861">
        <w:t xml:space="preserve">ARIMA, </w:t>
      </w:r>
      <w:proofErr w:type="spellStart"/>
      <w:r w:rsidRPr="005E5861">
        <w:t>ForecastAutoreg</w:t>
      </w:r>
      <w:proofErr w:type="spellEnd"/>
      <w:r w:rsidRPr="005E5861">
        <w:t>, and Prophet models</w:t>
      </w:r>
    </w:p>
    <w:p w14:paraId="6D203233" w14:textId="77777777" w:rsidR="005E5861" w:rsidRPr="005E5861" w:rsidRDefault="005E5861" w:rsidP="005E5861">
      <w:pPr>
        <w:rPr>
          <w:lang w:val="en-IE"/>
        </w:rPr>
      </w:pPr>
    </w:p>
    <w:p w14:paraId="0732C3F2" w14:textId="77777777" w:rsidR="005E5861" w:rsidRPr="005E5861" w:rsidRDefault="005E5861" w:rsidP="005E5861">
      <w:pPr>
        <w:pStyle w:val="Heading2"/>
        <w:spacing w:before="0"/>
      </w:pPr>
      <w:bookmarkStart w:id="50" w:name="_Toc151129583"/>
      <w:r w:rsidRPr="005E5861">
        <w:lastRenderedPageBreak/>
        <w:t>Model Selection and Forecasting</w:t>
      </w:r>
      <w:bookmarkEnd w:id="50"/>
    </w:p>
    <w:p w14:paraId="4193C04E" w14:textId="77777777" w:rsidR="005E5861" w:rsidRPr="005E5861" w:rsidRDefault="005E5861" w:rsidP="005E5861">
      <w:pPr>
        <w:keepNext/>
        <w:rPr>
          <w:lang w:val="en-IE"/>
        </w:rPr>
      </w:pPr>
      <w:r w:rsidRPr="005E5861">
        <w:rPr>
          <w:noProof/>
          <w:lang w:val="en-IE"/>
        </w:rPr>
        <w:drawing>
          <wp:inline distT="0" distB="0" distL="0" distR="0" wp14:anchorId="4D96B9D1" wp14:editId="2A637659">
            <wp:extent cx="5731510" cy="3752850"/>
            <wp:effectExtent l="0" t="0" r="2540" b="0"/>
            <wp:docPr id="1930460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52850"/>
                    </a:xfrm>
                    <a:prstGeom prst="rect">
                      <a:avLst/>
                    </a:prstGeom>
                    <a:noFill/>
                    <a:ln>
                      <a:noFill/>
                    </a:ln>
                  </pic:spPr>
                </pic:pic>
              </a:graphicData>
            </a:graphic>
          </wp:inline>
        </w:drawing>
      </w:r>
    </w:p>
    <w:p w14:paraId="5C453C50" w14:textId="77777777" w:rsidR="005E5861" w:rsidRPr="005E5861" w:rsidRDefault="005E5861" w:rsidP="005E5861">
      <w:pPr>
        <w:pStyle w:val="Caption"/>
      </w:pPr>
      <w:bookmarkStart w:id="51" w:name="_Toc151129659"/>
      <w:r w:rsidRPr="005E5861">
        <w:t xml:space="preserve">Figure </w:t>
      </w:r>
      <w:r w:rsidRPr="005E5861">
        <w:fldChar w:fldCharType="begin"/>
      </w:r>
      <w:r w:rsidRPr="005E5861">
        <w:instrText xml:space="preserve"> SEQ Figure \* ARABIC </w:instrText>
      </w:r>
      <w:r w:rsidRPr="005E5861">
        <w:fldChar w:fldCharType="separate"/>
      </w:r>
      <w:r w:rsidRPr="005E5861">
        <w:rPr>
          <w:noProof/>
        </w:rPr>
        <w:t>35</w:t>
      </w:r>
      <w:r w:rsidRPr="005E5861">
        <w:fldChar w:fldCharType="end"/>
      </w:r>
      <w:r w:rsidRPr="005E5861">
        <w:t xml:space="preserve"> – ARIMA model forecast plot</w:t>
      </w:r>
      <w:bookmarkEnd w:id="51"/>
    </w:p>
    <w:p w14:paraId="6727A9F1" w14:textId="77777777" w:rsidR="005E5861" w:rsidRPr="005E5861" w:rsidRDefault="005E5861" w:rsidP="005E5861">
      <w:pPr>
        <w:keepNext/>
        <w:rPr>
          <w:lang w:val="en-IE"/>
        </w:rPr>
      </w:pPr>
      <w:r w:rsidRPr="005E5861">
        <w:rPr>
          <w:noProof/>
          <w:lang w:val="en-IE"/>
        </w:rPr>
        <w:drawing>
          <wp:inline distT="0" distB="0" distL="0" distR="0" wp14:anchorId="44BFEBA1" wp14:editId="11BF5B47">
            <wp:extent cx="5731510" cy="3041015"/>
            <wp:effectExtent l="0" t="0" r="2540" b="0"/>
            <wp:docPr id="4884673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77AF7D6E" w14:textId="77777777" w:rsidR="005E5861" w:rsidRPr="005E5861" w:rsidRDefault="005E5861" w:rsidP="005E5861">
      <w:pPr>
        <w:pStyle w:val="Caption"/>
      </w:pPr>
      <w:bookmarkStart w:id="52" w:name="_Toc151129660"/>
      <w:r w:rsidRPr="005E5861">
        <w:t xml:space="preserve">Figure </w:t>
      </w:r>
      <w:r w:rsidRPr="005E5861">
        <w:fldChar w:fldCharType="begin"/>
      </w:r>
      <w:r w:rsidRPr="005E5861">
        <w:instrText xml:space="preserve"> SEQ Figure \* ARABIC </w:instrText>
      </w:r>
      <w:r w:rsidRPr="005E5861">
        <w:fldChar w:fldCharType="separate"/>
      </w:r>
      <w:r w:rsidRPr="005E5861">
        <w:rPr>
          <w:noProof/>
        </w:rPr>
        <w:t>36</w:t>
      </w:r>
      <w:r w:rsidRPr="005E5861">
        <w:fldChar w:fldCharType="end"/>
      </w:r>
      <w:r w:rsidRPr="005E5861">
        <w:t xml:space="preserve"> – </w:t>
      </w:r>
      <w:proofErr w:type="spellStart"/>
      <w:r w:rsidRPr="005E5861">
        <w:t>ForecasterAutoreg</w:t>
      </w:r>
      <w:proofErr w:type="spellEnd"/>
      <w:r w:rsidRPr="005E5861">
        <w:t xml:space="preserve"> forecast plot</w:t>
      </w:r>
      <w:bookmarkEnd w:id="52"/>
    </w:p>
    <w:p w14:paraId="226BE0F8" w14:textId="77777777" w:rsidR="005E5861" w:rsidRPr="005E5861" w:rsidRDefault="005E5861" w:rsidP="005E5861">
      <w:pPr>
        <w:keepNext/>
        <w:rPr>
          <w:lang w:val="en-IE"/>
        </w:rPr>
      </w:pPr>
      <w:r w:rsidRPr="005E5861">
        <w:rPr>
          <w:noProof/>
          <w:lang w:val="en-IE"/>
        </w:rPr>
        <w:lastRenderedPageBreak/>
        <w:drawing>
          <wp:inline distT="0" distB="0" distL="0" distR="0" wp14:anchorId="751D79D2" wp14:editId="06D774FD">
            <wp:extent cx="5731510" cy="3413760"/>
            <wp:effectExtent l="0" t="0" r="2540" b="0"/>
            <wp:docPr id="11960232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413760"/>
                    </a:xfrm>
                    <a:prstGeom prst="rect">
                      <a:avLst/>
                    </a:prstGeom>
                    <a:noFill/>
                    <a:ln>
                      <a:noFill/>
                    </a:ln>
                  </pic:spPr>
                </pic:pic>
              </a:graphicData>
            </a:graphic>
          </wp:inline>
        </w:drawing>
      </w:r>
    </w:p>
    <w:p w14:paraId="1FA25540" w14:textId="77777777" w:rsidR="005E5861" w:rsidRPr="005E5861" w:rsidRDefault="005E5861" w:rsidP="005E5861">
      <w:pPr>
        <w:pStyle w:val="Caption"/>
      </w:pPr>
      <w:bookmarkStart w:id="53" w:name="_Toc151129661"/>
      <w:r w:rsidRPr="005E5861">
        <w:t xml:space="preserve">Figure </w:t>
      </w:r>
      <w:r w:rsidRPr="005E5861">
        <w:fldChar w:fldCharType="begin"/>
      </w:r>
      <w:r w:rsidRPr="005E5861">
        <w:instrText xml:space="preserve"> SEQ Figure \* ARABIC </w:instrText>
      </w:r>
      <w:r w:rsidRPr="005E5861">
        <w:fldChar w:fldCharType="separate"/>
      </w:r>
      <w:r w:rsidRPr="005E5861">
        <w:rPr>
          <w:noProof/>
        </w:rPr>
        <w:t>37</w:t>
      </w:r>
      <w:r w:rsidRPr="005E5861">
        <w:fldChar w:fldCharType="end"/>
      </w:r>
      <w:r w:rsidRPr="005E5861">
        <w:t xml:space="preserve"> – Prophet forecast plot</w:t>
      </w:r>
      <w:bookmarkEnd w:id="53"/>
    </w:p>
    <w:p w14:paraId="31AD32D8" w14:textId="77777777" w:rsidR="005E5861" w:rsidRPr="005E5861" w:rsidRDefault="005E5861" w:rsidP="005E5861">
      <w:pPr>
        <w:pStyle w:val="Heading1"/>
        <w:spacing w:before="0"/>
      </w:pPr>
      <w:bookmarkStart w:id="54" w:name="_Toc151129584"/>
      <w:r w:rsidRPr="005E5861">
        <w:t>Dashboard Implementation</w:t>
      </w:r>
      <w:bookmarkEnd w:id="54"/>
    </w:p>
    <w:p w14:paraId="5C8463F4" w14:textId="77777777" w:rsidR="005E5861" w:rsidRPr="005E5861" w:rsidRDefault="005E5861" w:rsidP="005E5861">
      <w:pPr>
        <w:pStyle w:val="Heading2"/>
        <w:spacing w:before="120"/>
      </w:pPr>
      <w:bookmarkStart w:id="55" w:name="_Toc151129585"/>
      <w:r w:rsidRPr="005E5861">
        <w:t>Weekly forecast results</w:t>
      </w:r>
      <w:bookmarkEnd w:id="55"/>
    </w:p>
    <w:p w14:paraId="5DFB7F86" w14:textId="77777777" w:rsidR="005E5861" w:rsidRPr="005E5861" w:rsidRDefault="005E5861" w:rsidP="005E5861">
      <w:pPr>
        <w:keepNext/>
        <w:rPr>
          <w:lang w:val="en-IE"/>
        </w:rPr>
      </w:pPr>
      <w:r w:rsidRPr="005E5861">
        <w:rPr>
          <w:lang w:val="en-IE"/>
        </w:rPr>
        <w:drawing>
          <wp:inline distT="0" distB="0" distL="0" distR="0" wp14:anchorId="12AFBF97" wp14:editId="7B55C7BD">
            <wp:extent cx="5731510" cy="3694430"/>
            <wp:effectExtent l="0" t="0" r="2540" b="1270"/>
            <wp:docPr id="135706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60079" name=""/>
                    <pic:cNvPicPr/>
                  </pic:nvPicPr>
                  <pic:blipFill>
                    <a:blip r:embed="rId48"/>
                    <a:stretch>
                      <a:fillRect/>
                    </a:stretch>
                  </pic:blipFill>
                  <pic:spPr>
                    <a:xfrm>
                      <a:off x="0" y="0"/>
                      <a:ext cx="5731510" cy="3694430"/>
                    </a:xfrm>
                    <a:prstGeom prst="rect">
                      <a:avLst/>
                    </a:prstGeom>
                  </pic:spPr>
                </pic:pic>
              </a:graphicData>
            </a:graphic>
          </wp:inline>
        </w:drawing>
      </w:r>
    </w:p>
    <w:p w14:paraId="14582980" w14:textId="77777777" w:rsidR="005E5861" w:rsidRPr="005E5861" w:rsidRDefault="005E5861" w:rsidP="005E5861">
      <w:pPr>
        <w:pStyle w:val="Caption"/>
      </w:pPr>
      <w:bookmarkStart w:id="56" w:name="_Toc151129662"/>
      <w:r w:rsidRPr="005E5861">
        <w:t xml:space="preserve">Figure </w:t>
      </w:r>
      <w:r w:rsidRPr="005E5861">
        <w:fldChar w:fldCharType="begin"/>
      </w:r>
      <w:r w:rsidRPr="005E5861">
        <w:instrText xml:space="preserve"> SEQ Figure \* ARABIC </w:instrText>
      </w:r>
      <w:r w:rsidRPr="005E5861">
        <w:fldChar w:fldCharType="separate"/>
      </w:r>
      <w:r w:rsidRPr="005E5861">
        <w:rPr>
          <w:noProof/>
        </w:rPr>
        <w:t>38</w:t>
      </w:r>
      <w:r w:rsidRPr="005E5861">
        <w:fldChar w:fldCharType="end"/>
      </w:r>
      <w:r w:rsidRPr="005E5861">
        <w:t xml:space="preserve"> – Weekly Interactive Dashboard</w:t>
      </w:r>
      <w:bookmarkEnd w:id="56"/>
    </w:p>
    <w:p w14:paraId="153CC39B" w14:textId="77777777" w:rsidR="005E5861" w:rsidRPr="005E5861" w:rsidRDefault="005E5861" w:rsidP="005E5861">
      <w:pPr>
        <w:rPr>
          <w:lang w:val="en-IE"/>
        </w:rPr>
      </w:pPr>
    </w:p>
    <w:p w14:paraId="5728DC50" w14:textId="77777777" w:rsidR="005E5861" w:rsidRPr="005E5861" w:rsidRDefault="005E5861" w:rsidP="005E5861">
      <w:pPr>
        <w:pStyle w:val="Heading2"/>
        <w:spacing w:before="0"/>
      </w:pPr>
      <w:bookmarkStart w:id="57" w:name="_Toc151129586"/>
      <w:r w:rsidRPr="005E5861">
        <w:lastRenderedPageBreak/>
        <w:t>Monthly forecast results</w:t>
      </w:r>
      <w:bookmarkEnd w:id="57"/>
    </w:p>
    <w:p w14:paraId="5598BC15" w14:textId="77777777" w:rsidR="005E5861" w:rsidRPr="005E5861" w:rsidRDefault="005E5861" w:rsidP="005E5861">
      <w:pPr>
        <w:keepNext/>
        <w:rPr>
          <w:lang w:val="en-IE"/>
        </w:rPr>
      </w:pPr>
      <w:r w:rsidRPr="005E5861">
        <w:rPr>
          <w:lang w:val="en-IE"/>
        </w:rPr>
        <w:drawing>
          <wp:inline distT="0" distB="0" distL="0" distR="0" wp14:anchorId="24DC8D3B" wp14:editId="3C22D5BE">
            <wp:extent cx="5731510" cy="3783965"/>
            <wp:effectExtent l="0" t="0" r="2540" b="6985"/>
            <wp:docPr id="149826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63554" name=""/>
                    <pic:cNvPicPr/>
                  </pic:nvPicPr>
                  <pic:blipFill>
                    <a:blip r:embed="rId49"/>
                    <a:stretch>
                      <a:fillRect/>
                    </a:stretch>
                  </pic:blipFill>
                  <pic:spPr>
                    <a:xfrm>
                      <a:off x="0" y="0"/>
                      <a:ext cx="5731510" cy="3783965"/>
                    </a:xfrm>
                    <a:prstGeom prst="rect">
                      <a:avLst/>
                    </a:prstGeom>
                  </pic:spPr>
                </pic:pic>
              </a:graphicData>
            </a:graphic>
          </wp:inline>
        </w:drawing>
      </w:r>
    </w:p>
    <w:p w14:paraId="5F74555B" w14:textId="77777777" w:rsidR="005E5861" w:rsidRPr="005E5861" w:rsidRDefault="005E5861" w:rsidP="005E5861">
      <w:pPr>
        <w:pStyle w:val="Caption"/>
      </w:pPr>
      <w:bookmarkStart w:id="58" w:name="_Toc151129663"/>
      <w:r w:rsidRPr="005E5861">
        <w:t xml:space="preserve">Figure </w:t>
      </w:r>
      <w:r w:rsidRPr="005E5861">
        <w:fldChar w:fldCharType="begin"/>
      </w:r>
      <w:r w:rsidRPr="005E5861">
        <w:instrText xml:space="preserve"> SEQ Figure \* ARABIC </w:instrText>
      </w:r>
      <w:r w:rsidRPr="005E5861">
        <w:fldChar w:fldCharType="separate"/>
      </w:r>
      <w:r w:rsidRPr="005E5861">
        <w:rPr>
          <w:noProof/>
        </w:rPr>
        <w:t>39</w:t>
      </w:r>
      <w:r w:rsidRPr="005E5861">
        <w:fldChar w:fldCharType="end"/>
      </w:r>
      <w:r w:rsidRPr="005E5861">
        <w:t xml:space="preserve"> – Monthly Interactive Dashboard</w:t>
      </w:r>
      <w:bookmarkEnd w:id="58"/>
    </w:p>
    <w:p w14:paraId="0CFB7B33" w14:textId="77777777" w:rsidR="005E5861" w:rsidRPr="005E5861" w:rsidRDefault="005E5861" w:rsidP="005E5861">
      <w:pPr>
        <w:pStyle w:val="Heading2"/>
        <w:spacing w:before="0"/>
      </w:pPr>
      <w:bookmarkStart w:id="59" w:name="_Toc151129587"/>
      <w:r w:rsidRPr="005E5861">
        <w:t>Quarterly forecast result</w:t>
      </w:r>
      <w:bookmarkEnd w:id="59"/>
    </w:p>
    <w:p w14:paraId="26B1FFA9" w14:textId="77777777" w:rsidR="005E5861" w:rsidRPr="005E5861" w:rsidRDefault="005E5861" w:rsidP="005E5861">
      <w:pPr>
        <w:keepNext/>
        <w:rPr>
          <w:lang w:val="en-IE"/>
        </w:rPr>
      </w:pPr>
      <w:r w:rsidRPr="005E5861">
        <w:rPr>
          <w:lang w:val="en-IE"/>
        </w:rPr>
        <w:drawing>
          <wp:inline distT="0" distB="0" distL="0" distR="0" wp14:anchorId="1F6EB48A" wp14:editId="7510D5CA">
            <wp:extent cx="5731510" cy="3021330"/>
            <wp:effectExtent l="0" t="0" r="2540" b="7620"/>
            <wp:docPr id="119384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46313" name=""/>
                    <pic:cNvPicPr/>
                  </pic:nvPicPr>
                  <pic:blipFill>
                    <a:blip r:embed="rId50"/>
                    <a:stretch>
                      <a:fillRect/>
                    </a:stretch>
                  </pic:blipFill>
                  <pic:spPr>
                    <a:xfrm>
                      <a:off x="0" y="0"/>
                      <a:ext cx="5731510" cy="3021330"/>
                    </a:xfrm>
                    <a:prstGeom prst="rect">
                      <a:avLst/>
                    </a:prstGeom>
                  </pic:spPr>
                </pic:pic>
              </a:graphicData>
            </a:graphic>
          </wp:inline>
        </w:drawing>
      </w:r>
    </w:p>
    <w:p w14:paraId="15A9CFB6" w14:textId="77777777" w:rsidR="005E5861" w:rsidRPr="005E5861" w:rsidRDefault="005E5861" w:rsidP="005E5861">
      <w:pPr>
        <w:pStyle w:val="Caption"/>
      </w:pPr>
      <w:bookmarkStart w:id="60" w:name="_Toc151129664"/>
      <w:r w:rsidRPr="005E5861">
        <w:t xml:space="preserve">Figure </w:t>
      </w:r>
      <w:r w:rsidRPr="005E5861">
        <w:fldChar w:fldCharType="begin"/>
      </w:r>
      <w:r w:rsidRPr="005E5861">
        <w:instrText xml:space="preserve"> SEQ Figure \* ARABIC </w:instrText>
      </w:r>
      <w:r w:rsidRPr="005E5861">
        <w:fldChar w:fldCharType="separate"/>
      </w:r>
      <w:r w:rsidRPr="005E5861">
        <w:rPr>
          <w:noProof/>
        </w:rPr>
        <w:t>40</w:t>
      </w:r>
      <w:r w:rsidRPr="005E5861">
        <w:fldChar w:fldCharType="end"/>
      </w:r>
      <w:r w:rsidRPr="005E5861">
        <w:t xml:space="preserve"> – Quarterly Interactive Dashboard</w:t>
      </w:r>
      <w:bookmarkEnd w:id="60"/>
    </w:p>
    <w:p w14:paraId="2E924060" w14:textId="77777777" w:rsidR="005E5861" w:rsidRPr="005E5861" w:rsidRDefault="005E5861" w:rsidP="005E5861">
      <w:pPr>
        <w:pStyle w:val="Heading1"/>
        <w:spacing w:before="0"/>
      </w:pPr>
      <w:bookmarkStart w:id="61" w:name="_Toc151129588"/>
      <w:r w:rsidRPr="005E5861">
        <w:t>Results and Discussion</w:t>
      </w:r>
      <w:bookmarkEnd w:id="61"/>
    </w:p>
    <w:p w14:paraId="3BBC72C0" w14:textId="77777777" w:rsidR="005E5861" w:rsidRPr="005E5861" w:rsidRDefault="005E5861" w:rsidP="005E5861">
      <w:pPr>
        <w:pStyle w:val="Heading2"/>
        <w:spacing w:before="240"/>
      </w:pPr>
      <w:bookmarkStart w:id="62" w:name="_Toc151129589"/>
      <w:r w:rsidRPr="005E5861">
        <w:t>Results Overview</w:t>
      </w:r>
      <w:bookmarkEnd w:id="62"/>
    </w:p>
    <w:p w14:paraId="478AFB5A" w14:textId="77777777" w:rsidR="005E5861" w:rsidRPr="005E5861" w:rsidRDefault="005E5861" w:rsidP="005E5861">
      <w:pPr>
        <w:spacing w:after="240"/>
        <w:jc w:val="both"/>
        <w:rPr>
          <w:lang w:val="en-IE"/>
        </w:rPr>
      </w:pPr>
      <w:r w:rsidRPr="005E5861">
        <w:rPr>
          <w:lang w:val="en-IE"/>
        </w:rPr>
        <w:t xml:space="preserve">The purpose of this project was to use data analytics techniques to predict sentiment from media. Although I use methodologies such, as ARIMA, </w:t>
      </w:r>
      <w:proofErr w:type="spellStart"/>
      <w:r w:rsidRPr="005E5861">
        <w:rPr>
          <w:lang w:val="en-IE"/>
        </w:rPr>
        <w:t>ForecastAutoreg</w:t>
      </w:r>
      <w:proofErr w:type="spellEnd"/>
      <w:r w:rsidRPr="005E5861">
        <w:rPr>
          <w:lang w:val="en-IE"/>
        </w:rPr>
        <w:t xml:space="preserve"> and Prophet the </w:t>
      </w:r>
      <w:r w:rsidRPr="005E5861">
        <w:rPr>
          <w:lang w:val="en-IE"/>
        </w:rPr>
        <w:lastRenderedPageBreak/>
        <w:t>results showed that these models were not completely accurate, in forecasting sentiment. There are factors that contributed to this outcome, which will be discussed below.</w:t>
      </w:r>
    </w:p>
    <w:p w14:paraId="39D9901A" w14:textId="77777777" w:rsidR="005E5861" w:rsidRPr="005E5861" w:rsidRDefault="005E5861" w:rsidP="005E5861">
      <w:pPr>
        <w:pStyle w:val="Heading2"/>
        <w:spacing w:before="0"/>
      </w:pPr>
      <w:bookmarkStart w:id="63" w:name="_Toc151129590"/>
      <w:r w:rsidRPr="005E5861">
        <w:t>Factors Affecting Model Accuracy</w:t>
      </w:r>
      <w:bookmarkEnd w:id="63"/>
    </w:p>
    <w:p w14:paraId="6A79F834" w14:textId="77777777" w:rsidR="005E5861" w:rsidRPr="005E5861" w:rsidRDefault="005E5861" w:rsidP="005E5861">
      <w:pPr>
        <w:pStyle w:val="ListParagraph"/>
        <w:numPr>
          <w:ilvl w:val="0"/>
          <w:numId w:val="33"/>
        </w:numPr>
        <w:spacing w:before="240" w:after="160" w:line="259" w:lineRule="auto"/>
        <w:jc w:val="both"/>
        <w:rPr>
          <w:lang w:val="en-IE"/>
        </w:rPr>
      </w:pPr>
      <w:r w:rsidRPr="005E5861">
        <w:rPr>
          <w:b/>
          <w:bCs/>
          <w:lang w:val="en-IE"/>
        </w:rPr>
        <w:t>Limited Time Span of the Dataset</w:t>
      </w:r>
      <w:r w:rsidRPr="005E5861">
        <w:rPr>
          <w:lang w:val="en-IE"/>
        </w:rPr>
        <w:t xml:space="preserve">; The dataset only covers a period of time which posed a limitation. When it comes to sentiment prediction, in the realm of media having a broader historical data set is crucial for capturing and predicting trends. The narrow time range hindered the </w:t>
      </w:r>
      <w:proofErr w:type="gramStart"/>
      <w:r w:rsidRPr="005E5861">
        <w:rPr>
          <w:lang w:val="en-IE"/>
        </w:rPr>
        <w:t>models</w:t>
      </w:r>
      <w:proofErr w:type="gramEnd"/>
      <w:r w:rsidRPr="005E5861">
        <w:rPr>
          <w:lang w:val="en-IE"/>
        </w:rPr>
        <w:t xml:space="preserve"> ability to learn and adapt to long term fluctuations in sentiment.</w:t>
      </w:r>
    </w:p>
    <w:p w14:paraId="6433DD06" w14:textId="77777777" w:rsidR="005E5861" w:rsidRPr="005E5861" w:rsidRDefault="005E5861" w:rsidP="005E5861">
      <w:pPr>
        <w:pStyle w:val="ListParagraph"/>
        <w:numPr>
          <w:ilvl w:val="0"/>
          <w:numId w:val="33"/>
        </w:numPr>
        <w:spacing w:after="160" w:line="259" w:lineRule="auto"/>
        <w:jc w:val="both"/>
        <w:rPr>
          <w:lang w:val="en-IE"/>
        </w:rPr>
      </w:pPr>
      <w:r w:rsidRPr="005E5861">
        <w:rPr>
          <w:b/>
          <w:bCs/>
          <w:lang w:val="en-IE"/>
        </w:rPr>
        <w:t>Imbalance in the Dataset</w:t>
      </w:r>
      <w:r w:rsidRPr="005E5861">
        <w:rPr>
          <w:lang w:val="en-IE"/>
        </w:rPr>
        <w:t xml:space="preserve">; The dataset displayed a distribution, which likely affected how the models learned. When sentiment categories are not evenly represented it can introduce bias into predictions with a tendency to </w:t>
      </w:r>
      <w:proofErr w:type="spellStart"/>
      <w:r w:rsidRPr="005E5861">
        <w:rPr>
          <w:lang w:val="en-IE"/>
        </w:rPr>
        <w:t>favor</w:t>
      </w:r>
      <w:proofErr w:type="spellEnd"/>
      <w:r w:rsidRPr="005E5861">
        <w:rPr>
          <w:lang w:val="en-IE"/>
        </w:rPr>
        <w:t xml:space="preserve"> the occurring categories.</w:t>
      </w:r>
    </w:p>
    <w:p w14:paraId="34B30BDE" w14:textId="77777777" w:rsidR="005E5861" w:rsidRPr="005E5861" w:rsidRDefault="005E5861" w:rsidP="005E5861">
      <w:pPr>
        <w:pStyle w:val="ListParagraph"/>
        <w:numPr>
          <w:ilvl w:val="0"/>
          <w:numId w:val="33"/>
        </w:numPr>
        <w:spacing w:after="160" w:line="259" w:lineRule="auto"/>
        <w:jc w:val="both"/>
        <w:rPr>
          <w:lang w:val="en-IE"/>
        </w:rPr>
      </w:pPr>
      <w:r w:rsidRPr="005E5861">
        <w:rPr>
          <w:b/>
          <w:bCs/>
          <w:lang w:val="en-IE"/>
        </w:rPr>
        <w:t>Complexity of Social Media Sentiment Analysis</w:t>
      </w:r>
      <w:r w:rsidRPr="005E5861">
        <w:rPr>
          <w:lang w:val="en-IE"/>
        </w:rPr>
        <w:t>; Sentiment expressed on media is heavily influenced by real world events, like concerts, sports matches, movie releases, product launches or political and war related incidents. This complexity introduces layers of unpredictability and variability to sentiment analysis making accurate forecasting quite challenging.</w:t>
      </w:r>
    </w:p>
    <w:p w14:paraId="53DB1193" w14:textId="77777777" w:rsidR="005E5861" w:rsidRPr="005E5861" w:rsidRDefault="005E5861" w:rsidP="005E5861">
      <w:pPr>
        <w:jc w:val="both"/>
        <w:rPr>
          <w:lang w:val="en-IE"/>
        </w:rPr>
      </w:pPr>
    </w:p>
    <w:p w14:paraId="163E0AA6" w14:textId="77777777" w:rsidR="005E5861" w:rsidRPr="005E5861" w:rsidRDefault="005E5861" w:rsidP="005E5861">
      <w:pPr>
        <w:pStyle w:val="Heading2"/>
        <w:spacing w:before="0"/>
      </w:pPr>
      <w:bookmarkStart w:id="64" w:name="_Toc151129591"/>
      <w:r w:rsidRPr="005E5861">
        <w:t>Model Selection Rationale</w:t>
      </w:r>
      <w:bookmarkEnd w:id="64"/>
    </w:p>
    <w:p w14:paraId="652B3867" w14:textId="77777777" w:rsidR="005E5861" w:rsidRPr="005E5861" w:rsidRDefault="005E5861" w:rsidP="005E5861">
      <w:pPr>
        <w:pStyle w:val="ListParagraph"/>
        <w:numPr>
          <w:ilvl w:val="0"/>
          <w:numId w:val="34"/>
        </w:numPr>
        <w:spacing w:before="240" w:after="160" w:line="259" w:lineRule="auto"/>
        <w:jc w:val="both"/>
        <w:rPr>
          <w:lang w:val="en-IE"/>
        </w:rPr>
      </w:pPr>
      <w:r w:rsidRPr="005E5861">
        <w:rPr>
          <w:lang w:val="en-IE"/>
        </w:rPr>
        <w:t>The ARIMA model (Autoregressive Integrated Moving Average) was chosen because of its effectiveness, in analysing time series data its ability to handle trends and seasonal patterns. Given that the dataset exhibits a trend or seasonal pattern ARIMA was considered as a choice for this analysis.</w:t>
      </w:r>
    </w:p>
    <w:p w14:paraId="461FA6CD" w14:textId="77777777" w:rsidR="005E5861" w:rsidRPr="005E5861" w:rsidRDefault="005E5861" w:rsidP="005E5861">
      <w:pPr>
        <w:pStyle w:val="ListParagraph"/>
        <w:numPr>
          <w:ilvl w:val="0"/>
          <w:numId w:val="34"/>
        </w:numPr>
        <w:spacing w:after="160" w:line="259" w:lineRule="auto"/>
        <w:jc w:val="both"/>
        <w:rPr>
          <w:lang w:val="en-IE"/>
        </w:rPr>
      </w:pPr>
      <w:proofErr w:type="spellStart"/>
      <w:r w:rsidRPr="005E5861">
        <w:rPr>
          <w:lang w:val="en-IE"/>
        </w:rPr>
        <w:t>ForecastAutoreg</w:t>
      </w:r>
      <w:proofErr w:type="spellEnd"/>
      <w:r w:rsidRPr="005E5861">
        <w:rPr>
          <w:lang w:val="en-IE"/>
        </w:rPr>
        <w:t xml:space="preserve"> was selected due to its capability to automate the forecasting process while taking into account features. This model proves beneficial when historical data patterns are expected to persist into the future.</w:t>
      </w:r>
    </w:p>
    <w:p w14:paraId="474EE914" w14:textId="77777777" w:rsidR="005E5861" w:rsidRPr="005E5861" w:rsidRDefault="005E5861" w:rsidP="005E5861">
      <w:pPr>
        <w:pStyle w:val="ListParagraph"/>
        <w:numPr>
          <w:ilvl w:val="0"/>
          <w:numId w:val="34"/>
        </w:numPr>
        <w:spacing w:after="160" w:line="259" w:lineRule="auto"/>
        <w:jc w:val="both"/>
        <w:rPr>
          <w:lang w:val="en-IE"/>
        </w:rPr>
      </w:pPr>
      <w:r w:rsidRPr="005E5861">
        <w:rPr>
          <w:lang w:val="en-IE"/>
        </w:rPr>
        <w:t xml:space="preserve">Prophet, developed by Facebook is specifically designed for forecasting at scale. Considers holiday effects and multiple </w:t>
      </w:r>
      <w:proofErr w:type="spellStart"/>
      <w:r w:rsidRPr="005E5861">
        <w:rPr>
          <w:lang w:val="en-IE"/>
        </w:rPr>
        <w:t>seasonalities</w:t>
      </w:r>
      <w:proofErr w:type="spellEnd"/>
      <w:r w:rsidRPr="005E5861">
        <w:rPr>
          <w:lang w:val="en-IE"/>
        </w:rPr>
        <w:t>. Its robustness in handling data with seasonality patterns made it a suitable option, for this study.</w:t>
      </w:r>
    </w:p>
    <w:p w14:paraId="39507F9B" w14:textId="77777777" w:rsidR="005E5861" w:rsidRPr="005E5861" w:rsidRDefault="005E5861" w:rsidP="005E5861">
      <w:pPr>
        <w:pStyle w:val="ListParagraph"/>
        <w:jc w:val="both"/>
        <w:rPr>
          <w:lang w:val="en-IE"/>
        </w:rPr>
      </w:pPr>
    </w:p>
    <w:p w14:paraId="603C20E4" w14:textId="77777777" w:rsidR="005E5861" w:rsidRPr="005E5861" w:rsidRDefault="005E5861" w:rsidP="005E5861">
      <w:pPr>
        <w:pStyle w:val="Heading2"/>
        <w:spacing w:before="0"/>
      </w:pPr>
      <w:bookmarkStart w:id="65" w:name="_Toc151129592"/>
      <w:r w:rsidRPr="005E5861">
        <w:t>Analysis of Sentiment Over Time</w:t>
      </w:r>
      <w:bookmarkEnd w:id="65"/>
    </w:p>
    <w:p w14:paraId="7DC6C4E2" w14:textId="1C961AF0" w:rsidR="005E5861" w:rsidRDefault="005E5861" w:rsidP="005E5861">
      <w:pPr>
        <w:spacing w:before="240"/>
        <w:jc w:val="both"/>
        <w:rPr>
          <w:lang w:val="en-IE"/>
        </w:rPr>
      </w:pPr>
      <w:r w:rsidRPr="005E5861">
        <w:rPr>
          <w:lang w:val="en-IE"/>
        </w:rPr>
        <w:t xml:space="preserve">Upon examining the time </w:t>
      </w:r>
      <w:r w:rsidRPr="005E5861">
        <w:rPr>
          <w:lang w:val="en-IE"/>
        </w:rPr>
        <w:t>period,</w:t>
      </w:r>
      <w:r w:rsidRPr="005E5861">
        <w:rPr>
          <w:lang w:val="en-IE"/>
        </w:rPr>
        <w:t xml:space="preserve"> it became evident that there was a decline, in sentiment towards the conclusion of the </w:t>
      </w:r>
      <w:proofErr w:type="gramStart"/>
      <w:r w:rsidRPr="005E5861">
        <w:rPr>
          <w:lang w:val="en-IE"/>
        </w:rPr>
        <w:t>datasets</w:t>
      </w:r>
      <w:proofErr w:type="gramEnd"/>
      <w:r w:rsidRPr="005E5861">
        <w:rPr>
          <w:lang w:val="en-IE"/>
        </w:rPr>
        <w:t xml:space="preserve"> timeframe. This finding implies a pattern in sentiment. </w:t>
      </w:r>
      <w:proofErr w:type="gramStart"/>
      <w:r w:rsidRPr="005E5861">
        <w:rPr>
          <w:lang w:val="en-IE"/>
        </w:rPr>
        <w:t>However</w:t>
      </w:r>
      <w:proofErr w:type="gramEnd"/>
      <w:r w:rsidRPr="005E5861">
        <w:rPr>
          <w:lang w:val="en-IE"/>
        </w:rPr>
        <w:t xml:space="preserve"> given the duration of the dataset it is challenging to establish this as a trend. The models seemed to have absorbed this decline, which could have influenced their forecasting bias. This limitation highlights the significance of having a sufficiently long dataset, for precise sentiment analysis and forecasting purposes.</w:t>
      </w:r>
    </w:p>
    <w:p w14:paraId="4232B91A" w14:textId="77777777" w:rsidR="005E5861" w:rsidRPr="005E5861" w:rsidRDefault="005E5861" w:rsidP="005E5861">
      <w:pPr>
        <w:jc w:val="both"/>
        <w:rPr>
          <w:lang w:val="en-IE"/>
        </w:rPr>
      </w:pPr>
    </w:p>
    <w:p w14:paraId="4D7C0E2F" w14:textId="77777777" w:rsidR="005E5861" w:rsidRPr="005E5861" w:rsidRDefault="005E5861" w:rsidP="005E5861">
      <w:pPr>
        <w:pStyle w:val="Heading1"/>
        <w:spacing w:before="0"/>
      </w:pPr>
      <w:bookmarkStart w:id="66" w:name="_Toc151129593"/>
      <w:r w:rsidRPr="005E5861">
        <w:t>Conclusion and Future Work</w:t>
      </w:r>
      <w:bookmarkEnd w:id="66"/>
    </w:p>
    <w:p w14:paraId="2B38F31F" w14:textId="77777777" w:rsidR="005E5861" w:rsidRPr="005E5861" w:rsidRDefault="005E5861" w:rsidP="005E5861">
      <w:pPr>
        <w:spacing w:before="240"/>
        <w:jc w:val="both"/>
        <w:rPr>
          <w:lang w:val="en-IE"/>
        </w:rPr>
      </w:pPr>
      <w:r w:rsidRPr="005E5861">
        <w:rPr>
          <w:lang w:val="en-IE"/>
        </w:rPr>
        <w:t xml:space="preserve">In summary although the models we chose offered insights their predictive accuracy was restricted by the qualities of the dataset and the inherent complexities involved in analysing sentiment, on social media. Future research would benefit from a more balanced dataset enabling a holistic understanding of how sentiment trends evolve over time. </w:t>
      </w:r>
      <w:proofErr w:type="gramStart"/>
      <w:r w:rsidRPr="005E5861">
        <w:rPr>
          <w:lang w:val="en-IE"/>
        </w:rPr>
        <w:t>Furthermore</w:t>
      </w:r>
      <w:proofErr w:type="gramEnd"/>
      <w:r w:rsidRPr="005E5861">
        <w:rPr>
          <w:lang w:val="en-IE"/>
        </w:rPr>
        <w:t xml:space="preserve"> </w:t>
      </w:r>
      <w:r w:rsidRPr="005E5861">
        <w:rPr>
          <w:lang w:val="en-IE"/>
        </w:rPr>
        <w:lastRenderedPageBreak/>
        <w:t>integrating real time event monitoring could improve the models capability to capture changes, in social media sentiment.</w:t>
      </w:r>
    </w:p>
    <w:bookmarkEnd w:id="1"/>
    <w:p w14:paraId="50CB4BF9" w14:textId="77777777" w:rsidR="005E5861" w:rsidRPr="005E5861" w:rsidRDefault="005E5861" w:rsidP="005E5861">
      <w:pPr>
        <w:jc w:val="both"/>
        <w:rPr>
          <w:szCs w:val="24"/>
          <w:lang w:val="en-IE"/>
        </w:rPr>
      </w:pPr>
    </w:p>
    <w:p w14:paraId="4E35ED5A" w14:textId="77777777" w:rsidR="00AE79CF" w:rsidRPr="005E5861" w:rsidRDefault="00AE79CF" w:rsidP="005E5861">
      <w:pPr>
        <w:rPr>
          <w:lang w:val="en-IE"/>
        </w:rPr>
      </w:pPr>
    </w:p>
    <w:sectPr w:rsidR="00AE79CF" w:rsidRPr="005E5861" w:rsidSect="005E5861">
      <w:footerReference w:type="default" r:id="rId5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10D33" w14:textId="77777777" w:rsidR="00BF6358" w:rsidRDefault="00BF6358" w:rsidP="005E5861">
      <w:r>
        <w:separator/>
      </w:r>
    </w:p>
  </w:endnote>
  <w:endnote w:type="continuationSeparator" w:id="0">
    <w:p w14:paraId="3D60BB73" w14:textId="77777777" w:rsidR="00BF6358" w:rsidRDefault="00BF6358" w:rsidP="005E5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979916"/>
      <w:docPartObj>
        <w:docPartGallery w:val="Page Numbers (Bottom of Page)"/>
        <w:docPartUnique/>
      </w:docPartObj>
    </w:sdtPr>
    <w:sdtContent>
      <w:p w14:paraId="0A6F0B32" w14:textId="77176A4B" w:rsidR="005E5861" w:rsidRDefault="005E5861">
        <w:pPr>
          <w:pStyle w:val="Footer"/>
          <w:jc w:val="right"/>
        </w:pPr>
        <w:r>
          <w:fldChar w:fldCharType="begin"/>
        </w:r>
        <w:r>
          <w:instrText>PAGE   \* MERGEFORMAT</w:instrText>
        </w:r>
        <w:r>
          <w:fldChar w:fldCharType="separate"/>
        </w:r>
        <w:r>
          <w:rPr>
            <w:lang w:val="en-GB"/>
          </w:rPr>
          <w:t>2</w:t>
        </w:r>
        <w:r>
          <w:fldChar w:fldCharType="end"/>
        </w:r>
      </w:p>
    </w:sdtContent>
  </w:sdt>
  <w:p w14:paraId="5F576A40" w14:textId="77777777" w:rsidR="005E5861" w:rsidRDefault="005E5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DA601" w14:textId="77777777" w:rsidR="00BF6358" w:rsidRDefault="00BF6358" w:rsidP="005E5861">
      <w:r>
        <w:separator/>
      </w:r>
    </w:p>
  </w:footnote>
  <w:footnote w:type="continuationSeparator" w:id="0">
    <w:p w14:paraId="2E445125" w14:textId="77777777" w:rsidR="00BF6358" w:rsidRDefault="00BF6358" w:rsidP="005E58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C7160"/>
    <w:multiLevelType w:val="multilevel"/>
    <w:tmpl w:val="95BCD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2F4A23"/>
    <w:multiLevelType w:val="hybridMultilevel"/>
    <w:tmpl w:val="E7B0D0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AF87046"/>
    <w:multiLevelType w:val="multilevel"/>
    <w:tmpl w:val="0A104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2117A0"/>
    <w:multiLevelType w:val="multilevel"/>
    <w:tmpl w:val="3524FA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041827"/>
    <w:multiLevelType w:val="multilevel"/>
    <w:tmpl w:val="B02E7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787884"/>
    <w:multiLevelType w:val="hybridMultilevel"/>
    <w:tmpl w:val="80EA1D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E226F7"/>
    <w:multiLevelType w:val="hybridMultilevel"/>
    <w:tmpl w:val="548E4CC8"/>
    <w:lvl w:ilvl="0" w:tplc="AB0EAFCA">
      <w:numFmt w:val="bullet"/>
      <w:lvlText w:val="-"/>
      <w:lvlJc w:val="left"/>
      <w:pPr>
        <w:ind w:left="720" w:hanging="360"/>
      </w:pPr>
      <w:rPr>
        <w:rFonts w:ascii="Calibri" w:eastAsiaTheme="minorHAnsi" w:hAnsi="Calibri" w:cs="Calibr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A7F1D7C"/>
    <w:multiLevelType w:val="multilevel"/>
    <w:tmpl w:val="B94C2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CB7ADE"/>
    <w:multiLevelType w:val="multilevel"/>
    <w:tmpl w:val="B450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1E57D2"/>
    <w:multiLevelType w:val="multilevel"/>
    <w:tmpl w:val="D07C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336F01"/>
    <w:multiLevelType w:val="hybridMultilevel"/>
    <w:tmpl w:val="A94C53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0620117"/>
    <w:multiLevelType w:val="multilevel"/>
    <w:tmpl w:val="DCFC3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ED3801"/>
    <w:multiLevelType w:val="multilevel"/>
    <w:tmpl w:val="6226D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A37B97"/>
    <w:multiLevelType w:val="multilevel"/>
    <w:tmpl w:val="5E208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E13ADD"/>
    <w:multiLevelType w:val="multilevel"/>
    <w:tmpl w:val="E836F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79B2814"/>
    <w:multiLevelType w:val="multilevel"/>
    <w:tmpl w:val="6938E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71159A"/>
    <w:multiLevelType w:val="multilevel"/>
    <w:tmpl w:val="F79A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9DF1BB1"/>
    <w:multiLevelType w:val="multilevel"/>
    <w:tmpl w:val="2862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0E15A7"/>
    <w:multiLevelType w:val="hybridMultilevel"/>
    <w:tmpl w:val="D6C28DF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333651C4"/>
    <w:multiLevelType w:val="multilevel"/>
    <w:tmpl w:val="1F9A9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605FEC"/>
    <w:multiLevelType w:val="hybridMultilevel"/>
    <w:tmpl w:val="80EA1DC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39F66439"/>
    <w:multiLevelType w:val="multilevel"/>
    <w:tmpl w:val="49FCD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BB4702"/>
    <w:multiLevelType w:val="multilevel"/>
    <w:tmpl w:val="ADBA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424780"/>
    <w:multiLevelType w:val="multilevel"/>
    <w:tmpl w:val="5DB6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3E12AF"/>
    <w:multiLevelType w:val="multilevel"/>
    <w:tmpl w:val="D4A66C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883D23"/>
    <w:multiLevelType w:val="multilevel"/>
    <w:tmpl w:val="5BCC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EA25AA9"/>
    <w:multiLevelType w:val="multilevel"/>
    <w:tmpl w:val="7E36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C20A70"/>
    <w:multiLevelType w:val="multilevel"/>
    <w:tmpl w:val="3034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36A63D8"/>
    <w:multiLevelType w:val="multilevel"/>
    <w:tmpl w:val="36B8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3735E5"/>
    <w:multiLevelType w:val="multilevel"/>
    <w:tmpl w:val="BF406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F4942B9"/>
    <w:multiLevelType w:val="multilevel"/>
    <w:tmpl w:val="08DA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040F65"/>
    <w:multiLevelType w:val="multilevel"/>
    <w:tmpl w:val="896431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7A117D"/>
    <w:multiLevelType w:val="multilevel"/>
    <w:tmpl w:val="5D06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E3828EA"/>
    <w:multiLevelType w:val="multilevel"/>
    <w:tmpl w:val="CC08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2D65876"/>
    <w:multiLevelType w:val="multilevel"/>
    <w:tmpl w:val="E442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42755745">
    <w:abstractNumId w:val="6"/>
  </w:num>
  <w:num w:numId="2" w16cid:durableId="643388831">
    <w:abstractNumId w:val="24"/>
  </w:num>
  <w:num w:numId="3" w16cid:durableId="1212035941">
    <w:abstractNumId w:val="31"/>
  </w:num>
  <w:num w:numId="4" w16cid:durableId="2127692861">
    <w:abstractNumId w:val="15"/>
  </w:num>
  <w:num w:numId="5" w16cid:durableId="1565136723">
    <w:abstractNumId w:val="21"/>
  </w:num>
  <w:num w:numId="6" w16cid:durableId="944119680">
    <w:abstractNumId w:val="33"/>
  </w:num>
  <w:num w:numId="7" w16cid:durableId="1316570750">
    <w:abstractNumId w:val="22"/>
  </w:num>
  <w:num w:numId="8" w16cid:durableId="1324580177">
    <w:abstractNumId w:val="11"/>
  </w:num>
  <w:num w:numId="9" w16cid:durableId="518280655">
    <w:abstractNumId w:val="34"/>
  </w:num>
  <w:num w:numId="10" w16cid:durableId="446588368">
    <w:abstractNumId w:val="26"/>
  </w:num>
  <w:num w:numId="11" w16cid:durableId="1615088570">
    <w:abstractNumId w:val="13"/>
  </w:num>
  <w:num w:numId="12" w16cid:durableId="786659094">
    <w:abstractNumId w:val="29"/>
  </w:num>
  <w:num w:numId="13" w16cid:durableId="296760100">
    <w:abstractNumId w:val="32"/>
  </w:num>
  <w:num w:numId="14" w16cid:durableId="1057120777">
    <w:abstractNumId w:val="8"/>
  </w:num>
  <w:num w:numId="15" w16cid:durableId="1883899539">
    <w:abstractNumId w:val="27"/>
  </w:num>
  <w:num w:numId="16" w16cid:durableId="1750616419">
    <w:abstractNumId w:val="30"/>
  </w:num>
  <w:num w:numId="17" w16cid:durableId="693851344">
    <w:abstractNumId w:val="4"/>
  </w:num>
  <w:num w:numId="18" w16cid:durableId="1136795471">
    <w:abstractNumId w:val="0"/>
  </w:num>
  <w:num w:numId="19" w16cid:durableId="448743569">
    <w:abstractNumId w:val="23"/>
  </w:num>
  <w:num w:numId="20" w16cid:durableId="633414876">
    <w:abstractNumId w:val="16"/>
  </w:num>
  <w:num w:numId="21" w16cid:durableId="875846862">
    <w:abstractNumId w:val="28"/>
  </w:num>
  <w:num w:numId="22" w16cid:durableId="1826048835">
    <w:abstractNumId w:val="2"/>
  </w:num>
  <w:num w:numId="23" w16cid:durableId="618031838">
    <w:abstractNumId w:val="9"/>
  </w:num>
  <w:num w:numId="24" w16cid:durableId="1653750605">
    <w:abstractNumId w:val="14"/>
  </w:num>
  <w:num w:numId="25" w16cid:durableId="1808623644">
    <w:abstractNumId w:val="19"/>
  </w:num>
  <w:num w:numId="26" w16cid:durableId="391461975">
    <w:abstractNumId w:val="25"/>
  </w:num>
  <w:num w:numId="27" w16cid:durableId="130946333">
    <w:abstractNumId w:val="20"/>
  </w:num>
  <w:num w:numId="28" w16cid:durableId="949244342">
    <w:abstractNumId w:val="18"/>
  </w:num>
  <w:num w:numId="29" w16cid:durableId="614412299">
    <w:abstractNumId w:val="5"/>
  </w:num>
  <w:num w:numId="30" w16cid:durableId="738987789">
    <w:abstractNumId w:val="12"/>
  </w:num>
  <w:num w:numId="31" w16cid:durableId="1900436252">
    <w:abstractNumId w:val="3"/>
  </w:num>
  <w:num w:numId="32" w16cid:durableId="87047321">
    <w:abstractNumId w:val="17"/>
  </w:num>
  <w:num w:numId="33" w16cid:durableId="1574730640">
    <w:abstractNumId w:val="1"/>
  </w:num>
  <w:num w:numId="34" w16cid:durableId="1611627448">
    <w:abstractNumId w:val="10"/>
  </w:num>
  <w:num w:numId="35" w16cid:durableId="7424829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86D"/>
    <w:rsid w:val="001D694A"/>
    <w:rsid w:val="0027103F"/>
    <w:rsid w:val="00491801"/>
    <w:rsid w:val="005E5861"/>
    <w:rsid w:val="0064086D"/>
    <w:rsid w:val="0066376F"/>
    <w:rsid w:val="008928B6"/>
    <w:rsid w:val="00AE79CF"/>
    <w:rsid w:val="00BC0AFE"/>
    <w:rsid w:val="00BF6358"/>
    <w:rsid w:val="00D15DAE"/>
    <w:rsid w:val="00ED6AB3"/>
    <w:rsid w:val="00F23AD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E45CB"/>
  <w15:chartTrackingRefBased/>
  <w15:docId w15:val="{51FE19F6-F4DD-4221-A34E-76E4DBC6D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861"/>
    <w:pPr>
      <w:spacing w:after="0" w:line="240" w:lineRule="auto"/>
      <w:jc w:val="center"/>
    </w:pPr>
    <w:rPr>
      <w:rFonts w:ascii="Times New Roman" w:eastAsia="SimSun" w:hAnsi="Times New Roman" w:cs="Times New Roman"/>
      <w:kern w:val="0"/>
      <w:sz w:val="24"/>
      <w:szCs w:val="20"/>
      <w:lang w:val="en-US"/>
      <w14:ligatures w14:val="none"/>
    </w:rPr>
  </w:style>
  <w:style w:type="paragraph" w:styleId="Heading1">
    <w:name w:val="heading 1"/>
    <w:basedOn w:val="Normal"/>
    <w:next w:val="Normal"/>
    <w:link w:val="Heading1Char"/>
    <w:uiPriority w:val="9"/>
    <w:qFormat/>
    <w:rsid w:val="005E5861"/>
    <w:pPr>
      <w:keepNext/>
      <w:keepLines/>
      <w:spacing w:before="240" w:line="259" w:lineRule="auto"/>
      <w:jc w:val="left"/>
      <w:outlineLvl w:val="0"/>
    </w:pPr>
    <w:rPr>
      <w:rFonts w:ascii="Arial" w:eastAsiaTheme="majorEastAsia" w:hAnsi="Arial" w:cstheme="majorBidi"/>
      <w:b/>
      <w:kern w:val="2"/>
      <w:szCs w:val="32"/>
      <w:lang w:val="en-IE"/>
      <w14:ligatures w14:val="standardContextual"/>
    </w:rPr>
  </w:style>
  <w:style w:type="paragraph" w:styleId="Heading2">
    <w:name w:val="heading 2"/>
    <w:basedOn w:val="Normal"/>
    <w:next w:val="Normal"/>
    <w:link w:val="Heading2Char"/>
    <w:uiPriority w:val="9"/>
    <w:unhideWhenUsed/>
    <w:qFormat/>
    <w:rsid w:val="005E5861"/>
    <w:pPr>
      <w:keepNext/>
      <w:keepLines/>
      <w:spacing w:before="40" w:line="259" w:lineRule="auto"/>
      <w:jc w:val="left"/>
      <w:outlineLvl w:val="1"/>
    </w:pPr>
    <w:rPr>
      <w:rFonts w:ascii="Arial" w:eastAsiaTheme="majorEastAsia" w:hAnsi="Arial" w:cstheme="majorBidi"/>
      <w:kern w:val="2"/>
      <w:szCs w:val="26"/>
      <w:lang w:val="en-IE"/>
      <w14:ligatures w14:val="standardContextual"/>
    </w:rPr>
  </w:style>
  <w:style w:type="paragraph" w:styleId="Heading3">
    <w:name w:val="heading 3"/>
    <w:basedOn w:val="Normal"/>
    <w:next w:val="Normal"/>
    <w:link w:val="Heading3Char"/>
    <w:uiPriority w:val="9"/>
    <w:unhideWhenUsed/>
    <w:qFormat/>
    <w:rsid w:val="005E5861"/>
    <w:pPr>
      <w:keepNext/>
      <w:keepLines/>
      <w:spacing w:before="40" w:line="259" w:lineRule="auto"/>
      <w:jc w:val="left"/>
      <w:outlineLvl w:val="2"/>
    </w:pPr>
    <w:rPr>
      <w:rFonts w:ascii="Arial" w:eastAsiaTheme="majorEastAsia" w:hAnsi="Arial" w:cstheme="majorBidi"/>
      <w:i/>
      <w:kern w:val="2"/>
      <w:szCs w:val="24"/>
      <w:lang w:val="en-IE"/>
      <w14:ligatures w14:val="standardContextual"/>
    </w:rPr>
  </w:style>
  <w:style w:type="paragraph" w:styleId="Heading4">
    <w:name w:val="heading 4"/>
    <w:basedOn w:val="Normal"/>
    <w:next w:val="Normal"/>
    <w:link w:val="Heading4Char"/>
    <w:uiPriority w:val="9"/>
    <w:unhideWhenUsed/>
    <w:qFormat/>
    <w:rsid w:val="005E5861"/>
    <w:pPr>
      <w:keepNext/>
      <w:keepLines/>
      <w:spacing w:before="40" w:line="259" w:lineRule="auto"/>
      <w:jc w:val="left"/>
      <w:outlineLvl w:val="3"/>
    </w:pPr>
    <w:rPr>
      <w:rFonts w:ascii="Arial" w:eastAsiaTheme="majorEastAsia" w:hAnsi="Arial" w:cstheme="majorBidi"/>
      <w:i/>
      <w:iCs/>
      <w:kern w:val="2"/>
      <w:szCs w:val="22"/>
      <w:lang w:val="en-IE"/>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86D"/>
    <w:pPr>
      <w:ind w:left="720"/>
      <w:contextualSpacing/>
    </w:pPr>
  </w:style>
  <w:style w:type="paragraph" w:customStyle="1" w:styleId="papertitle">
    <w:name w:val="paper title"/>
    <w:rsid w:val="005E5861"/>
    <w:pPr>
      <w:spacing w:after="120" w:line="240" w:lineRule="auto"/>
      <w:jc w:val="center"/>
    </w:pPr>
    <w:rPr>
      <w:rFonts w:ascii="Times New Roman" w:eastAsia="MS Mincho" w:hAnsi="Times New Roman" w:cs="Times New Roman"/>
      <w:noProof/>
      <w:kern w:val="0"/>
      <w:sz w:val="48"/>
      <w:szCs w:val="48"/>
      <w:lang w:val="en-US"/>
      <w14:ligatures w14:val="none"/>
    </w:rPr>
  </w:style>
  <w:style w:type="character" w:customStyle="1" w:styleId="Heading1Char">
    <w:name w:val="Heading 1 Char"/>
    <w:basedOn w:val="DefaultParagraphFont"/>
    <w:link w:val="Heading1"/>
    <w:uiPriority w:val="9"/>
    <w:rsid w:val="005E5861"/>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5E5861"/>
    <w:rPr>
      <w:rFonts w:ascii="Arial" w:eastAsiaTheme="majorEastAsia" w:hAnsi="Arial" w:cstheme="majorBidi"/>
      <w:sz w:val="24"/>
      <w:szCs w:val="26"/>
    </w:rPr>
  </w:style>
  <w:style w:type="character" w:customStyle="1" w:styleId="Heading3Char">
    <w:name w:val="Heading 3 Char"/>
    <w:basedOn w:val="DefaultParagraphFont"/>
    <w:link w:val="Heading3"/>
    <w:uiPriority w:val="9"/>
    <w:rsid w:val="005E5861"/>
    <w:rPr>
      <w:rFonts w:ascii="Arial" w:eastAsiaTheme="majorEastAsia" w:hAnsi="Arial" w:cstheme="majorBidi"/>
      <w:i/>
      <w:sz w:val="24"/>
      <w:szCs w:val="24"/>
    </w:rPr>
  </w:style>
  <w:style w:type="character" w:customStyle="1" w:styleId="Heading4Char">
    <w:name w:val="Heading 4 Char"/>
    <w:basedOn w:val="DefaultParagraphFont"/>
    <w:link w:val="Heading4"/>
    <w:uiPriority w:val="9"/>
    <w:rsid w:val="005E5861"/>
    <w:rPr>
      <w:rFonts w:ascii="Arial" w:eastAsiaTheme="majorEastAsia" w:hAnsi="Arial" w:cstheme="majorBidi"/>
      <w:i/>
      <w:iCs/>
      <w:sz w:val="24"/>
    </w:rPr>
  </w:style>
  <w:style w:type="paragraph" w:styleId="TOCHeading">
    <w:name w:val="TOC Heading"/>
    <w:basedOn w:val="Heading1"/>
    <w:next w:val="Normal"/>
    <w:uiPriority w:val="39"/>
    <w:unhideWhenUsed/>
    <w:qFormat/>
    <w:rsid w:val="005E5861"/>
    <w:pPr>
      <w:outlineLvl w:val="9"/>
    </w:pPr>
    <w:rPr>
      <w:kern w:val="0"/>
      <w:lang w:eastAsia="en-IE"/>
      <w14:ligatures w14:val="none"/>
    </w:rPr>
  </w:style>
  <w:style w:type="paragraph" w:styleId="TOC2">
    <w:name w:val="toc 2"/>
    <w:basedOn w:val="Normal"/>
    <w:next w:val="Normal"/>
    <w:autoRedefine/>
    <w:uiPriority w:val="39"/>
    <w:unhideWhenUsed/>
    <w:rsid w:val="005E5861"/>
    <w:pPr>
      <w:spacing w:after="100" w:line="259" w:lineRule="auto"/>
      <w:ind w:left="220"/>
      <w:jc w:val="left"/>
    </w:pPr>
    <w:rPr>
      <w:rFonts w:eastAsiaTheme="minorHAnsi" w:cstheme="minorBidi"/>
      <w:kern w:val="2"/>
      <w:szCs w:val="22"/>
      <w:lang w:val="en-IE"/>
      <w14:ligatures w14:val="standardContextual"/>
    </w:rPr>
  </w:style>
  <w:style w:type="paragraph" w:styleId="TOC3">
    <w:name w:val="toc 3"/>
    <w:basedOn w:val="Normal"/>
    <w:next w:val="Normal"/>
    <w:autoRedefine/>
    <w:uiPriority w:val="39"/>
    <w:unhideWhenUsed/>
    <w:rsid w:val="005E5861"/>
    <w:pPr>
      <w:spacing w:after="100" w:line="259" w:lineRule="auto"/>
      <w:ind w:left="440"/>
      <w:jc w:val="left"/>
    </w:pPr>
    <w:rPr>
      <w:rFonts w:eastAsiaTheme="minorHAnsi" w:cstheme="minorBidi"/>
      <w:kern w:val="2"/>
      <w:szCs w:val="22"/>
      <w:lang w:val="en-IE"/>
      <w14:ligatures w14:val="standardContextual"/>
    </w:rPr>
  </w:style>
  <w:style w:type="character" w:styleId="Hyperlink">
    <w:name w:val="Hyperlink"/>
    <w:basedOn w:val="DefaultParagraphFont"/>
    <w:uiPriority w:val="99"/>
    <w:unhideWhenUsed/>
    <w:rsid w:val="005E5861"/>
    <w:rPr>
      <w:color w:val="0563C1" w:themeColor="hyperlink"/>
      <w:u w:val="single"/>
    </w:rPr>
  </w:style>
  <w:style w:type="paragraph" w:styleId="Caption">
    <w:name w:val="caption"/>
    <w:basedOn w:val="Normal"/>
    <w:next w:val="Normal"/>
    <w:uiPriority w:val="35"/>
    <w:unhideWhenUsed/>
    <w:qFormat/>
    <w:rsid w:val="005E5861"/>
    <w:pPr>
      <w:spacing w:after="200"/>
    </w:pPr>
    <w:rPr>
      <w:rFonts w:eastAsiaTheme="minorHAnsi" w:cstheme="minorBidi"/>
      <w:i/>
      <w:iCs/>
      <w:color w:val="44546A" w:themeColor="text2"/>
      <w:kern w:val="2"/>
      <w:szCs w:val="18"/>
      <w:lang w:val="en-IE"/>
      <w14:ligatures w14:val="standardContextual"/>
    </w:rPr>
  </w:style>
  <w:style w:type="character" w:styleId="UnresolvedMention">
    <w:name w:val="Unresolved Mention"/>
    <w:basedOn w:val="DefaultParagraphFont"/>
    <w:uiPriority w:val="99"/>
    <w:semiHidden/>
    <w:unhideWhenUsed/>
    <w:rsid w:val="005E5861"/>
    <w:rPr>
      <w:color w:val="605E5C"/>
      <w:shd w:val="clear" w:color="auto" w:fill="E1DFDD"/>
    </w:rPr>
  </w:style>
  <w:style w:type="paragraph" w:styleId="TableofFigures">
    <w:name w:val="table of figures"/>
    <w:basedOn w:val="Normal"/>
    <w:next w:val="Normal"/>
    <w:uiPriority w:val="99"/>
    <w:unhideWhenUsed/>
    <w:rsid w:val="005E5861"/>
    <w:pPr>
      <w:spacing w:line="259" w:lineRule="auto"/>
      <w:jc w:val="left"/>
    </w:pPr>
    <w:rPr>
      <w:rFonts w:eastAsiaTheme="minorHAnsi" w:cstheme="minorBidi"/>
      <w:kern w:val="2"/>
      <w:szCs w:val="22"/>
      <w:lang w:val="en-IE"/>
      <w14:ligatures w14:val="standardContextual"/>
    </w:rPr>
  </w:style>
  <w:style w:type="paragraph" w:styleId="Header">
    <w:name w:val="header"/>
    <w:basedOn w:val="Normal"/>
    <w:link w:val="HeaderChar"/>
    <w:uiPriority w:val="99"/>
    <w:unhideWhenUsed/>
    <w:rsid w:val="005E5861"/>
    <w:pPr>
      <w:tabs>
        <w:tab w:val="center" w:pos="4513"/>
        <w:tab w:val="right" w:pos="9026"/>
      </w:tabs>
    </w:pPr>
  </w:style>
  <w:style w:type="character" w:customStyle="1" w:styleId="HeaderChar">
    <w:name w:val="Header Char"/>
    <w:basedOn w:val="DefaultParagraphFont"/>
    <w:link w:val="Header"/>
    <w:uiPriority w:val="99"/>
    <w:rsid w:val="005E5861"/>
    <w:rPr>
      <w:rFonts w:ascii="Times New Roman" w:eastAsia="SimSun" w:hAnsi="Times New Roman" w:cs="Times New Roman"/>
      <w:kern w:val="0"/>
      <w:sz w:val="24"/>
      <w:szCs w:val="20"/>
      <w:lang w:val="en-US"/>
      <w14:ligatures w14:val="none"/>
    </w:rPr>
  </w:style>
  <w:style w:type="paragraph" w:styleId="Footer">
    <w:name w:val="footer"/>
    <w:basedOn w:val="Normal"/>
    <w:link w:val="FooterChar"/>
    <w:uiPriority w:val="99"/>
    <w:unhideWhenUsed/>
    <w:rsid w:val="005E5861"/>
    <w:pPr>
      <w:tabs>
        <w:tab w:val="center" w:pos="4513"/>
        <w:tab w:val="right" w:pos="9026"/>
      </w:tabs>
    </w:pPr>
  </w:style>
  <w:style w:type="character" w:customStyle="1" w:styleId="FooterChar">
    <w:name w:val="Footer Char"/>
    <w:basedOn w:val="DefaultParagraphFont"/>
    <w:link w:val="Footer"/>
    <w:uiPriority w:val="99"/>
    <w:rsid w:val="005E5861"/>
    <w:rPr>
      <w:rFonts w:ascii="Times New Roman" w:eastAsia="SimSun" w:hAnsi="Times New Roman" w:cs="Times New Roman"/>
      <w:kern w:val="0"/>
      <w:sz w:val="24"/>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923150">
      <w:bodyDiv w:val="1"/>
      <w:marLeft w:val="0"/>
      <w:marRight w:val="0"/>
      <w:marTop w:val="0"/>
      <w:marBottom w:val="0"/>
      <w:divBdr>
        <w:top w:val="none" w:sz="0" w:space="0" w:color="auto"/>
        <w:left w:val="none" w:sz="0" w:space="0" w:color="auto"/>
        <w:bottom w:val="none" w:sz="0" w:space="0" w:color="auto"/>
        <w:right w:val="none" w:sz="0" w:space="0" w:color="auto"/>
      </w:divBdr>
    </w:div>
    <w:div w:id="1868132014">
      <w:bodyDiv w:val="1"/>
      <w:marLeft w:val="0"/>
      <w:marRight w:val="0"/>
      <w:marTop w:val="0"/>
      <w:marBottom w:val="0"/>
      <w:divBdr>
        <w:top w:val="none" w:sz="0" w:space="0" w:color="auto"/>
        <w:left w:val="none" w:sz="0" w:space="0" w:color="auto"/>
        <w:bottom w:val="none" w:sz="0" w:space="0" w:color="auto"/>
        <w:right w:val="none" w:sz="0" w:space="0" w:color="auto"/>
      </w:divBdr>
    </w:div>
    <w:div w:id="203846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oleObject" Target="embeddings/oleObject1.bin"/><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67748-5ABF-499C-85D0-70BADD938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30</Pages>
  <Words>4757</Words>
  <Characters>27115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Moran</dc:creator>
  <cp:keywords/>
  <dc:description/>
  <cp:lastModifiedBy>Ricardo Moran</cp:lastModifiedBy>
  <cp:revision>1</cp:revision>
  <dcterms:created xsi:type="dcterms:W3CDTF">2023-11-16T11:37:00Z</dcterms:created>
  <dcterms:modified xsi:type="dcterms:W3CDTF">2023-11-17T16:46:00Z</dcterms:modified>
</cp:coreProperties>
</file>