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EngageAgent Major Technical Achievements</w:t>
      </w:r>
    </w:p>
    <w:p/>
    <w:p>
      <w:pPr>
        <w:pStyle w:val="Heading1"/>
        <w:spacing w:before="240" w:after="120"/>
      </w:pPr>
      <w:r>
        <w:t>Functional Features Implemented</w:t>
      </w:r>
    </w:p>
    <w:p>
      <w:pPr>
        <w:pStyle w:val="ListBullet"/>
        <w:spacing w:after="100"/>
        <w:ind w:left="360" w:hanging="216"/>
      </w:pPr>
      <w:r>
        <w:rPr>
          <w:b/>
        </w:rPr>
        <w:t>Role-based EngageAgent experience:</w:t>
      </w:r>
      <w:r>
        <w:t xml:space="preserve"> Built separate teacher and student experiences that render from the verified user role, class, assignment, and lesson context.</w:t>
      </w:r>
    </w:p>
    <w:p>
      <w:pPr>
        <w:pStyle w:val="ListBullet"/>
        <w:spacing w:after="100"/>
        <w:ind w:left="360" w:hanging="216"/>
      </w:pPr>
      <w:r>
        <w:rPr>
          <w:b/>
        </w:rPr>
        <w:t>GENIUS iframe and SSO integration:</w:t>
      </w:r>
      <w:r>
        <w:t xml:space="preserve"> Implemented JWT-based single sign-on support so EngageAgent can be embedded inside the GENIUS Learning Platform and receive user, class, assignment, and task context from the parent system.</w:t>
      </w:r>
    </w:p>
    <w:p>
      <w:pPr>
        <w:pStyle w:val="ListBullet"/>
        <w:spacing w:after="100"/>
        <w:ind w:left="360" w:hanging="216"/>
      </w:pPr>
      <w:r>
        <w:rPr>
          <w:b/>
        </w:rPr>
        <w:t>Standalone test access:</w:t>
      </w:r>
      <w:r>
        <w:t xml:space="preserve"> Added mock teacher and student routes for local development and demos without requiring the full GENIUS platform flow.</w:t>
      </w:r>
    </w:p>
    <w:p>
      <w:pPr>
        <w:pStyle w:val="ListBullet"/>
        <w:spacing w:after="100"/>
        <w:ind w:left="360" w:hanging="216"/>
      </w:pPr>
      <w:r>
        <w:rPr>
          <w:b/>
        </w:rPr>
        <w:t>Teacher lesson selection workflow:</w:t>
      </w:r>
      <w:r>
        <w:t xml:space="preserve"> Added a teacher-facing lesson picker for the available physics lessons, including lesson metadata and quiz previews.</w:t>
      </w:r>
    </w:p>
    <w:p>
      <w:pPr>
        <w:pStyle w:val="ListBullet"/>
        <w:spacing w:after="100"/>
        <w:ind w:left="360" w:hanging="216"/>
      </w:pPr>
      <w:r>
        <w:rPr>
          <w:b/>
        </w:rPr>
        <w:t>Quiz publishing workflow:</w:t>
      </w:r>
      <w:r>
        <w:t xml:space="preserve"> Implemented teacher controls for publishing quiz availability by class and assignment, with quiz status stored as draft, published, or closed.</w:t>
      </w:r>
    </w:p>
    <w:p>
      <w:pPr>
        <w:pStyle w:val="ListBullet"/>
        <w:spacing w:after="100"/>
        <w:ind w:left="360" w:hanging="216"/>
      </w:pPr>
      <w:r>
        <w:rPr>
          <w:b/>
        </w:rPr>
        <w:t>Student quiz-taking workflow:</w:t>
      </w:r>
      <w:r>
        <w:t xml:space="preserve"> Built the student quiz interface for answering published lesson questions, including both multiple-choice items and confidence-check items.</w:t>
      </w:r>
    </w:p>
    <w:p>
      <w:pPr>
        <w:pStyle w:val="ListBullet"/>
        <w:spacing w:after="100"/>
        <w:ind w:left="360" w:hanging="216"/>
      </w:pPr>
      <w:r>
        <w:rPr>
          <w:b/>
        </w:rPr>
        <w:t>Student answer persistence:</w:t>
      </w:r>
      <w:r>
        <w:t xml:space="preserve"> Implemented submission and retrieval of student quiz answers by class, assignment, student, and lesson.</w:t>
      </w:r>
    </w:p>
    <w:p>
      <w:pPr>
        <w:pStyle w:val="ListBullet"/>
        <w:spacing w:after="100"/>
        <w:ind w:left="360" w:hanging="216"/>
      </w:pPr>
      <w:r>
        <w:rPr>
          <w:b/>
        </w:rPr>
        <w:t>Duplicate answer handling:</w:t>
      </w:r>
      <w:r>
        <w:t xml:space="preserve"> Added logic for students to reload previously submitted answers and avoid accidental repeated submissions.</w:t>
      </w:r>
    </w:p>
    <w:p>
      <w:pPr>
        <w:pStyle w:val="ListBullet"/>
        <w:spacing w:after="100"/>
        <w:ind w:left="360" w:hanging="216"/>
      </w:pPr>
      <w:r>
        <w:rPr>
          <w:b/>
        </w:rPr>
        <w:t>Parent-platform quiz notification:</w:t>
      </w:r>
      <w:r>
        <w:t xml:space="preserve"> Added browser messaging from the embedded student experience to the parent platform when a quiz is submitted.</w:t>
      </w:r>
    </w:p>
    <w:p>
      <w:pPr>
        <w:pStyle w:val="ListBullet"/>
        <w:spacing w:after="100"/>
        <w:ind w:left="360" w:hanging="216"/>
      </w:pPr>
      <w:r>
        <w:rPr>
          <w:b/>
        </w:rPr>
        <w:t>Lesson data support:</w:t>
      </w:r>
      <w:r>
        <w:t xml:space="preserve"> Added structured lesson data for eight physics lessons, including learning objectives, core ideas, misconceptions, quiz items, correct answers, and confidence checks.</w:t>
      </w:r>
    </w:p>
    <w:p>
      <w:pPr>
        <w:pStyle w:val="ListBullet"/>
        <w:spacing w:after="100"/>
        <w:ind w:left="360" w:hanging="216"/>
      </w:pPr>
      <w:r>
        <w:rPr>
          <w:b/>
        </w:rPr>
        <w:t>Lesson-aware evidence resolution:</w:t>
      </w:r>
      <w:r>
        <w:t xml:space="preserve"> Implemented logic that transforms raw answer choices into structured evidence containing question text, selected option, correct option, correctness, confidence, and misconception context.</w:t>
      </w:r>
    </w:p>
    <w:p>
      <w:pPr>
        <w:pStyle w:val="ListBullet"/>
        <w:spacing w:after="100"/>
        <w:ind w:left="360" w:hanging="216"/>
      </w:pPr>
      <w:r>
        <w:rPr>
          <w:b/>
        </w:rPr>
        <w:t>Single-student strategy generation:</w:t>
      </w:r>
      <w:r>
        <w:t xml:space="preserve"> Built an AI-backed route that generates a structured engagement plan for an individual student from their quiz evidence.</w:t>
      </w:r>
    </w:p>
    <w:p>
      <w:pPr>
        <w:pStyle w:val="ListBullet"/>
        <w:spacing w:after="100"/>
        <w:ind w:left="360" w:hanging="216"/>
      </w:pPr>
      <w:r>
        <w:rPr>
          <w:b/>
        </w:rPr>
        <w:t>Batch strategy generation:</w:t>
      </w:r>
      <w:r>
        <w:t xml:space="preserve"> Implemented cohort-level processing that generates student-level recommendations for multiple students and returns a strategy distribution.</w:t>
      </w:r>
    </w:p>
    <w:p>
      <w:pPr>
        <w:pStyle w:val="ListBullet"/>
        <w:spacing w:after="100"/>
        <w:ind w:left="360" w:hanging="216"/>
      </w:pPr>
      <w:r>
        <w:rPr>
          <w:b/>
        </w:rPr>
        <w:t>Asynchronous cohort analysis:</w:t>
      </w:r>
      <w:r>
        <w:t xml:space="preserve"> Added optional SQS and Lambda-based cohort analysis so larger classes can be processed in the background instead of blocking the web request.</w:t>
      </w:r>
    </w:p>
    <w:p>
      <w:pPr>
        <w:pStyle w:val="ListBullet"/>
        <w:spacing w:after="100"/>
        <w:ind w:left="360" w:hanging="216"/>
      </w:pPr>
      <w:r>
        <w:rPr>
          <w:b/>
        </w:rPr>
        <w:t>Cohort job tracking:</w:t>
      </w:r>
      <w:r>
        <w:t xml:space="preserve"> Implemented job records, per-student job results, progress counters, status polling, and completed-with-errors handling for async analysis.</w:t>
      </w:r>
    </w:p>
    <w:p>
      <w:pPr>
        <w:pStyle w:val="ListBullet"/>
        <w:spacing w:after="100"/>
        <w:ind w:left="360" w:hanging="216"/>
      </w:pPr>
      <w:r>
        <w:rPr>
          <w:b/>
        </w:rPr>
        <w:t>Synchronous fallback path:</w:t>
      </w:r>
      <w:r>
        <w:t xml:space="preserve"> Kept cohort analysis functional in local or lightly configured environments by falling back to inline batch processing when the queue is unavailable.</w:t>
      </w:r>
    </w:p>
    <w:p>
      <w:pPr>
        <w:pStyle w:val="ListBullet"/>
        <w:spacing w:after="100"/>
        <w:ind w:left="360" w:hanging="216"/>
      </w:pPr>
      <w:r>
        <w:rPr>
          <w:b/>
        </w:rPr>
        <w:t>Strategy cache:</w:t>
      </w:r>
      <w:r>
        <w:t xml:space="preserve"> Added cached AI strategy plans keyed to student, class, assignment, and lesson context so repeated analysis can reuse valid results instead of making unnecessary model calls.</w:t>
      </w:r>
    </w:p>
    <w:p>
      <w:pPr>
        <w:pStyle w:val="ListBullet"/>
        <w:spacing w:after="100"/>
        <w:ind w:left="360" w:hanging="216"/>
      </w:pPr>
      <w:r>
        <w:rPr>
          <w:b/>
        </w:rPr>
        <w:t>Prompt-version cache invalidation:</w:t>
      </w:r>
      <w:r>
        <w:t xml:space="preserve"> Versioned cached plans so old recommendation outputs can be ignored when prompt assumptions or lesson context change.</w:t>
      </w:r>
    </w:p>
    <w:p>
      <w:pPr>
        <w:pStyle w:val="ListBullet"/>
        <w:spacing w:after="100"/>
        <w:ind w:left="360" w:hanging="216"/>
      </w:pPr>
      <w:r>
        <w:rPr>
          <w:b/>
        </w:rPr>
        <w:t>Four-strategy recommendation model:</w:t>
      </w:r>
      <w:r>
        <w:t xml:space="preserve"> Standardized recommendations around cognitive conflict, analogy, experience bridging, and engaged critiquing, with relevance scores across all four strategies.</w:t>
      </w:r>
    </w:p>
    <w:p>
      <w:pPr>
        <w:pStyle w:val="ListBullet"/>
        <w:spacing w:after="100"/>
        <w:ind w:left="360" w:hanging="216"/>
      </w:pPr>
      <w:r>
        <w:rPr>
          <w:b/>
        </w:rPr>
        <w:t>Teacher-facing recommendation details:</w:t>
      </w:r>
      <w:r>
        <w:t xml:space="preserve"> Generated structured plans that include an overall recommendation, evidence-based reason, summary, rationale, tactics, cadence, and quick checks.</w:t>
      </w:r>
    </w:p>
    <w:p>
      <w:pPr>
        <w:pStyle w:val="ListBullet"/>
        <w:spacing w:after="100"/>
        <w:ind w:left="360" w:hanging="216"/>
      </w:pPr>
      <w:r>
        <w:rPr>
          <w:b/>
        </w:rPr>
        <w:t>Cohort strategy rollup:</w:t>
      </w:r>
      <w:r>
        <w:t xml:space="preserve"> Added teacher-facing aggregation that shows which engagement strategies are most common across the class.</w:t>
      </w:r>
    </w:p>
    <w:p>
      <w:pPr>
        <w:pStyle w:val="ListBullet"/>
        <w:spacing w:after="100"/>
        <w:ind w:left="360" w:hanging="216"/>
      </w:pPr>
      <w:r>
        <w:rPr>
          <w:b/>
        </w:rPr>
        <w:t>Teacher strategy selection:</w:t>
      </w:r>
      <w:r>
        <w:t xml:space="preserve"> Implemented teacher controls for choosing which recommended strategies should become student-facing materials.</w:t>
      </w:r>
    </w:p>
    <w:p>
      <w:pPr>
        <w:pStyle w:val="ListBullet"/>
        <w:spacing w:after="100"/>
        <w:ind w:left="360" w:hanging="216"/>
      </w:pPr>
      <w:r>
        <w:rPr>
          <w:b/>
        </w:rPr>
        <w:t>Teacher annotation capture:</w:t>
      </w:r>
      <w:r>
        <w:t xml:space="preserve"> Added a workflow for teachers to agree or disagree with AI recommendations and record a reason when they disagree.</w:t>
      </w:r>
    </w:p>
    <w:p>
      <w:pPr>
        <w:pStyle w:val="ListBullet"/>
        <w:spacing w:after="100"/>
        <w:ind w:left="360" w:hanging="216"/>
      </w:pPr>
      <w:r>
        <w:rPr>
          <w:b/>
        </w:rPr>
        <w:t>Student-facing content generation:</w:t>
      </w:r>
      <w:r>
        <w:t xml:space="preserve"> Built AI generation for short classroom materials aligned to selected engagement strategies and lesson objectives.</w:t>
      </w:r>
    </w:p>
    <w:p>
      <w:pPr>
        <w:pStyle w:val="ListBullet"/>
        <w:spacing w:after="100"/>
        <w:ind w:left="360" w:hanging="216"/>
      </w:pPr>
      <w:r>
        <w:rPr>
          <w:b/>
        </w:rPr>
        <w:t>Multiple content modes:</w:t>
      </w:r>
      <w:r>
        <w:t xml:space="preserve"> Supported generated content types such as questions, phenomena, and dialogue so teachers can create different kinds of instructional materials.</w:t>
      </w:r>
    </w:p>
    <w:p>
      <w:pPr>
        <w:pStyle w:val="ListBullet"/>
        <w:spacing w:after="100"/>
        <w:ind w:left="360" w:hanging="216"/>
      </w:pPr>
      <w:r>
        <w:rPr>
          <w:b/>
        </w:rPr>
        <w:t>Visual brief generation:</w:t>
      </w:r>
      <w:r>
        <w:t xml:space="preserve"> Included a visual brief with generated content so downstream media generation can stay aligned with the instructional purpose.</w:t>
      </w:r>
    </w:p>
    <w:p>
      <w:pPr>
        <w:pStyle w:val="ListBullet"/>
        <w:spacing w:after="100"/>
        <w:ind w:left="360" w:hanging="216"/>
      </w:pPr>
      <w:r>
        <w:rPr>
          <w:b/>
        </w:rPr>
        <w:t>Image generation:</w:t>
      </w:r>
      <w:r>
        <w:t xml:space="preserve"> Implemented lesson-aware and strategy-aware image generation for student-facing materials using OpenAI image models.</w:t>
      </w:r>
    </w:p>
    <w:p>
      <w:pPr>
        <w:pStyle w:val="ListBullet"/>
        <w:spacing w:after="100"/>
        <w:ind w:left="360" w:hanging="216"/>
      </w:pPr>
      <w:r>
        <w:rPr>
          <w:b/>
        </w:rPr>
        <w:t>Image refinement:</w:t>
      </w:r>
      <w:r>
        <w:t xml:space="preserve"> Added image editing support that lets teachers revise generated visuals using refinement prompts and annotated image regions.</w:t>
      </w:r>
    </w:p>
    <w:p>
      <w:pPr>
        <w:pStyle w:val="ListBullet"/>
        <w:spacing w:after="100"/>
        <w:ind w:left="360" w:hanging="216"/>
      </w:pPr>
      <w:r>
        <w:rPr>
          <w:b/>
        </w:rPr>
        <w:t>Image version history:</w:t>
      </w:r>
      <w:r>
        <w:t xml:space="preserve"> Stored multiple generated or refined image versions and allowed the active media version to be switched.</w:t>
      </w:r>
    </w:p>
    <w:p>
      <w:pPr>
        <w:pStyle w:val="ListBullet"/>
        <w:spacing w:after="100"/>
        <w:ind w:left="360" w:hanging="216"/>
      </w:pPr>
      <w:r>
        <w:rPr>
          <w:b/>
        </w:rPr>
        <w:t>Video generation:</w:t>
      </w:r>
      <w:r>
        <w:t xml:space="preserve"> Added x.ai video generation that turns generated still images into short classroom-friendly animations.</w:t>
      </w:r>
    </w:p>
    <w:p>
      <w:pPr>
        <w:pStyle w:val="ListBullet"/>
        <w:spacing w:after="100"/>
        <w:ind w:left="360" w:hanging="216"/>
      </w:pPr>
      <w:r>
        <w:rPr>
          <w:b/>
        </w:rPr>
        <w:t>Video status polling:</w:t>
      </w:r>
      <w:r>
        <w:t xml:space="preserve"> Implemented polling for long-running video generation requests, including transient upstream error handling.</w:t>
      </w:r>
    </w:p>
    <w:p>
      <w:pPr>
        <w:pStyle w:val="ListBullet"/>
        <w:spacing w:after="100"/>
        <w:ind w:left="360" w:hanging="216"/>
      </w:pPr>
      <w:r>
        <w:rPr>
          <w:b/>
        </w:rPr>
        <w:t>Media persistence:</w:t>
      </w:r>
      <w:r>
        <w:t xml:space="preserve"> Built storage for generated images and videos, with S3-backed storage when configured and inline/local fallback behavior for development.</w:t>
      </w:r>
    </w:p>
    <w:p>
      <w:pPr>
        <w:pStyle w:val="ListBullet"/>
        <w:spacing w:after="100"/>
        <w:ind w:left="360" w:hanging="216"/>
      </w:pPr>
      <w:r>
        <w:rPr>
          <w:b/>
        </w:rPr>
        <w:t>Presigned media access:</w:t>
      </w:r>
      <w:r>
        <w:t xml:space="preserve"> Added support for reading persisted S3 media through durable application responses and presigned URLs.</w:t>
      </w:r>
    </w:p>
    <w:p>
      <w:pPr>
        <w:pStyle w:val="ListBullet"/>
        <w:spacing w:after="100"/>
        <w:ind w:left="360" w:hanging="216"/>
      </w:pPr>
      <w:r>
        <w:rPr>
          <w:b/>
        </w:rPr>
        <w:t>Media retrieval API:</w:t>
      </w:r>
      <w:r>
        <w:t xml:space="preserve"> Implemented media listing and lookup by class, assignment, student, content item, and media type.</w:t>
      </w:r>
    </w:p>
    <w:p>
      <w:pPr>
        <w:pStyle w:val="ListBullet"/>
        <w:spacing w:after="100"/>
        <w:ind w:left="360" w:hanging="216"/>
      </w:pPr>
      <w:r>
        <w:rPr>
          <w:b/>
        </w:rPr>
        <w:t>Community gallery:</w:t>
      </w:r>
      <w:r>
        <w:t xml:space="preserve"> Built a gallery page and API for browsing generated images or videos, including search, pagination, detail viewing, and downloads.</w:t>
      </w:r>
    </w:p>
    <w:p>
      <w:pPr>
        <w:pStyle w:val="ListBullet"/>
        <w:spacing w:after="100"/>
        <w:ind w:left="360" w:hanging="216"/>
      </w:pPr>
      <w:r>
        <w:rPr>
          <w:b/>
        </w:rPr>
        <w:t>Teacher content publishing:</w:t>
      </w:r>
      <w:r>
        <w:t xml:space="preserve"> Implemented the ability for teachers to select generated content items and publish only the approved materials to students.</w:t>
      </w:r>
    </w:p>
    <w:p>
      <w:pPr>
        <w:pStyle w:val="ListBullet"/>
        <w:spacing w:after="100"/>
        <w:ind w:left="360" w:hanging="216"/>
      </w:pPr>
      <w:r>
        <w:rPr>
          <w:b/>
        </w:rPr>
        <w:t>Student published-content view:</w:t>
      </w:r>
      <w:r>
        <w:t xml:space="preserve"> Built the student-facing content area that displays published text, images, and videos for the current class and assignment.</w:t>
      </w:r>
    </w:p>
    <w:p>
      <w:pPr>
        <w:pStyle w:val="ListBullet"/>
        <w:spacing w:after="100"/>
        <w:ind w:left="360" w:hanging="216"/>
      </w:pPr>
      <w:r>
        <w:rPr>
          <w:b/>
        </w:rPr>
        <w:t>Student content ratings:</w:t>
      </w:r>
      <w:r>
        <w:t xml:space="preserve"> Added a 1-5 rating workflow so students can rate how engaging each published content item was.</w:t>
      </w:r>
    </w:p>
    <w:p>
      <w:pPr>
        <w:pStyle w:val="ListBullet"/>
        <w:spacing w:after="100"/>
        <w:ind w:left="360" w:hanging="216"/>
      </w:pPr>
      <w:r>
        <w:rPr>
          <w:b/>
        </w:rPr>
        <w:t>Rating persistence and retrieval:</w:t>
      </w:r>
      <w:r>
        <w:t xml:space="preserve"> Implemented storage and retrieval of ratings by class, assignment, student, and content item.</w:t>
      </w:r>
    </w:p>
    <w:p>
      <w:pPr>
        <w:pStyle w:val="ListBullet"/>
        <w:spacing w:after="100"/>
        <w:ind w:left="360" w:hanging="216"/>
      </w:pPr>
      <w:r>
        <w:rPr>
          <w:b/>
        </w:rPr>
        <w:t>Teacher dashboard:</w:t>
      </w:r>
      <w:r>
        <w:t xml:space="preserve"> Added a dashboard that summarizes quiz status, submitted students, generated strategies, published content, media availability, and student ratings.</w:t>
      </w:r>
    </w:p>
    <w:p>
      <w:pPr>
        <w:pStyle w:val="ListBullet"/>
        <w:spacing w:after="100"/>
        <w:ind w:left="360" w:hanging="216"/>
      </w:pPr>
      <w:r>
        <w:rPr>
          <w:b/>
        </w:rPr>
        <w:t>Auto-answer test student tool:</w:t>
      </w:r>
      <w:r>
        <w:t xml:space="preserve"> Added a teacher-only helper that creates deterministic test submissions for mock students when a quiz is published.</w:t>
      </w:r>
    </w:p>
    <w:p>
      <w:pPr>
        <w:pStyle w:val="ListBullet"/>
        <w:spacing w:after="100"/>
        <w:ind w:left="360" w:hanging="216"/>
      </w:pPr>
      <w:r>
        <w:rPr>
          <w:b/>
        </w:rPr>
        <w:t>Download support:</w:t>
      </w:r>
      <w:r>
        <w:t xml:space="preserve"> Added an API route for downloading externally stored media through the application.</w:t>
      </w:r>
    </w:p>
    <w:p>
      <w:pPr>
        <w:pStyle w:val="Heading1"/>
        <w:spacing w:before="240" w:after="120"/>
      </w:pPr>
      <w:r>
        <w:t>Infrastructure and Engineering Achievements</w:t>
      </w:r>
    </w:p>
    <w:p>
      <w:pPr>
        <w:pStyle w:val="ListBullet"/>
        <w:spacing w:after="100"/>
        <w:ind w:left="360" w:hanging="216"/>
      </w:pPr>
      <w:r>
        <w:rPr>
          <w:b/>
        </w:rPr>
        <w:t>Full-stack Next.js architecture:</w:t>
      </w:r>
      <w:r>
        <w:t xml:space="preserve"> Implemented the product as one Next.js App Router application that serves both the React UI and backend API routes.</w:t>
      </w:r>
    </w:p>
    <w:p>
      <w:pPr>
        <w:pStyle w:val="ListBullet"/>
        <w:spacing w:after="100"/>
        <w:ind w:left="360" w:hanging="216"/>
      </w:pPr>
      <w:r>
        <w:rPr>
          <w:b/>
        </w:rPr>
        <w:t>TypeScript domain model:</w:t>
      </w:r>
      <w:r>
        <w:t xml:space="preserve"> Defined shared types for plans, content items, media states, quiz items, lessons, student answers, publishing records, and ratings.</w:t>
      </w:r>
    </w:p>
    <w:p>
      <w:pPr>
        <w:pStyle w:val="ListBullet"/>
        <w:spacing w:after="100"/>
        <w:ind w:left="360" w:hanging="216"/>
      </w:pPr>
      <w:r>
        <w:rPr>
          <w:b/>
        </w:rPr>
        <w:t>Reusable shared library layer:</w:t>
      </w:r>
      <w:r>
        <w:t xml:space="preserve"> Centralized authentication, lesson loading, quiz evidence resolution, persistence, strategy cache serialization, published-content reconstruction, and queue handling under `lib/`.</w:t>
      </w:r>
    </w:p>
    <w:p>
      <w:pPr>
        <w:pStyle w:val="ListBullet"/>
        <w:spacing w:after="100"/>
        <w:ind w:left="360" w:hanging="216"/>
      </w:pPr>
      <w:r>
        <w:rPr>
          <w:b/>
        </w:rPr>
        <w:t>DynamoDB persistence option:</w:t>
      </w:r>
      <w:r>
        <w:t xml:space="preserve"> Added production-style persistence through a single DynamoDB table using class and record keys.</w:t>
      </w:r>
    </w:p>
    <w:p>
      <w:pPr>
        <w:pStyle w:val="ListBullet"/>
        <w:spacing w:after="100"/>
        <w:ind w:left="360" w:hanging="216"/>
      </w:pPr>
      <w:r>
        <w:rPr>
          <w:b/>
        </w:rPr>
        <w:t>Local JSON fallback store:</w:t>
      </w:r>
      <w:r>
        <w:t xml:space="preserve"> Implemented a local JSON-backed NoSQL fallback so the app can run without AWS infrastructure during development.</w:t>
      </w:r>
    </w:p>
    <w:p>
      <w:pPr>
        <w:pStyle w:val="ListBullet"/>
        <w:spacing w:after="100"/>
        <w:ind w:left="360" w:hanging="216"/>
      </w:pPr>
      <w:r>
        <w:rPr>
          <w:b/>
        </w:rPr>
        <w:t>S3 media storage option:</w:t>
      </w:r>
      <w:r>
        <w:t xml:space="preserve"> Added S3 storage for large generated image and video payloads that are not suitable for DynamoDB item limits.</w:t>
      </w:r>
    </w:p>
    <w:p>
      <w:pPr>
        <w:pStyle w:val="ListBullet"/>
        <w:spacing w:after="100"/>
        <w:ind w:left="360" w:hanging="216"/>
      </w:pPr>
      <w:r>
        <w:rPr>
          <w:b/>
        </w:rPr>
        <w:t>Serverless worker package:</w:t>
      </w:r>
      <w:r>
        <w:t xml:space="preserve"> Added a cohort-analysis Lambda worker that can process queued students independently and write results back to the shared store.</w:t>
      </w:r>
    </w:p>
    <w:p>
      <w:pPr>
        <w:pStyle w:val="ListBullet"/>
        <w:spacing w:after="100"/>
        <w:ind w:left="360" w:hanging="216"/>
      </w:pPr>
      <w:r>
        <w:rPr>
          <w:b/>
        </w:rPr>
        <w:t>Automated worker deployment:</w:t>
      </w:r>
      <w:r>
        <w:t xml:space="preserve"> Added scripts and a GitHub Actions workflow for packaging and deploying the cohort-analysis worker.</w:t>
      </w:r>
    </w:p>
    <w:p>
      <w:pPr>
        <w:pStyle w:val="ListBullet"/>
        <w:spacing w:after="100"/>
        <w:ind w:left="360" w:hanging="216"/>
      </w:pPr>
      <w:r>
        <w:rPr>
          <w:b/>
        </w:rPr>
        <w:t>Environment-based configuration:</w:t>
      </w:r>
      <w:r>
        <w:t xml:space="preserve"> Added configuration for OpenAI, x.ai, SSO secrets, allowed origins, DynamoDB, S3, SQS, and worker deployment settings.</w:t>
      </w:r>
    </w:p>
    <w:p>
      <w:pPr>
        <w:pStyle w:val="ListBullet"/>
        <w:spacing w:after="100"/>
        <w:ind w:left="360" w:hanging="216"/>
      </w:pPr>
      <w:r>
        <w:rPr>
          <w:b/>
        </w:rPr>
        <w:t>Secret rotation support:</w:t>
      </w:r>
      <w:r>
        <w:t xml:space="preserve"> Added fallback SSO secret verification so the platform can rotate shared secrets with less downtime.</w:t>
      </w:r>
    </w:p>
    <w:p>
      <w:pPr>
        <w:pStyle w:val="ListBullet"/>
        <w:spacing w:after="100"/>
        <w:ind w:left="360" w:hanging="216"/>
      </w:pPr>
      <w:r>
        <w:rPr>
          <w:b/>
        </w:rPr>
        <w:t>Test coverage:</w:t>
      </w:r>
      <w:r>
        <w:t xml:space="preserve"> Added Vitest tests for auth, quiz data, lesson context, student answer lookup, published content, API routes, content publishing, content ratings, quiz status, strategy generation, async job status, and media/video status behavior.</w:t>
      </w:r>
    </w:p>
    <w:p>
      <w:pPr>
        <w:pStyle w:val="ListBullet"/>
        <w:spacing w:after="100"/>
        <w:ind w:left="360" w:hanging="216"/>
      </w:pPr>
      <w:r>
        <w:rPr>
          <w:b/>
        </w:rPr>
        <w:t>Prompt guardrails:</w:t>
      </w:r>
      <w:r>
        <w:t xml:space="preserve"> Constrained AI responses to structured JSON and fixed strategy labels, and grounded prompts in lesson objectives plus resolved quiz evidence.</w:t>
      </w:r>
    </w:p>
    <w:p>
      <w:pPr>
        <w:pStyle w:val="ListBullet"/>
        <w:spacing w:after="100"/>
        <w:ind w:left="360" w:hanging="216"/>
      </w:pPr>
      <w:r>
        <w:rPr>
          <w:b/>
        </w:rPr>
        <w:t>Media-generation safety constraints:</w:t>
      </w:r>
      <w:r>
        <w:t xml:space="preserve"> Added prompts that explicitly prevent visible text, labels, watermarks, narration, and unrelated explanation in generated images and videos.</w:t>
      </w:r>
    </w:p>
    <w:p>
      <w:pPr>
        <w:pStyle w:val="ListBullet"/>
        <w:spacing w:after="100"/>
        <w:ind w:left="360" w:hanging="216"/>
      </w:pPr>
      <w:r>
        <w:rPr>
          <w:b/>
        </w:rPr>
        <w:t>Graceful degradation:</w:t>
      </w:r>
      <w:r>
        <w:t xml:space="preserve"> Designed optional cloud services so core workflows still run locally without DynamoDB, S3, SQS, or Lambda when those services are not configured.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EngageAgent Major Technical Achievements</dc:title>
  <dc:subject>Functional features and engineering achievements implemented in EngageAgent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