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jc w:val="center"/>
        <w:rPr>
          <w:rFonts w:ascii="Calibri" w:cs="Calibri" w:eastAsia="Calibri" w:hAnsi="Calibri"/>
          <w:b w:val="1"/>
          <w:bCs w:val="1"/>
          <w:color w:val="000000"/>
          <w:sz w:val="22"/>
          <w:szCs w:val="22"/>
          <w:u w:val="single"/>
        </w:rPr>
      </w:pPr>
      <w:r w:rsidDel="00000000" w:rsidR="00000000" w:rsidRPr="00000000">
        <w:rPr>
          <w:rFonts w:ascii="Calibri" w:cs="Calibri" w:eastAsia="Calibri" w:hAnsi="Calibri"/>
          <w:b w:val="1"/>
          <w:bCs w:val="1"/>
          <w:color w:val="000000"/>
          <w:sz w:val="22"/>
          <w:szCs w:val="22"/>
          <w:u w:val="single"/>
          <w:rtl w:val="0"/>
        </w:rPr>
        <w:t xml:space="preserve">Diploma in Food Production &amp; Patisserie </w:t>
      </w:r>
    </w:p>
    <w:p w:rsidR="00000000" w:rsidDel="00000000" w:rsidP="00000000" w:rsidRDefault="00000000" w:rsidRPr="00000000" w14:paraId="00000002">
      <w:pPr>
        <w:pStyle w:val="Heading3"/>
        <w:keepNext w:val="0"/>
        <w:keepLines w:val="0"/>
        <w:spacing w:after="0" w:before="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Program at a Glance</w:t>
      </w:r>
    </w:p>
    <w:p w:rsidR="00000000" w:rsidDel="00000000" w:rsidP="00000000" w:rsidRDefault="00000000" w:rsidRPr="00000000" w14:paraId="00000003">
      <w:pPr>
        <w:spacing w:after="240" w:before="0" w:lineRule="auto"/>
        <w:jc w:val="both"/>
        <w:rPr>
          <w:rFonts w:ascii="Calibri" w:cs="Calibri" w:eastAsia="Calibri" w:hAnsi="Calibri"/>
        </w:rPr>
      </w:pPr>
      <w:r w:rsidDel="00000000" w:rsidR="00000000" w:rsidRPr="00000000">
        <w:rPr>
          <w:rFonts w:ascii="Calibri" w:cs="Calibri" w:eastAsia="Calibri" w:hAnsi="Calibri"/>
          <w:rtl w:val="0"/>
        </w:rPr>
        <w:t xml:space="preserve">Begin your career with the Diploma in Food Production &amp; Patisserie, a professionally designed 60-credit programme tailored for aspiring culinary professionals who aspire to build careers at the intersection of culinary arts and the hospitality business within diverse hotel and restaurant environments. Completed in a minimum of 18 months, the diploma emphasizes hands-on training and industry-oriented learning, preparing students for rewarding careers in food production and patisserie.</w:t>
      </w:r>
    </w:p>
    <w:p w:rsidR="00000000" w:rsidDel="00000000" w:rsidP="00000000" w:rsidRDefault="00000000" w:rsidRPr="00000000" w14:paraId="00000004">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1.5 Years | 3 Semesters</w:t>
      </w:r>
    </w:p>
    <w:p w:rsidR="00000000" w:rsidDel="00000000" w:rsidP="00000000" w:rsidRDefault="00000000" w:rsidRPr="00000000" w14:paraId="00000005">
      <w:pPr>
        <w:spacing w:after="240" w:before="240" w:lineRule="auto"/>
        <w:jc w:val="both"/>
        <w:rPr>
          <w:rFonts w:ascii="Calibri" w:cs="Calibri" w:eastAsia="Calibri" w:hAnsi="Calibri"/>
        </w:rPr>
      </w:pPr>
      <w:bookmarkStart w:colFirst="0" w:colLast="0" w:name="_heading=h.jsvrzqwuhbw" w:id="0"/>
      <w:bookmarkEnd w:id="0"/>
      <w:r w:rsidDel="00000000" w:rsidR="00000000" w:rsidRPr="00000000">
        <w:rPr>
          <w:rFonts w:ascii="Calibri" w:cs="Calibri" w:eastAsia="Calibri" w:hAnsi="Calibri"/>
          <w:b w:val="1"/>
          <w:bCs w:val="1"/>
          <w:rtl w:val="0"/>
        </w:rPr>
        <w:t xml:space="preserve">Eligibility:</w:t>
      </w:r>
      <w:r w:rsidDel="00000000" w:rsidR="00000000" w:rsidRPr="00000000">
        <w:rPr>
          <w:rFonts w:ascii="Calibri" w:cs="Calibri" w:eastAsia="Calibri" w:hAnsi="Calibri"/>
          <w:rtl w:val="0"/>
        </w:rPr>
        <w:t xml:space="preserve"> 50% in Matriculation, Good Communication Skills</w:t>
      </w:r>
    </w:p>
    <w:p w:rsidR="00000000" w:rsidDel="00000000" w:rsidP="00000000" w:rsidRDefault="00000000" w:rsidRPr="00000000" w14:paraId="00000006">
      <w:pPr>
        <w:spacing w:after="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You Will Study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superscript"/>
        </w:rPr>
      </w:pPr>
      <w:bookmarkStart w:colFirst="0" w:colLast="0" w:name="_heading=h.ttiupoa8fl9b" w:id="1"/>
      <w:bookmarkEnd w:id="1"/>
      <w:r w:rsidDel="00000000" w:rsidR="00000000" w:rsidRPr="00000000">
        <w:rPr>
          <w:rFonts w:ascii="Calibri" w:cs="Calibri" w:eastAsia="Calibri" w:hAnsi="Calibri"/>
          <w:rtl w:val="0"/>
        </w:rPr>
        <w:t xml:space="preserve">Cookery &amp; Larder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Bakery &amp; Patisserie | Hygiene &amp; Sanitation | Professional Skills for Hoteliers | Food Cost Control | Nutrition | Menu Planning | Digital Marketing</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Why study at JLU</w:t>
      </w:r>
      <w:r w:rsidDel="00000000" w:rsidR="00000000" w:rsidRPr="00000000">
        <w:rPr>
          <w:rtl w:val="0"/>
        </w:rPr>
      </w:r>
    </w:p>
    <w:p w:rsidR="00000000" w:rsidDel="00000000" w:rsidP="00000000" w:rsidRDefault="00000000" w:rsidRPr="00000000" w14:paraId="0000000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At Jagran Lakecity University, we are committed to provide our students a holistic environment that promotes self- awareness and competency. Founded on life-enriching values, we are a government recognized and approved state private university under section 2(f) of UGC Act 1956, Government of India Recognized as Global League Institute in 2015 &amp; 2016. By The Great Place To Study Research Institute an ranked as No.1 Private University by Career 360 f 2017, the university has become vital part of Central India in short span of 5 years. JLU is a practice-based University, which carries forward the legacy of its parent body, Jagran Social Welfare Society, in being a pioneer in provision of quality education. The courses on offer through various Schools embody the University's longstanding' commitment to leadership and innovation in higher education. The curriculum for individual course is designed through a perfect blend of inputs from renowned academicians and industry leaders who are a part of our academic advisory board. The academics at JLU are of the highest global caliber arid are committed to excellence in teaching and learning. </w:t>
      </w:r>
    </w:p>
    <w:p w:rsidR="00000000" w:rsidDel="00000000" w:rsidP="00000000" w:rsidRDefault="00000000" w:rsidRPr="00000000" w14:paraId="0000000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3"/>
        <w:keepNext w:val="0"/>
        <w:keepLines w:val="0"/>
        <w:spacing w:after="0" w:before="0" w:lineRule="auto"/>
        <w:jc w:val="both"/>
        <w:rPr>
          <w:rFonts w:ascii="Calibri" w:cs="Calibri" w:eastAsia="Calibri" w:hAnsi="Calibri"/>
          <w:b w:val="1"/>
          <w:bCs w:val="1"/>
          <w:color w:val="000000"/>
          <w:sz w:val="22"/>
          <w:szCs w:val="22"/>
        </w:rPr>
      </w:pPr>
      <w:bookmarkStart w:colFirst="0" w:colLast="0" w:name="_heading=h.mhvae78wmi8v" w:id="2"/>
      <w:bookmarkEnd w:id="2"/>
      <w:r w:rsidDel="00000000" w:rsidR="00000000" w:rsidRPr="00000000">
        <w:rPr>
          <w:rFonts w:ascii="Calibri" w:cs="Calibri" w:eastAsia="Calibri" w:hAnsi="Calibri"/>
          <w:b w:val="1"/>
          <w:bCs w:val="1"/>
          <w:color w:val="000000"/>
          <w:sz w:val="22"/>
          <w:szCs w:val="22"/>
          <w:rtl w:val="0"/>
        </w:rPr>
        <w:t xml:space="preserve">Experiential Learning </w:t>
      </w:r>
    </w:p>
    <w:p w:rsidR="00000000" w:rsidDel="00000000" w:rsidP="00000000" w:rsidRDefault="00000000" w:rsidRPr="00000000" w14:paraId="0000000C">
      <w:pPr>
        <w:pStyle w:val="Heading3"/>
        <w:keepNext w:val="0"/>
        <w:keepLines w:val="0"/>
        <w:spacing w:after="120" w:before="0" w:line="360" w:lineRule="auto"/>
        <w:jc w:val="both"/>
        <w:rPr>
          <w:rFonts w:ascii="Calibri" w:cs="Calibri" w:eastAsia="Calibri" w:hAnsi="Calibri"/>
          <w:b w:val="1"/>
          <w:bCs w:val="1"/>
          <w:color w:val="000000"/>
          <w:sz w:val="22"/>
          <w:szCs w:val="22"/>
        </w:rPr>
      </w:pPr>
      <w:bookmarkStart w:colFirst="0" w:colLast="0" w:name="_heading=h.icpkfvc40fk1" w:id="3"/>
      <w:bookmarkEnd w:id="3"/>
      <w:r w:rsidDel="00000000" w:rsidR="00000000" w:rsidRPr="00000000">
        <w:rPr>
          <w:rFonts w:ascii="Calibri" w:cs="Calibri" w:eastAsia="Calibri" w:hAnsi="Calibri"/>
          <w:color w:val="000000"/>
          <w:sz w:val="22"/>
          <w:szCs w:val="22"/>
          <w:rtl w:val="0"/>
        </w:rPr>
        <w:t xml:space="preserve">Our institution is dedicated to guiding Diploma in Food Production &amp; Patisserie students toward meaningful vocational internships and strong final placements that lay the foundation for successful culinary careers. Led by a committed placement team, we carefully facilitate internship and placement opportunities with reputed hotels, bakeries, restaurants, and hospitality brands, ensuring students gain hands-on industry exposure and begin their professional journey with confidence, competence, and practical expertise.</w:t>
      </w:r>
      <w:r w:rsidDel="00000000" w:rsidR="00000000" w:rsidRPr="00000000">
        <w:rPr>
          <w:rtl w:val="0"/>
        </w:rPr>
      </w:r>
    </w:p>
    <w:p w:rsidR="00000000" w:rsidDel="00000000" w:rsidP="00000000" w:rsidRDefault="00000000" w:rsidRPr="00000000" w14:paraId="0000000D">
      <w:pPr>
        <w:pStyle w:val="Heading3"/>
        <w:keepNext w:val="0"/>
        <w:keepLines w:val="0"/>
        <w:spacing w:after="0" w:before="0" w:line="3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Where This Programme Can Take You</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bookmarkStart w:colFirst="0" w:colLast="0" w:name="_heading=h.rqxxr8pjyao2" w:id="4"/>
      <w:bookmarkEnd w:id="4"/>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Star hotels and luxury resorts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Hotel kitchens (continental, Indian, and specialty cuisines)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Bakery and patisserie departments in hotels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Stand-alone bakeries and pastry shops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Café chains and quick service restaurants (QSRs)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Fine-dining and specialty restaurants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Cruise lines and offshore catering services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Airline and in-flight catering units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Industrial and institutional catering services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Confectionery and chocolate production units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Cloud kitchens and food start-ups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Culinary training kitchens and food labs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Entrepreneurship ventures (bakery, pastry shop, catering business)</w:t>
      </w:r>
    </w:p>
    <w:p w:rsidR="00000000" w:rsidDel="00000000" w:rsidP="00000000" w:rsidRDefault="00000000" w:rsidRPr="00000000" w14:paraId="0000001B">
      <w:pPr>
        <w:pStyle w:val="Heading3"/>
        <w:keepNext w:val="0"/>
        <w:keepLines w:val="0"/>
        <w:spacing w:after="0" w:before="0" w:line="360"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C">
      <w:pPr>
        <w:pStyle w:val="Heading3"/>
        <w:keepNext w:val="0"/>
        <w:keepLines w:val="0"/>
        <w:spacing w:after="0" w:before="0" w:line="360" w:lineRule="auto"/>
        <w:rPr>
          <w:rFonts w:ascii="Calibri" w:cs="Calibri" w:eastAsia="Calibri" w:hAnsi="Calibri"/>
          <w:b w:val="1"/>
          <w:bCs w:val="1"/>
          <w:color w:val="000000"/>
          <w:sz w:val="22"/>
          <w:szCs w:val="22"/>
        </w:rPr>
      </w:pPr>
      <w:bookmarkStart w:colFirst="0" w:colLast="0" w:name="_heading=h.hdy7xjhd9f9h" w:id="5"/>
      <w:bookmarkEnd w:id="5"/>
      <w:r w:rsidDel="00000000" w:rsidR="00000000" w:rsidRPr="00000000">
        <w:rPr>
          <w:rFonts w:ascii="Calibri" w:cs="Calibri" w:eastAsia="Calibri" w:hAnsi="Calibri"/>
          <w:b w:val="1"/>
          <w:bCs w:val="1"/>
          <w:color w:val="000000"/>
          <w:sz w:val="22"/>
          <w:szCs w:val="22"/>
          <w:rtl w:val="0"/>
        </w:rPr>
        <w:t xml:space="preserve">Pathways for Higher Studies at JLU</w:t>
      </w:r>
    </w:p>
    <w:p w:rsidR="00000000" w:rsidDel="00000000" w:rsidP="00000000" w:rsidRDefault="00000000" w:rsidRPr="00000000" w14:paraId="0000001D">
      <w:pPr>
        <w:pStyle w:val="Heading3"/>
        <w:keepNext w:val="0"/>
        <w:keepLines w:val="0"/>
        <w:spacing w:after="0" w:before="0" w:line="360" w:lineRule="auto"/>
        <w:rPr>
          <w:rFonts w:ascii="Calibri" w:cs="Calibri" w:eastAsia="Calibri" w:hAnsi="Calibri"/>
          <w:sz w:val="22"/>
          <w:szCs w:val="22"/>
        </w:rPr>
      </w:pPr>
      <w:bookmarkStart w:colFirst="0" w:colLast="0" w:name="_heading=h.x0libjqw7egz" w:id="6"/>
      <w:bookmarkEnd w:id="6"/>
      <w:r w:rsidDel="00000000" w:rsidR="00000000" w:rsidRPr="00000000">
        <w:rPr>
          <w:rFonts w:ascii="Calibri" w:cs="Calibri" w:eastAsia="Calibri" w:hAnsi="Calibri"/>
          <w:sz w:val="22"/>
          <w:szCs w:val="22"/>
          <w:rtl w:val="0"/>
        </w:rPr>
        <w:t xml:space="preserve">After completing the 1.5-year Diploma in Food Production &amp; Patisserie, students can pursue the following higher study pathways:</w:t>
      </w:r>
    </w:p>
    <w:p w:rsidR="00000000" w:rsidDel="00000000" w:rsidP="00000000" w:rsidRDefault="00000000" w:rsidRPr="00000000" w14:paraId="0000001E">
      <w:pPr>
        <w:pStyle w:val="Heading3"/>
        <w:keepNext w:val="0"/>
        <w:keepLines w:val="0"/>
        <w:spacing w:after="0" w:before="0" w:line="360" w:lineRule="auto"/>
        <w:rPr>
          <w:rFonts w:ascii="Calibri" w:cs="Calibri" w:eastAsia="Calibri" w:hAnsi="Calibri"/>
          <w:sz w:val="22"/>
          <w:szCs w:val="22"/>
        </w:rPr>
      </w:pPr>
      <w:bookmarkStart w:colFirst="0" w:colLast="0" w:name="_heading=h.4l6cq1d6hvt3" w:id="7"/>
      <w:bookmarkEnd w:id="7"/>
      <w:r w:rsidDel="00000000" w:rsidR="00000000" w:rsidRPr="00000000">
        <w:rPr>
          <w:rFonts w:ascii="Calibri" w:cs="Calibri" w:eastAsia="Calibri" w:hAnsi="Calibri"/>
          <w:sz w:val="22"/>
          <w:szCs w:val="22"/>
          <w:rtl w:val="0"/>
        </w:rPr>
        <w:t xml:space="preserve">Advanced Diploma in Culinary Arts / Patisserie &amp; Bakery</w:t>
      </w:r>
    </w:p>
    <w:p w:rsidR="00000000" w:rsidDel="00000000" w:rsidP="00000000" w:rsidRDefault="00000000" w:rsidRPr="00000000" w14:paraId="0000001F">
      <w:pPr>
        <w:pStyle w:val="Heading3"/>
        <w:keepNext w:val="0"/>
        <w:keepLines w:val="0"/>
        <w:spacing w:after="0" w:before="0" w:line="360" w:lineRule="auto"/>
        <w:rPr>
          <w:rFonts w:ascii="Calibri" w:cs="Calibri" w:eastAsia="Calibri" w:hAnsi="Calibri"/>
          <w:sz w:val="22"/>
          <w:szCs w:val="22"/>
        </w:rPr>
      </w:pPr>
      <w:bookmarkStart w:colFirst="0" w:colLast="0" w:name="_heading=h.tvtdfdpjmt8z" w:id="8"/>
      <w:bookmarkEnd w:id="8"/>
      <w:r w:rsidDel="00000000" w:rsidR="00000000" w:rsidRPr="00000000">
        <w:rPr>
          <w:rFonts w:ascii="Calibri" w:cs="Calibri" w:eastAsia="Calibri" w:hAnsi="Calibri"/>
          <w:sz w:val="22"/>
          <w:szCs w:val="22"/>
          <w:rtl w:val="0"/>
        </w:rPr>
        <w:t xml:space="preserve">B.Sc. in Hospitality / Hotel Management (through lateral entry, as per eligibility)</w:t>
      </w:r>
    </w:p>
    <w:p w:rsidR="00000000" w:rsidDel="00000000" w:rsidP="00000000" w:rsidRDefault="00000000" w:rsidRPr="00000000" w14:paraId="00000020">
      <w:pPr>
        <w:pStyle w:val="Heading3"/>
        <w:keepNext w:val="0"/>
        <w:keepLines w:val="0"/>
        <w:spacing w:after="0" w:before="0" w:line="360" w:lineRule="auto"/>
        <w:rPr>
          <w:rFonts w:ascii="Calibri" w:cs="Calibri" w:eastAsia="Calibri" w:hAnsi="Calibri"/>
          <w:sz w:val="22"/>
          <w:szCs w:val="22"/>
        </w:rPr>
      </w:pPr>
      <w:bookmarkStart w:colFirst="0" w:colLast="0" w:name="_heading=h.grkensxnnqo3" w:id="9"/>
      <w:bookmarkEnd w:id="9"/>
      <w:r w:rsidDel="00000000" w:rsidR="00000000" w:rsidRPr="00000000">
        <w:rPr>
          <w:rFonts w:ascii="Calibri" w:cs="Calibri" w:eastAsia="Calibri" w:hAnsi="Calibri"/>
          <w:sz w:val="22"/>
          <w:szCs w:val="22"/>
          <w:rtl w:val="0"/>
        </w:rPr>
        <w:t xml:space="preserve">B.A. or B.Sc. in Culinary Arts</w:t>
      </w:r>
    </w:p>
    <w:p w:rsidR="00000000" w:rsidDel="00000000" w:rsidP="00000000" w:rsidRDefault="00000000" w:rsidRPr="00000000" w14:paraId="00000021">
      <w:pPr>
        <w:pStyle w:val="Heading3"/>
        <w:keepNext w:val="0"/>
        <w:keepLines w:val="0"/>
        <w:spacing w:after="0" w:before="0" w:line="360" w:lineRule="auto"/>
        <w:rPr>
          <w:rFonts w:ascii="Calibri" w:cs="Calibri" w:eastAsia="Calibri" w:hAnsi="Calibri"/>
          <w:sz w:val="22"/>
          <w:szCs w:val="22"/>
        </w:rPr>
      </w:pPr>
      <w:bookmarkStart w:colFirst="0" w:colLast="0" w:name="_heading=h.r6yfjo93bi5v" w:id="10"/>
      <w:bookmarkEnd w:id="10"/>
      <w:r w:rsidDel="00000000" w:rsidR="00000000" w:rsidRPr="00000000">
        <w:rPr>
          <w:rFonts w:ascii="Calibri" w:cs="Calibri" w:eastAsia="Calibri" w:hAnsi="Calibri"/>
          <w:sz w:val="22"/>
          <w:szCs w:val="22"/>
          <w:rtl w:val="0"/>
        </w:rPr>
        <w:t xml:space="preserve">Bachelor’s Degree in Hotel Management &amp; Catering Technology</w:t>
      </w:r>
    </w:p>
    <w:p w:rsidR="00000000" w:rsidDel="00000000" w:rsidP="00000000" w:rsidRDefault="00000000" w:rsidRPr="00000000" w14:paraId="00000022">
      <w:pPr>
        <w:pStyle w:val="Heading3"/>
        <w:keepNext w:val="0"/>
        <w:keepLines w:val="0"/>
        <w:spacing w:after="0" w:before="0" w:line="360" w:lineRule="auto"/>
        <w:rPr>
          <w:rFonts w:ascii="Calibri" w:cs="Calibri" w:eastAsia="Calibri" w:hAnsi="Calibri"/>
          <w:sz w:val="22"/>
          <w:szCs w:val="22"/>
        </w:rPr>
      </w:pPr>
      <w:bookmarkStart w:colFirst="0" w:colLast="0" w:name="_heading=h.rkt8clck6jsb" w:id="11"/>
      <w:bookmarkEnd w:id="11"/>
      <w:r w:rsidDel="00000000" w:rsidR="00000000" w:rsidRPr="00000000">
        <w:rPr>
          <w:rFonts w:ascii="Calibri" w:cs="Calibri" w:eastAsia="Calibri" w:hAnsi="Calibri"/>
          <w:sz w:val="22"/>
          <w:szCs w:val="22"/>
          <w:rtl w:val="0"/>
        </w:rPr>
        <w:t xml:space="preserve">Specialized Certification Programs in:</w:t>
      </w:r>
    </w:p>
    <w:p w:rsidR="00000000" w:rsidDel="00000000" w:rsidP="00000000" w:rsidRDefault="00000000" w:rsidRPr="00000000" w14:paraId="00000023">
      <w:pPr>
        <w:pStyle w:val="Heading3"/>
        <w:keepNext w:val="0"/>
        <w:keepLines w:val="0"/>
        <w:spacing w:after="0" w:before="0" w:line="360" w:lineRule="auto"/>
        <w:rPr>
          <w:rFonts w:ascii="Calibri" w:cs="Calibri" w:eastAsia="Calibri" w:hAnsi="Calibri"/>
          <w:sz w:val="22"/>
          <w:szCs w:val="22"/>
        </w:rPr>
      </w:pPr>
      <w:bookmarkStart w:colFirst="0" w:colLast="0" w:name="_heading=h.s1xewds9athi" w:id="12"/>
      <w:bookmarkEnd w:id="12"/>
      <w:r w:rsidDel="00000000" w:rsidR="00000000" w:rsidRPr="00000000">
        <w:rPr>
          <w:rFonts w:ascii="Calibri" w:cs="Calibri" w:eastAsia="Calibri" w:hAnsi="Calibri"/>
          <w:sz w:val="22"/>
          <w:szCs w:val="22"/>
          <w:rtl w:val="0"/>
        </w:rPr>
        <w:t xml:space="preserve">Advanced Bakery &amp; Patisserie</w:t>
      </w:r>
    </w:p>
    <w:p w:rsidR="00000000" w:rsidDel="00000000" w:rsidP="00000000" w:rsidRDefault="00000000" w:rsidRPr="00000000" w14:paraId="00000024">
      <w:pPr>
        <w:pStyle w:val="Heading3"/>
        <w:keepNext w:val="0"/>
        <w:keepLines w:val="0"/>
        <w:spacing w:after="0" w:before="0" w:line="360" w:lineRule="auto"/>
        <w:rPr>
          <w:rFonts w:ascii="Calibri" w:cs="Calibri" w:eastAsia="Calibri" w:hAnsi="Calibri"/>
          <w:sz w:val="22"/>
          <w:szCs w:val="22"/>
        </w:rPr>
      </w:pPr>
      <w:bookmarkStart w:colFirst="0" w:colLast="0" w:name="_heading=h.lcgbe4v1rbx7" w:id="13"/>
      <w:bookmarkEnd w:id="13"/>
      <w:r w:rsidDel="00000000" w:rsidR="00000000" w:rsidRPr="00000000">
        <w:rPr>
          <w:rFonts w:ascii="Calibri" w:cs="Calibri" w:eastAsia="Calibri" w:hAnsi="Calibri"/>
          <w:sz w:val="22"/>
          <w:szCs w:val="22"/>
          <w:rtl w:val="0"/>
        </w:rPr>
        <w:t xml:space="preserve">Artisan Bread &amp; Chocolate Making</w:t>
      </w:r>
    </w:p>
    <w:p w:rsidR="00000000" w:rsidDel="00000000" w:rsidP="00000000" w:rsidRDefault="00000000" w:rsidRPr="00000000" w14:paraId="00000025">
      <w:pPr>
        <w:pStyle w:val="Heading3"/>
        <w:keepNext w:val="0"/>
        <w:keepLines w:val="0"/>
        <w:spacing w:after="0" w:before="0" w:line="360" w:lineRule="auto"/>
        <w:rPr>
          <w:rFonts w:ascii="Calibri" w:cs="Calibri" w:eastAsia="Calibri" w:hAnsi="Calibri"/>
          <w:sz w:val="22"/>
          <w:szCs w:val="22"/>
        </w:rPr>
      </w:pPr>
      <w:bookmarkStart w:colFirst="0" w:colLast="0" w:name="_heading=h.79c4q47bc8rg" w:id="14"/>
      <w:bookmarkEnd w:id="14"/>
      <w:r w:rsidDel="00000000" w:rsidR="00000000" w:rsidRPr="00000000">
        <w:rPr>
          <w:rFonts w:ascii="Calibri" w:cs="Calibri" w:eastAsia="Calibri" w:hAnsi="Calibri"/>
          <w:sz w:val="22"/>
          <w:szCs w:val="22"/>
          <w:rtl w:val="0"/>
        </w:rPr>
        <w:t xml:space="preserve">Sugar Craft &amp; Cake Decoration</w:t>
      </w:r>
    </w:p>
    <w:p w:rsidR="00000000" w:rsidDel="00000000" w:rsidP="00000000" w:rsidRDefault="00000000" w:rsidRPr="00000000" w14:paraId="00000026">
      <w:pPr>
        <w:pStyle w:val="Heading3"/>
        <w:keepNext w:val="0"/>
        <w:keepLines w:val="0"/>
        <w:spacing w:after="0" w:before="0" w:line="360" w:lineRule="auto"/>
        <w:rPr>
          <w:rFonts w:ascii="Calibri" w:cs="Calibri" w:eastAsia="Calibri" w:hAnsi="Calibri"/>
          <w:sz w:val="22"/>
          <w:szCs w:val="22"/>
        </w:rPr>
      </w:pPr>
      <w:bookmarkStart w:colFirst="0" w:colLast="0" w:name="_heading=h.blyakiu8xg12" w:id="15"/>
      <w:bookmarkEnd w:id="15"/>
      <w:r w:rsidDel="00000000" w:rsidR="00000000" w:rsidRPr="00000000">
        <w:rPr>
          <w:rFonts w:ascii="Calibri" w:cs="Calibri" w:eastAsia="Calibri" w:hAnsi="Calibri"/>
          <w:sz w:val="22"/>
          <w:szCs w:val="22"/>
          <w:rtl w:val="0"/>
        </w:rPr>
        <w:t xml:space="preserve">International Cuisine</w:t>
      </w:r>
    </w:p>
    <w:p w:rsidR="00000000" w:rsidDel="00000000" w:rsidP="00000000" w:rsidRDefault="00000000" w:rsidRPr="00000000" w14:paraId="00000027">
      <w:pPr>
        <w:pStyle w:val="Heading3"/>
        <w:keepNext w:val="0"/>
        <w:keepLines w:val="0"/>
        <w:spacing w:after="0" w:before="0" w:line="360" w:lineRule="auto"/>
        <w:rPr>
          <w:rFonts w:ascii="Calibri" w:cs="Calibri" w:eastAsia="Calibri" w:hAnsi="Calibri"/>
          <w:sz w:val="22"/>
          <w:szCs w:val="22"/>
        </w:rPr>
      </w:pPr>
      <w:bookmarkStart w:colFirst="0" w:colLast="0" w:name="_heading=h.paiw06h86qus" w:id="16"/>
      <w:bookmarkEnd w:id="16"/>
      <w:r w:rsidDel="00000000" w:rsidR="00000000" w:rsidRPr="00000000">
        <w:rPr>
          <w:rFonts w:ascii="Calibri" w:cs="Calibri" w:eastAsia="Calibri" w:hAnsi="Calibri"/>
          <w:sz w:val="22"/>
          <w:szCs w:val="22"/>
          <w:rtl w:val="0"/>
        </w:rPr>
        <w:t xml:space="preserve">Food Safety &amp; Hygiene (FSSAI, HACCP)</w:t>
      </w:r>
    </w:p>
    <w:p w:rsidR="00000000" w:rsidDel="00000000" w:rsidP="00000000" w:rsidRDefault="00000000" w:rsidRPr="00000000" w14:paraId="00000028">
      <w:pPr>
        <w:pStyle w:val="Heading3"/>
        <w:keepNext w:val="0"/>
        <w:keepLines w:val="0"/>
        <w:spacing w:after="0" w:before="0" w:line="360" w:lineRule="auto"/>
        <w:rPr>
          <w:rFonts w:ascii="Calibri" w:cs="Calibri" w:eastAsia="Calibri" w:hAnsi="Calibri"/>
          <w:sz w:val="22"/>
          <w:szCs w:val="22"/>
        </w:rPr>
      </w:pPr>
      <w:bookmarkStart w:colFirst="0" w:colLast="0" w:name="_heading=h.cs91bylzl8sp" w:id="17"/>
      <w:bookmarkEnd w:id="17"/>
      <w:r w:rsidDel="00000000" w:rsidR="00000000" w:rsidRPr="00000000">
        <w:rPr>
          <w:rFonts w:ascii="Calibri" w:cs="Calibri" w:eastAsia="Calibri" w:hAnsi="Calibri"/>
          <w:sz w:val="22"/>
          <w:szCs w:val="22"/>
          <w:rtl w:val="0"/>
        </w:rPr>
        <w:t xml:space="preserve">International Culinary Programs and chef certifications</w:t>
      </w:r>
    </w:p>
    <w:p w:rsidR="00000000" w:rsidDel="00000000" w:rsidP="00000000" w:rsidRDefault="00000000" w:rsidRPr="00000000" w14:paraId="00000029">
      <w:pPr>
        <w:pStyle w:val="Heading3"/>
        <w:keepNext w:val="0"/>
        <w:keepLines w:val="0"/>
        <w:spacing w:after="0" w:before="0" w:line="360" w:lineRule="auto"/>
        <w:rPr>
          <w:rFonts w:ascii="Calibri" w:cs="Calibri" w:eastAsia="Calibri" w:hAnsi="Calibri"/>
          <w:sz w:val="22"/>
          <w:szCs w:val="22"/>
        </w:rPr>
      </w:pPr>
      <w:bookmarkStart w:colFirst="0" w:colLast="0" w:name="_heading=h.jr3eoskc2w4v" w:id="18"/>
      <w:bookmarkEnd w:id="18"/>
      <w:r w:rsidDel="00000000" w:rsidR="00000000" w:rsidRPr="00000000">
        <w:rPr>
          <w:rFonts w:ascii="Calibri" w:cs="Calibri" w:eastAsia="Calibri" w:hAnsi="Calibri"/>
          <w:sz w:val="22"/>
          <w:szCs w:val="22"/>
          <w:rtl w:val="0"/>
        </w:rPr>
        <w:t xml:space="preserve">Management programs related to food business and entrepreneurship</w:t>
      </w:r>
    </w:p>
    <w:p w:rsidR="00000000" w:rsidDel="00000000" w:rsidP="00000000" w:rsidRDefault="00000000" w:rsidRPr="00000000" w14:paraId="0000002A">
      <w:pPr>
        <w:pStyle w:val="Heading3"/>
        <w:keepNext w:val="0"/>
        <w:keepLines w:val="0"/>
        <w:spacing w:after="0" w:before="0" w:line="360" w:lineRule="auto"/>
        <w:rPr>
          <w:rFonts w:ascii="Calibri" w:cs="Calibri" w:eastAsia="Calibri" w:hAnsi="Calibri"/>
          <w:sz w:val="22"/>
          <w:szCs w:val="22"/>
        </w:rPr>
      </w:pPr>
      <w:bookmarkStart w:colFirst="0" w:colLast="0" w:name="_heading=h.c79oudeiqdcv" w:id="19"/>
      <w:bookmarkEnd w:id="19"/>
      <w:r w:rsidDel="00000000" w:rsidR="00000000" w:rsidRPr="00000000">
        <w:rPr>
          <w:rFonts w:ascii="Calibri" w:cs="Calibri" w:eastAsia="Calibri" w:hAnsi="Calibri"/>
          <w:sz w:val="22"/>
          <w:szCs w:val="22"/>
          <w:rtl w:val="0"/>
        </w:rPr>
        <w:t xml:space="preserve">Apprenticeship programs with reputed hotels, bakeries, and culinary institutes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DC31E0"/>
    <w:pPr>
      <w:spacing w:after="200"/>
      <w:ind w:left="720"/>
      <w:contextualSpacing w:val="1"/>
    </w:pPr>
    <w:rPr>
      <w:rFonts w:asciiTheme="minorHAnsi" w:cstheme="minorBidi" w:eastAsiaTheme="minorEastAsia" w:hAnsiTheme="minorHAnsi"/>
      <w:lang w:bidi="ar-SA" w:eastAsia="en-US" w:val="en-US"/>
    </w:rPr>
  </w:style>
  <w:style w:type="paragraph" w:styleId="NormalWeb">
    <w:name w:val="Normal (Web)"/>
    <w:basedOn w:val="Normal"/>
    <w:uiPriority w:val="99"/>
    <w:semiHidden w:val="1"/>
    <w:unhideWhenUsed w:val="1"/>
    <w:rsid w:val="009035AB"/>
    <w:pPr>
      <w:spacing w:after="100" w:afterAutospacing="1" w:before="100" w:beforeAutospacing="1" w:line="240" w:lineRule="auto"/>
    </w:pPr>
    <w:rPr>
      <w:rFonts w:ascii="Times New Roman" w:cs="Times New Roman" w:eastAsia="Times New Roman" w:hAnsi="Times New Roman"/>
      <w:sz w:val="24"/>
      <w:szCs w:val="24"/>
      <w:lang w:bidi="ar-SA" w:eastAsia="en-US" w:val="en-US"/>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scbyU6BNkdpYWy4QxZ7o3oO9Ig==">CgMxLjAyDWguanN2cnpxd3VoYncyDmgudHRpdXBvYThmbDliMg5oLm1odmFlNzh3bWk4djIOaC5pY3BrZnZjNDBmazEyDmgucnF4eHI4cGp5YW8yMg5oLmhkeTd4amhkOWY5aDIOaC54MGxpYmpxdzdlZ3oyDmguNGw2Y3ExZDZodnQzMg5oLnR2dGRmZHBqbXQ4ejIOaC5ncmtlbnN4bm5xbzMyDmgucjZ5ZmpvOTNiaTV2Mg5oLnJrdDhjbGNrNmpzYjIOaC5zMXhld2RzOWF0aGkyDmgubGNnYmU0djFyYng3Mg5oLjc5YzRxNDdiYzhyZzIOaC5ibHlha2l1OHhnMTIyDmgucGFpdzA2aDg2cXVzMg5oLmNzOTFieWx6bDhzcDIOaC5qcjNlb3NrYzJ3NHYyDmguYzc5b3VkZWlxZGN2OAByITFIcjBqYnV1RDlWOEFxcVdrME9UcHJ4Znh6dUhfQVd1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2026-01-10T07:46:00Z</dcterms:created>
</cp:coreProperties>
</file>