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D2FF" w14:textId="77777777" w:rsidR="00EA4A0A" w:rsidRPr="00EA4A0A" w:rsidRDefault="00EA4A0A" w:rsidP="00EA4A0A">
      <w:pPr>
        <w:jc w:val="center"/>
        <w:rPr>
          <w:rFonts w:ascii="Verdana" w:hAnsi="Verdana"/>
          <w:b/>
          <w:bCs/>
          <w:sz w:val="20"/>
          <w:szCs w:val="20"/>
        </w:rPr>
      </w:pPr>
      <w:r w:rsidRPr="00EA4A0A">
        <w:rPr>
          <w:rFonts w:ascii="Verdana" w:hAnsi="Verdana"/>
          <w:b/>
          <w:bCs/>
          <w:sz w:val="20"/>
          <w:szCs w:val="20"/>
        </w:rPr>
        <w:t>MA – Multimedia Journalism</w:t>
      </w:r>
    </w:p>
    <w:p w14:paraId="3FA14F9D" w14:textId="77777777" w:rsidR="00EA4A0A" w:rsidRPr="00EA4A0A" w:rsidRDefault="00EA4A0A" w:rsidP="00EA4A0A">
      <w:pPr>
        <w:rPr>
          <w:rFonts w:ascii="Verdana" w:hAnsi="Verdana"/>
          <w:b/>
          <w:bCs/>
          <w:sz w:val="20"/>
          <w:szCs w:val="20"/>
        </w:rPr>
      </w:pPr>
      <w:r w:rsidRPr="00EA4A0A">
        <w:rPr>
          <w:rFonts w:ascii="Verdana" w:hAnsi="Verdana"/>
          <w:b/>
          <w:bCs/>
          <w:sz w:val="20"/>
          <w:szCs w:val="20"/>
        </w:rPr>
        <w:t>The Program at a Glance</w:t>
      </w:r>
    </w:p>
    <w:p w14:paraId="2A77FEBF" w14:textId="77777777" w:rsidR="00EA4A0A" w:rsidRPr="00EA4A0A" w:rsidRDefault="00EA4A0A" w:rsidP="00EA4A0A">
      <w:pPr>
        <w:rPr>
          <w:rFonts w:ascii="Verdana" w:hAnsi="Verdana"/>
          <w:sz w:val="20"/>
          <w:szCs w:val="20"/>
        </w:rPr>
      </w:pPr>
      <w:r w:rsidRPr="00EA4A0A">
        <w:rPr>
          <w:rFonts w:ascii="Verdana" w:hAnsi="Verdana"/>
          <w:sz w:val="20"/>
          <w:szCs w:val="20"/>
        </w:rPr>
        <w:t xml:space="preserve">The MA in Multimedia Journalism is a postgraduate programme designed to equip students with the advanced skills, analytical understanding, and multimedia production capabilities needed to thrive in today’s rapidly evolving media landscape. It blends traditional journalistic practices with digital, broadcast, and online media production to prepare graduates for diverse roles in modern newsrooms and media organisations. </w:t>
      </w:r>
    </w:p>
    <w:p w14:paraId="46C5CA59" w14:textId="77777777" w:rsidR="00EA4A0A" w:rsidRDefault="00EA4A0A" w:rsidP="00EA4A0A">
      <w:pPr>
        <w:rPr>
          <w:rFonts w:ascii="Verdana" w:hAnsi="Verdana"/>
          <w:b/>
          <w:bCs/>
          <w:sz w:val="20"/>
          <w:szCs w:val="20"/>
        </w:rPr>
      </w:pPr>
      <w:r w:rsidRPr="00EA4A0A">
        <w:rPr>
          <w:rFonts w:ascii="Verdana" w:hAnsi="Verdana"/>
          <w:b/>
          <w:bCs/>
          <w:sz w:val="20"/>
          <w:szCs w:val="20"/>
        </w:rPr>
        <w:t>Duration:</w:t>
      </w:r>
      <w:r w:rsidRPr="00EA4A0A">
        <w:rPr>
          <w:rFonts w:ascii="Verdana" w:hAnsi="Verdana"/>
          <w:sz w:val="20"/>
          <w:szCs w:val="20"/>
        </w:rPr>
        <w:t xml:space="preserve"> 1–2 Years (depending on university structure)</w:t>
      </w:r>
      <w:r w:rsidRPr="00EA4A0A">
        <w:rPr>
          <w:rFonts w:ascii="Verdana" w:hAnsi="Verdana"/>
          <w:sz w:val="20"/>
          <w:szCs w:val="20"/>
        </w:rPr>
        <w:br/>
      </w:r>
    </w:p>
    <w:p w14:paraId="5874AE84" w14:textId="2AF2FC4C" w:rsidR="00EA4A0A" w:rsidRPr="00EA4A0A" w:rsidRDefault="00EA4A0A" w:rsidP="00EA4A0A">
      <w:pPr>
        <w:rPr>
          <w:rFonts w:ascii="Verdana" w:hAnsi="Verdana"/>
          <w:sz w:val="20"/>
          <w:szCs w:val="20"/>
        </w:rPr>
      </w:pPr>
      <w:r w:rsidRPr="00EA4A0A">
        <w:rPr>
          <w:rFonts w:ascii="Verdana" w:hAnsi="Verdana"/>
          <w:b/>
          <w:bCs/>
          <w:sz w:val="20"/>
          <w:szCs w:val="20"/>
        </w:rPr>
        <w:t>Eligibility:</w:t>
      </w:r>
      <w:r w:rsidRPr="00EA4A0A">
        <w:rPr>
          <w:rFonts w:ascii="Verdana" w:hAnsi="Verdana"/>
          <w:sz w:val="20"/>
          <w:szCs w:val="20"/>
        </w:rPr>
        <w:t xml:space="preserve"> Bachelor’s degree in any discipline from a recognised university (or equivalent)</w:t>
      </w:r>
    </w:p>
    <w:p w14:paraId="52C8C547" w14:textId="77777777" w:rsidR="00EA4A0A" w:rsidRDefault="00EA4A0A" w:rsidP="00EA4A0A">
      <w:pPr>
        <w:rPr>
          <w:rFonts w:ascii="Verdana" w:hAnsi="Verdana"/>
          <w:b/>
          <w:bCs/>
          <w:sz w:val="20"/>
          <w:szCs w:val="20"/>
        </w:rPr>
      </w:pPr>
    </w:p>
    <w:p w14:paraId="399C45CC" w14:textId="23F395DB" w:rsidR="00EA4A0A" w:rsidRPr="00EA4A0A" w:rsidRDefault="00EA4A0A" w:rsidP="00EA4A0A">
      <w:pPr>
        <w:rPr>
          <w:rFonts w:ascii="Verdana" w:hAnsi="Verdana"/>
          <w:b/>
          <w:bCs/>
          <w:sz w:val="20"/>
          <w:szCs w:val="20"/>
        </w:rPr>
      </w:pPr>
      <w:r w:rsidRPr="00EA4A0A">
        <w:rPr>
          <w:rFonts w:ascii="Verdana" w:hAnsi="Verdana"/>
          <w:b/>
          <w:bCs/>
          <w:sz w:val="20"/>
          <w:szCs w:val="20"/>
        </w:rPr>
        <w:t>What You Will Study</w:t>
      </w:r>
    </w:p>
    <w:p w14:paraId="3B2E6A84" w14:textId="77777777" w:rsidR="00EA4A0A" w:rsidRPr="00EA4A0A" w:rsidRDefault="00EA4A0A" w:rsidP="00EA4A0A">
      <w:pPr>
        <w:rPr>
          <w:rFonts w:ascii="Verdana" w:hAnsi="Verdana"/>
          <w:sz w:val="20"/>
          <w:szCs w:val="20"/>
        </w:rPr>
      </w:pPr>
      <w:r w:rsidRPr="00EA4A0A">
        <w:rPr>
          <w:rFonts w:ascii="Verdana" w:hAnsi="Verdana"/>
          <w:sz w:val="20"/>
          <w:szCs w:val="20"/>
        </w:rPr>
        <w:t>This programme integrates core journalistic theory with practical multimedia storytelling and production across platforms:</w:t>
      </w:r>
    </w:p>
    <w:p w14:paraId="20374D91"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Digital Journalism &amp; Online Media Production</w:t>
      </w:r>
    </w:p>
    <w:p w14:paraId="04A7728B"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Audio &amp; Video Storytelling</w:t>
      </w:r>
    </w:p>
    <w:p w14:paraId="475434E0"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Social Media and Audience Engagement</w:t>
      </w:r>
    </w:p>
    <w:p w14:paraId="047D5630"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Data Journalism &amp; Visualisation</w:t>
      </w:r>
    </w:p>
    <w:p w14:paraId="576016A0"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Investigative and Feature Reporting</w:t>
      </w:r>
    </w:p>
    <w:p w14:paraId="6390E288" w14:textId="77777777" w:rsidR="00EA4A0A" w:rsidRPr="00EA4A0A" w:rsidRDefault="00EA4A0A" w:rsidP="00EA4A0A">
      <w:pPr>
        <w:numPr>
          <w:ilvl w:val="0"/>
          <w:numId w:val="1"/>
        </w:numPr>
        <w:rPr>
          <w:rFonts w:ascii="Verdana" w:hAnsi="Verdana"/>
          <w:sz w:val="20"/>
          <w:szCs w:val="20"/>
        </w:rPr>
      </w:pPr>
      <w:r w:rsidRPr="00EA4A0A">
        <w:rPr>
          <w:rFonts w:ascii="Verdana" w:hAnsi="Verdana"/>
          <w:sz w:val="20"/>
          <w:szCs w:val="20"/>
        </w:rPr>
        <w:t xml:space="preserve">Final Project / Capstone Portfolio </w:t>
      </w:r>
    </w:p>
    <w:p w14:paraId="484F58EB" w14:textId="7B452302" w:rsidR="00EA4A0A" w:rsidRPr="00EA4A0A" w:rsidRDefault="00EA4A0A" w:rsidP="00EA4A0A">
      <w:pPr>
        <w:rPr>
          <w:rFonts w:ascii="Verdana" w:hAnsi="Verdana"/>
          <w:sz w:val="20"/>
          <w:szCs w:val="20"/>
        </w:rPr>
      </w:pPr>
    </w:p>
    <w:p w14:paraId="2712FD39" w14:textId="77777777" w:rsidR="00EA4A0A" w:rsidRPr="00EA4A0A" w:rsidRDefault="00EA4A0A" w:rsidP="00EA4A0A">
      <w:pPr>
        <w:rPr>
          <w:rFonts w:ascii="Verdana" w:hAnsi="Verdana"/>
          <w:b/>
          <w:bCs/>
          <w:sz w:val="20"/>
          <w:szCs w:val="20"/>
        </w:rPr>
      </w:pPr>
      <w:r w:rsidRPr="00EA4A0A">
        <w:rPr>
          <w:rFonts w:ascii="Verdana" w:hAnsi="Verdana"/>
          <w:b/>
          <w:bCs/>
          <w:sz w:val="20"/>
          <w:szCs w:val="20"/>
        </w:rPr>
        <w:t>Why Study This Programme</w:t>
      </w:r>
    </w:p>
    <w:p w14:paraId="1E8942FC" w14:textId="77777777" w:rsidR="00EA4A0A" w:rsidRPr="00EA4A0A" w:rsidRDefault="00EA4A0A" w:rsidP="00EA4A0A">
      <w:pPr>
        <w:numPr>
          <w:ilvl w:val="0"/>
          <w:numId w:val="2"/>
        </w:numPr>
        <w:rPr>
          <w:rFonts w:ascii="Verdana" w:hAnsi="Verdana"/>
          <w:sz w:val="20"/>
          <w:szCs w:val="20"/>
        </w:rPr>
      </w:pPr>
      <w:r w:rsidRPr="00EA4A0A">
        <w:rPr>
          <w:rFonts w:ascii="Verdana" w:hAnsi="Verdana"/>
          <w:sz w:val="20"/>
          <w:szCs w:val="20"/>
        </w:rPr>
        <w:t xml:space="preserve">Industry-focused curriculum: Designed around real newsroom workflows and multimedia tools. </w:t>
      </w:r>
    </w:p>
    <w:p w14:paraId="12DB77C5" w14:textId="77777777" w:rsidR="00EA4A0A" w:rsidRPr="00EA4A0A" w:rsidRDefault="00EA4A0A" w:rsidP="00EA4A0A">
      <w:pPr>
        <w:numPr>
          <w:ilvl w:val="0"/>
          <w:numId w:val="2"/>
        </w:numPr>
        <w:rPr>
          <w:rFonts w:ascii="Verdana" w:hAnsi="Verdana"/>
          <w:sz w:val="20"/>
          <w:szCs w:val="20"/>
        </w:rPr>
      </w:pPr>
      <w:r w:rsidRPr="00EA4A0A">
        <w:rPr>
          <w:rFonts w:ascii="Verdana" w:hAnsi="Verdana"/>
          <w:sz w:val="20"/>
          <w:szCs w:val="20"/>
        </w:rPr>
        <w:t xml:space="preserve">Hands-on practice: Produce compelling multimedia content across print, broadcast, and online platforms. </w:t>
      </w:r>
    </w:p>
    <w:p w14:paraId="088E7937" w14:textId="77777777" w:rsidR="00EA4A0A" w:rsidRPr="00EA4A0A" w:rsidRDefault="00EA4A0A" w:rsidP="00EA4A0A">
      <w:pPr>
        <w:numPr>
          <w:ilvl w:val="0"/>
          <w:numId w:val="2"/>
        </w:numPr>
        <w:rPr>
          <w:rFonts w:ascii="Verdana" w:hAnsi="Verdana"/>
          <w:sz w:val="20"/>
          <w:szCs w:val="20"/>
        </w:rPr>
      </w:pPr>
      <w:r w:rsidRPr="00EA4A0A">
        <w:rPr>
          <w:rFonts w:ascii="Verdana" w:hAnsi="Verdana"/>
          <w:sz w:val="20"/>
          <w:szCs w:val="20"/>
        </w:rPr>
        <w:t xml:space="preserve">Global and local perspectives: Explore journalism in diverse contexts with exposure to international media practices. </w:t>
      </w:r>
    </w:p>
    <w:p w14:paraId="3D8952F7" w14:textId="77777777" w:rsidR="00EA4A0A" w:rsidRPr="00EA4A0A" w:rsidRDefault="00EA4A0A" w:rsidP="00EA4A0A">
      <w:pPr>
        <w:numPr>
          <w:ilvl w:val="0"/>
          <w:numId w:val="2"/>
        </w:numPr>
        <w:rPr>
          <w:rFonts w:ascii="Verdana" w:hAnsi="Verdana"/>
          <w:sz w:val="20"/>
          <w:szCs w:val="20"/>
        </w:rPr>
      </w:pPr>
      <w:r w:rsidRPr="00EA4A0A">
        <w:rPr>
          <w:rFonts w:ascii="Verdana" w:hAnsi="Verdana"/>
          <w:sz w:val="20"/>
          <w:szCs w:val="20"/>
        </w:rPr>
        <w:t xml:space="preserve">Portfolio development: Graduate with a strong multimedia portfolio ready for industry careers. </w:t>
      </w:r>
    </w:p>
    <w:p w14:paraId="458B8524" w14:textId="34890B5B" w:rsidR="00EA4A0A" w:rsidRPr="00EA4A0A" w:rsidRDefault="00EA4A0A" w:rsidP="00EA4A0A">
      <w:pPr>
        <w:rPr>
          <w:rFonts w:ascii="Verdana" w:hAnsi="Verdana"/>
          <w:b/>
          <w:bCs/>
          <w:sz w:val="20"/>
          <w:szCs w:val="20"/>
        </w:rPr>
      </w:pPr>
      <w:r w:rsidRPr="00EA4A0A">
        <w:rPr>
          <w:rFonts w:ascii="Verdana" w:hAnsi="Verdana"/>
          <w:b/>
          <w:bCs/>
          <w:sz w:val="20"/>
          <w:szCs w:val="20"/>
        </w:rPr>
        <w:t>Experiential Learning</w:t>
      </w:r>
    </w:p>
    <w:p w14:paraId="147F7FBC" w14:textId="77777777" w:rsidR="00EA4A0A" w:rsidRPr="00EA4A0A" w:rsidRDefault="00EA4A0A" w:rsidP="00EA4A0A">
      <w:pPr>
        <w:rPr>
          <w:rFonts w:ascii="Verdana" w:hAnsi="Verdana"/>
          <w:sz w:val="20"/>
          <w:szCs w:val="20"/>
        </w:rPr>
      </w:pPr>
      <w:r w:rsidRPr="00EA4A0A">
        <w:rPr>
          <w:rFonts w:ascii="Verdana" w:hAnsi="Verdana"/>
          <w:sz w:val="20"/>
          <w:szCs w:val="20"/>
        </w:rPr>
        <w:t>Practical immersion and professional exposure are core components of this degree:</w:t>
      </w:r>
    </w:p>
    <w:p w14:paraId="7A5417F9" w14:textId="77777777" w:rsidR="00EA4A0A" w:rsidRPr="00EA4A0A" w:rsidRDefault="00EA4A0A" w:rsidP="00EA4A0A">
      <w:pPr>
        <w:numPr>
          <w:ilvl w:val="0"/>
          <w:numId w:val="3"/>
        </w:numPr>
        <w:rPr>
          <w:rFonts w:ascii="Verdana" w:hAnsi="Verdana"/>
          <w:sz w:val="20"/>
          <w:szCs w:val="20"/>
        </w:rPr>
      </w:pPr>
      <w:r w:rsidRPr="00EA4A0A">
        <w:rPr>
          <w:rFonts w:ascii="Verdana" w:hAnsi="Verdana"/>
          <w:sz w:val="20"/>
          <w:szCs w:val="20"/>
        </w:rPr>
        <w:t xml:space="preserve">Internships: Structured placements with news outlets, digital media companies, and broadcast houses. </w:t>
      </w:r>
    </w:p>
    <w:p w14:paraId="0728B302" w14:textId="77777777" w:rsidR="00EA4A0A" w:rsidRPr="00EA4A0A" w:rsidRDefault="00EA4A0A" w:rsidP="00EA4A0A">
      <w:pPr>
        <w:numPr>
          <w:ilvl w:val="0"/>
          <w:numId w:val="3"/>
        </w:numPr>
        <w:rPr>
          <w:rFonts w:ascii="Verdana" w:hAnsi="Verdana"/>
          <w:sz w:val="20"/>
          <w:szCs w:val="20"/>
        </w:rPr>
      </w:pPr>
      <w:r w:rsidRPr="00EA4A0A">
        <w:rPr>
          <w:rFonts w:ascii="Verdana" w:hAnsi="Verdana"/>
          <w:sz w:val="20"/>
          <w:szCs w:val="20"/>
        </w:rPr>
        <w:t xml:space="preserve">Live Projects: Real-world reporting assignments, multimedia packages, and collaborative newsroom simulations. </w:t>
      </w:r>
    </w:p>
    <w:p w14:paraId="3F67F778" w14:textId="77777777" w:rsidR="00EA4A0A" w:rsidRPr="00EA4A0A" w:rsidRDefault="00EA4A0A" w:rsidP="00EA4A0A">
      <w:pPr>
        <w:numPr>
          <w:ilvl w:val="0"/>
          <w:numId w:val="3"/>
        </w:numPr>
        <w:rPr>
          <w:rFonts w:ascii="Verdana" w:hAnsi="Verdana"/>
          <w:sz w:val="20"/>
          <w:szCs w:val="20"/>
        </w:rPr>
      </w:pPr>
      <w:r w:rsidRPr="00EA4A0A">
        <w:rPr>
          <w:rFonts w:ascii="Verdana" w:hAnsi="Verdana"/>
          <w:sz w:val="20"/>
          <w:szCs w:val="20"/>
        </w:rPr>
        <w:lastRenderedPageBreak/>
        <w:t xml:space="preserve">Industry Workshops &amp; Guest Lectures: Sessions led by seasoned journalists, editors, and media strategists. </w:t>
      </w:r>
    </w:p>
    <w:p w14:paraId="128D82B9" w14:textId="77777777" w:rsidR="00EA4A0A" w:rsidRPr="00EA4A0A" w:rsidRDefault="00EA4A0A" w:rsidP="00EA4A0A">
      <w:pPr>
        <w:numPr>
          <w:ilvl w:val="0"/>
          <w:numId w:val="3"/>
        </w:numPr>
        <w:rPr>
          <w:rFonts w:ascii="Verdana" w:hAnsi="Verdana"/>
          <w:sz w:val="20"/>
          <w:szCs w:val="20"/>
        </w:rPr>
      </w:pPr>
      <w:r w:rsidRPr="00EA4A0A">
        <w:rPr>
          <w:rFonts w:ascii="Verdana" w:hAnsi="Verdana"/>
          <w:sz w:val="20"/>
          <w:szCs w:val="20"/>
        </w:rPr>
        <w:t xml:space="preserve">Content Production Labs: Access to multimedia studios, editing suites, and digital media tools. </w:t>
      </w:r>
    </w:p>
    <w:p w14:paraId="59DCBBA9" w14:textId="77777777" w:rsidR="00EA4A0A" w:rsidRPr="00EA4A0A" w:rsidRDefault="00EA4A0A" w:rsidP="00EA4A0A">
      <w:pPr>
        <w:numPr>
          <w:ilvl w:val="0"/>
          <w:numId w:val="3"/>
        </w:numPr>
        <w:rPr>
          <w:rFonts w:ascii="Verdana" w:hAnsi="Verdana"/>
          <w:sz w:val="20"/>
          <w:szCs w:val="20"/>
        </w:rPr>
      </w:pPr>
      <w:r w:rsidRPr="00EA4A0A">
        <w:rPr>
          <w:rFonts w:ascii="Verdana" w:hAnsi="Verdana"/>
          <w:sz w:val="20"/>
          <w:szCs w:val="20"/>
        </w:rPr>
        <w:t xml:space="preserve">Capstone Project: A major final project demonstrating mastery of multimedia reporting and storytelling. </w:t>
      </w:r>
    </w:p>
    <w:p w14:paraId="2FB770AA" w14:textId="77777777" w:rsidR="00EA4A0A" w:rsidRPr="00EA4A0A" w:rsidRDefault="00EA4A0A" w:rsidP="00EA4A0A">
      <w:pPr>
        <w:rPr>
          <w:rFonts w:ascii="Verdana" w:hAnsi="Verdana"/>
          <w:b/>
          <w:bCs/>
          <w:sz w:val="20"/>
          <w:szCs w:val="20"/>
        </w:rPr>
      </w:pPr>
      <w:r w:rsidRPr="00EA4A0A">
        <w:rPr>
          <w:rFonts w:ascii="Verdana" w:hAnsi="Verdana"/>
          <w:b/>
          <w:bCs/>
          <w:sz w:val="20"/>
          <w:szCs w:val="20"/>
        </w:rPr>
        <w:t>Where This Programme Can Take You</w:t>
      </w:r>
    </w:p>
    <w:p w14:paraId="2B69EDCB" w14:textId="77777777" w:rsidR="00EA4A0A" w:rsidRPr="00EA4A0A" w:rsidRDefault="00EA4A0A" w:rsidP="00EA4A0A">
      <w:pPr>
        <w:rPr>
          <w:rFonts w:ascii="Verdana" w:hAnsi="Verdana"/>
          <w:sz w:val="20"/>
          <w:szCs w:val="20"/>
        </w:rPr>
      </w:pPr>
      <w:r w:rsidRPr="00EA4A0A">
        <w:rPr>
          <w:rFonts w:ascii="Verdana" w:hAnsi="Verdana"/>
          <w:sz w:val="20"/>
          <w:szCs w:val="20"/>
        </w:rPr>
        <w:t>Graduates are prepared for a variety of cutting-edge media careers, such as:</w:t>
      </w:r>
    </w:p>
    <w:p w14:paraId="19D45BE4" w14:textId="77777777" w:rsidR="00EA4A0A" w:rsidRPr="00EA4A0A" w:rsidRDefault="00EA4A0A" w:rsidP="00EA4A0A">
      <w:pPr>
        <w:numPr>
          <w:ilvl w:val="0"/>
          <w:numId w:val="4"/>
        </w:numPr>
        <w:rPr>
          <w:rFonts w:ascii="Verdana" w:hAnsi="Verdana"/>
          <w:sz w:val="20"/>
          <w:szCs w:val="20"/>
        </w:rPr>
      </w:pPr>
      <w:r w:rsidRPr="00EA4A0A">
        <w:rPr>
          <w:rFonts w:ascii="Verdana" w:hAnsi="Verdana"/>
          <w:sz w:val="20"/>
          <w:szCs w:val="20"/>
        </w:rPr>
        <w:t>Multimedia Journalist</w:t>
      </w:r>
    </w:p>
    <w:p w14:paraId="656AAA95" w14:textId="77777777" w:rsidR="00EA4A0A" w:rsidRPr="00EA4A0A" w:rsidRDefault="00EA4A0A" w:rsidP="00EA4A0A">
      <w:pPr>
        <w:numPr>
          <w:ilvl w:val="0"/>
          <w:numId w:val="4"/>
        </w:numPr>
        <w:rPr>
          <w:rFonts w:ascii="Verdana" w:hAnsi="Verdana"/>
          <w:sz w:val="20"/>
          <w:szCs w:val="20"/>
        </w:rPr>
      </w:pPr>
      <w:r w:rsidRPr="00EA4A0A">
        <w:rPr>
          <w:rFonts w:ascii="Verdana" w:hAnsi="Verdana"/>
          <w:sz w:val="20"/>
          <w:szCs w:val="20"/>
        </w:rPr>
        <w:t>News Editor / Online Editor</w:t>
      </w:r>
    </w:p>
    <w:p w14:paraId="481EFD3B" w14:textId="77777777" w:rsidR="00EA4A0A" w:rsidRPr="00EA4A0A" w:rsidRDefault="00EA4A0A" w:rsidP="00EA4A0A">
      <w:pPr>
        <w:numPr>
          <w:ilvl w:val="0"/>
          <w:numId w:val="4"/>
        </w:numPr>
        <w:rPr>
          <w:rFonts w:ascii="Verdana" w:hAnsi="Verdana"/>
          <w:sz w:val="20"/>
          <w:szCs w:val="20"/>
        </w:rPr>
      </w:pPr>
      <w:r w:rsidRPr="00EA4A0A">
        <w:rPr>
          <w:rFonts w:ascii="Verdana" w:hAnsi="Verdana"/>
          <w:sz w:val="20"/>
          <w:szCs w:val="20"/>
        </w:rPr>
        <w:t>Broadcast Reporter / Producer</w:t>
      </w:r>
    </w:p>
    <w:p w14:paraId="7172BD89" w14:textId="77777777" w:rsidR="00EA4A0A" w:rsidRPr="00EA4A0A" w:rsidRDefault="00EA4A0A" w:rsidP="00EA4A0A">
      <w:pPr>
        <w:numPr>
          <w:ilvl w:val="0"/>
          <w:numId w:val="4"/>
        </w:numPr>
        <w:rPr>
          <w:rFonts w:ascii="Verdana" w:hAnsi="Verdana"/>
          <w:sz w:val="20"/>
          <w:szCs w:val="20"/>
        </w:rPr>
      </w:pPr>
      <w:r w:rsidRPr="00EA4A0A">
        <w:rPr>
          <w:rFonts w:ascii="Verdana" w:hAnsi="Verdana"/>
          <w:sz w:val="20"/>
          <w:szCs w:val="20"/>
        </w:rPr>
        <w:t>Data &amp; Visual Journalist</w:t>
      </w:r>
    </w:p>
    <w:p w14:paraId="6E60C651" w14:textId="77777777" w:rsidR="00EA4A0A" w:rsidRPr="00EA4A0A" w:rsidRDefault="00EA4A0A" w:rsidP="00EA4A0A">
      <w:pPr>
        <w:rPr>
          <w:rFonts w:ascii="Verdana" w:hAnsi="Verdana"/>
          <w:b/>
          <w:bCs/>
          <w:sz w:val="20"/>
          <w:szCs w:val="20"/>
        </w:rPr>
      </w:pPr>
      <w:r w:rsidRPr="00EA4A0A">
        <w:rPr>
          <w:rFonts w:ascii="Verdana" w:hAnsi="Verdana"/>
          <w:b/>
          <w:bCs/>
          <w:sz w:val="20"/>
          <w:szCs w:val="20"/>
        </w:rPr>
        <w:t>Pathways for Higher Studies</w:t>
      </w:r>
    </w:p>
    <w:p w14:paraId="11A50F15" w14:textId="77777777" w:rsidR="00EA4A0A" w:rsidRPr="00EA4A0A" w:rsidRDefault="00EA4A0A" w:rsidP="00EA4A0A">
      <w:pPr>
        <w:rPr>
          <w:rFonts w:ascii="Verdana" w:hAnsi="Verdana"/>
          <w:sz w:val="20"/>
          <w:szCs w:val="20"/>
        </w:rPr>
      </w:pPr>
      <w:r w:rsidRPr="00EA4A0A">
        <w:rPr>
          <w:rFonts w:ascii="Verdana" w:hAnsi="Verdana"/>
          <w:sz w:val="20"/>
          <w:szCs w:val="20"/>
        </w:rPr>
        <w:t>This MA also opens pathways for advanced academic and professional development:</w:t>
      </w:r>
    </w:p>
    <w:p w14:paraId="044063A3" w14:textId="77777777" w:rsidR="00EA4A0A" w:rsidRPr="00EA4A0A" w:rsidRDefault="00EA4A0A" w:rsidP="00EA4A0A">
      <w:pPr>
        <w:numPr>
          <w:ilvl w:val="0"/>
          <w:numId w:val="5"/>
        </w:numPr>
        <w:rPr>
          <w:rFonts w:ascii="Verdana" w:hAnsi="Verdana"/>
          <w:sz w:val="20"/>
          <w:szCs w:val="20"/>
        </w:rPr>
      </w:pPr>
      <w:r w:rsidRPr="00EA4A0A">
        <w:rPr>
          <w:rFonts w:ascii="Verdana" w:hAnsi="Verdana"/>
          <w:sz w:val="20"/>
          <w:szCs w:val="20"/>
        </w:rPr>
        <w:t>PhD research in Journalism, Media or Communication</w:t>
      </w:r>
    </w:p>
    <w:p w14:paraId="353B10E0" w14:textId="77777777" w:rsidR="00EA4A0A" w:rsidRPr="00EA4A0A" w:rsidRDefault="00EA4A0A" w:rsidP="00EA4A0A">
      <w:pPr>
        <w:numPr>
          <w:ilvl w:val="0"/>
          <w:numId w:val="5"/>
        </w:numPr>
        <w:rPr>
          <w:rFonts w:ascii="Verdana" w:hAnsi="Verdana"/>
          <w:sz w:val="20"/>
          <w:szCs w:val="20"/>
        </w:rPr>
      </w:pPr>
      <w:r w:rsidRPr="00EA4A0A">
        <w:rPr>
          <w:rFonts w:ascii="Verdana" w:hAnsi="Verdana"/>
          <w:sz w:val="20"/>
          <w:szCs w:val="20"/>
        </w:rPr>
        <w:t>Specialised Masters or Diplomas in investigative journalism, media management, or media technology</w:t>
      </w:r>
    </w:p>
    <w:p w14:paraId="36031EBE" w14:textId="77777777" w:rsidR="00EA4A0A" w:rsidRPr="00EA4A0A" w:rsidRDefault="00EA4A0A" w:rsidP="00EA4A0A">
      <w:pPr>
        <w:numPr>
          <w:ilvl w:val="0"/>
          <w:numId w:val="5"/>
        </w:numPr>
        <w:rPr>
          <w:rFonts w:ascii="Verdana" w:hAnsi="Verdana"/>
          <w:sz w:val="20"/>
          <w:szCs w:val="20"/>
        </w:rPr>
      </w:pPr>
      <w:r w:rsidRPr="00EA4A0A">
        <w:rPr>
          <w:rFonts w:ascii="Verdana" w:hAnsi="Verdana"/>
          <w:sz w:val="20"/>
          <w:szCs w:val="20"/>
        </w:rPr>
        <w:t>Executive education and certifications in digital media strategy, storytelling, and data journalism</w:t>
      </w:r>
    </w:p>
    <w:p w14:paraId="30BF2FCC" w14:textId="77777777" w:rsidR="00EA4A0A" w:rsidRPr="00EA4A0A" w:rsidRDefault="00EA4A0A" w:rsidP="00EA4A0A">
      <w:pPr>
        <w:numPr>
          <w:ilvl w:val="0"/>
          <w:numId w:val="5"/>
        </w:numPr>
        <w:rPr>
          <w:rFonts w:ascii="Verdana" w:hAnsi="Verdana"/>
          <w:sz w:val="20"/>
          <w:szCs w:val="20"/>
        </w:rPr>
      </w:pPr>
      <w:r w:rsidRPr="00EA4A0A">
        <w:rPr>
          <w:rFonts w:ascii="Verdana" w:hAnsi="Verdana"/>
          <w:sz w:val="20"/>
          <w:szCs w:val="20"/>
        </w:rPr>
        <w:t>Teaching &amp; academic careers in communication and media studies</w:t>
      </w:r>
    </w:p>
    <w:p w14:paraId="231EDC30" w14:textId="77777777" w:rsidR="004060E6" w:rsidRPr="00EA4A0A" w:rsidRDefault="004060E6">
      <w:pPr>
        <w:rPr>
          <w:rFonts w:ascii="Verdana" w:hAnsi="Verdana"/>
          <w:sz w:val="20"/>
          <w:szCs w:val="20"/>
        </w:rPr>
      </w:pPr>
    </w:p>
    <w:sectPr w:rsidR="004060E6" w:rsidRPr="00EA4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270"/>
    <w:multiLevelType w:val="multilevel"/>
    <w:tmpl w:val="BA2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61D74"/>
    <w:multiLevelType w:val="multilevel"/>
    <w:tmpl w:val="5FE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14F6F"/>
    <w:multiLevelType w:val="multilevel"/>
    <w:tmpl w:val="497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7382B"/>
    <w:multiLevelType w:val="multilevel"/>
    <w:tmpl w:val="1A8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057FB"/>
    <w:multiLevelType w:val="multilevel"/>
    <w:tmpl w:val="17C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05823">
    <w:abstractNumId w:val="3"/>
  </w:num>
  <w:num w:numId="2" w16cid:durableId="1960603637">
    <w:abstractNumId w:val="1"/>
  </w:num>
  <w:num w:numId="3" w16cid:durableId="2094424952">
    <w:abstractNumId w:val="4"/>
  </w:num>
  <w:num w:numId="4" w16cid:durableId="2010717812">
    <w:abstractNumId w:val="2"/>
  </w:num>
  <w:num w:numId="5" w16cid:durableId="190094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0A"/>
    <w:rsid w:val="001771D3"/>
    <w:rsid w:val="004060E6"/>
    <w:rsid w:val="00B34FE0"/>
    <w:rsid w:val="00C35BB5"/>
    <w:rsid w:val="00EA4A0A"/>
    <w:rsid w:val="00F85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192B"/>
  <w15:chartTrackingRefBased/>
  <w15:docId w15:val="{DE28480E-A532-44C1-90A6-36CA50B2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0A"/>
    <w:rPr>
      <w:rFonts w:eastAsiaTheme="majorEastAsia" w:cstheme="majorBidi"/>
      <w:color w:val="272727" w:themeColor="text1" w:themeTint="D8"/>
    </w:rPr>
  </w:style>
  <w:style w:type="paragraph" w:styleId="Title">
    <w:name w:val="Title"/>
    <w:basedOn w:val="Normal"/>
    <w:next w:val="Normal"/>
    <w:link w:val="TitleChar"/>
    <w:uiPriority w:val="10"/>
    <w:qFormat/>
    <w:rsid w:val="00EA4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0A"/>
    <w:pPr>
      <w:spacing w:before="160"/>
      <w:jc w:val="center"/>
    </w:pPr>
    <w:rPr>
      <w:i/>
      <w:iCs/>
      <w:color w:val="404040" w:themeColor="text1" w:themeTint="BF"/>
    </w:rPr>
  </w:style>
  <w:style w:type="character" w:customStyle="1" w:styleId="QuoteChar">
    <w:name w:val="Quote Char"/>
    <w:basedOn w:val="DefaultParagraphFont"/>
    <w:link w:val="Quote"/>
    <w:uiPriority w:val="29"/>
    <w:rsid w:val="00EA4A0A"/>
    <w:rPr>
      <w:i/>
      <w:iCs/>
      <w:color w:val="404040" w:themeColor="text1" w:themeTint="BF"/>
    </w:rPr>
  </w:style>
  <w:style w:type="paragraph" w:styleId="ListParagraph">
    <w:name w:val="List Paragraph"/>
    <w:basedOn w:val="Normal"/>
    <w:uiPriority w:val="34"/>
    <w:qFormat/>
    <w:rsid w:val="00EA4A0A"/>
    <w:pPr>
      <w:ind w:left="720"/>
      <w:contextualSpacing/>
    </w:pPr>
  </w:style>
  <w:style w:type="character" w:styleId="IntenseEmphasis">
    <w:name w:val="Intense Emphasis"/>
    <w:basedOn w:val="DefaultParagraphFont"/>
    <w:uiPriority w:val="21"/>
    <w:qFormat/>
    <w:rsid w:val="00EA4A0A"/>
    <w:rPr>
      <w:i/>
      <w:iCs/>
      <w:color w:val="2F5496" w:themeColor="accent1" w:themeShade="BF"/>
    </w:rPr>
  </w:style>
  <w:style w:type="paragraph" w:styleId="IntenseQuote">
    <w:name w:val="Intense Quote"/>
    <w:basedOn w:val="Normal"/>
    <w:next w:val="Normal"/>
    <w:link w:val="IntenseQuoteChar"/>
    <w:uiPriority w:val="30"/>
    <w:qFormat/>
    <w:rsid w:val="00EA4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A0A"/>
    <w:rPr>
      <w:i/>
      <w:iCs/>
      <w:color w:val="2F5496" w:themeColor="accent1" w:themeShade="BF"/>
    </w:rPr>
  </w:style>
  <w:style w:type="character" w:styleId="IntenseReference">
    <w:name w:val="Intense Reference"/>
    <w:basedOn w:val="DefaultParagraphFont"/>
    <w:uiPriority w:val="32"/>
    <w:qFormat/>
    <w:rsid w:val="00EA4A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2026-01-14T12:04:00Z</dcterms:created>
  <dcterms:modified xsi:type="dcterms:W3CDTF">2026-01-14T12:16:00Z</dcterms:modified>
</cp:coreProperties>
</file>