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E47A6" w14:textId="7777777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PlayfairDisplay-Regular" w:hAnsi="PlayfairDisplay-Regular" w:cs="PlayfairDisplay-Regular"/>
          <w:kern w:val="0"/>
          <w:sz w:val="50"/>
          <w:szCs w:val="50"/>
        </w:rPr>
      </w:pPr>
      <w:r>
        <w:rPr>
          <w:rFonts w:ascii="PlayfairDisplay-Regular" w:hAnsi="PlayfairDisplay-Regular" w:cs="PlayfairDisplay-Regular"/>
          <w:kern w:val="0"/>
          <w:sz w:val="50"/>
          <w:szCs w:val="50"/>
        </w:rPr>
        <w:t>Avinya</w:t>
      </w:r>
    </w:p>
    <w:p w14:paraId="06AE0A06" w14:textId="7777777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</w:p>
    <w:p w14:paraId="28836ECC" w14:textId="7777777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</w:p>
    <w:p w14:paraId="5692062D" w14:textId="2151E73C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 w:rsidRPr="004E2793">
        <w:rPr>
          <w:rFonts w:ascii="NotoSans-Light" w:hAnsi="NotoSans-Light" w:cs="NotoSans-Light"/>
          <w:i/>
          <w:iCs/>
          <w:kern w:val="0"/>
          <w:sz w:val="20"/>
          <w:szCs w:val="20"/>
        </w:rPr>
        <w:t>A</w:t>
      </w:r>
      <w:r w:rsidR="00F53363">
        <w:rPr>
          <w:rFonts w:ascii="NotoSans-Light" w:hAnsi="NotoSans-Light" w:cs="NotoSans-Light"/>
          <w:i/>
          <w:iCs/>
          <w:kern w:val="0"/>
          <w:sz w:val="20"/>
          <w:szCs w:val="20"/>
        </w:rPr>
        <w:t>vinya</w:t>
      </w:r>
      <w:r>
        <w:rPr>
          <w:rFonts w:ascii="NotoSans-Light" w:hAnsi="NotoSans-Light" w:cs="NotoSans-Light"/>
          <w:kern w:val="0"/>
          <w:sz w:val="20"/>
          <w:szCs w:val="20"/>
        </w:rPr>
        <w:t xml:space="preserve"> in Sanskrit means innovation &amp; beauty.</w:t>
      </w:r>
    </w:p>
    <w:p w14:paraId="4468EEC6" w14:textId="79D4FE8C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It is also used as a term to describe change or newness.</w:t>
      </w:r>
    </w:p>
    <w:p w14:paraId="66787B92" w14:textId="7777777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</w:p>
    <w:p w14:paraId="089D054A" w14:textId="00B7E69C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 xml:space="preserve">Our team at Shrujan &amp; LLDC has </w:t>
      </w:r>
      <w:r w:rsidR="00D9658A">
        <w:rPr>
          <w:rFonts w:ascii="NotoSans-Light" w:hAnsi="NotoSans-Light" w:cs="NotoSans-Light"/>
          <w:kern w:val="0"/>
          <w:sz w:val="20"/>
          <w:szCs w:val="20"/>
        </w:rPr>
        <w:t xml:space="preserve">partnered </w:t>
      </w:r>
      <w:r>
        <w:rPr>
          <w:rFonts w:ascii="NotoSans-Light" w:hAnsi="NotoSans-Light" w:cs="NotoSans-Light"/>
          <w:kern w:val="0"/>
          <w:sz w:val="20"/>
          <w:szCs w:val="20"/>
        </w:rPr>
        <w:t>on this collection</w:t>
      </w:r>
    </w:p>
    <w:p w14:paraId="0AE095D1" w14:textId="51F24F83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 xml:space="preserve">of </w:t>
      </w:r>
      <w:r w:rsidR="00052952">
        <w:rPr>
          <w:rFonts w:ascii="NotoSans-Light" w:hAnsi="NotoSans-Light" w:cs="NotoSans-Light"/>
          <w:kern w:val="0"/>
          <w:sz w:val="20"/>
          <w:szCs w:val="20"/>
        </w:rPr>
        <w:t xml:space="preserve">artworks, </w:t>
      </w:r>
      <w:r w:rsidR="00F53363">
        <w:rPr>
          <w:rFonts w:ascii="NotoSans-Light" w:hAnsi="NotoSans-Light" w:cs="NotoSans-Light"/>
          <w:kern w:val="0"/>
          <w:sz w:val="20"/>
          <w:szCs w:val="20"/>
        </w:rPr>
        <w:t>c</w:t>
      </w:r>
      <w:r w:rsidR="00052952">
        <w:rPr>
          <w:rFonts w:ascii="NotoSans-Light" w:hAnsi="NotoSans-Light" w:cs="NotoSans-Light"/>
          <w:kern w:val="0"/>
          <w:sz w:val="20"/>
          <w:szCs w:val="20"/>
        </w:rPr>
        <w:t>o-created by</w:t>
      </w:r>
      <w:r>
        <w:rPr>
          <w:rFonts w:ascii="NotoSans-Light" w:hAnsi="NotoSans-Light" w:cs="NotoSans-Light"/>
          <w:kern w:val="0"/>
          <w:sz w:val="20"/>
          <w:szCs w:val="20"/>
        </w:rPr>
        <w:t xml:space="preserve"> the traditional artisans of Kutch in</w:t>
      </w:r>
    </w:p>
    <w:p w14:paraId="64E033A9" w14:textId="0FF7323B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Gujarat</w:t>
      </w:r>
      <w:r w:rsidR="00F53363">
        <w:rPr>
          <w:rFonts w:ascii="NotoSans-Light" w:hAnsi="NotoSans-Light" w:cs="NotoSans-Light"/>
          <w:kern w:val="0"/>
          <w:sz w:val="20"/>
          <w:szCs w:val="20"/>
        </w:rPr>
        <w:t xml:space="preserve">; </w:t>
      </w:r>
      <w:r>
        <w:rPr>
          <w:rFonts w:ascii="NotoSans-Light" w:hAnsi="NotoSans-Light" w:cs="NotoSans-Light"/>
          <w:kern w:val="0"/>
          <w:sz w:val="20"/>
          <w:szCs w:val="20"/>
        </w:rPr>
        <w:t>where the expression, the story and the experiment</w:t>
      </w:r>
    </w:p>
    <w:p w14:paraId="082AD834" w14:textId="1C469C6B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ha</w:t>
      </w:r>
      <w:r w:rsidR="00D04273">
        <w:rPr>
          <w:rFonts w:ascii="NotoSans-Light" w:hAnsi="NotoSans-Light" w:cs="NotoSans-Light"/>
          <w:kern w:val="0"/>
          <w:sz w:val="20"/>
          <w:szCs w:val="20"/>
        </w:rPr>
        <w:t>ve</w:t>
      </w:r>
      <w:r>
        <w:rPr>
          <w:rFonts w:ascii="NotoSans-Light" w:hAnsi="NotoSans-Light" w:cs="NotoSans-Light"/>
          <w:kern w:val="0"/>
          <w:sz w:val="20"/>
          <w:szCs w:val="20"/>
        </w:rPr>
        <w:t xml:space="preserve"> been completely driven by the artisans’ perspective and</w:t>
      </w:r>
    </w:p>
    <w:p w14:paraId="6EB4F564" w14:textId="7777777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artistic language.</w:t>
      </w:r>
    </w:p>
    <w:p w14:paraId="352D6A60" w14:textId="7777777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</w:p>
    <w:p w14:paraId="2F36E781" w14:textId="1E015BDA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Each piece is a collaborative work between 2 to 3 artisans</w:t>
      </w:r>
    </w:p>
    <w:p w14:paraId="685C022C" w14:textId="52FB983E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 xml:space="preserve">with varied skills. The purpose of this collaboration </w:t>
      </w:r>
      <w:r w:rsidR="00052952">
        <w:rPr>
          <w:rFonts w:ascii="NotoSans-Light" w:hAnsi="NotoSans-Light" w:cs="NotoSans-Light"/>
          <w:kern w:val="0"/>
          <w:sz w:val="20"/>
          <w:szCs w:val="20"/>
        </w:rPr>
        <w:t>is</w:t>
      </w:r>
      <w:r>
        <w:rPr>
          <w:rFonts w:ascii="NotoSans-Light" w:hAnsi="NotoSans-Light" w:cs="NotoSans-Light"/>
          <w:kern w:val="0"/>
          <w:sz w:val="20"/>
          <w:szCs w:val="20"/>
        </w:rPr>
        <w:t xml:space="preserve"> to</w:t>
      </w:r>
    </w:p>
    <w:p w14:paraId="686FEFEC" w14:textId="094338D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 xml:space="preserve">bring in the element of </w:t>
      </w:r>
      <w:r w:rsidRPr="00052952">
        <w:rPr>
          <w:rFonts w:ascii="NotoSans-Light" w:hAnsi="NotoSans-Light" w:cs="NotoSans-Light"/>
          <w:i/>
          <w:iCs/>
          <w:kern w:val="0"/>
          <w:sz w:val="20"/>
          <w:szCs w:val="20"/>
        </w:rPr>
        <w:t>Avinya</w:t>
      </w:r>
      <w:r>
        <w:rPr>
          <w:rFonts w:ascii="NotoSans-Light" w:hAnsi="NotoSans-Light" w:cs="NotoSans-Light"/>
          <w:kern w:val="0"/>
          <w:sz w:val="20"/>
          <w:szCs w:val="20"/>
        </w:rPr>
        <w:t xml:space="preserve"> or innovation, as some of </w:t>
      </w:r>
    </w:p>
    <w:p w14:paraId="340CBD89" w14:textId="3FFF489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these artisans had never worked collectively in the past.</w:t>
      </w:r>
    </w:p>
    <w:p w14:paraId="1F3CB7A8" w14:textId="7777777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 w:rsidRPr="00F53363">
        <w:rPr>
          <w:rFonts w:ascii="NotoSans-Light" w:hAnsi="NotoSans-Light" w:cs="NotoSans-Light"/>
          <w:i/>
          <w:iCs/>
          <w:kern w:val="0"/>
          <w:sz w:val="20"/>
          <w:szCs w:val="20"/>
        </w:rPr>
        <w:t>Avinya</w:t>
      </w:r>
      <w:r>
        <w:rPr>
          <w:rFonts w:ascii="NotoSans-Light" w:hAnsi="NotoSans-Light" w:cs="NotoSans-Light"/>
          <w:kern w:val="0"/>
          <w:sz w:val="20"/>
          <w:szCs w:val="20"/>
        </w:rPr>
        <w:t xml:space="preserve"> marks a new beginning for the artisan community </w:t>
      </w:r>
    </w:p>
    <w:p w14:paraId="483280B3" w14:textId="7777777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 xml:space="preserve">of Kutch, with the hope to also be an inspiration to other </w:t>
      </w:r>
    </w:p>
    <w:p w14:paraId="7C69E005" w14:textId="54804165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regions towards creating innovative, collaborative</w:t>
      </w:r>
    </w:p>
    <w:p w14:paraId="04C41A54" w14:textId="757C8782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 xml:space="preserve">and artistic cohorts amongst the community </w:t>
      </w:r>
      <w:r w:rsidR="00052952">
        <w:rPr>
          <w:rFonts w:ascii="NotoSans-Light" w:hAnsi="NotoSans-Light" w:cs="NotoSans-Light"/>
          <w:kern w:val="0"/>
          <w:sz w:val="20"/>
          <w:szCs w:val="20"/>
        </w:rPr>
        <w:t>while</w:t>
      </w:r>
      <w:r>
        <w:rPr>
          <w:rFonts w:ascii="NotoSans-Light" w:hAnsi="NotoSans-Light" w:cs="NotoSans-Light"/>
          <w:kern w:val="0"/>
          <w:sz w:val="20"/>
          <w:szCs w:val="20"/>
        </w:rPr>
        <w:t xml:space="preserve"> maintain</w:t>
      </w:r>
      <w:r w:rsidR="00052952">
        <w:rPr>
          <w:rFonts w:ascii="NotoSans-Light" w:hAnsi="NotoSans-Light" w:cs="NotoSans-Light"/>
          <w:kern w:val="0"/>
          <w:sz w:val="20"/>
          <w:szCs w:val="20"/>
        </w:rPr>
        <w:t>ing</w:t>
      </w:r>
    </w:p>
    <w:p w14:paraId="7232BB64" w14:textId="40F79F19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their identity</w:t>
      </w:r>
      <w:r w:rsidR="00052952">
        <w:rPr>
          <w:rFonts w:ascii="NotoSans-Light" w:hAnsi="NotoSans-Light" w:cs="NotoSans-Light"/>
          <w:kern w:val="0"/>
          <w:sz w:val="20"/>
          <w:szCs w:val="20"/>
        </w:rPr>
        <w:t>.</w:t>
      </w:r>
    </w:p>
    <w:p w14:paraId="04577440" w14:textId="7777777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</w:p>
    <w:p w14:paraId="3AC35E54" w14:textId="075D88A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Since its establishment in 1969, Shurjan ha</w:t>
      </w:r>
      <w:r w:rsidR="00052952">
        <w:rPr>
          <w:rFonts w:ascii="NotoSans-Light" w:hAnsi="NotoSans-Light" w:cs="NotoSans-Light"/>
          <w:kern w:val="0"/>
          <w:sz w:val="20"/>
          <w:szCs w:val="20"/>
        </w:rPr>
        <w:t>s</w:t>
      </w:r>
      <w:r>
        <w:rPr>
          <w:rFonts w:ascii="NotoSans-Light" w:hAnsi="NotoSans-Light" w:cs="NotoSans-Light"/>
          <w:kern w:val="0"/>
          <w:sz w:val="20"/>
          <w:szCs w:val="20"/>
        </w:rPr>
        <w:t xml:space="preserve"> </w:t>
      </w:r>
    </w:p>
    <w:p w14:paraId="740695AD" w14:textId="7777777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always envisioned an empowered, independent and</w:t>
      </w:r>
    </w:p>
    <w:p w14:paraId="73171608" w14:textId="7777777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thriving artistic community in Kutch, whose global identity is</w:t>
      </w:r>
    </w:p>
    <w:p w14:paraId="7D67CA54" w14:textId="77777777" w:rsidR="00F53363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 xml:space="preserve">defined by craft. </w:t>
      </w:r>
    </w:p>
    <w:p w14:paraId="0AC50EB3" w14:textId="77777777" w:rsidR="00F53363" w:rsidRDefault="00F53363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</w:p>
    <w:p w14:paraId="21394335" w14:textId="11C9EE3B" w:rsidR="00D64B73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There was a period in the region where all development</w:t>
      </w:r>
    </w:p>
    <w:p w14:paraId="19B849DB" w14:textId="44D1A485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 xml:space="preserve"> in the</w:t>
      </w:r>
      <w:r w:rsidR="00F53363">
        <w:rPr>
          <w:rFonts w:ascii="NotoSans-Light" w:hAnsi="NotoSans-Light" w:cs="NotoSans-Light"/>
          <w:kern w:val="0"/>
          <w:sz w:val="20"/>
          <w:szCs w:val="20"/>
        </w:rPr>
        <w:t xml:space="preserve"> </w:t>
      </w:r>
      <w:r>
        <w:rPr>
          <w:rFonts w:ascii="NotoSans-Light" w:hAnsi="NotoSans-Light" w:cs="NotoSans-Light"/>
          <w:kern w:val="0"/>
          <w:sz w:val="20"/>
          <w:szCs w:val="20"/>
        </w:rPr>
        <w:t xml:space="preserve">crafts sector was driven by the market; commodifying the </w:t>
      </w:r>
    </w:p>
    <w:p w14:paraId="2ECEBD1D" w14:textId="4DE1F6B8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heritage, legacy and pride of a community and region.</w:t>
      </w:r>
    </w:p>
    <w:p w14:paraId="7FA0ED75" w14:textId="77777777" w:rsidR="00F53363" w:rsidRDefault="00F53363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</w:p>
    <w:p w14:paraId="4C39C678" w14:textId="3205894D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 w:rsidRPr="00F53363">
        <w:rPr>
          <w:rFonts w:ascii="NotoSans-Light" w:hAnsi="NotoSans-Light" w:cs="NotoSans-Light"/>
          <w:i/>
          <w:iCs/>
          <w:kern w:val="0"/>
          <w:sz w:val="20"/>
          <w:szCs w:val="20"/>
        </w:rPr>
        <w:t>Avinya</w:t>
      </w:r>
      <w:r>
        <w:rPr>
          <w:rFonts w:ascii="NotoSans-Light" w:hAnsi="NotoSans-Light" w:cs="NotoSans-Light"/>
          <w:kern w:val="0"/>
          <w:sz w:val="20"/>
          <w:szCs w:val="20"/>
        </w:rPr>
        <w:t xml:space="preserve"> is </w:t>
      </w:r>
      <w:r w:rsidR="00052952">
        <w:rPr>
          <w:rFonts w:ascii="NotoSans-Light" w:hAnsi="NotoSans-Light" w:cs="NotoSans-Light"/>
          <w:kern w:val="0"/>
          <w:sz w:val="20"/>
          <w:szCs w:val="20"/>
        </w:rPr>
        <w:t>Shrujan</w:t>
      </w:r>
      <w:r w:rsidR="00F53363">
        <w:rPr>
          <w:rFonts w:ascii="NotoSans-Light" w:hAnsi="NotoSans-Light" w:cs="NotoSans-Light"/>
          <w:kern w:val="0"/>
          <w:sz w:val="20"/>
          <w:szCs w:val="20"/>
        </w:rPr>
        <w:t xml:space="preserve"> &amp; </w:t>
      </w:r>
      <w:r w:rsidR="00052952">
        <w:rPr>
          <w:rFonts w:ascii="NotoSans-Light" w:hAnsi="NotoSans-Light" w:cs="NotoSans-Light"/>
          <w:kern w:val="0"/>
          <w:sz w:val="20"/>
          <w:szCs w:val="20"/>
        </w:rPr>
        <w:t xml:space="preserve">LLDC </w:t>
      </w:r>
      <w:r w:rsidR="00F53363">
        <w:rPr>
          <w:rFonts w:ascii="NotoSans-Light" w:hAnsi="NotoSans-Light" w:cs="NotoSans-Light"/>
          <w:kern w:val="0"/>
          <w:sz w:val="20"/>
          <w:szCs w:val="20"/>
        </w:rPr>
        <w:t xml:space="preserve">‘s </w:t>
      </w:r>
      <w:r>
        <w:rPr>
          <w:rFonts w:ascii="NotoSans-Light" w:hAnsi="NotoSans-Light" w:cs="NotoSans-Light"/>
          <w:kern w:val="0"/>
          <w:sz w:val="20"/>
          <w:szCs w:val="20"/>
        </w:rPr>
        <w:t xml:space="preserve"> innovative platform through which the voice</w:t>
      </w:r>
    </w:p>
    <w:p w14:paraId="5FD127B6" w14:textId="62C93BE6" w:rsidR="00BA05F2" w:rsidRDefault="00D04273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a</w:t>
      </w:r>
      <w:r w:rsidR="00BA05F2">
        <w:rPr>
          <w:rFonts w:ascii="NotoSans-Light" w:hAnsi="NotoSans-Light" w:cs="NotoSans-Light"/>
          <w:kern w:val="0"/>
          <w:sz w:val="20"/>
          <w:szCs w:val="20"/>
        </w:rPr>
        <w:t xml:space="preserve">nd </w:t>
      </w:r>
      <w:r w:rsidR="00F53363">
        <w:rPr>
          <w:rFonts w:ascii="NotoSans-Light" w:hAnsi="NotoSans-Light" w:cs="NotoSans-Light"/>
          <w:kern w:val="0"/>
          <w:sz w:val="20"/>
          <w:szCs w:val="20"/>
        </w:rPr>
        <w:t>medium of</w:t>
      </w:r>
      <w:r w:rsidR="00BA05F2">
        <w:rPr>
          <w:rFonts w:ascii="NotoSans-Light" w:hAnsi="NotoSans-Light" w:cs="NotoSans-Light"/>
          <w:kern w:val="0"/>
          <w:sz w:val="20"/>
          <w:szCs w:val="20"/>
        </w:rPr>
        <w:t xml:space="preserve"> expression of every craftsperson is presented </w:t>
      </w:r>
    </w:p>
    <w:p w14:paraId="5647A948" w14:textId="77777777" w:rsid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 xml:space="preserve">through their skill and technique; maintaining a balance </w:t>
      </w:r>
    </w:p>
    <w:p w14:paraId="63CBBE1D" w14:textId="5D0BCA82" w:rsidR="00101697" w:rsidRPr="00BA05F2" w:rsidRDefault="00BA05F2" w:rsidP="00BA05F2">
      <w:pPr>
        <w:autoSpaceDE w:val="0"/>
        <w:autoSpaceDN w:val="0"/>
        <w:adjustRightInd w:val="0"/>
        <w:spacing w:after="0" w:line="240" w:lineRule="auto"/>
        <w:rPr>
          <w:rFonts w:ascii="NotoSans-Light" w:hAnsi="NotoSans-Light" w:cs="NotoSans-Light"/>
          <w:kern w:val="0"/>
          <w:sz w:val="20"/>
          <w:szCs w:val="20"/>
        </w:rPr>
      </w:pPr>
      <w:r>
        <w:rPr>
          <w:rFonts w:ascii="NotoSans-Light" w:hAnsi="NotoSans-Light" w:cs="NotoSans-Light"/>
          <w:kern w:val="0"/>
          <w:sz w:val="20"/>
          <w:szCs w:val="20"/>
        </w:rPr>
        <w:t>of tradition, contemporary styling and method</w:t>
      </w:r>
      <w:r w:rsidR="00F53363">
        <w:rPr>
          <w:rFonts w:ascii="NotoSans-Light" w:hAnsi="NotoSans-Light" w:cs="NotoSans-Light"/>
          <w:kern w:val="0"/>
          <w:sz w:val="20"/>
          <w:szCs w:val="20"/>
        </w:rPr>
        <w:t>s</w:t>
      </w:r>
      <w:r>
        <w:rPr>
          <w:rFonts w:ascii="NotoSans-Light" w:hAnsi="NotoSans-Light" w:cs="NotoSans-Light"/>
          <w:kern w:val="0"/>
          <w:sz w:val="20"/>
          <w:szCs w:val="20"/>
        </w:rPr>
        <w:t>.</w:t>
      </w:r>
    </w:p>
    <w:sectPr w:rsidR="00101697" w:rsidRPr="00BA0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Display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Sans-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F2"/>
    <w:rsid w:val="00052952"/>
    <w:rsid w:val="00101697"/>
    <w:rsid w:val="004E2793"/>
    <w:rsid w:val="00791A19"/>
    <w:rsid w:val="00BA05F2"/>
    <w:rsid w:val="00D04273"/>
    <w:rsid w:val="00D64B73"/>
    <w:rsid w:val="00D9658A"/>
    <w:rsid w:val="00F5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E5AB"/>
  <w15:chartTrackingRefBased/>
  <w15:docId w15:val="{30891E09-6800-49A9-AB35-2EC38301A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RACHITA SAREEN</dc:creator>
  <cp:keywords/>
  <dc:description/>
  <cp:lastModifiedBy>Admin</cp:lastModifiedBy>
  <cp:revision>8</cp:revision>
  <dcterms:created xsi:type="dcterms:W3CDTF">2024-01-23T11:25:00Z</dcterms:created>
  <dcterms:modified xsi:type="dcterms:W3CDTF">2024-01-23T13:09:00Z</dcterms:modified>
</cp:coreProperties>
</file>