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AD4E" w14:textId="50104257" w:rsidR="00010C49" w:rsidRPr="00010C49" w:rsidRDefault="00010C49" w:rsidP="00CE3AE2">
      <w:pPr>
        <w:spacing w:after="0"/>
      </w:pPr>
      <w:r w:rsidRPr="00010C49">
        <w:t>The Bellman Equation</w:t>
      </w:r>
      <w:r w:rsidRPr="00010C49">
        <w:br/>
        <w:t xml:space="preserve">For a given state </w:t>
      </w:r>
      <m:oMath>
        <m:r>
          <w:rPr>
            <w:rFonts w:ascii="Cambria Math" w:hAnsi="Cambria Math"/>
          </w:rPr>
          <m:t>s</m:t>
        </m:r>
      </m:oMath>
      <w:r w:rsidRPr="00010C49">
        <w:t xml:space="preserve">, the state-value function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10C49">
        <w:t xml:space="preserve"> under a policy </w:t>
      </w:r>
      <m:oMath>
        <m:r>
          <w:rPr>
            <w:rFonts w:ascii="Cambria Math" w:hAnsi="Cambria Math"/>
          </w:rPr>
          <m:t>π</m:t>
        </m:r>
      </m:oMath>
      <w:r w:rsidRPr="00010C49">
        <w:t xml:space="preserve"> can be written as:</w:t>
      </w:r>
    </w:p>
    <w:p w14:paraId="67268185" w14:textId="5FA86A87" w:rsidR="00010C49" w:rsidRPr="00010C49" w:rsidRDefault="00010C49" w:rsidP="00CE3AE2">
      <w:pPr>
        <w:spacing w:after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B43B2A4" w14:textId="77777777" w:rsidR="00010C49" w:rsidRPr="00010C49" w:rsidRDefault="00010C49" w:rsidP="00CE3AE2">
      <w:pPr>
        <w:spacing w:after="0"/>
      </w:pPr>
      <w:r w:rsidRPr="00010C49">
        <w:t>Where:</w:t>
      </w:r>
    </w:p>
    <w:p w14:paraId="7F2929EC" w14:textId="6A7F418B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s</m:t>
        </m:r>
      </m:oMath>
      <w:r w:rsidRPr="00010C49">
        <w:t xml:space="preserve"> : Current state.</w:t>
      </w:r>
    </w:p>
    <w:p w14:paraId="693A3599" w14:textId="521DFE3C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a</m:t>
        </m:r>
      </m:oMath>
      <w:r w:rsidRPr="00010C49">
        <w:t xml:space="preserve"> : Action taken from state </w:t>
      </w:r>
      <m:oMath>
        <m:r>
          <w:rPr>
            <w:rFonts w:ascii="Cambria Math" w:hAnsi="Cambria Math"/>
          </w:rPr>
          <m:t>s</m:t>
        </m:r>
      </m:oMath>
      <w:r w:rsidRPr="00010C49">
        <w:t>.</w:t>
      </w:r>
    </w:p>
    <w:p w14:paraId="792719F3" w14:textId="66CF6EC8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10C49">
        <w:t xml:space="preserve"> : Probability of taking action </w:t>
      </w:r>
      <m:oMath>
        <m:r>
          <w:rPr>
            <w:rFonts w:ascii="Cambria Math" w:hAnsi="Cambria Math"/>
          </w:rPr>
          <m:t>a</m:t>
        </m:r>
      </m:oMath>
      <w:r w:rsidRPr="00010C49">
        <w:t xml:space="preserve"> in state </w:t>
      </w:r>
      <m:oMath>
        <m:r>
          <w:rPr>
            <w:rFonts w:ascii="Cambria Math" w:hAnsi="Cambria Math"/>
          </w:rPr>
          <m:t>s</m:t>
        </m:r>
      </m:oMath>
      <w:r w:rsidRPr="00010C49">
        <w:t xml:space="preserve"> under policy </w:t>
      </w:r>
      <m:oMath>
        <m:r>
          <w:rPr>
            <w:rFonts w:ascii="Cambria Math" w:hAnsi="Cambria Math"/>
          </w:rPr>
          <m:t>π</m:t>
        </m:r>
      </m:oMath>
      <w:r w:rsidRPr="00010C49">
        <w:t>.</w:t>
      </w:r>
    </w:p>
    <w:p w14:paraId="6C1B8AA4" w14:textId="49CC6610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e>
        </m:d>
      </m:oMath>
      <w:r w:rsidRPr="00010C49">
        <w:t xml:space="preserve"> : Transition probability of reaching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010C49">
        <w:t xml:space="preserve"> given </w:t>
      </w:r>
      <m:oMath>
        <m:r>
          <w:rPr>
            <w:rFonts w:ascii="Cambria Math" w:hAnsi="Cambria Math"/>
          </w:rPr>
          <m:t>s</m:t>
        </m:r>
      </m:oMath>
      <w:r w:rsidRPr="00010C49">
        <w:t xml:space="preserve"> and </w:t>
      </w:r>
      <m:oMath>
        <m:r>
          <w:rPr>
            <w:rFonts w:ascii="Cambria Math" w:hAnsi="Cambria Math"/>
          </w:rPr>
          <m:t>a</m:t>
        </m:r>
      </m:oMath>
      <w:r w:rsidRPr="00010C49">
        <w:t>.</w:t>
      </w:r>
    </w:p>
    <w:p w14:paraId="77A2B015" w14:textId="4E084079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010C49">
        <w:t xml:space="preserve"> : Reward received after transitioning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010C49">
        <w:t xml:space="preserve"> from </w:t>
      </w:r>
      <m:oMath>
        <m:r>
          <w:rPr>
            <w:rFonts w:ascii="Cambria Math" w:hAnsi="Cambria Math"/>
          </w:rPr>
          <m:t>s</m:t>
        </m:r>
      </m:oMath>
      <w:r w:rsidRPr="00010C49">
        <w:t xml:space="preserve"> using action </w:t>
      </w:r>
      <m:oMath>
        <m:r>
          <w:rPr>
            <w:rFonts w:ascii="Cambria Math" w:hAnsi="Cambria Math"/>
          </w:rPr>
          <m:t>a</m:t>
        </m:r>
      </m:oMath>
      <w:r w:rsidRPr="00010C49">
        <w:t>.</w:t>
      </w:r>
    </w:p>
    <w:p w14:paraId="374A153C" w14:textId="097EBF09" w:rsidR="00010C49" w:rsidRPr="00010C49" w:rsidRDefault="00010C49" w:rsidP="00CE3AE2">
      <w:pPr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γ</m:t>
        </m:r>
      </m:oMath>
      <w:r w:rsidRPr="00010C49">
        <w:t xml:space="preserve"> : Discount factor </w:t>
      </w:r>
      <m:oMath>
        <m:r>
          <m:rPr>
            <m:sty m:val="p"/>
          </m:rPr>
          <w:rPr>
            <w:rFonts w:ascii="Cambria Math" w:hAnsi="Cambria Math"/>
          </w:rPr>
          <m:t>(0≤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≤1)</m:t>
        </m:r>
      </m:oMath>
      <w:r w:rsidRPr="00010C49">
        <w:t xml:space="preserve"> to account for future rewards.</w:t>
      </w:r>
    </w:p>
    <w:p w14:paraId="301D5F29" w14:textId="4B803559" w:rsidR="00010C49" w:rsidRDefault="00010C49" w:rsidP="00CE3AE2">
      <w:pPr>
        <w:numPr>
          <w:ilvl w:val="0"/>
          <w:numId w:val="1"/>
        </w:numPr>
        <w:spacing w:after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010C49">
        <w:t xml:space="preserve"> : Value function of the next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010C49">
        <w:t>.</w:t>
      </w:r>
    </w:p>
    <w:p w14:paraId="71E4386A" w14:textId="77777777" w:rsidR="00CE3AE2" w:rsidRDefault="00CE3AE2" w:rsidP="00CE3AE2">
      <w:pPr>
        <w:spacing w:after="0"/>
        <w:ind w:left="360"/>
      </w:pPr>
    </w:p>
    <w:p w14:paraId="5EF19441" w14:textId="77777777" w:rsidR="00CE3AE2" w:rsidRDefault="00CE3AE2" w:rsidP="00CE3AE2">
      <w:pPr>
        <w:spacing w:after="0"/>
      </w:pPr>
      <w:r>
        <w:t xml:space="preserve">For a given state </w:t>
      </w:r>
      <m:oMath>
        <m:r>
          <w:rPr>
            <w:rFonts w:ascii="Cambria Math" w:hAnsi="Cambria Math"/>
          </w:rPr>
          <m:t>s</m:t>
        </m:r>
      </m:oMath>
      <w:r>
        <w:t xml:space="preserve">, the policy improvement step aims to find the best action </w:t>
      </w:r>
      <m:oMath>
        <m:r>
          <w:rPr>
            <w:rFonts w:ascii="Cambria Math" w:hAnsi="Cambria Math"/>
          </w:rPr>
          <m:t>a</m:t>
        </m:r>
      </m:oMath>
      <w:r>
        <w:t xml:space="preserve"> that maximizes the expected value of future rewards. The policy improvement equation can be written as:</w:t>
      </w:r>
    </w:p>
    <w:p w14:paraId="74D16EA2" w14:textId="77777777" w:rsidR="00CE3AE2" w:rsidRDefault="00CE3AE2" w:rsidP="00CE3AE2">
      <w:pPr>
        <w:spacing w:after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)=arg⁡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18E21B5" w14:textId="77777777" w:rsidR="00CE3AE2" w:rsidRDefault="00CE3AE2" w:rsidP="00CE3AE2">
      <w:pPr>
        <w:spacing w:after="0"/>
      </w:pPr>
      <w:r>
        <w:t>Where:</w:t>
      </w:r>
    </w:p>
    <w:p w14:paraId="64AFE31C" w14:textId="77777777" w:rsidR="00CE3AE2" w:rsidRDefault="00CE3AE2" w:rsidP="00CE3AE2">
      <w:pPr>
        <w:numPr>
          <w:ilvl w:val="0"/>
          <w:numId w:val="2"/>
        </w:numPr>
        <w:spacing w:after="0" w:line="240" w:lineRule="atLeast"/>
      </w:pPr>
      <m:oMath>
        <m:r>
          <w:rPr>
            <w:rFonts w:ascii="Cambria Math" w:hAnsi="Cambria Math"/>
          </w:rPr>
          <m:t>s</m:t>
        </m:r>
      </m:oMath>
      <w:r>
        <w:t xml:space="preserve"> : Current state.</w:t>
      </w:r>
    </w:p>
    <w:p w14:paraId="4AA89884" w14:textId="77777777" w:rsidR="00CE3AE2" w:rsidRDefault="00CE3AE2" w:rsidP="00CE3AE2">
      <w:pPr>
        <w:numPr>
          <w:ilvl w:val="0"/>
          <w:numId w:val="2"/>
        </w:numPr>
        <w:spacing w:after="0" w:line="240" w:lineRule="atLeast"/>
      </w:pPr>
      <m:oMath>
        <m:r>
          <w:rPr>
            <w:rFonts w:ascii="Cambria Math" w:hAnsi="Cambria Math"/>
          </w:rPr>
          <m:t>a</m:t>
        </m:r>
      </m:oMath>
      <w:r>
        <w:t xml:space="preserve"> : Action taken from state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40EFD6A5" w14:textId="77777777" w:rsidR="00CE3AE2" w:rsidRDefault="00CE3AE2" w:rsidP="00CE3AE2">
      <w:pPr>
        <w:numPr>
          <w:ilvl w:val="0"/>
          <w:numId w:val="2"/>
        </w:numPr>
        <w:spacing w:after="0" w:line="24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: Improved policy, which selects the action </w:t>
      </w:r>
      <m:oMath>
        <m:r>
          <w:rPr>
            <w:rFonts w:ascii="Cambria Math" w:hAnsi="Cambria Math"/>
          </w:rPr>
          <m:t>a</m:t>
        </m:r>
      </m:oMath>
      <w:r>
        <w:t xml:space="preserve"> that maximizes the expected return from state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354274EE" w14:textId="29D95D4C" w:rsidR="00CE3AE2" w:rsidRDefault="00CE3AE2" w:rsidP="00CE3AE2">
      <w:pPr>
        <w:numPr>
          <w:ilvl w:val="0"/>
          <w:numId w:val="2"/>
        </w:numPr>
        <w:spacing w:after="0" w:line="240" w:lineRule="atLeast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: Value function of the next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resenting the expected return starting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50744AC9" w14:textId="77777777" w:rsidR="00CE3AE2" w:rsidRPr="00010C49" w:rsidRDefault="00CE3AE2" w:rsidP="00CE3AE2">
      <w:pPr>
        <w:spacing w:after="0"/>
      </w:pPr>
    </w:p>
    <w:p w14:paraId="259FBC5E" w14:textId="77777777" w:rsidR="00373A7A" w:rsidRDefault="00373A7A"/>
    <w:sectPr w:rsidR="00373A7A" w:rsidSect="0058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5F23"/>
    <w:multiLevelType w:val="hybridMultilevel"/>
    <w:tmpl w:val="130E5F9E"/>
    <w:lvl w:ilvl="0" w:tplc="C66EE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D01820">
      <w:numFmt w:val="decimal"/>
      <w:lvlText w:val=""/>
      <w:lvlJc w:val="left"/>
    </w:lvl>
    <w:lvl w:ilvl="2" w:tplc="C7129BFE">
      <w:numFmt w:val="decimal"/>
      <w:lvlText w:val=""/>
      <w:lvlJc w:val="left"/>
    </w:lvl>
    <w:lvl w:ilvl="3" w:tplc="09A0AF02">
      <w:numFmt w:val="decimal"/>
      <w:lvlText w:val=""/>
      <w:lvlJc w:val="left"/>
    </w:lvl>
    <w:lvl w:ilvl="4" w:tplc="891A3B54">
      <w:numFmt w:val="decimal"/>
      <w:lvlText w:val=""/>
      <w:lvlJc w:val="left"/>
    </w:lvl>
    <w:lvl w:ilvl="5" w:tplc="4F8C0852">
      <w:numFmt w:val="decimal"/>
      <w:lvlText w:val=""/>
      <w:lvlJc w:val="left"/>
    </w:lvl>
    <w:lvl w:ilvl="6" w:tplc="7D6E8BEA">
      <w:numFmt w:val="decimal"/>
      <w:lvlText w:val=""/>
      <w:lvlJc w:val="left"/>
    </w:lvl>
    <w:lvl w:ilvl="7" w:tplc="000AC3B8">
      <w:numFmt w:val="decimal"/>
      <w:lvlText w:val=""/>
      <w:lvlJc w:val="left"/>
    </w:lvl>
    <w:lvl w:ilvl="8" w:tplc="EFF2DF46">
      <w:numFmt w:val="decimal"/>
      <w:lvlText w:val=""/>
      <w:lvlJc w:val="left"/>
    </w:lvl>
  </w:abstractNum>
  <w:abstractNum w:abstractNumId="1" w15:restartNumberingAfterBreak="0">
    <w:nsid w:val="1BAE1A97"/>
    <w:multiLevelType w:val="hybridMultilevel"/>
    <w:tmpl w:val="88C46CD4"/>
    <w:lvl w:ilvl="0" w:tplc="5BB6B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18572C">
      <w:numFmt w:val="decimal"/>
      <w:lvlText w:val=""/>
      <w:lvlJc w:val="left"/>
      <w:pPr>
        <w:ind w:left="0" w:firstLine="0"/>
      </w:pPr>
    </w:lvl>
    <w:lvl w:ilvl="2" w:tplc="A20C2FDA">
      <w:numFmt w:val="decimal"/>
      <w:lvlText w:val=""/>
      <w:lvlJc w:val="left"/>
      <w:pPr>
        <w:ind w:left="0" w:firstLine="0"/>
      </w:pPr>
    </w:lvl>
    <w:lvl w:ilvl="3" w:tplc="1B0AD886">
      <w:numFmt w:val="decimal"/>
      <w:lvlText w:val=""/>
      <w:lvlJc w:val="left"/>
      <w:pPr>
        <w:ind w:left="0" w:firstLine="0"/>
      </w:pPr>
    </w:lvl>
    <w:lvl w:ilvl="4" w:tplc="23FE23D4">
      <w:numFmt w:val="decimal"/>
      <w:lvlText w:val=""/>
      <w:lvlJc w:val="left"/>
      <w:pPr>
        <w:ind w:left="0" w:firstLine="0"/>
      </w:pPr>
    </w:lvl>
    <w:lvl w:ilvl="5" w:tplc="E6EC7460">
      <w:numFmt w:val="decimal"/>
      <w:lvlText w:val=""/>
      <w:lvlJc w:val="left"/>
      <w:pPr>
        <w:ind w:left="0" w:firstLine="0"/>
      </w:pPr>
    </w:lvl>
    <w:lvl w:ilvl="6" w:tplc="26BEBDD2">
      <w:numFmt w:val="decimal"/>
      <w:lvlText w:val=""/>
      <w:lvlJc w:val="left"/>
      <w:pPr>
        <w:ind w:left="0" w:firstLine="0"/>
      </w:pPr>
    </w:lvl>
    <w:lvl w:ilvl="7" w:tplc="9B1E507C">
      <w:numFmt w:val="decimal"/>
      <w:lvlText w:val=""/>
      <w:lvlJc w:val="left"/>
      <w:pPr>
        <w:ind w:left="0" w:firstLine="0"/>
      </w:pPr>
    </w:lvl>
    <w:lvl w:ilvl="8" w:tplc="3A30A800">
      <w:numFmt w:val="decimal"/>
      <w:lvlText w:val=""/>
      <w:lvlJc w:val="left"/>
      <w:pPr>
        <w:ind w:left="0" w:firstLine="0"/>
      </w:pPr>
    </w:lvl>
  </w:abstractNum>
  <w:num w:numId="1" w16cid:durableId="8558445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665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B"/>
    <w:rsid w:val="00010C49"/>
    <w:rsid w:val="00092DEB"/>
    <w:rsid w:val="00373A7A"/>
    <w:rsid w:val="00544517"/>
    <w:rsid w:val="00586561"/>
    <w:rsid w:val="006E6353"/>
    <w:rsid w:val="00710175"/>
    <w:rsid w:val="00CD452A"/>
    <w:rsid w:val="00CE3AE2"/>
    <w:rsid w:val="00D857BD"/>
    <w:rsid w:val="00E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362A"/>
  <w15:chartTrackingRefBased/>
  <w15:docId w15:val="{65392623-EE8E-4E31-8AD6-98C98A5E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4</cp:revision>
  <dcterms:created xsi:type="dcterms:W3CDTF">2024-12-18T01:46:00Z</dcterms:created>
  <dcterms:modified xsi:type="dcterms:W3CDTF">2024-12-18T01:50:00Z</dcterms:modified>
</cp:coreProperties>
</file>