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Comments for Video: Film_01_1</w:t>
      </w:r>
    </w:p>
    <w:p>
      <w:r>
        <w:t>Exported on: 2025-05-09 11:34 AM</w:t>
      </w:r>
    </w:p>
    <w:p>
      <w:r>
        <w:t>Version: 1</w:t>
      </w:r>
    </w:p>
    <w:p/>
    <w:p>
      <w:r>
        <w:t>00 seconds — test (mintonw@me.com)</w:t>
      </w:r>
    </w:p>
    <w:p>
      <w:r>
        <w:t>00 seconds — ok this is great yes i agree</w:t>
        <w:br/>
        <w:br/>
        <w:t>-- paul@naveonguides.com (5/9/2025, 11:28:28 AM)</w:t>
        <w:br/>
        <w:t>me too (mintonw@me.com)</w:t>
      </w:r>
    </w:p>
    <w:p>
      <w:r>
        <w:t>12 seconds — test this this is nice...</w:t>
        <w:br/>
        <w:br/>
        <w:t>-- paul@naveonguides.com (5/9/2025, 11:28:56 AM)</w:t>
        <w:br/>
        <w:t>what are my thoughts on this (mintonw@me.com)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