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Missão espacial entre IA e humanos</w:t>
      </w:r>
    </w:p>
    <w:p>
      <w:pPr>
        <w:pStyle w:val="Subtitle"/>
      </w:pPr>
      <w:r>
        <w:t>Referência para a aula 6 • 18 de novembro de 2026</w:t>
      </w:r>
    </w:p>
    <w:p>
      <w:r>
        <w:t>O jogo coloca uma IA e humanos diante de objetivos conflitantes e de uma disputa pelo controle da nave. A atividade permitirá estudar como um agente interpreta uma imagem, reconhece a situação e escolhe uma ação. Este documento registra o conceito; as regras operacionais serão detalhadas na preparação da aula.</w:t>
      </w:r>
    </w:p>
    <w:p>
      <w:pPr>
        <w:pStyle w:val="Heading1"/>
      </w:pPr>
      <w:r>
        <w:t>Cenário e objetivos</w:t>
      </w:r>
    </w:p>
    <w:p>
      <w:r>
        <w:t>A nave segue para o destino de uma missão. A IA procura concluir a viagem. Os humanos precisam retornar à base espacial antes de esgotar os recursos necessários à sobrevivência. A cada rodada, o tempo avança e a possibilidade de retorno pode desaparecer.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1701"/>
            <w:vAlign w:val="center"/>
            <w:shd w:fill="E8EDF2"/>
          </w:tcPr>
          <w:p>
            <w:pPr>
              <w:spacing w:after="0" w:line="252" w:lineRule="auto"/>
            </w:pPr>
            <w:r>
              <w:rPr>
                <w:b/>
                <w:sz w:val="21"/>
              </w:rPr>
              <w:t>Participante</w:t>
            </w:r>
          </w:p>
        </w:tc>
        <w:tc>
          <w:tcPr>
            <w:tcW w:type="dxa" w:w="7710"/>
            <w:vAlign w:val="center"/>
            <w:shd w:fill="E8EDF2"/>
          </w:tcPr>
          <w:p>
            <w:pPr>
              <w:spacing w:after="0" w:line="252" w:lineRule="auto"/>
            </w:pPr>
            <w:r>
              <w:rPr>
                <w:b/>
                <w:sz w:val="21"/>
              </w:rPr>
              <w:t>Objetivo e condição inicial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sz w:val="21"/>
              </w:rPr>
              <w:t>IA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2" w:lineRule="auto"/>
            </w:pPr>
            <w:r>
              <w:rPr>
                <w:sz w:val="21"/>
              </w:rPr>
              <w:t>Continuar até o destino da missão. Controla a nave na primeira rodada; os humanos não sabem qual participante é a IA.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>
              <w:rPr>
                <w:sz w:val="21"/>
              </w:rPr>
              <w:t>Humanos</w:t>
            </w:r>
          </w:p>
        </w:tc>
        <w:tc>
          <w:tcPr>
            <w:tcW w:type="dxa" w:w="7710"/>
            <w:vAlign w:val="center"/>
          </w:tcPr>
          <w:p>
            <w:pPr>
              <w:spacing w:after="0" w:line="252" w:lineRule="auto"/>
            </w:pPr>
            <w:r>
              <w:rPr>
                <w:sz w:val="21"/>
              </w:rPr>
              <w:t>Retornar à base a tempo de sobreviver. Precisam influenciar as decisões ou conquistar o controle da nave.</w:t>
            </w:r>
          </w:p>
        </w:tc>
      </w:tr>
    </w:tbl>
    <w:p>
      <w:pPr>
        <w:spacing w:after="0"/>
      </w:pPr>
    </w:p>
    <w:p>
      <w:pPr>
        <w:pStyle w:val="Heading1"/>
      </w:pPr>
      <w:r>
        <w:t>Votação e controle da nave</w:t>
      </w:r>
    </w:p>
    <w:p>
      <w:r>
        <w:t>A tripulação pode votar entre continuar a missão e retornar à base. A votação expressa a preferência dos participantes, mas não obriga quem controla a nave a segui-la. O controlador pode ignorar o resultado e executar outra decisão.</w:t>
      </w:r>
    </w:p>
    <w:p>
      <w:r>
        <w:t>A disputa central é pela tomada e pela manutenção do controle. O voto, por si só, não transfere o comando. O mecanismo para tomar, conservar ou recuperar o controle será definido posteriormente.</w:t>
      </w:r>
    </w:p>
    <w:p>
      <w:pPr>
        <w:pStyle w:val="Heading1"/>
      </w:pPr>
      <w:r>
        <w:t>A imagem como entrada multimodal</w:t>
      </w:r>
    </w:p>
    <w:p>
      <w:r>
        <w:t>Para facilitar a reprodução no Google Colab, a proposta é gerar uma imagem simples do painel da nave em cada rodada, com três informações. O oxigênio representa o recurso limitado nesta versão do cenário.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6236"/>
            <w:vAlign w:val="center"/>
            <w:shd w:fill="E8EDF2"/>
          </w:tcPr>
          <w:p>
            <w:pPr>
              <w:spacing w:after="0" w:line="252" w:lineRule="auto"/>
            </w:pPr>
            <w:r>
              <w:rPr>
                <w:b/>
                <w:sz w:val="21"/>
              </w:rPr>
              <w:t>Informação do painel</w:t>
            </w:r>
          </w:p>
        </w:tc>
        <w:tc>
          <w:tcPr>
            <w:tcW w:type="dxa" w:w="3175"/>
            <w:vAlign w:val="center"/>
            <w:shd w:fill="E8EDF2"/>
          </w:tcPr>
          <w:p>
            <w:pPr>
              <w:spacing w:after="0" w:line="252" w:lineRule="auto"/>
            </w:pPr>
            <w:r>
              <w:rPr>
                <w:b/>
                <w:sz w:val="21"/>
              </w:rPr>
              <w:t>Exemplo ilustrativo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>
              <w:rPr>
                <w:sz w:val="21"/>
              </w:rPr>
              <w:t>Oxigênio restante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</w:pPr>
            <w:r>
              <w:rPr>
                <w:sz w:val="21"/>
              </w:rPr>
              <w:t>8 horas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>
              <w:rPr>
                <w:sz w:val="21"/>
              </w:rPr>
              <w:t>Tempo até o destino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</w:pPr>
            <w:r>
              <w:rPr>
                <w:sz w:val="21"/>
              </w:rPr>
              <w:t>12 horas</w:t>
            </w:r>
          </w:p>
        </w:tc>
      </w:tr>
      <w:tr>
        <w:trPr>
          <w:cantSplit/>
        </w:trPr>
        <w:tc>
          <w:tcPr>
            <w:tcW w:type="dxa" w:w="6236"/>
            <w:vAlign w:val="center"/>
          </w:tcPr>
          <w:p>
            <w:pPr>
              <w:spacing w:after="0" w:line="252" w:lineRule="auto"/>
            </w:pPr>
            <w:r>
              <w:rPr>
                <w:sz w:val="21"/>
              </w:rPr>
              <w:t>Tempo para retornar à base</w:t>
            </w:r>
          </w:p>
        </w:tc>
        <w:tc>
          <w:tcPr>
            <w:tcW w:type="dxa" w:w="3175"/>
            <w:vAlign w:val="center"/>
          </w:tcPr>
          <w:p>
            <w:pPr>
              <w:spacing w:after="0" w:line="252" w:lineRule="auto"/>
            </w:pPr>
            <w:r>
              <w:rPr>
                <w:sz w:val="21"/>
              </w:rPr>
              <w:t>6 horas</w:t>
            </w:r>
          </w:p>
        </w:tc>
      </w:tr>
    </w:tbl>
    <w:p>
      <w:pPr>
        <w:spacing w:after="0"/>
      </w:pPr>
    </w:p>
    <w:p>
      <w:r>
        <w:t>Nesse exemplo, os humanos não sobreviveriam até o destino, mas ainda poderiam retornar à base. Os valores ilustram o conflito; não fixam a duração das rodadas nem os parâmetros da simulação.</w:t>
      </w:r>
    </w:p>
    <w:p>
      <w:r>
        <w:br w:type="page"/>
      </w:r>
    </w:p>
    <w:p>
      <w:pPr>
        <w:pStyle w:val="Heading1"/>
      </w:pPr>
      <w:r>
        <w:t>Como uma rodada pode funcionar</w:t>
      </w:r>
    </w:p>
    <w:p>
      <w:r>
        <w:t>A sequência abaixo orienta a futura implementação. As regras de disputa pelo comando ainda precisam ser estabelecidas.</w:t>
      </w:r>
    </w:p>
    <w:p>
      <w:pPr>
        <w:pStyle w:val="ListNumber"/>
      </w:pPr>
      <w:r>
        <w:t>O simulador apresenta a imagem do painel com a situação atual da nave.</w:t>
      </w:r>
    </w:p>
    <w:p>
      <w:pPr>
        <w:pStyle w:val="ListNumber"/>
      </w:pPr>
      <w:r>
        <w:t>O sistema interpreta os valores da imagem e o classificador treinado ajuda a reconhecer a condição da viagem.</w:t>
      </w:r>
    </w:p>
    <w:p>
      <w:pPr>
        <w:pStyle w:val="ListNumber"/>
      </w:pPr>
      <w:r>
        <w:t>Os participantes se manifestam e votam entre continuar e retornar.</w:t>
      </w:r>
    </w:p>
    <w:p>
      <w:pPr>
        <w:pStyle w:val="ListNumber"/>
      </w:pPr>
      <w:r>
        <w:t>Quem controla a nave decide o que executar, podendo ignorar a votação. Uma tentativa de tomada de controle será resolvida pela regra que definirmos para o jogo.</w:t>
      </w:r>
    </w:p>
    <w:p>
      <w:pPr>
        <w:pStyle w:val="ListNumber"/>
      </w:pPr>
      <w:r>
        <w:t>O simulador aplica a ação, avança o tempo e atualiza os recursos e os tempos de viagem.</w:t>
      </w:r>
    </w:p>
    <w:p>
      <w:pPr>
        <w:pStyle w:val="ListNumber"/>
      </w:pPr>
      <w:r>
        <w:t>O resultado da rodada fica registrado para comparar percepção, decisão e consequência.</w:t>
      </w:r>
    </w:p>
    <w:p>
      <w:pPr>
        <w:pStyle w:val="Heading1"/>
      </w:pPr>
      <w:r>
        <w:t>Comportamento do agente</w:t>
      </w:r>
    </w:p>
    <w:p>
      <w:r>
        <w:t>Reconhecer o risco e escolher uma ação são etapas distintas. O classificador pode indicar que o retorno é necessário para a sobrevivência humana, enquanto a política da IA escolhe continuar por causa do objetivo da missão. Essa diferença permite discutir conflito de objetivos, cooperação, confiança e estratégias de controle.</w:t>
      </w:r>
    </w:p>
    <w:p>
      <w:r>
        <w:t>A integração reutilizará o modelo treinado na aula 5. Se o classificador trabalhar apenas com texto, os dados da imagem deverão ser extraídos antes da classificação. Assim, a entrada do sistema é multimodal, sem pressupor que o modelo treinado processe imagens diretamente. As classes e os dados de treinamento precisam ser alinhados a este domínio.</w:t>
      </w:r>
    </w:p>
    <w:p>
      <w:r>
        <w:t>O estado mantido pelo simulador determina os efeitos das ações. A interpretação da imagem não altera os recursos reais da nave; ela fornece informação para a decisão do agente.</w:t>
      </w:r>
    </w:p>
    <w:p>
      <w:pPr>
        <w:pStyle w:val="Heading1"/>
      </w:pPr>
      <w:r>
        <w:t>Detalhes para a preparação da aula</w:t>
      </w:r>
    </w:p>
    <w:p>
      <w:pPr>
        <w:pStyle w:val="ListBullet"/>
      </w:pPr>
      <w:r>
        <w:t>Participantes e identidade: quantidade de humanos, representação da IA, informações disponíveis a cada papel e eventual revelação da identidade.</w:t>
      </w:r>
    </w:p>
    <w:p>
      <w:pPr>
        <w:pStyle w:val="ListBullet"/>
      </w:pPr>
      <w:r>
        <w:t>Controle: ações permitidas e regra simples para tomar, manter ou recuperar o comando.</w:t>
      </w:r>
    </w:p>
    <w:p>
      <w:pPr>
        <w:pStyle w:val="ListBullet"/>
      </w:pPr>
      <w:r>
        <w:t>Tempo e recursos: valores iniciais, duração de cada rodada, consumo de oxigênio e atualização dos tempos de viagem.</w:t>
      </w:r>
    </w:p>
    <w:p>
      <w:pPr>
        <w:pStyle w:val="ListBullet"/>
      </w:pPr>
      <w:r>
        <w:t>Modelo e política: classes do classificador, adaptação do treinamento e relação entre o resultado da classificação e a ação escolhida.</w:t>
      </w:r>
    </w:p>
    <w:p>
      <w:pPr>
        <w:pStyle w:val="ListBullet"/>
      </w:pPr>
      <w:r>
        <w:t>Encerramento e resultados: chegada ao destino, retorno à base, esgotamento de recursos e critérios para comparar as estratégias.</w:t>
      </w:r>
    </w:p>
    <w:p>
      <w:r>
        <w:t>A referência ao dilema dos prisioneiros inspira a discussão sobre cooperação e conflito. A estrutura atual tem objetivos assimétricos e identidade oculta; sua formalização em teoria dos jogos, incluindo recompensas, ficará para a preparação da aula.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9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9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Missão espacial entre IA e humanos</dc:title>
  <dc:subject>Referência conceitual do jogo para a aula 6 de 2026/2</dc:subject>
  <dc:creator>Alexandre Moraes de Souza Lima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