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81304" w14:textId="0EC8E4CB" w:rsidR="0018663E" w:rsidRDefault="00D218F8" w:rsidP="00D218F8">
      <w:pPr>
        <w:jc w:val="center"/>
      </w:pPr>
      <w:r>
        <w:t xml:space="preserve">We tried to deploy the survey in multiple channels, one of them is using the ANU association platform such as ANUSA, CSSA to distribute the survey to undergraduates. Although, they refused to deploy the survey with acceptable reasons, at least we tried. The content below is the communication with ANUSA and PPM via email. </w:t>
      </w:r>
    </w:p>
    <w:p w14:paraId="4BFDF0F9" w14:textId="7FCFB4D7" w:rsidR="00D218F8" w:rsidRDefault="00D218F8" w:rsidP="00D218F8">
      <w:pPr>
        <w:jc w:val="center"/>
      </w:pPr>
    </w:p>
    <w:p w14:paraId="5E598873" w14:textId="2BD496CB" w:rsidR="00DF32DA" w:rsidRDefault="00DF32DA" w:rsidP="00D218F8">
      <w:pPr>
        <w:jc w:val="center"/>
      </w:pPr>
    </w:p>
    <w:p w14:paraId="15A9BC9F" w14:textId="77777777" w:rsidR="00DF32DA" w:rsidRDefault="00DF32DA" w:rsidP="00D218F8">
      <w:pPr>
        <w:jc w:val="center"/>
      </w:pPr>
    </w:p>
    <w:p w14:paraId="496F7420" w14:textId="32A88122" w:rsidR="00D218F8" w:rsidRPr="00DF32DA" w:rsidRDefault="00D218F8" w:rsidP="00D218F8">
      <w:pPr>
        <w:jc w:val="center"/>
        <w:rPr>
          <w:b/>
        </w:rPr>
      </w:pPr>
      <w:r w:rsidRPr="00DF32DA">
        <w:rPr>
          <w:b/>
        </w:rPr>
        <w:t xml:space="preserve">Part 1 First Meet </w:t>
      </w:r>
    </w:p>
    <w:p w14:paraId="056EB9D7" w14:textId="6966F41B" w:rsidR="00D218F8" w:rsidRDefault="00D218F8" w:rsidP="00D218F8">
      <w:pPr>
        <w:jc w:val="center"/>
      </w:pPr>
      <w:r>
        <w:t xml:space="preserve">March 9 </w:t>
      </w:r>
    </w:p>
    <w:p w14:paraId="2DAFB22F" w14:textId="5556F2BB" w:rsidR="00D218F8" w:rsidRDefault="00D218F8" w:rsidP="00D218F8">
      <w:pPr>
        <w:jc w:val="center"/>
      </w:pPr>
      <w:r>
        <w:rPr>
          <w:noProof/>
        </w:rPr>
        <w:drawing>
          <wp:inline distT="0" distB="0" distL="0" distR="0" wp14:anchorId="421EC2FC" wp14:editId="09B73AC9">
            <wp:extent cx="5731510" cy="4201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201795"/>
                    </a:xfrm>
                    <a:prstGeom prst="rect">
                      <a:avLst/>
                    </a:prstGeom>
                  </pic:spPr>
                </pic:pic>
              </a:graphicData>
            </a:graphic>
          </wp:inline>
        </w:drawing>
      </w:r>
    </w:p>
    <w:p w14:paraId="03AAD53E" w14:textId="76B67449" w:rsidR="00D218F8" w:rsidRDefault="00D218F8" w:rsidP="00D218F8">
      <w:pPr>
        <w:jc w:val="center"/>
      </w:pPr>
    </w:p>
    <w:p w14:paraId="50980DC1" w14:textId="7F23D9FC" w:rsidR="00D218F8" w:rsidRDefault="00D218F8" w:rsidP="00D218F8">
      <w:pPr>
        <w:jc w:val="center"/>
      </w:pPr>
      <w:r>
        <w:t xml:space="preserve">Then, I got the reply from them saying that </w:t>
      </w:r>
    </w:p>
    <w:p w14:paraId="1D6E844C" w14:textId="2BB5CF31" w:rsidR="00D218F8" w:rsidRDefault="00DF32DA" w:rsidP="00D218F8">
      <w:pPr>
        <w:jc w:val="center"/>
      </w:pPr>
      <w:r>
        <w:rPr>
          <w:noProof/>
        </w:rPr>
        <w:lastRenderedPageBreak/>
        <w:drawing>
          <wp:inline distT="0" distB="0" distL="0" distR="0" wp14:anchorId="0D2AFDE2" wp14:editId="06DDA355">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36950"/>
                    </a:xfrm>
                    <a:prstGeom prst="rect">
                      <a:avLst/>
                    </a:prstGeom>
                  </pic:spPr>
                </pic:pic>
              </a:graphicData>
            </a:graphic>
          </wp:inline>
        </w:drawing>
      </w:r>
    </w:p>
    <w:p w14:paraId="78DA63D0" w14:textId="25B732DB" w:rsidR="00DF32DA" w:rsidRDefault="00DF32DA" w:rsidP="00D218F8">
      <w:pPr>
        <w:jc w:val="center"/>
      </w:pPr>
    </w:p>
    <w:p w14:paraId="0026B22F" w14:textId="339110D2" w:rsidR="00DF32DA" w:rsidRPr="00DF32DA" w:rsidRDefault="00DF32DA" w:rsidP="00D218F8">
      <w:pPr>
        <w:jc w:val="center"/>
        <w:rPr>
          <w:b/>
        </w:rPr>
      </w:pPr>
      <w:r w:rsidRPr="00DF32DA">
        <w:rPr>
          <w:b/>
        </w:rPr>
        <w:t>Part 2 Handover</w:t>
      </w:r>
    </w:p>
    <w:p w14:paraId="5F3F1803" w14:textId="2C77C29C" w:rsidR="00DF32DA" w:rsidRDefault="00DF32DA" w:rsidP="00D218F8">
      <w:pPr>
        <w:jc w:val="center"/>
      </w:pPr>
      <w:r>
        <w:t>March 11</w:t>
      </w:r>
    </w:p>
    <w:p w14:paraId="691B8349" w14:textId="6C5731F0" w:rsidR="00DF32DA" w:rsidRDefault="00DF32DA" w:rsidP="00DF32DA">
      <w:pPr>
        <w:jc w:val="center"/>
      </w:pPr>
      <w:r>
        <w:t>Therefore, I emaile</w:t>
      </w:r>
      <w:r>
        <w:t xml:space="preserve">d </w:t>
      </w:r>
      <w:r>
        <w:t>planning and performance measurement team (</w:t>
      </w:r>
      <w:proofErr w:type="gramStart"/>
      <w:r>
        <w:t>PPM)  with</w:t>
      </w:r>
      <w:proofErr w:type="gramEnd"/>
      <w:r>
        <w:t xml:space="preserve"> similar content. The director</w:t>
      </w:r>
      <w:r>
        <w:t xml:space="preserve"> replied me:</w:t>
      </w:r>
    </w:p>
    <w:p w14:paraId="0971AD8C" w14:textId="77777777" w:rsidR="00DF32DA" w:rsidRDefault="00DF32DA" w:rsidP="00D218F8">
      <w:pPr>
        <w:jc w:val="center"/>
      </w:pPr>
    </w:p>
    <w:p w14:paraId="5FB1FF59" w14:textId="73B933B6" w:rsidR="00DF32DA" w:rsidRDefault="00DF32DA" w:rsidP="00D218F8">
      <w:pPr>
        <w:jc w:val="center"/>
      </w:pPr>
      <w:r>
        <w:rPr>
          <w:noProof/>
        </w:rPr>
        <w:drawing>
          <wp:inline distT="0" distB="0" distL="0" distR="0" wp14:anchorId="2301BC3D" wp14:editId="0DB56CB8">
            <wp:extent cx="5731510" cy="2197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97100"/>
                    </a:xfrm>
                    <a:prstGeom prst="rect">
                      <a:avLst/>
                    </a:prstGeom>
                  </pic:spPr>
                </pic:pic>
              </a:graphicData>
            </a:graphic>
          </wp:inline>
        </w:drawing>
      </w:r>
    </w:p>
    <w:p w14:paraId="367EBDA0" w14:textId="3A3B7B3D" w:rsidR="00D218F8" w:rsidRDefault="00D218F8" w:rsidP="00D218F8">
      <w:pPr>
        <w:jc w:val="center"/>
      </w:pPr>
    </w:p>
    <w:p w14:paraId="16F39F97" w14:textId="1B3E21D3" w:rsidR="00DF32DA" w:rsidRDefault="00DF32DA" w:rsidP="00D218F8">
      <w:pPr>
        <w:jc w:val="center"/>
      </w:pPr>
    </w:p>
    <w:p w14:paraId="39A45772" w14:textId="58777017" w:rsidR="00DF32DA" w:rsidRDefault="00625FED" w:rsidP="00D218F8">
      <w:pPr>
        <w:jc w:val="center"/>
      </w:pPr>
      <w:r>
        <w:t xml:space="preserve">Part 3 handover </w:t>
      </w:r>
      <w:proofErr w:type="spellStart"/>
      <w:r>
        <w:t>handover</w:t>
      </w:r>
      <w:proofErr w:type="spellEnd"/>
    </w:p>
    <w:p w14:paraId="79140F99" w14:textId="7C535D66" w:rsidR="00625FED" w:rsidRDefault="00625FED" w:rsidP="00D218F8">
      <w:pPr>
        <w:jc w:val="center"/>
      </w:pPr>
      <w:r>
        <w:t>March 13</w:t>
      </w:r>
    </w:p>
    <w:p w14:paraId="25330C90" w14:textId="3275C98E" w:rsidR="00625FED" w:rsidRDefault="00625FED" w:rsidP="00D218F8">
      <w:pPr>
        <w:jc w:val="center"/>
      </w:pPr>
    </w:p>
    <w:p w14:paraId="6BC20CDF" w14:textId="0E74C15F" w:rsidR="00625FED" w:rsidRDefault="00625FED" w:rsidP="00D218F8">
      <w:pPr>
        <w:jc w:val="center"/>
      </w:pPr>
      <w:r>
        <w:rPr>
          <w:noProof/>
        </w:rPr>
        <w:drawing>
          <wp:inline distT="0" distB="0" distL="0" distR="0" wp14:anchorId="302B24D1" wp14:editId="579F5297">
            <wp:extent cx="5731510" cy="3836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36035"/>
                    </a:xfrm>
                    <a:prstGeom prst="rect">
                      <a:avLst/>
                    </a:prstGeom>
                  </pic:spPr>
                </pic:pic>
              </a:graphicData>
            </a:graphic>
          </wp:inline>
        </w:drawing>
      </w:r>
    </w:p>
    <w:p w14:paraId="583D8A81" w14:textId="77777777" w:rsidR="00625FED" w:rsidRDefault="00625FED" w:rsidP="00D218F8">
      <w:pPr>
        <w:jc w:val="center"/>
      </w:pPr>
    </w:p>
    <w:p w14:paraId="67B4C09F" w14:textId="78D70CF5" w:rsidR="00625FED" w:rsidRDefault="00625FED" w:rsidP="00D218F8">
      <w:pPr>
        <w:jc w:val="center"/>
      </w:pPr>
      <w:r>
        <w:t xml:space="preserve">I got the email from ANU evaluation team, and roughly go through the policy and procedure, then I completed the Survey Approval Form. After that, we had more discussion about survey with ANU evaluation director, Andrew Frain. </w:t>
      </w:r>
    </w:p>
    <w:p w14:paraId="7CC0E83E" w14:textId="08AFE21A" w:rsidR="00625FED" w:rsidRDefault="00625FED" w:rsidP="00D218F8">
      <w:pPr>
        <w:jc w:val="center"/>
      </w:pPr>
      <w:r>
        <w:rPr>
          <w:noProof/>
        </w:rPr>
        <w:drawing>
          <wp:inline distT="0" distB="0" distL="0" distR="0" wp14:anchorId="7A3ACA97" wp14:editId="60FDEE67">
            <wp:extent cx="5731510" cy="3456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6305"/>
                    </a:xfrm>
                    <a:prstGeom prst="rect">
                      <a:avLst/>
                    </a:prstGeom>
                  </pic:spPr>
                </pic:pic>
              </a:graphicData>
            </a:graphic>
          </wp:inline>
        </w:drawing>
      </w:r>
    </w:p>
    <w:p w14:paraId="5E81BC83" w14:textId="3B20049A" w:rsidR="00625FED" w:rsidRDefault="00625FED" w:rsidP="00D218F8">
      <w:pPr>
        <w:jc w:val="center"/>
      </w:pPr>
    </w:p>
    <w:p w14:paraId="565D5D83" w14:textId="7A9BE3AB" w:rsidR="00625FED" w:rsidRDefault="00625FED" w:rsidP="00D218F8">
      <w:pPr>
        <w:jc w:val="center"/>
      </w:pPr>
      <w:r>
        <w:rPr>
          <w:noProof/>
        </w:rPr>
        <w:drawing>
          <wp:inline distT="0" distB="0" distL="0" distR="0" wp14:anchorId="70AB6000" wp14:editId="2B2D0EC2">
            <wp:extent cx="5731510" cy="32169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6910"/>
                    </a:xfrm>
                    <a:prstGeom prst="rect">
                      <a:avLst/>
                    </a:prstGeom>
                  </pic:spPr>
                </pic:pic>
              </a:graphicData>
            </a:graphic>
          </wp:inline>
        </w:drawing>
      </w:r>
    </w:p>
    <w:p w14:paraId="497A03FE" w14:textId="6D770175" w:rsidR="00625FED" w:rsidRDefault="00625FED" w:rsidP="00D218F8">
      <w:pPr>
        <w:jc w:val="center"/>
      </w:pPr>
    </w:p>
    <w:p w14:paraId="097FEA5B" w14:textId="0B4E5A7C" w:rsidR="00625FED" w:rsidRDefault="00625FED" w:rsidP="00D218F8">
      <w:pPr>
        <w:jc w:val="center"/>
      </w:pPr>
    </w:p>
    <w:p w14:paraId="57F20E14" w14:textId="0634DD4C" w:rsidR="00625FED" w:rsidRDefault="00625FED" w:rsidP="00D218F8">
      <w:pPr>
        <w:jc w:val="center"/>
      </w:pPr>
      <w:r>
        <w:rPr>
          <w:noProof/>
        </w:rPr>
        <w:drawing>
          <wp:inline distT="0" distB="0" distL="0" distR="0" wp14:anchorId="351A669B" wp14:editId="75EECBC2">
            <wp:extent cx="5731510" cy="37668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66820"/>
                    </a:xfrm>
                    <a:prstGeom prst="rect">
                      <a:avLst/>
                    </a:prstGeom>
                  </pic:spPr>
                </pic:pic>
              </a:graphicData>
            </a:graphic>
          </wp:inline>
        </w:drawing>
      </w:r>
    </w:p>
    <w:p w14:paraId="5D7AAF12" w14:textId="77777777" w:rsidR="00625FED" w:rsidRDefault="00625FED" w:rsidP="00D218F8">
      <w:pPr>
        <w:jc w:val="center"/>
      </w:pPr>
    </w:p>
    <w:p w14:paraId="6568F4A5" w14:textId="650BCE3B" w:rsidR="00DF32DA" w:rsidRDefault="00DF32DA" w:rsidP="00D218F8">
      <w:pPr>
        <w:jc w:val="center"/>
      </w:pPr>
    </w:p>
    <w:p w14:paraId="10F397E9" w14:textId="154267A8" w:rsidR="00625FED" w:rsidRDefault="00625FED" w:rsidP="00D218F8">
      <w:pPr>
        <w:jc w:val="center"/>
      </w:pPr>
      <w:r>
        <w:t>Part 4 End</w:t>
      </w:r>
    </w:p>
    <w:p w14:paraId="2F8F4A16" w14:textId="2F1120EA" w:rsidR="00625FED" w:rsidRDefault="00625FED" w:rsidP="00D218F8">
      <w:pPr>
        <w:jc w:val="center"/>
      </w:pPr>
      <w:r>
        <w:lastRenderedPageBreak/>
        <w:t xml:space="preserve">I thought the survey is approved, however, there are more procedures to go through. Then, I got the email from ANUSA saying that they are unable to deploy the survey. They indeed made some useful suggestions for us to deploy the survey in other channels. </w:t>
      </w:r>
    </w:p>
    <w:p w14:paraId="3F28714C" w14:textId="65996471" w:rsidR="00625FED" w:rsidRDefault="00625FED" w:rsidP="00D218F8">
      <w:pPr>
        <w:jc w:val="center"/>
      </w:pPr>
      <w:r>
        <w:rPr>
          <w:noProof/>
        </w:rPr>
        <w:drawing>
          <wp:inline distT="0" distB="0" distL="0" distR="0" wp14:anchorId="294F2FA3" wp14:editId="77B493DC">
            <wp:extent cx="5731510" cy="47974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97425"/>
                    </a:xfrm>
                    <a:prstGeom prst="rect">
                      <a:avLst/>
                    </a:prstGeom>
                  </pic:spPr>
                </pic:pic>
              </a:graphicData>
            </a:graphic>
          </wp:inline>
        </w:drawing>
      </w:r>
    </w:p>
    <w:p w14:paraId="48AF3744" w14:textId="7792C2B9" w:rsidR="00625FED" w:rsidRDefault="00625FED" w:rsidP="00D218F8">
      <w:pPr>
        <w:jc w:val="center"/>
      </w:pPr>
    </w:p>
    <w:p w14:paraId="54452326" w14:textId="447CD726" w:rsidR="00625FED" w:rsidRDefault="00625FED" w:rsidP="00D218F8">
      <w:pPr>
        <w:jc w:val="center"/>
      </w:pPr>
      <w:r>
        <w:t xml:space="preserve">Although, we failed to deploy the survey from ANUSA, as I said above, at least we tried. </w:t>
      </w:r>
      <w:bookmarkStart w:id="0" w:name="_GoBack"/>
      <w:bookmarkEnd w:id="0"/>
    </w:p>
    <w:sectPr w:rsidR="00625F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BCA"/>
    <w:rsid w:val="000D5BCA"/>
    <w:rsid w:val="0018663E"/>
    <w:rsid w:val="00625FED"/>
    <w:rsid w:val="009B69E8"/>
    <w:rsid w:val="00D218F8"/>
    <w:rsid w:val="00DF32D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0917C"/>
  <w15:chartTrackingRefBased/>
  <w15:docId w15:val="{3EF02B54-07BC-46BB-A4C1-6E229ABE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218F8"/>
  </w:style>
  <w:style w:type="character" w:customStyle="1" w:styleId="DateChar">
    <w:name w:val="Date Char"/>
    <w:basedOn w:val="DefaultParagraphFont"/>
    <w:link w:val="Date"/>
    <w:uiPriority w:val="99"/>
    <w:semiHidden/>
    <w:rsid w:val="00D21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177</Words>
  <Characters>1012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YiLong Wang</dc:creator>
  <cp:keywords/>
  <dc:description/>
  <cp:lastModifiedBy>YiLong Wang</cp:lastModifiedBy>
  <cp:revision>2</cp:revision>
  <dcterms:created xsi:type="dcterms:W3CDTF">2018-03-25T12:18:00Z</dcterms:created>
  <dcterms:modified xsi:type="dcterms:W3CDTF">2018-03-25T12:51:00Z</dcterms:modified>
</cp:coreProperties>
</file>