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891" w:rsidRDefault="00EE2891" w:rsidP="00EE2891">
      <w:pPr>
        <w:pStyle w:val="a5"/>
        <w:spacing w:before="0" w:beforeAutospacing="0" w:after="0" w:afterAutospacing="0" w:line="360" w:lineRule="auto"/>
        <w:jc w:val="center"/>
        <w:rPr>
          <w:color w:val="FF0000"/>
          <w:sz w:val="32"/>
        </w:rPr>
      </w:pPr>
      <w:bookmarkStart w:id="0" w:name="十、总复习"/>
      <w:r>
        <w:rPr>
          <w:b/>
          <w:bCs/>
          <w:color w:val="FF0000"/>
          <w:sz w:val="32"/>
          <w:szCs w:val="27"/>
        </w:rPr>
        <w:t>十、总复习</w:t>
      </w:r>
      <w:bookmarkEnd w:id="0"/>
      <w:r>
        <w:rPr>
          <w:color w:val="FF0000"/>
          <w:sz w:val="32"/>
        </w:rPr>
        <w:t xml:space="preserve">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  <w:r>
        <w:rPr>
          <w:sz w:val="21"/>
        </w:rPr>
        <w:t xml:space="preserve">（第116～121页）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  <w:r>
        <w:rPr>
          <w:sz w:val="21"/>
        </w:rPr>
        <w:t xml:space="preserve">（一）教学目标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通过总复习，使学生获得的知识更加巩固，计算能力更加提高，能用所学的数学知识解决简单的实际问题，全面达到本学期规定的教学目标。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  <w:r>
        <w:rPr>
          <w:sz w:val="21"/>
        </w:rPr>
        <w:t xml:space="preserve">（二）教材说明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本单元的复习包括本册所学的主要内容。复习共分为五部分：20以内的数，20以内的加法和10以内的加减法，认识图形，认识钟表，用数学。其中“用数学”在前面已经结合教学内容进行了多方面的教学，只是没有用标题的形式明确给出。在这里出现“用数学”的标题，目的是让学生知道学习数学知识是为了解决问题，进一步培养学生应用数学的意识和自觉性</w:t>
      </w:r>
      <w:r w:rsidR="00D67293">
        <w:rPr>
          <w:noProof/>
          <w:sz w:val="21"/>
        </w:rPr>
        <w:drawing>
          <wp:inline distT="0" distB="0" distL="0" distR="0">
            <wp:extent cx="13970" cy="24129"/>
            <wp:effectExtent l="19050" t="0" r="508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总复习的编排注意突出知识间的内在联系，便于在复习进行整理和比较，以加深学生对所学知识的认识。如把数概念、计算和用数学分别集中起来复习。这样便于学生从整体</w:t>
      </w:r>
      <w:r w:rsidR="00D67293">
        <w:rPr>
          <w:noProof/>
          <w:sz w:val="21"/>
        </w:rPr>
        <w:drawing>
          <wp:inline distT="0" distB="0" distL="0" distR="0">
            <wp:extent cx="24129" cy="20320"/>
            <wp:effectExtent l="1905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9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上把握本学期分散学习的各部分知识，培养学生灵活运用知识解决问题的能力。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本单元的重点是复习一位数的加法和10以内的减法，以及根据加、减的含义和算法解决简单的实际问题。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下面就各部分内容的复习作一简要说明。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1．“20以内的数”的复习。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通过一学期的学习，学生对与数有关的一些基本知识（如数数、读数、写数、比较大小等）已经比较熟悉。因此，这部分内容复习的重点是：20以内数的顺序，数的序数的含义和20以内数的组成。“20以内数的顺序”主要使学生熟悉0～20各数排列顺序以及各数之间的相互关系。“数的序数含义”主要使学生进一步巩固11～20各数序数含义。“20以内数的组成”重点是使学生熟练掌握11～20各数是由1个10和几个1组成的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2．“20以内的加法和10以内的加减法”的复习。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本学期所学的计算主要有10以内的加减法和20以内的进位加法。其中10以内的加法和20以内的进位加法，不论是数范围，还是计算方法，都存在一定的差异。因此，这部分内容复习的重点是培养学生综合运用知识的能力。对于每一个计算的问题，学生应能根据已学知识，迅速、</w:t>
      </w:r>
      <w:r w:rsidR="00D67293">
        <w:rPr>
          <w:noProof/>
          <w:sz w:val="21"/>
        </w:rPr>
        <w:drawing>
          <wp:inline distT="0" distB="0" distL="0" distR="0">
            <wp:extent cx="21590" cy="15240"/>
            <wp:effectExtent l="1905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准确地判断出怎样计算，并很快说出得数。学生可以选择自己喜欢的方法进行计算。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lastRenderedPageBreak/>
        <w:t xml:space="preserve">3．“认识图形”的复习。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本学期主要学生的活动学习了常见的四种立体图形和四种平面图形，重点是让学生能够形成对这些图形的表象，并能辨认这些图形。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4．“认识钟表”的复习。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学生已经初步认识了钟面，知道整时和半时。复习中，一方面对所学知识进一步巩固，另一方面，通过练习看接近整时的钟面（练习二十三的第9题），使学生进一步说出大约是几时。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5．“用数学”的复习。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培养学生用所学的数学知识解决简单的实际问题，是小学数学教学的主要目标之一。通过学期的学习，学生已经能够根据情境图中给出资源（条件），解决一些简单的问题。本单元的复习中</w:t>
      </w:r>
      <w:r w:rsidR="00D67293">
        <w:rPr>
          <w:noProof/>
          <w:sz w:val="21"/>
        </w:rPr>
        <w:drawing>
          <wp:inline distT="0" distB="0" distL="0" distR="0">
            <wp:extent cx="13970" cy="15240"/>
            <wp:effectExtent l="19050" t="0" r="508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，在原有知识的基础上，进一步发挥学生的想像力，挖掘出形象图以外的资源。如第117页第7题，画面是一个停车场上已经停放了9辆汽车，同时还有几辆车正开进停车场，但有的汽车没有画全。如果只看画面，很难说出又开来了几辆汽车。题目通过两个学生的对话，说明“又开来了6辆”。使学生知道，画面上所画出的开来的汽车并没有画全，要解决“现在有几辆车”的问题，只数出画面上的汽车是不够的，必须利用“又开来了6辆”这个信息。从而，培养学生合理利用各种信息解决问题的意识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练习二十三的第12题，通过家长与</w:t>
      </w:r>
      <w:r w:rsidR="00D67293">
        <w:rPr>
          <w:noProof/>
          <w:sz w:val="21"/>
        </w:rPr>
        <w:drawing>
          <wp:inline distT="0" distB="0" distL="0" distR="0">
            <wp:extent cx="12700" cy="19050"/>
            <wp:effectExtent l="19050" t="0" r="635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孩子的对话给出条件和问题，学生根据用比较抽象的文字表示的条件和问题进行解答。从而，培养了学生初步的抽象思维的能力。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jc w:val="center"/>
        <w:rPr>
          <w:sz w:val="21"/>
        </w:rPr>
      </w:pPr>
      <w:r>
        <w:rPr>
          <w:sz w:val="21"/>
        </w:rPr>
        <w:t xml:space="preserve">（三）教学建议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1．这部分内容可用4课时进行复习。复习时，教师可以结合本班的具体情况灵活掌握。如平时教学中发现学生掌握得不牢固的部分要重点复习，对于学习有困难的学生要重点给予辅导。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2．20以内数的复习，可以着重复习20以内数的顺序、组成和序数。这部分内容对于学生来说应该掌握得比较好，因此，在复习可以多让学生说一说，甚至让一些学习有困难的学</w:t>
      </w:r>
      <w:r w:rsidR="00D67293">
        <w:rPr>
          <w:noProof/>
          <w:sz w:val="21"/>
        </w:rPr>
        <w:drawing>
          <wp:inline distT="0" distB="0" distL="0" distR="0">
            <wp:extent cx="22859" cy="12700"/>
            <wp:effectExtent l="1905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生先概括“本学期都学习了哪些数”、“这些数的顺序是什么”、“它们是怎么组成的”等等，如果出现疏漏，再让其他学生补充。也可以采取练习二十三第2题的对口令形式，同桌同学共同活动。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3. 开始复习加法时，可以先通过直观复习一下加法的含义，使学生更加明确：把两个数合并在一起用加法。然后可以通过直观复习一下相加的两个数调换位置得数一样，遇到小数加大数计算有困难时，可以想大数加小数，从而较快地算出得数。进行上述复习时都不要</w:t>
      </w:r>
      <w:r>
        <w:rPr>
          <w:sz w:val="21"/>
        </w:rPr>
        <w:lastRenderedPageBreak/>
        <w:t>求学生说概括性的条文。要把一位数加法的所有情况都复习到，不要只是把课本中题算一算。发现有不熟练的或容易出错误的式题，还要反复练习。为此，前面出现的两个加法表（第78页和第112页），在圆形板上做加法，都可以作为复习用的教具。通过加法表，还可以让学生发现计算中的一些其他规律。复习时，要在计算正确的基础上提出速度的要求，使学生看到式题或听到式题都能比较快地说出得数。但也不要要求过高，无限度地去比赛速度。练习形式注意多样化，除教材中</w:t>
      </w:r>
      <w:r w:rsidR="00D67293">
        <w:rPr>
          <w:noProof/>
          <w:sz w:val="21"/>
        </w:rPr>
        <w:drawing>
          <wp:inline distT="0" distB="0" distL="0" distR="0">
            <wp:extent cx="20320" cy="21590"/>
            <wp:effectExtent l="1905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练习形式，教师还可以补充其他的学生比较有兴趣的练</w:t>
      </w:r>
      <w:r w:rsidR="00D67293">
        <w:rPr>
          <w:noProof/>
          <w:sz w:val="21"/>
        </w:rPr>
        <w:drawing>
          <wp:inline distT="0" distB="0" distL="0" distR="0">
            <wp:extent cx="21590" cy="17779"/>
            <wp:effectExtent l="1905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习方式。对于计算方法，不作统一要求。只要学生能正确、迅速地进行计算就可以了。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4．</w:t>
      </w:r>
      <w:r w:rsidR="00D67293">
        <w:rPr>
          <w:noProof/>
          <w:sz w:val="21"/>
        </w:rPr>
        <w:drawing>
          <wp:inline distT="0" distB="0" distL="0" distR="0">
            <wp:extent cx="19050" cy="24129"/>
            <wp:effectExtent l="1905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开始复习减法时，可以先通过直观复习一下减法的含义，使学生更加明确：从一个数里面去掉一部分求剩下的是多少用减法。然后，可以通过直观复习一下加、减法的关系。进行上述复习时，也不要求学生说概括性的条文。复习减法需要注意的问题与加法相同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5. 复习“认识图形”时，除了让学生辨认基本的物体和图形外，还可以让学生准备一些物体和图形的学具进行操作活动，进一步加深学生对所学几何图形的认识。复习时，还应注意立体图形与平面图形的联系。如可以让学生通过观察说一说“正方体的每一个面各是什</w:t>
      </w:r>
      <w:r w:rsidR="00D67293">
        <w:rPr>
          <w:noProof/>
          <w:sz w:val="21"/>
        </w:rPr>
        <w:drawing>
          <wp:inline distT="0" distB="0" distL="0" distR="0">
            <wp:extent cx="12700" cy="17779"/>
            <wp:effectExtent l="19050" t="0" r="635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么形状的”、“长方体的每一个面各是什么形状的”、“园柱的两个平面各什么形状的”等等。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6. 复习“认识钟表”时，可以采取小组活动的方式，让学生利用钟表的学具拨出每个整时和半时，小组中同学互相检查。在活动时，教师要注意巡视，提醒学生在拨表时，时针和分钟一定要找到准确</w:t>
      </w:r>
      <w:r w:rsidR="00D67293">
        <w:rPr>
          <w:noProof/>
          <w:sz w:val="21"/>
        </w:rPr>
        <w:drawing>
          <wp:inline distT="0" distB="0" distL="0" distR="0">
            <wp:extent cx="16509" cy="21590"/>
            <wp:effectExtent l="19050" t="0" r="2541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9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的位置上。活动后，教师拨出接近整时的情况，让学生仔细观察，说一说是几时。开始，学生由于观察得不够细致，可能会说出整时。这时，教师不必急于说出结论，可以多让几个学生说一说。还可以手势或启发性的问题引导学生观察，并注意到：时针和分针并没有正对着钟面上的数，而是稍微偏了一点。接着，教师可以告诉学生：像这种差一点不到几时，或是几时刚刚过一点，我们就不能说正好是几时，而应该说“大约是几时”。然后，通过练习加深学生的认识。教学要注意，“大约是几时”拨针时应该掌握在前后5分以内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7. 复习“用数学”（第117页第7题）时，教师先出示没有文字的情境图，让学生自己观察，并说出发现了什么。也可以让学生分小组讨论。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教师可以引导学生思考：“根据这幅图，你能</w:t>
      </w:r>
      <w:r w:rsidR="00D67293">
        <w:rPr>
          <w:noProof/>
          <w:sz w:val="21"/>
        </w:rPr>
        <w:drawing>
          <wp:inline distT="0" distB="0" distL="0" distR="0">
            <wp:extent cx="17779" cy="22859"/>
            <wp:effectExtent l="19050" t="0" r="1271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提出什么问题？”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“为什么开来的汽车有一辆没有画完整？” </w:t>
      </w:r>
      <w:r w:rsidR="00D67293" w:rsidRPr="00D67293">
        <w:rPr>
          <w:color w:val="FFFFFF"/>
          <w:sz w:val="4"/>
        </w:rPr>
        <w:t>[来源:学|科|网]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“看着这幅图，你能准确地说出又开来几辆汽车吗？”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lastRenderedPageBreak/>
        <w:t>“我们一起看看停车场旁边的小朋友是怎么说的。”接着，出示学生的对话。教师说明，虽然图画里没有把开来的汽车都画出来，但是我们可以根据小朋友告诉我们的条件来</w:t>
      </w:r>
      <w:r w:rsidR="00D67293">
        <w:rPr>
          <w:noProof/>
          <w:sz w:val="21"/>
        </w:rPr>
        <w:drawing>
          <wp:inline distT="0" distB="0" distL="0" distR="0">
            <wp:extent cx="19050" cy="16509"/>
            <wp:effectExtent l="1905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解决这个问题。 </w:t>
      </w:r>
      <w:r w:rsidR="00D67293" w:rsidRPr="00D67293">
        <w:rPr>
          <w:color w:val="FFFFFF"/>
          <w:sz w:val="4"/>
        </w:rPr>
        <w:t>[来源:Zxxk.Com]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最后，教师还可以把“又开来了6辆”这句话去掉，让学生随意提出又开来了几辆，开放学生的思维，调动学生学习的积极性。 </w:t>
      </w:r>
      <w:r w:rsidR="00D67293" w:rsidRPr="00D67293">
        <w:rPr>
          <w:color w:val="FFFFFF"/>
          <w:sz w:val="4"/>
        </w:rPr>
        <w:t>[来源:学科网]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8. 关于练习二十三中一些习题的教学建议。 </w:t>
      </w:r>
      <w:r w:rsidR="00D67293" w:rsidRPr="00D67293">
        <w:rPr>
          <w:color w:val="FFFFFF"/>
          <w:sz w:val="4"/>
        </w:rPr>
        <w:t>[来源:学|科|网Z|X|X|K]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第3题，教师先说明题意，让学生独立解答。教师巡视，进行个别辅导。集体订正时，可以有意识地让出错误的学生说一说是怎么想的。对于学生中出现的不同思路应予以肯定，对于算得又对又快的学生应给予表扬。还可以让算得又对又快的学生说一说怎么算的，让别的同学向他们学习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第5题，限时2分，学生独立计算。教师要注意记录学生计算的情况，对</w:t>
      </w:r>
      <w:r w:rsidR="00D67293">
        <w:rPr>
          <w:noProof/>
          <w:sz w:val="21"/>
        </w:rPr>
        <w:drawing>
          <wp:inline distT="0" distB="0" distL="0" distR="0">
            <wp:extent cx="21590" cy="24129"/>
            <wp:effectExtent l="1905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于出现问题比较多的题目，要做一些针对性的补充练习。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第6题，是一个数学游戏，可以分组进行。</w:t>
      </w:r>
      <w:r w:rsidR="00D67293">
        <w:rPr>
          <w:noProof/>
          <w:sz w:val="21"/>
        </w:rPr>
        <w:drawing>
          <wp:inline distT="0" distB="0" distL="0" distR="0">
            <wp:extent cx="20320" cy="17779"/>
            <wp:effectExtent l="1905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教师还可以补充几组题目，多让学生参与。 </w:t>
      </w:r>
      <w:r w:rsidR="00D67293" w:rsidRPr="00D67293">
        <w:rPr>
          <w:color w:val="FFFFFF"/>
          <w:sz w:val="4"/>
        </w:rPr>
        <w:t>[来源:学*科*网Z*X*X*K]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第8题，是数图形的练习，同时，渗透了统计思想。教师说明题目的要求后，可以让学生独立完成，也可以采取小组合作的形式。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 xml:space="preserve">第11题，可参照第117页第7题的教学建议教学。 </w:t>
      </w:r>
    </w:p>
    <w:p w:rsidR="00EE2891" w:rsidRDefault="00EE2891" w:rsidP="00EE2891">
      <w:pPr>
        <w:pStyle w:val="a5"/>
        <w:spacing w:before="0" w:beforeAutospacing="0" w:after="0" w:afterAutospacing="0" w:line="360" w:lineRule="auto"/>
        <w:rPr>
          <w:sz w:val="21"/>
        </w:rPr>
      </w:pPr>
      <w:r>
        <w:rPr>
          <w:sz w:val="21"/>
        </w:rPr>
        <w:t>第12题，是“用数学”的习题。可以先让学生分组讨论，说一说图中讲的是一件什么事情。然后，让学生说出根据家长和孩子的对话可以知道什么。对于学生不认识的字，教师可以告诉学生。</w:t>
      </w:r>
    </w:p>
    <w:p w:rsidR="0084705C" w:rsidRDefault="0084705C"/>
    <w:sectPr w:rsidR="0084705C" w:rsidSect="008845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05C" w:rsidRDefault="0084705C" w:rsidP="00EE2891">
      <w:r>
        <w:separator/>
      </w:r>
    </w:p>
  </w:endnote>
  <w:endnote w:type="continuationSeparator" w:id="1">
    <w:p w:rsidR="0084705C" w:rsidRDefault="0084705C" w:rsidP="00EE2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293" w:rsidRPr="00D67293" w:rsidRDefault="00D67293" w:rsidP="00D6729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293" w:rsidRPr="00D67293" w:rsidRDefault="00D67293" w:rsidP="00D67293">
    <w:pPr>
      <w:pStyle w:val="a4"/>
    </w:pPr>
    <w:r>
      <w:rPr>
        <w:noProof/>
      </w:rPr>
      <w:drawing>
        <wp:inline distT="0" distB="0" distL="0" distR="0">
          <wp:extent cx="5274310" cy="193675"/>
          <wp:effectExtent l="19050" t="0" r="2540" b="0"/>
          <wp:docPr id="2" name="图片 2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293" w:rsidRPr="00D67293" w:rsidRDefault="00D67293" w:rsidP="00D6729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05C" w:rsidRDefault="0084705C" w:rsidP="00EE2891">
      <w:r>
        <w:separator/>
      </w:r>
    </w:p>
  </w:footnote>
  <w:footnote w:type="continuationSeparator" w:id="1">
    <w:p w:rsidR="0084705C" w:rsidRDefault="0084705C" w:rsidP="00EE28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293" w:rsidRPr="00D67293" w:rsidRDefault="00D67293" w:rsidP="00D6729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293" w:rsidRPr="00D67293" w:rsidRDefault="00D67293" w:rsidP="00D67293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align>center</wp:align>
          </wp:positionV>
          <wp:extent cx="5274310" cy="7096125"/>
          <wp:effectExtent l="19050" t="0" r="2540" b="0"/>
          <wp:wrapNone/>
          <wp:docPr id="3" name="图片 3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09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5274310" cy="193675"/>
          <wp:effectExtent l="19050" t="0" r="2540" b="0"/>
          <wp:docPr id="1" name="图片 1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293" w:rsidRPr="00D67293" w:rsidRDefault="00D67293" w:rsidP="00D6729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891"/>
    <w:rsid w:val="0084705C"/>
    <w:rsid w:val="00884538"/>
    <w:rsid w:val="00D67293"/>
    <w:rsid w:val="00EE2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5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8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891"/>
    <w:rPr>
      <w:sz w:val="18"/>
      <w:szCs w:val="18"/>
    </w:rPr>
  </w:style>
  <w:style w:type="paragraph" w:styleId="a5">
    <w:name w:val="Normal (Web)"/>
    <w:basedOn w:val="a"/>
    <w:rsid w:val="00EE2891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672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72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1732</Words>
  <Characters>1750</Characters>
  <Application>Microsoft Office Word</Application>
  <DocSecurity>0</DocSecurity>
  <Lines>56</Lines>
  <Paragraphs>41</Paragraphs>
  <ScaleCrop>false</ScaleCrop>
  <Company>北京今日学易科技有限公司(Zxxk.Com)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一年级上数学教案-十、总复习人教新课标.docx</dc:title>
  <dc:subject>一年级上数学教案-十、总复习人教新课标.docx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dreamsummit</cp:lastModifiedBy>
  <cp:revision>3</cp:revision>
  <dcterms:created xsi:type="dcterms:W3CDTF">2015-01-05T03:48:00Z</dcterms:created>
  <dcterms:modified xsi:type="dcterms:W3CDTF">2015-01-05T05:01:00Z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