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8D" w:rsidRPr="00965FF7" w:rsidRDefault="008B6A8D" w:rsidP="00965FF7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965FF7">
        <w:rPr>
          <w:rFonts w:hint="eastAsia"/>
          <w:b/>
          <w:bCs/>
          <w:color w:val="000000"/>
          <w:sz w:val="32"/>
          <w:szCs w:val="32"/>
        </w:rPr>
        <w:t>练习八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37~38</w:t>
      </w:r>
      <w:r>
        <w:rPr>
          <w:rFonts w:hint="eastAsia"/>
          <w:color w:val="000000"/>
        </w:rPr>
        <w:t>页。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1.</w:t>
      </w:r>
      <w:r>
        <w:rPr>
          <w:rFonts w:hint="eastAsia"/>
          <w:color w:val="323E32"/>
        </w:rPr>
        <w:t>通过触摸、拼摆等生动有趣的活动，使学生加深对本单元所学立体图形</w:t>
      </w:r>
      <w:r>
        <w:rPr>
          <w:color w:val="323E32"/>
        </w:rPr>
        <w:t>:</w:t>
      </w:r>
      <w:r>
        <w:rPr>
          <w:rFonts w:hint="eastAsia"/>
          <w:color w:val="323E32"/>
        </w:rPr>
        <w:t>长方体、正方体、圆柱和球的认识。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2.</w:t>
      </w:r>
      <w:r>
        <w:rPr>
          <w:rFonts w:hint="eastAsia"/>
          <w:color w:val="323E32"/>
        </w:rPr>
        <w:t>初步体会图形的特征和相互之间的关系。同时感受学习数学的乐趣。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教学重点</w:t>
      </w:r>
      <w:r>
        <w:rPr>
          <w:rFonts w:hint="eastAsia"/>
          <w:color w:val="000000"/>
        </w:rPr>
        <w:t>：</w:t>
      </w:r>
      <w:r>
        <w:rPr>
          <w:rFonts w:hint="eastAsia"/>
          <w:color w:val="323E32"/>
        </w:rPr>
        <w:t>理解和描述物体之间的位置关系。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教学难点</w:t>
      </w:r>
      <w:r>
        <w:rPr>
          <w:rFonts w:hint="eastAsia"/>
          <w:color w:val="000000"/>
        </w:rPr>
        <w:t>：</w:t>
      </w:r>
      <w:r>
        <w:rPr>
          <w:rFonts w:hint="eastAsia"/>
          <w:color w:val="323E32"/>
        </w:rPr>
        <w:t>建立学生的空间观念。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教学准备</w:t>
      </w:r>
      <w:r>
        <w:rPr>
          <w:rFonts w:hint="eastAsia"/>
          <w:color w:val="000000"/>
        </w:rPr>
        <w:t>：</w:t>
      </w:r>
      <w:r>
        <w:rPr>
          <w:rFonts w:hint="eastAsia"/>
          <w:color w:val="323E32"/>
        </w:rPr>
        <w:t>课件，正方体，长方体，圆柱体和球的积木。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教学过程</w:t>
      </w:r>
      <w:r>
        <w:rPr>
          <w:rFonts w:hint="eastAsia"/>
          <w:color w:val="000000"/>
        </w:rPr>
        <w:t>：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323E32"/>
        </w:rPr>
        <w:t>一、复习导入。（</w:t>
      </w:r>
      <w:r>
        <w:rPr>
          <w:color w:val="323E32"/>
        </w:rPr>
        <w:t>6</w:t>
      </w:r>
      <w:r>
        <w:rPr>
          <w:rFonts w:hint="eastAsia"/>
          <w:color w:val="323E32"/>
        </w:rPr>
        <w:t>分钟）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 xml:space="preserve">1. </w:t>
      </w:r>
      <w:r>
        <w:rPr>
          <w:rFonts w:hint="eastAsia"/>
          <w:color w:val="323E32"/>
        </w:rPr>
        <w:t>教师提问：昨天我们认识了哪些形状的物体？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 xml:space="preserve">2. </w:t>
      </w:r>
      <w:r>
        <w:rPr>
          <w:rFonts w:hint="eastAsia"/>
          <w:color w:val="323E32"/>
        </w:rPr>
        <w:t>请你选择任意一个形状的物体，说说它的样子。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/>
        <w:rPr>
          <w:color w:val="323E32"/>
        </w:rPr>
      </w:pPr>
      <w:r>
        <w:rPr>
          <w:rFonts w:hint="eastAsia"/>
          <w:color w:val="323E32"/>
        </w:rPr>
        <w:t>生分别描述长方体，正方体，圆柱体，球体的特征。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 xml:space="preserve">3. </w:t>
      </w:r>
      <w:r>
        <w:rPr>
          <w:rFonts w:hint="eastAsia"/>
          <w:color w:val="323E32"/>
        </w:rPr>
        <w:t>揭示课题：我们今天继续学习有关图形的知识。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/>
        <w:rPr>
          <w:color w:val="323E32"/>
        </w:rPr>
      </w:pPr>
      <w:r>
        <w:rPr>
          <w:rFonts w:hint="eastAsia"/>
          <w:color w:val="323E32"/>
        </w:rPr>
        <w:t>（板书课题）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323E32"/>
        </w:rPr>
        <w:t>二、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拼一拼。（</w:t>
      </w:r>
      <w:r>
        <w:rPr>
          <w:color w:val="323E32"/>
        </w:rPr>
        <w:t>15</w:t>
      </w:r>
      <w:r>
        <w:rPr>
          <w:rFonts w:hint="eastAsia"/>
          <w:color w:val="323E32"/>
        </w:rPr>
        <w:t>分钟）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 xml:space="preserve">1. </w:t>
      </w:r>
      <w:r>
        <w:rPr>
          <w:rFonts w:hint="eastAsia"/>
          <w:color w:val="323E32"/>
        </w:rPr>
        <w:t>出示课本</w:t>
      </w:r>
      <w:r>
        <w:rPr>
          <w:color w:val="323E32"/>
        </w:rPr>
        <w:t>35</w:t>
      </w:r>
      <w:r>
        <w:rPr>
          <w:rFonts w:hint="eastAsia"/>
          <w:color w:val="323E32"/>
        </w:rPr>
        <w:t>页“做一做”第二题下面的图。</w:t>
      </w:r>
      <w:r>
        <w:rPr>
          <w:color w:val="323E32"/>
        </w:rPr>
        <w:t xml:space="preserve"> 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/>
        <w:rPr>
          <w:color w:val="323E32"/>
        </w:rPr>
      </w:pPr>
      <w:r>
        <w:rPr>
          <w:rFonts w:hint="eastAsia"/>
          <w:color w:val="323E32"/>
        </w:rPr>
        <w:t>教师：瞧，小朋友们相同形状而且大小一样的积木进行拼一拼的活动呢，你们也来试一试。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/>
        <w:rPr>
          <w:color w:val="323E32"/>
        </w:rPr>
      </w:pPr>
      <w:r>
        <w:rPr>
          <w:rFonts w:hint="eastAsia"/>
          <w:color w:val="323E32"/>
        </w:rPr>
        <w:t>生：进行拼一拼的活动，并且展示汇报。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/>
        <w:rPr>
          <w:color w:val="323E32"/>
        </w:rPr>
      </w:pPr>
      <w:r>
        <w:rPr>
          <w:rFonts w:hint="eastAsia"/>
          <w:color w:val="323E32"/>
        </w:rPr>
        <w:t>教师：组织学生展示，并且说一说，几个形可以拼成什么形。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 xml:space="preserve">2. </w:t>
      </w:r>
      <w:r>
        <w:rPr>
          <w:rFonts w:hint="eastAsia"/>
          <w:color w:val="323E32"/>
        </w:rPr>
        <w:t>完成课本</w:t>
      </w:r>
      <w:r>
        <w:rPr>
          <w:color w:val="323E32"/>
        </w:rPr>
        <w:t>35</w:t>
      </w:r>
      <w:r>
        <w:rPr>
          <w:rFonts w:hint="eastAsia"/>
          <w:color w:val="323E32"/>
        </w:rPr>
        <w:t>页第二个“做一做”。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/>
        <w:rPr>
          <w:color w:val="323E32"/>
        </w:rPr>
      </w:pPr>
      <w:r>
        <w:rPr>
          <w:rFonts w:hint="eastAsia"/>
          <w:color w:val="323E32"/>
        </w:rPr>
        <w:t>教师：下面的这些形状哪些是由</w:t>
      </w:r>
      <w:r>
        <w:rPr>
          <w:color w:val="323E32"/>
        </w:rPr>
        <w:t>4</w:t>
      </w:r>
      <w:r>
        <w:rPr>
          <w:rFonts w:hint="eastAsia"/>
          <w:color w:val="323E32"/>
        </w:rPr>
        <w:t>个小正方体拼成的呢？请打钩。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/>
        <w:rPr>
          <w:color w:val="323E32"/>
        </w:rPr>
      </w:pPr>
      <w:r>
        <w:rPr>
          <w:rFonts w:hint="eastAsia"/>
          <w:color w:val="323E32"/>
        </w:rPr>
        <w:t>生独立完成并且汇报。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 xml:space="preserve">3. </w:t>
      </w:r>
      <w:r>
        <w:rPr>
          <w:rFonts w:hint="eastAsia"/>
          <w:color w:val="323E32"/>
        </w:rPr>
        <w:t>完成课本</w:t>
      </w:r>
      <w:r>
        <w:rPr>
          <w:color w:val="323E32"/>
        </w:rPr>
        <w:t>37</w:t>
      </w:r>
      <w:r>
        <w:rPr>
          <w:rFonts w:hint="eastAsia"/>
          <w:color w:val="323E32"/>
        </w:rPr>
        <w:t>页的联系吧第四题。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/>
        <w:rPr>
          <w:color w:val="323E32"/>
        </w:rPr>
      </w:pPr>
      <w:r>
        <w:rPr>
          <w:rFonts w:hint="eastAsia"/>
          <w:color w:val="323E32"/>
        </w:rPr>
        <w:t>教师：你能用四个同样的正方体拼出几种不同的长方体？动手试一试。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/>
        <w:rPr>
          <w:color w:val="323E32"/>
        </w:rPr>
      </w:pPr>
      <w:r>
        <w:rPr>
          <w:rFonts w:hint="eastAsia"/>
          <w:color w:val="323E32"/>
        </w:rPr>
        <w:t>生独立完成，个别展示。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323E32"/>
        </w:rPr>
        <w:t>三、看谁搭的又高又稳。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323E32"/>
        </w:rPr>
        <w:t>教师出示课本</w:t>
      </w:r>
      <w:r>
        <w:rPr>
          <w:color w:val="323E32"/>
        </w:rPr>
        <w:t>36</w:t>
      </w:r>
      <w:r>
        <w:rPr>
          <w:rFonts w:hint="eastAsia"/>
          <w:color w:val="323E32"/>
        </w:rPr>
        <w:t>页的学具，你能用所有的积木搭的又高又稳吗？想一想，动手试一试。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323E32"/>
        </w:rPr>
        <w:t>教师组织学生展示：说说你是怎样搭的又高又稳的？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323E32"/>
        </w:rPr>
        <w:t>四、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巩固练习。（</w:t>
      </w:r>
      <w:r>
        <w:rPr>
          <w:color w:val="323E32"/>
        </w:rPr>
        <w:t>2</w:t>
      </w:r>
      <w:r>
        <w:rPr>
          <w:rFonts w:hint="eastAsia"/>
          <w:color w:val="323E32"/>
        </w:rPr>
        <w:t>分钟）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 xml:space="preserve">1. </w:t>
      </w:r>
      <w:r>
        <w:rPr>
          <w:rFonts w:hint="eastAsia"/>
          <w:color w:val="323E32"/>
        </w:rPr>
        <w:t>完成课本</w:t>
      </w:r>
      <w:r>
        <w:rPr>
          <w:color w:val="323E32"/>
        </w:rPr>
        <w:t>38</w:t>
      </w:r>
      <w:r>
        <w:rPr>
          <w:rFonts w:hint="eastAsia"/>
          <w:color w:val="323E32"/>
        </w:rPr>
        <w:t>页练习八第七题。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 xml:space="preserve">2. </w:t>
      </w:r>
      <w:r>
        <w:rPr>
          <w:rFonts w:hint="eastAsia"/>
          <w:color w:val="323E32"/>
        </w:rPr>
        <w:t>完成课本</w:t>
      </w:r>
      <w:r>
        <w:rPr>
          <w:color w:val="323E32"/>
        </w:rPr>
        <w:t>38</w:t>
      </w:r>
      <w:r>
        <w:rPr>
          <w:rFonts w:hint="eastAsia"/>
          <w:color w:val="323E32"/>
        </w:rPr>
        <w:t>页练习八第八题。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323E32"/>
        </w:rPr>
        <w:t>五、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课堂总结。（</w:t>
      </w:r>
      <w:r>
        <w:rPr>
          <w:color w:val="323E32"/>
        </w:rPr>
        <w:t>2</w:t>
      </w:r>
      <w:r>
        <w:rPr>
          <w:rFonts w:hint="eastAsia"/>
          <w:color w:val="323E32"/>
        </w:rPr>
        <w:t>分钟）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教师：学完这个单元你有什么收获？</w:t>
      </w:r>
      <w:r>
        <w:rPr>
          <w:color w:val="323E32"/>
        </w:rPr>
        <w:t xml:space="preserve"> </w:t>
      </w:r>
    </w:p>
    <w:p w:rsidR="008B6A8D" w:rsidRDefault="008B6A8D" w:rsidP="00965FF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 </w:t>
      </w:r>
    </w:p>
    <w:p w:rsidR="008B6A8D" w:rsidRDefault="008B6A8D"/>
    <w:sectPr w:rsidR="008B6A8D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A8D" w:rsidRDefault="008B6A8D" w:rsidP="00C1584D">
      <w:r>
        <w:separator/>
      </w:r>
    </w:p>
  </w:endnote>
  <w:endnote w:type="continuationSeparator" w:id="0">
    <w:p w:rsidR="008B6A8D" w:rsidRDefault="008B6A8D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8D" w:rsidRDefault="008B6A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8D" w:rsidRPr="00C1584D" w:rsidRDefault="008B6A8D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8D" w:rsidRDefault="008B6A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A8D" w:rsidRDefault="008B6A8D" w:rsidP="00C1584D">
      <w:r>
        <w:separator/>
      </w:r>
    </w:p>
  </w:footnote>
  <w:footnote w:type="continuationSeparator" w:id="0">
    <w:p w:rsidR="008B6A8D" w:rsidRDefault="008B6A8D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8D" w:rsidRDefault="008B6A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8D" w:rsidRPr="00C1584D" w:rsidRDefault="008B6A8D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A8D" w:rsidRDefault="008B6A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32D37"/>
    <w:rsid w:val="0008275A"/>
    <w:rsid w:val="0008641F"/>
    <w:rsid w:val="000B67D2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575F52"/>
    <w:rsid w:val="00614251"/>
    <w:rsid w:val="0069706E"/>
    <w:rsid w:val="006B2C84"/>
    <w:rsid w:val="006E4370"/>
    <w:rsid w:val="007426FB"/>
    <w:rsid w:val="00752063"/>
    <w:rsid w:val="00754167"/>
    <w:rsid w:val="00783860"/>
    <w:rsid w:val="007F64FE"/>
    <w:rsid w:val="008B6A8D"/>
    <w:rsid w:val="0093432D"/>
    <w:rsid w:val="00965FF7"/>
    <w:rsid w:val="00996271"/>
    <w:rsid w:val="009A22A6"/>
    <w:rsid w:val="009B1A35"/>
    <w:rsid w:val="00A529FB"/>
    <w:rsid w:val="00A63C94"/>
    <w:rsid w:val="00AE0287"/>
    <w:rsid w:val="00BA04AA"/>
    <w:rsid w:val="00BA686A"/>
    <w:rsid w:val="00C1584D"/>
    <w:rsid w:val="00D538E5"/>
    <w:rsid w:val="00D5472C"/>
    <w:rsid w:val="00E65E6F"/>
    <w:rsid w:val="00EF3797"/>
    <w:rsid w:val="00F228BE"/>
    <w:rsid w:val="00F22949"/>
    <w:rsid w:val="00F703F6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965F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962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962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9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9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9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108</Words>
  <Characters>617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14</cp:revision>
  <dcterms:created xsi:type="dcterms:W3CDTF">2013-09-09T10:00:00Z</dcterms:created>
  <dcterms:modified xsi:type="dcterms:W3CDTF">2013-10-14T23:58:00Z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