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B0B0E" w14:textId="77777777" w:rsidR="00CB0B4A" w:rsidRDefault="00735212">
      <w:r>
        <w:rPr>
          <w:noProof/>
          <w:lang w:eastAsia="es-CL"/>
        </w:rPr>
        <w:drawing>
          <wp:anchor distT="0" distB="0" distL="114300" distR="114300" simplePos="0" relativeHeight="251659264" behindDoc="1" locked="0" layoutInCell="1" allowOverlap="1" wp14:anchorId="557BF900" wp14:editId="100C67DE">
            <wp:simplePos x="0" y="0"/>
            <wp:positionH relativeFrom="page">
              <wp:align>left</wp:align>
            </wp:positionH>
            <wp:positionV relativeFrom="paragraph">
              <wp:posOffset>-2867480</wp:posOffset>
            </wp:positionV>
            <wp:extent cx="7790815" cy="10074910"/>
            <wp:effectExtent l="0" t="0" r="0" b="0"/>
            <wp:wrapNone/>
            <wp:docPr id="29705" name="Imagen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_2-20.png"/>
                    <pic:cNvPicPr/>
                  </pic:nvPicPr>
                  <pic:blipFill>
                    <a:blip r:embed="rId8">
                      <a:extLst>
                        <a:ext uri="{28A0092B-C50C-407E-A947-70E740481C1C}">
                          <a14:useLocalDpi xmlns:a14="http://schemas.microsoft.com/office/drawing/2010/main" val="0"/>
                        </a:ext>
                      </a:extLst>
                    </a:blip>
                    <a:stretch>
                      <a:fillRect/>
                    </a:stretch>
                  </pic:blipFill>
                  <pic:spPr>
                    <a:xfrm>
                      <a:off x="0" y="0"/>
                      <a:ext cx="7790815" cy="10074910"/>
                    </a:xfrm>
                    <a:prstGeom prst="rect">
                      <a:avLst/>
                    </a:prstGeom>
                  </pic:spPr>
                </pic:pic>
              </a:graphicData>
            </a:graphic>
          </wp:anchor>
        </w:drawing>
      </w:r>
    </w:p>
    <w:p w14:paraId="1A640842" w14:textId="77777777" w:rsidR="00735212" w:rsidRDefault="00735212"/>
    <w:p w14:paraId="0A9D7C3C" w14:textId="77777777" w:rsidR="00735212" w:rsidRDefault="00735212"/>
    <w:p w14:paraId="56B3BC5F" w14:textId="77777777" w:rsidR="00735212" w:rsidRDefault="00735212"/>
    <w:p w14:paraId="484E79A7" w14:textId="77777777" w:rsidR="00735212" w:rsidRDefault="00735212"/>
    <w:p w14:paraId="059DE027" w14:textId="77777777" w:rsidR="00735212" w:rsidRDefault="00735212"/>
    <w:p w14:paraId="14ACDB89" w14:textId="77777777" w:rsidR="00735212" w:rsidRDefault="00735212">
      <w:r>
        <w:rPr>
          <w:noProof/>
        </w:rPr>
        <mc:AlternateContent>
          <mc:Choice Requires="wps">
            <w:drawing>
              <wp:anchor distT="45720" distB="45720" distL="114300" distR="114300" simplePos="0" relativeHeight="251661312" behindDoc="0" locked="0" layoutInCell="1" allowOverlap="1" wp14:anchorId="46F97495" wp14:editId="62811E21">
                <wp:simplePos x="0" y="0"/>
                <wp:positionH relativeFrom="column">
                  <wp:posOffset>1522095</wp:posOffset>
                </wp:positionH>
                <wp:positionV relativeFrom="paragraph">
                  <wp:posOffset>59302</wp:posOffset>
                </wp:positionV>
                <wp:extent cx="4333875" cy="712470"/>
                <wp:effectExtent l="0" t="0" r="28575"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712470"/>
                        </a:xfrm>
                        <a:prstGeom prst="rect">
                          <a:avLst/>
                        </a:prstGeom>
                        <a:solidFill>
                          <a:srgbClr val="FFFFFF"/>
                        </a:solidFill>
                        <a:ln w="9525">
                          <a:solidFill>
                            <a:schemeClr val="bg1"/>
                          </a:solidFill>
                          <a:miter lim="800000"/>
                          <a:headEnd/>
                          <a:tailEnd/>
                        </a:ln>
                      </wps:spPr>
                      <wps:txbx>
                        <w:txbxContent>
                          <w:p w14:paraId="7E62217E" w14:textId="11AC6DF1" w:rsidR="00735212" w:rsidRPr="003877C0" w:rsidRDefault="003877C0" w:rsidP="00735212">
                            <w:pPr>
                              <w:rPr>
                                <w:sz w:val="32"/>
                                <w:szCs w:val="32"/>
                              </w:rPr>
                            </w:pPr>
                            <w:r w:rsidRPr="003877C0">
                              <w:rPr>
                                <w:rFonts w:ascii="Futura Md BT" w:hAnsi="Futura Md BT"/>
                                <w:color w:val="000050"/>
                                <w:sz w:val="32"/>
                                <w:szCs w:val="32"/>
                              </w:rPr>
                              <w:t>Mapa conceptual sobre la arquitectura del sistema operativo Android y el NDK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97495" id="_x0000_t202" coordsize="21600,21600" o:spt="202" path="m,l,21600r21600,l21600,xe">
                <v:stroke joinstyle="miter"/>
                <v:path gradientshapeok="t" o:connecttype="rect"/>
              </v:shapetype>
              <v:shape id="Cuadro de texto 2" o:spid="_x0000_s1026" type="#_x0000_t202" style="position:absolute;margin-left:119.85pt;margin-top:4.65pt;width:341.25pt;height:56.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" strokecolor="white [3212]">
                <v:textbox>
                  <w:txbxContent>
                    <w:p w14:paraId="7E62217E" w14:textId="11AC6DF1" w:rsidR="00735212" w:rsidRPr="003877C0" w:rsidRDefault="003877C0" w:rsidP="00735212">
                      <w:pPr>
                        <w:rPr>
                          <w:sz w:val="32"/>
                          <w:szCs w:val="32"/>
                        </w:rPr>
                      </w:pPr>
                      <w:r w:rsidRPr="003877C0">
                        <w:rPr>
                          <w:rFonts w:ascii="Futura Md BT" w:hAnsi="Futura Md BT"/>
                          <w:color w:val="000050"/>
                          <w:sz w:val="32"/>
                          <w:szCs w:val="32"/>
                        </w:rPr>
                        <w:t>Mapa conceptual sobre la arquitectura del sistema operativo Android y el NDK</w:t>
                      </w:r>
                    </w:p>
                  </w:txbxContent>
                </v:textbox>
                <w10:wrap type="square"/>
              </v:shape>
            </w:pict>
          </mc:Fallback>
        </mc:AlternateContent>
      </w:r>
    </w:p>
    <w:p w14:paraId="466EE66B" w14:textId="77777777" w:rsidR="00735212" w:rsidRDefault="00735212"/>
    <w:p w14:paraId="278A73EF" w14:textId="77777777" w:rsidR="00735212" w:rsidRDefault="00735212"/>
    <w:p w14:paraId="058E623B" w14:textId="77777777" w:rsidR="00735212" w:rsidRDefault="00735212"/>
    <w:p w14:paraId="425B3312" w14:textId="77777777" w:rsidR="00735212" w:rsidRDefault="00735212"/>
    <w:p w14:paraId="3FC317E0" w14:textId="77777777" w:rsidR="00735212" w:rsidRDefault="00735212"/>
    <w:p w14:paraId="3A77BA27" w14:textId="77777777" w:rsidR="00735212" w:rsidRDefault="00735212"/>
    <w:p w14:paraId="1E2D327A" w14:textId="77777777" w:rsidR="00735212" w:rsidRDefault="00735212"/>
    <w:p w14:paraId="46F630A9" w14:textId="77777777" w:rsidR="00735212" w:rsidRDefault="00735212"/>
    <w:p w14:paraId="6DB5A207" w14:textId="77777777" w:rsidR="00735212" w:rsidRDefault="00735212"/>
    <w:p w14:paraId="6C15D031" w14:textId="77777777" w:rsidR="00735212" w:rsidRDefault="00735212"/>
    <w:p w14:paraId="1BE0C623" w14:textId="77777777" w:rsidR="00735212" w:rsidRDefault="00735212"/>
    <w:p w14:paraId="191DFA91" w14:textId="77777777" w:rsidR="00735212" w:rsidRDefault="00735212"/>
    <w:p w14:paraId="2E225BF4" w14:textId="77777777" w:rsidR="00735212" w:rsidRDefault="00735212"/>
    <w:p w14:paraId="772E59DB" w14:textId="77777777" w:rsidR="00735212" w:rsidRDefault="00735212"/>
    <w:p w14:paraId="483A2BEE" w14:textId="77777777" w:rsidR="00735212" w:rsidRDefault="00735212"/>
    <w:p w14:paraId="7AB42F96" w14:textId="77777777" w:rsidR="00735212" w:rsidRDefault="00735212"/>
    <w:p w14:paraId="6D927D6F" w14:textId="77777777" w:rsidR="00735212" w:rsidRDefault="005555BA">
      <w:r>
        <w:rPr>
          <w:noProof/>
        </w:rPr>
        <mc:AlternateContent>
          <mc:Choice Requires="wps">
            <w:drawing>
              <wp:anchor distT="45720" distB="45720" distL="114300" distR="114300" simplePos="0" relativeHeight="251663360" behindDoc="0" locked="0" layoutInCell="1" allowOverlap="1" wp14:anchorId="20C86187" wp14:editId="42522A9F">
                <wp:simplePos x="0" y="0"/>
                <wp:positionH relativeFrom="margin">
                  <wp:align>left</wp:align>
                </wp:positionH>
                <wp:positionV relativeFrom="paragraph">
                  <wp:posOffset>347345</wp:posOffset>
                </wp:positionV>
                <wp:extent cx="5895340" cy="1405255"/>
                <wp:effectExtent l="0" t="0" r="10160" b="234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405255"/>
                        </a:xfrm>
                        <a:prstGeom prst="rect">
                          <a:avLst/>
                        </a:prstGeom>
                        <a:solidFill>
                          <a:srgbClr val="FFFFFF"/>
                        </a:solidFill>
                        <a:ln w="9525">
                          <a:solidFill>
                            <a:schemeClr val="bg1"/>
                          </a:solidFill>
                          <a:miter lim="800000"/>
                          <a:headEnd/>
                          <a:tailEnd/>
                        </a:ln>
                      </wps:spPr>
                      <wps:txbx>
                        <w:txbxContent>
                          <w:p w14:paraId="7E92E32F" w14:textId="51B6389A" w:rsidR="00735212" w:rsidRDefault="00735212" w:rsidP="00735212">
                            <w:pPr>
                              <w:rPr>
                                <w:rStyle w:val="Estilo2"/>
                                <w:b/>
                              </w:rPr>
                            </w:pPr>
                            <w:r>
                              <w:rPr>
                                <w:rStyle w:val="Estilo2"/>
                                <w:b/>
                              </w:rPr>
                              <w:t xml:space="preserve">MÓDULO: </w:t>
                            </w:r>
                            <w:r w:rsidR="004A04C1" w:rsidRPr="004A04C1">
                              <w:rPr>
                                <w:rFonts w:ascii="Futura Md BT" w:hAnsi="Futura Md BT"/>
                                <w:b/>
                                <w:color w:val="000050"/>
                              </w:rPr>
                              <w:t>PRO401-9523-225081-ONL-TALLER DE APLICACIONES MÓVILES</w:t>
                            </w:r>
                          </w:p>
                          <w:p w14:paraId="64227769" w14:textId="47C8E072" w:rsidR="00735212" w:rsidRPr="00B55581" w:rsidRDefault="00735212" w:rsidP="00735212">
                            <w:pPr>
                              <w:rPr>
                                <w:rStyle w:val="Estilo2"/>
                                <w:b/>
                              </w:rPr>
                            </w:pPr>
                            <w:r>
                              <w:rPr>
                                <w:rStyle w:val="Estilo2"/>
                                <w:b/>
                              </w:rPr>
                              <w:t>SEMANA:</w:t>
                            </w:r>
                            <w:r w:rsidR="00E2260D">
                              <w:rPr>
                                <w:rStyle w:val="Estilo2"/>
                                <w:b/>
                              </w:rPr>
                              <w:t xml:space="preserve"> Semana 2</w:t>
                            </w:r>
                          </w:p>
                          <w:p w14:paraId="194BE25F" w14:textId="420B3773" w:rsidR="00735212" w:rsidRDefault="00735212" w:rsidP="00735212">
                            <w:pPr>
                              <w:rPr>
                                <w:rStyle w:val="Estilo2"/>
                              </w:rPr>
                            </w:pPr>
                            <w:r>
                              <w:rPr>
                                <w:rStyle w:val="Estilo2"/>
                              </w:rPr>
                              <w:t xml:space="preserve">Docente: </w:t>
                            </w:r>
                            <w:r w:rsidR="00FF3AF5" w:rsidRPr="00FF3AF5">
                              <w:rPr>
                                <w:rFonts w:ascii="Futura Md BT" w:hAnsi="Futura Md BT"/>
                                <w:color w:val="000050"/>
                              </w:rPr>
                              <w:t>IVAN AYALA AYALA</w:t>
                            </w:r>
                          </w:p>
                          <w:p w14:paraId="0F380738" w14:textId="6F8519AD" w:rsidR="00735212" w:rsidRDefault="00735212" w:rsidP="00735212">
                            <w:r>
                              <w:rPr>
                                <w:rStyle w:val="Estilo2"/>
                              </w:rPr>
                              <w:t>Estudiante:</w:t>
                            </w:r>
                            <w:r w:rsidR="00E2260D">
                              <w:rPr>
                                <w:rStyle w:val="Estilo2"/>
                              </w:rPr>
                              <w:t xml:space="preserve"> Matías Pérez Nauto</w:t>
                            </w:r>
                            <w:r>
                              <w:rPr>
                                <w:rStyle w:val="Estilo2"/>
                              </w:rPr>
                              <w:t xml:space="preserve"> </w:t>
                            </w:r>
                          </w:p>
                          <w:p w14:paraId="7379A55D" w14:textId="77777777" w:rsidR="00735212" w:rsidRDefault="00735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86187" id="_x0000_s1027" type="#_x0000_t202" style="position:absolute;margin-left:0;margin-top:27.35pt;width:464.2pt;height:110.6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" strokecolor="white [3212]">
                <v:textbox>
                  <w:txbxContent>
                    <w:p w14:paraId="7E92E32F" w14:textId="51B6389A" w:rsidR="00735212" w:rsidRDefault="00735212" w:rsidP="00735212">
                      <w:pPr>
                        <w:rPr>
                          <w:rStyle w:val="Estilo2"/>
                          <w:b/>
                        </w:rPr>
                      </w:pPr>
                      <w:r>
                        <w:rPr>
                          <w:rStyle w:val="Estilo2"/>
                          <w:b/>
                        </w:rPr>
                        <w:t xml:space="preserve">MÓDULO: </w:t>
                      </w:r>
                      <w:r w:rsidR="004A04C1" w:rsidRPr="004A04C1">
                        <w:rPr>
                          <w:rFonts w:ascii="Futura Md BT" w:hAnsi="Futura Md BT"/>
                          <w:b/>
                          <w:color w:val="000050"/>
                        </w:rPr>
                        <w:t>PRO401-9523-225081-ONL-TALLER DE APLICACIONES MÓVILES</w:t>
                      </w:r>
                    </w:p>
                    <w:p w14:paraId="64227769" w14:textId="47C8E072" w:rsidR="00735212" w:rsidRPr="00B55581" w:rsidRDefault="00735212" w:rsidP="00735212">
                      <w:pPr>
                        <w:rPr>
                          <w:rStyle w:val="Estilo2"/>
                          <w:b/>
                        </w:rPr>
                      </w:pPr>
                      <w:r>
                        <w:rPr>
                          <w:rStyle w:val="Estilo2"/>
                          <w:b/>
                        </w:rPr>
                        <w:t>SEMANA:</w:t>
                      </w:r>
                      <w:r w:rsidR="00E2260D">
                        <w:rPr>
                          <w:rStyle w:val="Estilo2"/>
                          <w:b/>
                        </w:rPr>
                        <w:t xml:space="preserve"> Semana 2</w:t>
                      </w:r>
                    </w:p>
                    <w:p w14:paraId="194BE25F" w14:textId="420B3773" w:rsidR="00735212" w:rsidRDefault="00735212" w:rsidP="00735212">
                      <w:pPr>
                        <w:rPr>
                          <w:rStyle w:val="Estilo2"/>
                        </w:rPr>
                      </w:pPr>
                      <w:r>
                        <w:rPr>
                          <w:rStyle w:val="Estilo2"/>
                        </w:rPr>
                        <w:t xml:space="preserve">Docente: </w:t>
                      </w:r>
                      <w:r w:rsidR="00FF3AF5" w:rsidRPr="00FF3AF5">
                        <w:rPr>
                          <w:rFonts w:ascii="Futura Md BT" w:hAnsi="Futura Md BT"/>
                          <w:color w:val="000050"/>
                        </w:rPr>
                        <w:t>IVAN AYALA AYALA</w:t>
                      </w:r>
                    </w:p>
                    <w:p w14:paraId="0F380738" w14:textId="6F8519AD" w:rsidR="00735212" w:rsidRDefault="00735212" w:rsidP="00735212">
                      <w:r>
                        <w:rPr>
                          <w:rStyle w:val="Estilo2"/>
                        </w:rPr>
                        <w:t>Estudiante:</w:t>
                      </w:r>
                      <w:r w:rsidR="00E2260D">
                        <w:rPr>
                          <w:rStyle w:val="Estilo2"/>
                        </w:rPr>
                        <w:t xml:space="preserve"> Matías Pérez Nauto</w:t>
                      </w:r>
                      <w:r>
                        <w:rPr>
                          <w:rStyle w:val="Estilo2"/>
                        </w:rPr>
                        <w:t xml:space="preserve"> </w:t>
                      </w:r>
                    </w:p>
                    <w:p w14:paraId="7379A55D" w14:textId="77777777" w:rsidR="00735212" w:rsidRDefault="00735212"/>
                  </w:txbxContent>
                </v:textbox>
                <w10:wrap type="square" anchorx="margin"/>
              </v:shape>
            </w:pict>
          </mc:Fallback>
        </mc:AlternateContent>
      </w:r>
    </w:p>
    <w:p w14:paraId="1ABE6434" w14:textId="4763412C" w:rsidR="00C2085D" w:rsidRPr="00B92715" w:rsidRDefault="00E06142" w:rsidP="00B92715">
      <w:pPr>
        <w:rPr>
          <w:rFonts w:ascii="Arial" w:hAnsi="Arial" w:cs="Arial"/>
          <w:color w:val="404040" w:themeColor="text1" w:themeTint="BF"/>
          <w:sz w:val="28"/>
          <w:szCs w:val="28"/>
        </w:rPr>
      </w:pPr>
      <w:r w:rsidRPr="00B92715">
        <w:rPr>
          <w:rFonts w:ascii="Arial" w:hAnsi="Arial" w:cs="Arial"/>
          <w:color w:val="404040" w:themeColor="text1" w:themeTint="BF"/>
          <w:sz w:val="28"/>
          <w:szCs w:val="28"/>
        </w:rPr>
        <w:lastRenderedPageBreak/>
        <w:t>Resumen</w:t>
      </w:r>
    </w:p>
    <w:p w14:paraId="1516D91D" w14:textId="77777777" w:rsidR="00E06142" w:rsidRDefault="00E06142" w:rsidP="00C2085D">
      <w:pPr>
        <w:spacing w:line="360" w:lineRule="auto"/>
        <w:rPr>
          <w:rFonts w:ascii="Arial" w:hAnsi="Arial" w:cs="Arial"/>
          <w:color w:val="575757"/>
          <w:sz w:val="24"/>
          <w:szCs w:val="20"/>
        </w:rPr>
      </w:pPr>
    </w:p>
    <w:p w14:paraId="2893E62F" w14:textId="227C0BC7" w:rsidR="00735212" w:rsidRDefault="00484A16" w:rsidP="009A6883">
      <w:pPr>
        <w:spacing w:line="360" w:lineRule="auto"/>
        <w:jc w:val="both"/>
        <w:rPr>
          <w:rFonts w:ascii="Arial" w:hAnsi="Arial" w:cs="Arial"/>
          <w:color w:val="575757"/>
          <w:sz w:val="24"/>
          <w:szCs w:val="20"/>
        </w:rPr>
      </w:pPr>
      <w:r w:rsidRPr="00484A16">
        <w:rPr>
          <w:rFonts w:ascii="Arial" w:hAnsi="Arial" w:cs="Arial"/>
          <w:color w:val="575757"/>
          <w:sz w:val="24"/>
          <w:szCs w:val="20"/>
        </w:rPr>
        <w:t>El presente informe propone una exploración estructurada de la arquitectura del sistema operativo Android mediante la elaboración de un mapa conceptual que sintetiza sus componentes clave y sus relaciones funcionales. La hipótesis central plantea que comprender la arquitectura modular de Android —desde el kernel hasta el framework de aplicaciones— permite al estudiante desarrollar habilidades técnicas y cognitivas esenciales para el diseño, optimización y documentación de aplicaciones móviles. La estructura del informe se organiza en torno a cinco capas principales: Kernel de Linux, Librerías nativas, Android Runtime, HAL (Hardware Abstraction Layer) y Framework de aplicaciones. Cada una de estas capas se ramifica en nodos específicos que explican funciones como la gestión de procesos, memoria y seguridad; el uso de bibliotecas compartidas (.so), OpenGL ES y libc; la ejecución de código mediante ART, AOT/JIT y recolección de basura; la traducción de hardware como cámara, sensores y audio; y la interacción con el usuario a través de actividades, vistas y proveedores de contenido. El mapa conceptual se complementa con explicaciones breves y naturales que permiten una lectura clara y trazable, alineada con criterios académicos. Como aporte, el trabajo fortalece la capacidad de análisis, síntesis y comunicación técnica del estudiante, además de proyectar competencias aplicables en entornos laborales que demandan precisión, modularidad y sensibilidad por la experiencia humana en tecnología. La conclusión destaca el valor de esta actividad como herramienta formativa que vincula teoría y práctica, consolidando una base sólida para el desarrollo profesional y personal del estudiante en el ámbito del desarrollo móvil y la arquitectura de sistemas.</w:t>
      </w:r>
      <w:r w:rsidR="00E06142">
        <w:rPr>
          <w:rFonts w:ascii="Arial" w:hAnsi="Arial" w:cs="Arial"/>
          <w:color w:val="575757"/>
          <w:sz w:val="24"/>
          <w:szCs w:val="20"/>
        </w:rPr>
        <w:t xml:space="preserve"> </w:t>
      </w:r>
    </w:p>
    <w:p w14:paraId="4CF258D6" w14:textId="77777777" w:rsidR="00E06142" w:rsidRDefault="00E06142" w:rsidP="00C2085D">
      <w:pPr>
        <w:spacing w:line="360" w:lineRule="auto"/>
        <w:rPr>
          <w:rFonts w:ascii="Arial" w:hAnsi="Arial" w:cs="Arial"/>
          <w:color w:val="575757"/>
          <w:sz w:val="24"/>
          <w:szCs w:val="20"/>
        </w:rPr>
      </w:pPr>
    </w:p>
    <w:p w14:paraId="0846F9B0" w14:textId="77777777" w:rsidR="00E06142" w:rsidRDefault="00E06142" w:rsidP="00C2085D">
      <w:pPr>
        <w:spacing w:line="360" w:lineRule="auto"/>
        <w:rPr>
          <w:rFonts w:ascii="Arial" w:hAnsi="Arial" w:cs="Arial"/>
          <w:color w:val="575757"/>
          <w:sz w:val="24"/>
          <w:szCs w:val="20"/>
        </w:rPr>
      </w:pPr>
    </w:p>
    <w:p w14:paraId="25E596A7" w14:textId="77777777" w:rsidR="00BE6788" w:rsidRDefault="00BE6788">
      <w:pPr>
        <w:rPr>
          <w:rFonts w:ascii="Arial" w:hAnsi="Arial" w:cs="Arial"/>
          <w:b/>
          <w:color w:val="575757"/>
          <w:sz w:val="24"/>
          <w:szCs w:val="20"/>
        </w:rPr>
      </w:pPr>
      <w:r>
        <w:rPr>
          <w:rFonts w:ascii="Arial" w:hAnsi="Arial" w:cs="Arial"/>
          <w:b/>
          <w:color w:val="575757"/>
          <w:sz w:val="24"/>
          <w:szCs w:val="20"/>
        </w:rPr>
        <w:br w:type="page"/>
      </w:r>
    </w:p>
    <w:sdt>
      <w:sdtPr>
        <w:rPr>
          <w:rFonts w:ascii="Arial" w:eastAsiaTheme="minorHAnsi" w:hAnsi="Arial" w:cs="Arial"/>
          <w:b w:val="0"/>
          <w:bCs w:val="0"/>
          <w:color w:val="404040" w:themeColor="text1" w:themeTint="BF"/>
          <w:sz w:val="24"/>
          <w:szCs w:val="24"/>
          <w:lang w:val="es-ES" w:eastAsia="en-US"/>
        </w:rPr>
        <w:id w:val="-568502538"/>
        <w:docPartObj>
          <w:docPartGallery w:val="Table of Contents"/>
          <w:docPartUnique/>
        </w:docPartObj>
      </w:sdtPr>
      <w:sdtEndPr>
        <w:rPr>
          <w:rFonts w:asciiTheme="minorHAnsi" w:hAnsiTheme="minorHAnsi" w:cstheme="minorBidi"/>
          <w:b/>
          <w:noProof/>
          <w:color w:val="auto"/>
          <w:sz w:val="22"/>
          <w:szCs w:val="22"/>
          <w:lang w:val="es-CL"/>
        </w:rPr>
      </w:sdtEndPr>
      <w:sdtContent>
        <w:p w14:paraId="73D1439B" w14:textId="77777777" w:rsidR="00B92715" w:rsidRPr="00B92715" w:rsidRDefault="00B92715">
          <w:pPr>
            <w:pStyle w:val="TtuloTDC"/>
            <w:rPr>
              <w:rFonts w:ascii="Arial" w:hAnsi="Arial" w:cs="Arial"/>
              <w:color w:val="404040" w:themeColor="text1" w:themeTint="BF"/>
              <w:sz w:val="24"/>
              <w:szCs w:val="24"/>
              <w:lang w:val="es-ES"/>
            </w:rPr>
          </w:pPr>
          <w:r w:rsidRPr="00B92715">
            <w:rPr>
              <w:rFonts w:ascii="Arial" w:hAnsi="Arial" w:cs="Arial"/>
              <w:color w:val="404040" w:themeColor="text1" w:themeTint="BF"/>
              <w:sz w:val="24"/>
              <w:szCs w:val="24"/>
              <w:lang w:val="es-ES"/>
            </w:rPr>
            <w:t>Índice</w:t>
          </w:r>
        </w:p>
        <w:p w14:paraId="3E1B8154" w14:textId="77777777" w:rsidR="00B92715" w:rsidRPr="00B92715" w:rsidRDefault="00B92715" w:rsidP="00B92715">
          <w:pPr>
            <w:rPr>
              <w:rFonts w:ascii="Arial" w:hAnsi="Arial" w:cs="Arial"/>
              <w:color w:val="404040" w:themeColor="text1" w:themeTint="BF"/>
              <w:sz w:val="24"/>
              <w:szCs w:val="24"/>
              <w:lang w:val="es-ES" w:eastAsia="es-ES_tradnl"/>
            </w:rPr>
          </w:pPr>
        </w:p>
        <w:p w14:paraId="42DFDE51" w14:textId="546CCF26" w:rsidR="00B0679D" w:rsidRDefault="00B92715">
          <w:pPr>
            <w:pStyle w:val="TDC1"/>
            <w:tabs>
              <w:tab w:val="right" w:leader="dot" w:pos="9345"/>
            </w:tabs>
            <w:rPr>
              <w:rFonts w:eastAsiaTheme="minorEastAsia" w:cstheme="minorBidi"/>
              <w:b w:val="0"/>
              <w:bCs w:val="0"/>
              <w:i w:val="0"/>
              <w:iCs w:val="0"/>
              <w:noProof/>
              <w:kern w:val="2"/>
              <w:lang w:eastAsia="es-CL"/>
              <w14:ligatures w14:val="standardContextual"/>
            </w:rPr>
          </w:pPr>
          <w:r w:rsidRPr="00B92715">
            <w:rPr>
              <w:rFonts w:ascii="Arial" w:hAnsi="Arial" w:cs="Arial"/>
              <w:b w:val="0"/>
              <w:bCs w:val="0"/>
              <w:color w:val="404040" w:themeColor="text1" w:themeTint="BF"/>
            </w:rPr>
            <w:fldChar w:fldCharType="begin"/>
          </w:r>
          <w:r w:rsidRPr="00B92715">
            <w:rPr>
              <w:rFonts w:ascii="Arial" w:hAnsi="Arial" w:cs="Arial"/>
              <w:b w:val="0"/>
              <w:color w:val="404040" w:themeColor="text1" w:themeTint="BF"/>
            </w:rPr>
            <w:instrText>TOC \o "1-3" \h \z \u</w:instrText>
          </w:r>
          <w:r w:rsidRPr="00B92715">
            <w:rPr>
              <w:rFonts w:ascii="Arial" w:hAnsi="Arial" w:cs="Arial"/>
              <w:b w:val="0"/>
              <w:bCs w:val="0"/>
              <w:color w:val="404040" w:themeColor="text1" w:themeTint="BF"/>
            </w:rPr>
            <w:fldChar w:fldCharType="separate"/>
          </w:r>
          <w:hyperlink w:anchor="_Toc206856088" w:history="1">
            <w:r w:rsidR="00B0679D" w:rsidRPr="00B03304">
              <w:rPr>
                <w:rStyle w:val="Hipervnculo"/>
                <w:rFonts w:ascii="Arial" w:hAnsi="Arial" w:cs="Arial"/>
                <w:noProof/>
              </w:rPr>
              <w:t>Introducción</w:t>
            </w:r>
            <w:r w:rsidR="00B0679D">
              <w:rPr>
                <w:noProof/>
                <w:webHidden/>
              </w:rPr>
              <w:tab/>
            </w:r>
            <w:r w:rsidR="00B0679D">
              <w:rPr>
                <w:noProof/>
                <w:webHidden/>
              </w:rPr>
              <w:fldChar w:fldCharType="begin"/>
            </w:r>
            <w:r w:rsidR="00B0679D">
              <w:rPr>
                <w:noProof/>
                <w:webHidden/>
              </w:rPr>
              <w:instrText xml:space="preserve"> PAGEREF _Toc206856088 \h </w:instrText>
            </w:r>
            <w:r w:rsidR="00B0679D">
              <w:rPr>
                <w:noProof/>
                <w:webHidden/>
              </w:rPr>
            </w:r>
            <w:r w:rsidR="00B0679D">
              <w:rPr>
                <w:noProof/>
                <w:webHidden/>
              </w:rPr>
              <w:fldChar w:fldCharType="separate"/>
            </w:r>
            <w:r w:rsidR="00A35763">
              <w:rPr>
                <w:noProof/>
                <w:webHidden/>
              </w:rPr>
              <w:t>4</w:t>
            </w:r>
            <w:r w:rsidR="00B0679D">
              <w:rPr>
                <w:noProof/>
                <w:webHidden/>
              </w:rPr>
              <w:fldChar w:fldCharType="end"/>
            </w:r>
          </w:hyperlink>
        </w:p>
        <w:p w14:paraId="21609CC0" w14:textId="631B3FEB" w:rsidR="00B0679D" w:rsidRDefault="00B0679D">
          <w:pPr>
            <w:pStyle w:val="TDC1"/>
            <w:tabs>
              <w:tab w:val="right" w:leader="dot" w:pos="9345"/>
            </w:tabs>
            <w:rPr>
              <w:rFonts w:eastAsiaTheme="minorEastAsia" w:cstheme="minorBidi"/>
              <w:b w:val="0"/>
              <w:bCs w:val="0"/>
              <w:i w:val="0"/>
              <w:iCs w:val="0"/>
              <w:noProof/>
              <w:kern w:val="2"/>
              <w:lang w:eastAsia="es-CL"/>
              <w14:ligatures w14:val="standardContextual"/>
            </w:rPr>
          </w:pPr>
          <w:hyperlink w:anchor="_Toc206856089" w:history="1">
            <w:r w:rsidRPr="00B03304">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_Toc206856089 \h </w:instrText>
            </w:r>
            <w:r>
              <w:rPr>
                <w:noProof/>
                <w:webHidden/>
              </w:rPr>
            </w:r>
            <w:r>
              <w:rPr>
                <w:noProof/>
                <w:webHidden/>
              </w:rPr>
              <w:fldChar w:fldCharType="separate"/>
            </w:r>
            <w:r w:rsidR="00A35763">
              <w:rPr>
                <w:noProof/>
                <w:webHidden/>
              </w:rPr>
              <w:t>5</w:t>
            </w:r>
            <w:r>
              <w:rPr>
                <w:noProof/>
                <w:webHidden/>
              </w:rPr>
              <w:fldChar w:fldCharType="end"/>
            </w:r>
          </w:hyperlink>
        </w:p>
        <w:p w14:paraId="126A24A1" w14:textId="10AA42BE" w:rsidR="00B0679D" w:rsidRDefault="00B0679D">
          <w:pPr>
            <w:pStyle w:val="TDC1"/>
            <w:tabs>
              <w:tab w:val="right" w:leader="dot" w:pos="9345"/>
            </w:tabs>
            <w:rPr>
              <w:rFonts w:eastAsiaTheme="minorEastAsia" w:cstheme="minorBidi"/>
              <w:b w:val="0"/>
              <w:bCs w:val="0"/>
              <w:i w:val="0"/>
              <w:iCs w:val="0"/>
              <w:noProof/>
              <w:kern w:val="2"/>
              <w:lang w:eastAsia="es-CL"/>
              <w14:ligatures w14:val="standardContextual"/>
            </w:rPr>
          </w:pPr>
          <w:hyperlink w:anchor="_Toc206856090" w:history="1">
            <w:r w:rsidRPr="00B0330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_Toc206856090 \h </w:instrText>
            </w:r>
            <w:r>
              <w:rPr>
                <w:noProof/>
                <w:webHidden/>
              </w:rPr>
            </w:r>
            <w:r>
              <w:rPr>
                <w:noProof/>
                <w:webHidden/>
              </w:rPr>
              <w:fldChar w:fldCharType="separate"/>
            </w:r>
            <w:r w:rsidR="00A35763">
              <w:rPr>
                <w:noProof/>
                <w:webHidden/>
              </w:rPr>
              <w:t>10</w:t>
            </w:r>
            <w:r>
              <w:rPr>
                <w:noProof/>
                <w:webHidden/>
              </w:rPr>
              <w:fldChar w:fldCharType="end"/>
            </w:r>
          </w:hyperlink>
        </w:p>
        <w:p w14:paraId="0D0BF4C8" w14:textId="1FBC435E" w:rsidR="00B0679D" w:rsidRDefault="00B0679D">
          <w:pPr>
            <w:pStyle w:val="TDC1"/>
            <w:tabs>
              <w:tab w:val="right" w:leader="dot" w:pos="9345"/>
            </w:tabs>
            <w:rPr>
              <w:rFonts w:eastAsiaTheme="minorEastAsia" w:cstheme="minorBidi"/>
              <w:b w:val="0"/>
              <w:bCs w:val="0"/>
              <w:i w:val="0"/>
              <w:iCs w:val="0"/>
              <w:noProof/>
              <w:kern w:val="2"/>
              <w:lang w:eastAsia="es-CL"/>
              <w14:ligatures w14:val="standardContextual"/>
            </w:rPr>
          </w:pPr>
          <w:hyperlink w:anchor="_Toc206856091" w:history="1">
            <w:r w:rsidRPr="00B03304">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_Toc206856091 \h </w:instrText>
            </w:r>
            <w:r>
              <w:rPr>
                <w:noProof/>
                <w:webHidden/>
              </w:rPr>
            </w:r>
            <w:r>
              <w:rPr>
                <w:noProof/>
                <w:webHidden/>
              </w:rPr>
              <w:fldChar w:fldCharType="separate"/>
            </w:r>
            <w:r w:rsidR="00A35763">
              <w:rPr>
                <w:noProof/>
                <w:webHidden/>
              </w:rPr>
              <w:t>11</w:t>
            </w:r>
            <w:r>
              <w:rPr>
                <w:noProof/>
                <w:webHidden/>
              </w:rPr>
              <w:fldChar w:fldCharType="end"/>
            </w:r>
          </w:hyperlink>
        </w:p>
        <w:p w14:paraId="567562EA" w14:textId="1EBA4A4A" w:rsidR="00B92715" w:rsidRDefault="00B92715">
          <w:r w:rsidRPr="00B92715">
            <w:rPr>
              <w:rFonts w:ascii="Arial" w:hAnsi="Arial" w:cs="Arial"/>
              <w:bCs/>
              <w:noProof/>
              <w:color w:val="404040" w:themeColor="text1" w:themeTint="BF"/>
              <w:sz w:val="24"/>
              <w:szCs w:val="24"/>
            </w:rPr>
            <w:fldChar w:fldCharType="end"/>
          </w:r>
        </w:p>
      </w:sdtContent>
    </w:sdt>
    <w:p w14:paraId="70609867" w14:textId="77777777" w:rsidR="00BE6788" w:rsidRDefault="00BE6788" w:rsidP="009A6883">
      <w:pPr>
        <w:spacing w:line="360" w:lineRule="auto"/>
        <w:jc w:val="both"/>
        <w:rPr>
          <w:rFonts w:ascii="Arial" w:hAnsi="Arial" w:cs="Arial"/>
          <w:color w:val="575757"/>
          <w:sz w:val="24"/>
          <w:szCs w:val="20"/>
        </w:rPr>
      </w:pPr>
    </w:p>
    <w:p w14:paraId="4476100E" w14:textId="77777777" w:rsidR="00C2085D" w:rsidRDefault="00C2085D" w:rsidP="00C2085D">
      <w:pPr>
        <w:spacing w:line="360" w:lineRule="auto"/>
        <w:rPr>
          <w:rFonts w:ascii="Arial" w:hAnsi="Arial" w:cs="Arial"/>
          <w:color w:val="575757"/>
          <w:sz w:val="24"/>
          <w:szCs w:val="20"/>
        </w:rPr>
      </w:pPr>
    </w:p>
    <w:p w14:paraId="5564D952" w14:textId="77777777" w:rsidR="007E63FA" w:rsidRDefault="007E63FA" w:rsidP="00C2085D">
      <w:pPr>
        <w:spacing w:line="360" w:lineRule="auto"/>
        <w:rPr>
          <w:rFonts w:ascii="Arial" w:hAnsi="Arial" w:cs="Arial"/>
          <w:color w:val="575757"/>
          <w:sz w:val="24"/>
          <w:szCs w:val="20"/>
        </w:rPr>
      </w:pPr>
    </w:p>
    <w:p w14:paraId="1A067A2F" w14:textId="77777777" w:rsidR="007E63FA" w:rsidRDefault="007E63FA" w:rsidP="00C2085D">
      <w:pPr>
        <w:spacing w:line="360" w:lineRule="auto"/>
        <w:rPr>
          <w:rFonts w:ascii="Arial" w:hAnsi="Arial" w:cs="Arial"/>
          <w:color w:val="575757"/>
          <w:sz w:val="24"/>
          <w:szCs w:val="20"/>
        </w:rPr>
      </w:pPr>
    </w:p>
    <w:p w14:paraId="1D7019F9" w14:textId="77777777" w:rsidR="007E63FA" w:rsidRDefault="007E63FA" w:rsidP="00C2085D">
      <w:pPr>
        <w:spacing w:line="360" w:lineRule="auto"/>
        <w:rPr>
          <w:rFonts w:ascii="Arial" w:hAnsi="Arial" w:cs="Arial"/>
          <w:color w:val="575757"/>
          <w:sz w:val="24"/>
          <w:szCs w:val="20"/>
        </w:rPr>
      </w:pPr>
    </w:p>
    <w:p w14:paraId="72965458" w14:textId="77777777" w:rsidR="007E63FA" w:rsidRDefault="007E63FA" w:rsidP="00C2085D">
      <w:pPr>
        <w:spacing w:line="360" w:lineRule="auto"/>
        <w:rPr>
          <w:rFonts w:ascii="Arial" w:hAnsi="Arial" w:cs="Arial"/>
          <w:color w:val="575757"/>
          <w:sz w:val="24"/>
          <w:szCs w:val="20"/>
        </w:rPr>
      </w:pPr>
    </w:p>
    <w:p w14:paraId="72BDBC07" w14:textId="77777777" w:rsidR="007E63FA" w:rsidRPr="00C2085D" w:rsidRDefault="007E63FA" w:rsidP="00C2085D">
      <w:pPr>
        <w:spacing w:line="360" w:lineRule="auto"/>
        <w:rPr>
          <w:rFonts w:ascii="Arial" w:hAnsi="Arial" w:cs="Arial"/>
          <w:sz w:val="28"/>
        </w:rPr>
      </w:pPr>
    </w:p>
    <w:p w14:paraId="0052D4C3" w14:textId="77777777" w:rsidR="00735212" w:rsidRDefault="00735212"/>
    <w:p w14:paraId="04B8F0FE" w14:textId="77777777" w:rsidR="00735212" w:rsidRDefault="00735212"/>
    <w:p w14:paraId="460203EF" w14:textId="77777777" w:rsidR="00735212" w:rsidRDefault="00735212"/>
    <w:p w14:paraId="565DD0DC" w14:textId="77777777" w:rsidR="00735212" w:rsidRDefault="00735212"/>
    <w:p w14:paraId="6822643B" w14:textId="77777777" w:rsidR="00735212" w:rsidRDefault="00735212"/>
    <w:p w14:paraId="0A6C233F" w14:textId="77777777" w:rsidR="00735212" w:rsidRDefault="00735212"/>
    <w:p w14:paraId="7190EC5E" w14:textId="77777777" w:rsidR="00735212" w:rsidRDefault="00735212"/>
    <w:p w14:paraId="5FC8D319" w14:textId="77777777" w:rsidR="00735212" w:rsidRDefault="00735212"/>
    <w:p w14:paraId="36575726" w14:textId="77777777" w:rsidR="00735212" w:rsidRDefault="00735212"/>
    <w:p w14:paraId="4FB72A51" w14:textId="77777777" w:rsidR="00735212" w:rsidRDefault="00735212"/>
    <w:p w14:paraId="40DF3347" w14:textId="77777777" w:rsidR="00735212" w:rsidRDefault="00735212"/>
    <w:p w14:paraId="06E57302" w14:textId="77777777" w:rsidR="007E63FA" w:rsidRDefault="007E63FA"/>
    <w:p w14:paraId="58A858A4" w14:textId="77777777" w:rsidR="007E63FA" w:rsidRDefault="007E63FA"/>
    <w:p w14:paraId="14531CAC" w14:textId="77777777" w:rsidR="007E63FA" w:rsidRDefault="007E63FA"/>
    <w:p w14:paraId="4DBEFA11" w14:textId="77777777" w:rsidR="00156552" w:rsidRDefault="00156552"/>
    <w:p w14:paraId="328C3EC2" w14:textId="77777777" w:rsidR="00C2085D" w:rsidRPr="00156552" w:rsidRDefault="00E06142" w:rsidP="00B92715">
      <w:pPr>
        <w:pStyle w:val="Ttulo1"/>
        <w:rPr>
          <w:rFonts w:ascii="Arial" w:hAnsi="Arial" w:cs="Arial"/>
          <w:color w:val="404040" w:themeColor="text1" w:themeTint="BF"/>
          <w:sz w:val="28"/>
          <w:szCs w:val="28"/>
        </w:rPr>
      </w:pPr>
      <w:bookmarkStart w:id="0" w:name="_Toc206856088"/>
      <w:r w:rsidRPr="00156552">
        <w:rPr>
          <w:rFonts w:ascii="Arial" w:hAnsi="Arial" w:cs="Arial"/>
          <w:color w:val="404040" w:themeColor="text1" w:themeTint="BF"/>
          <w:sz w:val="28"/>
          <w:szCs w:val="28"/>
        </w:rPr>
        <w:t>Introducción</w:t>
      </w:r>
      <w:bookmarkEnd w:id="0"/>
    </w:p>
    <w:p w14:paraId="4950777C" w14:textId="77777777" w:rsidR="00E06142" w:rsidRDefault="00E06142" w:rsidP="00C2085D">
      <w:pPr>
        <w:spacing w:line="360" w:lineRule="auto"/>
        <w:rPr>
          <w:rFonts w:ascii="Arial" w:hAnsi="Arial" w:cs="Arial"/>
          <w:color w:val="575757"/>
          <w:sz w:val="24"/>
          <w:szCs w:val="20"/>
        </w:rPr>
      </w:pPr>
    </w:p>
    <w:p w14:paraId="47627673" w14:textId="77777777" w:rsidR="0045576C" w:rsidRPr="0045576C" w:rsidRDefault="0045576C" w:rsidP="0045576C">
      <w:pPr>
        <w:spacing w:line="360" w:lineRule="auto"/>
        <w:jc w:val="both"/>
        <w:rPr>
          <w:rFonts w:ascii="Arial" w:hAnsi="Arial" w:cs="Arial"/>
          <w:color w:val="575757"/>
          <w:sz w:val="24"/>
          <w:szCs w:val="20"/>
        </w:rPr>
      </w:pPr>
      <w:r w:rsidRPr="0045576C">
        <w:rPr>
          <w:rFonts w:ascii="Arial" w:hAnsi="Arial" w:cs="Arial"/>
          <w:color w:val="575757"/>
          <w:sz w:val="24"/>
          <w:szCs w:val="20"/>
        </w:rPr>
        <w:t>El presente informe tiene como propósito analizar y representar la arquitectura del sistema operativo Android mediante un mapa conceptual que sintetice sus componentes fundamentales y su funcionamiento interno. Esta actividad se enmarca en el estudio de las aplicaciones móviles y su relación directa con las capas estructurales del sistema, permitiendo al estudiante comprender cómo se articulan elementos como el kernel, las librerías nativas, el entorno de ejecución y el framework de aplicaciones para dar soporte a las apps desarrolladas en Java o Kotlin.</w:t>
      </w:r>
    </w:p>
    <w:p w14:paraId="2766F15F" w14:textId="77777777" w:rsidR="0045576C" w:rsidRPr="0045576C" w:rsidRDefault="0045576C" w:rsidP="0045576C">
      <w:pPr>
        <w:spacing w:line="360" w:lineRule="auto"/>
        <w:jc w:val="both"/>
        <w:rPr>
          <w:rFonts w:ascii="Arial" w:hAnsi="Arial" w:cs="Arial"/>
          <w:color w:val="575757"/>
          <w:sz w:val="24"/>
          <w:szCs w:val="20"/>
        </w:rPr>
      </w:pPr>
      <w:r w:rsidRPr="0045576C">
        <w:rPr>
          <w:rFonts w:ascii="Arial" w:hAnsi="Arial" w:cs="Arial"/>
          <w:color w:val="575757"/>
          <w:sz w:val="24"/>
          <w:szCs w:val="20"/>
        </w:rPr>
        <w:t>La arquitectura de Android se caracteriza por su modularidad y por la interacción entre componentes que operan en distintos niveles de abstracción. Desde el núcleo del sistema —basado en Linux— hasta el framework que expone APIs para el desarrollo de interfaces y funcionalidades, cada capa cumple un rol específico en la ejecución, gestión de recursos y experiencia del usuario. En este contexto, el mapa conceptual elaborado busca representar de forma clara y ordenada esta estructura, destacando nodos clave como Android Runtime (ART), el compilador AOT/JIT, el recolector de basura, el gestor de actividades y el sistema de vistas, entre otros.</w:t>
      </w:r>
    </w:p>
    <w:p w14:paraId="334689F3" w14:textId="77777777" w:rsidR="0045576C" w:rsidRPr="0045576C" w:rsidRDefault="0045576C" w:rsidP="0045576C">
      <w:pPr>
        <w:spacing w:line="360" w:lineRule="auto"/>
        <w:jc w:val="both"/>
        <w:rPr>
          <w:rFonts w:ascii="Arial" w:hAnsi="Arial" w:cs="Arial"/>
          <w:color w:val="575757"/>
          <w:sz w:val="24"/>
          <w:szCs w:val="20"/>
        </w:rPr>
      </w:pPr>
      <w:r w:rsidRPr="0045576C">
        <w:rPr>
          <w:rFonts w:ascii="Arial" w:hAnsi="Arial" w:cs="Arial"/>
          <w:color w:val="575757"/>
          <w:sz w:val="24"/>
          <w:szCs w:val="20"/>
        </w:rPr>
        <w:t>Además, se incorporan conceptos relacionados con el NDK (Native Development Kit), que permiten extender las capacidades del sistema mediante código nativo, optimizando el rendimiento en aplicaciones que requieren procesamiento intensivo. La actividad fomenta el pensamiento crítico, la capacidad de síntesis y la trazabilidad entre componentes, habilidades esenciales en la formación de un programador y analista de sistemas.</w:t>
      </w:r>
    </w:p>
    <w:p w14:paraId="34271136" w14:textId="77777777" w:rsidR="0045576C" w:rsidRPr="0045576C" w:rsidRDefault="0045576C" w:rsidP="0045576C">
      <w:pPr>
        <w:spacing w:line="360" w:lineRule="auto"/>
        <w:jc w:val="both"/>
        <w:rPr>
          <w:rFonts w:ascii="Arial" w:hAnsi="Arial" w:cs="Arial"/>
          <w:color w:val="575757"/>
          <w:sz w:val="24"/>
          <w:szCs w:val="20"/>
        </w:rPr>
      </w:pPr>
      <w:r w:rsidRPr="0045576C">
        <w:rPr>
          <w:rFonts w:ascii="Arial" w:hAnsi="Arial" w:cs="Arial"/>
          <w:color w:val="575757"/>
          <w:sz w:val="24"/>
          <w:szCs w:val="20"/>
        </w:rPr>
        <w:t>Este documento incluye el mapa conceptual, la descripción breve y natural de cada concepto, y una reflexión final sobre el aporte de esta actividad al desarrollo académico y profesional del estudiante.</w:t>
      </w:r>
    </w:p>
    <w:p w14:paraId="2F04B62D" w14:textId="1FAAAF9E" w:rsidR="00C2085D" w:rsidRDefault="00C2085D" w:rsidP="009A6883">
      <w:pPr>
        <w:spacing w:line="360" w:lineRule="auto"/>
        <w:jc w:val="both"/>
        <w:rPr>
          <w:rFonts w:ascii="Arial" w:hAnsi="Arial" w:cs="Arial"/>
          <w:color w:val="575757"/>
          <w:sz w:val="24"/>
          <w:szCs w:val="20"/>
        </w:rPr>
      </w:pPr>
    </w:p>
    <w:p w14:paraId="62CDA5ED" w14:textId="77777777" w:rsidR="00C2085D" w:rsidRDefault="00C2085D" w:rsidP="00C2085D">
      <w:pPr>
        <w:spacing w:line="360" w:lineRule="auto"/>
        <w:rPr>
          <w:rFonts w:ascii="Arial" w:hAnsi="Arial" w:cs="Arial"/>
          <w:color w:val="575757"/>
          <w:sz w:val="24"/>
          <w:szCs w:val="20"/>
        </w:rPr>
      </w:pPr>
    </w:p>
    <w:p w14:paraId="6EE5540A" w14:textId="77777777" w:rsidR="00C2085D" w:rsidRDefault="00C2085D" w:rsidP="00C2085D">
      <w:pPr>
        <w:spacing w:line="360" w:lineRule="auto"/>
        <w:rPr>
          <w:rFonts w:ascii="Arial" w:hAnsi="Arial" w:cs="Arial"/>
          <w:color w:val="575757"/>
          <w:sz w:val="24"/>
          <w:szCs w:val="20"/>
        </w:rPr>
      </w:pPr>
    </w:p>
    <w:p w14:paraId="40023C43" w14:textId="4FDE1B31" w:rsidR="00C2085D" w:rsidRPr="00884389" w:rsidRDefault="00884389" w:rsidP="00884389">
      <w:pPr>
        <w:pStyle w:val="Ttulo1"/>
        <w:rPr>
          <w:rFonts w:ascii="Arial" w:hAnsi="Arial" w:cs="Arial"/>
          <w:color w:val="404040" w:themeColor="text1" w:themeTint="BF"/>
          <w:sz w:val="28"/>
          <w:szCs w:val="28"/>
        </w:rPr>
      </w:pPr>
      <w:bookmarkStart w:id="1" w:name="_Toc206856089"/>
      <w:r w:rsidRPr="00884389">
        <w:rPr>
          <w:rFonts w:ascii="Arial" w:hAnsi="Arial" w:cs="Arial"/>
          <w:color w:val="404040" w:themeColor="text1" w:themeTint="BF"/>
          <w:sz w:val="28"/>
          <w:szCs w:val="28"/>
        </w:rPr>
        <w:t>Desarrollo</w:t>
      </w:r>
      <w:bookmarkEnd w:id="1"/>
      <w:r w:rsidRPr="00884389">
        <w:rPr>
          <w:rFonts w:ascii="Arial" w:hAnsi="Arial" w:cs="Arial"/>
          <w:color w:val="404040" w:themeColor="text1" w:themeTint="BF"/>
          <w:sz w:val="28"/>
          <w:szCs w:val="28"/>
        </w:rPr>
        <w:t xml:space="preserve"> </w:t>
      </w:r>
    </w:p>
    <w:p w14:paraId="3C515A88" w14:textId="77777777" w:rsidR="0028109E" w:rsidRDefault="0028109E" w:rsidP="00C2085D">
      <w:pPr>
        <w:spacing w:line="360" w:lineRule="auto"/>
        <w:rPr>
          <w:rFonts w:ascii="Arial" w:hAnsi="Arial" w:cs="Arial"/>
          <w:color w:val="575757"/>
          <w:sz w:val="24"/>
          <w:szCs w:val="20"/>
        </w:rPr>
      </w:pPr>
    </w:p>
    <w:p w14:paraId="689D8DC2" w14:textId="155CC241" w:rsidR="0028109E" w:rsidRDefault="00D377D9" w:rsidP="00C2085D">
      <w:pPr>
        <w:spacing w:line="360" w:lineRule="auto"/>
        <w:rPr>
          <w:rFonts w:ascii="Arial" w:hAnsi="Arial" w:cs="Arial"/>
          <w:color w:val="575757"/>
          <w:sz w:val="24"/>
          <w:szCs w:val="20"/>
        </w:rPr>
      </w:pPr>
      <w:r w:rsidRPr="00D377D9">
        <w:rPr>
          <w:noProof/>
        </w:rPr>
        <w:drawing>
          <wp:inline distT="0" distB="0" distL="0" distR="0" wp14:anchorId="22950744" wp14:editId="34B2C21F">
            <wp:extent cx="5940425" cy="1149350"/>
            <wp:effectExtent l="0" t="0" r="3175" b="0"/>
            <wp:docPr id="161022123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123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0425" cy="1149350"/>
                    </a:xfrm>
                    <a:prstGeom prst="rect">
                      <a:avLst/>
                    </a:prstGeom>
                  </pic:spPr>
                </pic:pic>
              </a:graphicData>
            </a:graphic>
          </wp:inline>
        </w:drawing>
      </w:r>
    </w:p>
    <w:p w14:paraId="7F5428E9" w14:textId="4C6487E6" w:rsidR="0028109E" w:rsidRDefault="00646893" w:rsidP="00C2085D">
      <w:pPr>
        <w:spacing w:line="360" w:lineRule="auto"/>
        <w:rPr>
          <w:rFonts w:ascii="Arial" w:hAnsi="Arial" w:cs="Arial"/>
          <w:color w:val="575757"/>
          <w:sz w:val="24"/>
          <w:szCs w:val="20"/>
        </w:rPr>
      </w:pPr>
      <w:r>
        <w:rPr>
          <w:rFonts w:ascii="Arial" w:hAnsi="Arial" w:cs="Arial"/>
          <w:color w:val="575757"/>
          <w:sz w:val="24"/>
          <w:szCs w:val="20"/>
        </w:rPr>
        <w:t>Explicación de cada nodo</w:t>
      </w:r>
    </w:p>
    <w:p w14:paraId="0C39B57F" w14:textId="41092336" w:rsidR="00B6006F" w:rsidRDefault="00F20198" w:rsidP="00F20198">
      <w:pPr>
        <w:spacing w:line="360" w:lineRule="auto"/>
        <w:rPr>
          <w:rFonts w:ascii="Arial" w:hAnsi="Arial" w:cs="Arial"/>
          <w:color w:val="575757"/>
          <w:sz w:val="24"/>
          <w:szCs w:val="20"/>
        </w:rPr>
      </w:pPr>
      <w:r w:rsidRPr="00F20198">
        <w:rPr>
          <w:rFonts w:ascii="Arial" w:hAnsi="Arial" w:cs="Arial"/>
          <w:b/>
          <w:bCs/>
          <w:color w:val="575757"/>
          <w:sz w:val="24"/>
          <w:szCs w:val="20"/>
        </w:rPr>
        <w:t xml:space="preserve">Kernel de Linux: </w:t>
      </w:r>
      <w:r w:rsidRPr="00F20198">
        <w:rPr>
          <w:rFonts w:ascii="Arial" w:hAnsi="Arial" w:cs="Arial"/>
          <w:color w:val="575757"/>
          <w:sz w:val="24"/>
          <w:szCs w:val="20"/>
        </w:rPr>
        <w:t>Es el núcleo del sistema Android. Se encarga de conectar el software con el hardware, gestionando procesos, memoria y recursos del dispositivo. Es la base sobre la que se construyen las capas nativas y el entorno de ejecución.</w:t>
      </w:r>
    </w:p>
    <w:p w14:paraId="4B740C9F" w14:textId="54FEEF2D" w:rsidR="001C0DA6" w:rsidRDefault="00B6006F" w:rsidP="001C0DA6">
      <w:pPr>
        <w:pStyle w:val="Prrafodelista"/>
        <w:numPr>
          <w:ilvl w:val="0"/>
          <w:numId w:val="7"/>
        </w:numPr>
        <w:spacing w:line="360" w:lineRule="auto"/>
        <w:rPr>
          <w:rFonts w:ascii="Arial" w:hAnsi="Arial" w:cs="Arial"/>
          <w:color w:val="575757"/>
          <w:sz w:val="24"/>
          <w:szCs w:val="20"/>
        </w:rPr>
      </w:pPr>
      <w:r w:rsidRPr="00B6006F">
        <w:rPr>
          <w:rFonts w:ascii="Arial" w:hAnsi="Arial" w:cs="Arial"/>
          <w:b/>
          <w:bCs/>
          <w:color w:val="575757"/>
          <w:sz w:val="24"/>
          <w:szCs w:val="20"/>
        </w:rPr>
        <w:t>Procesos</w:t>
      </w:r>
      <w:r w:rsidRPr="00B6006F">
        <w:rPr>
          <w:rFonts w:ascii="Arial" w:hAnsi="Arial" w:cs="Arial"/>
          <w:color w:val="575757"/>
          <w:sz w:val="24"/>
          <w:szCs w:val="20"/>
        </w:rPr>
        <w:t>: El kernel administra la ejecución de programas, asignando recursos y controlando su ciclo de vida.</w:t>
      </w:r>
    </w:p>
    <w:p w14:paraId="1E7B754F" w14:textId="6696BDAD" w:rsidR="001C0DA6" w:rsidRDefault="00E64869" w:rsidP="00E64869">
      <w:pPr>
        <w:pStyle w:val="Prrafodelista"/>
        <w:numPr>
          <w:ilvl w:val="0"/>
          <w:numId w:val="25"/>
        </w:numPr>
        <w:spacing w:line="360" w:lineRule="auto"/>
        <w:rPr>
          <w:rFonts w:ascii="Arial" w:hAnsi="Arial" w:cs="Arial"/>
          <w:color w:val="575757"/>
          <w:sz w:val="24"/>
          <w:szCs w:val="20"/>
        </w:rPr>
      </w:pPr>
      <w:r w:rsidRPr="00E64869">
        <w:rPr>
          <w:rFonts w:ascii="Arial" w:hAnsi="Arial" w:cs="Arial"/>
          <w:color w:val="575757"/>
          <w:sz w:val="24"/>
          <w:szCs w:val="20"/>
        </w:rPr>
        <w:t>Planificador (Scheduler)</w:t>
      </w:r>
      <w:r>
        <w:rPr>
          <w:rFonts w:ascii="Arial" w:hAnsi="Arial" w:cs="Arial"/>
          <w:color w:val="575757"/>
          <w:sz w:val="24"/>
          <w:szCs w:val="20"/>
        </w:rPr>
        <w:t xml:space="preserve">: </w:t>
      </w:r>
      <w:r w:rsidRPr="00E64869">
        <w:rPr>
          <w:rFonts w:ascii="Arial" w:hAnsi="Arial" w:cs="Arial"/>
          <w:color w:val="575757"/>
          <w:sz w:val="24"/>
          <w:szCs w:val="20"/>
        </w:rPr>
        <w:t>Decide qué proceso se ejecuta y cuándo, según prioridades y estados.</w:t>
      </w:r>
    </w:p>
    <w:p w14:paraId="62A2255D" w14:textId="42F32671" w:rsidR="00E64869" w:rsidRDefault="00E64869" w:rsidP="00E64869">
      <w:pPr>
        <w:pStyle w:val="Prrafodelista"/>
        <w:numPr>
          <w:ilvl w:val="0"/>
          <w:numId w:val="25"/>
        </w:numPr>
        <w:spacing w:line="360" w:lineRule="auto"/>
        <w:rPr>
          <w:rFonts w:ascii="Arial" w:hAnsi="Arial" w:cs="Arial"/>
          <w:color w:val="575757"/>
          <w:sz w:val="24"/>
          <w:szCs w:val="20"/>
        </w:rPr>
      </w:pPr>
      <w:r w:rsidRPr="00E64869">
        <w:rPr>
          <w:rFonts w:ascii="Arial" w:hAnsi="Arial" w:cs="Arial"/>
          <w:color w:val="575757"/>
          <w:sz w:val="24"/>
          <w:szCs w:val="20"/>
        </w:rPr>
        <w:t>Estados de proceso</w:t>
      </w:r>
      <w:r>
        <w:rPr>
          <w:rFonts w:ascii="Arial" w:hAnsi="Arial" w:cs="Arial"/>
          <w:color w:val="575757"/>
          <w:sz w:val="24"/>
          <w:szCs w:val="20"/>
        </w:rPr>
        <w:t xml:space="preserve">: </w:t>
      </w:r>
      <w:r w:rsidRPr="00E64869">
        <w:rPr>
          <w:rFonts w:ascii="Arial" w:hAnsi="Arial" w:cs="Arial"/>
          <w:color w:val="575757"/>
          <w:sz w:val="24"/>
          <w:szCs w:val="20"/>
        </w:rPr>
        <w:t>Define si un proceso está activo, suspendido, esperando o terminado.</w:t>
      </w:r>
    </w:p>
    <w:p w14:paraId="164D47B4" w14:textId="0B80FA80" w:rsidR="00E64869" w:rsidRPr="001C0DA6" w:rsidRDefault="00E64869" w:rsidP="00E64869">
      <w:pPr>
        <w:pStyle w:val="Prrafodelista"/>
        <w:numPr>
          <w:ilvl w:val="0"/>
          <w:numId w:val="25"/>
        </w:numPr>
        <w:spacing w:line="360" w:lineRule="auto"/>
        <w:rPr>
          <w:rFonts w:ascii="Arial" w:hAnsi="Arial" w:cs="Arial"/>
          <w:color w:val="575757"/>
          <w:sz w:val="24"/>
          <w:szCs w:val="20"/>
        </w:rPr>
      </w:pPr>
      <w:r w:rsidRPr="00E64869">
        <w:rPr>
          <w:rFonts w:ascii="Arial" w:hAnsi="Arial" w:cs="Arial"/>
          <w:color w:val="575757"/>
          <w:sz w:val="24"/>
          <w:szCs w:val="20"/>
        </w:rPr>
        <w:t>Contexto de ejecución</w:t>
      </w:r>
      <w:r>
        <w:rPr>
          <w:rFonts w:ascii="Arial" w:hAnsi="Arial" w:cs="Arial"/>
          <w:color w:val="575757"/>
          <w:sz w:val="24"/>
          <w:szCs w:val="20"/>
        </w:rPr>
        <w:t xml:space="preserve">: </w:t>
      </w:r>
      <w:r w:rsidRPr="00E64869">
        <w:rPr>
          <w:rFonts w:ascii="Arial" w:hAnsi="Arial" w:cs="Arial"/>
          <w:color w:val="575757"/>
          <w:sz w:val="24"/>
          <w:szCs w:val="20"/>
        </w:rPr>
        <w:t>Conjunto de registros y memoria que definen el estado de un proceso.</w:t>
      </w:r>
    </w:p>
    <w:p w14:paraId="632E0713" w14:textId="77777777" w:rsidR="00B6006F" w:rsidRDefault="00B6006F" w:rsidP="00B6006F">
      <w:pPr>
        <w:pStyle w:val="Prrafodelista"/>
        <w:numPr>
          <w:ilvl w:val="0"/>
          <w:numId w:val="7"/>
        </w:numPr>
        <w:spacing w:line="360" w:lineRule="auto"/>
        <w:rPr>
          <w:rFonts w:ascii="Arial" w:hAnsi="Arial" w:cs="Arial"/>
          <w:color w:val="575757"/>
          <w:sz w:val="24"/>
          <w:szCs w:val="20"/>
        </w:rPr>
      </w:pPr>
      <w:r w:rsidRPr="00B6006F">
        <w:rPr>
          <w:rFonts w:ascii="Arial" w:hAnsi="Arial" w:cs="Arial"/>
          <w:b/>
          <w:bCs/>
          <w:color w:val="575757"/>
          <w:sz w:val="24"/>
          <w:szCs w:val="20"/>
        </w:rPr>
        <w:t>Memoria</w:t>
      </w:r>
      <w:r w:rsidRPr="00B6006F">
        <w:rPr>
          <w:rFonts w:ascii="Arial" w:hAnsi="Arial" w:cs="Arial"/>
          <w:color w:val="575757"/>
          <w:sz w:val="24"/>
          <w:szCs w:val="20"/>
        </w:rPr>
        <w:t>: Controla el uso de la RAM, asignando espacio a cada proceso y evitando conflictos.</w:t>
      </w:r>
    </w:p>
    <w:p w14:paraId="51DCBF0D" w14:textId="07EEE213" w:rsidR="00A671BF" w:rsidRPr="00E64869" w:rsidRDefault="003A005E" w:rsidP="00E64869">
      <w:pPr>
        <w:pStyle w:val="Prrafodelista"/>
        <w:numPr>
          <w:ilvl w:val="0"/>
          <w:numId w:val="24"/>
        </w:numPr>
        <w:spacing w:line="360" w:lineRule="auto"/>
        <w:rPr>
          <w:rFonts w:ascii="Arial" w:hAnsi="Arial" w:cs="Arial"/>
          <w:color w:val="575757"/>
          <w:sz w:val="24"/>
          <w:szCs w:val="20"/>
        </w:rPr>
      </w:pPr>
      <w:r w:rsidRPr="00E64869">
        <w:rPr>
          <w:rFonts w:ascii="Arial" w:hAnsi="Arial" w:cs="Arial"/>
          <w:color w:val="575757"/>
          <w:sz w:val="24"/>
          <w:szCs w:val="20"/>
        </w:rPr>
        <w:t>Asignación de memoria: El kernel distribuye espacio en RAM a cada proceso según sus necesidades.</w:t>
      </w:r>
    </w:p>
    <w:p w14:paraId="3C983125" w14:textId="699D5B78" w:rsidR="003A005E" w:rsidRPr="00E64869" w:rsidRDefault="003A005E" w:rsidP="00E64869">
      <w:pPr>
        <w:pStyle w:val="Prrafodelista"/>
        <w:numPr>
          <w:ilvl w:val="0"/>
          <w:numId w:val="24"/>
        </w:numPr>
        <w:spacing w:line="360" w:lineRule="auto"/>
        <w:rPr>
          <w:rFonts w:ascii="Arial" w:hAnsi="Arial" w:cs="Arial"/>
          <w:color w:val="575757"/>
          <w:sz w:val="24"/>
          <w:szCs w:val="20"/>
        </w:rPr>
      </w:pPr>
      <w:r w:rsidRPr="00E64869">
        <w:rPr>
          <w:rFonts w:ascii="Arial" w:hAnsi="Arial" w:cs="Arial"/>
          <w:color w:val="575757"/>
          <w:sz w:val="24"/>
          <w:szCs w:val="20"/>
        </w:rPr>
        <w:t>Memoria virtual: Permite que cada proceso tenga su propio espacio lógico, aislado y seguro.</w:t>
      </w:r>
    </w:p>
    <w:p w14:paraId="2F3B39F1" w14:textId="75347D5A" w:rsidR="003A005E" w:rsidRPr="00E64869" w:rsidRDefault="003A005E" w:rsidP="00E64869">
      <w:pPr>
        <w:pStyle w:val="Prrafodelista"/>
        <w:numPr>
          <w:ilvl w:val="0"/>
          <w:numId w:val="24"/>
        </w:numPr>
        <w:spacing w:line="360" w:lineRule="auto"/>
        <w:rPr>
          <w:rFonts w:ascii="Arial" w:hAnsi="Arial" w:cs="Arial"/>
          <w:color w:val="575757"/>
          <w:sz w:val="24"/>
          <w:szCs w:val="20"/>
        </w:rPr>
      </w:pPr>
      <w:r w:rsidRPr="00E64869">
        <w:rPr>
          <w:rFonts w:ascii="Arial" w:hAnsi="Arial" w:cs="Arial"/>
          <w:color w:val="575757"/>
          <w:sz w:val="24"/>
          <w:szCs w:val="20"/>
        </w:rPr>
        <w:t>Gestión de caché</w:t>
      </w:r>
      <w:r w:rsidR="001C0DA6" w:rsidRPr="00E64869">
        <w:rPr>
          <w:rFonts w:ascii="Arial" w:hAnsi="Arial" w:cs="Arial"/>
          <w:color w:val="575757"/>
          <w:sz w:val="24"/>
          <w:szCs w:val="20"/>
        </w:rPr>
        <w:t>: Optimiza el acceso a datos frecuentes guardándolos temporalmente en memoria.</w:t>
      </w:r>
    </w:p>
    <w:p w14:paraId="77D24694" w14:textId="77777777" w:rsidR="00B6006F" w:rsidRDefault="00B6006F" w:rsidP="00B6006F">
      <w:pPr>
        <w:pStyle w:val="Prrafodelista"/>
        <w:numPr>
          <w:ilvl w:val="0"/>
          <w:numId w:val="7"/>
        </w:numPr>
        <w:spacing w:line="360" w:lineRule="auto"/>
        <w:rPr>
          <w:rFonts w:ascii="Arial" w:hAnsi="Arial" w:cs="Arial"/>
          <w:color w:val="575757"/>
          <w:sz w:val="24"/>
          <w:szCs w:val="20"/>
        </w:rPr>
      </w:pPr>
      <w:r w:rsidRPr="00B6006F">
        <w:rPr>
          <w:rFonts w:ascii="Arial" w:hAnsi="Arial" w:cs="Arial"/>
          <w:b/>
          <w:bCs/>
          <w:color w:val="575757"/>
          <w:sz w:val="24"/>
          <w:szCs w:val="20"/>
        </w:rPr>
        <w:t>Seguridad</w:t>
      </w:r>
      <w:r w:rsidRPr="00B6006F">
        <w:rPr>
          <w:rFonts w:ascii="Arial" w:hAnsi="Arial" w:cs="Arial"/>
          <w:color w:val="575757"/>
          <w:sz w:val="24"/>
          <w:szCs w:val="20"/>
        </w:rPr>
        <w:t>: Aplica permisos y políticas para proteger el sistema y los datos del usuario.</w:t>
      </w:r>
    </w:p>
    <w:p w14:paraId="47BDE811" w14:textId="1A419717" w:rsidR="000E5DD4" w:rsidRDefault="000E5DD4" w:rsidP="000E5DD4">
      <w:pPr>
        <w:pStyle w:val="Prrafodelista"/>
        <w:numPr>
          <w:ilvl w:val="1"/>
          <w:numId w:val="7"/>
        </w:numPr>
        <w:spacing w:line="360" w:lineRule="auto"/>
        <w:rPr>
          <w:rFonts w:ascii="Arial" w:hAnsi="Arial" w:cs="Arial"/>
          <w:color w:val="575757"/>
          <w:sz w:val="24"/>
          <w:szCs w:val="20"/>
        </w:rPr>
      </w:pPr>
      <w:r w:rsidRPr="000E5DD4">
        <w:rPr>
          <w:rFonts w:ascii="Arial" w:hAnsi="Arial" w:cs="Arial"/>
          <w:color w:val="575757"/>
          <w:sz w:val="24"/>
          <w:szCs w:val="20"/>
        </w:rPr>
        <w:lastRenderedPageBreak/>
        <w:t>Control de acceso</w:t>
      </w:r>
      <w:r w:rsidR="00D10767">
        <w:rPr>
          <w:rFonts w:ascii="Arial" w:hAnsi="Arial" w:cs="Arial"/>
          <w:color w:val="575757"/>
          <w:sz w:val="24"/>
          <w:szCs w:val="20"/>
        </w:rPr>
        <w:t xml:space="preserve">: </w:t>
      </w:r>
      <w:r w:rsidR="00D10767" w:rsidRPr="00D10767">
        <w:rPr>
          <w:rFonts w:ascii="Arial" w:hAnsi="Arial" w:cs="Arial"/>
          <w:color w:val="575757"/>
          <w:sz w:val="24"/>
          <w:szCs w:val="20"/>
        </w:rPr>
        <w:t>Define qué procesos pueden acceder a qué recursos, usando permisos y credenciales.</w:t>
      </w:r>
    </w:p>
    <w:p w14:paraId="2B0F31DA" w14:textId="09DA9C93" w:rsidR="000E5DD4" w:rsidRDefault="000E5DD4" w:rsidP="000E5DD4">
      <w:pPr>
        <w:pStyle w:val="Prrafodelista"/>
        <w:numPr>
          <w:ilvl w:val="1"/>
          <w:numId w:val="7"/>
        </w:numPr>
        <w:spacing w:line="360" w:lineRule="auto"/>
        <w:rPr>
          <w:rFonts w:ascii="Arial" w:hAnsi="Arial" w:cs="Arial"/>
          <w:color w:val="575757"/>
          <w:sz w:val="24"/>
          <w:szCs w:val="20"/>
        </w:rPr>
      </w:pPr>
      <w:r w:rsidRPr="000E5DD4">
        <w:rPr>
          <w:rFonts w:ascii="Arial" w:hAnsi="Arial" w:cs="Arial"/>
          <w:color w:val="575757"/>
          <w:sz w:val="24"/>
          <w:szCs w:val="20"/>
        </w:rPr>
        <w:t>Espacios de usuario/kernel</w:t>
      </w:r>
      <w:r w:rsidR="00D10767">
        <w:rPr>
          <w:rFonts w:ascii="Arial" w:hAnsi="Arial" w:cs="Arial"/>
          <w:color w:val="575757"/>
          <w:sz w:val="24"/>
          <w:szCs w:val="20"/>
        </w:rPr>
        <w:t xml:space="preserve">: </w:t>
      </w:r>
      <w:r w:rsidR="00D10767" w:rsidRPr="00D10767">
        <w:rPr>
          <w:rFonts w:ascii="Arial" w:hAnsi="Arial" w:cs="Arial"/>
          <w:color w:val="575757"/>
          <w:sz w:val="24"/>
          <w:szCs w:val="20"/>
        </w:rPr>
        <w:t>Aísla el código del usuario del núcleo para evitar interferencias maliciosas.</w:t>
      </w:r>
    </w:p>
    <w:p w14:paraId="5596F800" w14:textId="57ECA334" w:rsidR="000E5DD4" w:rsidRDefault="000E5DD4" w:rsidP="000E5DD4">
      <w:pPr>
        <w:pStyle w:val="Prrafodelista"/>
        <w:numPr>
          <w:ilvl w:val="1"/>
          <w:numId w:val="7"/>
        </w:numPr>
        <w:spacing w:line="360" w:lineRule="auto"/>
        <w:rPr>
          <w:rFonts w:ascii="Arial" w:hAnsi="Arial" w:cs="Arial"/>
          <w:color w:val="575757"/>
          <w:sz w:val="24"/>
          <w:szCs w:val="20"/>
        </w:rPr>
      </w:pPr>
      <w:r w:rsidRPr="000E5DD4">
        <w:rPr>
          <w:rFonts w:ascii="Arial" w:hAnsi="Arial" w:cs="Arial"/>
          <w:color w:val="575757"/>
          <w:sz w:val="24"/>
          <w:szCs w:val="20"/>
        </w:rPr>
        <w:t>SELinux/AppArmor</w:t>
      </w:r>
      <w:r w:rsidR="00D10767">
        <w:rPr>
          <w:rFonts w:ascii="Arial" w:hAnsi="Arial" w:cs="Arial"/>
          <w:color w:val="575757"/>
          <w:sz w:val="24"/>
          <w:szCs w:val="20"/>
        </w:rPr>
        <w:t xml:space="preserve">: </w:t>
      </w:r>
      <w:r w:rsidR="00D10767" w:rsidRPr="00D10767">
        <w:rPr>
          <w:rFonts w:ascii="Arial" w:hAnsi="Arial" w:cs="Arial"/>
          <w:color w:val="575757"/>
          <w:sz w:val="24"/>
          <w:szCs w:val="20"/>
        </w:rPr>
        <w:t>Módulos de seguridad que aplican políticas estrictas para proteger el sistema.</w:t>
      </w:r>
    </w:p>
    <w:p w14:paraId="5C9C1528" w14:textId="77777777" w:rsidR="00CE587B" w:rsidRPr="00421DEE" w:rsidRDefault="00CE587B" w:rsidP="00CE587B">
      <w:pPr>
        <w:spacing w:line="360" w:lineRule="auto"/>
        <w:rPr>
          <w:rFonts w:ascii="Arial" w:hAnsi="Arial" w:cs="Arial"/>
          <w:color w:val="575757"/>
          <w:sz w:val="24"/>
          <w:szCs w:val="20"/>
        </w:rPr>
      </w:pPr>
      <w:r w:rsidRPr="00421DEE">
        <w:rPr>
          <w:rFonts w:ascii="Arial" w:hAnsi="Arial" w:cs="Arial"/>
          <w:b/>
          <w:bCs/>
          <w:color w:val="575757"/>
          <w:sz w:val="24"/>
          <w:szCs w:val="20"/>
        </w:rPr>
        <w:t>HAL (Hardware Abstraction Layer)</w:t>
      </w:r>
      <w:r w:rsidRPr="00421DEE">
        <w:rPr>
          <w:rFonts w:ascii="Arial" w:hAnsi="Arial" w:cs="Arial"/>
          <w:color w:val="575757"/>
          <w:sz w:val="24"/>
          <w:szCs w:val="20"/>
        </w:rPr>
        <w:t>: Es una capa que permite que el sistema Android se comunique con el hardware del dispositivo sin depender de sus detalles específicos, facilitando la compatibilidad entre diferentes fabricantes.</w:t>
      </w:r>
    </w:p>
    <w:p w14:paraId="6AE48C2D" w14:textId="77777777" w:rsidR="00CE587B" w:rsidRDefault="00CE587B" w:rsidP="00CE587B">
      <w:pPr>
        <w:pStyle w:val="Prrafodelista"/>
        <w:numPr>
          <w:ilvl w:val="0"/>
          <w:numId w:val="20"/>
        </w:numPr>
        <w:spacing w:line="360" w:lineRule="auto"/>
        <w:rPr>
          <w:rFonts w:ascii="Arial" w:hAnsi="Arial" w:cs="Arial"/>
          <w:color w:val="575757"/>
          <w:sz w:val="24"/>
          <w:szCs w:val="20"/>
        </w:rPr>
      </w:pPr>
      <w:r w:rsidRPr="00DF51A8">
        <w:rPr>
          <w:rFonts w:ascii="Arial" w:hAnsi="Arial" w:cs="Arial"/>
          <w:b/>
          <w:bCs/>
          <w:color w:val="575757"/>
          <w:sz w:val="24"/>
          <w:szCs w:val="20"/>
        </w:rPr>
        <w:t>Cámara:</w:t>
      </w:r>
      <w:r w:rsidRPr="00DF51A8">
        <w:rPr>
          <w:rFonts w:ascii="Arial" w:hAnsi="Arial" w:cs="Arial"/>
          <w:color w:val="575757"/>
          <w:sz w:val="24"/>
          <w:szCs w:val="20"/>
        </w:rPr>
        <w:t xml:space="preserve"> Permite capturar imágenes y video desde el hardware, accesible vía HAL.</w:t>
      </w:r>
    </w:p>
    <w:p w14:paraId="096645F4" w14:textId="1AC2014C" w:rsidR="008429F9" w:rsidRDefault="008429F9" w:rsidP="008429F9">
      <w:pPr>
        <w:pStyle w:val="Prrafodelista"/>
        <w:numPr>
          <w:ilvl w:val="1"/>
          <w:numId w:val="20"/>
        </w:numPr>
        <w:spacing w:line="360" w:lineRule="auto"/>
        <w:rPr>
          <w:rFonts w:ascii="Arial" w:hAnsi="Arial" w:cs="Arial"/>
          <w:color w:val="575757"/>
          <w:sz w:val="24"/>
          <w:szCs w:val="20"/>
        </w:rPr>
      </w:pPr>
      <w:r w:rsidRPr="008429F9">
        <w:rPr>
          <w:rFonts w:ascii="Arial" w:hAnsi="Arial" w:cs="Arial"/>
          <w:color w:val="575757"/>
          <w:sz w:val="24"/>
          <w:szCs w:val="20"/>
        </w:rPr>
        <w:t>Camera HAL Interface</w:t>
      </w:r>
      <w:r w:rsidR="00C63906">
        <w:rPr>
          <w:rFonts w:ascii="Arial" w:hAnsi="Arial" w:cs="Arial"/>
          <w:color w:val="575757"/>
          <w:sz w:val="24"/>
          <w:szCs w:val="20"/>
        </w:rPr>
        <w:t xml:space="preserve">: </w:t>
      </w:r>
      <w:r w:rsidR="00C63906" w:rsidRPr="00C63906">
        <w:rPr>
          <w:rFonts w:ascii="Arial" w:hAnsi="Arial" w:cs="Arial"/>
          <w:color w:val="575757"/>
          <w:sz w:val="24"/>
          <w:szCs w:val="20"/>
        </w:rPr>
        <w:t>Define funciones estándar para capturar imágenes, controlar enfoque y exposición.</w:t>
      </w:r>
    </w:p>
    <w:p w14:paraId="4FACB6B0" w14:textId="65E54F2E" w:rsidR="008429F9" w:rsidRDefault="008429F9" w:rsidP="008429F9">
      <w:pPr>
        <w:pStyle w:val="Prrafodelista"/>
        <w:numPr>
          <w:ilvl w:val="1"/>
          <w:numId w:val="20"/>
        </w:numPr>
        <w:spacing w:line="360" w:lineRule="auto"/>
        <w:rPr>
          <w:rFonts w:ascii="Arial" w:hAnsi="Arial" w:cs="Arial"/>
          <w:color w:val="575757"/>
          <w:sz w:val="24"/>
          <w:szCs w:val="20"/>
        </w:rPr>
      </w:pPr>
      <w:r w:rsidRPr="008429F9">
        <w:rPr>
          <w:rFonts w:ascii="Arial" w:hAnsi="Arial" w:cs="Arial"/>
          <w:color w:val="575757"/>
          <w:sz w:val="24"/>
          <w:szCs w:val="20"/>
        </w:rPr>
        <w:t>Drivers de cámara</w:t>
      </w:r>
      <w:r w:rsidR="00C63906">
        <w:rPr>
          <w:rFonts w:ascii="Arial" w:hAnsi="Arial" w:cs="Arial"/>
          <w:color w:val="575757"/>
          <w:sz w:val="24"/>
          <w:szCs w:val="20"/>
        </w:rPr>
        <w:t xml:space="preserve">: </w:t>
      </w:r>
      <w:r w:rsidR="00C63906" w:rsidRPr="00C63906">
        <w:rPr>
          <w:rFonts w:ascii="Arial" w:hAnsi="Arial" w:cs="Arial"/>
          <w:color w:val="575757"/>
          <w:sz w:val="24"/>
          <w:szCs w:val="20"/>
        </w:rPr>
        <w:t>Traducen las llamadas HAL en instrucciones específicas para el hardware del fabricante</w:t>
      </w:r>
    </w:p>
    <w:p w14:paraId="0882AFFB" w14:textId="1853F823" w:rsidR="00C63906" w:rsidRPr="00DF51A8" w:rsidRDefault="00C63906" w:rsidP="008429F9">
      <w:pPr>
        <w:pStyle w:val="Prrafodelista"/>
        <w:numPr>
          <w:ilvl w:val="1"/>
          <w:numId w:val="20"/>
        </w:numPr>
        <w:spacing w:line="360" w:lineRule="auto"/>
        <w:rPr>
          <w:rFonts w:ascii="Arial" w:hAnsi="Arial" w:cs="Arial"/>
          <w:color w:val="575757"/>
          <w:sz w:val="24"/>
          <w:szCs w:val="20"/>
        </w:rPr>
      </w:pPr>
      <w:r w:rsidRPr="00C63906">
        <w:rPr>
          <w:rFonts w:ascii="Arial" w:hAnsi="Arial" w:cs="Arial"/>
          <w:color w:val="575757"/>
          <w:sz w:val="24"/>
          <w:szCs w:val="20"/>
        </w:rPr>
        <w:t>Flujo de buffers</w:t>
      </w:r>
      <w:r>
        <w:rPr>
          <w:rFonts w:ascii="Arial" w:hAnsi="Arial" w:cs="Arial"/>
          <w:color w:val="575757"/>
          <w:sz w:val="24"/>
          <w:szCs w:val="20"/>
        </w:rPr>
        <w:t xml:space="preserve">: </w:t>
      </w:r>
      <w:r w:rsidRPr="00C63906">
        <w:rPr>
          <w:rFonts w:ascii="Arial" w:hAnsi="Arial" w:cs="Arial"/>
          <w:color w:val="575757"/>
          <w:sz w:val="24"/>
          <w:szCs w:val="20"/>
        </w:rPr>
        <w:t>Gestiona el envío de datos de imagen desde el sensor al sistema, optimizando rendimiento.</w:t>
      </w:r>
    </w:p>
    <w:p w14:paraId="24985539" w14:textId="77777777" w:rsidR="00CE587B" w:rsidRDefault="00CE587B" w:rsidP="00CE587B">
      <w:pPr>
        <w:pStyle w:val="Prrafodelista"/>
        <w:numPr>
          <w:ilvl w:val="0"/>
          <w:numId w:val="20"/>
        </w:numPr>
        <w:spacing w:line="360" w:lineRule="auto"/>
        <w:rPr>
          <w:rFonts w:ascii="Arial" w:hAnsi="Arial" w:cs="Arial"/>
          <w:color w:val="575757"/>
          <w:sz w:val="24"/>
          <w:szCs w:val="20"/>
        </w:rPr>
      </w:pPr>
      <w:r w:rsidRPr="00DF51A8">
        <w:rPr>
          <w:rFonts w:ascii="Arial" w:hAnsi="Arial" w:cs="Arial"/>
          <w:b/>
          <w:bCs/>
          <w:color w:val="575757"/>
          <w:sz w:val="24"/>
          <w:szCs w:val="20"/>
        </w:rPr>
        <w:t>Sensores:</w:t>
      </w:r>
      <w:r w:rsidRPr="00DF51A8">
        <w:rPr>
          <w:rFonts w:ascii="Arial" w:hAnsi="Arial" w:cs="Arial"/>
          <w:color w:val="575757"/>
          <w:sz w:val="24"/>
          <w:szCs w:val="20"/>
        </w:rPr>
        <w:t xml:space="preserve"> Incluye acelerómetro, giroscopio, proximidad, entre otros, para captar el entorno.</w:t>
      </w:r>
    </w:p>
    <w:p w14:paraId="3FD86425" w14:textId="0AD56C1C" w:rsidR="00C63906" w:rsidRDefault="00C63906" w:rsidP="00C63906">
      <w:pPr>
        <w:pStyle w:val="Prrafodelista"/>
        <w:numPr>
          <w:ilvl w:val="1"/>
          <w:numId w:val="20"/>
        </w:numPr>
        <w:spacing w:line="360" w:lineRule="auto"/>
        <w:rPr>
          <w:rFonts w:ascii="Arial" w:hAnsi="Arial" w:cs="Arial"/>
          <w:color w:val="575757"/>
          <w:sz w:val="24"/>
          <w:szCs w:val="20"/>
        </w:rPr>
      </w:pPr>
      <w:r w:rsidRPr="00C63906">
        <w:rPr>
          <w:rFonts w:ascii="Arial" w:hAnsi="Arial" w:cs="Arial"/>
          <w:color w:val="575757"/>
          <w:sz w:val="24"/>
          <w:szCs w:val="20"/>
        </w:rPr>
        <w:t>Sensor HAL Interface</w:t>
      </w:r>
      <w:r>
        <w:rPr>
          <w:rFonts w:ascii="Arial" w:hAnsi="Arial" w:cs="Arial"/>
          <w:color w:val="575757"/>
          <w:sz w:val="24"/>
          <w:szCs w:val="20"/>
        </w:rPr>
        <w:t xml:space="preserve">: </w:t>
      </w:r>
      <w:r w:rsidRPr="00C63906">
        <w:rPr>
          <w:rFonts w:ascii="Arial" w:hAnsi="Arial" w:cs="Arial"/>
          <w:color w:val="575757"/>
          <w:sz w:val="24"/>
          <w:szCs w:val="20"/>
        </w:rPr>
        <w:t>Define funciones estándar para acceder a datos como aceleración, orientación o luz.</w:t>
      </w:r>
    </w:p>
    <w:p w14:paraId="2D080F8B" w14:textId="19F36EF5" w:rsidR="00C63906" w:rsidRPr="000C68CB" w:rsidRDefault="00C63906" w:rsidP="00C63906">
      <w:pPr>
        <w:pStyle w:val="Prrafodelista"/>
        <w:numPr>
          <w:ilvl w:val="1"/>
          <w:numId w:val="20"/>
        </w:numPr>
        <w:spacing w:line="360" w:lineRule="auto"/>
        <w:rPr>
          <w:rFonts w:ascii="Arial" w:hAnsi="Arial" w:cs="Arial"/>
          <w:color w:val="575757"/>
          <w:sz w:val="24"/>
          <w:szCs w:val="20"/>
        </w:rPr>
      </w:pPr>
      <w:r w:rsidRPr="000C68CB">
        <w:rPr>
          <w:rFonts w:ascii="Arial" w:hAnsi="Arial" w:cs="Arial"/>
          <w:color w:val="575757"/>
          <w:sz w:val="24"/>
          <w:szCs w:val="20"/>
        </w:rPr>
        <w:t>Drivers de sensores</w:t>
      </w:r>
      <w:r w:rsidR="000C68CB" w:rsidRPr="000C68CB">
        <w:rPr>
          <w:rFonts w:ascii="Arial" w:hAnsi="Arial" w:cs="Arial"/>
          <w:color w:val="575757"/>
          <w:sz w:val="24"/>
          <w:szCs w:val="20"/>
        </w:rPr>
        <w:t xml:space="preserve">: </w:t>
      </w:r>
      <w:r w:rsidR="000C68CB" w:rsidRPr="000C68CB">
        <w:rPr>
          <w:rFonts w:ascii="Arial" w:hAnsi="Arial" w:cs="Arial"/>
          <w:color w:val="575757"/>
          <w:szCs w:val="20"/>
        </w:rPr>
        <w:t>Traducen las llamadas HAL en instrucciones específicas para cada tipo de sensor físico.</w:t>
      </w:r>
    </w:p>
    <w:p w14:paraId="472B11B5" w14:textId="47FC46EC" w:rsidR="00C63906" w:rsidRPr="000C68CB" w:rsidRDefault="00C63906" w:rsidP="00C63906">
      <w:pPr>
        <w:pStyle w:val="Prrafodelista"/>
        <w:numPr>
          <w:ilvl w:val="1"/>
          <w:numId w:val="20"/>
        </w:numPr>
        <w:spacing w:line="360" w:lineRule="auto"/>
        <w:rPr>
          <w:rFonts w:ascii="Arial" w:hAnsi="Arial" w:cs="Arial"/>
          <w:color w:val="575757"/>
          <w:sz w:val="24"/>
          <w:szCs w:val="20"/>
        </w:rPr>
      </w:pPr>
      <w:r w:rsidRPr="000C68CB">
        <w:rPr>
          <w:rFonts w:ascii="Arial" w:hAnsi="Arial" w:cs="Arial"/>
          <w:color w:val="575757"/>
          <w:sz w:val="24"/>
          <w:szCs w:val="20"/>
        </w:rPr>
        <w:t>Eventos de sensores</w:t>
      </w:r>
      <w:r w:rsidR="000C68CB" w:rsidRPr="000C68CB">
        <w:rPr>
          <w:rFonts w:ascii="Arial" w:hAnsi="Arial" w:cs="Arial"/>
          <w:color w:val="575757"/>
          <w:sz w:val="24"/>
          <w:szCs w:val="20"/>
        </w:rPr>
        <w:t xml:space="preserve">: </w:t>
      </w:r>
      <w:r w:rsidR="000C68CB" w:rsidRPr="000C68CB">
        <w:rPr>
          <w:rFonts w:ascii="Arial" w:hAnsi="Arial" w:cs="Arial"/>
          <w:color w:val="575757"/>
          <w:szCs w:val="20"/>
        </w:rPr>
        <w:t>Sistema que entrega datos en tiempo real al framework Android, optimizando respuesta y eficiencia.</w:t>
      </w:r>
    </w:p>
    <w:p w14:paraId="030A31C5" w14:textId="77777777" w:rsidR="00CE587B" w:rsidRDefault="00CE587B" w:rsidP="00CE587B">
      <w:pPr>
        <w:pStyle w:val="Prrafodelista"/>
        <w:numPr>
          <w:ilvl w:val="0"/>
          <w:numId w:val="20"/>
        </w:numPr>
        <w:spacing w:line="360" w:lineRule="auto"/>
        <w:rPr>
          <w:rFonts w:ascii="Arial" w:hAnsi="Arial" w:cs="Arial"/>
          <w:color w:val="575757"/>
          <w:sz w:val="24"/>
          <w:szCs w:val="20"/>
        </w:rPr>
      </w:pPr>
      <w:r w:rsidRPr="00DF51A8">
        <w:rPr>
          <w:rFonts w:ascii="Arial" w:hAnsi="Arial" w:cs="Arial"/>
          <w:b/>
          <w:bCs/>
          <w:color w:val="575757"/>
          <w:sz w:val="24"/>
          <w:szCs w:val="20"/>
        </w:rPr>
        <w:t>Audio:</w:t>
      </w:r>
      <w:r w:rsidRPr="00DF51A8">
        <w:rPr>
          <w:rFonts w:ascii="Arial" w:hAnsi="Arial" w:cs="Arial"/>
          <w:color w:val="575757"/>
          <w:sz w:val="24"/>
          <w:szCs w:val="20"/>
        </w:rPr>
        <w:t xml:space="preserve"> Controla entrada (micrófono) y salida (altavoces) de sonido.</w:t>
      </w:r>
    </w:p>
    <w:p w14:paraId="2197B554" w14:textId="5A7B6C71" w:rsidR="000C68CB" w:rsidRDefault="000C68CB" w:rsidP="000C68CB">
      <w:pPr>
        <w:pStyle w:val="Prrafodelista"/>
        <w:numPr>
          <w:ilvl w:val="1"/>
          <w:numId w:val="20"/>
        </w:numPr>
        <w:spacing w:line="360" w:lineRule="auto"/>
        <w:rPr>
          <w:rFonts w:ascii="Arial" w:hAnsi="Arial" w:cs="Arial"/>
          <w:color w:val="575757"/>
          <w:sz w:val="24"/>
          <w:szCs w:val="20"/>
        </w:rPr>
      </w:pPr>
      <w:r w:rsidRPr="000C68CB">
        <w:rPr>
          <w:rFonts w:ascii="Arial" w:hAnsi="Arial" w:cs="Arial"/>
          <w:color w:val="575757"/>
          <w:sz w:val="24"/>
          <w:szCs w:val="20"/>
        </w:rPr>
        <w:t>Audio HAL Interface</w:t>
      </w:r>
      <w:r>
        <w:rPr>
          <w:rFonts w:ascii="Arial" w:hAnsi="Arial" w:cs="Arial"/>
          <w:color w:val="575757"/>
          <w:sz w:val="24"/>
          <w:szCs w:val="20"/>
        </w:rPr>
        <w:t xml:space="preserve">: </w:t>
      </w:r>
      <w:r w:rsidRPr="000C68CB">
        <w:rPr>
          <w:rFonts w:ascii="Arial" w:hAnsi="Arial" w:cs="Arial"/>
          <w:color w:val="575757"/>
          <w:sz w:val="24"/>
          <w:szCs w:val="20"/>
        </w:rPr>
        <w:t>Define funciones estándar para reproducir, grabar y controlar volumen desde el hardware.</w:t>
      </w:r>
    </w:p>
    <w:p w14:paraId="2B22F1BE" w14:textId="3A536572" w:rsidR="000C68CB" w:rsidRPr="000C68CB" w:rsidRDefault="000C68CB" w:rsidP="000C68CB">
      <w:pPr>
        <w:pStyle w:val="Prrafodelista"/>
        <w:numPr>
          <w:ilvl w:val="1"/>
          <w:numId w:val="20"/>
        </w:numPr>
        <w:spacing w:line="360" w:lineRule="auto"/>
        <w:rPr>
          <w:rFonts w:ascii="Arial" w:hAnsi="Arial" w:cs="Arial"/>
          <w:color w:val="575757"/>
          <w:sz w:val="24"/>
          <w:szCs w:val="20"/>
        </w:rPr>
      </w:pPr>
      <w:r w:rsidRPr="000C68CB">
        <w:rPr>
          <w:rFonts w:ascii="Arial" w:hAnsi="Arial" w:cs="Arial"/>
          <w:color w:val="575757"/>
          <w:sz w:val="24"/>
          <w:szCs w:val="20"/>
        </w:rPr>
        <w:t xml:space="preserve">Drivers de audio: </w:t>
      </w:r>
      <w:r w:rsidRPr="000C68CB">
        <w:rPr>
          <w:rFonts w:ascii="Arial" w:hAnsi="Arial" w:cs="Arial"/>
          <w:color w:val="575757"/>
          <w:szCs w:val="20"/>
        </w:rPr>
        <w:t>Traducen las llamadas HAL en instrucciones específicas para el chip de sonido del dispositivo.</w:t>
      </w:r>
    </w:p>
    <w:p w14:paraId="72ED6722" w14:textId="45BF3734" w:rsidR="000C68CB" w:rsidRPr="00DF51A8" w:rsidRDefault="000C68CB" w:rsidP="000C68CB">
      <w:pPr>
        <w:pStyle w:val="Prrafodelista"/>
        <w:numPr>
          <w:ilvl w:val="1"/>
          <w:numId w:val="20"/>
        </w:numPr>
        <w:spacing w:line="360" w:lineRule="auto"/>
        <w:rPr>
          <w:rFonts w:ascii="Arial" w:hAnsi="Arial" w:cs="Arial"/>
          <w:color w:val="575757"/>
          <w:sz w:val="24"/>
          <w:szCs w:val="20"/>
        </w:rPr>
      </w:pPr>
      <w:r w:rsidRPr="000C68CB">
        <w:rPr>
          <w:rFonts w:ascii="Arial" w:hAnsi="Arial" w:cs="Arial"/>
          <w:color w:val="575757"/>
          <w:sz w:val="24"/>
          <w:szCs w:val="20"/>
        </w:rPr>
        <w:t>Streams de audio</w:t>
      </w:r>
      <w:r>
        <w:rPr>
          <w:rFonts w:ascii="Arial" w:hAnsi="Arial" w:cs="Arial"/>
          <w:color w:val="575757"/>
          <w:sz w:val="24"/>
          <w:szCs w:val="20"/>
        </w:rPr>
        <w:t xml:space="preserve">: </w:t>
      </w:r>
      <w:r w:rsidRPr="000C68CB">
        <w:rPr>
          <w:rFonts w:ascii="Arial" w:hAnsi="Arial" w:cs="Arial"/>
          <w:color w:val="575757"/>
          <w:sz w:val="24"/>
          <w:szCs w:val="20"/>
        </w:rPr>
        <w:t>Gestionan los flujos de entrada/salida (micrófono, altavoces), optimizando calidad y sincronización.</w:t>
      </w:r>
    </w:p>
    <w:p w14:paraId="3E2E9CCF" w14:textId="77777777" w:rsidR="00CE587B" w:rsidRPr="00CE587B" w:rsidRDefault="00CE587B" w:rsidP="00CE587B">
      <w:pPr>
        <w:spacing w:line="360" w:lineRule="auto"/>
        <w:rPr>
          <w:rFonts w:ascii="Arial" w:hAnsi="Arial" w:cs="Arial"/>
          <w:color w:val="575757"/>
          <w:sz w:val="24"/>
          <w:szCs w:val="20"/>
        </w:rPr>
      </w:pPr>
    </w:p>
    <w:p w14:paraId="217B90D7" w14:textId="77777777" w:rsidR="00087D65" w:rsidRPr="00F20198" w:rsidRDefault="00087D65" w:rsidP="00F20198">
      <w:pPr>
        <w:spacing w:line="360" w:lineRule="auto"/>
        <w:rPr>
          <w:rFonts w:ascii="Arial" w:hAnsi="Arial" w:cs="Arial"/>
          <w:color w:val="575757"/>
          <w:sz w:val="24"/>
          <w:szCs w:val="20"/>
        </w:rPr>
      </w:pPr>
    </w:p>
    <w:p w14:paraId="7D1091E6" w14:textId="77777777" w:rsidR="003E7EB6" w:rsidRPr="003E7EB6" w:rsidRDefault="003E7EB6" w:rsidP="003E7EB6">
      <w:pPr>
        <w:spacing w:line="360" w:lineRule="auto"/>
        <w:rPr>
          <w:rFonts w:ascii="Arial" w:hAnsi="Arial" w:cs="Arial"/>
          <w:color w:val="575757"/>
          <w:sz w:val="24"/>
          <w:szCs w:val="20"/>
        </w:rPr>
      </w:pPr>
      <w:r w:rsidRPr="003E7EB6">
        <w:rPr>
          <w:rFonts w:ascii="Arial" w:hAnsi="Arial" w:cs="Arial"/>
          <w:b/>
          <w:bCs/>
          <w:color w:val="575757"/>
          <w:sz w:val="24"/>
          <w:szCs w:val="20"/>
        </w:rPr>
        <w:t>Librerías nativas</w:t>
      </w:r>
      <w:r w:rsidRPr="003E7EB6">
        <w:rPr>
          <w:rFonts w:ascii="Arial" w:hAnsi="Arial" w:cs="Arial"/>
          <w:color w:val="575757"/>
          <w:sz w:val="24"/>
          <w:szCs w:val="20"/>
        </w:rPr>
        <w:t>: Son archivos compilados en C/C++ (.so o .a) que permiten mejorar el rendimiento de la app y reutilizar código existente, especialmente útil en tareas exigentes como gráficos o procesamiento intensivo.</w:t>
      </w:r>
    </w:p>
    <w:p w14:paraId="22C1CAB2" w14:textId="1E3A10E9" w:rsidR="008B01AA" w:rsidRPr="000C68CB" w:rsidRDefault="008B01AA" w:rsidP="008B01AA">
      <w:pPr>
        <w:pStyle w:val="Prrafodelista"/>
        <w:numPr>
          <w:ilvl w:val="0"/>
          <w:numId w:val="11"/>
        </w:numPr>
        <w:spacing w:line="360" w:lineRule="auto"/>
        <w:rPr>
          <w:rFonts w:ascii="Arial" w:hAnsi="Arial" w:cs="Arial"/>
          <w:b/>
          <w:bCs/>
          <w:color w:val="575757"/>
          <w:sz w:val="24"/>
          <w:szCs w:val="20"/>
        </w:rPr>
      </w:pPr>
      <w:r w:rsidRPr="008B01AA">
        <w:rPr>
          <w:rFonts w:ascii="Arial" w:hAnsi="Arial" w:cs="Arial"/>
          <w:b/>
          <w:bCs/>
          <w:color w:val="575757"/>
          <w:sz w:val="24"/>
          <w:szCs w:val="20"/>
        </w:rPr>
        <w:t xml:space="preserve">.so (Shared Object): </w:t>
      </w:r>
      <w:r w:rsidRPr="000C68CB">
        <w:rPr>
          <w:rFonts w:ascii="Arial" w:hAnsi="Arial" w:cs="Arial"/>
          <w:color w:val="575757"/>
          <w:sz w:val="24"/>
          <w:szCs w:val="20"/>
        </w:rPr>
        <w:t>Son bibliotecas compartidas que se cargan en tiempo de ejecución, permitiendo reutilizar código nativo en distintas partes de la app.</w:t>
      </w:r>
    </w:p>
    <w:p w14:paraId="0FB23E79" w14:textId="6C474F13" w:rsidR="000C68CB" w:rsidRDefault="000C68CB" w:rsidP="000C68CB">
      <w:pPr>
        <w:pStyle w:val="Prrafodelista"/>
        <w:numPr>
          <w:ilvl w:val="1"/>
          <w:numId w:val="11"/>
        </w:numPr>
        <w:spacing w:line="360" w:lineRule="auto"/>
        <w:rPr>
          <w:rFonts w:ascii="Arial" w:hAnsi="Arial" w:cs="Arial"/>
          <w:b/>
          <w:bCs/>
          <w:color w:val="575757"/>
          <w:sz w:val="24"/>
          <w:szCs w:val="20"/>
        </w:rPr>
      </w:pPr>
      <w:r w:rsidRPr="000C68CB">
        <w:rPr>
          <w:rFonts w:ascii="Arial" w:hAnsi="Arial" w:cs="Arial"/>
          <w:b/>
          <w:bCs/>
          <w:color w:val="575757"/>
          <w:sz w:val="24"/>
          <w:szCs w:val="20"/>
        </w:rPr>
        <w:t>Carga dinámica</w:t>
      </w:r>
      <w:r w:rsidR="008B49EE">
        <w:rPr>
          <w:rFonts w:ascii="Arial" w:hAnsi="Arial" w:cs="Arial"/>
          <w:b/>
          <w:bCs/>
          <w:color w:val="575757"/>
          <w:sz w:val="24"/>
          <w:szCs w:val="20"/>
        </w:rPr>
        <w:t xml:space="preserve">: </w:t>
      </w:r>
      <w:r w:rsidR="008B49EE" w:rsidRPr="008B49EE">
        <w:rPr>
          <w:rFonts w:ascii="Arial" w:hAnsi="Arial" w:cs="Arial"/>
          <w:color w:val="575757"/>
          <w:sz w:val="24"/>
          <w:szCs w:val="20"/>
        </w:rPr>
        <w:t>Las bibliotecas .so se cargan en tiempo de ejecución, lo que permite modularidad y ahorro de memoria.</w:t>
      </w:r>
    </w:p>
    <w:p w14:paraId="6902E8A0" w14:textId="4E3484E2" w:rsidR="008B49EE" w:rsidRDefault="008B49EE" w:rsidP="000C68CB">
      <w:pPr>
        <w:pStyle w:val="Prrafodelista"/>
        <w:numPr>
          <w:ilvl w:val="1"/>
          <w:numId w:val="11"/>
        </w:numPr>
        <w:spacing w:line="360" w:lineRule="auto"/>
        <w:rPr>
          <w:rFonts w:ascii="Arial" w:hAnsi="Arial" w:cs="Arial"/>
          <w:b/>
          <w:bCs/>
          <w:color w:val="575757"/>
          <w:sz w:val="24"/>
          <w:szCs w:val="20"/>
        </w:rPr>
      </w:pPr>
      <w:r w:rsidRPr="008B49EE">
        <w:rPr>
          <w:rFonts w:ascii="Arial" w:hAnsi="Arial" w:cs="Arial"/>
          <w:b/>
          <w:bCs/>
          <w:color w:val="575757"/>
          <w:sz w:val="24"/>
          <w:szCs w:val="20"/>
        </w:rPr>
        <w:t>Reutilización de código</w:t>
      </w:r>
      <w:r>
        <w:rPr>
          <w:rFonts w:ascii="Arial" w:hAnsi="Arial" w:cs="Arial"/>
          <w:b/>
          <w:bCs/>
          <w:color w:val="575757"/>
          <w:sz w:val="24"/>
          <w:szCs w:val="20"/>
        </w:rPr>
        <w:t>:</w:t>
      </w:r>
      <w:r w:rsidRPr="008B49EE">
        <w:rPr>
          <w:rFonts w:ascii="Arial" w:hAnsi="Arial" w:cs="Arial"/>
          <w:color w:val="575757"/>
          <w:sz w:val="24"/>
          <w:szCs w:val="20"/>
        </w:rPr>
        <w:t xml:space="preserve"> Permiten compartir funciones nativas entre distintas partes de la app sin duplicar lógica.</w:t>
      </w:r>
    </w:p>
    <w:p w14:paraId="4FD2D3F3" w14:textId="688D0C68" w:rsidR="008B49EE" w:rsidRPr="008B49EE" w:rsidRDefault="008B49EE" w:rsidP="000C68CB">
      <w:pPr>
        <w:pStyle w:val="Prrafodelista"/>
        <w:numPr>
          <w:ilvl w:val="1"/>
          <w:numId w:val="11"/>
        </w:numPr>
        <w:spacing w:line="360" w:lineRule="auto"/>
        <w:rPr>
          <w:rFonts w:ascii="Arial" w:hAnsi="Arial" w:cs="Arial"/>
          <w:b/>
          <w:bCs/>
          <w:color w:val="575757"/>
          <w:sz w:val="24"/>
          <w:szCs w:val="20"/>
        </w:rPr>
      </w:pPr>
      <w:r w:rsidRPr="008B49EE">
        <w:rPr>
          <w:rFonts w:ascii="Arial" w:hAnsi="Arial" w:cs="Arial"/>
          <w:b/>
          <w:bCs/>
          <w:color w:val="575757"/>
          <w:sz w:val="24"/>
          <w:szCs w:val="20"/>
        </w:rPr>
        <w:t>Interfaz JNI:</w:t>
      </w:r>
      <w:r w:rsidRPr="008B49EE">
        <w:rPr>
          <w:rFonts w:ascii="Arial" w:hAnsi="Arial" w:cs="Arial"/>
          <w:color w:val="575757"/>
          <w:sz w:val="24"/>
          <w:szCs w:val="20"/>
        </w:rPr>
        <w:t xml:space="preserve"> </w:t>
      </w:r>
      <w:r w:rsidRPr="008B49EE">
        <w:rPr>
          <w:rFonts w:ascii="Arial" w:hAnsi="Arial" w:cs="Arial"/>
          <w:color w:val="575757"/>
          <w:szCs w:val="20"/>
        </w:rPr>
        <w:t>Actúan como puente entre Java/Kotlin y C/C++, facilitando llamadas a funciones nativas.</w:t>
      </w:r>
    </w:p>
    <w:p w14:paraId="63260E08" w14:textId="77777777" w:rsidR="008B01AA" w:rsidRPr="008B49EE" w:rsidRDefault="008B01AA" w:rsidP="008B01AA">
      <w:pPr>
        <w:pStyle w:val="Prrafodelista"/>
        <w:numPr>
          <w:ilvl w:val="0"/>
          <w:numId w:val="11"/>
        </w:numPr>
        <w:spacing w:line="360" w:lineRule="auto"/>
        <w:rPr>
          <w:rFonts w:ascii="Arial" w:hAnsi="Arial" w:cs="Arial"/>
          <w:b/>
          <w:bCs/>
          <w:color w:val="575757"/>
          <w:sz w:val="24"/>
          <w:szCs w:val="20"/>
        </w:rPr>
      </w:pPr>
      <w:r w:rsidRPr="008B01AA">
        <w:rPr>
          <w:rFonts w:ascii="Arial" w:hAnsi="Arial" w:cs="Arial"/>
          <w:b/>
          <w:bCs/>
          <w:color w:val="575757"/>
          <w:sz w:val="24"/>
          <w:szCs w:val="20"/>
        </w:rPr>
        <w:t xml:space="preserve">OpenGL ES: </w:t>
      </w:r>
      <w:r w:rsidRPr="000C68CB">
        <w:rPr>
          <w:rFonts w:ascii="Arial" w:hAnsi="Arial" w:cs="Arial"/>
          <w:color w:val="575757"/>
          <w:sz w:val="24"/>
          <w:szCs w:val="20"/>
        </w:rPr>
        <w:t>Librería gráfica optimizada para dispositivos móviles, usada para renderizar gráficos 2D y 3D en tiempo real.</w:t>
      </w:r>
    </w:p>
    <w:p w14:paraId="3B5C67E4" w14:textId="277ABAAD" w:rsidR="008B49EE" w:rsidRDefault="008B49EE" w:rsidP="008B49EE">
      <w:pPr>
        <w:pStyle w:val="Prrafodelista"/>
        <w:numPr>
          <w:ilvl w:val="1"/>
          <w:numId w:val="11"/>
        </w:numPr>
        <w:spacing w:line="360" w:lineRule="auto"/>
        <w:rPr>
          <w:rFonts w:ascii="Arial" w:hAnsi="Arial" w:cs="Arial"/>
          <w:b/>
          <w:bCs/>
          <w:color w:val="575757"/>
          <w:sz w:val="24"/>
          <w:szCs w:val="20"/>
        </w:rPr>
      </w:pPr>
      <w:r w:rsidRPr="008B49EE">
        <w:rPr>
          <w:rFonts w:ascii="Arial" w:hAnsi="Arial" w:cs="Arial"/>
          <w:b/>
          <w:bCs/>
          <w:color w:val="575757"/>
          <w:sz w:val="24"/>
          <w:szCs w:val="20"/>
        </w:rPr>
        <w:t>Renderizado en tiempo real</w:t>
      </w:r>
      <w:r w:rsidR="00D37354">
        <w:rPr>
          <w:rFonts w:ascii="Arial" w:hAnsi="Arial" w:cs="Arial"/>
          <w:b/>
          <w:bCs/>
          <w:color w:val="575757"/>
          <w:sz w:val="24"/>
          <w:szCs w:val="20"/>
        </w:rPr>
        <w:t xml:space="preserve">: </w:t>
      </w:r>
      <w:r w:rsidR="00D37354" w:rsidRPr="00D37354">
        <w:rPr>
          <w:rFonts w:ascii="Arial" w:hAnsi="Arial" w:cs="Arial"/>
          <w:color w:val="575757"/>
          <w:sz w:val="24"/>
          <w:szCs w:val="20"/>
        </w:rPr>
        <w:t>Permite dibujar gráficos 2D y 3D de forma eficiente, ideal para juegos y visualizaciones interactivas.</w:t>
      </w:r>
    </w:p>
    <w:p w14:paraId="3311CEE1" w14:textId="6DA633E5" w:rsidR="008B49EE" w:rsidRDefault="008B49EE" w:rsidP="008B49EE">
      <w:pPr>
        <w:pStyle w:val="Prrafodelista"/>
        <w:numPr>
          <w:ilvl w:val="1"/>
          <w:numId w:val="11"/>
        </w:numPr>
        <w:spacing w:line="360" w:lineRule="auto"/>
        <w:rPr>
          <w:rFonts w:ascii="Arial" w:hAnsi="Arial" w:cs="Arial"/>
          <w:b/>
          <w:bCs/>
          <w:color w:val="575757"/>
          <w:sz w:val="24"/>
          <w:szCs w:val="20"/>
        </w:rPr>
      </w:pPr>
      <w:r w:rsidRPr="008B49EE">
        <w:rPr>
          <w:rFonts w:ascii="Arial" w:hAnsi="Arial" w:cs="Arial"/>
          <w:b/>
          <w:bCs/>
          <w:color w:val="575757"/>
          <w:sz w:val="24"/>
          <w:szCs w:val="20"/>
        </w:rPr>
        <w:t>Shaders</w:t>
      </w:r>
      <w:r w:rsidR="00D37354">
        <w:rPr>
          <w:rFonts w:ascii="Arial" w:hAnsi="Arial" w:cs="Arial"/>
          <w:b/>
          <w:bCs/>
          <w:color w:val="575757"/>
          <w:sz w:val="24"/>
          <w:szCs w:val="20"/>
        </w:rPr>
        <w:t xml:space="preserve">: </w:t>
      </w:r>
      <w:r w:rsidR="00D37354" w:rsidRPr="00D37354">
        <w:rPr>
          <w:rFonts w:ascii="Arial" w:hAnsi="Arial" w:cs="Arial"/>
          <w:color w:val="575757"/>
          <w:sz w:val="24"/>
          <w:szCs w:val="20"/>
        </w:rPr>
        <w:t>Programas que controlan cómo se dibujan los píxeles y vértices, optimizando efectos visuales.</w:t>
      </w:r>
    </w:p>
    <w:p w14:paraId="1773D1CD" w14:textId="13F8A556" w:rsidR="008B49EE" w:rsidRPr="00D37354" w:rsidRDefault="00D37354" w:rsidP="008B49EE">
      <w:pPr>
        <w:pStyle w:val="Prrafodelista"/>
        <w:numPr>
          <w:ilvl w:val="1"/>
          <w:numId w:val="11"/>
        </w:numPr>
        <w:spacing w:line="360" w:lineRule="auto"/>
        <w:rPr>
          <w:rFonts w:ascii="Arial" w:hAnsi="Arial" w:cs="Arial"/>
          <w:b/>
          <w:bCs/>
          <w:color w:val="575757"/>
          <w:sz w:val="24"/>
          <w:szCs w:val="20"/>
        </w:rPr>
      </w:pPr>
      <w:r w:rsidRPr="00D37354">
        <w:rPr>
          <w:rFonts w:ascii="Arial" w:hAnsi="Arial" w:cs="Arial"/>
          <w:b/>
          <w:bCs/>
          <w:color w:val="575757"/>
          <w:sz w:val="24"/>
          <w:szCs w:val="20"/>
        </w:rPr>
        <w:t xml:space="preserve">Pipeline gráfico: </w:t>
      </w:r>
      <w:r w:rsidRPr="00D37354">
        <w:rPr>
          <w:rFonts w:ascii="Arial" w:hAnsi="Arial" w:cs="Arial"/>
          <w:color w:val="575757"/>
          <w:szCs w:val="20"/>
        </w:rPr>
        <w:t>Flujo estructurado que transforma datos en imágenes en pantalla, desde geometría hasta color final.</w:t>
      </w:r>
    </w:p>
    <w:p w14:paraId="525ED2B5" w14:textId="6CFDCCB8" w:rsidR="00F47ECE" w:rsidRPr="00D37354" w:rsidRDefault="008B01AA" w:rsidP="0009288F">
      <w:pPr>
        <w:pStyle w:val="Prrafodelista"/>
        <w:numPr>
          <w:ilvl w:val="0"/>
          <w:numId w:val="11"/>
        </w:numPr>
        <w:spacing w:line="360" w:lineRule="auto"/>
        <w:rPr>
          <w:rFonts w:ascii="Arial" w:hAnsi="Arial" w:cs="Arial"/>
          <w:b/>
          <w:bCs/>
          <w:color w:val="575757"/>
          <w:sz w:val="24"/>
          <w:szCs w:val="20"/>
        </w:rPr>
      </w:pPr>
      <w:r w:rsidRPr="008B01AA">
        <w:rPr>
          <w:rFonts w:ascii="Arial" w:hAnsi="Arial" w:cs="Arial"/>
          <w:b/>
          <w:bCs/>
          <w:color w:val="575757"/>
          <w:sz w:val="24"/>
          <w:szCs w:val="20"/>
        </w:rPr>
        <w:t xml:space="preserve">libc: </w:t>
      </w:r>
      <w:r w:rsidRPr="000C68CB">
        <w:rPr>
          <w:rFonts w:ascii="Arial" w:hAnsi="Arial" w:cs="Arial"/>
          <w:color w:val="575757"/>
          <w:sz w:val="24"/>
          <w:szCs w:val="20"/>
        </w:rPr>
        <w:t>Biblioteca estándar del lenguaje C, que ofrece funciones básicas como manejo de memoria, cadenas y archivos.</w:t>
      </w:r>
    </w:p>
    <w:p w14:paraId="7EC38EF8" w14:textId="302B7C14" w:rsidR="00D37354" w:rsidRPr="00D37354" w:rsidRDefault="00D37354" w:rsidP="00D37354">
      <w:pPr>
        <w:pStyle w:val="Prrafodelista"/>
        <w:numPr>
          <w:ilvl w:val="1"/>
          <w:numId w:val="11"/>
        </w:numPr>
        <w:spacing w:line="360" w:lineRule="auto"/>
        <w:rPr>
          <w:rFonts w:ascii="Arial" w:hAnsi="Arial" w:cs="Arial"/>
          <w:b/>
          <w:bCs/>
          <w:color w:val="575757"/>
          <w:sz w:val="24"/>
          <w:szCs w:val="20"/>
        </w:rPr>
      </w:pPr>
      <w:r w:rsidRPr="00D37354">
        <w:rPr>
          <w:rFonts w:ascii="Arial" w:hAnsi="Arial" w:cs="Arial"/>
          <w:b/>
          <w:bCs/>
          <w:color w:val="575757"/>
          <w:sz w:val="24"/>
          <w:szCs w:val="20"/>
        </w:rPr>
        <w:t>Funciones estándar</w:t>
      </w:r>
      <w:r>
        <w:rPr>
          <w:rFonts w:ascii="Arial" w:hAnsi="Arial" w:cs="Arial"/>
          <w:b/>
          <w:bCs/>
          <w:color w:val="575757"/>
          <w:sz w:val="24"/>
          <w:szCs w:val="20"/>
        </w:rPr>
        <w:t xml:space="preserve">: </w:t>
      </w:r>
      <w:r w:rsidRPr="00D37354">
        <w:rPr>
          <w:rFonts w:ascii="Arial" w:hAnsi="Arial" w:cs="Arial"/>
          <w:color w:val="575757"/>
          <w:sz w:val="24"/>
          <w:szCs w:val="20"/>
        </w:rPr>
        <w:t>Proporciona operaciones básicas como manejo de memoria, cadenas, archivos y matemáticas.</w:t>
      </w:r>
    </w:p>
    <w:p w14:paraId="0D233FDE" w14:textId="545F8B44" w:rsidR="00D37354" w:rsidRDefault="00D37354" w:rsidP="00D37354">
      <w:pPr>
        <w:pStyle w:val="Prrafodelista"/>
        <w:numPr>
          <w:ilvl w:val="1"/>
          <w:numId w:val="11"/>
        </w:numPr>
        <w:spacing w:line="360" w:lineRule="auto"/>
        <w:rPr>
          <w:rFonts w:ascii="Arial" w:hAnsi="Arial" w:cs="Arial"/>
          <w:b/>
          <w:bCs/>
          <w:color w:val="575757"/>
          <w:sz w:val="24"/>
          <w:szCs w:val="20"/>
        </w:rPr>
      </w:pPr>
      <w:r w:rsidRPr="00D37354">
        <w:rPr>
          <w:rFonts w:ascii="Arial" w:hAnsi="Arial" w:cs="Arial"/>
          <w:b/>
          <w:bCs/>
          <w:color w:val="575757"/>
          <w:sz w:val="24"/>
          <w:szCs w:val="20"/>
        </w:rPr>
        <w:t>Compatibilidad POSIX</w:t>
      </w:r>
      <w:r w:rsidR="00037699">
        <w:rPr>
          <w:rFonts w:ascii="Arial" w:hAnsi="Arial" w:cs="Arial"/>
          <w:b/>
          <w:bCs/>
          <w:color w:val="575757"/>
          <w:sz w:val="24"/>
          <w:szCs w:val="20"/>
        </w:rPr>
        <w:t xml:space="preserve">: </w:t>
      </w:r>
      <w:r w:rsidR="00037699" w:rsidRPr="00037699">
        <w:rPr>
          <w:rFonts w:ascii="Arial" w:hAnsi="Arial" w:cs="Arial"/>
          <w:color w:val="575757"/>
          <w:sz w:val="24"/>
          <w:szCs w:val="20"/>
        </w:rPr>
        <w:t>Implementa parte del estándar POSIX, facilitando portabilidad entre sistemas tipo Unix.</w:t>
      </w:r>
    </w:p>
    <w:p w14:paraId="578E3959" w14:textId="7D6FBDAE" w:rsidR="00037699" w:rsidRPr="00110423" w:rsidRDefault="00037699" w:rsidP="00D37354">
      <w:pPr>
        <w:pStyle w:val="Prrafodelista"/>
        <w:numPr>
          <w:ilvl w:val="1"/>
          <w:numId w:val="11"/>
        </w:numPr>
        <w:spacing w:line="360" w:lineRule="auto"/>
        <w:rPr>
          <w:rFonts w:ascii="Arial" w:hAnsi="Arial" w:cs="Arial"/>
          <w:b/>
          <w:bCs/>
          <w:color w:val="575757"/>
          <w:sz w:val="24"/>
          <w:szCs w:val="20"/>
        </w:rPr>
      </w:pPr>
      <w:r w:rsidRPr="00037699">
        <w:rPr>
          <w:rFonts w:ascii="Arial" w:hAnsi="Arial" w:cs="Arial"/>
          <w:b/>
          <w:bCs/>
          <w:color w:val="575757"/>
          <w:sz w:val="24"/>
          <w:szCs w:val="20"/>
        </w:rPr>
        <w:t>Base para otras librerías</w:t>
      </w:r>
      <w:r>
        <w:rPr>
          <w:rFonts w:ascii="Arial" w:hAnsi="Arial" w:cs="Arial"/>
          <w:b/>
          <w:bCs/>
          <w:color w:val="575757"/>
          <w:sz w:val="24"/>
          <w:szCs w:val="20"/>
        </w:rPr>
        <w:t>:</w:t>
      </w:r>
      <w:r w:rsidRPr="00037699">
        <w:rPr>
          <w:rFonts w:ascii="Arial" w:hAnsi="Arial" w:cs="Arial"/>
          <w:color w:val="575757"/>
          <w:sz w:val="24"/>
          <w:szCs w:val="20"/>
        </w:rPr>
        <w:t xml:space="preserve"> Muchas bibliotecas nativas dependen de libc para funciones esenciales, actuando como núcleo funcional.</w:t>
      </w:r>
    </w:p>
    <w:p w14:paraId="4BC60138" w14:textId="0A96B307" w:rsidR="0009288F" w:rsidRDefault="0009288F" w:rsidP="0009288F">
      <w:pPr>
        <w:spacing w:line="360" w:lineRule="auto"/>
        <w:rPr>
          <w:rFonts w:ascii="Arial" w:hAnsi="Arial" w:cs="Arial"/>
          <w:color w:val="575757"/>
          <w:sz w:val="24"/>
          <w:szCs w:val="20"/>
        </w:rPr>
      </w:pPr>
      <w:r w:rsidRPr="0009288F">
        <w:rPr>
          <w:rFonts w:ascii="Arial" w:hAnsi="Arial" w:cs="Arial"/>
          <w:b/>
          <w:bCs/>
          <w:color w:val="575757"/>
          <w:sz w:val="24"/>
          <w:szCs w:val="20"/>
        </w:rPr>
        <w:lastRenderedPageBreak/>
        <w:t>Android Runtime (ART)</w:t>
      </w:r>
      <w:r w:rsidRPr="0009288F">
        <w:rPr>
          <w:rFonts w:ascii="Arial" w:hAnsi="Arial" w:cs="Arial"/>
          <w:color w:val="575757"/>
          <w:sz w:val="24"/>
          <w:szCs w:val="20"/>
        </w:rPr>
        <w:t>: Es el entorno que ejecuta las apps Android. Convierte el código Java en instrucciones que el sistema puede entender, optimizando el rendimiento mediante técnicas como AOT y recolección de basura.</w:t>
      </w:r>
    </w:p>
    <w:p w14:paraId="76221D6F" w14:textId="7EEF9A99" w:rsidR="00333327" w:rsidRDefault="00333327" w:rsidP="00333327">
      <w:pPr>
        <w:pStyle w:val="Prrafodelista"/>
        <w:numPr>
          <w:ilvl w:val="0"/>
          <w:numId w:val="16"/>
        </w:numPr>
        <w:spacing w:line="360" w:lineRule="auto"/>
        <w:rPr>
          <w:rFonts w:ascii="Arial" w:hAnsi="Arial" w:cs="Arial"/>
          <w:color w:val="575757"/>
          <w:sz w:val="24"/>
          <w:szCs w:val="20"/>
        </w:rPr>
      </w:pPr>
      <w:r w:rsidRPr="00333327">
        <w:rPr>
          <w:rFonts w:ascii="Arial" w:hAnsi="Arial" w:cs="Arial"/>
          <w:b/>
          <w:bCs/>
          <w:color w:val="575757"/>
          <w:sz w:val="24"/>
          <w:szCs w:val="20"/>
        </w:rPr>
        <w:t>Máquina virtual ART</w:t>
      </w:r>
      <w:r w:rsidRPr="00333327">
        <w:rPr>
          <w:rFonts w:ascii="Arial" w:hAnsi="Arial" w:cs="Arial"/>
          <w:color w:val="575757"/>
          <w:sz w:val="24"/>
          <w:szCs w:val="20"/>
        </w:rPr>
        <w:t>: Ejecuta las apps Android transformando el código Java en instrucciones nativas, reemplazando a la antigua máquina Dalvik.</w:t>
      </w:r>
    </w:p>
    <w:p w14:paraId="49EDCDF2" w14:textId="12219E2F" w:rsidR="00473D5B"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b/>
          <w:bCs/>
          <w:color w:val="575757"/>
          <w:sz w:val="24"/>
          <w:szCs w:val="20"/>
        </w:rPr>
        <w:t>Compilación AOT/JIT:</w:t>
      </w:r>
      <w:r>
        <w:rPr>
          <w:rFonts w:ascii="Arial" w:hAnsi="Arial" w:cs="Arial"/>
          <w:color w:val="575757"/>
          <w:sz w:val="24"/>
          <w:szCs w:val="20"/>
        </w:rPr>
        <w:t xml:space="preserve"> </w:t>
      </w:r>
      <w:r w:rsidRPr="00473D5B">
        <w:rPr>
          <w:rFonts w:ascii="Arial" w:hAnsi="Arial" w:cs="Arial"/>
          <w:color w:val="575757"/>
          <w:sz w:val="24"/>
          <w:szCs w:val="20"/>
        </w:rPr>
        <w:t>ART usa AOT para compilar antes de ejecutar y JIT para optimizar en tiempo real según el uso.</w:t>
      </w:r>
    </w:p>
    <w:p w14:paraId="690900E7" w14:textId="7E76ACBF" w:rsidR="00473D5B"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b/>
          <w:bCs/>
          <w:color w:val="575757"/>
          <w:sz w:val="24"/>
          <w:szCs w:val="20"/>
        </w:rPr>
        <w:t>Gestión de memoria (GC):</w:t>
      </w:r>
      <w:r>
        <w:rPr>
          <w:rFonts w:ascii="Arial" w:hAnsi="Arial" w:cs="Arial"/>
          <w:color w:val="575757"/>
          <w:sz w:val="24"/>
          <w:szCs w:val="20"/>
        </w:rPr>
        <w:t xml:space="preserve"> </w:t>
      </w:r>
      <w:r w:rsidRPr="00473D5B">
        <w:rPr>
          <w:rFonts w:ascii="Arial" w:hAnsi="Arial" w:cs="Arial"/>
          <w:color w:val="575757"/>
          <w:sz w:val="24"/>
          <w:szCs w:val="20"/>
        </w:rPr>
        <w:t>ART incluye un recolector de basura que libera memoria automáticamente y evita fugas.</w:t>
      </w:r>
    </w:p>
    <w:p w14:paraId="5268ACD0" w14:textId="72F00C5A" w:rsidR="00473D5B" w:rsidRPr="00333327"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b/>
          <w:bCs/>
          <w:color w:val="575757"/>
          <w:sz w:val="24"/>
          <w:szCs w:val="20"/>
        </w:rPr>
        <w:t>Cargador de clases:</w:t>
      </w:r>
      <w:r>
        <w:rPr>
          <w:rFonts w:ascii="Arial" w:hAnsi="Arial" w:cs="Arial"/>
          <w:color w:val="575757"/>
          <w:sz w:val="24"/>
          <w:szCs w:val="20"/>
        </w:rPr>
        <w:t xml:space="preserve"> </w:t>
      </w:r>
      <w:r w:rsidRPr="00473D5B">
        <w:rPr>
          <w:rFonts w:ascii="Arial" w:hAnsi="Arial" w:cs="Arial"/>
          <w:color w:val="575757"/>
          <w:sz w:val="24"/>
          <w:szCs w:val="20"/>
        </w:rPr>
        <w:t>Carga dinámicamente las clases necesarias para ejecutar la app, según demanda y contexto.</w:t>
      </w:r>
    </w:p>
    <w:p w14:paraId="6E39AAC1" w14:textId="14BC494F" w:rsidR="00333327" w:rsidRDefault="00110423" w:rsidP="00333327">
      <w:pPr>
        <w:pStyle w:val="Prrafodelista"/>
        <w:numPr>
          <w:ilvl w:val="0"/>
          <w:numId w:val="16"/>
        </w:numPr>
        <w:spacing w:line="360" w:lineRule="auto"/>
        <w:rPr>
          <w:rFonts w:ascii="Arial" w:hAnsi="Arial" w:cs="Arial"/>
          <w:color w:val="575757"/>
          <w:sz w:val="24"/>
          <w:szCs w:val="20"/>
        </w:rPr>
      </w:pPr>
      <w:r w:rsidRPr="00110423">
        <w:rPr>
          <w:rFonts w:ascii="Arial" w:hAnsi="Arial" w:cs="Arial"/>
          <w:b/>
          <w:bCs/>
          <w:color w:val="575757"/>
          <w:sz w:val="24"/>
          <w:szCs w:val="20"/>
        </w:rPr>
        <w:t>Compilador AOT/JIT</w:t>
      </w:r>
      <w:r>
        <w:rPr>
          <w:rFonts w:ascii="Arial" w:hAnsi="Arial" w:cs="Arial"/>
          <w:b/>
          <w:bCs/>
          <w:color w:val="575757"/>
          <w:sz w:val="24"/>
          <w:szCs w:val="20"/>
        </w:rPr>
        <w:t xml:space="preserve">: </w:t>
      </w:r>
      <w:r w:rsidRPr="00110423">
        <w:rPr>
          <w:rFonts w:ascii="Arial" w:hAnsi="Arial" w:cs="Arial"/>
          <w:color w:val="575757"/>
          <w:sz w:val="24"/>
          <w:szCs w:val="20"/>
        </w:rPr>
        <w:t>AOT compila antes de ejecutar; JIT optimiza durante la ejecución según el uso.</w:t>
      </w:r>
    </w:p>
    <w:p w14:paraId="545C1385" w14:textId="06C71A31" w:rsidR="00473D5B"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color w:val="575757"/>
          <w:sz w:val="24"/>
          <w:szCs w:val="20"/>
        </w:rPr>
        <w:t>Código intermedio (DEX)</w:t>
      </w:r>
      <w:r>
        <w:rPr>
          <w:rFonts w:ascii="Arial" w:hAnsi="Arial" w:cs="Arial"/>
          <w:color w:val="575757"/>
          <w:sz w:val="24"/>
          <w:szCs w:val="20"/>
        </w:rPr>
        <w:t xml:space="preserve">: </w:t>
      </w:r>
      <w:r w:rsidRPr="00473D5B">
        <w:rPr>
          <w:rFonts w:ascii="Arial" w:hAnsi="Arial" w:cs="Arial"/>
          <w:color w:val="575757"/>
          <w:sz w:val="24"/>
          <w:szCs w:val="20"/>
        </w:rPr>
        <w:t>Es el formato que Android genera a partir del código Java, antes de compilarlo a nativo.</w:t>
      </w:r>
    </w:p>
    <w:p w14:paraId="6955C036" w14:textId="33CEF52B" w:rsidR="00473D5B"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color w:val="575757"/>
          <w:sz w:val="24"/>
          <w:szCs w:val="20"/>
        </w:rPr>
        <w:t>Perfil de ejecución (JIT)</w:t>
      </w:r>
      <w:r w:rsidR="00BE54AB">
        <w:rPr>
          <w:rFonts w:ascii="Arial" w:hAnsi="Arial" w:cs="Arial"/>
          <w:color w:val="575757"/>
          <w:sz w:val="24"/>
          <w:szCs w:val="20"/>
        </w:rPr>
        <w:t xml:space="preserve">: </w:t>
      </w:r>
      <w:r w:rsidR="00BE54AB" w:rsidRPr="00BE54AB">
        <w:rPr>
          <w:rFonts w:ascii="Arial" w:hAnsi="Arial" w:cs="Arial"/>
          <w:color w:val="575757"/>
          <w:sz w:val="24"/>
          <w:szCs w:val="20"/>
        </w:rPr>
        <w:t>Registra qué métodos se usan con frecuencia para optimizar su compilación en tiempo real.</w:t>
      </w:r>
    </w:p>
    <w:p w14:paraId="7897DBE2" w14:textId="2C5EC02C" w:rsidR="00473D5B" w:rsidRPr="00333327" w:rsidRDefault="00473D5B" w:rsidP="00473D5B">
      <w:pPr>
        <w:pStyle w:val="Prrafodelista"/>
        <w:numPr>
          <w:ilvl w:val="1"/>
          <w:numId w:val="16"/>
        </w:numPr>
        <w:spacing w:line="360" w:lineRule="auto"/>
        <w:rPr>
          <w:rFonts w:ascii="Arial" w:hAnsi="Arial" w:cs="Arial"/>
          <w:color w:val="575757"/>
          <w:sz w:val="24"/>
          <w:szCs w:val="20"/>
        </w:rPr>
      </w:pPr>
      <w:r w:rsidRPr="00473D5B">
        <w:rPr>
          <w:rFonts w:ascii="Arial" w:hAnsi="Arial" w:cs="Arial"/>
          <w:color w:val="575757"/>
          <w:sz w:val="24"/>
          <w:szCs w:val="20"/>
        </w:rPr>
        <w:t>Optimización de rendimiento</w:t>
      </w:r>
      <w:r w:rsidR="00BE54AB">
        <w:rPr>
          <w:rFonts w:ascii="Arial" w:hAnsi="Arial" w:cs="Arial"/>
          <w:color w:val="575757"/>
          <w:sz w:val="24"/>
          <w:szCs w:val="20"/>
        </w:rPr>
        <w:t xml:space="preserve">: </w:t>
      </w:r>
      <w:r w:rsidR="00BE54AB" w:rsidRPr="00BE54AB">
        <w:rPr>
          <w:rFonts w:ascii="Arial" w:hAnsi="Arial" w:cs="Arial"/>
          <w:color w:val="575757"/>
          <w:sz w:val="24"/>
          <w:szCs w:val="20"/>
        </w:rPr>
        <w:t>AOT mejora el arranque de la app; JIT reduce el uso de recursos al adaptar la compilación.</w:t>
      </w:r>
    </w:p>
    <w:p w14:paraId="51D542FF" w14:textId="3C68EB0A" w:rsidR="00333327" w:rsidRDefault="00333327" w:rsidP="0009288F">
      <w:pPr>
        <w:pStyle w:val="Prrafodelista"/>
        <w:numPr>
          <w:ilvl w:val="0"/>
          <w:numId w:val="16"/>
        </w:numPr>
        <w:spacing w:line="360" w:lineRule="auto"/>
        <w:rPr>
          <w:rFonts w:ascii="Arial" w:hAnsi="Arial" w:cs="Arial"/>
          <w:color w:val="575757"/>
          <w:sz w:val="24"/>
          <w:szCs w:val="20"/>
        </w:rPr>
      </w:pPr>
      <w:r w:rsidRPr="00333327">
        <w:rPr>
          <w:rFonts w:ascii="Arial" w:hAnsi="Arial" w:cs="Arial"/>
          <w:b/>
          <w:bCs/>
          <w:color w:val="575757"/>
          <w:sz w:val="24"/>
          <w:szCs w:val="20"/>
        </w:rPr>
        <w:t>Recolector de basura (GC)</w:t>
      </w:r>
      <w:r w:rsidRPr="00333327">
        <w:rPr>
          <w:rFonts w:ascii="Arial" w:hAnsi="Arial" w:cs="Arial"/>
          <w:color w:val="575757"/>
          <w:sz w:val="24"/>
          <w:szCs w:val="20"/>
        </w:rPr>
        <w:t>: Libera memoria automáticamente al eliminar objetos que ya no se usan, evitando fugas de memoria.</w:t>
      </w:r>
    </w:p>
    <w:p w14:paraId="576CD70E" w14:textId="53FC1506" w:rsidR="00BE54AB" w:rsidRDefault="00BE54AB" w:rsidP="00BE54AB">
      <w:pPr>
        <w:pStyle w:val="Prrafodelista"/>
        <w:numPr>
          <w:ilvl w:val="1"/>
          <w:numId w:val="16"/>
        </w:numPr>
        <w:spacing w:line="360" w:lineRule="auto"/>
        <w:rPr>
          <w:rFonts w:ascii="Arial" w:hAnsi="Arial" w:cs="Arial"/>
          <w:color w:val="575757"/>
          <w:sz w:val="24"/>
          <w:szCs w:val="20"/>
        </w:rPr>
      </w:pPr>
      <w:r w:rsidRPr="00BE54AB">
        <w:rPr>
          <w:rFonts w:ascii="Arial" w:hAnsi="Arial" w:cs="Arial"/>
          <w:color w:val="575757"/>
          <w:sz w:val="24"/>
          <w:szCs w:val="20"/>
        </w:rPr>
        <w:t>Gestión automática de memoria</w:t>
      </w:r>
      <w:r w:rsidR="00584696">
        <w:rPr>
          <w:rFonts w:ascii="Arial" w:hAnsi="Arial" w:cs="Arial"/>
          <w:color w:val="575757"/>
          <w:sz w:val="24"/>
          <w:szCs w:val="20"/>
        </w:rPr>
        <w:t xml:space="preserve">: </w:t>
      </w:r>
      <w:r w:rsidR="00584696" w:rsidRPr="00584696">
        <w:rPr>
          <w:rFonts w:ascii="Arial" w:hAnsi="Arial" w:cs="Arial"/>
          <w:color w:val="575757"/>
          <w:sz w:val="24"/>
          <w:szCs w:val="20"/>
        </w:rPr>
        <w:t>El GC identifica y elimina objetos que ya no se usan, liberando espacio sin intervención manual.</w:t>
      </w:r>
    </w:p>
    <w:p w14:paraId="6D4E82F6" w14:textId="6ED57D3E" w:rsidR="00BE54AB" w:rsidRPr="00584696" w:rsidRDefault="00BE54AB" w:rsidP="00584696">
      <w:pPr>
        <w:pStyle w:val="Prrafodelista"/>
        <w:numPr>
          <w:ilvl w:val="1"/>
          <w:numId w:val="16"/>
        </w:numPr>
        <w:spacing w:line="360" w:lineRule="auto"/>
        <w:rPr>
          <w:rFonts w:ascii="Arial" w:hAnsi="Arial" w:cs="Arial"/>
          <w:color w:val="575757"/>
          <w:szCs w:val="20"/>
        </w:rPr>
      </w:pPr>
      <w:r w:rsidRPr="00BE54AB">
        <w:rPr>
          <w:rFonts w:ascii="Arial" w:hAnsi="Arial" w:cs="Arial"/>
          <w:color w:val="575757"/>
          <w:sz w:val="24"/>
          <w:szCs w:val="20"/>
        </w:rPr>
        <w:t>Algoritmos de recolección</w:t>
      </w:r>
      <w:r w:rsidR="00584696">
        <w:rPr>
          <w:rFonts w:ascii="Arial" w:hAnsi="Arial" w:cs="Arial"/>
          <w:color w:val="575757"/>
          <w:sz w:val="24"/>
          <w:szCs w:val="20"/>
        </w:rPr>
        <w:t xml:space="preserve">: </w:t>
      </w:r>
      <w:r w:rsidR="00584696" w:rsidRPr="00584696">
        <w:rPr>
          <w:rFonts w:ascii="Arial" w:hAnsi="Arial" w:cs="Arial"/>
          <w:color w:val="575757"/>
          <w:szCs w:val="20"/>
        </w:rPr>
        <w:t xml:space="preserve">ART usa algoritmos como </w:t>
      </w:r>
      <w:r w:rsidR="00584696" w:rsidRPr="00584696">
        <w:rPr>
          <w:rFonts w:ascii="Arial" w:hAnsi="Arial" w:cs="Arial"/>
          <w:i/>
          <w:iCs/>
          <w:color w:val="575757"/>
          <w:szCs w:val="20"/>
        </w:rPr>
        <w:t>generational</w:t>
      </w:r>
      <w:r w:rsidR="00584696" w:rsidRPr="00584696">
        <w:rPr>
          <w:rFonts w:ascii="Arial" w:hAnsi="Arial" w:cs="Arial"/>
          <w:color w:val="575757"/>
          <w:szCs w:val="20"/>
        </w:rPr>
        <w:t xml:space="preserve"> y </w:t>
      </w:r>
      <w:r w:rsidR="00584696" w:rsidRPr="00584696">
        <w:rPr>
          <w:rFonts w:ascii="Arial" w:hAnsi="Arial" w:cs="Arial"/>
          <w:i/>
          <w:iCs/>
          <w:color w:val="575757"/>
          <w:szCs w:val="20"/>
        </w:rPr>
        <w:t>concurrent</w:t>
      </w:r>
      <w:r w:rsidR="00584696" w:rsidRPr="00584696">
        <w:rPr>
          <w:rFonts w:ascii="Arial" w:hAnsi="Arial" w:cs="Arial"/>
          <w:color w:val="575757"/>
          <w:szCs w:val="20"/>
        </w:rPr>
        <w:t xml:space="preserve"> para equilibrar eficiencia y rendimiento.</w:t>
      </w:r>
    </w:p>
    <w:p w14:paraId="469B78CD" w14:textId="447114DC" w:rsidR="00BE54AB" w:rsidRPr="00110423" w:rsidRDefault="00BE54AB" w:rsidP="00BE54AB">
      <w:pPr>
        <w:pStyle w:val="Prrafodelista"/>
        <w:numPr>
          <w:ilvl w:val="1"/>
          <w:numId w:val="16"/>
        </w:numPr>
        <w:spacing w:line="360" w:lineRule="auto"/>
        <w:rPr>
          <w:rFonts w:ascii="Arial" w:hAnsi="Arial" w:cs="Arial"/>
          <w:color w:val="575757"/>
          <w:sz w:val="24"/>
          <w:szCs w:val="20"/>
        </w:rPr>
      </w:pPr>
      <w:r w:rsidRPr="00BE54AB">
        <w:rPr>
          <w:rFonts w:ascii="Arial" w:hAnsi="Arial" w:cs="Arial"/>
          <w:color w:val="575757"/>
          <w:sz w:val="24"/>
          <w:szCs w:val="20"/>
        </w:rPr>
        <w:t>Evita fugas de memoria</w:t>
      </w:r>
      <w:r w:rsidR="00584696">
        <w:rPr>
          <w:rFonts w:ascii="Arial" w:hAnsi="Arial" w:cs="Arial"/>
          <w:color w:val="575757"/>
          <w:sz w:val="24"/>
          <w:szCs w:val="20"/>
        </w:rPr>
        <w:t xml:space="preserve">: </w:t>
      </w:r>
      <w:r w:rsidR="00584696" w:rsidRPr="00584696">
        <w:rPr>
          <w:rFonts w:ascii="Arial" w:hAnsi="Arial" w:cs="Arial"/>
          <w:color w:val="575757"/>
          <w:sz w:val="24"/>
          <w:szCs w:val="20"/>
        </w:rPr>
        <w:t>Al eliminar referencias obsoletas, previene que la app consuma más memoria de la necesaria.</w:t>
      </w:r>
    </w:p>
    <w:p w14:paraId="3429D90F" w14:textId="105EF54A" w:rsidR="00421DEE" w:rsidRDefault="007A5A9D" w:rsidP="007A5A9D">
      <w:pPr>
        <w:spacing w:line="360" w:lineRule="auto"/>
        <w:rPr>
          <w:rFonts w:ascii="Arial" w:hAnsi="Arial" w:cs="Arial"/>
          <w:color w:val="575757"/>
          <w:sz w:val="24"/>
          <w:szCs w:val="20"/>
        </w:rPr>
      </w:pPr>
      <w:r w:rsidRPr="007A5A9D">
        <w:rPr>
          <w:rFonts w:ascii="Arial" w:hAnsi="Arial" w:cs="Arial"/>
          <w:b/>
          <w:bCs/>
          <w:color w:val="575757"/>
          <w:sz w:val="24"/>
          <w:szCs w:val="20"/>
        </w:rPr>
        <w:t>Framework de aplicaciones</w:t>
      </w:r>
      <w:r w:rsidRPr="007A5A9D">
        <w:rPr>
          <w:rFonts w:ascii="Arial" w:hAnsi="Arial" w:cs="Arial"/>
          <w:color w:val="575757"/>
          <w:sz w:val="24"/>
          <w:szCs w:val="20"/>
        </w:rPr>
        <w:t>: Es el conjunto de APIs y servicios que permite construir apps Android en Java o Kotlin, facilitando el acceso a componentes como actividades, vistas, notificaciones y sensores</w:t>
      </w:r>
    </w:p>
    <w:p w14:paraId="6196B41D" w14:textId="5721DC75" w:rsidR="00335D52" w:rsidRDefault="00525D6C" w:rsidP="00525D6C">
      <w:pPr>
        <w:pStyle w:val="Prrafodelista"/>
        <w:numPr>
          <w:ilvl w:val="0"/>
          <w:numId w:val="19"/>
        </w:numPr>
        <w:spacing w:line="360" w:lineRule="auto"/>
        <w:rPr>
          <w:rFonts w:ascii="Arial" w:hAnsi="Arial" w:cs="Arial"/>
          <w:color w:val="575757"/>
          <w:sz w:val="24"/>
          <w:szCs w:val="20"/>
        </w:rPr>
      </w:pPr>
      <w:r w:rsidRPr="00525D6C">
        <w:rPr>
          <w:rFonts w:ascii="Arial" w:hAnsi="Arial" w:cs="Arial"/>
          <w:b/>
          <w:bCs/>
          <w:color w:val="575757"/>
          <w:sz w:val="24"/>
          <w:szCs w:val="20"/>
        </w:rPr>
        <w:lastRenderedPageBreak/>
        <w:t>Activity Manager:</w:t>
      </w:r>
      <w:r w:rsidRPr="00525D6C">
        <w:rPr>
          <w:rFonts w:ascii="Arial" w:hAnsi="Arial" w:cs="Arial"/>
          <w:color w:val="575757"/>
          <w:sz w:val="24"/>
          <w:szCs w:val="20"/>
        </w:rPr>
        <w:t xml:space="preserve"> Administra el ciclo de vida de las actividades y la navegación entre pantallas.</w:t>
      </w:r>
    </w:p>
    <w:p w14:paraId="3AC3BA9D" w14:textId="0ABBF72C" w:rsidR="004D192F" w:rsidRDefault="004D192F" w:rsidP="004D192F">
      <w:pPr>
        <w:pStyle w:val="Prrafodelista"/>
        <w:numPr>
          <w:ilvl w:val="1"/>
          <w:numId w:val="19"/>
        </w:numPr>
        <w:spacing w:line="360" w:lineRule="auto"/>
        <w:rPr>
          <w:rFonts w:ascii="Arial" w:hAnsi="Arial" w:cs="Arial"/>
          <w:color w:val="575757"/>
          <w:sz w:val="24"/>
          <w:szCs w:val="20"/>
        </w:rPr>
      </w:pPr>
      <w:r w:rsidRPr="004D192F">
        <w:rPr>
          <w:rFonts w:ascii="Arial" w:hAnsi="Arial" w:cs="Arial"/>
          <w:color w:val="575757"/>
          <w:sz w:val="24"/>
          <w:szCs w:val="20"/>
        </w:rPr>
        <w:t>Ciclo de vida de actividades</w:t>
      </w:r>
      <w:r>
        <w:rPr>
          <w:rFonts w:ascii="Arial" w:hAnsi="Arial" w:cs="Arial"/>
          <w:color w:val="575757"/>
          <w:sz w:val="24"/>
          <w:szCs w:val="20"/>
        </w:rPr>
        <w:t xml:space="preserve">: </w:t>
      </w:r>
      <w:r w:rsidRPr="004D192F">
        <w:rPr>
          <w:rFonts w:ascii="Arial" w:hAnsi="Arial" w:cs="Arial"/>
          <w:color w:val="575757"/>
          <w:sz w:val="24"/>
          <w:szCs w:val="20"/>
        </w:rPr>
        <w:t>Supervisa estados como creación, pausa, reanudación y destrucción de cada pantalla.</w:t>
      </w:r>
    </w:p>
    <w:p w14:paraId="7DCCE14B" w14:textId="0A744416" w:rsidR="004D192F" w:rsidRDefault="004D192F" w:rsidP="004D192F">
      <w:pPr>
        <w:pStyle w:val="Prrafodelista"/>
        <w:numPr>
          <w:ilvl w:val="1"/>
          <w:numId w:val="19"/>
        </w:numPr>
        <w:spacing w:line="360" w:lineRule="auto"/>
        <w:rPr>
          <w:rFonts w:ascii="Arial" w:hAnsi="Arial" w:cs="Arial"/>
          <w:color w:val="575757"/>
          <w:sz w:val="24"/>
          <w:szCs w:val="20"/>
        </w:rPr>
      </w:pPr>
      <w:r w:rsidRPr="004D192F">
        <w:rPr>
          <w:rFonts w:ascii="Arial" w:hAnsi="Arial" w:cs="Arial"/>
          <w:color w:val="575757"/>
          <w:sz w:val="24"/>
          <w:szCs w:val="20"/>
        </w:rPr>
        <w:t>Back stack de actividades</w:t>
      </w:r>
      <w:r>
        <w:rPr>
          <w:rFonts w:ascii="Arial" w:hAnsi="Arial" w:cs="Arial"/>
          <w:color w:val="575757"/>
          <w:sz w:val="24"/>
          <w:szCs w:val="20"/>
        </w:rPr>
        <w:t xml:space="preserve">: </w:t>
      </w:r>
      <w:r w:rsidRPr="004D192F">
        <w:rPr>
          <w:rFonts w:ascii="Arial" w:hAnsi="Arial" w:cs="Arial"/>
          <w:color w:val="575757"/>
          <w:sz w:val="24"/>
          <w:szCs w:val="20"/>
        </w:rPr>
        <w:t>Mantiene un historial de navegación que permite volver a pantallas anteriores.</w:t>
      </w:r>
    </w:p>
    <w:p w14:paraId="49C495E0" w14:textId="65B10148" w:rsidR="004D192F" w:rsidRPr="00525D6C" w:rsidRDefault="004D192F" w:rsidP="004D192F">
      <w:pPr>
        <w:pStyle w:val="Prrafodelista"/>
        <w:numPr>
          <w:ilvl w:val="1"/>
          <w:numId w:val="19"/>
        </w:numPr>
        <w:spacing w:line="360" w:lineRule="auto"/>
        <w:rPr>
          <w:rFonts w:ascii="Arial" w:hAnsi="Arial" w:cs="Arial"/>
          <w:color w:val="575757"/>
          <w:sz w:val="24"/>
          <w:szCs w:val="20"/>
        </w:rPr>
      </w:pPr>
      <w:r w:rsidRPr="004D192F">
        <w:rPr>
          <w:rFonts w:ascii="Arial" w:hAnsi="Arial" w:cs="Arial"/>
          <w:color w:val="575757"/>
          <w:sz w:val="24"/>
          <w:szCs w:val="20"/>
        </w:rPr>
        <w:t>Transiciones entre actividades</w:t>
      </w:r>
      <w:r>
        <w:rPr>
          <w:rFonts w:ascii="Arial" w:hAnsi="Arial" w:cs="Arial"/>
          <w:color w:val="575757"/>
          <w:sz w:val="24"/>
          <w:szCs w:val="20"/>
        </w:rPr>
        <w:t xml:space="preserve">: </w:t>
      </w:r>
      <w:r w:rsidRPr="004D192F">
        <w:rPr>
          <w:rFonts w:ascii="Arial" w:hAnsi="Arial" w:cs="Arial"/>
          <w:color w:val="575757"/>
          <w:sz w:val="24"/>
          <w:szCs w:val="20"/>
        </w:rPr>
        <w:t>Coordina el paso de una actividad a otra, incluyendo animaciones y paso de datos.</w:t>
      </w:r>
    </w:p>
    <w:p w14:paraId="072FFDD2" w14:textId="104F8DBF" w:rsidR="00525D6C" w:rsidRDefault="00525D6C" w:rsidP="00525D6C">
      <w:pPr>
        <w:pStyle w:val="Prrafodelista"/>
        <w:numPr>
          <w:ilvl w:val="0"/>
          <w:numId w:val="19"/>
        </w:numPr>
        <w:spacing w:line="360" w:lineRule="auto"/>
        <w:rPr>
          <w:rFonts w:ascii="Arial" w:hAnsi="Arial" w:cs="Arial"/>
          <w:color w:val="575757"/>
          <w:sz w:val="24"/>
          <w:szCs w:val="20"/>
        </w:rPr>
      </w:pPr>
      <w:r w:rsidRPr="00525D6C">
        <w:rPr>
          <w:rFonts w:ascii="Arial" w:hAnsi="Arial" w:cs="Arial"/>
          <w:b/>
          <w:bCs/>
          <w:color w:val="575757"/>
          <w:sz w:val="24"/>
          <w:szCs w:val="20"/>
        </w:rPr>
        <w:t>Content Providers:</w:t>
      </w:r>
      <w:r w:rsidRPr="00525D6C">
        <w:rPr>
          <w:rFonts w:ascii="Arial" w:hAnsi="Arial" w:cs="Arial"/>
          <w:color w:val="575757"/>
          <w:sz w:val="24"/>
          <w:szCs w:val="20"/>
        </w:rPr>
        <w:t xml:space="preserve"> Facilitan el acceso compartido a datos entre aplicaciones de forma segura.</w:t>
      </w:r>
    </w:p>
    <w:p w14:paraId="1889A400" w14:textId="5E83B009" w:rsidR="00F45A0D" w:rsidRDefault="00F45A0D" w:rsidP="00F45A0D">
      <w:pPr>
        <w:pStyle w:val="Prrafodelista"/>
        <w:numPr>
          <w:ilvl w:val="1"/>
          <w:numId w:val="19"/>
        </w:numPr>
        <w:spacing w:line="360" w:lineRule="auto"/>
        <w:rPr>
          <w:rFonts w:ascii="Arial" w:hAnsi="Arial" w:cs="Arial"/>
          <w:color w:val="575757"/>
          <w:sz w:val="24"/>
          <w:szCs w:val="20"/>
        </w:rPr>
      </w:pPr>
      <w:r w:rsidRPr="00F45A0D">
        <w:rPr>
          <w:rFonts w:ascii="Arial" w:hAnsi="Arial" w:cs="Arial"/>
          <w:color w:val="575757"/>
          <w:sz w:val="24"/>
          <w:szCs w:val="20"/>
        </w:rPr>
        <w:t>URI (Uniform Resource Identifier)</w:t>
      </w:r>
      <w:r>
        <w:rPr>
          <w:rFonts w:ascii="Arial" w:hAnsi="Arial" w:cs="Arial"/>
          <w:color w:val="575757"/>
          <w:sz w:val="24"/>
          <w:szCs w:val="20"/>
        </w:rPr>
        <w:t xml:space="preserve">: </w:t>
      </w:r>
      <w:r w:rsidRPr="00F45A0D">
        <w:rPr>
          <w:rFonts w:ascii="Arial" w:hAnsi="Arial" w:cs="Arial"/>
          <w:color w:val="575757"/>
          <w:sz w:val="24"/>
          <w:szCs w:val="20"/>
        </w:rPr>
        <w:t>Identifica de forma única los datos que se comparten entre apps, como si fueran direcciones.</w:t>
      </w:r>
    </w:p>
    <w:p w14:paraId="7B32948F" w14:textId="2B2DFE06" w:rsidR="00F45A0D" w:rsidRDefault="00F45A0D" w:rsidP="00F45A0D">
      <w:pPr>
        <w:pStyle w:val="Prrafodelista"/>
        <w:numPr>
          <w:ilvl w:val="1"/>
          <w:numId w:val="19"/>
        </w:numPr>
        <w:spacing w:line="360" w:lineRule="auto"/>
        <w:rPr>
          <w:rFonts w:ascii="Arial" w:hAnsi="Arial" w:cs="Arial"/>
          <w:color w:val="575757"/>
          <w:sz w:val="24"/>
          <w:szCs w:val="20"/>
        </w:rPr>
      </w:pPr>
      <w:r w:rsidRPr="00F45A0D">
        <w:rPr>
          <w:rFonts w:ascii="Arial" w:hAnsi="Arial" w:cs="Arial"/>
          <w:color w:val="575757"/>
          <w:sz w:val="24"/>
          <w:szCs w:val="20"/>
        </w:rPr>
        <w:t>CRUD sobre datos compartidos</w:t>
      </w:r>
      <w:r>
        <w:rPr>
          <w:rFonts w:ascii="Arial" w:hAnsi="Arial" w:cs="Arial"/>
          <w:color w:val="575757"/>
          <w:sz w:val="24"/>
          <w:szCs w:val="20"/>
        </w:rPr>
        <w:t xml:space="preserve">: </w:t>
      </w:r>
      <w:r w:rsidRPr="00F45A0D">
        <w:rPr>
          <w:rFonts w:ascii="Arial" w:hAnsi="Arial" w:cs="Arial"/>
          <w:color w:val="575757"/>
          <w:sz w:val="24"/>
          <w:szCs w:val="20"/>
        </w:rPr>
        <w:t>Permiten realizar operaciones de Crear, Leer, Actualizar y Eliminar sobre datos externos.</w:t>
      </w:r>
    </w:p>
    <w:p w14:paraId="4831F77B" w14:textId="147A662A" w:rsidR="00F45A0D" w:rsidRPr="00525D6C" w:rsidRDefault="00F45A0D" w:rsidP="00F45A0D">
      <w:pPr>
        <w:pStyle w:val="Prrafodelista"/>
        <w:numPr>
          <w:ilvl w:val="1"/>
          <w:numId w:val="19"/>
        </w:numPr>
        <w:spacing w:line="360" w:lineRule="auto"/>
        <w:rPr>
          <w:rFonts w:ascii="Arial" w:hAnsi="Arial" w:cs="Arial"/>
          <w:color w:val="575757"/>
          <w:sz w:val="24"/>
          <w:szCs w:val="20"/>
        </w:rPr>
      </w:pPr>
      <w:r w:rsidRPr="00F45A0D">
        <w:rPr>
          <w:rFonts w:ascii="Arial" w:hAnsi="Arial" w:cs="Arial"/>
          <w:color w:val="575757"/>
          <w:sz w:val="24"/>
          <w:szCs w:val="20"/>
        </w:rPr>
        <w:t>Permisos de acceso</w:t>
      </w:r>
      <w:r>
        <w:rPr>
          <w:rFonts w:ascii="Arial" w:hAnsi="Arial" w:cs="Arial"/>
          <w:color w:val="575757"/>
          <w:sz w:val="24"/>
          <w:szCs w:val="20"/>
        </w:rPr>
        <w:t xml:space="preserve">: </w:t>
      </w:r>
      <w:r w:rsidRPr="00F45A0D">
        <w:rPr>
          <w:rFonts w:ascii="Arial" w:hAnsi="Arial" w:cs="Arial"/>
          <w:color w:val="575757"/>
          <w:sz w:val="24"/>
          <w:szCs w:val="20"/>
        </w:rPr>
        <w:t>Controlan qué apps pueden acceder a qué datos, garantizando seguridad y privacidad.</w:t>
      </w:r>
    </w:p>
    <w:p w14:paraId="5837E963" w14:textId="4ABA3A54" w:rsidR="00525D6C" w:rsidRDefault="00525D6C" w:rsidP="00525D6C">
      <w:pPr>
        <w:pStyle w:val="Prrafodelista"/>
        <w:numPr>
          <w:ilvl w:val="0"/>
          <w:numId w:val="19"/>
        </w:numPr>
        <w:spacing w:line="360" w:lineRule="auto"/>
        <w:rPr>
          <w:rFonts w:ascii="Arial" w:hAnsi="Arial" w:cs="Arial"/>
          <w:color w:val="575757"/>
          <w:sz w:val="24"/>
          <w:szCs w:val="20"/>
        </w:rPr>
      </w:pPr>
      <w:r w:rsidRPr="00525D6C">
        <w:rPr>
          <w:rFonts w:ascii="Arial" w:hAnsi="Arial" w:cs="Arial"/>
          <w:b/>
          <w:bCs/>
          <w:color w:val="575757"/>
          <w:sz w:val="24"/>
          <w:szCs w:val="20"/>
        </w:rPr>
        <w:t>View System:</w:t>
      </w:r>
      <w:r w:rsidRPr="00525D6C">
        <w:rPr>
          <w:rFonts w:ascii="Arial" w:hAnsi="Arial" w:cs="Arial"/>
          <w:color w:val="575757"/>
          <w:sz w:val="24"/>
          <w:szCs w:val="20"/>
        </w:rPr>
        <w:t xml:space="preserve"> Define y renderiza los elementos visuales de la interfaz de usuario.</w:t>
      </w:r>
    </w:p>
    <w:p w14:paraId="2D3DDFBC" w14:textId="751462B0" w:rsidR="00F45A0D" w:rsidRPr="00B918C0" w:rsidRDefault="00F45A0D" w:rsidP="00F45A0D">
      <w:pPr>
        <w:pStyle w:val="Prrafodelista"/>
        <w:numPr>
          <w:ilvl w:val="1"/>
          <w:numId w:val="19"/>
        </w:numPr>
        <w:spacing w:line="360" w:lineRule="auto"/>
        <w:rPr>
          <w:rFonts w:ascii="Arial" w:hAnsi="Arial" w:cs="Arial"/>
          <w:color w:val="575757"/>
          <w:sz w:val="24"/>
          <w:szCs w:val="20"/>
        </w:rPr>
      </w:pPr>
      <w:r w:rsidRPr="00B918C0">
        <w:rPr>
          <w:rFonts w:ascii="Arial" w:hAnsi="Arial" w:cs="Arial"/>
          <w:color w:val="575757"/>
          <w:sz w:val="24"/>
          <w:szCs w:val="20"/>
        </w:rPr>
        <w:t>View y ViewGroup</w:t>
      </w:r>
      <w:r w:rsidR="00B918C0" w:rsidRPr="00B918C0">
        <w:rPr>
          <w:rFonts w:ascii="Arial" w:hAnsi="Arial" w:cs="Arial"/>
          <w:color w:val="575757"/>
          <w:sz w:val="24"/>
          <w:szCs w:val="20"/>
        </w:rPr>
        <w:t xml:space="preserve">: </w:t>
      </w:r>
      <w:r w:rsidR="00B918C0" w:rsidRPr="00B918C0">
        <w:rPr>
          <w:rFonts w:ascii="Arial" w:hAnsi="Arial" w:cs="Arial"/>
          <w:color w:val="575757"/>
          <w:szCs w:val="20"/>
        </w:rPr>
        <w:t xml:space="preserve">Son los bloques básicos de la interfaz: </w:t>
      </w:r>
      <w:r w:rsidR="00B918C0" w:rsidRPr="00B918C0">
        <w:rPr>
          <w:rFonts w:ascii="Arial" w:hAnsi="Arial" w:cs="Arial"/>
          <w:i/>
          <w:iCs/>
          <w:color w:val="575757"/>
          <w:szCs w:val="20"/>
        </w:rPr>
        <w:t>View</w:t>
      </w:r>
      <w:r w:rsidR="00B918C0" w:rsidRPr="00B918C0">
        <w:rPr>
          <w:rFonts w:ascii="Arial" w:hAnsi="Arial" w:cs="Arial"/>
          <w:color w:val="575757"/>
          <w:szCs w:val="20"/>
        </w:rPr>
        <w:t xml:space="preserve"> representa un elemento visual, </w:t>
      </w:r>
      <w:r w:rsidR="00B918C0" w:rsidRPr="00B918C0">
        <w:rPr>
          <w:rFonts w:ascii="Arial" w:hAnsi="Arial" w:cs="Arial"/>
          <w:i/>
          <w:iCs/>
          <w:color w:val="575757"/>
          <w:szCs w:val="20"/>
        </w:rPr>
        <w:t>ViewGroup</w:t>
      </w:r>
      <w:r w:rsidR="00B918C0" w:rsidRPr="00B918C0">
        <w:rPr>
          <w:rFonts w:ascii="Arial" w:hAnsi="Arial" w:cs="Arial"/>
          <w:color w:val="575757"/>
          <w:szCs w:val="20"/>
        </w:rPr>
        <w:t xml:space="preserve"> los organiza.</w:t>
      </w:r>
    </w:p>
    <w:p w14:paraId="275128A1" w14:textId="7F67729A" w:rsidR="00F45A0D" w:rsidRPr="00B918C0" w:rsidRDefault="00F45A0D" w:rsidP="00F45A0D">
      <w:pPr>
        <w:pStyle w:val="Prrafodelista"/>
        <w:numPr>
          <w:ilvl w:val="1"/>
          <w:numId w:val="19"/>
        </w:numPr>
        <w:spacing w:line="360" w:lineRule="auto"/>
        <w:rPr>
          <w:rFonts w:ascii="Arial" w:hAnsi="Arial" w:cs="Arial"/>
          <w:color w:val="575757"/>
          <w:sz w:val="24"/>
          <w:szCs w:val="20"/>
        </w:rPr>
      </w:pPr>
      <w:r w:rsidRPr="00B918C0">
        <w:rPr>
          <w:rFonts w:ascii="Arial" w:hAnsi="Arial" w:cs="Arial"/>
          <w:color w:val="575757"/>
          <w:sz w:val="24"/>
          <w:szCs w:val="20"/>
        </w:rPr>
        <w:t>Renderizado en pantalla</w:t>
      </w:r>
      <w:r w:rsidR="00B918C0" w:rsidRPr="00B918C0">
        <w:rPr>
          <w:rFonts w:ascii="Arial" w:hAnsi="Arial" w:cs="Arial"/>
          <w:color w:val="575757"/>
          <w:sz w:val="24"/>
          <w:szCs w:val="20"/>
        </w:rPr>
        <w:t xml:space="preserve">: </w:t>
      </w:r>
      <w:r w:rsidR="00B918C0" w:rsidRPr="00B918C0">
        <w:rPr>
          <w:rFonts w:ascii="Arial" w:hAnsi="Arial" w:cs="Arial"/>
          <w:color w:val="575757"/>
          <w:szCs w:val="20"/>
        </w:rPr>
        <w:t>Convierte los elementos definidos en XML o código en gráficos visibles y táctiles.</w:t>
      </w:r>
    </w:p>
    <w:p w14:paraId="00D58357" w14:textId="2A26E9AD" w:rsidR="00B918C0" w:rsidRPr="00525D6C" w:rsidRDefault="00B918C0" w:rsidP="00F45A0D">
      <w:pPr>
        <w:pStyle w:val="Prrafodelista"/>
        <w:numPr>
          <w:ilvl w:val="1"/>
          <w:numId w:val="19"/>
        </w:numPr>
        <w:spacing w:line="360" w:lineRule="auto"/>
        <w:rPr>
          <w:rFonts w:ascii="Arial" w:hAnsi="Arial" w:cs="Arial"/>
          <w:color w:val="575757"/>
          <w:sz w:val="24"/>
          <w:szCs w:val="20"/>
        </w:rPr>
      </w:pPr>
      <w:r w:rsidRPr="00B918C0">
        <w:rPr>
          <w:rFonts w:ascii="Arial" w:hAnsi="Arial" w:cs="Arial"/>
          <w:color w:val="575757"/>
          <w:sz w:val="24"/>
          <w:szCs w:val="20"/>
        </w:rPr>
        <w:t>Eventos de usuario</w:t>
      </w:r>
      <w:r>
        <w:rPr>
          <w:rFonts w:ascii="Arial" w:hAnsi="Arial" w:cs="Arial"/>
          <w:color w:val="575757"/>
          <w:sz w:val="24"/>
          <w:szCs w:val="20"/>
        </w:rPr>
        <w:t xml:space="preserve">: </w:t>
      </w:r>
      <w:r w:rsidRPr="00B918C0">
        <w:rPr>
          <w:rFonts w:ascii="Arial" w:hAnsi="Arial" w:cs="Arial"/>
          <w:color w:val="575757"/>
          <w:sz w:val="24"/>
          <w:szCs w:val="20"/>
        </w:rPr>
        <w:t>Captura interacciones como toques, gestos o desplazamientos, y los traduce en acciones.</w:t>
      </w:r>
    </w:p>
    <w:p w14:paraId="4E79941E" w14:textId="77777777" w:rsidR="009C2031" w:rsidRDefault="009C2031" w:rsidP="007A5A9D">
      <w:pPr>
        <w:spacing w:line="360" w:lineRule="auto"/>
        <w:rPr>
          <w:rFonts w:ascii="Arial" w:hAnsi="Arial" w:cs="Arial"/>
          <w:color w:val="575757"/>
          <w:sz w:val="24"/>
          <w:szCs w:val="20"/>
        </w:rPr>
      </w:pPr>
    </w:p>
    <w:p w14:paraId="3478DC44" w14:textId="77777777" w:rsidR="00B918C0" w:rsidRDefault="00B918C0" w:rsidP="007A5A9D">
      <w:pPr>
        <w:spacing w:line="360" w:lineRule="auto"/>
        <w:rPr>
          <w:rFonts w:ascii="Arial" w:hAnsi="Arial" w:cs="Arial"/>
          <w:color w:val="575757"/>
          <w:sz w:val="24"/>
          <w:szCs w:val="20"/>
        </w:rPr>
      </w:pPr>
    </w:p>
    <w:p w14:paraId="6BE04B9C" w14:textId="77777777" w:rsidR="00B918C0" w:rsidRDefault="00B918C0" w:rsidP="007A5A9D">
      <w:pPr>
        <w:spacing w:line="360" w:lineRule="auto"/>
        <w:rPr>
          <w:rFonts w:ascii="Arial" w:hAnsi="Arial" w:cs="Arial"/>
          <w:color w:val="575757"/>
          <w:sz w:val="24"/>
          <w:szCs w:val="20"/>
        </w:rPr>
      </w:pPr>
    </w:p>
    <w:p w14:paraId="3B7F4FFA" w14:textId="77777777" w:rsidR="00B918C0" w:rsidRDefault="00B918C0" w:rsidP="007A5A9D">
      <w:pPr>
        <w:spacing w:line="360" w:lineRule="auto"/>
        <w:rPr>
          <w:rFonts w:ascii="Arial" w:hAnsi="Arial" w:cs="Arial"/>
          <w:color w:val="575757"/>
          <w:sz w:val="24"/>
          <w:szCs w:val="20"/>
        </w:rPr>
      </w:pPr>
    </w:p>
    <w:p w14:paraId="29F44877" w14:textId="77777777" w:rsidR="00B918C0" w:rsidRPr="007A5A9D" w:rsidRDefault="00B918C0" w:rsidP="007A5A9D">
      <w:pPr>
        <w:spacing w:line="360" w:lineRule="auto"/>
        <w:rPr>
          <w:rFonts w:ascii="Arial" w:hAnsi="Arial" w:cs="Arial"/>
          <w:color w:val="575757"/>
          <w:sz w:val="24"/>
          <w:szCs w:val="20"/>
        </w:rPr>
      </w:pPr>
    </w:p>
    <w:p w14:paraId="3809109C" w14:textId="69BF220F" w:rsidR="007E63FA" w:rsidRPr="00884389" w:rsidRDefault="007E63FA" w:rsidP="007E63FA">
      <w:pPr>
        <w:pStyle w:val="Ttulo1"/>
        <w:rPr>
          <w:rFonts w:ascii="Arial" w:hAnsi="Arial" w:cs="Arial"/>
          <w:color w:val="404040" w:themeColor="text1" w:themeTint="BF"/>
          <w:sz w:val="28"/>
          <w:szCs w:val="28"/>
        </w:rPr>
      </w:pPr>
      <w:bookmarkStart w:id="2" w:name="_Toc206856090"/>
      <w:r>
        <w:rPr>
          <w:rFonts w:ascii="Arial" w:hAnsi="Arial" w:cs="Arial"/>
          <w:color w:val="404040" w:themeColor="text1" w:themeTint="BF"/>
          <w:sz w:val="28"/>
          <w:szCs w:val="28"/>
        </w:rPr>
        <w:lastRenderedPageBreak/>
        <w:t>Conclusión</w:t>
      </w:r>
      <w:bookmarkEnd w:id="2"/>
      <w:r w:rsidRPr="00884389">
        <w:rPr>
          <w:rFonts w:ascii="Arial" w:hAnsi="Arial" w:cs="Arial"/>
          <w:color w:val="404040" w:themeColor="text1" w:themeTint="BF"/>
          <w:sz w:val="28"/>
          <w:szCs w:val="28"/>
        </w:rPr>
        <w:t xml:space="preserve"> </w:t>
      </w:r>
    </w:p>
    <w:p w14:paraId="38733D72" w14:textId="77777777" w:rsidR="007E63FA" w:rsidRDefault="007E63FA" w:rsidP="00405EB9">
      <w:pPr>
        <w:rPr>
          <w:rFonts w:ascii="Arial" w:hAnsi="Arial" w:cs="Arial"/>
          <w:color w:val="575757"/>
          <w:sz w:val="24"/>
          <w:szCs w:val="20"/>
        </w:rPr>
      </w:pPr>
    </w:p>
    <w:p w14:paraId="7DC1099B" w14:textId="77777777" w:rsidR="00405EB9" w:rsidRPr="00405EB9" w:rsidRDefault="00405EB9" w:rsidP="00405EB9">
      <w:pPr>
        <w:spacing w:line="360" w:lineRule="auto"/>
        <w:rPr>
          <w:rFonts w:ascii="Arial" w:hAnsi="Arial" w:cs="Arial"/>
          <w:color w:val="575757"/>
          <w:sz w:val="24"/>
          <w:szCs w:val="20"/>
        </w:rPr>
      </w:pPr>
      <w:r w:rsidRPr="00405EB9">
        <w:rPr>
          <w:rFonts w:ascii="Arial" w:hAnsi="Arial" w:cs="Arial"/>
          <w:color w:val="575757"/>
          <w:sz w:val="24"/>
          <w:szCs w:val="20"/>
        </w:rPr>
        <w:t>La realización de este trabajo ha representado un aporte significativo en tres dimensiones complementarias: académica, laboral e individual. En el ámbito académico, permitió consolidar conocimientos sobre la arquitectura de Android, articulando conceptos técnicos mediante un mapa conceptual que favorece la comprensión estructural y la trazabilidad entre componentes. Esta capacidad de sintetizar y representar información compleja es clave en la formación como programador y analista de sistemas, ya que fortalece habilidades de análisis, documentación y comunicación técnica.</w:t>
      </w:r>
    </w:p>
    <w:p w14:paraId="719A770B" w14:textId="77777777" w:rsidR="00405EB9" w:rsidRPr="00405EB9" w:rsidRDefault="00405EB9" w:rsidP="00405EB9">
      <w:pPr>
        <w:spacing w:line="360" w:lineRule="auto"/>
        <w:rPr>
          <w:rFonts w:ascii="Arial" w:hAnsi="Arial" w:cs="Arial"/>
          <w:color w:val="575757"/>
          <w:sz w:val="24"/>
          <w:szCs w:val="20"/>
        </w:rPr>
      </w:pPr>
      <w:r w:rsidRPr="00405EB9">
        <w:rPr>
          <w:rFonts w:ascii="Arial" w:hAnsi="Arial" w:cs="Arial"/>
          <w:color w:val="575757"/>
          <w:sz w:val="24"/>
          <w:szCs w:val="20"/>
        </w:rPr>
        <w:t>Desde una perspectiva laboral, el ejercicio de descomponer y justificar cada nodo del sistema operativo Android prepara al estudiante para enfrentar escenarios reales de desarrollo y mantenimiento de aplicaciones móviles. Comprender cómo interactúan el kernel, el entorno de ejecución y el framework de aplicaciones permite tomar decisiones más informadas en proyectos que requieren optimización, modularidad y escalabilidad. Además, el enfoque en hospitalidad digital y experiencia de usuario refuerza competencias valoradas en entornos profesionales actuales.</w:t>
      </w:r>
    </w:p>
    <w:p w14:paraId="4DD5C506" w14:textId="77777777" w:rsidR="00405EB9" w:rsidRPr="00405EB9" w:rsidRDefault="00405EB9" w:rsidP="00405EB9">
      <w:pPr>
        <w:spacing w:line="360" w:lineRule="auto"/>
        <w:rPr>
          <w:rFonts w:ascii="Arial" w:hAnsi="Arial" w:cs="Arial"/>
          <w:color w:val="575757"/>
          <w:sz w:val="24"/>
          <w:szCs w:val="20"/>
        </w:rPr>
      </w:pPr>
      <w:r w:rsidRPr="00405EB9">
        <w:rPr>
          <w:rFonts w:ascii="Arial" w:hAnsi="Arial" w:cs="Arial"/>
          <w:color w:val="575757"/>
          <w:sz w:val="24"/>
          <w:szCs w:val="20"/>
        </w:rPr>
        <w:t>A nivel individual, el trabajo fomenta el pensamiento crítico, la autodisciplina y la mejora continua. La elaboración del mapa conceptual y la redacción del informe implicaron un proceso de reflexión profunda, validación de fuentes y estructuración clara de ideas, lo que contribuye al desarrollo de una marca personal basada en autenticidad, precisión y sensibilidad por la experiencia humana en tecnología.</w:t>
      </w:r>
    </w:p>
    <w:p w14:paraId="1CF463E7" w14:textId="77777777" w:rsidR="00405EB9" w:rsidRPr="00405EB9" w:rsidRDefault="00405EB9" w:rsidP="00405EB9">
      <w:pPr>
        <w:spacing w:line="360" w:lineRule="auto"/>
        <w:rPr>
          <w:rFonts w:ascii="Arial" w:hAnsi="Arial" w:cs="Arial"/>
          <w:color w:val="575757"/>
          <w:sz w:val="24"/>
          <w:szCs w:val="20"/>
        </w:rPr>
      </w:pPr>
      <w:r w:rsidRPr="00405EB9">
        <w:rPr>
          <w:rFonts w:ascii="Arial" w:hAnsi="Arial" w:cs="Arial"/>
          <w:color w:val="575757"/>
          <w:sz w:val="24"/>
          <w:szCs w:val="20"/>
        </w:rPr>
        <w:t>En conjunto, esta actividad no solo cumple con los objetivos académicos, sino que proyecta habilidades transferibles al mundo laboral y fortalece el crecimiento personal del estudiante como agente de cambio en su entorno local.</w:t>
      </w:r>
    </w:p>
    <w:p w14:paraId="47E583A3" w14:textId="653CC30F" w:rsidR="009A6883" w:rsidRDefault="009A6883" w:rsidP="00884389">
      <w:pPr>
        <w:spacing w:line="360" w:lineRule="auto"/>
        <w:rPr>
          <w:rFonts w:ascii="Arial" w:hAnsi="Arial" w:cs="Arial"/>
          <w:color w:val="575757"/>
          <w:sz w:val="24"/>
          <w:szCs w:val="20"/>
        </w:rPr>
      </w:pPr>
    </w:p>
    <w:p w14:paraId="4AF7E52C" w14:textId="77777777" w:rsidR="009A6883" w:rsidRDefault="009A6883" w:rsidP="0028109E">
      <w:pPr>
        <w:spacing w:line="360" w:lineRule="auto"/>
        <w:rPr>
          <w:rFonts w:ascii="Arial" w:hAnsi="Arial" w:cs="Arial"/>
          <w:color w:val="575757"/>
          <w:sz w:val="24"/>
          <w:szCs w:val="20"/>
        </w:rPr>
      </w:pPr>
    </w:p>
    <w:p w14:paraId="0000BC96" w14:textId="77777777" w:rsidR="00405EB9" w:rsidRDefault="00405EB9" w:rsidP="0028109E">
      <w:pPr>
        <w:spacing w:line="360" w:lineRule="auto"/>
        <w:rPr>
          <w:rFonts w:ascii="Arial" w:hAnsi="Arial" w:cs="Arial"/>
          <w:color w:val="575757"/>
          <w:sz w:val="24"/>
          <w:szCs w:val="20"/>
        </w:rPr>
      </w:pPr>
    </w:p>
    <w:p w14:paraId="7C499DF9" w14:textId="77777777" w:rsidR="00405EB9" w:rsidRDefault="00405EB9" w:rsidP="0028109E">
      <w:pPr>
        <w:spacing w:line="360" w:lineRule="auto"/>
        <w:rPr>
          <w:rFonts w:ascii="Arial" w:hAnsi="Arial" w:cs="Arial"/>
          <w:color w:val="575757"/>
          <w:sz w:val="24"/>
          <w:szCs w:val="20"/>
        </w:rPr>
      </w:pPr>
    </w:p>
    <w:p w14:paraId="231FA479" w14:textId="77777777" w:rsidR="009A6883" w:rsidRDefault="009A6883" w:rsidP="0028109E">
      <w:pPr>
        <w:spacing w:line="360" w:lineRule="auto"/>
        <w:rPr>
          <w:rFonts w:ascii="Arial" w:hAnsi="Arial" w:cs="Arial"/>
          <w:color w:val="575757"/>
          <w:sz w:val="24"/>
          <w:szCs w:val="20"/>
        </w:rPr>
      </w:pPr>
    </w:p>
    <w:p w14:paraId="57EFDF9A" w14:textId="52F7A942" w:rsidR="007E63FA" w:rsidRPr="00884389" w:rsidRDefault="007E63FA" w:rsidP="007E63FA">
      <w:pPr>
        <w:pStyle w:val="Ttulo1"/>
        <w:rPr>
          <w:rFonts w:ascii="Arial" w:hAnsi="Arial" w:cs="Arial"/>
          <w:color w:val="404040" w:themeColor="text1" w:themeTint="BF"/>
          <w:sz w:val="28"/>
          <w:szCs w:val="28"/>
        </w:rPr>
      </w:pPr>
      <w:bookmarkStart w:id="3" w:name="_Toc206856091"/>
      <w:r>
        <w:rPr>
          <w:rFonts w:ascii="Arial" w:hAnsi="Arial" w:cs="Arial"/>
          <w:color w:val="404040" w:themeColor="text1" w:themeTint="BF"/>
          <w:sz w:val="28"/>
          <w:szCs w:val="28"/>
        </w:rPr>
        <w:t>Bibliografía</w:t>
      </w:r>
      <w:bookmarkEnd w:id="3"/>
      <w:r w:rsidRPr="00884389">
        <w:rPr>
          <w:rFonts w:ascii="Arial" w:hAnsi="Arial" w:cs="Arial"/>
          <w:color w:val="404040" w:themeColor="text1" w:themeTint="BF"/>
          <w:sz w:val="28"/>
          <w:szCs w:val="28"/>
        </w:rPr>
        <w:t xml:space="preserve"> </w:t>
      </w:r>
    </w:p>
    <w:p w14:paraId="1543BDB1" w14:textId="77777777" w:rsidR="007E63FA" w:rsidRPr="001D682D" w:rsidRDefault="007E63FA" w:rsidP="009A6883">
      <w:pPr>
        <w:spacing w:line="360" w:lineRule="auto"/>
        <w:rPr>
          <w:rFonts w:ascii="Arial" w:hAnsi="Arial" w:cs="Arial"/>
          <w:color w:val="575757"/>
          <w:sz w:val="24"/>
          <w:szCs w:val="20"/>
          <w:lang w:val="en-US"/>
        </w:rPr>
      </w:pPr>
    </w:p>
    <w:p w14:paraId="15110C44" w14:textId="646DA4F6" w:rsidR="001D682D" w:rsidRDefault="001D682D" w:rsidP="001D682D">
      <w:pPr>
        <w:rPr>
          <w:rFonts w:ascii="Arial" w:hAnsi="Arial" w:cs="Arial"/>
          <w:color w:val="595959" w:themeColor="text1" w:themeTint="A6"/>
          <w:sz w:val="24"/>
          <w:szCs w:val="24"/>
        </w:rPr>
      </w:pPr>
      <w:r w:rsidRPr="001D682D">
        <w:rPr>
          <w:rFonts w:ascii="Arial" w:hAnsi="Arial" w:cs="Arial"/>
          <w:color w:val="595959" w:themeColor="text1" w:themeTint="A6"/>
          <w:sz w:val="24"/>
          <w:szCs w:val="24"/>
          <w:lang w:val="en-US"/>
        </w:rPr>
        <w:t xml:space="preserve">Android Open Source Project. (2025). Android Runtime (ART). Mountain View, Estados Unidos: Google Inc. </w:t>
      </w:r>
      <w:r w:rsidRPr="001D682D">
        <w:rPr>
          <w:rFonts w:ascii="Arial" w:hAnsi="Arial" w:cs="Arial"/>
          <w:color w:val="595959" w:themeColor="text1" w:themeTint="A6"/>
          <w:sz w:val="24"/>
          <w:szCs w:val="24"/>
        </w:rPr>
        <w:t xml:space="preserve">Recuperado de </w:t>
      </w:r>
      <w:hyperlink r:id="rId11" w:history="1">
        <w:r w:rsidRPr="001879F5">
          <w:rPr>
            <w:rStyle w:val="Hipervnculo"/>
            <w:rFonts w:ascii="Arial" w:hAnsi="Arial" w:cs="Arial"/>
            <w:color w:val="3898F9" w:themeColor="hyperlink" w:themeTint="A6"/>
            <w:sz w:val="24"/>
            <w:szCs w:val="24"/>
          </w:rPr>
          <w:t>https://source.android.com/docs/core/ota/modular-system/art</w:t>
        </w:r>
      </w:hyperlink>
    </w:p>
    <w:p w14:paraId="2C0E4D6F" w14:textId="77777777" w:rsidR="001D682D" w:rsidRPr="001D682D" w:rsidRDefault="001D682D" w:rsidP="001D682D">
      <w:pPr>
        <w:rPr>
          <w:rFonts w:ascii="Arial" w:hAnsi="Arial" w:cs="Arial"/>
          <w:color w:val="595959" w:themeColor="text1" w:themeTint="A6"/>
          <w:sz w:val="24"/>
          <w:szCs w:val="24"/>
        </w:rPr>
      </w:pPr>
    </w:p>
    <w:p w14:paraId="4A104B0B" w14:textId="36FD44E5" w:rsidR="001D682D" w:rsidRDefault="001D682D" w:rsidP="001D682D">
      <w:pPr>
        <w:rPr>
          <w:rFonts w:ascii="Arial" w:hAnsi="Arial" w:cs="Arial"/>
          <w:color w:val="595959" w:themeColor="text1" w:themeTint="A6"/>
          <w:sz w:val="24"/>
          <w:szCs w:val="24"/>
        </w:rPr>
      </w:pPr>
      <w:r w:rsidRPr="001D682D">
        <w:rPr>
          <w:rFonts w:ascii="Arial" w:hAnsi="Arial" w:cs="Arial"/>
          <w:color w:val="595959" w:themeColor="text1" w:themeTint="A6"/>
          <w:sz w:val="24"/>
          <w:szCs w:val="24"/>
          <w:lang w:val="en-US"/>
        </w:rPr>
        <w:t xml:space="preserve">Goel, M., &amp; Singal, G. (2021). Android OS Case Study: Architecture and Runtime. </w:t>
      </w:r>
      <w:r w:rsidRPr="001D682D">
        <w:rPr>
          <w:rFonts w:ascii="Arial" w:hAnsi="Arial" w:cs="Arial"/>
          <w:color w:val="595959" w:themeColor="text1" w:themeTint="A6"/>
          <w:sz w:val="24"/>
          <w:szCs w:val="24"/>
        </w:rPr>
        <w:t xml:space="preserve">Nueva Delhi, India: arXiv.org, capítulo 2, páginas 4–5. Recuperado de </w:t>
      </w:r>
      <w:hyperlink r:id="rId12" w:history="1">
        <w:r w:rsidRPr="001879F5">
          <w:rPr>
            <w:rStyle w:val="Hipervnculo"/>
            <w:rFonts w:ascii="Arial" w:hAnsi="Arial" w:cs="Arial"/>
            <w:color w:val="3898F9" w:themeColor="hyperlink" w:themeTint="A6"/>
            <w:sz w:val="24"/>
            <w:szCs w:val="24"/>
          </w:rPr>
          <w:t>https://arxiv.org/pdf/2104.09487</w:t>
        </w:r>
      </w:hyperlink>
    </w:p>
    <w:p w14:paraId="1A0200EB" w14:textId="77777777" w:rsidR="001D682D" w:rsidRPr="001D682D" w:rsidRDefault="001D682D" w:rsidP="001D682D">
      <w:pPr>
        <w:rPr>
          <w:rFonts w:ascii="Arial" w:hAnsi="Arial" w:cs="Arial"/>
          <w:color w:val="595959" w:themeColor="text1" w:themeTint="A6"/>
          <w:sz w:val="24"/>
          <w:szCs w:val="24"/>
        </w:rPr>
      </w:pPr>
    </w:p>
    <w:p w14:paraId="61DC24C8" w14:textId="43A70924" w:rsidR="00735212" w:rsidRDefault="001D682D" w:rsidP="001D682D">
      <w:pPr>
        <w:rPr>
          <w:rFonts w:ascii="Arial" w:hAnsi="Arial" w:cs="Arial"/>
          <w:color w:val="595959" w:themeColor="text1" w:themeTint="A6"/>
          <w:sz w:val="24"/>
          <w:szCs w:val="24"/>
        </w:rPr>
      </w:pPr>
      <w:r w:rsidRPr="001D682D">
        <w:rPr>
          <w:rFonts w:ascii="Arial" w:hAnsi="Arial" w:cs="Arial"/>
          <w:color w:val="595959" w:themeColor="text1" w:themeTint="A6"/>
          <w:sz w:val="24"/>
          <w:szCs w:val="24"/>
          <w:lang w:val="en-US"/>
        </w:rPr>
        <w:t xml:space="preserve">Android Developers. (2025). Guide to App Architecture. </w:t>
      </w:r>
      <w:r w:rsidRPr="001D682D">
        <w:rPr>
          <w:rFonts w:ascii="Arial" w:hAnsi="Arial" w:cs="Arial"/>
          <w:color w:val="595959" w:themeColor="text1" w:themeTint="A6"/>
          <w:sz w:val="24"/>
          <w:szCs w:val="24"/>
        </w:rPr>
        <w:t xml:space="preserve">Mountain View, Estados Unidos: Google Inc., sección Framework. Recuperado de </w:t>
      </w:r>
      <w:hyperlink r:id="rId13" w:history="1">
        <w:r w:rsidRPr="001879F5">
          <w:rPr>
            <w:rStyle w:val="Hipervnculo"/>
            <w:rFonts w:ascii="Arial" w:hAnsi="Arial" w:cs="Arial"/>
            <w:color w:val="3898F9" w:themeColor="hyperlink" w:themeTint="A6"/>
            <w:sz w:val="24"/>
            <w:szCs w:val="24"/>
          </w:rPr>
          <w:t>https://developer.android.com/topic/architecture</w:t>
        </w:r>
      </w:hyperlink>
    </w:p>
    <w:p w14:paraId="0856DAB5" w14:textId="77777777" w:rsidR="001D682D" w:rsidRPr="001D682D" w:rsidRDefault="001D682D" w:rsidP="001D682D">
      <w:pPr>
        <w:rPr>
          <w:rFonts w:ascii="Arial" w:hAnsi="Arial" w:cs="Arial"/>
          <w:color w:val="595959" w:themeColor="text1" w:themeTint="A6"/>
          <w:sz w:val="24"/>
          <w:szCs w:val="24"/>
        </w:rPr>
      </w:pPr>
    </w:p>
    <w:sectPr w:rsidR="001D682D" w:rsidRPr="001D682D" w:rsidSect="00735212">
      <w:footerReference w:type="even" r:id="rId14"/>
      <w:footerReference w:type="default" r:id="rId15"/>
      <w:pgSz w:w="12240" w:h="15840"/>
      <w:pgMar w:top="1134" w:right="1467"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73D20" w14:textId="77777777" w:rsidR="0007107D" w:rsidRDefault="0007107D" w:rsidP="00754BA7">
      <w:pPr>
        <w:spacing w:after="0" w:line="240" w:lineRule="auto"/>
      </w:pPr>
      <w:r>
        <w:separator/>
      </w:r>
    </w:p>
  </w:endnote>
  <w:endnote w:type="continuationSeparator" w:id="0">
    <w:p w14:paraId="1F84100B" w14:textId="77777777" w:rsidR="0007107D" w:rsidRDefault="0007107D" w:rsidP="00754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utura Md BT">
    <w:altName w:val="Century Gothic"/>
    <w:charset w:val="00"/>
    <w:family w:val="swiss"/>
    <w:pitch w:val="variable"/>
    <w:sig w:usb0="800008E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188178215"/>
      <w:docPartObj>
        <w:docPartGallery w:val="Page Numbers (Bottom of Page)"/>
        <w:docPartUnique/>
      </w:docPartObj>
    </w:sdtPr>
    <w:sdtContent>
      <w:p w14:paraId="4B3DF6E9" w14:textId="77777777"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3363751" w14:textId="77777777" w:rsidR="00754BA7" w:rsidRDefault="00754BA7" w:rsidP="00754B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396786551"/>
      <w:docPartObj>
        <w:docPartGallery w:val="Page Numbers (Bottom of Page)"/>
        <w:docPartUnique/>
      </w:docPartObj>
    </w:sdtPr>
    <w:sdtContent>
      <w:p w14:paraId="59C629D6" w14:textId="77777777"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23FE078" w14:textId="77777777" w:rsidR="00754BA7" w:rsidRDefault="00754BA7" w:rsidP="00754B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F60FF" w14:textId="77777777" w:rsidR="0007107D" w:rsidRDefault="0007107D" w:rsidP="00754BA7">
      <w:pPr>
        <w:spacing w:after="0" w:line="240" w:lineRule="auto"/>
      </w:pPr>
      <w:r>
        <w:separator/>
      </w:r>
    </w:p>
  </w:footnote>
  <w:footnote w:type="continuationSeparator" w:id="0">
    <w:p w14:paraId="64192C7B" w14:textId="77777777" w:rsidR="0007107D" w:rsidRDefault="0007107D" w:rsidP="00754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24A8A"/>
    <w:multiLevelType w:val="hybridMultilevel"/>
    <w:tmpl w:val="C3484108"/>
    <w:lvl w:ilvl="0" w:tplc="0409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3929A9"/>
    <w:multiLevelType w:val="hybridMultilevel"/>
    <w:tmpl w:val="E6A4A548"/>
    <w:lvl w:ilvl="0" w:tplc="9196D2EA">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DDF61E7"/>
    <w:multiLevelType w:val="hybridMultilevel"/>
    <w:tmpl w:val="9AE26CB8"/>
    <w:lvl w:ilvl="0" w:tplc="040A0011">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1232824"/>
    <w:multiLevelType w:val="hybridMultilevel"/>
    <w:tmpl w:val="DCC06F3E"/>
    <w:lvl w:ilvl="0" w:tplc="9196D2EA">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981F11"/>
    <w:multiLevelType w:val="hybridMultilevel"/>
    <w:tmpl w:val="091CC0B2"/>
    <w:lvl w:ilvl="0" w:tplc="9196D2EA">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20F91D4A"/>
    <w:multiLevelType w:val="hybridMultilevel"/>
    <w:tmpl w:val="EB48DED8"/>
    <w:lvl w:ilvl="0" w:tplc="C062F0B4">
      <w:numFmt w:val="bullet"/>
      <w:lvlText w:val="-"/>
      <w:lvlJc w:val="left"/>
      <w:pPr>
        <w:ind w:left="1440" w:hanging="360"/>
      </w:pPr>
      <w:rPr>
        <w:rFonts w:ascii="Arial" w:eastAsiaTheme="minorHAnsi" w:hAnsi="Arial" w:cs="Aria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15:restartNumberingAfterBreak="0">
    <w:nsid w:val="252E0074"/>
    <w:multiLevelType w:val="hybridMultilevel"/>
    <w:tmpl w:val="4670BF8A"/>
    <w:lvl w:ilvl="0" w:tplc="9196D2EA">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2D4904EF"/>
    <w:multiLevelType w:val="hybridMultilevel"/>
    <w:tmpl w:val="C47AF654"/>
    <w:lvl w:ilvl="0" w:tplc="0409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15:restartNumberingAfterBreak="0">
    <w:nsid w:val="314C5A7A"/>
    <w:multiLevelType w:val="hybridMultilevel"/>
    <w:tmpl w:val="A75CFF9C"/>
    <w:lvl w:ilvl="0" w:tplc="9196D2EA">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 w15:restartNumberingAfterBreak="0">
    <w:nsid w:val="3179193C"/>
    <w:multiLevelType w:val="multilevel"/>
    <w:tmpl w:val="953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A7FC3"/>
    <w:multiLevelType w:val="hybridMultilevel"/>
    <w:tmpl w:val="CBA4E590"/>
    <w:lvl w:ilvl="0" w:tplc="9196D2EA">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749332E"/>
    <w:multiLevelType w:val="multilevel"/>
    <w:tmpl w:val="3DF4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4787B"/>
    <w:multiLevelType w:val="hybridMultilevel"/>
    <w:tmpl w:val="740C8D7E"/>
    <w:lvl w:ilvl="0" w:tplc="AC9A3444">
      <w:numFmt w:val="bullet"/>
      <w:lvlText w:val="-"/>
      <w:lvlJc w:val="left"/>
      <w:pPr>
        <w:ind w:left="1440" w:hanging="360"/>
      </w:pPr>
      <w:rPr>
        <w:rFonts w:ascii="Arial" w:eastAsiaTheme="minorHAnsi" w:hAnsi="Arial" w:cs="Aria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387524EE"/>
    <w:multiLevelType w:val="multilevel"/>
    <w:tmpl w:val="D9D6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777ADB"/>
    <w:multiLevelType w:val="hybridMultilevel"/>
    <w:tmpl w:val="DFDA4ABE"/>
    <w:lvl w:ilvl="0" w:tplc="0409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7BB1EE0"/>
    <w:multiLevelType w:val="hybridMultilevel"/>
    <w:tmpl w:val="4D366850"/>
    <w:lvl w:ilvl="0" w:tplc="0409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 w15:restartNumberingAfterBreak="0">
    <w:nsid w:val="480767FE"/>
    <w:multiLevelType w:val="hybridMultilevel"/>
    <w:tmpl w:val="538EEF38"/>
    <w:lvl w:ilvl="0" w:tplc="2AF2F8F4">
      <w:numFmt w:val="bullet"/>
      <w:lvlText w:val="-"/>
      <w:lvlJc w:val="left"/>
      <w:pPr>
        <w:ind w:left="1440" w:hanging="360"/>
      </w:pPr>
      <w:rPr>
        <w:rFonts w:ascii="Arial" w:eastAsiaTheme="minorHAnsi" w:hAnsi="Arial" w:cs="Aria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15:restartNumberingAfterBreak="0">
    <w:nsid w:val="4D114337"/>
    <w:multiLevelType w:val="hybridMultilevel"/>
    <w:tmpl w:val="8BB895DC"/>
    <w:lvl w:ilvl="0" w:tplc="04090003">
      <w:start w:val="1"/>
      <w:numFmt w:val="bullet"/>
      <w:lvlText w:val="o"/>
      <w:lvlJc w:val="left"/>
      <w:pPr>
        <w:ind w:left="1800" w:hanging="360"/>
      </w:pPr>
      <w:rPr>
        <w:rFonts w:ascii="Courier New" w:hAnsi="Courier New" w:cs="Courier New"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8" w15:restartNumberingAfterBreak="0">
    <w:nsid w:val="549528E0"/>
    <w:multiLevelType w:val="hybridMultilevel"/>
    <w:tmpl w:val="9BD4961C"/>
    <w:lvl w:ilvl="0" w:tplc="9196D2EA">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9" w15:restartNumberingAfterBreak="0">
    <w:nsid w:val="5CC66101"/>
    <w:multiLevelType w:val="multilevel"/>
    <w:tmpl w:val="78F2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4F3383"/>
    <w:multiLevelType w:val="hybridMultilevel"/>
    <w:tmpl w:val="E438CF96"/>
    <w:lvl w:ilvl="0" w:tplc="9196D2EA">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0E049C7"/>
    <w:multiLevelType w:val="hybridMultilevel"/>
    <w:tmpl w:val="5C5823AC"/>
    <w:lvl w:ilvl="0" w:tplc="0409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56C2FFD"/>
    <w:multiLevelType w:val="hybridMultilevel"/>
    <w:tmpl w:val="970AE95A"/>
    <w:lvl w:ilvl="0" w:tplc="0409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3" w15:restartNumberingAfterBreak="0">
    <w:nsid w:val="6A5D4EB7"/>
    <w:multiLevelType w:val="hybridMultilevel"/>
    <w:tmpl w:val="006EE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8C873B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0899853">
    <w:abstractNumId w:val="2"/>
  </w:num>
  <w:num w:numId="2" w16cid:durableId="273288467">
    <w:abstractNumId w:val="24"/>
  </w:num>
  <w:num w:numId="3" w16cid:durableId="1746874481">
    <w:abstractNumId w:val="9"/>
  </w:num>
  <w:num w:numId="4" w16cid:durableId="343671132">
    <w:abstractNumId w:val="20"/>
  </w:num>
  <w:num w:numId="5" w16cid:durableId="505678274">
    <w:abstractNumId w:val="4"/>
  </w:num>
  <w:num w:numId="6" w16cid:durableId="1195311185">
    <w:abstractNumId w:val="18"/>
  </w:num>
  <w:num w:numId="7" w16cid:durableId="1237743869">
    <w:abstractNumId w:val="15"/>
  </w:num>
  <w:num w:numId="8" w16cid:durableId="1473908806">
    <w:abstractNumId w:val="13"/>
  </w:num>
  <w:num w:numId="9" w16cid:durableId="1688866145">
    <w:abstractNumId w:val="10"/>
  </w:num>
  <w:num w:numId="10" w16cid:durableId="1212035756">
    <w:abstractNumId w:val="8"/>
  </w:num>
  <w:num w:numId="11" w16cid:durableId="1171481477">
    <w:abstractNumId w:val="7"/>
  </w:num>
  <w:num w:numId="12" w16cid:durableId="245305530">
    <w:abstractNumId w:val="11"/>
  </w:num>
  <w:num w:numId="13" w16cid:durableId="1762556458">
    <w:abstractNumId w:val="3"/>
  </w:num>
  <w:num w:numId="14" w16cid:durableId="2014260567">
    <w:abstractNumId w:val="1"/>
  </w:num>
  <w:num w:numId="15" w16cid:durableId="202986955">
    <w:abstractNumId w:val="6"/>
  </w:num>
  <w:num w:numId="16" w16cid:durableId="77217181">
    <w:abstractNumId w:val="23"/>
  </w:num>
  <w:num w:numId="17" w16cid:durableId="1893039491">
    <w:abstractNumId w:val="19"/>
  </w:num>
  <w:num w:numId="18" w16cid:durableId="1258639407">
    <w:abstractNumId w:val="21"/>
  </w:num>
  <w:num w:numId="19" w16cid:durableId="1241673249">
    <w:abstractNumId w:val="14"/>
  </w:num>
  <w:num w:numId="20" w16cid:durableId="1486822744">
    <w:abstractNumId w:val="0"/>
  </w:num>
  <w:num w:numId="21" w16cid:durableId="365102108">
    <w:abstractNumId w:val="12"/>
  </w:num>
  <w:num w:numId="22" w16cid:durableId="1337612512">
    <w:abstractNumId w:val="5"/>
  </w:num>
  <w:num w:numId="23" w16cid:durableId="333918251">
    <w:abstractNumId w:val="16"/>
  </w:num>
  <w:num w:numId="24" w16cid:durableId="1382749517">
    <w:abstractNumId w:val="17"/>
  </w:num>
  <w:num w:numId="25" w16cid:durableId="10246769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37699"/>
    <w:rsid w:val="0007107D"/>
    <w:rsid w:val="00087D65"/>
    <w:rsid w:val="0009288F"/>
    <w:rsid w:val="000B35F0"/>
    <w:rsid w:val="000C68CB"/>
    <w:rsid w:val="000E5DD4"/>
    <w:rsid w:val="00110423"/>
    <w:rsid w:val="00122C93"/>
    <w:rsid w:val="00145315"/>
    <w:rsid w:val="00156552"/>
    <w:rsid w:val="00162720"/>
    <w:rsid w:val="00181352"/>
    <w:rsid w:val="001A0C11"/>
    <w:rsid w:val="001C0DA6"/>
    <w:rsid w:val="001D682D"/>
    <w:rsid w:val="001E4A02"/>
    <w:rsid w:val="00202571"/>
    <w:rsid w:val="0028109E"/>
    <w:rsid w:val="0029522C"/>
    <w:rsid w:val="002A4660"/>
    <w:rsid w:val="002B1169"/>
    <w:rsid w:val="002B3590"/>
    <w:rsid w:val="00333327"/>
    <w:rsid w:val="00335D52"/>
    <w:rsid w:val="003877C0"/>
    <w:rsid w:val="0039104D"/>
    <w:rsid w:val="003A005E"/>
    <w:rsid w:val="003E7EB6"/>
    <w:rsid w:val="003F07B5"/>
    <w:rsid w:val="003F7583"/>
    <w:rsid w:val="00405EB9"/>
    <w:rsid w:val="00421DEE"/>
    <w:rsid w:val="00446533"/>
    <w:rsid w:val="0045576C"/>
    <w:rsid w:val="00473D5B"/>
    <w:rsid w:val="00484A16"/>
    <w:rsid w:val="004A04C1"/>
    <w:rsid w:val="004A3E6C"/>
    <w:rsid w:val="004C15A0"/>
    <w:rsid w:val="004C7943"/>
    <w:rsid w:val="004D192F"/>
    <w:rsid w:val="0051497A"/>
    <w:rsid w:val="00525D6C"/>
    <w:rsid w:val="00540A6A"/>
    <w:rsid w:val="005555BA"/>
    <w:rsid w:val="00562ECB"/>
    <w:rsid w:val="00584696"/>
    <w:rsid w:val="0060633C"/>
    <w:rsid w:val="006211CD"/>
    <w:rsid w:val="00646893"/>
    <w:rsid w:val="00681BF4"/>
    <w:rsid w:val="00735212"/>
    <w:rsid w:val="00754BA7"/>
    <w:rsid w:val="007A5A9D"/>
    <w:rsid w:val="007E63FA"/>
    <w:rsid w:val="008429F9"/>
    <w:rsid w:val="0085584A"/>
    <w:rsid w:val="00884389"/>
    <w:rsid w:val="008A1F42"/>
    <w:rsid w:val="008B01AA"/>
    <w:rsid w:val="008B49EE"/>
    <w:rsid w:val="008D17C2"/>
    <w:rsid w:val="00952727"/>
    <w:rsid w:val="009A6883"/>
    <w:rsid w:val="009A6FE1"/>
    <w:rsid w:val="009C2031"/>
    <w:rsid w:val="00A24489"/>
    <w:rsid w:val="00A35763"/>
    <w:rsid w:val="00A671BF"/>
    <w:rsid w:val="00AF551B"/>
    <w:rsid w:val="00B01779"/>
    <w:rsid w:val="00B0679D"/>
    <w:rsid w:val="00B07547"/>
    <w:rsid w:val="00B6006F"/>
    <w:rsid w:val="00B918C0"/>
    <w:rsid w:val="00B92715"/>
    <w:rsid w:val="00BE54AB"/>
    <w:rsid w:val="00BE6788"/>
    <w:rsid w:val="00C2085D"/>
    <w:rsid w:val="00C63906"/>
    <w:rsid w:val="00C91A8C"/>
    <w:rsid w:val="00CB0B4A"/>
    <w:rsid w:val="00CE587B"/>
    <w:rsid w:val="00D10767"/>
    <w:rsid w:val="00D37354"/>
    <w:rsid w:val="00D377D9"/>
    <w:rsid w:val="00D847F6"/>
    <w:rsid w:val="00D94353"/>
    <w:rsid w:val="00DC7308"/>
    <w:rsid w:val="00DD030F"/>
    <w:rsid w:val="00DF40D6"/>
    <w:rsid w:val="00DF51A8"/>
    <w:rsid w:val="00E06142"/>
    <w:rsid w:val="00E2260D"/>
    <w:rsid w:val="00E55DFA"/>
    <w:rsid w:val="00E64869"/>
    <w:rsid w:val="00EE0F49"/>
    <w:rsid w:val="00F20198"/>
    <w:rsid w:val="00F306AC"/>
    <w:rsid w:val="00F45A0D"/>
    <w:rsid w:val="00F47ECE"/>
    <w:rsid w:val="00FC1DD4"/>
    <w:rsid w:val="00FC2CA8"/>
    <w:rsid w:val="00FF3A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54B1"/>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91A8C"/>
    <w:pPr>
      <w:ind w:left="720"/>
      <w:contextualSpacing/>
    </w:pPr>
  </w:style>
  <w:style w:type="paragraph" w:styleId="TtuloTDC">
    <w:name w:val="TOC Heading"/>
    <w:basedOn w:val="Ttulo1"/>
    <w:next w:val="Normal"/>
    <w:uiPriority w:val="39"/>
    <w:unhideWhenUsed/>
    <w:qFormat/>
    <w:rsid w:val="00B92715"/>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B92715"/>
    <w:pPr>
      <w:spacing w:before="120" w:after="0"/>
    </w:pPr>
    <w:rPr>
      <w:rFonts w:cstheme="minorHAnsi"/>
      <w:b/>
      <w:bCs/>
      <w:i/>
      <w:iCs/>
      <w:sz w:val="24"/>
      <w:szCs w:val="24"/>
    </w:rPr>
  </w:style>
  <w:style w:type="character" w:styleId="Hipervnculo">
    <w:name w:val="Hyperlink"/>
    <w:basedOn w:val="Fuentedeprrafopredeter"/>
    <w:uiPriority w:val="99"/>
    <w:unhideWhenUsed/>
    <w:rsid w:val="00B92715"/>
    <w:rPr>
      <w:color w:val="0563C1" w:themeColor="hyperlink"/>
      <w:u w:val="single"/>
    </w:rPr>
  </w:style>
  <w:style w:type="paragraph" w:styleId="TDC2">
    <w:name w:val="toc 2"/>
    <w:basedOn w:val="Normal"/>
    <w:next w:val="Normal"/>
    <w:autoRedefine/>
    <w:uiPriority w:val="39"/>
    <w:semiHidden/>
    <w:unhideWhenUsed/>
    <w:rsid w:val="00B92715"/>
    <w:pPr>
      <w:spacing w:before="120" w:after="0"/>
      <w:ind w:left="220"/>
    </w:pPr>
    <w:rPr>
      <w:rFonts w:cstheme="minorHAnsi"/>
      <w:b/>
      <w:bCs/>
    </w:rPr>
  </w:style>
  <w:style w:type="paragraph" w:styleId="TDC3">
    <w:name w:val="toc 3"/>
    <w:basedOn w:val="Normal"/>
    <w:next w:val="Normal"/>
    <w:autoRedefine/>
    <w:uiPriority w:val="39"/>
    <w:semiHidden/>
    <w:unhideWhenUsed/>
    <w:rsid w:val="00B92715"/>
    <w:pPr>
      <w:spacing w:after="0"/>
      <w:ind w:left="440"/>
    </w:pPr>
    <w:rPr>
      <w:rFonts w:cstheme="minorHAnsi"/>
      <w:sz w:val="20"/>
      <w:szCs w:val="20"/>
    </w:rPr>
  </w:style>
  <w:style w:type="paragraph" w:styleId="TDC4">
    <w:name w:val="toc 4"/>
    <w:basedOn w:val="Normal"/>
    <w:next w:val="Normal"/>
    <w:autoRedefine/>
    <w:uiPriority w:val="39"/>
    <w:semiHidden/>
    <w:unhideWhenUsed/>
    <w:rsid w:val="00B92715"/>
    <w:pPr>
      <w:spacing w:after="0"/>
      <w:ind w:left="660"/>
    </w:pPr>
    <w:rPr>
      <w:rFonts w:cstheme="minorHAnsi"/>
      <w:sz w:val="20"/>
      <w:szCs w:val="20"/>
    </w:rPr>
  </w:style>
  <w:style w:type="paragraph" w:styleId="TDC5">
    <w:name w:val="toc 5"/>
    <w:basedOn w:val="Normal"/>
    <w:next w:val="Normal"/>
    <w:autoRedefine/>
    <w:uiPriority w:val="39"/>
    <w:semiHidden/>
    <w:unhideWhenUsed/>
    <w:rsid w:val="00B92715"/>
    <w:pPr>
      <w:spacing w:after="0"/>
      <w:ind w:left="880"/>
    </w:pPr>
    <w:rPr>
      <w:rFonts w:cstheme="minorHAnsi"/>
      <w:sz w:val="20"/>
      <w:szCs w:val="20"/>
    </w:rPr>
  </w:style>
  <w:style w:type="paragraph" w:styleId="TDC6">
    <w:name w:val="toc 6"/>
    <w:basedOn w:val="Normal"/>
    <w:next w:val="Normal"/>
    <w:autoRedefine/>
    <w:uiPriority w:val="39"/>
    <w:semiHidden/>
    <w:unhideWhenUsed/>
    <w:rsid w:val="00B92715"/>
    <w:pPr>
      <w:spacing w:after="0"/>
      <w:ind w:left="1100"/>
    </w:pPr>
    <w:rPr>
      <w:rFonts w:cstheme="minorHAnsi"/>
      <w:sz w:val="20"/>
      <w:szCs w:val="20"/>
    </w:rPr>
  </w:style>
  <w:style w:type="paragraph" w:styleId="TDC7">
    <w:name w:val="toc 7"/>
    <w:basedOn w:val="Normal"/>
    <w:next w:val="Normal"/>
    <w:autoRedefine/>
    <w:uiPriority w:val="39"/>
    <w:semiHidden/>
    <w:unhideWhenUsed/>
    <w:rsid w:val="00B92715"/>
    <w:pPr>
      <w:spacing w:after="0"/>
      <w:ind w:left="1320"/>
    </w:pPr>
    <w:rPr>
      <w:rFonts w:cstheme="minorHAnsi"/>
      <w:sz w:val="20"/>
      <w:szCs w:val="20"/>
    </w:rPr>
  </w:style>
  <w:style w:type="paragraph" w:styleId="TDC8">
    <w:name w:val="toc 8"/>
    <w:basedOn w:val="Normal"/>
    <w:next w:val="Normal"/>
    <w:autoRedefine/>
    <w:uiPriority w:val="39"/>
    <w:semiHidden/>
    <w:unhideWhenUsed/>
    <w:rsid w:val="00B92715"/>
    <w:pPr>
      <w:spacing w:after="0"/>
      <w:ind w:left="1540"/>
    </w:pPr>
    <w:rPr>
      <w:rFonts w:cstheme="minorHAnsi"/>
      <w:sz w:val="20"/>
      <w:szCs w:val="20"/>
    </w:rPr>
  </w:style>
  <w:style w:type="paragraph" w:styleId="TDC9">
    <w:name w:val="toc 9"/>
    <w:basedOn w:val="Normal"/>
    <w:next w:val="Normal"/>
    <w:autoRedefine/>
    <w:uiPriority w:val="39"/>
    <w:semiHidden/>
    <w:unhideWhenUsed/>
    <w:rsid w:val="00B92715"/>
    <w:pPr>
      <w:spacing w:after="0"/>
      <w:ind w:left="1760"/>
    </w:pPr>
    <w:rPr>
      <w:rFonts w:cstheme="minorHAnsi"/>
      <w:sz w:val="20"/>
      <w:szCs w:val="20"/>
    </w:rPr>
  </w:style>
  <w:style w:type="paragraph" w:styleId="Piedepgina">
    <w:name w:val="footer"/>
    <w:basedOn w:val="Normal"/>
    <w:link w:val="PiedepginaCar"/>
    <w:uiPriority w:val="99"/>
    <w:unhideWhenUsed/>
    <w:rsid w:val="00754B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BA7"/>
  </w:style>
  <w:style w:type="character" w:styleId="Nmerodepgina">
    <w:name w:val="page number"/>
    <w:basedOn w:val="Fuentedeprrafopredeter"/>
    <w:uiPriority w:val="99"/>
    <w:semiHidden/>
    <w:unhideWhenUsed/>
    <w:rsid w:val="00754BA7"/>
  </w:style>
  <w:style w:type="character" w:styleId="Mencinsinresolver">
    <w:name w:val="Unresolved Mention"/>
    <w:basedOn w:val="Fuentedeprrafopredeter"/>
    <w:uiPriority w:val="99"/>
    <w:semiHidden/>
    <w:unhideWhenUsed/>
    <w:rsid w:val="001D682D"/>
    <w:rPr>
      <w:color w:val="605E5C"/>
      <w:shd w:val="clear" w:color="auto" w:fill="E1DFDD"/>
    </w:rPr>
  </w:style>
  <w:style w:type="character" w:styleId="Hipervnculovisitado">
    <w:name w:val="FollowedHyperlink"/>
    <w:basedOn w:val="Fuentedeprrafopredeter"/>
    <w:uiPriority w:val="99"/>
    <w:semiHidden/>
    <w:unhideWhenUsed/>
    <w:rsid w:val="001D682D"/>
    <w:rPr>
      <w:color w:val="954F72" w:themeColor="followedHyperlink"/>
      <w:u w:val="single"/>
    </w:rPr>
  </w:style>
  <w:style w:type="paragraph" w:styleId="NormalWeb">
    <w:name w:val="Normal (Web)"/>
    <w:basedOn w:val="Normal"/>
    <w:uiPriority w:val="99"/>
    <w:semiHidden/>
    <w:unhideWhenUsed/>
    <w:rsid w:val="000C68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topic/architectur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2104.09487"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android.com/docs/core/ota/modular-system/art"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D1A7F-05C3-674B-933D-C79AD78B6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11</Pages>
  <Words>2193</Words>
  <Characters>12067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MATIAS IGNACIO PEREZ NAUTO</cp:lastModifiedBy>
  <cp:revision>65</cp:revision>
  <cp:lastPrinted>2025-08-27T00:53:00Z</cp:lastPrinted>
  <dcterms:created xsi:type="dcterms:W3CDTF">2023-10-21T21:59:00Z</dcterms:created>
  <dcterms:modified xsi:type="dcterms:W3CDTF">2025-08-27T00:53:00Z</dcterms:modified>
</cp:coreProperties>
</file>