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9F4" w:rsidRDefault="00CA09F4" w:rsidP="00CA09F4">
      <w:pPr>
        <w:spacing w:before="120"/>
        <w:jc w:val="both"/>
        <w:rPr>
          <w:rFonts w:ascii="Arial" w:eastAsia="Times New Roman" w:hAnsi="Arial" w:cs="Arial"/>
          <w:bCs/>
          <w:sz w:val="24"/>
          <w:szCs w:val="24"/>
          <w:lang w:val="en-US"/>
        </w:rPr>
      </w:pPr>
      <w:r w:rsidRPr="001A5372">
        <w:rPr>
          <w:rFonts w:ascii="Arial" w:eastAsia="Times New Roman" w:hAnsi="Arial" w:cs="Arial"/>
          <w:bCs/>
          <w:sz w:val="24"/>
          <w:szCs w:val="24"/>
        </w:rPr>
        <w:t xml:space="preserve">Title:  </w:t>
      </w:r>
      <w:r w:rsidR="00A72596">
        <w:rPr>
          <w:rFonts w:ascii="Arial" w:eastAsia="Times New Roman" w:hAnsi="Arial" w:cs="Arial"/>
          <w:bCs/>
          <w:sz w:val="24"/>
          <w:szCs w:val="24"/>
        </w:rPr>
        <w:t>Character Animation</w:t>
      </w:r>
    </w:p>
    <w:p w:rsidR="00CA09F4" w:rsidRPr="00065955" w:rsidRDefault="00CA09F4" w:rsidP="00CA09F4">
      <w:pPr>
        <w:spacing w:before="120"/>
        <w:jc w:val="both"/>
        <w:rPr>
          <w:rFonts w:ascii="Arial" w:eastAsia="Times New Roman" w:hAnsi="Arial" w:cs="Arial"/>
          <w:b w:val="0"/>
          <w:bCs/>
          <w:sz w:val="24"/>
          <w:szCs w:val="24"/>
          <w:lang w:val="en-US"/>
        </w:rPr>
      </w:pPr>
      <w:r w:rsidRPr="00065955">
        <w:rPr>
          <w:rFonts w:ascii="Arial" w:eastAsia="Times New Roman" w:hAnsi="Arial" w:cs="Arial"/>
          <w:bCs/>
          <w:sz w:val="24"/>
          <w:szCs w:val="24"/>
          <w:lang w:val="en-US"/>
        </w:rPr>
        <w:t>Student Name:</w:t>
      </w:r>
      <w:r w:rsidRPr="00065955">
        <w:rPr>
          <w:rFonts w:ascii="Arial" w:hAnsi="Arial" w:cs="Arial"/>
          <w:sz w:val="18"/>
        </w:rPr>
        <w:t xml:space="preserve"> </w:t>
      </w:r>
      <w:r w:rsidR="00C80FE7">
        <w:rPr>
          <w:rFonts w:ascii="Arial" w:hAnsi="Arial" w:cs="Arial"/>
          <w:sz w:val="18"/>
        </w:rPr>
        <w:pict>
          <v:rect id="_x0000_i1025" style="width:517.4pt;height:1.5pt" o:hralign="center" o:hrstd="t" o:hrnoshade="t" o:hr="t" fillcolor="#0085cc" stroked="f"/>
        </w:pict>
      </w:r>
    </w:p>
    <w:p w:rsidR="00CA09F4" w:rsidRDefault="00CA09F4" w:rsidP="00CA09F4">
      <w:pPr>
        <w:spacing w:before="120" w:after="60"/>
        <w:rPr>
          <w:rFonts w:ascii="Arial" w:hAnsi="Arial" w:cs="Arial"/>
          <w:color w:val="000000"/>
          <w:sz w:val="22"/>
          <w:szCs w:val="22"/>
        </w:rPr>
      </w:pPr>
      <w:r w:rsidRPr="00CA09F4">
        <w:rPr>
          <w:rFonts w:ascii="Arial" w:hAnsi="Arial" w:cs="Arial"/>
          <w:color w:val="000000"/>
          <w:sz w:val="22"/>
          <w:szCs w:val="22"/>
        </w:rPr>
        <w:t xml:space="preserve">Assessable units of competency </w:t>
      </w:r>
    </w:p>
    <w:p w:rsidR="00A72596" w:rsidRPr="00A72596" w:rsidRDefault="00A72596" w:rsidP="00A72596">
      <w:pPr>
        <w:rPr>
          <w:rFonts w:ascii="Arial" w:hAnsi="Arial" w:cs="Arial"/>
          <w:b w:val="0"/>
          <w:color w:val="000000" w:themeColor="text1"/>
          <w:sz w:val="18"/>
          <w:szCs w:val="18"/>
        </w:rPr>
      </w:pPr>
      <w:r w:rsidRPr="00A72596">
        <w:rPr>
          <w:rFonts w:ascii="Arial" w:hAnsi="Arial" w:cs="Arial"/>
          <w:b w:val="0"/>
          <w:color w:val="000000" w:themeColor="text1"/>
          <w:sz w:val="18"/>
          <w:szCs w:val="18"/>
        </w:rPr>
        <w:t>CUEPRP501A Con</w:t>
      </w:r>
      <w:r w:rsidR="007A37EB">
        <w:rPr>
          <w:rFonts w:ascii="Arial" w:hAnsi="Arial" w:cs="Arial"/>
          <w:b w:val="0"/>
          <w:color w:val="000000" w:themeColor="text1"/>
          <w:sz w:val="18"/>
          <w:szCs w:val="18"/>
        </w:rPr>
        <w:t>ceive, develop and realise prop</w:t>
      </w:r>
      <w:r w:rsidRPr="00A72596">
        <w:rPr>
          <w:rFonts w:ascii="Arial" w:hAnsi="Arial" w:cs="Arial"/>
          <w:b w:val="0"/>
          <w:color w:val="000000" w:themeColor="text1"/>
          <w:sz w:val="18"/>
          <w:szCs w:val="18"/>
        </w:rPr>
        <w:t xml:space="preserve"> designs</w:t>
      </w:r>
    </w:p>
    <w:p w:rsidR="00A72596" w:rsidRPr="00A72596" w:rsidRDefault="00A72596" w:rsidP="00A72596">
      <w:pPr>
        <w:rPr>
          <w:rFonts w:ascii="Arial" w:hAnsi="Arial" w:cs="Arial"/>
          <w:b w:val="0"/>
          <w:color w:val="000000"/>
          <w:sz w:val="22"/>
          <w:szCs w:val="22"/>
        </w:rPr>
      </w:pPr>
      <w:r w:rsidRPr="00A72596">
        <w:rPr>
          <w:rFonts w:ascii="Arial" w:hAnsi="Arial" w:cs="Arial"/>
          <w:b w:val="0"/>
          <w:color w:val="000000" w:themeColor="text1"/>
          <w:sz w:val="18"/>
          <w:szCs w:val="18"/>
        </w:rPr>
        <w:t>BSBCRT501A Originate and develop concepts</w:t>
      </w:r>
    </w:p>
    <w:p w:rsidR="00CA09F4" w:rsidRPr="001D45D6" w:rsidRDefault="00C80FE7" w:rsidP="00D327FA">
      <w:pPr>
        <w:rPr>
          <w:rFonts w:ascii="Arial" w:hAnsi="Arial" w:cs="Arial"/>
          <w:noProof/>
        </w:rPr>
      </w:pPr>
      <w:r>
        <w:pict>
          <v:rect id="_x0000_i1026" style="width:531.55pt;height:1.5pt;mso-position-horizontal:absolute" o:hralign="center" o:hrstd="t" o:hrnoshade="t" o:hr="t" fillcolor="#0085cc" stroked="f"/>
        </w:pict>
      </w:r>
    </w:p>
    <w:p w:rsidR="00CA09F4" w:rsidRPr="002B669A" w:rsidRDefault="00CA09F4" w:rsidP="00CA09F4">
      <w:pPr>
        <w:spacing w:before="120"/>
        <w:rPr>
          <w:rFonts w:ascii="Arial" w:hAnsi="Arial" w:cs="Arial"/>
          <w:b w:val="0"/>
          <w:color w:val="000000"/>
          <w:sz w:val="28"/>
          <w:szCs w:val="28"/>
        </w:rPr>
      </w:pPr>
      <w:r w:rsidRPr="002B669A">
        <w:rPr>
          <w:rFonts w:ascii="Arial" w:hAnsi="Arial" w:cs="Arial"/>
          <w:color w:val="000000"/>
          <w:sz w:val="28"/>
          <w:szCs w:val="28"/>
        </w:rPr>
        <w:t>Assessment instructions for candidate</w:t>
      </w:r>
    </w:p>
    <w:p w:rsidR="00CA09F4" w:rsidRPr="0028375A" w:rsidRDefault="00CA09F4" w:rsidP="00CA09F4">
      <w:pPr>
        <w:spacing w:before="120" w:after="60"/>
        <w:rPr>
          <w:rFonts w:ascii="Arial" w:hAnsi="Arial" w:cs="Arial"/>
          <w:b w:val="0"/>
          <w:color w:val="000000"/>
          <w:sz w:val="18"/>
          <w:szCs w:val="18"/>
        </w:rPr>
      </w:pPr>
      <w:r w:rsidRPr="0028375A">
        <w:rPr>
          <w:rFonts w:ascii="Arial" w:hAnsi="Arial" w:cs="Arial"/>
          <w:color w:val="000000"/>
          <w:sz w:val="18"/>
          <w:szCs w:val="18"/>
        </w:rPr>
        <w:t xml:space="preserve">METHOD OF ASSESSMENT </w:t>
      </w:r>
    </w:p>
    <w:p w:rsidR="00CA09F4" w:rsidRPr="00CA09F4" w:rsidRDefault="00CA09F4" w:rsidP="00CA09F4">
      <w:pPr>
        <w:jc w:val="both"/>
        <w:rPr>
          <w:rFonts w:ascii="Arial" w:hAnsi="Arial" w:cs="Arial"/>
          <w:b w:val="0"/>
          <w:color w:val="000000"/>
          <w:sz w:val="18"/>
          <w:szCs w:val="18"/>
        </w:rPr>
      </w:pPr>
      <w:r w:rsidRPr="00CA09F4">
        <w:rPr>
          <w:rFonts w:ascii="Arial" w:hAnsi="Arial" w:cs="Arial"/>
          <w:b w:val="0"/>
          <w:color w:val="000000"/>
          <w:sz w:val="18"/>
          <w:szCs w:val="18"/>
        </w:rPr>
        <w:t>Assessment will be conducted by you personally presenting evidence that demonstrates your competence in a short interview with your assessor.  The evidence you must prepare and present is described above in this assessment criteria document.  Assessments will be conducted on a specific day recorded above in this assessment criteria document.</w:t>
      </w:r>
    </w:p>
    <w:p w:rsidR="00CA09F4" w:rsidRPr="0028375A" w:rsidRDefault="00CA09F4" w:rsidP="00CA09F4">
      <w:pPr>
        <w:spacing w:before="120" w:after="60"/>
        <w:jc w:val="both"/>
        <w:rPr>
          <w:rFonts w:ascii="Arial" w:hAnsi="Arial" w:cs="Arial"/>
          <w:b w:val="0"/>
          <w:color w:val="000000"/>
          <w:sz w:val="18"/>
          <w:szCs w:val="18"/>
        </w:rPr>
      </w:pPr>
      <w:r w:rsidRPr="0028375A">
        <w:rPr>
          <w:rFonts w:ascii="Arial" w:hAnsi="Arial" w:cs="Arial"/>
          <w:color w:val="000000"/>
          <w:sz w:val="18"/>
          <w:szCs w:val="18"/>
        </w:rPr>
        <w:t xml:space="preserve">ASSESSMENT CONDITIONS </w:t>
      </w:r>
    </w:p>
    <w:p w:rsidR="00CA09F4" w:rsidRPr="00CA09F4" w:rsidRDefault="00CA09F4" w:rsidP="00CA09F4">
      <w:pPr>
        <w:jc w:val="both"/>
        <w:rPr>
          <w:rFonts w:ascii="Arial" w:hAnsi="Arial" w:cs="Arial"/>
          <w:b w:val="0"/>
          <w:color w:val="000000"/>
          <w:sz w:val="18"/>
          <w:szCs w:val="18"/>
        </w:rPr>
      </w:pPr>
      <w:r w:rsidRPr="00CA09F4">
        <w:rPr>
          <w:rFonts w:ascii="Arial" w:hAnsi="Arial" w:cs="Arial"/>
          <w:b w:val="0"/>
          <w:color w:val="000000"/>
          <w:sz w:val="18"/>
          <w:szCs w:val="18"/>
        </w:rPr>
        <w:t xml:space="preserve">You will have approximately 10 mins to present your evidence that demonstrates your competence.  It is your responsibility to be prepared.  If you have forgotten something or made a small mistake you may correct it, however the assessor may choose to assess other candidates who are better prepared and return to you if time permits.  Upon completion of the assessment you will be issued with feedback and a record of the assessment, which you will need to acknowledge that you have accepted the result.  If you are absent on the nominated assessment day (without prior agreement or a sufficient documented excuse) you will be assessed as not yet competent. </w:t>
      </w:r>
    </w:p>
    <w:p w:rsidR="00CA09F4" w:rsidRPr="0028375A" w:rsidRDefault="00CA09F4" w:rsidP="00CA09F4">
      <w:pPr>
        <w:spacing w:before="120" w:after="60"/>
        <w:jc w:val="both"/>
        <w:rPr>
          <w:rFonts w:ascii="Arial" w:hAnsi="Arial" w:cs="Arial"/>
          <w:b w:val="0"/>
          <w:color w:val="000000"/>
          <w:sz w:val="18"/>
          <w:szCs w:val="18"/>
        </w:rPr>
      </w:pPr>
      <w:r w:rsidRPr="0028375A">
        <w:rPr>
          <w:rFonts w:ascii="Arial" w:hAnsi="Arial" w:cs="Arial"/>
          <w:color w:val="000000"/>
          <w:sz w:val="18"/>
          <w:szCs w:val="18"/>
        </w:rPr>
        <w:t xml:space="preserve">GRADING </w:t>
      </w:r>
    </w:p>
    <w:p w:rsidR="00CA09F4" w:rsidRPr="00CA09F4" w:rsidRDefault="00CA09F4" w:rsidP="00CA09F4">
      <w:pPr>
        <w:jc w:val="both"/>
        <w:rPr>
          <w:rFonts w:ascii="Arial" w:hAnsi="Arial" w:cs="Arial"/>
          <w:b w:val="0"/>
          <w:color w:val="000000"/>
          <w:sz w:val="18"/>
          <w:szCs w:val="18"/>
        </w:rPr>
      </w:pPr>
      <w:r w:rsidRPr="00CA09F4">
        <w:rPr>
          <w:rFonts w:ascii="Arial" w:hAnsi="Arial" w:cs="Arial"/>
          <w:b w:val="0"/>
          <w:color w:val="000000"/>
          <w:sz w:val="18"/>
          <w:szCs w:val="18"/>
        </w:rPr>
        <w:t xml:space="preserve">The assessment you are undertaking will be graded as either </w:t>
      </w:r>
      <w:r w:rsidRPr="00CA09F4">
        <w:rPr>
          <w:rFonts w:ascii="Arial" w:hAnsi="Arial" w:cs="Arial"/>
          <w:b w:val="0"/>
          <w:i/>
          <w:color w:val="000000"/>
          <w:sz w:val="18"/>
          <w:szCs w:val="18"/>
        </w:rPr>
        <w:t>competent</w:t>
      </w:r>
      <w:r w:rsidRPr="00CA09F4">
        <w:rPr>
          <w:rFonts w:ascii="Arial" w:hAnsi="Arial" w:cs="Arial"/>
          <w:b w:val="0"/>
          <w:color w:val="000000"/>
          <w:sz w:val="18"/>
          <w:szCs w:val="18"/>
        </w:rPr>
        <w:t xml:space="preserve"> or not </w:t>
      </w:r>
      <w:r w:rsidRPr="00CA09F4">
        <w:rPr>
          <w:rFonts w:ascii="Arial" w:hAnsi="Arial" w:cs="Arial"/>
          <w:b w:val="0"/>
          <w:i/>
          <w:color w:val="000000"/>
          <w:sz w:val="18"/>
          <w:szCs w:val="18"/>
        </w:rPr>
        <w:t>yet competent</w:t>
      </w:r>
      <w:r w:rsidRPr="00CA09F4">
        <w:rPr>
          <w:rFonts w:ascii="Arial" w:hAnsi="Arial" w:cs="Arial"/>
          <w:b w:val="0"/>
          <w:color w:val="000000"/>
          <w:sz w:val="18"/>
          <w:szCs w:val="18"/>
        </w:rPr>
        <w:t xml:space="preserve">.  </w:t>
      </w:r>
    </w:p>
    <w:p w:rsidR="00CA09F4" w:rsidRPr="0028375A" w:rsidRDefault="00CA09F4" w:rsidP="00CA09F4">
      <w:pPr>
        <w:spacing w:before="120" w:after="60"/>
        <w:jc w:val="both"/>
        <w:rPr>
          <w:rFonts w:ascii="Arial" w:hAnsi="Arial" w:cs="Arial"/>
          <w:b w:val="0"/>
          <w:color w:val="000000"/>
          <w:sz w:val="18"/>
          <w:szCs w:val="18"/>
        </w:rPr>
      </w:pPr>
      <w:r w:rsidRPr="0028375A">
        <w:rPr>
          <w:rFonts w:ascii="Arial" w:hAnsi="Arial" w:cs="Arial"/>
          <w:color w:val="000000"/>
          <w:sz w:val="18"/>
          <w:szCs w:val="18"/>
        </w:rPr>
        <w:t>REASSESSMENT PROCESS</w:t>
      </w:r>
    </w:p>
    <w:p w:rsidR="00CA09F4" w:rsidRPr="00CA09F4" w:rsidRDefault="00CA09F4" w:rsidP="00CA09F4">
      <w:pPr>
        <w:jc w:val="both"/>
        <w:rPr>
          <w:rFonts w:ascii="Arial" w:hAnsi="Arial" w:cs="Arial"/>
          <w:b w:val="0"/>
          <w:color w:val="000000"/>
          <w:sz w:val="18"/>
          <w:szCs w:val="18"/>
        </w:rPr>
      </w:pPr>
      <w:r w:rsidRPr="00CA09F4">
        <w:rPr>
          <w:rFonts w:ascii="Arial" w:hAnsi="Arial" w:cs="Arial"/>
          <w:b w:val="0"/>
          <w:color w:val="000000"/>
          <w:sz w:val="18"/>
          <w:szCs w:val="18"/>
        </w:rPr>
        <w:t>If you are assessed as being not yet competent you will receive clear, written and oral feedback on what you will need to do to achieve competence. You will have two (2) weeks to prepare your evidence for a reassessment. You will be given only one reassessment opportunity. If you are unsuccessful after your reassessment you will be required to attend an intervention meeting with your Head of School to discuss your progress.</w:t>
      </w:r>
    </w:p>
    <w:p w:rsidR="00CA09F4" w:rsidRPr="0028375A" w:rsidRDefault="00CA09F4" w:rsidP="00CA09F4">
      <w:pPr>
        <w:spacing w:before="120" w:after="60"/>
        <w:jc w:val="both"/>
        <w:rPr>
          <w:rFonts w:ascii="Arial" w:hAnsi="Arial" w:cs="Arial"/>
          <w:b w:val="0"/>
          <w:color w:val="000000"/>
          <w:sz w:val="18"/>
          <w:szCs w:val="18"/>
        </w:rPr>
      </w:pPr>
      <w:r w:rsidRPr="0028375A">
        <w:rPr>
          <w:rFonts w:ascii="Arial" w:hAnsi="Arial" w:cs="Arial"/>
          <w:color w:val="000000"/>
          <w:sz w:val="18"/>
          <w:szCs w:val="18"/>
        </w:rPr>
        <w:t xml:space="preserve">REASONABLE ADJUSTMENTS </w:t>
      </w:r>
    </w:p>
    <w:p w:rsidR="00CA09F4" w:rsidRPr="00CA09F4" w:rsidRDefault="00CA09F4" w:rsidP="00CA09F4">
      <w:pPr>
        <w:jc w:val="both"/>
        <w:rPr>
          <w:rFonts w:ascii="Arial" w:hAnsi="Arial" w:cs="Arial"/>
          <w:b w:val="0"/>
          <w:color w:val="000000"/>
        </w:rPr>
      </w:pPr>
      <w:r w:rsidRPr="00CA09F4">
        <w:rPr>
          <w:rFonts w:ascii="Arial" w:hAnsi="Arial" w:cs="Arial"/>
          <w:b w:val="0"/>
          <w:color w:val="000000"/>
          <w:sz w:val="18"/>
          <w:szCs w:val="18"/>
        </w:rPr>
        <w:t>We recognise the need to make reasonable adjustments within our assessment and learning environments to meet your individual needs. If you need to speak confidentially to someone about your individual needs please contact your teacher.</w:t>
      </w:r>
      <w:r w:rsidRPr="00CA09F4">
        <w:rPr>
          <w:rFonts w:ascii="Arial" w:hAnsi="Arial" w:cs="Arial"/>
          <w:b w:val="0"/>
          <w:color w:val="000000"/>
        </w:rPr>
        <w:t xml:space="preserve"> </w:t>
      </w:r>
    </w:p>
    <w:p w:rsidR="00CA09F4" w:rsidRPr="00FD217D" w:rsidRDefault="00CA09F4" w:rsidP="00CA09F4">
      <w:pPr>
        <w:spacing w:before="120" w:after="60"/>
        <w:rPr>
          <w:rFonts w:ascii="Arial" w:hAnsi="Arial" w:cs="Arial"/>
          <w:b w:val="0"/>
          <w:color w:val="000000"/>
          <w:sz w:val="28"/>
          <w:szCs w:val="28"/>
        </w:rPr>
      </w:pPr>
      <w:r w:rsidRPr="00FD217D">
        <w:rPr>
          <w:rFonts w:ascii="Arial" w:hAnsi="Arial" w:cs="Arial"/>
          <w:color w:val="000000"/>
          <w:sz w:val="28"/>
          <w:szCs w:val="28"/>
        </w:rPr>
        <w:t>Assessment rubric</w:t>
      </w:r>
    </w:p>
    <w:p w:rsidR="00CA09F4" w:rsidRPr="00CA09F4" w:rsidRDefault="00CA09F4" w:rsidP="00CA09F4">
      <w:pPr>
        <w:spacing w:after="120"/>
        <w:rPr>
          <w:rFonts w:ascii="Arial" w:hAnsi="Arial" w:cs="Arial"/>
          <w:b w:val="0"/>
          <w:color w:val="000000"/>
          <w:sz w:val="18"/>
          <w:szCs w:val="18"/>
        </w:rPr>
      </w:pPr>
      <w:r w:rsidRPr="00CA09F4">
        <w:rPr>
          <w:rFonts w:ascii="Arial" w:hAnsi="Arial" w:cs="Arial"/>
          <w:b w:val="0"/>
          <w:color w:val="000000"/>
          <w:sz w:val="18"/>
          <w:szCs w:val="18"/>
        </w:rPr>
        <w:t>This table defines exactly what is required to be successfully deemed competent.</w:t>
      </w:r>
    </w:p>
    <w:tbl>
      <w:tblPr>
        <w:tblStyle w:val="TableGrid"/>
        <w:tblW w:w="0" w:type="auto"/>
        <w:tblLook w:val="04A0" w:firstRow="1" w:lastRow="0" w:firstColumn="1" w:lastColumn="0" w:noHBand="0" w:noVBand="1"/>
      </w:tblPr>
      <w:tblGrid>
        <w:gridCol w:w="1579"/>
        <w:gridCol w:w="5812"/>
        <w:gridCol w:w="1417"/>
        <w:gridCol w:w="1701"/>
      </w:tblGrid>
      <w:tr w:rsidR="00F90376" w:rsidRPr="002B669A" w:rsidTr="00D327FA">
        <w:trPr>
          <w:trHeight w:val="403"/>
        </w:trPr>
        <w:tc>
          <w:tcPr>
            <w:tcW w:w="1579" w:type="dxa"/>
            <w:shd w:val="pct80" w:color="auto" w:fill="auto"/>
            <w:vAlign w:val="center"/>
          </w:tcPr>
          <w:p w:rsidR="00F90376" w:rsidRPr="002B669A" w:rsidRDefault="00F90376" w:rsidP="00B34B0D">
            <w:pPr>
              <w:jc w:val="center"/>
              <w:rPr>
                <w:rFonts w:ascii="Arial" w:hAnsi="Arial" w:cs="Arial"/>
                <w:b w:val="0"/>
                <w:color w:val="FFFFFF" w:themeColor="background1"/>
              </w:rPr>
            </w:pPr>
            <w:r w:rsidRPr="002B669A">
              <w:rPr>
                <w:rFonts w:ascii="Arial" w:hAnsi="Arial" w:cs="Arial"/>
                <w:color w:val="FFFFFF" w:themeColor="background1"/>
              </w:rPr>
              <w:t>Evidence</w:t>
            </w:r>
          </w:p>
        </w:tc>
        <w:tc>
          <w:tcPr>
            <w:tcW w:w="5812" w:type="dxa"/>
            <w:shd w:val="pct80" w:color="auto" w:fill="auto"/>
            <w:vAlign w:val="center"/>
          </w:tcPr>
          <w:p w:rsidR="00F90376" w:rsidRPr="002B669A" w:rsidRDefault="00F90376" w:rsidP="00B34B0D">
            <w:pPr>
              <w:jc w:val="center"/>
              <w:rPr>
                <w:rFonts w:ascii="Arial" w:hAnsi="Arial" w:cs="Arial"/>
                <w:b w:val="0"/>
                <w:color w:val="FFFFFF" w:themeColor="background1"/>
              </w:rPr>
            </w:pPr>
            <w:r w:rsidRPr="002B669A">
              <w:rPr>
                <w:rFonts w:ascii="Arial" w:hAnsi="Arial" w:cs="Arial"/>
                <w:color w:val="FFFFFF" w:themeColor="background1"/>
              </w:rPr>
              <w:t>Definition of Competence</w:t>
            </w:r>
          </w:p>
        </w:tc>
        <w:tc>
          <w:tcPr>
            <w:tcW w:w="1417" w:type="dxa"/>
            <w:shd w:val="pct80" w:color="auto" w:fill="auto"/>
            <w:vAlign w:val="center"/>
          </w:tcPr>
          <w:p w:rsidR="00F90376" w:rsidRPr="002B669A" w:rsidRDefault="00F90376" w:rsidP="00933FC1">
            <w:pPr>
              <w:jc w:val="center"/>
              <w:rPr>
                <w:rFonts w:ascii="Arial" w:hAnsi="Arial" w:cs="Arial"/>
                <w:color w:val="FFFFFF" w:themeColor="background1"/>
              </w:rPr>
            </w:pPr>
            <w:r>
              <w:rPr>
                <w:rFonts w:ascii="Arial" w:hAnsi="Arial" w:cs="Arial"/>
                <w:color w:val="FFFFFF" w:themeColor="background1"/>
              </w:rPr>
              <w:t>Assessment</w:t>
            </w:r>
          </w:p>
        </w:tc>
        <w:tc>
          <w:tcPr>
            <w:tcW w:w="1701" w:type="dxa"/>
            <w:shd w:val="pct80" w:color="auto" w:fill="auto"/>
            <w:vAlign w:val="center"/>
          </w:tcPr>
          <w:p w:rsidR="00F90376" w:rsidRPr="002B669A" w:rsidRDefault="00F90376" w:rsidP="00933FC1">
            <w:pPr>
              <w:jc w:val="center"/>
              <w:rPr>
                <w:rFonts w:ascii="Arial" w:hAnsi="Arial" w:cs="Arial"/>
                <w:color w:val="FFFFFF" w:themeColor="background1"/>
              </w:rPr>
            </w:pPr>
            <w:r>
              <w:rPr>
                <w:rFonts w:ascii="Arial" w:hAnsi="Arial" w:cs="Arial"/>
                <w:color w:val="FFFFFF" w:themeColor="background1"/>
              </w:rPr>
              <w:t>Re-assessment</w:t>
            </w:r>
          </w:p>
        </w:tc>
      </w:tr>
      <w:tr w:rsidR="00A72596" w:rsidRPr="00A72596" w:rsidTr="00A72596">
        <w:trPr>
          <w:trHeight w:val="2800"/>
        </w:trPr>
        <w:tc>
          <w:tcPr>
            <w:tcW w:w="1579" w:type="dxa"/>
            <w:tcBorders>
              <w:bottom w:val="single" w:sz="4" w:space="0" w:color="auto"/>
            </w:tcBorders>
            <w:vAlign w:val="center"/>
          </w:tcPr>
          <w:p w:rsidR="00A72596" w:rsidRPr="00A72596" w:rsidRDefault="00A72596" w:rsidP="00A72596">
            <w:pPr>
              <w:pStyle w:val="ListParagraph"/>
              <w:numPr>
                <w:ilvl w:val="0"/>
                <w:numId w:val="18"/>
              </w:numPr>
              <w:spacing w:after="0" w:line="240" w:lineRule="auto"/>
              <w:ind w:left="284" w:hanging="284"/>
              <w:rPr>
                <w:rFonts w:ascii="Arial" w:hAnsi="Arial" w:cs="Arial"/>
                <w:color w:val="000000" w:themeColor="text1"/>
                <w:sz w:val="18"/>
                <w:szCs w:val="18"/>
              </w:rPr>
            </w:pPr>
            <w:r w:rsidRPr="00A72596">
              <w:rPr>
                <w:rFonts w:ascii="Arial" w:hAnsi="Arial" w:cs="Arial"/>
                <w:color w:val="000000" w:themeColor="text1"/>
                <w:sz w:val="18"/>
                <w:szCs w:val="18"/>
              </w:rPr>
              <w:t>Production Packet</w:t>
            </w:r>
          </w:p>
        </w:tc>
        <w:tc>
          <w:tcPr>
            <w:tcW w:w="5812" w:type="dxa"/>
            <w:tcBorders>
              <w:bottom w:val="single" w:sz="4" w:space="0" w:color="auto"/>
            </w:tcBorders>
            <w:vAlign w:val="center"/>
          </w:tcPr>
          <w:p w:rsidR="00A72596" w:rsidRPr="00A72596" w:rsidRDefault="00A72596" w:rsidP="00A72596">
            <w:pPr>
              <w:pStyle w:val="Default"/>
              <w:numPr>
                <w:ilvl w:val="0"/>
                <w:numId w:val="19"/>
              </w:numPr>
              <w:ind w:left="349" w:hanging="283"/>
              <w:rPr>
                <w:rFonts w:ascii="Arial" w:hAnsi="Arial" w:cs="Arial"/>
                <w:color w:val="000000" w:themeColor="text1"/>
                <w:sz w:val="18"/>
                <w:szCs w:val="18"/>
              </w:rPr>
            </w:pPr>
            <w:r w:rsidRPr="00A72596">
              <w:rPr>
                <w:rFonts w:ascii="Arial" w:hAnsi="Arial" w:cs="Arial"/>
                <w:color w:val="000000" w:themeColor="text1"/>
                <w:sz w:val="18"/>
                <w:szCs w:val="18"/>
              </w:rPr>
              <w:t>A Production packet of documents containing:</w:t>
            </w:r>
          </w:p>
          <w:p w:rsidR="00A72596" w:rsidRPr="00A72596" w:rsidRDefault="00A72596" w:rsidP="00A72596">
            <w:pPr>
              <w:pStyle w:val="Default"/>
              <w:numPr>
                <w:ilvl w:val="1"/>
                <w:numId w:val="19"/>
              </w:numPr>
              <w:ind w:left="633" w:hanging="284"/>
              <w:rPr>
                <w:rFonts w:ascii="Arial" w:hAnsi="Arial" w:cs="Arial"/>
                <w:color w:val="000000" w:themeColor="text1"/>
                <w:sz w:val="18"/>
                <w:szCs w:val="18"/>
              </w:rPr>
            </w:pPr>
            <w:r w:rsidRPr="00A72596">
              <w:rPr>
                <w:rFonts w:ascii="Arial" w:hAnsi="Arial" w:cs="Arial"/>
                <w:color w:val="000000" w:themeColor="text1"/>
                <w:sz w:val="18"/>
                <w:szCs w:val="18"/>
              </w:rPr>
              <w:t xml:space="preserve">Production brief and schedule </w:t>
            </w:r>
          </w:p>
          <w:p w:rsidR="00A72596" w:rsidRPr="00A72596" w:rsidRDefault="00A72596" w:rsidP="00A72596">
            <w:pPr>
              <w:pStyle w:val="Default"/>
              <w:numPr>
                <w:ilvl w:val="1"/>
                <w:numId w:val="19"/>
              </w:numPr>
              <w:ind w:left="633" w:hanging="284"/>
              <w:rPr>
                <w:rFonts w:ascii="Arial" w:hAnsi="Arial" w:cs="Arial"/>
                <w:color w:val="000000" w:themeColor="text1"/>
                <w:sz w:val="18"/>
                <w:szCs w:val="18"/>
              </w:rPr>
            </w:pPr>
            <w:r w:rsidRPr="00A72596">
              <w:rPr>
                <w:rFonts w:ascii="Arial" w:hAnsi="Arial" w:cs="Arial"/>
                <w:color w:val="000000" w:themeColor="text1"/>
                <w:sz w:val="18"/>
                <w:szCs w:val="18"/>
              </w:rPr>
              <w:t>Expected sign off points for design and production including: asset creation, layout, blocking, first pass animation, second pass animation, final animation and polish</w:t>
            </w:r>
          </w:p>
          <w:p w:rsidR="00A72596" w:rsidRPr="00A72596" w:rsidRDefault="00A72596" w:rsidP="00A72596">
            <w:pPr>
              <w:pStyle w:val="Default"/>
              <w:numPr>
                <w:ilvl w:val="1"/>
                <w:numId w:val="19"/>
              </w:numPr>
              <w:ind w:left="633" w:hanging="284"/>
              <w:rPr>
                <w:rFonts w:ascii="Arial" w:hAnsi="Arial" w:cs="Arial"/>
                <w:color w:val="000000" w:themeColor="text1"/>
                <w:sz w:val="18"/>
                <w:szCs w:val="18"/>
              </w:rPr>
            </w:pPr>
            <w:r w:rsidRPr="00A72596">
              <w:rPr>
                <w:rFonts w:ascii="Arial" w:hAnsi="Arial" w:cs="Arial"/>
                <w:color w:val="000000" w:themeColor="text1"/>
                <w:sz w:val="18"/>
                <w:szCs w:val="18"/>
              </w:rPr>
              <w:t>Statement of your intended animation style (list a film or company)</w:t>
            </w:r>
          </w:p>
          <w:p w:rsidR="00A72596" w:rsidRPr="00A72596" w:rsidRDefault="00A72596" w:rsidP="00A72596">
            <w:pPr>
              <w:pStyle w:val="Default"/>
              <w:numPr>
                <w:ilvl w:val="1"/>
                <w:numId w:val="19"/>
              </w:numPr>
              <w:ind w:left="633" w:hanging="284"/>
              <w:rPr>
                <w:rFonts w:ascii="Arial" w:hAnsi="Arial" w:cs="Arial"/>
                <w:color w:val="000000" w:themeColor="text1"/>
                <w:sz w:val="18"/>
                <w:szCs w:val="18"/>
              </w:rPr>
            </w:pPr>
            <w:r w:rsidRPr="00A72596">
              <w:rPr>
                <w:rFonts w:ascii="Arial" w:hAnsi="Arial" w:cs="Arial"/>
                <w:color w:val="000000" w:themeColor="text1"/>
                <w:sz w:val="18"/>
                <w:szCs w:val="18"/>
              </w:rPr>
              <w:t>Statement of your intended audience – who will enjoy this work</w:t>
            </w:r>
          </w:p>
          <w:p w:rsidR="00A72596" w:rsidRPr="00A72596" w:rsidRDefault="00A72596" w:rsidP="00A72596">
            <w:pPr>
              <w:pStyle w:val="Default"/>
              <w:numPr>
                <w:ilvl w:val="1"/>
                <w:numId w:val="19"/>
              </w:numPr>
              <w:ind w:left="633" w:hanging="284"/>
              <w:rPr>
                <w:rFonts w:ascii="Arial" w:hAnsi="Arial" w:cs="Arial"/>
                <w:color w:val="000000" w:themeColor="text1"/>
                <w:sz w:val="18"/>
                <w:szCs w:val="18"/>
              </w:rPr>
            </w:pPr>
            <w:r w:rsidRPr="00A72596">
              <w:rPr>
                <w:rFonts w:ascii="Arial" w:hAnsi="Arial" w:cs="Arial"/>
                <w:color w:val="000000" w:themeColor="text1"/>
                <w:sz w:val="18"/>
                <w:szCs w:val="18"/>
              </w:rPr>
              <w:t>Evidence of brainstorming – can be notes or mind map</w:t>
            </w:r>
          </w:p>
          <w:p w:rsidR="00A72596" w:rsidRPr="00A72596" w:rsidRDefault="00A72596" w:rsidP="00A72596">
            <w:pPr>
              <w:pStyle w:val="Default"/>
              <w:numPr>
                <w:ilvl w:val="1"/>
                <w:numId w:val="19"/>
              </w:numPr>
              <w:ind w:left="633" w:hanging="284"/>
              <w:rPr>
                <w:rFonts w:ascii="Arial" w:hAnsi="Arial" w:cs="Arial"/>
                <w:color w:val="000000" w:themeColor="text1"/>
                <w:sz w:val="18"/>
                <w:szCs w:val="18"/>
              </w:rPr>
            </w:pPr>
            <w:r w:rsidRPr="00A72596">
              <w:rPr>
                <w:rFonts w:ascii="Arial" w:hAnsi="Arial" w:cs="Arial"/>
                <w:color w:val="000000" w:themeColor="text1"/>
                <w:sz w:val="18"/>
                <w:szCs w:val="18"/>
              </w:rPr>
              <w:t>How you intend to test your work – what you will look for and how you will test using other people</w:t>
            </w:r>
          </w:p>
          <w:p w:rsidR="00A72596" w:rsidRPr="00A72596" w:rsidRDefault="00A72596" w:rsidP="00B6312C">
            <w:pPr>
              <w:ind w:left="66"/>
              <w:rPr>
                <w:rFonts w:ascii="Arial" w:hAnsi="Arial" w:cs="Arial"/>
                <w:b w:val="0"/>
                <w:color w:val="000000" w:themeColor="text1"/>
                <w:sz w:val="18"/>
                <w:szCs w:val="18"/>
              </w:rPr>
            </w:pPr>
            <w:r w:rsidRPr="00A72596">
              <w:rPr>
                <w:rFonts w:ascii="Arial" w:hAnsi="Arial" w:cs="Arial"/>
                <w:b w:val="0"/>
                <w:color w:val="000000" w:themeColor="text1"/>
                <w:sz w:val="18"/>
                <w:szCs w:val="18"/>
              </w:rPr>
              <w:t xml:space="preserve">This should be presented in a multi-page </w:t>
            </w:r>
            <w:proofErr w:type="spellStart"/>
            <w:r w:rsidRPr="00A72596">
              <w:rPr>
                <w:rFonts w:ascii="Arial" w:hAnsi="Arial" w:cs="Arial"/>
                <w:b w:val="0"/>
                <w:color w:val="000000" w:themeColor="text1"/>
                <w:sz w:val="18"/>
                <w:szCs w:val="18"/>
              </w:rPr>
              <w:t>pdf</w:t>
            </w:r>
            <w:proofErr w:type="spellEnd"/>
            <w:r w:rsidRPr="00A72596">
              <w:rPr>
                <w:rFonts w:ascii="Arial" w:hAnsi="Arial" w:cs="Arial"/>
                <w:b w:val="0"/>
                <w:color w:val="000000" w:themeColor="text1"/>
                <w:sz w:val="18"/>
                <w:szCs w:val="18"/>
              </w:rPr>
              <w:t xml:space="preserve"> format A4 – A3. </w:t>
            </w:r>
          </w:p>
        </w:tc>
        <w:tc>
          <w:tcPr>
            <w:tcW w:w="1417" w:type="dxa"/>
            <w:tcBorders>
              <w:bottom w:val="single" w:sz="4" w:space="0" w:color="auto"/>
            </w:tcBorders>
          </w:tcPr>
          <w:p w:rsidR="00A72596" w:rsidRPr="00A72596" w:rsidRDefault="00A72596" w:rsidP="00B34B0D">
            <w:pPr>
              <w:rPr>
                <w:rFonts w:ascii="Arial" w:hAnsi="Arial" w:cs="Arial"/>
                <w:b w:val="0"/>
                <w:sz w:val="18"/>
                <w:szCs w:val="18"/>
              </w:rPr>
            </w:pPr>
          </w:p>
        </w:tc>
        <w:tc>
          <w:tcPr>
            <w:tcW w:w="1701" w:type="dxa"/>
            <w:tcBorders>
              <w:bottom w:val="single" w:sz="4" w:space="0" w:color="auto"/>
            </w:tcBorders>
          </w:tcPr>
          <w:p w:rsidR="00A72596" w:rsidRPr="00A72596" w:rsidRDefault="00A72596" w:rsidP="00B34B0D">
            <w:pPr>
              <w:rPr>
                <w:rFonts w:ascii="Arial" w:hAnsi="Arial" w:cs="Arial"/>
                <w:b w:val="0"/>
                <w:sz w:val="18"/>
                <w:szCs w:val="18"/>
              </w:rPr>
            </w:pPr>
          </w:p>
        </w:tc>
      </w:tr>
      <w:tr w:rsidR="00A72596" w:rsidRPr="00CA09F4" w:rsidTr="00A72596">
        <w:trPr>
          <w:trHeight w:val="1692"/>
        </w:trPr>
        <w:tc>
          <w:tcPr>
            <w:tcW w:w="1579" w:type="dxa"/>
            <w:tcBorders>
              <w:top w:val="single" w:sz="4" w:space="0" w:color="auto"/>
              <w:bottom w:val="single" w:sz="4" w:space="0" w:color="auto"/>
            </w:tcBorders>
            <w:vAlign w:val="center"/>
          </w:tcPr>
          <w:p w:rsidR="00A72596" w:rsidRPr="00C93E5F" w:rsidRDefault="00A72596" w:rsidP="00A72596">
            <w:pPr>
              <w:pStyle w:val="ListParagraph"/>
              <w:numPr>
                <w:ilvl w:val="0"/>
                <w:numId w:val="18"/>
              </w:numPr>
              <w:spacing w:after="0" w:line="240" w:lineRule="auto"/>
              <w:ind w:left="284" w:hanging="284"/>
              <w:rPr>
                <w:rFonts w:ascii="Arial" w:hAnsi="Arial" w:cs="Arial"/>
                <w:color w:val="000000" w:themeColor="text1"/>
                <w:sz w:val="20"/>
                <w:szCs w:val="20"/>
              </w:rPr>
            </w:pPr>
            <w:r w:rsidRPr="00C93E5F">
              <w:rPr>
                <w:rFonts w:ascii="Arial" w:hAnsi="Arial" w:cs="Arial"/>
                <w:color w:val="000000" w:themeColor="text1"/>
                <w:sz w:val="20"/>
                <w:szCs w:val="20"/>
              </w:rPr>
              <w:t xml:space="preserve">Style Guide </w:t>
            </w:r>
          </w:p>
        </w:tc>
        <w:tc>
          <w:tcPr>
            <w:tcW w:w="5812" w:type="dxa"/>
            <w:tcBorders>
              <w:top w:val="single" w:sz="4" w:space="0" w:color="auto"/>
              <w:bottom w:val="single" w:sz="4" w:space="0" w:color="auto"/>
            </w:tcBorders>
            <w:vAlign w:val="center"/>
          </w:tcPr>
          <w:p w:rsidR="00A72596" w:rsidRPr="00A72596" w:rsidRDefault="00A72596" w:rsidP="00A72596">
            <w:pPr>
              <w:pStyle w:val="Default"/>
              <w:numPr>
                <w:ilvl w:val="0"/>
                <w:numId w:val="20"/>
              </w:numPr>
              <w:ind w:left="0" w:firstLine="66"/>
              <w:rPr>
                <w:rFonts w:ascii="Arial" w:hAnsi="Arial" w:cs="Arial"/>
                <w:color w:val="000000" w:themeColor="text1"/>
                <w:sz w:val="18"/>
                <w:szCs w:val="18"/>
              </w:rPr>
            </w:pPr>
            <w:r w:rsidRPr="00A72596">
              <w:rPr>
                <w:rFonts w:ascii="Arial" w:hAnsi="Arial" w:cs="Arial"/>
                <w:color w:val="000000" w:themeColor="text1"/>
                <w:sz w:val="18"/>
                <w:szCs w:val="18"/>
              </w:rPr>
              <w:t>A Style Guide containing:</w:t>
            </w:r>
          </w:p>
          <w:p w:rsidR="00A72596" w:rsidRPr="00A72596" w:rsidRDefault="00A72596" w:rsidP="00A72596">
            <w:pPr>
              <w:pStyle w:val="Default"/>
              <w:numPr>
                <w:ilvl w:val="1"/>
                <w:numId w:val="20"/>
              </w:numPr>
              <w:ind w:left="633" w:hanging="284"/>
              <w:rPr>
                <w:rFonts w:ascii="Arial" w:hAnsi="Arial" w:cs="Arial"/>
                <w:color w:val="000000" w:themeColor="text1"/>
                <w:sz w:val="18"/>
                <w:szCs w:val="18"/>
              </w:rPr>
            </w:pPr>
            <w:r w:rsidRPr="00A72596">
              <w:rPr>
                <w:rFonts w:ascii="Arial" w:hAnsi="Arial" w:cs="Arial"/>
                <w:color w:val="000000" w:themeColor="text1"/>
                <w:sz w:val="18"/>
                <w:szCs w:val="18"/>
              </w:rPr>
              <w:t>Images that define the style of scene and animation you will attempt</w:t>
            </w:r>
          </w:p>
          <w:p w:rsidR="00A72596" w:rsidRPr="00A72596" w:rsidRDefault="00A72596" w:rsidP="00A72596">
            <w:pPr>
              <w:pStyle w:val="Default"/>
              <w:numPr>
                <w:ilvl w:val="1"/>
                <w:numId w:val="20"/>
              </w:numPr>
              <w:ind w:left="633" w:hanging="284"/>
              <w:rPr>
                <w:rFonts w:ascii="Arial" w:hAnsi="Arial" w:cs="Arial"/>
                <w:color w:val="000000" w:themeColor="text1"/>
                <w:sz w:val="18"/>
                <w:szCs w:val="18"/>
              </w:rPr>
            </w:pPr>
            <w:r w:rsidRPr="00A72596">
              <w:rPr>
                <w:rFonts w:ascii="Arial" w:hAnsi="Arial" w:cs="Arial"/>
                <w:color w:val="000000" w:themeColor="text1"/>
                <w:sz w:val="18"/>
                <w:szCs w:val="18"/>
              </w:rPr>
              <w:t>Reference images for the props used in the scene</w:t>
            </w:r>
          </w:p>
          <w:p w:rsidR="00A72596" w:rsidRPr="00A72596" w:rsidRDefault="00A72596" w:rsidP="00A72596">
            <w:pPr>
              <w:pStyle w:val="Default"/>
              <w:numPr>
                <w:ilvl w:val="1"/>
                <w:numId w:val="20"/>
              </w:numPr>
              <w:ind w:left="633" w:hanging="284"/>
              <w:rPr>
                <w:rFonts w:ascii="Arial" w:hAnsi="Arial" w:cs="Arial"/>
                <w:color w:val="000000" w:themeColor="text1"/>
                <w:sz w:val="18"/>
                <w:szCs w:val="18"/>
              </w:rPr>
            </w:pPr>
            <w:r w:rsidRPr="00A72596">
              <w:rPr>
                <w:rFonts w:ascii="Arial" w:hAnsi="Arial" w:cs="Arial"/>
                <w:color w:val="000000" w:themeColor="text1"/>
                <w:sz w:val="18"/>
                <w:szCs w:val="18"/>
              </w:rPr>
              <w:t>Detailed drawings of the props that will be created</w:t>
            </w:r>
          </w:p>
          <w:p w:rsidR="00A72596" w:rsidRPr="00A72596" w:rsidRDefault="00A72596" w:rsidP="00A72596">
            <w:pPr>
              <w:pStyle w:val="Default"/>
              <w:numPr>
                <w:ilvl w:val="1"/>
                <w:numId w:val="20"/>
              </w:numPr>
              <w:ind w:left="633" w:hanging="284"/>
              <w:rPr>
                <w:rFonts w:ascii="Arial" w:hAnsi="Arial" w:cs="Arial"/>
                <w:color w:val="000000" w:themeColor="text1"/>
                <w:sz w:val="18"/>
                <w:szCs w:val="18"/>
              </w:rPr>
            </w:pPr>
            <w:r w:rsidRPr="00A72596">
              <w:rPr>
                <w:rFonts w:ascii="Arial" w:hAnsi="Arial" w:cs="Arial"/>
                <w:color w:val="000000" w:themeColor="text1"/>
                <w:sz w:val="18"/>
                <w:szCs w:val="18"/>
              </w:rPr>
              <w:t>Sign-off by the director of the scene and the teacher</w:t>
            </w:r>
          </w:p>
          <w:p w:rsidR="00A72596" w:rsidRPr="00BF7552" w:rsidRDefault="00A72596" w:rsidP="00B6312C">
            <w:pPr>
              <w:ind w:firstLine="66"/>
              <w:rPr>
                <w:rFonts w:ascii="Arial" w:hAnsi="Arial" w:cs="Arial"/>
                <w:b w:val="0"/>
                <w:color w:val="000000" w:themeColor="text1"/>
              </w:rPr>
            </w:pPr>
            <w:r w:rsidRPr="00A72596">
              <w:rPr>
                <w:rFonts w:ascii="Arial" w:hAnsi="Arial" w:cs="Arial"/>
                <w:b w:val="0"/>
                <w:color w:val="000000" w:themeColor="text1"/>
                <w:sz w:val="18"/>
                <w:szCs w:val="18"/>
              </w:rPr>
              <w:t xml:space="preserve">This should be presented in a multi-page </w:t>
            </w:r>
            <w:proofErr w:type="spellStart"/>
            <w:r w:rsidRPr="00A72596">
              <w:rPr>
                <w:rFonts w:ascii="Arial" w:hAnsi="Arial" w:cs="Arial"/>
                <w:b w:val="0"/>
                <w:color w:val="000000" w:themeColor="text1"/>
                <w:sz w:val="18"/>
                <w:szCs w:val="18"/>
              </w:rPr>
              <w:t>pdf</w:t>
            </w:r>
            <w:proofErr w:type="spellEnd"/>
            <w:r w:rsidRPr="00A72596">
              <w:rPr>
                <w:rFonts w:ascii="Arial" w:hAnsi="Arial" w:cs="Arial"/>
                <w:b w:val="0"/>
                <w:color w:val="000000" w:themeColor="text1"/>
                <w:sz w:val="18"/>
                <w:szCs w:val="18"/>
              </w:rPr>
              <w:t xml:space="preserve"> format A4 – A3.</w:t>
            </w:r>
            <w:r w:rsidRPr="00BF7552">
              <w:rPr>
                <w:rFonts w:ascii="Arial" w:hAnsi="Arial" w:cs="Arial"/>
                <w:color w:val="000000" w:themeColor="text1"/>
              </w:rPr>
              <w:t xml:space="preserve"> </w:t>
            </w:r>
          </w:p>
        </w:tc>
        <w:tc>
          <w:tcPr>
            <w:tcW w:w="1417" w:type="dxa"/>
            <w:tcBorders>
              <w:top w:val="single" w:sz="4" w:space="0" w:color="auto"/>
              <w:bottom w:val="single" w:sz="4" w:space="0" w:color="auto"/>
            </w:tcBorders>
          </w:tcPr>
          <w:p w:rsidR="00A72596" w:rsidRPr="00CA09F4" w:rsidRDefault="00A72596" w:rsidP="00B34B0D">
            <w:pPr>
              <w:rPr>
                <w:rFonts w:ascii="Arial" w:hAnsi="Arial" w:cs="Arial"/>
                <w:b w:val="0"/>
                <w:sz w:val="18"/>
                <w:szCs w:val="18"/>
              </w:rPr>
            </w:pPr>
          </w:p>
        </w:tc>
        <w:tc>
          <w:tcPr>
            <w:tcW w:w="1701" w:type="dxa"/>
            <w:tcBorders>
              <w:top w:val="single" w:sz="4" w:space="0" w:color="auto"/>
              <w:bottom w:val="single" w:sz="4" w:space="0" w:color="auto"/>
            </w:tcBorders>
          </w:tcPr>
          <w:p w:rsidR="00A72596" w:rsidRPr="00CA09F4" w:rsidRDefault="00A72596" w:rsidP="00B34B0D">
            <w:pPr>
              <w:rPr>
                <w:rFonts w:ascii="Arial" w:hAnsi="Arial" w:cs="Arial"/>
                <w:b w:val="0"/>
                <w:sz w:val="18"/>
                <w:szCs w:val="18"/>
              </w:rPr>
            </w:pPr>
          </w:p>
        </w:tc>
      </w:tr>
      <w:tr w:rsidR="00A72596" w:rsidRPr="00CA09F4" w:rsidTr="00D327FA">
        <w:trPr>
          <w:trHeight w:val="1980"/>
        </w:trPr>
        <w:tc>
          <w:tcPr>
            <w:tcW w:w="1579" w:type="dxa"/>
            <w:tcBorders>
              <w:top w:val="single" w:sz="4" w:space="0" w:color="auto"/>
              <w:bottom w:val="single" w:sz="4" w:space="0" w:color="auto"/>
            </w:tcBorders>
            <w:vAlign w:val="center"/>
          </w:tcPr>
          <w:p w:rsidR="00A72596" w:rsidRPr="00A72596" w:rsidRDefault="00A72596" w:rsidP="00A72596">
            <w:pPr>
              <w:pStyle w:val="ListParagraph"/>
              <w:numPr>
                <w:ilvl w:val="0"/>
                <w:numId w:val="18"/>
              </w:numPr>
              <w:spacing w:after="0" w:line="240" w:lineRule="auto"/>
              <w:ind w:left="284" w:hanging="284"/>
              <w:rPr>
                <w:rFonts w:ascii="Arial" w:hAnsi="Arial" w:cs="Arial"/>
                <w:color w:val="000000" w:themeColor="text1"/>
                <w:sz w:val="18"/>
                <w:szCs w:val="18"/>
              </w:rPr>
            </w:pPr>
            <w:r w:rsidRPr="00A72596">
              <w:rPr>
                <w:rFonts w:ascii="Arial" w:hAnsi="Arial" w:cs="Arial"/>
                <w:color w:val="000000" w:themeColor="text1"/>
                <w:sz w:val="18"/>
                <w:szCs w:val="18"/>
              </w:rPr>
              <w:lastRenderedPageBreak/>
              <w:t>Finished film of character interacting with props</w:t>
            </w:r>
          </w:p>
        </w:tc>
        <w:tc>
          <w:tcPr>
            <w:tcW w:w="5812" w:type="dxa"/>
            <w:tcBorders>
              <w:top w:val="single" w:sz="4" w:space="0" w:color="auto"/>
              <w:bottom w:val="single" w:sz="4" w:space="0" w:color="auto"/>
            </w:tcBorders>
            <w:vAlign w:val="center"/>
          </w:tcPr>
          <w:p w:rsidR="00A72596" w:rsidRPr="00A72596" w:rsidRDefault="00A72596" w:rsidP="00A72596">
            <w:pPr>
              <w:pStyle w:val="Default"/>
              <w:numPr>
                <w:ilvl w:val="0"/>
                <w:numId w:val="21"/>
              </w:numPr>
              <w:ind w:left="352" w:hanging="284"/>
              <w:rPr>
                <w:rFonts w:ascii="Arial" w:hAnsi="Arial" w:cs="Arial"/>
                <w:color w:val="000000" w:themeColor="text1"/>
                <w:sz w:val="18"/>
                <w:szCs w:val="18"/>
              </w:rPr>
            </w:pPr>
            <w:r w:rsidRPr="00A72596">
              <w:rPr>
                <w:rFonts w:ascii="Arial" w:hAnsi="Arial" w:cs="Arial"/>
                <w:color w:val="000000" w:themeColor="text1"/>
                <w:sz w:val="18"/>
                <w:szCs w:val="18"/>
              </w:rPr>
              <w:t xml:space="preserve">Film contains character showing emotion and personality, and interacting with some props </w:t>
            </w:r>
          </w:p>
          <w:p w:rsidR="00A72596" w:rsidRPr="00A72596" w:rsidRDefault="00A72596" w:rsidP="00A72596">
            <w:pPr>
              <w:pStyle w:val="Default"/>
              <w:numPr>
                <w:ilvl w:val="0"/>
                <w:numId w:val="21"/>
              </w:numPr>
              <w:ind w:left="352" w:hanging="284"/>
              <w:rPr>
                <w:rFonts w:ascii="Arial" w:hAnsi="Arial" w:cs="Arial"/>
                <w:color w:val="000000" w:themeColor="text1"/>
                <w:sz w:val="18"/>
                <w:szCs w:val="18"/>
              </w:rPr>
            </w:pPr>
            <w:r w:rsidRPr="00A72596">
              <w:rPr>
                <w:rFonts w:ascii="Arial" w:hAnsi="Arial" w:cs="Arial"/>
                <w:color w:val="000000" w:themeColor="text1"/>
                <w:sz w:val="18"/>
                <w:szCs w:val="18"/>
              </w:rPr>
              <w:t>Scenes should be lit and rendered to a reasonable standard</w:t>
            </w:r>
          </w:p>
          <w:p w:rsidR="00A72596" w:rsidRPr="00A72596" w:rsidRDefault="00A72596" w:rsidP="00A72596">
            <w:pPr>
              <w:pStyle w:val="Default"/>
              <w:numPr>
                <w:ilvl w:val="0"/>
                <w:numId w:val="21"/>
              </w:numPr>
              <w:ind w:left="352" w:hanging="284"/>
              <w:rPr>
                <w:rFonts w:ascii="Arial" w:hAnsi="Arial" w:cs="Arial"/>
                <w:color w:val="000000" w:themeColor="text1"/>
                <w:sz w:val="18"/>
                <w:szCs w:val="18"/>
              </w:rPr>
            </w:pPr>
            <w:r w:rsidRPr="00A72596">
              <w:rPr>
                <w:rFonts w:ascii="Arial" w:hAnsi="Arial" w:cs="Arial"/>
                <w:color w:val="000000" w:themeColor="text1"/>
                <w:sz w:val="18"/>
                <w:szCs w:val="18"/>
              </w:rPr>
              <w:t xml:space="preserve">A </w:t>
            </w:r>
            <w:proofErr w:type="spellStart"/>
            <w:r w:rsidRPr="00A72596">
              <w:rPr>
                <w:rFonts w:ascii="Arial" w:hAnsi="Arial" w:cs="Arial"/>
                <w:color w:val="000000" w:themeColor="text1"/>
                <w:sz w:val="18"/>
                <w:szCs w:val="18"/>
              </w:rPr>
              <w:t>Quicktime</w:t>
            </w:r>
            <w:proofErr w:type="spellEnd"/>
            <w:r w:rsidRPr="00A72596">
              <w:rPr>
                <w:rFonts w:ascii="Arial" w:hAnsi="Arial" w:cs="Arial"/>
                <w:color w:val="000000" w:themeColor="text1"/>
                <w:sz w:val="18"/>
                <w:szCs w:val="18"/>
              </w:rPr>
              <w:t xml:space="preserve"> uncompressed (Animation codec).mov file including sound and music effects as appropriate. HD 1080 25 fps. This format is for your show reels and also the AIE Graduation reel. </w:t>
            </w:r>
          </w:p>
          <w:p w:rsidR="00A72596" w:rsidRPr="00A72596" w:rsidRDefault="00A72596" w:rsidP="00A72596">
            <w:pPr>
              <w:pStyle w:val="Default"/>
              <w:numPr>
                <w:ilvl w:val="0"/>
                <w:numId w:val="21"/>
              </w:numPr>
              <w:ind w:left="352" w:hanging="284"/>
              <w:rPr>
                <w:rFonts w:ascii="Arial" w:hAnsi="Arial" w:cs="Arial"/>
                <w:color w:val="000000" w:themeColor="text1"/>
                <w:sz w:val="18"/>
                <w:szCs w:val="18"/>
              </w:rPr>
            </w:pPr>
            <w:r w:rsidRPr="00A72596">
              <w:rPr>
                <w:rFonts w:ascii="Arial" w:hAnsi="Arial" w:cs="Arial"/>
                <w:color w:val="000000" w:themeColor="text1"/>
                <w:sz w:val="18"/>
                <w:szCs w:val="18"/>
              </w:rPr>
              <w:t>15 – 20 seconds duration</w:t>
            </w:r>
          </w:p>
          <w:p w:rsidR="00A72596" w:rsidRPr="00A72596" w:rsidRDefault="00A72596" w:rsidP="00A72596">
            <w:pPr>
              <w:pStyle w:val="Default"/>
              <w:numPr>
                <w:ilvl w:val="0"/>
                <w:numId w:val="21"/>
              </w:numPr>
              <w:ind w:left="352" w:hanging="284"/>
              <w:rPr>
                <w:rFonts w:ascii="Arial" w:hAnsi="Arial" w:cs="Arial"/>
                <w:color w:val="000000" w:themeColor="text1"/>
                <w:sz w:val="18"/>
                <w:szCs w:val="18"/>
              </w:rPr>
            </w:pPr>
            <w:r w:rsidRPr="00A72596">
              <w:rPr>
                <w:rFonts w:ascii="Arial" w:hAnsi="Arial" w:cs="Arial"/>
                <w:color w:val="000000" w:themeColor="text1"/>
                <w:sz w:val="18"/>
                <w:szCs w:val="18"/>
              </w:rPr>
              <w:t xml:space="preserve">A half sized MPEG 4 version H.264 codec for review and marking purposes. (960 x540 pixels) </w:t>
            </w:r>
          </w:p>
        </w:tc>
        <w:tc>
          <w:tcPr>
            <w:tcW w:w="1417" w:type="dxa"/>
            <w:tcBorders>
              <w:top w:val="single" w:sz="4" w:space="0" w:color="auto"/>
              <w:bottom w:val="single" w:sz="4" w:space="0" w:color="auto"/>
            </w:tcBorders>
          </w:tcPr>
          <w:p w:rsidR="00A72596" w:rsidRPr="00CA09F4" w:rsidRDefault="00A72596" w:rsidP="00B34B0D">
            <w:pPr>
              <w:rPr>
                <w:rFonts w:ascii="Arial" w:hAnsi="Arial" w:cs="Arial"/>
                <w:b w:val="0"/>
                <w:sz w:val="18"/>
                <w:szCs w:val="18"/>
              </w:rPr>
            </w:pPr>
          </w:p>
        </w:tc>
        <w:tc>
          <w:tcPr>
            <w:tcW w:w="1701" w:type="dxa"/>
            <w:tcBorders>
              <w:top w:val="single" w:sz="4" w:space="0" w:color="auto"/>
              <w:bottom w:val="single" w:sz="4" w:space="0" w:color="auto"/>
            </w:tcBorders>
          </w:tcPr>
          <w:p w:rsidR="00A72596" w:rsidRPr="00CA09F4" w:rsidRDefault="00A72596" w:rsidP="00B34B0D">
            <w:pPr>
              <w:rPr>
                <w:rFonts w:ascii="Arial" w:hAnsi="Arial" w:cs="Arial"/>
                <w:b w:val="0"/>
                <w:sz w:val="18"/>
                <w:szCs w:val="18"/>
              </w:rPr>
            </w:pPr>
          </w:p>
        </w:tc>
      </w:tr>
      <w:tr w:rsidR="00A72596" w:rsidRPr="00CA09F4" w:rsidTr="00A72596">
        <w:trPr>
          <w:trHeight w:val="658"/>
        </w:trPr>
        <w:tc>
          <w:tcPr>
            <w:tcW w:w="1579" w:type="dxa"/>
            <w:tcBorders>
              <w:top w:val="single" w:sz="4" w:space="0" w:color="auto"/>
              <w:bottom w:val="single" w:sz="4" w:space="0" w:color="auto"/>
            </w:tcBorders>
            <w:vAlign w:val="center"/>
          </w:tcPr>
          <w:p w:rsidR="00A72596" w:rsidRPr="00A72596" w:rsidRDefault="00A72596" w:rsidP="00A72596">
            <w:pPr>
              <w:pStyle w:val="ListParagraph"/>
              <w:numPr>
                <w:ilvl w:val="0"/>
                <w:numId w:val="18"/>
              </w:numPr>
              <w:spacing w:after="0" w:line="240" w:lineRule="auto"/>
              <w:ind w:left="284" w:hanging="284"/>
              <w:rPr>
                <w:rFonts w:ascii="Arial" w:hAnsi="Arial" w:cs="Arial"/>
                <w:color w:val="000000" w:themeColor="text1"/>
                <w:sz w:val="18"/>
                <w:szCs w:val="18"/>
              </w:rPr>
            </w:pPr>
            <w:r w:rsidRPr="00A72596">
              <w:rPr>
                <w:rFonts w:ascii="Arial" w:hAnsi="Arial" w:cs="Arial"/>
                <w:color w:val="000000" w:themeColor="text1"/>
                <w:sz w:val="18"/>
                <w:szCs w:val="18"/>
              </w:rPr>
              <w:t>Meet deadlines</w:t>
            </w:r>
          </w:p>
        </w:tc>
        <w:tc>
          <w:tcPr>
            <w:tcW w:w="5812" w:type="dxa"/>
            <w:tcBorders>
              <w:top w:val="single" w:sz="4" w:space="0" w:color="auto"/>
              <w:bottom w:val="single" w:sz="4" w:space="0" w:color="auto"/>
            </w:tcBorders>
            <w:vAlign w:val="center"/>
          </w:tcPr>
          <w:p w:rsidR="00A72596" w:rsidRPr="00A72596" w:rsidRDefault="00A72596" w:rsidP="00A72596">
            <w:pPr>
              <w:pStyle w:val="Default"/>
              <w:numPr>
                <w:ilvl w:val="0"/>
                <w:numId w:val="22"/>
              </w:numPr>
              <w:ind w:left="349" w:hanging="283"/>
              <w:rPr>
                <w:rFonts w:ascii="Arial" w:hAnsi="Arial" w:cs="Arial"/>
                <w:color w:val="000000" w:themeColor="text1"/>
                <w:sz w:val="18"/>
                <w:szCs w:val="18"/>
              </w:rPr>
            </w:pPr>
            <w:r w:rsidRPr="00A72596">
              <w:rPr>
                <w:rFonts w:ascii="Arial" w:hAnsi="Arial" w:cs="Arial"/>
                <w:color w:val="000000" w:themeColor="text1"/>
                <w:sz w:val="18"/>
                <w:szCs w:val="18"/>
              </w:rPr>
              <w:t>Meet all agreed milestone</w:t>
            </w:r>
          </w:p>
          <w:p w:rsidR="00A72596" w:rsidRPr="00A72596" w:rsidRDefault="00A72596" w:rsidP="00A72596">
            <w:pPr>
              <w:pStyle w:val="Default"/>
              <w:numPr>
                <w:ilvl w:val="0"/>
                <w:numId w:val="22"/>
              </w:numPr>
              <w:ind w:left="349" w:hanging="283"/>
              <w:rPr>
                <w:rFonts w:ascii="Arial" w:hAnsi="Arial" w:cs="Arial"/>
                <w:color w:val="000000" w:themeColor="text1"/>
                <w:sz w:val="18"/>
                <w:szCs w:val="18"/>
              </w:rPr>
            </w:pPr>
            <w:r w:rsidRPr="00A72596">
              <w:rPr>
                <w:rFonts w:ascii="Arial" w:hAnsi="Arial" w:cs="Arial"/>
                <w:color w:val="000000" w:themeColor="text1"/>
                <w:sz w:val="18"/>
                <w:szCs w:val="18"/>
              </w:rPr>
              <w:t>Submit final work by deadline</w:t>
            </w:r>
          </w:p>
        </w:tc>
        <w:tc>
          <w:tcPr>
            <w:tcW w:w="1417" w:type="dxa"/>
            <w:tcBorders>
              <w:top w:val="single" w:sz="4" w:space="0" w:color="auto"/>
              <w:bottom w:val="single" w:sz="4" w:space="0" w:color="auto"/>
            </w:tcBorders>
          </w:tcPr>
          <w:p w:rsidR="00A72596" w:rsidRPr="00CA09F4" w:rsidRDefault="00A72596" w:rsidP="00B34B0D">
            <w:pPr>
              <w:rPr>
                <w:rFonts w:ascii="Arial" w:hAnsi="Arial" w:cs="Arial"/>
                <w:b w:val="0"/>
                <w:sz w:val="18"/>
                <w:szCs w:val="18"/>
              </w:rPr>
            </w:pPr>
          </w:p>
        </w:tc>
        <w:tc>
          <w:tcPr>
            <w:tcW w:w="1701" w:type="dxa"/>
            <w:tcBorders>
              <w:top w:val="single" w:sz="4" w:space="0" w:color="auto"/>
              <w:bottom w:val="single" w:sz="4" w:space="0" w:color="auto"/>
            </w:tcBorders>
          </w:tcPr>
          <w:p w:rsidR="00A72596" w:rsidRPr="00CA09F4" w:rsidRDefault="00A72596" w:rsidP="00B34B0D">
            <w:pPr>
              <w:rPr>
                <w:rFonts w:ascii="Arial" w:hAnsi="Arial" w:cs="Arial"/>
                <w:b w:val="0"/>
                <w:sz w:val="18"/>
                <w:szCs w:val="18"/>
              </w:rPr>
            </w:pPr>
          </w:p>
        </w:tc>
      </w:tr>
      <w:tr w:rsidR="00933FC1" w:rsidRPr="002B669A" w:rsidTr="00D327FA">
        <w:trPr>
          <w:trHeight w:val="2864"/>
        </w:trPr>
        <w:tc>
          <w:tcPr>
            <w:tcW w:w="10509" w:type="dxa"/>
            <w:gridSpan w:val="4"/>
            <w:tcBorders>
              <w:top w:val="single" w:sz="4" w:space="0" w:color="auto"/>
              <w:bottom w:val="single" w:sz="4" w:space="0" w:color="auto"/>
            </w:tcBorders>
          </w:tcPr>
          <w:p w:rsidR="00933FC1" w:rsidRDefault="00933FC1" w:rsidP="00A442AE">
            <w:pPr>
              <w:widowControl/>
              <w:tabs>
                <w:tab w:val="left" w:pos="8700"/>
              </w:tabs>
              <w:autoSpaceDE/>
              <w:autoSpaceDN/>
              <w:adjustRightInd/>
              <w:spacing w:before="120"/>
              <w:rPr>
                <w:rFonts w:ascii="Arial" w:eastAsiaTheme="minorHAnsi" w:hAnsi="Arial" w:cs="Arial"/>
                <w:sz w:val="16"/>
                <w:szCs w:val="16"/>
                <w:lang w:val="en-US"/>
              </w:rPr>
            </w:pPr>
            <w:r w:rsidRPr="00F90376">
              <w:rPr>
                <w:rFonts w:ascii="Arial" w:hAnsi="Arial" w:cs="Arial"/>
                <w:sz w:val="16"/>
                <w:szCs w:val="16"/>
                <w:lang w:val="en-US"/>
              </w:rPr>
              <w:t>Why did the candidates’ evidence demand this assessment verdict</w:t>
            </w:r>
            <w:r>
              <w:rPr>
                <w:rFonts w:ascii="Arial" w:eastAsiaTheme="minorHAnsi" w:hAnsi="Arial" w:cs="Arial"/>
                <w:sz w:val="16"/>
                <w:szCs w:val="16"/>
                <w:lang w:val="en-US"/>
              </w:rPr>
              <w:t>?</w:t>
            </w:r>
            <w:r w:rsidRPr="001A5372">
              <w:rPr>
                <w:rFonts w:ascii="Arial" w:eastAsiaTheme="minorHAnsi" w:hAnsi="Arial" w:cs="Arial"/>
                <w:sz w:val="16"/>
                <w:szCs w:val="16"/>
                <w:lang w:val="en-US"/>
              </w:rPr>
              <w:t xml:space="preserve">   </w:t>
            </w:r>
          </w:p>
          <w:p w:rsidR="00D327FA" w:rsidRDefault="00D327FA" w:rsidP="00A442AE">
            <w:pPr>
              <w:widowControl/>
              <w:tabs>
                <w:tab w:val="left" w:pos="8700"/>
              </w:tabs>
              <w:autoSpaceDE/>
              <w:autoSpaceDN/>
              <w:adjustRightInd/>
              <w:spacing w:before="120"/>
              <w:rPr>
                <w:rFonts w:ascii="Arial" w:eastAsiaTheme="minorHAnsi" w:hAnsi="Arial" w:cs="Arial"/>
                <w:sz w:val="16"/>
                <w:szCs w:val="16"/>
                <w:lang w:val="en-US"/>
              </w:rPr>
            </w:pPr>
          </w:p>
          <w:p w:rsidR="00D327FA" w:rsidRDefault="00D327FA" w:rsidP="00A442AE">
            <w:pPr>
              <w:widowControl/>
              <w:tabs>
                <w:tab w:val="left" w:pos="8700"/>
              </w:tabs>
              <w:autoSpaceDE/>
              <w:autoSpaceDN/>
              <w:adjustRightInd/>
              <w:spacing w:before="120"/>
              <w:rPr>
                <w:rFonts w:ascii="Arial" w:eastAsiaTheme="minorHAnsi" w:hAnsi="Arial" w:cs="Arial"/>
                <w:sz w:val="16"/>
                <w:szCs w:val="16"/>
                <w:lang w:val="en-US"/>
              </w:rPr>
            </w:pPr>
          </w:p>
          <w:p w:rsidR="00933FC1" w:rsidRDefault="00FC3516" w:rsidP="00F90376">
            <w:pPr>
              <w:widowControl/>
              <w:tabs>
                <w:tab w:val="left" w:pos="8700"/>
              </w:tabs>
              <w:autoSpaceDE/>
              <w:autoSpaceDN/>
              <w:adjustRightInd/>
              <w:spacing w:before="60" w:after="200" w:line="276" w:lineRule="auto"/>
              <w:rPr>
                <w:rFonts w:ascii="Arial" w:eastAsiaTheme="minorHAnsi" w:hAnsi="Arial" w:cs="Arial"/>
                <w:sz w:val="16"/>
                <w:szCs w:val="16"/>
                <w:lang w:val="en-US"/>
              </w:rPr>
            </w:pPr>
            <w:r>
              <w:rPr>
                <w:rFonts w:ascii="Arial" w:eastAsiaTheme="minorHAnsi" w:hAnsi="Arial" w:cs="Arial"/>
                <w:noProof/>
                <w:sz w:val="16"/>
                <w:szCs w:val="16"/>
              </w:rPr>
              <mc:AlternateContent>
                <mc:Choice Requires="wps">
                  <w:drawing>
                    <wp:anchor distT="0" distB="0" distL="114300" distR="114300" simplePos="0" relativeHeight="251689984" behindDoc="0" locked="0" layoutInCell="1" allowOverlap="1" wp14:anchorId="766B221E" wp14:editId="0708CEB1">
                      <wp:simplePos x="0" y="0"/>
                      <wp:positionH relativeFrom="column">
                        <wp:posOffset>6289040</wp:posOffset>
                      </wp:positionH>
                      <wp:positionV relativeFrom="paragraph">
                        <wp:posOffset>170815</wp:posOffset>
                      </wp:positionV>
                      <wp:extent cx="180975" cy="190500"/>
                      <wp:effectExtent l="9525" t="10795" r="9525" b="8255"/>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495.2pt;margin-top:13.45pt;width:14.2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"/>
                  </w:pict>
                </mc:Fallback>
              </mc:AlternateContent>
            </w:r>
            <w:r w:rsidR="00933FC1" w:rsidRPr="001A5372">
              <w:rPr>
                <w:rFonts w:ascii="Arial" w:eastAsiaTheme="minorHAnsi" w:hAnsi="Arial" w:cs="Arial"/>
                <w:sz w:val="16"/>
                <w:szCs w:val="16"/>
                <w:lang w:val="en-US"/>
              </w:rPr>
              <w:t xml:space="preserve">              </w:t>
            </w:r>
          </w:p>
          <w:p w:rsidR="00933FC1" w:rsidRDefault="00FC3516" w:rsidP="00F90376">
            <w:pPr>
              <w:widowControl/>
              <w:tabs>
                <w:tab w:val="left" w:pos="8700"/>
              </w:tabs>
              <w:autoSpaceDE/>
              <w:autoSpaceDN/>
              <w:adjustRightInd/>
              <w:spacing w:before="60" w:after="200" w:line="276" w:lineRule="auto"/>
              <w:ind w:right="566"/>
              <w:rPr>
                <w:rFonts w:ascii="Arial" w:eastAsiaTheme="minorHAnsi" w:hAnsi="Arial" w:cs="Arial"/>
                <w:sz w:val="16"/>
                <w:szCs w:val="16"/>
                <w:lang w:val="en-US"/>
              </w:rPr>
            </w:pPr>
            <w:r>
              <w:rPr>
                <w:rFonts w:ascii="Arial" w:hAnsi="Arial" w:cs="Arial"/>
                <w:noProof/>
                <w:sz w:val="16"/>
                <w:szCs w:val="16"/>
              </w:rPr>
              <mc:AlternateContent>
                <mc:Choice Requires="wps">
                  <w:drawing>
                    <wp:anchor distT="0" distB="0" distL="114300" distR="114300" simplePos="0" relativeHeight="251691008" behindDoc="0" locked="0" layoutInCell="1" allowOverlap="1" wp14:anchorId="77EDFE17" wp14:editId="0039B57D">
                      <wp:simplePos x="0" y="0"/>
                      <wp:positionH relativeFrom="column">
                        <wp:posOffset>6289040</wp:posOffset>
                      </wp:positionH>
                      <wp:positionV relativeFrom="paragraph">
                        <wp:posOffset>194310</wp:posOffset>
                      </wp:positionV>
                      <wp:extent cx="180975" cy="190500"/>
                      <wp:effectExtent l="9525" t="9525" r="9525" b="9525"/>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495.2pt;margin-top:15.3pt;width:14.25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"/>
                  </w:pict>
                </mc:Fallback>
              </mc:AlternateContent>
            </w:r>
            <w:r w:rsidR="00933FC1">
              <w:rPr>
                <w:rFonts w:ascii="Arial" w:eastAsiaTheme="minorHAnsi" w:hAnsi="Arial" w:cs="Arial"/>
                <w:sz w:val="16"/>
                <w:szCs w:val="16"/>
                <w:lang w:val="en-US"/>
              </w:rPr>
              <w:t xml:space="preserve">                                                                                                                                                                                                      Competent     </w:t>
            </w:r>
          </w:p>
          <w:p w:rsidR="00933FC1" w:rsidRPr="000D2288" w:rsidRDefault="00FC3516" w:rsidP="00F90376">
            <w:pPr>
              <w:widowControl/>
              <w:tabs>
                <w:tab w:val="left" w:pos="8700"/>
              </w:tabs>
              <w:autoSpaceDE/>
              <w:autoSpaceDN/>
              <w:adjustRightInd/>
              <w:spacing w:before="60" w:after="200" w:line="276" w:lineRule="auto"/>
              <w:ind w:right="566"/>
              <w:rPr>
                <w:rFonts w:ascii="Webdings" w:eastAsiaTheme="minorHAnsi" w:hAnsi="Webdings" w:cs="Arial"/>
                <w:sz w:val="16"/>
                <w:szCs w:val="16"/>
                <w:lang w:val="en-US"/>
              </w:rPr>
            </w:pPr>
            <w:r>
              <w:rPr>
                <w:rFonts w:ascii="Arial" w:hAnsi="Arial" w:cs="Arial"/>
                <w:noProof/>
                <w:sz w:val="16"/>
                <w:szCs w:val="16"/>
              </w:rPr>
              <mc:AlternateContent>
                <mc:Choice Requires="wps">
                  <w:drawing>
                    <wp:anchor distT="0" distB="0" distL="114300" distR="114300" simplePos="0" relativeHeight="251692032" behindDoc="0" locked="0" layoutInCell="1" allowOverlap="1" wp14:anchorId="40F43D13" wp14:editId="74D7D260">
                      <wp:simplePos x="0" y="0"/>
                      <wp:positionH relativeFrom="column">
                        <wp:posOffset>6289040</wp:posOffset>
                      </wp:positionH>
                      <wp:positionV relativeFrom="paragraph">
                        <wp:posOffset>228600</wp:posOffset>
                      </wp:positionV>
                      <wp:extent cx="180975" cy="190500"/>
                      <wp:effectExtent l="9525" t="10160" r="9525" b="889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495.2pt;margin-top:18pt;width:14.25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"/>
                  </w:pict>
                </mc:Fallback>
              </mc:AlternateContent>
            </w:r>
            <w:r w:rsidR="00933FC1">
              <w:rPr>
                <w:rFonts w:ascii="Arial" w:eastAsiaTheme="minorHAnsi" w:hAnsi="Arial" w:cs="Arial"/>
                <w:sz w:val="16"/>
                <w:szCs w:val="16"/>
                <w:lang w:val="en-US"/>
              </w:rPr>
              <w:t xml:space="preserve">                                                                                                                                                                                        Not Yet Competent</w:t>
            </w:r>
          </w:p>
          <w:p w:rsidR="00933FC1" w:rsidRPr="000D2288" w:rsidRDefault="00933FC1" w:rsidP="00F90376">
            <w:pPr>
              <w:widowControl/>
              <w:autoSpaceDE/>
              <w:autoSpaceDN/>
              <w:adjustRightInd/>
              <w:spacing w:after="200" w:line="276" w:lineRule="auto"/>
              <w:ind w:right="566"/>
              <w:rPr>
                <w:rFonts w:ascii="Arial" w:eastAsiaTheme="minorHAnsi" w:hAnsi="Arial" w:cs="Arial"/>
                <w:sz w:val="16"/>
                <w:szCs w:val="16"/>
                <w:lang w:val="en-US"/>
              </w:rPr>
            </w:pPr>
            <w:r>
              <w:rPr>
                <w:rFonts w:ascii="Arial" w:eastAsiaTheme="minorHAnsi" w:hAnsi="Arial" w:cs="Arial"/>
                <w:sz w:val="16"/>
                <w:szCs w:val="16"/>
                <w:lang w:val="en-US"/>
              </w:rPr>
              <w:t xml:space="preserve">                                                                                              </w:t>
            </w:r>
            <w:r w:rsidRPr="000D2288">
              <w:rPr>
                <w:rFonts w:ascii="Arial" w:eastAsiaTheme="minorHAnsi" w:hAnsi="Arial" w:cs="Arial"/>
                <w:sz w:val="16"/>
                <w:szCs w:val="16"/>
                <w:lang w:val="en-US"/>
              </w:rPr>
              <w:t>Competence not demonstrated due to candidates unexplained absence</w:t>
            </w:r>
          </w:p>
          <w:p w:rsidR="00933FC1" w:rsidRPr="000D2288" w:rsidRDefault="00933FC1" w:rsidP="00F90376">
            <w:pPr>
              <w:widowControl/>
              <w:autoSpaceDE/>
              <w:autoSpaceDN/>
              <w:adjustRightInd/>
              <w:spacing w:after="200" w:line="276" w:lineRule="auto"/>
              <w:rPr>
                <w:rFonts w:ascii="Arial" w:eastAsiaTheme="minorHAnsi" w:hAnsi="Arial" w:cs="Arial"/>
                <w:sz w:val="16"/>
                <w:szCs w:val="16"/>
                <w:lang w:val="en-US"/>
              </w:rPr>
            </w:pPr>
            <w:r w:rsidRPr="000D2288">
              <w:rPr>
                <w:rFonts w:ascii="Arial" w:eastAsiaTheme="minorHAnsi" w:hAnsi="Arial" w:cs="Arial"/>
                <w:sz w:val="16"/>
                <w:szCs w:val="16"/>
                <w:lang w:val="en-US"/>
              </w:rPr>
              <w:t>Authentication</w:t>
            </w:r>
            <w:r>
              <w:rPr>
                <w:rFonts w:ascii="Arial" w:eastAsiaTheme="minorHAnsi" w:hAnsi="Arial" w:cs="Arial"/>
                <w:sz w:val="16"/>
                <w:szCs w:val="16"/>
                <w:lang w:val="en-US"/>
              </w:rPr>
              <w:t xml:space="preserve"> Date : ___/___/ 2013</w:t>
            </w:r>
          </w:p>
          <w:p w:rsidR="00933FC1" w:rsidRPr="001A5372" w:rsidRDefault="00933FC1" w:rsidP="00F90376">
            <w:pPr>
              <w:widowControl/>
              <w:tabs>
                <w:tab w:val="left" w:pos="8700"/>
              </w:tabs>
              <w:autoSpaceDE/>
              <w:autoSpaceDN/>
              <w:adjustRightInd/>
              <w:spacing w:before="60" w:after="200" w:line="276" w:lineRule="auto"/>
              <w:rPr>
                <w:rFonts w:ascii="Arial" w:hAnsi="Arial" w:cs="Arial"/>
                <w:sz w:val="16"/>
                <w:szCs w:val="16"/>
                <w:lang w:val="en-US"/>
              </w:rPr>
            </w:pPr>
            <w:r w:rsidRPr="000D2288">
              <w:rPr>
                <w:rFonts w:ascii="Arial" w:eastAsiaTheme="minorHAnsi" w:hAnsi="Arial" w:cs="Arial"/>
                <w:sz w:val="16"/>
                <w:szCs w:val="16"/>
                <w:lang w:val="en-US"/>
              </w:rPr>
              <w:t xml:space="preserve">Assessor:____________   </w:t>
            </w:r>
            <w:r>
              <w:rPr>
                <w:rFonts w:ascii="Arial" w:eastAsiaTheme="minorHAnsi" w:hAnsi="Arial" w:cs="Arial"/>
                <w:sz w:val="16"/>
                <w:szCs w:val="16"/>
                <w:lang w:val="en-US"/>
              </w:rPr>
              <w:t xml:space="preserve">                     </w:t>
            </w:r>
            <w:r w:rsidRPr="000D2288">
              <w:rPr>
                <w:rFonts w:ascii="Arial" w:eastAsiaTheme="minorHAnsi" w:hAnsi="Arial" w:cs="Arial"/>
                <w:sz w:val="16"/>
                <w:szCs w:val="16"/>
                <w:lang w:val="en-US"/>
              </w:rPr>
              <w:t xml:space="preserve">Candidate: ______________                      </w:t>
            </w:r>
            <w:r w:rsidRPr="001A5372">
              <w:rPr>
                <w:rFonts w:ascii="Arial" w:eastAsiaTheme="minorHAnsi" w:hAnsi="Arial" w:cs="Arial"/>
                <w:sz w:val="16"/>
                <w:szCs w:val="16"/>
                <w:lang w:val="en-US"/>
              </w:rPr>
              <w:t xml:space="preserve">                    </w:t>
            </w:r>
          </w:p>
        </w:tc>
      </w:tr>
      <w:tr w:rsidR="00933FC1" w:rsidRPr="002B669A" w:rsidTr="00D327FA">
        <w:trPr>
          <w:trHeight w:val="528"/>
        </w:trPr>
        <w:tc>
          <w:tcPr>
            <w:tcW w:w="10509" w:type="dxa"/>
            <w:gridSpan w:val="4"/>
            <w:tcBorders>
              <w:top w:val="single" w:sz="4" w:space="0" w:color="auto"/>
              <w:bottom w:val="single" w:sz="4" w:space="0" w:color="auto"/>
            </w:tcBorders>
          </w:tcPr>
          <w:p w:rsidR="00933FC1" w:rsidRDefault="00933FC1" w:rsidP="00A442AE">
            <w:pPr>
              <w:tabs>
                <w:tab w:val="left" w:pos="8700"/>
              </w:tabs>
              <w:spacing w:before="60" w:after="60"/>
              <w:jc w:val="both"/>
              <w:rPr>
                <w:rFonts w:ascii="Arial" w:hAnsi="Arial" w:cs="Arial"/>
                <w:sz w:val="16"/>
                <w:szCs w:val="16"/>
                <w:lang w:val="en-US"/>
              </w:rPr>
            </w:pPr>
            <w:r w:rsidRPr="001A5372">
              <w:rPr>
                <w:rFonts w:ascii="Arial" w:hAnsi="Arial" w:cs="Arial"/>
                <w:sz w:val="16"/>
                <w:szCs w:val="16"/>
                <w:lang w:val="en-US"/>
              </w:rPr>
              <w:t>Re-assessment requirements:</w:t>
            </w:r>
          </w:p>
          <w:p w:rsidR="00933FC1" w:rsidRPr="00F90376" w:rsidRDefault="00933FC1" w:rsidP="00F90376">
            <w:pPr>
              <w:widowControl/>
              <w:spacing w:after="33"/>
              <w:rPr>
                <w:rFonts w:ascii="Arial" w:eastAsiaTheme="minorHAnsi" w:hAnsi="Arial" w:cs="Arial"/>
                <w:color w:val="000000"/>
                <w:sz w:val="16"/>
                <w:szCs w:val="16"/>
              </w:rPr>
            </w:pPr>
            <w:r w:rsidRPr="00F90376">
              <w:rPr>
                <w:rFonts w:ascii="Arial" w:eastAsiaTheme="minorHAnsi" w:hAnsi="Arial" w:cs="Arial"/>
                <w:color w:val="000000"/>
                <w:sz w:val="16"/>
                <w:szCs w:val="16"/>
              </w:rPr>
              <w:t>Why has competence not been achieved?</w:t>
            </w:r>
          </w:p>
          <w:p w:rsidR="00933FC1" w:rsidRDefault="00933FC1" w:rsidP="00F90376">
            <w:pPr>
              <w:widowControl/>
              <w:rPr>
                <w:rFonts w:ascii="Arial" w:eastAsiaTheme="minorHAnsi" w:hAnsi="Arial" w:cs="Arial"/>
                <w:color w:val="000000"/>
                <w:sz w:val="16"/>
                <w:szCs w:val="16"/>
              </w:rPr>
            </w:pPr>
          </w:p>
          <w:p w:rsidR="00933FC1" w:rsidRDefault="00933FC1" w:rsidP="00F90376">
            <w:pPr>
              <w:widowControl/>
              <w:rPr>
                <w:rFonts w:ascii="Arial" w:eastAsiaTheme="minorHAnsi" w:hAnsi="Arial" w:cs="Arial"/>
                <w:color w:val="000000"/>
                <w:sz w:val="16"/>
                <w:szCs w:val="16"/>
              </w:rPr>
            </w:pPr>
          </w:p>
          <w:p w:rsidR="00D327FA" w:rsidRDefault="00D327FA" w:rsidP="00F90376">
            <w:pPr>
              <w:widowControl/>
              <w:rPr>
                <w:rFonts w:ascii="Arial" w:eastAsiaTheme="minorHAnsi" w:hAnsi="Arial" w:cs="Arial"/>
                <w:color w:val="000000"/>
                <w:sz w:val="16"/>
                <w:szCs w:val="16"/>
              </w:rPr>
            </w:pPr>
          </w:p>
          <w:p w:rsidR="00D327FA" w:rsidRDefault="00D327FA" w:rsidP="00F90376">
            <w:pPr>
              <w:widowControl/>
              <w:rPr>
                <w:rFonts w:ascii="Arial" w:eastAsiaTheme="minorHAnsi" w:hAnsi="Arial" w:cs="Arial"/>
                <w:color w:val="000000"/>
                <w:sz w:val="16"/>
                <w:szCs w:val="16"/>
              </w:rPr>
            </w:pPr>
          </w:p>
          <w:p w:rsidR="00D327FA" w:rsidRDefault="00D327FA" w:rsidP="00F90376">
            <w:pPr>
              <w:widowControl/>
              <w:rPr>
                <w:rFonts w:ascii="Arial" w:eastAsiaTheme="minorHAnsi" w:hAnsi="Arial" w:cs="Arial"/>
                <w:color w:val="000000"/>
                <w:sz w:val="16"/>
                <w:szCs w:val="16"/>
              </w:rPr>
            </w:pPr>
          </w:p>
          <w:p w:rsidR="00FC3516" w:rsidRDefault="00FC3516" w:rsidP="00F90376">
            <w:pPr>
              <w:widowControl/>
              <w:rPr>
                <w:rFonts w:ascii="Arial" w:eastAsiaTheme="minorHAnsi" w:hAnsi="Arial" w:cs="Arial"/>
                <w:color w:val="000000"/>
                <w:sz w:val="16"/>
                <w:szCs w:val="16"/>
              </w:rPr>
            </w:pPr>
          </w:p>
          <w:p w:rsidR="00933FC1" w:rsidRPr="00F90376" w:rsidRDefault="00933FC1" w:rsidP="00F90376">
            <w:pPr>
              <w:widowControl/>
              <w:rPr>
                <w:rFonts w:ascii="Arial" w:eastAsiaTheme="minorHAnsi" w:hAnsi="Arial" w:cs="Arial"/>
                <w:color w:val="000000"/>
                <w:sz w:val="16"/>
                <w:szCs w:val="16"/>
              </w:rPr>
            </w:pPr>
          </w:p>
          <w:p w:rsidR="00933FC1" w:rsidRPr="00F90376" w:rsidRDefault="00933FC1" w:rsidP="00F90376">
            <w:pPr>
              <w:widowControl/>
              <w:rPr>
                <w:rFonts w:ascii="Arial" w:eastAsiaTheme="minorHAnsi" w:hAnsi="Arial" w:cs="Arial"/>
                <w:color w:val="000000"/>
                <w:sz w:val="16"/>
                <w:szCs w:val="16"/>
              </w:rPr>
            </w:pPr>
            <w:r w:rsidRPr="00F90376">
              <w:rPr>
                <w:rFonts w:ascii="Arial" w:eastAsiaTheme="minorHAnsi" w:hAnsi="Arial" w:cs="Arial"/>
                <w:color w:val="000000"/>
                <w:sz w:val="16"/>
                <w:szCs w:val="16"/>
              </w:rPr>
              <w:t xml:space="preserve">How can competency be achieved? </w:t>
            </w:r>
          </w:p>
          <w:p w:rsidR="00933FC1" w:rsidRDefault="00933FC1" w:rsidP="00B34B0D">
            <w:pPr>
              <w:tabs>
                <w:tab w:val="left" w:pos="8700"/>
              </w:tabs>
              <w:spacing w:before="60"/>
              <w:jc w:val="both"/>
              <w:rPr>
                <w:rFonts w:ascii="Arial" w:hAnsi="Arial" w:cs="Arial"/>
                <w:sz w:val="16"/>
                <w:szCs w:val="16"/>
                <w:lang w:val="en-US"/>
              </w:rPr>
            </w:pPr>
          </w:p>
          <w:p w:rsidR="00933FC1" w:rsidRDefault="00933FC1" w:rsidP="00B34B0D">
            <w:pPr>
              <w:tabs>
                <w:tab w:val="left" w:pos="8700"/>
              </w:tabs>
              <w:spacing w:before="60"/>
              <w:jc w:val="both"/>
              <w:rPr>
                <w:rFonts w:ascii="Arial" w:hAnsi="Arial" w:cs="Arial"/>
                <w:sz w:val="16"/>
                <w:szCs w:val="16"/>
                <w:lang w:val="en-US"/>
              </w:rPr>
            </w:pPr>
          </w:p>
          <w:p w:rsidR="00D327FA" w:rsidRDefault="00D327FA" w:rsidP="00B34B0D">
            <w:pPr>
              <w:tabs>
                <w:tab w:val="left" w:pos="8700"/>
              </w:tabs>
              <w:spacing w:before="60"/>
              <w:jc w:val="both"/>
              <w:rPr>
                <w:rFonts w:ascii="Arial" w:hAnsi="Arial" w:cs="Arial"/>
                <w:sz w:val="16"/>
                <w:szCs w:val="16"/>
                <w:lang w:val="en-US"/>
              </w:rPr>
            </w:pPr>
          </w:p>
          <w:p w:rsidR="00D327FA" w:rsidRDefault="00D327FA" w:rsidP="00B34B0D">
            <w:pPr>
              <w:tabs>
                <w:tab w:val="left" w:pos="8700"/>
              </w:tabs>
              <w:spacing w:before="60"/>
              <w:jc w:val="both"/>
              <w:rPr>
                <w:rFonts w:ascii="Arial" w:hAnsi="Arial" w:cs="Arial"/>
                <w:sz w:val="16"/>
                <w:szCs w:val="16"/>
                <w:lang w:val="en-US"/>
              </w:rPr>
            </w:pPr>
          </w:p>
          <w:p w:rsidR="001D45D6" w:rsidRDefault="001D45D6" w:rsidP="00B34B0D">
            <w:pPr>
              <w:tabs>
                <w:tab w:val="left" w:pos="8700"/>
              </w:tabs>
              <w:spacing w:before="60"/>
              <w:jc w:val="both"/>
              <w:rPr>
                <w:rFonts w:ascii="Arial" w:hAnsi="Arial" w:cs="Arial"/>
                <w:sz w:val="16"/>
                <w:szCs w:val="16"/>
                <w:lang w:val="en-US"/>
              </w:rPr>
            </w:pPr>
          </w:p>
          <w:p w:rsidR="00933FC1" w:rsidRPr="001A5372" w:rsidRDefault="00933FC1" w:rsidP="00B34B0D">
            <w:pPr>
              <w:tabs>
                <w:tab w:val="left" w:pos="8700"/>
              </w:tabs>
              <w:spacing w:before="60"/>
              <w:jc w:val="both"/>
              <w:rPr>
                <w:rFonts w:ascii="Arial" w:hAnsi="Arial" w:cs="Arial"/>
                <w:sz w:val="16"/>
                <w:szCs w:val="16"/>
                <w:lang w:val="en-US"/>
              </w:rPr>
            </w:pPr>
          </w:p>
        </w:tc>
      </w:tr>
      <w:tr w:rsidR="00933FC1" w:rsidRPr="002B669A" w:rsidTr="00A72596">
        <w:trPr>
          <w:trHeight w:val="3856"/>
        </w:trPr>
        <w:tc>
          <w:tcPr>
            <w:tcW w:w="10509" w:type="dxa"/>
            <w:gridSpan w:val="4"/>
            <w:tcBorders>
              <w:top w:val="single" w:sz="4" w:space="0" w:color="auto"/>
              <w:bottom w:val="single" w:sz="4" w:space="0" w:color="auto"/>
            </w:tcBorders>
          </w:tcPr>
          <w:p w:rsidR="00D327FA" w:rsidRDefault="00933FC1" w:rsidP="00A442AE">
            <w:pPr>
              <w:widowControl/>
              <w:tabs>
                <w:tab w:val="left" w:pos="8700"/>
              </w:tabs>
              <w:autoSpaceDE/>
              <w:autoSpaceDN/>
              <w:adjustRightInd/>
              <w:spacing w:before="120"/>
              <w:rPr>
                <w:rFonts w:ascii="Arial" w:eastAsiaTheme="minorHAnsi" w:hAnsi="Arial" w:cs="Arial"/>
                <w:sz w:val="16"/>
                <w:szCs w:val="16"/>
                <w:lang w:val="en-US"/>
              </w:rPr>
            </w:pPr>
            <w:r w:rsidRPr="00F90376">
              <w:rPr>
                <w:rFonts w:ascii="Arial" w:hAnsi="Arial" w:cs="Arial"/>
                <w:sz w:val="16"/>
                <w:szCs w:val="16"/>
                <w:lang w:val="en-US"/>
              </w:rPr>
              <w:t>Why did the candidates’ evidence demand this assessment verdict</w:t>
            </w:r>
            <w:r>
              <w:rPr>
                <w:rFonts w:ascii="Arial" w:eastAsiaTheme="minorHAnsi" w:hAnsi="Arial" w:cs="Arial"/>
                <w:sz w:val="16"/>
                <w:szCs w:val="16"/>
                <w:lang w:val="en-US"/>
              </w:rPr>
              <w:t>?</w:t>
            </w:r>
            <w:r w:rsidRPr="001A5372">
              <w:rPr>
                <w:rFonts w:ascii="Arial" w:eastAsiaTheme="minorHAnsi" w:hAnsi="Arial" w:cs="Arial"/>
                <w:sz w:val="16"/>
                <w:szCs w:val="16"/>
                <w:lang w:val="en-US"/>
              </w:rPr>
              <w:t xml:space="preserve">        </w:t>
            </w:r>
          </w:p>
          <w:p w:rsidR="00D327FA" w:rsidRDefault="00D327FA" w:rsidP="00A442AE">
            <w:pPr>
              <w:widowControl/>
              <w:tabs>
                <w:tab w:val="left" w:pos="8700"/>
              </w:tabs>
              <w:autoSpaceDE/>
              <w:autoSpaceDN/>
              <w:adjustRightInd/>
              <w:spacing w:before="120"/>
              <w:rPr>
                <w:rFonts w:ascii="Arial" w:eastAsiaTheme="minorHAnsi" w:hAnsi="Arial" w:cs="Arial"/>
                <w:sz w:val="16"/>
                <w:szCs w:val="16"/>
                <w:lang w:val="en-US"/>
              </w:rPr>
            </w:pPr>
          </w:p>
          <w:p w:rsidR="00D327FA" w:rsidRDefault="00D327FA" w:rsidP="00A442AE">
            <w:pPr>
              <w:widowControl/>
              <w:tabs>
                <w:tab w:val="left" w:pos="8700"/>
              </w:tabs>
              <w:autoSpaceDE/>
              <w:autoSpaceDN/>
              <w:adjustRightInd/>
              <w:spacing w:before="120"/>
              <w:rPr>
                <w:rFonts w:ascii="Arial" w:eastAsiaTheme="minorHAnsi" w:hAnsi="Arial" w:cs="Arial"/>
                <w:sz w:val="16"/>
                <w:szCs w:val="16"/>
                <w:lang w:val="en-US"/>
              </w:rPr>
            </w:pPr>
          </w:p>
          <w:p w:rsidR="00D327FA" w:rsidRDefault="00D327FA" w:rsidP="00A442AE">
            <w:pPr>
              <w:widowControl/>
              <w:tabs>
                <w:tab w:val="left" w:pos="8700"/>
              </w:tabs>
              <w:autoSpaceDE/>
              <w:autoSpaceDN/>
              <w:adjustRightInd/>
              <w:spacing w:before="120"/>
              <w:rPr>
                <w:rFonts w:ascii="Arial" w:eastAsiaTheme="minorHAnsi" w:hAnsi="Arial" w:cs="Arial"/>
                <w:sz w:val="16"/>
                <w:szCs w:val="16"/>
                <w:lang w:val="en-US"/>
              </w:rPr>
            </w:pPr>
          </w:p>
          <w:p w:rsidR="00933FC1" w:rsidRDefault="00933FC1" w:rsidP="00A442AE">
            <w:pPr>
              <w:widowControl/>
              <w:tabs>
                <w:tab w:val="left" w:pos="8700"/>
              </w:tabs>
              <w:autoSpaceDE/>
              <w:autoSpaceDN/>
              <w:adjustRightInd/>
              <w:spacing w:before="120"/>
              <w:rPr>
                <w:rFonts w:ascii="Arial" w:eastAsiaTheme="minorHAnsi" w:hAnsi="Arial" w:cs="Arial"/>
                <w:sz w:val="16"/>
                <w:szCs w:val="16"/>
                <w:lang w:val="en-US"/>
              </w:rPr>
            </w:pPr>
            <w:r w:rsidRPr="001A5372">
              <w:rPr>
                <w:rFonts w:ascii="Arial" w:eastAsiaTheme="minorHAnsi" w:hAnsi="Arial" w:cs="Arial"/>
                <w:sz w:val="16"/>
                <w:szCs w:val="16"/>
                <w:lang w:val="en-US"/>
              </w:rPr>
              <w:t xml:space="preserve">    </w:t>
            </w:r>
          </w:p>
          <w:p w:rsidR="00933FC1" w:rsidRDefault="00FC3516" w:rsidP="00933FC1">
            <w:pPr>
              <w:widowControl/>
              <w:tabs>
                <w:tab w:val="left" w:pos="8700"/>
              </w:tabs>
              <w:autoSpaceDE/>
              <w:autoSpaceDN/>
              <w:adjustRightInd/>
              <w:spacing w:before="60" w:after="200" w:line="276" w:lineRule="auto"/>
              <w:rPr>
                <w:rFonts w:ascii="Arial" w:eastAsiaTheme="minorHAnsi" w:hAnsi="Arial" w:cs="Arial"/>
                <w:sz w:val="16"/>
                <w:szCs w:val="16"/>
                <w:lang w:val="en-US"/>
              </w:rPr>
            </w:pPr>
            <w:r>
              <w:rPr>
                <w:rFonts w:ascii="Arial" w:hAnsi="Arial" w:cs="Arial"/>
                <w:noProof/>
                <w:sz w:val="16"/>
                <w:szCs w:val="16"/>
              </w:rPr>
              <mc:AlternateContent>
                <mc:Choice Requires="wps">
                  <w:drawing>
                    <wp:anchor distT="0" distB="0" distL="114300" distR="114300" simplePos="0" relativeHeight="251696128" behindDoc="0" locked="0" layoutInCell="1" allowOverlap="1" wp14:anchorId="1341C4B7" wp14:editId="5D246EC7">
                      <wp:simplePos x="0" y="0"/>
                      <wp:positionH relativeFrom="column">
                        <wp:posOffset>6260465</wp:posOffset>
                      </wp:positionH>
                      <wp:positionV relativeFrom="paragraph">
                        <wp:posOffset>227965</wp:posOffset>
                      </wp:positionV>
                      <wp:extent cx="180975" cy="190500"/>
                      <wp:effectExtent l="9525" t="10795" r="9525" b="8255"/>
                      <wp:wrapNone/>
                      <wp:docPr id="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492.95pt;margin-top:17.95pt;width:14.2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"/>
                  </w:pict>
                </mc:Fallback>
              </mc:AlternateContent>
            </w:r>
          </w:p>
          <w:p w:rsidR="00933FC1" w:rsidRDefault="00FC3516" w:rsidP="00933FC1">
            <w:pPr>
              <w:widowControl/>
              <w:tabs>
                <w:tab w:val="left" w:pos="8700"/>
              </w:tabs>
              <w:autoSpaceDE/>
              <w:autoSpaceDN/>
              <w:adjustRightInd/>
              <w:spacing w:before="60" w:after="200" w:line="276" w:lineRule="auto"/>
              <w:ind w:right="566"/>
              <w:rPr>
                <w:rFonts w:ascii="Arial" w:eastAsiaTheme="minorHAnsi" w:hAnsi="Arial" w:cs="Arial"/>
                <w:sz w:val="16"/>
                <w:szCs w:val="16"/>
                <w:lang w:val="en-US"/>
              </w:rPr>
            </w:pPr>
            <w:r>
              <w:rPr>
                <w:rFonts w:ascii="Arial" w:hAnsi="Arial" w:cs="Arial"/>
                <w:noProof/>
                <w:sz w:val="16"/>
                <w:szCs w:val="16"/>
              </w:rPr>
              <mc:AlternateContent>
                <mc:Choice Requires="wps">
                  <w:drawing>
                    <wp:anchor distT="0" distB="0" distL="114300" distR="114300" simplePos="0" relativeHeight="251694080" behindDoc="0" locked="0" layoutInCell="1" allowOverlap="1" wp14:anchorId="59BAC160" wp14:editId="6C996E18">
                      <wp:simplePos x="0" y="0"/>
                      <wp:positionH relativeFrom="column">
                        <wp:posOffset>6260465</wp:posOffset>
                      </wp:positionH>
                      <wp:positionV relativeFrom="paragraph">
                        <wp:posOffset>187325</wp:posOffset>
                      </wp:positionV>
                      <wp:extent cx="180975" cy="190500"/>
                      <wp:effectExtent l="9525" t="12700" r="9525" b="6350"/>
                      <wp:wrapNone/>
                      <wp:docPr id="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492.95pt;margin-top:14.75pt;width:14.2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"/>
                  </w:pict>
                </mc:Fallback>
              </mc:AlternateContent>
            </w:r>
            <w:r w:rsidR="00933FC1" w:rsidRPr="001A5372">
              <w:rPr>
                <w:rFonts w:ascii="Arial" w:eastAsiaTheme="minorHAnsi" w:hAnsi="Arial" w:cs="Arial"/>
                <w:sz w:val="16"/>
                <w:szCs w:val="16"/>
                <w:lang w:val="en-US"/>
              </w:rPr>
              <w:t xml:space="preserve">                                                                                                                                                                             </w:t>
            </w:r>
            <w:r w:rsidR="00933FC1">
              <w:rPr>
                <w:rFonts w:ascii="Arial" w:eastAsiaTheme="minorHAnsi" w:hAnsi="Arial" w:cs="Arial"/>
                <w:sz w:val="16"/>
                <w:szCs w:val="16"/>
                <w:lang w:val="en-US"/>
              </w:rPr>
              <w:t xml:space="preserve">                         Competent     </w:t>
            </w:r>
          </w:p>
          <w:p w:rsidR="00933FC1" w:rsidRPr="000D2288" w:rsidRDefault="00FC3516" w:rsidP="00933FC1">
            <w:pPr>
              <w:widowControl/>
              <w:tabs>
                <w:tab w:val="left" w:pos="8700"/>
              </w:tabs>
              <w:autoSpaceDE/>
              <w:autoSpaceDN/>
              <w:adjustRightInd/>
              <w:spacing w:before="60" w:after="200"/>
              <w:ind w:right="567"/>
              <w:rPr>
                <w:rFonts w:ascii="Webdings" w:eastAsiaTheme="minorHAnsi" w:hAnsi="Webdings" w:cs="Arial"/>
                <w:sz w:val="16"/>
                <w:szCs w:val="16"/>
                <w:lang w:val="en-US"/>
              </w:rPr>
            </w:pPr>
            <w:r>
              <w:rPr>
                <w:rFonts w:ascii="Arial" w:hAnsi="Arial" w:cs="Arial"/>
                <w:noProof/>
                <w:sz w:val="16"/>
                <w:szCs w:val="16"/>
              </w:rPr>
              <mc:AlternateContent>
                <mc:Choice Requires="wps">
                  <w:drawing>
                    <wp:anchor distT="0" distB="0" distL="114300" distR="114300" simplePos="0" relativeHeight="251695104" behindDoc="0" locked="0" layoutInCell="1" allowOverlap="1" wp14:anchorId="55216FFA" wp14:editId="7ED19AF7">
                      <wp:simplePos x="0" y="0"/>
                      <wp:positionH relativeFrom="column">
                        <wp:posOffset>6260465</wp:posOffset>
                      </wp:positionH>
                      <wp:positionV relativeFrom="paragraph">
                        <wp:posOffset>171450</wp:posOffset>
                      </wp:positionV>
                      <wp:extent cx="180975" cy="190500"/>
                      <wp:effectExtent l="9525" t="10160" r="9525" b="8890"/>
                      <wp:wrapNone/>
                      <wp:docPr id="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492.95pt;margin-top:13.5pt;width:14.25pt;height: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NIQIAADw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"/>
                  </w:pict>
                </mc:Fallback>
              </mc:AlternateContent>
            </w:r>
            <w:r w:rsidR="00933FC1">
              <w:rPr>
                <w:rFonts w:ascii="Arial" w:eastAsiaTheme="minorHAnsi" w:hAnsi="Arial" w:cs="Arial"/>
                <w:sz w:val="16"/>
                <w:szCs w:val="16"/>
                <w:lang w:val="en-US"/>
              </w:rPr>
              <w:t xml:space="preserve">                                                                                                                                                                                        Not Yet Competent</w:t>
            </w:r>
          </w:p>
          <w:p w:rsidR="00933FC1" w:rsidRPr="000D2288" w:rsidRDefault="00933FC1" w:rsidP="00933FC1">
            <w:pPr>
              <w:widowControl/>
              <w:autoSpaceDE/>
              <w:autoSpaceDN/>
              <w:adjustRightInd/>
              <w:spacing w:after="200" w:line="276" w:lineRule="auto"/>
              <w:ind w:right="566"/>
              <w:rPr>
                <w:rFonts w:ascii="Arial" w:eastAsiaTheme="minorHAnsi" w:hAnsi="Arial" w:cs="Arial"/>
                <w:sz w:val="16"/>
                <w:szCs w:val="16"/>
                <w:lang w:val="en-US"/>
              </w:rPr>
            </w:pPr>
            <w:r>
              <w:rPr>
                <w:rFonts w:ascii="Arial" w:eastAsiaTheme="minorHAnsi" w:hAnsi="Arial" w:cs="Arial"/>
                <w:sz w:val="16"/>
                <w:szCs w:val="16"/>
                <w:lang w:val="en-US"/>
              </w:rPr>
              <w:t xml:space="preserve">                                                                                              </w:t>
            </w:r>
            <w:r w:rsidRPr="000D2288">
              <w:rPr>
                <w:rFonts w:ascii="Arial" w:eastAsiaTheme="minorHAnsi" w:hAnsi="Arial" w:cs="Arial"/>
                <w:sz w:val="16"/>
                <w:szCs w:val="16"/>
                <w:lang w:val="en-US"/>
              </w:rPr>
              <w:t>Competence not demonstrated due to candidates unexplained absence</w:t>
            </w:r>
          </w:p>
          <w:p w:rsidR="00933FC1" w:rsidRPr="000D2288" w:rsidRDefault="00933FC1" w:rsidP="00933FC1">
            <w:pPr>
              <w:widowControl/>
              <w:autoSpaceDE/>
              <w:autoSpaceDN/>
              <w:adjustRightInd/>
              <w:spacing w:after="200" w:line="276" w:lineRule="auto"/>
              <w:rPr>
                <w:rFonts w:ascii="Arial" w:eastAsiaTheme="minorHAnsi" w:hAnsi="Arial" w:cs="Arial"/>
                <w:sz w:val="16"/>
                <w:szCs w:val="16"/>
                <w:lang w:val="en-US"/>
              </w:rPr>
            </w:pPr>
            <w:r w:rsidRPr="000D2288">
              <w:rPr>
                <w:rFonts w:ascii="Arial" w:eastAsiaTheme="minorHAnsi" w:hAnsi="Arial" w:cs="Arial"/>
                <w:sz w:val="16"/>
                <w:szCs w:val="16"/>
                <w:lang w:val="en-US"/>
              </w:rPr>
              <w:t>Authentication</w:t>
            </w:r>
            <w:r>
              <w:rPr>
                <w:rFonts w:ascii="Arial" w:eastAsiaTheme="minorHAnsi" w:hAnsi="Arial" w:cs="Arial"/>
                <w:sz w:val="16"/>
                <w:szCs w:val="16"/>
                <w:lang w:val="en-US"/>
              </w:rPr>
              <w:t xml:space="preserve"> Date : ___/___/ 2013</w:t>
            </w:r>
          </w:p>
          <w:p w:rsidR="00933FC1" w:rsidRPr="001A5372" w:rsidRDefault="00933FC1" w:rsidP="00AE31DE">
            <w:pPr>
              <w:widowControl/>
              <w:tabs>
                <w:tab w:val="left" w:pos="8700"/>
              </w:tabs>
              <w:autoSpaceDE/>
              <w:autoSpaceDN/>
              <w:adjustRightInd/>
              <w:spacing w:before="60"/>
              <w:rPr>
                <w:rFonts w:ascii="Arial" w:hAnsi="Arial" w:cs="Arial"/>
                <w:sz w:val="16"/>
                <w:szCs w:val="16"/>
                <w:lang w:val="en-US"/>
              </w:rPr>
            </w:pPr>
            <w:r w:rsidRPr="000D2288">
              <w:rPr>
                <w:rFonts w:ascii="Arial" w:eastAsiaTheme="minorHAnsi" w:hAnsi="Arial" w:cs="Arial"/>
                <w:sz w:val="16"/>
                <w:szCs w:val="16"/>
                <w:lang w:val="en-US"/>
              </w:rPr>
              <w:t xml:space="preserve">Assessor:____________   </w:t>
            </w:r>
            <w:r>
              <w:rPr>
                <w:rFonts w:ascii="Arial" w:eastAsiaTheme="minorHAnsi" w:hAnsi="Arial" w:cs="Arial"/>
                <w:sz w:val="16"/>
                <w:szCs w:val="16"/>
                <w:lang w:val="en-US"/>
              </w:rPr>
              <w:t xml:space="preserve">                  </w:t>
            </w:r>
            <w:r w:rsidRPr="000D2288">
              <w:rPr>
                <w:rFonts w:ascii="Arial" w:eastAsiaTheme="minorHAnsi" w:hAnsi="Arial" w:cs="Arial"/>
                <w:sz w:val="16"/>
                <w:szCs w:val="16"/>
                <w:lang w:val="en-US"/>
              </w:rPr>
              <w:t xml:space="preserve">Candidate: ______________                      </w:t>
            </w:r>
            <w:r w:rsidRPr="001A5372">
              <w:rPr>
                <w:rFonts w:ascii="Arial" w:eastAsiaTheme="minorHAnsi" w:hAnsi="Arial" w:cs="Arial"/>
                <w:sz w:val="16"/>
                <w:szCs w:val="16"/>
                <w:lang w:val="en-US"/>
              </w:rPr>
              <w:t xml:space="preserve">                    </w:t>
            </w:r>
          </w:p>
        </w:tc>
      </w:tr>
    </w:tbl>
    <w:p w:rsidR="006C5591" w:rsidRPr="00CA09F4" w:rsidRDefault="006C5591" w:rsidP="00A442AE"/>
    <w:sectPr w:rsidR="006C5591" w:rsidRPr="00CA09F4" w:rsidSect="001D45D6">
      <w:headerReference w:type="even" r:id="rId8"/>
      <w:headerReference w:type="default" r:id="rId9"/>
      <w:footerReference w:type="even" r:id="rId10"/>
      <w:footerReference w:type="default" r:id="rId11"/>
      <w:headerReference w:type="first" r:id="rId12"/>
      <w:footerReference w:type="first" r:id="rId13"/>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FE7" w:rsidRDefault="00C80FE7" w:rsidP="00CA09F4">
      <w:r>
        <w:separator/>
      </w:r>
    </w:p>
  </w:endnote>
  <w:endnote w:type="continuationSeparator" w:id="0">
    <w:p w:rsidR="00C80FE7" w:rsidRDefault="00C80FE7" w:rsidP="00CA0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8BC" w:rsidRDefault="000A08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167352"/>
      <w:docPartObj>
        <w:docPartGallery w:val="Page Numbers (Bottom of Page)"/>
        <w:docPartUnique/>
      </w:docPartObj>
    </w:sdtPr>
    <w:sdtEndPr/>
    <w:sdtContent>
      <w:sdt>
        <w:sdtPr>
          <w:id w:val="-1669238322"/>
          <w:docPartObj>
            <w:docPartGallery w:val="Page Numbers (Top of Page)"/>
            <w:docPartUnique/>
          </w:docPartObj>
        </w:sdtPr>
        <w:sdtEndPr/>
        <w:sdtContent>
          <w:p w:rsidR="00FC3516" w:rsidRPr="00FC3516" w:rsidRDefault="00FC3516">
            <w:pPr>
              <w:pStyle w:val="Footer"/>
              <w:jc w:val="center"/>
              <w:rPr>
                <w:rFonts w:ascii="Arial" w:hAnsi="Arial" w:cs="Arial"/>
                <w:b w:val="0"/>
                <w:bCs/>
                <w:sz w:val="14"/>
                <w:szCs w:val="14"/>
              </w:rPr>
            </w:pPr>
            <w:r w:rsidRPr="00FC3516">
              <w:rPr>
                <w:rFonts w:ascii="Arial" w:hAnsi="Arial" w:cs="Arial"/>
                <w:sz w:val="14"/>
                <w:szCs w:val="14"/>
              </w:rPr>
              <w:t xml:space="preserve">Page </w:t>
            </w:r>
            <w:r w:rsidRPr="00FC3516">
              <w:rPr>
                <w:rFonts w:ascii="Arial" w:hAnsi="Arial" w:cs="Arial"/>
                <w:b w:val="0"/>
                <w:bCs/>
                <w:sz w:val="14"/>
                <w:szCs w:val="14"/>
              </w:rPr>
              <w:fldChar w:fldCharType="begin"/>
            </w:r>
            <w:r w:rsidRPr="00FC3516">
              <w:rPr>
                <w:rFonts w:ascii="Arial" w:hAnsi="Arial" w:cs="Arial"/>
                <w:bCs/>
                <w:sz w:val="14"/>
                <w:szCs w:val="14"/>
              </w:rPr>
              <w:instrText xml:space="preserve"> PAGE </w:instrText>
            </w:r>
            <w:r w:rsidRPr="00FC3516">
              <w:rPr>
                <w:rFonts w:ascii="Arial" w:hAnsi="Arial" w:cs="Arial"/>
                <w:b w:val="0"/>
                <w:bCs/>
                <w:sz w:val="14"/>
                <w:szCs w:val="14"/>
              </w:rPr>
              <w:fldChar w:fldCharType="separate"/>
            </w:r>
            <w:r w:rsidR="00871E74">
              <w:rPr>
                <w:rFonts w:ascii="Arial" w:hAnsi="Arial" w:cs="Arial"/>
                <w:bCs/>
                <w:noProof/>
                <w:sz w:val="14"/>
                <w:szCs w:val="14"/>
              </w:rPr>
              <w:t>1</w:t>
            </w:r>
            <w:r w:rsidRPr="00FC3516">
              <w:rPr>
                <w:rFonts w:ascii="Arial" w:hAnsi="Arial" w:cs="Arial"/>
                <w:b w:val="0"/>
                <w:bCs/>
                <w:sz w:val="14"/>
                <w:szCs w:val="14"/>
              </w:rPr>
              <w:fldChar w:fldCharType="end"/>
            </w:r>
            <w:r w:rsidRPr="00FC3516">
              <w:rPr>
                <w:rFonts w:ascii="Arial" w:hAnsi="Arial" w:cs="Arial"/>
                <w:sz w:val="14"/>
                <w:szCs w:val="14"/>
              </w:rPr>
              <w:t xml:space="preserve"> of </w:t>
            </w:r>
            <w:r w:rsidRPr="00FC3516">
              <w:rPr>
                <w:rFonts w:ascii="Arial" w:hAnsi="Arial" w:cs="Arial"/>
                <w:b w:val="0"/>
                <w:bCs/>
                <w:sz w:val="14"/>
                <w:szCs w:val="14"/>
              </w:rPr>
              <w:fldChar w:fldCharType="begin"/>
            </w:r>
            <w:r w:rsidRPr="00FC3516">
              <w:rPr>
                <w:rFonts w:ascii="Arial" w:hAnsi="Arial" w:cs="Arial"/>
                <w:bCs/>
                <w:sz w:val="14"/>
                <w:szCs w:val="14"/>
              </w:rPr>
              <w:instrText xml:space="preserve"> NUMPAGES  </w:instrText>
            </w:r>
            <w:r w:rsidRPr="00FC3516">
              <w:rPr>
                <w:rFonts w:ascii="Arial" w:hAnsi="Arial" w:cs="Arial"/>
                <w:b w:val="0"/>
                <w:bCs/>
                <w:sz w:val="14"/>
                <w:szCs w:val="14"/>
              </w:rPr>
              <w:fldChar w:fldCharType="separate"/>
            </w:r>
            <w:r w:rsidR="00871E74">
              <w:rPr>
                <w:rFonts w:ascii="Arial" w:hAnsi="Arial" w:cs="Arial"/>
                <w:bCs/>
                <w:noProof/>
                <w:sz w:val="14"/>
                <w:szCs w:val="14"/>
              </w:rPr>
              <w:t>2</w:t>
            </w:r>
            <w:r w:rsidRPr="00FC3516">
              <w:rPr>
                <w:rFonts w:ascii="Arial" w:hAnsi="Arial" w:cs="Arial"/>
                <w:b w:val="0"/>
                <w:bCs/>
                <w:sz w:val="14"/>
                <w:szCs w:val="14"/>
              </w:rPr>
              <w:fldChar w:fldCharType="end"/>
            </w:r>
          </w:p>
          <w:p w:rsidR="00CA09F4" w:rsidRDefault="0028066C" w:rsidP="001D45D6">
            <w:pPr>
              <w:pStyle w:val="Footer"/>
              <w:tabs>
                <w:tab w:val="clear" w:pos="9026"/>
              </w:tabs>
              <w:spacing w:after="60"/>
              <w:rPr>
                <w:rFonts w:ascii="Arial" w:hAnsi="Arial" w:cs="Arial"/>
                <w:sz w:val="14"/>
                <w:szCs w:val="14"/>
              </w:rPr>
            </w:pPr>
            <w:r>
              <w:rPr>
                <w:rFonts w:ascii="Arial" w:hAnsi="Arial" w:cs="Arial"/>
                <w:sz w:val="14"/>
                <w:szCs w:val="14"/>
              </w:rPr>
              <w:t>0</w:t>
            </w:r>
            <w:r w:rsidR="00871E74">
              <w:rPr>
                <w:rFonts w:ascii="Arial" w:hAnsi="Arial" w:cs="Arial"/>
                <w:sz w:val="14"/>
                <w:szCs w:val="14"/>
              </w:rPr>
              <w:t>4</w:t>
            </w:r>
            <w:r w:rsidR="00A72596">
              <w:rPr>
                <w:rFonts w:ascii="Arial" w:hAnsi="Arial" w:cs="Arial"/>
                <w:sz w:val="14"/>
                <w:szCs w:val="14"/>
              </w:rPr>
              <w:t xml:space="preserve"> </w:t>
            </w:r>
            <w:r>
              <w:rPr>
                <w:rFonts w:ascii="Arial" w:hAnsi="Arial" w:cs="Arial"/>
                <w:sz w:val="14"/>
                <w:szCs w:val="14"/>
              </w:rPr>
              <w:t xml:space="preserve">- </w:t>
            </w:r>
            <w:r w:rsidR="00A72596">
              <w:rPr>
                <w:rFonts w:ascii="Arial" w:hAnsi="Arial" w:cs="Arial"/>
                <w:sz w:val="14"/>
                <w:szCs w:val="14"/>
              </w:rPr>
              <w:t xml:space="preserve">Character Animation </w:t>
            </w:r>
            <w:r w:rsidRPr="009E7A2E">
              <w:rPr>
                <w:rFonts w:ascii="Arial" w:hAnsi="Arial" w:cs="Arial"/>
                <w:sz w:val="14"/>
                <w:szCs w:val="14"/>
              </w:rPr>
              <w:t xml:space="preserve">Assessment </w:t>
            </w:r>
            <w:r>
              <w:rPr>
                <w:rFonts w:ascii="Arial" w:hAnsi="Arial" w:cs="Arial"/>
                <w:sz w:val="14"/>
                <w:szCs w:val="14"/>
              </w:rPr>
              <w:t>Feedback</w:t>
            </w:r>
            <w:r w:rsidR="00FC3516" w:rsidRPr="009E7A2E">
              <w:rPr>
                <w:rFonts w:ascii="Arial" w:hAnsi="Arial" w:cs="Arial"/>
                <w:sz w:val="14"/>
                <w:szCs w:val="14"/>
              </w:rPr>
              <w:t xml:space="preserve"> </w:t>
            </w:r>
            <w:r w:rsidR="00871E74">
              <w:rPr>
                <w:rFonts w:ascii="Arial" w:hAnsi="Arial" w:cs="Arial"/>
                <w:sz w:val="14"/>
                <w:szCs w:val="14"/>
              </w:rPr>
              <w:t>(USA)</w:t>
            </w:r>
            <w:bookmarkStart w:id="0" w:name="_GoBack"/>
            <w:bookmarkEnd w:id="0"/>
            <w:r w:rsidR="00FC3516">
              <w:rPr>
                <w:rFonts w:ascii="Arial" w:hAnsi="Arial" w:cs="Arial"/>
                <w:sz w:val="14"/>
                <w:szCs w:val="14"/>
              </w:rPr>
              <w:tab/>
            </w:r>
            <w:r w:rsidR="00FC3516">
              <w:rPr>
                <w:rFonts w:ascii="Arial" w:hAnsi="Arial" w:cs="Arial"/>
                <w:sz w:val="14"/>
                <w:szCs w:val="14"/>
              </w:rPr>
              <w:tab/>
            </w:r>
            <w:r w:rsidR="00FC3516">
              <w:rPr>
                <w:rFonts w:ascii="Arial" w:hAnsi="Arial" w:cs="Arial"/>
                <w:sz w:val="14"/>
                <w:szCs w:val="14"/>
              </w:rPr>
              <w:tab/>
            </w:r>
            <w:r w:rsidR="00FC3516">
              <w:rPr>
                <w:rFonts w:ascii="Arial" w:hAnsi="Arial" w:cs="Arial"/>
                <w:sz w:val="14"/>
                <w:szCs w:val="14"/>
              </w:rPr>
              <w:tab/>
            </w:r>
            <w:r w:rsidR="00FC3516">
              <w:rPr>
                <w:rFonts w:ascii="Arial" w:hAnsi="Arial" w:cs="Arial"/>
                <w:sz w:val="14"/>
                <w:szCs w:val="14"/>
              </w:rPr>
              <w:tab/>
              <w:t xml:space="preserve">                </w:t>
            </w:r>
            <w:r w:rsidR="001D45D6">
              <w:rPr>
                <w:rFonts w:ascii="Arial" w:hAnsi="Arial" w:cs="Arial"/>
                <w:sz w:val="14"/>
                <w:szCs w:val="14"/>
              </w:rPr>
              <w:tab/>
              <w:t xml:space="preserve">       </w:t>
            </w:r>
            <w:r w:rsidR="000A08BC">
              <w:rPr>
                <w:rFonts w:ascii="Arial" w:hAnsi="Arial" w:cs="Arial"/>
                <w:sz w:val="14"/>
                <w:szCs w:val="14"/>
              </w:rPr>
              <w:tab/>
              <w:t xml:space="preserve">       </w:t>
            </w:r>
            <w:r w:rsidR="00FC3516">
              <w:rPr>
                <w:rFonts w:ascii="Arial" w:hAnsi="Arial" w:cs="Arial"/>
                <w:sz w:val="14"/>
                <w:szCs w:val="14"/>
              </w:rPr>
              <w:t>Copyright © AIE 2013</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8BC" w:rsidRDefault="000A08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FE7" w:rsidRDefault="00C80FE7" w:rsidP="00CA09F4">
      <w:r>
        <w:separator/>
      </w:r>
    </w:p>
  </w:footnote>
  <w:footnote w:type="continuationSeparator" w:id="0">
    <w:p w:rsidR="00C80FE7" w:rsidRDefault="00C80FE7" w:rsidP="00CA09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9F4" w:rsidRDefault="00C80FE7">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54824" o:spid="_x0000_s2050" type="#_x0000_t75" style="position:absolute;margin-left:0;margin-top:0;width:595.2pt;height:841.9pt;z-index:-251657216;mso-position-horizontal:center;mso-position-horizontal-relative:margin;mso-position-vertical:center;mso-position-vertical-relative:margin" o:allowincell="f">
          <v:imagedata r:id="rId1" o:title="AIE 2013 - Watermark approve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9F4" w:rsidRPr="00CA09F4" w:rsidRDefault="00C80FE7" w:rsidP="00CA09F4">
    <w:pPr>
      <w:tabs>
        <w:tab w:val="left" w:pos="720"/>
        <w:tab w:val="left" w:pos="1440"/>
        <w:tab w:val="left" w:pos="2160"/>
        <w:tab w:val="left" w:pos="2610"/>
      </w:tabs>
      <w:jc w:val="both"/>
      <w:rPr>
        <w:rFonts w:ascii="Arial" w:eastAsia="Times New Roman" w:hAnsi="Arial" w:cs="Arial"/>
        <w:bCs/>
      </w:rPr>
    </w:pPr>
    <w:r>
      <w:rPr>
        <w:rFonts w:ascii="Arial" w:eastAsia="Times New Roman" w:hAnsi="Arial" w:cs="Arial"/>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427063" o:spid="_x0000_s2052" type="#_x0000_t75" style="position:absolute;left:0;text-align:left;margin-left:-43.3pt;margin-top:-80.7pt;width:608.25pt;height:841.9pt;z-index:-251654144;mso-position-horizontal-relative:margin;mso-position-vertical-relative:margin" o:allowincell="f">
          <v:imagedata r:id="rId1" o:title="AIE 2013 - Watermark approved"/>
          <w10:wrap anchorx="margin" anchory="margin"/>
        </v:shape>
      </w:pict>
    </w:r>
    <w:r w:rsidR="00CA09F4" w:rsidRPr="00CA09F4">
      <w:rPr>
        <w:rFonts w:ascii="Arial" w:eastAsia="Times New Roman" w:hAnsi="Arial" w:cs="Arial"/>
        <w:bCs/>
      </w:rPr>
      <w:t>Assessment Feedback</w:t>
    </w:r>
    <w:r w:rsidR="00CA09F4" w:rsidRPr="00CA09F4">
      <w:rPr>
        <w:rFonts w:ascii="Arial" w:eastAsia="Times New Roman" w:hAnsi="Arial" w:cs="Arial"/>
        <w:bCs/>
      </w:rPr>
      <w:tab/>
    </w:r>
  </w:p>
  <w:p w:rsidR="00CA09F4" w:rsidRPr="007A5128" w:rsidRDefault="00CA09F4" w:rsidP="00CA09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620"/>
      </w:tabs>
      <w:jc w:val="both"/>
      <w:rPr>
        <w:rFonts w:ascii="Arial" w:eastAsia="Times New Roman" w:hAnsi="Arial" w:cs="Arial"/>
        <w:b w:val="0"/>
        <w:bCs/>
      </w:rPr>
    </w:pPr>
    <w:r>
      <w:rPr>
        <w:rFonts w:ascii="Arial" w:eastAsia="Times New Roman" w:hAnsi="Arial" w:cs="Arial"/>
        <w:bCs/>
      </w:rPr>
      <w:t xml:space="preserve">Full Time Courses – </w:t>
    </w:r>
    <w:r w:rsidR="002E0AF9">
      <w:rPr>
        <w:rFonts w:ascii="Arial" w:eastAsia="Times New Roman" w:hAnsi="Arial" w:cs="Arial"/>
        <w:bCs/>
      </w:rPr>
      <w:t>2</w:t>
    </w:r>
    <w:r w:rsidR="002E0AF9" w:rsidRPr="002E0AF9">
      <w:rPr>
        <w:rFonts w:ascii="Arial" w:eastAsia="Times New Roman" w:hAnsi="Arial" w:cs="Arial"/>
        <w:bCs/>
        <w:vertAlign w:val="superscript"/>
      </w:rPr>
      <w:t>nd</w:t>
    </w:r>
    <w:r w:rsidR="002E0AF9">
      <w:rPr>
        <w:rFonts w:ascii="Arial" w:eastAsia="Times New Roman" w:hAnsi="Arial" w:cs="Arial"/>
        <w:bCs/>
      </w:rPr>
      <w:t xml:space="preserve"> </w:t>
    </w:r>
    <w:r>
      <w:rPr>
        <w:rFonts w:ascii="Arial" w:eastAsia="Times New Roman" w:hAnsi="Arial" w:cs="Arial"/>
        <w:bCs/>
      </w:rPr>
      <w:t xml:space="preserve">Year </w:t>
    </w:r>
    <w:r w:rsidR="00D327FA">
      <w:rPr>
        <w:rFonts w:ascii="Arial" w:eastAsia="Times New Roman" w:hAnsi="Arial" w:cs="Arial"/>
        <w:bCs/>
      </w:rPr>
      <w:t>Screen Art</w:t>
    </w:r>
  </w:p>
  <w:p w:rsidR="00CA09F4" w:rsidRPr="00D327FA" w:rsidRDefault="00D327FA" w:rsidP="00CA09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620"/>
      </w:tabs>
      <w:jc w:val="both"/>
      <w:rPr>
        <w:rFonts w:ascii="Arial" w:eastAsia="Times New Roman" w:hAnsi="Arial" w:cs="Arial"/>
        <w:b w:val="0"/>
        <w:bCs/>
        <w:sz w:val="18"/>
        <w:szCs w:val="18"/>
      </w:rPr>
    </w:pPr>
    <w:r>
      <w:rPr>
        <w:rFonts w:ascii="Arial" w:eastAsia="Times New Roman" w:hAnsi="Arial" w:cs="Arial"/>
        <w:b w:val="0"/>
        <w:bCs/>
        <w:sz w:val="18"/>
        <w:szCs w:val="18"/>
      </w:rPr>
      <w:t>CUF60107 Advanced Diploma of Screen and Media</w:t>
    </w:r>
  </w:p>
  <w:p w:rsidR="00CA09F4" w:rsidRDefault="00C80FE7" w:rsidP="00CA09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620"/>
      </w:tabs>
      <w:jc w:val="both"/>
    </w:pPr>
    <w:r>
      <w:rPr>
        <w:rFonts w:ascii="Arial" w:hAnsi="Arial" w:cs="Arial"/>
        <w:sz w:val="18"/>
      </w:rPr>
      <w:pict>
        <v:rect id="_x0000_i1027" style="width:513pt;height:1.5pt" o:hralign="center" o:hrstd="t" o:hrnoshade="t" o:hr="t" fillcolor="#0085cc"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9F4" w:rsidRDefault="00C80FE7">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54823" o:spid="_x0000_s2049" type="#_x0000_t75" style="position:absolute;margin-left:0;margin-top:0;width:595.2pt;height:841.9pt;z-index:-251658240;mso-position-horizontal:center;mso-position-horizontal-relative:margin;mso-position-vertical:center;mso-position-vertical-relative:margin" o:allowincell="f">
          <v:imagedata r:id="rId1" o:title="AIE 2013 - Watermark approve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BD344E7"/>
    <w:multiLevelType w:val="hybridMultilevel"/>
    <w:tmpl w:val="4BA0B40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B525C6"/>
    <w:multiLevelType w:val="hybridMultilevel"/>
    <w:tmpl w:val="B62A0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1E1639"/>
    <w:multiLevelType w:val="hybridMultilevel"/>
    <w:tmpl w:val="6C3E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E3923"/>
    <w:multiLevelType w:val="hybridMultilevel"/>
    <w:tmpl w:val="5A284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895091A"/>
    <w:multiLevelType w:val="hybridMultilevel"/>
    <w:tmpl w:val="CEB22032"/>
    <w:lvl w:ilvl="0" w:tplc="0C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6F76DE"/>
    <w:multiLevelType w:val="hybridMultilevel"/>
    <w:tmpl w:val="2CF66726"/>
    <w:lvl w:ilvl="0" w:tplc="BFB28EB4">
      <w:start w:val="1"/>
      <w:numFmt w:val="decimal"/>
      <w:lvlText w:val="%1."/>
      <w:lvlJc w:val="left"/>
      <w:pPr>
        <w:ind w:left="2204" w:hanging="360"/>
      </w:pPr>
      <w:rPr>
        <w:rFonts w:hint="default"/>
        <w:b w:val="0"/>
        <w:sz w:val="18"/>
      </w:rPr>
    </w:lvl>
    <w:lvl w:ilvl="1" w:tplc="0C090019" w:tentative="1">
      <w:start w:val="1"/>
      <w:numFmt w:val="lowerLetter"/>
      <w:lvlText w:val="%2."/>
      <w:lvlJc w:val="left"/>
      <w:pPr>
        <w:ind w:left="2924" w:hanging="360"/>
      </w:pPr>
    </w:lvl>
    <w:lvl w:ilvl="2" w:tplc="0C09001B" w:tentative="1">
      <w:start w:val="1"/>
      <w:numFmt w:val="lowerRoman"/>
      <w:lvlText w:val="%3."/>
      <w:lvlJc w:val="right"/>
      <w:pPr>
        <w:ind w:left="3644" w:hanging="180"/>
      </w:pPr>
    </w:lvl>
    <w:lvl w:ilvl="3" w:tplc="0C09000F" w:tentative="1">
      <w:start w:val="1"/>
      <w:numFmt w:val="decimal"/>
      <w:lvlText w:val="%4."/>
      <w:lvlJc w:val="left"/>
      <w:pPr>
        <w:ind w:left="4364" w:hanging="360"/>
      </w:pPr>
    </w:lvl>
    <w:lvl w:ilvl="4" w:tplc="0C090019" w:tentative="1">
      <w:start w:val="1"/>
      <w:numFmt w:val="lowerLetter"/>
      <w:lvlText w:val="%5."/>
      <w:lvlJc w:val="left"/>
      <w:pPr>
        <w:ind w:left="5084" w:hanging="360"/>
      </w:pPr>
    </w:lvl>
    <w:lvl w:ilvl="5" w:tplc="0C09001B" w:tentative="1">
      <w:start w:val="1"/>
      <w:numFmt w:val="lowerRoman"/>
      <w:lvlText w:val="%6."/>
      <w:lvlJc w:val="right"/>
      <w:pPr>
        <w:ind w:left="5804" w:hanging="180"/>
      </w:pPr>
    </w:lvl>
    <w:lvl w:ilvl="6" w:tplc="0C09000F" w:tentative="1">
      <w:start w:val="1"/>
      <w:numFmt w:val="decimal"/>
      <w:lvlText w:val="%7."/>
      <w:lvlJc w:val="left"/>
      <w:pPr>
        <w:ind w:left="6524" w:hanging="360"/>
      </w:pPr>
    </w:lvl>
    <w:lvl w:ilvl="7" w:tplc="0C090019" w:tentative="1">
      <w:start w:val="1"/>
      <w:numFmt w:val="lowerLetter"/>
      <w:lvlText w:val="%8."/>
      <w:lvlJc w:val="left"/>
      <w:pPr>
        <w:ind w:left="7244" w:hanging="360"/>
      </w:pPr>
    </w:lvl>
    <w:lvl w:ilvl="8" w:tplc="0C09001B" w:tentative="1">
      <w:start w:val="1"/>
      <w:numFmt w:val="lowerRoman"/>
      <w:lvlText w:val="%9."/>
      <w:lvlJc w:val="right"/>
      <w:pPr>
        <w:ind w:left="7964" w:hanging="180"/>
      </w:pPr>
    </w:lvl>
  </w:abstractNum>
  <w:abstractNum w:abstractNumId="7">
    <w:nsid w:val="424C21CB"/>
    <w:multiLevelType w:val="hybridMultilevel"/>
    <w:tmpl w:val="258CCEB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nsid w:val="43DB7E49"/>
    <w:multiLevelType w:val="hybridMultilevel"/>
    <w:tmpl w:val="F814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734BA"/>
    <w:multiLevelType w:val="hybridMultilevel"/>
    <w:tmpl w:val="88440E0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nsid w:val="46450350"/>
    <w:multiLevelType w:val="hybridMultilevel"/>
    <w:tmpl w:val="844CCCA2"/>
    <w:lvl w:ilvl="0" w:tplc="0C09000F">
      <w:start w:val="1"/>
      <w:numFmt w:val="decimal"/>
      <w:lvlText w:val="%1."/>
      <w:lvlJc w:val="left"/>
      <w:pPr>
        <w:ind w:left="1211" w:hanging="360"/>
      </w:pPr>
      <w:rPr>
        <w:rFonts w:hint="default"/>
        <w:b w:val="0"/>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46545512"/>
    <w:multiLevelType w:val="hybridMultilevel"/>
    <w:tmpl w:val="9D541694"/>
    <w:lvl w:ilvl="0" w:tplc="FA24CE58">
      <w:start w:val="1"/>
      <w:numFmt w:val="decimal"/>
      <w:lvlText w:val="%1."/>
      <w:lvlJc w:val="left"/>
      <w:pPr>
        <w:ind w:left="360" w:hanging="360"/>
      </w:pPr>
      <w:rPr>
        <w:rFonts w:hint="default"/>
        <w:b w:val="0"/>
        <w:sz w:val="18"/>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4B3C769B"/>
    <w:multiLevelType w:val="hybridMultilevel"/>
    <w:tmpl w:val="B910421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52C47FE1"/>
    <w:multiLevelType w:val="hybridMultilevel"/>
    <w:tmpl w:val="59186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C893CF3"/>
    <w:multiLevelType w:val="hybridMultilevel"/>
    <w:tmpl w:val="DEECB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11E7B84"/>
    <w:multiLevelType w:val="multilevel"/>
    <w:tmpl w:val="7EC4B3D4"/>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6">
    <w:nsid w:val="642F3C87"/>
    <w:multiLevelType w:val="hybridMultilevel"/>
    <w:tmpl w:val="849E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7840EE"/>
    <w:multiLevelType w:val="hybridMultilevel"/>
    <w:tmpl w:val="63EA6578"/>
    <w:lvl w:ilvl="0" w:tplc="0C090001">
      <w:start w:val="1"/>
      <w:numFmt w:val="bullet"/>
      <w:lvlText w:val=""/>
      <w:lvlJc w:val="left"/>
      <w:pPr>
        <w:ind w:left="882" w:hanging="360"/>
      </w:pPr>
      <w:rPr>
        <w:rFonts w:ascii="Symbol" w:hAnsi="Symbol" w:hint="default"/>
      </w:rPr>
    </w:lvl>
    <w:lvl w:ilvl="1" w:tplc="0C090003" w:tentative="1">
      <w:start w:val="1"/>
      <w:numFmt w:val="bullet"/>
      <w:lvlText w:val="o"/>
      <w:lvlJc w:val="left"/>
      <w:pPr>
        <w:ind w:left="1602" w:hanging="360"/>
      </w:pPr>
      <w:rPr>
        <w:rFonts w:ascii="Courier New" w:hAnsi="Courier New" w:cs="Courier New" w:hint="default"/>
      </w:rPr>
    </w:lvl>
    <w:lvl w:ilvl="2" w:tplc="0C090005" w:tentative="1">
      <w:start w:val="1"/>
      <w:numFmt w:val="bullet"/>
      <w:lvlText w:val=""/>
      <w:lvlJc w:val="left"/>
      <w:pPr>
        <w:ind w:left="2322" w:hanging="360"/>
      </w:pPr>
      <w:rPr>
        <w:rFonts w:ascii="Wingdings" w:hAnsi="Wingdings" w:hint="default"/>
      </w:rPr>
    </w:lvl>
    <w:lvl w:ilvl="3" w:tplc="0C090001" w:tentative="1">
      <w:start w:val="1"/>
      <w:numFmt w:val="bullet"/>
      <w:lvlText w:val=""/>
      <w:lvlJc w:val="left"/>
      <w:pPr>
        <w:ind w:left="3042" w:hanging="360"/>
      </w:pPr>
      <w:rPr>
        <w:rFonts w:ascii="Symbol" w:hAnsi="Symbol" w:hint="default"/>
      </w:rPr>
    </w:lvl>
    <w:lvl w:ilvl="4" w:tplc="0C090003" w:tentative="1">
      <w:start w:val="1"/>
      <w:numFmt w:val="bullet"/>
      <w:lvlText w:val="o"/>
      <w:lvlJc w:val="left"/>
      <w:pPr>
        <w:ind w:left="3762" w:hanging="360"/>
      </w:pPr>
      <w:rPr>
        <w:rFonts w:ascii="Courier New" w:hAnsi="Courier New" w:cs="Courier New" w:hint="default"/>
      </w:rPr>
    </w:lvl>
    <w:lvl w:ilvl="5" w:tplc="0C090005" w:tentative="1">
      <w:start w:val="1"/>
      <w:numFmt w:val="bullet"/>
      <w:lvlText w:val=""/>
      <w:lvlJc w:val="left"/>
      <w:pPr>
        <w:ind w:left="4482" w:hanging="360"/>
      </w:pPr>
      <w:rPr>
        <w:rFonts w:ascii="Wingdings" w:hAnsi="Wingdings" w:hint="default"/>
      </w:rPr>
    </w:lvl>
    <w:lvl w:ilvl="6" w:tplc="0C090001" w:tentative="1">
      <w:start w:val="1"/>
      <w:numFmt w:val="bullet"/>
      <w:lvlText w:val=""/>
      <w:lvlJc w:val="left"/>
      <w:pPr>
        <w:ind w:left="5202" w:hanging="360"/>
      </w:pPr>
      <w:rPr>
        <w:rFonts w:ascii="Symbol" w:hAnsi="Symbol" w:hint="default"/>
      </w:rPr>
    </w:lvl>
    <w:lvl w:ilvl="7" w:tplc="0C090003" w:tentative="1">
      <w:start w:val="1"/>
      <w:numFmt w:val="bullet"/>
      <w:lvlText w:val="o"/>
      <w:lvlJc w:val="left"/>
      <w:pPr>
        <w:ind w:left="5922" w:hanging="360"/>
      </w:pPr>
      <w:rPr>
        <w:rFonts w:ascii="Courier New" w:hAnsi="Courier New" w:cs="Courier New" w:hint="default"/>
      </w:rPr>
    </w:lvl>
    <w:lvl w:ilvl="8" w:tplc="0C090005" w:tentative="1">
      <w:start w:val="1"/>
      <w:numFmt w:val="bullet"/>
      <w:lvlText w:val=""/>
      <w:lvlJc w:val="left"/>
      <w:pPr>
        <w:ind w:left="6642" w:hanging="360"/>
      </w:pPr>
      <w:rPr>
        <w:rFonts w:ascii="Wingdings" w:hAnsi="Wingdings" w:hint="default"/>
      </w:rPr>
    </w:lvl>
  </w:abstractNum>
  <w:abstractNum w:abstractNumId="18">
    <w:nsid w:val="6B0564E3"/>
    <w:multiLevelType w:val="hybridMultilevel"/>
    <w:tmpl w:val="9E26A3EA"/>
    <w:lvl w:ilvl="0" w:tplc="C1428364">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2CA739C"/>
    <w:multiLevelType w:val="hybridMultilevel"/>
    <w:tmpl w:val="16400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A7F2DAC"/>
    <w:multiLevelType w:val="hybridMultilevel"/>
    <w:tmpl w:val="B0808E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EA42C6E"/>
    <w:multiLevelType w:val="hybridMultilevel"/>
    <w:tmpl w:val="759409B8"/>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8"/>
  </w:num>
  <w:num w:numId="4">
    <w:abstractNumId w:val="4"/>
  </w:num>
  <w:num w:numId="5">
    <w:abstractNumId w:val="13"/>
  </w:num>
  <w:num w:numId="6">
    <w:abstractNumId w:val="1"/>
  </w:num>
  <w:num w:numId="7">
    <w:abstractNumId w:val="2"/>
  </w:num>
  <w:num w:numId="8">
    <w:abstractNumId w:val="0"/>
  </w:num>
  <w:num w:numId="9">
    <w:abstractNumId w:val="15"/>
  </w:num>
  <w:num w:numId="10">
    <w:abstractNumId w:val="11"/>
  </w:num>
  <w:num w:numId="11">
    <w:abstractNumId w:val="12"/>
  </w:num>
  <w:num w:numId="12">
    <w:abstractNumId w:val="7"/>
  </w:num>
  <w:num w:numId="13">
    <w:abstractNumId w:val="6"/>
  </w:num>
  <w:num w:numId="14">
    <w:abstractNumId w:val="14"/>
  </w:num>
  <w:num w:numId="15">
    <w:abstractNumId w:val="9"/>
  </w:num>
  <w:num w:numId="16">
    <w:abstractNumId w:val="20"/>
  </w:num>
  <w:num w:numId="17">
    <w:abstractNumId w:val="19"/>
  </w:num>
  <w:num w:numId="18">
    <w:abstractNumId w:val="10"/>
  </w:num>
  <w:num w:numId="19">
    <w:abstractNumId w:val="21"/>
  </w:num>
  <w:num w:numId="20">
    <w:abstractNumId w:val="16"/>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9F4"/>
    <w:rsid w:val="000552D7"/>
    <w:rsid w:val="000A08BC"/>
    <w:rsid w:val="000B1026"/>
    <w:rsid w:val="000B1A89"/>
    <w:rsid w:val="00172CC5"/>
    <w:rsid w:val="00177629"/>
    <w:rsid w:val="001D45D6"/>
    <w:rsid w:val="00227382"/>
    <w:rsid w:val="00251097"/>
    <w:rsid w:val="0028066C"/>
    <w:rsid w:val="002E0AF9"/>
    <w:rsid w:val="002E15AA"/>
    <w:rsid w:val="00316159"/>
    <w:rsid w:val="00357A45"/>
    <w:rsid w:val="004161C3"/>
    <w:rsid w:val="004E09B8"/>
    <w:rsid w:val="004F418E"/>
    <w:rsid w:val="00646563"/>
    <w:rsid w:val="006C5591"/>
    <w:rsid w:val="007A37EB"/>
    <w:rsid w:val="00871E74"/>
    <w:rsid w:val="008C0E52"/>
    <w:rsid w:val="00926F09"/>
    <w:rsid w:val="00933FC1"/>
    <w:rsid w:val="009A3446"/>
    <w:rsid w:val="00A27430"/>
    <w:rsid w:val="00A442AE"/>
    <w:rsid w:val="00A72596"/>
    <w:rsid w:val="00AE31DE"/>
    <w:rsid w:val="00BA19BB"/>
    <w:rsid w:val="00C342B2"/>
    <w:rsid w:val="00C80FE7"/>
    <w:rsid w:val="00C94420"/>
    <w:rsid w:val="00CA09F4"/>
    <w:rsid w:val="00CF5B77"/>
    <w:rsid w:val="00D24779"/>
    <w:rsid w:val="00D327FA"/>
    <w:rsid w:val="00EA0D9F"/>
    <w:rsid w:val="00F90376"/>
    <w:rsid w:val="00FC35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ind w:left="284"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9F4"/>
    <w:pPr>
      <w:widowControl w:val="0"/>
      <w:autoSpaceDE w:val="0"/>
      <w:autoSpaceDN w:val="0"/>
      <w:adjustRightInd w:val="0"/>
      <w:ind w:left="0" w:firstLine="0"/>
      <w:jc w:val="left"/>
    </w:pPr>
    <w:rPr>
      <w:rFonts w:ascii="Times New Roman" w:eastAsia="Calibri"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9F4"/>
    <w:pPr>
      <w:tabs>
        <w:tab w:val="center" w:pos="4513"/>
        <w:tab w:val="right" w:pos="9026"/>
      </w:tabs>
    </w:pPr>
  </w:style>
  <w:style w:type="character" w:customStyle="1" w:styleId="HeaderChar">
    <w:name w:val="Header Char"/>
    <w:basedOn w:val="DefaultParagraphFont"/>
    <w:link w:val="Header"/>
    <w:uiPriority w:val="99"/>
    <w:rsid w:val="00CA09F4"/>
  </w:style>
  <w:style w:type="paragraph" w:styleId="Footer">
    <w:name w:val="footer"/>
    <w:basedOn w:val="Normal"/>
    <w:link w:val="FooterChar"/>
    <w:uiPriority w:val="99"/>
    <w:unhideWhenUsed/>
    <w:rsid w:val="00CA09F4"/>
    <w:pPr>
      <w:tabs>
        <w:tab w:val="center" w:pos="4513"/>
        <w:tab w:val="right" w:pos="9026"/>
      </w:tabs>
    </w:pPr>
  </w:style>
  <w:style w:type="character" w:customStyle="1" w:styleId="FooterChar">
    <w:name w:val="Footer Char"/>
    <w:basedOn w:val="DefaultParagraphFont"/>
    <w:link w:val="Footer"/>
    <w:uiPriority w:val="99"/>
    <w:rsid w:val="00CA09F4"/>
  </w:style>
  <w:style w:type="paragraph" w:styleId="ListParagraph">
    <w:name w:val="List Paragraph"/>
    <w:basedOn w:val="Normal"/>
    <w:uiPriority w:val="34"/>
    <w:qFormat/>
    <w:rsid w:val="00CA09F4"/>
    <w:pPr>
      <w:widowControl/>
      <w:autoSpaceDE/>
      <w:autoSpaceDN/>
      <w:adjustRightInd/>
      <w:spacing w:after="200" w:line="276" w:lineRule="auto"/>
      <w:ind w:left="720"/>
      <w:contextualSpacing/>
    </w:pPr>
    <w:rPr>
      <w:rFonts w:asciiTheme="minorHAnsi" w:eastAsiaTheme="minorEastAsia" w:hAnsiTheme="minorHAnsi" w:cstheme="minorBidi"/>
      <w:b w:val="0"/>
      <w:sz w:val="22"/>
      <w:szCs w:val="22"/>
      <w:lang w:eastAsia="en-AU"/>
    </w:rPr>
  </w:style>
  <w:style w:type="table" w:styleId="TableGrid">
    <w:name w:val="Table Grid"/>
    <w:basedOn w:val="TableNormal"/>
    <w:uiPriority w:val="59"/>
    <w:rsid w:val="00CA09F4"/>
    <w:pPr>
      <w:ind w:left="0" w:firstLine="0"/>
      <w:jc w:val="left"/>
    </w:pPr>
    <w:rPr>
      <w:rFonts w:eastAsiaTheme="minorEastAsia"/>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rsid w:val="00CA09F4"/>
    <w:pPr>
      <w:ind w:left="0" w:firstLine="0"/>
      <w:jc w:val="left"/>
    </w:pPr>
    <w:rPr>
      <w:rFonts w:ascii="Times New Roman" w:eastAsia="Times New Roman" w:hAnsi="Times New Roman" w:cs="Times New Roman"/>
      <w:b/>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72596"/>
    <w:pPr>
      <w:autoSpaceDE w:val="0"/>
      <w:autoSpaceDN w:val="0"/>
      <w:adjustRightInd w:val="0"/>
      <w:ind w:left="0" w:firstLine="0"/>
      <w:jc w:val="left"/>
    </w:pPr>
    <w:rPr>
      <w:rFonts w:ascii="Times New Roman" w:eastAsiaTheme="minorEastAsia" w:hAnsi="Times New Roman" w:cs="Times New Roman"/>
      <w:color w:val="000000"/>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ind w:left="284"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9F4"/>
    <w:pPr>
      <w:widowControl w:val="0"/>
      <w:autoSpaceDE w:val="0"/>
      <w:autoSpaceDN w:val="0"/>
      <w:adjustRightInd w:val="0"/>
      <w:ind w:left="0" w:firstLine="0"/>
      <w:jc w:val="left"/>
    </w:pPr>
    <w:rPr>
      <w:rFonts w:ascii="Times New Roman" w:eastAsia="Calibri"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9F4"/>
    <w:pPr>
      <w:tabs>
        <w:tab w:val="center" w:pos="4513"/>
        <w:tab w:val="right" w:pos="9026"/>
      </w:tabs>
    </w:pPr>
  </w:style>
  <w:style w:type="character" w:customStyle="1" w:styleId="HeaderChar">
    <w:name w:val="Header Char"/>
    <w:basedOn w:val="DefaultParagraphFont"/>
    <w:link w:val="Header"/>
    <w:uiPriority w:val="99"/>
    <w:rsid w:val="00CA09F4"/>
  </w:style>
  <w:style w:type="paragraph" w:styleId="Footer">
    <w:name w:val="footer"/>
    <w:basedOn w:val="Normal"/>
    <w:link w:val="FooterChar"/>
    <w:uiPriority w:val="99"/>
    <w:unhideWhenUsed/>
    <w:rsid w:val="00CA09F4"/>
    <w:pPr>
      <w:tabs>
        <w:tab w:val="center" w:pos="4513"/>
        <w:tab w:val="right" w:pos="9026"/>
      </w:tabs>
    </w:pPr>
  </w:style>
  <w:style w:type="character" w:customStyle="1" w:styleId="FooterChar">
    <w:name w:val="Footer Char"/>
    <w:basedOn w:val="DefaultParagraphFont"/>
    <w:link w:val="Footer"/>
    <w:uiPriority w:val="99"/>
    <w:rsid w:val="00CA09F4"/>
  </w:style>
  <w:style w:type="paragraph" w:styleId="ListParagraph">
    <w:name w:val="List Paragraph"/>
    <w:basedOn w:val="Normal"/>
    <w:uiPriority w:val="34"/>
    <w:qFormat/>
    <w:rsid w:val="00CA09F4"/>
    <w:pPr>
      <w:widowControl/>
      <w:autoSpaceDE/>
      <w:autoSpaceDN/>
      <w:adjustRightInd/>
      <w:spacing w:after="200" w:line="276" w:lineRule="auto"/>
      <w:ind w:left="720"/>
      <w:contextualSpacing/>
    </w:pPr>
    <w:rPr>
      <w:rFonts w:asciiTheme="minorHAnsi" w:eastAsiaTheme="minorEastAsia" w:hAnsiTheme="minorHAnsi" w:cstheme="minorBidi"/>
      <w:b w:val="0"/>
      <w:sz w:val="22"/>
      <w:szCs w:val="22"/>
      <w:lang w:eastAsia="en-AU"/>
    </w:rPr>
  </w:style>
  <w:style w:type="table" w:styleId="TableGrid">
    <w:name w:val="Table Grid"/>
    <w:basedOn w:val="TableNormal"/>
    <w:uiPriority w:val="59"/>
    <w:rsid w:val="00CA09F4"/>
    <w:pPr>
      <w:ind w:left="0" w:firstLine="0"/>
      <w:jc w:val="left"/>
    </w:pPr>
    <w:rPr>
      <w:rFonts w:eastAsiaTheme="minorEastAsia"/>
      <w:lang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rsid w:val="00CA09F4"/>
    <w:pPr>
      <w:ind w:left="0" w:firstLine="0"/>
      <w:jc w:val="left"/>
    </w:pPr>
    <w:rPr>
      <w:rFonts w:ascii="Times New Roman" w:eastAsia="Times New Roman" w:hAnsi="Times New Roman" w:cs="Times New Roman"/>
      <w:b/>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72596"/>
    <w:pPr>
      <w:autoSpaceDE w:val="0"/>
      <w:autoSpaceDN w:val="0"/>
      <w:adjustRightInd w:val="0"/>
      <w:ind w:left="0" w:firstLine="0"/>
      <w:jc w:val="left"/>
    </w:pPr>
    <w:rPr>
      <w:rFonts w:ascii="Times New Roman" w:eastAsiaTheme="minorEastAsia" w:hAnsi="Times New Roman" w:cs="Times New Roman"/>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noelene.dencio</dc:creator>
  <cp:lastModifiedBy>Noelene Denico</cp:lastModifiedBy>
  <cp:revision>2</cp:revision>
  <cp:lastPrinted>2013-03-01T03:11:00Z</cp:lastPrinted>
  <dcterms:created xsi:type="dcterms:W3CDTF">2013-10-22T02:50:00Z</dcterms:created>
  <dcterms:modified xsi:type="dcterms:W3CDTF">2013-10-22T02:50:00Z</dcterms:modified>
</cp:coreProperties>
</file>