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9787C" w14:textId="77777777" w:rsidR="0057556F" w:rsidRDefault="0057556F">
      <w:pPr>
        <w:pStyle w:val="Textkrper"/>
        <w:rPr>
          <w:sz w:val="20"/>
        </w:rPr>
      </w:pPr>
    </w:p>
    <w:p w14:paraId="41700E3B" w14:textId="77777777" w:rsidR="0057556F" w:rsidRDefault="0057556F">
      <w:pPr>
        <w:pStyle w:val="Textkrper"/>
        <w:rPr>
          <w:sz w:val="20"/>
        </w:rPr>
      </w:pPr>
    </w:p>
    <w:p w14:paraId="02DEB778" w14:textId="77777777" w:rsidR="0057556F" w:rsidRDefault="0057556F">
      <w:pPr>
        <w:pStyle w:val="Textkrper"/>
        <w:spacing w:before="9"/>
        <w:rPr>
          <w:sz w:val="28"/>
        </w:rPr>
      </w:pPr>
    </w:p>
    <w:p w14:paraId="35311564" w14:textId="77777777" w:rsidR="0057556F" w:rsidRDefault="00D43950">
      <w:pPr>
        <w:pStyle w:val="Titel"/>
        <w:spacing w:line="420" w:lineRule="auto"/>
      </w:pPr>
      <w:r>
        <w:rPr>
          <w:w w:val="95"/>
        </w:rPr>
        <w:t xml:space="preserve">A universal standard </w:t>
      </w:r>
      <w:commentRangeStart w:id="0"/>
      <w:r>
        <w:rPr>
          <w:w w:val="95"/>
        </w:rPr>
        <w:t xml:space="preserve">archive file for adsorption </w:t>
      </w:r>
      <w:r>
        <w:t>data</w:t>
      </w:r>
      <w:commentRangeEnd w:id="0"/>
      <w:r w:rsidR="0026280A">
        <w:rPr>
          <w:rStyle w:val="Kommentarzeichen"/>
          <w:rFonts w:ascii="Times New Roman" w:eastAsia="Times New Roman" w:hAnsi="Times New Roman" w:cs="Times New Roman"/>
          <w:b w:val="0"/>
          <w:bCs w:val="0"/>
        </w:rPr>
        <w:commentReference w:id="0"/>
      </w:r>
    </w:p>
    <w:p w14:paraId="370E69E8" w14:textId="77777777" w:rsidR="0057556F" w:rsidRPr="00B93AA5" w:rsidRDefault="00D43950">
      <w:pPr>
        <w:spacing w:before="241"/>
        <w:ind w:left="327" w:right="924"/>
        <w:jc w:val="center"/>
        <w:rPr>
          <w:rFonts w:ascii="Arial" w:hAnsi="Arial"/>
          <w:sz w:val="28"/>
          <w:lang w:val="de-DE"/>
        </w:rPr>
      </w:pPr>
      <w:r w:rsidRPr="00B93AA5">
        <w:rPr>
          <w:rFonts w:ascii="Arial" w:hAnsi="Arial"/>
          <w:sz w:val="28"/>
          <w:lang w:val="de-DE"/>
        </w:rPr>
        <w:t xml:space="preserve">Jack D. </w:t>
      </w:r>
      <w:proofErr w:type="gramStart"/>
      <w:r w:rsidRPr="00B93AA5">
        <w:rPr>
          <w:rFonts w:ascii="Arial" w:hAnsi="Arial"/>
          <w:sz w:val="28"/>
          <w:lang w:val="de-DE"/>
        </w:rPr>
        <w:t>Evans,</w:t>
      </w:r>
      <w:r w:rsidRPr="00B93AA5">
        <w:rPr>
          <w:rFonts w:ascii="DejaVu Sans" w:hAnsi="DejaVu Sans"/>
          <w:i/>
          <w:sz w:val="28"/>
          <w:vertAlign w:val="superscript"/>
          <w:lang w:val="de-DE"/>
        </w:rPr>
        <w:t>∗</w:t>
      </w:r>
      <w:proofErr w:type="gramEnd"/>
      <w:r w:rsidRPr="00B93AA5">
        <w:rPr>
          <w:rFonts w:ascii="DejaVu Sans" w:hAnsi="DejaVu Sans"/>
          <w:i/>
          <w:sz w:val="28"/>
          <w:lang w:val="de-DE"/>
        </w:rPr>
        <w:t xml:space="preserve"> </w:t>
      </w:r>
      <w:r w:rsidRPr="00B93AA5">
        <w:rPr>
          <w:rFonts w:ascii="Arial" w:hAnsi="Arial"/>
          <w:sz w:val="28"/>
          <w:lang w:val="de-DE"/>
        </w:rPr>
        <w:t xml:space="preserve">Volodymyr Bon, Irena </w:t>
      </w:r>
      <w:proofErr w:type="spellStart"/>
      <w:r w:rsidRPr="00B93AA5">
        <w:rPr>
          <w:rFonts w:ascii="Arial" w:hAnsi="Arial"/>
          <w:sz w:val="28"/>
          <w:lang w:val="de-DE"/>
        </w:rPr>
        <w:t>Senkovska</w:t>
      </w:r>
      <w:proofErr w:type="spellEnd"/>
      <w:r w:rsidRPr="00B93AA5">
        <w:rPr>
          <w:rFonts w:ascii="Arial" w:hAnsi="Arial"/>
          <w:sz w:val="28"/>
          <w:lang w:val="de-DE"/>
        </w:rPr>
        <w:t xml:space="preserve">, </w:t>
      </w:r>
      <w:proofErr w:type="spellStart"/>
      <w:r w:rsidRPr="00B93AA5">
        <w:rPr>
          <w:rFonts w:ascii="Arial" w:hAnsi="Arial"/>
          <w:sz w:val="28"/>
          <w:lang w:val="de-DE"/>
        </w:rPr>
        <w:t>and</w:t>
      </w:r>
      <w:proofErr w:type="spellEnd"/>
      <w:r w:rsidRPr="00B93AA5">
        <w:rPr>
          <w:rFonts w:ascii="Arial" w:hAnsi="Arial"/>
          <w:sz w:val="28"/>
          <w:lang w:val="de-DE"/>
        </w:rPr>
        <w:t xml:space="preserve"> Stefan </w:t>
      </w:r>
      <w:proofErr w:type="spellStart"/>
      <w:r w:rsidRPr="00B93AA5">
        <w:rPr>
          <w:rFonts w:ascii="Arial" w:hAnsi="Arial"/>
          <w:sz w:val="28"/>
          <w:lang w:val="de-DE"/>
        </w:rPr>
        <w:t>Kaskel</w:t>
      </w:r>
      <w:proofErr w:type="spellEnd"/>
    </w:p>
    <w:p w14:paraId="3F01CC30" w14:textId="77777777" w:rsidR="0057556F" w:rsidRPr="00B93AA5" w:rsidRDefault="0057556F">
      <w:pPr>
        <w:pStyle w:val="Textkrper"/>
        <w:spacing w:before="8"/>
        <w:rPr>
          <w:rFonts w:ascii="Arial"/>
          <w:sz w:val="36"/>
          <w:lang w:val="de-DE"/>
        </w:rPr>
      </w:pPr>
    </w:p>
    <w:p w14:paraId="43031E49" w14:textId="77777777" w:rsidR="0057556F" w:rsidRDefault="00D43950">
      <w:pPr>
        <w:spacing w:before="1" w:line="415" w:lineRule="auto"/>
        <w:ind w:left="327" w:right="924"/>
        <w:jc w:val="center"/>
        <w:rPr>
          <w:i/>
          <w:sz w:val="24"/>
        </w:rPr>
      </w:pPr>
      <w:r>
        <w:rPr>
          <w:i/>
          <w:sz w:val="24"/>
        </w:rPr>
        <w:t>De</w:t>
      </w:r>
      <w:r>
        <w:rPr>
          <w:i/>
          <w:spacing w:val="-12"/>
          <w:sz w:val="24"/>
        </w:rPr>
        <w:t>p</w:t>
      </w:r>
      <w:r>
        <w:rPr>
          <w:i/>
          <w:w w:val="107"/>
          <w:sz w:val="24"/>
        </w:rPr>
        <w:t>artment</w:t>
      </w:r>
      <w:r>
        <w:rPr>
          <w:i/>
          <w:sz w:val="24"/>
        </w:rPr>
        <w:t xml:space="preserve"> </w:t>
      </w:r>
      <w:r>
        <w:rPr>
          <w:i/>
          <w:w w:val="102"/>
          <w:sz w:val="24"/>
        </w:rPr>
        <w:t>of</w:t>
      </w:r>
      <w:r>
        <w:rPr>
          <w:i/>
          <w:sz w:val="24"/>
        </w:rPr>
        <w:t xml:space="preserve"> </w:t>
      </w:r>
      <w:r>
        <w:rPr>
          <w:i/>
          <w:w w:val="105"/>
          <w:sz w:val="24"/>
        </w:rPr>
        <w:t>ino</w:t>
      </w:r>
      <w:r>
        <w:rPr>
          <w:i/>
          <w:spacing w:val="-12"/>
          <w:w w:val="105"/>
          <w:sz w:val="24"/>
        </w:rPr>
        <w:t>r</w:t>
      </w:r>
      <w:r>
        <w:rPr>
          <w:i/>
          <w:sz w:val="24"/>
        </w:rPr>
        <w:t>ganic</w:t>
      </w:r>
      <w:r>
        <w:rPr>
          <w:i/>
          <w:sz w:val="24"/>
        </w:rPr>
        <w:t xml:space="preserve"> </w:t>
      </w:r>
      <w:r>
        <w:rPr>
          <w:i/>
          <w:w w:val="105"/>
          <w:sz w:val="24"/>
        </w:rPr>
        <w:t>chemistry</w:t>
      </w:r>
      <w:r>
        <w:rPr>
          <w:i/>
          <w:sz w:val="24"/>
        </w:rPr>
        <w:t xml:space="preserve"> </w:t>
      </w:r>
      <w:proofErr w:type="spellStart"/>
      <w:r>
        <w:rPr>
          <w:i/>
          <w:spacing w:val="-18"/>
          <w:w w:val="125"/>
          <w:sz w:val="24"/>
        </w:rPr>
        <w:t>T</w:t>
      </w:r>
      <w:r>
        <w:rPr>
          <w:i/>
          <w:spacing w:val="-12"/>
          <w:w w:val="101"/>
          <w:sz w:val="24"/>
        </w:rPr>
        <w:t>e</w:t>
      </w:r>
      <w:r>
        <w:rPr>
          <w:i/>
          <w:w w:val="102"/>
          <w:sz w:val="24"/>
        </w:rPr>
        <w:t>chnische</w:t>
      </w:r>
      <w:proofErr w:type="spellEnd"/>
      <w:r>
        <w:rPr>
          <w:i/>
          <w:sz w:val="24"/>
        </w:rPr>
        <w:t xml:space="preserve"> </w:t>
      </w:r>
      <w:proofErr w:type="spellStart"/>
      <w:r>
        <w:rPr>
          <w:i/>
          <w:w w:val="104"/>
          <w:sz w:val="24"/>
        </w:rPr>
        <w:t>Universit</w:t>
      </w:r>
      <w:r>
        <w:rPr>
          <w:i/>
          <w:spacing w:val="-120"/>
          <w:w w:val="149"/>
          <w:sz w:val="24"/>
        </w:rPr>
        <w:t>¨</w:t>
      </w:r>
      <w:r>
        <w:rPr>
          <w:i/>
          <w:w w:val="105"/>
          <w:sz w:val="24"/>
        </w:rPr>
        <w:t>at</w:t>
      </w:r>
      <w:proofErr w:type="spellEnd"/>
      <w:r>
        <w:rPr>
          <w:i/>
          <w:sz w:val="24"/>
        </w:rPr>
        <w:t xml:space="preserve"> </w:t>
      </w:r>
      <w:r>
        <w:rPr>
          <w:i/>
          <w:w w:val="103"/>
          <w:sz w:val="24"/>
        </w:rPr>
        <w:t>D</w:t>
      </w:r>
      <w:r>
        <w:rPr>
          <w:i/>
          <w:spacing w:val="-12"/>
          <w:w w:val="103"/>
          <w:sz w:val="24"/>
        </w:rPr>
        <w:t>r</w:t>
      </w:r>
      <w:r>
        <w:rPr>
          <w:i/>
          <w:w w:val="102"/>
          <w:sz w:val="24"/>
        </w:rPr>
        <w:t>esden</w:t>
      </w:r>
      <w:r>
        <w:rPr>
          <w:i/>
          <w:sz w:val="24"/>
        </w:rPr>
        <w:t xml:space="preserve"> </w:t>
      </w:r>
      <w:proofErr w:type="spellStart"/>
      <w:r>
        <w:rPr>
          <w:i/>
          <w:w w:val="106"/>
          <w:sz w:val="24"/>
        </w:rPr>
        <w:t>Be</w:t>
      </w:r>
      <w:r>
        <w:rPr>
          <w:i/>
          <w:spacing w:val="-12"/>
          <w:w w:val="106"/>
          <w:sz w:val="24"/>
        </w:rPr>
        <w:t>r</w:t>
      </w:r>
      <w:r>
        <w:rPr>
          <w:i/>
          <w:w w:val="101"/>
          <w:sz w:val="24"/>
        </w:rPr>
        <w:t>gst</w:t>
      </w:r>
      <w:r>
        <w:rPr>
          <w:i/>
          <w:spacing w:val="-12"/>
          <w:w w:val="101"/>
          <w:sz w:val="24"/>
        </w:rPr>
        <w:t>r</w:t>
      </w:r>
      <w:r>
        <w:rPr>
          <w:i/>
          <w:w w:val="101"/>
          <w:sz w:val="24"/>
        </w:rPr>
        <w:t>aße</w:t>
      </w:r>
      <w:proofErr w:type="spellEnd"/>
      <w:r>
        <w:rPr>
          <w:i/>
          <w:sz w:val="24"/>
        </w:rPr>
        <w:t xml:space="preserve"> </w:t>
      </w:r>
      <w:r>
        <w:rPr>
          <w:i/>
          <w:w w:val="103"/>
          <w:sz w:val="24"/>
        </w:rPr>
        <w:t>66,</w:t>
      </w:r>
      <w:r>
        <w:rPr>
          <w:i/>
          <w:sz w:val="24"/>
        </w:rPr>
        <w:t xml:space="preserve"> </w:t>
      </w:r>
      <w:r>
        <w:rPr>
          <w:i/>
          <w:w w:val="99"/>
          <w:sz w:val="24"/>
        </w:rPr>
        <w:t xml:space="preserve">01062 </w:t>
      </w:r>
      <w:r>
        <w:rPr>
          <w:i/>
          <w:w w:val="105"/>
          <w:sz w:val="24"/>
        </w:rPr>
        <w:t>Dresden, Germany</w:t>
      </w:r>
    </w:p>
    <w:p w14:paraId="69ADAFFB" w14:textId="77777777" w:rsidR="0057556F" w:rsidRDefault="0057556F">
      <w:pPr>
        <w:pStyle w:val="Textkrper"/>
        <w:spacing w:before="4"/>
        <w:rPr>
          <w:i/>
          <w:sz w:val="20"/>
        </w:rPr>
      </w:pPr>
    </w:p>
    <w:p w14:paraId="47452BBD" w14:textId="77777777" w:rsidR="0057556F" w:rsidRPr="00B93AA5" w:rsidRDefault="00D43950">
      <w:pPr>
        <w:pStyle w:val="Textkrper"/>
        <w:ind w:left="326" w:right="924"/>
        <w:jc w:val="center"/>
        <w:rPr>
          <w:rFonts w:ascii="Arial"/>
          <w:lang w:val="de-DE"/>
        </w:rPr>
      </w:pPr>
      <w:proofErr w:type="spellStart"/>
      <w:r w:rsidRPr="00B93AA5">
        <w:rPr>
          <w:rFonts w:ascii="Arial"/>
          <w:lang w:val="de-DE"/>
        </w:rPr>
        <w:t>E-mail</w:t>
      </w:r>
      <w:proofErr w:type="spellEnd"/>
      <w:r w:rsidRPr="00B93AA5">
        <w:rPr>
          <w:rFonts w:ascii="Arial"/>
          <w:lang w:val="de-DE"/>
        </w:rPr>
        <w:t xml:space="preserve">: </w:t>
      </w:r>
      <w:hyperlink r:id="rId9">
        <w:r w:rsidRPr="00B93AA5">
          <w:rPr>
            <w:rFonts w:ascii="Arial"/>
            <w:lang w:val="de-DE"/>
          </w:rPr>
          <w:t>jack.evans@tu-dresden.de</w:t>
        </w:r>
      </w:hyperlink>
    </w:p>
    <w:p w14:paraId="43ABDFA8" w14:textId="77777777" w:rsidR="0057556F" w:rsidRPr="00B93AA5" w:rsidRDefault="0057556F">
      <w:pPr>
        <w:pStyle w:val="Textkrper"/>
        <w:rPr>
          <w:rFonts w:ascii="Arial"/>
          <w:lang w:val="de-DE"/>
        </w:rPr>
      </w:pPr>
    </w:p>
    <w:p w14:paraId="33AFFC62" w14:textId="77777777" w:rsidR="0057556F" w:rsidRPr="00B93AA5" w:rsidRDefault="0057556F">
      <w:pPr>
        <w:pStyle w:val="Textkrper"/>
        <w:spacing w:before="8"/>
        <w:rPr>
          <w:rFonts w:ascii="Arial"/>
          <w:sz w:val="25"/>
          <w:lang w:val="de-DE"/>
        </w:rPr>
      </w:pPr>
    </w:p>
    <w:p w14:paraId="017218F7" w14:textId="77777777" w:rsidR="0057556F" w:rsidRDefault="00D43950">
      <w:pPr>
        <w:spacing w:before="1"/>
        <w:ind w:left="325" w:right="924"/>
        <w:jc w:val="center"/>
        <w:rPr>
          <w:b/>
        </w:rPr>
      </w:pPr>
      <w:r>
        <w:rPr>
          <w:b/>
          <w:w w:val="115"/>
        </w:rPr>
        <w:t>Abstract</w:t>
      </w:r>
    </w:p>
    <w:p w14:paraId="11347BA6" w14:textId="77777777" w:rsidR="0057556F" w:rsidRDefault="0057556F">
      <w:pPr>
        <w:pStyle w:val="Textkrper"/>
        <w:spacing w:before="7"/>
        <w:rPr>
          <w:b/>
          <w:sz w:val="28"/>
        </w:rPr>
      </w:pPr>
    </w:p>
    <w:p w14:paraId="25784076" w14:textId="77777777" w:rsidR="002A1AE9" w:rsidRDefault="00D43950">
      <w:pPr>
        <w:spacing w:line="424" w:lineRule="auto"/>
        <w:ind w:left="705" w:right="1302" w:firstLine="327"/>
        <w:jc w:val="both"/>
        <w:rPr>
          <w:ins w:id="1" w:author="Kaskel, Stefan" w:date="2020-12-12T15:57:00Z"/>
          <w:w w:val="105"/>
        </w:rPr>
      </w:pPr>
      <w:del w:id="2" w:author="Kaskel, Stefan" w:date="2020-12-12T15:53:00Z">
        <w:r w:rsidDel="002A1AE9">
          <w:rPr>
            <w:w w:val="105"/>
          </w:rPr>
          <w:delText>The rise in interest of n</w:delText>
        </w:r>
      </w:del>
      <w:ins w:id="3" w:author="Kaskel, Stefan" w:date="2020-12-12T15:53:00Z">
        <w:r w:rsidR="002A1AE9">
          <w:rPr>
            <w:w w:val="105"/>
          </w:rPr>
          <w:t>N</w:t>
        </w:r>
      </w:ins>
      <w:r>
        <w:rPr>
          <w:w w:val="105"/>
        </w:rPr>
        <w:t xml:space="preserve">ew advanced adsorbents </w:t>
      </w:r>
      <w:ins w:id="4" w:author="Kaskel, Stefan" w:date="2020-12-12T15:53:00Z">
        <w:r w:rsidR="002A1AE9">
          <w:rPr>
            <w:w w:val="105"/>
          </w:rPr>
          <w:t xml:space="preserve">are a crucial driver for the development of energy and environmental applications. </w:t>
        </w:r>
      </w:ins>
      <w:proofErr w:type="gramStart"/>
      <w:ins w:id="5" w:author="Kaskel, Stefan" w:date="2020-12-12T15:54:00Z">
        <w:r w:rsidR="002A1AE9">
          <w:rPr>
            <w:w w:val="105"/>
          </w:rPr>
          <w:t>A</w:t>
        </w:r>
      </w:ins>
      <w:ins w:id="6" w:author="Kaskel, Stefan" w:date="2020-12-12T15:55:00Z">
        <w:r w:rsidR="002A1AE9">
          <w:rPr>
            <w:w w:val="105"/>
          </w:rPr>
          <w:t xml:space="preserve"> tremendous potential is nowadays provided by machine learning and data mining techniques</w:t>
        </w:r>
      </w:ins>
      <w:ins w:id="7" w:author="Kaskel, Stefan" w:date="2020-12-12T15:56:00Z">
        <w:r w:rsidR="002A1AE9">
          <w:rPr>
            <w:w w:val="105"/>
          </w:rPr>
          <w:t xml:space="preserve"> to identify an adsorbent for a particular application</w:t>
        </w:r>
      </w:ins>
      <w:proofErr w:type="gramEnd"/>
      <w:ins w:id="8" w:author="Kaskel, Stefan" w:date="2020-12-12T15:55:00Z">
        <w:r w:rsidR="002A1AE9">
          <w:rPr>
            <w:w w:val="105"/>
          </w:rPr>
          <w:t>.</w:t>
        </w:r>
      </w:ins>
      <w:ins w:id="9" w:author="Kaskel, Stefan" w:date="2020-12-12T15:56:00Z">
        <w:r w:rsidR="002A1AE9">
          <w:rPr>
            <w:w w:val="105"/>
          </w:rPr>
          <w:t xml:space="preserve"> However, the </w:t>
        </w:r>
      </w:ins>
      <w:ins w:id="10" w:author="Kaskel, Stefan" w:date="2020-12-12T15:57:00Z">
        <w:r w:rsidR="002A1AE9">
          <w:rPr>
            <w:w w:val="105"/>
          </w:rPr>
          <w:t xml:space="preserve">current </w:t>
        </w:r>
      </w:ins>
      <w:ins w:id="11" w:author="Kaskel, Stefan" w:date="2020-12-12T15:56:00Z">
        <w:r w:rsidR="002A1AE9">
          <w:rPr>
            <w:w w:val="105"/>
          </w:rPr>
          <w:t xml:space="preserve">scientific reporting </w:t>
        </w:r>
      </w:ins>
      <w:ins w:id="12" w:author="Kaskel, Stefan" w:date="2020-12-12T15:57:00Z">
        <w:r w:rsidR="002A1AE9">
          <w:rPr>
            <w:w w:val="105"/>
          </w:rPr>
          <w:t xml:space="preserve">of adsorption isotherms in graphs and figures </w:t>
        </w:r>
      </w:ins>
      <w:ins w:id="13" w:author="Kaskel, Stefan" w:date="2020-12-12T15:58:00Z">
        <w:r w:rsidR="002A1AE9">
          <w:rPr>
            <w:w w:val="105"/>
          </w:rPr>
          <w:t xml:space="preserve">is not adequate to reproduce original experimentally measured </w:t>
        </w:r>
        <w:r w:rsidR="002A1AE9">
          <w:rPr>
            <w:w w:val="105"/>
          </w:rPr>
          <w:t>data</w:t>
        </w:r>
        <w:r w:rsidR="002A1AE9">
          <w:rPr>
            <w:w w:val="105"/>
          </w:rPr>
          <w:t xml:space="preserve">. </w:t>
        </w:r>
      </w:ins>
    </w:p>
    <w:p w14:paraId="114DB3D8" w14:textId="77777777" w:rsidR="0057556F" w:rsidRDefault="002A1AE9" w:rsidP="002A1AE9">
      <w:pPr>
        <w:spacing w:line="424" w:lineRule="auto"/>
        <w:ind w:left="705" w:right="1302" w:firstLine="327"/>
        <w:jc w:val="both"/>
        <w:pPrChange w:id="14" w:author="Kaskel, Stefan" w:date="2020-12-12T15:59:00Z">
          <w:pPr>
            <w:spacing w:line="424" w:lineRule="auto"/>
            <w:ind w:left="705" w:right="1302" w:firstLine="327"/>
            <w:jc w:val="both"/>
          </w:pPr>
        </w:pPrChange>
      </w:pPr>
      <w:ins w:id="15" w:author="Kaskel, Stefan" w:date="2020-12-12T15:55:00Z">
        <w:r>
          <w:rPr>
            <w:w w:val="105"/>
          </w:rPr>
          <w:t xml:space="preserve"> </w:t>
        </w:r>
      </w:ins>
      <w:del w:id="16" w:author="Kaskel, Stefan" w:date="2020-12-12T15:59:00Z">
        <w:r w:rsidR="00D43950" w:rsidDel="002A1AE9">
          <w:rPr>
            <w:w w:val="105"/>
          </w:rPr>
          <w:delText>for application in promising areas has followed a lack of detailed and open reporting of experimental or even computa- tio</w:delText>
        </w:r>
        <w:r w:rsidR="00D43950" w:rsidDel="002A1AE9">
          <w:rPr>
            <w:w w:val="105"/>
          </w:rPr>
          <w:delText xml:space="preserve">nal studies. </w:delText>
        </w:r>
      </w:del>
      <w:r w:rsidR="00D43950">
        <w:rPr>
          <w:w w:val="105"/>
        </w:rPr>
        <w:t xml:space="preserve">This report </w:t>
      </w:r>
      <w:del w:id="17" w:author="Kaskel, Stefan" w:date="2020-12-12T15:59:00Z">
        <w:r w:rsidR="00D43950" w:rsidDel="002A1AE9">
          <w:rPr>
            <w:w w:val="105"/>
          </w:rPr>
          <w:delText xml:space="preserve">details </w:delText>
        </w:r>
      </w:del>
      <w:ins w:id="18" w:author="Kaskel, Stefan" w:date="2020-12-12T15:59:00Z">
        <w:r>
          <w:rPr>
            <w:w w:val="105"/>
          </w:rPr>
          <w:t>proposes</w:t>
        </w:r>
        <w:r>
          <w:rPr>
            <w:w w:val="105"/>
          </w:rPr>
          <w:t xml:space="preserve"> </w:t>
        </w:r>
      </w:ins>
      <w:r w:rsidR="00D43950">
        <w:rPr>
          <w:w w:val="105"/>
        </w:rPr>
        <w:t xml:space="preserve">the specification of a new standard adsorption </w:t>
      </w:r>
      <w:commentRangeStart w:id="19"/>
      <w:proofErr w:type="spellStart"/>
      <w:r w:rsidR="00D43950">
        <w:rPr>
          <w:w w:val="105"/>
        </w:rPr>
        <w:t>infor</w:t>
      </w:r>
      <w:proofErr w:type="spellEnd"/>
      <w:r w:rsidR="00D43950">
        <w:rPr>
          <w:w w:val="105"/>
        </w:rPr>
        <w:t xml:space="preserve">- </w:t>
      </w:r>
      <w:proofErr w:type="spellStart"/>
      <w:r w:rsidR="00D43950">
        <w:rPr>
          <w:w w:val="105"/>
        </w:rPr>
        <w:t>mation</w:t>
      </w:r>
      <w:proofErr w:type="spellEnd"/>
      <w:r w:rsidR="00D43950">
        <w:rPr>
          <w:w w:val="105"/>
        </w:rPr>
        <w:t xml:space="preserve"> </w:t>
      </w:r>
      <w:commentRangeEnd w:id="19"/>
      <w:r>
        <w:rPr>
          <w:rStyle w:val="Kommentarzeichen"/>
        </w:rPr>
        <w:commentReference w:id="19"/>
      </w:r>
      <w:r w:rsidR="00D43950">
        <w:rPr>
          <w:w w:val="105"/>
        </w:rPr>
        <w:t xml:space="preserve">file (AIF) inspired </w:t>
      </w:r>
      <w:r w:rsidR="00D43950">
        <w:rPr>
          <w:spacing w:val="-3"/>
          <w:w w:val="105"/>
        </w:rPr>
        <w:t xml:space="preserve">by </w:t>
      </w:r>
      <w:r w:rsidR="00D43950">
        <w:rPr>
          <w:w w:val="105"/>
        </w:rPr>
        <w:t xml:space="preserve">the ubiquitous crystallographic information file (CIF) and based on the self-defining text archive and retrieval </w:t>
      </w:r>
      <w:r w:rsidR="00D43950">
        <w:rPr>
          <w:spacing w:val="-4"/>
          <w:w w:val="105"/>
        </w:rPr>
        <w:t xml:space="preserve">(STAR) </w:t>
      </w:r>
      <w:r w:rsidR="00D43950">
        <w:rPr>
          <w:w w:val="105"/>
        </w:rPr>
        <w:t>procedure, also use</w:t>
      </w:r>
      <w:r w:rsidR="00D43950">
        <w:rPr>
          <w:w w:val="105"/>
        </w:rPr>
        <w:t>d to represent biological nuclear magnetic resonance experiments (NMR-STAR). The AIF  is a flexible, general and easily extended free-format archive file and is readily human and machine readable— simple to edit using a basic text editor or parse for datab</w:t>
      </w:r>
      <w:r w:rsidR="00D43950">
        <w:rPr>
          <w:w w:val="105"/>
        </w:rPr>
        <w:t>ase curation. This format represents the first steps to</w:t>
      </w:r>
      <w:ins w:id="20" w:author="Kaskel, Stefan" w:date="2020-12-12T16:00:00Z">
        <w:r>
          <w:rPr>
            <w:w w:val="105"/>
          </w:rPr>
          <w:t>ward</w:t>
        </w:r>
      </w:ins>
      <w:r w:rsidR="00D43950">
        <w:rPr>
          <w:w w:val="105"/>
        </w:rPr>
        <w:t xml:space="preserve"> an open adsorption data format</w:t>
      </w:r>
      <w:ins w:id="21" w:author="Kaskel, Stefan" w:date="2020-12-12T16:00:00Z">
        <w:r>
          <w:rPr>
            <w:w w:val="105"/>
          </w:rPr>
          <w:t xml:space="preserve"> as a basis for a decentralized </w:t>
        </w:r>
      </w:ins>
      <w:ins w:id="22" w:author="Kaskel, Stefan" w:date="2020-12-12T16:01:00Z">
        <w:r>
          <w:rPr>
            <w:w w:val="105"/>
          </w:rPr>
          <w:t xml:space="preserve">adsorption data </w:t>
        </w:r>
      </w:ins>
      <w:ins w:id="23" w:author="Kaskel, Stefan" w:date="2020-12-12T16:00:00Z">
        <w:r>
          <w:rPr>
            <w:w w:val="105"/>
          </w:rPr>
          <w:t>library</w:t>
        </w:r>
      </w:ins>
      <w:r w:rsidR="00D43950">
        <w:rPr>
          <w:w w:val="105"/>
        </w:rPr>
        <w:t xml:space="preserve">. </w:t>
      </w:r>
      <w:ins w:id="24" w:author="Kaskel, Stefan" w:date="2020-12-12T16:01:00Z">
        <w:r>
          <w:rPr>
            <w:w w:val="105"/>
          </w:rPr>
          <w:t xml:space="preserve">Such </w:t>
        </w:r>
      </w:ins>
      <w:del w:id="25" w:author="Kaskel, Stefan" w:date="2020-12-12T16:01:00Z">
        <w:r w:rsidR="00D43950" w:rsidDel="002A1AE9">
          <w:rPr>
            <w:w w:val="105"/>
          </w:rPr>
          <w:delText>A</w:delText>
        </w:r>
      </w:del>
      <w:ins w:id="26" w:author="Kaskel, Stefan" w:date="2020-12-12T16:01:00Z">
        <w:r>
          <w:rPr>
            <w:w w:val="105"/>
          </w:rPr>
          <w:t>a</w:t>
        </w:r>
      </w:ins>
      <w:r w:rsidR="00D43950">
        <w:rPr>
          <w:w w:val="105"/>
        </w:rPr>
        <w:t xml:space="preserve">n open format </w:t>
      </w:r>
      <w:del w:id="27" w:author="Kaskel, Stefan" w:date="2020-12-12T16:01:00Z">
        <w:r w:rsidR="00D43950" w:rsidDel="002A1AE9">
          <w:rPr>
            <w:w w:val="105"/>
          </w:rPr>
          <w:delText>sorely needed</w:delText>
        </w:r>
      </w:del>
      <w:ins w:id="28" w:author="Kaskel, Stefan" w:date="2020-12-12T16:01:00Z">
        <w:r>
          <w:rPr>
            <w:w w:val="105"/>
          </w:rPr>
          <w:t>may facilitate</w:t>
        </w:r>
      </w:ins>
      <w:r w:rsidR="00D43950">
        <w:rPr>
          <w:w w:val="105"/>
        </w:rPr>
        <w:t xml:space="preserve"> </w:t>
      </w:r>
      <w:del w:id="29" w:author="Kaskel, Stefan" w:date="2020-12-12T16:01:00Z">
        <w:r w:rsidR="00D43950" w:rsidDel="002A1AE9">
          <w:rPr>
            <w:w w:val="105"/>
          </w:rPr>
          <w:delText xml:space="preserve">for </w:delText>
        </w:r>
      </w:del>
      <w:r w:rsidR="00D43950">
        <w:rPr>
          <w:w w:val="105"/>
        </w:rPr>
        <w:t>the electronic transmission of adsorption data between laboratories, journals and larger databases in the effort to increase open scien</w:t>
      </w:r>
      <w:r w:rsidR="00D43950">
        <w:rPr>
          <w:w w:val="105"/>
        </w:rPr>
        <w:t>ce in the field of porous</w:t>
      </w:r>
      <w:r w:rsidR="00D43950">
        <w:rPr>
          <w:spacing w:val="42"/>
          <w:w w:val="105"/>
        </w:rPr>
        <w:t xml:space="preserve"> </w:t>
      </w:r>
      <w:r w:rsidR="00D43950">
        <w:rPr>
          <w:w w:val="105"/>
        </w:rPr>
        <w:t>materials</w:t>
      </w:r>
      <w:ins w:id="30" w:author="Kaskel, Stefan" w:date="2020-12-12T16:01:00Z">
        <w:r>
          <w:rPr>
            <w:w w:val="105"/>
          </w:rPr>
          <w:t xml:space="preserve"> in future</w:t>
        </w:r>
      </w:ins>
      <w:r w:rsidR="00D43950">
        <w:rPr>
          <w:w w:val="105"/>
        </w:rPr>
        <w:t>.</w:t>
      </w:r>
    </w:p>
    <w:p w14:paraId="6CF90D71" w14:textId="77777777" w:rsidR="0057556F" w:rsidRDefault="0057556F">
      <w:pPr>
        <w:spacing w:line="424" w:lineRule="auto"/>
        <w:jc w:val="both"/>
        <w:sectPr w:rsidR="0057556F">
          <w:footerReference w:type="default" r:id="rId10"/>
          <w:type w:val="continuous"/>
          <w:pgSz w:w="12240" w:h="15840"/>
          <w:pgMar w:top="1500" w:right="720" w:bottom="1020" w:left="1320" w:header="720" w:footer="822" w:gutter="0"/>
          <w:pgNumType w:start="1"/>
          <w:cols w:space="720"/>
        </w:sectPr>
      </w:pPr>
    </w:p>
    <w:p w14:paraId="29859170" w14:textId="77777777" w:rsidR="0057556F" w:rsidRDefault="00D43950">
      <w:pPr>
        <w:pStyle w:val="berschrift1"/>
        <w:spacing w:before="21"/>
      </w:pPr>
      <w:r>
        <w:rPr>
          <w:w w:val="115"/>
        </w:rPr>
        <w:lastRenderedPageBreak/>
        <w:t>Introduction</w:t>
      </w:r>
    </w:p>
    <w:p w14:paraId="04294EC8" w14:textId="77777777" w:rsidR="0057556F" w:rsidRDefault="0057556F">
      <w:pPr>
        <w:pStyle w:val="Textkrper"/>
        <w:spacing w:before="4"/>
        <w:rPr>
          <w:b/>
          <w:sz w:val="36"/>
        </w:rPr>
      </w:pPr>
    </w:p>
    <w:p w14:paraId="3FC00102" w14:textId="77777777" w:rsidR="0057556F" w:rsidRDefault="00D43950">
      <w:pPr>
        <w:pStyle w:val="Textkrper"/>
        <w:spacing w:line="415" w:lineRule="auto"/>
        <w:ind w:left="120" w:right="716"/>
        <w:jc w:val="both"/>
      </w:pPr>
      <w:r>
        <w:rPr>
          <w:w w:val="105"/>
        </w:rPr>
        <w:t>It</w:t>
      </w:r>
      <w:r>
        <w:rPr>
          <w:spacing w:val="-8"/>
          <w:w w:val="105"/>
        </w:rPr>
        <w:t xml:space="preserve"> </w:t>
      </w:r>
      <w:r>
        <w:rPr>
          <w:w w:val="105"/>
        </w:rPr>
        <w:t>is</w:t>
      </w:r>
      <w:r>
        <w:rPr>
          <w:spacing w:val="-8"/>
          <w:w w:val="105"/>
        </w:rPr>
        <w:t xml:space="preserve"> </w:t>
      </w:r>
      <w:r>
        <w:rPr>
          <w:w w:val="105"/>
        </w:rPr>
        <w:t>important</w:t>
      </w:r>
      <w:r>
        <w:rPr>
          <w:spacing w:val="-8"/>
          <w:w w:val="105"/>
        </w:rPr>
        <w:t xml:space="preserve"> </w:t>
      </w:r>
      <w:r>
        <w:rPr>
          <w:w w:val="105"/>
        </w:rPr>
        <w:t>in</w:t>
      </w:r>
      <w:r>
        <w:rPr>
          <w:spacing w:val="-7"/>
          <w:w w:val="105"/>
        </w:rPr>
        <w:t xml:space="preserve"> </w:t>
      </w:r>
      <w:r>
        <w:rPr>
          <w:w w:val="105"/>
        </w:rPr>
        <w:t>many</w:t>
      </w:r>
      <w:r>
        <w:rPr>
          <w:spacing w:val="-8"/>
          <w:w w:val="105"/>
        </w:rPr>
        <w:t xml:space="preserve"> </w:t>
      </w:r>
      <w:r>
        <w:rPr>
          <w:w w:val="105"/>
        </w:rPr>
        <w:t>branches</w:t>
      </w:r>
      <w:r>
        <w:rPr>
          <w:spacing w:val="-8"/>
          <w:w w:val="105"/>
        </w:rPr>
        <w:t xml:space="preserve"> </w:t>
      </w:r>
      <w:r>
        <w:rPr>
          <w:w w:val="105"/>
        </w:rPr>
        <w:t>of</w:t>
      </w:r>
      <w:r>
        <w:rPr>
          <w:spacing w:val="-7"/>
          <w:w w:val="105"/>
        </w:rPr>
        <w:t xml:space="preserve"> </w:t>
      </w:r>
      <w:r>
        <w:rPr>
          <w:w w:val="105"/>
        </w:rPr>
        <w:t>science</w:t>
      </w:r>
      <w:r>
        <w:rPr>
          <w:spacing w:val="-8"/>
          <w:w w:val="105"/>
        </w:rPr>
        <w:t xml:space="preserve"> </w:t>
      </w:r>
      <w:r>
        <w:rPr>
          <w:w w:val="105"/>
        </w:rPr>
        <w:t>for</w:t>
      </w:r>
      <w:r>
        <w:rPr>
          <w:spacing w:val="-8"/>
          <w:w w:val="105"/>
        </w:rPr>
        <w:t xml:space="preserve"> </w:t>
      </w:r>
      <w:r>
        <w:rPr>
          <w:w w:val="105"/>
        </w:rPr>
        <w:t>there</w:t>
      </w:r>
      <w:r>
        <w:rPr>
          <w:spacing w:val="-8"/>
          <w:w w:val="105"/>
        </w:rPr>
        <w:t xml:space="preserve"> </w:t>
      </w:r>
      <w:r>
        <w:rPr>
          <w:w w:val="105"/>
        </w:rPr>
        <w:t>to</w:t>
      </w:r>
      <w:r>
        <w:rPr>
          <w:spacing w:val="-7"/>
          <w:w w:val="105"/>
        </w:rPr>
        <w:t xml:space="preserve"> </w:t>
      </w:r>
      <w:r>
        <w:rPr>
          <w:w w:val="105"/>
        </w:rPr>
        <w:t>exist</w:t>
      </w:r>
      <w:r>
        <w:rPr>
          <w:spacing w:val="-8"/>
          <w:w w:val="105"/>
        </w:rPr>
        <w:t xml:space="preserve"> </w:t>
      </w:r>
      <w:r>
        <w:rPr>
          <w:w w:val="105"/>
        </w:rPr>
        <w:t>a</w:t>
      </w:r>
      <w:r>
        <w:rPr>
          <w:spacing w:val="-8"/>
          <w:w w:val="105"/>
        </w:rPr>
        <w:t xml:space="preserve"> </w:t>
      </w:r>
      <w:r>
        <w:rPr>
          <w:w w:val="105"/>
        </w:rPr>
        <w:t>uniform</w:t>
      </w:r>
      <w:r>
        <w:rPr>
          <w:spacing w:val="-7"/>
          <w:w w:val="105"/>
        </w:rPr>
        <w:t xml:space="preserve"> </w:t>
      </w:r>
      <w:r>
        <w:rPr>
          <w:w w:val="105"/>
        </w:rPr>
        <w:t>and</w:t>
      </w:r>
      <w:r>
        <w:rPr>
          <w:spacing w:val="-8"/>
          <w:w w:val="105"/>
        </w:rPr>
        <w:t xml:space="preserve"> </w:t>
      </w:r>
      <w:r>
        <w:rPr>
          <w:w w:val="105"/>
        </w:rPr>
        <w:t>flexible</w:t>
      </w:r>
      <w:r>
        <w:rPr>
          <w:spacing w:val="-8"/>
          <w:w w:val="105"/>
        </w:rPr>
        <w:t xml:space="preserve"> </w:t>
      </w:r>
      <w:r>
        <w:rPr>
          <w:w w:val="105"/>
        </w:rPr>
        <w:t>method</w:t>
      </w:r>
      <w:r>
        <w:rPr>
          <w:spacing w:val="-7"/>
          <w:w w:val="105"/>
        </w:rPr>
        <w:t xml:space="preserve"> </w:t>
      </w:r>
      <w:r>
        <w:rPr>
          <w:w w:val="105"/>
        </w:rPr>
        <w:t xml:space="preserve">of archiving and exchanging data. The data presented in research contributions must </w:t>
      </w:r>
      <w:r>
        <w:rPr>
          <w:spacing w:val="3"/>
          <w:w w:val="105"/>
        </w:rPr>
        <w:t xml:space="preserve">be </w:t>
      </w:r>
      <w:r>
        <w:rPr>
          <w:w w:val="105"/>
        </w:rPr>
        <w:t>readily accessible</w:t>
      </w:r>
      <w:r>
        <w:rPr>
          <w:spacing w:val="-24"/>
          <w:w w:val="105"/>
        </w:rPr>
        <w:t xml:space="preserve"> </w:t>
      </w:r>
      <w:r>
        <w:rPr>
          <w:w w:val="105"/>
        </w:rPr>
        <w:t>and</w:t>
      </w:r>
      <w:r>
        <w:rPr>
          <w:spacing w:val="-23"/>
          <w:w w:val="105"/>
        </w:rPr>
        <w:t xml:space="preserve"> </w:t>
      </w:r>
      <w:r>
        <w:rPr>
          <w:w w:val="105"/>
        </w:rPr>
        <w:t>easily</w:t>
      </w:r>
      <w:r>
        <w:rPr>
          <w:spacing w:val="-23"/>
          <w:w w:val="105"/>
        </w:rPr>
        <w:t xml:space="preserve"> </w:t>
      </w:r>
      <w:r>
        <w:rPr>
          <w:w w:val="105"/>
        </w:rPr>
        <w:t>verifiable.</w:t>
      </w:r>
      <w:r>
        <w:rPr>
          <w:spacing w:val="9"/>
          <w:w w:val="105"/>
        </w:rPr>
        <w:t xml:space="preserve"> </w:t>
      </w:r>
      <w:r>
        <w:rPr>
          <w:w w:val="105"/>
        </w:rPr>
        <w:t>Key</w:t>
      </w:r>
      <w:r>
        <w:rPr>
          <w:spacing w:val="-23"/>
          <w:w w:val="105"/>
        </w:rPr>
        <w:t xml:space="preserve"> </w:t>
      </w:r>
      <w:r>
        <w:rPr>
          <w:w w:val="105"/>
        </w:rPr>
        <w:t>to</w:t>
      </w:r>
      <w:r>
        <w:rPr>
          <w:spacing w:val="-23"/>
          <w:w w:val="105"/>
        </w:rPr>
        <w:t xml:space="preserve"> </w:t>
      </w:r>
      <w:r>
        <w:rPr>
          <w:w w:val="105"/>
        </w:rPr>
        <w:t>scientific</w:t>
      </w:r>
      <w:r>
        <w:rPr>
          <w:spacing w:val="-23"/>
          <w:w w:val="105"/>
        </w:rPr>
        <w:t xml:space="preserve"> </w:t>
      </w:r>
      <w:r>
        <w:rPr>
          <w:w w:val="105"/>
        </w:rPr>
        <w:t>discovery</w:t>
      </w:r>
      <w:r>
        <w:rPr>
          <w:spacing w:val="-23"/>
          <w:w w:val="105"/>
        </w:rPr>
        <w:t xml:space="preserve"> </w:t>
      </w:r>
      <w:r>
        <w:rPr>
          <w:w w:val="105"/>
        </w:rPr>
        <w:t>and</w:t>
      </w:r>
      <w:r>
        <w:rPr>
          <w:spacing w:val="-24"/>
          <w:w w:val="105"/>
        </w:rPr>
        <w:t xml:space="preserve"> </w:t>
      </w:r>
      <w:r>
        <w:rPr>
          <w:w w:val="105"/>
        </w:rPr>
        <w:t>innovation</w:t>
      </w:r>
      <w:r>
        <w:rPr>
          <w:spacing w:val="-23"/>
          <w:w w:val="105"/>
        </w:rPr>
        <w:t xml:space="preserve"> </w:t>
      </w:r>
      <w:r>
        <w:rPr>
          <w:w w:val="105"/>
        </w:rPr>
        <w:t>the</w:t>
      </w:r>
      <w:r>
        <w:rPr>
          <w:spacing w:val="-23"/>
          <w:w w:val="105"/>
        </w:rPr>
        <w:t xml:space="preserve"> </w:t>
      </w:r>
      <w:r>
        <w:rPr>
          <w:w w:val="105"/>
        </w:rPr>
        <w:t>use</w:t>
      </w:r>
      <w:r>
        <w:rPr>
          <w:spacing w:val="-23"/>
          <w:w w:val="105"/>
        </w:rPr>
        <w:t xml:space="preserve"> </w:t>
      </w:r>
      <w:r>
        <w:rPr>
          <w:w w:val="105"/>
        </w:rPr>
        <w:t>of</w:t>
      </w:r>
      <w:r>
        <w:rPr>
          <w:spacing w:val="-24"/>
          <w:w w:val="105"/>
        </w:rPr>
        <w:t xml:space="preserve"> </w:t>
      </w:r>
      <w:r>
        <w:rPr>
          <w:spacing w:val="3"/>
          <w:w w:val="105"/>
        </w:rPr>
        <w:t>good</w:t>
      </w:r>
      <w:r>
        <w:rPr>
          <w:spacing w:val="-22"/>
          <w:w w:val="105"/>
        </w:rPr>
        <w:t xml:space="preserve"> </w:t>
      </w:r>
      <w:r>
        <w:rPr>
          <w:w w:val="105"/>
        </w:rPr>
        <w:t>data management</w:t>
      </w:r>
      <w:r>
        <w:rPr>
          <w:spacing w:val="-14"/>
          <w:w w:val="105"/>
        </w:rPr>
        <w:t xml:space="preserve"> </w:t>
      </w:r>
      <w:r>
        <w:rPr>
          <w:w w:val="105"/>
        </w:rPr>
        <w:t>practices</w:t>
      </w:r>
      <w:r>
        <w:rPr>
          <w:spacing w:val="-14"/>
          <w:w w:val="105"/>
        </w:rPr>
        <w:t xml:space="preserve"> </w:t>
      </w:r>
      <w:r>
        <w:rPr>
          <w:w w:val="105"/>
        </w:rPr>
        <w:t>can</w:t>
      </w:r>
      <w:r>
        <w:rPr>
          <w:spacing w:val="-13"/>
          <w:w w:val="105"/>
        </w:rPr>
        <w:t xml:space="preserve"> </w:t>
      </w:r>
      <w:r>
        <w:rPr>
          <w:w w:val="105"/>
        </w:rPr>
        <w:t>provide</w:t>
      </w:r>
      <w:r>
        <w:rPr>
          <w:spacing w:val="-14"/>
          <w:w w:val="105"/>
        </w:rPr>
        <w:t xml:space="preserve"> </w:t>
      </w:r>
      <w:r>
        <w:rPr>
          <w:w w:val="105"/>
        </w:rPr>
        <w:t>significant</w:t>
      </w:r>
      <w:r>
        <w:rPr>
          <w:spacing w:val="-14"/>
          <w:w w:val="105"/>
        </w:rPr>
        <w:t xml:space="preserve"> </w:t>
      </w:r>
      <w:r>
        <w:rPr>
          <w:w w:val="105"/>
        </w:rPr>
        <w:t>knowledge</w:t>
      </w:r>
      <w:r>
        <w:rPr>
          <w:spacing w:val="-13"/>
          <w:w w:val="105"/>
        </w:rPr>
        <w:t xml:space="preserve"> </w:t>
      </w:r>
      <w:r>
        <w:rPr>
          <w:w w:val="105"/>
        </w:rPr>
        <w:t>through</w:t>
      </w:r>
      <w:r>
        <w:rPr>
          <w:spacing w:val="-14"/>
          <w:w w:val="105"/>
        </w:rPr>
        <w:t xml:space="preserve"> </w:t>
      </w:r>
      <w:r>
        <w:rPr>
          <w:w w:val="105"/>
        </w:rPr>
        <w:t>the</w:t>
      </w:r>
      <w:r>
        <w:rPr>
          <w:spacing w:val="-14"/>
          <w:w w:val="105"/>
        </w:rPr>
        <w:t xml:space="preserve"> </w:t>
      </w:r>
      <w:r>
        <w:rPr>
          <w:w w:val="105"/>
        </w:rPr>
        <w:t>reuse</w:t>
      </w:r>
      <w:r>
        <w:rPr>
          <w:spacing w:val="-13"/>
          <w:w w:val="105"/>
        </w:rPr>
        <w:t xml:space="preserve"> </w:t>
      </w:r>
      <w:r>
        <w:rPr>
          <w:w w:val="105"/>
        </w:rPr>
        <w:t>of</w:t>
      </w:r>
      <w:r>
        <w:rPr>
          <w:spacing w:val="-14"/>
          <w:w w:val="105"/>
        </w:rPr>
        <w:t xml:space="preserve"> </w:t>
      </w:r>
      <w:r>
        <w:rPr>
          <w:w w:val="105"/>
        </w:rPr>
        <w:t>original</w:t>
      </w:r>
      <w:r>
        <w:rPr>
          <w:spacing w:val="-14"/>
          <w:w w:val="105"/>
        </w:rPr>
        <w:t xml:space="preserve"> </w:t>
      </w:r>
      <w:r>
        <w:rPr>
          <w:w w:val="105"/>
        </w:rPr>
        <w:t>data</w:t>
      </w:r>
      <w:r>
        <w:rPr>
          <w:spacing w:val="-13"/>
          <w:w w:val="105"/>
        </w:rPr>
        <w:t xml:space="preserve"> </w:t>
      </w:r>
      <w:r>
        <w:rPr>
          <w:spacing w:val="-4"/>
          <w:w w:val="105"/>
        </w:rPr>
        <w:t xml:space="preserve">by </w:t>
      </w:r>
      <w:r>
        <w:rPr>
          <w:w w:val="105"/>
        </w:rPr>
        <w:t xml:space="preserve">the community after the data publication </w:t>
      </w:r>
      <w:r>
        <w:rPr>
          <w:spacing w:val="2"/>
          <w:w w:val="105"/>
        </w:rPr>
        <w:t>process.</w:t>
      </w:r>
      <w:r>
        <w:rPr>
          <w:spacing w:val="2"/>
          <w:w w:val="105"/>
          <w:vertAlign w:val="superscript"/>
        </w:rPr>
        <w:t>1</w:t>
      </w:r>
      <w:r>
        <w:rPr>
          <w:spacing w:val="2"/>
          <w:w w:val="105"/>
        </w:rPr>
        <w:t xml:space="preserve"> </w:t>
      </w:r>
      <w:proofErr w:type="gramStart"/>
      <w:r>
        <w:rPr>
          <w:w w:val="105"/>
        </w:rPr>
        <w:t>Unfortunately</w:t>
      </w:r>
      <w:proofErr w:type="gramEnd"/>
      <w:r>
        <w:rPr>
          <w:w w:val="105"/>
        </w:rPr>
        <w:t>, the existing ecosystem surrounding scholarly data publication often prevents the research community extracting maximum</w:t>
      </w:r>
      <w:r>
        <w:rPr>
          <w:spacing w:val="-9"/>
          <w:w w:val="105"/>
        </w:rPr>
        <w:t xml:space="preserve"> </w:t>
      </w:r>
      <w:r>
        <w:rPr>
          <w:w w:val="105"/>
        </w:rPr>
        <w:t>benefit</w:t>
      </w:r>
      <w:r>
        <w:rPr>
          <w:spacing w:val="-9"/>
          <w:w w:val="105"/>
        </w:rPr>
        <w:t xml:space="preserve"> </w:t>
      </w:r>
      <w:r>
        <w:rPr>
          <w:w w:val="105"/>
        </w:rPr>
        <w:t>from</w:t>
      </w:r>
      <w:r>
        <w:rPr>
          <w:spacing w:val="-9"/>
          <w:w w:val="105"/>
        </w:rPr>
        <w:t xml:space="preserve"> </w:t>
      </w:r>
      <w:r>
        <w:rPr>
          <w:w w:val="105"/>
        </w:rPr>
        <w:t>published</w:t>
      </w:r>
      <w:r>
        <w:rPr>
          <w:spacing w:val="-9"/>
          <w:w w:val="105"/>
        </w:rPr>
        <w:t xml:space="preserve"> </w:t>
      </w:r>
      <w:r>
        <w:rPr>
          <w:w w:val="105"/>
        </w:rPr>
        <w:t>reports.</w:t>
      </w:r>
      <w:r>
        <w:rPr>
          <w:spacing w:val="29"/>
          <w:w w:val="105"/>
        </w:rPr>
        <w:t xml:space="preserve"> </w:t>
      </w:r>
      <w:r>
        <w:rPr>
          <w:w w:val="105"/>
        </w:rPr>
        <w:t>This</w:t>
      </w:r>
      <w:r>
        <w:rPr>
          <w:spacing w:val="-9"/>
          <w:w w:val="105"/>
        </w:rPr>
        <w:t xml:space="preserve"> </w:t>
      </w:r>
      <w:r>
        <w:rPr>
          <w:w w:val="105"/>
        </w:rPr>
        <w:t>led</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foundational</w:t>
      </w:r>
      <w:r>
        <w:rPr>
          <w:spacing w:val="-9"/>
          <w:w w:val="105"/>
        </w:rPr>
        <w:t xml:space="preserve"> </w:t>
      </w:r>
      <w:r>
        <w:rPr>
          <w:w w:val="105"/>
        </w:rPr>
        <w:t>principles</w:t>
      </w:r>
      <w:r>
        <w:rPr>
          <w:spacing w:val="-9"/>
          <w:w w:val="105"/>
        </w:rPr>
        <w:t xml:space="preserve"> </w:t>
      </w:r>
      <w:r>
        <w:rPr>
          <w:w w:val="105"/>
        </w:rPr>
        <w:t>as</w:t>
      </w:r>
      <w:r>
        <w:rPr>
          <w:spacing w:val="-9"/>
          <w:w w:val="105"/>
        </w:rPr>
        <w:t xml:space="preserve"> </w:t>
      </w:r>
      <w:r>
        <w:rPr>
          <w:w w:val="105"/>
        </w:rPr>
        <w:t xml:space="preserve">discussed </w:t>
      </w:r>
      <w:r>
        <w:rPr>
          <w:spacing w:val="-4"/>
          <w:w w:val="105"/>
        </w:rPr>
        <w:t>by</w:t>
      </w:r>
      <w:r>
        <w:rPr>
          <w:spacing w:val="-10"/>
          <w:w w:val="105"/>
        </w:rPr>
        <w:t xml:space="preserve"> </w:t>
      </w:r>
      <w:r>
        <w:rPr>
          <w:w w:val="105"/>
        </w:rPr>
        <w:t>Wilkinson</w:t>
      </w:r>
      <w:r>
        <w:rPr>
          <w:spacing w:val="-10"/>
          <w:w w:val="105"/>
        </w:rPr>
        <w:t xml:space="preserve"> </w:t>
      </w:r>
      <w:r>
        <w:rPr>
          <w:w w:val="105"/>
        </w:rPr>
        <w:t>et</w:t>
      </w:r>
      <w:r>
        <w:rPr>
          <w:spacing w:val="-10"/>
          <w:w w:val="105"/>
        </w:rPr>
        <w:t xml:space="preserve"> </w:t>
      </w:r>
      <w:r>
        <w:rPr>
          <w:w w:val="105"/>
        </w:rPr>
        <w:t>al</w:t>
      </w:r>
      <w:proofErr w:type="gramStart"/>
      <w:r>
        <w:rPr>
          <w:w w:val="105"/>
        </w:rPr>
        <w:t>.—</w:t>
      </w:r>
      <w:proofErr w:type="gramEnd"/>
      <w:r>
        <w:rPr>
          <w:spacing w:val="-9"/>
          <w:w w:val="105"/>
        </w:rPr>
        <w:t xml:space="preserve"> </w:t>
      </w:r>
      <w:r>
        <w:rPr>
          <w:spacing w:val="-3"/>
          <w:w w:val="105"/>
        </w:rPr>
        <w:t>Findability,</w:t>
      </w:r>
      <w:r>
        <w:rPr>
          <w:spacing w:val="-5"/>
          <w:w w:val="105"/>
        </w:rPr>
        <w:t xml:space="preserve"> </w:t>
      </w:r>
      <w:r>
        <w:rPr>
          <w:w w:val="105"/>
        </w:rPr>
        <w:t>Accessibility,</w:t>
      </w:r>
      <w:r>
        <w:rPr>
          <w:spacing w:val="-6"/>
          <w:w w:val="105"/>
        </w:rPr>
        <w:t xml:space="preserve"> </w:t>
      </w:r>
      <w:r>
        <w:rPr>
          <w:w w:val="105"/>
        </w:rPr>
        <w:t>Interoperability,</w:t>
      </w:r>
      <w:r>
        <w:rPr>
          <w:spacing w:val="-5"/>
          <w:w w:val="105"/>
        </w:rPr>
        <w:t xml:space="preserve"> </w:t>
      </w:r>
      <w:r>
        <w:rPr>
          <w:w w:val="105"/>
        </w:rPr>
        <w:t>and</w:t>
      </w:r>
      <w:r>
        <w:rPr>
          <w:spacing w:val="-9"/>
          <w:w w:val="105"/>
        </w:rPr>
        <w:t xml:space="preserve"> </w:t>
      </w:r>
      <w:r>
        <w:rPr>
          <w:w w:val="105"/>
        </w:rPr>
        <w:t>Reusability—</w:t>
      </w:r>
      <w:r>
        <w:rPr>
          <w:spacing w:val="-9"/>
          <w:w w:val="105"/>
        </w:rPr>
        <w:t xml:space="preserve"> </w:t>
      </w:r>
      <w:r>
        <w:rPr>
          <w:w w:val="105"/>
        </w:rPr>
        <w:t>that</w:t>
      </w:r>
      <w:r>
        <w:rPr>
          <w:spacing w:val="-10"/>
          <w:w w:val="105"/>
        </w:rPr>
        <w:t xml:space="preserve"> </w:t>
      </w:r>
      <w:r>
        <w:rPr>
          <w:w w:val="105"/>
        </w:rPr>
        <w:t>serve as</w:t>
      </w:r>
      <w:r>
        <w:rPr>
          <w:spacing w:val="14"/>
          <w:w w:val="105"/>
        </w:rPr>
        <w:t xml:space="preserve"> </w:t>
      </w:r>
      <w:r>
        <w:rPr>
          <w:w w:val="105"/>
        </w:rPr>
        <w:t>a</w:t>
      </w:r>
      <w:r>
        <w:rPr>
          <w:spacing w:val="14"/>
          <w:w w:val="105"/>
        </w:rPr>
        <w:t xml:space="preserve"> </w:t>
      </w:r>
      <w:r>
        <w:rPr>
          <w:w w:val="105"/>
        </w:rPr>
        <w:t>guideline</w:t>
      </w:r>
      <w:r>
        <w:rPr>
          <w:spacing w:val="15"/>
          <w:w w:val="105"/>
        </w:rPr>
        <w:t xml:space="preserve"> </w:t>
      </w:r>
      <w:r>
        <w:rPr>
          <w:w w:val="105"/>
        </w:rPr>
        <w:t>to</w:t>
      </w:r>
      <w:r>
        <w:rPr>
          <w:spacing w:val="14"/>
          <w:w w:val="105"/>
        </w:rPr>
        <w:t xml:space="preserve"> </w:t>
      </w:r>
      <w:proofErr w:type="spellStart"/>
      <w:r>
        <w:rPr>
          <w:w w:val="105"/>
        </w:rPr>
        <w:t>to</w:t>
      </w:r>
      <w:proofErr w:type="spellEnd"/>
      <w:r>
        <w:rPr>
          <w:spacing w:val="14"/>
          <w:w w:val="105"/>
        </w:rPr>
        <w:t xml:space="preserve"> </w:t>
      </w:r>
      <w:r>
        <w:rPr>
          <w:w w:val="105"/>
        </w:rPr>
        <w:t>maximize</w:t>
      </w:r>
      <w:r>
        <w:rPr>
          <w:spacing w:val="15"/>
          <w:w w:val="105"/>
        </w:rPr>
        <w:t xml:space="preserve"> </w:t>
      </w:r>
      <w:r>
        <w:rPr>
          <w:w w:val="105"/>
        </w:rPr>
        <w:t>the</w:t>
      </w:r>
      <w:r>
        <w:rPr>
          <w:spacing w:val="14"/>
          <w:w w:val="105"/>
        </w:rPr>
        <w:t xml:space="preserve"> </w:t>
      </w:r>
      <w:r>
        <w:rPr>
          <w:w w:val="105"/>
        </w:rPr>
        <w:t>added-value</w:t>
      </w:r>
      <w:r>
        <w:rPr>
          <w:spacing w:val="15"/>
          <w:w w:val="105"/>
        </w:rPr>
        <w:t xml:space="preserve"> </w:t>
      </w:r>
      <w:r>
        <w:rPr>
          <w:w w:val="105"/>
        </w:rPr>
        <w:t>gained</w:t>
      </w:r>
      <w:r>
        <w:rPr>
          <w:spacing w:val="14"/>
          <w:w w:val="105"/>
        </w:rPr>
        <w:t xml:space="preserve"> </w:t>
      </w:r>
      <w:r>
        <w:rPr>
          <w:spacing w:val="-4"/>
          <w:w w:val="105"/>
        </w:rPr>
        <w:t>by</w:t>
      </w:r>
      <w:r>
        <w:rPr>
          <w:spacing w:val="14"/>
          <w:w w:val="105"/>
        </w:rPr>
        <w:t xml:space="preserve"> </w:t>
      </w:r>
      <w:r>
        <w:rPr>
          <w:w w:val="105"/>
        </w:rPr>
        <w:t>digital</w:t>
      </w:r>
      <w:r>
        <w:rPr>
          <w:spacing w:val="15"/>
          <w:w w:val="105"/>
        </w:rPr>
        <w:t xml:space="preserve"> </w:t>
      </w:r>
      <w:r>
        <w:rPr>
          <w:w w:val="105"/>
        </w:rPr>
        <w:t>publishing.</w:t>
      </w:r>
      <w:r>
        <w:rPr>
          <w:w w:val="105"/>
          <w:vertAlign w:val="superscript"/>
        </w:rPr>
        <w:t>2</w:t>
      </w:r>
    </w:p>
    <w:p w14:paraId="43F385F7" w14:textId="78D69CAA" w:rsidR="0057556F" w:rsidRDefault="00D43950">
      <w:pPr>
        <w:pStyle w:val="Textkrper"/>
        <w:spacing w:before="6" w:line="415" w:lineRule="auto"/>
        <w:ind w:left="119" w:right="716" w:firstLine="351"/>
        <w:jc w:val="both"/>
        <w:rPr>
          <w:ins w:id="31" w:author="Kaskel, Stefan" w:date="2020-12-12T16:07:00Z"/>
          <w:w w:val="105"/>
        </w:rPr>
      </w:pPr>
      <w:proofErr w:type="gramStart"/>
      <w:r>
        <w:rPr>
          <w:w w:val="105"/>
        </w:rPr>
        <w:t xml:space="preserve">Porous solids are of important scientific and industrial interest owing to their impressive ability to interact with all manner of atoms,  ions and molecules throughout the entirety       of the solid, not only the </w:t>
      </w:r>
      <w:r>
        <w:rPr>
          <w:spacing w:val="2"/>
          <w:w w:val="105"/>
        </w:rPr>
        <w:t>surface.</w:t>
      </w:r>
      <w:r>
        <w:rPr>
          <w:spacing w:val="2"/>
          <w:w w:val="105"/>
          <w:vertAlign w:val="superscript"/>
        </w:rPr>
        <w:t>3</w:t>
      </w:r>
      <w:r>
        <w:rPr>
          <w:spacing w:val="2"/>
          <w:w w:val="105"/>
        </w:rPr>
        <w:t xml:space="preserve"> </w:t>
      </w:r>
      <w:r>
        <w:rPr>
          <w:w w:val="105"/>
        </w:rPr>
        <w:t>This has led to many exciting a</w:t>
      </w:r>
      <w:r>
        <w:rPr>
          <w:w w:val="105"/>
        </w:rPr>
        <w:t>pplications for porous materials, including ion exchange, gas storage, separations and catalysis.</w:t>
      </w:r>
      <w:r>
        <w:rPr>
          <w:w w:val="105"/>
          <w:vertAlign w:val="superscript"/>
        </w:rPr>
        <w:t>4</w:t>
      </w:r>
      <w:r>
        <w:rPr>
          <w:w w:val="105"/>
        </w:rPr>
        <w:t xml:space="preserve"> Measuring the interaction of gas with a material is crucial to understanding and comparing different porous materials.</w:t>
      </w:r>
      <w:proofErr w:type="gramEnd"/>
      <w:r>
        <w:rPr>
          <w:w w:val="105"/>
        </w:rPr>
        <w:t xml:space="preserve"> </w:t>
      </w:r>
      <w:proofErr w:type="gramStart"/>
      <w:r>
        <w:rPr>
          <w:w w:val="105"/>
        </w:rPr>
        <w:t>The quantity of gas adsorbed is measur</w:t>
      </w:r>
      <w:r>
        <w:rPr>
          <w:w w:val="105"/>
        </w:rPr>
        <w:t xml:space="preserve">ed in </w:t>
      </w:r>
      <w:r>
        <w:rPr>
          <w:spacing w:val="-3"/>
          <w:w w:val="105"/>
        </w:rPr>
        <w:t xml:space="preserve">any convenient </w:t>
      </w:r>
      <w:r>
        <w:rPr>
          <w:w w:val="105"/>
        </w:rPr>
        <w:t xml:space="preserve">units, but for the presentation of the data, the International Union of Pure and Applied Chemistry </w:t>
      </w:r>
      <w:r>
        <w:rPr>
          <w:spacing w:val="-4"/>
          <w:w w:val="105"/>
        </w:rPr>
        <w:t xml:space="preserve">(IUPAC) </w:t>
      </w:r>
      <w:r>
        <w:rPr>
          <w:w w:val="105"/>
        </w:rPr>
        <w:t xml:space="preserve">has recommended that the amount adsorbed should </w:t>
      </w:r>
      <w:r>
        <w:rPr>
          <w:spacing w:val="3"/>
          <w:w w:val="105"/>
        </w:rPr>
        <w:t xml:space="preserve">be </w:t>
      </w:r>
      <w:r>
        <w:rPr>
          <w:w w:val="105"/>
        </w:rPr>
        <w:t>expressed in moles per gram of outgassed adsorbent.</w:t>
      </w:r>
      <w:r>
        <w:rPr>
          <w:w w:val="105"/>
          <w:vertAlign w:val="superscript"/>
        </w:rPr>
        <w:t>5</w:t>
      </w:r>
      <w:r>
        <w:rPr>
          <w:w w:val="105"/>
        </w:rPr>
        <w:t xml:space="preserve"> </w:t>
      </w:r>
      <w:r>
        <w:rPr>
          <w:spacing w:val="-10"/>
          <w:w w:val="105"/>
        </w:rPr>
        <w:t xml:space="preserve">To </w:t>
      </w:r>
      <w:r>
        <w:rPr>
          <w:w w:val="105"/>
        </w:rPr>
        <w:t>facilitate the compar</w:t>
      </w:r>
      <w:r>
        <w:rPr>
          <w:w w:val="105"/>
        </w:rPr>
        <w:t xml:space="preserve">ison of adsorption data, the </w:t>
      </w:r>
      <w:r>
        <w:rPr>
          <w:spacing w:val="-6"/>
          <w:w w:val="105"/>
        </w:rPr>
        <w:t xml:space="preserve">IUPAC </w:t>
      </w:r>
      <w:r>
        <w:rPr>
          <w:w w:val="105"/>
        </w:rPr>
        <w:t xml:space="preserve">also rec- </w:t>
      </w:r>
      <w:proofErr w:type="spellStart"/>
      <w:r>
        <w:rPr>
          <w:w w:val="105"/>
        </w:rPr>
        <w:t>ommended</w:t>
      </w:r>
      <w:proofErr w:type="spellEnd"/>
      <w:r>
        <w:rPr>
          <w:w w:val="105"/>
        </w:rPr>
        <w:t xml:space="preserve"> that adsorption isotherms are displayed in a graphical form with the amount adsorbed (preferably presented using </w:t>
      </w:r>
      <w:proofErr w:type="spellStart"/>
      <w:r>
        <w:rPr>
          <w:w w:val="105"/>
        </w:rPr>
        <w:t>mol</w:t>
      </w:r>
      <w:proofErr w:type="spellEnd"/>
      <w:r>
        <w:rPr>
          <w:w w:val="105"/>
        </w:rPr>
        <w:t xml:space="preserve"> </w:t>
      </w:r>
      <w:r>
        <w:rPr>
          <w:spacing w:val="2"/>
          <w:w w:val="105"/>
        </w:rPr>
        <w:t>g</w:t>
      </w:r>
      <w:r>
        <w:rPr>
          <w:rFonts w:ascii="Arial" w:hAnsi="Arial"/>
          <w:i/>
          <w:spacing w:val="2"/>
          <w:w w:val="105"/>
          <w:vertAlign w:val="superscript"/>
        </w:rPr>
        <w:t>−</w:t>
      </w:r>
      <w:r w:rsidRPr="00356684">
        <w:rPr>
          <w:spacing w:val="2"/>
          <w:w w:val="105"/>
          <w:vertAlign w:val="superscript"/>
          <w:rPrChange w:id="32" w:author="Kaskel, Stefan" w:date="2020-12-12T16:04:00Z">
            <w:rPr>
              <w:spacing w:val="2"/>
              <w:w w:val="105"/>
            </w:rPr>
          </w:rPrChange>
        </w:rPr>
        <w:t>1</w:t>
      </w:r>
      <w:r>
        <w:rPr>
          <w:spacing w:val="2"/>
          <w:w w:val="105"/>
        </w:rPr>
        <w:t xml:space="preserve"> </w:t>
      </w:r>
      <w:r>
        <w:rPr>
          <w:w w:val="105"/>
        </w:rPr>
        <w:t xml:space="preserve">plotted against the equilibrium relative </w:t>
      </w:r>
      <w:proofErr w:type="spellStart"/>
      <w:r>
        <w:rPr>
          <w:w w:val="105"/>
        </w:rPr>
        <w:t>pres</w:t>
      </w:r>
      <w:proofErr w:type="spellEnd"/>
      <w:r>
        <w:rPr>
          <w:w w:val="105"/>
        </w:rPr>
        <w:t>- sure (</w:t>
      </w:r>
      <w:r>
        <w:rPr>
          <w:rFonts w:ascii="Arial" w:hAnsi="Arial"/>
          <w:i/>
          <w:w w:val="105"/>
        </w:rPr>
        <w:t>p/p</w:t>
      </w:r>
      <w:r>
        <w:rPr>
          <w:w w:val="105"/>
          <w:vertAlign w:val="subscript"/>
        </w:rPr>
        <w:t>0</w:t>
      </w:r>
      <w:r>
        <w:rPr>
          <w:w w:val="105"/>
        </w:rPr>
        <w:t xml:space="preserve">), where </w:t>
      </w:r>
      <w:r>
        <w:rPr>
          <w:rFonts w:ascii="Arial" w:hAnsi="Arial"/>
          <w:i/>
          <w:w w:val="105"/>
        </w:rPr>
        <w:t>p</w:t>
      </w:r>
      <w:r>
        <w:rPr>
          <w:w w:val="105"/>
          <w:vertAlign w:val="subscript"/>
        </w:rPr>
        <w:t>0</w:t>
      </w:r>
      <w:r>
        <w:rPr>
          <w:w w:val="105"/>
        </w:rPr>
        <w:t xml:space="preserve"> is the satur</w:t>
      </w:r>
      <w:r>
        <w:rPr>
          <w:w w:val="105"/>
        </w:rPr>
        <w:t>ation pressure of the pure adsorptive at the experiment temperature,  or when the temperature is above the critical temperature of the adsorbing   gas, against absolute</w:t>
      </w:r>
      <w:r>
        <w:rPr>
          <w:spacing w:val="45"/>
          <w:w w:val="105"/>
        </w:rPr>
        <w:t xml:space="preserve"> </w:t>
      </w:r>
      <w:r>
        <w:rPr>
          <w:w w:val="105"/>
        </w:rPr>
        <w:t>pressure.</w:t>
      </w:r>
      <w:proofErr w:type="gramEnd"/>
      <w:ins w:id="33" w:author="Kaskel, Stefan" w:date="2020-12-12T16:05:00Z">
        <w:r w:rsidR="00356684">
          <w:rPr>
            <w:w w:val="105"/>
          </w:rPr>
          <w:t xml:space="preserve"> However, in particular for microporous materials, this documentation leads to severe loss of </w:t>
        </w:r>
      </w:ins>
      <w:ins w:id="34" w:author="Kaskel, Stefan" w:date="2020-12-12T16:06:00Z">
        <w:r w:rsidR="00356684">
          <w:rPr>
            <w:w w:val="105"/>
          </w:rPr>
          <w:t>information</w:t>
        </w:r>
      </w:ins>
      <w:ins w:id="35" w:author="Kaskel, Stefan" w:date="2020-12-12T16:05:00Z">
        <w:r w:rsidR="00356684">
          <w:rPr>
            <w:w w:val="105"/>
          </w:rPr>
          <w:t>,</w:t>
        </w:r>
      </w:ins>
      <w:ins w:id="36" w:author="Kaskel, Stefan" w:date="2020-12-12T16:06:00Z">
        <w:r w:rsidR="00356684">
          <w:rPr>
            <w:w w:val="105"/>
          </w:rPr>
          <w:t xml:space="preserve"> as the pore filling occurs at a characteristic p/p</w:t>
        </w:r>
        <w:r w:rsidR="00356684" w:rsidRPr="00356684">
          <w:rPr>
            <w:w w:val="105"/>
            <w:vertAlign w:val="subscript"/>
            <w:rPrChange w:id="37" w:author="Kaskel, Stefan" w:date="2020-12-12T16:06:00Z">
              <w:rPr>
                <w:w w:val="105"/>
              </w:rPr>
            </w:rPrChange>
          </w:rPr>
          <w:t>0</w:t>
        </w:r>
        <w:r w:rsidR="00356684">
          <w:rPr>
            <w:w w:val="105"/>
          </w:rPr>
          <w:t xml:space="preserve"> &lt;&lt; </w:t>
        </w:r>
        <w:proofErr w:type="gramStart"/>
        <w:r w:rsidR="00356684">
          <w:rPr>
            <w:w w:val="105"/>
          </w:rPr>
          <w:t>0.01 which</w:t>
        </w:r>
        <w:proofErr w:type="gramEnd"/>
        <w:r w:rsidR="00356684">
          <w:rPr>
            <w:w w:val="105"/>
          </w:rPr>
          <w:t xml:space="preserve"> is not retractable from the isotherm plot. </w:t>
        </w:r>
      </w:ins>
      <w:ins w:id="38" w:author="Kaskel, Stefan" w:date="2020-12-12T16:07:00Z">
        <w:r w:rsidR="00356684">
          <w:rPr>
            <w:w w:val="105"/>
          </w:rPr>
          <w:t>Only a logarithmic plot can reveal the characteristic p/p</w:t>
        </w:r>
        <w:r w:rsidR="00356684" w:rsidRPr="00356684">
          <w:rPr>
            <w:w w:val="105"/>
            <w:vertAlign w:val="subscript"/>
            <w:rPrChange w:id="39" w:author="Kaskel, Stefan" w:date="2020-12-12T16:07:00Z">
              <w:rPr>
                <w:w w:val="105"/>
              </w:rPr>
            </w:rPrChange>
          </w:rPr>
          <w:t>0</w:t>
        </w:r>
        <w:r w:rsidR="00356684">
          <w:rPr>
            <w:w w:val="105"/>
          </w:rPr>
          <w:t xml:space="preserve"> of pore filling which is an important </w:t>
        </w:r>
      </w:ins>
      <w:ins w:id="40" w:author="Kaskel, Stefan" w:date="2020-12-12T16:08:00Z">
        <w:r w:rsidR="00356684">
          <w:rPr>
            <w:w w:val="105"/>
          </w:rPr>
          <w:t xml:space="preserve">information to estimate pore size distributions in the </w:t>
        </w:r>
        <w:proofErr w:type="spellStart"/>
        <w:r w:rsidR="00356684">
          <w:rPr>
            <w:w w:val="105"/>
          </w:rPr>
          <w:lastRenderedPageBreak/>
          <w:t>micropore</w:t>
        </w:r>
        <w:proofErr w:type="spellEnd"/>
        <w:r w:rsidR="00356684">
          <w:rPr>
            <w:w w:val="105"/>
          </w:rPr>
          <w:t xml:space="preserve"> regime</w:t>
        </w:r>
      </w:ins>
      <w:ins w:id="41" w:author="Kaskel, Stefan" w:date="2020-12-12T16:07:00Z">
        <w:r w:rsidR="00356684">
          <w:rPr>
            <w:w w:val="105"/>
          </w:rPr>
          <w:t xml:space="preserve">. </w:t>
        </w:r>
      </w:ins>
      <w:ins w:id="42" w:author="Kaskel, Stefan" w:date="2020-12-12T16:08:00Z">
        <w:r w:rsidR="00356684">
          <w:rPr>
            <w:w w:val="105"/>
          </w:rPr>
          <w:t xml:space="preserve">Similar aspects are relevant for other branches/regions of the isotherm. </w:t>
        </w:r>
      </w:ins>
    </w:p>
    <w:p w14:paraId="49B4B9E8" w14:textId="7EDB54EC" w:rsidR="00356684" w:rsidDel="00356684" w:rsidRDefault="00356684">
      <w:pPr>
        <w:pStyle w:val="Textkrper"/>
        <w:spacing w:before="6" w:line="415" w:lineRule="auto"/>
        <w:ind w:left="119" w:right="716" w:firstLine="351"/>
        <w:jc w:val="both"/>
        <w:rPr>
          <w:del w:id="43" w:author="Kaskel, Stefan" w:date="2020-12-12T16:08:00Z"/>
        </w:rPr>
      </w:pPr>
    </w:p>
    <w:p w14:paraId="70671F35" w14:textId="5974F7CB" w:rsidR="0057556F" w:rsidRDefault="00D43950">
      <w:pPr>
        <w:pStyle w:val="Textkrper"/>
        <w:spacing w:before="8" w:line="415" w:lineRule="auto"/>
        <w:ind w:left="119" w:right="718" w:firstLine="351"/>
        <w:jc w:val="both"/>
      </w:pPr>
      <w:r>
        <w:rPr>
          <w:w w:val="105"/>
        </w:rPr>
        <w:t>Rapid advances in computer simulations</w:t>
      </w:r>
      <w:ins w:id="44" w:author="Kaskel, Stefan" w:date="2020-12-12T16:09:00Z">
        <w:r w:rsidR="00356684">
          <w:rPr>
            <w:w w:val="105"/>
          </w:rPr>
          <w:t xml:space="preserve"> and the quest for developing a digital data space for data mining </w:t>
        </w:r>
      </w:ins>
      <w:del w:id="45" w:author="Kaskel, Stefan" w:date="2020-12-12T16:09:00Z">
        <w:r w:rsidDel="00356684">
          <w:rPr>
            <w:w w:val="105"/>
          </w:rPr>
          <w:delText>, coupled with the expansion of fruitful local,</w:delText>
        </w:r>
      </w:del>
      <w:ins w:id="46" w:author="Kaskel, Stefan" w:date="2020-12-12T16:09:00Z">
        <w:r w:rsidR="00356684">
          <w:rPr>
            <w:w w:val="105"/>
          </w:rPr>
          <w:t>through</w:t>
        </w:r>
      </w:ins>
      <w:r>
        <w:rPr>
          <w:w w:val="105"/>
        </w:rPr>
        <w:t xml:space="preserve"> national and international </w:t>
      </w:r>
      <w:proofErr w:type="gramStart"/>
      <w:r>
        <w:rPr>
          <w:w w:val="105"/>
        </w:rPr>
        <w:t>networks,</w:t>
      </w:r>
      <w:proofErr w:type="gramEnd"/>
      <w:r>
        <w:rPr>
          <w:w w:val="105"/>
        </w:rPr>
        <w:t xml:space="preserve"> </w:t>
      </w:r>
      <w:r>
        <w:rPr>
          <w:spacing w:val="-4"/>
          <w:w w:val="105"/>
        </w:rPr>
        <w:t xml:space="preserve">have </w:t>
      </w:r>
      <w:r>
        <w:rPr>
          <w:w w:val="105"/>
        </w:rPr>
        <w:t xml:space="preserve">fueled the need for a standardization of adsorption data beyond the current </w:t>
      </w:r>
      <w:r>
        <w:rPr>
          <w:spacing w:val="-6"/>
          <w:w w:val="105"/>
        </w:rPr>
        <w:t xml:space="preserve">IUPAC </w:t>
      </w:r>
      <w:r>
        <w:rPr>
          <w:w w:val="105"/>
        </w:rPr>
        <w:t>recommendations.</w:t>
      </w:r>
      <w:r>
        <w:rPr>
          <w:spacing w:val="59"/>
          <w:w w:val="105"/>
        </w:rPr>
        <w:t xml:space="preserve"> </w:t>
      </w:r>
      <w:r>
        <w:rPr>
          <w:w w:val="105"/>
        </w:rPr>
        <w:t xml:space="preserve">The </w:t>
      </w:r>
      <w:r>
        <w:rPr>
          <w:spacing w:val="-3"/>
          <w:w w:val="105"/>
        </w:rPr>
        <w:t xml:space="preserve">variety </w:t>
      </w:r>
      <w:r>
        <w:rPr>
          <w:w w:val="105"/>
        </w:rPr>
        <w:t>and relative infl</w:t>
      </w:r>
      <w:r>
        <w:rPr>
          <w:w w:val="105"/>
        </w:rPr>
        <w:t>exibility of</w:t>
      </w:r>
    </w:p>
    <w:p w14:paraId="3F252339" w14:textId="77777777" w:rsidR="0057556F" w:rsidRDefault="0057556F">
      <w:pPr>
        <w:spacing w:line="415" w:lineRule="auto"/>
        <w:jc w:val="both"/>
        <w:sectPr w:rsidR="0057556F">
          <w:pgSz w:w="12240" w:h="15840"/>
          <w:pgMar w:top="1340" w:right="720" w:bottom="1020" w:left="1320" w:header="0" w:footer="822" w:gutter="0"/>
          <w:cols w:space="720"/>
        </w:sectPr>
      </w:pPr>
    </w:p>
    <w:p w14:paraId="7D03BAC8" w14:textId="285F9721" w:rsidR="00356684" w:rsidRDefault="00D43950">
      <w:pPr>
        <w:pStyle w:val="Textkrper"/>
        <w:spacing w:before="35" w:line="415" w:lineRule="auto"/>
        <w:ind w:left="120" w:right="717"/>
        <w:jc w:val="both"/>
        <w:rPr>
          <w:ins w:id="47" w:author="Kaskel, Stefan" w:date="2020-12-12T16:11:00Z"/>
          <w:w w:val="105"/>
        </w:rPr>
      </w:pPr>
      <w:proofErr w:type="gramStart"/>
      <w:r>
        <w:rPr>
          <w:w w:val="105"/>
        </w:rPr>
        <w:lastRenderedPageBreak/>
        <w:t>existing</w:t>
      </w:r>
      <w:proofErr w:type="gramEnd"/>
      <w:r>
        <w:rPr>
          <w:w w:val="105"/>
        </w:rPr>
        <w:t xml:space="preserve"> adsorption data formats and conventional graphical reporting inhibits the effective use of reported data. </w:t>
      </w:r>
      <w:ins w:id="48" w:author="Kaskel, Stefan" w:date="2020-12-12T16:10:00Z">
        <w:r w:rsidR="00356684">
          <w:rPr>
            <w:w w:val="105"/>
          </w:rPr>
          <w:t xml:space="preserve">In </w:t>
        </w:r>
        <w:proofErr w:type="gramStart"/>
        <w:r w:rsidR="00356684">
          <w:rPr>
            <w:w w:val="105"/>
          </w:rPr>
          <w:t>particular</w:t>
        </w:r>
        <w:proofErr w:type="gramEnd"/>
        <w:r w:rsidR="00356684">
          <w:rPr>
            <w:w w:val="105"/>
          </w:rPr>
          <w:t xml:space="preserve"> a comparison of experimental and computational data is obscured due to the poor documentation of explicit numbers. </w:t>
        </w:r>
      </w:ins>
      <w:r>
        <w:rPr>
          <w:w w:val="105"/>
        </w:rPr>
        <w:t>A general, flexible, rapidly extensible and universal file format</w:t>
      </w:r>
      <w:r>
        <w:rPr>
          <w:spacing w:val="-34"/>
          <w:w w:val="105"/>
        </w:rPr>
        <w:t xml:space="preserve"> </w:t>
      </w:r>
      <w:r>
        <w:rPr>
          <w:w w:val="105"/>
        </w:rPr>
        <w:t xml:space="preserve">protocol following the guidelines presented </w:t>
      </w:r>
      <w:r>
        <w:rPr>
          <w:spacing w:val="-4"/>
          <w:w w:val="105"/>
        </w:rPr>
        <w:t xml:space="preserve">by </w:t>
      </w:r>
      <w:r>
        <w:rPr>
          <w:w w:val="105"/>
        </w:rPr>
        <w:t xml:space="preserve">Wilkinson et al. </w:t>
      </w:r>
      <w:del w:id="49" w:author="Kaskel, Stefan" w:date="2020-12-12T16:11:00Z">
        <w:r w:rsidDel="00356684">
          <w:rPr>
            <w:w w:val="105"/>
          </w:rPr>
          <w:delText>is essential to further accelerate</w:delText>
        </w:r>
      </w:del>
      <w:ins w:id="50" w:author="Kaskel, Stefan" w:date="2020-12-12T16:11:00Z">
        <w:r w:rsidR="00356684">
          <w:rPr>
            <w:w w:val="105"/>
          </w:rPr>
          <w:t>will boost</w:t>
        </w:r>
      </w:ins>
      <w:r>
        <w:rPr>
          <w:w w:val="105"/>
        </w:rPr>
        <w:t xml:space="preserve"> the development of porous materials</w:t>
      </w:r>
      <w:ins w:id="51" w:author="Kaskel, Stefan" w:date="2020-12-12T16:11:00Z">
        <w:r w:rsidR="00356684">
          <w:rPr>
            <w:w w:val="105"/>
          </w:rPr>
          <w:t xml:space="preserve"> and reveal their application potential</w:t>
        </w:r>
      </w:ins>
      <w:r>
        <w:rPr>
          <w:w w:val="105"/>
        </w:rPr>
        <w:t xml:space="preserve">. </w:t>
      </w:r>
      <w:ins w:id="52" w:author="Kaskel, Stefan" w:date="2020-12-12T16:11:00Z">
        <w:r w:rsidR="00356684">
          <w:rPr>
            <w:w w:val="105"/>
          </w:rPr>
          <w:t xml:space="preserve">Moreover, it enables to validate and advance </w:t>
        </w:r>
      </w:ins>
      <w:ins w:id="53" w:author="Kaskel, Stefan" w:date="2020-12-12T16:12:00Z">
        <w:r w:rsidR="00356684">
          <w:rPr>
            <w:w w:val="105"/>
          </w:rPr>
          <w:t xml:space="preserve">theoretical methods as </w:t>
        </w:r>
        <w:r w:rsidR="00683B24">
          <w:rPr>
            <w:w w:val="105"/>
          </w:rPr>
          <w:t xml:space="preserve">a wider and more precise database is </w:t>
        </w:r>
      </w:ins>
      <w:ins w:id="54" w:author="Kaskel, Stefan" w:date="2020-12-12T16:13:00Z">
        <w:r w:rsidR="00683B24">
          <w:rPr>
            <w:w w:val="105"/>
          </w:rPr>
          <w:t xml:space="preserve">openly accessible </w:t>
        </w:r>
      </w:ins>
      <w:ins w:id="55" w:author="Kaskel, Stefan" w:date="2020-12-12T16:14:00Z">
        <w:r w:rsidR="00683B24">
          <w:rPr>
            <w:w w:val="105"/>
          </w:rPr>
          <w:t xml:space="preserve">to validate e.g. force field parameters, interactions potentials, DFT methods etc. </w:t>
        </w:r>
      </w:ins>
    </w:p>
    <w:p w14:paraId="0EC51C00" w14:textId="6BAA9258" w:rsidR="0057556F" w:rsidRDefault="00D43950">
      <w:pPr>
        <w:pStyle w:val="Textkrper"/>
        <w:spacing w:before="35" w:line="415" w:lineRule="auto"/>
        <w:ind w:left="120" w:right="717"/>
        <w:jc w:val="both"/>
      </w:pPr>
      <w:r>
        <w:rPr>
          <w:w w:val="105"/>
        </w:rPr>
        <w:t xml:space="preserve">As with other standard formats, </w:t>
      </w:r>
      <w:del w:id="56" w:author="Kaskel, Stefan" w:date="2020-12-12T16:14:00Z">
        <w:r w:rsidDel="00683B24">
          <w:rPr>
            <w:w w:val="105"/>
          </w:rPr>
          <w:delText xml:space="preserve">this </w:delText>
        </w:r>
      </w:del>
      <w:ins w:id="57" w:author="Kaskel, Stefan" w:date="2020-12-12T16:14:00Z">
        <w:r w:rsidR="00683B24">
          <w:rPr>
            <w:w w:val="105"/>
          </w:rPr>
          <w:t>such format</w:t>
        </w:r>
        <w:r w:rsidR="00683B24">
          <w:rPr>
            <w:w w:val="105"/>
          </w:rPr>
          <w:t xml:space="preserve"> </w:t>
        </w:r>
      </w:ins>
      <w:r>
        <w:rPr>
          <w:w w:val="105"/>
        </w:rPr>
        <w:t xml:space="preserve">must </w:t>
      </w:r>
      <w:r>
        <w:rPr>
          <w:spacing w:val="3"/>
          <w:w w:val="105"/>
        </w:rPr>
        <w:t xml:space="preserve">be </w:t>
      </w:r>
      <w:r>
        <w:rPr>
          <w:w w:val="105"/>
        </w:rPr>
        <w:t>machine- independent and portable so that accessibility to data items is independent of their point      of origin. It mus</w:t>
      </w:r>
      <w:r>
        <w:rPr>
          <w:w w:val="105"/>
        </w:rPr>
        <w:t xml:space="preserve">t also allow new data items to </w:t>
      </w:r>
      <w:proofErr w:type="gramStart"/>
      <w:r>
        <w:rPr>
          <w:spacing w:val="3"/>
          <w:w w:val="105"/>
        </w:rPr>
        <w:t xml:space="preserve">be </w:t>
      </w:r>
      <w:r>
        <w:rPr>
          <w:w w:val="105"/>
        </w:rPr>
        <w:t>incorporated</w:t>
      </w:r>
      <w:proofErr w:type="gramEnd"/>
      <w:r>
        <w:rPr>
          <w:w w:val="105"/>
        </w:rPr>
        <w:t xml:space="preserve"> without the need to modify existing files to enable an evolving</w:t>
      </w:r>
      <w:r>
        <w:rPr>
          <w:spacing w:val="20"/>
          <w:w w:val="105"/>
        </w:rPr>
        <w:t xml:space="preserve"> </w:t>
      </w:r>
      <w:r>
        <w:rPr>
          <w:w w:val="105"/>
        </w:rPr>
        <w:t>format.</w:t>
      </w:r>
    </w:p>
    <w:p w14:paraId="3ACFDAC2" w14:textId="77777777" w:rsidR="0057556F" w:rsidRDefault="00D43950">
      <w:pPr>
        <w:pStyle w:val="Textkrper"/>
        <w:spacing w:before="5" w:line="415" w:lineRule="auto"/>
        <w:ind w:left="120" w:right="717" w:firstLine="351"/>
        <w:jc w:val="both"/>
      </w:pPr>
      <w:r>
        <w:rPr>
          <w:w w:val="105"/>
        </w:rPr>
        <w:t xml:space="preserve">In this </w:t>
      </w:r>
      <w:proofErr w:type="gramStart"/>
      <w:r>
        <w:rPr>
          <w:w w:val="105"/>
        </w:rPr>
        <w:t>submission</w:t>
      </w:r>
      <w:proofErr w:type="gramEnd"/>
      <w:r>
        <w:rPr>
          <w:w w:val="105"/>
        </w:rPr>
        <w:t xml:space="preserve"> </w:t>
      </w:r>
      <w:r>
        <w:rPr>
          <w:spacing w:val="-4"/>
          <w:w w:val="105"/>
        </w:rPr>
        <w:t xml:space="preserve">we </w:t>
      </w:r>
      <w:r>
        <w:rPr>
          <w:w w:val="105"/>
        </w:rPr>
        <w:t>outline our proposal for a new standard adsorption information file (AIF) and the clear advantages of this format c</w:t>
      </w:r>
      <w:r>
        <w:rPr>
          <w:w w:val="105"/>
        </w:rPr>
        <w:t xml:space="preserve">ompared to the currently accepted graphical deposition method. The AIF is free-format archive file that is readily human and </w:t>
      </w:r>
      <w:proofErr w:type="gramStart"/>
      <w:r>
        <w:rPr>
          <w:w w:val="105"/>
        </w:rPr>
        <w:t>machine readable</w:t>
      </w:r>
      <w:proofErr w:type="gramEnd"/>
      <w:r>
        <w:rPr>
          <w:w w:val="105"/>
        </w:rPr>
        <w:t>, both simple to edit using a basic text editor or parse using computer programs. This represents the first flexibl</w:t>
      </w:r>
      <w:r>
        <w:rPr>
          <w:w w:val="105"/>
        </w:rPr>
        <w:t>e, general and easily extended format for representing the results of adsorption experiments and the first steps towards standardizing a format for archiving adsorption</w:t>
      </w:r>
      <w:r>
        <w:rPr>
          <w:spacing w:val="30"/>
          <w:w w:val="105"/>
        </w:rPr>
        <w:t xml:space="preserve"> </w:t>
      </w:r>
      <w:r>
        <w:rPr>
          <w:w w:val="105"/>
        </w:rPr>
        <w:t>data.</w:t>
      </w:r>
    </w:p>
    <w:p w14:paraId="53080524" w14:textId="77777777" w:rsidR="0057556F" w:rsidRDefault="0057556F">
      <w:pPr>
        <w:pStyle w:val="Textkrper"/>
      </w:pPr>
    </w:p>
    <w:p w14:paraId="75BA068C" w14:textId="77777777" w:rsidR="0057556F" w:rsidRDefault="0057556F">
      <w:pPr>
        <w:pStyle w:val="Textkrper"/>
        <w:spacing w:before="1"/>
        <w:rPr>
          <w:sz w:val="21"/>
        </w:rPr>
      </w:pPr>
    </w:p>
    <w:p w14:paraId="7C9A2C35" w14:textId="77777777" w:rsidR="0057556F" w:rsidRDefault="00D43950">
      <w:pPr>
        <w:pStyle w:val="berschrift1"/>
        <w:spacing w:before="1"/>
        <w:jc w:val="both"/>
      </w:pPr>
      <w:r>
        <w:rPr>
          <w:w w:val="115"/>
        </w:rPr>
        <w:t>AIF structure and</w:t>
      </w:r>
      <w:r>
        <w:rPr>
          <w:spacing w:val="94"/>
          <w:w w:val="115"/>
        </w:rPr>
        <w:t xml:space="preserve"> </w:t>
      </w:r>
      <w:r>
        <w:rPr>
          <w:w w:val="115"/>
        </w:rPr>
        <w:t>syntax</w:t>
      </w:r>
    </w:p>
    <w:p w14:paraId="419ED721" w14:textId="77777777" w:rsidR="0057556F" w:rsidRDefault="0057556F">
      <w:pPr>
        <w:pStyle w:val="Textkrper"/>
        <w:spacing w:before="3"/>
        <w:rPr>
          <w:b/>
          <w:sz w:val="36"/>
        </w:rPr>
      </w:pPr>
    </w:p>
    <w:p w14:paraId="05AFD9CB" w14:textId="77777777" w:rsidR="0057556F" w:rsidRDefault="00D43950">
      <w:pPr>
        <w:pStyle w:val="Textkrper"/>
        <w:spacing w:line="415" w:lineRule="auto"/>
        <w:ind w:left="120" w:right="717"/>
        <w:jc w:val="both"/>
      </w:pPr>
      <w:r>
        <w:rPr>
          <w:w w:val="105"/>
        </w:rPr>
        <w:t xml:space="preserve">The information contained within an AIF </w:t>
      </w:r>
      <w:proofErr w:type="gramStart"/>
      <w:r>
        <w:rPr>
          <w:w w:val="105"/>
        </w:rPr>
        <w:t>is arranged</w:t>
      </w:r>
      <w:proofErr w:type="gramEnd"/>
      <w:r>
        <w:rPr>
          <w:w w:val="105"/>
        </w:rPr>
        <w:t xml:space="preserve"> i</w:t>
      </w:r>
      <w:r>
        <w:rPr>
          <w:w w:val="105"/>
        </w:rPr>
        <w:t xml:space="preserve">n a strict structural arrangement. Alternative data storage structures </w:t>
      </w:r>
      <w:proofErr w:type="gramStart"/>
      <w:r>
        <w:rPr>
          <w:w w:val="105"/>
        </w:rPr>
        <w:t>were considered</w:t>
      </w:r>
      <w:proofErr w:type="gramEnd"/>
      <w:r>
        <w:rPr>
          <w:w w:val="105"/>
        </w:rPr>
        <w:t xml:space="preserve">, during the development the AIF, such as the comma-separated-value (CSV) file. The </w:t>
      </w:r>
      <w:r>
        <w:rPr>
          <w:spacing w:val="-7"/>
          <w:w w:val="105"/>
        </w:rPr>
        <w:t xml:space="preserve">key, </w:t>
      </w:r>
      <w:r>
        <w:rPr>
          <w:spacing w:val="-3"/>
          <w:w w:val="105"/>
        </w:rPr>
        <w:t xml:space="preserve">however, </w:t>
      </w:r>
      <w:r>
        <w:rPr>
          <w:w w:val="105"/>
        </w:rPr>
        <w:t>is that a universal data format must also include a well-structured reco</w:t>
      </w:r>
      <w:r>
        <w:rPr>
          <w:w w:val="105"/>
        </w:rPr>
        <w:t xml:space="preserve">rd of metadata associated with the adsorption </w:t>
      </w:r>
      <w:proofErr w:type="spellStart"/>
      <w:r>
        <w:rPr>
          <w:w w:val="105"/>
        </w:rPr>
        <w:t>exper</w:t>
      </w:r>
      <w:proofErr w:type="spellEnd"/>
      <w:r>
        <w:rPr>
          <w:w w:val="105"/>
        </w:rPr>
        <w:t xml:space="preserve">- </w:t>
      </w:r>
      <w:proofErr w:type="spellStart"/>
      <w:r>
        <w:rPr>
          <w:w w:val="105"/>
        </w:rPr>
        <w:t>iment</w:t>
      </w:r>
      <w:proofErr w:type="spellEnd"/>
      <w:r>
        <w:rPr>
          <w:w w:val="105"/>
        </w:rPr>
        <w:t xml:space="preserve">. Without the metadata of, containing at the very least, what gas or temperature </w:t>
      </w:r>
      <w:proofErr w:type="gramStart"/>
      <w:r>
        <w:rPr>
          <w:spacing w:val="-3"/>
          <w:w w:val="105"/>
        </w:rPr>
        <w:t xml:space="preserve">was </w:t>
      </w:r>
      <w:r>
        <w:rPr>
          <w:w w:val="105"/>
        </w:rPr>
        <w:t>used</w:t>
      </w:r>
      <w:proofErr w:type="gramEnd"/>
      <w:r>
        <w:rPr>
          <w:w w:val="105"/>
        </w:rPr>
        <w:t xml:space="preserve"> during the experiment the resulting adsorption data is meaningless. Metadata is also important in the </w:t>
      </w:r>
      <w:r>
        <w:rPr>
          <w:w w:val="105"/>
        </w:rPr>
        <w:lastRenderedPageBreak/>
        <w:t>develo</w:t>
      </w:r>
      <w:r>
        <w:rPr>
          <w:w w:val="105"/>
        </w:rPr>
        <w:t xml:space="preserve">pment of databases. This is crucial to identify identical or related data, understand the evolution of databases </w:t>
      </w:r>
      <w:proofErr w:type="gramStart"/>
      <w:r>
        <w:rPr>
          <w:spacing w:val="-4"/>
          <w:w w:val="105"/>
        </w:rPr>
        <w:t xml:space="preserve">over  </w:t>
      </w:r>
      <w:r>
        <w:rPr>
          <w:w w:val="105"/>
        </w:rPr>
        <w:t>time</w:t>
      </w:r>
      <w:proofErr w:type="gramEnd"/>
      <w:r>
        <w:rPr>
          <w:w w:val="105"/>
        </w:rPr>
        <w:t xml:space="preserve">,  and also permit further </w:t>
      </w:r>
      <w:proofErr w:type="spellStart"/>
      <w:r>
        <w:rPr>
          <w:w w:val="105"/>
        </w:rPr>
        <w:t>examina</w:t>
      </w:r>
      <w:proofErr w:type="spellEnd"/>
      <w:r>
        <w:rPr>
          <w:w w:val="105"/>
        </w:rPr>
        <w:t xml:space="preserve">-  </w:t>
      </w:r>
      <w:proofErr w:type="spellStart"/>
      <w:r>
        <w:rPr>
          <w:w w:val="105"/>
        </w:rPr>
        <w:t>tion</w:t>
      </w:r>
      <w:proofErr w:type="spellEnd"/>
      <w:r>
        <w:rPr>
          <w:w w:val="105"/>
        </w:rPr>
        <w:t xml:space="preserve"> for specific data items. As a result the </w:t>
      </w:r>
      <w:r>
        <w:rPr>
          <w:spacing w:val="-5"/>
          <w:w w:val="105"/>
        </w:rPr>
        <w:t xml:space="preserve">STAR </w:t>
      </w:r>
      <w:r>
        <w:rPr>
          <w:w w:val="105"/>
        </w:rPr>
        <w:t xml:space="preserve">data structure </w:t>
      </w:r>
      <w:r>
        <w:rPr>
          <w:spacing w:val="-3"/>
          <w:w w:val="105"/>
        </w:rPr>
        <w:t xml:space="preserve">was </w:t>
      </w:r>
      <w:r>
        <w:rPr>
          <w:spacing w:val="2"/>
          <w:w w:val="105"/>
        </w:rPr>
        <w:t>adopted</w:t>
      </w:r>
      <w:proofErr w:type="gramStart"/>
      <w:r>
        <w:rPr>
          <w:spacing w:val="2"/>
          <w:w w:val="105"/>
        </w:rPr>
        <w:t>,</w:t>
      </w:r>
      <w:r>
        <w:rPr>
          <w:spacing w:val="2"/>
          <w:w w:val="105"/>
          <w:vertAlign w:val="superscript"/>
        </w:rPr>
        <w:t>6</w:t>
      </w:r>
      <w:proofErr w:type="gramEnd"/>
      <w:r>
        <w:rPr>
          <w:spacing w:val="2"/>
          <w:w w:val="105"/>
        </w:rPr>
        <w:t xml:space="preserve"> </w:t>
      </w:r>
      <w:r>
        <w:rPr>
          <w:w w:val="105"/>
        </w:rPr>
        <w:t>which is famousl</w:t>
      </w:r>
      <w:r>
        <w:rPr>
          <w:w w:val="105"/>
        </w:rPr>
        <w:t>y used in the crystallographic information file (CIF) and biological nuclear</w:t>
      </w:r>
      <w:r>
        <w:rPr>
          <w:spacing w:val="1"/>
          <w:w w:val="105"/>
        </w:rPr>
        <w:t xml:space="preserve"> </w:t>
      </w:r>
      <w:r>
        <w:rPr>
          <w:w w:val="105"/>
        </w:rPr>
        <w:t>magnetic</w:t>
      </w:r>
    </w:p>
    <w:p w14:paraId="4642FB31" w14:textId="77777777" w:rsidR="0057556F" w:rsidRDefault="0057556F">
      <w:pPr>
        <w:spacing w:line="415" w:lineRule="auto"/>
        <w:jc w:val="both"/>
        <w:sectPr w:rsidR="0057556F">
          <w:pgSz w:w="12240" w:h="15840"/>
          <w:pgMar w:top="1420" w:right="720" w:bottom="1020" w:left="1320" w:header="0" w:footer="822" w:gutter="0"/>
          <w:cols w:space="720"/>
        </w:sectPr>
      </w:pPr>
    </w:p>
    <w:p w14:paraId="12AB545B" w14:textId="4C12DCF4" w:rsidR="0057556F" w:rsidRDefault="00D43950">
      <w:pPr>
        <w:pStyle w:val="Textkrper"/>
        <w:spacing w:before="55" w:line="415" w:lineRule="auto"/>
        <w:ind w:left="120" w:right="716"/>
        <w:jc w:val="both"/>
      </w:pPr>
      <w:proofErr w:type="gramStart"/>
      <w:r>
        <w:rPr>
          <w:w w:val="105"/>
        </w:rPr>
        <w:lastRenderedPageBreak/>
        <w:t>resonance</w:t>
      </w:r>
      <w:proofErr w:type="gramEnd"/>
      <w:r>
        <w:rPr>
          <w:w w:val="105"/>
        </w:rPr>
        <w:t xml:space="preserve"> experiments (NMR-STAR).</w:t>
      </w:r>
      <w:r>
        <w:rPr>
          <w:w w:val="105"/>
          <w:vertAlign w:val="superscript"/>
        </w:rPr>
        <w:t>7,8</w:t>
      </w:r>
      <w:r>
        <w:rPr>
          <w:w w:val="105"/>
        </w:rPr>
        <w:t xml:space="preserve"> An important property of the </w:t>
      </w:r>
      <w:r>
        <w:rPr>
          <w:spacing w:val="-5"/>
          <w:w w:val="105"/>
        </w:rPr>
        <w:t xml:space="preserve">STAR </w:t>
      </w:r>
      <w:r>
        <w:rPr>
          <w:w w:val="105"/>
        </w:rPr>
        <w:t xml:space="preserve">format is that its syntax is defined </w:t>
      </w:r>
      <w:r>
        <w:rPr>
          <w:spacing w:val="-4"/>
          <w:w w:val="105"/>
        </w:rPr>
        <w:t xml:space="preserve">by </w:t>
      </w:r>
      <w:r>
        <w:rPr>
          <w:w w:val="105"/>
        </w:rPr>
        <w:t xml:space="preserve">a few simple rules using an object/relational model. The data stored in a </w:t>
      </w:r>
      <w:r>
        <w:rPr>
          <w:spacing w:val="-5"/>
          <w:w w:val="105"/>
        </w:rPr>
        <w:t xml:space="preserve">STAR </w:t>
      </w:r>
      <w:r>
        <w:rPr>
          <w:w w:val="105"/>
        </w:rPr>
        <w:t xml:space="preserve">file is self-descriptive as the underpinning data structure consists of tag-value pairs or data item. This data item is the combination </w:t>
      </w:r>
      <w:ins w:id="58" w:author="Kaskel, Stefan" w:date="2020-12-12T16:16:00Z">
        <w:r w:rsidR="000964C5">
          <w:rPr>
            <w:w w:val="105"/>
          </w:rPr>
          <w:t xml:space="preserve">of </w:t>
        </w:r>
      </w:ins>
      <w:r>
        <w:rPr>
          <w:w w:val="105"/>
        </w:rPr>
        <w:t xml:space="preserve">a data </w:t>
      </w:r>
      <w:r>
        <w:rPr>
          <w:spacing w:val="-3"/>
          <w:w w:val="105"/>
        </w:rPr>
        <w:t xml:space="preserve">value </w:t>
      </w:r>
      <w:r>
        <w:rPr>
          <w:w w:val="105"/>
        </w:rPr>
        <w:t>with the data name, an ident</w:t>
      </w:r>
      <w:r>
        <w:rPr>
          <w:w w:val="105"/>
        </w:rPr>
        <w:t>ifying unique tag. This approach is flexible and able to represent</w:t>
      </w:r>
      <w:del w:id="59" w:author="Kaskel, Stefan" w:date="2020-12-12T16:16:00Z">
        <w:r w:rsidDel="000964C5">
          <w:rPr>
            <w:w w:val="105"/>
          </w:rPr>
          <w:delText>.</w:delText>
        </w:r>
      </w:del>
      <w:r>
        <w:rPr>
          <w:w w:val="105"/>
        </w:rPr>
        <w:t xml:space="preserve"> nested and repetitive data, which are particularly important for the collection of pressure and adsorbed amount that comprise an adsorption isotherm</w:t>
      </w:r>
      <w:r>
        <w:rPr>
          <w:spacing w:val="16"/>
          <w:w w:val="105"/>
        </w:rPr>
        <w:t xml:space="preserve"> </w:t>
      </w:r>
      <w:r>
        <w:rPr>
          <w:w w:val="105"/>
        </w:rPr>
        <w:t>experiment.</w:t>
      </w:r>
    </w:p>
    <w:p w14:paraId="51CFDA75" w14:textId="77777777" w:rsidR="0057556F" w:rsidRDefault="00D43950">
      <w:pPr>
        <w:pStyle w:val="Textkrper"/>
        <w:spacing w:before="5" w:line="415" w:lineRule="auto"/>
        <w:ind w:left="120" w:right="718" w:firstLine="351"/>
        <w:jc w:val="both"/>
      </w:pPr>
      <w:r>
        <w:rPr>
          <w:w w:val="105"/>
        </w:rPr>
        <w:t>The data structure of an AI</w:t>
      </w:r>
      <w:r>
        <w:rPr>
          <w:w w:val="105"/>
        </w:rPr>
        <w:t xml:space="preserve">F is comprised of comment lines and data blocks, which con- </w:t>
      </w:r>
      <w:proofErr w:type="spellStart"/>
      <w:r>
        <w:rPr>
          <w:w w:val="105"/>
        </w:rPr>
        <w:t>tains</w:t>
      </w:r>
      <w:proofErr w:type="spellEnd"/>
      <w:r>
        <w:rPr>
          <w:w w:val="105"/>
        </w:rPr>
        <w:t xml:space="preserve"> the required metadata and quantities related to the adsorption experiment, </w:t>
      </w:r>
      <w:proofErr w:type="gramStart"/>
      <w:r>
        <w:rPr>
          <w:w w:val="105"/>
        </w:rPr>
        <w:t>separated  for</w:t>
      </w:r>
      <w:proofErr w:type="gramEnd"/>
      <w:r>
        <w:rPr>
          <w:w w:val="105"/>
        </w:rPr>
        <w:t xml:space="preserve"> adsorption and desorption (Figure 1). Files can contain </w:t>
      </w:r>
      <w:r>
        <w:rPr>
          <w:spacing w:val="-3"/>
          <w:w w:val="105"/>
        </w:rPr>
        <w:t xml:space="preserve">any </w:t>
      </w:r>
      <w:r>
        <w:rPr>
          <w:w w:val="105"/>
        </w:rPr>
        <w:t>number of data blocks to represent</w:t>
      </w:r>
      <w:r>
        <w:rPr>
          <w:spacing w:val="21"/>
          <w:w w:val="105"/>
        </w:rPr>
        <w:t xml:space="preserve"> </w:t>
      </w:r>
      <w:r>
        <w:rPr>
          <w:w w:val="105"/>
        </w:rPr>
        <w:t>multi</w:t>
      </w:r>
      <w:r>
        <w:rPr>
          <w:w w:val="105"/>
        </w:rPr>
        <w:t>ple</w:t>
      </w:r>
      <w:r>
        <w:rPr>
          <w:spacing w:val="22"/>
          <w:w w:val="105"/>
        </w:rPr>
        <w:t xml:space="preserve"> </w:t>
      </w:r>
      <w:r>
        <w:rPr>
          <w:w w:val="105"/>
        </w:rPr>
        <w:t>experiments.</w:t>
      </w:r>
      <w:r>
        <w:rPr>
          <w:spacing w:val="56"/>
          <w:w w:val="105"/>
        </w:rPr>
        <w:t xml:space="preserve"> </w:t>
      </w:r>
      <w:r>
        <w:rPr>
          <w:spacing w:val="-4"/>
          <w:w w:val="105"/>
        </w:rPr>
        <w:t>Fundamentally,</w:t>
      </w:r>
      <w:r>
        <w:rPr>
          <w:spacing w:val="23"/>
          <w:w w:val="105"/>
        </w:rPr>
        <w:t xml:space="preserve"> </w:t>
      </w:r>
      <w:r>
        <w:rPr>
          <w:w w:val="105"/>
        </w:rPr>
        <w:t>a</w:t>
      </w:r>
      <w:r>
        <w:rPr>
          <w:spacing w:val="21"/>
          <w:w w:val="105"/>
        </w:rPr>
        <w:t xml:space="preserve"> </w:t>
      </w:r>
      <w:r>
        <w:rPr>
          <w:w w:val="105"/>
        </w:rPr>
        <w:t>data</w:t>
      </w:r>
      <w:r>
        <w:rPr>
          <w:spacing w:val="22"/>
          <w:w w:val="105"/>
        </w:rPr>
        <w:t xml:space="preserve"> </w:t>
      </w:r>
      <w:r>
        <w:rPr>
          <w:w w:val="105"/>
        </w:rPr>
        <w:t>block</w:t>
      </w:r>
      <w:r>
        <w:rPr>
          <w:spacing w:val="22"/>
          <w:w w:val="105"/>
        </w:rPr>
        <w:t xml:space="preserve"> </w:t>
      </w:r>
      <w:r>
        <w:rPr>
          <w:w w:val="105"/>
        </w:rPr>
        <w:t>is</w:t>
      </w:r>
      <w:r>
        <w:rPr>
          <w:spacing w:val="21"/>
          <w:w w:val="105"/>
        </w:rPr>
        <w:t xml:space="preserve"> </w:t>
      </w:r>
      <w:r>
        <w:rPr>
          <w:w w:val="105"/>
        </w:rPr>
        <w:t>a</w:t>
      </w:r>
      <w:r>
        <w:rPr>
          <w:spacing w:val="22"/>
          <w:w w:val="105"/>
        </w:rPr>
        <w:t xml:space="preserve"> </w:t>
      </w:r>
      <w:r>
        <w:rPr>
          <w:w w:val="105"/>
        </w:rPr>
        <w:t>data</w:t>
      </w:r>
      <w:r>
        <w:rPr>
          <w:spacing w:val="21"/>
          <w:w w:val="105"/>
        </w:rPr>
        <w:t xml:space="preserve"> </w:t>
      </w:r>
      <w:r>
        <w:rPr>
          <w:w w:val="105"/>
        </w:rPr>
        <w:t>cell</w:t>
      </w:r>
      <w:r>
        <w:rPr>
          <w:spacing w:val="22"/>
          <w:w w:val="105"/>
        </w:rPr>
        <w:t xml:space="preserve"> </w:t>
      </w:r>
      <w:r>
        <w:rPr>
          <w:w w:val="105"/>
        </w:rPr>
        <w:t>containing</w:t>
      </w:r>
      <w:r>
        <w:rPr>
          <w:spacing w:val="22"/>
          <w:w w:val="105"/>
        </w:rPr>
        <w:t xml:space="preserve"> </w:t>
      </w:r>
      <w:r>
        <w:rPr>
          <w:w w:val="105"/>
        </w:rPr>
        <w:t>a</w:t>
      </w:r>
      <w:r>
        <w:rPr>
          <w:spacing w:val="21"/>
          <w:w w:val="105"/>
        </w:rPr>
        <w:t xml:space="preserve"> </w:t>
      </w:r>
      <w:proofErr w:type="spellStart"/>
      <w:r>
        <w:rPr>
          <w:w w:val="105"/>
        </w:rPr>
        <w:t>se</w:t>
      </w:r>
      <w:proofErr w:type="spellEnd"/>
      <w:r>
        <w:rPr>
          <w:w w:val="105"/>
        </w:rPr>
        <w:t>-</w:t>
      </w:r>
    </w:p>
    <w:p w14:paraId="2DFCAB92" w14:textId="77777777" w:rsidR="0057556F" w:rsidRDefault="00B93AA5">
      <w:pPr>
        <w:pStyle w:val="Textkrper"/>
        <w:spacing w:line="328" w:lineRule="exact"/>
        <w:ind w:left="120"/>
        <w:jc w:val="both"/>
      </w:pPr>
      <w:r>
        <w:rPr>
          <w:noProof/>
          <w:lang w:val="de-DE" w:eastAsia="de-DE"/>
        </w:rPr>
        <mc:AlternateContent>
          <mc:Choice Requires="wps">
            <w:drawing>
              <wp:anchor distT="0" distB="0" distL="114300" distR="114300" simplePos="0" relativeHeight="487467520" behindDoc="1" locked="0" layoutInCell="1" allowOverlap="1" wp14:anchorId="3E1D3273" wp14:editId="01253BA6">
                <wp:simplePos x="0" y="0"/>
                <wp:positionH relativeFrom="page">
                  <wp:posOffset>6206490</wp:posOffset>
                </wp:positionH>
                <wp:positionV relativeFrom="paragraph">
                  <wp:posOffset>141605</wp:posOffset>
                </wp:positionV>
                <wp:extent cx="46990" cy="0"/>
                <wp:effectExtent l="0" t="0" r="0" b="0"/>
                <wp:wrapNone/>
                <wp:docPr id="5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107BD" id="Line 52" o:spid="_x0000_s1026" style="position:absolute;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8.7pt,11.15pt" to="492.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YHHAIAAEE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" strokeweight=".14042mm">
                <w10:wrap anchorx="page"/>
              </v:line>
            </w:pict>
          </mc:Fallback>
        </mc:AlternateContent>
      </w:r>
      <w:proofErr w:type="spellStart"/>
      <w:proofErr w:type="gramStart"/>
      <w:r w:rsidR="00D43950">
        <w:rPr>
          <w:w w:val="105"/>
        </w:rPr>
        <w:t>quence</w:t>
      </w:r>
      <w:proofErr w:type="spellEnd"/>
      <w:proofErr w:type="gramEnd"/>
      <w:r w:rsidR="00D43950">
        <w:rPr>
          <w:spacing w:val="-10"/>
          <w:w w:val="105"/>
        </w:rPr>
        <w:t xml:space="preserve"> </w:t>
      </w:r>
      <w:r w:rsidR="00D43950">
        <w:rPr>
          <w:w w:val="105"/>
        </w:rPr>
        <w:t>of</w:t>
      </w:r>
      <w:r w:rsidR="00D43950">
        <w:rPr>
          <w:spacing w:val="-9"/>
          <w:w w:val="105"/>
        </w:rPr>
        <w:t xml:space="preserve"> </w:t>
      </w:r>
      <w:r w:rsidR="00D43950">
        <w:rPr>
          <w:w w:val="105"/>
        </w:rPr>
        <w:t>data</w:t>
      </w:r>
      <w:r w:rsidR="00D43950">
        <w:rPr>
          <w:spacing w:val="-8"/>
          <w:w w:val="105"/>
        </w:rPr>
        <w:t xml:space="preserve"> </w:t>
      </w:r>
      <w:r w:rsidR="00D43950">
        <w:rPr>
          <w:w w:val="105"/>
        </w:rPr>
        <w:t>items,</w:t>
      </w:r>
      <w:r w:rsidR="00D43950">
        <w:rPr>
          <w:spacing w:val="-7"/>
          <w:w w:val="105"/>
        </w:rPr>
        <w:t xml:space="preserve"> </w:t>
      </w:r>
      <w:r w:rsidR="00D43950">
        <w:rPr>
          <w:w w:val="105"/>
        </w:rPr>
        <w:t>data</w:t>
      </w:r>
      <w:r w:rsidR="00D43950">
        <w:rPr>
          <w:spacing w:val="-9"/>
          <w:w w:val="105"/>
        </w:rPr>
        <w:t xml:space="preserve"> </w:t>
      </w:r>
      <w:r w:rsidR="00D43950">
        <w:rPr>
          <w:w w:val="105"/>
        </w:rPr>
        <w:t>loops.</w:t>
      </w:r>
      <w:r w:rsidR="00D43950">
        <w:rPr>
          <w:spacing w:val="20"/>
          <w:w w:val="105"/>
        </w:rPr>
        <w:t xml:space="preserve"> </w:t>
      </w:r>
      <w:r w:rsidR="00D43950">
        <w:rPr>
          <w:w w:val="105"/>
        </w:rPr>
        <w:t>It</w:t>
      </w:r>
      <w:r w:rsidR="00D43950">
        <w:rPr>
          <w:spacing w:val="-9"/>
          <w:w w:val="105"/>
        </w:rPr>
        <w:t xml:space="preserve"> </w:t>
      </w:r>
      <w:r w:rsidR="00D43950">
        <w:rPr>
          <w:w w:val="105"/>
        </w:rPr>
        <w:t>starts</w:t>
      </w:r>
      <w:r w:rsidR="00D43950">
        <w:rPr>
          <w:spacing w:val="-9"/>
          <w:w w:val="105"/>
        </w:rPr>
        <w:t xml:space="preserve"> </w:t>
      </w:r>
      <w:r w:rsidR="00D43950">
        <w:rPr>
          <w:w w:val="105"/>
        </w:rPr>
        <w:t>with</w:t>
      </w:r>
      <w:r w:rsidR="00D43950">
        <w:rPr>
          <w:spacing w:val="-9"/>
          <w:w w:val="105"/>
        </w:rPr>
        <w:t xml:space="preserve"> </w:t>
      </w:r>
      <w:r w:rsidR="00D43950">
        <w:rPr>
          <w:w w:val="105"/>
        </w:rPr>
        <w:t>a</w:t>
      </w:r>
      <w:r w:rsidR="00D43950">
        <w:rPr>
          <w:spacing w:val="-9"/>
          <w:w w:val="105"/>
        </w:rPr>
        <w:t xml:space="preserve"> </w:t>
      </w:r>
      <w:r w:rsidR="00D43950">
        <w:rPr>
          <w:w w:val="105"/>
        </w:rPr>
        <w:t>data</w:t>
      </w:r>
      <w:r w:rsidR="00D43950">
        <w:rPr>
          <w:spacing w:val="-8"/>
          <w:w w:val="105"/>
        </w:rPr>
        <w:t xml:space="preserve"> </w:t>
      </w:r>
      <w:r w:rsidR="00D43950">
        <w:rPr>
          <w:w w:val="105"/>
        </w:rPr>
        <w:t>block</w:t>
      </w:r>
      <w:r w:rsidR="00D43950">
        <w:rPr>
          <w:spacing w:val="-9"/>
          <w:w w:val="105"/>
        </w:rPr>
        <w:t xml:space="preserve"> </w:t>
      </w:r>
      <w:r w:rsidR="00D43950">
        <w:rPr>
          <w:w w:val="105"/>
        </w:rPr>
        <w:t>code</w:t>
      </w:r>
      <w:r w:rsidR="00D43950">
        <w:rPr>
          <w:spacing w:val="-9"/>
          <w:w w:val="105"/>
        </w:rPr>
        <w:t xml:space="preserve"> </w:t>
      </w:r>
      <w:r w:rsidR="00D43950">
        <w:rPr>
          <w:w w:val="105"/>
        </w:rPr>
        <w:t>statement</w:t>
      </w:r>
      <w:r w:rsidR="00D43950">
        <w:rPr>
          <w:spacing w:val="-8"/>
          <w:w w:val="105"/>
        </w:rPr>
        <w:t xml:space="preserve"> </w:t>
      </w:r>
      <w:r w:rsidR="00D43950">
        <w:rPr>
          <w:w w:val="105"/>
        </w:rPr>
        <w:t>(</w:t>
      </w:r>
      <w:r w:rsidR="00D43950">
        <w:rPr>
          <w:rFonts w:ascii="Monaco"/>
          <w:w w:val="105"/>
        </w:rPr>
        <w:t>data</w:t>
      </w:r>
      <w:r w:rsidR="00D43950">
        <w:rPr>
          <w:rFonts w:ascii="Monaco"/>
          <w:spacing w:val="-78"/>
          <w:w w:val="105"/>
        </w:rPr>
        <w:t xml:space="preserve"> </w:t>
      </w:r>
      <w:r w:rsidR="00D43950">
        <w:rPr>
          <w:rFonts w:ascii="Monaco"/>
          <w:w w:val="105"/>
        </w:rPr>
        <w:t>example</w:t>
      </w:r>
      <w:r w:rsidR="00D43950">
        <w:rPr>
          <w:w w:val="105"/>
        </w:rPr>
        <w:t>)</w:t>
      </w:r>
    </w:p>
    <w:p w14:paraId="514EDD8D" w14:textId="77777777" w:rsidR="0057556F" w:rsidRDefault="00D43950">
      <w:pPr>
        <w:pStyle w:val="Textkrper"/>
        <w:spacing w:before="153" w:line="415" w:lineRule="auto"/>
        <w:ind w:left="120" w:right="718"/>
        <w:jc w:val="both"/>
      </w:pPr>
      <w:proofErr w:type="gramStart"/>
      <w:r>
        <w:rPr>
          <w:w w:val="105"/>
        </w:rPr>
        <w:t>where</w:t>
      </w:r>
      <w:proofErr w:type="gramEnd"/>
      <w:r>
        <w:rPr>
          <w:w w:val="105"/>
        </w:rPr>
        <w:t xml:space="preserve"> a block code is a unique identifying code with in a file. A data block is closed </w:t>
      </w:r>
      <w:r>
        <w:rPr>
          <w:spacing w:val="-4"/>
          <w:w w:val="105"/>
        </w:rPr>
        <w:t xml:space="preserve">by </w:t>
      </w:r>
      <w:r>
        <w:rPr>
          <w:w w:val="105"/>
        </w:rPr>
        <w:t>another</w:t>
      </w:r>
      <w:r>
        <w:rPr>
          <w:spacing w:val="40"/>
          <w:w w:val="105"/>
        </w:rPr>
        <w:t xml:space="preserve"> </w:t>
      </w:r>
      <w:r>
        <w:rPr>
          <w:w w:val="105"/>
        </w:rPr>
        <w:t>either</w:t>
      </w:r>
      <w:r>
        <w:rPr>
          <w:spacing w:val="40"/>
          <w:w w:val="105"/>
        </w:rPr>
        <w:t xml:space="preserve"> </w:t>
      </w:r>
      <w:r>
        <w:rPr>
          <w:w w:val="105"/>
        </w:rPr>
        <w:t>another</w:t>
      </w:r>
      <w:r>
        <w:rPr>
          <w:spacing w:val="41"/>
          <w:w w:val="105"/>
        </w:rPr>
        <w:t xml:space="preserve"> </w:t>
      </w:r>
      <w:r>
        <w:rPr>
          <w:w w:val="105"/>
        </w:rPr>
        <w:t>data</w:t>
      </w:r>
      <w:r>
        <w:rPr>
          <w:spacing w:val="40"/>
          <w:w w:val="105"/>
        </w:rPr>
        <w:t xml:space="preserve"> </w:t>
      </w:r>
      <w:r>
        <w:rPr>
          <w:w w:val="105"/>
        </w:rPr>
        <w:t>block</w:t>
      </w:r>
      <w:r>
        <w:rPr>
          <w:spacing w:val="40"/>
          <w:w w:val="105"/>
        </w:rPr>
        <w:t xml:space="preserve"> </w:t>
      </w:r>
      <w:r>
        <w:rPr>
          <w:w w:val="105"/>
        </w:rPr>
        <w:t>code</w:t>
      </w:r>
      <w:r>
        <w:rPr>
          <w:spacing w:val="41"/>
          <w:w w:val="105"/>
        </w:rPr>
        <w:t xml:space="preserve"> </w:t>
      </w:r>
      <w:r>
        <w:rPr>
          <w:w w:val="105"/>
        </w:rPr>
        <w:t>statement</w:t>
      </w:r>
      <w:r>
        <w:rPr>
          <w:spacing w:val="40"/>
          <w:w w:val="105"/>
        </w:rPr>
        <w:t xml:space="preserve"> </w:t>
      </w:r>
      <w:r>
        <w:rPr>
          <w:w w:val="105"/>
        </w:rPr>
        <w:t>or</w:t>
      </w:r>
      <w:r>
        <w:rPr>
          <w:spacing w:val="40"/>
          <w:w w:val="105"/>
        </w:rPr>
        <w:t xml:space="preserve"> </w:t>
      </w:r>
      <w:r>
        <w:rPr>
          <w:w w:val="105"/>
        </w:rPr>
        <w:t>the</w:t>
      </w:r>
      <w:r>
        <w:rPr>
          <w:spacing w:val="41"/>
          <w:w w:val="105"/>
        </w:rPr>
        <w:t xml:space="preserve"> </w:t>
      </w:r>
      <w:r>
        <w:rPr>
          <w:w w:val="105"/>
        </w:rPr>
        <w:t>end</w:t>
      </w:r>
      <w:r>
        <w:rPr>
          <w:spacing w:val="40"/>
          <w:w w:val="105"/>
        </w:rPr>
        <w:t xml:space="preserve"> </w:t>
      </w:r>
      <w:r>
        <w:rPr>
          <w:w w:val="105"/>
        </w:rPr>
        <w:t>of</w:t>
      </w:r>
      <w:r>
        <w:rPr>
          <w:spacing w:val="40"/>
          <w:w w:val="105"/>
        </w:rPr>
        <w:t xml:space="preserve"> </w:t>
      </w:r>
      <w:r>
        <w:rPr>
          <w:w w:val="105"/>
        </w:rPr>
        <w:t xml:space="preserve">file. </w:t>
      </w:r>
      <w:r>
        <w:rPr>
          <w:spacing w:val="53"/>
          <w:w w:val="105"/>
        </w:rPr>
        <w:t xml:space="preserve"> </w:t>
      </w:r>
      <w:r>
        <w:rPr>
          <w:w w:val="105"/>
        </w:rPr>
        <w:t>Comment</w:t>
      </w:r>
      <w:r>
        <w:rPr>
          <w:spacing w:val="40"/>
          <w:w w:val="105"/>
        </w:rPr>
        <w:t xml:space="preserve"> </w:t>
      </w:r>
      <w:r>
        <w:rPr>
          <w:w w:val="105"/>
        </w:rPr>
        <w:t>lines</w:t>
      </w:r>
      <w:r>
        <w:rPr>
          <w:spacing w:val="40"/>
          <w:w w:val="105"/>
        </w:rPr>
        <w:t xml:space="preserve"> </w:t>
      </w:r>
      <w:r>
        <w:rPr>
          <w:w w:val="105"/>
        </w:rPr>
        <w:t>can</w:t>
      </w:r>
    </w:p>
    <w:p w14:paraId="59963812" w14:textId="77777777" w:rsidR="0057556F" w:rsidRDefault="00D43950">
      <w:pPr>
        <w:pStyle w:val="Textkrper"/>
        <w:spacing w:line="327" w:lineRule="exact"/>
        <w:ind w:left="120"/>
        <w:jc w:val="both"/>
      </w:pPr>
      <w:proofErr w:type="gramStart"/>
      <w:r>
        <w:rPr>
          <w:spacing w:val="3"/>
          <w:w w:val="105"/>
        </w:rPr>
        <w:t>be</w:t>
      </w:r>
      <w:proofErr w:type="gramEnd"/>
      <w:r>
        <w:rPr>
          <w:spacing w:val="15"/>
          <w:w w:val="105"/>
        </w:rPr>
        <w:t xml:space="preserve"> </w:t>
      </w:r>
      <w:r>
        <w:rPr>
          <w:w w:val="105"/>
        </w:rPr>
        <w:t>placed</w:t>
      </w:r>
      <w:r>
        <w:rPr>
          <w:spacing w:val="16"/>
          <w:w w:val="105"/>
        </w:rPr>
        <w:t xml:space="preserve"> </w:t>
      </w:r>
      <w:r>
        <w:rPr>
          <w:w w:val="105"/>
        </w:rPr>
        <w:t>anywhere</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file</w:t>
      </w:r>
      <w:r>
        <w:rPr>
          <w:spacing w:val="16"/>
          <w:w w:val="105"/>
        </w:rPr>
        <w:t xml:space="preserve"> </w:t>
      </w:r>
      <w:r>
        <w:rPr>
          <w:w w:val="105"/>
        </w:rPr>
        <w:t>and</w:t>
      </w:r>
      <w:r>
        <w:rPr>
          <w:spacing w:val="16"/>
          <w:w w:val="105"/>
        </w:rPr>
        <w:t xml:space="preserve"> </w:t>
      </w:r>
      <w:r>
        <w:rPr>
          <w:w w:val="105"/>
        </w:rPr>
        <w:t>are</w:t>
      </w:r>
      <w:r>
        <w:rPr>
          <w:spacing w:val="15"/>
          <w:w w:val="105"/>
        </w:rPr>
        <w:t xml:space="preserve"> </w:t>
      </w:r>
      <w:r>
        <w:rPr>
          <w:w w:val="105"/>
        </w:rPr>
        <w:t>identified</w:t>
      </w:r>
      <w:r>
        <w:rPr>
          <w:spacing w:val="16"/>
          <w:w w:val="105"/>
        </w:rPr>
        <w:t xml:space="preserve"> </w:t>
      </w:r>
      <w:r>
        <w:rPr>
          <w:spacing w:val="-4"/>
          <w:w w:val="105"/>
        </w:rPr>
        <w:t>by</w:t>
      </w:r>
      <w:r>
        <w:rPr>
          <w:spacing w:val="16"/>
          <w:w w:val="105"/>
        </w:rPr>
        <w:t xml:space="preserve"> </w:t>
      </w:r>
      <w:r>
        <w:rPr>
          <w:w w:val="105"/>
        </w:rPr>
        <w:t>a</w:t>
      </w:r>
      <w:r>
        <w:rPr>
          <w:spacing w:val="16"/>
          <w:w w:val="105"/>
        </w:rPr>
        <w:t xml:space="preserve"> </w:t>
      </w:r>
      <w:r>
        <w:rPr>
          <w:w w:val="105"/>
        </w:rPr>
        <w:t>hash</w:t>
      </w:r>
      <w:r>
        <w:rPr>
          <w:spacing w:val="16"/>
          <w:w w:val="105"/>
        </w:rPr>
        <w:t xml:space="preserve"> </w:t>
      </w:r>
      <w:r>
        <w:rPr>
          <w:w w:val="105"/>
        </w:rPr>
        <w:t>(</w:t>
      </w:r>
      <w:r>
        <w:rPr>
          <w:rFonts w:ascii="Monaco"/>
          <w:w w:val="105"/>
        </w:rPr>
        <w:t>#</w:t>
      </w:r>
      <w:r>
        <w:rPr>
          <w:w w:val="105"/>
        </w:rPr>
        <w:t>)</w:t>
      </w:r>
      <w:r>
        <w:rPr>
          <w:spacing w:val="16"/>
          <w:w w:val="105"/>
        </w:rPr>
        <w:t xml:space="preserve"> </w:t>
      </w:r>
      <w:r>
        <w:rPr>
          <w:w w:val="105"/>
        </w:rPr>
        <w:t>symbol.</w:t>
      </w:r>
      <w:r>
        <w:rPr>
          <w:spacing w:val="54"/>
          <w:w w:val="105"/>
        </w:rPr>
        <w:t xml:space="preserve"> </w:t>
      </w:r>
      <w:r>
        <w:rPr>
          <w:w w:val="105"/>
        </w:rPr>
        <w:t>As</w:t>
      </w:r>
      <w:r>
        <w:rPr>
          <w:spacing w:val="15"/>
          <w:w w:val="105"/>
        </w:rPr>
        <w:t xml:space="preserve"> </w:t>
      </w:r>
      <w:r>
        <w:rPr>
          <w:w w:val="105"/>
        </w:rPr>
        <w:t>these</w:t>
      </w:r>
      <w:r>
        <w:rPr>
          <w:spacing w:val="16"/>
          <w:w w:val="105"/>
        </w:rPr>
        <w:t xml:space="preserve"> </w:t>
      </w:r>
      <w:r>
        <w:rPr>
          <w:w w:val="105"/>
        </w:rPr>
        <w:t>comment</w:t>
      </w:r>
    </w:p>
    <w:p w14:paraId="72F2002C" w14:textId="77777777" w:rsidR="0057556F" w:rsidRDefault="00D43950">
      <w:pPr>
        <w:pStyle w:val="Textkrper"/>
        <w:spacing w:before="153" w:line="415" w:lineRule="auto"/>
        <w:ind w:left="120" w:right="714"/>
        <w:jc w:val="both"/>
      </w:pPr>
      <w:proofErr w:type="gramStart"/>
      <w:r>
        <w:rPr>
          <w:w w:val="105"/>
        </w:rPr>
        <w:t>lines</w:t>
      </w:r>
      <w:proofErr w:type="gramEnd"/>
      <w:r>
        <w:rPr>
          <w:w w:val="105"/>
        </w:rPr>
        <w:t xml:space="preserve"> do not necessarily represent structured data, which is able to </w:t>
      </w:r>
      <w:r>
        <w:rPr>
          <w:spacing w:val="3"/>
          <w:w w:val="105"/>
        </w:rPr>
        <w:t xml:space="preserve">be </w:t>
      </w:r>
      <w:r>
        <w:rPr>
          <w:w w:val="105"/>
        </w:rPr>
        <w:t xml:space="preserve">easily parsed, it is not recommended to solely include important experimental conditions in this </w:t>
      </w:r>
      <w:r>
        <w:rPr>
          <w:spacing w:val="-9"/>
          <w:w w:val="105"/>
        </w:rPr>
        <w:t xml:space="preserve">way. </w:t>
      </w:r>
      <w:r>
        <w:rPr>
          <w:w w:val="105"/>
        </w:rPr>
        <w:t xml:space="preserve">Single </w:t>
      </w:r>
      <w:r>
        <w:rPr>
          <w:spacing w:val="-3"/>
          <w:w w:val="105"/>
        </w:rPr>
        <w:t xml:space="preserve">values </w:t>
      </w:r>
      <w:r>
        <w:rPr>
          <w:w w:val="105"/>
        </w:rPr>
        <w:t>or</w:t>
      </w:r>
      <w:r>
        <w:rPr>
          <w:spacing w:val="35"/>
          <w:w w:val="105"/>
        </w:rPr>
        <w:t xml:space="preserve"> </w:t>
      </w:r>
      <w:r>
        <w:rPr>
          <w:w w:val="105"/>
        </w:rPr>
        <w:t>strings</w:t>
      </w:r>
      <w:r>
        <w:rPr>
          <w:spacing w:val="35"/>
          <w:w w:val="105"/>
        </w:rPr>
        <w:t xml:space="preserve"> </w:t>
      </w:r>
      <w:r>
        <w:rPr>
          <w:w w:val="105"/>
        </w:rPr>
        <w:t>can</w:t>
      </w:r>
      <w:r>
        <w:rPr>
          <w:spacing w:val="36"/>
          <w:w w:val="105"/>
        </w:rPr>
        <w:t xml:space="preserve"> </w:t>
      </w:r>
      <w:r>
        <w:rPr>
          <w:spacing w:val="3"/>
          <w:w w:val="105"/>
        </w:rPr>
        <w:t>be</w:t>
      </w:r>
      <w:r>
        <w:rPr>
          <w:spacing w:val="35"/>
          <w:w w:val="105"/>
        </w:rPr>
        <w:t xml:space="preserve"> </w:t>
      </w:r>
      <w:r>
        <w:rPr>
          <w:w w:val="105"/>
        </w:rPr>
        <w:t>included</w:t>
      </w:r>
      <w:r>
        <w:rPr>
          <w:spacing w:val="35"/>
          <w:w w:val="105"/>
        </w:rPr>
        <w:t xml:space="preserve"> </w:t>
      </w:r>
      <w:r>
        <w:rPr>
          <w:w w:val="105"/>
        </w:rPr>
        <w:t>within</w:t>
      </w:r>
      <w:r>
        <w:rPr>
          <w:spacing w:val="36"/>
          <w:w w:val="105"/>
        </w:rPr>
        <w:t xml:space="preserve"> </w:t>
      </w:r>
      <w:r>
        <w:rPr>
          <w:w w:val="105"/>
        </w:rPr>
        <w:t>a</w:t>
      </w:r>
      <w:r>
        <w:rPr>
          <w:spacing w:val="35"/>
          <w:w w:val="105"/>
        </w:rPr>
        <w:t xml:space="preserve"> </w:t>
      </w:r>
      <w:r>
        <w:rPr>
          <w:w w:val="105"/>
        </w:rPr>
        <w:t>data</w:t>
      </w:r>
      <w:r>
        <w:rPr>
          <w:spacing w:val="35"/>
          <w:w w:val="105"/>
        </w:rPr>
        <w:t xml:space="preserve"> </w:t>
      </w:r>
      <w:r>
        <w:rPr>
          <w:w w:val="105"/>
        </w:rPr>
        <w:t>block</w:t>
      </w:r>
      <w:r>
        <w:rPr>
          <w:spacing w:val="36"/>
          <w:w w:val="105"/>
        </w:rPr>
        <w:t xml:space="preserve"> </w:t>
      </w:r>
      <w:r>
        <w:rPr>
          <w:w w:val="105"/>
        </w:rPr>
        <w:t>using</w:t>
      </w:r>
      <w:r>
        <w:rPr>
          <w:spacing w:val="35"/>
          <w:w w:val="105"/>
        </w:rPr>
        <w:t xml:space="preserve"> </w:t>
      </w:r>
      <w:r>
        <w:rPr>
          <w:w w:val="105"/>
        </w:rPr>
        <w:t>t</w:t>
      </w:r>
      <w:r>
        <w:rPr>
          <w:w w:val="105"/>
        </w:rPr>
        <w:t>he</w:t>
      </w:r>
      <w:r>
        <w:rPr>
          <w:spacing w:val="35"/>
          <w:w w:val="105"/>
        </w:rPr>
        <w:t xml:space="preserve"> </w:t>
      </w:r>
      <w:r>
        <w:rPr>
          <w:w w:val="105"/>
        </w:rPr>
        <w:t>data</w:t>
      </w:r>
      <w:r>
        <w:rPr>
          <w:spacing w:val="36"/>
          <w:w w:val="105"/>
        </w:rPr>
        <w:t xml:space="preserve"> </w:t>
      </w:r>
      <w:r>
        <w:rPr>
          <w:w w:val="105"/>
        </w:rPr>
        <w:t>name</w:t>
      </w:r>
      <w:r>
        <w:rPr>
          <w:spacing w:val="35"/>
          <w:w w:val="105"/>
        </w:rPr>
        <w:t xml:space="preserve"> </w:t>
      </w:r>
      <w:r>
        <w:rPr>
          <w:w w:val="105"/>
        </w:rPr>
        <w:t>and</w:t>
      </w:r>
      <w:r>
        <w:rPr>
          <w:spacing w:val="35"/>
          <w:w w:val="105"/>
        </w:rPr>
        <w:t xml:space="preserve"> </w:t>
      </w:r>
      <w:r>
        <w:rPr>
          <w:w w:val="105"/>
        </w:rPr>
        <w:t>data</w:t>
      </w:r>
      <w:r>
        <w:rPr>
          <w:spacing w:val="36"/>
          <w:w w:val="105"/>
        </w:rPr>
        <w:t xml:space="preserve"> </w:t>
      </w:r>
      <w:r>
        <w:rPr>
          <w:spacing w:val="-3"/>
          <w:w w:val="105"/>
        </w:rPr>
        <w:t>value</w:t>
      </w:r>
      <w:r>
        <w:rPr>
          <w:spacing w:val="35"/>
          <w:w w:val="105"/>
        </w:rPr>
        <w:t xml:space="preserve"> </w:t>
      </w:r>
      <w:r>
        <w:rPr>
          <w:w w:val="105"/>
        </w:rPr>
        <w:t>pairs.</w:t>
      </w:r>
    </w:p>
    <w:p w14:paraId="48FD9EEE" w14:textId="77777777" w:rsidR="0057556F" w:rsidRDefault="00B93AA5">
      <w:pPr>
        <w:pStyle w:val="Textkrper"/>
        <w:spacing w:before="2" w:line="338" w:lineRule="auto"/>
        <w:ind w:left="120" w:right="714"/>
        <w:jc w:val="both"/>
      </w:pPr>
      <w:r>
        <w:rPr>
          <w:noProof/>
          <w:lang w:val="de-DE" w:eastAsia="de-DE"/>
        </w:rPr>
        <mc:AlternateContent>
          <mc:Choice Requires="wps">
            <w:drawing>
              <wp:anchor distT="0" distB="0" distL="114300" distR="114300" simplePos="0" relativeHeight="487468032" behindDoc="1" locked="0" layoutInCell="1" allowOverlap="1" wp14:anchorId="0C6E08EE" wp14:editId="745939B9">
                <wp:simplePos x="0" y="0"/>
                <wp:positionH relativeFrom="page">
                  <wp:posOffset>2457450</wp:posOffset>
                </wp:positionH>
                <wp:positionV relativeFrom="paragraph">
                  <wp:posOffset>444500</wp:posOffset>
                </wp:positionV>
                <wp:extent cx="46355" cy="0"/>
                <wp:effectExtent l="0" t="0" r="0" b="0"/>
                <wp:wrapNone/>
                <wp:docPr id="5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E3A4D" id="Line 51" o:spid="_x0000_s1026" style="position:absolute;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5pt,35pt" to="197.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" strokeweight=".14042mm">
                <w10:wrap anchorx="page"/>
              </v:line>
            </w:pict>
          </mc:Fallback>
        </mc:AlternateContent>
      </w:r>
      <w:r w:rsidR="00D43950">
        <w:rPr>
          <w:w w:val="105"/>
        </w:rPr>
        <w:t xml:space="preserve">Data </w:t>
      </w:r>
      <w:r w:rsidR="00D43950">
        <w:rPr>
          <w:spacing w:val="-3"/>
          <w:w w:val="105"/>
        </w:rPr>
        <w:t xml:space="preserve">values </w:t>
      </w:r>
      <w:r w:rsidR="00D43950">
        <w:rPr>
          <w:w w:val="105"/>
        </w:rPr>
        <w:t xml:space="preserve">are preceded </w:t>
      </w:r>
      <w:r w:rsidR="00D43950">
        <w:rPr>
          <w:spacing w:val="-4"/>
          <w:w w:val="105"/>
        </w:rPr>
        <w:t xml:space="preserve">by </w:t>
      </w:r>
      <w:r w:rsidR="00D43950">
        <w:rPr>
          <w:w w:val="105"/>
        </w:rPr>
        <w:t xml:space="preserve">an identifying data name that is identify </w:t>
      </w:r>
      <w:r w:rsidR="00D43950">
        <w:rPr>
          <w:spacing w:val="-4"/>
          <w:w w:val="105"/>
        </w:rPr>
        <w:t xml:space="preserve">by </w:t>
      </w:r>
      <w:r w:rsidR="00D43950">
        <w:rPr>
          <w:w w:val="105"/>
        </w:rPr>
        <w:t>an underscore character,</w:t>
      </w:r>
      <w:r w:rsidR="00D43950">
        <w:rPr>
          <w:spacing w:val="14"/>
          <w:w w:val="105"/>
        </w:rPr>
        <w:t xml:space="preserve"> </w:t>
      </w:r>
      <w:r w:rsidR="00D43950">
        <w:rPr>
          <w:w w:val="105"/>
        </w:rPr>
        <w:t>for</w:t>
      </w:r>
      <w:r w:rsidR="00D43950">
        <w:rPr>
          <w:spacing w:val="12"/>
          <w:w w:val="105"/>
        </w:rPr>
        <w:t xml:space="preserve"> </w:t>
      </w:r>
      <w:proofErr w:type="gramStart"/>
      <w:r w:rsidR="00D43950">
        <w:rPr>
          <w:w w:val="105"/>
        </w:rPr>
        <w:t xml:space="preserve">example </w:t>
      </w:r>
      <w:r w:rsidR="00D43950">
        <w:rPr>
          <w:spacing w:val="19"/>
          <w:w w:val="105"/>
        </w:rPr>
        <w:t xml:space="preserve"> </w:t>
      </w:r>
      <w:r w:rsidR="00D43950">
        <w:rPr>
          <w:rFonts w:ascii="Monaco"/>
          <w:w w:val="105"/>
        </w:rPr>
        <w:t>temperature</w:t>
      </w:r>
      <w:proofErr w:type="gramEnd"/>
      <w:r w:rsidR="00D43950">
        <w:rPr>
          <w:w w:val="105"/>
        </w:rPr>
        <w:t>.</w:t>
      </w:r>
      <w:r w:rsidR="00D43950">
        <w:rPr>
          <w:spacing w:val="59"/>
          <w:w w:val="105"/>
        </w:rPr>
        <w:t xml:space="preserve"> </w:t>
      </w:r>
      <w:r w:rsidR="00D43950">
        <w:rPr>
          <w:w w:val="105"/>
        </w:rPr>
        <w:t>A</w:t>
      </w:r>
      <w:r w:rsidR="00D43950">
        <w:rPr>
          <w:spacing w:val="11"/>
          <w:w w:val="105"/>
        </w:rPr>
        <w:t xml:space="preserve"> </w:t>
      </w:r>
      <w:r w:rsidR="00D43950">
        <w:rPr>
          <w:w w:val="105"/>
        </w:rPr>
        <w:t>data</w:t>
      </w:r>
      <w:r w:rsidR="00D43950">
        <w:rPr>
          <w:spacing w:val="12"/>
          <w:w w:val="105"/>
        </w:rPr>
        <w:t xml:space="preserve"> </w:t>
      </w:r>
      <w:r w:rsidR="00D43950">
        <w:rPr>
          <w:w w:val="105"/>
        </w:rPr>
        <w:t>loop</w:t>
      </w:r>
      <w:r w:rsidR="00D43950">
        <w:rPr>
          <w:spacing w:val="12"/>
          <w:w w:val="105"/>
        </w:rPr>
        <w:t xml:space="preserve"> </w:t>
      </w:r>
      <w:r w:rsidR="00D43950">
        <w:rPr>
          <w:w w:val="105"/>
        </w:rPr>
        <w:t>structure</w:t>
      </w:r>
      <w:r w:rsidR="00D43950">
        <w:rPr>
          <w:spacing w:val="11"/>
          <w:w w:val="105"/>
        </w:rPr>
        <w:t xml:space="preserve"> </w:t>
      </w:r>
      <w:r w:rsidR="00D43950">
        <w:rPr>
          <w:w w:val="105"/>
        </w:rPr>
        <w:t>consists</w:t>
      </w:r>
      <w:r w:rsidR="00D43950">
        <w:rPr>
          <w:spacing w:val="12"/>
          <w:w w:val="105"/>
        </w:rPr>
        <w:t xml:space="preserve"> </w:t>
      </w:r>
      <w:r w:rsidR="00D43950">
        <w:rPr>
          <w:w w:val="105"/>
        </w:rPr>
        <w:t>of</w:t>
      </w:r>
      <w:r w:rsidR="00D43950">
        <w:rPr>
          <w:spacing w:val="11"/>
          <w:w w:val="105"/>
        </w:rPr>
        <w:t xml:space="preserve"> </w:t>
      </w:r>
      <w:r w:rsidR="00D43950">
        <w:rPr>
          <w:w w:val="105"/>
        </w:rPr>
        <w:t>a</w:t>
      </w:r>
      <w:r w:rsidR="00D43950">
        <w:rPr>
          <w:spacing w:val="12"/>
          <w:w w:val="105"/>
        </w:rPr>
        <w:t xml:space="preserve"> </w:t>
      </w:r>
      <w:r w:rsidR="00D43950">
        <w:rPr>
          <w:w w:val="105"/>
        </w:rPr>
        <w:t>loop</w:t>
      </w:r>
      <w:r w:rsidR="00D43950">
        <w:rPr>
          <w:spacing w:val="11"/>
          <w:w w:val="105"/>
        </w:rPr>
        <w:t xml:space="preserve"> </w:t>
      </w:r>
      <w:r w:rsidR="00D43950">
        <w:rPr>
          <w:w w:val="105"/>
        </w:rPr>
        <w:t>statement</w:t>
      </w:r>
    </w:p>
    <w:p w14:paraId="44C6EF8C" w14:textId="77777777" w:rsidR="0057556F" w:rsidRDefault="00B93AA5">
      <w:pPr>
        <w:pStyle w:val="Textkrper"/>
        <w:spacing w:line="308" w:lineRule="exact"/>
        <w:ind w:left="120"/>
        <w:jc w:val="both"/>
      </w:pPr>
      <w:r>
        <w:rPr>
          <w:noProof/>
          <w:lang w:val="de-DE" w:eastAsia="de-DE"/>
        </w:rPr>
        <mc:AlternateContent>
          <mc:Choice Requires="wps">
            <w:drawing>
              <wp:anchor distT="0" distB="0" distL="114300" distR="114300" simplePos="0" relativeHeight="487468544" behindDoc="1" locked="0" layoutInCell="1" allowOverlap="1" wp14:anchorId="1E085A71" wp14:editId="41827665">
                <wp:simplePos x="0" y="0"/>
                <wp:positionH relativeFrom="page">
                  <wp:posOffset>1294130</wp:posOffset>
                </wp:positionH>
                <wp:positionV relativeFrom="paragraph">
                  <wp:posOffset>128905</wp:posOffset>
                </wp:positionV>
                <wp:extent cx="46990" cy="0"/>
                <wp:effectExtent l="0" t="0" r="0" b="0"/>
                <wp:wrapNone/>
                <wp:docPr id="5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6CE28" id="Line 50" o:spid="_x0000_s1026" style="position:absolute;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9pt,10.15pt" to="10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" strokeweight=".14042mm">
                <w10:wrap anchorx="page"/>
              </v:line>
            </w:pict>
          </mc:Fallback>
        </mc:AlternateContent>
      </w:r>
      <w:r w:rsidR="00D43950">
        <w:rPr>
          <w:w w:val="105"/>
        </w:rPr>
        <w:t>(</w:t>
      </w:r>
      <w:proofErr w:type="gramStart"/>
      <w:r w:rsidR="00D43950">
        <w:rPr>
          <w:rFonts w:ascii="Monaco"/>
          <w:w w:val="105"/>
        </w:rPr>
        <w:t xml:space="preserve">loop </w:t>
      </w:r>
      <w:r w:rsidR="00D43950">
        <w:rPr>
          <w:w w:val="105"/>
        </w:rPr>
        <w:t>)</w:t>
      </w:r>
      <w:proofErr w:type="gramEnd"/>
      <w:r w:rsidR="00D43950">
        <w:rPr>
          <w:w w:val="105"/>
        </w:rPr>
        <w:t xml:space="preserve"> followed </w:t>
      </w:r>
      <w:r w:rsidR="00D43950">
        <w:rPr>
          <w:spacing w:val="-4"/>
          <w:w w:val="105"/>
        </w:rPr>
        <w:t xml:space="preserve">by </w:t>
      </w:r>
      <w:r w:rsidR="00D43950">
        <w:rPr>
          <w:w w:val="105"/>
        </w:rPr>
        <w:t>a list of data names and then a list of data, each of which contains</w:t>
      </w:r>
      <w:r w:rsidR="00D43950">
        <w:rPr>
          <w:spacing w:val="-1"/>
          <w:w w:val="105"/>
        </w:rPr>
        <w:t xml:space="preserve"> </w:t>
      </w:r>
      <w:r w:rsidR="00D43950">
        <w:rPr>
          <w:w w:val="105"/>
        </w:rPr>
        <w:t>data</w:t>
      </w:r>
    </w:p>
    <w:p w14:paraId="1EE09498" w14:textId="77777777" w:rsidR="0057556F" w:rsidRDefault="00D43950">
      <w:pPr>
        <w:pStyle w:val="Textkrper"/>
        <w:spacing w:before="153" w:line="415" w:lineRule="auto"/>
        <w:ind w:left="120" w:right="715"/>
        <w:jc w:val="both"/>
      </w:pPr>
      <w:proofErr w:type="gramStart"/>
      <w:r>
        <w:rPr>
          <w:spacing w:val="-3"/>
          <w:w w:val="105"/>
        </w:rPr>
        <w:t>values</w:t>
      </w:r>
      <w:proofErr w:type="gramEnd"/>
      <w:r>
        <w:rPr>
          <w:spacing w:val="-3"/>
          <w:w w:val="105"/>
        </w:rPr>
        <w:t xml:space="preserve"> </w:t>
      </w:r>
      <w:r>
        <w:rPr>
          <w:w w:val="105"/>
        </w:rPr>
        <w:t xml:space="preserve">that matches the data names in the list of data names. Though data loops can </w:t>
      </w:r>
      <w:r>
        <w:rPr>
          <w:spacing w:val="3"/>
          <w:w w:val="105"/>
        </w:rPr>
        <w:t xml:space="preserve">be </w:t>
      </w:r>
      <w:r>
        <w:rPr>
          <w:w w:val="105"/>
        </w:rPr>
        <w:t xml:space="preserve">nested at </w:t>
      </w:r>
      <w:r>
        <w:rPr>
          <w:spacing w:val="-3"/>
          <w:w w:val="105"/>
        </w:rPr>
        <w:t xml:space="preserve">any </w:t>
      </w:r>
      <w:r>
        <w:rPr>
          <w:w w:val="105"/>
        </w:rPr>
        <w:t xml:space="preserve">level this is not necessary for the current implementation. Importantly, data </w:t>
      </w:r>
      <w:proofErr w:type="gramStart"/>
      <w:r>
        <w:rPr>
          <w:spacing w:val="-3"/>
          <w:w w:val="105"/>
        </w:rPr>
        <w:t>val</w:t>
      </w:r>
      <w:r>
        <w:rPr>
          <w:spacing w:val="-3"/>
          <w:w w:val="105"/>
        </w:rPr>
        <w:t xml:space="preserve">ues  </w:t>
      </w:r>
      <w:r>
        <w:rPr>
          <w:w w:val="105"/>
        </w:rPr>
        <w:t>that</w:t>
      </w:r>
      <w:proofErr w:type="gramEnd"/>
      <w:r>
        <w:rPr>
          <w:w w:val="105"/>
        </w:rPr>
        <w:t xml:space="preserve"> follow the nested data declarations must </w:t>
      </w:r>
      <w:r>
        <w:rPr>
          <w:spacing w:val="3"/>
          <w:w w:val="105"/>
        </w:rPr>
        <w:t xml:space="preserve">be </w:t>
      </w:r>
      <w:r>
        <w:rPr>
          <w:w w:val="105"/>
        </w:rPr>
        <w:t xml:space="preserve">in exact multiples of the number     of data names (which are referred to as loop packets). The data loops, as used here, </w:t>
      </w:r>
      <w:proofErr w:type="gramStart"/>
      <w:r>
        <w:rPr>
          <w:w w:val="105"/>
        </w:rPr>
        <w:t>are terminated</w:t>
      </w:r>
      <w:proofErr w:type="gramEnd"/>
      <w:r>
        <w:rPr>
          <w:w w:val="105"/>
        </w:rPr>
        <w:t xml:space="preserve"> </w:t>
      </w:r>
      <w:r>
        <w:rPr>
          <w:spacing w:val="-4"/>
          <w:w w:val="105"/>
        </w:rPr>
        <w:t xml:space="preserve">by </w:t>
      </w:r>
      <w:r>
        <w:rPr>
          <w:w w:val="105"/>
        </w:rPr>
        <w:t>a new data item, a new data loop or an end of file. These data</w:t>
      </w:r>
      <w:r>
        <w:rPr>
          <w:w w:val="105"/>
        </w:rPr>
        <w:t xml:space="preserve"> loops can thus straightforwardly</w:t>
      </w:r>
      <w:r>
        <w:rPr>
          <w:spacing w:val="16"/>
          <w:w w:val="105"/>
        </w:rPr>
        <w:t xml:space="preserve"> </w:t>
      </w:r>
      <w:r>
        <w:rPr>
          <w:w w:val="105"/>
        </w:rPr>
        <w:t>represent</w:t>
      </w:r>
      <w:r>
        <w:rPr>
          <w:spacing w:val="17"/>
          <w:w w:val="105"/>
        </w:rPr>
        <w:t xml:space="preserve"> </w:t>
      </w:r>
      <w:r>
        <w:rPr>
          <w:w w:val="105"/>
        </w:rPr>
        <w:t>the</w:t>
      </w:r>
      <w:r>
        <w:rPr>
          <w:spacing w:val="17"/>
          <w:w w:val="105"/>
        </w:rPr>
        <w:t xml:space="preserve"> </w:t>
      </w:r>
      <w:r>
        <w:rPr>
          <w:w w:val="105"/>
        </w:rPr>
        <w:t>data</w:t>
      </w:r>
      <w:r>
        <w:rPr>
          <w:spacing w:val="16"/>
          <w:w w:val="105"/>
        </w:rPr>
        <w:t xml:space="preserve"> </w:t>
      </w:r>
      <w:r>
        <w:rPr>
          <w:w w:val="105"/>
        </w:rPr>
        <w:t>recorded</w:t>
      </w:r>
      <w:r>
        <w:rPr>
          <w:spacing w:val="17"/>
          <w:w w:val="105"/>
        </w:rPr>
        <w:t xml:space="preserve"> </w:t>
      </w:r>
      <w:r>
        <w:rPr>
          <w:w w:val="105"/>
        </w:rPr>
        <w:t>at</w:t>
      </w:r>
      <w:r>
        <w:rPr>
          <w:spacing w:val="17"/>
          <w:w w:val="105"/>
        </w:rPr>
        <w:t xml:space="preserve"> </w:t>
      </w:r>
      <w:r>
        <w:rPr>
          <w:w w:val="105"/>
        </w:rPr>
        <w:t>each</w:t>
      </w:r>
      <w:r>
        <w:rPr>
          <w:spacing w:val="17"/>
          <w:w w:val="105"/>
        </w:rPr>
        <w:t xml:space="preserve"> </w:t>
      </w:r>
      <w:r>
        <w:rPr>
          <w:w w:val="105"/>
        </w:rPr>
        <w:t>point</w:t>
      </w:r>
      <w:r>
        <w:rPr>
          <w:spacing w:val="16"/>
          <w:w w:val="105"/>
        </w:rPr>
        <w:t xml:space="preserve"> </w:t>
      </w:r>
      <w:r>
        <w:rPr>
          <w:w w:val="105"/>
        </w:rPr>
        <w:t>of</w:t>
      </w:r>
      <w:r>
        <w:rPr>
          <w:spacing w:val="17"/>
          <w:w w:val="105"/>
        </w:rPr>
        <w:t xml:space="preserve"> </w:t>
      </w:r>
      <w:r>
        <w:rPr>
          <w:w w:val="105"/>
        </w:rPr>
        <w:t>an</w:t>
      </w:r>
      <w:r>
        <w:rPr>
          <w:spacing w:val="17"/>
          <w:w w:val="105"/>
        </w:rPr>
        <w:t xml:space="preserve"> </w:t>
      </w:r>
      <w:r>
        <w:rPr>
          <w:w w:val="105"/>
        </w:rPr>
        <w:t>adsorption</w:t>
      </w:r>
      <w:r>
        <w:rPr>
          <w:spacing w:val="16"/>
          <w:w w:val="105"/>
        </w:rPr>
        <w:t xml:space="preserve"> </w:t>
      </w:r>
      <w:r>
        <w:rPr>
          <w:w w:val="105"/>
        </w:rPr>
        <w:t>and</w:t>
      </w:r>
      <w:r>
        <w:rPr>
          <w:spacing w:val="17"/>
          <w:w w:val="105"/>
        </w:rPr>
        <w:t xml:space="preserve"> </w:t>
      </w:r>
      <w:r>
        <w:rPr>
          <w:w w:val="105"/>
        </w:rPr>
        <w:t>desorption</w:t>
      </w:r>
    </w:p>
    <w:p w14:paraId="28B150AE" w14:textId="77777777" w:rsidR="0057556F" w:rsidRDefault="0057556F">
      <w:pPr>
        <w:spacing w:line="415" w:lineRule="auto"/>
        <w:jc w:val="both"/>
        <w:sectPr w:rsidR="0057556F">
          <w:pgSz w:w="12240" w:h="15840"/>
          <w:pgMar w:top="1400" w:right="720" w:bottom="1020" w:left="1320" w:header="0" w:footer="822" w:gutter="0"/>
          <w:cols w:space="720"/>
        </w:sectPr>
      </w:pPr>
    </w:p>
    <w:p w14:paraId="3570E54C" w14:textId="77777777" w:rsidR="0057556F" w:rsidRDefault="00D43950">
      <w:pPr>
        <w:pStyle w:val="Textkrper"/>
        <w:spacing w:before="35"/>
        <w:ind w:left="120"/>
      </w:pPr>
      <w:proofErr w:type="gramStart"/>
      <w:r>
        <w:rPr>
          <w:w w:val="105"/>
        </w:rPr>
        <w:lastRenderedPageBreak/>
        <w:t>experiment</w:t>
      </w:r>
      <w:proofErr w:type="gramEnd"/>
      <w:r>
        <w:rPr>
          <w:w w:val="105"/>
        </w:rPr>
        <w:t>, for example the pressure and quantities adsorbed.</w:t>
      </w:r>
    </w:p>
    <w:p w14:paraId="47197664" w14:textId="77777777" w:rsidR="0057556F" w:rsidRDefault="0057556F">
      <w:pPr>
        <w:pStyle w:val="Textkrper"/>
        <w:rPr>
          <w:sz w:val="20"/>
        </w:rPr>
      </w:pPr>
    </w:p>
    <w:p w14:paraId="36DFB5BE" w14:textId="77777777" w:rsidR="0057556F" w:rsidRDefault="00D43950">
      <w:pPr>
        <w:pStyle w:val="Textkrper"/>
        <w:spacing w:before="5"/>
        <w:rPr>
          <w:sz w:val="20"/>
        </w:rPr>
      </w:pPr>
      <w:r>
        <w:rPr>
          <w:noProof/>
          <w:lang w:val="de-DE" w:eastAsia="de-DE"/>
        </w:rPr>
        <w:drawing>
          <wp:anchor distT="0" distB="0" distL="0" distR="0" simplePos="0" relativeHeight="3" behindDoc="0" locked="0" layoutInCell="1" allowOverlap="1" wp14:anchorId="4504D642" wp14:editId="659C8C73">
            <wp:simplePos x="0" y="0"/>
            <wp:positionH relativeFrom="page">
              <wp:posOffset>2591561</wp:posOffset>
            </wp:positionH>
            <wp:positionV relativeFrom="paragraph">
              <wp:posOffset>173979</wp:posOffset>
            </wp:positionV>
            <wp:extent cx="2490216" cy="22539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490216" cy="2253996"/>
                    </a:xfrm>
                    <a:prstGeom prst="rect">
                      <a:avLst/>
                    </a:prstGeom>
                  </pic:spPr>
                </pic:pic>
              </a:graphicData>
            </a:graphic>
          </wp:anchor>
        </w:drawing>
      </w:r>
    </w:p>
    <w:p w14:paraId="3F4C0494" w14:textId="77777777" w:rsidR="0057556F" w:rsidRDefault="0057556F">
      <w:pPr>
        <w:pStyle w:val="Textkrper"/>
        <w:rPr>
          <w:sz w:val="26"/>
        </w:rPr>
      </w:pPr>
    </w:p>
    <w:p w14:paraId="62587156" w14:textId="77777777" w:rsidR="0057556F" w:rsidRDefault="00D43950">
      <w:pPr>
        <w:pStyle w:val="Textkrper"/>
        <w:spacing w:before="56" w:line="252" w:lineRule="auto"/>
        <w:ind w:left="120" w:right="718"/>
        <w:jc w:val="both"/>
      </w:pPr>
      <w:r>
        <w:rPr>
          <w:w w:val="105"/>
        </w:rPr>
        <w:t>Figure 1: The structure of a typical adsorption information file (AIF) with the different data areas representing metadata (experimental and sample information) and the adsorption and desorption data.</w:t>
      </w:r>
    </w:p>
    <w:p w14:paraId="7600ECB2" w14:textId="77777777" w:rsidR="0057556F" w:rsidRDefault="0057556F">
      <w:pPr>
        <w:pStyle w:val="Textkrper"/>
      </w:pPr>
    </w:p>
    <w:p w14:paraId="1C855D8E" w14:textId="77777777" w:rsidR="0057556F" w:rsidRDefault="0057556F">
      <w:pPr>
        <w:pStyle w:val="Textkrper"/>
        <w:spacing w:before="11"/>
        <w:rPr>
          <w:sz w:val="19"/>
        </w:rPr>
      </w:pPr>
    </w:p>
    <w:p w14:paraId="4362D1D9" w14:textId="77777777" w:rsidR="0057556F" w:rsidRDefault="00D43950">
      <w:pPr>
        <w:pStyle w:val="Textkrper"/>
        <w:spacing w:line="415" w:lineRule="auto"/>
        <w:ind w:left="120" w:right="717" w:firstLine="351"/>
        <w:jc w:val="both"/>
      </w:pPr>
      <w:r>
        <w:rPr>
          <w:w w:val="105"/>
        </w:rPr>
        <w:t xml:space="preserve">The above data structures of the </w:t>
      </w:r>
      <w:r>
        <w:rPr>
          <w:spacing w:val="-5"/>
          <w:w w:val="105"/>
        </w:rPr>
        <w:t xml:space="preserve">STAR </w:t>
      </w:r>
      <w:r>
        <w:rPr>
          <w:w w:val="105"/>
        </w:rPr>
        <w:t xml:space="preserve">format </w:t>
      </w:r>
      <w:r>
        <w:rPr>
          <w:spacing w:val="-3"/>
          <w:w w:val="105"/>
        </w:rPr>
        <w:t xml:space="preserve">prove </w:t>
      </w:r>
      <w:r>
        <w:rPr>
          <w:w w:val="105"/>
        </w:rPr>
        <w:t xml:space="preserve">ideal for describing the detailed quantities relating to an adsorption experiment. An entire experiment </w:t>
      </w:r>
      <w:proofErr w:type="gramStart"/>
      <w:r>
        <w:rPr>
          <w:w w:val="105"/>
        </w:rPr>
        <w:t xml:space="preserve">can </w:t>
      </w:r>
      <w:r>
        <w:rPr>
          <w:spacing w:val="3"/>
          <w:w w:val="105"/>
        </w:rPr>
        <w:t xml:space="preserve">be </w:t>
      </w:r>
      <w:r>
        <w:rPr>
          <w:w w:val="105"/>
        </w:rPr>
        <w:t>described</w:t>
      </w:r>
      <w:proofErr w:type="gramEnd"/>
      <w:r>
        <w:rPr>
          <w:w w:val="105"/>
        </w:rPr>
        <w:t xml:space="preserve"> within a single data block. Initially, data name and data </w:t>
      </w:r>
      <w:r>
        <w:rPr>
          <w:spacing w:val="-3"/>
          <w:w w:val="105"/>
        </w:rPr>
        <w:t xml:space="preserve">value </w:t>
      </w:r>
      <w:r>
        <w:rPr>
          <w:w w:val="105"/>
        </w:rPr>
        <w:t xml:space="preserve">pairs </w:t>
      </w:r>
      <w:proofErr w:type="gramStart"/>
      <w:r>
        <w:rPr>
          <w:w w:val="105"/>
        </w:rPr>
        <w:t xml:space="preserve">can </w:t>
      </w:r>
      <w:r>
        <w:rPr>
          <w:spacing w:val="3"/>
          <w:w w:val="105"/>
        </w:rPr>
        <w:t xml:space="preserve">be </w:t>
      </w:r>
      <w:r>
        <w:rPr>
          <w:w w:val="105"/>
        </w:rPr>
        <w:t>used</w:t>
      </w:r>
      <w:proofErr w:type="gramEnd"/>
      <w:r>
        <w:rPr>
          <w:w w:val="105"/>
        </w:rPr>
        <w:t xml:space="preserve"> to identify quantities relating to the whole experime</w:t>
      </w:r>
      <w:r>
        <w:rPr>
          <w:w w:val="105"/>
        </w:rPr>
        <w:t xml:space="preserve">nt such as the date and time, temperature and adsorptive.  The data points for the adsorption and desorption branch can then </w:t>
      </w:r>
      <w:r>
        <w:rPr>
          <w:spacing w:val="3"/>
          <w:w w:val="105"/>
        </w:rPr>
        <w:t xml:space="preserve">be </w:t>
      </w:r>
      <w:r>
        <w:rPr>
          <w:w w:val="105"/>
        </w:rPr>
        <w:t xml:space="preserve">detailed   in separate data loops. </w:t>
      </w:r>
      <w:r>
        <w:rPr>
          <w:spacing w:val="-7"/>
          <w:w w:val="105"/>
        </w:rPr>
        <w:t xml:space="preserve">For </w:t>
      </w:r>
      <w:r>
        <w:rPr>
          <w:w w:val="105"/>
        </w:rPr>
        <w:t>each point, quantities such as the absolute pressure, relative pressure and amount adsorb</w:t>
      </w:r>
      <w:r>
        <w:rPr>
          <w:w w:val="105"/>
        </w:rPr>
        <w:t xml:space="preserve">ed </w:t>
      </w:r>
      <w:proofErr w:type="gramStart"/>
      <w:r>
        <w:rPr>
          <w:w w:val="105"/>
        </w:rPr>
        <w:t xml:space="preserve">can </w:t>
      </w:r>
      <w:r>
        <w:rPr>
          <w:spacing w:val="3"/>
          <w:w w:val="105"/>
        </w:rPr>
        <w:t xml:space="preserve">be </w:t>
      </w:r>
      <w:r>
        <w:rPr>
          <w:w w:val="105"/>
        </w:rPr>
        <w:t>detailed</w:t>
      </w:r>
      <w:proofErr w:type="gramEnd"/>
      <w:r>
        <w:rPr>
          <w:w w:val="105"/>
        </w:rPr>
        <w:t xml:space="preserve">.  This leads us to the general data </w:t>
      </w:r>
      <w:proofErr w:type="gramStart"/>
      <w:r>
        <w:rPr>
          <w:w w:val="105"/>
        </w:rPr>
        <w:t>structure  for</w:t>
      </w:r>
      <w:proofErr w:type="gramEnd"/>
      <w:r>
        <w:rPr>
          <w:w w:val="105"/>
        </w:rPr>
        <w:t xml:space="preserve"> the AIF (Figure</w:t>
      </w:r>
      <w:r>
        <w:rPr>
          <w:spacing w:val="59"/>
          <w:w w:val="105"/>
        </w:rPr>
        <w:t xml:space="preserve"> </w:t>
      </w:r>
      <w:r>
        <w:rPr>
          <w:w w:val="105"/>
        </w:rPr>
        <w:t>1).</w:t>
      </w:r>
    </w:p>
    <w:p w14:paraId="411953B0" w14:textId="77777777" w:rsidR="0057556F" w:rsidRDefault="0057556F">
      <w:pPr>
        <w:pStyle w:val="Textkrper"/>
      </w:pPr>
    </w:p>
    <w:p w14:paraId="03AC6953" w14:textId="77777777" w:rsidR="0057556F" w:rsidRDefault="0057556F">
      <w:pPr>
        <w:pStyle w:val="Textkrper"/>
        <w:spacing w:before="2"/>
        <w:rPr>
          <w:sz w:val="21"/>
        </w:rPr>
      </w:pPr>
    </w:p>
    <w:p w14:paraId="0851353A" w14:textId="77777777" w:rsidR="0057556F" w:rsidRDefault="00D43950">
      <w:pPr>
        <w:pStyle w:val="berschrift1"/>
        <w:jc w:val="both"/>
      </w:pPr>
      <w:r>
        <w:rPr>
          <w:w w:val="115"/>
        </w:rPr>
        <w:t>AIF dictionary</w:t>
      </w:r>
    </w:p>
    <w:p w14:paraId="2E739BA8" w14:textId="77777777" w:rsidR="0057556F" w:rsidRDefault="0057556F">
      <w:pPr>
        <w:pStyle w:val="Textkrper"/>
        <w:spacing w:before="4"/>
        <w:rPr>
          <w:b/>
          <w:sz w:val="36"/>
        </w:rPr>
      </w:pPr>
    </w:p>
    <w:p w14:paraId="24274E9B" w14:textId="77777777" w:rsidR="0057556F" w:rsidRDefault="00D43950">
      <w:pPr>
        <w:pStyle w:val="Textkrper"/>
        <w:spacing w:line="415" w:lineRule="auto"/>
        <w:ind w:left="120" w:right="717"/>
        <w:jc w:val="both"/>
      </w:pPr>
      <w:r>
        <w:rPr>
          <w:w w:val="105"/>
        </w:rPr>
        <w:t xml:space="preserve">Each data item within a data block </w:t>
      </w:r>
      <w:proofErr w:type="gramStart"/>
      <w:r>
        <w:rPr>
          <w:w w:val="105"/>
        </w:rPr>
        <w:t>is identified</w:t>
      </w:r>
      <w:proofErr w:type="gramEnd"/>
      <w:r>
        <w:rPr>
          <w:w w:val="105"/>
        </w:rPr>
        <w:t xml:space="preserve"> using a unique data name. The currently ac- </w:t>
      </w:r>
      <w:proofErr w:type="spellStart"/>
      <w:r>
        <w:rPr>
          <w:w w:val="105"/>
        </w:rPr>
        <w:t>cepted</w:t>
      </w:r>
      <w:proofErr w:type="spellEnd"/>
      <w:r>
        <w:rPr>
          <w:spacing w:val="-8"/>
          <w:w w:val="105"/>
        </w:rPr>
        <w:t xml:space="preserve"> </w:t>
      </w:r>
      <w:r>
        <w:rPr>
          <w:w w:val="105"/>
        </w:rPr>
        <w:t>AIF</w:t>
      </w:r>
      <w:r>
        <w:rPr>
          <w:spacing w:val="-8"/>
          <w:w w:val="105"/>
        </w:rPr>
        <w:t xml:space="preserve"> </w:t>
      </w:r>
      <w:r>
        <w:rPr>
          <w:w w:val="105"/>
        </w:rPr>
        <w:t>data</w:t>
      </w:r>
      <w:r>
        <w:rPr>
          <w:spacing w:val="-7"/>
          <w:w w:val="105"/>
        </w:rPr>
        <w:t xml:space="preserve"> </w:t>
      </w:r>
      <w:r>
        <w:rPr>
          <w:w w:val="105"/>
        </w:rPr>
        <w:t>names</w:t>
      </w:r>
      <w:r>
        <w:rPr>
          <w:spacing w:val="-8"/>
          <w:w w:val="105"/>
        </w:rPr>
        <w:t xml:space="preserve"> </w:t>
      </w:r>
      <w:proofErr w:type="gramStart"/>
      <w:r>
        <w:rPr>
          <w:w w:val="105"/>
        </w:rPr>
        <w:t>are</w:t>
      </w:r>
      <w:r>
        <w:rPr>
          <w:spacing w:val="-8"/>
          <w:w w:val="105"/>
        </w:rPr>
        <w:t xml:space="preserve"> </w:t>
      </w:r>
      <w:r>
        <w:rPr>
          <w:w w:val="105"/>
        </w:rPr>
        <w:t>listed</w:t>
      </w:r>
      <w:r>
        <w:rPr>
          <w:spacing w:val="-7"/>
          <w:w w:val="105"/>
        </w:rPr>
        <w:t xml:space="preserve"> </w:t>
      </w:r>
      <w:r>
        <w:rPr>
          <w:w w:val="105"/>
        </w:rPr>
        <w:t>and</w:t>
      </w:r>
      <w:r>
        <w:rPr>
          <w:spacing w:val="-8"/>
          <w:w w:val="105"/>
        </w:rPr>
        <w:t xml:space="preserve"> </w:t>
      </w:r>
      <w:r>
        <w:rPr>
          <w:w w:val="105"/>
        </w:rPr>
        <w:t>defined</w:t>
      </w:r>
      <w:r>
        <w:rPr>
          <w:spacing w:val="-8"/>
          <w:w w:val="105"/>
        </w:rPr>
        <w:t xml:space="preserve"> </w:t>
      </w:r>
      <w:r>
        <w:rPr>
          <w:w w:val="105"/>
        </w:rPr>
        <w:t>in</w:t>
      </w:r>
      <w:r>
        <w:rPr>
          <w:spacing w:val="-7"/>
          <w:w w:val="105"/>
        </w:rPr>
        <w:t xml:space="preserve"> </w:t>
      </w:r>
      <w:r>
        <w:rPr>
          <w:spacing w:val="-4"/>
          <w:w w:val="105"/>
        </w:rPr>
        <w:t>Table</w:t>
      </w:r>
      <w:r>
        <w:rPr>
          <w:spacing w:val="-8"/>
          <w:w w:val="105"/>
        </w:rPr>
        <w:t xml:space="preserve"> </w:t>
      </w:r>
      <w:r>
        <w:rPr>
          <w:w w:val="105"/>
        </w:rPr>
        <w:t>1</w:t>
      </w:r>
      <w:proofErr w:type="gramEnd"/>
      <w:r>
        <w:rPr>
          <w:w w:val="105"/>
        </w:rPr>
        <w:t>.</w:t>
      </w:r>
      <w:r>
        <w:rPr>
          <w:spacing w:val="36"/>
          <w:w w:val="105"/>
        </w:rPr>
        <w:t xml:space="preserve"> </w:t>
      </w:r>
      <w:r>
        <w:rPr>
          <w:w w:val="105"/>
        </w:rPr>
        <w:t>These</w:t>
      </w:r>
      <w:r>
        <w:rPr>
          <w:spacing w:val="-8"/>
          <w:w w:val="105"/>
        </w:rPr>
        <w:t xml:space="preserve"> </w:t>
      </w:r>
      <w:r>
        <w:rPr>
          <w:w w:val="105"/>
        </w:rPr>
        <w:t>data</w:t>
      </w:r>
      <w:r>
        <w:rPr>
          <w:spacing w:val="-8"/>
          <w:w w:val="105"/>
        </w:rPr>
        <w:t xml:space="preserve"> </w:t>
      </w:r>
      <w:r>
        <w:rPr>
          <w:w w:val="105"/>
        </w:rPr>
        <w:t>items</w:t>
      </w:r>
      <w:r>
        <w:rPr>
          <w:spacing w:val="-7"/>
          <w:w w:val="105"/>
        </w:rPr>
        <w:t xml:space="preserve"> </w:t>
      </w:r>
      <w:r>
        <w:rPr>
          <w:w w:val="105"/>
        </w:rPr>
        <w:t>form</w:t>
      </w:r>
      <w:r>
        <w:rPr>
          <w:spacing w:val="-8"/>
          <w:w w:val="105"/>
        </w:rPr>
        <w:t xml:space="preserve"> </w:t>
      </w:r>
      <w:r>
        <w:rPr>
          <w:w w:val="105"/>
        </w:rPr>
        <w:t>a</w:t>
      </w:r>
      <w:r>
        <w:rPr>
          <w:spacing w:val="-8"/>
          <w:w w:val="105"/>
        </w:rPr>
        <w:t xml:space="preserve"> </w:t>
      </w:r>
      <w:r>
        <w:rPr>
          <w:w w:val="105"/>
        </w:rPr>
        <w:t>first</w:t>
      </w:r>
      <w:r>
        <w:rPr>
          <w:spacing w:val="-7"/>
          <w:w w:val="105"/>
        </w:rPr>
        <w:t xml:space="preserve"> </w:t>
      </w:r>
      <w:r>
        <w:rPr>
          <w:w w:val="105"/>
        </w:rPr>
        <w:t xml:space="preserve">version of a core dictionary, which </w:t>
      </w:r>
      <w:proofErr w:type="gramStart"/>
      <w:r>
        <w:rPr>
          <w:w w:val="105"/>
        </w:rPr>
        <w:t>are intended</w:t>
      </w:r>
      <w:proofErr w:type="gramEnd"/>
      <w:r>
        <w:rPr>
          <w:w w:val="105"/>
        </w:rPr>
        <w:t xml:space="preserve"> for primarily reporting primary </w:t>
      </w:r>
      <w:proofErr w:type="spellStart"/>
      <w:r>
        <w:rPr>
          <w:w w:val="105"/>
        </w:rPr>
        <w:t>physisorption</w:t>
      </w:r>
      <w:proofErr w:type="spellEnd"/>
      <w:r>
        <w:rPr>
          <w:w w:val="105"/>
        </w:rPr>
        <w:t xml:space="preserve"> data for gas on porous materials. As a </w:t>
      </w:r>
      <w:proofErr w:type="gramStart"/>
      <w:r>
        <w:rPr>
          <w:w w:val="105"/>
        </w:rPr>
        <w:t>result</w:t>
      </w:r>
      <w:proofErr w:type="gramEnd"/>
      <w:r>
        <w:rPr>
          <w:w w:val="105"/>
        </w:rPr>
        <w:t xml:space="preserve"> the dictionary contains information about crucial</w:t>
      </w:r>
      <w:r>
        <w:rPr>
          <w:spacing w:val="-39"/>
          <w:w w:val="105"/>
        </w:rPr>
        <w:t xml:space="preserve"> </w:t>
      </w:r>
      <w:r>
        <w:rPr>
          <w:w w:val="105"/>
        </w:rPr>
        <w:t>ex-</w:t>
      </w:r>
    </w:p>
    <w:p w14:paraId="12FF4A3B" w14:textId="77777777" w:rsidR="0057556F" w:rsidRDefault="0057556F">
      <w:pPr>
        <w:spacing w:line="415" w:lineRule="auto"/>
        <w:jc w:val="both"/>
        <w:sectPr w:rsidR="0057556F">
          <w:pgSz w:w="12240" w:h="15840"/>
          <w:pgMar w:top="1420" w:right="720" w:bottom="1020" w:left="1320" w:header="0" w:footer="822" w:gutter="0"/>
          <w:cols w:space="720"/>
        </w:sectPr>
      </w:pPr>
    </w:p>
    <w:p w14:paraId="66CF7C91" w14:textId="77777777" w:rsidR="0057556F" w:rsidRDefault="00B93AA5">
      <w:pPr>
        <w:pStyle w:val="Textkrper"/>
        <w:spacing w:before="35" w:line="338" w:lineRule="auto"/>
        <w:ind w:left="120" w:right="493"/>
      </w:pPr>
      <w:r>
        <w:rPr>
          <w:noProof/>
          <w:lang w:val="de-DE" w:eastAsia="de-DE"/>
        </w:rPr>
        <w:lastRenderedPageBreak/>
        <mc:AlternateContent>
          <mc:Choice Requires="wps">
            <w:drawing>
              <wp:anchor distT="0" distB="0" distL="114300" distR="114300" simplePos="0" relativeHeight="487471104" behindDoc="1" locked="0" layoutInCell="1" allowOverlap="1" wp14:anchorId="41C4F5E3" wp14:editId="3C19E4B3">
                <wp:simplePos x="0" y="0"/>
                <wp:positionH relativeFrom="page">
                  <wp:posOffset>3700780</wp:posOffset>
                </wp:positionH>
                <wp:positionV relativeFrom="paragraph">
                  <wp:posOffset>465455</wp:posOffset>
                </wp:positionV>
                <wp:extent cx="46355" cy="0"/>
                <wp:effectExtent l="0" t="0" r="0" b="0"/>
                <wp:wrapNone/>
                <wp:docPr id="5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679B9" id="Line 49" o:spid="_x0000_s1026" style="position:absolute;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4pt,36.65pt" to="295.0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ERGgIAAEEEAAAOAAAAZHJzL2Uyb0RvYy54bWysU8GO2jAQvVfqP1i+QxI2U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" strokeweight=".14042mm">
                <w10:wrap anchorx="page"/>
              </v:line>
            </w:pict>
          </mc:Fallback>
        </mc:AlternateContent>
      </w:r>
      <w:r>
        <w:rPr>
          <w:noProof/>
          <w:lang w:val="de-DE" w:eastAsia="de-DE"/>
        </w:rPr>
        <mc:AlternateContent>
          <mc:Choice Requires="wps">
            <w:drawing>
              <wp:anchor distT="0" distB="0" distL="114300" distR="114300" simplePos="0" relativeHeight="487471616" behindDoc="1" locked="0" layoutInCell="1" allowOverlap="1" wp14:anchorId="48677BB2" wp14:editId="45013F3E">
                <wp:simplePos x="0" y="0"/>
                <wp:positionH relativeFrom="page">
                  <wp:posOffset>4147185</wp:posOffset>
                </wp:positionH>
                <wp:positionV relativeFrom="paragraph">
                  <wp:posOffset>465455</wp:posOffset>
                </wp:positionV>
                <wp:extent cx="46990" cy="0"/>
                <wp:effectExtent l="0" t="0" r="0" b="0"/>
                <wp:wrapNone/>
                <wp:docPr id="5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69295" id="Line 48" o:spid="_x0000_s1026" style="position:absolute;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55pt,36.65pt" to="330.2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72128" behindDoc="1" locked="0" layoutInCell="1" allowOverlap="1" wp14:anchorId="5BE416B9" wp14:editId="584891F2">
                <wp:simplePos x="0" y="0"/>
                <wp:positionH relativeFrom="page">
                  <wp:posOffset>4294505</wp:posOffset>
                </wp:positionH>
                <wp:positionV relativeFrom="paragraph">
                  <wp:posOffset>465455</wp:posOffset>
                </wp:positionV>
                <wp:extent cx="46990" cy="0"/>
                <wp:effectExtent l="0" t="0" r="0" b="0"/>
                <wp:wrapNone/>
                <wp:docPr id="4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D292" id="Line 47" o:spid="_x0000_s1026" style="position:absolute;z-index:-1584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15pt,36.65pt" to="341.8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7PHAIAAEE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72640" behindDoc="1" locked="0" layoutInCell="1" allowOverlap="1" wp14:anchorId="7313C97A" wp14:editId="592541FC">
                <wp:simplePos x="0" y="0"/>
                <wp:positionH relativeFrom="page">
                  <wp:posOffset>4819650</wp:posOffset>
                </wp:positionH>
                <wp:positionV relativeFrom="paragraph">
                  <wp:posOffset>465455</wp:posOffset>
                </wp:positionV>
                <wp:extent cx="46990" cy="0"/>
                <wp:effectExtent l="0" t="0" r="0" b="0"/>
                <wp:wrapNone/>
                <wp:docPr id="48"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368C8" id="Line 46" o:spid="_x0000_s1026" style="position:absolute;z-index:-1584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5pt,36.65pt" to="383.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EaHA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" strokeweight=".14042mm">
                <w10:wrap anchorx="page"/>
              </v:line>
            </w:pict>
          </mc:Fallback>
        </mc:AlternateContent>
      </w:r>
      <w:r>
        <w:rPr>
          <w:noProof/>
          <w:lang w:val="de-DE" w:eastAsia="de-DE"/>
        </w:rPr>
        <mc:AlternateContent>
          <mc:Choice Requires="wps">
            <w:drawing>
              <wp:anchor distT="0" distB="0" distL="114300" distR="114300" simplePos="0" relativeHeight="487473152" behindDoc="1" locked="0" layoutInCell="1" allowOverlap="1" wp14:anchorId="05613359" wp14:editId="7CFB85CA">
                <wp:simplePos x="0" y="0"/>
                <wp:positionH relativeFrom="page">
                  <wp:posOffset>4966970</wp:posOffset>
                </wp:positionH>
                <wp:positionV relativeFrom="paragraph">
                  <wp:posOffset>465455</wp:posOffset>
                </wp:positionV>
                <wp:extent cx="46355" cy="0"/>
                <wp:effectExtent l="0" t="0" r="0" b="0"/>
                <wp:wrapNone/>
                <wp:docPr id="4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BA73" id="Line 45" o:spid="_x0000_s1026" style="position:absolute;z-index:-1584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1.1pt,36.65pt" to="394.7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73664" behindDoc="1" locked="0" layoutInCell="1" allowOverlap="1" wp14:anchorId="584899E1" wp14:editId="7444448C">
                <wp:simplePos x="0" y="0"/>
                <wp:positionH relativeFrom="page">
                  <wp:posOffset>5491480</wp:posOffset>
                </wp:positionH>
                <wp:positionV relativeFrom="paragraph">
                  <wp:posOffset>465455</wp:posOffset>
                </wp:positionV>
                <wp:extent cx="46990" cy="0"/>
                <wp:effectExtent l="0" t="0" r="0" b="0"/>
                <wp:wrapNone/>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D4DDC" id="Line 44" o:spid="_x0000_s1026" style="position:absolute;z-index:-1584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2.4pt,36.65pt" to="436.1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6PHAIAAEE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" strokeweight=".14042mm">
                <w10:wrap anchorx="page"/>
              </v:line>
            </w:pict>
          </mc:Fallback>
        </mc:AlternateContent>
      </w:r>
      <w:r>
        <w:rPr>
          <w:noProof/>
          <w:lang w:val="de-DE" w:eastAsia="de-DE"/>
        </w:rPr>
        <mc:AlternateContent>
          <mc:Choice Requires="wps">
            <w:drawing>
              <wp:anchor distT="0" distB="0" distL="114300" distR="114300" simplePos="0" relativeHeight="487474176" behindDoc="1" locked="0" layoutInCell="1" allowOverlap="1" wp14:anchorId="7A0699B4" wp14:editId="6A438F7D">
                <wp:simplePos x="0" y="0"/>
                <wp:positionH relativeFrom="page">
                  <wp:posOffset>5886450</wp:posOffset>
                </wp:positionH>
                <wp:positionV relativeFrom="paragraph">
                  <wp:posOffset>465455</wp:posOffset>
                </wp:positionV>
                <wp:extent cx="46990" cy="0"/>
                <wp:effectExtent l="0" t="0" r="0" b="0"/>
                <wp:wrapNone/>
                <wp:docPr id="4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85BE8" id="Line 43" o:spid="_x0000_s1026" style="position:absolute;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3.5pt,36.65pt" to="467.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Mi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" strokeweight=".14042mm">
                <w10:wrap anchorx="page"/>
              </v:line>
            </w:pict>
          </mc:Fallback>
        </mc:AlternateContent>
      </w:r>
      <w:r>
        <w:rPr>
          <w:noProof/>
          <w:lang w:val="de-DE" w:eastAsia="de-DE"/>
        </w:rPr>
        <mc:AlternateContent>
          <mc:Choice Requires="wps">
            <w:drawing>
              <wp:anchor distT="0" distB="0" distL="114300" distR="114300" simplePos="0" relativeHeight="487474688" behindDoc="1" locked="0" layoutInCell="1" allowOverlap="1" wp14:anchorId="3CE4AD6A" wp14:editId="2BDD90C7">
                <wp:simplePos x="0" y="0"/>
                <wp:positionH relativeFrom="page">
                  <wp:posOffset>6411595</wp:posOffset>
                </wp:positionH>
                <wp:positionV relativeFrom="paragraph">
                  <wp:posOffset>465455</wp:posOffset>
                </wp:positionV>
                <wp:extent cx="46990" cy="0"/>
                <wp:effectExtent l="0" t="0" r="0" b="0"/>
                <wp:wrapNone/>
                <wp:docPr id="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63653" id="Line 42" o:spid="_x0000_s1026" style="position:absolute;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4.85pt,36.65pt" to="508.5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z3HAIAAEE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" strokeweight=".14042mm">
                <w10:wrap anchorx="page"/>
              </v:line>
            </w:pict>
          </mc:Fallback>
        </mc:AlternateContent>
      </w:r>
      <w:proofErr w:type="spellStart"/>
      <w:proofErr w:type="gramStart"/>
      <w:r w:rsidR="00D43950">
        <w:rPr>
          <w:w w:val="105"/>
        </w:rPr>
        <w:t>perimental</w:t>
      </w:r>
      <w:proofErr w:type="spellEnd"/>
      <w:proofErr w:type="gramEnd"/>
      <w:r w:rsidR="00D43950">
        <w:rPr>
          <w:w w:val="105"/>
        </w:rPr>
        <w:t xml:space="preserve"> parameters, basic sample characterization, adsorption and desorption measures, each distinguished </w:t>
      </w:r>
      <w:r w:rsidR="00D43950">
        <w:rPr>
          <w:spacing w:val="-4"/>
          <w:w w:val="105"/>
        </w:rPr>
        <w:t xml:space="preserve">by </w:t>
      </w:r>
      <w:r w:rsidR="00D43950">
        <w:rPr>
          <w:w w:val="105"/>
        </w:rPr>
        <w:t xml:space="preserve">a data name prefix ( </w:t>
      </w:r>
      <w:proofErr w:type="spellStart"/>
      <w:r w:rsidR="00D43950">
        <w:rPr>
          <w:rFonts w:ascii="Monaco"/>
          <w:w w:val="105"/>
        </w:rPr>
        <w:t>exptl</w:t>
      </w:r>
      <w:proofErr w:type="spellEnd"/>
      <w:r w:rsidR="00D43950">
        <w:rPr>
          <w:rFonts w:ascii="Monaco"/>
          <w:spacing w:val="-90"/>
          <w:w w:val="105"/>
        </w:rPr>
        <w:t xml:space="preserve"> </w:t>
      </w:r>
      <w:r w:rsidR="00D43950">
        <w:rPr>
          <w:w w:val="105"/>
        </w:rPr>
        <w:t>,</w:t>
      </w:r>
      <w:r w:rsidR="00D43950">
        <w:rPr>
          <w:spacing w:val="53"/>
          <w:w w:val="105"/>
        </w:rPr>
        <w:t xml:space="preserve"> </w:t>
      </w:r>
      <w:r w:rsidR="00D43950">
        <w:rPr>
          <w:rFonts w:ascii="Monaco"/>
          <w:w w:val="105"/>
        </w:rPr>
        <w:t>sample</w:t>
      </w:r>
      <w:r w:rsidR="00D43950">
        <w:rPr>
          <w:rFonts w:ascii="Monaco"/>
          <w:spacing w:val="-90"/>
          <w:w w:val="105"/>
        </w:rPr>
        <w:t xml:space="preserve"> </w:t>
      </w:r>
      <w:r w:rsidR="00D43950">
        <w:rPr>
          <w:w w:val="105"/>
        </w:rPr>
        <w:t>,</w:t>
      </w:r>
      <w:r w:rsidR="00D43950">
        <w:rPr>
          <w:spacing w:val="53"/>
          <w:w w:val="105"/>
        </w:rPr>
        <w:t xml:space="preserve"> </w:t>
      </w:r>
      <w:proofErr w:type="spellStart"/>
      <w:r w:rsidR="00D43950">
        <w:rPr>
          <w:rFonts w:ascii="Monaco"/>
          <w:w w:val="105"/>
        </w:rPr>
        <w:t>adsorp</w:t>
      </w:r>
      <w:proofErr w:type="spellEnd"/>
      <w:r w:rsidR="00D43950">
        <w:rPr>
          <w:rFonts w:ascii="Monaco"/>
          <w:w w:val="105"/>
        </w:rPr>
        <w:t xml:space="preserve"> </w:t>
      </w:r>
      <w:r w:rsidR="00D43950">
        <w:rPr>
          <w:w w:val="105"/>
        </w:rPr>
        <w:t>and</w:t>
      </w:r>
      <w:r w:rsidR="00D43950">
        <w:rPr>
          <w:spacing w:val="53"/>
          <w:w w:val="105"/>
        </w:rPr>
        <w:t xml:space="preserve"> </w:t>
      </w:r>
      <w:proofErr w:type="spellStart"/>
      <w:r w:rsidR="00D43950">
        <w:rPr>
          <w:rFonts w:ascii="Monaco"/>
          <w:w w:val="105"/>
        </w:rPr>
        <w:t>desorp</w:t>
      </w:r>
      <w:proofErr w:type="spellEnd"/>
      <w:r w:rsidR="00D43950">
        <w:rPr>
          <w:rFonts w:ascii="Monaco"/>
          <w:spacing w:val="-89"/>
          <w:w w:val="105"/>
        </w:rPr>
        <w:t xml:space="preserve"> </w:t>
      </w:r>
      <w:r w:rsidR="00D43950">
        <w:rPr>
          <w:w w:val="105"/>
        </w:rPr>
        <w:t>).</w:t>
      </w:r>
    </w:p>
    <w:p w14:paraId="40EABD4A" w14:textId="77777777" w:rsidR="0057556F" w:rsidRDefault="00D43950">
      <w:pPr>
        <w:pStyle w:val="Textkrper"/>
        <w:spacing w:before="42"/>
        <w:ind w:left="2825"/>
      </w:pPr>
      <w:r>
        <w:rPr>
          <w:spacing w:val="-4"/>
          <w:w w:val="105"/>
        </w:rPr>
        <w:t xml:space="preserve">Table </w:t>
      </w:r>
      <w:r>
        <w:rPr>
          <w:w w:val="105"/>
        </w:rPr>
        <w:t>1: Core dictionary of data</w:t>
      </w:r>
      <w:r>
        <w:rPr>
          <w:spacing w:val="58"/>
          <w:w w:val="105"/>
        </w:rPr>
        <w:t xml:space="preserve"> </w:t>
      </w:r>
      <w:r>
        <w:rPr>
          <w:w w:val="105"/>
        </w:rPr>
        <w:t>items</w:t>
      </w:r>
    </w:p>
    <w:p w14:paraId="086C87F8" w14:textId="77777777" w:rsidR="0057556F" w:rsidRDefault="00B93AA5">
      <w:pPr>
        <w:pStyle w:val="Textkrper"/>
        <w:spacing w:before="10"/>
        <w:rPr>
          <w:sz w:val="16"/>
        </w:rPr>
      </w:pPr>
      <w:r>
        <w:rPr>
          <w:noProof/>
          <w:lang w:val="de-DE" w:eastAsia="de-DE"/>
        </w:rPr>
        <mc:AlternateContent>
          <mc:Choice Requires="wps">
            <w:drawing>
              <wp:anchor distT="0" distB="0" distL="0" distR="0" simplePos="0" relativeHeight="487589888" behindDoc="1" locked="0" layoutInCell="1" allowOverlap="1" wp14:anchorId="6E07F0E4" wp14:editId="41B1496C">
                <wp:simplePos x="0" y="0"/>
                <wp:positionH relativeFrom="page">
                  <wp:posOffset>914400</wp:posOffset>
                </wp:positionH>
                <wp:positionV relativeFrom="paragraph">
                  <wp:posOffset>154305</wp:posOffset>
                </wp:positionV>
                <wp:extent cx="6325870" cy="1270"/>
                <wp:effectExtent l="0" t="0" r="0" b="0"/>
                <wp:wrapTopAndBottom/>
                <wp:docPr id="43"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5870" cy="1270"/>
                        </a:xfrm>
                        <a:custGeom>
                          <a:avLst/>
                          <a:gdLst>
                            <a:gd name="T0" fmla="+- 0 1440 1440"/>
                            <a:gd name="T1" fmla="*/ T0 w 9962"/>
                            <a:gd name="T2" fmla="+- 0 11401 1440"/>
                            <a:gd name="T3" fmla="*/ T2 w 9962"/>
                          </a:gdLst>
                          <a:ahLst/>
                          <a:cxnLst>
                            <a:cxn ang="0">
                              <a:pos x="T1" y="0"/>
                            </a:cxn>
                            <a:cxn ang="0">
                              <a:pos x="T3" y="0"/>
                            </a:cxn>
                          </a:cxnLst>
                          <a:rect l="0" t="0" r="r" b="b"/>
                          <a:pathLst>
                            <a:path w="9962">
                              <a:moveTo>
                                <a:pt x="0" y="0"/>
                              </a:moveTo>
                              <a:lnTo>
                                <a:pt x="9961"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B294C" id="Freeform 41" o:spid="_x0000_s1026" style="position:absolute;margin-left:1in;margin-top:12.15pt;width:498.1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" path="m,l9961,e" filled="f" strokeweight=".33019mm">
                <v:path arrowok="t" o:connecttype="custom" o:connectlocs="0,0;6325235,0" o:connectangles="0,0"/>
                <w10:wrap type="topAndBottom" anchorx="page"/>
              </v:shape>
            </w:pict>
          </mc:Fallback>
        </mc:AlternateContent>
      </w:r>
    </w:p>
    <w:p w14:paraId="46A8DE87" w14:textId="77777777" w:rsidR="0057556F" w:rsidRDefault="00D43950">
      <w:pPr>
        <w:pStyle w:val="Textkrper"/>
        <w:tabs>
          <w:tab w:val="left" w:pos="2839"/>
        </w:tabs>
        <w:spacing w:before="56" w:after="93"/>
        <w:ind w:left="120"/>
      </w:pPr>
      <w:proofErr w:type="gramStart"/>
      <w:r>
        <w:rPr>
          <w:w w:val="105"/>
        </w:rPr>
        <w:t>data</w:t>
      </w:r>
      <w:proofErr w:type="gramEnd"/>
      <w:r>
        <w:rPr>
          <w:spacing w:val="27"/>
          <w:w w:val="105"/>
        </w:rPr>
        <w:t xml:space="preserve"> </w:t>
      </w:r>
      <w:r>
        <w:rPr>
          <w:w w:val="105"/>
        </w:rPr>
        <w:t>name</w:t>
      </w:r>
      <w:r>
        <w:rPr>
          <w:w w:val="105"/>
        </w:rPr>
        <w:tab/>
        <w:t>description</w:t>
      </w:r>
    </w:p>
    <w:p w14:paraId="576DCC0A" w14:textId="77777777" w:rsidR="0057556F" w:rsidRDefault="00B93AA5">
      <w:pPr>
        <w:pStyle w:val="Textkrper"/>
        <w:spacing w:line="20" w:lineRule="exact"/>
        <w:ind w:left="114"/>
        <w:rPr>
          <w:sz w:val="2"/>
        </w:rPr>
      </w:pPr>
      <w:r>
        <w:rPr>
          <w:noProof/>
          <w:sz w:val="2"/>
          <w:lang w:val="de-DE" w:eastAsia="de-DE"/>
        </w:rPr>
        <mc:AlternateContent>
          <mc:Choice Requires="wpg">
            <w:drawing>
              <wp:inline distT="0" distB="0" distL="0" distR="0" wp14:anchorId="495A91F8" wp14:editId="329EB9DA">
                <wp:extent cx="6325870" cy="7620"/>
                <wp:effectExtent l="5715" t="10160" r="12065" b="1270"/>
                <wp:docPr id="4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870" cy="7620"/>
                          <a:chOff x="0" y="0"/>
                          <a:chExt cx="9962" cy="12"/>
                        </a:xfrm>
                      </wpg:grpSpPr>
                      <wps:wsp>
                        <wps:cNvPr id="42" name="Line 40"/>
                        <wps:cNvCnPr>
                          <a:cxnSpLocks noChangeShapeType="1"/>
                        </wps:cNvCnPr>
                        <wps:spPr bwMode="auto">
                          <a:xfrm>
                            <a:off x="0" y="6"/>
                            <a:ext cx="9961" cy="0"/>
                          </a:xfrm>
                          <a:prstGeom prst="line">
                            <a:avLst/>
                          </a:prstGeom>
                          <a:noFill/>
                          <a:ln w="74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EA6189" id="Group 39" o:spid="_x0000_s1026" style="width:498.1pt;height:.6pt;mso-position-horizontal-relative:char;mso-position-vertical-relative:line" coordsize="99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">
                <v:line id="Line 40" o:spid="_x0000_s1027" style="position:absolute;visibility:visible;mso-wrap-style:square" from="0,6" to="9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" strokeweight=".20639mm"/>
                <w10:anchorlock/>
              </v:group>
            </w:pict>
          </mc:Fallback>
        </mc:AlternateContent>
      </w:r>
    </w:p>
    <w:p w14:paraId="2A398429" w14:textId="77777777" w:rsidR="0057556F" w:rsidRDefault="00B93AA5">
      <w:pPr>
        <w:pStyle w:val="Textkrper"/>
        <w:tabs>
          <w:tab w:val="left" w:pos="2839"/>
        </w:tabs>
        <w:spacing w:line="368" w:lineRule="exact"/>
        <w:ind w:left="208"/>
      </w:pPr>
      <w:r>
        <w:rPr>
          <w:noProof/>
          <w:lang w:val="de-DE" w:eastAsia="de-DE"/>
        </w:rPr>
        <mc:AlternateContent>
          <mc:Choice Requires="wps">
            <w:drawing>
              <wp:anchor distT="0" distB="0" distL="114300" distR="114300" simplePos="0" relativeHeight="15736320" behindDoc="0" locked="0" layoutInCell="1" allowOverlap="1" wp14:anchorId="0E4CA31C" wp14:editId="2D1A2484">
                <wp:simplePos x="0" y="0"/>
                <wp:positionH relativeFrom="page">
                  <wp:posOffset>923925</wp:posOffset>
                </wp:positionH>
                <wp:positionV relativeFrom="paragraph">
                  <wp:posOffset>196215</wp:posOffset>
                </wp:positionV>
                <wp:extent cx="46990" cy="0"/>
                <wp:effectExtent l="0" t="0" r="0" b="0"/>
                <wp:wrapNone/>
                <wp:docPr id="4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2C1B8" id="Line 38" o:spid="_x0000_s1026" style="position:absolute;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5.45pt" to="76.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Zz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75712" behindDoc="1" locked="0" layoutInCell="1" allowOverlap="1" wp14:anchorId="5EF7B065" wp14:editId="5F3707BA">
                <wp:simplePos x="0" y="0"/>
                <wp:positionH relativeFrom="page">
                  <wp:posOffset>1370965</wp:posOffset>
                </wp:positionH>
                <wp:positionV relativeFrom="paragraph">
                  <wp:posOffset>196215</wp:posOffset>
                </wp:positionV>
                <wp:extent cx="46355" cy="0"/>
                <wp:effectExtent l="0" t="0" r="0" b="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F6805" id="Line 37" o:spid="_x0000_s1026" style="position:absolute;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15.45pt" to="111.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" strokeweight=".14042mm">
                <w10:wrap anchorx="page"/>
              </v:line>
            </w:pict>
          </mc:Fallback>
        </mc:AlternateContent>
      </w:r>
      <w:proofErr w:type="spellStart"/>
      <w:proofErr w:type="gramStart"/>
      <w:r w:rsidR="00D43950">
        <w:rPr>
          <w:rFonts w:ascii="Monaco"/>
          <w:w w:val="95"/>
        </w:rPr>
        <w:t>exptl</w:t>
      </w:r>
      <w:proofErr w:type="spellEnd"/>
      <w:proofErr w:type="gramEnd"/>
      <w:r w:rsidR="00D43950">
        <w:rPr>
          <w:rFonts w:ascii="Monaco"/>
          <w:spacing w:val="-103"/>
          <w:w w:val="95"/>
        </w:rPr>
        <w:t xml:space="preserve"> </w:t>
      </w:r>
      <w:r w:rsidR="00D43950">
        <w:rPr>
          <w:rFonts w:ascii="Monaco"/>
          <w:w w:val="95"/>
        </w:rPr>
        <w:t>operator</w:t>
      </w:r>
      <w:r w:rsidR="00D43950">
        <w:rPr>
          <w:rFonts w:ascii="Monaco"/>
          <w:w w:val="95"/>
        </w:rPr>
        <w:tab/>
      </w:r>
      <w:r w:rsidR="00D43950">
        <w:t>name</w:t>
      </w:r>
      <w:r w:rsidR="00D43950">
        <w:rPr>
          <w:spacing w:val="25"/>
        </w:rPr>
        <w:t xml:space="preserve"> </w:t>
      </w:r>
      <w:r w:rsidR="00D43950">
        <w:t>of</w:t>
      </w:r>
      <w:r w:rsidR="00D43950">
        <w:rPr>
          <w:spacing w:val="26"/>
        </w:rPr>
        <w:t xml:space="preserve"> </w:t>
      </w:r>
      <w:r w:rsidR="00D43950">
        <w:t>the</w:t>
      </w:r>
      <w:r w:rsidR="00D43950">
        <w:rPr>
          <w:spacing w:val="25"/>
        </w:rPr>
        <w:t xml:space="preserve"> </w:t>
      </w:r>
      <w:r w:rsidR="00D43950">
        <w:t>person</w:t>
      </w:r>
      <w:r w:rsidR="00D43950">
        <w:rPr>
          <w:spacing w:val="26"/>
        </w:rPr>
        <w:t xml:space="preserve"> </w:t>
      </w:r>
      <w:r w:rsidR="00D43950">
        <w:t>who</w:t>
      </w:r>
      <w:r w:rsidR="00D43950">
        <w:rPr>
          <w:spacing w:val="25"/>
        </w:rPr>
        <w:t xml:space="preserve"> </w:t>
      </w:r>
      <w:r w:rsidR="00D43950">
        <w:t>ran</w:t>
      </w:r>
      <w:r w:rsidR="00D43950">
        <w:rPr>
          <w:spacing w:val="26"/>
        </w:rPr>
        <w:t xml:space="preserve"> </w:t>
      </w:r>
      <w:r w:rsidR="00D43950">
        <w:t>the</w:t>
      </w:r>
      <w:r w:rsidR="00D43950">
        <w:rPr>
          <w:spacing w:val="25"/>
        </w:rPr>
        <w:t xml:space="preserve"> </w:t>
      </w:r>
      <w:r w:rsidR="00D43950">
        <w:t>experiment</w:t>
      </w:r>
      <w:r w:rsidR="00D43950">
        <w:rPr>
          <w:spacing w:val="26"/>
        </w:rPr>
        <w:t xml:space="preserve"> </w:t>
      </w:r>
      <w:r w:rsidR="00D43950">
        <w:t>(string)</w:t>
      </w:r>
    </w:p>
    <w:p w14:paraId="7B8FDB47" w14:textId="77777777" w:rsidR="0057556F" w:rsidRDefault="00B93AA5">
      <w:pPr>
        <w:pStyle w:val="Textkrper"/>
        <w:tabs>
          <w:tab w:val="left" w:pos="2839"/>
        </w:tabs>
        <w:spacing w:line="347" w:lineRule="exact"/>
        <w:ind w:left="208"/>
      </w:pPr>
      <w:r>
        <w:rPr>
          <w:noProof/>
          <w:lang w:val="de-DE" w:eastAsia="de-DE"/>
        </w:rPr>
        <mc:AlternateContent>
          <mc:Choice Requires="wps">
            <w:drawing>
              <wp:anchor distT="0" distB="0" distL="114300" distR="114300" simplePos="0" relativeHeight="15737344" behindDoc="0" locked="0" layoutInCell="1" allowOverlap="1" wp14:anchorId="5D306022" wp14:editId="23E4D1F8">
                <wp:simplePos x="0" y="0"/>
                <wp:positionH relativeFrom="page">
                  <wp:posOffset>923925</wp:posOffset>
                </wp:positionH>
                <wp:positionV relativeFrom="paragraph">
                  <wp:posOffset>175260</wp:posOffset>
                </wp:positionV>
                <wp:extent cx="46990" cy="0"/>
                <wp:effectExtent l="0" t="0" r="0" b="0"/>
                <wp:wrapNone/>
                <wp:docPr id="3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9BF0C" id="Line 36" o:spid="_x0000_s1026" style="position:absolute;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alHAIAAEE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76736" behindDoc="1" locked="0" layoutInCell="1" allowOverlap="1" wp14:anchorId="1C57D3DD" wp14:editId="706784AC">
                <wp:simplePos x="0" y="0"/>
                <wp:positionH relativeFrom="page">
                  <wp:posOffset>1370965</wp:posOffset>
                </wp:positionH>
                <wp:positionV relativeFrom="paragraph">
                  <wp:posOffset>175260</wp:posOffset>
                </wp:positionV>
                <wp:extent cx="46355" cy="0"/>
                <wp:effectExtent l="0" t="0" r="0" b="0"/>
                <wp:wrapNone/>
                <wp:docPr id="3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BB17A" id="Line 35" o:spid="_x0000_s1026" style="position:absolute;z-index:-1583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13.8pt" to="111.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" strokeweight=".14042mm">
                <w10:wrap anchorx="page"/>
              </v:line>
            </w:pict>
          </mc:Fallback>
        </mc:AlternateContent>
      </w:r>
      <w:proofErr w:type="spellStart"/>
      <w:proofErr w:type="gramStart"/>
      <w:r w:rsidR="00D43950">
        <w:rPr>
          <w:rFonts w:ascii="Monaco"/>
        </w:rPr>
        <w:t>exptl</w:t>
      </w:r>
      <w:proofErr w:type="spellEnd"/>
      <w:proofErr w:type="gramEnd"/>
      <w:r w:rsidR="00D43950">
        <w:rPr>
          <w:rFonts w:ascii="Monaco"/>
          <w:spacing w:val="-113"/>
        </w:rPr>
        <w:t xml:space="preserve"> </w:t>
      </w:r>
      <w:r w:rsidR="00D43950">
        <w:rPr>
          <w:rFonts w:ascii="Monaco"/>
        </w:rPr>
        <w:t>date</w:t>
      </w:r>
      <w:r w:rsidR="00D43950">
        <w:rPr>
          <w:rFonts w:ascii="Monaco"/>
        </w:rPr>
        <w:tab/>
      </w:r>
      <w:proofErr w:type="spellStart"/>
      <w:r w:rsidR="00D43950">
        <w:t>date</w:t>
      </w:r>
      <w:proofErr w:type="spellEnd"/>
      <w:r w:rsidR="00D43950">
        <w:rPr>
          <w:spacing w:val="42"/>
        </w:rPr>
        <w:t xml:space="preserve"> </w:t>
      </w:r>
      <w:r w:rsidR="00D43950">
        <w:t>and</w:t>
      </w:r>
      <w:r w:rsidR="00D43950">
        <w:rPr>
          <w:spacing w:val="43"/>
        </w:rPr>
        <w:t xml:space="preserve"> </w:t>
      </w:r>
      <w:r w:rsidR="00D43950">
        <w:t>time</w:t>
      </w:r>
      <w:r w:rsidR="00D43950">
        <w:rPr>
          <w:spacing w:val="43"/>
        </w:rPr>
        <w:t xml:space="preserve"> </w:t>
      </w:r>
      <w:r w:rsidR="00D43950">
        <w:t>of</w:t>
      </w:r>
      <w:r w:rsidR="00D43950">
        <w:rPr>
          <w:spacing w:val="42"/>
        </w:rPr>
        <w:t xml:space="preserve"> </w:t>
      </w:r>
      <w:r w:rsidR="00D43950">
        <w:t>the</w:t>
      </w:r>
      <w:r w:rsidR="00D43950">
        <w:rPr>
          <w:spacing w:val="43"/>
        </w:rPr>
        <w:t xml:space="preserve"> </w:t>
      </w:r>
      <w:r w:rsidR="00D43950">
        <w:t>experiment</w:t>
      </w:r>
      <w:r w:rsidR="00D43950">
        <w:rPr>
          <w:spacing w:val="42"/>
        </w:rPr>
        <w:t xml:space="preserve"> </w:t>
      </w:r>
      <w:r w:rsidR="00D43950">
        <w:t>(date-time</w:t>
      </w:r>
      <w:r w:rsidR="00D43950">
        <w:rPr>
          <w:spacing w:val="43"/>
        </w:rPr>
        <w:t xml:space="preserve"> </w:t>
      </w:r>
      <w:r w:rsidR="00D43950">
        <w:t>string</w:t>
      </w:r>
      <w:r w:rsidR="00D43950">
        <w:rPr>
          <w:spacing w:val="43"/>
        </w:rPr>
        <w:t xml:space="preserve"> </w:t>
      </w:r>
      <w:r w:rsidR="00D43950">
        <w:t>representation)</w:t>
      </w:r>
    </w:p>
    <w:p w14:paraId="58DC3072" w14:textId="77777777" w:rsidR="0057556F" w:rsidRDefault="00B93AA5">
      <w:pPr>
        <w:pStyle w:val="Textkrper"/>
        <w:tabs>
          <w:tab w:val="left" w:pos="2839"/>
        </w:tabs>
        <w:spacing w:line="347" w:lineRule="exact"/>
        <w:ind w:left="208"/>
      </w:pPr>
      <w:r>
        <w:rPr>
          <w:noProof/>
          <w:lang w:val="de-DE" w:eastAsia="de-DE"/>
        </w:rPr>
        <mc:AlternateContent>
          <mc:Choice Requires="wps">
            <w:drawing>
              <wp:anchor distT="0" distB="0" distL="114300" distR="114300" simplePos="0" relativeHeight="15738368" behindDoc="0" locked="0" layoutInCell="1" allowOverlap="1" wp14:anchorId="4E59ADF3" wp14:editId="617319AB">
                <wp:simplePos x="0" y="0"/>
                <wp:positionH relativeFrom="page">
                  <wp:posOffset>923925</wp:posOffset>
                </wp:positionH>
                <wp:positionV relativeFrom="paragraph">
                  <wp:posOffset>175260</wp:posOffset>
                </wp:positionV>
                <wp:extent cx="46990" cy="0"/>
                <wp:effectExtent l="0" t="0" r="0" b="0"/>
                <wp:wrapNone/>
                <wp:docPr id="3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9BDB8" id="Line 34" o:spid="_x0000_s1026" style="position:absolute;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kwHAIAAEE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77760" behindDoc="1" locked="0" layoutInCell="1" allowOverlap="1" wp14:anchorId="17AC9F86" wp14:editId="54708875">
                <wp:simplePos x="0" y="0"/>
                <wp:positionH relativeFrom="page">
                  <wp:posOffset>1370965</wp:posOffset>
                </wp:positionH>
                <wp:positionV relativeFrom="paragraph">
                  <wp:posOffset>175260</wp:posOffset>
                </wp:positionV>
                <wp:extent cx="46355" cy="0"/>
                <wp:effectExtent l="0" t="0" r="0" b="0"/>
                <wp:wrapNone/>
                <wp:docPr id="3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CCDD0" id="Line 33" o:spid="_x0000_s1026" style="position:absolute;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13.8pt" to="111.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" strokeweight=".14042mm">
                <w10:wrap anchorx="page"/>
              </v:line>
            </w:pict>
          </mc:Fallback>
        </mc:AlternateContent>
      </w:r>
      <w:proofErr w:type="spellStart"/>
      <w:proofErr w:type="gramStart"/>
      <w:r w:rsidR="00D43950">
        <w:rPr>
          <w:rFonts w:ascii="Monaco"/>
          <w:w w:val="90"/>
        </w:rPr>
        <w:t>exptl</w:t>
      </w:r>
      <w:proofErr w:type="spellEnd"/>
      <w:proofErr w:type="gramEnd"/>
      <w:r w:rsidR="00D43950">
        <w:rPr>
          <w:rFonts w:ascii="Monaco"/>
          <w:spacing w:val="-72"/>
          <w:w w:val="90"/>
        </w:rPr>
        <w:t xml:space="preserve"> </w:t>
      </w:r>
      <w:r w:rsidR="00D43950">
        <w:rPr>
          <w:rFonts w:ascii="Monaco"/>
          <w:w w:val="90"/>
        </w:rPr>
        <w:t>instrument</w:t>
      </w:r>
      <w:r w:rsidR="00D43950">
        <w:rPr>
          <w:rFonts w:ascii="Monaco"/>
          <w:w w:val="90"/>
        </w:rPr>
        <w:tab/>
      </w:r>
      <w:proofErr w:type="spellStart"/>
      <w:r w:rsidR="00D43950">
        <w:t>instrument</w:t>
      </w:r>
      <w:proofErr w:type="spellEnd"/>
      <w:r w:rsidR="00D43950">
        <w:rPr>
          <w:spacing w:val="24"/>
        </w:rPr>
        <w:t xml:space="preserve"> </w:t>
      </w:r>
      <w:r w:rsidR="00D43950">
        <w:t>id</w:t>
      </w:r>
      <w:r w:rsidR="00D43950">
        <w:rPr>
          <w:spacing w:val="25"/>
        </w:rPr>
        <w:t xml:space="preserve"> </w:t>
      </w:r>
      <w:r w:rsidR="00D43950">
        <w:t>used</w:t>
      </w:r>
      <w:r w:rsidR="00D43950">
        <w:rPr>
          <w:spacing w:val="24"/>
        </w:rPr>
        <w:t xml:space="preserve"> </w:t>
      </w:r>
      <w:r w:rsidR="00D43950">
        <w:t>for</w:t>
      </w:r>
      <w:r w:rsidR="00D43950">
        <w:rPr>
          <w:spacing w:val="25"/>
        </w:rPr>
        <w:t xml:space="preserve"> </w:t>
      </w:r>
      <w:r w:rsidR="00D43950">
        <w:t>the</w:t>
      </w:r>
      <w:r w:rsidR="00D43950">
        <w:rPr>
          <w:spacing w:val="24"/>
        </w:rPr>
        <w:t xml:space="preserve"> </w:t>
      </w:r>
      <w:r w:rsidR="00D43950">
        <w:t>experiment</w:t>
      </w:r>
      <w:r w:rsidR="00D43950">
        <w:rPr>
          <w:spacing w:val="25"/>
        </w:rPr>
        <w:t xml:space="preserve"> </w:t>
      </w:r>
      <w:r w:rsidR="00D43950">
        <w:t>(string)</w:t>
      </w:r>
    </w:p>
    <w:p w14:paraId="123B76C9" w14:textId="77777777" w:rsidR="0057556F" w:rsidRDefault="00B93AA5">
      <w:pPr>
        <w:pStyle w:val="Textkrper"/>
        <w:tabs>
          <w:tab w:val="left" w:pos="2839"/>
        </w:tabs>
        <w:spacing w:before="16" w:line="201" w:lineRule="auto"/>
        <w:ind w:left="208" w:right="3503"/>
      </w:pPr>
      <w:r>
        <w:rPr>
          <w:noProof/>
          <w:lang w:val="de-DE" w:eastAsia="de-DE"/>
        </w:rPr>
        <mc:AlternateContent>
          <mc:Choice Requires="wps">
            <w:drawing>
              <wp:anchor distT="0" distB="0" distL="114300" distR="114300" simplePos="0" relativeHeight="15739392" behindDoc="0" locked="0" layoutInCell="1" allowOverlap="1" wp14:anchorId="7C2FD3DB" wp14:editId="51DF7337">
                <wp:simplePos x="0" y="0"/>
                <wp:positionH relativeFrom="page">
                  <wp:posOffset>923925</wp:posOffset>
                </wp:positionH>
                <wp:positionV relativeFrom="paragraph">
                  <wp:posOffset>174625</wp:posOffset>
                </wp:positionV>
                <wp:extent cx="46990" cy="0"/>
                <wp:effectExtent l="0" t="0" r="0" b="0"/>
                <wp:wrapNone/>
                <wp:docPr id="3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1BE21" id="Line 32"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75pt" to="76.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tIHAIAAEE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" strokeweight=".14042mm">
                <w10:wrap anchorx="page"/>
              </v:line>
            </w:pict>
          </mc:Fallback>
        </mc:AlternateContent>
      </w:r>
      <w:r>
        <w:rPr>
          <w:noProof/>
          <w:lang w:val="de-DE" w:eastAsia="de-DE"/>
        </w:rPr>
        <mc:AlternateContent>
          <mc:Choice Requires="wps">
            <w:drawing>
              <wp:anchor distT="0" distB="0" distL="114300" distR="114300" simplePos="0" relativeHeight="487478784" behindDoc="1" locked="0" layoutInCell="1" allowOverlap="1" wp14:anchorId="0453EC29" wp14:editId="229798F1">
                <wp:simplePos x="0" y="0"/>
                <wp:positionH relativeFrom="page">
                  <wp:posOffset>1370965</wp:posOffset>
                </wp:positionH>
                <wp:positionV relativeFrom="paragraph">
                  <wp:posOffset>174625</wp:posOffset>
                </wp:positionV>
                <wp:extent cx="46355" cy="0"/>
                <wp:effectExtent l="0" t="0" r="0" b="0"/>
                <wp:wrapNone/>
                <wp:docPr id="3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966AE" id="Line 31" o:spid="_x0000_s1026" style="position:absolute;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13.75pt" to="111.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" strokeweight=".14042mm">
                <w10:wrap anchorx="page"/>
              </v:line>
            </w:pict>
          </mc:Fallback>
        </mc:AlternateContent>
      </w:r>
      <w:r>
        <w:rPr>
          <w:noProof/>
          <w:lang w:val="de-DE" w:eastAsia="de-DE"/>
        </w:rPr>
        <mc:AlternateContent>
          <mc:Choice Requires="wps">
            <w:drawing>
              <wp:anchor distT="0" distB="0" distL="114300" distR="114300" simplePos="0" relativeHeight="15740416" behindDoc="0" locked="0" layoutInCell="1" allowOverlap="1" wp14:anchorId="2CD32A4C" wp14:editId="3C0A69CB">
                <wp:simplePos x="0" y="0"/>
                <wp:positionH relativeFrom="page">
                  <wp:posOffset>923925</wp:posOffset>
                </wp:positionH>
                <wp:positionV relativeFrom="paragraph">
                  <wp:posOffset>394970</wp:posOffset>
                </wp:positionV>
                <wp:extent cx="46990" cy="0"/>
                <wp:effectExtent l="0" t="0" r="0" b="0"/>
                <wp:wrapNone/>
                <wp:docPr id="3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48522" id="Line 30" o:spid="_x0000_s1026" style="position:absolute;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31.1pt" to="76.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" strokeweight=".14042mm">
                <w10:wrap anchorx="page"/>
              </v:line>
            </w:pict>
          </mc:Fallback>
        </mc:AlternateContent>
      </w:r>
      <w:r>
        <w:rPr>
          <w:noProof/>
          <w:lang w:val="de-DE" w:eastAsia="de-DE"/>
        </w:rPr>
        <mc:AlternateContent>
          <mc:Choice Requires="wps">
            <w:drawing>
              <wp:anchor distT="0" distB="0" distL="114300" distR="114300" simplePos="0" relativeHeight="487479808" behindDoc="1" locked="0" layoutInCell="1" allowOverlap="1" wp14:anchorId="768975D2" wp14:editId="1279FAC5">
                <wp:simplePos x="0" y="0"/>
                <wp:positionH relativeFrom="page">
                  <wp:posOffset>1370965</wp:posOffset>
                </wp:positionH>
                <wp:positionV relativeFrom="paragraph">
                  <wp:posOffset>394970</wp:posOffset>
                </wp:positionV>
                <wp:extent cx="46355" cy="0"/>
                <wp:effectExtent l="0" t="0" r="0" b="0"/>
                <wp:wrapNone/>
                <wp:docPr id="3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01C60" id="Line 29" o:spid="_x0000_s1026" style="position:absolute;z-index:-1583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31.1pt" to="111.6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15741440" behindDoc="0" locked="0" layoutInCell="1" allowOverlap="1" wp14:anchorId="6C96063F" wp14:editId="527A7EF2">
                <wp:simplePos x="0" y="0"/>
                <wp:positionH relativeFrom="page">
                  <wp:posOffset>923925</wp:posOffset>
                </wp:positionH>
                <wp:positionV relativeFrom="paragraph">
                  <wp:posOffset>615315</wp:posOffset>
                </wp:positionV>
                <wp:extent cx="46990" cy="0"/>
                <wp:effectExtent l="0" t="0" r="0" b="0"/>
                <wp:wrapNone/>
                <wp:docPr id="3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A73BE" id="Line 28" o:spid="_x0000_s1026" style="position:absolute;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48.45pt" to="76.4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4ji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80832" behindDoc="1" locked="0" layoutInCell="1" allowOverlap="1" wp14:anchorId="4064DEA9" wp14:editId="78BEBD93">
                <wp:simplePos x="0" y="0"/>
                <wp:positionH relativeFrom="page">
                  <wp:posOffset>1370965</wp:posOffset>
                </wp:positionH>
                <wp:positionV relativeFrom="paragraph">
                  <wp:posOffset>615315</wp:posOffset>
                </wp:positionV>
                <wp:extent cx="46355" cy="0"/>
                <wp:effectExtent l="0" t="0" r="0" b="0"/>
                <wp:wrapNone/>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A58D7" id="Line 27" o:spid="_x0000_s1026" style="position:absolute;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48.45pt" to="111.6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81344" behindDoc="1" locked="0" layoutInCell="1" allowOverlap="1" wp14:anchorId="487BBBD8" wp14:editId="4DE228A8">
                <wp:simplePos x="0" y="0"/>
                <wp:positionH relativeFrom="page">
                  <wp:posOffset>1895475</wp:posOffset>
                </wp:positionH>
                <wp:positionV relativeFrom="paragraph">
                  <wp:posOffset>615315</wp:posOffset>
                </wp:positionV>
                <wp:extent cx="46990" cy="0"/>
                <wp:effectExtent l="0" t="0" r="0" b="0"/>
                <wp:wrapNone/>
                <wp:docPr id="2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0718C" id="Line 26" o:spid="_x0000_s1026" style="position:absolute;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25pt,48.45pt" to="152.9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SxVHA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" strokeweight=".14042mm">
                <w10:wrap anchorx="page"/>
              </v:line>
            </w:pict>
          </mc:Fallback>
        </mc:AlternateContent>
      </w:r>
      <w:proofErr w:type="spellStart"/>
      <w:proofErr w:type="gramStart"/>
      <w:r w:rsidR="00D43950">
        <w:rPr>
          <w:rFonts w:ascii="Monaco"/>
          <w:w w:val="90"/>
        </w:rPr>
        <w:t>exptl</w:t>
      </w:r>
      <w:proofErr w:type="spellEnd"/>
      <w:proofErr w:type="gramEnd"/>
      <w:r w:rsidR="00D43950">
        <w:rPr>
          <w:rFonts w:ascii="Monaco"/>
          <w:spacing w:val="-72"/>
          <w:w w:val="90"/>
        </w:rPr>
        <w:t xml:space="preserve"> </w:t>
      </w:r>
      <w:r w:rsidR="00D43950">
        <w:rPr>
          <w:rFonts w:ascii="Monaco"/>
          <w:w w:val="90"/>
        </w:rPr>
        <w:t>adsorptive</w:t>
      </w:r>
      <w:r w:rsidR="00D43950">
        <w:rPr>
          <w:rFonts w:ascii="Monaco"/>
          <w:w w:val="90"/>
        </w:rPr>
        <w:tab/>
      </w:r>
      <w:r w:rsidR="00D43950">
        <w:t xml:space="preserve">name  of  the  adsorptive  (string) </w:t>
      </w:r>
      <w:proofErr w:type="spellStart"/>
      <w:r w:rsidR="00D43950">
        <w:rPr>
          <w:rFonts w:ascii="Monaco"/>
          <w:w w:val="90"/>
        </w:rPr>
        <w:t>exptl</w:t>
      </w:r>
      <w:proofErr w:type="spellEnd"/>
      <w:r w:rsidR="00D43950">
        <w:rPr>
          <w:rFonts w:ascii="Monaco"/>
          <w:spacing w:val="-74"/>
          <w:w w:val="90"/>
        </w:rPr>
        <w:t xml:space="preserve"> </w:t>
      </w:r>
      <w:r w:rsidR="00D43950">
        <w:rPr>
          <w:rFonts w:ascii="Monaco"/>
          <w:w w:val="90"/>
        </w:rPr>
        <w:t>temperature</w:t>
      </w:r>
      <w:r w:rsidR="00D43950">
        <w:rPr>
          <w:rFonts w:ascii="Monaco"/>
          <w:w w:val="90"/>
        </w:rPr>
        <w:tab/>
      </w:r>
      <w:proofErr w:type="spellStart"/>
      <w:r w:rsidR="00D43950">
        <w:t>temperature</w:t>
      </w:r>
      <w:proofErr w:type="spellEnd"/>
      <w:r w:rsidR="00D43950">
        <w:t xml:space="preserve"> of the experiment (float) </w:t>
      </w:r>
      <w:proofErr w:type="spellStart"/>
      <w:r w:rsidR="00D43950">
        <w:rPr>
          <w:rFonts w:ascii="Monaco"/>
          <w:w w:val="95"/>
        </w:rPr>
        <w:t>exptl</w:t>
      </w:r>
      <w:proofErr w:type="spellEnd"/>
      <w:r w:rsidR="00D43950">
        <w:rPr>
          <w:rFonts w:ascii="Monaco"/>
          <w:spacing w:val="-97"/>
          <w:w w:val="95"/>
        </w:rPr>
        <w:t xml:space="preserve"> </w:t>
      </w:r>
      <w:r w:rsidR="00D43950">
        <w:rPr>
          <w:rFonts w:ascii="Monaco"/>
          <w:w w:val="95"/>
        </w:rPr>
        <w:t>sample</w:t>
      </w:r>
      <w:r w:rsidR="00D43950">
        <w:rPr>
          <w:rFonts w:ascii="Monaco"/>
          <w:spacing w:val="-97"/>
          <w:w w:val="95"/>
        </w:rPr>
        <w:t xml:space="preserve"> </w:t>
      </w:r>
      <w:r w:rsidR="00D43950">
        <w:rPr>
          <w:rFonts w:ascii="Monaco"/>
          <w:w w:val="95"/>
        </w:rPr>
        <w:t>mass</w:t>
      </w:r>
      <w:r w:rsidR="00D43950">
        <w:rPr>
          <w:rFonts w:ascii="Monaco"/>
          <w:w w:val="95"/>
        </w:rPr>
        <w:tab/>
      </w:r>
      <w:proofErr w:type="spellStart"/>
      <w:r w:rsidR="00D43950">
        <w:t>mass</w:t>
      </w:r>
      <w:proofErr w:type="spellEnd"/>
      <w:r w:rsidR="00D43950">
        <w:rPr>
          <w:spacing w:val="29"/>
        </w:rPr>
        <w:t xml:space="preserve"> </w:t>
      </w:r>
      <w:r w:rsidR="00D43950">
        <w:t>of</w:t>
      </w:r>
      <w:r w:rsidR="00D43950">
        <w:rPr>
          <w:spacing w:val="28"/>
        </w:rPr>
        <w:t xml:space="preserve"> </w:t>
      </w:r>
      <w:r w:rsidR="00D43950">
        <w:t>the</w:t>
      </w:r>
      <w:r w:rsidR="00D43950">
        <w:rPr>
          <w:spacing w:val="29"/>
        </w:rPr>
        <w:t xml:space="preserve"> </w:t>
      </w:r>
      <w:r w:rsidR="00D43950">
        <w:t>sample</w:t>
      </w:r>
      <w:r w:rsidR="00D43950">
        <w:rPr>
          <w:spacing w:val="28"/>
        </w:rPr>
        <w:t xml:space="preserve"> </w:t>
      </w:r>
      <w:r w:rsidR="00D43950">
        <w:t>(float,</w:t>
      </w:r>
      <w:r w:rsidR="00D43950">
        <w:rPr>
          <w:spacing w:val="29"/>
        </w:rPr>
        <w:t xml:space="preserve"> </w:t>
      </w:r>
      <w:r w:rsidR="00D43950">
        <w:t>gram)</w:t>
      </w:r>
    </w:p>
    <w:p w14:paraId="0E48A9AE" w14:textId="77777777" w:rsidR="0057556F" w:rsidRDefault="00B93AA5">
      <w:pPr>
        <w:pStyle w:val="Textkrper"/>
        <w:tabs>
          <w:tab w:val="left" w:pos="2839"/>
        </w:tabs>
        <w:spacing w:line="326" w:lineRule="exact"/>
        <w:ind w:left="208"/>
      </w:pPr>
      <w:r>
        <w:rPr>
          <w:noProof/>
          <w:lang w:val="de-DE" w:eastAsia="de-DE"/>
        </w:rPr>
        <mc:AlternateContent>
          <mc:Choice Requires="wps">
            <w:drawing>
              <wp:anchor distT="0" distB="0" distL="114300" distR="114300" simplePos="0" relativeHeight="15742976" behindDoc="0" locked="0" layoutInCell="1" allowOverlap="1" wp14:anchorId="783E910A" wp14:editId="134F2EF0">
                <wp:simplePos x="0" y="0"/>
                <wp:positionH relativeFrom="page">
                  <wp:posOffset>923925</wp:posOffset>
                </wp:positionH>
                <wp:positionV relativeFrom="paragraph">
                  <wp:posOffset>161925</wp:posOffset>
                </wp:positionV>
                <wp:extent cx="46990" cy="0"/>
                <wp:effectExtent l="0" t="0" r="0" b="0"/>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3F97C" id="Line 25" o:spid="_x0000_s1026" style="position:absolute;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2.75pt" to="7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wVHAIAAEE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82368" behindDoc="1" locked="0" layoutInCell="1" allowOverlap="1" wp14:anchorId="5FC85BDE" wp14:editId="247933B5">
                <wp:simplePos x="0" y="0"/>
                <wp:positionH relativeFrom="page">
                  <wp:posOffset>1449070</wp:posOffset>
                </wp:positionH>
                <wp:positionV relativeFrom="paragraph">
                  <wp:posOffset>161925</wp:posOffset>
                </wp:positionV>
                <wp:extent cx="46355" cy="0"/>
                <wp:effectExtent l="0" t="0" r="0" b="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62989" id="Line 24" o:spid="_x0000_s1026" style="position:absolute;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2.75pt" to="117.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" strokeweight=".14042mm">
                <w10:wrap anchorx="page"/>
              </v:line>
            </w:pict>
          </mc:Fallback>
        </mc:AlternateContent>
      </w:r>
      <w:proofErr w:type="gramStart"/>
      <w:r w:rsidR="00D43950">
        <w:rPr>
          <w:rFonts w:ascii="Monaco"/>
        </w:rPr>
        <w:t>sample</w:t>
      </w:r>
      <w:proofErr w:type="gramEnd"/>
      <w:r w:rsidR="00D43950">
        <w:rPr>
          <w:rFonts w:ascii="Monaco"/>
          <w:spacing w:val="-107"/>
        </w:rPr>
        <w:t xml:space="preserve"> </w:t>
      </w:r>
      <w:r w:rsidR="00D43950">
        <w:rPr>
          <w:rFonts w:ascii="Monaco"/>
        </w:rPr>
        <w:t>id</w:t>
      </w:r>
      <w:r w:rsidR="00D43950">
        <w:rPr>
          <w:rFonts w:ascii="Monaco"/>
        </w:rPr>
        <w:tab/>
      </w:r>
      <w:r w:rsidR="00D43950">
        <w:t>unique</w:t>
      </w:r>
      <w:r w:rsidR="00D43950">
        <w:rPr>
          <w:spacing w:val="26"/>
        </w:rPr>
        <w:t xml:space="preserve"> </w:t>
      </w:r>
      <w:r w:rsidR="00D43950">
        <w:t>identifying</w:t>
      </w:r>
      <w:r w:rsidR="00D43950">
        <w:rPr>
          <w:spacing w:val="26"/>
        </w:rPr>
        <w:t xml:space="preserve"> </w:t>
      </w:r>
      <w:r w:rsidR="00D43950">
        <w:t>code</w:t>
      </w:r>
      <w:r w:rsidR="00D43950">
        <w:rPr>
          <w:spacing w:val="26"/>
        </w:rPr>
        <w:t xml:space="preserve"> </w:t>
      </w:r>
      <w:r w:rsidR="00D43950">
        <w:t>used</w:t>
      </w:r>
      <w:r w:rsidR="00D43950">
        <w:rPr>
          <w:spacing w:val="26"/>
        </w:rPr>
        <w:t xml:space="preserve"> </w:t>
      </w:r>
      <w:r w:rsidR="00D43950">
        <w:rPr>
          <w:spacing w:val="-4"/>
        </w:rPr>
        <w:t>by</w:t>
      </w:r>
      <w:r w:rsidR="00D43950">
        <w:rPr>
          <w:spacing w:val="26"/>
        </w:rPr>
        <w:t xml:space="preserve"> </w:t>
      </w:r>
      <w:r w:rsidR="00D43950">
        <w:t>the</w:t>
      </w:r>
      <w:r w:rsidR="00D43950">
        <w:rPr>
          <w:spacing w:val="26"/>
        </w:rPr>
        <w:t xml:space="preserve"> </w:t>
      </w:r>
      <w:r w:rsidR="00D43950">
        <w:t>operator</w:t>
      </w:r>
      <w:r w:rsidR="00D43950">
        <w:rPr>
          <w:spacing w:val="26"/>
        </w:rPr>
        <w:t xml:space="preserve"> </w:t>
      </w:r>
      <w:r w:rsidR="00D43950">
        <w:t>(string)</w:t>
      </w:r>
    </w:p>
    <w:p w14:paraId="14A23595" w14:textId="77777777" w:rsidR="0057556F" w:rsidRDefault="00B93AA5">
      <w:pPr>
        <w:pStyle w:val="Textkrper"/>
        <w:tabs>
          <w:tab w:val="left" w:pos="2839"/>
        </w:tabs>
        <w:spacing w:line="347" w:lineRule="exact"/>
        <w:ind w:left="208"/>
      </w:pPr>
      <w:r>
        <w:rPr>
          <w:noProof/>
          <w:lang w:val="de-DE" w:eastAsia="de-DE"/>
        </w:rPr>
        <mc:AlternateContent>
          <mc:Choice Requires="wps">
            <w:drawing>
              <wp:anchor distT="0" distB="0" distL="114300" distR="114300" simplePos="0" relativeHeight="15744000" behindDoc="0" locked="0" layoutInCell="1" allowOverlap="1" wp14:anchorId="58C17B59" wp14:editId="11A5E1F2">
                <wp:simplePos x="0" y="0"/>
                <wp:positionH relativeFrom="page">
                  <wp:posOffset>923925</wp:posOffset>
                </wp:positionH>
                <wp:positionV relativeFrom="paragraph">
                  <wp:posOffset>175260</wp:posOffset>
                </wp:positionV>
                <wp:extent cx="46990" cy="0"/>
                <wp:effectExtent l="0" t="0" r="0" b="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EC76E" id="Line 23" o:spid="_x0000_s1026" style="position:absolute;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5t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83392" behindDoc="1" locked="0" layoutInCell="1" allowOverlap="1" wp14:anchorId="23D9C7E0" wp14:editId="74D5905F">
                <wp:simplePos x="0" y="0"/>
                <wp:positionH relativeFrom="page">
                  <wp:posOffset>1449070</wp:posOffset>
                </wp:positionH>
                <wp:positionV relativeFrom="paragraph">
                  <wp:posOffset>175260</wp:posOffset>
                </wp:positionV>
                <wp:extent cx="46355" cy="0"/>
                <wp:effectExtent l="0" t="0" r="0" b="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F01EA" id="Line 22" o:spid="_x0000_s1026" style="position:absolute;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3.8pt" to="1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83904" behindDoc="1" locked="0" layoutInCell="1" allowOverlap="1" wp14:anchorId="40108EF6" wp14:editId="56495659">
                <wp:simplePos x="0" y="0"/>
                <wp:positionH relativeFrom="page">
                  <wp:posOffset>2129790</wp:posOffset>
                </wp:positionH>
                <wp:positionV relativeFrom="paragraph">
                  <wp:posOffset>175260</wp:posOffset>
                </wp:positionV>
                <wp:extent cx="46990" cy="0"/>
                <wp:effectExtent l="0" t="0" r="0" b="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FF090" id="Line 21" o:spid="_x0000_s1026" style="position:absolute;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7.7pt,13.8pt" to="171.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D2HgIAAEEEAAAOAAAAZHJzL2Uyb0RvYy54bWysU8GO2jAQvVfqP1i+QxI2U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" strokeweight=".14042mm">
                <w10:wrap anchorx="page"/>
              </v:line>
            </w:pict>
          </mc:Fallback>
        </mc:AlternateContent>
      </w:r>
      <w:proofErr w:type="gramStart"/>
      <w:r w:rsidR="00D43950">
        <w:rPr>
          <w:rFonts w:ascii="Monaco"/>
          <w:w w:val="95"/>
        </w:rPr>
        <w:t>sample</w:t>
      </w:r>
      <w:proofErr w:type="gramEnd"/>
      <w:r w:rsidR="00D43950">
        <w:rPr>
          <w:rFonts w:ascii="Monaco"/>
          <w:spacing w:val="-107"/>
          <w:w w:val="95"/>
        </w:rPr>
        <w:t xml:space="preserve"> </w:t>
      </w:r>
      <w:r w:rsidR="00D43950">
        <w:rPr>
          <w:rFonts w:ascii="Monaco"/>
          <w:w w:val="95"/>
        </w:rPr>
        <w:t>material</w:t>
      </w:r>
      <w:r w:rsidR="00D43950">
        <w:rPr>
          <w:rFonts w:ascii="Monaco"/>
          <w:spacing w:val="-106"/>
          <w:w w:val="95"/>
        </w:rPr>
        <w:t xml:space="preserve"> </w:t>
      </w:r>
      <w:r w:rsidR="00D43950">
        <w:rPr>
          <w:rFonts w:ascii="Monaco"/>
          <w:w w:val="95"/>
        </w:rPr>
        <w:t>name</w:t>
      </w:r>
      <w:r w:rsidR="00D43950">
        <w:rPr>
          <w:rFonts w:ascii="Monaco"/>
          <w:w w:val="95"/>
        </w:rPr>
        <w:tab/>
      </w:r>
      <w:r w:rsidR="00D43950">
        <w:t>designated</w:t>
      </w:r>
      <w:r w:rsidR="00D43950">
        <w:rPr>
          <w:spacing w:val="23"/>
        </w:rPr>
        <w:t xml:space="preserve"> </w:t>
      </w:r>
      <w:r w:rsidR="00D43950">
        <w:t>name</w:t>
      </w:r>
      <w:r w:rsidR="00D43950">
        <w:rPr>
          <w:spacing w:val="23"/>
        </w:rPr>
        <w:t xml:space="preserve"> </w:t>
      </w:r>
      <w:r w:rsidR="00D43950">
        <w:t>for</w:t>
      </w:r>
      <w:r w:rsidR="00D43950">
        <w:rPr>
          <w:spacing w:val="23"/>
        </w:rPr>
        <w:t xml:space="preserve"> </w:t>
      </w:r>
      <w:r w:rsidR="00D43950">
        <w:t>the</w:t>
      </w:r>
      <w:r w:rsidR="00D43950">
        <w:rPr>
          <w:spacing w:val="23"/>
        </w:rPr>
        <w:t xml:space="preserve"> </w:t>
      </w:r>
      <w:r w:rsidR="00D43950">
        <w:t>material</w:t>
      </w:r>
      <w:r w:rsidR="00D43950">
        <w:rPr>
          <w:spacing w:val="23"/>
        </w:rPr>
        <w:t xml:space="preserve"> </w:t>
      </w:r>
      <w:r w:rsidR="00D43950">
        <w:t>(string)</w:t>
      </w:r>
    </w:p>
    <w:p w14:paraId="2DEE3F8A" w14:textId="77777777" w:rsidR="0057556F" w:rsidRDefault="00B93AA5">
      <w:pPr>
        <w:pStyle w:val="Textkrper"/>
        <w:tabs>
          <w:tab w:val="left" w:pos="2839"/>
        </w:tabs>
        <w:spacing w:line="347" w:lineRule="exact"/>
        <w:ind w:left="208"/>
      </w:pPr>
      <w:r>
        <w:rPr>
          <w:noProof/>
          <w:lang w:val="de-DE" w:eastAsia="de-DE"/>
        </w:rPr>
        <mc:AlternateContent>
          <mc:Choice Requires="wps">
            <w:drawing>
              <wp:anchor distT="0" distB="0" distL="114300" distR="114300" simplePos="0" relativeHeight="15745536" behindDoc="0" locked="0" layoutInCell="1" allowOverlap="1" wp14:anchorId="56826C26" wp14:editId="647BC325">
                <wp:simplePos x="0" y="0"/>
                <wp:positionH relativeFrom="page">
                  <wp:posOffset>923925</wp:posOffset>
                </wp:positionH>
                <wp:positionV relativeFrom="paragraph">
                  <wp:posOffset>175260</wp:posOffset>
                </wp:positionV>
                <wp:extent cx="46990" cy="0"/>
                <wp:effectExtent l="0" t="0" r="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2DF8D" id="Line 20" o:spid="_x0000_s1026" style="position:absolute;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" strokeweight=".14042mm">
                <w10:wrap anchorx="page"/>
              </v:line>
            </w:pict>
          </mc:Fallback>
        </mc:AlternateContent>
      </w:r>
      <w:r>
        <w:rPr>
          <w:noProof/>
          <w:lang w:val="de-DE" w:eastAsia="de-DE"/>
        </w:rPr>
        <mc:AlternateContent>
          <mc:Choice Requires="wps">
            <w:drawing>
              <wp:anchor distT="0" distB="0" distL="114300" distR="114300" simplePos="0" relativeHeight="487484928" behindDoc="1" locked="0" layoutInCell="1" allowOverlap="1" wp14:anchorId="7AFA5E5F" wp14:editId="72034CFB">
                <wp:simplePos x="0" y="0"/>
                <wp:positionH relativeFrom="page">
                  <wp:posOffset>1449070</wp:posOffset>
                </wp:positionH>
                <wp:positionV relativeFrom="paragraph">
                  <wp:posOffset>175260</wp:posOffset>
                </wp:positionV>
                <wp:extent cx="46355" cy="0"/>
                <wp:effectExtent l="0" t="0" r="0" b="0"/>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0BE82" id="Line 19" o:spid="_x0000_s1026" style="position:absolute;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3.8pt" to="1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4CGwIAAEEEAAAOAAAAZHJzL2Uyb0RvYy54bWysU8GO2jAQvVfqP1i+QxI2U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" strokeweight=".14042mm">
                <w10:wrap anchorx="page"/>
              </v:line>
            </w:pict>
          </mc:Fallback>
        </mc:AlternateContent>
      </w:r>
      <w:proofErr w:type="spellStart"/>
      <w:proofErr w:type="gramStart"/>
      <w:r w:rsidR="00D43950">
        <w:rPr>
          <w:rFonts w:ascii="Monaco"/>
          <w:w w:val="95"/>
        </w:rPr>
        <w:t>adsorp</w:t>
      </w:r>
      <w:proofErr w:type="spellEnd"/>
      <w:proofErr w:type="gramEnd"/>
      <w:r w:rsidR="00D43950">
        <w:rPr>
          <w:rFonts w:ascii="Monaco"/>
          <w:spacing w:val="-107"/>
          <w:w w:val="95"/>
        </w:rPr>
        <w:t xml:space="preserve"> </w:t>
      </w:r>
      <w:r w:rsidR="00D43950">
        <w:rPr>
          <w:rFonts w:ascii="Monaco"/>
          <w:w w:val="95"/>
        </w:rPr>
        <w:t>pressure</w:t>
      </w:r>
      <w:r w:rsidR="00D43950">
        <w:rPr>
          <w:rFonts w:ascii="Monaco"/>
          <w:w w:val="95"/>
        </w:rPr>
        <w:tab/>
      </w:r>
      <w:proofErr w:type="spellStart"/>
      <w:r w:rsidR="00D43950">
        <w:t>pressure</w:t>
      </w:r>
      <w:proofErr w:type="spellEnd"/>
      <w:r w:rsidR="00D43950">
        <w:t xml:space="preserve">  of  the  adsorption  measurement  (float,  </w:t>
      </w:r>
      <w:commentRangeStart w:id="60"/>
      <w:proofErr w:type="spellStart"/>
      <w:r w:rsidR="00D43950">
        <w:t>pascal</w:t>
      </w:r>
      <w:commentRangeEnd w:id="60"/>
      <w:proofErr w:type="spellEnd"/>
      <w:r w:rsidR="007F60AF">
        <w:rPr>
          <w:rStyle w:val="Kommentarzeichen"/>
        </w:rPr>
        <w:commentReference w:id="60"/>
      </w:r>
      <w:r w:rsidR="00D43950">
        <w:t>)</w:t>
      </w:r>
    </w:p>
    <w:p w14:paraId="280863A1" w14:textId="77777777" w:rsidR="0057556F" w:rsidRDefault="00B93AA5">
      <w:pPr>
        <w:pStyle w:val="Textkrper"/>
        <w:tabs>
          <w:tab w:val="left" w:pos="2839"/>
        </w:tabs>
        <w:spacing w:before="16" w:line="201" w:lineRule="auto"/>
        <w:ind w:left="208" w:right="493"/>
      </w:pPr>
      <w:r>
        <w:rPr>
          <w:noProof/>
          <w:lang w:val="de-DE" w:eastAsia="de-DE"/>
        </w:rPr>
        <mc:AlternateContent>
          <mc:Choice Requires="wps">
            <w:drawing>
              <wp:anchor distT="0" distB="0" distL="114300" distR="114300" simplePos="0" relativeHeight="15746560" behindDoc="0" locked="0" layoutInCell="1" allowOverlap="1" wp14:anchorId="03AD3DBC" wp14:editId="28261536">
                <wp:simplePos x="0" y="0"/>
                <wp:positionH relativeFrom="page">
                  <wp:posOffset>923925</wp:posOffset>
                </wp:positionH>
                <wp:positionV relativeFrom="paragraph">
                  <wp:posOffset>174625</wp:posOffset>
                </wp:positionV>
                <wp:extent cx="46990" cy="0"/>
                <wp:effectExtent l="0" t="0" r="0" b="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6FA8B" id="Line 18" o:spid="_x0000_s1026" style="position:absolute;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75pt" to="76.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Oq+HAIAAEE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" strokeweight=".14042mm">
                <w10:wrap anchorx="page"/>
              </v:line>
            </w:pict>
          </mc:Fallback>
        </mc:AlternateContent>
      </w:r>
      <w:r>
        <w:rPr>
          <w:noProof/>
          <w:lang w:val="de-DE" w:eastAsia="de-DE"/>
        </w:rPr>
        <mc:AlternateContent>
          <mc:Choice Requires="wps">
            <w:drawing>
              <wp:anchor distT="0" distB="0" distL="114300" distR="114300" simplePos="0" relativeHeight="487485952" behindDoc="1" locked="0" layoutInCell="1" allowOverlap="1" wp14:anchorId="58089022" wp14:editId="5B8E482F">
                <wp:simplePos x="0" y="0"/>
                <wp:positionH relativeFrom="page">
                  <wp:posOffset>1449070</wp:posOffset>
                </wp:positionH>
                <wp:positionV relativeFrom="paragraph">
                  <wp:posOffset>174625</wp:posOffset>
                </wp:positionV>
                <wp:extent cx="46355" cy="0"/>
                <wp:effectExtent l="0" t="0" r="0" b="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1933E" id="Line 17" o:spid="_x0000_s1026" style="position:absolute;z-index:-1583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3.75pt" to="117.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" strokeweight=".14042mm">
                <w10:wrap anchorx="page"/>
              </v:line>
            </w:pict>
          </mc:Fallback>
        </mc:AlternateContent>
      </w:r>
      <w:r>
        <w:rPr>
          <w:noProof/>
          <w:lang w:val="de-DE" w:eastAsia="de-DE"/>
        </w:rPr>
        <mc:AlternateContent>
          <mc:Choice Requires="wps">
            <w:drawing>
              <wp:anchor distT="0" distB="0" distL="114300" distR="114300" simplePos="0" relativeHeight="15747584" behindDoc="0" locked="0" layoutInCell="1" allowOverlap="1" wp14:anchorId="7C741920" wp14:editId="0CF4C99A">
                <wp:simplePos x="0" y="0"/>
                <wp:positionH relativeFrom="page">
                  <wp:posOffset>923925</wp:posOffset>
                </wp:positionH>
                <wp:positionV relativeFrom="paragraph">
                  <wp:posOffset>394970</wp:posOffset>
                </wp:positionV>
                <wp:extent cx="46990" cy="0"/>
                <wp:effectExtent l="0" t="0" r="0"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DBBCB" id="Line 16" o:spid="_x0000_s1026" style="position:absolute;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31.1pt" to="76.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86976" behindDoc="1" locked="0" layoutInCell="1" allowOverlap="1" wp14:anchorId="25E6DEDB" wp14:editId="25003D18">
                <wp:simplePos x="0" y="0"/>
                <wp:positionH relativeFrom="page">
                  <wp:posOffset>1449070</wp:posOffset>
                </wp:positionH>
                <wp:positionV relativeFrom="paragraph">
                  <wp:posOffset>394970</wp:posOffset>
                </wp:positionV>
                <wp:extent cx="46355" cy="0"/>
                <wp:effectExtent l="0" t="0" r="0" b="0"/>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8FB84" id="Line 15" o:spid="_x0000_s1026" style="position:absolute;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31.1pt" to="117.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15748608" behindDoc="0" locked="0" layoutInCell="1" allowOverlap="1" wp14:anchorId="15348AC7" wp14:editId="1BBCAB98">
                <wp:simplePos x="0" y="0"/>
                <wp:positionH relativeFrom="page">
                  <wp:posOffset>923925</wp:posOffset>
                </wp:positionH>
                <wp:positionV relativeFrom="paragraph">
                  <wp:posOffset>615315</wp:posOffset>
                </wp:positionV>
                <wp:extent cx="46990"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A5766" id="Line 14" o:spid="_x0000_s1026" style="position:absolute;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48.45pt" to="76.4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0KHA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88000" behindDoc="1" locked="0" layoutInCell="1" allowOverlap="1" wp14:anchorId="300F9BA5" wp14:editId="61D2CFF9">
                <wp:simplePos x="0" y="0"/>
                <wp:positionH relativeFrom="page">
                  <wp:posOffset>1449070</wp:posOffset>
                </wp:positionH>
                <wp:positionV relativeFrom="paragraph">
                  <wp:posOffset>615315</wp:posOffset>
                </wp:positionV>
                <wp:extent cx="46355" cy="0"/>
                <wp:effectExtent l="0" t="0" r="0" b="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C6ABD" id="Line 13" o:spid="_x0000_s1026" style="position:absolute;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48.45pt" to="117.7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" strokeweight=".14042mm">
                <w10:wrap anchorx="page"/>
              </v:line>
            </w:pict>
          </mc:Fallback>
        </mc:AlternateContent>
      </w:r>
      <w:proofErr w:type="spellStart"/>
      <w:proofErr w:type="gramStart"/>
      <w:r w:rsidR="00D43950">
        <w:rPr>
          <w:rFonts w:ascii="Monaco" w:hAnsi="Monaco"/>
        </w:rPr>
        <w:t>adsorp</w:t>
      </w:r>
      <w:proofErr w:type="spellEnd"/>
      <w:proofErr w:type="gramEnd"/>
      <w:r w:rsidR="00D43950">
        <w:rPr>
          <w:rFonts w:ascii="Monaco" w:hAnsi="Monaco"/>
          <w:spacing w:val="-107"/>
        </w:rPr>
        <w:t xml:space="preserve"> </w:t>
      </w:r>
      <w:r w:rsidR="00D43950">
        <w:rPr>
          <w:rFonts w:ascii="Monaco" w:hAnsi="Monaco"/>
        </w:rPr>
        <w:t>p0</w:t>
      </w:r>
      <w:r w:rsidR="00D43950">
        <w:rPr>
          <w:rFonts w:ascii="Monaco" w:hAnsi="Monaco"/>
        </w:rPr>
        <w:tab/>
      </w:r>
      <w:r w:rsidR="00D43950">
        <w:t xml:space="preserve">saturation pressure of the  adsorption  measurement  (float,  </w:t>
      </w:r>
      <w:proofErr w:type="spellStart"/>
      <w:r w:rsidR="00D43950">
        <w:t>pascal</w:t>
      </w:r>
      <w:proofErr w:type="spellEnd"/>
      <w:r w:rsidR="00D43950">
        <w:t xml:space="preserve">) </w:t>
      </w:r>
      <w:proofErr w:type="spellStart"/>
      <w:r w:rsidR="00D43950">
        <w:rPr>
          <w:rFonts w:ascii="Monaco" w:hAnsi="Monaco"/>
          <w:w w:val="95"/>
        </w:rPr>
        <w:t>adsorp</w:t>
      </w:r>
      <w:proofErr w:type="spellEnd"/>
      <w:r w:rsidR="00D43950">
        <w:rPr>
          <w:rFonts w:ascii="Monaco" w:hAnsi="Monaco"/>
          <w:spacing w:val="-99"/>
          <w:w w:val="95"/>
        </w:rPr>
        <w:t xml:space="preserve"> </w:t>
      </w:r>
      <w:r w:rsidR="00D43950">
        <w:rPr>
          <w:rFonts w:ascii="Monaco" w:hAnsi="Monaco"/>
          <w:w w:val="95"/>
        </w:rPr>
        <w:t>amount</w:t>
      </w:r>
      <w:r w:rsidR="00D43950">
        <w:rPr>
          <w:rFonts w:ascii="Monaco" w:hAnsi="Monaco"/>
          <w:w w:val="95"/>
        </w:rPr>
        <w:tab/>
      </w:r>
      <w:proofErr w:type="spellStart"/>
      <w:r w:rsidR="00D43950">
        <w:t>amount</w:t>
      </w:r>
      <w:proofErr w:type="spellEnd"/>
      <w:r w:rsidR="00D43950">
        <w:t xml:space="preserve"> adsorbed during the adsorption measurement (float, </w:t>
      </w:r>
      <w:proofErr w:type="spellStart"/>
      <w:r w:rsidR="00D43950">
        <w:t>mol</w:t>
      </w:r>
      <w:proofErr w:type="spellEnd"/>
      <w:r w:rsidR="00D43950">
        <w:t xml:space="preserve"> kg</w:t>
      </w:r>
      <w:r w:rsidR="00D43950">
        <w:rPr>
          <w:rFonts w:ascii="Arial" w:hAnsi="Arial"/>
          <w:i/>
          <w:vertAlign w:val="superscript"/>
        </w:rPr>
        <w:t>−</w:t>
      </w:r>
      <w:r w:rsidR="00D43950">
        <w:rPr>
          <w:vertAlign w:val="superscript"/>
        </w:rPr>
        <w:t>1</w:t>
      </w:r>
      <w:r w:rsidR="00D43950">
        <w:t xml:space="preserve">) </w:t>
      </w:r>
      <w:proofErr w:type="spellStart"/>
      <w:r w:rsidR="00D43950">
        <w:rPr>
          <w:rFonts w:ascii="Monaco" w:hAnsi="Monaco"/>
          <w:w w:val="95"/>
        </w:rPr>
        <w:t>desorp</w:t>
      </w:r>
      <w:proofErr w:type="spellEnd"/>
      <w:r w:rsidR="00D43950">
        <w:rPr>
          <w:rFonts w:ascii="Monaco" w:hAnsi="Monaco"/>
          <w:spacing w:val="-107"/>
          <w:w w:val="95"/>
        </w:rPr>
        <w:t xml:space="preserve"> </w:t>
      </w:r>
      <w:r w:rsidR="00D43950">
        <w:rPr>
          <w:rFonts w:ascii="Monaco" w:hAnsi="Monaco"/>
          <w:w w:val="95"/>
        </w:rPr>
        <w:t>pressure</w:t>
      </w:r>
      <w:r w:rsidR="00D43950">
        <w:rPr>
          <w:rFonts w:ascii="Monaco" w:hAnsi="Monaco"/>
          <w:w w:val="95"/>
        </w:rPr>
        <w:tab/>
      </w:r>
      <w:proofErr w:type="spellStart"/>
      <w:r w:rsidR="00D43950">
        <w:t>pressure</w:t>
      </w:r>
      <w:proofErr w:type="spellEnd"/>
      <w:r w:rsidR="00D43950">
        <w:rPr>
          <w:spacing w:val="26"/>
        </w:rPr>
        <w:t xml:space="preserve"> </w:t>
      </w:r>
      <w:r w:rsidR="00D43950">
        <w:t>of</w:t>
      </w:r>
      <w:r w:rsidR="00D43950">
        <w:rPr>
          <w:spacing w:val="27"/>
        </w:rPr>
        <w:t xml:space="preserve"> </w:t>
      </w:r>
      <w:r w:rsidR="00D43950">
        <w:t>the</w:t>
      </w:r>
      <w:r w:rsidR="00D43950">
        <w:rPr>
          <w:spacing w:val="27"/>
        </w:rPr>
        <w:t xml:space="preserve"> </w:t>
      </w:r>
      <w:r w:rsidR="00D43950">
        <w:t>desorption</w:t>
      </w:r>
      <w:r w:rsidR="00D43950">
        <w:rPr>
          <w:spacing w:val="26"/>
        </w:rPr>
        <w:t xml:space="preserve"> </w:t>
      </w:r>
      <w:r w:rsidR="00D43950">
        <w:t>measurement</w:t>
      </w:r>
      <w:r w:rsidR="00D43950">
        <w:rPr>
          <w:spacing w:val="27"/>
        </w:rPr>
        <w:t xml:space="preserve"> </w:t>
      </w:r>
      <w:r w:rsidR="00D43950">
        <w:t>(float,</w:t>
      </w:r>
      <w:r w:rsidR="00D43950">
        <w:rPr>
          <w:spacing w:val="27"/>
        </w:rPr>
        <w:t xml:space="preserve"> </w:t>
      </w:r>
      <w:proofErr w:type="spellStart"/>
      <w:r w:rsidR="00D43950">
        <w:t>pascal</w:t>
      </w:r>
      <w:proofErr w:type="spellEnd"/>
      <w:r w:rsidR="00D43950">
        <w:t>)</w:t>
      </w:r>
    </w:p>
    <w:p w14:paraId="64E2F0CD" w14:textId="77777777" w:rsidR="0057556F" w:rsidRDefault="00B93AA5">
      <w:pPr>
        <w:pStyle w:val="Textkrper"/>
        <w:tabs>
          <w:tab w:val="left" w:pos="2839"/>
        </w:tabs>
        <w:spacing w:line="326" w:lineRule="exact"/>
        <w:ind w:left="208"/>
      </w:pPr>
      <w:r>
        <w:rPr>
          <w:noProof/>
          <w:lang w:val="de-DE" w:eastAsia="de-DE"/>
        </w:rPr>
        <mc:AlternateContent>
          <mc:Choice Requires="wps">
            <w:drawing>
              <wp:anchor distT="0" distB="0" distL="114300" distR="114300" simplePos="0" relativeHeight="15749632" behindDoc="0" locked="0" layoutInCell="1" allowOverlap="1" wp14:anchorId="6F8164C9" wp14:editId="52047159">
                <wp:simplePos x="0" y="0"/>
                <wp:positionH relativeFrom="page">
                  <wp:posOffset>923925</wp:posOffset>
                </wp:positionH>
                <wp:positionV relativeFrom="paragraph">
                  <wp:posOffset>161925</wp:posOffset>
                </wp:positionV>
                <wp:extent cx="4699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9E186" id="Line 12" o:spid="_x0000_s1026" style="position:absolute;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2.75pt" to="7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9yHA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89024" behindDoc="1" locked="0" layoutInCell="1" allowOverlap="1" wp14:anchorId="0F7D46C4" wp14:editId="5410821A">
                <wp:simplePos x="0" y="0"/>
                <wp:positionH relativeFrom="page">
                  <wp:posOffset>1449070</wp:posOffset>
                </wp:positionH>
                <wp:positionV relativeFrom="paragraph">
                  <wp:posOffset>161925</wp:posOffset>
                </wp:positionV>
                <wp:extent cx="46355"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8C11D" id="Line 11" o:spid="_x0000_s1026" style="position:absolute;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2.75pt" to="117.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" strokeweight=".14042mm">
                <w10:wrap anchorx="page"/>
              </v:line>
            </w:pict>
          </mc:Fallback>
        </mc:AlternateContent>
      </w:r>
      <w:proofErr w:type="spellStart"/>
      <w:proofErr w:type="gramStart"/>
      <w:r w:rsidR="00D43950">
        <w:rPr>
          <w:rFonts w:ascii="Monaco"/>
        </w:rPr>
        <w:t>desorp</w:t>
      </w:r>
      <w:proofErr w:type="spellEnd"/>
      <w:proofErr w:type="gramEnd"/>
      <w:r w:rsidR="00D43950">
        <w:rPr>
          <w:rFonts w:ascii="Monaco"/>
          <w:spacing w:val="-107"/>
        </w:rPr>
        <w:t xml:space="preserve"> </w:t>
      </w:r>
      <w:r w:rsidR="00D43950">
        <w:rPr>
          <w:rFonts w:ascii="Monaco"/>
        </w:rPr>
        <w:t>p0</w:t>
      </w:r>
      <w:r w:rsidR="00D43950">
        <w:rPr>
          <w:rFonts w:ascii="Monaco"/>
        </w:rPr>
        <w:tab/>
      </w:r>
      <w:r w:rsidR="00D43950">
        <w:t>saturation</w:t>
      </w:r>
      <w:r w:rsidR="00D43950">
        <w:rPr>
          <w:spacing w:val="39"/>
        </w:rPr>
        <w:t xml:space="preserve"> </w:t>
      </w:r>
      <w:r w:rsidR="00D43950">
        <w:t>pressure</w:t>
      </w:r>
      <w:r w:rsidR="00D43950">
        <w:rPr>
          <w:spacing w:val="39"/>
        </w:rPr>
        <w:t xml:space="preserve"> </w:t>
      </w:r>
      <w:r w:rsidR="00D43950">
        <w:t>of</w:t>
      </w:r>
      <w:r w:rsidR="00D43950">
        <w:rPr>
          <w:spacing w:val="39"/>
        </w:rPr>
        <w:t xml:space="preserve"> </w:t>
      </w:r>
      <w:r w:rsidR="00D43950">
        <w:t>the</w:t>
      </w:r>
      <w:r w:rsidR="00D43950">
        <w:rPr>
          <w:spacing w:val="39"/>
        </w:rPr>
        <w:t xml:space="preserve"> </w:t>
      </w:r>
      <w:r w:rsidR="00D43950">
        <w:t>desorption</w:t>
      </w:r>
      <w:r w:rsidR="00D43950">
        <w:rPr>
          <w:spacing w:val="39"/>
        </w:rPr>
        <w:t xml:space="preserve"> </w:t>
      </w:r>
      <w:r w:rsidR="00D43950">
        <w:t>measurement</w:t>
      </w:r>
      <w:r w:rsidR="00D43950">
        <w:rPr>
          <w:spacing w:val="39"/>
        </w:rPr>
        <w:t xml:space="preserve"> </w:t>
      </w:r>
      <w:r w:rsidR="00D43950">
        <w:t>(float,</w:t>
      </w:r>
      <w:r w:rsidR="00D43950">
        <w:rPr>
          <w:spacing w:val="39"/>
        </w:rPr>
        <w:t xml:space="preserve"> </w:t>
      </w:r>
      <w:proofErr w:type="spellStart"/>
      <w:r w:rsidR="00D43950">
        <w:t>pascal</w:t>
      </w:r>
      <w:proofErr w:type="spellEnd"/>
      <w:r w:rsidR="00D43950">
        <w:t>)</w:t>
      </w:r>
    </w:p>
    <w:p w14:paraId="713CD617" w14:textId="77777777" w:rsidR="0057556F" w:rsidRDefault="00B93AA5">
      <w:pPr>
        <w:pStyle w:val="Textkrper"/>
        <w:tabs>
          <w:tab w:val="left" w:pos="2839"/>
        </w:tabs>
        <w:spacing w:line="381" w:lineRule="exact"/>
        <w:ind w:left="208"/>
      </w:pPr>
      <w:r>
        <w:rPr>
          <w:noProof/>
          <w:lang w:val="de-DE" w:eastAsia="de-DE"/>
        </w:rPr>
        <mc:AlternateContent>
          <mc:Choice Requires="wps">
            <w:drawing>
              <wp:anchor distT="0" distB="0" distL="0" distR="0" simplePos="0" relativeHeight="487590912" behindDoc="1" locked="0" layoutInCell="1" allowOverlap="1" wp14:anchorId="185C026E" wp14:editId="1CD5E76B">
                <wp:simplePos x="0" y="0"/>
                <wp:positionH relativeFrom="page">
                  <wp:posOffset>914400</wp:posOffset>
                </wp:positionH>
                <wp:positionV relativeFrom="paragraph">
                  <wp:posOffset>275590</wp:posOffset>
                </wp:positionV>
                <wp:extent cx="6325870" cy="1270"/>
                <wp:effectExtent l="0" t="0" r="0" b="0"/>
                <wp:wrapTopAndBottom/>
                <wp:docPr id="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5870" cy="1270"/>
                        </a:xfrm>
                        <a:custGeom>
                          <a:avLst/>
                          <a:gdLst>
                            <a:gd name="T0" fmla="+- 0 1440 1440"/>
                            <a:gd name="T1" fmla="*/ T0 w 9962"/>
                            <a:gd name="T2" fmla="+- 0 11401 1440"/>
                            <a:gd name="T3" fmla="*/ T2 w 9962"/>
                          </a:gdLst>
                          <a:ahLst/>
                          <a:cxnLst>
                            <a:cxn ang="0">
                              <a:pos x="T1" y="0"/>
                            </a:cxn>
                            <a:cxn ang="0">
                              <a:pos x="T3" y="0"/>
                            </a:cxn>
                          </a:cxnLst>
                          <a:rect l="0" t="0" r="r" b="b"/>
                          <a:pathLst>
                            <a:path w="9962">
                              <a:moveTo>
                                <a:pt x="0" y="0"/>
                              </a:moveTo>
                              <a:lnTo>
                                <a:pt x="9961"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43E74" id="Freeform 10" o:spid="_x0000_s1026" style="position:absolute;margin-left:1in;margin-top:21.7pt;width:498.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" path="m,l9961,e" filled="f" strokeweight=".33019mm">
                <v:path arrowok="t" o:connecttype="custom" o:connectlocs="0,0;6325235,0" o:connectangles="0,0"/>
                <w10:wrap type="topAndBottom" anchorx="page"/>
              </v:shape>
            </w:pict>
          </mc:Fallback>
        </mc:AlternateContent>
      </w:r>
      <w:r>
        <w:rPr>
          <w:noProof/>
          <w:lang w:val="de-DE" w:eastAsia="de-DE"/>
        </w:rPr>
        <mc:AlternateContent>
          <mc:Choice Requires="wps">
            <w:drawing>
              <wp:anchor distT="0" distB="0" distL="114300" distR="114300" simplePos="0" relativeHeight="15750656" behindDoc="0" locked="0" layoutInCell="1" allowOverlap="1" wp14:anchorId="551BA2DA" wp14:editId="20435AC4">
                <wp:simplePos x="0" y="0"/>
                <wp:positionH relativeFrom="page">
                  <wp:posOffset>923925</wp:posOffset>
                </wp:positionH>
                <wp:positionV relativeFrom="paragraph">
                  <wp:posOffset>175260</wp:posOffset>
                </wp:positionV>
                <wp:extent cx="4699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05221" id="Line 9" o:spid="_x0000_s1026" style="position:absolute;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73GwIAAEA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" strokeweight=".14042mm">
                <w10:wrap anchorx="page"/>
              </v:line>
            </w:pict>
          </mc:Fallback>
        </mc:AlternateContent>
      </w:r>
      <w:r>
        <w:rPr>
          <w:noProof/>
          <w:lang w:val="de-DE" w:eastAsia="de-DE"/>
        </w:rPr>
        <mc:AlternateContent>
          <mc:Choice Requires="wps">
            <w:drawing>
              <wp:anchor distT="0" distB="0" distL="114300" distR="114300" simplePos="0" relativeHeight="487490048" behindDoc="1" locked="0" layoutInCell="1" allowOverlap="1" wp14:anchorId="52FDD550" wp14:editId="6EED3C2B">
                <wp:simplePos x="0" y="0"/>
                <wp:positionH relativeFrom="page">
                  <wp:posOffset>1449070</wp:posOffset>
                </wp:positionH>
                <wp:positionV relativeFrom="paragraph">
                  <wp:posOffset>175260</wp:posOffset>
                </wp:positionV>
                <wp:extent cx="46355"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0F7E9" id="Line 8" o:spid="_x0000_s1026" style="position:absolute;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3.8pt" to="1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" strokeweight=".14042mm">
                <w10:wrap anchorx="page"/>
              </v:line>
            </w:pict>
          </mc:Fallback>
        </mc:AlternateContent>
      </w:r>
      <w:proofErr w:type="spellStart"/>
      <w:proofErr w:type="gramStart"/>
      <w:r w:rsidR="00D43950">
        <w:rPr>
          <w:rFonts w:ascii="Monaco" w:hAnsi="Monaco"/>
          <w:w w:val="95"/>
        </w:rPr>
        <w:t>desorp</w:t>
      </w:r>
      <w:proofErr w:type="spellEnd"/>
      <w:proofErr w:type="gramEnd"/>
      <w:r w:rsidR="00D43950">
        <w:rPr>
          <w:rFonts w:ascii="Monaco" w:hAnsi="Monaco"/>
          <w:spacing w:val="-99"/>
          <w:w w:val="95"/>
        </w:rPr>
        <w:t xml:space="preserve"> </w:t>
      </w:r>
      <w:r w:rsidR="00D43950">
        <w:rPr>
          <w:rFonts w:ascii="Monaco" w:hAnsi="Monaco"/>
          <w:w w:val="95"/>
        </w:rPr>
        <w:t>amount</w:t>
      </w:r>
      <w:r w:rsidR="00D43950">
        <w:rPr>
          <w:rFonts w:ascii="Monaco" w:hAnsi="Monaco"/>
          <w:w w:val="95"/>
        </w:rPr>
        <w:tab/>
      </w:r>
      <w:proofErr w:type="spellStart"/>
      <w:r w:rsidR="00D43950">
        <w:t>amount</w:t>
      </w:r>
      <w:proofErr w:type="spellEnd"/>
      <w:r w:rsidR="00D43950">
        <w:t xml:space="preserve"> adsorbed during</w:t>
      </w:r>
      <w:r w:rsidR="00D43950">
        <w:t xml:space="preserve"> the desorption measurement (float, </w:t>
      </w:r>
      <w:proofErr w:type="spellStart"/>
      <w:r w:rsidR="00D43950">
        <w:t>mol</w:t>
      </w:r>
      <w:proofErr w:type="spellEnd"/>
      <w:r w:rsidR="00D43950">
        <w:rPr>
          <w:spacing w:val="-7"/>
        </w:rPr>
        <w:t xml:space="preserve"> </w:t>
      </w:r>
      <w:r w:rsidR="00D43950">
        <w:t>kg</w:t>
      </w:r>
      <w:r w:rsidR="00D43950">
        <w:rPr>
          <w:rFonts w:ascii="Arial" w:hAnsi="Arial"/>
          <w:i/>
          <w:vertAlign w:val="superscript"/>
        </w:rPr>
        <w:t>−</w:t>
      </w:r>
      <w:r w:rsidR="00D43950">
        <w:rPr>
          <w:vertAlign w:val="superscript"/>
        </w:rPr>
        <w:t>1</w:t>
      </w:r>
      <w:r w:rsidR="00D43950">
        <w:t>)</w:t>
      </w:r>
    </w:p>
    <w:p w14:paraId="45EE2698" w14:textId="77777777" w:rsidR="0057556F" w:rsidRDefault="0057556F">
      <w:pPr>
        <w:pStyle w:val="Textkrper"/>
        <w:rPr>
          <w:sz w:val="20"/>
        </w:rPr>
      </w:pPr>
    </w:p>
    <w:p w14:paraId="5C4B60F8" w14:textId="77777777" w:rsidR="0057556F" w:rsidRDefault="00D43950">
      <w:pPr>
        <w:pStyle w:val="Textkrper"/>
        <w:spacing w:before="210" w:line="415" w:lineRule="auto"/>
        <w:ind w:left="120" w:right="716" w:firstLine="351"/>
        <w:jc w:val="both"/>
      </w:pPr>
      <w:r>
        <w:rPr>
          <w:w w:val="105"/>
        </w:rPr>
        <w:t xml:space="preserve">The goal of the experimental data names is to capture the information required to ac- </w:t>
      </w:r>
      <w:proofErr w:type="spellStart"/>
      <w:r>
        <w:rPr>
          <w:w w:val="105"/>
        </w:rPr>
        <w:t>curately</w:t>
      </w:r>
      <w:proofErr w:type="spellEnd"/>
      <w:r>
        <w:rPr>
          <w:w w:val="105"/>
        </w:rPr>
        <w:t xml:space="preserve"> portray the results of experiment, which at the very minimum are the temperature and adsorptive. As metadata shoul</w:t>
      </w:r>
      <w:r>
        <w:rPr>
          <w:w w:val="105"/>
        </w:rPr>
        <w:t xml:space="preserve">d include information that </w:t>
      </w:r>
      <w:r>
        <w:rPr>
          <w:spacing w:val="-3"/>
          <w:w w:val="105"/>
        </w:rPr>
        <w:t xml:space="preserve">may </w:t>
      </w:r>
      <w:r>
        <w:rPr>
          <w:w w:val="105"/>
        </w:rPr>
        <w:t>aid in identifying possible errors this also includes the mass of sample used in the experiment. Additionally, data is included relative to the date</w:t>
      </w:r>
      <w:proofErr w:type="gramStart"/>
      <w:r>
        <w:rPr>
          <w:w w:val="105"/>
        </w:rPr>
        <w:t>,  time</w:t>
      </w:r>
      <w:proofErr w:type="gramEnd"/>
      <w:r>
        <w:rPr>
          <w:w w:val="105"/>
        </w:rPr>
        <w:t xml:space="preserve"> and person responsible for the measurement to produce   a</w:t>
      </w:r>
      <w:r>
        <w:rPr>
          <w:spacing w:val="14"/>
          <w:w w:val="105"/>
        </w:rPr>
        <w:t xml:space="preserve"> </w:t>
      </w:r>
      <w:r>
        <w:rPr>
          <w:w w:val="105"/>
        </w:rPr>
        <w:t>general</w:t>
      </w:r>
      <w:r>
        <w:rPr>
          <w:spacing w:val="15"/>
          <w:w w:val="105"/>
        </w:rPr>
        <w:t xml:space="preserve"> </w:t>
      </w:r>
      <w:r>
        <w:rPr>
          <w:w w:val="105"/>
        </w:rPr>
        <w:t>picture</w:t>
      </w:r>
      <w:r>
        <w:rPr>
          <w:spacing w:val="14"/>
          <w:w w:val="105"/>
        </w:rPr>
        <w:t xml:space="preserve"> </w:t>
      </w:r>
      <w:r>
        <w:rPr>
          <w:w w:val="105"/>
        </w:rPr>
        <w:t>of</w:t>
      </w:r>
      <w:r>
        <w:rPr>
          <w:spacing w:val="15"/>
          <w:w w:val="105"/>
        </w:rPr>
        <w:t xml:space="preserve"> </w:t>
      </w:r>
      <w:r>
        <w:rPr>
          <w:w w:val="105"/>
        </w:rPr>
        <w:t>the</w:t>
      </w:r>
      <w:r>
        <w:rPr>
          <w:spacing w:val="14"/>
          <w:w w:val="105"/>
        </w:rPr>
        <w:t xml:space="preserve"> </w:t>
      </w:r>
      <w:r>
        <w:rPr>
          <w:w w:val="105"/>
        </w:rPr>
        <w:t>provenance</w:t>
      </w:r>
      <w:r>
        <w:rPr>
          <w:spacing w:val="15"/>
          <w:w w:val="105"/>
        </w:rPr>
        <w:t xml:space="preserve"> </w:t>
      </w:r>
      <w:r>
        <w:rPr>
          <w:w w:val="105"/>
        </w:rPr>
        <w:t>of</w:t>
      </w:r>
      <w:r>
        <w:rPr>
          <w:spacing w:val="14"/>
          <w:w w:val="105"/>
        </w:rPr>
        <w:t xml:space="preserve"> </w:t>
      </w:r>
      <w:r>
        <w:rPr>
          <w:w w:val="105"/>
        </w:rPr>
        <w:t>the</w:t>
      </w:r>
      <w:r>
        <w:rPr>
          <w:spacing w:val="15"/>
          <w:w w:val="105"/>
        </w:rPr>
        <w:t xml:space="preserve"> </w:t>
      </w:r>
      <w:r>
        <w:rPr>
          <w:w w:val="105"/>
        </w:rPr>
        <w:t>experiment.</w:t>
      </w:r>
    </w:p>
    <w:p w14:paraId="52D3FC6F" w14:textId="77777777" w:rsidR="0057556F" w:rsidRDefault="00B93AA5">
      <w:pPr>
        <w:pStyle w:val="Textkrper"/>
        <w:spacing w:before="4" w:line="336" w:lineRule="auto"/>
        <w:ind w:left="120" w:right="718" w:firstLine="351"/>
        <w:jc w:val="both"/>
      </w:pPr>
      <w:r>
        <w:rPr>
          <w:noProof/>
          <w:lang w:val="de-DE" w:eastAsia="de-DE"/>
        </w:rPr>
        <mc:AlternateContent>
          <mc:Choice Requires="wps">
            <w:drawing>
              <wp:anchor distT="0" distB="0" distL="114300" distR="114300" simplePos="0" relativeHeight="487490560" behindDoc="1" locked="0" layoutInCell="1" allowOverlap="1" wp14:anchorId="1E2A4338" wp14:editId="56619016">
                <wp:simplePos x="0" y="0"/>
                <wp:positionH relativeFrom="page">
                  <wp:posOffset>5906135</wp:posOffset>
                </wp:positionH>
                <wp:positionV relativeFrom="paragraph">
                  <wp:posOffset>445770</wp:posOffset>
                </wp:positionV>
                <wp:extent cx="4699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A033D" id="Line 7" o:spid="_x0000_s1026" style="position:absolute;z-index:-1582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05pt,35.1pt" to="468.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z0GwIAAD8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" strokeweight=".14042mm">
                <w10:wrap anchorx="page"/>
              </v:line>
            </w:pict>
          </mc:Fallback>
        </mc:AlternateContent>
      </w:r>
      <w:r>
        <w:rPr>
          <w:noProof/>
          <w:lang w:val="de-DE" w:eastAsia="de-DE"/>
        </w:rPr>
        <mc:AlternateContent>
          <mc:Choice Requires="wps">
            <w:drawing>
              <wp:anchor distT="0" distB="0" distL="114300" distR="114300" simplePos="0" relativeHeight="487491072" behindDoc="1" locked="0" layoutInCell="1" allowOverlap="1" wp14:anchorId="77E1868A" wp14:editId="21F34137">
                <wp:simplePos x="0" y="0"/>
                <wp:positionH relativeFrom="page">
                  <wp:posOffset>6431280</wp:posOffset>
                </wp:positionH>
                <wp:positionV relativeFrom="paragraph">
                  <wp:posOffset>445770</wp:posOffset>
                </wp:positionV>
                <wp:extent cx="4699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0D4BB" id="Line 6" o:spid="_x0000_s1026" style="position:absolute;z-index:-1582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4pt,35.1pt" to="510.1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pkKGgIAAD8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" strokeweight=".14042mm">
                <w10:wrap anchorx="page"/>
              </v:line>
            </w:pict>
          </mc:Fallback>
        </mc:AlternateContent>
      </w:r>
      <w:r>
        <w:rPr>
          <w:noProof/>
          <w:lang w:val="de-DE" w:eastAsia="de-DE"/>
        </w:rPr>
        <mc:AlternateContent>
          <mc:Choice Requires="wps">
            <w:drawing>
              <wp:anchor distT="0" distB="0" distL="114300" distR="114300" simplePos="0" relativeHeight="487491584" behindDoc="1" locked="0" layoutInCell="1" allowOverlap="1" wp14:anchorId="0C198FCF" wp14:editId="4BAEADD9">
                <wp:simplePos x="0" y="0"/>
                <wp:positionH relativeFrom="page">
                  <wp:posOffset>3179445</wp:posOffset>
                </wp:positionH>
                <wp:positionV relativeFrom="paragraph">
                  <wp:posOffset>1053465</wp:posOffset>
                </wp:positionV>
                <wp:extent cx="4699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7403A" id="Line 5" o:spid="_x0000_s1026" style="position:absolute;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35pt,82.95pt" to="254.0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wdGwIAAD8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" strokeweight=".14042mm">
                <w10:wrap anchorx="page"/>
              </v:line>
            </w:pict>
          </mc:Fallback>
        </mc:AlternateContent>
      </w:r>
      <w:r>
        <w:rPr>
          <w:noProof/>
          <w:lang w:val="de-DE" w:eastAsia="de-DE"/>
        </w:rPr>
        <mc:AlternateContent>
          <mc:Choice Requires="wps">
            <w:drawing>
              <wp:anchor distT="0" distB="0" distL="114300" distR="114300" simplePos="0" relativeHeight="487492096" behindDoc="1" locked="0" layoutInCell="1" allowOverlap="1" wp14:anchorId="075039C6" wp14:editId="2BC50F89">
                <wp:simplePos x="0" y="0"/>
                <wp:positionH relativeFrom="page">
                  <wp:posOffset>3704590</wp:posOffset>
                </wp:positionH>
                <wp:positionV relativeFrom="paragraph">
                  <wp:posOffset>1053465</wp:posOffset>
                </wp:positionV>
                <wp:extent cx="4699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370A9" id="Line 4" o:spid="_x0000_s1026" style="position:absolute;z-index:-1582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7pt,82.95pt" to="295.4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njGgIAAD8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" strokeweight=".14042mm">
                <w10:wrap anchorx="page"/>
              </v:line>
            </w:pict>
          </mc:Fallback>
        </mc:AlternateContent>
      </w:r>
      <w:r>
        <w:rPr>
          <w:noProof/>
          <w:lang w:val="de-DE" w:eastAsia="de-DE"/>
        </w:rPr>
        <mc:AlternateContent>
          <mc:Choice Requires="wps">
            <w:drawing>
              <wp:anchor distT="0" distB="0" distL="114300" distR="114300" simplePos="0" relativeHeight="487492608" behindDoc="1" locked="0" layoutInCell="1" allowOverlap="1" wp14:anchorId="41F1D3DC" wp14:editId="755977A2">
                <wp:simplePos x="0" y="0"/>
                <wp:positionH relativeFrom="page">
                  <wp:posOffset>4385945</wp:posOffset>
                </wp:positionH>
                <wp:positionV relativeFrom="paragraph">
                  <wp:posOffset>1053465</wp:posOffset>
                </wp:positionV>
                <wp:extent cx="46355"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EAB6E" id="Line 3" o:spid="_x0000_s1026" style="position:absolute;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35pt,82.95pt" to="349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" strokeweight=".14042mm">
                <w10:wrap anchorx="page"/>
              </v:line>
            </w:pict>
          </mc:Fallback>
        </mc:AlternateContent>
      </w:r>
      <w:r w:rsidR="00D43950">
        <w:rPr>
          <w:w w:val="105"/>
        </w:rPr>
        <w:t>Details</w:t>
      </w:r>
      <w:r w:rsidR="00D43950">
        <w:rPr>
          <w:spacing w:val="-10"/>
          <w:w w:val="105"/>
        </w:rPr>
        <w:t xml:space="preserve"> </w:t>
      </w:r>
      <w:r w:rsidR="00D43950">
        <w:rPr>
          <w:w w:val="105"/>
        </w:rPr>
        <w:t>of</w:t>
      </w:r>
      <w:r w:rsidR="00D43950">
        <w:rPr>
          <w:spacing w:val="-9"/>
          <w:w w:val="105"/>
        </w:rPr>
        <w:t xml:space="preserve"> </w:t>
      </w:r>
      <w:r w:rsidR="00D43950">
        <w:rPr>
          <w:w w:val="105"/>
        </w:rPr>
        <w:t>the</w:t>
      </w:r>
      <w:r w:rsidR="00D43950">
        <w:rPr>
          <w:spacing w:val="-9"/>
          <w:w w:val="105"/>
        </w:rPr>
        <w:t xml:space="preserve"> </w:t>
      </w:r>
      <w:r w:rsidR="00D43950">
        <w:rPr>
          <w:w w:val="105"/>
        </w:rPr>
        <w:t>sample</w:t>
      </w:r>
      <w:r w:rsidR="00D43950">
        <w:rPr>
          <w:spacing w:val="-9"/>
          <w:w w:val="105"/>
        </w:rPr>
        <w:t xml:space="preserve"> </w:t>
      </w:r>
      <w:proofErr w:type="gramStart"/>
      <w:r w:rsidR="00D43950">
        <w:rPr>
          <w:w w:val="105"/>
        </w:rPr>
        <w:t>are</w:t>
      </w:r>
      <w:r w:rsidR="00D43950">
        <w:rPr>
          <w:spacing w:val="-8"/>
          <w:w w:val="105"/>
        </w:rPr>
        <w:t xml:space="preserve"> </w:t>
      </w:r>
      <w:r w:rsidR="00D43950">
        <w:rPr>
          <w:w w:val="105"/>
        </w:rPr>
        <w:t>recorded</w:t>
      </w:r>
      <w:proofErr w:type="gramEnd"/>
      <w:r w:rsidR="00D43950">
        <w:rPr>
          <w:spacing w:val="-8"/>
          <w:w w:val="105"/>
        </w:rPr>
        <w:t xml:space="preserve"> </w:t>
      </w:r>
      <w:r w:rsidR="00D43950">
        <w:rPr>
          <w:w w:val="105"/>
        </w:rPr>
        <w:t>for</w:t>
      </w:r>
      <w:r w:rsidR="00D43950">
        <w:rPr>
          <w:spacing w:val="-9"/>
          <w:w w:val="105"/>
        </w:rPr>
        <w:t xml:space="preserve"> </w:t>
      </w:r>
      <w:r w:rsidR="00D43950">
        <w:rPr>
          <w:w w:val="105"/>
        </w:rPr>
        <w:t>comparison</w:t>
      </w:r>
      <w:r w:rsidR="00D43950">
        <w:rPr>
          <w:spacing w:val="-9"/>
          <w:w w:val="105"/>
        </w:rPr>
        <w:t xml:space="preserve"> </w:t>
      </w:r>
      <w:r w:rsidR="00D43950">
        <w:rPr>
          <w:w w:val="105"/>
        </w:rPr>
        <w:t>and</w:t>
      </w:r>
      <w:r w:rsidR="00D43950">
        <w:rPr>
          <w:spacing w:val="-9"/>
          <w:w w:val="105"/>
        </w:rPr>
        <w:t xml:space="preserve"> </w:t>
      </w:r>
      <w:r w:rsidR="00D43950">
        <w:rPr>
          <w:w w:val="105"/>
        </w:rPr>
        <w:t>to</w:t>
      </w:r>
      <w:r w:rsidR="00D43950">
        <w:rPr>
          <w:spacing w:val="-9"/>
          <w:w w:val="105"/>
        </w:rPr>
        <w:t xml:space="preserve"> </w:t>
      </w:r>
      <w:r w:rsidR="00D43950">
        <w:rPr>
          <w:w w:val="105"/>
        </w:rPr>
        <w:t>uniquely</w:t>
      </w:r>
      <w:r w:rsidR="00D43950">
        <w:rPr>
          <w:spacing w:val="-8"/>
          <w:w w:val="105"/>
        </w:rPr>
        <w:t xml:space="preserve"> </w:t>
      </w:r>
      <w:r w:rsidR="00D43950">
        <w:rPr>
          <w:w w:val="105"/>
        </w:rPr>
        <w:t>identify</w:t>
      </w:r>
      <w:r w:rsidR="00D43950">
        <w:rPr>
          <w:spacing w:val="-9"/>
          <w:w w:val="105"/>
        </w:rPr>
        <w:t xml:space="preserve"> </w:t>
      </w:r>
      <w:r w:rsidR="00D43950">
        <w:rPr>
          <w:w w:val="105"/>
        </w:rPr>
        <w:t>the</w:t>
      </w:r>
      <w:r w:rsidR="00D43950">
        <w:rPr>
          <w:spacing w:val="-9"/>
          <w:w w:val="105"/>
        </w:rPr>
        <w:t xml:space="preserve"> </w:t>
      </w:r>
      <w:r w:rsidR="00D43950">
        <w:rPr>
          <w:w w:val="105"/>
        </w:rPr>
        <w:t>sample</w:t>
      </w:r>
      <w:r w:rsidR="00D43950">
        <w:rPr>
          <w:spacing w:val="-10"/>
          <w:w w:val="105"/>
        </w:rPr>
        <w:t xml:space="preserve"> </w:t>
      </w:r>
      <w:r w:rsidR="00D43950">
        <w:rPr>
          <w:w w:val="105"/>
        </w:rPr>
        <w:t xml:space="preserve">that </w:t>
      </w:r>
      <w:r w:rsidR="00D43950">
        <w:rPr>
          <w:spacing w:val="-3"/>
          <w:w w:val="105"/>
        </w:rPr>
        <w:t xml:space="preserve">was </w:t>
      </w:r>
      <w:r w:rsidR="00D43950">
        <w:rPr>
          <w:w w:val="105"/>
        </w:rPr>
        <w:t xml:space="preserve">used in the experiment. </w:t>
      </w:r>
      <w:r w:rsidR="00D43950">
        <w:rPr>
          <w:spacing w:val="-3"/>
          <w:w w:val="105"/>
        </w:rPr>
        <w:t xml:space="preserve">Simply, </w:t>
      </w:r>
      <w:r w:rsidR="00D43950">
        <w:rPr>
          <w:w w:val="105"/>
        </w:rPr>
        <w:t xml:space="preserve">this includes the sample identity code </w:t>
      </w:r>
      <w:proofErr w:type="gramStart"/>
      <w:r w:rsidR="00D43950">
        <w:rPr>
          <w:w w:val="105"/>
        </w:rPr>
        <w:t xml:space="preserve">( </w:t>
      </w:r>
      <w:r w:rsidR="00D43950">
        <w:rPr>
          <w:rFonts w:ascii="Monaco"/>
          <w:w w:val="105"/>
        </w:rPr>
        <w:t>sample</w:t>
      </w:r>
      <w:proofErr w:type="gramEnd"/>
      <w:r w:rsidR="00D43950">
        <w:rPr>
          <w:rFonts w:ascii="Monaco"/>
          <w:w w:val="105"/>
        </w:rPr>
        <w:t xml:space="preserve"> id</w:t>
      </w:r>
      <w:r w:rsidR="00D43950">
        <w:rPr>
          <w:w w:val="105"/>
        </w:rPr>
        <w:t>),</w:t>
      </w:r>
      <w:r w:rsidR="00D43950">
        <w:rPr>
          <w:spacing w:val="-25"/>
          <w:w w:val="105"/>
        </w:rPr>
        <w:t xml:space="preserve"> </w:t>
      </w:r>
      <w:r w:rsidR="00D43950">
        <w:rPr>
          <w:w w:val="105"/>
        </w:rPr>
        <w:t xml:space="preserve">a laboratory code used to </w:t>
      </w:r>
      <w:r w:rsidR="00D43950">
        <w:rPr>
          <w:w w:val="105"/>
        </w:rPr>
        <w:t xml:space="preserve">record and represent the sample and a string relating to the general designation given to the material ( </w:t>
      </w:r>
      <w:r w:rsidR="00D43950">
        <w:rPr>
          <w:rFonts w:ascii="Monaco"/>
          <w:w w:val="105"/>
        </w:rPr>
        <w:t>sample material</w:t>
      </w:r>
      <w:r w:rsidR="00D43950">
        <w:rPr>
          <w:rFonts w:ascii="Monaco"/>
          <w:spacing w:val="-110"/>
          <w:w w:val="105"/>
        </w:rPr>
        <w:t xml:space="preserve"> </w:t>
      </w:r>
      <w:r w:rsidR="00D43950">
        <w:rPr>
          <w:rFonts w:ascii="Monaco"/>
          <w:w w:val="105"/>
        </w:rPr>
        <w:t>name</w:t>
      </w:r>
      <w:r w:rsidR="00D43950">
        <w:rPr>
          <w:w w:val="105"/>
        </w:rPr>
        <w:t>).</w:t>
      </w:r>
    </w:p>
    <w:p w14:paraId="29880F35" w14:textId="77777777" w:rsidR="0057556F" w:rsidRDefault="00D43950">
      <w:pPr>
        <w:pStyle w:val="Textkrper"/>
        <w:spacing w:line="255" w:lineRule="exact"/>
        <w:ind w:left="471"/>
        <w:jc w:val="both"/>
      </w:pPr>
      <w:r>
        <w:rPr>
          <w:spacing w:val="-7"/>
          <w:w w:val="105"/>
        </w:rPr>
        <w:t xml:space="preserve">For  </w:t>
      </w:r>
      <w:r>
        <w:rPr>
          <w:w w:val="105"/>
        </w:rPr>
        <w:t>each  data  point  measured  during  an  adsorption  experiment</w:t>
      </w:r>
      <w:del w:id="61" w:author="Kaskel, Stefan" w:date="2020-12-12T16:26:00Z">
        <w:r w:rsidDel="007F60AF">
          <w:rPr>
            <w:w w:val="105"/>
          </w:rPr>
          <w:delText>s</w:delText>
        </w:r>
      </w:del>
      <w:r>
        <w:rPr>
          <w:w w:val="105"/>
        </w:rPr>
        <w:t xml:space="preserve">  data  can  </w:t>
      </w:r>
      <w:r>
        <w:rPr>
          <w:spacing w:val="3"/>
          <w:w w:val="105"/>
        </w:rPr>
        <w:t>be</w:t>
      </w:r>
      <w:r>
        <w:rPr>
          <w:spacing w:val="40"/>
          <w:w w:val="105"/>
        </w:rPr>
        <w:t xml:space="preserve"> </w:t>
      </w:r>
      <w:r>
        <w:rPr>
          <w:w w:val="105"/>
        </w:rPr>
        <w:t>stored</w:t>
      </w:r>
    </w:p>
    <w:p w14:paraId="63BC38C5" w14:textId="77777777" w:rsidR="0057556F" w:rsidRDefault="00D43950">
      <w:pPr>
        <w:pStyle w:val="Textkrper"/>
        <w:spacing w:before="202"/>
        <w:ind w:left="120"/>
      </w:pPr>
      <w:proofErr w:type="gramStart"/>
      <w:r>
        <w:rPr>
          <w:w w:val="105"/>
        </w:rPr>
        <w:t>that</w:t>
      </w:r>
      <w:proofErr w:type="gramEnd"/>
      <w:r>
        <w:rPr>
          <w:spacing w:val="32"/>
          <w:w w:val="105"/>
        </w:rPr>
        <w:t xml:space="preserve"> </w:t>
      </w:r>
      <w:r>
        <w:rPr>
          <w:w w:val="105"/>
        </w:rPr>
        <w:t>relates</w:t>
      </w:r>
      <w:r>
        <w:rPr>
          <w:spacing w:val="33"/>
          <w:w w:val="105"/>
        </w:rPr>
        <w:t xml:space="preserve"> </w:t>
      </w:r>
      <w:r>
        <w:rPr>
          <w:w w:val="105"/>
        </w:rPr>
        <w:t>to</w:t>
      </w:r>
      <w:r>
        <w:rPr>
          <w:spacing w:val="33"/>
          <w:w w:val="105"/>
        </w:rPr>
        <w:t xml:space="preserve"> </w:t>
      </w:r>
      <w:r>
        <w:rPr>
          <w:w w:val="105"/>
        </w:rPr>
        <w:t>the</w:t>
      </w:r>
      <w:r>
        <w:rPr>
          <w:spacing w:val="33"/>
          <w:w w:val="105"/>
        </w:rPr>
        <w:t xml:space="preserve"> </w:t>
      </w:r>
      <w:r>
        <w:rPr>
          <w:w w:val="105"/>
        </w:rPr>
        <w:t>equilibrated</w:t>
      </w:r>
      <w:r>
        <w:rPr>
          <w:spacing w:val="33"/>
          <w:w w:val="105"/>
        </w:rPr>
        <w:t xml:space="preserve"> </w:t>
      </w:r>
      <w:r>
        <w:rPr>
          <w:w w:val="105"/>
        </w:rPr>
        <w:t>pressure,</w:t>
      </w:r>
      <w:r>
        <w:rPr>
          <w:spacing w:val="34"/>
          <w:w w:val="105"/>
        </w:rPr>
        <w:t xml:space="preserve"> </w:t>
      </w:r>
      <w:r>
        <w:rPr>
          <w:w w:val="105"/>
        </w:rPr>
        <w:t>the</w:t>
      </w:r>
      <w:r>
        <w:rPr>
          <w:spacing w:val="33"/>
          <w:w w:val="105"/>
        </w:rPr>
        <w:t xml:space="preserve"> </w:t>
      </w:r>
      <w:r>
        <w:rPr>
          <w:w w:val="105"/>
        </w:rPr>
        <w:t>saturation</w:t>
      </w:r>
      <w:r>
        <w:rPr>
          <w:spacing w:val="33"/>
          <w:w w:val="105"/>
        </w:rPr>
        <w:t xml:space="preserve"> </w:t>
      </w:r>
      <w:r>
        <w:rPr>
          <w:w w:val="105"/>
        </w:rPr>
        <w:t>pressure</w:t>
      </w:r>
      <w:r>
        <w:rPr>
          <w:spacing w:val="33"/>
          <w:w w:val="105"/>
        </w:rPr>
        <w:t xml:space="preserve"> </w:t>
      </w:r>
      <w:r>
        <w:rPr>
          <w:w w:val="105"/>
        </w:rPr>
        <w:t>and</w:t>
      </w:r>
      <w:r>
        <w:rPr>
          <w:spacing w:val="33"/>
          <w:w w:val="105"/>
        </w:rPr>
        <w:t xml:space="preserve"> </w:t>
      </w:r>
      <w:r>
        <w:rPr>
          <w:w w:val="105"/>
        </w:rPr>
        <w:t>the</w:t>
      </w:r>
      <w:r>
        <w:rPr>
          <w:spacing w:val="33"/>
          <w:w w:val="105"/>
        </w:rPr>
        <w:t xml:space="preserve"> </w:t>
      </w:r>
      <w:r>
        <w:rPr>
          <w:w w:val="105"/>
        </w:rPr>
        <w:t>amount</w:t>
      </w:r>
      <w:r>
        <w:rPr>
          <w:spacing w:val="33"/>
          <w:w w:val="105"/>
        </w:rPr>
        <w:t xml:space="preserve"> </w:t>
      </w:r>
      <w:r>
        <w:rPr>
          <w:w w:val="105"/>
        </w:rPr>
        <w:t>adsorbed.</w:t>
      </w:r>
    </w:p>
    <w:p w14:paraId="46DAD993" w14:textId="77777777" w:rsidR="0057556F" w:rsidRDefault="0057556F">
      <w:pPr>
        <w:sectPr w:rsidR="0057556F">
          <w:pgSz w:w="12240" w:h="15840"/>
          <w:pgMar w:top="1420" w:right="720" w:bottom="1020" w:left="1320" w:header="0" w:footer="822" w:gutter="0"/>
          <w:cols w:space="720"/>
        </w:sectPr>
      </w:pPr>
    </w:p>
    <w:p w14:paraId="54D9A77B" w14:textId="5603A6D4" w:rsidR="0057556F" w:rsidRDefault="00D43950">
      <w:pPr>
        <w:pStyle w:val="Textkrper"/>
        <w:spacing w:before="74" w:line="415" w:lineRule="auto"/>
        <w:ind w:left="119" w:right="718"/>
        <w:jc w:val="both"/>
      </w:pPr>
      <w:r>
        <w:rPr>
          <w:w w:val="105"/>
        </w:rPr>
        <w:lastRenderedPageBreak/>
        <w:t xml:space="preserve">Importantly, these should be stored in units of </w:t>
      </w:r>
      <w:del w:id="62" w:author="Kaskel, Stefan" w:date="2020-12-12T16:26:00Z">
        <w:r w:rsidDel="007F60AF">
          <w:rPr>
            <w:w w:val="105"/>
          </w:rPr>
          <w:delText xml:space="preserve">pascal </w:delText>
        </w:r>
      </w:del>
      <w:ins w:id="63" w:author="Kaskel, Stefan" w:date="2020-12-12T16:26:00Z">
        <w:r w:rsidR="007F60AF">
          <w:rPr>
            <w:w w:val="105"/>
          </w:rPr>
          <w:t>P</w:t>
        </w:r>
        <w:r w:rsidR="007F60AF">
          <w:rPr>
            <w:w w:val="105"/>
          </w:rPr>
          <w:t xml:space="preserve">ascal </w:t>
        </w:r>
      </w:ins>
      <w:r>
        <w:rPr>
          <w:w w:val="105"/>
        </w:rPr>
        <w:t xml:space="preserve">and </w:t>
      </w:r>
      <w:proofErr w:type="spellStart"/>
      <w:r>
        <w:rPr>
          <w:w w:val="105"/>
        </w:rPr>
        <w:t>mol</w:t>
      </w:r>
      <w:proofErr w:type="spellEnd"/>
      <w:r>
        <w:rPr>
          <w:w w:val="105"/>
        </w:rPr>
        <w:t xml:space="preserve"> kg</w:t>
      </w:r>
      <w:r>
        <w:rPr>
          <w:rFonts w:ascii="Arial" w:hAnsi="Arial"/>
          <w:i/>
          <w:w w:val="105"/>
          <w:vertAlign w:val="superscript"/>
        </w:rPr>
        <w:t>−</w:t>
      </w:r>
      <w:r>
        <w:rPr>
          <w:w w:val="105"/>
          <w:vertAlign w:val="superscript"/>
        </w:rPr>
        <w:t>1</w:t>
      </w:r>
      <w:r>
        <w:rPr>
          <w:w w:val="105"/>
        </w:rPr>
        <w:t xml:space="preserve"> to follow the IUPAC recommendations.</w:t>
      </w:r>
      <w:r>
        <w:rPr>
          <w:w w:val="105"/>
          <w:vertAlign w:val="superscript"/>
        </w:rPr>
        <w:t>5</w:t>
      </w:r>
      <w:r>
        <w:rPr>
          <w:w w:val="105"/>
        </w:rPr>
        <w:t xml:space="preserve"> </w:t>
      </w:r>
      <w:proofErr w:type="gramStart"/>
      <w:r>
        <w:rPr>
          <w:w w:val="105"/>
        </w:rPr>
        <w:t>The</w:t>
      </w:r>
      <w:proofErr w:type="gramEnd"/>
      <w:r>
        <w:rPr>
          <w:w w:val="105"/>
        </w:rPr>
        <w:t xml:space="preserve"> saturation pressure can be recorded at each data point as </w:t>
      </w:r>
      <w:del w:id="64" w:author="Kaskel, Stefan" w:date="2020-12-12T16:27:00Z">
        <w:r w:rsidDel="007F60AF">
          <w:rPr>
            <w:w w:val="105"/>
          </w:rPr>
          <w:delText>we have discove</w:delText>
        </w:r>
        <w:r w:rsidDel="007F60AF">
          <w:rPr>
            <w:w w:val="105"/>
          </w:rPr>
          <w:delText xml:space="preserve">red that </w:delText>
        </w:r>
      </w:del>
      <w:r>
        <w:rPr>
          <w:w w:val="105"/>
        </w:rPr>
        <w:t>some instruments will calculate and report this value for every point.</w:t>
      </w:r>
    </w:p>
    <w:p w14:paraId="3CFAF3AC" w14:textId="41407073" w:rsidR="0057556F" w:rsidRDefault="00D43950">
      <w:pPr>
        <w:pStyle w:val="Textkrper"/>
        <w:spacing w:before="2" w:line="415" w:lineRule="auto"/>
        <w:ind w:left="119" w:right="716" w:firstLine="351"/>
        <w:jc w:val="both"/>
      </w:pPr>
      <w:r>
        <w:rPr>
          <w:w w:val="105"/>
        </w:rPr>
        <w:t xml:space="preserve">The above features serve as an example of the data that can </w:t>
      </w:r>
      <w:proofErr w:type="gramStart"/>
      <w:r>
        <w:rPr>
          <w:w w:val="105"/>
        </w:rPr>
        <w:t>be archived</w:t>
      </w:r>
      <w:proofErr w:type="gramEnd"/>
      <w:r>
        <w:rPr>
          <w:w w:val="105"/>
        </w:rPr>
        <w:t xml:space="preserve"> in a</w:t>
      </w:r>
      <w:ins w:id="65" w:author="Kaskel, Stefan" w:date="2020-12-12T16:27:00Z">
        <w:r w:rsidR="00582830">
          <w:rPr>
            <w:w w:val="105"/>
          </w:rPr>
          <w:t>n</w:t>
        </w:r>
      </w:ins>
      <w:r>
        <w:rPr>
          <w:w w:val="105"/>
        </w:rPr>
        <w:t xml:space="preserve"> AIF and can be extended in future versions. For example, the intention of this initial version is t</w:t>
      </w:r>
      <w:r>
        <w:rPr>
          <w:w w:val="105"/>
        </w:rPr>
        <w:t xml:space="preserve">o provide </w:t>
      </w:r>
      <w:ins w:id="66" w:author="Kaskel, Stefan" w:date="2020-12-12T16:27:00Z">
        <w:r w:rsidR="00582830">
          <w:rPr>
            <w:w w:val="105"/>
          </w:rPr>
          <w:t xml:space="preserve">a </w:t>
        </w:r>
      </w:ins>
      <w:r>
        <w:rPr>
          <w:w w:val="105"/>
        </w:rPr>
        <w:t>digital archive of the presented primary data of an adsorption experiment, the isotherm. As a result, it describes only basic information that usually exported from adsorption instruments and a few convenient metadata items. The flexibility of th</w:t>
      </w:r>
      <w:r>
        <w:rPr>
          <w:w w:val="105"/>
        </w:rPr>
        <w:t xml:space="preserve">is approach </w:t>
      </w:r>
      <w:proofErr w:type="gramStart"/>
      <w:r>
        <w:rPr>
          <w:w w:val="105"/>
        </w:rPr>
        <w:t>can be extended</w:t>
      </w:r>
      <w:proofErr w:type="gramEnd"/>
      <w:r>
        <w:rPr>
          <w:w w:val="105"/>
        </w:rPr>
        <w:t xml:space="preserve"> in future versions to include more detailed parameters not commonly presented, such as dead volume measurements, or combined with CIF data names </w:t>
      </w:r>
      <w:ins w:id="67" w:author="Kaskel, Stefan" w:date="2020-12-12T16:28:00Z">
        <w:r w:rsidR="00582830">
          <w:rPr>
            <w:w w:val="105"/>
          </w:rPr>
          <w:t xml:space="preserve">for crystalline materials </w:t>
        </w:r>
      </w:ins>
      <w:r>
        <w:rPr>
          <w:w w:val="105"/>
        </w:rPr>
        <w:t xml:space="preserve">to archive </w:t>
      </w:r>
      <w:del w:id="68" w:author="Kaskel, Stefan" w:date="2020-12-12T16:28:00Z">
        <w:r w:rsidDel="00582830">
          <w:rPr>
            <w:w w:val="105"/>
          </w:rPr>
          <w:delText>in situ</w:delText>
        </w:r>
      </w:del>
      <w:ins w:id="69" w:author="Kaskel, Stefan" w:date="2020-12-12T16:28:00Z">
        <w:r w:rsidR="00582830">
          <w:rPr>
            <w:w w:val="105"/>
          </w:rPr>
          <w:t>parallelized adsorption-diffraction</w:t>
        </w:r>
      </w:ins>
      <w:r>
        <w:rPr>
          <w:w w:val="105"/>
        </w:rPr>
        <w:t xml:space="preserve"> measurements.</w:t>
      </w:r>
    </w:p>
    <w:p w14:paraId="0262ED19" w14:textId="77777777" w:rsidR="0057556F" w:rsidRDefault="0057556F">
      <w:pPr>
        <w:pStyle w:val="Textkrper"/>
      </w:pPr>
    </w:p>
    <w:p w14:paraId="282E82DE" w14:textId="77777777" w:rsidR="0057556F" w:rsidRDefault="0057556F">
      <w:pPr>
        <w:pStyle w:val="Textkrper"/>
        <w:spacing w:before="1"/>
        <w:rPr>
          <w:sz w:val="21"/>
        </w:rPr>
      </w:pPr>
    </w:p>
    <w:p w14:paraId="1B5F4DA1" w14:textId="77777777" w:rsidR="0057556F" w:rsidRDefault="00D43950">
      <w:pPr>
        <w:pStyle w:val="berschrift1"/>
        <w:spacing w:before="1"/>
        <w:ind w:left="119"/>
        <w:jc w:val="both"/>
      </w:pPr>
      <w:r>
        <w:rPr>
          <w:w w:val="115"/>
        </w:rPr>
        <w:t>Creating and using the AIF</w:t>
      </w:r>
    </w:p>
    <w:p w14:paraId="3231CED7" w14:textId="77777777" w:rsidR="0057556F" w:rsidRDefault="0057556F">
      <w:pPr>
        <w:pStyle w:val="Textkrper"/>
        <w:spacing w:before="3"/>
        <w:rPr>
          <w:b/>
          <w:sz w:val="36"/>
        </w:rPr>
      </w:pPr>
    </w:p>
    <w:p w14:paraId="3BD8CE2B" w14:textId="409625DA" w:rsidR="0057556F" w:rsidRDefault="00D43950">
      <w:pPr>
        <w:pStyle w:val="Textkrper"/>
        <w:spacing w:line="415" w:lineRule="auto"/>
        <w:ind w:left="119" w:right="717"/>
        <w:jc w:val="both"/>
      </w:pPr>
      <w:r>
        <w:rPr>
          <w:w w:val="105"/>
        </w:rPr>
        <w:t xml:space="preserve">A simple python 3.7 </w:t>
      </w:r>
      <w:r>
        <w:rPr>
          <w:w w:val="105"/>
        </w:rPr>
        <w:t xml:space="preserve">routine </w:t>
      </w:r>
      <w:r>
        <w:rPr>
          <w:spacing w:val="-3"/>
          <w:w w:val="105"/>
        </w:rPr>
        <w:t xml:space="preserve">was </w:t>
      </w:r>
      <w:del w:id="70" w:author="Kaskel, Stefan" w:date="2020-12-12T16:33:00Z">
        <w:r w:rsidDel="000859C6">
          <w:rPr>
            <w:spacing w:val="-3"/>
            <w:w w:val="105"/>
          </w:rPr>
          <w:delText xml:space="preserve"> </w:delText>
        </w:r>
      </w:del>
      <w:del w:id="71" w:author="Kaskel, Stefan" w:date="2020-12-12T16:29:00Z">
        <w:r w:rsidDel="00850D56">
          <w:rPr>
            <w:w w:val="105"/>
          </w:rPr>
          <w:delText xml:space="preserve">produced </w:delText>
        </w:r>
      </w:del>
      <w:ins w:id="72" w:author="Kaskel, Stefan" w:date="2020-12-12T16:29:00Z">
        <w:r w:rsidR="00850D56">
          <w:rPr>
            <w:w w:val="105"/>
          </w:rPr>
          <w:t>elaborated</w:t>
        </w:r>
        <w:r w:rsidR="00850D56">
          <w:rPr>
            <w:w w:val="105"/>
          </w:rPr>
          <w:t xml:space="preserve"> </w:t>
        </w:r>
      </w:ins>
      <w:r>
        <w:rPr>
          <w:w w:val="105"/>
        </w:rPr>
        <w:t xml:space="preserve">during the development of the AIF to </w:t>
      </w:r>
      <w:proofErr w:type="gramStart"/>
      <w:r>
        <w:rPr>
          <w:w w:val="105"/>
        </w:rPr>
        <w:t>convert  the</w:t>
      </w:r>
      <w:proofErr w:type="gramEnd"/>
      <w:r>
        <w:rPr>
          <w:w w:val="105"/>
        </w:rPr>
        <w:t xml:space="preserve"> plain text data output from </w:t>
      </w:r>
      <w:proofErr w:type="spellStart"/>
      <w:r>
        <w:rPr>
          <w:w w:val="105"/>
        </w:rPr>
        <w:t>Quantachrome</w:t>
      </w:r>
      <w:proofErr w:type="spellEnd"/>
      <w:r>
        <w:rPr>
          <w:w w:val="105"/>
        </w:rPr>
        <w:t xml:space="preserve"> </w:t>
      </w:r>
      <w:ins w:id="73" w:author="Kaskel, Stefan" w:date="2020-12-12T16:31:00Z">
        <w:r w:rsidR="00850D56">
          <w:rPr>
            <w:w w:val="105"/>
          </w:rPr>
          <w:t xml:space="preserve">(now Anton </w:t>
        </w:r>
        <w:proofErr w:type="spellStart"/>
        <w:r w:rsidR="00850D56">
          <w:rPr>
            <w:w w:val="105"/>
          </w:rPr>
          <w:t>Paar</w:t>
        </w:r>
        <w:proofErr w:type="spellEnd"/>
        <w:r w:rsidR="00850D56">
          <w:rPr>
            <w:w w:val="105"/>
          </w:rPr>
          <w:t xml:space="preserve">) </w:t>
        </w:r>
      </w:ins>
      <w:r>
        <w:rPr>
          <w:w w:val="105"/>
        </w:rPr>
        <w:t xml:space="preserve">and </w:t>
      </w:r>
      <w:del w:id="74" w:author="Kaskel, Stefan" w:date="2020-12-12T16:29:00Z">
        <w:r w:rsidDel="00850D56">
          <w:rPr>
            <w:w w:val="105"/>
          </w:rPr>
          <w:delText xml:space="preserve">Belsorb </w:delText>
        </w:r>
      </w:del>
      <w:ins w:id="75" w:author="Kaskel, Stefan" w:date="2020-12-12T16:29:00Z">
        <w:r w:rsidR="00850D56">
          <w:rPr>
            <w:w w:val="105"/>
          </w:rPr>
          <w:t>B</w:t>
        </w:r>
        <w:r w:rsidR="00850D56">
          <w:rPr>
            <w:w w:val="105"/>
          </w:rPr>
          <w:t>E</w:t>
        </w:r>
      </w:ins>
      <w:ins w:id="76" w:author="Kaskel, Stefan" w:date="2020-12-12T16:32:00Z">
        <w:r w:rsidR="00F46A3C">
          <w:rPr>
            <w:w w:val="105"/>
          </w:rPr>
          <w:t>LSORP</w:t>
        </w:r>
      </w:ins>
      <w:ins w:id="77" w:author="Kaskel, Stefan" w:date="2020-12-12T16:29:00Z">
        <w:r w:rsidR="00850D56">
          <w:rPr>
            <w:w w:val="105"/>
          </w:rPr>
          <w:t xml:space="preserve"> (</w:t>
        </w:r>
        <w:proofErr w:type="spellStart"/>
        <w:r w:rsidR="00850D56">
          <w:rPr>
            <w:w w:val="105"/>
          </w:rPr>
          <w:t>microtrac</w:t>
        </w:r>
        <w:proofErr w:type="spellEnd"/>
        <w:r w:rsidR="00850D56">
          <w:rPr>
            <w:w w:val="105"/>
          </w:rPr>
          <w:t>)</w:t>
        </w:r>
        <w:r w:rsidR="00850D56">
          <w:rPr>
            <w:w w:val="105"/>
          </w:rPr>
          <w:t xml:space="preserve"> </w:t>
        </w:r>
      </w:ins>
      <w:r>
        <w:rPr>
          <w:w w:val="105"/>
        </w:rPr>
        <w:t xml:space="preserve">instruments,  used in </w:t>
      </w:r>
      <w:del w:id="78" w:author="Kaskel, Stefan" w:date="2020-12-12T16:32:00Z">
        <w:r w:rsidDel="00F46A3C">
          <w:rPr>
            <w:w w:val="105"/>
          </w:rPr>
          <w:delText xml:space="preserve">our lab    and </w:delText>
        </w:r>
      </w:del>
      <w:r>
        <w:rPr>
          <w:w w:val="105"/>
        </w:rPr>
        <w:t xml:space="preserve">many </w:t>
      </w:r>
      <w:del w:id="79" w:author="Kaskel, Stefan" w:date="2020-12-12T16:32:00Z">
        <w:r w:rsidDel="00F46A3C">
          <w:rPr>
            <w:w w:val="105"/>
          </w:rPr>
          <w:delText>others</w:delText>
        </w:r>
      </w:del>
      <w:ins w:id="80" w:author="Kaskel, Stefan" w:date="2020-12-12T16:32:00Z">
        <w:r w:rsidR="00F46A3C">
          <w:rPr>
            <w:w w:val="105"/>
          </w:rPr>
          <w:t>laboratories around the world</w:t>
        </w:r>
      </w:ins>
      <w:r>
        <w:rPr>
          <w:w w:val="105"/>
        </w:rPr>
        <w:t xml:space="preserve">. Specifically, this has been written to parse </w:t>
      </w:r>
      <w:r>
        <w:rPr>
          <w:spacing w:val="-3"/>
          <w:w w:val="105"/>
        </w:rPr>
        <w:t xml:space="preserve">raw </w:t>
      </w:r>
      <w:r>
        <w:rPr>
          <w:w w:val="105"/>
        </w:rPr>
        <w:t xml:space="preserve">analysis text files exported </w:t>
      </w:r>
      <w:r>
        <w:rPr>
          <w:spacing w:val="-4"/>
          <w:w w:val="105"/>
        </w:rPr>
        <w:t xml:space="preserve">by </w:t>
      </w:r>
      <w:proofErr w:type="spellStart"/>
      <w:r>
        <w:rPr>
          <w:w w:val="105"/>
        </w:rPr>
        <w:t>Quantachrome</w:t>
      </w:r>
      <w:proofErr w:type="spellEnd"/>
      <w:r>
        <w:rPr>
          <w:w w:val="105"/>
        </w:rPr>
        <w:t xml:space="preserve"> software and the </w:t>
      </w:r>
      <w:r>
        <w:rPr>
          <w:spacing w:val="-3"/>
          <w:w w:val="105"/>
        </w:rPr>
        <w:t xml:space="preserve">raw </w:t>
      </w:r>
      <w:r>
        <w:rPr>
          <w:w w:val="105"/>
        </w:rPr>
        <w:t xml:space="preserve">data files </w:t>
      </w:r>
      <w:r>
        <w:rPr>
          <w:spacing w:val="-5"/>
          <w:w w:val="105"/>
        </w:rPr>
        <w:t>(</w:t>
      </w:r>
      <w:r>
        <w:rPr>
          <w:i/>
          <w:spacing w:val="-5"/>
          <w:w w:val="105"/>
        </w:rPr>
        <w:t>.</w:t>
      </w:r>
      <w:proofErr w:type="gramStart"/>
      <w:r>
        <w:rPr>
          <w:i/>
          <w:spacing w:val="-5"/>
          <w:w w:val="105"/>
        </w:rPr>
        <w:t xml:space="preserve">DAT </w:t>
      </w:r>
      <w:r>
        <w:rPr>
          <w:w w:val="105"/>
        </w:rPr>
        <w:t>)</w:t>
      </w:r>
      <w:proofErr w:type="gramEnd"/>
      <w:r>
        <w:rPr>
          <w:w w:val="105"/>
        </w:rPr>
        <w:t xml:space="preserve"> and CSV files exported </w:t>
      </w:r>
      <w:r>
        <w:rPr>
          <w:spacing w:val="-4"/>
          <w:w w:val="105"/>
        </w:rPr>
        <w:t xml:space="preserve">by </w:t>
      </w:r>
      <w:ins w:id="81" w:author="Kaskel, Stefan" w:date="2020-12-12T16:33:00Z">
        <w:r w:rsidR="00F46A3C">
          <w:rPr>
            <w:w w:val="105"/>
          </w:rPr>
          <w:t>B</w:t>
        </w:r>
        <w:r w:rsidR="00F46A3C">
          <w:rPr>
            <w:w w:val="105"/>
          </w:rPr>
          <w:t>ELSORP</w:t>
        </w:r>
        <w:r w:rsidR="00F46A3C" w:rsidDel="00F46A3C">
          <w:rPr>
            <w:w w:val="105"/>
          </w:rPr>
          <w:t xml:space="preserve"> </w:t>
        </w:r>
      </w:ins>
      <w:del w:id="82" w:author="Kaskel, Stefan" w:date="2020-12-12T16:33:00Z">
        <w:r w:rsidDel="00F46A3C">
          <w:rPr>
            <w:w w:val="105"/>
          </w:rPr>
          <w:delText>Bel- sorb</w:delText>
        </w:r>
        <w:r w:rsidDel="000859C6">
          <w:rPr>
            <w:w w:val="105"/>
          </w:rPr>
          <w:delText xml:space="preserve"> </w:delText>
        </w:r>
      </w:del>
      <w:r>
        <w:rPr>
          <w:w w:val="105"/>
        </w:rPr>
        <w:t xml:space="preserve">software. </w:t>
      </w:r>
      <w:ins w:id="83" w:author="Kaskel, Stefan" w:date="2020-12-12T16:34:00Z">
        <w:r w:rsidR="000859C6">
          <w:rPr>
            <w:w w:val="105"/>
          </w:rPr>
          <w:t xml:space="preserve">Instrument manufacturers are encouraged to provide readable raw data files in future. </w:t>
        </w:r>
      </w:ins>
      <w:del w:id="84" w:author="Kaskel, Stefan" w:date="2020-12-12T16:35:00Z">
        <w:r w:rsidDel="000859C6">
          <w:rPr>
            <w:spacing w:val="-4"/>
            <w:w w:val="105"/>
          </w:rPr>
          <w:delText xml:space="preserve">At </w:delText>
        </w:r>
        <w:r w:rsidDel="000859C6">
          <w:rPr>
            <w:w w:val="105"/>
          </w:rPr>
          <w:delText>this moment</w:delText>
        </w:r>
      </w:del>
      <w:ins w:id="85" w:author="Kaskel, Stefan" w:date="2020-12-12T16:35:00Z">
        <w:r w:rsidR="000859C6">
          <w:rPr>
            <w:spacing w:val="-4"/>
            <w:w w:val="105"/>
          </w:rPr>
          <w:t xml:space="preserve">For example it is </w:t>
        </w:r>
      </w:ins>
      <w:del w:id="86" w:author="Kaskel, Stefan" w:date="2020-12-12T16:35:00Z">
        <w:r w:rsidDel="000859C6">
          <w:rPr>
            <w:w w:val="105"/>
          </w:rPr>
          <w:delText xml:space="preserve"> </w:delText>
        </w:r>
        <w:r w:rsidDel="000859C6">
          <w:rPr>
            <w:spacing w:val="-4"/>
            <w:w w:val="105"/>
          </w:rPr>
          <w:delText xml:space="preserve">we </w:delText>
        </w:r>
        <w:r w:rsidDel="000859C6">
          <w:rPr>
            <w:w w:val="105"/>
          </w:rPr>
          <w:delText>are unable</w:delText>
        </w:r>
      </w:del>
      <w:ins w:id="87" w:author="Kaskel, Stefan" w:date="2020-12-12T16:35:00Z">
        <w:r w:rsidR="000859C6">
          <w:rPr>
            <w:spacing w:val="-4"/>
            <w:w w:val="105"/>
          </w:rPr>
          <w:t>impossible</w:t>
        </w:r>
      </w:ins>
      <w:r>
        <w:rPr>
          <w:w w:val="105"/>
        </w:rPr>
        <w:t xml:space="preserve"> to read binary data files </w:t>
      </w:r>
      <w:del w:id="88" w:author="Kaskel, Stefan" w:date="2020-12-12T16:35:00Z">
        <w:r w:rsidDel="000859C6">
          <w:rPr>
            <w:w w:val="105"/>
          </w:rPr>
          <w:delText>that are</w:delText>
        </w:r>
      </w:del>
      <w:ins w:id="89" w:author="Kaskel, Stefan" w:date="2020-12-12T16:35:00Z">
        <w:r w:rsidR="000859C6">
          <w:rPr>
            <w:w w:val="105"/>
          </w:rPr>
          <w:t>e.g.</w:t>
        </w:r>
      </w:ins>
      <w:r>
        <w:rPr>
          <w:w w:val="105"/>
        </w:rPr>
        <w:t xml:space="preserve"> </w:t>
      </w:r>
      <w:r>
        <w:rPr>
          <w:spacing w:val="-3"/>
          <w:w w:val="105"/>
        </w:rPr>
        <w:t xml:space="preserve">saved </w:t>
      </w:r>
      <w:r>
        <w:rPr>
          <w:spacing w:val="-4"/>
          <w:w w:val="105"/>
        </w:rPr>
        <w:t xml:space="preserve">by </w:t>
      </w:r>
      <w:proofErr w:type="spellStart"/>
      <w:r>
        <w:rPr>
          <w:w w:val="105"/>
        </w:rPr>
        <w:t>Quatachrome</w:t>
      </w:r>
      <w:proofErr w:type="spellEnd"/>
      <w:r>
        <w:rPr>
          <w:w w:val="105"/>
        </w:rPr>
        <w:t xml:space="preserve"> instruments</w:t>
      </w:r>
      <w:r>
        <w:rPr>
          <w:spacing w:val="31"/>
          <w:w w:val="105"/>
        </w:rPr>
        <w:t xml:space="preserve"> </w:t>
      </w:r>
      <w:r>
        <w:rPr>
          <w:spacing w:val="2"/>
          <w:w w:val="105"/>
        </w:rPr>
        <w:t>(</w:t>
      </w:r>
      <w:r>
        <w:rPr>
          <w:i/>
          <w:spacing w:val="2"/>
          <w:w w:val="105"/>
        </w:rPr>
        <w:t>.</w:t>
      </w:r>
      <w:proofErr w:type="spellStart"/>
      <w:r>
        <w:rPr>
          <w:i/>
          <w:spacing w:val="2"/>
          <w:w w:val="105"/>
        </w:rPr>
        <w:t>qps</w:t>
      </w:r>
      <w:proofErr w:type="spellEnd"/>
      <w:r>
        <w:rPr>
          <w:spacing w:val="2"/>
          <w:w w:val="105"/>
        </w:rPr>
        <w:t>).</w:t>
      </w:r>
      <w:ins w:id="90" w:author="Kaskel, Stefan" w:date="2020-12-12T16:35:00Z">
        <w:r w:rsidR="000859C6">
          <w:rPr>
            <w:spacing w:val="2"/>
            <w:w w:val="105"/>
          </w:rPr>
          <w:t xml:space="preserve"> </w:t>
        </w:r>
      </w:ins>
      <w:ins w:id="91" w:author="Kaskel, Stefan" w:date="2020-12-12T16:36:00Z">
        <w:r w:rsidR="000859C6">
          <w:rPr>
            <w:spacing w:val="2"/>
            <w:w w:val="105"/>
          </w:rPr>
          <w:t xml:space="preserve">Our routine can be easily and will be adapted for other instruments in future. </w:t>
        </w:r>
      </w:ins>
      <w:commentRangeStart w:id="92"/>
      <w:ins w:id="93" w:author="Kaskel, Stefan" w:date="2020-12-12T16:37:00Z">
        <w:r w:rsidR="000859C6">
          <w:rPr>
            <w:spacing w:val="2"/>
            <w:w w:val="105"/>
          </w:rPr>
          <w:t xml:space="preserve">The source code </w:t>
        </w:r>
        <w:proofErr w:type="gramStart"/>
        <w:r w:rsidR="000859C6">
          <w:rPr>
            <w:spacing w:val="2"/>
            <w:w w:val="105"/>
          </w:rPr>
          <w:t>is provided</w:t>
        </w:r>
        <w:proofErr w:type="gramEnd"/>
        <w:r w:rsidR="000859C6">
          <w:rPr>
            <w:spacing w:val="2"/>
            <w:w w:val="105"/>
          </w:rPr>
          <w:t xml:space="preserve"> at … and can be adapted individually by instrument manufacturers. </w:t>
        </w:r>
      </w:ins>
      <w:commentRangeEnd w:id="92"/>
      <w:ins w:id="94" w:author="Kaskel, Stefan" w:date="2020-12-12T16:38:00Z">
        <w:r w:rsidR="000859C6">
          <w:rPr>
            <w:rStyle w:val="Kommentarzeichen"/>
          </w:rPr>
          <w:commentReference w:id="92"/>
        </w:r>
      </w:ins>
    </w:p>
    <w:p w14:paraId="076A2D14" w14:textId="77777777" w:rsidR="0057556F" w:rsidRDefault="00D43950">
      <w:pPr>
        <w:pStyle w:val="Textkrper"/>
        <w:spacing w:before="4" w:line="415" w:lineRule="auto"/>
        <w:ind w:left="119" w:right="717" w:firstLine="351"/>
        <w:jc w:val="both"/>
      </w:pPr>
      <w:r>
        <w:rPr>
          <w:w w:val="105"/>
        </w:rPr>
        <w:t xml:space="preserve">This simple program will parse the output data to find data items detailed in the AIF dictionary. These data items </w:t>
      </w:r>
      <w:proofErr w:type="gramStart"/>
      <w:r>
        <w:rPr>
          <w:w w:val="105"/>
        </w:rPr>
        <w:t>are converted</w:t>
      </w:r>
      <w:proofErr w:type="gramEnd"/>
      <w:r>
        <w:rPr>
          <w:w w:val="105"/>
        </w:rPr>
        <w:t xml:space="preserve"> to the appropriate units and the isotherm is split into the adsorption and desorption parts. Subsequently an AIF is produced us</w:t>
      </w:r>
      <w:r>
        <w:rPr>
          <w:w w:val="105"/>
        </w:rPr>
        <w:t xml:space="preserve">ing </w:t>
      </w:r>
      <w:proofErr w:type="spellStart"/>
      <w:r>
        <w:rPr>
          <w:i/>
          <w:w w:val="105"/>
        </w:rPr>
        <w:t>gemmi</w:t>
      </w:r>
      <w:proofErr w:type="spellEnd"/>
      <w:r>
        <w:rPr>
          <w:i/>
          <w:w w:val="105"/>
        </w:rPr>
        <w:t xml:space="preserve"> </w:t>
      </w:r>
      <w:r>
        <w:rPr>
          <w:w w:val="105"/>
        </w:rPr>
        <w:t>CIF routines.</w:t>
      </w:r>
      <w:r>
        <w:rPr>
          <w:w w:val="105"/>
          <w:vertAlign w:val="superscript"/>
        </w:rPr>
        <w:t>9</w:t>
      </w:r>
      <w:r>
        <w:rPr>
          <w:w w:val="105"/>
        </w:rPr>
        <w:t xml:space="preserve"> </w:t>
      </w:r>
      <w:proofErr w:type="gramStart"/>
      <w:r>
        <w:rPr>
          <w:w w:val="105"/>
        </w:rPr>
        <w:t>As a consequence</w:t>
      </w:r>
      <w:proofErr w:type="gramEnd"/>
      <w:r>
        <w:rPr>
          <w:w w:val="105"/>
        </w:rPr>
        <w:t xml:space="preserve"> routines and methods developed for treating CIF files can </w:t>
      </w:r>
      <w:r>
        <w:rPr>
          <w:spacing w:val="3"/>
          <w:w w:val="105"/>
        </w:rPr>
        <w:t xml:space="preserve">be </w:t>
      </w:r>
      <w:r>
        <w:rPr>
          <w:w w:val="105"/>
        </w:rPr>
        <w:t xml:space="preserve">used in this application to adsorption data.  </w:t>
      </w:r>
      <w:r>
        <w:rPr>
          <w:spacing w:val="-7"/>
          <w:w w:val="105"/>
        </w:rPr>
        <w:t xml:space="preserve">For </w:t>
      </w:r>
      <w:r>
        <w:rPr>
          <w:w w:val="105"/>
        </w:rPr>
        <w:t xml:space="preserve">example produced AIF files </w:t>
      </w:r>
      <w:proofErr w:type="gramStart"/>
      <w:r>
        <w:rPr>
          <w:w w:val="105"/>
        </w:rPr>
        <w:t xml:space="preserve">can also </w:t>
      </w:r>
      <w:r>
        <w:rPr>
          <w:spacing w:val="3"/>
          <w:w w:val="105"/>
        </w:rPr>
        <w:t>be</w:t>
      </w:r>
      <w:r>
        <w:rPr>
          <w:spacing w:val="62"/>
          <w:w w:val="105"/>
        </w:rPr>
        <w:t xml:space="preserve"> </w:t>
      </w:r>
      <w:r>
        <w:rPr>
          <w:w w:val="105"/>
        </w:rPr>
        <w:t>read</w:t>
      </w:r>
      <w:proofErr w:type="gramEnd"/>
    </w:p>
    <w:p w14:paraId="0F50097F" w14:textId="77777777" w:rsidR="0057556F" w:rsidRDefault="00D43950">
      <w:pPr>
        <w:pStyle w:val="Textkrper"/>
        <w:spacing w:line="329" w:lineRule="exact"/>
        <w:ind w:left="119"/>
        <w:jc w:val="both"/>
      </w:pPr>
      <w:proofErr w:type="gramStart"/>
      <w:r>
        <w:rPr>
          <w:w w:val="105"/>
        </w:rPr>
        <w:lastRenderedPageBreak/>
        <w:t>using</w:t>
      </w:r>
      <w:proofErr w:type="gramEnd"/>
      <w:r>
        <w:rPr>
          <w:w w:val="105"/>
        </w:rPr>
        <w:t xml:space="preserve"> existing CIF methods, such as the </w:t>
      </w:r>
      <w:proofErr w:type="spellStart"/>
      <w:r>
        <w:rPr>
          <w:rFonts w:ascii="Monaco"/>
          <w:w w:val="105"/>
        </w:rPr>
        <w:t>gemmi</w:t>
      </w:r>
      <w:proofErr w:type="spellEnd"/>
      <w:r>
        <w:rPr>
          <w:rFonts w:ascii="Monaco"/>
          <w:w w:val="105"/>
        </w:rPr>
        <w:t xml:space="preserve"> </w:t>
      </w:r>
      <w:r>
        <w:rPr>
          <w:w w:val="105"/>
        </w:rPr>
        <w:t>python librar</w:t>
      </w:r>
      <w:r>
        <w:rPr>
          <w:w w:val="105"/>
        </w:rPr>
        <w:t>y that is considered the</w:t>
      </w:r>
      <w:r>
        <w:rPr>
          <w:spacing w:val="21"/>
          <w:w w:val="105"/>
        </w:rPr>
        <w:t xml:space="preserve"> </w:t>
      </w:r>
      <w:r>
        <w:rPr>
          <w:w w:val="105"/>
        </w:rPr>
        <w:t>fastest</w:t>
      </w:r>
    </w:p>
    <w:p w14:paraId="0C890D94" w14:textId="77777777" w:rsidR="0057556F" w:rsidRDefault="00D43950">
      <w:pPr>
        <w:pStyle w:val="Textkrper"/>
        <w:spacing w:before="64" w:line="328" w:lineRule="auto"/>
        <w:ind w:left="119" w:right="716"/>
        <w:jc w:val="both"/>
      </w:pPr>
      <w:proofErr w:type="gramStart"/>
      <w:r>
        <w:rPr>
          <w:w w:val="105"/>
        </w:rPr>
        <w:t>open-source</w:t>
      </w:r>
      <w:proofErr w:type="gramEnd"/>
      <w:r>
        <w:rPr>
          <w:w w:val="105"/>
        </w:rPr>
        <w:t xml:space="preserve"> CIF </w:t>
      </w:r>
      <w:r>
        <w:rPr>
          <w:spacing w:val="2"/>
          <w:w w:val="105"/>
        </w:rPr>
        <w:t>parser.</w:t>
      </w:r>
      <w:r>
        <w:rPr>
          <w:spacing w:val="2"/>
          <w:w w:val="105"/>
          <w:vertAlign w:val="superscript"/>
        </w:rPr>
        <w:t>9</w:t>
      </w:r>
      <w:r>
        <w:rPr>
          <w:spacing w:val="2"/>
          <w:w w:val="105"/>
        </w:rPr>
        <w:t xml:space="preserve"> </w:t>
      </w:r>
      <w:r>
        <w:rPr>
          <w:spacing w:val="-10"/>
          <w:w w:val="105"/>
        </w:rPr>
        <w:t xml:space="preserve">We </w:t>
      </w:r>
      <w:r>
        <w:rPr>
          <w:spacing w:val="-4"/>
          <w:w w:val="105"/>
        </w:rPr>
        <w:t xml:space="preserve">have </w:t>
      </w:r>
      <w:r>
        <w:rPr>
          <w:w w:val="105"/>
        </w:rPr>
        <w:t xml:space="preserve">used </w:t>
      </w:r>
      <w:proofErr w:type="spellStart"/>
      <w:r>
        <w:rPr>
          <w:rFonts w:ascii="Monaco"/>
          <w:w w:val="105"/>
        </w:rPr>
        <w:t>gemmi</w:t>
      </w:r>
      <w:proofErr w:type="spellEnd"/>
      <w:r>
        <w:rPr>
          <w:rFonts w:ascii="Monaco"/>
          <w:w w:val="105"/>
        </w:rPr>
        <w:t xml:space="preserve"> </w:t>
      </w:r>
      <w:r>
        <w:rPr>
          <w:w w:val="105"/>
        </w:rPr>
        <w:t xml:space="preserve">library to demonstrate </w:t>
      </w:r>
      <w:r>
        <w:rPr>
          <w:spacing w:val="-3"/>
          <w:w w:val="105"/>
        </w:rPr>
        <w:t xml:space="preserve">how </w:t>
      </w:r>
      <w:r>
        <w:rPr>
          <w:w w:val="105"/>
        </w:rPr>
        <w:t xml:space="preserve">an isotherm can </w:t>
      </w:r>
      <w:r>
        <w:rPr>
          <w:spacing w:val="3"/>
          <w:w w:val="105"/>
        </w:rPr>
        <w:t>be</w:t>
      </w:r>
      <w:r>
        <w:rPr>
          <w:spacing w:val="12"/>
          <w:w w:val="105"/>
        </w:rPr>
        <w:t xml:space="preserve"> </w:t>
      </w:r>
      <w:r>
        <w:rPr>
          <w:w w:val="105"/>
        </w:rPr>
        <w:t>displayed</w:t>
      </w:r>
      <w:r>
        <w:rPr>
          <w:spacing w:val="13"/>
          <w:w w:val="105"/>
        </w:rPr>
        <w:t xml:space="preserve"> </w:t>
      </w:r>
      <w:r>
        <w:rPr>
          <w:w w:val="105"/>
        </w:rPr>
        <w:t>from</w:t>
      </w:r>
      <w:r>
        <w:rPr>
          <w:spacing w:val="12"/>
          <w:w w:val="105"/>
        </w:rPr>
        <w:t xml:space="preserve"> </w:t>
      </w:r>
      <w:r>
        <w:rPr>
          <w:w w:val="105"/>
        </w:rPr>
        <w:t>an</w:t>
      </w:r>
      <w:r>
        <w:rPr>
          <w:spacing w:val="13"/>
          <w:w w:val="105"/>
        </w:rPr>
        <w:t xml:space="preserve"> </w:t>
      </w:r>
      <w:r>
        <w:rPr>
          <w:w w:val="105"/>
        </w:rPr>
        <w:t>AIF</w:t>
      </w:r>
      <w:r>
        <w:rPr>
          <w:spacing w:val="13"/>
          <w:w w:val="105"/>
        </w:rPr>
        <w:t xml:space="preserve"> </w:t>
      </w:r>
      <w:r>
        <w:rPr>
          <w:w w:val="105"/>
        </w:rPr>
        <w:t>using</w:t>
      </w:r>
      <w:r>
        <w:rPr>
          <w:spacing w:val="12"/>
          <w:w w:val="105"/>
        </w:rPr>
        <w:t xml:space="preserve"> </w:t>
      </w:r>
      <w:r>
        <w:rPr>
          <w:w w:val="105"/>
        </w:rPr>
        <w:t>a</w:t>
      </w:r>
      <w:r>
        <w:rPr>
          <w:spacing w:val="13"/>
          <w:w w:val="105"/>
        </w:rPr>
        <w:t xml:space="preserve"> </w:t>
      </w:r>
      <w:r>
        <w:rPr>
          <w:w w:val="105"/>
        </w:rPr>
        <w:t>few</w:t>
      </w:r>
      <w:r>
        <w:rPr>
          <w:spacing w:val="12"/>
          <w:w w:val="105"/>
        </w:rPr>
        <w:t xml:space="preserve"> </w:t>
      </w:r>
      <w:r>
        <w:rPr>
          <w:w w:val="105"/>
        </w:rPr>
        <w:t>lines.</w:t>
      </w:r>
      <w:r>
        <w:rPr>
          <w:spacing w:val="45"/>
          <w:w w:val="105"/>
        </w:rPr>
        <w:t xml:space="preserve"> </w:t>
      </w:r>
      <w:r>
        <w:rPr>
          <w:w w:val="105"/>
        </w:rPr>
        <w:t>This</w:t>
      </w:r>
      <w:r>
        <w:rPr>
          <w:spacing w:val="12"/>
          <w:w w:val="105"/>
        </w:rPr>
        <w:t xml:space="preserve"> </w:t>
      </w:r>
      <w:r>
        <w:rPr>
          <w:w w:val="105"/>
        </w:rPr>
        <w:t>is</w:t>
      </w:r>
      <w:r>
        <w:rPr>
          <w:spacing w:val="14"/>
          <w:w w:val="105"/>
        </w:rPr>
        <w:t xml:space="preserve"> </w:t>
      </w:r>
      <w:r>
        <w:rPr>
          <w:w w:val="105"/>
        </w:rPr>
        <w:t>a</w:t>
      </w:r>
      <w:r>
        <w:rPr>
          <w:spacing w:val="13"/>
          <w:w w:val="105"/>
        </w:rPr>
        <w:t xml:space="preserve"> </w:t>
      </w:r>
      <w:r>
        <w:rPr>
          <w:w w:val="105"/>
        </w:rPr>
        <w:t>very</w:t>
      </w:r>
      <w:r>
        <w:rPr>
          <w:spacing w:val="12"/>
          <w:w w:val="105"/>
        </w:rPr>
        <w:t xml:space="preserve"> </w:t>
      </w:r>
      <w:r>
        <w:rPr>
          <w:w w:val="105"/>
        </w:rPr>
        <w:t>simple</w:t>
      </w:r>
      <w:r>
        <w:rPr>
          <w:spacing w:val="13"/>
          <w:w w:val="105"/>
        </w:rPr>
        <w:t xml:space="preserve"> </w:t>
      </w:r>
      <w:r>
        <w:rPr>
          <w:w w:val="105"/>
        </w:rPr>
        <w:t>implementation</w:t>
      </w:r>
      <w:r>
        <w:rPr>
          <w:spacing w:val="13"/>
          <w:w w:val="105"/>
        </w:rPr>
        <w:t xml:space="preserve"> </w:t>
      </w:r>
      <w:r>
        <w:rPr>
          <w:w w:val="105"/>
        </w:rPr>
        <w:t>and</w:t>
      </w:r>
      <w:r>
        <w:rPr>
          <w:spacing w:val="12"/>
          <w:w w:val="105"/>
        </w:rPr>
        <w:t xml:space="preserve"> </w:t>
      </w:r>
      <w:r>
        <w:rPr>
          <w:w w:val="105"/>
        </w:rPr>
        <w:t>it</w:t>
      </w:r>
      <w:r>
        <w:rPr>
          <w:spacing w:val="13"/>
          <w:w w:val="105"/>
        </w:rPr>
        <w:t xml:space="preserve"> </w:t>
      </w:r>
      <w:r>
        <w:rPr>
          <w:w w:val="105"/>
        </w:rPr>
        <w:t>is</w:t>
      </w:r>
    </w:p>
    <w:p w14:paraId="00DAA256" w14:textId="77777777" w:rsidR="0057556F" w:rsidRDefault="0057556F">
      <w:pPr>
        <w:spacing w:line="328" w:lineRule="auto"/>
        <w:jc w:val="both"/>
        <w:sectPr w:rsidR="0057556F">
          <w:pgSz w:w="12240" w:h="15840"/>
          <w:pgMar w:top="1380" w:right="720" w:bottom="1020" w:left="1320" w:header="0" w:footer="822" w:gutter="0"/>
          <w:cols w:space="720"/>
        </w:sectPr>
      </w:pPr>
    </w:p>
    <w:p w14:paraId="5E92803A" w14:textId="2DF056F4" w:rsidR="0057556F" w:rsidRDefault="00D43950">
      <w:pPr>
        <w:pStyle w:val="Textkrper"/>
        <w:spacing w:before="35" w:line="415" w:lineRule="auto"/>
        <w:ind w:left="120" w:right="721"/>
        <w:jc w:val="both"/>
      </w:pPr>
      <w:proofErr w:type="gramStart"/>
      <w:r>
        <w:rPr>
          <w:w w:val="105"/>
        </w:rPr>
        <w:lastRenderedPageBreak/>
        <w:t>hoped</w:t>
      </w:r>
      <w:proofErr w:type="gramEnd"/>
      <w:r>
        <w:rPr>
          <w:w w:val="105"/>
        </w:rPr>
        <w:t xml:space="preserve"> that future versions, following the cooperation of several manufactures, could result in</w:t>
      </w:r>
      <w:r>
        <w:rPr>
          <w:spacing w:val="22"/>
          <w:w w:val="105"/>
        </w:rPr>
        <w:t xml:space="preserve"> </w:t>
      </w:r>
      <w:del w:id="95" w:author="Kaskel, Stefan" w:date="2020-12-12T16:39:00Z">
        <w:r w:rsidDel="000859C6">
          <w:rPr>
            <w:w w:val="105"/>
          </w:rPr>
          <w:delText>to</w:delText>
        </w:r>
        <w:r w:rsidDel="000859C6">
          <w:rPr>
            <w:spacing w:val="23"/>
            <w:w w:val="105"/>
          </w:rPr>
          <w:delText xml:space="preserve"> </w:delText>
        </w:r>
      </w:del>
      <w:r>
        <w:rPr>
          <w:w w:val="105"/>
        </w:rPr>
        <w:t>routines</w:t>
      </w:r>
      <w:r>
        <w:rPr>
          <w:spacing w:val="23"/>
          <w:w w:val="105"/>
        </w:rPr>
        <w:t xml:space="preserve"> </w:t>
      </w:r>
      <w:r>
        <w:rPr>
          <w:w w:val="105"/>
        </w:rPr>
        <w:t>to</w:t>
      </w:r>
      <w:r>
        <w:rPr>
          <w:spacing w:val="23"/>
          <w:w w:val="105"/>
        </w:rPr>
        <w:t xml:space="preserve"> </w:t>
      </w:r>
      <w:r>
        <w:rPr>
          <w:w w:val="105"/>
        </w:rPr>
        <w:t>parse</w:t>
      </w:r>
      <w:r>
        <w:rPr>
          <w:spacing w:val="23"/>
          <w:w w:val="105"/>
        </w:rPr>
        <w:t xml:space="preserve"> </w:t>
      </w:r>
      <w:r>
        <w:rPr>
          <w:w w:val="105"/>
        </w:rPr>
        <w:t>the</w:t>
      </w:r>
      <w:r>
        <w:rPr>
          <w:spacing w:val="22"/>
          <w:w w:val="105"/>
        </w:rPr>
        <w:t xml:space="preserve"> </w:t>
      </w:r>
      <w:r>
        <w:rPr>
          <w:w w:val="105"/>
        </w:rPr>
        <w:t>information</w:t>
      </w:r>
      <w:r>
        <w:rPr>
          <w:spacing w:val="23"/>
          <w:w w:val="105"/>
        </w:rPr>
        <w:t xml:space="preserve"> </w:t>
      </w:r>
      <w:r>
        <w:rPr>
          <w:w w:val="105"/>
        </w:rPr>
        <w:t>directly</w:t>
      </w:r>
      <w:r>
        <w:rPr>
          <w:spacing w:val="23"/>
          <w:w w:val="105"/>
        </w:rPr>
        <w:t xml:space="preserve"> </w:t>
      </w:r>
      <w:r>
        <w:rPr>
          <w:w w:val="105"/>
        </w:rPr>
        <w:t>from</w:t>
      </w:r>
      <w:r>
        <w:rPr>
          <w:spacing w:val="23"/>
          <w:w w:val="105"/>
        </w:rPr>
        <w:t xml:space="preserve"> </w:t>
      </w:r>
      <w:r>
        <w:rPr>
          <w:w w:val="105"/>
        </w:rPr>
        <w:t>binary</w:t>
      </w:r>
      <w:r>
        <w:rPr>
          <w:spacing w:val="23"/>
          <w:w w:val="105"/>
        </w:rPr>
        <w:t xml:space="preserve"> </w:t>
      </w:r>
      <w:r>
        <w:rPr>
          <w:w w:val="105"/>
        </w:rPr>
        <w:t>data</w:t>
      </w:r>
      <w:r>
        <w:rPr>
          <w:spacing w:val="22"/>
          <w:w w:val="105"/>
        </w:rPr>
        <w:t xml:space="preserve"> </w:t>
      </w:r>
      <w:r>
        <w:rPr>
          <w:w w:val="105"/>
        </w:rPr>
        <w:t>used</w:t>
      </w:r>
      <w:r>
        <w:rPr>
          <w:spacing w:val="23"/>
          <w:w w:val="105"/>
        </w:rPr>
        <w:t xml:space="preserve"> </w:t>
      </w:r>
      <w:r>
        <w:rPr>
          <w:spacing w:val="-4"/>
          <w:w w:val="105"/>
        </w:rPr>
        <w:t>by</w:t>
      </w:r>
      <w:r>
        <w:rPr>
          <w:spacing w:val="23"/>
          <w:w w:val="105"/>
        </w:rPr>
        <w:t xml:space="preserve"> </w:t>
      </w:r>
      <w:r>
        <w:rPr>
          <w:w w:val="105"/>
        </w:rPr>
        <w:t>the</w:t>
      </w:r>
      <w:r>
        <w:rPr>
          <w:spacing w:val="23"/>
          <w:w w:val="105"/>
        </w:rPr>
        <w:t xml:space="preserve"> </w:t>
      </w:r>
      <w:r>
        <w:rPr>
          <w:w w:val="105"/>
        </w:rPr>
        <w:t>instruments.</w:t>
      </w:r>
    </w:p>
    <w:p w14:paraId="354E19BF" w14:textId="4B160CDA" w:rsidR="0057556F" w:rsidRDefault="00D43950">
      <w:pPr>
        <w:pStyle w:val="Textkrper"/>
        <w:spacing w:before="1" w:line="415" w:lineRule="auto"/>
        <w:ind w:left="120" w:right="715" w:firstLine="351"/>
        <w:jc w:val="both"/>
      </w:pPr>
      <w:r>
        <w:rPr>
          <w:spacing w:val="-10"/>
          <w:w w:val="105"/>
        </w:rPr>
        <w:t xml:space="preserve">To </w:t>
      </w:r>
      <w:r>
        <w:rPr>
          <w:w w:val="105"/>
        </w:rPr>
        <w:t>illustrate the importance of a universal data format for adsorption da</w:t>
      </w:r>
      <w:r>
        <w:rPr>
          <w:w w:val="105"/>
        </w:rPr>
        <w:t xml:space="preserve">ta </w:t>
      </w:r>
      <w:r>
        <w:rPr>
          <w:spacing w:val="-4"/>
          <w:w w:val="105"/>
        </w:rPr>
        <w:t xml:space="preserve">we </w:t>
      </w:r>
      <w:r>
        <w:rPr>
          <w:w w:val="105"/>
        </w:rPr>
        <w:t>can compare data contained within an AIF to data digitized from a figure in a manuscript,        for the same experiment.   The porous material DUT-6 (also referred to as MOF-</w:t>
      </w:r>
      <w:del w:id="96" w:author="Kaskel, Stefan" w:date="2020-12-12T16:42:00Z">
        <w:r w:rsidDel="000859C6">
          <w:rPr>
            <w:w w:val="105"/>
          </w:rPr>
          <w:delText>206</w:delText>
        </w:r>
      </w:del>
      <w:ins w:id="97" w:author="Kaskel, Stefan" w:date="2020-12-12T16:42:00Z">
        <w:r w:rsidR="000859C6">
          <w:rPr>
            <w:w w:val="105"/>
          </w:rPr>
          <w:t>20</w:t>
        </w:r>
        <w:r w:rsidR="000859C6">
          <w:rPr>
            <w:w w:val="105"/>
          </w:rPr>
          <w:t>5</w:t>
        </w:r>
      </w:ins>
      <w:r>
        <w:rPr>
          <w:w w:val="105"/>
        </w:rPr>
        <w:t xml:space="preserve">) is       a metal-organic framework produced from zinc nitrate and </w:t>
      </w:r>
      <w:r>
        <w:rPr>
          <w:spacing w:val="-5"/>
          <w:w w:val="105"/>
        </w:rPr>
        <w:t xml:space="preserve">two </w:t>
      </w:r>
      <w:r>
        <w:rPr>
          <w:w w:val="105"/>
        </w:rPr>
        <w:t xml:space="preserve">different </w:t>
      </w:r>
      <w:proofErr w:type="spellStart"/>
      <w:r>
        <w:rPr>
          <w:w w:val="105"/>
        </w:rPr>
        <w:t>different</w:t>
      </w:r>
      <w:proofErr w:type="spellEnd"/>
      <w:r>
        <w:rPr>
          <w:w w:val="105"/>
        </w:rPr>
        <w:t xml:space="preserve"> ligands; 2</w:t>
      </w:r>
      <w:proofErr w:type="gramStart"/>
      <w:r>
        <w:rPr>
          <w:w w:val="105"/>
        </w:rPr>
        <w:t>,6</w:t>
      </w:r>
      <w:proofErr w:type="gramEnd"/>
      <w:r>
        <w:rPr>
          <w:w w:val="105"/>
        </w:rPr>
        <w:t>-naphthalenedicarboxylic</w:t>
      </w:r>
      <w:r>
        <w:rPr>
          <w:spacing w:val="-11"/>
          <w:w w:val="105"/>
        </w:rPr>
        <w:t xml:space="preserve"> </w:t>
      </w:r>
      <w:r>
        <w:rPr>
          <w:w w:val="105"/>
        </w:rPr>
        <w:t>acid</w:t>
      </w:r>
      <w:r>
        <w:rPr>
          <w:spacing w:val="-11"/>
          <w:w w:val="105"/>
        </w:rPr>
        <w:t xml:space="preserve"> </w:t>
      </w:r>
      <w:r>
        <w:rPr>
          <w:w w:val="105"/>
        </w:rPr>
        <w:t>and</w:t>
      </w:r>
      <w:r>
        <w:rPr>
          <w:spacing w:val="-11"/>
          <w:w w:val="105"/>
        </w:rPr>
        <w:t xml:space="preserve"> </w:t>
      </w:r>
      <w:r>
        <w:rPr>
          <w:w w:val="105"/>
        </w:rPr>
        <w:t>benzene-1,3,5-tribenzoic</w:t>
      </w:r>
      <w:r>
        <w:rPr>
          <w:spacing w:val="-11"/>
          <w:w w:val="105"/>
        </w:rPr>
        <w:t xml:space="preserve"> </w:t>
      </w:r>
      <w:r>
        <w:rPr>
          <w:w w:val="105"/>
        </w:rPr>
        <w:t>acid.</w:t>
      </w:r>
      <w:r>
        <w:rPr>
          <w:spacing w:val="-45"/>
          <w:w w:val="105"/>
        </w:rPr>
        <w:t xml:space="preserve"> </w:t>
      </w:r>
      <w:proofErr w:type="gramStart"/>
      <w:r>
        <w:rPr>
          <w:w w:val="105"/>
          <w:vertAlign w:val="superscript"/>
        </w:rPr>
        <w:t>10</w:t>
      </w:r>
      <w:proofErr w:type="gramEnd"/>
      <w:r>
        <w:rPr>
          <w:spacing w:val="-3"/>
          <w:w w:val="105"/>
        </w:rPr>
        <w:t xml:space="preserve"> </w:t>
      </w:r>
      <w:r>
        <w:rPr>
          <w:w w:val="105"/>
        </w:rPr>
        <w:t>DUT-6</w:t>
      </w:r>
      <w:r>
        <w:rPr>
          <w:spacing w:val="-11"/>
          <w:w w:val="105"/>
        </w:rPr>
        <w:t xml:space="preserve"> </w:t>
      </w:r>
      <w:r>
        <w:rPr>
          <w:w w:val="105"/>
        </w:rPr>
        <w:t>has</w:t>
      </w:r>
      <w:r>
        <w:rPr>
          <w:spacing w:val="-10"/>
          <w:w w:val="105"/>
        </w:rPr>
        <w:t xml:space="preserve"> </w:t>
      </w:r>
      <w:proofErr w:type="spellStart"/>
      <w:r>
        <w:rPr>
          <w:w w:val="105"/>
        </w:rPr>
        <w:t>mesopores</w:t>
      </w:r>
      <w:proofErr w:type="spellEnd"/>
      <w:r>
        <w:rPr>
          <w:w w:val="105"/>
        </w:rPr>
        <w:t xml:space="preserve"> with dodecahedral geometry and smaller cages that produce an extremely porous material with large adsorption capacities for</w:t>
      </w:r>
      <w:ins w:id="98" w:author="Kaskel, Stefan" w:date="2020-12-12T16:43:00Z">
        <w:r w:rsidR="00E33DF2">
          <w:rPr>
            <w:w w:val="105"/>
          </w:rPr>
          <w:t xml:space="preserve"> </w:t>
        </w:r>
      </w:ins>
      <w:r>
        <w:rPr>
          <w:i/>
          <w:w w:val="105"/>
        </w:rPr>
        <w:t>n</w:t>
      </w:r>
      <w:r>
        <w:rPr>
          <w:w w:val="105"/>
        </w:rPr>
        <w:t xml:space="preserve">-butane (up </w:t>
      </w:r>
      <w:r>
        <w:rPr>
          <w:w w:val="105"/>
        </w:rPr>
        <w:t>to 1.1 g g</w:t>
      </w:r>
      <w:r>
        <w:rPr>
          <w:rFonts w:ascii="Arial" w:hAnsi="Arial"/>
          <w:i/>
          <w:w w:val="105"/>
          <w:vertAlign w:val="superscript"/>
        </w:rPr>
        <w:t>−</w:t>
      </w:r>
      <w:r>
        <w:rPr>
          <w:w w:val="105"/>
          <w:vertAlign w:val="superscript"/>
        </w:rPr>
        <w:t>1</w:t>
      </w:r>
      <w:r>
        <w:rPr>
          <w:w w:val="105"/>
        </w:rPr>
        <w:t xml:space="preserve"> at 293 K), methane (230 mg g</w:t>
      </w:r>
      <w:r>
        <w:rPr>
          <w:rFonts w:ascii="Arial" w:hAnsi="Arial"/>
          <w:i/>
          <w:w w:val="105"/>
          <w:vertAlign w:val="superscript"/>
        </w:rPr>
        <w:t>−</w:t>
      </w:r>
      <w:r>
        <w:rPr>
          <w:w w:val="105"/>
          <w:vertAlign w:val="superscript"/>
        </w:rPr>
        <w:t>1</w:t>
      </w:r>
      <w:r>
        <w:rPr>
          <w:w w:val="105"/>
        </w:rPr>
        <w:t xml:space="preserve"> at 100 bar and 298 K) and hydrogen (60 mg g</w:t>
      </w:r>
      <w:r>
        <w:rPr>
          <w:rFonts w:ascii="Arial" w:hAnsi="Arial"/>
          <w:i/>
          <w:w w:val="105"/>
          <w:vertAlign w:val="superscript"/>
        </w:rPr>
        <w:t>−</w:t>
      </w:r>
      <w:r>
        <w:rPr>
          <w:w w:val="105"/>
          <w:vertAlign w:val="superscript"/>
        </w:rPr>
        <w:t>1</w:t>
      </w:r>
      <w:r>
        <w:rPr>
          <w:w w:val="105"/>
        </w:rPr>
        <w:t xml:space="preserve"> at 50 bar and 77 K). The nitrogen </w:t>
      </w:r>
      <w:proofErr w:type="spellStart"/>
      <w:r>
        <w:rPr>
          <w:w w:val="105"/>
        </w:rPr>
        <w:t>adsorp</w:t>
      </w:r>
      <w:proofErr w:type="spellEnd"/>
      <w:r>
        <w:rPr>
          <w:w w:val="105"/>
        </w:rPr>
        <w:t xml:space="preserve">- </w:t>
      </w:r>
      <w:proofErr w:type="spellStart"/>
      <w:r>
        <w:rPr>
          <w:w w:val="105"/>
        </w:rPr>
        <w:t>tion</w:t>
      </w:r>
      <w:proofErr w:type="spellEnd"/>
      <w:r>
        <w:rPr>
          <w:w w:val="105"/>
        </w:rPr>
        <w:t xml:space="preserve"> isotherm at 77 K </w:t>
      </w:r>
      <w:proofErr w:type="gramStart"/>
      <w:r>
        <w:rPr>
          <w:spacing w:val="-3"/>
          <w:w w:val="105"/>
        </w:rPr>
        <w:t xml:space="preserve">was  </w:t>
      </w:r>
      <w:r>
        <w:rPr>
          <w:w w:val="105"/>
        </w:rPr>
        <w:t>reported</w:t>
      </w:r>
      <w:proofErr w:type="gramEnd"/>
      <w:r>
        <w:rPr>
          <w:w w:val="105"/>
        </w:rPr>
        <w:t xml:space="preserve"> in the original manuscript using relative pressure and     a linear axis (Figure 2a). </w:t>
      </w:r>
      <w:r>
        <w:rPr>
          <w:spacing w:val="-5"/>
          <w:w w:val="105"/>
        </w:rPr>
        <w:t xml:space="preserve">From </w:t>
      </w:r>
      <w:proofErr w:type="gramStart"/>
      <w:r>
        <w:rPr>
          <w:w w:val="105"/>
        </w:rPr>
        <w:t>this</w:t>
      </w:r>
      <w:proofErr w:type="gramEnd"/>
      <w:r>
        <w:rPr>
          <w:w w:val="105"/>
        </w:rPr>
        <w:t xml:space="preserve"> plot the isotherm can </w:t>
      </w:r>
      <w:r>
        <w:rPr>
          <w:spacing w:val="3"/>
          <w:w w:val="105"/>
        </w:rPr>
        <w:t xml:space="preserve">be </w:t>
      </w:r>
      <w:r>
        <w:rPr>
          <w:w w:val="105"/>
        </w:rPr>
        <w:t xml:space="preserve">classified as type </w:t>
      </w:r>
      <w:proofErr w:type="spellStart"/>
      <w:r>
        <w:rPr>
          <w:w w:val="105"/>
        </w:rPr>
        <w:t>Ib</w:t>
      </w:r>
      <w:proofErr w:type="spellEnd"/>
      <w:r>
        <w:rPr>
          <w:w w:val="105"/>
        </w:rPr>
        <w:t xml:space="preserve">, clearly exhibiting characteristics of a hierarchal pore system with </w:t>
      </w:r>
      <w:proofErr w:type="spellStart"/>
      <w:r>
        <w:rPr>
          <w:w w:val="105"/>
        </w:rPr>
        <w:t>micropores</w:t>
      </w:r>
      <w:proofErr w:type="spellEnd"/>
      <w:r>
        <w:rPr>
          <w:w w:val="105"/>
        </w:rPr>
        <w:t xml:space="preserve"> and </w:t>
      </w:r>
      <w:ins w:id="99" w:author="Kaskel, Stefan" w:date="2020-12-12T16:43:00Z">
        <w:r w:rsidR="00E33DF2">
          <w:rPr>
            <w:w w:val="105"/>
          </w:rPr>
          <w:t xml:space="preserve">small </w:t>
        </w:r>
      </w:ins>
      <w:proofErr w:type="spellStart"/>
      <w:r>
        <w:rPr>
          <w:w w:val="105"/>
        </w:rPr>
        <w:t>mesopores</w:t>
      </w:r>
      <w:proofErr w:type="spellEnd"/>
      <w:r>
        <w:rPr>
          <w:w w:val="105"/>
        </w:rPr>
        <w:t xml:space="preserve">. There is evidently a distinct step </w:t>
      </w:r>
      <w:r>
        <w:rPr>
          <w:rFonts w:ascii="Arial" w:hAnsi="Arial"/>
          <w:i/>
          <w:w w:val="105"/>
        </w:rPr>
        <w:t>p/p</w:t>
      </w:r>
      <w:r>
        <w:rPr>
          <w:w w:val="105"/>
          <w:vertAlign w:val="subscript"/>
        </w:rPr>
        <w:t>0</w:t>
      </w:r>
      <w:r>
        <w:rPr>
          <w:w w:val="105"/>
        </w:rPr>
        <w:t xml:space="preserve"> = 0.17, </w:t>
      </w:r>
      <w:r>
        <w:rPr>
          <w:spacing w:val="-3"/>
          <w:w w:val="105"/>
        </w:rPr>
        <w:t xml:space="preserve">however, </w:t>
      </w:r>
      <w:r>
        <w:rPr>
          <w:w w:val="105"/>
        </w:rPr>
        <w:t xml:space="preserve">from </w:t>
      </w:r>
      <w:proofErr w:type="gramStart"/>
      <w:r>
        <w:rPr>
          <w:w w:val="105"/>
        </w:rPr>
        <w:t>this</w:t>
      </w:r>
      <w:proofErr w:type="gramEnd"/>
      <w:r>
        <w:rPr>
          <w:w w:val="105"/>
        </w:rPr>
        <w:t xml:space="preserve"> plot it is not possible to correctly </w:t>
      </w:r>
      <w:r>
        <w:rPr>
          <w:w w:val="105"/>
        </w:rPr>
        <w:t xml:space="preserve">identify </w:t>
      </w:r>
      <w:r>
        <w:rPr>
          <w:spacing w:val="-3"/>
          <w:w w:val="105"/>
        </w:rPr>
        <w:t xml:space="preserve">low </w:t>
      </w:r>
      <w:r>
        <w:rPr>
          <w:w w:val="105"/>
        </w:rPr>
        <w:t xml:space="preserve">pressure features. </w:t>
      </w:r>
      <w:proofErr w:type="gramStart"/>
      <w:r>
        <w:rPr>
          <w:w w:val="105"/>
        </w:rPr>
        <w:t xml:space="preserve">The </w:t>
      </w:r>
      <w:r>
        <w:rPr>
          <w:spacing w:val="-3"/>
          <w:w w:val="105"/>
        </w:rPr>
        <w:t xml:space="preserve">low </w:t>
      </w:r>
      <w:r>
        <w:rPr>
          <w:w w:val="105"/>
        </w:rPr>
        <w:t xml:space="preserve">pressure regions is important for understanding the process of </w:t>
      </w:r>
      <w:del w:id="100" w:author="Kaskel, Stefan" w:date="2020-12-12T16:44:00Z">
        <w:r w:rsidDel="00E33DF2">
          <w:rPr>
            <w:w w:val="105"/>
          </w:rPr>
          <w:delText xml:space="preserve">initial </w:delText>
        </w:r>
      </w:del>
      <w:ins w:id="101" w:author="Kaskel, Stefan" w:date="2020-12-12T16:44:00Z">
        <w:r w:rsidR="00E33DF2">
          <w:rPr>
            <w:w w:val="105"/>
          </w:rPr>
          <w:t>sequential</w:t>
        </w:r>
        <w:r w:rsidR="00E33DF2">
          <w:rPr>
            <w:w w:val="105"/>
          </w:rPr>
          <w:t xml:space="preserve"> </w:t>
        </w:r>
      </w:ins>
      <w:r>
        <w:rPr>
          <w:w w:val="105"/>
        </w:rPr>
        <w:t xml:space="preserve">pore filling or for independent application of analysis methods,  such as  the </w:t>
      </w:r>
      <w:proofErr w:type="spellStart"/>
      <w:r>
        <w:rPr>
          <w:w w:val="105"/>
        </w:rPr>
        <w:t>Brunauer</w:t>
      </w:r>
      <w:proofErr w:type="spellEnd"/>
      <w:r>
        <w:rPr>
          <w:w w:val="105"/>
        </w:rPr>
        <w:t xml:space="preserve">–Emmett–Teller (BET) </w:t>
      </w:r>
      <w:r>
        <w:rPr>
          <w:spacing w:val="3"/>
          <w:w w:val="105"/>
        </w:rPr>
        <w:t>method.</w:t>
      </w:r>
      <w:r>
        <w:rPr>
          <w:spacing w:val="3"/>
          <w:w w:val="105"/>
          <w:vertAlign w:val="superscript"/>
        </w:rPr>
        <w:t>11</w:t>
      </w:r>
      <w:r>
        <w:rPr>
          <w:spacing w:val="3"/>
          <w:w w:val="105"/>
        </w:rPr>
        <w:t xml:space="preserve"> </w:t>
      </w:r>
      <w:r>
        <w:rPr>
          <w:w w:val="105"/>
        </w:rPr>
        <w:t xml:space="preserve">The reported isotherm </w:t>
      </w:r>
      <w:r>
        <w:rPr>
          <w:spacing w:val="-3"/>
          <w:w w:val="105"/>
        </w:rPr>
        <w:t xml:space="preserve">was </w:t>
      </w:r>
      <w:r>
        <w:rPr>
          <w:w w:val="105"/>
        </w:rPr>
        <w:t>d</w:t>
      </w:r>
      <w:r>
        <w:rPr>
          <w:w w:val="105"/>
        </w:rPr>
        <w:t xml:space="preserve">igitized using </w:t>
      </w:r>
      <w:proofErr w:type="spellStart"/>
      <w:r>
        <w:rPr>
          <w:w w:val="105"/>
        </w:rPr>
        <w:t>WebPlotDigitizer</w:t>
      </w:r>
      <w:proofErr w:type="spellEnd"/>
      <w:r>
        <w:rPr>
          <w:w w:val="105"/>
        </w:rPr>
        <w:t>, which uses a time-consuming but powerful point-picking methodology.</w:t>
      </w:r>
      <w:r>
        <w:rPr>
          <w:w w:val="105"/>
          <w:vertAlign w:val="superscript"/>
        </w:rPr>
        <w:t>12</w:t>
      </w:r>
      <w:r>
        <w:rPr>
          <w:w w:val="105"/>
        </w:rPr>
        <w:t xml:space="preserve"> In this methodology,  each point in the graph is identified </w:t>
      </w:r>
      <w:r>
        <w:rPr>
          <w:spacing w:val="-4"/>
          <w:w w:val="105"/>
        </w:rPr>
        <w:t xml:space="preserve">by  </w:t>
      </w:r>
      <w:r>
        <w:rPr>
          <w:w w:val="105"/>
        </w:rPr>
        <w:t>clicking on the image area   and the point’s location in on-screen pixels is then convert</w:t>
      </w:r>
      <w:r>
        <w:rPr>
          <w:w w:val="105"/>
        </w:rPr>
        <w:t>ed to data values, based on an axes calibration.</w:t>
      </w:r>
      <w:proofErr w:type="gramEnd"/>
      <w:r>
        <w:rPr>
          <w:w w:val="105"/>
        </w:rPr>
        <w:t xml:space="preserve">  The digitized isotherm and the data from the experiment,  when plotted   on semi-log axes, clearly shows important </w:t>
      </w:r>
      <w:r>
        <w:rPr>
          <w:spacing w:val="-3"/>
          <w:w w:val="105"/>
        </w:rPr>
        <w:t xml:space="preserve">low </w:t>
      </w:r>
      <w:r>
        <w:rPr>
          <w:w w:val="105"/>
        </w:rPr>
        <w:t xml:space="preserve">pressure information, such as the point of </w:t>
      </w:r>
      <w:proofErr w:type="spellStart"/>
      <w:r>
        <w:rPr>
          <w:w w:val="105"/>
        </w:rPr>
        <w:t>ini</w:t>
      </w:r>
      <w:proofErr w:type="spellEnd"/>
      <w:r>
        <w:rPr>
          <w:w w:val="105"/>
        </w:rPr>
        <w:t xml:space="preserve">- </w:t>
      </w:r>
      <w:proofErr w:type="spellStart"/>
      <w:r>
        <w:rPr>
          <w:w w:val="105"/>
        </w:rPr>
        <w:t>tial</w:t>
      </w:r>
      <w:proofErr w:type="spellEnd"/>
      <w:r>
        <w:rPr>
          <w:w w:val="105"/>
        </w:rPr>
        <w:t xml:space="preserve"> pore-filling, is lost when this in</w:t>
      </w:r>
      <w:r>
        <w:rPr>
          <w:w w:val="105"/>
        </w:rPr>
        <w:t>formation is simply included as a figure in a manuscript (Figure</w:t>
      </w:r>
      <w:r>
        <w:rPr>
          <w:spacing w:val="15"/>
          <w:w w:val="105"/>
        </w:rPr>
        <w:t xml:space="preserve"> </w:t>
      </w:r>
      <w:r>
        <w:rPr>
          <w:w w:val="105"/>
        </w:rPr>
        <w:t>2).</w:t>
      </w:r>
    </w:p>
    <w:p w14:paraId="103E902D" w14:textId="77777777" w:rsidR="0057556F" w:rsidRDefault="00D43950">
      <w:pPr>
        <w:pStyle w:val="Textkrper"/>
        <w:spacing w:before="13" w:line="415" w:lineRule="auto"/>
        <w:ind w:left="120" w:right="718" w:firstLine="351"/>
        <w:jc w:val="both"/>
      </w:pPr>
      <w:r>
        <w:rPr>
          <w:w w:val="105"/>
        </w:rPr>
        <w:t>To prevent this information loss and to allow further analysis of reported adsorption experiments by other researchers, adsorption data should be archived and shared using a universal and</w:t>
      </w:r>
      <w:r>
        <w:rPr>
          <w:w w:val="105"/>
        </w:rPr>
        <w:t xml:space="preserve"> complete data format like that of the AIF.</w:t>
      </w:r>
    </w:p>
    <w:p w14:paraId="4B2DD561" w14:textId="77777777" w:rsidR="0057556F" w:rsidRDefault="0057556F">
      <w:pPr>
        <w:spacing w:line="415" w:lineRule="auto"/>
        <w:jc w:val="both"/>
        <w:sectPr w:rsidR="0057556F">
          <w:pgSz w:w="12240" w:h="15840"/>
          <w:pgMar w:top="1420" w:right="720" w:bottom="1020" w:left="1320" w:header="0" w:footer="822" w:gutter="0"/>
          <w:cols w:space="720"/>
        </w:sectPr>
      </w:pPr>
    </w:p>
    <w:p w14:paraId="385FCB92" w14:textId="77777777" w:rsidR="0057556F" w:rsidRDefault="0057556F">
      <w:pPr>
        <w:pStyle w:val="Textkrper"/>
        <w:spacing w:before="3"/>
        <w:rPr>
          <w:sz w:val="11"/>
        </w:rPr>
      </w:pPr>
    </w:p>
    <w:p w14:paraId="4E117801" w14:textId="77777777" w:rsidR="0057556F" w:rsidRDefault="00D43950">
      <w:pPr>
        <w:pStyle w:val="Textkrper"/>
        <w:ind w:left="2535"/>
        <w:rPr>
          <w:sz w:val="20"/>
        </w:rPr>
      </w:pPr>
      <w:commentRangeStart w:id="102"/>
      <w:r>
        <w:rPr>
          <w:noProof/>
          <w:sz w:val="20"/>
          <w:lang w:val="de-DE" w:eastAsia="de-DE"/>
        </w:rPr>
        <w:drawing>
          <wp:inline distT="0" distB="0" distL="0" distR="0" wp14:anchorId="044F8475" wp14:editId="799920B1">
            <wp:extent cx="2884932" cy="395935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884932" cy="3959352"/>
                    </a:xfrm>
                    <a:prstGeom prst="rect">
                      <a:avLst/>
                    </a:prstGeom>
                  </pic:spPr>
                </pic:pic>
              </a:graphicData>
            </a:graphic>
          </wp:inline>
        </w:drawing>
      </w:r>
      <w:commentRangeEnd w:id="102"/>
      <w:r w:rsidR="00E33DF2">
        <w:rPr>
          <w:rStyle w:val="Kommentarzeichen"/>
        </w:rPr>
        <w:commentReference w:id="102"/>
      </w:r>
    </w:p>
    <w:p w14:paraId="0F35A1A6" w14:textId="77777777" w:rsidR="0057556F" w:rsidRDefault="0057556F">
      <w:pPr>
        <w:pStyle w:val="Textkrper"/>
        <w:spacing w:before="4"/>
        <w:rPr>
          <w:sz w:val="15"/>
        </w:rPr>
      </w:pPr>
    </w:p>
    <w:p w14:paraId="17870445" w14:textId="77777777" w:rsidR="0057556F" w:rsidRDefault="00D43950">
      <w:pPr>
        <w:pStyle w:val="Textkrper"/>
        <w:spacing w:before="55" w:line="252" w:lineRule="auto"/>
        <w:ind w:left="120" w:right="715"/>
        <w:jc w:val="both"/>
      </w:pPr>
      <w:r>
        <w:rPr>
          <w:w w:val="105"/>
        </w:rPr>
        <w:t xml:space="preserve">Figure 2: The reported nitrogen adsorption isotherm of DUT-6 recorded at 77 K (a) as reported in Ref. 10. A digitized representation of this reported isotherm </w:t>
      </w:r>
      <w:proofErr w:type="gramStart"/>
      <w:r>
        <w:rPr>
          <w:spacing w:val="-3"/>
          <w:w w:val="105"/>
        </w:rPr>
        <w:t xml:space="preserve">was </w:t>
      </w:r>
      <w:r>
        <w:rPr>
          <w:w w:val="105"/>
        </w:rPr>
        <w:t>achieved</w:t>
      </w:r>
      <w:proofErr w:type="gramEnd"/>
      <w:r>
        <w:rPr>
          <w:w w:val="105"/>
        </w:rPr>
        <w:t xml:space="preserve"> using a point-picking </w:t>
      </w:r>
      <w:r>
        <w:rPr>
          <w:w w:val="105"/>
        </w:rPr>
        <w:t>method (b) and compared to the experimental data as contained within an AIF</w:t>
      </w:r>
      <w:r>
        <w:rPr>
          <w:spacing w:val="14"/>
          <w:w w:val="105"/>
        </w:rPr>
        <w:t xml:space="preserve"> </w:t>
      </w:r>
      <w:r>
        <w:rPr>
          <w:w w:val="105"/>
        </w:rPr>
        <w:t>(c).</w:t>
      </w:r>
    </w:p>
    <w:p w14:paraId="31BB8FED" w14:textId="77777777" w:rsidR="0057556F" w:rsidRDefault="0057556F">
      <w:pPr>
        <w:pStyle w:val="Textkrper"/>
        <w:spacing w:before="5"/>
        <w:rPr>
          <w:sz w:val="29"/>
        </w:rPr>
      </w:pPr>
    </w:p>
    <w:p w14:paraId="038D4E2B" w14:textId="77777777" w:rsidR="0057556F" w:rsidRDefault="00D43950">
      <w:pPr>
        <w:pStyle w:val="berschrift1"/>
        <w:jc w:val="both"/>
      </w:pPr>
      <w:r>
        <w:rPr>
          <w:w w:val="115"/>
        </w:rPr>
        <w:t>Summary and</w:t>
      </w:r>
      <w:r>
        <w:rPr>
          <w:spacing w:val="61"/>
          <w:w w:val="115"/>
        </w:rPr>
        <w:t xml:space="preserve"> </w:t>
      </w:r>
      <w:r>
        <w:rPr>
          <w:w w:val="115"/>
        </w:rPr>
        <w:t>perspective</w:t>
      </w:r>
    </w:p>
    <w:p w14:paraId="5EFC7DA5" w14:textId="77777777" w:rsidR="0057556F" w:rsidRDefault="0057556F">
      <w:pPr>
        <w:pStyle w:val="Textkrper"/>
        <w:spacing w:before="3"/>
        <w:rPr>
          <w:b/>
          <w:sz w:val="36"/>
        </w:rPr>
      </w:pPr>
    </w:p>
    <w:p w14:paraId="176CFB5C" w14:textId="32C6E60D" w:rsidR="0057556F" w:rsidRDefault="00D43950">
      <w:pPr>
        <w:pStyle w:val="Textkrper"/>
        <w:spacing w:before="1" w:line="415" w:lineRule="auto"/>
        <w:ind w:left="120" w:right="716"/>
        <w:jc w:val="both"/>
      </w:pPr>
      <w:r>
        <w:rPr>
          <w:w w:val="105"/>
        </w:rPr>
        <w:t xml:space="preserve">There is a current need to </w:t>
      </w:r>
      <w:ins w:id="103" w:author="Kaskel, Stefan" w:date="2020-12-12T16:57:00Z">
        <w:r w:rsidR="00BA3AE5">
          <w:rPr>
            <w:w w:val="105"/>
          </w:rPr>
          <w:t xml:space="preserve">develop </w:t>
        </w:r>
      </w:ins>
      <w:r>
        <w:rPr>
          <w:w w:val="105"/>
        </w:rPr>
        <w:t xml:space="preserve">a universal format for archiving adsorption data. </w:t>
      </w:r>
      <w:proofErr w:type="gramStart"/>
      <w:r>
        <w:rPr>
          <w:w w:val="105"/>
        </w:rPr>
        <w:t xml:space="preserve">This is pertinent for the development of detailed databases of information that can play an important role     in further materials </w:t>
      </w:r>
      <w:r>
        <w:rPr>
          <w:spacing w:val="2"/>
          <w:w w:val="105"/>
        </w:rPr>
        <w:t>design</w:t>
      </w:r>
      <w:ins w:id="104" w:author="Kaskel, Stefan" w:date="2020-12-12T16:57:00Z">
        <w:r w:rsidR="00BA3AE5">
          <w:rPr>
            <w:spacing w:val="2"/>
            <w:w w:val="105"/>
          </w:rPr>
          <w:t xml:space="preserve">, application data mining, and for </w:t>
        </w:r>
      </w:ins>
      <w:ins w:id="105" w:author="Kaskel, Stefan" w:date="2020-12-12T16:58:00Z">
        <w:r w:rsidR="00BA3AE5">
          <w:rPr>
            <w:spacing w:val="2"/>
            <w:w w:val="105"/>
          </w:rPr>
          <w:t xml:space="preserve">developing </w:t>
        </w:r>
      </w:ins>
      <w:ins w:id="106" w:author="Kaskel, Stefan" w:date="2020-12-12T16:57:00Z">
        <w:r w:rsidR="00BA3AE5">
          <w:rPr>
            <w:spacing w:val="2"/>
            <w:w w:val="105"/>
          </w:rPr>
          <w:t>machine learning</w:t>
        </w:r>
      </w:ins>
      <w:ins w:id="107" w:author="Kaskel, Stefan" w:date="2020-12-12T16:58:00Z">
        <w:r w:rsidR="00BA3AE5">
          <w:rPr>
            <w:spacing w:val="2"/>
            <w:w w:val="105"/>
          </w:rPr>
          <w:t xml:space="preserve"> computational methods for adsorption processes</w:t>
        </w:r>
      </w:ins>
      <w:r>
        <w:rPr>
          <w:spacing w:val="2"/>
          <w:w w:val="105"/>
        </w:rPr>
        <w:t>.</w:t>
      </w:r>
      <w:r>
        <w:rPr>
          <w:spacing w:val="2"/>
          <w:w w:val="105"/>
          <w:vertAlign w:val="superscript"/>
        </w:rPr>
        <w:t>13</w:t>
      </w:r>
      <w:r>
        <w:rPr>
          <w:spacing w:val="2"/>
          <w:w w:val="105"/>
        </w:rPr>
        <w:t xml:space="preserve"> </w:t>
      </w:r>
      <w:r>
        <w:rPr>
          <w:w w:val="105"/>
        </w:rPr>
        <w:t>This report details the specification</w:t>
      </w:r>
      <w:r>
        <w:rPr>
          <w:w w:val="105"/>
        </w:rPr>
        <w:t xml:space="preserve"> of a new standard file, named AIF, based on the self-defining text archive and retrieval </w:t>
      </w:r>
      <w:r>
        <w:rPr>
          <w:spacing w:val="-4"/>
          <w:w w:val="105"/>
        </w:rPr>
        <w:t xml:space="preserve">(STAR) </w:t>
      </w:r>
      <w:r>
        <w:rPr>
          <w:w w:val="105"/>
        </w:rPr>
        <w:t xml:space="preserve">procedure, inspired </w:t>
      </w:r>
      <w:r>
        <w:rPr>
          <w:spacing w:val="-4"/>
          <w:w w:val="105"/>
        </w:rPr>
        <w:t xml:space="preserve">by </w:t>
      </w:r>
      <w:r>
        <w:rPr>
          <w:w w:val="105"/>
        </w:rPr>
        <w:t xml:space="preserve">similar universal and evolving formats currently used in the larger scientific </w:t>
      </w:r>
      <w:r>
        <w:rPr>
          <w:spacing w:val="-4"/>
          <w:w w:val="105"/>
        </w:rPr>
        <w:t>community.</w:t>
      </w:r>
      <w:proofErr w:type="gramEnd"/>
      <w:r>
        <w:rPr>
          <w:spacing w:val="-4"/>
          <w:w w:val="105"/>
        </w:rPr>
        <w:t xml:space="preserve"> </w:t>
      </w:r>
      <w:r>
        <w:rPr>
          <w:w w:val="105"/>
        </w:rPr>
        <w:t>The AIF is importantly an easily extended free</w:t>
      </w:r>
      <w:r>
        <w:rPr>
          <w:w w:val="105"/>
        </w:rPr>
        <w:t xml:space="preserve">-format archive file that can </w:t>
      </w:r>
      <w:r>
        <w:rPr>
          <w:spacing w:val="3"/>
          <w:w w:val="105"/>
        </w:rPr>
        <w:t xml:space="preserve">be </w:t>
      </w:r>
      <w:r>
        <w:rPr>
          <w:w w:val="105"/>
        </w:rPr>
        <w:t xml:space="preserve">both human and </w:t>
      </w:r>
      <w:proofErr w:type="gramStart"/>
      <w:r>
        <w:rPr>
          <w:w w:val="105"/>
        </w:rPr>
        <w:t>machine readable</w:t>
      </w:r>
      <w:proofErr w:type="gramEnd"/>
      <w:r>
        <w:rPr>
          <w:w w:val="105"/>
        </w:rPr>
        <w:t>. This format represents the first steps to an open adsorption data format</w:t>
      </w:r>
      <w:r>
        <w:rPr>
          <w:spacing w:val="16"/>
          <w:w w:val="105"/>
        </w:rPr>
        <w:t xml:space="preserve"> </w:t>
      </w:r>
      <w:r>
        <w:rPr>
          <w:w w:val="105"/>
        </w:rPr>
        <w:t>and</w:t>
      </w:r>
      <w:r>
        <w:rPr>
          <w:spacing w:val="16"/>
          <w:w w:val="105"/>
        </w:rPr>
        <w:t xml:space="preserve"> </w:t>
      </w:r>
      <w:r>
        <w:rPr>
          <w:w w:val="105"/>
        </w:rPr>
        <w:t>the</w:t>
      </w:r>
      <w:r>
        <w:rPr>
          <w:spacing w:val="16"/>
          <w:w w:val="105"/>
        </w:rPr>
        <w:t xml:space="preserve"> </w:t>
      </w:r>
      <w:r>
        <w:rPr>
          <w:w w:val="105"/>
        </w:rPr>
        <w:t>community</w:t>
      </w:r>
      <w:r>
        <w:rPr>
          <w:spacing w:val="16"/>
          <w:w w:val="105"/>
        </w:rPr>
        <w:t xml:space="preserve"> </w:t>
      </w:r>
      <w:r>
        <w:rPr>
          <w:w w:val="105"/>
        </w:rPr>
        <w:t>is</w:t>
      </w:r>
      <w:r>
        <w:rPr>
          <w:spacing w:val="16"/>
          <w:w w:val="105"/>
        </w:rPr>
        <w:t xml:space="preserve"> </w:t>
      </w:r>
      <w:r>
        <w:rPr>
          <w:w w:val="105"/>
        </w:rPr>
        <w:t>encouraged</w:t>
      </w:r>
      <w:r>
        <w:rPr>
          <w:spacing w:val="16"/>
          <w:w w:val="105"/>
        </w:rPr>
        <w:t xml:space="preserve"> </w:t>
      </w:r>
      <w:r>
        <w:rPr>
          <w:w w:val="105"/>
        </w:rPr>
        <w:t>to</w:t>
      </w:r>
      <w:r>
        <w:rPr>
          <w:spacing w:val="16"/>
          <w:w w:val="105"/>
        </w:rPr>
        <w:t xml:space="preserve"> </w:t>
      </w:r>
      <w:r>
        <w:rPr>
          <w:w w:val="105"/>
        </w:rPr>
        <w:t>take</w:t>
      </w:r>
      <w:r>
        <w:rPr>
          <w:spacing w:val="16"/>
          <w:w w:val="105"/>
        </w:rPr>
        <w:t xml:space="preserve"> </w:t>
      </w:r>
      <w:r>
        <w:rPr>
          <w:w w:val="105"/>
        </w:rPr>
        <w:t>up</w:t>
      </w:r>
      <w:r>
        <w:rPr>
          <w:spacing w:val="17"/>
          <w:w w:val="105"/>
        </w:rPr>
        <w:t xml:space="preserve"> </w:t>
      </w:r>
      <w:r>
        <w:rPr>
          <w:w w:val="105"/>
        </w:rPr>
        <w:t>this</w:t>
      </w:r>
      <w:r>
        <w:rPr>
          <w:spacing w:val="16"/>
          <w:w w:val="105"/>
        </w:rPr>
        <w:t xml:space="preserve"> </w:t>
      </w:r>
      <w:r>
        <w:rPr>
          <w:w w:val="105"/>
        </w:rPr>
        <w:t>format.</w:t>
      </w:r>
    </w:p>
    <w:p w14:paraId="4AF3B8C9" w14:textId="77777777" w:rsidR="0057556F" w:rsidRDefault="0057556F">
      <w:pPr>
        <w:spacing w:line="415" w:lineRule="auto"/>
        <w:jc w:val="both"/>
        <w:sectPr w:rsidR="0057556F">
          <w:pgSz w:w="12240" w:h="15840"/>
          <w:pgMar w:top="1500" w:right="720" w:bottom="1020" w:left="1320" w:header="0" w:footer="822" w:gutter="0"/>
          <w:cols w:space="720"/>
        </w:sectPr>
      </w:pPr>
    </w:p>
    <w:p w14:paraId="0304D1FD" w14:textId="77777777" w:rsidR="0057556F" w:rsidRDefault="00D43950">
      <w:pPr>
        <w:pStyle w:val="berschrift1"/>
        <w:spacing w:before="21"/>
      </w:pPr>
      <w:r>
        <w:rPr>
          <w:w w:val="115"/>
        </w:rPr>
        <w:lastRenderedPageBreak/>
        <w:t>Acknowledgement</w:t>
      </w:r>
    </w:p>
    <w:p w14:paraId="6AF877A7" w14:textId="77777777" w:rsidR="0057556F" w:rsidRDefault="0057556F">
      <w:pPr>
        <w:pStyle w:val="Textkrper"/>
        <w:spacing w:before="4"/>
        <w:rPr>
          <w:b/>
          <w:sz w:val="36"/>
        </w:rPr>
      </w:pPr>
    </w:p>
    <w:p w14:paraId="591329F8" w14:textId="77777777" w:rsidR="0057556F" w:rsidRDefault="00D43950">
      <w:pPr>
        <w:pStyle w:val="Textkrper"/>
        <w:spacing w:line="415" w:lineRule="auto"/>
        <w:ind w:left="120" w:right="718"/>
        <w:jc w:val="both"/>
      </w:pPr>
      <w:r>
        <w:rPr>
          <w:w w:val="105"/>
        </w:rPr>
        <w:t xml:space="preserve">J. D. E. acknowledges the support of the Alexander </w:t>
      </w:r>
      <w:r>
        <w:rPr>
          <w:spacing w:val="-3"/>
          <w:w w:val="105"/>
        </w:rPr>
        <w:t xml:space="preserve">von </w:t>
      </w:r>
      <w:r>
        <w:rPr>
          <w:w w:val="105"/>
        </w:rPr>
        <w:t xml:space="preserve">Humboldt foundation and HPC plat- forms provided </w:t>
      </w:r>
      <w:r>
        <w:rPr>
          <w:spacing w:val="-4"/>
          <w:w w:val="105"/>
        </w:rPr>
        <w:t xml:space="preserve">by </w:t>
      </w:r>
      <w:r>
        <w:rPr>
          <w:w w:val="105"/>
        </w:rPr>
        <w:t>a GENCI grant (A0070807069) and the Center for Information Services and High Performance Computing (ZIH) at TU Dresden.</w:t>
      </w:r>
    </w:p>
    <w:p w14:paraId="4F3DFA04" w14:textId="77777777" w:rsidR="0057556F" w:rsidRDefault="0057556F">
      <w:pPr>
        <w:pStyle w:val="Textkrper"/>
      </w:pPr>
    </w:p>
    <w:p w14:paraId="17AD4D03" w14:textId="77777777" w:rsidR="0057556F" w:rsidRDefault="0057556F">
      <w:pPr>
        <w:pStyle w:val="Textkrper"/>
        <w:spacing w:before="10"/>
        <w:rPr>
          <w:sz w:val="20"/>
        </w:rPr>
      </w:pPr>
    </w:p>
    <w:p w14:paraId="6E703298" w14:textId="77777777" w:rsidR="0057556F" w:rsidRDefault="00D43950">
      <w:pPr>
        <w:pStyle w:val="berschrift1"/>
      </w:pPr>
      <w:r>
        <w:rPr>
          <w:w w:val="115"/>
        </w:rPr>
        <w:t>References</w:t>
      </w:r>
    </w:p>
    <w:p w14:paraId="6151EE7F" w14:textId="77777777" w:rsidR="0057556F" w:rsidRDefault="0057556F">
      <w:pPr>
        <w:pStyle w:val="Textkrper"/>
        <w:spacing w:before="3"/>
        <w:rPr>
          <w:b/>
          <w:sz w:val="36"/>
        </w:rPr>
      </w:pPr>
    </w:p>
    <w:p w14:paraId="1F3772F4" w14:textId="77777777" w:rsidR="0057556F" w:rsidRDefault="00D43950">
      <w:pPr>
        <w:pStyle w:val="Listenabsatz"/>
        <w:numPr>
          <w:ilvl w:val="0"/>
          <w:numId w:val="1"/>
        </w:numPr>
        <w:tabs>
          <w:tab w:val="left" w:pos="654"/>
        </w:tabs>
        <w:spacing w:before="1" w:line="415" w:lineRule="auto"/>
        <w:jc w:val="both"/>
        <w:rPr>
          <w:sz w:val="24"/>
        </w:rPr>
      </w:pPr>
      <w:proofErr w:type="spellStart"/>
      <w:r>
        <w:rPr>
          <w:w w:val="105"/>
          <w:sz w:val="24"/>
        </w:rPr>
        <w:t>Coudert</w:t>
      </w:r>
      <w:proofErr w:type="spellEnd"/>
      <w:r>
        <w:rPr>
          <w:w w:val="105"/>
          <w:sz w:val="24"/>
        </w:rPr>
        <w:t xml:space="preserve">, F.-X. </w:t>
      </w:r>
      <w:r>
        <w:rPr>
          <w:w w:val="105"/>
          <w:sz w:val="24"/>
        </w:rPr>
        <w:t>Materials Databases: The Need for Open</w:t>
      </w:r>
      <w:proofErr w:type="gramStart"/>
      <w:r>
        <w:rPr>
          <w:w w:val="105"/>
          <w:sz w:val="24"/>
        </w:rPr>
        <w:t>,  Interoperable</w:t>
      </w:r>
      <w:proofErr w:type="gramEnd"/>
      <w:r>
        <w:rPr>
          <w:w w:val="105"/>
          <w:sz w:val="24"/>
        </w:rPr>
        <w:t xml:space="preserve"> Databases  with Standardized Data and Rich Metadata. </w:t>
      </w:r>
      <w:r>
        <w:rPr>
          <w:i/>
          <w:spacing w:val="-5"/>
          <w:w w:val="105"/>
          <w:sz w:val="24"/>
        </w:rPr>
        <w:t xml:space="preserve">Advanced </w:t>
      </w:r>
      <w:r>
        <w:rPr>
          <w:i/>
          <w:w w:val="105"/>
          <w:sz w:val="24"/>
        </w:rPr>
        <w:t xml:space="preserve">Theory </w:t>
      </w:r>
      <w:proofErr w:type="gramStart"/>
      <w:r>
        <w:rPr>
          <w:i/>
          <w:w w:val="105"/>
          <w:sz w:val="24"/>
        </w:rPr>
        <w:t>and  Simulations</w:t>
      </w:r>
      <w:proofErr w:type="gramEnd"/>
      <w:r>
        <w:rPr>
          <w:i/>
          <w:w w:val="105"/>
          <w:sz w:val="24"/>
        </w:rPr>
        <w:t xml:space="preserve">  </w:t>
      </w:r>
      <w:r>
        <w:rPr>
          <w:b/>
          <w:w w:val="105"/>
          <w:sz w:val="24"/>
        </w:rPr>
        <w:t>2019</w:t>
      </w:r>
      <w:r>
        <w:rPr>
          <w:w w:val="105"/>
          <w:sz w:val="24"/>
        </w:rPr>
        <w:t xml:space="preserve">, </w:t>
      </w:r>
      <w:r>
        <w:rPr>
          <w:i/>
          <w:w w:val="105"/>
          <w:sz w:val="24"/>
        </w:rPr>
        <w:t>2</w:t>
      </w:r>
      <w:r>
        <w:rPr>
          <w:w w:val="105"/>
          <w:sz w:val="24"/>
        </w:rPr>
        <w:t>,</w:t>
      </w:r>
      <w:r>
        <w:rPr>
          <w:spacing w:val="14"/>
          <w:w w:val="105"/>
          <w:sz w:val="24"/>
        </w:rPr>
        <w:t xml:space="preserve"> </w:t>
      </w:r>
      <w:r>
        <w:rPr>
          <w:w w:val="105"/>
          <w:sz w:val="24"/>
        </w:rPr>
        <w:t>1900131.</w:t>
      </w:r>
    </w:p>
    <w:p w14:paraId="2D41B4F0" w14:textId="77777777" w:rsidR="0057556F" w:rsidRDefault="00D43950">
      <w:pPr>
        <w:pStyle w:val="Listenabsatz"/>
        <w:numPr>
          <w:ilvl w:val="0"/>
          <w:numId w:val="1"/>
        </w:numPr>
        <w:tabs>
          <w:tab w:val="left" w:pos="654"/>
        </w:tabs>
        <w:spacing w:line="415" w:lineRule="auto"/>
        <w:ind w:right="720"/>
        <w:jc w:val="both"/>
        <w:rPr>
          <w:sz w:val="24"/>
        </w:rPr>
      </w:pPr>
      <w:r>
        <w:rPr>
          <w:w w:val="105"/>
          <w:sz w:val="24"/>
        </w:rPr>
        <w:t xml:space="preserve">Wilkinson, M. D. et al. The </w:t>
      </w:r>
      <w:r>
        <w:rPr>
          <w:spacing w:val="-7"/>
          <w:w w:val="105"/>
          <w:sz w:val="24"/>
        </w:rPr>
        <w:t xml:space="preserve">FAIR </w:t>
      </w:r>
      <w:r>
        <w:rPr>
          <w:w w:val="105"/>
          <w:sz w:val="24"/>
        </w:rPr>
        <w:t xml:space="preserve">Guiding Principles for scientific data management and stewardship. </w:t>
      </w:r>
      <w:r>
        <w:rPr>
          <w:i/>
          <w:w w:val="105"/>
          <w:sz w:val="24"/>
        </w:rPr>
        <w:t xml:space="preserve">Scientific Data </w:t>
      </w:r>
      <w:commentRangeStart w:id="108"/>
      <w:r>
        <w:rPr>
          <w:b/>
          <w:w w:val="105"/>
          <w:sz w:val="24"/>
        </w:rPr>
        <w:t>2016</w:t>
      </w:r>
      <w:r>
        <w:rPr>
          <w:w w:val="105"/>
          <w:sz w:val="24"/>
        </w:rPr>
        <w:t xml:space="preserve">, </w:t>
      </w:r>
      <w:proofErr w:type="gramStart"/>
      <w:r>
        <w:rPr>
          <w:i/>
          <w:w w:val="105"/>
          <w:sz w:val="24"/>
        </w:rPr>
        <w:t>3</w:t>
      </w:r>
      <w:r>
        <w:rPr>
          <w:i/>
          <w:spacing w:val="6"/>
          <w:w w:val="105"/>
          <w:sz w:val="24"/>
        </w:rPr>
        <w:t xml:space="preserve"> </w:t>
      </w:r>
      <w:r>
        <w:rPr>
          <w:w w:val="105"/>
          <w:sz w:val="24"/>
        </w:rPr>
        <w:t>.</w:t>
      </w:r>
      <w:commentRangeEnd w:id="108"/>
      <w:proofErr w:type="gramEnd"/>
      <w:r w:rsidR="00BA3AE5">
        <w:rPr>
          <w:rStyle w:val="Kommentarzeichen"/>
        </w:rPr>
        <w:commentReference w:id="108"/>
      </w:r>
    </w:p>
    <w:p w14:paraId="4CC71ACD" w14:textId="77777777" w:rsidR="0057556F" w:rsidRDefault="00D43950">
      <w:pPr>
        <w:pStyle w:val="Listenabsatz"/>
        <w:numPr>
          <w:ilvl w:val="0"/>
          <w:numId w:val="1"/>
        </w:numPr>
        <w:tabs>
          <w:tab w:val="left" w:pos="654"/>
        </w:tabs>
        <w:spacing w:line="415" w:lineRule="auto"/>
        <w:jc w:val="both"/>
        <w:rPr>
          <w:sz w:val="24"/>
        </w:rPr>
      </w:pPr>
      <w:r>
        <w:rPr>
          <w:w w:val="105"/>
          <w:sz w:val="24"/>
        </w:rPr>
        <w:t xml:space="preserve">Davis, M. E. Ordered porous materials for emerging applications. </w:t>
      </w:r>
      <w:r>
        <w:rPr>
          <w:i/>
          <w:w w:val="105"/>
          <w:sz w:val="24"/>
        </w:rPr>
        <w:t xml:space="preserve">Nature </w:t>
      </w:r>
      <w:r>
        <w:rPr>
          <w:b/>
          <w:w w:val="105"/>
          <w:sz w:val="24"/>
        </w:rPr>
        <w:t>2002</w:t>
      </w:r>
      <w:r>
        <w:rPr>
          <w:w w:val="105"/>
          <w:sz w:val="24"/>
        </w:rPr>
        <w:t xml:space="preserve">, </w:t>
      </w:r>
      <w:r>
        <w:rPr>
          <w:i/>
          <w:w w:val="105"/>
          <w:sz w:val="24"/>
        </w:rPr>
        <w:t>417</w:t>
      </w:r>
      <w:r>
        <w:rPr>
          <w:w w:val="105"/>
          <w:sz w:val="24"/>
        </w:rPr>
        <w:t>, 813–821.</w:t>
      </w:r>
    </w:p>
    <w:p w14:paraId="0D5C0C7B" w14:textId="77777777" w:rsidR="0057556F" w:rsidRDefault="00D43950">
      <w:pPr>
        <w:pStyle w:val="Listenabsatz"/>
        <w:numPr>
          <w:ilvl w:val="0"/>
          <w:numId w:val="1"/>
        </w:numPr>
        <w:tabs>
          <w:tab w:val="left" w:pos="654"/>
        </w:tabs>
        <w:spacing w:before="200" w:line="415" w:lineRule="auto"/>
        <w:ind w:right="720"/>
        <w:jc w:val="both"/>
        <w:rPr>
          <w:sz w:val="24"/>
        </w:rPr>
      </w:pPr>
      <w:r>
        <w:rPr>
          <w:w w:val="105"/>
          <w:sz w:val="24"/>
        </w:rPr>
        <w:t xml:space="preserve">Sun, M.-H.; Huang, S.-Z.; Chen, L.-H.; Li, Y.; </w:t>
      </w:r>
      <w:r>
        <w:rPr>
          <w:spacing w:val="-5"/>
          <w:w w:val="105"/>
          <w:sz w:val="24"/>
        </w:rPr>
        <w:t xml:space="preserve">Yang, </w:t>
      </w:r>
      <w:r>
        <w:rPr>
          <w:w w:val="105"/>
          <w:sz w:val="24"/>
        </w:rPr>
        <w:t xml:space="preserve">X.-Y.; </w:t>
      </w:r>
      <w:r>
        <w:rPr>
          <w:spacing w:val="-4"/>
          <w:w w:val="105"/>
          <w:sz w:val="24"/>
        </w:rPr>
        <w:t xml:space="preserve">Yuan, </w:t>
      </w:r>
      <w:r>
        <w:rPr>
          <w:w w:val="105"/>
          <w:sz w:val="24"/>
        </w:rPr>
        <w:t>Z.-Y.</w:t>
      </w:r>
      <w:r>
        <w:rPr>
          <w:w w:val="105"/>
          <w:sz w:val="24"/>
        </w:rPr>
        <w:t>; Su, B.-L. Applications of hierarchically structured porous materials from energy storage and</w:t>
      </w:r>
      <w:r>
        <w:rPr>
          <w:spacing w:val="-33"/>
          <w:w w:val="105"/>
          <w:sz w:val="24"/>
        </w:rPr>
        <w:t xml:space="preserve"> </w:t>
      </w:r>
      <w:r>
        <w:rPr>
          <w:w w:val="105"/>
          <w:sz w:val="24"/>
        </w:rPr>
        <w:t xml:space="preserve">con- version, catalysis, </w:t>
      </w:r>
      <w:proofErr w:type="spellStart"/>
      <w:r>
        <w:rPr>
          <w:w w:val="105"/>
          <w:sz w:val="24"/>
        </w:rPr>
        <w:t>photocatalysis</w:t>
      </w:r>
      <w:proofErr w:type="spellEnd"/>
      <w:r>
        <w:rPr>
          <w:w w:val="105"/>
          <w:sz w:val="24"/>
        </w:rPr>
        <w:t xml:space="preserve">, adsorption, separation, and sensing to biomedicine. </w:t>
      </w:r>
      <w:r>
        <w:rPr>
          <w:i/>
          <w:w w:val="105"/>
          <w:sz w:val="24"/>
        </w:rPr>
        <w:t xml:space="preserve">Chemical Society Reviews </w:t>
      </w:r>
      <w:r>
        <w:rPr>
          <w:b/>
          <w:w w:val="105"/>
          <w:sz w:val="24"/>
        </w:rPr>
        <w:t>2016</w:t>
      </w:r>
      <w:r>
        <w:rPr>
          <w:w w:val="105"/>
          <w:sz w:val="24"/>
        </w:rPr>
        <w:t xml:space="preserve">, </w:t>
      </w:r>
      <w:r>
        <w:rPr>
          <w:i/>
          <w:w w:val="105"/>
          <w:sz w:val="24"/>
        </w:rPr>
        <w:t>45</w:t>
      </w:r>
      <w:r>
        <w:rPr>
          <w:w w:val="105"/>
          <w:sz w:val="24"/>
        </w:rPr>
        <w:t>,</w:t>
      </w:r>
      <w:r>
        <w:rPr>
          <w:spacing w:val="29"/>
          <w:w w:val="105"/>
          <w:sz w:val="24"/>
        </w:rPr>
        <w:t xml:space="preserve"> </w:t>
      </w:r>
      <w:r>
        <w:rPr>
          <w:w w:val="105"/>
          <w:sz w:val="24"/>
        </w:rPr>
        <w:t>3479–3563.</w:t>
      </w:r>
    </w:p>
    <w:p w14:paraId="1F5794A4" w14:textId="77777777" w:rsidR="0057556F" w:rsidRDefault="00D43950">
      <w:pPr>
        <w:pStyle w:val="Listenabsatz"/>
        <w:numPr>
          <w:ilvl w:val="0"/>
          <w:numId w:val="1"/>
        </w:numPr>
        <w:tabs>
          <w:tab w:val="left" w:pos="654"/>
        </w:tabs>
        <w:spacing w:before="202" w:line="415" w:lineRule="auto"/>
        <w:ind w:right="716"/>
        <w:jc w:val="both"/>
        <w:rPr>
          <w:sz w:val="24"/>
        </w:rPr>
      </w:pPr>
      <w:proofErr w:type="spellStart"/>
      <w:r>
        <w:rPr>
          <w:sz w:val="24"/>
        </w:rPr>
        <w:t>Thommes</w:t>
      </w:r>
      <w:proofErr w:type="spellEnd"/>
      <w:r>
        <w:rPr>
          <w:sz w:val="24"/>
        </w:rPr>
        <w:t>, M.; Kaneko, K</w:t>
      </w:r>
      <w:r>
        <w:rPr>
          <w:sz w:val="24"/>
        </w:rPr>
        <w:t xml:space="preserve">.; </w:t>
      </w:r>
      <w:proofErr w:type="spellStart"/>
      <w:r>
        <w:rPr>
          <w:sz w:val="24"/>
        </w:rPr>
        <w:t>Neimark</w:t>
      </w:r>
      <w:proofErr w:type="spellEnd"/>
      <w:r>
        <w:rPr>
          <w:sz w:val="24"/>
        </w:rPr>
        <w:t xml:space="preserve">, A. V.; Olivier, J. </w:t>
      </w:r>
      <w:r>
        <w:rPr>
          <w:spacing w:val="-7"/>
          <w:sz w:val="24"/>
        </w:rPr>
        <w:t xml:space="preserve">P.; </w:t>
      </w:r>
      <w:r>
        <w:rPr>
          <w:sz w:val="24"/>
        </w:rPr>
        <w:t>Rodriguez-</w:t>
      </w:r>
      <w:proofErr w:type="spellStart"/>
      <w:r>
        <w:rPr>
          <w:sz w:val="24"/>
        </w:rPr>
        <w:t>Reinoso</w:t>
      </w:r>
      <w:proofErr w:type="spellEnd"/>
      <w:r>
        <w:rPr>
          <w:sz w:val="24"/>
        </w:rPr>
        <w:t xml:space="preserve">, F.; </w:t>
      </w:r>
      <w:proofErr w:type="spellStart"/>
      <w:r>
        <w:rPr>
          <w:sz w:val="24"/>
        </w:rPr>
        <w:t>Rouquerol</w:t>
      </w:r>
      <w:proofErr w:type="spellEnd"/>
      <w:r>
        <w:rPr>
          <w:sz w:val="24"/>
        </w:rPr>
        <w:t xml:space="preserve">, J.; Sing, K. S. </w:t>
      </w:r>
      <w:proofErr w:type="spellStart"/>
      <w:r>
        <w:rPr>
          <w:sz w:val="24"/>
        </w:rPr>
        <w:t>Physisorption</w:t>
      </w:r>
      <w:proofErr w:type="spellEnd"/>
      <w:r>
        <w:rPr>
          <w:sz w:val="24"/>
        </w:rPr>
        <w:t xml:space="preserve"> of gases, with special reference to the evaluation  of surface area and pore size distribution </w:t>
      </w:r>
      <w:r>
        <w:rPr>
          <w:spacing w:val="-5"/>
          <w:sz w:val="24"/>
        </w:rPr>
        <w:t xml:space="preserve">(IUPAC </w:t>
      </w:r>
      <w:r>
        <w:rPr>
          <w:spacing w:val="-3"/>
          <w:sz w:val="24"/>
        </w:rPr>
        <w:t xml:space="preserve">Technical </w:t>
      </w:r>
      <w:r>
        <w:rPr>
          <w:sz w:val="24"/>
        </w:rPr>
        <w:t xml:space="preserve">Report). </w:t>
      </w:r>
      <w:r>
        <w:rPr>
          <w:i/>
          <w:spacing w:val="-3"/>
          <w:sz w:val="24"/>
        </w:rPr>
        <w:t xml:space="preserve">Pure </w:t>
      </w:r>
      <w:r>
        <w:rPr>
          <w:i/>
          <w:sz w:val="24"/>
        </w:rPr>
        <w:t xml:space="preserve">and Applied Chemistry </w:t>
      </w:r>
      <w:r>
        <w:rPr>
          <w:b/>
          <w:sz w:val="24"/>
        </w:rPr>
        <w:t>2015</w:t>
      </w:r>
      <w:r>
        <w:rPr>
          <w:sz w:val="24"/>
        </w:rPr>
        <w:t xml:space="preserve">, </w:t>
      </w:r>
      <w:r>
        <w:rPr>
          <w:i/>
          <w:sz w:val="24"/>
        </w:rPr>
        <w:t>87</w:t>
      </w:r>
      <w:r>
        <w:rPr>
          <w:sz w:val="24"/>
        </w:rPr>
        <w:t>,</w:t>
      </w:r>
      <w:r>
        <w:rPr>
          <w:spacing w:val="19"/>
          <w:sz w:val="24"/>
        </w:rPr>
        <w:t xml:space="preserve"> </w:t>
      </w:r>
      <w:r>
        <w:rPr>
          <w:sz w:val="24"/>
        </w:rPr>
        <w:t>1051–1069.</w:t>
      </w:r>
    </w:p>
    <w:p w14:paraId="7DEE15C4" w14:textId="77777777" w:rsidR="0057556F" w:rsidRDefault="00D43950">
      <w:pPr>
        <w:pStyle w:val="Listenabsatz"/>
        <w:numPr>
          <w:ilvl w:val="0"/>
          <w:numId w:val="1"/>
        </w:numPr>
        <w:tabs>
          <w:tab w:val="left" w:pos="654"/>
        </w:tabs>
        <w:spacing w:before="203" w:line="415" w:lineRule="auto"/>
        <w:ind w:right="717"/>
        <w:jc w:val="both"/>
        <w:rPr>
          <w:sz w:val="24"/>
        </w:rPr>
      </w:pPr>
      <w:r>
        <w:rPr>
          <w:w w:val="105"/>
          <w:sz w:val="24"/>
        </w:rPr>
        <w:t xml:space="preserve">Hall, S. R.; </w:t>
      </w:r>
      <w:proofErr w:type="spellStart"/>
      <w:r>
        <w:rPr>
          <w:w w:val="105"/>
          <w:sz w:val="24"/>
        </w:rPr>
        <w:t>Spadaccini</w:t>
      </w:r>
      <w:proofErr w:type="spellEnd"/>
      <w:r>
        <w:rPr>
          <w:w w:val="105"/>
          <w:sz w:val="24"/>
        </w:rPr>
        <w:t xml:space="preserve">, N. The </w:t>
      </w:r>
      <w:r>
        <w:rPr>
          <w:spacing w:val="-5"/>
          <w:w w:val="105"/>
          <w:sz w:val="24"/>
        </w:rPr>
        <w:t xml:space="preserve">STAR </w:t>
      </w:r>
      <w:r>
        <w:rPr>
          <w:w w:val="105"/>
          <w:sz w:val="24"/>
        </w:rPr>
        <w:t xml:space="preserve">File: detailed specifications. </w:t>
      </w:r>
      <w:r>
        <w:rPr>
          <w:i/>
          <w:w w:val="105"/>
          <w:sz w:val="24"/>
        </w:rPr>
        <w:t>Journal of</w:t>
      </w:r>
      <w:r>
        <w:rPr>
          <w:i/>
          <w:spacing w:val="-19"/>
          <w:w w:val="105"/>
          <w:sz w:val="24"/>
        </w:rPr>
        <w:t xml:space="preserve"> </w:t>
      </w:r>
      <w:r>
        <w:rPr>
          <w:i/>
          <w:w w:val="105"/>
          <w:sz w:val="24"/>
        </w:rPr>
        <w:t xml:space="preserve">Chemical Information and Modeling </w:t>
      </w:r>
      <w:r>
        <w:rPr>
          <w:b/>
          <w:w w:val="105"/>
          <w:sz w:val="24"/>
        </w:rPr>
        <w:t>1994</w:t>
      </w:r>
      <w:r>
        <w:rPr>
          <w:w w:val="105"/>
          <w:sz w:val="24"/>
        </w:rPr>
        <w:t xml:space="preserve">, </w:t>
      </w:r>
      <w:r>
        <w:rPr>
          <w:i/>
          <w:w w:val="105"/>
          <w:sz w:val="24"/>
        </w:rPr>
        <w:t>34</w:t>
      </w:r>
      <w:r>
        <w:rPr>
          <w:w w:val="105"/>
          <w:sz w:val="24"/>
        </w:rPr>
        <w:t>,</w:t>
      </w:r>
      <w:r>
        <w:rPr>
          <w:spacing w:val="32"/>
          <w:w w:val="105"/>
          <w:sz w:val="24"/>
        </w:rPr>
        <w:t xml:space="preserve"> </w:t>
      </w:r>
      <w:r>
        <w:rPr>
          <w:w w:val="105"/>
          <w:sz w:val="24"/>
        </w:rPr>
        <w:t>505–508.</w:t>
      </w:r>
    </w:p>
    <w:p w14:paraId="31C5F744" w14:textId="77777777" w:rsidR="0057556F" w:rsidRDefault="0057556F">
      <w:pPr>
        <w:spacing w:line="415" w:lineRule="auto"/>
        <w:jc w:val="both"/>
        <w:rPr>
          <w:sz w:val="24"/>
        </w:rPr>
        <w:sectPr w:rsidR="0057556F">
          <w:pgSz w:w="12240" w:h="15840"/>
          <w:pgMar w:top="1340" w:right="720" w:bottom="1020" w:left="1320" w:header="0" w:footer="822" w:gutter="0"/>
          <w:cols w:space="720"/>
        </w:sectPr>
      </w:pPr>
    </w:p>
    <w:p w14:paraId="12ABB74F" w14:textId="77777777" w:rsidR="0057556F" w:rsidRDefault="00D43950">
      <w:pPr>
        <w:pStyle w:val="Listenabsatz"/>
        <w:numPr>
          <w:ilvl w:val="0"/>
          <w:numId w:val="1"/>
        </w:numPr>
        <w:tabs>
          <w:tab w:val="left" w:pos="654"/>
        </w:tabs>
        <w:spacing w:before="35" w:line="415" w:lineRule="auto"/>
        <w:jc w:val="both"/>
        <w:rPr>
          <w:sz w:val="24"/>
        </w:rPr>
      </w:pPr>
      <w:r>
        <w:rPr>
          <w:w w:val="105"/>
          <w:sz w:val="24"/>
        </w:rPr>
        <w:lastRenderedPageBreak/>
        <w:t>Hall,</w:t>
      </w:r>
      <w:r>
        <w:rPr>
          <w:spacing w:val="-9"/>
          <w:w w:val="105"/>
          <w:sz w:val="24"/>
        </w:rPr>
        <w:t xml:space="preserve"> </w:t>
      </w:r>
      <w:r>
        <w:rPr>
          <w:w w:val="105"/>
          <w:sz w:val="24"/>
        </w:rPr>
        <w:t>S.</w:t>
      </w:r>
      <w:r>
        <w:rPr>
          <w:spacing w:val="-9"/>
          <w:w w:val="105"/>
          <w:sz w:val="24"/>
        </w:rPr>
        <w:t xml:space="preserve"> </w:t>
      </w:r>
      <w:r>
        <w:rPr>
          <w:w w:val="105"/>
          <w:sz w:val="24"/>
        </w:rPr>
        <w:t>R.;</w:t>
      </w:r>
      <w:r>
        <w:rPr>
          <w:spacing w:val="-3"/>
          <w:w w:val="105"/>
          <w:sz w:val="24"/>
        </w:rPr>
        <w:t xml:space="preserve"> </w:t>
      </w:r>
      <w:r>
        <w:rPr>
          <w:w w:val="105"/>
          <w:sz w:val="24"/>
        </w:rPr>
        <w:t>Allen,</w:t>
      </w:r>
      <w:r>
        <w:rPr>
          <w:spacing w:val="-9"/>
          <w:w w:val="105"/>
          <w:sz w:val="24"/>
        </w:rPr>
        <w:t xml:space="preserve"> </w:t>
      </w:r>
      <w:r>
        <w:rPr>
          <w:w w:val="105"/>
          <w:sz w:val="24"/>
        </w:rPr>
        <w:t>F.</w:t>
      </w:r>
      <w:r>
        <w:rPr>
          <w:spacing w:val="-9"/>
          <w:w w:val="105"/>
          <w:sz w:val="24"/>
        </w:rPr>
        <w:t xml:space="preserve"> </w:t>
      </w:r>
      <w:r>
        <w:rPr>
          <w:w w:val="105"/>
          <w:sz w:val="24"/>
        </w:rPr>
        <w:t>H.;</w:t>
      </w:r>
      <w:r>
        <w:rPr>
          <w:spacing w:val="-3"/>
          <w:w w:val="105"/>
          <w:sz w:val="24"/>
        </w:rPr>
        <w:t xml:space="preserve"> </w:t>
      </w:r>
      <w:r>
        <w:rPr>
          <w:w w:val="105"/>
          <w:sz w:val="24"/>
        </w:rPr>
        <w:t>Brown,</w:t>
      </w:r>
      <w:r>
        <w:rPr>
          <w:spacing w:val="-9"/>
          <w:w w:val="105"/>
          <w:sz w:val="24"/>
        </w:rPr>
        <w:t xml:space="preserve"> </w:t>
      </w:r>
      <w:r>
        <w:rPr>
          <w:w w:val="105"/>
          <w:sz w:val="24"/>
        </w:rPr>
        <w:t>I.</w:t>
      </w:r>
      <w:r>
        <w:rPr>
          <w:spacing w:val="-9"/>
          <w:w w:val="105"/>
          <w:sz w:val="24"/>
        </w:rPr>
        <w:t xml:space="preserve"> </w:t>
      </w:r>
      <w:r>
        <w:rPr>
          <w:w w:val="105"/>
          <w:sz w:val="24"/>
        </w:rPr>
        <w:t>D.</w:t>
      </w:r>
      <w:r>
        <w:rPr>
          <w:spacing w:val="-9"/>
          <w:w w:val="105"/>
          <w:sz w:val="24"/>
        </w:rPr>
        <w:t xml:space="preserve"> </w:t>
      </w:r>
      <w:r>
        <w:rPr>
          <w:w w:val="105"/>
          <w:sz w:val="24"/>
        </w:rPr>
        <w:t>The</w:t>
      </w:r>
      <w:r>
        <w:rPr>
          <w:spacing w:val="-9"/>
          <w:w w:val="105"/>
          <w:sz w:val="24"/>
        </w:rPr>
        <w:t xml:space="preserve"> </w:t>
      </w:r>
      <w:r>
        <w:rPr>
          <w:w w:val="105"/>
          <w:sz w:val="24"/>
        </w:rPr>
        <w:t>crystallographic</w:t>
      </w:r>
      <w:r>
        <w:rPr>
          <w:spacing w:val="-8"/>
          <w:w w:val="105"/>
          <w:sz w:val="24"/>
        </w:rPr>
        <w:t xml:space="preserve"> </w:t>
      </w:r>
      <w:r>
        <w:rPr>
          <w:w w:val="105"/>
          <w:sz w:val="24"/>
        </w:rPr>
        <w:t>information</w:t>
      </w:r>
      <w:r>
        <w:rPr>
          <w:spacing w:val="-9"/>
          <w:w w:val="105"/>
          <w:sz w:val="24"/>
        </w:rPr>
        <w:t xml:space="preserve"> </w:t>
      </w:r>
      <w:r>
        <w:rPr>
          <w:w w:val="105"/>
          <w:sz w:val="24"/>
        </w:rPr>
        <w:t>file</w:t>
      </w:r>
      <w:r>
        <w:rPr>
          <w:spacing w:val="-9"/>
          <w:w w:val="105"/>
          <w:sz w:val="24"/>
        </w:rPr>
        <w:t xml:space="preserve"> </w:t>
      </w:r>
      <w:r>
        <w:rPr>
          <w:w w:val="105"/>
          <w:sz w:val="24"/>
        </w:rPr>
        <w:t>(CIF):</w:t>
      </w:r>
      <w:r>
        <w:rPr>
          <w:spacing w:val="-9"/>
          <w:w w:val="105"/>
          <w:sz w:val="24"/>
        </w:rPr>
        <w:t xml:space="preserve"> </w:t>
      </w:r>
      <w:r>
        <w:rPr>
          <w:w w:val="105"/>
          <w:sz w:val="24"/>
        </w:rPr>
        <w:t>a</w:t>
      </w:r>
      <w:r>
        <w:rPr>
          <w:spacing w:val="-9"/>
          <w:w w:val="105"/>
          <w:sz w:val="24"/>
        </w:rPr>
        <w:t xml:space="preserve"> </w:t>
      </w:r>
      <w:r>
        <w:rPr>
          <w:w w:val="105"/>
          <w:sz w:val="24"/>
        </w:rPr>
        <w:t>new standard</w:t>
      </w:r>
      <w:r>
        <w:rPr>
          <w:spacing w:val="-11"/>
          <w:w w:val="105"/>
          <w:sz w:val="24"/>
        </w:rPr>
        <w:t xml:space="preserve"> </w:t>
      </w:r>
      <w:r>
        <w:rPr>
          <w:w w:val="105"/>
          <w:sz w:val="24"/>
        </w:rPr>
        <w:t>archive</w:t>
      </w:r>
      <w:r>
        <w:rPr>
          <w:spacing w:val="-10"/>
          <w:w w:val="105"/>
          <w:sz w:val="24"/>
        </w:rPr>
        <w:t xml:space="preserve"> </w:t>
      </w:r>
      <w:r>
        <w:rPr>
          <w:w w:val="105"/>
          <w:sz w:val="24"/>
        </w:rPr>
        <w:t>file</w:t>
      </w:r>
      <w:r>
        <w:rPr>
          <w:spacing w:val="-10"/>
          <w:w w:val="105"/>
          <w:sz w:val="24"/>
        </w:rPr>
        <w:t xml:space="preserve"> </w:t>
      </w:r>
      <w:r>
        <w:rPr>
          <w:w w:val="105"/>
          <w:sz w:val="24"/>
        </w:rPr>
        <w:t>for</w:t>
      </w:r>
      <w:r>
        <w:rPr>
          <w:spacing w:val="-10"/>
          <w:w w:val="105"/>
          <w:sz w:val="24"/>
        </w:rPr>
        <w:t xml:space="preserve"> </w:t>
      </w:r>
      <w:r>
        <w:rPr>
          <w:w w:val="105"/>
          <w:sz w:val="24"/>
        </w:rPr>
        <w:t>crystallography.</w:t>
      </w:r>
      <w:r>
        <w:rPr>
          <w:spacing w:val="-8"/>
          <w:w w:val="105"/>
          <w:sz w:val="24"/>
        </w:rPr>
        <w:t xml:space="preserve"> </w:t>
      </w:r>
      <w:proofErr w:type="spellStart"/>
      <w:r>
        <w:rPr>
          <w:i/>
          <w:spacing w:val="-3"/>
          <w:w w:val="105"/>
          <w:sz w:val="24"/>
        </w:rPr>
        <w:t>Acta</w:t>
      </w:r>
      <w:proofErr w:type="spellEnd"/>
      <w:r>
        <w:rPr>
          <w:i/>
          <w:spacing w:val="-6"/>
          <w:w w:val="105"/>
          <w:sz w:val="24"/>
        </w:rPr>
        <w:t xml:space="preserve"> </w:t>
      </w:r>
      <w:proofErr w:type="spellStart"/>
      <w:r>
        <w:rPr>
          <w:i/>
          <w:w w:val="105"/>
          <w:sz w:val="24"/>
        </w:rPr>
        <w:t>Crystallographica</w:t>
      </w:r>
      <w:proofErr w:type="spellEnd"/>
      <w:r>
        <w:rPr>
          <w:i/>
          <w:spacing w:val="-5"/>
          <w:w w:val="105"/>
          <w:sz w:val="24"/>
        </w:rPr>
        <w:t xml:space="preserve"> </w:t>
      </w:r>
      <w:r>
        <w:rPr>
          <w:i/>
          <w:w w:val="105"/>
          <w:sz w:val="24"/>
        </w:rPr>
        <w:t>Section</w:t>
      </w:r>
      <w:r>
        <w:rPr>
          <w:i/>
          <w:spacing w:val="-6"/>
          <w:w w:val="105"/>
          <w:sz w:val="24"/>
        </w:rPr>
        <w:t xml:space="preserve"> </w:t>
      </w:r>
      <w:proofErr w:type="gramStart"/>
      <w:r>
        <w:rPr>
          <w:i/>
          <w:w w:val="105"/>
          <w:sz w:val="24"/>
        </w:rPr>
        <w:t>A</w:t>
      </w:r>
      <w:r>
        <w:rPr>
          <w:i/>
          <w:spacing w:val="-5"/>
          <w:w w:val="105"/>
          <w:sz w:val="24"/>
        </w:rPr>
        <w:t xml:space="preserve"> </w:t>
      </w:r>
      <w:r>
        <w:rPr>
          <w:i/>
          <w:w w:val="105"/>
          <w:sz w:val="24"/>
        </w:rPr>
        <w:t>Foundations</w:t>
      </w:r>
      <w:proofErr w:type="gramEnd"/>
      <w:r>
        <w:rPr>
          <w:i/>
          <w:w w:val="105"/>
          <w:sz w:val="24"/>
        </w:rPr>
        <w:t xml:space="preserve"> of Crystallography </w:t>
      </w:r>
      <w:r>
        <w:rPr>
          <w:b/>
          <w:w w:val="105"/>
          <w:sz w:val="24"/>
        </w:rPr>
        <w:t>1991</w:t>
      </w:r>
      <w:r>
        <w:rPr>
          <w:w w:val="105"/>
          <w:sz w:val="24"/>
        </w:rPr>
        <w:t xml:space="preserve">, </w:t>
      </w:r>
      <w:r>
        <w:rPr>
          <w:i/>
          <w:w w:val="105"/>
          <w:sz w:val="24"/>
        </w:rPr>
        <w:t>47</w:t>
      </w:r>
      <w:r>
        <w:rPr>
          <w:w w:val="105"/>
          <w:sz w:val="24"/>
        </w:rPr>
        <w:t>,</w:t>
      </w:r>
      <w:r>
        <w:rPr>
          <w:spacing w:val="15"/>
          <w:w w:val="105"/>
          <w:sz w:val="24"/>
        </w:rPr>
        <w:t xml:space="preserve"> </w:t>
      </w:r>
      <w:r>
        <w:rPr>
          <w:w w:val="105"/>
          <w:sz w:val="24"/>
        </w:rPr>
        <w:t>655–685.</w:t>
      </w:r>
    </w:p>
    <w:p w14:paraId="60A40FBD" w14:textId="77777777" w:rsidR="0057556F" w:rsidRDefault="00D43950">
      <w:pPr>
        <w:pStyle w:val="Listenabsatz"/>
        <w:numPr>
          <w:ilvl w:val="0"/>
          <w:numId w:val="1"/>
        </w:numPr>
        <w:tabs>
          <w:tab w:val="left" w:pos="654"/>
        </w:tabs>
        <w:spacing w:line="415" w:lineRule="auto"/>
        <w:ind w:right="717"/>
        <w:jc w:val="both"/>
        <w:rPr>
          <w:sz w:val="24"/>
        </w:rPr>
      </w:pPr>
      <w:r>
        <w:rPr>
          <w:w w:val="105"/>
          <w:sz w:val="24"/>
        </w:rPr>
        <w:t xml:space="preserve">Ulrich, E. L.; </w:t>
      </w:r>
      <w:proofErr w:type="spellStart"/>
      <w:r>
        <w:rPr>
          <w:w w:val="105"/>
          <w:sz w:val="24"/>
        </w:rPr>
        <w:t>Baskaran</w:t>
      </w:r>
      <w:proofErr w:type="spellEnd"/>
      <w:r>
        <w:rPr>
          <w:w w:val="105"/>
          <w:sz w:val="24"/>
        </w:rPr>
        <w:t xml:space="preserve">, K.; </w:t>
      </w:r>
      <w:proofErr w:type="spellStart"/>
      <w:r>
        <w:rPr>
          <w:w w:val="105"/>
          <w:sz w:val="24"/>
        </w:rPr>
        <w:t>Dashti</w:t>
      </w:r>
      <w:proofErr w:type="spellEnd"/>
      <w:r>
        <w:rPr>
          <w:w w:val="105"/>
          <w:sz w:val="24"/>
        </w:rPr>
        <w:t xml:space="preserve">, H.; Ioannidis, Y. E.; </w:t>
      </w:r>
      <w:proofErr w:type="spellStart"/>
      <w:r>
        <w:rPr>
          <w:spacing w:val="-5"/>
          <w:w w:val="105"/>
          <w:sz w:val="24"/>
        </w:rPr>
        <w:t>Livny</w:t>
      </w:r>
      <w:proofErr w:type="spellEnd"/>
      <w:r>
        <w:rPr>
          <w:spacing w:val="-5"/>
          <w:w w:val="105"/>
          <w:sz w:val="24"/>
        </w:rPr>
        <w:t xml:space="preserve">, </w:t>
      </w:r>
      <w:r>
        <w:rPr>
          <w:w w:val="105"/>
          <w:sz w:val="24"/>
        </w:rPr>
        <w:t xml:space="preserve">M.; Romero, </w:t>
      </w:r>
      <w:r>
        <w:rPr>
          <w:spacing w:val="-10"/>
          <w:w w:val="105"/>
          <w:sz w:val="24"/>
        </w:rPr>
        <w:t xml:space="preserve">P. </w:t>
      </w:r>
      <w:r>
        <w:rPr>
          <w:w w:val="105"/>
          <w:sz w:val="24"/>
        </w:rPr>
        <w:t xml:space="preserve">R.; </w:t>
      </w:r>
      <w:proofErr w:type="spellStart"/>
      <w:r>
        <w:rPr>
          <w:w w:val="105"/>
          <w:sz w:val="24"/>
        </w:rPr>
        <w:t>Maziuk</w:t>
      </w:r>
      <w:proofErr w:type="spellEnd"/>
      <w:r>
        <w:rPr>
          <w:w w:val="105"/>
          <w:sz w:val="24"/>
        </w:rPr>
        <w:t xml:space="preserve">, D.; </w:t>
      </w:r>
      <w:proofErr w:type="spellStart"/>
      <w:r>
        <w:rPr>
          <w:spacing w:val="-3"/>
          <w:w w:val="105"/>
          <w:sz w:val="24"/>
        </w:rPr>
        <w:t>Wedell</w:t>
      </w:r>
      <w:proofErr w:type="spellEnd"/>
      <w:r>
        <w:rPr>
          <w:spacing w:val="-3"/>
          <w:w w:val="105"/>
          <w:sz w:val="24"/>
        </w:rPr>
        <w:t xml:space="preserve">, </w:t>
      </w:r>
      <w:r>
        <w:rPr>
          <w:w w:val="105"/>
          <w:sz w:val="24"/>
        </w:rPr>
        <w:t xml:space="preserve">J. R.; </w:t>
      </w:r>
      <w:r>
        <w:rPr>
          <w:spacing w:val="-5"/>
          <w:w w:val="105"/>
          <w:sz w:val="24"/>
        </w:rPr>
        <w:t xml:space="preserve">Yao, </w:t>
      </w:r>
      <w:r>
        <w:rPr>
          <w:w w:val="105"/>
          <w:sz w:val="24"/>
        </w:rPr>
        <w:t xml:space="preserve">H.; </w:t>
      </w:r>
      <w:proofErr w:type="spellStart"/>
      <w:r>
        <w:rPr>
          <w:w w:val="105"/>
          <w:sz w:val="24"/>
        </w:rPr>
        <w:t>Eghbalnia</w:t>
      </w:r>
      <w:proofErr w:type="spellEnd"/>
      <w:r>
        <w:rPr>
          <w:w w:val="105"/>
          <w:sz w:val="24"/>
        </w:rPr>
        <w:t xml:space="preserve">, H. R.; Hoch, J. C.; </w:t>
      </w:r>
      <w:r>
        <w:rPr>
          <w:spacing w:val="-3"/>
          <w:w w:val="105"/>
          <w:sz w:val="24"/>
        </w:rPr>
        <w:t xml:space="preserve">Markley, </w:t>
      </w:r>
      <w:r>
        <w:rPr>
          <w:w w:val="105"/>
          <w:sz w:val="24"/>
        </w:rPr>
        <w:t xml:space="preserve">J. L. NMR- </w:t>
      </w:r>
      <w:r>
        <w:rPr>
          <w:spacing w:val="-4"/>
          <w:w w:val="105"/>
          <w:sz w:val="24"/>
        </w:rPr>
        <w:t xml:space="preserve">STAR: </w:t>
      </w:r>
      <w:r>
        <w:rPr>
          <w:w w:val="105"/>
          <w:sz w:val="24"/>
        </w:rPr>
        <w:t xml:space="preserve">comprehensive ontology for representing, archiving and exchanging data from nuclear magnetic resonance spectroscopic experiments. </w:t>
      </w:r>
      <w:r>
        <w:rPr>
          <w:i/>
          <w:w w:val="105"/>
          <w:sz w:val="24"/>
        </w:rPr>
        <w:t xml:space="preserve">Journal of </w:t>
      </w:r>
      <w:proofErr w:type="spellStart"/>
      <w:r>
        <w:rPr>
          <w:i/>
          <w:w w:val="105"/>
          <w:sz w:val="24"/>
        </w:rPr>
        <w:t>Biomolecular</w:t>
      </w:r>
      <w:proofErr w:type="spellEnd"/>
      <w:r>
        <w:rPr>
          <w:i/>
          <w:w w:val="105"/>
          <w:sz w:val="24"/>
        </w:rPr>
        <w:t xml:space="preserve"> NMR </w:t>
      </w:r>
      <w:r>
        <w:rPr>
          <w:b/>
          <w:w w:val="105"/>
          <w:sz w:val="24"/>
        </w:rPr>
        <w:t>2018</w:t>
      </w:r>
      <w:r>
        <w:rPr>
          <w:w w:val="105"/>
          <w:sz w:val="24"/>
        </w:rPr>
        <w:t xml:space="preserve">, </w:t>
      </w:r>
      <w:r>
        <w:rPr>
          <w:i/>
          <w:w w:val="105"/>
          <w:sz w:val="24"/>
        </w:rPr>
        <w:t>73</w:t>
      </w:r>
      <w:r>
        <w:rPr>
          <w:w w:val="105"/>
          <w:sz w:val="24"/>
        </w:rPr>
        <w:t>,</w:t>
      </w:r>
      <w:r>
        <w:rPr>
          <w:spacing w:val="29"/>
          <w:w w:val="105"/>
          <w:sz w:val="24"/>
        </w:rPr>
        <w:t xml:space="preserve"> </w:t>
      </w:r>
      <w:r>
        <w:rPr>
          <w:w w:val="105"/>
          <w:sz w:val="24"/>
        </w:rPr>
        <w:t>5–9.</w:t>
      </w:r>
    </w:p>
    <w:p w14:paraId="10FCAECA" w14:textId="77777777" w:rsidR="0057556F" w:rsidRDefault="00D43950">
      <w:pPr>
        <w:pStyle w:val="Listenabsatz"/>
        <w:numPr>
          <w:ilvl w:val="0"/>
          <w:numId w:val="1"/>
        </w:numPr>
        <w:tabs>
          <w:tab w:val="left" w:pos="654"/>
        </w:tabs>
        <w:spacing w:before="114"/>
        <w:ind w:right="0"/>
        <w:jc w:val="both"/>
        <w:rPr>
          <w:rFonts w:ascii="Monaco"/>
          <w:sz w:val="24"/>
        </w:rPr>
      </w:pPr>
      <w:r>
        <w:rPr>
          <w:w w:val="105"/>
          <w:sz w:val="24"/>
        </w:rPr>
        <w:t>Global</w:t>
      </w:r>
      <w:r>
        <w:rPr>
          <w:spacing w:val="32"/>
          <w:w w:val="105"/>
          <w:sz w:val="24"/>
        </w:rPr>
        <w:t xml:space="preserve"> </w:t>
      </w:r>
      <w:r>
        <w:rPr>
          <w:w w:val="105"/>
          <w:sz w:val="24"/>
        </w:rPr>
        <w:t>Phasing</w:t>
      </w:r>
      <w:r>
        <w:rPr>
          <w:spacing w:val="33"/>
          <w:w w:val="105"/>
          <w:sz w:val="24"/>
        </w:rPr>
        <w:t xml:space="preserve"> </w:t>
      </w:r>
      <w:r>
        <w:rPr>
          <w:w w:val="105"/>
          <w:sz w:val="24"/>
        </w:rPr>
        <w:t>Ltd</w:t>
      </w:r>
      <w:proofErr w:type="gramStart"/>
      <w:r>
        <w:rPr>
          <w:w w:val="105"/>
          <w:sz w:val="24"/>
        </w:rPr>
        <w:t>,;</w:t>
      </w:r>
      <w:proofErr w:type="gramEnd"/>
      <w:r>
        <w:rPr>
          <w:spacing w:val="46"/>
          <w:w w:val="105"/>
          <w:sz w:val="24"/>
        </w:rPr>
        <w:t xml:space="preserve"> </w:t>
      </w:r>
      <w:r>
        <w:rPr>
          <w:w w:val="105"/>
          <w:sz w:val="24"/>
        </w:rPr>
        <w:t>C</w:t>
      </w:r>
      <w:r>
        <w:rPr>
          <w:w w:val="105"/>
          <w:sz w:val="24"/>
        </w:rPr>
        <w:t>CP4,</w:t>
      </w:r>
      <w:r>
        <w:rPr>
          <w:spacing w:val="39"/>
          <w:w w:val="105"/>
          <w:sz w:val="24"/>
        </w:rPr>
        <w:t xml:space="preserve"> </w:t>
      </w:r>
      <w:r>
        <w:rPr>
          <w:w w:val="105"/>
          <w:sz w:val="24"/>
        </w:rPr>
        <w:t>GEMMI</w:t>
      </w:r>
      <w:r>
        <w:rPr>
          <w:spacing w:val="33"/>
          <w:w w:val="105"/>
          <w:sz w:val="24"/>
        </w:rPr>
        <w:t xml:space="preserve"> </w:t>
      </w:r>
      <w:r>
        <w:rPr>
          <w:w w:val="105"/>
          <w:sz w:val="24"/>
        </w:rPr>
        <w:t>-</w:t>
      </w:r>
      <w:r>
        <w:rPr>
          <w:spacing w:val="33"/>
          <w:w w:val="105"/>
          <w:sz w:val="24"/>
        </w:rPr>
        <w:t xml:space="preserve"> </w:t>
      </w:r>
      <w:r>
        <w:rPr>
          <w:w w:val="105"/>
          <w:sz w:val="24"/>
        </w:rPr>
        <w:t>library</w:t>
      </w:r>
      <w:r>
        <w:rPr>
          <w:spacing w:val="33"/>
          <w:w w:val="105"/>
          <w:sz w:val="24"/>
        </w:rPr>
        <w:t xml:space="preserve"> </w:t>
      </w:r>
      <w:r>
        <w:rPr>
          <w:w w:val="105"/>
          <w:sz w:val="24"/>
        </w:rPr>
        <w:t>for</w:t>
      </w:r>
      <w:r>
        <w:rPr>
          <w:spacing w:val="32"/>
          <w:w w:val="105"/>
          <w:sz w:val="24"/>
        </w:rPr>
        <w:t xml:space="preserve"> </w:t>
      </w:r>
      <w:r>
        <w:rPr>
          <w:w w:val="105"/>
          <w:sz w:val="24"/>
        </w:rPr>
        <w:t>structural</w:t>
      </w:r>
      <w:r>
        <w:rPr>
          <w:spacing w:val="33"/>
          <w:w w:val="105"/>
          <w:sz w:val="24"/>
        </w:rPr>
        <w:t xml:space="preserve"> </w:t>
      </w:r>
      <w:r>
        <w:rPr>
          <w:spacing w:val="-3"/>
          <w:w w:val="105"/>
          <w:sz w:val="24"/>
        </w:rPr>
        <w:t>biology.</w:t>
      </w:r>
      <w:r>
        <w:rPr>
          <w:spacing w:val="33"/>
          <w:w w:val="105"/>
          <w:sz w:val="24"/>
        </w:rPr>
        <w:t xml:space="preserve"> </w:t>
      </w:r>
      <w:r>
        <w:rPr>
          <w:w w:val="105"/>
          <w:sz w:val="24"/>
        </w:rPr>
        <w:t>2020;</w:t>
      </w:r>
      <w:r>
        <w:rPr>
          <w:spacing w:val="46"/>
          <w:w w:val="105"/>
          <w:sz w:val="24"/>
        </w:rPr>
        <w:t xml:space="preserve"> </w:t>
      </w:r>
      <w:r>
        <w:rPr>
          <w:rFonts w:ascii="Monaco"/>
          <w:w w:val="105"/>
          <w:sz w:val="24"/>
        </w:rPr>
        <w:t>https:</w:t>
      </w:r>
    </w:p>
    <w:p w14:paraId="48CA28CA" w14:textId="77777777" w:rsidR="0057556F" w:rsidRDefault="00D43950">
      <w:pPr>
        <w:pStyle w:val="Textkrper"/>
        <w:spacing w:before="63"/>
        <w:ind w:left="653"/>
      </w:pPr>
      <w:r>
        <w:rPr>
          <w:rFonts w:ascii="Monaco"/>
          <w:w w:val="95"/>
        </w:rPr>
        <w:t>//github.com/project-</w:t>
      </w:r>
      <w:proofErr w:type="spellStart"/>
      <w:r>
        <w:rPr>
          <w:rFonts w:ascii="Monaco"/>
          <w:w w:val="95"/>
        </w:rPr>
        <w:t>gemmi</w:t>
      </w:r>
      <w:proofErr w:type="spellEnd"/>
      <w:r>
        <w:rPr>
          <w:rFonts w:ascii="Monaco"/>
          <w:w w:val="95"/>
        </w:rPr>
        <w:t>/</w:t>
      </w:r>
      <w:proofErr w:type="spellStart"/>
      <w:r>
        <w:rPr>
          <w:rFonts w:ascii="Monaco"/>
          <w:w w:val="95"/>
        </w:rPr>
        <w:t>gemmi</w:t>
      </w:r>
      <w:proofErr w:type="spellEnd"/>
      <w:r>
        <w:rPr>
          <w:w w:val="95"/>
        </w:rPr>
        <w:t>.</w:t>
      </w:r>
    </w:p>
    <w:p w14:paraId="0E8BAA13" w14:textId="77777777" w:rsidR="0057556F" w:rsidRDefault="0057556F">
      <w:pPr>
        <w:pStyle w:val="Textkrper"/>
        <w:spacing w:before="7"/>
        <w:rPr>
          <w:sz w:val="30"/>
        </w:rPr>
      </w:pPr>
    </w:p>
    <w:p w14:paraId="1F084278" w14:textId="77777777" w:rsidR="0057556F" w:rsidRDefault="00D43950">
      <w:pPr>
        <w:pStyle w:val="Listenabsatz"/>
        <w:numPr>
          <w:ilvl w:val="0"/>
          <w:numId w:val="1"/>
        </w:numPr>
        <w:tabs>
          <w:tab w:val="left" w:pos="654"/>
        </w:tabs>
        <w:spacing w:before="1" w:line="415" w:lineRule="auto"/>
        <w:ind w:hanging="534"/>
        <w:jc w:val="both"/>
        <w:rPr>
          <w:sz w:val="24"/>
        </w:rPr>
      </w:pPr>
      <w:r w:rsidRPr="00B93AA5">
        <w:rPr>
          <w:w w:val="105"/>
          <w:sz w:val="24"/>
          <w:lang w:val="de-DE"/>
        </w:rPr>
        <w:t>Klein,</w:t>
      </w:r>
      <w:r w:rsidRPr="00B93AA5">
        <w:rPr>
          <w:spacing w:val="-20"/>
          <w:w w:val="105"/>
          <w:sz w:val="24"/>
          <w:lang w:val="de-DE"/>
        </w:rPr>
        <w:t xml:space="preserve"> </w:t>
      </w:r>
      <w:r w:rsidRPr="00B93AA5">
        <w:rPr>
          <w:w w:val="105"/>
          <w:sz w:val="24"/>
          <w:lang w:val="de-DE"/>
        </w:rPr>
        <w:t>N.;</w:t>
      </w:r>
      <w:r w:rsidRPr="00B93AA5">
        <w:rPr>
          <w:spacing w:val="-15"/>
          <w:w w:val="105"/>
          <w:sz w:val="24"/>
          <w:lang w:val="de-DE"/>
        </w:rPr>
        <w:t xml:space="preserve"> </w:t>
      </w:r>
      <w:proofErr w:type="spellStart"/>
      <w:r w:rsidRPr="00B93AA5">
        <w:rPr>
          <w:spacing w:val="-3"/>
          <w:w w:val="105"/>
          <w:sz w:val="24"/>
          <w:lang w:val="de-DE"/>
        </w:rPr>
        <w:t>Senkovska</w:t>
      </w:r>
      <w:proofErr w:type="spellEnd"/>
      <w:r w:rsidRPr="00B93AA5">
        <w:rPr>
          <w:spacing w:val="-3"/>
          <w:w w:val="105"/>
          <w:sz w:val="24"/>
          <w:lang w:val="de-DE"/>
        </w:rPr>
        <w:t>,</w:t>
      </w:r>
      <w:r w:rsidRPr="00B93AA5">
        <w:rPr>
          <w:spacing w:val="-20"/>
          <w:w w:val="105"/>
          <w:sz w:val="24"/>
          <w:lang w:val="de-DE"/>
        </w:rPr>
        <w:t xml:space="preserve"> </w:t>
      </w:r>
      <w:r w:rsidRPr="00B93AA5">
        <w:rPr>
          <w:w w:val="105"/>
          <w:sz w:val="24"/>
          <w:lang w:val="de-DE"/>
        </w:rPr>
        <w:t>I.;</w:t>
      </w:r>
      <w:r w:rsidRPr="00B93AA5">
        <w:rPr>
          <w:spacing w:val="-14"/>
          <w:w w:val="105"/>
          <w:sz w:val="24"/>
          <w:lang w:val="de-DE"/>
        </w:rPr>
        <w:t xml:space="preserve"> </w:t>
      </w:r>
      <w:proofErr w:type="spellStart"/>
      <w:r w:rsidRPr="00B93AA5">
        <w:rPr>
          <w:w w:val="105"/>
          <w:sz w:val="24"/>
          <w:lang w:val="de-DE"/>
        </w:rPr>
        <w:t>Gedrich</w:t>
      </w:r>
      <w:proofErr w:type="spellEnd"/>
      <w:r w:rsidRPr="00B93AA5">
        <w:rPr>
          <w:w w:val="105"/>
          <w:sz w:val="24"/>
          <w:lang w:val="de-DE"/>
        </w:rPr>
        <w:t>,</w:t>
      </w:r>
      <w:r w:rsidRPr="00B93AA5">
        <w:rPr>
          <w:spacing w:val="-20"/>
          <w:w w:val="105"/>
          <w:sz w:val="24"/>
          <w:lang w:val="de-DE"/>
        </w:rPr>
        <w:t xml:space="preserve"> </w:t>
      </w:r>
      <w:r w:rsidRPr="00B93AA5">
        <w:rPr>
          <w:w w:val="105"/>
          <w:sz w:val="24"/>
          <w:lang w:val="de-DE"/>
        </w:rPr>
        <w:t>K.;</w:t>
      </w:r>
      <w:r w:rsidRPr="00B93AA5">
        <w:rPr>
          <w:spacing w:val="-15"/>
          <w:w w:val="105"/>
          <w:sz w:val="24"/>
          <w:lang w:val="de-DE"/>
        </w:rPr>
        <w:t xml:space="preserve"> </w:t>
      </w:r>
      <w:proofErr w:type="spellStart"/>
      <w:r w:rsidRPr="00B93AA5">
        <w:rPr>
          <w:w w:val="105"/>
          <w:sz w:val="24"/>
          <w:lang w:val="de-DE"/>
        </w:rPr>
        <w:t>Stoeck</w:t>
      </w:r>
      <w:proofErr w:type="spellEnd"/>
      <w:r w:rsidRPr="00B93AA5">
        <w:rPr>
          <w:w w:val="105"/>
          <w:sz w:val="24"/>
          <w:lang w:val="de-DE"/>
        </w:rPr>
        <w:t>,</w:t>
      </w:r>
      <w:r w:rsidRPr="00B93AA5">
        <w:rPr>
          <w:spacing w:val="-20"/>
          <w:w w:val="105"/>
          <w:sz w:val="24"/>
          <w:lang w:val="de-DE"/>
        </w:rPr>
        <w:t xml:space="preserve"> </w:t>
      </w:r>
      <w:r w:rsidRPr="00B93AA5">
        <w:rPr>
          <w:w w:val="105"/>
          <w:sz w:val="24"/>
          <w:lang w:val="de-DE"/>
        </w:rPr>
        <w:t>U.;</w:t>
      </w:r>
      <w:r w:rsidRPr="00B93AA5">
        <w:rPr>
          <w:spacing w:val="-14"/>
          <w:w w:val="105"/>
          <w:sz w:val="24"/>
          <w:lang w:val="de-DE"/>
        </w:rPr>
        <w:t xml:space="preserve"> </w:t>
      </w:r>
      <w:r w:rsidRPr="00B93AA5">
        <w:rPr>
          <w:w w:val="105"/>
          <w:sz w:val="24"/>
          <w:lang w:val="de-DE"/>
        </w:rPr>
        <w:t>Henschel,</w:t>
      </w:r>
      <w:r w:rsidRPr="00B93AA5">
        <w:rPr>
          <w:spacing w:val="-20"/>
          <w:w w:val="105"/>
          <w:sz w:val="24"/>
          <w:lang w:val="de-DE"/>
        </w:rPr>
        <w:t xml:space="preserve"> </w:t>
      </w:r>
      <w:r w:rsidRPr="00B93AA5">
        <w:rPr>
          <w:w w:val="105"/>
          <w:sz w:val="24"/>
          <w:lang w:val="de-DE"/>
        </w:rPr>
        <w:t>A.;</w:t>
      </w:r>
      <w:r w:rsidRPr="00B93AA5">
        <w:rPr>
          <w:spacing w:val="-15"/>
          <w:w w:val="105"/>
          <w:sz w:val="24"/>
          <w:lang w:val="de-DE"/>
        </w:rPr>
        <w:t xml:space="preserve"> </w:t>
      </w:r>
      <w:r w:rsidRPr="00B93AA5">
        <w:rPr>
          <w:w w:val="105"/>
          <w:sz w:val="24"/>
          <w:lang w:val="de-DE"/>
        </w:rPr>
        <w:t>Mueller,</w:t>
      </w:r>
      <w:r w:rsidRPr="00B93AA5">
        <w:rPr>
          <w:spacing w:val="-19"/>
          <w:w w:val="105"/>
          <w:sz w:val="24"/>
          <w:lang w:val="de-DE"/>
        </w:rPr>
        <w:t xml:space="preserve"> </w:t>
      </w:r>
      <w:r w:rsidRPr="00B93AA5">
        <w:rPr>
          <w:w w:val="105"/>
          <w:sz w:val="24"/>
          <w:lang w:val="de-DE"/>
        </w:rPr>
        <w:t>U.;</w:t>
      </w:r>
      <w:r w:rsidRPr="00B93AA5">
        <w:rPr>
          <w:spacing w:val="-15"/>
          <w:w w:val="105"/>
          <w:sz w:val="24"/>
          <w:lang w:val="de-DE"/>
        </w:rPr>
        <w:t xml:space="preserve"> </w:t>
      </w:r>
      <w:r w:rsidRPr="00B93AA5">
        <w:rPr>
          <w:w w:val="105"/>
          <w:sz w:val="24"/>
          <w:lang w:val="de-DE"/>
        </w:rPr>
        <w:t>Kaskel,</w:t>
      </w:r>
      <w:r w:rsidRPr="00B93AA5">
        <w:rPr>
          <w:spacing w:val="-20"/>
          <w:w w:val="105"/>
          <w:sz w:val="24"/>
          <w:lang w:val="de-DE"/>
        </w:rPr>
        <w:t xml:space="preserve"> </w:t>
      </w:r>
      <w:r w:rsidRPr="00B93AA5">
        <w:rPr>
          <w:w w:val="105"/>
          <w:sz w:val="24"/>
          <w:lang w:val="de-DE"/>
        </w:rPr>
        <w:t>S.</w:t>
      </w:r>
      <w:r w:rsidRPr="00B93AA5">
        <w:rPr>
          <w:spacing w:val="-20"/>
          <w:w w:val="105"/>
          <w:sz w:val="24"/>
          <w:lang w:val="de-DE"/>
        </w:rPr>
        <w:t xml:space="preserve"> </w:t>
      </w:r>
      <w:r w:rsidRPr="00B93AA5">
        <w:rPr>
          <w:w w:val="105"/>
          <w:sz w:val="24"/>
          <w:lang w:val="de-DE"/>
        </w:rPr>
        <w:t xml:space="preserve">A </w:t>
      </w:r>
      <w:proofErr w:type="spellStart"/>
      <w:r w:rsidRPr="00B93AA5">
        <w:rPr>
          <w:w w:val="105"/>
          <w:sz w:val="24"/>
          <w:lang w:val="de-DE"/>
        </w:rPr>
        <w:t>mesoporous</w:t>
      </w:r>
      <w:proofErr w:type="spellEnd"/>
      <w:r w:rsidRPr="00B93AA5">
        <w:rPr>
          <w:spacing w:val="-15"/>
          <w:w w:val="105"/>
          <w:sz w:val="24"/>
          <w:lang w:val="de-DE"/>
        </w:rPr>
        <w:t xml:space="preserve"> </w:t>
      </w:r>
      <w:proofErr w:type="spellStart"/>
      <w:r w:rsidRPr="00B93AA5">
        <w:rPr>
          <w:w w:val="105"/>
          <w:sz w:val="24"/>
          <w:lang w:val="de-DE"/>
        </w:rPr>
        <w:t>metal-organic</w:t>
      </w:r>
      <w:proofErr w:type="spellEnd"/>
      <w:r w:rsidRPr="00B93AA5">
        <w:rPr>
          <w:spacing w:val="-14"/>
          <w:w w:val="105"/>
          <w:sz w:val="24"/>
          <w:lang w:val="de-DE"/>
        </w:rPr>
        <w:t xml:space="preserve"> </w:t>
      </w:r>
      <w:proofErr w:type="spellStart"/>
      <w:r w:rsidRPr="00B93AA5">
        <w:rPr>
          <w:w w:val="105"/>
          <w:sz w:val="24"/>
          <w:lang w:val="de-DE"/>
        </w:rPr>
        <w:t>framework</w:t>
      </w:r>
      <w:proofErr w:type="spellEnd"/>
      <w:r w:rsidRPr="00B93AA5">
        <w:rPr>
          <w:w w:val="105"/>
          <w:sz w:val="24"/>
          <w:lang w:val="de-DE"/>
        </w:rPr>
        <w:t>.</w:t>
      </w:r>
      <w:r w:rsidRPr="00B93AA5">
        <w:rPr>
          <w:spacing w:val="-15"/>
          <w:w w:val="105"/>
          <w:sz w:val="24"/>
          <w:lang w:val="de-DE"/>
        </w:rPr>
        <w:t xml:space="preserve"> </w:t>
      </w:r>
      <w:proofErr w:type="spellStart"/>
      <w:r>
        <w:rPr>
          <w:i/>
          <w:w w:val="105"/>
          <w:sz w:val="24"/>
        </w:rPr>
        <w:t>Angewandte</w:t>
      </w:r>
      <w:proofErr w:type="spellEnd"/>
      <w:r>
        <w:rPr>
          <w:i/>
          <w:spacing w:val="-7"/>
          <w:w w:val="105"/>
          <w:sz w:val="24"/>
        </w:rPr>
        <w:t xml:space="preserve"> </w:t>
      </w:r>
      <w:proofErr w:type="spellStart"/>
      <w:r>
        <w:rPr>
          <w:i/>
          <w:w w:val="105"/>
          <w:sz w:val="24"/>
        </w:rPr>
        <w:t>Chemie</w:t>
      </w:r>
      <w:proofErr w:type="spellEnd"/>
      <w:r>
        <w:rPr>
          <w:i/>
          <w:spacing w:val="-8"/>
          <w:w w:val="105"/>
          <w:sz w:val="24"/>
        </w:rPr>
        <w:t xml:space="preserve"> </w:t>
      </w:r>
      <w:r>
        <w:rPr>
          <w:i/>
          <w:w w:val="105"/>
          <w:sz w:val="24"/>
        </w:rPr>
        <w:t>International</w:t>
      </w:r>
      <w:r>
        <w:rPr>
          <w:i/>
          <w:spacing w:val="-7"/>
          <w:w w:val="105"/>
          <w:sz w:val="24"/>
        </w:rPr>
        <w:t xml:space="preserve"> </w:t>
      </w:r>
      <w:r>
        <w:rPr>
          <w:i/>
          <w:w w:val="105"/>
          <w:sz w:val="24"/>
        </w:rPr>
        <w:t>Edition</w:t>
      </w:r>
      <w:r>
        <w:rPr>
          <w:i/>
          <w:spacing w:val="-1"/>
          <w:w w:val="105"/>
          <w:sz w:val="24"/>
        </w:rPr>
        <w:t xml:space="preserve"> </w:t>
      </w:r>
      <w:r>
        <w:rPr>
          <w:b/>
          <w:w w:val="105"/>
          <w:sz w:val="24"/>
        </w:rPr>
        <w:t>2009</w:t>
      </w:r>
      <w:r>
        <w:rPr>
          <w:w w:val="105"/>
          <w:sz w:val="24"/>
        </w:rPr>
        <w:t xml:space="preserve">, </w:t>
      </w:r>
      <w:r>
        <w:rPr>
          <w:i/>
          <w:w w:val="105"/>
          <w:sz w:val="24"/>
        </w:rPr>
        <w:t>48</w:t>
      </w:r>
      <w:r>
        <w:rPr>
          <w:w w:val="105"/>
          <w:sz w:val="24"/>
        </w:rPr>
        <w:t>,</w:t>
      </w:r>
      <w:r>
        <w:rPr>
          <w:spacing w:val="14"/>
          <w:w w:val="105"/>
          <w:sz w:val="24"/>
        </w:rPr>
        <w:t xml:space="preserve"> </w:t>
      </w:r>
      <w:r>
        <w:rPr>
          <w:w w:val="105"/>
          <w:sz w:val="24"/>
        </w:rPr>
        <w:t>9954–9957.</w:t>
      </w:r>
    </w:p>
    <w:p w14:paraId="1AEAA57A" w14:textId="77777777" w:rsidR="0057556F" w:rsidRDefault="00D43950">
      <w:pPr>
        <w:pStyle w:val="Listenabsatz"/>
        <w:numPr>
          <w:ilvl w:val="0"/>
          <w:numId w:val="1"/>
        </w:numPr>
        <w:tabs>
          <w:tab w:val="left" w:pos="654"/>
        </w:tabs>
        <w:spacing w:line="415" w:lineRule="auto"/>
        <w:ind w:hanging="534"/>
        <w:jc w:val="both"/>
        <w:rPr>
          <w:sz w:val="24"/>
        </w:rPr>
      </w:pPr>
      <w:proofErr w:type="spellStart"/>
      <w:r>
        <w:rPr>
          <w:w w:val="105"/>
          <w:sz w:val="24"/>
        </w:rPr>
        <w:t>Rouquerol</w:t>
      </w:r>
      <w:proofErr w:type="spellEnd"/>
      <w:r>
        <w:rPr>
          <w:w w:val="105"/>
          <w:sz w:val="24"/>
        </w:rPr>
        <w:t xml:space="preserve">, J.; Llewellyn, </w:t>
      </w:r>
      <w:r>
        <w:rPr>
          <w:spacing w:val="-7"/>
          <w:w w:val="105"/>
          <w:sz w:val="24"/>
        </w:rPr>
        <w:t xml:space="preserve">P.; </w:t>
      </w:r>
      <w:proofErr w:type="spellStart"/>
      <w:r>
        <w:rPr>
          <w:w w:val="105"/>
          <w:sz w:val="24"/>
        </w:rPr>
        <w:t>Rouquerol</w:t>
      </w:r>
      <w:proofErr w:type="spellEnd"/>
      <w:r>
        <w:rPr>
          <w:w w:val="105"/>
          <w:sz w:val="24"/>
        </w:rPr>
        <w:t xml:space="preserve">, F. </w:t>
      </w:r>
      <w:r>
        <w:rPr>
          <w:i/>
          <w:w w:val="105"/>
          <w:sz w:val="24"/>
        </w:rPr>
        <w:t>Studies in Surface Science and Catalysis</w:t>
      </w:r>
      <w:r>
        <w:rPr>
          <w:w w:val="105"/>
          <w:sz w:val="24"/>
        </w:rPr>
        <w:t>; Elsevier, 2007; pp</w:t>
      </w:r>
      <w:r>
        <w:rPr>
          <w:spacing w:val="41"/>
          <w:w w:val="105"/>
          <w:sz w:val="24"/>
        </w:rPr>
        <w:t xml:space="preserve"> </w:t>
      </w:r>
      <w:r>
        <w:rPr>
          <w:w w:val="105"/>
          <w:sz w:val="24"/>
        </w:rPr>
        <w:t>49–56.</w:t>
      </w:r>
    </w:p>
    <w:p w14:paraId="36DAEF6B" w14:textId="77777777" w:rsidR="0057556F" w:rsidRPr="00B93AA5" w:rsidRDefault="00D43950">
      <w:pPr>
        <w:pStyle w:val="Listenabsatz"/>
        <w:numPr>
          <w:ilvl w:val="0"/>
          <w:numId w:val="1"/>
        </w:numPr>
        <w:tabs>
          <w:tab w:val="left" w:pos="654"/>
        </w:tabs>
        <w:spacing w:before="111"/>
        <w:ind w:right="0" w:hanging="534"/>
        <w:jc w:val="both"/>
        <w:rPr>
          <w:sz w:val="24"/>
          <w:lang w:val="de-DE"/>
        </w:rPr>
      </w:pPr>
      <w:proofErr w:type="spellStart"/>
      <w:r w:rsidRPr="00B93AA5">
        <w:rPr>
          <w:sz w:val="24"/>
          <w:lang w:val="de-DE"/>
        </w:rPr>
        <w:t>Rohatgi</w:t>
      </w:r>
      <w:proofErr w:type="spellEnd"/>
      <w:r w:rsidRPr="00B93AA5">
        <w:rPr>
          <w:sz w:val="24"/>
          <w:lang w:val="de-DE"/>
        </w:rPr>
        <w:t>,</w:t>
      </w:r>
      <w:r w:rsidRPr="00B93AA5">
        <w:rPr>
          <w:spacing w:val="-17"/>
          <w:sz w:val="24"/>
          <w:lang w:val="de-DE"/>
        </w:rPr>
        <w:t xml:space="preserve"> </w:t>
      </w:r>
      <w:r w:rsidRPr="00B93AA5">
        <w:rPr>
          <w:sz w:val="24"/>
          <w:lang w:val="de-DE"/>
        </w:rPr>
        <w:t>A.</w:t>
      </w:r>
      <w:r w:rsidRPr="00B93AA5">
        <w:rPr>
          <w:spacing w:val="-18"/>
          <w:sz w:val="24"/>
          <w:lang w:val="de-DE"/>
        </w:rPr>
        <w:t xml:space="preserve"> </w:t>
      </w:r>
      <w:proofErr w:type="spellStart"/>
      <w:r w:rsidRPr="00B93AA5">
        <w:rPr>
          <w:sz w:val="24"/>
          <w:lang w:val="de-DE"/>
        </w:rPr>
        <w:t>WebPlotDigitizer</w:t>
      </w:r>
      <w:proofErr w:type="spellEnd"/>
      <w:r w:rsidRPr="00B93AA5">
        <w:rPr>
          <w:sz w:val="24"/>
          <w:lang w:val="de-DE"/>
        </w:rPr>
        <w:t>.</w:t>
      </w:r>
      <w:r w:rsidRPr="00B93AA5">
        <w:rPr>
          <w:spacing w:val="-17"/>
          <w:sz w:val="24"/>
          <w:lang w:val="de-DE"/>
        </w:rPr>
        <w:t xml:space="preserve"> </w:t>
      </w:r>
      <w:r w:rsidRPr="00B93AA5">
        <w:rPr>
          <w:sz w:val="24"/>
          <w:lang w:val="de-DE"/>
        </w:rPr>
        <w:t>2020;</w:t>
      </w:r>
      <w:r w:rsidRPr="00B93AA5">
        <w:rPr>
          <w:spacing w:val="-18"/>
          <w:sz w:val="24"/>
          <w:lang w:val="de-DE"/>
        </w:rPr>
        <w:t xml:space="preserve"> </w:t>
      </w:r>
      <w:r w:rsidRPr="00B93AA5">
        <w:rPr>
          <w:rFonts w:ascii="Monaco"/>
          <w:sz w:val="24"/>
          <w:lang w:val="de-DE"/>
        </w:rPr>
        <w:t>https://automeris.io/WebPlotDigitizer</w:t>
      </w:r>
      <w:r w:rsidRPr="00B93AA5">
        <w:rPr>
          <w:sz w:val="24"/>
          <w:lang w:val="de-DE"/>
        </w:rPr>
        <w:t>.</w:t>
      </w:r>
    </w:p>
    <w:p w14:paraId="081FBB42" w14:textId="77777777" w:rsidR="0057556F" w:rsidRPr="00B93AA5" w:rsidRDefault="0057556F">
      <w:pPr>
        <w:pStyle w:val="Textkrper"/>
        <w:spacing w:before="7"/>
        <w:rPr>
          <w:sz w:val="30"/>
          <w:lang w:val="de-DE"/>
        </w:rPr>
      </w:pPr>
    </w:p>
    <w:p w14:paraId="445F8F38" w14:textId="77777777" w:rsidR="0057556F" w:rsidRDefault="00D43950">
      <w:pPr>
        <w:pStyle w:val="Listenabsatz"/>
        <w:numPr>
          <w:ilvl w:val="0"/>
          <w:numId w:val="1"/>
        </w:numPr>
        <w:tabs>
          <w:tab w:val="left" w:pos="654"/>
        </w:tabs>
        <w:spacing w:before="1" w:line="415" w:lineRule="auto"/>
        <w:ind w:right="722" w:hanging="534"/>
        <w:jc w:val="both"/>
        <w:rPr>
          <w:sz w:val="24"/>
        </w:rPr>
      </w:pPr>
      <w:proofErr w:type="spellStart"/>
      <w:r>
        <w:rPr>
          <w:w w:val="105"/>
          <w:sz w:val="24"/>
        </w:rPr>
        <w:t>Iacomi</w:t>
      </w:r>
      <w:proofErr w:type="spellEnd"/>
      <w:r>
        <w:rPr>
          <w:w w:val="105"/>
          <w:sz w:val="24"/>
        </w:rPr>
        <w:t xml:space="preserve">, </w:t>
      </w:r>
      <w:r>
        <w:rPr>
          <w:spacing w:val="-7"/>
          <w:w w:val="105"/>
          <w:sz w:val="24"/>
        </w:rPr>
        <w:t xml:space="preserve">P.; </w:t>
      </w:r>
      <w:r>
        <w:rPr>
          <w:w w:val="105"/>
          <w:sz w:val="24"/>
        </w:rPr>
        <w:t xml:space="preserve">Llewellyn, </w:t>
      </w:r>
      <w:r>
        <w:rPr>
          <w:spacing w:val="-10"/>
          <w:w w:val="105"/>
          <w:sz w:val="24"/>
        </w:rPr>
        <w:t xml:space="preserve">P. </w:t>
      </w:r>
      <w:r>
        <w:rPr>
          <w:w w:val="105"/>
          <w:sz w:val="24"/>
        </w:rPr>
        <w:t xml:space="preserve">L. Data Mining for Binary Separation Materials in Published Adsorption Isotherms. </w:t>
      </w:r>
      <w:r>
        <w:rPr>
          <w:i/>
          <w:w w:val="105"/>
          <w:sz w:val="24"/>
        </w:rPr>
        <w:t xml:space="preserve">Chemistry of Materials </w:t>
      </w:r>
      <w:r>
        <w:rPr>
          <w:b/>
          <w:w w:val="105"/>
          <w:sz w:val="24"/>
        </w:rPr>
        <w:t>2020</w:t>
      </w:r>
      <w:r>
        <w:rPr>
          <w:w w:val="105"/>
          <w:sz w:val="24"/>
        </w:rPr>
        <w:t xml:space="preserve">, </w:t>
      </w:r>
      <w:r>
        <w:rPr>
          <w:i/>
          <w:w w:val="105"/>
          <w:sz w:val="24"/>
        </w:rPr>
        <w:t>32</w:t>
      </w:r>
      <w:r>
        <w:rPr>
          <w:w w:val="105"/>
          <w:sz w:val="24"/>
        </w:rPr>
        <w:t>,</w:t>
      </w:r>
      <w:r>
        <w:rPr>
          <w:spacing w:val="60"/>
          <w:w w:val="105"/>
          <w:sz w:val="24"/>
        </w:rPr>
        <w:t xml:space="preserve"> </w:t>
      </w:r>
      <w:r>
        <w:rPr>
          <w:w w:val="105"/>
          <w:sz w:val="24"/>
        </w:rPr>
        <w:t>982–991.</w:t>
      </w:r>
    </w:p>
    <w:p w14:paraId="210632AF" w14:textId="77777777" w:rsidR="0057556F" w:rsidRDefault="0057556F">
      <w:pPr>
        <w:spacing w:line="415" w:lineRule="auto"/>
        <w:jc w:val="both"/>
        <w:rPr>
          <w:sz w:val="24"/>
        </w:rPr>
        <w:sectPr w:rsidR="0057556F">
          <w:pgSz w:w="12240" w:h="15840"/>
          <w:pgMar w:top="1420" w:right="720" w:bottom="1020" w:left="1320" w:header="0" w:footer="822" w:gutter="0"/>
          <w:cols w:space="720"/>
        </w:sectPr>
      </w:pPr>
    </w:p>
    <w:p w14:paraId="05D3272A" w14:textId="77777777" w:rsidR="0057556F" w:rsidRDefault="00D43950">
      <w:pPr>
        <w:pStyle w:val="berschrift1"/>
        <w:spacing w:before="21"/>
      </w:pPr>
      <w:r>
        <w:rPr>
          <w:w w:val="115"/>
        </w:rPr>
        <w:lastRenderedPageBreak/>
        <w:t>Graphical TOC</w:t>
      </w:r>
      <w:r>
        <w:rPr>
          <w:spacing w:val="61"/>
          <w:w w:val="115"/>
        </w:rPr>
        <w:t xml:space="preserve"> </w:t>
      </w:r>
      <w:r>
        <w:rPr>
          <w:spacing w:val="-3"/>
          <w:w w:val="115"/>
        </w:rPr>
        <w:t>Entry</w:t>
      </w:r>
    </w:p>
    <w:p w14:paraId="10922398" w14:textId="77777777" w:rsidR="0057556F" w:rsidRDefault="0057556F">
      <w:pPr>
        <w:pStyle w:val="Textkrper"/>
        <w:rPr>
          <w:b/>
          <w:sz w:val="20"/>
        </w:rPr>
      </w:pPr>
    </w:p>
    <w:p w14:paraId="516C2D93" w14:textId="77777777" w:rsidR="0057556F" w:rsidRDefault="00B93AA5">
      <w:pPr>
        <w:pStyle w:val="Textkrper"/>
        <w:rPr>
          <w:b/>
          <w:sz w:val="14"/>
        </w:rPr>
      </w:pPr>
      <w:bookmarkStart w:id="109" w:name="_GoBack"/>
      <w:bookmarkEnd w:id="109"/>
      <w:r>
        <w:rPr>
          <w:noProof/>
          <w:lang w:val="de-DE" w:eastAsia="de-DE"/>
        </w:rPr>
        <mc:AlternateContent>
          <mc:Choice Requires="wps">
            <w:drawing>
              <wp:anchor distT="0" distB="0" distL="0" distR="0" simplePos="0" relativeHeight="487613440" behindDoc="1" locked="0" layoutInCell="1" allowOverlap="1" wp14:anchorId="02881C3E" wp14:editId="3AB02667">
                <wp:simplePos x="0" y="0"/>
                <wp:positionH relativeFrom="page">
                  <wp:posOffset>2225675</wp:posOffset>
                </wp:positionH>
                <wp:positionV relativeFrom="paragraph">
                  <wp:posOffset>129540</wp:posOffset>
                </wp:positionV>
                <wp:extent cx="3321050" cy="137096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37096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618B23" w14:textId="77777777" w:rsidR="0057556F" w:rsidRDefault="00D43950">
                            <w:pPr>
                              <w:pStyle w:val="Textkrper"/>
                              <w:spacing w:line="252" w:lineRule="auto"/>
                              <w:ind w:left="59" w:right="57"/>
                              <w:jc w:val="both"/>
                              <w:rPr>
                                <w:rFonts w:ascii="Arial"/>
                              </w:rPr>
                            </w:pPr>
                            <w:r>
                              <w:rPr>
                                <w:rFonts w:ascii="Arial"/>
                              </w:rPr>
                              <w:t>The</w:t>
                            </w:r>
                            <w:r>
                              <w:rPr>
                                <w:rFonts w:ascii="Arial"/>
                                <w:spacing w:val="-19"/>
                              </w:rPr>
                              <w:t xml:space="preserve"> </w:t>
                            </w:r>
                            <w:r>
                              <w:rPr>
                                <w:rFonts w:ascii="Arial"/>
                              </w:rPr>
                              <w:t>surrounding</w:t>
                            </w:r>
                            <w:r>
                              <w:rPr>
                                <w:rFonts w:ascii="Arial"/>
                                <w:spacing w:val="-18"/>
                              </w:rPr>
                              <w:t xml:space="preserve"> </w:t>
                            </w:r>
                            <w:r>
                              <w:rPr>
                                <w:rFonts w:ascii="Arial"/>
                              </w:rPr>
                              <w:t>frame</w:t>
                            </w:r>
                            <w:r>
                              <w:rPr>
                                <w:rFonts w:ascii="Arial"/>
                                <w:spacing w:val="-19"/>
                              </w:rPr>
                              <w:t xml:space="preserve"> </w:t>
                            </w:r>
                            <w:r>
                              <w:rPr>
                                <w:rFonts w:ascii="Arial"/>
                              </w:rPr>
                              <w:t>is</w:t>
                            </w:r>
                            <w:r>
                              <w:rPr>
                                <w:rFonts w:ascii="Arial"/>
                                <w:spacing w:val="-18"/>
                              </w:rPr>
                              <w:t xml:space="preserve"> </w:t>
                            </w:r>
                            <w:r>
                              <w:rPr>
                                <w:rFonts w:ascii="Arial"/>
                              </w:rPr>
                              <w:t>9</w:t>
                            </w:r>
                            <w:r>
                              <w:rPr>
                                <w:rFonts w:ascii="Arial"/>
                                <w:spacing w:val="-48"/>
                              </w:rPr>
                              <w:t xml:space="preserve"> </w:t>
                            </w:r>
                            <w:r>
                              <w:rPr>
                                <w:rFonts w:ascii="Arial"/>
                              </w:rPr>
                              <w:t>cm</w:t>
                            </w:r>
                            <w:r>
                              <w:rPr>
                                <w:rFonts w:ascii="Arial"/>
                                <w:spacing w:val="-19"/>
                              </w:rPr>
                              <w:t xml:space="preserve"> </w:t>
                            </w:r>
                            <w:r>
                              <w:rPr>
                                <w:rFonts w:ascii="Arial"/>
                                <w:spacing w:val="-4"/>
                              </w:rPr>
                              <w:t>by</w:t>
                            </w:r>
                            <w:r>
                              <w:rPr>
                                <w:rFonts w:ascii="Arial"/>
                                <w:spacing w:val="-18"/>
                              </w:rPr>
                              <w:t xml:space="preserve"> </w:t>
                            </w:r>
                            <w:r>
                              <w:rPr>
                                <w:rFonts w:ascii="Arial"/>
                              </w:rPr>
                              <w:t>3.5</w:t>
                            </w:r>
                            <w:r>
                              <w:rPr>
                                <w:rFonts w:ascii="Arial"/>
                                <w:spacing w:val="-48"/>
                              </w:rPr>
                              <w:t xml:space="preserve"> </w:t>
                            </w:r>
                            <w:r>
                              <w:rPr>
                                <w:rFonts w:ascii="Arial"/>
                              </w:rPr>
                              <w:t>cm,</w:t>
                            </w:r>
                            <w:r>
                              <w:rPr>
                                <w:rFonts w:ascii="Arial"/>
                                <w:spacing w:val="-16"/>
                              </w:rPr>
                              <w:t xml:space="preserve"> </w:t>
                            </w:r>
                            <w:r>
                              <w:rPr>
                                <w:rFonts w:ascii="Arial"/>
                              </w:rPr>
                              <w:t>which</w:t>
                            </w:r>
                            <w:r>
                              <w:rPr>
                                <w:rFonts w:ascii="Arial"/>
                                <w:spacing w:val="-18"/>
                              </w:rPr>
                              <w:t xml:space="preserve"> </w:t>
                            </w:r>
                            <w:proofErr w:type="gramStart"/>
                            <w:r>
                              <w:rPr>
                                <w:rFonts w:ascii="Arial"/>
                              </w:rPr>
                              <w:t xml:space="preserve">is </w:t>
                            </w:r>
                            <w:r>
                              <w:rPr>
                                <w:rFonts w:ascii="Arial"/>
                                <w:w w:val="95"/>
                              </w:rPr>
                              <w:t>the</w:t>
                            </w:r>
                            <w:r>
                              <w:rPr>
                                <w:rFonts w:ascii="Arial"/>
                                <w:spacing w:val="-11"/>
                                <w:w w:val="95"/>
                              </w:rPr>
                              <w:t xml:space="preserve"> </w:t>
                            </w:r>
                            <w:r>
                              <w:rPr>
                                <w:rFonts w:ascii="Arial"/>
                                <w:w w:val="95"/>
                              </w:rPr>
                              <w:t>maximum</w:t>
                            </w:r>
                            <w:r>
                              <w:rPr>
                                <w:rFonts w:ascii="Arial"/>
                                <w:spacing w:val="-11"/>
                                <w:w w:val="95"/>
                              </w:rPr>
                              <w:t xml:space="preserve"> </w:t>
                            </w:r>
                            <w:r>
                              <w:rPr>
                                <w:rFonts w:ascii="Arial"/>
                                <w:w w:val="95"/>
                              </w:rPr>
                              <w:t>permitted</w:t>
                            </w:r>
                            <w:proofErr w:type="gramEnd"/>
                            <w:r>
                              <w:rPr>
                                <w:rFonts w:ascii="Arial"/>
                                <w:spacing w:val="-11"/>
                                <w:w w:val="95"/>
                              </w:rPr>
                              <w:t xml:space="preserve"> </w:t>
                            </w:r>
                            <w:r>
                              <w:rPr>
                                <w:rFonts w:ascii="Arial"/>
                                <w:spacing w:val="-3"/>
                                <w:w w:val="95"/>
                              </w:rPr>
                              <w:t>for</w:t>
                            </w:r>
                            <w:r>
                              <w:rPr>
                                <w:rFonts w:ascii="Arial"/>
                                <w:spacing w:val="-11"/>
                                <w:w w:val="95"/>
                              </w:rPr>
                              <w:t xml:space="preserve"> </w:t>
                            </w:r>
                            <w:r>
                              <w:rPr>
                                <w:rFonts w:ascii="Arial"/>
                                <w:i/>
                                <w:w w:val="95"/>
                              </w:rPr>
                              <w:t>Journal</w:t>
                            </w:r>
                            <w:r>
                              <w:rPr>
                                <w:rFonts w:ascii="Arial"/>
                                <w:i/>
                                <w:spacing w:val="-11"/>
                                <w:w w:val="95"/>
                              </w:rPr>
                              <w:t xml:space="preserve"> </w:t>
                            </w:r>
                            <w:r>
                              <w:rPr>
                                <w:rFonts w:ascii="Arial"/>
                                <w:i/>
                                <w:w w:val="95"/>
                              </w:rPr>
                              <w:t>of</w:t>
                            </w:r>
                            <w:r>
                              <w:rPr>
                                <w:rFonts w:ascii="Arial"/>
                                <w:i/>
                                <w:spacing w:val="-11"/>
                                <w:w w:val="95"/>
                              </w:rPr>
                              <w:t xml:space="preserve"> </w:t>
                            </w:r>
                            <w:r>
                              <w:rPr>
                                <w:rFonts w:ascii="Arial"/>
                                <w:i/>
                                <w:w w:val="95"/>
                              </w:rPr>
                              <w:t>the</w:t>
                            </w:r>
                            <w:r>
                              <w:rPr>
                                <w:rFonts w:ascii="Arial"/>
                                <w:i/>
                                <w:spacing w:val="-11"/>
                                <w:w w:val="95"/>
                              </w:rPr>
                              <w:t xml:space="preserve"> </w:t>
                            </w:r>
                            <w:r>
                              <w:rPr>
                                <w:rFonts w:ascii="Arial"/>
                                <w:i/>
                                <w:w w:val="95"/>
                              </w:rPr>
                              <w:t>American Chemical</w:t>
                            </w:r>
                            <w:r>
                              <w:rPr>
                                <w:rFonts w:ascii="Arial"/>
                                <w:i/>
                                <w:spacing w:val="-18"/>
                                <w:w w:val="95"/>
                              </w:rPr>
                              <w:t xml:space="preserve"> </w:t>
                            </w:r>
                            <w:r>
                              <w:rPr>
                                <w:rFonts w:ascii="Arial"/>
                                <w:i/>
                                <w:w w:val="95"/>
                              </w:rPr>
                              <w:t>Society</w:t>
                            </w:r>
                            <w:r>
                              <w:rPr>
                                <w:rFonts w:ascii="Arial"/>
                                <w:i/>
                                <w:spacing w:val="-2"/>
                                <w:w w:val="95"/>
                              </w:rPr>
                              <w:t xml:space="preserve"> </w:t>
                            </w:r>
                            <w:r>
                              <w:rPr>
                                <w:rFonts w:ascii="Arial"/>
                                <w:w w:val="95"/>
                              </w:rPr>
                              <w:t>graphical</w:t>
                            </w:r>
                            <w:r>
                              <w:rPr>
                                <w:rFonts w:ascii="Arial"/>
                                <w:spacing w:val="-16"/>
                                <w:w w:val="95"/>
                              </w:rPr>
                              <w:t xml:space="preserve"> </w:t>
                            </w:r>
                            <w:r>
                              <w:rPr>
                                <w:rFonts w:ascii="Arial"/>
                                <w:w w:val="95"/>
                              </w:rPr>
                              <w:t>table</w:t>
                            </w:r>
                            <w:r>
                              <w:rPr>
                                <w:rFonts w:ascii="Arial"/>
                                <w:spacing w:val="-17"/>
                                <w:w w:val="95"/>
                              </w:rPr>
                              <w:t xml:space="preserve"> </w:t>
                            </w:r>
                            <w:r>
                              <w:rPr>
                                <w:rFonts w:ascii="Arial"/>
                                <w:w w:val="95"/>
                              </w:rPr>
                              <w:t>of</w:t>
                            </w:r>
                            <w:r>
                              <w:rPr>
                                <w:rFonts w:ascii="Arial"/>
                                <w:spacing w:val="-17"/>
                                <w:w w:val="95"/>
                              </w:rPr>
                              <w:t xml:space="preserve"> </w:t>
                            </w:r>
                            <w:r>
                              <w:rPr>
                                <w:rFonts w:ascii="Arial"/>
                                <w:w w:val="95"/>
                              </w:rPr>
                              <w:t>content</w:t>
                            </w:r>
                            <w:r>
                              <w:rPr>
                                <w:rFonts w:ascii="Arial"/>
                                <w:spacing w:val="-17"/>
                                <w:w w:val="95"/>
                              </w:rPr>
                              <w:t xml:space="preserve"> </w:t>
                            </w:r>
                            <w:r>
                              <w:rPr>
                                <w:rFonts w:ascii="Arial"/>
                                <w:w w:val="95"/>
                              </w:rPr>
                              <w:t xml:space="preserve">entries. </w:t>
                            </w:r>
                            <w:r>
                              <w:rPr>
                                <w:rFonts w:ascii="Arial"/>
                              </w:rPr>
                              <w:t>The</w:t>
                            </w:r>
                            <w:r>
                              <w:rPr>
                                <w:rFonts w:ascii="Arial"/>
                                <w:spacing w:val="-15"/>
                              </w:rPr>
                              <w:t xml:space="preserve"> </w:t>
                            </w:r>
                            <w:r>
                              <w:rPr>
                                <w:rFonts w:ascii="Arial"/>
                              </w:rPr>
                              <w:t>box</w:t>
                            </w:r>
                            <w:r>
                              <w:rPr>
                                <w:rFonts w:ascii="Arial"/>
                                <w:spacing w:val="-15"/>
                              </w:rPr>
                              <w:t xml:space="preserve"> </w:t>
                            </w:r>
                            <w:r>
                              <w:rPr>
                                <w:rFonts w:ascii="Arial"/>
                              </w:rPr>
                              <w:t>will</w:t>
                            </w:r>
                            <w:r>
                              <w:rPr>
                                <w:rFonts w:ascii="Arial"/>
                                <w:spacing w:val="-15"/>
                              </w:rPr>
                              <w:t xml:space="preserve"> </w:t>
                            </w:r>
                            <w:r>
                              <w:rPr>
                                <w:rFonts w:ascii="Arial"/>
                              </w:rPr>
                              <w:t>not</w:t>
                            </w:r>
                            <w:r>
                              <w:rPr>
                                <w:rFonts w:ascii="Arial"/>
                                <w:spacing w:val="-15"/>
                              </w:rPr>
                              <w:t xml:space="preserve"> </w:t>
                            </w:r>
                            <w:r>
                              <w:rPr>
                                <w:rFonts w:ascii="Arial"/>
                              </w:rPr>
                              <w:t>resize</w:t>
                            </w:r>
                            <w:r>
                              <w:rPr>
                                <w:rFonts w:ascii="Arial"/>
                                <w:spacing w:val="-15"/>
                              </w:rPr>
                              <w:t xml:space="preserve"> </w:t>
                            </w:r>
                            <w:r>
                              <w:rPr>
                                <w:rFonts w:ascii="Arial"/>
                              </w:rPr>
                              <w:t>if</w:t>
                            </w:r>
                            <w:r>
                              <w:rPr>
                                <w:rFonts w:ascii="Arial"/>
                                <w:spacing w:val="-15"/>
                              </w:rPr>
                              <w:t xml:space="preserve"> </w:t>
                            </w:r>
                            <w:r>
                              <w:rPr>
                                <w:rFonts w:ascii="Arial"/>
                              </w:rPr>
                              <w:t>the</w:t>
                            </w:r>
                            <w:r>
                              <w:rPr>
                                <w:rFonts w:ascii="Arial"/>
                                <w:spacing w:val="-15"/>
                              </w:rPr>
                              <w:t xml:space="preserve"> </w:t>
                            </w:r>
                            <w:r>
                              <w:rPr>
                                <w:rFonts w:ascii="Arial"/>
                              </w:rPr>
                              <w:t>content</w:t>
                            </w:r>
                            <w:r>
                              <w:rPr>
                                <w:rFonts w:ascii="Arial"/>
                                <w:spacing w:val="-15"/>
                              </w:rPr>
                              <w:t xml:space="preserve"> </w:t>
                            </w:r>
                            <w:r>
                              <w:rPr>
                                <w:rFonts w:ascii="Arial"/>
                              </w:rPr>
                              <w:t>is</w:t>
                            </w:r>
                            <w:r>
                              <w:rPr>
                                <w:rFonts w:ascii="Arial"/>
                                <w:spacing w:val="-15"/>
                              </w:rPr>
                              <w:t xml:space="preserve"> </w:t>
                            </w:r>
                            <w:r>
                              <w:rPr>
                                <w:rFonts w:ascii="Arial"/>
                              </w:rPr>
                              <w:t>too</w:t>
                            </w:r>
                            <w:r>
                              <w:rPr>
                                <w:rFonts w:ascii="Arial"/>
                                <w:spacing w:val="-15"/>
                              </w:rPr>
                              <w:t xml:space="preserve"> </w:t>
                            </w:r>
                            <w:r>
                              <w:rPr>
                                <w:rFonts w:ascii="Arial"/>
                              </w:rPr>
                              <w:t>big:</w:t>
                            </w:r>
                            <w:r>
                              <w:rPr>
                                <w:rFonts w:ascii="Arial"/>
                                <w:spacing w:val="5"/>
                              </w:rPr>
                              <w:t xml:space="preserve"> </w:t>
                            </w:r>
                            <w:r>
                              <w:rPr>
                                <w:rFonts w:ascii="Arial"/>
                              </w:rPr>
                              <w:t>in- stead it will overflow the edge of the</w:t>
                            </w:r>
                            <w:r>
                              <w:rPr>
                                <w:rFonts w:ascii="Arial"/>
                                <w:spacing w:val="-45"/>
                              </w:rPr>
                              <w:t xml:space="preserve"> </w:t>
                            </w:r>
                            <w:r>
                              <w:rPr>
                                <w:rFonts w:ascii="Arial"/>
                              </w:rPr>
                              <w:t>box.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81C3E" id="_x0000_t202" coordsize="21600,21600" o:spt="202" path="m,l,21600r21600,l21600,xe">
                <v:stroke joinstyle="miter"/>
                <v:path gradientshapeok="t" o:connecttype="rect"/>
              </v:shapetype>
              <v:shape id="Text Box 2" o:spid="_x0000_s1026" type="#_x0000_t202" style="position:absolute;margin-left:175.25pt;margin-top:10.2pt;width:261.5pt;height:107.95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" filled="f" strokeweight=".14042mm">
                <v:textbox inset="0,0,0,0">
                  <w:txbxContent>
                    <w:p w14:paraId="74618B23" w14:textId="77777777" w:rsidR="0057556F" w:rsidRDefault="00D43950">
                      <w:pPr>
                        <w:pStyle w:val="Textkrper"/>
                        <w:spacing w:line="252" w:lineRule="auto"/>
                        <w:ind w:left="59" w:right="57"/>
                        <w:jc w:val="both"/>
                        <w:rPr>
                          <w:rFonts w:ascii="Arial"/>
                        </w:rPr>
                      </w:pPr>
                      <w:r>
                        <w:rPr>
                          <w:rFonts w:ascii="Arial"/>
                        </w:rPr>
                        <w:t>The</w:t>
                      </w:r>
                      <w:r>
                        <w:rPr>
                          <w:rFonts w:ascii="Arial"/>
                          <w:spacing w:val="-19"/>
                        </w:rPr>
                        <w:t xml:space="preserve"> </w:t>
                      </w:r>
                      <w:r>
                        <w:rPr>
                          <w:rFonts w:ascii="Arial"/>
                        </w:rPr>
                        <w:t>surrounding</w:t>
                      </w:r>
                      <w:r>
                        <w:rPr>
                          <w:rFonts w:ascii="Arial"/>
                          <w:spacing w:val="-18"/>
                        </w:rPr>
                        <w:t xml:space="preserve"> </w:t>
                      </w:r>
                      <w:r>
                        <w:rPr>
                          <w:rFonts w:ascii="Arial"/>
                        </w:rPr>
                        <w:t>frame</w:t>
                      </w:r>
                      <w:r>
                        <w:rPr>
                          <w:rFonts w:ascii="Arial"/>
                          <w:spacing w:val="-19"/>
                        </w:rPr>
                        <w:t xml:space="preserve"> </w:t>
                      </w:r>
                      <w:r>
                        <w:rPr>
                          <w:rFonts w:ascii="Arial"/>
                        </w:rPr>
                        <w:t>is</w:t>
                      </w:r>
                      <w:r>
                        <w:rPr>
                          <w:rFonts w:ascii="Arial"/>
                          <w:spacing w:val="-18"/>
                        </w:rPr>
                        <w:t xml:space="preserve"> </w:t>
                      </w:r>
                      <w:r>
                        <w:rPr>
                          <w:rFonts w:ascii="Arial"/>
                        </w:rPr>
                        <w:t>9</w:t>
                      </w:r>
                      <w:r>
                        <w:rPr>
                          <w:rFonts w:ascii="Arial"/>
                          <w:spacing w:val="-48"/>
                        </w:rPr>
                        <w:t xml:space="preserve"> </w:t>
                      </w:r>
                      <w:r>
                        <w:rPr>
                          <w:rFonts w:ascii="Arial"/>
                        </w:rPr>
                        <w:t>cm</w:t>
                      </w:r>
                      <w:r>
                        <w:rPr>
                          <w:rFonts w:ascii="Arial"/>
                          <w:spacing w:val="-19"/>
                        </w:rPr>
                        <w:t xml:space="preserve"> </w:t>
                      </w:r>
                      <w:r>
                        <w:rPr>
                          <w:rFonts w:ascii="Arial"/>
                          <w:spacing w:val="-4"/>
                        </w:rPr>
                        <w:t>by</w:t>
                      </w:r>
                      <w:r>
                        <w:rPr>
                          <w:rFonts w:ascii="Arial"/>
                          <w:spacing w:val="-18"/>
                        </w:rPr>
                        <w:t xml:space="preserve"> </w:t>
                      </w:r>
                      <w:r>
                        <w:rPr>
                          <w:rFonts w:ascii="Arial"/>
                        </w:rPr>
                        <w:t>3.5</w:t>
                      </w:r>
                      <w:r>
                        <w:rPr>
                          <w:rFonts w:ascii="Arial"/>
                          <w:spacing w:val="-48"/>
                        </w:rPr>
                        <w:t xml:space="preserve"> </w:t>
                      </w:r>
                      <w:r>
                        <w:rPr>
                          <w:rFonts w:ascii="Arial"/>
                        </w:rPr>
                        <w:t>cm,</w:t>
                      </w:r>
                      <w:r>
                        <w:rPr>
                          <w:rFonts w:ascii="Arial"/>
                          <w:spacing w:val="-16"/>
                        </w:rPr>
                        <w:t xml:space="preserve"> </w:t>
                      </w:r>
                      <w:r>
                        <w:rPr>
                          <w:rFonts w:ascii="Arial"/>
                        </w:rPr>
                        <w:t>which</w:t>
                      </w:r>
                      <w:r>
                        <w:rPr>
                          <w:rFonts w:ascii="Arial"/>
                          <w:spacing w:val="-18"/>
                        </w:rPr>
                        <w:t xml:space="preserve"> </w:t>
                      </w:r>
                      <w:proofErr w:type="gramStart"/>
                      <w:r>
                        <w:rPr>
                          <w:rFonts w:ascii="Arial"/>
                        </w:rPr>
                        <w:t xml:space="preserve">is </w:t>
                      </w:r>
                      <w:r>
                        <w:rPr>
                          <w:rFonts w:ascii="Arial"/>
                          <w:w w:val="95"/>
                        </w:rPr>
                        <w:t>the</w:t>
                      </w:r>
                      <w:r>
                        <w:rPr>
                          <w:rFonts w:ascii="Arial"/>
                          <w:spacing w:val="-11"/>
                          <w:w w:val="95"/>
                        </w:rPr>
                        <w:t xml:space="preserve"> </w:t>
                      </w:r>
                      <w:r>
                        <w:rPr>
                          <w:rFonts w:ascii="Arial"/>
                          <w:w w:val="95"/>
                        </w:rPr>
                        <w:t>maximum</w:t>
                      </w:r>
                      <w:r>
                        <w:rPr>
                          <w:rFonts w:ascii="Arial"/>
                          <w:spacing w:val="-11"/>
                          <w:w w:val="95"/>
                        </w:rPr>
                        <w:t xml:space="preserve"> </w:t>
                      </w:r>
                      <w:r>
                        <w:rPr>
                          <w:rFonts w:ascii="Arial"/>
                          <w:w w:val="95"/>
                        </w:rPr>
                        <w:t>permitted</w:t>
                      </w:r>
                      <w:proofErr w:type="gramEnd"/>
                      <w:r>
                        <w:rPr>
                          <w:rFonts w:ascii="Arial"/>
                          <w:spacing w:val="-11"/>
                          <w:w w:val="95"/>
                        </w:rPr>
                        <w:t xml:space="preserve"> </w:t>
                      </w:r>
                      <w:r>
                        <w:rPr>
                          <w:rFonts w:ascii="Arial"/>
                          <w:spacing w:val="-3"/>
                          <w:w w:val="95"/>
                        </w:rPr>
                        <w:t>for</w:t>
                      </w:r>
                      <w:r>
                        <w:rPr>
                          <w:rFonts w:ascii="Arial"/>
                          <w:spacing w:val="-11"/>
                          <w:w w:val="95"/>
                        </w:rPr>
                        <w:t xml:space="preserve"> </w:t>
                      </w:r>
                      <w:r>
                        <w:rPr>
                          <w:rFonts w:ascii="Arial"/>
                          <w:i/>
                          <w:w w:val="95"/>
                        </w:rPr>
                        <w:t>Journal</w:t>
                      </w:r>
                      <w:r>
                        <w:rPr>
                          <w:rFonts w:ascii="Arial"/>
                          <w:i/>
                          <w:spacing w:val="-11"/>
                          <w:w w:val="95"/>
                        </w:rPr>
                        <w:t xml:space="preserve"> </w:t>
                      </w:r>
                      <w:r>
                        <w:rPr>
                          <w:rFonts w:ascii="Arial"/>
                          <w:i/>
                          <w:w w:val="95"/>
                        </w:rPr>
                        <w:t>of</w:t>
                      </w:r>
                      <w:r>
                        <w:rPr>
                          <w:rFonts w:ascii="Arial"/>
                          <w:i/>
                          <w:spacing w:val="-11"/>
                          <w:w w:val="95"/>
                        </w:rPr>
                        <w:t xml:space="preserve"> </w:t>
                      </w:r>
                      <w:r>
                        <w:rPr>
                          <w:rFonts w:ascii="Arial"/>
                          <w:i/>
                          <w:w w:val="95"/>
                        </w:rPr>
                        <w:t>the</w:t>
                      </w:r>
                      <w:r>
                        <w:rPr>
                          <w:rFonts w:ascii="Arial"/>
                          <w:i/>
                          <w:spacing w:val="-11"/>
                          <w:w w:val="95"/>
                        </w:rPr>
                        <w:t xml:space="preserve"> </w:t>
                      </w:r>
                      <w:r>
                        <w:rPr>
                          <w:rFonts w:ascii="Arial"/>
                          <w:i/>
                          <w:w w:val="95"/>
                        </w:rPr>
                        <w:t>American Chemical</w:t>
                      </w:r>
                      <w:r>
                        <w:rPr>
                          <w:rFonts w:ascii="Arial"/>
                          <w:i/>
                          <w:spacing w:val="-18"/>
                          <w:w w:val="95"/>
                        </w:rPr>
                        <w:t xml:space="preserve"> </w:t>
                      </w:r>
                      <w:r>
                        <w:rPr>
                          <w:rFonts w:ascii="Arial"/>
                          <w:i/>
                          <w:w w:val="95"/>
                        </w:rPr>
                        <w:t>Society</w:t>
                      </w:r>
                      <w:r>
                        <w:rPr>
                          <w:rFonts w:ascii="Arial"/>
                          <w:i/>
                          <w:spacing w:val="-2"/>
                          <w:w w:val="95"/>
                        </w:rPr>
                        <w:t xml:space="preserve"> </w:t>
                      </w:r>
                      <w:r>
                        <w:rPr>
                          <w:rFonts w:ascii="Arial"/>
                          <w:w w:val="95"/>
                        </w:rPr>
                        <w:t>graphical</w:t>
                      </w:r>
                      <w:r>
                        <w:rPr>
                          <w:rFonts w:ascii="Arial"/>
                          <w:spacing w:val="-16"/>
                          <w:w w:val="95"/>
                        </w:rPr>
                        <w:t xml:space="preserve"> </w:t>
                      </w:r>
                      <w:r>
                        <w:rPr>
                          <w:rFonts w:ascii="Arial"/>
                          <w:w w:val="95"/>
                        </w:rPr>
                        <w:t>table</w:t>
                      </w:r>
                      <w:r>
                        <w:rPr>
                          <w:rFonts w:ascii="Arial"/>
                          <w:spacing w:val="-17"/>
                          <w:w w:val="95"/>
                        </w:rPr>
                        <w:t xml:space="preserve"> </w:t>
                      </w:r>
                      <w:r>
                        <w:rPr>
                          <w:rFonts w:ascii="Arial"/>
                          <w:w w:val="95"/>
                        </w:rPr>
                        <w:t>of</w:t>
                      </w:r>
                      <w:r>
                        <w:rPr>
                          <w:rFonts w:ascii="Arial"/>
                          <w:spacing w:val="-17"/>
                          <w:w w:val="95"/>
                        </w:rPr>
                        <w:t xml:space="preserve"> </w:t>
                      </w:r>
                      <w:r>
                        <w:rPr>
                          <w:rFonts w:ascii="Arial"/>
                          <w:w w:val="95"/>
                        </w:rPr>
                        <w:t>content</w:t>
                      </w:r>
                      <w:r>
                        <w:rPr>
                          <w:rFonts w:ascii="Arial"/>
                          <w:spacing w:val="-17"/>
                          <w:w w:val="95"/>
                        </w:rPr>
                        <w:t xml:space="preserve"> </w:t>
                      </w:r>
                      <w:r>
                        <w:rPr>
                          <w:rFonts w:ascii="Arial"/>
                          <w:w w:val="95"/>
                        </w:rPr>
                        <w:t xml:space="preserve">entries. </w:t>
                      </w:r>
                      <w:r>
                        <w:rPr>
                          <w:rFonts w:ascii="Arial"/>
                        </w:rPr>
                        <w:t>The</w:t>
                      </w:r>
                      <w:r>
                        <w:rPr>
                          <w:rFonts w:ascii="Arial"/>
                          <w:spacing w:val="-15"/>
                        </w:rPr>
                        <w:t xml:space="preserve"> </w:t>
                      </w:r>
                      <w:r>
                        <w:rPr>
                          <w:rFonts w:ascii="Arial"/>
                        </w:rPr>
                        <w:t>box</w:t>
                      </w:r>
                      <w:r>
                        <w:rPr>
                          <w:rFonts w:ascii="Arial"/>
                          <w:spacing w:val="-15"/>
                        </w:rPr>
                        <w:t xml:space="preserve"> </w:t>
                      </w:r>
                      <w:r>
                        <w:rPr>
                          <w:rFonts w:ascii="Arial"/>
                        </w:rPr>
                        <w:t>will</w:t>
                      </w:r>
                      <w:r>
                        <w:rPr>
                          <w:rFonts w:ascii="Arial"/>
                          <w:spacing w:val="-15"/>
                        </w:rPr>
                        <w:t xml:space="preserve"> </w:t>
                      </w:r>
                      <w:r>
                        <w:rPr>
                          <w:rFonts w:ascii="Arial"/>
                        </w:rPr>
                        <w:t>not</w:t>
                      </w:r>
                      <w:r>
                        <w:rPr>
                          <w:rFonts w:ascii="Arial"/>
                          <w:spacing w:val="-15"/>
                        </w:rPr>
                        <w:t xml:space="preserve"> </w:t>
                      </w:r>
                      <w:r>
                        <w:rPr>
                          <w:rFonts w:ascii="Arial"/>
                        </w:rPr>
                        <w:t>resize</w:t>
                      </w:r>
                      <w:r>
                        <w:rPr>
                          <w:rFonts w:ascii="Arial"/>
                          <w:spacing w:val="-15"/>
                        </w:rPr>
                        <w:t xml:space="preserve"> </w:t>
                      </w:r>
                      <w:r>
                        <w:rPr>
                          <w:rFonts w:ascii="Arial"/>
                        </w:rPr>
                        <w:t>if</w:t>
                      </w:r>
                      <w:r>
                        <w:rPr>
                          <w:rFonts w:ascii="Arial"/>
                          <w:spacing w:val="-15"/>
                        </w:rPr>
                        <w:t xml:space="preserve"> </w:t>
                      </w:r>
                      <w:r>
                        <w:rPr>
                          <w:rFonts w:ascii="Arial"/>
                        </w:rPr>
                        <w:t>the</w:t>
                      </w:r>
                      <w:r>
                        <w:rPr>
                          <w:rFonts w:ascii="Arial"/>
                          <w:spacing w:val="-15"/>
                        </w:rPr>
                        <w:t xml:space="preserve"> </w:t>
                      </w:r>
                      <w:r>
                        <w:rPr>
                          <w:rFonts w:ascii="Arial"/>
                        </w:rPr>
                        <w:t>content</w:t>
                      </w:r>
                      <w:r>
                        <w:rPr>
                          <w:rFonts w:ascii="Arial"/>
                          <w:spacing w:val="-15"/>
                        </w:rPr>
                        <w:t xml:space="preserve"> </w:t>
                      </w:r>
                      <w:r>
                        <w:rPr>
                          <w:rFonts w:ascii="Arial"/>
                        </w:rPr>
                        <w:t>is</w:t>
                      </w:r>
                      <w:r>
                        <w:rPr>
                          <w:rFonts w:ascii="Arial"/>
                          <w:spacing w:val="-15"/>
                        </w:rPr>
                        <w:t xml:space="preserve"> </w:t>
                      </w:r>
                      <w:r>
                        <w:rPr>
                          <w:rFonts w:ascii="Arial"/>
                        </w:rPr>
                        <w:t>too</w:t>
                      </w:r>
                      <w:r>
                        <w:rPr>
                          <w:rFonts w:ascii="Arial"/>
                          <w:spacing w:val="-15"/>
                        </w:rPr>
                        <w:t xml:space="preserve"> </w:t>
                      </w:r>
                      <w:r>
                        <w:rPr>
                          <w:rFonts w:ascii="Arial"/>
                        </w:rPr>
                        <w:t>big:</w:t>
                      </w:r>
                      <w:r>
                        <w:rPr>
                          <w:rFonts w:ascii="Arial"/>
                          <w:spacing w:val="5"/>
                        </w:rPr>
                        <w:t xml:space="preserve"> </w:t>
                      </w:r>
                      <w:r>
                        <w:rPr>
                          <w:rFonts w:ascii="Arial"/>
                        </w:rPr>
                        <w:t>in- stead it will overflow the edge of the</w:t>
                      </w:r>
                      <w:r>
                        <w:rPr>
                          <w:rFonts w:ascii="Arial"/>
                          <w:spacing w:val="-45"/>
                        </w:rPr>
                        <w:t xml:space="preserve"> </w:t>
                      </w:r>
                      <w:r>
                        <w:rPr>
                          <w:rFonts w:ascii="Arial"/>
                        </w:rPr>
                        <w:t>box.</w:t>
                      </w:r>
                    </w:p>
                  </w:txbxContent>
                </v:textbox>
                <w10:wrap type="topAndBottom" anchorx="page"/>
              </v:shape>
            </w:pict>
          </mc:Fallback>
        </mc:AlternateContent>
      </w:r>
    </w:p>
    <w:sectPr w:rsidR="0057556F">
      <w:pgSz w:w="12240" w:h="15840"/>
      <w:pgMar w:top="1340" w:right="720" w:bottom="1020" w:left="1320" w:header="0" w:footer="82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skel, Stefan" w:date="2020-12-12T16:01:00Z" w:initials="KS">
    <w:p w14:paraId="4D8ACEE1" w14:textId="6B074A3E" w:rsidR="0026280A" w:rsidRDefault="0026280A">
      <w:pPr>
        <w:pStyle w:val="Kommentartext"/>
      </w:pPr>
      <w:r>
        <w:rPr>
          <w:rStyle w:val="Kommentarzeichen"/>
        </w:rPr>
        <w:annotationRef/>
      </w:r>
      <w:r>
        <w:t xml:space="preserve">Referees could be: </w:t>
      </w:r>
      <w:r w:rsidR="00356684">
        <w:t xml:space="preserve">Matsuda, </w:t>
      </w:r>
      <w:proofErr w:type="spellStart"/>
      <w:r w:rsidR="00356684">
        <w:t>Snurr</w:t>
      </w:r>
      <w:proofErr w:type="spellEnd"/>
      <w:proofErr w:type="gramStart"/>
      <w:r w:rsidR="00356684">
        <w:t>?,</w:t>
      </w:r>
      <w:proofErr w:type="gramEnd"/>
      <w:r w:rsidR="00356684">
        <w:t xml:space="preserve"> Scholl, K. Walton, Llewellyn, Kaneko, Pascal </w:t>
      </w:r>
      <w:proofErr w:type="spellStart"/>
      <w:r w:rsidR="00356684">
        <w:t>Dietzel</w:t>
      </w:r>
      <w:proofErr w:type="spellEnd"/>
      <w:r w:rsidR="00356684">
        <w:t xml:space="preserve">, </w:t>
      </w:r>
      <w:proofErr w:type="spellStart"/>
      <w:r w:rsidR="00356684">
        <w:t>Bandosz</w:t>
      </w:r>
      <w:proofErr w:type="spellEnd"/>
    </w:p>
  </w:comment>
  <w:comment w:id="19" w:author="Kaskel, Stefan" w:date="2020-12-12T15:59:00Z" w:initials="KS">
    <w:p w14:paraId="2B55336C" w14:textId="77777777" w:rsidR="002A1AE9" w:rsidRDefault="002A1AE9">
      <w:pPr>
        <w:pStyle w:val="Kommentartext"/>
      </w:pPr>
      <w:r>
        <w:rPr>
          <w:rStyle w:val="Kommentarzeichen"/>
        </w:rPr>
        <w:annotationRef/>
      </w:r>
      <w:r>
        <w:t xml:space="preserve">I think these </w:t>
      </w:r>
      <w:proofErr w:type="spellStart"/>
      <w:r>
        <w:t>linebraks</w:t>
      </w:r>
      <w:proofErr w:type="spellEnd"/>
      <w:r>
        <w:t xml:space="preserve"> are a conversion problem so I </w:t>
      </w:r>
      <w:proofErr w:type="spellStart"/>
      <w:r>
        <w:t>ddidnt</w:t>
      </w:r>
      <w:proofErr w:type="spellEnd"/>
      <w:r>
        <w:t xml:space="preserve"> correct them. </w:t>
      </w:r>
    </w:p>
  </w:comment>
  <w:comment w:id="60" w:author="Kaskel, Stefan" w:date="2020-12-12T16:24:00Z" w:initials="KS">
    <w:p w14:paraId="3FE10ACA" w14:textId="5A305418" w:rsidR="007F60AF" w:rsidRDefault="007F60AF">
      <w:pPr>
        <w:pStyle w:val="Kommentartext"/>
      </w:pPr>
      <w:r>
        <w:rPr>
          <w:rStyle w:val="Kommentarzeichen"/>
        </w:rPr>
        <w:annotationRef/>
      </w:r>
      <w:r>
        <w:t>I think Pascal is written with capital letter (Blaise Pascal)</w:t>
      </w:r>
    </w:p>
  </w:comment>
  <w:comment w:id="92" w:author="Kaskel, Stefan" w:date="2020-12-12T16:38:00Z" w:initials="KS">
    <w:p w14:paraId="139129BE" w14:textId="0CF5B091" w:rsidR="000859C6" w:rsidRDefault="000859C6">
      <w:pPr>
        <w:pStyle w:val="Kommentartext"/>
      </w:pPr>
      <w:r>
        <w:rPr>
          <w:rStyle w:val="Kommentarzeichen"/>
        </w:rPr>
        <w:annotationRef/>
      </w:r>
      <w:r>
        <w:t>Not sure if that was planned, may be later</w:t>
      </w:r>
    </w:p>
  </w:comment>
  <w:comment w:id="102" w:author="Kaskel, Stefan" w:date="2020-12-12T16:45:00Z" w:initials="KS">
    <w:p w14:paraId="0365EB21" w14:textId="04C71364" w:rsidR="00E33DF2" w:rsidRDefault="00E33DF2">
      <w:pPr>
        <w:pStyle w:val="Kommentartext"/>
      </w:pPr>
      <w:r>
        <w:rPr>
          <w:rStyle w:val="Kommentarzeichen"/>
        </w:rPr>
        <w:annotationRef/>
      </w:r>
      <w:r>
        <w:t>I would encourage you to include one additional example where even smaller pores are relevant filled at 10-3 or 10-4; But it is already very convincing! Maybe for the revision</w:t>
      </w:r>
      <w:r w:rsidR="00BA3AE5">
        <w:t>, not sure which DUT is good. Maybe DUT-23(Cu)</w:t>
      </w:r>
    </w:p>
  </w:comment>
  <w:comment w:id="108" w:author="Kaskel, Stefan" w:date="2020-12-12T16:59:00Z" w:initials="KS">
    <w:p w14:paraId="42DA1E08" w14:textId="12EDE015" w:rsidR="00BA3AE5" w:rsidRDefault="00BA3AE5">
      <w:pPr>
        <w:pStyle w:val="Kommentartext"/>
      </w:pPr>
      <w:r>
        <w:rPr>
          <w:rStyle w:val="Kommentarzeichen"/>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8ACEE1" w15:done="0"/>
  <w15:commentEx w15:paraId="2B55336C" w15:done="0"/>
  <w15:commentEx w15:paraId="3FE10ACA" w15:done="0"/>
  <w15:commentEx w15:paraId="139129BE" w15:done="0"/>
  <w15:commentEx w15:paraId="0365EB21" w15:done="0"/>
  <w15:commentEx w15:paraId="42DA1E0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55ECC" w14:textId="77777777" w:rsidR="00D43950" w:rsidRDefault="00D43950">
      <w:r>
        <w:separator/>
      </w:r>
    </w:p>
  </w:endnote>
  <w:endnote w:type="continuationSeparator" w:id="0">
    <w:p w14:paraId="3FCEBA39" w14:textId="77777777" w:rsidR="00D43950" w:rsidRDefault="00D4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Times New Roman"/>
    <w:charset w:val="00"/>
    <w:family w:val="roman"/>
    <w:pitch w:val="variable"/>
  </w:font>
  <w:font w:name="Monaco">
    <w:altName w:val="Courier New"/>
    <w:charset w:val="00"/>
    <w:family w:val="swiss"/>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55A2C" w14:textId="77777777" w:rsidR="0057556F" w:rsidRDefault="00B93AA5">
    <w:pPr>
      <w:pStyle w:val="Textkrper"/>
      <w:spacing w:line="14" w:lineRule="auto"/>
      <w:rPr>
        <w:sz w:val="20"/>
      </w:rPr>
    </w:pPr>
    <w:r>
      <w:rPr>
        <w:noProof/>
        <w:lang w:val="de-DE" w:eastAsia="de-DE"/>
      </w:rPr>
      <mc:AlternateContent>
        <mc:Choice Requires="wps">
          <w:drawing>
            <wp:anchor distT="0" distB="0" distL="114300" distR="114300" simplePos="0" relativeHeight="251657728" behindDoc="1" locked="0" layoutInCell="1" allowOverlap="1" wp14:anchorId="64725C1E" wp14:editId="1244CC62">
              <wp:simplePos x="0" y="0"/>
              <wp:positionH relativeFrom="page">
                <wp:posOffset>3773805</wp:posOffset>
              </wp:positionH>
              <wp:positionV relativeFrom="page">
                <wp:posOffset>9396730</wp:posOffset>
              </wp:positionV>
              <wp:extent cx="2254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9A783" w14:textId="47DAC52E" w:rsidR="0057556F" w:rsidRDefault="00D43950">
                          <w:pPr>
                            <w:pStyle w:val="Textkrper"/>
                            <w:spacing w:line="251" w:lineRule="exact"/>
                            <w:ind w:left="60"/>
                          </w:pPr>
                          <w:r>
                            <w:fldChar w:fldCharType="begin"/>
                          </w:r>
                          <w:r>
                            <w:instrText xml:space="preserve"> PAGE </w:instrText>
                          </w:r>
                          <w:r>
                            <w:fldChar w:fldCharType="separate"/>
                          </w:r>
                          <w:r w:rsidR="00BA3AE5">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25C1E" id="_x0000_t202" coordsize="21600,21600" o:spt="202" path="m,l,21600r21600,l21600,xe">
              <v:stroke joinstyle="miter"/>
              <v:path gradientshapeok="t" o:connecttype="rect"/>
            </v:shapetype>
            <v:shape id="Text Box 1" o:spid="_x0000_s1027" type="#_x0000_t202" style="position:absolute;margin-left:297.15pt;margin-top:739.9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" filled="f" stroked="f">
              <v:textbox inset="0,0,0,0">
                <w:txbxContent>
                  <w:p w14:paraId="07D9A783" w14:textId="47DAC52E" w:rsidR="0057556F" w:rsidRDefault="00D43950">
                    <w:pPr>
                      <w:pStyle w:val="Textkrper"/>
                      <w:spacing w:line="251" w:lineRule="exact"/>
                      <w:ind w:left="60"/>
                    </w:pPr>
                    <w:r>
                      <w:fldChar w:fldCharType="begin"/>
                    </w:r>
                    <w:r>
                      <w:instrText xml:space="preserve"> PAGE </w:instrText>
                    </w:r>
                    <w:r>
                      <w:fldChar w:fldCharType="separate"/>
                    </w:r>
                    <w:r w:rsidR="00BA3AE5">
                      <w:rPr>
                        <w:noProof/>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D85FF" w14:textId="77777777" w:rsidR="00D43950" w:rsidRDefault="00D43950">
      <w:r>
        <w:separator/>
      </w:r>
    </w:p>
  </w:footnote>
  <w:footnote w:type="continuationSeparator" w:id="0">
    <w:p w14:paraId="73FA044C" w14:textId="77777777" w:rsidR="00D43950" w:rsidRDefault="00D43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B5D57"/>
    <w:multiLevelType w:val="hybridMultilevel"/>
    <w:tmpl w:val="2D9AB69A"/>
    <w:lvl w:ilvl="0" w:tplc="C908B244">
      <w:start w:val="1"/>
      <w:numFmt w:val="decimal"/>
      <w:lvlText w:val="(%1)"/>
      <w:lvlJc w:val="left"/>
      <w:pPr>
        <w:ind w:left="653" w:hanging="417"/>
        <w:jc w:val="right"/>
      </w:pPr>
      <w:rPr>
        <w:rFonts w:ascii="Times New Roman" w:eastAsia="Times New Roman" w:hAnsi="Times New Roman" w:cs="Times New Roman" w:hint="default"/>
        <w:w w:val="106"/>
        <w:sz w:val="24"/>
        <w:szCs w:val="24"/>
      </w:rPr>
    </w:lvl>
    <w:lvl w:ilvl="1" w:tplc="762E2D76">
      <w:numFmt w:val="bullet"/>
      <w:lvlText w:val="•"/>
      <w:lvlJc w:val="left"/>
      <w:pPr>
        <w:ind w:left="1614" w:hanging="417"/>
      </w:pPr>
      <w:rPr>
        <w:rFonts w:hint="default"/>
      </w:rPr>
    </w:lvl>
    <w:lvl w:ilvl="2" w:tplc="5DACEF2C">
      <w:numFmt w:val="bullet"/>
      <w:lvlText w:val="•"/>
      <w:lvlJc w:val="left"/>
      <w:pPr>
        <w:ind w:left="2568" w:hanging="417"/>
      </w:pPr>
      <w:rPr>
        <w:rFonts w:hint="default"/>
      </w:rPr>
    </w:lvl>
    <w:lvl w:ilvl="3" w:tplc="2E1C5EE4">
      <w:numFmt w:val="bullet"/>
      <w:lvlText w:val="•"/>
      <w:lvlJc w:val="left"/>
      <w:pPr>
        <w:ind w:left="3522" w:hanging="417"/>
      </w:pPr>
      <w:rPr>
        <w:rFonts w:hint="default"/>
      </w:rPr>
    </w:lvl>
    <w:lvl w:ilvl="4" w:tplc="E45E8442">
      <w:numFmt w:val="bullet"/>
      <w:lvlText w:val="•"/>
      <w:lvlJc w:val="left"/>
      <w:pPr>
        <w:ind w:left="4476" w:hanging="417"/>
      </w:pPr>
      <w:rPr>
        <w:rFonts w:hint="default"/>
      </w:rPr>
    </w:lvl>
    <w:lvl w:ilvl="5" w:tplc="3AE490C4">
      <w:numFmt w:val="bullet"/>
      <w:lvlText w:val="•"/>
      <w:lvlJc w:val="left"/>
      <w:pPr>
        <w:ind w:left="5430" w:hanging="417"/>
      </w:pPr>
      <w:rPr>
        <w:rFonts w:hint="default"/>
      </w:rPr>
    </w:lvl>
    <w:lvl w:ilvl="6" w:tplc="4F5C013A">
      <w:numFmt w:val="bullet"/>
      <w:lvlText w:val="•"/>
      <w:lvlJc w:val="left"/>
      <w:pPr>
        <w:ind w:left="6384" w:hanging="417"/>
      </w:pPr>
      <w:rPr>
        <w:rFonts w:hint="default"/>
      </w:rPr>
    </w:lvl>
    <w:lvl w:ilvl="7" w:tplc="8D8009E2">
      <w:numFmt w:val="bullet"/>
      <w:lvlText w:val="•"/>
      <w:lvlJc w:val="left"/>
      <w:pPr>
        <w:ind w:left="7338" w:hanging="417"/>
      </w:pPr>
      <w:rPr>
        <w:rFonts w:hint="default"/>
      </w:rPr>
    </w:lvl>
    <w:lvl w:ilvl="8" w:tplc="6B3A0602">
      <w:numFmt w:val="bullet"/>
      <w:lvlText w:val="•"/>
      <w:lvlJc w:val="left"/>
      <w:pPr>
        <w:ind w:left="8292" w:hanging="417"/>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skel, Stefan">
    <w15:presenceInfo w15:providerId="AD" w15:userId="S-1-5-21-41034656-876283112-1695163583-4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6F"/>
    <w:rsid w:val="000859C6"/>
    <w:rsid w:val="000964C5"/>
    <w:rsid w:val="0026280A"/>
    <w:rsid w:val="002A1AE9"/>
    <w:rsid w:val="00356684"/>
    <w:rsid w:val="0057556F"/>
    <w:rsid w:val="00582830"/>
    <w:rsid w:val="00683B24"/>
    <w:rsid w:val="007F60AF"/>
    <w:rsid w:val="00850D56"/>
    <w:rsid w:val="00B93AA5"/>
    <w:rsid w:val="00BA3AE5"/>
    <w:rsid w:val="00D43950"/>
    <w:rsid w:val="00E33DF2"/>
    <w:rsid w:val="00F46A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8C993"/>
  <w15:docId w15:val="{0D5DC605-BD05-479A-ABAF-A3E62EF3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ind w:left="120"/>
      <w:outlineLvl w:val="0"/>
    </w:pPr>
    <w:rPr>
      <w:b/>
      <w:bCs/>
      <w:sz w:val="34"/>
      <w:szCs w:val="3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Titel">
    <w:name w:val="Title"/>
    <w:basedOn w:val="Standard"/>
    <w:uiPriority w:val="1"/>
    <w:qFormat/>
    <w:pPr>
      <w:spacing w:before="37"/>
      <w:ind w:left="326" w:right="924"/>
      <w:jc w:val="center"/>
    </w:pPr>
    <w:rPr>
      <w:rFonts w:ascii="Arial" w:eastAsia="Arial" w:hAnsi="Arial" w:cs="Arial"/>
      <w:b/>
      <w:bCs/>
      <w:sz w:val="41"/>
      <w:szCs w:val="41"/>
    </w:rPr>
  </w:style>
  <w:style w:type="paragraph" w:styleId="Listenabsatz">
    <w:name w:val="List Paragraph"/>
    <w:basedOn w:val="Standard"/>
    <w:uiPriority w:val="1"/>
    <w:qFormat/>
    <w:pPr>
      <w:spacing w:before="201"/>
      <w:ind w:left="653" w:right="718" w:hanging="417"/>
      <w:jc w:val="both"/>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2A1AE9"/>
    <w:rPr>
      <w:sz w:val="16"/>
      <w:szCs w:val="16"/>
    </w:rPr>
  </w:style>
  <w:style w:type="paragraph" w:styleId="Kommentartext">
    <w:name w:val="annotation text"/>
    <w:basedOn w:val="Standard"/>
    <w:link w:val="KommentartextZchn"/>
    <w:uiPriority w:val="99"/>
    <w:semiHidden/>
    <w:unhideWhenUsed/>
    <w:rsid w:val="002A1AE9"/>
    <w:rPr>
      <w:sz w:val="20"/>
      <w:szCs w:val="20"/>
    </w:rPr>
  </w:style>
  <w:style w:type="character" w:customStyle="1" w:styleId="KommentartextZchn">
    <w:name w:val="Kommentartext Zchn"/>
    <w:basedOn w:val="Absatz-Standardschriftart"/>
    <w:link w:val="Kommentartext"/>
    <w:uiPriority w:val="99"/>
    <w:semiHidden/>
    <w:rsid w:val="002A1AE9"/>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2A1AE9"/>
    <w:rPr>
      <w:b/>
      <w:bCs/>
    </w:rPr>
  </w:style>
  <w:style w:type="character" w:customStyle="1" w:styleId="KommentarthemaZchn">
    <w:name w:val="Kommentarthema Zchn"/>
    <w:basedOn w:val="KommentartextZchn"/>
    <w:link w:val="Kommentarthema"/>
    <w:uiPriority w:val="99"/>
    <w:semiHidden/>
    <w:rsid w:val="002A1AE9"/>
    <w:rPr>
      <w:rFonts w:ascii="Times New Roman" w:eastAsia="Times New Roman" w:hAnsi="Times New Roman" w:cs="Times New Roman"/>
      <w:b/>
      <w:bCs/>
      <w:sz w:val="20"/>
      <w:szCs w:val="20"/>
    </w:rPr>
  </w:style>
  <w:style w:type="paragraph" w:styleId="Sprechblasentext">
    <w:name w:val="Balloon Text"/>
    <w:basedOn w:val="Standard"/>
    <w:link w:val="SprechblasentextZchn"/>
    <w:uiPriority w:val="99"/>
    <w:semiHidden/>
    <w:unhideWhenUsed/>
    <w:rsid w:val="002A1AE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1AE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ack.evans@tu-dresden.de"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2990</Words>
  <Characters>18841</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Fraunhofer IWS</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Kaskel, Stefan</dc:creator>
  <cp:lastModifiedBy>Kaskel, Stefan</cp:lastModifiedBy>
  <cp:revision>8</cp:revision>
  <dcterms:created xsi:type="dcterms:W3CDTF">2020-12-12T14:52:00Z</dcterms:created>
  <dcterms:modified xsi:type="dcterms:W3CDTF">2020-12-12T16:00:00Z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TeX</vt:lpwstr>
  </property>
  <property fmtid="{D5CDD505-2E9C-101B-9397-08002B2CF9AE}" pid="4" name="LastSaved">
    <vt:filetime>2020-11-30T00:00:00Z</vt:filetime>
  </property>
</Properties>
</file>