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bCs w:val="1"/>
          <w:sz w:val="56"/>
          <w:szCs w:val="5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56"/>
          <w:szCs w:val="56"/>
          <w:rtl w:val="0"/>
        </w:rPr>
        <w:t xml:space="preserve">Lab 5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32"/>
          <w:szCs w:val="32"/>
          <w:rtl w:val="0"/>
        </w:rPr>
        <w:t xml:space="preserve">Goal: Create a logistic regression classifier based on different selected features.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Fit a logistic regression to the modified iris dataset, with the species as the label. Train using the first 100 samples and test using the last 50 samples.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Modified Iris Dataset can be downloaded from the 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course website</w:t>
        </w:r>
      </w:hyperlink>
      <w:r w:rsidDel="00000000" w:rsidR="00000000" w:rsidRPr="00000000">
        <w:rPr>
          <w:sz w:val="32"/>
          <w:szCs w:val="32"/>
          <w:rtl w:val="0"/>
        </w:rPr>
        <w:t xml:space="preserve"> or by running the first code block provided in the Colab notebooks below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Run through the feature selection process, using either SelectKBest or VarianceThreshold to find the best 2 features and store this new cleaned dataset.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Fit another logistic regression to the cleaned dataset and compare the performance. Once again use the first 100 samples to train and last 50 to test.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Bonus Task</w:t>
      </w:r>
      <w:r w:rsidDel="00000000" w:rsidR="00000000" w:rsidRPr="00000000">
        <w:rPr>
          <w:sz w:val="32"/>
          <w:szCs w:val="32"/>
          <w:rtl w:val="0"/>
        </w:rPr>
        <w:t xml:space="preserve">: Use the wine dataset. Try different combinations of the hyperparameters (for example, n_estimators and max_depth on random forest) and number of features (SelectKBest) and try to get as high an accuracy as possible.  The answer key uses random forest. You are welcome to choose a different classifier.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hyperlink r:id="rId7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LAB 5S -- Overfitting and Feature Selection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Scaffolded lab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8"/>
          <w:szCs w:val="28"/>
        </w:rPr>
      </w:pP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0000ee"/>
            <w:sz w:val="28"/>
            <w:szCs w:val="28"/>
            <w:u w:val="single"/>
            <w:rtl w:val="0"/>
          </w:rPr>
          <w:t xml:space="preserve">LAB 5B -- Overfitting and Feature Selection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Blank lab template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>
        <w:rFonts w:ascii="Helvetica Neue Light" w:cs="Helvetica Neue Light" w:eastAsia="Helvetica Neue Light" w:hAnsi="Helvetica Neue Light"/>
      </w:rPr>
    </w:pPr>
    <w:r w:rsidDel="00000000" w:rsidR="00000000" w:rsidRPr="00000000">
      <w:rPr>
        <w:rFonts w:ascii="Helvetica Neue Light" w:cs="Helvetica Neue Light" w:eastAsia="Helvetica Neue Light" w:hAnsi="Helvetica Neue Light"/>
        <w:rtl w:val="0"/>
      </w:rPr>
      <w:t xml:space="preserve">June 19, 2024</w:t>
    </w:r>
  </w:p>
  <w:p w:rsidR="00000000" w:rsidDel="00000000" w:rsidP="00000000" w:rsidRDefault="00000000" w:rsidRPr="00000000" w14:paraId="00000010">
    <w:pPr>
      <w:ind w:right="-1440"/>
      <w:rPr>
        <w:rFonts w:ascii="Helvetica Neue Light" w:cs="Helvetica Neue Light" w:eastAsia="Helvetica Neue Light" w:hAnsi="Helvetica Neue Light"/>
      </w:rPr>
    </w:pPr>
    <w:r w:rsidDel="00000000" w:rsidR="00000000" w:rsidRPr="00000000">
      <w:rPr>
        <w:rFonts w:ascii="Helvetica Neue Light" w:cs="Helvetica Neue Light" w:eastAsia="Helvetica Neue Light" w:hAnsi="Helvetica Neue Light"/>
        <w:rtl w:val="0"/>
      </w:rPr>
      <w:t xml:space="preserve">Lab 5</w:t>
    </w:r>
  </w:p>
  <w:p w:rsidR="00000000" w:rsidDel="00000000" w:rsidP="00000000" w:rsidRDefault="00000000" w:rsidRPr="00000000" w14:paraId="00000011">
    <w:pPr>
      <w:ind w:right="-36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aibridgecamp.github.io/upcoming/saratoga_august.html" TargetMode="External"/><Relationship Id="rId7" Type="http://schemas.openxmlformats.org/officeDocument/2006/relationships/hyperlink" Target="https://colab.research.google.com/drive/12xS9sofcou1b7FL-oQfaUWw5erxJMNKZ?usp=sharing" TargetMode="External"/><Relationship Id="rId8" Type="http://schemas.openxmlformats.org/officeDocument/2006/relationships/hyperlink" Target="https://colab.research.google.com/drive/1GVaG3bD-GEp5st7si3Z8OsdUy8QLtkDR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