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3477397"/>
        <w:docPartObj>
          <w:docPartGallery w:val="Cover Pages"/>
          <w:docPartUnique/>
        </w:docPartObj>
      </w:sdtPr>
      <w:sdtEndPr/>
      <w:sdtContent>
        <w:p w14:paraId="4F5ABAF2" w14:textId="2C22AE9D" w:rsidR="00110A7B" w:rsidRDefault="00110A7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10A7B" w14:paraId="5550771F" w14:textId="77777777">
            <w:tc>
              <w:tcPr>
                <w:tcW w:w="7672" w:type="dxa"/>
                <w:tcMar>
                  <w:top w:w="216" w:type="dxa"/>
                  <w:left w:w="115" w:type="dxa"/>
                  <w:bottom w:w="216" w:type="dxa"/>
                  <w:right w:w="115" w:type="dxa"/>
                </w:tcMar>
              </w:tcPr>
              <w:p w14:paraId="66C2AC14" w14:textId="2F6FC6DD" w:rsidR="00110A7B" w:rsidRDefault="00110A7B">
                <w:pPr>
                  <w:pStyle w:val="NoSpacing"/>
                  <w:rPr>
                    <w:color w:val="2F5496" w:themeColor="accent1" w:themeShade="BF"/>
                    <w:sz w:val="24"/>
                  </w:rPr>
                </w:pPr>
              </w:p>
            </w:tc>
          </w:tr>
          <w:tr w:rsidR="00110A7B" w14:paraId="37C1186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E77D360828AE4505B583F2F4F8D10470"/>
                  </w:placeholder>
                  <w:dataBinding w:prefixMappings="xmlns:ns0='http://schemas.openxmlformats.org/package/2006/metadata/core-properties' xmlns:ns1='http://purl.org/dc/elements/1.1/'" w:xpath="/ns0:coreProperties[1]/ns1:title[1]" w:storeItemID="{6C3C8BC8-F283-45AE-878A-BAB7291924A1}"/>
                  <w:text/>
                </w:sdtPr>
                <w:sdtEndPr/>
                <w:sdtContent>
                  <w:p w14:paraId="0AF6C3C5" w14:textId="4710EC6F" w:rsidR="00110A7B" w:rsidRDefault="00110A7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AI for Games</w:t>
                    </w:r>
                  </w:p>
                </w:sdtContent>
              </w:sdt>
            </w:tc>
          </w:tr>
          <w:tr w:rsidR="00110A7B" w14:paraId="13459845" w14:textId="77777777">
            <w:tc>
              <w:tcPr>
                <w:tcW w:w="7672" w:type="dxa"/>
                <w:tcMar>
                  <w:top w:w="216" w:type="dxa"/>
                  <w:left w:w="115" w:type="dxa"/>
                  <w:bottom w:w="216" w:type="dxa"/>
                  <w:right w:w="115" w:type="dxa"/>
                </w:tcMar>
              </w:tcPr>
              <w:p w14:paraId="05D33930" w14:textId="6E2CDDCE" w:rsidR="00110A7B" w:rsidRDefault="00110A7B">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110A7B" w14:paraId="6D847A7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93753B61EF7B41CCACC946F458FB8AF4"/>
                  </w:placeholder>
                  <w:dataBinding w:prefixMappings="xmlns:ns0='http://schemas.openxmlformats.org/package/2006/metadata/core-properties' xmlns:ns1='http://purl.org/dc/elements/1.1/'" w:xpath="/ns0:coreProperties[1]/ns1:creator[1]" w:storeItemID="{6C3C8BC8-F283-45AE-878A-BAB7291924A1}"/>
                  <w:text/>
                </w:sdtPr>
                <w:sdtEndPr/>
                <w:sdtContent>
                  <w:p w14:paraId="6FEF3A86" w14:textId="511E8BAE" w:rsidR="00110A7B" w:rsidRDefault="00110A7B">
                    <w:pPr>
                      <w:pStyle w:val="NoSpacing"/>
                      <w:rPr>
                        <w:color w:val="4472C4" w:themeColor="accent1"/>
                        <w:sz w:val="28"/>
                        <w:szCs w:val="28"/>
                      </w:rPr>
                    </w:pPr>
                    <w:r w:rsidRPr="00110A7B">
                      <w:rPr>
                        <w:color w:val="4472C4" w:themeColor="accent1"/>
                        <w:sz w:val="28"/>
                        <w:szCs w:val="28"/>
                      </w:rPr>
                      <w:t>Elliot Robinson (Q5130385), Gabriel Menezes (S6088315), Jonathan Archer (T7125507)</w:t>
                    </w:r>
                  </w:p>
                </w:sdtContent>
              </w:sdt>
              <w:sdt>
                <w:sdtPr>
                  <w:rPr>
                    <w:color w:val="4472C4" w:themeColor="accent1"/>
                    <w:sz w:val="28"/>
                    <w:szCs w:val="28"/>
                  </w:rPr>
                  <w:alias w:val="Date"/>
                  <w:tag w:val="Date"/>
                  <w:id w:val="13406932"/>
                  <w:placeholder>
                    <w:docPart w:val="907EB8C0B8DC4ECDA53BEAB3243C79D3"/>
                  </w:placeholder>
                  <w:dataBinding w:prefixMappings="xmlns:ns0='http://schemas.microsoft.com/office/2006/coverPageProps'" w:xpath="/ns0:CoverPageProperties[1]/ns0:PublishDate[1]" w:storeItemID="{55AF091B-3C7A-41E3-B477-F2FDAA23CFDA}"/>
                  <w:date w:fullDate="2021-04-28T00:00:00Z">
                    <w:dateFormat w:val="M-d-yyyy"/>
                    <w:lid w:val="en-US"/>
                    <w:storeMappedDataAs w:val="dateTime"/>
                    <w:calendar w:val="gregorian"/>
                  </w:date>
                </w:sdtPr>
                <w:sdtEndPr/>
                <w:sdtContent>
                  <w:p w14:paraId="47A50E01" w14:textId="7E52F235" w:rsidR="00110A7B" w:rsidRDefault="00226701">
                    <w:pPr>
                      <w:pStyle w:val="NoSpacing"/>
                      <w:rPr>
                        <w:color w:val="4472C4" w:themeColor="accent1"/>
                        <w:sz w:val="28"/>
                        <w:szCs w:val="28"/>
                      </w:rPr>
                    </w:pPr>
                    <w:r>
                      <w:rPr>
                        <w:color w:val="4472C4" w:themeColor="accent1"/>
                        <w:sz w:val="28"/>
                        <w:szCs w:val="28"/>
                      </w:rPr>
                      <w:t>4-28-2021</w:t>
                    </w:r>
                  </w:p>
                </w:sdtContent>
              </w:sdt>
              <w:p w14:paraId="221728C9" w14:textId="77777777" w:rsidR="00110A7B" w:rsidRDefault="00110A7B">
                <w:pPr>
                  <w:pStyle w:val="NoSpacing"/>
                  <w:rPr>
                    <w:color w:val="4472C4" w:themeColor="accent1"/>
                  </w:rPr>
                </w:pPr>
              </w:p>
            </w:tc>
          </w:tr>
        </w:tbl>
        <w:p w14:paraId="216C35DA" w14:textId="70A2AF0E" w:rsidR="00110A7B" w:rsidRDefault="00110A7B">
          <w:r>
            <w:br w:type="page"/>
          </w:r>
        </w:p>
      </w:sdtContent>
    </w:sdt>
    <w:p w14:paraId="5E77E5A1" w14:textId="3765080B" w:rsidR="00795C1F" w:rsidRDefault="00795C1F" w:rsidP="00C6794D">
      <w:pPr>
        <w:rPr>
          <w:sz w:val="32"/>
          <w:szCs w:val="32"/>
          <w:u w:val="single"/>
        </w:rPr>
      </w:pPr>
      <w:r>
        <w:rPr>
          <w:sz w:val="32"/>
          <w:szCs w:val="32"/>
          <w:u w:val="single"/>
        </w:rPr>
        <w:lastRenderedPageBreak/>
        <w:t>Contents</w:t>
      </w:r>
    </w:p>
    <w:p w14:paraId="39F25507" w14:textId="123B9948" w:rsidR="00795C1F" w:rsidRDefault="00795C1F" w:rsidP="00C6794D">
      <w:pPr>
        <w:rPr>
          <w:sz w:val="32"/>
          <w:szCs w:val="32"/>
          <w:u w:val="single"/>
        </w:rPr>
      </w:pPr>
      <w:r>
        <w:rPr>
          <w:sz w:val="32"/>
          <w:szCs w:val="32"/>
          <w:u w:val="single"/>
        </w:rPr>
        <w:t>Introduction</w:t>
      </w:r>
    </w:p>
    <w:p w14:paraId="13742CA3" w14:textId="7F0ABA00" w:rsidR="00795C1F" w:rsidRDefault="00795C1F" w:rsidP="00C6794D">
      <w:pPr>
        <w:rPr>
          <w:sz w:val="32"/>
          <w:szCs w:val="32"/>
          <w:u w:val="single"/>
        </w:rPr>
      </w:pPr>
      <w:r>
        <w:rPr>
          <w:sz w:val="32"/>
          <w:szCs w:val="32"/>
          <w:u w:val="single"/>
        </w:rPr>
        <w:t>Results and Evaluation</w:t>
      </w:r>
    </w:p>
    <w:p w14:paraId="598E944D" w14:textId="7AFBBF9C" w:rsidR="00795C1F" w:rsidRDefault="00795C1F" w:rsidP="009A109F">
      <w:pPr>
        <w:ind w:left="720"/>
        <w:rPr>
          <w:sz w:val="32"/>
          <w:szCs w:val="32"/>
          <w:u w:val="single"/>
        </w:rPr>
      </w:pPr>
      <w:r>
        <w:rPr>
          <w:sz w:val="32"/>
          <w:szCs w:val="32"/>
          <w:u w:val="single"/>
        </w:rPr>
        <w:t>Decision Making</w:t>
      </w:r>
    </w:p>
    <w:p w14:paraId="26F2C1E4" w14:textId="37DFA726" w:rsidR="00795C1F" w:rsidRDefault="00795C1F" w:rsidP="009A109F">
      <w:pPr>
        <w:ind w:left="720"/>
        <w:rPr>
          <w:sz w:val="32"/>
          <w:szCs w:val="32"/>
          <w:u w:val="single"/>
        </w:rPr>
      </w:pPr>
      <w:r>
        <w:rPr>
          <w:sz w:val="32"/>
          <w:szCs w:val="32"/>
          <w:u w:val="single"/>
        </w:rPr>
        <w:t>Flocking</w:t>
      </w:r>
    </w:p>
    <w:p w14:paraId="1375E1FD" w14:textId="4B647C62" w:rsidR="00795C1F" w:rsidRDefault="00795C1F" w:rsidP="009A109F">
      <w:pPr>
        <w:ind w:left="720"/>
        <w:rPr>
          <w:sz w:val="32"/>
          <w:szCs w:val="32"/>
          <w:u w:val="single"/>
        </w:rPr>
      </w:pPr>
      <w:r>
        <w:rPr>
          <w:sz w:val="32"/>
          <w:szCs w:val="32"/>
          <w:u w:val="single"/>
        </w:rPr>
        <w:t>Pathfinding</w:t>
      </w:r>
    </w:p>
    <w:p w14:paraId="69049151" w14:textId="69E2A307" w:rsidR="00795C1F" w:rsidRDefault="00795C1F" w:rsidP="00C6794D">
      <w:pPr>
        <w:rPr>
          <w:sz w:val="32"/>
          <w:szCs w:val="32"/>
          <w:u w:val="single"/>
        </w:rPr>
      </w:pPr>
      <w:r>
        <w:rPr>
          <w:sz w:val="32"/>
          <w:szCs w:val="32"/>
          <w:u w:val="single"/>
        </w:rPr>
        <w:t>Conclusion</w:t>
      </w:r>
    </w:p>
    <w:p w14:paraId="369544F2" w14:textId="17AA378F" w:rsidR="00795C1F" w:rsidRDefault="00795C1F" w:rsidP="00C6794D">
      <w:pPr>
        <w:rPr>
          <w:sz w:val="32"/>
          <w:szCs w:val="32"/>
          <w:u w:val="single"/>
        </w:rPr>
      </w:pPr>
      <w:r>
        <w:rPr>
          <w:sz w:val="32"/>
          <w:szCs w:val="32"/>
          <w:u w:val="single"/>
        </w:rPr>
        <w:t>References</w:t>
      </w:r>
    </w:p>
    <w:p w14:paraId="00D4FBD0" w14:textId="140BAFDC" w:rsidR="00795C1F" w:rsidRDefault="00795C1F" w:rsidP="00C6794D">
      <w:pPr>
        <w:rPr>
          <w:sz w:val="32"/>
          <w:szCs w:val="32"/>
          <w:u w:val="single"/>
        </w:rPr>
      </w:pPr>
    </w:p>
    <w:p w14:paraId="1F663AF4" w14:textId="2FF066AD" w:rsidR="002F5779" w:rsidRDefault="002F5779" w:rsidP="00C6794D">
      <w:pPr>
        <w:rPr>
          <w:sz w:val="32"/>
          <w:szCs w:val="32"/>
          <w:u w:val="single"/>
        </w:rPr>
      </w:pPr>
    </w:p>
    <w:p w14:paraId="349FD1FE" w14:textId="7247BA43" w:rsidR="002F5779" w:rsidRDefault="002F5779" w:rsidP="00C6794D">
      <w:pPr>
        <w:rPr>
          <w:sz w:val="32"/>
          <w:szCs w:val="32"/>
          <w:u w:val="single"/>
        </w:rPr>
      </w:pPr>
    </w:p>
    <w:p w14:paraId="44C196FF" w14:textId="51CA9BD0" w:rsidR="002F5779" w:rsidRDefault="002F5779" w:rsidP="00C6794D">
      <w:pPr>
        <w:rPr>
          <w:sz w:val="32"/>
          <w:szCs w:val="32"/>
          <w:u w:val="single"/>
        </w:rPr>
      </w:pPr>
    </w:p>
    <w:p w14:paraId="64C858F8" w14:textId="750A1D33" w:rsidR="002F5779" w:rsidRDefault="002F5779" w:rsidP="00C6794D">
      <w:pPr>
        <w:rPr>
          <w:sz w:val="32"/>
          <w:szCs w:val="32"/>
          <w:u w:val="single"/>
        </w:rPr>
      </w:pPr>
    </w:p>
    <w:p w14:paraId="200F1814" w14:textId="7E1B7621" w:rsidR="002F5779" w:rsidRDefault="002F5779" w:rsidP="00C6794D">
      <w:pPr>
        <w:rPr>
          <w:sz w:val="32"/>
          <w:szCs w:val="32"/>
          <w:u w:val="single"/>
        </w:rPr>
      </w:pPr>
    </w:p>
    <w:p w14:paraId="7E8FB909" w14:textId="6ABA8195" w:rsidR="002F5779" w:rsidRDefault="002F5779" w:rsidP="00C6794D">
      <w:pPr>
        <w:rPr>
          <w:sz w:val="32"/>
          <w:szCs w:val="32"/>
          <w:u w:val="single"/>
        </w:rPr>
      </w:pPr>
    </w:p>
    <w:p w14:paraId="100A1FF3" w14:textId="6F78798D" w:rsidR="002F5779" w:rsidRDefault="002F5779" w:rsidP="00C6794D">
      <w:pPr>
        <w:rPr>
          <w:sz w:val="32"/>
          <w:szCs w:val="32"/>
          <w:u w:val="single"/>
        </w:rPr>
      </w:pPr>
    </w:p>
    <w:p w14:paraId="7BDC12FA" w14:textId="44D0EB4B" w:rsidR="002F5779" w:rsidRDefault="002F5779" w:rsidP="00C6794D">
      <w:pPr>
        <w:rPr>
          <w:sz w:val="32"/>
          <w:szCs w:val="32"/>
          <w:u w:val="single"/>
        </w:rPr>
      </w:pPr>
    </w:p>
    <w:p w14:paraId="1DDF7A6F" w14:textId="2168B42A" w:rsidR="002F5779" w:rsidRDefault="002F5779" w:rsidP="00C6794D">
      <w:pPr>
        <w:rPr>
          <w:sz w:val="32"/>
          <w:szCs w:val="32"/>
          <w:u w:val="single"/>
        </w:rPr>
      </w:pPr>
    </w:p>
    <w:p w14:paraId="48D47FCE" w14:textId="1B37E5CB" w:rsidR="002F5779" w:rsidRDefault="002F5779" w:rsidP="00C6794D">
      <w:pPr>
        <w:rPr>
          <w:sz w:val="32"/>
          <w:szCs w:val="32"/>
          <w:u w:val="single"/>
        </w:rPr>
      </w:pPr>
    </w:p>
    <w:p w14:paraId="4A775C0F" w14:textId="601397F2" w:rsidR="002F5779" w:rsidRDefault="002F5779" w:rsidP="00C6794D">
      <w:pPr>
        <w:rPr>
          <w:sz w:val="32"/>
          <w:szCs w:val="32"/>
          <w:u w:val="single"/>
        </w:rPr>
      </w:pPr>
    </w:p>
    <w:p w14:paraId="6AB8F95A" w14:textId="5542D4C0" w:rsidR="002F5779" w:rsidRDefault="002F5779" w:rsidP="00C6794D">
      <w:pPr>
        <w:rPr>
          <w:sz w:val="32"/>
          <w:szCs w:val="32"/>
          <w:u w:val="single"/>
        </w:rPr>
      </w:pPr>
    </w:p>
    <w:p w14:paraId="7FE8A888" w14:textId="549094FE" w:rsidR="002F5779" w:rsidRDefault="002F5779" w:rsidP="00C6794D">
      <w:pPr>
        <w:rPr>
          <w:sz w:val="32"/>
          <w:szCs w:val="32"/>
          <w:u w:val="single"/>
        </w:rPr>
      </w:pPr>
    </w:p>
    <w:p w14:paraId="49B0BAA0" w14:textId="77777777" w:rsidR="009A109F" w:rsidRDefault="009A109F" w:rsidP="00C6794D">
      <w:pPr>
        <w:rPr>
          <w:sz w:val="32"/>
          <w:szCs w:val="32"/>
          <w:u w:val="single"/>
        </w:rPr>
      </w:pPr>
    </w:p>
    <w:p w14:paraId="7313C637" w14:textId="77777777" w:rsidR="002F5779" w:rsidRDefault="002F5779" w:rsidP="00C6794D">
      <w:pPr>
        <w:rPr>
          <w:sz w:val="32"/>
          <w:szCs w:val="32"/>
          <w:u w:val="single"/>
        </w:rPr>
      </w:pPr>
    </w:p>
    <w:p w14:paraId="53E45A63" w14:textId="4F2188F9" w:rsidR="00A83974" w:rsidRDefault="00112D03" w:rsidP="00C6794D">
      <w:r>
        <w:rPr>
          <w:sz w:val="32"/>
          <w:szCs w:val="32"/>
          <w:u w:val="single"/>
        </w:rPr>
        <w:lastRenderedPageBreak/>
        <w:t>Intro</w:t>
      </w:r>
      <w:r w:rsidR="0054679C">
        <w:rPr>
          <w:sz w:val="32"/>
          <w:szCs w:val="32"/>
          <w:u w:val="single"/>
        </w:rPr>
        <w:t>duction</w:t>
      </w:r>
    </w:p>
    <w:p w14:paraId="0C3B4188" w14:textId="30C592C3" w:rsidR="00A83974" w:rsidRDefault="00A83974" w:rsidP="00C6794D">
      <w:r>
        <w:t xml:space="preserve">This report focuses on the implementation of several AI </w:t>
      </w:r>
      <w:r w:rsidR="00711668">
        <w:t>algorithms</w:t>
      </w:r>
      <w:r>
        <w:t xml:space="preserve"> </w:t>
      </w:r>
      <w:r w:rsidR="00711668">
        <w:t>into a game based on the multiplayer online battle arena (MOBA) genre</w:t>
      </w:r>
      <w:r w:rsidR="0014068B">
        <w:t xml:space="preserve">. The algorithms </w:t>
      </w:r>
      <w:r>
        <w:t>includ</w:t>
      </w:r>
      <w:r w:rsidR="0014068B">
        <w:t>e</w:t>
      </w:r>
      <w:r>
        <w:t>:</w:t>
      </w:r>
    </w:p>
    <w:p w14:paraId="408FE2F8" w14:textId="77777777" w:rsidR="00A83974" w:rsidRDefault="00A83974" w:rsidP="00A83974">
      <w:pPr>
        <w:pStyle w:val="ListParagraph"/>
        <w:numPr>
          <w:ilvl w:val="0"/>
          <w:numId w:val="1"/>
        </w:numPr>
      </w:pPr>
      <w:r>
        <w:t>Decision making</w:t>
      </w:r>
    </w:p>
    <w:p w14:paraId="6B032C77" w14:textId="77777777" w:rsidR="00A83974" w:rsidRDefault="00A83974" w:rsidP="00A83974">
      <w:pPr>
        <w:pStyle w:val="ListParagraph"/>
        <w:numPr>
          <w:ilvl w:val="0"/>
          <w:numId w:val="1"/>
        </w:numPr>
      </w:pPr>
      <w:r>
        <w:t>Flocking</w:t>
      </w:r>
    </w:p>
    <w:p w14:paraId="2E522695" w14:textId="2CA207F9" w:rsidR="00A83974" w:rsidRDefault="00A83974" w:rsidP="00C6794D">
      <w:pPr>
        <w:pStyle w:val="ListParagraph"/>
        <w:numPr>
          <w:ilvl w:val="0"/>
          <w:numId w:val="1"/>
        </w:numPr>
      </w:pPr>
      <w:r>
        <w:t>Path finding</w:t>
      </w:r>
    </w:p>
    <w:p w14:paraId="63D07A3C" w14:textId="2B5A13BB" w:rsidR="00711668" w:rsidRDefault="00711668" w:rsidP="00C6794D">
      <w:r>
        <w:t>The</w:t>
      </w:r>
      <w:r w:rsidR="00112D03">
        <w:t xml:space="preserve"> game is influenced by popular </w:t>
      </w:r>
      <w:r w:rsidR="00A05673">
        <w:t>games</w:t>
      </w:r>
      <w:r w:rsidR="00112D03">
        <w:t xml:space="preserve"> such as League of Legends </w:t>
      </w:r>
      <w:r w:rsidR="00A05673">
        <w:t>and</w:t>
      </w:r>
      <w:r w:rsidR="00112D03">
        <w:t xml:space="preserve"> DOTA 2</w:t>
      </w:r>
      <w:r>
        <w:t xml:space="preserve"> and </w:t>
      </w:r>
      <w:r w:rsidR="00A05673">
        <w:t>uses a</w:t>
      </w:r>
      <w:r>
        <w:t xml:space="preserve"> map</w:t>
      </w:r>
      <w:r w:rsidR="00A05673">
        <w:t xml:space="preserve"> with</w:t>
      </w:r>
      <w:r>
        <w:t xml:space="preserve"> a very similar layout </w:t>
      </w:r>
      <w:r w:rsidR="00C6794D">
        <w:t>consist</w:t>
      </w:r>
      <w:r>
        <w:t>ing</w:t>
      </w:r>
      <w:r w:rsidR="00C6794D">
        <w:t xml:space="preserve"> of </w:t>
      </w:r>
      <w:r w:rsidR="00112D03">
        <w:t>bases, a jungle, a series of towers and 3 lanes.</w:t>
      </w:r>
      <w:r w:rsidR="00A83974">
        <w:t xml:space="preserve"> </w:t>
      </w:r>
    </w:p>
    <w:p w14:paraId="3D833CA2" w14:textId="5CA9E1F3" w:rsidR="0014068B" w:rsidRDefault="00A83974" w:rsidP="00C6794D">
      <w:r>
        <w:t xml:space="preserve">We </w:t>
      </w:r>
      <w:r w:rsidR="0014068B">
        <w:t>discussed several different game types including real time strategy and role-playing games but</w:t>
      </w:r>
      <w:r w:rsidR="00C23615">
        <w:t xml:space="preserve"> felt these styles of gameplay may be too </w:t>
      </w:r>
      <w:r w:rsidR="0038130F">
        <w:t>time consuming.</w:t>
      </w:r>
      <w:r w:rsidR="0014068B">
        <w:t xml:space="preserve"> </w:t>
      </w:r>
      <w:r w:rsidR="0038130F">
        <w:t>Ultimately, we</w:t>
      </w:r>
      <w:r w:rsidR="0014068B">
        <w:t xml:space="preserve"> settled on the MOBA</w:t>
      </w:r>
      <w:r w:rsidR="00A05673">
        <w:t xml:space="preserve"> due to our team being more familiar with this style of game.</w:t>
      </w:r>
    </w:p>
    <w:p w14:paraId="4FEC19D6" w14:textId="7DC288C7" w:rsidR="003C4508" w:rsidRDefault="0038130F" w:rsidP="00C6794D">
      <w:r>
        <w:t>The AI algorithms were to be used on different areas of the game to allow each one to be demonstrated individually. The d</w:t>
      </w:r>
      <w:r w:rsidR="003C4508">
        <w:t xml:space="preserve">ecision making </w:t>
      </w:r>
      <w:r>
        <w:t xml:space="preserve">is </w:t>
      </w:r>
      <w:r w:rsidR="003C4508">
        <w:t>used on minions and champions to control where they are going and what to target.</w:t>
      </w:r>
      <w:r>
        <w:t xml:space="preserve"> </w:t>
      </w:r>
      <w:r w:rsidR="003C4508">
        <w:t xml:space="preserve">Flocking is being used on jungle minions allowing them to roam </w:t>
      </w:r>
      <w:r>
        <w:t xml:space="preserve">freely </w:t>
      </w:r>
      <w:r w:rsidR="003C4508">
        <w:t>and group up in the jungle</w:t>
      </w:r>
      <w:r>
        <w:t xml:space="preserve"> and the p</w:t>
      </w:r>
      <w:r w:rsidR="003C4508">
        <w:t xml:space="preserve">ath finding </w:t>
      </w:r>
      <w:r>
        <w:t>is used</w:t>
      </w:r>
      <w:r w:rsidR="003C4508">
        <w:t xml:space="preserve"> to replace the NavMesh for the minions and champions.</w:t>
      </w:r>
    </w:p>
    <w:p w14:paraId="195C60A2" w14:textId="07F3E9C4" w:rsidR="00C6794D" w:rsidRDefault="00C6794D" w:rsidP="00112D03"/>
    <w:p w14:paraId="669D9D27" w14:textId="47A2BF21" w:rsidR="004C3DAF" w:rsidRDefault="004C3DAF" w:rsidP="00112D03">
      <w:pPr>
        <w:rPr>
          <w:sz w:val="32"/>
          <w:szCs w:val="32"/>
          <w:u w:val="single"/>
        </w:rPr>
      </w:pPr>
    </w:p>
    <w:p w14:paraId="498B2649" w14:textId="7A489B6D" w:rsidR="004C3DAF" w:rsidRDefault="004C3DAF" w:rsidP="00112D03">
      <w:pPr>
        <w:rPr>
          <w:sz w:val="32"/>
          <w:szCs w:val="32"/>
          <w:u w:val="single"/>
        </w:rPr>
      </w:pPr>
    </w:p>
    <w:p w14:paraId="4E7FADCA" w14:textId="133B0EB4" w:rsidR="004C3DAF" w:rsidRDefault="004C3DAF" w:rsidP="00112D03">
      <w:pPr>
        <w:rPr>
          <w:sz w:val="32"/>
          <w:szCs w:val="32"/>
          <w:u w:val="single"/>
        </w:rPr>
      </w:pPr>
    </w:p>
    <w:p w14:paraId="5BAFCD94" w14:textId="026E9DD5" w:rsidR="004C3DAF" w:rsidRDefault="004C3DAF" w:rsidP="00112D03">
      <w:pPr>
        <w:rPr>
          <w:sz w:val="32"/>
          <w:szCs w:val="32"/>
          <w:u w:val="single"/>
        </w:rPr>
      </w:pPr>
    </w:p>
    <w:p w14:paraId="68A9998B" w14:textId="4D7446EF" w:rsidR="004C3DAF" w:rsidRDefault="004C3DAF" w:rsidP="00112D03">
      <w:pPr>
        <w:rPr>
          <w:sz w:val="32"/>
          <w:szCs w:val="32"/>
          <w:u w:val="single"/>
        </w:rPr>
      </w:pPr>
    </w:p>
    <w:p w14:paraId="00D21CB7" w14:textId="17A43C73" w:rsidR="004C3DAF" w:rsidRDefault="004C3DAF" w:rsidP="00112D03">
      <w:pPr>
        <w:rPr>
          <w:sz w:val="32"/>
          <w:szCs w:val="32"/>
          <w:u w:val="single"/>
        </w:rPr>
      </w:pPr>
    </w:p>
    <w:p w14:paraId="12AFC273" w14:textId="7BC37D5E" w:rsidR="004C3DAF" w:rsidRDefault="004C3DAF" w:rsidP="00112D03">
      <w:pPr>
        <w:rPr>
          <w:sz w:val="32"/>
          <w:szCs w:val="32"/>
          <w:u w:val="single"/>
        </w:rPr>
      </w:pPr>
    </w:p>
    <w:p w14:paraId="15AD8190" w14:textId="3C503DAA" w:rsidR="004C3DAF" w:rsidRDefault="004C3DAF" w:rsidP="00112D03">
      <w:pPr>
        <w:rPr>
          <w:sz w:val="32"/>
          <w:szCs w:val="32"/>
          <w:u w:val="single"/>
        </w:rPr>
      </w:pPr>
    </w:p>
    <w:p w14:paraId="6D5A801E" w14:textId="43F1E52D" w:rsidR="004C3DAF" w:rsidRDefault="004C3DAF" w:rsidP="00112D03">
      <w:pPr>
        <w:rPr>
          <w:sz w:val="32"/>
          <w:szCs w:val="32"/>
          <w:u w:val="single"/>
        </w:rPr>
      </w:pPr>
    </w:p>
    <w:p w14:paraId="31F1C6F1" w14:textId="2369CBFE" w:rsidR="004C3DAF" w:rsidRDefault="004C3DAF" w:rsidP="00112D03">
      <w:pPr>
        <w:rPr>
          <w:sz w:val="32"/>
          <w:szCs w:val="32"/>
          <w:u w:val="single"/>
        </w:rPr>
      </w:pPr>
    </w:p>
    <w:p w14:paraId="2CC38AD8" w14:textId="64B24374" w:rsidR="004C3DAF" w:rsidRDefault="004C3DAF" w:rsidP="00112D03">
      <w:pPr>
        <w:rPr>
          <w:sz w:val="32"/>
          <w:szCs w:val="32"/>
          <w:u w:val="single"/>
        </w:rPr>
      </w:pPr>
    </w:p>
    <w:p w14:paraId="60D190E0" w14:textId="1BF46A9D" w:rsidR="004C3DAF" w:rsidRDefault="004C3DAF" w:rsidP="00112D03">
      <w:pPr>
        <w:rPr>
          <w:sz w:val="32"/>
          <w:szCs w:val="32"/>
          <w:u w:val="single"/>
        </w:rPr>
      </w:pPr>
    </w:p>
    <w:p w14:paraId="0AAABE63" w14:textId="77777777" w:rsidR="009A109F" w:rsidRDefault="009A109F" w:rsidP="00112D03">
      <w:pPr>
        <w:rPr>
          <w:sz w:val="32"/>
          <w:szCs w:val="32"/>
          <w:u w:val="single"/>
        </w:rPr>
      </w:pPr>
    </w:p>
    <w:p w14:paraId="7A4E2F92" w14:textId="666C87DB" w:rsidR="00112D03" w:rsidRPr="008930AC" w:rsidRDefault="00112D03" w:rsidP="00112D03">
      <w:pPr>
        <w:rPr>
          <w:sz w:val="32"/>
          <w:szCs w:val="32"/>
          <w:u w:val="single"/>
        </w:rPr>
      </w:pPr>
      <w:r w:rsidRPr="008930AC">
        <w:rPr>
          <w:sz w:val="32"/>
          <w:szCs w:val="32"/>
          <w:u w:val="single"/>
        </w:rPr>
        <w:lastRenderedPageBreak/>
        <w:t>Flocking</w:t>
      </w:r>
    </w:p>
    <w:p w14:paraId="2483DB4B" w14:textId="77777777" w:rsidR="00112D03" w:rsidRDefault="00112D03" w:rsidP="00112D03">
      <w:r>
        <w:t xml:space="preserve">Flocking algorithms use a set of behaviours that can be applied to a set of agents. These behaviours make the agents appear to move as a sensible and coordinated group. The group can exhibit patterns which make it look like there is some form of flocking manager deciding where the agents go, however, each agent is making its own decisions based on the position of its neighbours. </w:t>
      </w:r>
    </w:p>
    <w:p w14:paraId="71808B68" w14:textId="7779E3C8" w:rsidR="00112D03" w:rsidRDefault="00112D03" w:rsidP="00112D03">
      <w:r>
        <w:t>The flocking behaviours should apply a movement to an agent based on how many neighbours are within a given radius of it and the direction in which they are moving. If an agent has no neighbours, it should continue to move in a forward</w:t>
      </w:r>
      <w:r w:rsidR="00D97223">
        <w:t>’</w:t>
      </w:r>
      <w:r>
        <w:t>s direction. For each agent, we iterate over its neighbours and calculate its destination by combining the results from three core behaviours.</w:t>
      </w:r>
    </w:p>
    <w:p w14:paraId="6B7119B4" w14:textId="77777777" w:rsidR="00112D03" w:rsidRDefault="00112D03" w:rsidP="00112D03">
      <w:r>
        <w:rPr>
          <w:noProof/>
        </w:rPr>
        <w:drawing>
          <wp:anchor distT="0" distB="0" distL="114300" distR="114300" simplePos="0" relativeHeight="251659264" behindDoc="0" locked="0" layoutInCell="1" allowOverlap="1" wp14:anchorId="284A1B39" wp14:editId="3E03235D">
            <wp:simplePos x="0" y="0"/>
            <wp:positionH relativeFrom="column">
              <wp:posOffset>1657350</wp:posOffset>
            </wp:positionH>
            <wp:positionV relativeFrom="paragraph">
              <wp:posOffset>60325</wp:posOffset>
            </wp:positionV>
            <wp:extent cx="2066925" cy="1381125"/>
            <wp:effectExtent l="0" t="0" r="9525" b="9525"/>
            <wp:wrapSquare wrapText="bothSides"/>
            <wp:docPr id="2" name="Picture 2" descr="cohes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hesion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3F138" w14:textId="77777777" w:rsidR="00112D03" w:rsidRDefault="00112D03" w:rsidP="00112D03"/>
    <w:p w14:paraId="6579E1A9" w14:textId="77777777" w:rsidR="00112D03" w:rsidRDefault="00112D03" w:rsidP="00112D03"/>
    <w:p w14:paraId="0FD2F507" w14:textId="77777777" w:rsidR="00112D03" w:rsidRDefault="00112D03" w:rsidP="00112D03"/>
    <w:p w14:paraId="2B0EBED9" w14:textId="77777777" w:rsidR="00112D03" w:rsidRDefault="00112D03" w:rsidP="00112D03"/>
    <w:p w14:paraId="6FBC523C" w14:textId="77777777" w:rsidR="00112D03" w:rsidRDefault="00112D03" w:rsidP="00112D03">
      <w:r>
        <w:rPr>
          <w:noProof/>
        </w:rPr>
        <mc:AlternateContent>
          <mc:Choice Requires="wps">
            <w:drawing>
              <wp:anchor distT="0" distB="0" distL="114300" distR="114300" simplePos="0" relativeHeight="251662336" behindDoc="0" locked="0" layoutInCell="1" allowOverlap="1" wp14:anchorId="19706F78" wp14:editId="0971096B">
                <wp:simplePos x="0" y="0"/>
                <wp:positionH relativeFrom="column">
                  <wp:posOffset>1657350</wp:posOffset>
                </wp:positionH>
                <wp:positionV relativeFrom="paragraph">
                  <wp:posOffset>70485</wp:posOffset>
                </wp:positionV>
                <wp:extent cx="2066925" cy="161925"/>
                <wp:effectExtent l="0" t="0" r="9525" b="9525"/>
                <wp:wrapSquare wrapText="bothSides"/>
                <wp:docPr id="1" name="Text Box 1"/>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7590D7CB" w14:textId="5D34B35D" w:rsidR="00112D03" w:rsidRPr="002A084A" w:rsidRDefault="00112D03" w:rsidP="00112D03">
                            <w:pPr>
                              <w:pStyle w:val="Caption"/>
                              <w:jc w:val="center"/>
                              <w:rPr>
                                <w:noProof/>
                              </w:rPr>
                            </w:pPr>
                            <w:r>
                              <w:t xml:space="preserve">Figure </w:t>
                            </w:r>
                            <w:r w:rsidR="00DB38A3">
                              <w:fldChar w:fldCharType="begin"/>
                            </w:r>
                            <w:r w:rsidR="00DB38A3">
                              <w:instrText xml:space="preserve"> SEQ Figure \* ARABIC </w:instrText>
                            </w:r>
                            <w:r w:rsidR="00DB38A3">
                              <w:fldChar w:fldCharType="separate"/>
                            </w:r>
                            <w:r w:rsidR="00B10EAD">
                              <w:rPr>
                                <w:noProof/>
                              </w:rPr>
                              <w:t>1</w:t>
                            </w:r>
                            <w:r w:rsidR="00DB38A3">
                              <w:rPr>
                                <w:noProof/>
                              </w:rPr>
                              <w:fldChar w:fldCharType="end"/>
                            </w:r>
                            <w:r>
                              <w:t>. Cohesion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9706F78" id="_x0000_t202" coordsize="21600,21600" o:spt="202" path="m,l,21600r21600,l21600,xe">
                <v:stroke joinstyle="miter"/>
                <v:path gradientshapeok="t" o:connecttype="rect"/>
              </v:shapetype>
              <v:shape id="Text Box 1" o:spid="_x0000_s1026" type="#_x0000_t202" style="position:absolute;margin-left:130.5pt;margin-top:5.55pt;width:162.75pt;height:12.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" stroked="f">
                <v:textbox inset="0,0,0,0">
                  <w:txbxContent>
                    <w:p w14:paraId="7590D7CB" w14:textId="5D34B35D" w:rsidR="00112D03" w:rsidRPr="002A084A" w:rsidRDefault="00112D03" w:rsidP="00112D03">
                      <w:pPr>
                        <w:pStyle w:val="Caption"/>
                        <w:jc w:val="center"/>
                        <w:rPr>
                          <w:noProof/>
                        </w:rPr>
                      </w:pPr>
                      <w:r>
                        <w:t xml:space="preserve">Figure </w:t>
                      </w:r>
                      <w:r w:rsidR="00DB38A3">
                        <w:fldChar w:fldCharType="begin"/>
                      </w:r>
                      <w:r w:rsidR="00DB38A3">
                        <w:instrText xml:space="preserve"> SEQ Figure \* ARABIC </w:instrText>
                      </w:r>
                      <w:r w:rsidR="00DB38A3">
                        <w:fldChar w:fldCharType="separate"/>
                      </w:r>
                      <w:r w:rsidR="00B10EAD">
                        <w:rPr>
                          <w:noProof/>
                        </w:rPr>
                        <w:t>1</w:t>
                      </w:r>
                      <w:r w:rsidR="00DB38A3">
                        <w:rPr>
                          <w:noProof/>
                        </w:rPr>
                        <w:fldChar w:fldCharType="end"/>
                      </w:r>
                      <w:r>
                        <w:t>. Cohesion (Reynolds, n.d.)</w:t>
                      </w:r>
                    </w:p>
                  </w:txbxContent>
                </v:textbox>
                <w10:wrap type="square"/>
              </v:shape>
            </w:pict>
          </mc:Fallback>
        </mc:AlternateContent>
      </w:r>
      <w:r>
        <w:br/>
      </w:r>
    </w:p>
    <w:p w14:paraId="26ABCBF9" w14:textId="77777777" w:rsidR="00112D03" w:rsidRDefault="00112D03" w:rsidP="00112D03">
      <w:r>
        <w:rPr>
          <w:noProof/>
        </w:rPr>
        <w:drawing>
          <wp:anchor distT="0" distB="0" distL="114300" distR="114300" simplePos="0" relativeHeight="251660288" behindDoc="0" locked="0" layoutInCell="1" allowOverlap="1" wp14:anchorId="5082F189" wp14:editId="4A79004B">
            <wp:simplePos x="0" y="0"/>
            <wp:positionH relativeFrom="column">
              <wp:posOffset>1657350</wp:posOffset>
            </wp:positionH>
            <wp:positionV relativeFrom="paragraph">
              <wp:posOffset>632460</wp:posOffset>
            </wp:positionV>
            <wp:extent cx="2066925" cy="1381125"/>
            <wp:effectExtent l="0" t="0" r="9525" b="9525"/>
            <wp:wrapSquare wrapText="bothSides"/>
            <wp:docPr id="3" name="Picture 3" descr="align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ignmen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cohesion behaviour </w:t>
      </w:r>
      <w:r w:rsidRPr="001D2C45">
        <w:rPr>
          <w:i/>
          <w:iCs/>
        </w:rPr>
        <w:t>(Fig. 1)</w:t>
      </w:r>
      <w:r>
        <w:t xml:space="preserve"> tries to keep agents within the flock by finding the average position of the neighbours and moving towards it. This behaviour can sometimes cause the movement to look erratic and may need some form of steering or smoothing incorporated into it.</w:t>
      </w:r>
      <w:r>
        <w:br/>
      </w:r>
      <w:r>
        <w:br/>
      </w:r>
    </w:p>
    <w:p w14:paraId="27BCD2D2" w14:textId="77777777" w:rsidR="00112D03" w:rsidRDefault="00112D03" w:rsidP="00112D03"/>
    <w:p w14:paraId="11F08115" w14:textId="77777777" w:rsidR="00112D03" w:rsidRDefault="00112D03" w:rsidP="00112D03"/>
    <w:p w14:paraId="5294BE59" w14:textId="77777777" w:rsidR="00112D03" w:rsidRDefault="00112D03" w:rsidP="00112D03"/>
    <w:p w14:paraId="2F572D42" w14:textId="77777777" w:rsidR="00112D03" w:rsidRDefault="00112D03" w:rsidP="00112D03"/>
    <w:p w14:paraId="3E6FF70C" w14:textId="77777777" w:rsidR="00112D03" w:rsidRDefault="00112D03" w:rsidP="00112D03">
      <w:r>
        <w:rPr>
          <w:noProof/>
        </w:rPr>
        <mc:AlternateContent>
          <mc:Choice Requires="wps">
            <w:drawing>
              <wp:anchor distT="0" distB="0" distL="114300" distR="114300" simplePos="0" relativeHeight="251663360" behindDoc="0" locked="0" layoutInCell="1" allowOverlap="1" wp14:anchorId="1F0D09D3" wp14:editId="523EAF8E">
                <wp:simplePos x="0" y="0"/>
                <wp:positionH relativeFrom="column">
                  <wp:posOffset>1657350</wp:posOffset>
                </wp:positionH>
                <wp:positionV relativeFrom="paragraph">
                  <wp:posOffset>90805</wp:posOffset>
                </wp:positionV>
                <wp:extent cx="2066925" cy="161925"/>
                <wp:effectExtent l="0" t="0" r="9525" b="9525"/>
                <wp:wrapSquare wrapText="bothSides"/>
                <wp:docPr id="5" name="Text Box 5"/>
                <wp:cNvGraphicFramePr/>
                <a:graphic xmlns:a="http://schemas.openxmlformats.org/drawingml/2006/main">
                  <a:graphicData uri="http://schemas.microsoft.com/office/word/2010/wordprocessingShape">
                    <wps:wsp>
                      <wps:cNvSpPr txBox="1"/>
                      <wps:spPr>
                        <a:xfrm>
                          <a:off x="0" y="0"/>
                          <a:ext cx="2066925" cy="161925"/>
                        </a:xfrm>
                        <a:prstGeom prst="rect">
                          <a:avLst/>
                        </a:prstGeom>
                        <a:solidFill>
                          <a:prstClr val="white"/>
                        </a:solidFill>
                        <a:ln>
                          <a:noFill/>
                        </a:ln>
                      </wps:spPr>
                      <wps:txbx>
                        <w:txbxContent>
                          <w:p w14:paraId="114FF568" w14:textId="79375BB3" w:rsidR="00112D03" w:rsidRPr="00495B3F" w:rsidRDefault="00112D03" w:rsidP="00112D03">
                            <w:pPr>
                              <w:pStyle w:val="Caption"/>
                              <w:jc w:val="center"/>
                              <w:rPr>
                                <w:noProof/>
                              </w:rPr>
                            </w:pPr>
                            <w:r>
                              <w:t xml:space="preserve">Figure </w:t>
                            </w:r>
                            <w:r w:rsidR="00DB38A3">
                              <w:fldChar w:fldCharType="begin"/>
                            </w:r>
                            <w:r w:rsidR="00DB38A3">
                              <w:instrText xml:space="preserve"> SEQ Figure \* ARABIC </w:instrText>
                            </w:r>
                            <w:r w:rsidR="00DB38A3">
                              <w:fldChar w:fldCharType="separate"/>
                            </w:r>
                            <w:r w:rsidR="00B10EAD">
                              <w:rPr>
                                <w:noProof/>
                              </w:rPr>
                              <w:t>2</w:t>
                            </w:r>
                            <w:r w:rsidR="00DB38A3">
                              <w:rPr>
                                <w:noProof/>
                              </w:rPr>
                              <w:fldChar w:fldCharType="end"/>
                            </w:r>
                            <w:r>
                              <w:t>. Alignment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0D09D3" id="Text Box 5" o:spid="_x0000_s1027" type="#_x0000_t202" style="position:absolute;margin-left:130.5pt;margin-top:7.15pt;width:162.7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" stroked="f">
                <v:textbox inset="0,0,0,0">
                  <w:txbxContent>
                    <w:p w14:paraId="114FF568" w14:textId="79375BB3" w:rsidR="00112D03" w:rsidRPr="00495B3F" w:rsidRDefault="00112D03" w:rsidP="00112D03">
                      <w:pPr>
                        <w:pStyle w:val="Caption"/>
                        <w:jc w:val="center"/>
                        <w:rPr>
                          <w:noProof/>
                        </w:rPr>
                      </w:pPr>
                      <w:r>
                        <w:t xml:space="preserve">Figure </w:t>
                      </w:r>
                      <w:r w:rsidR="00DB38A3">
                        <w:fldChar w:fldCharType="begin"/>
                      </w:r>
                      <w:r w:rsidR="00DB38A3">
                        <w:instrText xml:space="preserve"> SEQ Figure \* ARABIC </w:instrText>
                      </w:r>
                      <w:r w:rsidR="00DB38A3">
                        <w:fldChar w:fldCharType="separate"/>
                      </w:r>
                      <w:r w:rsidR="00B10EAD">
                        <w:rPr>
                          <w:noProof/>
                        </w:rPr>
                        <w:t>2</w:t>
                      </w:r>
                      <w:r w:rsidR="00DB38A3">
                        <w:rPr>
                          <w:noProof/>
                        </w:rPr>
                        <w:fldChar w:fldCharType="end"/>
                      </w:r>
                      <w:r>
                        <w:t>. Alignment (Reynolds, n.d.)</w:t>
                      </w:r>
                    </w:p>
                  </w:txbxContent>
                </v:textbox>
                <w10:wrap type="square"/>
              </v:shape>
            </w:pict>
          </mc:Fallback>
        </mc:AlternateContent>
      </w:r>
    </w:p>
    <w:p w14:paraId="6865586E" w14:textId="77777777" w:rsidR="00112D03" w:rsidRDefault="00112D03" w:rsidP="00112D03">
      <w:r>
        <w:rPr>
          <w:noProof/>
        </w:rPr>
        <w:drawing>
          <wp:anchor distT="0" distB="0" distL="114300" distR="114300" simplePos="0" relativeHeight="251661312" behindDoc="0" locked="0" layoutInCell="1" allowOverlap="1" wp14:anchorId="49E1B480" wp14:editId="72D66B23">
            <wp:simplePos x="0" y="0"/>
            <wp:positionH relativeFrom="column">
              <wp:posOffset>1657350</wp:posOffset>
            </wp:positionH>
            <wp:positionV relativeFrom="paragraph">
              <wp:posOffset>431800</wp:posOffset>
            </wp:positionV>
            <wp:extent cx="2066925" cy="1381125"/>
            <wp:effectExtent l="0" t="0" r="9525" b="9525"/>
            <wp:wrapSquare wrapText="bothSides"/>
            <wp:docPr id="4" name="Picture 4" descr="sepa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paratio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alignment behaviour </w:t>
      </w:r>
      <w:r w:rsidRPr="001D2C45">
        <w:rPr>
          <w:i/>
          <w:iCs/>
        </w:rPr>
        <w:t xml:space="preserve">(Fig. 2) </w:t>
      </w:r>
      <w:r>
        <w:t>tries to get the agents to move in a common direction by finding the average heading of all its neighbours and moving in that direction.</w:t>
      </w:r>
    </w:p>
    <w:p w14:paraId="12FE6255" w14:textId="77777777" w:rsidR="00112D03" w:rsidRDefault="00112D03" w:rsidP="00112D03"/>
    <w:p w14:paraId="440F1FB6" w14:textId="77777777" w:rsidR="00112D03" w:rsidRDefault="00112D03" w:rsidP="00112D03">
      <w:pPr>
        <w:pStyle w:val="ListParagraph"/>
      </w:pPr>
    </w:p>
    <w:p w14:paraId="134051E0" w14:textId="77777777" w:rsidR="00112D03" w:rsidRDefault="00112D03" w:rsidP="00112D03">
      <w:pPr>
        <w:pStyle w:val="ListParagraph"/>
      </w:pPr>
    </w:p>
    <w:p w14:paraId="2591C02A" w14:textId="77777777" w:rsidR="00112D03" w:rsidRDefault="00112D03" w:rsidP="00112D03">
      <w:pPr>
        <w:pStyle w:val="ListParagraph"/>
      </w:pPr>
    </w:p>
    <w:p w14:paraId="6385D12A" w14:textId="77777777" w:rsidR="00112D03" w:rsidRDefault="00112D03" w:rsidP="00112D03">
      <w:pPr>
        <w:pStyle w:val="ListParagraph"/>
      </w:pPr>
    </w:p>
    <w:p w14:paraId="1FB62428" w14:textId="77777777" w:rsidR="00112D03" w:rsidRDefault="00112D03" w:rsidP="00112D03">
      <w:pPr>
        <w:pStyle w:val="ListParagraph"/>
      </w:pPr>
    </w:p>
    <w:p w14:paraId="2995DB97" w14:textId="77777777" w:rsidR="00112D03" w:rsidRDefault="00112D03" w:rsidP="00112D03">
      <w:pPr>
        <w:pStyle w:val="ListParagraph"/>
      </w:pPr>
    </w:p>
    <w:p w14:paraId="7515E726" w14:textId="77777777" w:rsidR="00112D03" w:rsidRDefault="00112D03" w:rsidP="00112D03">
      <w:pPr>
        <w:pStyle w:val="ListParagraph"/>
      </w:pPr>
      <w:r>
        <w:rPr>
          <w:noProof/>
        </w:rPr>
        <mc:AlternateContent>
          <mc:Choice Requires="wps">
            <w:drawing>
              <wp:anchor distT="0" distB="0" distL="114300" distR="114300" simplePos="0" relativeHeight="251664384" behindDoc="0" locked="0" layoutInCell="1" allowOverlap="1" wp14:anchorId="26D91959" wp14:editId="71AE3A14">
                <wp:simplePos x="0" y="0"/>
                <wp:positionH relativeFrom="column">
                  <wp:posOffset>1657350</wp:posOffset>
                </wp:positionH>
                <wp:positionV relativeFrom="paragraph">
                  <wp:posOffset>12065</wp:posOffset>
                </wp:positionV>
                <wp:extent cx="2066925" cy="1714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2066925" cy="171450"/>
                        </a:xfrm>
                        <a:prstGeom prst="rect">
                          <a:avLst/>
                        </a:prstGeom>
                        <a:solidFill>
                          <a:prstClr val="white"/>
                        </a:solidFill>
                        <a:ln>
                          <a:noFill/>
                        </a:ln>
                      </wps:spPr>
                      <wps:txbx>
                        <w:txbxContent>
                          <w:p w14:paraId="15708E65" w14:textId="49B94F80" w:rsidR="00112D03" w:rsidRPr="00BB3F27" w:rsidRDefault="00112D03" w:rsidP="00112D03">
                            <w:pPr>
                              <w:pStyle w:val="Caption"/>
                              <w:jc w:val="center"/>
                              <w:rPr>
                                <w:noProof/>
                              </w:rPr>
                            </w:pPr>
                            <w:r>
                              <w:t xml:space="preserve">Figure </w:t>
                            </w:r>
                            <w:r w:rsidR="00DB38A3">
                              <w:fldChar w:fldCharType="begin"/>
                            </w:r>
                            <w:r w:rsidR="00DB38A3">
                              <w:instrText xml:space="preserve"> SEQ Figure \* ARABIC </w:instrText>
                            </w:r>
                            <w:r w:rsidR="00DB38A3">
                              <w:fldChar w:fldCharType="separate"/>
                            </w:r>
                            <w:r w:rsidR="00B10EAD">
                              <w:rPr>
                                <w:noProof/>
                              </w:rPr>
                              <w:t>3</w:t>
                            </w:r>
                            <w:r w:rsidR="00DB38A3">
                              <w:rPr>
                                <w:noProof/>
                              </w:rPr>
                              <w:fldChar w:fldCharType="end"/>
                            </w:r>
                            <w:r>
                              <w:t>. Avoidance (Reynolds, 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91959" id="Text Box 6" o:spid="_x0000_s1028" type="#_x0000_t202" style="position:absolute;left:0;text-align:left;margin-left:130.5pt;margin-top:.95pt;width:162.75pt;height: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" stroked="f">
                <v:textbox inset="0,0,0,0">
                  <w:txbxContent>
                    <w:p w14:paraId="15708E65" w14:textId="49B94F80" w:rsidR="00112D03" w:rsidRPr="00BB3F27" w:rsidRDefault="00112D03" w:rsidP="00112D03">
                      <w:pPr>
                        <w:pStyle w:val="Caption"/>
                        <w:jc w:val="center"/>
                        <w:rPr>
                          <w:noProof/>
                        </w:rPr>
                      </w:pPr>
                      <w:r>
                        <w:t xml:space="preserve">Figure </w:t>
                      </w:r>
                      <w:r w:rsidR="00DB38A3">
                        <w:fldChar w:fldCharType="begin"/>
                      </w:r>
                      <w:r w:rsidR="00DB38A3">
                        <w:instrText xml:space="preserve"> SEQ Figure \* ARABIC </w:instrText>
                      </w:r>
                      <w:r w:rsidR="00DB38A3">
                        <w:fldChar w:fldCharType="separate"/>
                      </w:r>
                      <w:r w:rsidR="00B10EAD">
                        <w:rPr>
                          <w:noProof/>
                        </w:rPr>
                        <w:t>3</w:t>
                      </w:r>
                      <w:r w:rsidR="00DB38A3">
                        <w:rPr>
                          <w:noProof/>
                        </w:rPr>
                        <w:fldChar w:fldCharType="end"/>
                      </w:r>
                      <w:r>
                        <w:t>. Avoidance (Reynolds, n.d.)</w:t>
                      </w:r>
                    </w:p>
                  </w:txbxContent>
                </v:textbox>
                <w10:wrap type="square"/>
              </v:shape>
            </w:pict>
          </mc:Fallback>
        </mc:AlternateContent>
      </w:r>
    </w:p>
    <w:p w14:paraId="64519EF4" w14:textId="77777777" w:rsidR="00112D03" w:rsidRDefault="00112D03" w:rsidP="00112D03">
      <w:r>
        <w:t xml:space="preserve">The avoidance behaviour </w:t>
      </w:r>
      <w:r w:rsidRPr="001D2C45">
        <w:rPr>
          <w:i/>
          <w:iCs/>
        </w:rPr>
        <w:t>(Fig. 3)</w:t>
      </w:r>
      <w:r>
        <w:t xml:space="preserve"> helps to prevent collisions and overlapping. Agents will determine if neighbours are too close and attempt to move away from them. The distance should be a radius smaller than that used to find nearby neighbours otherwise the other behaviours may not work.</w:t>
      </w:r>
    </w:p>
    <w:p w14:paraId="2A4BE41D" w14:textId="01B64A54" w:rsidR="00112D03" w:rsidRDefault="00112D03" w:rsidP="00112D03">
      <w:r>
        <w:lastRenderedPageBreak/>
        <w:t>Implementing the core behaviours works well in scenes with no obstacles, but in scenes where there are many, there can be issues with agents becoming stuck or not handling obstacles correctly. Our flocking was originally set up to only consider other agents and we needed a way to avoid objects in their path and steer away from them where possible. We managed to achieve this by using Unity</w:t>
      </w:r>
      <w:r w:rsidR="00D97223">
        <w:t>’</w:t>
      </w:r>
      <w:r>
        <w:t xml:space="preserve">s </w:t>
      </w:r>
      <w:proofErr w:type="spellStart"/>
      <w:r>
        <w:t>NavMesh</w:t>
      </w:r>
      <w:proofErr w:type="spellEnd"/>
      <w:r>
        <w:t>. Our function uses the agents position to find the closest point on the closest edge of the NavMesh and then calculates a distance between the two points. When the agent gets within a set distance, we can create a new movement vector that will make the agent avoid the edges. This works well in most cases as the NavMesh wraps around every obstacle. An alternative way we could have achieved this would have been to allow each agent to get a list of every nearby object. This list could then be filtered to get the obstacles and a movement vector calculated to move the agent away.</w:t>
      </w:r>
    </w:p>
    <w:p w14:paraId="3C7AEE79" w14:textId="54DB3964" w:rsidR="00112D03" w:rsidRDefault="00112D03" w:rsidP="00112D03">
      <w:r>
        <w:t>To help fine tune how our flocks work we implemented a composite behaviour class which allows us to apply a weighting to the individual core behaviours. This weighting allows us to increase or decrease how much of an impact each behaviour has on the agent</w:t>
      </w:r>
      <w:r w:rsidR="00D97223">
        <w:t>’</w:t>
      </w:r>
      <w:r>
        <w:t>s movement.</w:t>
      </w:r>
    </w:p>
    <w:p w14:paraId="531B6BCD" w14:textId="1587C98A" w:rsidR="00112D03" w:rsidRDefault="00112D03" w:rsidP="00112D03">
      <w:r>
        <w:t>We encountered the issue of erratic movement caused by the cohesion behaviour and have updated our class to gradually change the agent</w:t>
      </w:r>
      <w:r w:rsidR="00D97223">
        <w:t>’</w:t>
      </w:r>
      <w:r>
        <w:t>s vector towards the desired vector over time. This has helped to remove any jerky or sudden movements that were much more prevalent beforehand.</w:t>
      </w:r>
    </w:p>
    <w:p w14:paraId="5E037B20" w14:textId="77777777" w:rsidR="00112D03" w:rsidRDefault="00112D03" w:rsidP="00112D03">
      <w:r>
        <w:t>Our flocks can operate independently of each other. Each flock knows which members belong to it when it is created, we can use this information to filter out any neighbours that do not belong to the same flock and ignore them when calculating our movement. This allows for multiple flocks to be on screen at a given time. Two flocks may still encounter each other but they will both simply try to move past each other. This may not necessarily be needed for every game type and is more of a nice to have feature.</w:t>
      </w:r>
    </w:p>
    <w:p w14:paraId="46976ACB" w14:textId="71B997B2" w:rsidR="00112D03" w:rsidRDefault="00112D03" w:rsidP="00112D03">
      <w:r>
        <w:t>We originally planned to apply the flocking to the minions that travel down the lanes, however, due to the nature of MOBA style games, lane minions having very linear movement and this proved not to be a very good way of displaying how the flocking works. Instead we chose to move the flocks into the jungle where there are multiple obstacles, the agents would be able to roam more freely and eventually group up into a flock.</w:t>
      </w:r>
    </w:p>
    <w:p w14:paraId="727C0534" w14:textId="3CAC9DFF" w:rsidR="00C30AA4" w:rsidRDefault="00C30AA4" w:rsidP="00112D03"/>
    <w:p w14:paraId="4536173A" w14:textId="4725F2DF" w:rsidR="009A109F" w:rsidRDefault="009A109F" w:rsidP="00112D03"/>
    <w:p w14:paraId="15E336F2" w14:textId="48BFA4E6" w:rsidR="009A109F" w:rsidRDefault="009A109F" w:rsidP="00112D03"/>
    <w:p w14:paraId="7B25F43A" w14:textId="7A174BC1" w:rsidR="009A109F" w:rsidRDefault="009A109F" w:rsidP="00112D03"/>
    <w:p w14:paraId="6AC22086" w14:textId="3466A6CC" w:rsidR="009A109F" w:rsidRDefault="009A109F" w:rsidP="00112D03"/>
    <w:p w14:paraId="6119AC16" w14:textId="30EBA8E0" w:rsidR="009A109F" w:rsidRDefault="009A109F" w:rsidP="00112D03"/>
    <w:p w14:paraId="5BBA6DE5" w14:textId="1A16BFD6" w:rsidR="009A109F" w:rsidRDefault="009A109F" w:rsidP="00112D03"/>
    <w:p w14:paraId="75CA3FD1" w14:textId="6AFF3547" w:rsidR="009A109F" w:rsidRDefault="009A109F" w:rsidP="00112D03"/>
    <w:p w14:paraId="5BABC47A" w14:textId="679D5482" w:rsidR="009A109F" w:rsidRDefault="009A109F" w:rsidP="00112D03"/>
    <w:p w14:paraId="19BFF76A" w14:textId="74835E78" w:rsidR="009A109F" w:rsidRDefault="009A109F" w:rsidP="00112D03"/>
    <w:p w14:paraId="6ECC0DF0" w14:textId="77777777" w:rsidR="009A109F" w:rsidRDefault="009A109F" w:rsidP="00112D03"/>
    <w:p w14:paraId="0556ED00" w14:textId="6766D7C6" w:rsidR="00B10EAD" w:rsidRDefault="00C30AA4" w:rsidP="00112D03">
      <w:pPr>
        <w:rPr>
          <w:sz w:val="32"/>
          <w:szCs w:val="32"/>
          <w:u w:val="single"/>
        </w:rPr>
      </w:pPr>
      <w:r w:rsidRPr="00C30AA4">
        <w:rPr>
          <w:sz w:val="32"/>
          <w:szCs w:val="32"/>
          <w:u w:val="single"/>
        </w:rPr>
        <w:lastRenderedPageBreak/>
        <w:t>Decision Making</w:t>
      </w:r>
    </w:p>
    <w:p w14:paraId="54A5743F" w14:textId="44BF951A" w:rsidR="00B10EAD" w:rsidRDefault="00B10EAD" w:rsidP="00112D03">
      <w:r>
        <w:t xml:space="preserve">When deciding how to implement decision making, two different methods were looked </w:t>
      </w:r>
      <w:proofErr w:type="gramStart"/>
      <w:r>
        <w:t>at;</w:t>
      </w:r>
      <w:proofErr w:type="gramEnd"/>
    </w:p>
    <w:p w14:paraId="50F4415D" w14:textId="70F69432" w:rsidR="00B10EAD" w:rsidRDefault="00B10EAD" w:rsidP="00112D03">
      <w:r>
        <w:t>Decision Trees:</w:t>
      </w:r>
    </w:p>
    <w:p w14:paraId="3EA0400B" w14:textId="2CC2F261" w:rsidR="00B10EAD" w:rsidRDefault="00B10EAD" w:rsidP="00112D03">
      <w:r>
        <w:t xml:space="preserve">The </w:t>
      </w:r>
      <w:r w:rsidR="00933068">
        <w:t>d</w:t>
      </w:r>
      <w:r>
        <w:t xml:space="preserve">ecision tree works by creating branches of yes/no questions and the outcomes of those choices, </w:t>
      </w:r>
      <w:r w:rsidR="00ED4D18">
        <w:t>t</w:t>
      </w:r>
      <w:r>
        <w:t>his type of tree can also include a probability for outcomes to reinforce confident choices over time.</w:t>
      </w:r>
    </w:p>
    <w:p w14:paraId="23485E07" w14:textId="77777777" w:rsidR="00B10EAD" w:rsidRDefault="00B10EAD" w:rsidP="00B10EAD">
      <w:pPr>
        <w:keepNext/>
      </w:pPr>
      <w:r>
        <w:rPr>
          <w:noProof/>
        </w:rPr>
        <w:drawing>
          <wp:inline distT="0" distB="0" distL="0" distR="0" wp14:anchorId="149B3412" wp14:editId="4ACF750B">
            <wp:extent cx="5715000" cy="3810000"/>
            <wp:effectExtent l="0" t="0" r="0" b="0"/>
            <wp:docPr id="7" name="Picture 7"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8E66957" w14:textId="6069EB5E" w:rsidR="00B10EAD" w:rsidRDefault="00B10EAD" w:rsidP="00B10EAD">
      <w:pPr>
        <w:pStyle w:val="Caption"/>
      </w:pPr>
      <w:r>
        <w:t xml:space="preserve">Figure </w:t>
      </w:r>
      <w:fldSimple w:instr=" SEQ Figure \* ARABIC ">
        <w:r>
          <w:rPr>
            <w:noProof/>
          </w:rPr>
          <w:t>4</w:t>
        </w:r>
      </w:fldSimple>
      <w:r>
        <w:t xml:space="preserve"> </w:t>
      </w:r>
      <w:proofErr w:type="spellStart"/>
      <w:r>
        <w:t>DecisionTree</w:t>
      </w:r>
      <w:proofErr w:type="spellEnd"/>
      <w:sdt>
        <w:sdtPr>
          <w:id w:val="643394898"/>
          <w:citation/>
        </w:sdtPr>
        <w:sdtContent>
          <w:r>
            <w:fldChar w:fldCharType="begin"/>
          </w:r>
          <w:r>
            <w:instrText xml:space="preserve"> CITATION Jav21 \l 2057 </w:instrText>
          </w:r>
          <w:r>
            <w:fldChar w:fldCharType="separate"/>
          </w:r>
          <w:r>
            <w:rPr>
              <w:noProof/>
            </w:rPr>
            <w:t xml:space="preserve"> </w:t>
          </w:r>
          <w:r w:rsidRPr="00B10EAD">
            <w:rPr>
              <w:noProof/>
            </w:rPr>
            <w:t>(Anon., n.d.)</w:t>
          </w:r>
          <w:r>
            <w:fldChar w:fldCharType="end"/>
          </w:r>
        </w:sdtContent>
      </w:sdt>
    </w:p>
    <w:p w14:paraId="53E2D907" w14:textId="40ACD010" w:rsidR="00B10EAD" w:rsidRDefault="00B10EAD" w:rsidP="00B10EAD"/>
    <w:p w14:paraId="40B6CC94" w14:textId="7344BEB7" w:rsidR="00B10EAD" w:rsidRDefault="00B10EAD" w:rsidP="00B10EAD">
      <w:r>
        <w:t xml:space="preserve"> Behaviour Tree:</w:t>
      </w:r>
    </w:p>
    <w:p w14:paraId="2F557562" w14:textId="23D950AA" w:rsidR="00B10EAD" w:rsidRDefault="00B10EAD" w:rsidP="00B10EAD">
      <w:r>
        <w:t xml:space="preserve">A </w:t>
      </w:r>
      <w:r w:rsidR="00933068">
        <w:t>b</w:t>
      </w:r>
      <w:r>
        <w:t xml:space="preserve">ehaviour tree </w:t>
      </w:r>
      <w:proofErr w:type="gramStart"/>
      <w:r>
        <w:t>similar to</w:t>
      </w:r>
      <w:proofErr w:type="gramEnd"/>
      <w:r>
        <w:t xml:space="preserve"> the decision tree is a tree of hierarchical nodes which control the flow of decisions. The behaviour tree is also very similar to state machines; This is because the tree traversal is based on node states rather than a yes/no question. There are three main types of nodes used in a behaviour used to control the state. Composite nodes, which determine the fine state of a branch, Decorators that change the state of a child node and Execution nodes hold the action to be performed.</w:t>
      </w:r>
    </w:p>
    <w:p w14:paraId="030CE10C" w14:textId="38F3A800" w:rsidR="00B10EAD" w:rsidRDefault="005F49B5" w:rsidP="005F49B5">
      <w:pPr>
        <w:keepNext/>
      </w:pPr>
      <w:r>
        <w:rPr>
          <w:noProof/>
        </w:rPr>
        <w:lastRenderedPageBreak/>
        <w:drawing>
          <wp:inline distT="0" distB="0" distL="0" distR="0" wp14:anchorId="626D28E6" wp14:editId="1645D82D">
            <wp:extent cx="5731510" cy="37604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60470"/>
                    </a:xfrm>
                    <a:prstGeom prst="rect">
                      <a:avLst/>
                    </a:prstGeom>
                    <a:noFill/>
                    <a:ln>
                      <a:noFill/>
                    </a:ln>
                  </pic:spPr>
                </pic:pic>
              </a:graphicData>
            </a:graphic>
          </wp:inline>
        </w:drawing>
      </w:r>
      <w:r w:rsidRPr="005F49B5">
        <w:t xml:space="preserve"> </w:t>
      </w:r>
      <w:r w:rsidR="00B10EAD">
        <w:t xml:space="preserve">Figure </w:t>
      </w:r>
      <w:fldSimple w:instr=" SEQ Figure \* ARABIC ">
        <w:r w:rsidR="00B10EAD">
          <w:rPr>
            <w:noProof/>
          </w:rPr>
          <w:t>5</w:t>
        </w:r>
      </w:fldSimple>
      <w:r w:rsidR="00B10EAD">
        <w:t>: Behaviour</w:t>
      </w:r>
      <w:r w:rsidR="00B10EAD">
        <w:rPr>
          <w:noProof/>
        </w:rPr>
        <w:t xml:space="preserve"> Tree</w:t>
      </w:r>
      <w:sdt>
        <w:sdtPr>
          <w:rPr>
            <w:noProof/>
          </w:rPr>
          <w:id w:val="-1005210492"/>
          <w:citation/>
        </w:sdtPr>
        <w:sdtContent>
          <w:r w:rsidR="00B10EAD">
            <w:rPr>
              <w:noProof/>
            </w:rPr>
            <w:fldChar w:fldCharType="begin"/>
          </w:r>
          <w:r w:rsidR="00B10EAD">
            <w:rPr>
              <w:noProof/>
            </w:rPr>
            <w:instrText xml:space="preserve"> CITATION Cry13 \l 2057 </w:instrText>
          </w:r>
          <w:r w:rsidR="00B10EAD">
            <w:rPr>
              <w:noProof/>
            </w:rPr>
            <w:fldChar w:fldCharType="separate"/>
          </w:r>
          <w:r w:rsidR="00B10EAD">
            <w:rPr>
              <w:noProof/>
            </w:rPr>
            <w:t xml:space="preserve"> </w:t>
          </w:r>
          <w:r w:rsidR="00B10EAD" w:rsidRPr="00B10EAD">
            <w:rPr>
              <w:noProof/>
            </w:rPr>
            <w:t>(Anon., 2013)</w:t>
          </w:r>
          <w:r w:rsidR="00B10EAD">
            <w:rPr>
              <w:noProof/>
            </w:rPr>
            <w:fldChar w:fldCharType="end"/>
          </w:r>
        </w:sdtContent>
      </w:sdt>
    </w:p>
    <w:p w14:paraId="2AF07D84" w14:textId="77777777" w:rsidR="00B10EAD" w:rsidRDefault="00B10EAD" w:rsidP="00B10EAD"/>
    <w:p w14:paraId="516A1F62" w14:textId="09E4DEF9" w:rsidR="00B10EAD" w:rsidRPr="00B10EAD" w:rsidRDefault="00B10EAD" w:rsidP="00B10EAD">
      <w:r>
        <w:t xml:space="preserve">Decision trees are great when there are a set of questions that govern decisions. For example, the tree works </w:t>
      </w:r>
      <w:r w:rsidR="005F49B5">
        <w:t>well</w:t>
      </w:r>
      <w:r>
        <w:t xml:space="preserve"> when asking, </w:t>
      </w:r>
      <w:r w:rsidR="00D97223">
        <w:t>‘</w:t>
      </w:r>
      <w:r>
        <w:t>is an enemy in range?</w:t>
      </w:r>
      <w:r w:rsidR="00D97223">
        <w:t>’</w:t>
      </w:r>
      <w:r>
        <w:t xml:space="preserve"> if yes, attack the enemy, otherwise do not. The problem is that if we now change the question to, </w:t>
      </w:r>
      <w:r w:rsidR="00D97223">
        <w:t>‘</w:t>
      </w:r>
      <w:r>
        <w:t>which enemy is closer?</w:t>
      </w:r>
      <w:r w:rsidR="00D97223">
        <w:t>’</w:t>
      </w:r>
      <w:r>
        <w:t xml:space="preserve"> the decision tree no longer works and that </w:t>
      </w:r>
      <w:r w:rsidR="00357EAE">
        <w:t xml:space="preserve">is </w:t>
      </w:r>
      <w:r>
        <w:t>where a behaviour tree comes in. The behaviour tree can look through any number of enemies and determine which is closer. That flexibility in questions and actions is why the behaviour tree was implemented for this demo.</w:t>
      </w:r>
    </w:p>
    <w:p w14:paraId="68989BC9" w14:textId="152AF299" w:rsidR="00E341D7" w:rsidRDefault="00B10EAD" w:rsidP="00112D03">
      <w:r>
        <w:t xml:space="preserve">As briefly mentioned before, a behaviour tree has several different types of nodes used to control both the flow of the tree and the state of nodes and branches in the tree. </w:t>
      </w:r>
      <w:r w:rsidR="00D97223">
        <w:t>The first type of node implemented was the composite node. There are many different composite nodes, but for this project, only two were implemented.</w:t>
      </w:r>
    </w:p>
    <w:p w14:paraId="45F2DB14" w14:textId="1C0E7520" w:rsidR="008A6F87" w:rsidRDefault="008A6F87" w:rsidP="00112D03">
      <w:r>
        <w:t>Selector:</w:t>
      </w:r>
    </w:p>
    <w:p w14:paraId="7C596FA1" w14:textId="702398AF" w:rsidR="008A6F87" w:rsidRDefault="009726E5" w:rsidP="00112D03">
      <w:r>
        <w:t>S</w:t>
      </w:r>
      <w:r w:rsidR="008A6F87">
        <w:t xml:space="preserve">elector </w:t>
      </w:r>
      <w:r w:rsidR="00F65622">
        <w:t>n</w:t>
      </w:r>
      <w:r w:rsidR="008A6F87" w:rsidRPr="00F65622">
        <w:t>odes execute their children from left to right. They stop executing when one of their children succeeds. If a Selector</w:t>
      </w:r>
      <w:r w:rsidR="00D97223">
        <w:t>’</w:t>
      </w:r>
      <w:r w:rsidR="008A6F87" w:rsidRPr="00F65622">
        <w:t>s child succeeds, the Selector succeeds. If all the Selector</w:t>
      </w:r>
      <w:r w:rsidR="00D97223">
        <w:t>’</w:t>
      </w:r>
      <w:r w:rsidR="008A6F87" w:rsidRPr="00F65622">
        <w:t>s children fail, the Selector fails.</w:t>
      </w:r>
    </w:p>
    <w:p w14:paraId="24EF2ECD" w14:textId="77777777" w:rsidR="008A6F87" w:rsidRDefault="008A6F87" w:rsidP="00112D03">
      <w:r>
        <w:t>Sequence:</w:t>
      </w:r>
    </w:p>
    <w:p w14:paraId="00BD8296" w14:textId="0310F364" w:rsidR="00B10EAD" w:rsidRDefault="008A6F87" w:rsidP="00112D03">
      <w:r>
        <w:t xml:space="preserve">A </w:t>
      </w:r>
      <w:proofErr w:type="gramStart"/>
      <w:r>
        <w:t>s</w:t>
      </w:r>
      <w:r w:rsidRPr="008A6F87">
        <w:t>equence nodes</w:t>
      </w:r>
      <w:proofErr w:type="gramEnd"/>
      <w:r w:rsidRPr="008A6F87">
        <w:t xml:space="preserve"> execute their children from left to right. They stop executing when one of their children fails. If a child fails, then the Sequence fails. If all the Sequence</w:t>
      </w:r>
      <w:r w:rsidR="00D97223">
        <w:t>’</w:t>
      </w:r>
      <w:r w:rsidRPr="008A6F87">
        <w:t>s children succeed, then the Sequence succeeds.</w:t>
      </w:r>
    </w:p>
    <w:p w14:paraId="23CF7E89" w14:textId="075077BA" w:rsidR="00D97223" w:rsidRPr="00B10EAD" w:rsidRDefault="00B10EAD" w:rsidP="00112D03">
      <w:r>
        <w:t xml:space="preserve">The next type of node </w:t>
      </w:r>
      <w:r w:rsidR="00D97223">
        <w:t>to be implemented was the decorator; again, there are many decorators, but only one was necessary for the game being made.</w:t>
      </w:r>
    </w:p>
    <w:p w14:paraId="57666B0E" w14:textId="70E4487B" w:rsidR="00DD5C1E" w:rsidRDefault="00DD5C1E" w:rsidP="00112D03">
      <w:r>
        <w:lastRenderedPageBreak/>
        <w:t>Invertor:</w:t>
      </w:r>
    </w:p>
    <w:p w14:paraId="70E92E41" w14:textId="32BF6977" w:rsidR="00DD5C1E" w:rsidRDefault="00DD5C1E" w:rsidP="00112D03">
      <w:r>
        <w:t xml:space="preserve">The Invertor node works similarly to the not operator, effectively flipping the </w:t>
      </w:r>
      <w:r w:rsidR="00E341D7">
        <w:t>state</w:t>
      </w:r>
      <w:r>
        <w:t xml:space="preserve"> of its child node.</w:t>
      </w:r>
      <w:r w:rsidR="00E341D7">
        <w:t xml:space="preserve"> </w:t>
      </w:r>
      <w:proofErr w:type="gramStart"/>
      <w:r w:rsidR="00E341D7">
        <w:t>So</w:t>
      </w:r>
      <w:proofErr w:type="gramEnd"/>
      <w:r w:rsidR="00E341D7">
        <w:t xml:space="preserve"> if the child returns success, it becomes a failure.</w:t>
      </w:r>
    </w:p>
    <w:p w14:paraId="743DC096" w14:textId="77777777" w:rsidR="009726E5" w:rsidRDefault="009726E5" w:rsidP="00112D03"/>
    <w:p w14:paraId="6D75963A" w14:textId="50EBA022" w:rsidR="00D97223" w:rsidRDefault="00D97223" w:rsidP="00112D03">
      <w:r>
        <w:t xml:space="preserve">Finally, the execution nodes were made. There is nothing special about these nodes, as they contain the behaviour or actions to perform the ai. Because the behaviour tree works with states, though, it is essential to endure all nodes return one of these three </w:t>
      </w:r>
      <w:proofErr w:type="gramStart"/>
      <w:r>
        <w:t>states</w:t>
      </w:r>
      <w:proofErr w:type="gramEnd"/>
    </w:p>
    <w:p w14:paraId="66BF1646" w14:textId="350DCCC6" w:rsidR="009B394B" w:rsidRDefault="009B394B" w:rsidP="00112D03">
      <w:r>
        <w:t>Success:</w:t>
      </w:r>
    </w:p>
    <w:p w14:paraId="627A285D" w14:textId="716AA851" w:rsidR="009B394B" w:rsidRDefault="009B394B" w:rsidP="00112D03">
      <w:r>
        <w:t xml:space="preserve">The </w:t>
      </w:r>
      <w:r w:rsidR="00D97223">
        <w:t>n</w:t>
      </w:r>
      <w:r>
        <w:t>ode has successfully performed its action. E.g. attacking an enemy unit.</w:t>
      </w:r>
    </w:p>
    <w:p w14:paraId="76D11ACA" w14:textId="61F5BAE2" w:rsidR="009B394B" w:rsidRPr="009726E5" w:rsidRDefault="009B394B" w:rsidP="00112D03">
      <w:r>
        <w:t>Wait:</w:t>
      </w:r>
    </w:p>
    <w:p w14:paraId="2B0F4F1D" w14:textId="4E367427" w:rsidR="009B394B" w:rsidRDefault="009B394B" w:rsidP="00112D03">
      <w:r>
        <w:t xml:space="preserve">The </w:t>
      </w:r>
      <w:r w:rsidR="00D97223">
        <w:t>n</w:t>
      </w:r>
      <w:r>
        <w:t>ode is still processing the action. E.g. walking to a location.</w:t>
      </w:r>
    </w:p>
    <w:p w14:paraId="53824B9B" w14:textId="58F4C9BD" w:rsidR="009B394B" w:rsidRDefault="009B394B" w:rsidP="00112D03">
      <w:r>
        <w:t>Failure:</w:t>
      </w:r>
    </w:p>
    <w:p w14:paraId="41EC4C53" w14:textId="60A8B0E3" w:rsidR="009B394B" w:rsidRDefault="009B394B" w:rsidP="00112D03">
      <w:r>
        <w:t xml:space="preserve">The </w:t>
      </w:r>
      <w:r w:rsidR="00D97223">
        <w:t>n</w:t>
      </w:r>
      <w:r>
        <w:t>ode has been unsuccessful in its execution. E.g. attacking an enemy that was just killed.</w:t>
      </w:r>
    </w:p>
    <w:p w14:paraId="26AFA5BB" w14:textId="47C9FB6C" w:rsidR="009B394B" w:rsidRDefault="009B394B" w:rsidP="00112D03">
      <w:r>
        <w:t xml:space="preserve">Combining </w:t>
      </w:r>
      <w:proofErr w:type="gramStart"/>
      <w:r>
        <w:t>all of</w:t>
      </w:r>
      <w:proofErr w:type="gramEnd"/>
      <w:r>
        <w:t xml:space="preserve"> these different nodes makes the behaviour tree.</w:t>
      </w:r>
    </w:p>
    <w:p w14:paraId="61F0ABC1" w14:textId="06318BA1" w:rsidR="009B394B" w:rsidRDefault="007A7A84" w:rsidP="00112D03">
      <w:r>
        <w:t>For this demo, only one behaviour tree is used for all the agents. The reason is that most of the agents would share similar behaviours, such as attacking a tower or another champion/</w:t>
      </w:r>
      <w:proofErr w:type="gramStart"/>
      <w:r>
        <w:t>minions</w:t>
      </w:r>
      <w:proofErr w:type="gramEnd"/>
      <w:r>
        <w:t>. The only difference in the behaviour would be from retreating when health is low or waiting by a tower to regroup with champions. The whole behaviour tree can be seen below.</w:t>
      </w:r>
    </w:p>
    <w:p w14:paraId="6F8BF320" w14:textId="35C64F85" w:rsidR="002610B7" w:rsidRDefault="002610B7" w:rsidP="00112D03">
      <w:r>
        <w:rPr>
          <w:noProof/>
        </w:rPr>
        <w:drawing>
          <wp:inline distT="0" distB="0" distL="0" distR="0" wp14:anchorId="47FA4567" wp14:editId="6B08C674">
            <wp:extent cx="6052782" cy="3828197"/>
            <wp:effectExtent l="0" t="0" r="571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3E5655B" w14:textId="07850046" w:rsidR="007A7A84" w:rsidRDefault="00D97223" w:rsidP="00112D03">
      <w:r>
        <w:t>Overall</w:t>
      </w:r>
      <w:r w:rsidR="00271B48">
        <w:t>,</w:t>
      </w:r>
      <w:r>
        <w:t xml:space="preserve"> the implementation of the algorithm works quite well. It is flexible and scalable as tree and behaviours can be chained together to create complex actions. </w:t>
      </w:r>
      <w:r w:rsidR="00702638">
        <w:t>However</w:t>
      </w:r>
      <w:r>
        <w:t xml:space="preserve">, because the entire system </w:t>
      </w:r>
      <w:r>
        <w:lastRenderedPageBreak/>
        <w:t xml:space="preserve">is purely scripted </w:t>
      </w:r>
      <w:proofErr w:type="gramStart"/>
      <w:r>
        <w:t>at the moment</w:t>
      </w:r>
      <w:proofErr w:type="gramEnd"/>
      <w:r>
        <w:t xml:space="preserve">, it is incredibly time-consuming to create even a simple behaviour tree. One solution to this would be to create a user interface for the behaviour system </w:t>
      </w:r>
      <w:proofErr w:type="gramStart"/>
      <w:r>
        <w:t>similar to</w:t>
      </w:r>
      <w:proofErr w:type="gramEnd"/>
      <w:r>
        <w:t xml:space="preserve"> what is used in </w:t>
      </w:r>
      <w:r w:rsidR="00387ABB">
        <w:t xml:space="preserve">the </w:t>
      </w:r>
      <w:r w:rsidR="00A53639">
        <w:t>U</w:t>
      </w:r>
      <w:r>
        <w:t xml:space="preserve">nreal </w:t>
      </w:r>
      <w:r w:rsidR="00A53639">
        <w:t>E</w:t>
      </w:r>
      <w:r>
        <w:t>ngine.</w:t>
      </w:r>
    </w:p>
    <w:p w14:paraId="03B55384" w14:textId="77777777" w:rsidR="00D97223" w:rsidRDefault="00D97223" w:rsidP="00112D03"/>
    <w:p w14:paraId="567477BE" w14:textId="0CFFD7A5" w:rsidR="009B394B" w:rsidRDefault="00D97223" w:rsidP="00112D03">
      <w:r>
        <w:t xml:space="preserve">There were also a few problems with how the behaviour system interacted with </w:t>
      </w:r>
      <w:r w:rsidR="00625BA5">
        <w:t>U</w:t>
      </w:r>
      <w:r>
        <w:t>nity.</w:t>
      </w:r>
      <w:r w:rsidR="009B394B">
        <w:t xml:space="preserve"> The main problem </w:t>
      </w:r>
      <w:r>
        <w:t xml:space="preserve">was </w:t>
      </w:r>
      <w:r w:rsidR="009B394B">
        <w:t>that many nodes require knowledge of game objects that can be destroyed. Meaning that sometimes, when another unit destroys a game object, they break for a moment until the garbage collector can clean up the memory and the list can be cleared and updated.</w:t>
      </w:r>
    </w:p>
    <w:p w14:paraId="347F04FB" w14:textId="289928DD" w:rsidR="0024316D" w:rsidRDefault="009B394B" w:rsidP="00112D03">
      <w:r>
        <w:t xml:space="preserve">Another unexpected behaviour that was not directly caused by the behaviour tree was that champions would sometimes choose to go through the jungle when attacking a tower. However, this behaviour seems to be due to the </w:t>
      </w:r>
      <w:proofErr w:type="spellStart"/>
      <w:r>
        <w:t>navmesh</w:t>
      </w:r>
      <w:proofErr w:type="spellEnd"/>
      <w:r>
        <w:t xml:space="preserve"> picking the jungle as the most efficient </w:t>
      </w:r>
      <w:r w:rsidR="009250F9">
        <w:t>route</w:t>
      </w:r>
      <w:r>
        <w:t xml:space="preserve">. </w:t>
      </w:r>
      <w:r w:rsidR="00E341D7">
        <w:t>This caused another unforeseen problem with the flocking agents. The Champions that wandered into the jungle would effectively never come out, as the attacking enemies take precedence over attacking a tower. Meaning that the Champion would stay in the jungle, killing any flock the cross its path. As this was noticed very late in development, the fix was not to allow champions to attack flocking agents.</w:t>
      </w:r>
    </w:p>
    <w:p w14:paraId="16C15D49" w14:textId="77777777" w:rsidR="0024316D" w:rsidRDefault="0024316D">
      <w:r>
        <w:br w:type="page"/>
      </w:r>
    </w:p>
    <w:p w14:paraId="1772C26A" w14:textId="77777777" w:rsidR="009B394B" w:rsidRPr="005D1EA2" w:rsidRDefault="009B394B" w:rsidP="00112D03"/>
    <w:p w14:paraId="11E2C3D3" w14:textId="639FB188" w:rsidR="009A109F" w:rsidRDefault="009A109F" w:rsidP="009A109F">
      <w:pPr>
        <w:rPr>
          <w:sz w:val="32"/>
          <w:szCs w:val="32"/>
          <w:u w:val="single"/>
        </w:rPr>
      </w:pPr>
      <w:r>
        <w:rPr>
          <w:sz w:val="32"/>
          <w:szCs w:val="32"/>
          <w:u w:val="single"/>
        </w:rPr>
        <w:t>Pathfinding</w:t>
      </w:r>
    </w:p>
    <w:p w14:paraId="1CA0C84E" w14:textId="77777777" w:rsidR="00226701" w:rsidRDefault="00226701">
      <w:pPr>
        <w:rPr>
          <w:sz w:val="32"/>
          <w:szCs w:val="32"/>
          <w:u w:val="single"/>
        </w:rPr>
      </w:pPr>
      <w:r>
        <w:rPr>
          <w:sz w:val="32"/>
          <w:szCs w:val="32"/>
          <w:u w:val="single"/>
        </w:rPr>
        <w:br w:type="page"/>
      </w:r>
    </w:p>
    <w:p w14:paraId="7A7CCE48" w14:textId="49E62185" w:rsidR="00112D03" w:rsidRDefault="00112D03" w:rsidP="00112D03">
      <w:pPr>
        <w:rPr>
          <w:sz w:val="32"/>
          <w:szCs w:val="32"/>
          <w:u w:val="single"/>
        </w:rPr>
      </w:pPr>
      <w:r>
        <w:rPr>
          <w:sz w:val="32"/>
          <w:szCs w:val="32"/>
          <w:u w:val="single"/>
        </w:rPr>
        <w:lastRenderedPageBreak/>
        <w:t>Conclusion</w:t>
      </w:r>
    </w:p>
    <w:p w14:paraId="6FF528E5" w14:textId="5BEB573D" w:rsidR="001076CE" w:rsidRDefault="009A109F"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Individually the algorithms work well</w:t>
      </w:r>
      <w:r w:rsidR="00BD77D7">
        <w:rPr>
          <w:rFonts w:ascii="inherit" w:hAnsi="inherit"/>
          <w:color w:val="000000"/>
          <w:sz w:val="21"/>
          <w:szCs w:val="21"/>
          <w:bdr w:val="none" w:sz="0" w:space="0" w:color="auto" w:frame="1"/>
          <w:lang w:eastAsia="en-GB"/>
        </w:rPr>
        <w:t xml:space="preserve"> and can be </w:t>
      </w:r>
      <w:r w:rsidR="006F7762">
        <w:rPr>
          <w:rFonts w:ascii="inherit" w:hAnsi="inherit"/>
          <w:color w:val="000000"/>
          <w:sz w:val="21"/>
          <w:szCs w:val="21"/>
          <w:bdr w:val="none" w:sz="0" w:space="0" w:color="auto" w:frame="1"/>
          <w:lang w:eastAsia="en-GB"/>
        </w:rPr>
        <w:t>demonstrated</w:t>
      </w:r>
      <w:r w:rsidR="00BD77D7">
        <w:rPr>
          <w:rFonts w:ascii="inherit" w:hAnsi="inherit"/>
          <w:color w:val="000000"/>
          <w:sz w:val="21"/>
          <w:szCs w:val="21"/>
          <w:bdr w:val="none" w:sz="0" w:space="0" w:color="auto" w:frame="1"/>
          <w:lang w:eastAsia="en-GB"/>
        </w:rPr>
        <w:t xml:space="preserve"> without many issues. </w:t>
      </w:r>
      <w:r>
        <w:rPr>
          <w:rFonts w:ascii="inherit" w:hAnsi="inherit"/>
          <w:color w:val="000000"/>
          <w:sz w:val="21"/>
          <w:szCs w:val="21"/>
          <w:bdr w:val="none" w:sz="0" w:space="0" w:color="auto" w:frame="1"/>
          <w:lang w:eastAsia="en-GB"/>
        </w:rPr>
        <w:t>Each algorithm was designed in its own test scene prior to being implemented into the main map</w:t>
      </w:r>
      <w:r w:rsidR="001076CE">
        <w:rPr>
          <w:rFonts w:ascii="inherit" w:hAnsi="inherit"/>
          <w:color w:val="000000"/>
          <w:sz w:val="21"/>
          <w:szCs w:val="21"/>
          <w:bdr w:val="none" w:sz="0" w:space="0" w:color="auto" w:frame="1"/>
          <w:lang w:eastAsia="en-GB"/>
        </w:rPr>
        <w:t xml:space="preserve"> </w:t>
      </w:r>
      <w:r w:rsidR="006F7762">
        <w:rPr>
          <w:rFonts w:ascii="inherit" w:hAnsi="inherit"/>
          <w:color w:val="000000"/>
          <w:sz w:val="21"/>
          <w:szCs w:val="21"/>
          <w:bdr w:val="none" w:sz="0" w:space="0" w:color="auto" w:frame="1"/>
          <w:lang w:eastAsia="en-GB"/>
        </w:rPr>
        <w:t>which</w:t>
      </w:r>
      <w:r w:rsidR="001076CE">
        <w:rPr>
          <w:rFonts w:ascii="inherit" w:hAnsi="inherit"/>
          <w:color w:val="000000"/>
          <w:sz w:val="21"/>
          <w:szCs w:val="21"/>
          <w:bdr w:val="none" w:sz="0" w:space="0" w:color="auto" w:frame="1"/>
          <w:lang w:eastAsia="en-GB"/>
        </w:rPr>
        <w:t xml:space="preserve"> created some problems when we decided to finally bring everything together</w:t>
      </w:r>
      <w:r>
        <w:rPr>
          <w:rFonts w:ascii="inherit" w:hAnsi="inherit"/>
          <w:color w:val="000000"/>
          <w:sz w:val="21"/>
          <w:szCs w:val="21"/>
          <w:bdr w:val="none" w:sz="0" w:space="0" w:color="auto" w:frame="1"/>
          <w:lang w:eastAsia="en-GB"/>
        </w:rPr>
        <w:t>.</w:t>
      </w:r>
      <w:r w:rsidR="001076CE">
        <w:rPr>
          <w:rFonts w:ascii="inherit" w:hAnsi="inherit"/>
          <w:color w:val="000000"/>
          <w:sz w:val="21"/>
          <w:szCs w:val="21"/>
          <w:bdr w:val="none" w:sz="0" w:space="0" w:color="auto" w:frame="1"/>
          <w:lang w:eastAsia="en-GB"/>
        </w:rPr>
        <w:t xml:space="preserve"> It may have been beneficial to try </w:t>
      </w:r>
      <w:r w:rsidR="006F7762">
        <w:rPr>
          <w:rFonts w:ascii="inherit" w:hAnsi="inherit"/>
          <w:color w:val="000000"/>
          <w:sz w:val="21"/>
          <w:szCs w:val="21"/>
          <w:bdr w:val="none" w:sz="0" w:space="0" w:color="auto" w:frame="1"/>
          <w:lang w:eastAsia="en-GB"/>
        </w:rPr>
        <w:t>and</w:t>
      </w:r>
      <w:r w:rsidR="001076CE">
        <w:rPr>
          <w:rFonts w:ascii="inherit" w:hAnsi="inherit"/>
          <w:color w:val="000000"/>
          <w:sz w:val="21"/>
          <w:szCs w:val="21"/>
          <w:bdr w:val="none" w:sz="0" w:space="0" w:color="auto" w:frame="1"/>
          <w:lang w:eastAsia="en-GB"/>
        </w:rPr>
        <w:t xml:space="preserve"> implement the algorithms into the main map from the beginning instead of creating them in separate tests scenes.</w:t>
      </w:r>
    </w:p>
    <w:p w14:paraId="6CD694B4" w14:textId="5C01BEDC" w:rsidR="002F06FF" w:rsidRDefault="00BD77D7"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Decision making and flocking d</w:t>
      </w:r>
      <w:r w:rsidR="006F7762">
        <w:rPr>
          <w:rFonts w:ascii="inherit" w:hAnsi="inherit"/>
          <w:color w:val="000000"/>
          <w:sz w:val="21"/>
          <w:szCs w:val="21"/>
          <w:bdr w:val="none" w:sz="0" w:space="0" w:color="auto" w:frame="1"/>
          <w:lang w:eastAsia="en-GB"/>
        </w:rPr>
        <w:t>id not</w:t>
      </w:r>
      <w:r>
        <w:rPr>
          <w:rFonts w:ascii="inherit" w:hAnsi="inherit"/>
          <w:color w:val="000000"/>
          <w:sz w:val="21"/>
          <w:szCs w:val="21"/>
          <w:bdr w:val="none" w:sz="0" w:space="0" w:color="auto" w:frame="1"/>
          <w:lang w:eastAsia="en-GB"/>
        </w:rPr>
        <w:t xml:space="preserve"> work together</w:t>
      </w:r>
      <w:r w:rsidR="006F7762">
        <w:rPr>
          <w:rFonts w:ascii="inherit" w:hAnsi="inherit"/>
          <w:color w:val="000000"/>
          <w:sz w:val="21"/>
          <w:szCs w:val="21"/>
          <w:bdr w:val="none" w:sz="0" w:space="0" w:color="auto" w:frame="1"/>
          <w:lang w:eastAsia="en-GB"/>
        </w:rPr>
        <w:t xml:space="preserve"> as well as we expected them to. We encountered issues where</w:t>
      </w:r>
      <w:r>
        <w:rPr>
          <w:rFonts w:ascii="inherit" w:hAnsi="inherit"/>
          <w:color w:val="000000"/>
          <w:sz w:val="21"/>
          <w:szCs w:val="21"/>
          <w:bdr w:val="none" w:sz="0" w:space="0" w:color="auto" w:frame="1"/>
          <w:lang w:eastAsia="en-GB"/>
        </w:rPr>
        <w:t xml:space="preserve"> </w:t>
      </w:r>
      <w:r w:rsidR="006F7762">
        <w:rPr>
          <w:rFonts w:ascii="inherit" w:hAnsi="inherit"/>
          <w:color w:val="000000"/>
          <w:sz w:val="21"/>
          <w:szCs w:val="21"/>
          <w:bdr w:val="none" w:sz="0" w:space="0" w:color="auto" w:frame="1"/>
          <w:lang w:eastAsia="en-GB"/>
        </w:rPr>
        <w:t>the scripts would try to</w:t>
      </w:r>
      <w:r>
        <w:rPr>
          <w:rFonts w:ascii="inherit" w:hAnsi="inherit"/>
          <w:color w:val="000000"/>
          <w:sz w:val="21"/>
          <w:szCs w:val="21"/>
          <w:bdr w:val="none" w:sz="0" w:space="0" w:color="auto" w:frame="1"/>
          <w:lang w:eastAsia="en-GB"/>
        </w:rPr>
        <w:t xml:space="preserve"> override</w:t>
      </w:r>
      <w:r w:rsidR="006F7762">
        <w:rPr>
          <w:rFonts w:ascii="inherit" w:hAnsi="inherit"/>
          <w:color w:val="000000"/>
          <w:sz w:val="21"/>
          <w:szCs w:val="21"/>
          <w:bdr w:val="none" w:sz="0" w:space="0" w:color="auto" w:frame="1"/>
          <w:lang w:eastAsia="en-GB"/>
        </w:rPr>
        <w:t xml:space="preserve"> each</w:t>
      </w:r>
      <w:r>
        <w:rPr>
          <w:rFonts w:ascii="inherit" w:hAnsi="inherit"/>
          <w:color w:val="000000"/>
          <w:sz w:val="21"/>
          <w:szCs w:val="21"/>
          <w:bdr w:val="none" w:sz="0" w:space="0" w:color="auto" w:frame="1"/>
          <w:lang w:eastAsia="en-GB"/>
        </w:rPr>
        <w:t xml:space="preserve"> other </w:t>
      </w:r>
      <w:r w:rsidR="006F7762">
        <w:rPr>
          <w:rFonts w:ascii="inherit" w:hAnsi="inherit"/>
          <w:color w:val="000000"/>
          <w:sz w:val="21"/>
          <w:szCs w:val="21"/>
          <w:bdr w:val="none" w:sz="0" w:space="0" w:color="auto" w:frame="1"/>
          <w:lang w:eastAsia="en-GB"/>
        </w:rPr>
        <w:t>causing the AI to</w:t>
      </w:r>
      <w:r>
        <w:rPr>
          <w:rFonts w:ascii="inherit" w:hAnsi="inherit"/>
          <w:color w:val="000000"/>
          <w:sz w:val="21"/>
          <w:szCs w:val="21"/>
          <w:bdr w:val="none" w:sz="0" w:space="0" w:color="auto" w:frame="1"/>
          <w:lang w:eastAsia="en-GB"/>
        </w:rPr>
        <w:t xml:space="preserve"> either move directly to a location</w:t>
      </w:r>
      <w:r w:rsidR="006F7762">
        <w:rPr>
          <w:rFonts w:ascii="inherit" w:hAnsi="inherit"/>
          <w:color w:val="000000"/>
          <w:sz w:val="21"/>
          <w:szCs w:val="21"/>
          <w:bdr w:val="none" w:sz="0" w:space="0" w:color="auto" w:frame="1"/>
          <w:lang w:eastAsia="en-GB"/>
        </w:rPr>
        <w:t xml:space="preserve"> without flocking</w:t>
      </w:r>
      <w:r>
        <w:rPr>
          <w:rFonts w:ascii="inherit" w:hAnsi="inherit"/>
          <w:color w:val="000000"/>
          <w:sz w:val="21"/>
          <w:szCs w:val="21"/>
          <w:bdr w:val="none" w:sz="0" w:space="0" w:color="auto" w:frame="1"/>
          <w:lang w:eastAsia="en-GB"/>
        </w:rPr>
        <w:t xml:space="preserve"> or flock together and </w:t>
      </w:r>
      <w:r w:rsidR="006F7762">
        <w:rPr>
          <w:rFonts w:ascii="inherit" w:hAnsi="inherit"/>
          <w:color w:val="000000"/>
          <w:sz w:val="21"/>
          <w:szCs w:val="21"/>
          <w:bdr w:val="none" w:sz="0" w:space="0" w:color="auto" w:frame="1"/>
          <w:lang w:eastAsia="en-GB"/>
        </w:rPr>
        <w:t>not</w:t>
      </w:r>
      <w:r>
        <w:rPr>
          <w:rFonts w:ascii="inherit" w:hAnsi="inherit"/>
          <w:color w:val="000000"/>
          <w:sz w:val="21"/>
          <w:szCs w:val="21"/>
          <w:bdr w:val="none" w:sz="0" w:space="0" w:color="auto" w:frame="1"/>
          <w:lang w:eastAsia="en-GB"/>
        </w:rPr>
        <w:t xml:space="preserve"> move anywhere.</w:t>
      </w:r>
      <w:r w:rsidR="002F06FF">
        <w:rPr>
          <w:rFonts w:ascii="inherit" w:hAnsi="inherit"/>
          <w:color w:val="000000"/>
          <w:sz w:val="21"/>
          <w:szCs w:val="21"/>
          <w:bdr w:val="none" w:sz="0" w:space="0" w:color="auto" w:frame="1"/>
          <w:lang w:eastAsia="en-GB"/>
        </w:rPr>
        <w:t xml:space="preserve"> We worked around this problem by separating the two algorithms and using them on different areas of the game.</w:t>
      </w:r>
    </w:p>
    <w:p w14:paraId="6E8851BC" w14:textId="451945EE" w:rsidR="002F06FF" w:rsidRDefault="002F06FF"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While the pathfinding worked fine in the test scene this did not function as intended in the main map and we had to resort to using the NavMesh in place of it.</w:t>
      </w:r>
    </w:p>
    <w:p w14:paraId="13E282FA" w14:textId="70C15CFD" w:rsidR="002F030A" w:rsidRDefault="00BD77D7"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Overall, we were happy with MOBA as our genre of choice however we agree that the flocking may have worked better using a different game type.</w:t>
      </w:r>
      <w:r w:rsidR="002F030A">
        <w:rPr>
          <w:rFonts w:ascii="inherit" w:hAnsi="inherit"/>
          <w:color w:val="000000"/>
          <w:sz w:val="21"/>
          <w:szCs w:val="21"/>
          <w:bdr w:val="none" w:sz="0" w:space="0" w:color="auto" w:frame="1"/>
          <w:lang w:eastAsia="en-GB"/>
        </w:rPr>
        <w:t xml:space="preserve"> </w:t>
      </w:r>
    </w:p>
    <w:p w14:paraId="43C5F3C4" w14:textId="69D57DE5" w:rsidR="00226701" w:rsidRDefault="006F7762" w:rsidP="00112D03">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t>Despite the issues encountered the algorithms still work in the final map and it is possible to play a full game.</w:t>
      </w:r>
    </w:p>
    <w:p w14:paraId="3E4BB201" w14:textId="77777777" w:rsidR="00226701" w:rsidRDefault="00226701">
      <w:pPr>
        <w:rPr>
          <w:rFonts w:ascii="inherit" w:hAnsi="inherit"/>
          <w:color w:val="000000"/>
          <w:sz w:val="21"/>
          <w:szCs w:val="21"/>
          <w:bdr w:val="none" w:sz="0" w:space="0" w:color="auto" w:frame="1"/>
          <w:lang w:eastAsia="en-GB"/>
        </w:rPr>
      </w:pPr>
      <w:r>
        <w:rPr>
          <w:rFonts w:ascii="inherit" w:hAnsi="inherit"/>
          <w:color w:val="000000"/>
          <w:sz w:val="21"/>
          <w:szCs w:val="21"/>
          <w:bdr w:val="none" w:sz="0" w:space="0" w:color="auto" w:frame="1"/>
          <w:lang w:eastAsia="en-GB"/>
        </w:rPr>
        <w:br w:type="page"/>
      </w:r>
    </w:p>
    <w:p w14:paraId="7A0340AF" w14:textId="77777777" w:rsidR="00BD77D7" w:rsidRDefault="00BD77D7" w:rsidP="00112D03">
      <w:pPr>
        <w:rPr>
          <w:rFonts w:ascii="inherit" w:hAnsi="inherit"/>
          <w:color w:val="000000"/>
          <w:sz w:val="21"/>
          <w:szCs w:val="21"/>
          <w:bdr w:val="none" w:sz="0" w:space="0" w:color="auto" w:frame="1"/>
          <w:lang w:eastAsia="en-GB"/>
        </w:rPr>
      </w:pPr>
    </w:p>
    <w:sdt>
      <w:sdtPr>
        <w:id w:val="-120764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0DE99360" w14:textId="4A1E1ACE" w:rsidR="00D97223" w:rsidRDefault="00D97223">
          <w:pPr>
            <w:pStyle w:val="Heading1"/>
          </w:pPr>
          <w:r>
            <w:t>References</w:t>
          </w:r>
        </w:p>
        <w:sdt>
          <w:sdtPr>
            <w:id w:val="-573587230"/>
            <w:bibliography/>
          </w:sdtPr>
          <w:sdtContent>
            <w:p w14:paraId="76D9874C" w14:textId="77777777" w:rsidR="00D97223" w:rsidRDefault="00D97223" w:rsidP="00D97223">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2013. </w:t>
              </w:r>
              <w:r>
                <w:rPr>
                  <w:i/>
                  <w:iCs/>
                  <w:noProof/>
                  <w:lang w:val="en-US"/>
                </w:rPr>
                <w:t xml:space="preserve">Cryengine. </w:t>
              </w:r>
              <w:r>
                <w:rPr>
                  <w:noProof/>
                  <w:lang w:val="en-US"/>
                </w:rPr>
                <w:t xml:space="preserve">[Online] </w:t>
              </w:r>
              <w:r>
                <w:rPr>
                  <w:noProof/>
                  <w:lang w:val="en-US"/>
                </w:rPr>
                <w:br/>
                <w:t xml:space="preserve">Available at: </w:t>
              </w:r>
              <w:r>
                <w:rPr>
                  <w:noProof/>
                  <w:u w:val="single"/>
                  <w:lang w:val="en-US"/>
                </w:rPr>
                <w:t>https://docs.cryengine.com/display/SDKDOC4/Coordinating+Agents+with+Behavior+Trees</w:t>
              </w:r>
              <w:r>
                <w:rPr>
                  <w:noProof/>
                  <w:lang w:val="en-US"/>
                </w:rPr>
                <w:br/>
                <w:t>[Accessed 28 5 2021].</w:t>
              </w:r>
            </w:p>
            <w:p w14:paraId="122855A4" w14:textId="6C5526AC" w:rsidR="00D97223" w:rsidRDefault="00D97223" w:rsidP="00D97223">
              <w:pPr>
                <w:pStyle w:val="Bibliography"/>
                <w:rPr>
                  <w:noProof/>
                  <w:lang w:val="en-US"/>
                </w:rPr>
              </w:pPr>
              <w:r>
                <w:rPr>
                  <w:noProof/>
                  <w:lang w:val="en-US"/>
                </w:rPr>
                <w:t xml:space="preserve">Anon., n.d. </w:t>
              </w:r>
              <w:r>
                <w:rPr>
                  <w:i/>
                  <w:iCs/>
                  <w:noProof/>
                  <w:lang w:val="en-US"/>
                </w:rPr>
                <w:t xml:space="preserve">JavaTpoint. </w:t>
              </w:r>
              <w:r>
                <w:rPr>
                  <w:noProof/>
                  <w:lang w:val="en-US"/>
                </w:rPr>
                <w:t xml:space="preserve">[Online] </w:t>
              </w:r>
              <w:r>
                <w:rPr>
                  <w:noProof/>
                  <w:lang w:val="en-US"/>
                </w:rPr>
                <w:br/>
                <w:t xml:space="preserve">Available at: </w:t>
              </w:r>
              <w:r>
                <w:rPr>
                  <w:noProof/>
                  <w:u w:val="single"/>
                  <w:lang w:val="en-US"/>
                </w:rPr>
                <w:t>https://www.javatpoint.com/machine-learning-decision-tree-classification-algorithm</w:t>
              </w:r>
              <w:r>
                <w:rPr>
                  <w:noProof/>
                  <w:lang w:val="en-US"/>
                </w:rPr>
                <w:br/>
                <w:t>[Accessed 28 5 2021].</w:t>
              </w:r>
            </w:p>
            <w:p w14:paraId="7FE8D157" w14:textId="77777777" w:rsidR="00D97223" w:rsidRDefault="00D97223" w:rsidP="00D97223">
              <w:r>
                <w:t xml:space="preserve">Reynolds, C. (n.d.) </w:t>
              </w:r>
              <w:proofErr w:type="spellStart"/>
              <w:r>
                <w:rPr>
                  <w:i/>
                  <w:iCs/>
                </w:rPr>
                <w:t>Boids</w:t>
              </w:r>
              <w:proofErr w:type="spellEnd"/>
              <w:r>
                <w:br/>
                <w:t xml:space="preserve">Available at: </w:t>
              </w:r>
              <w:hyperlink r:id="rId19" w:history="1">
                <w:r w:rsidRPr="006D35FE">
                  <w:rPr>
                    <w:rStyle w:val="Hyperlink"/>
                  </w:rPr>
                  <w:t>https://www.red3d.com/cwr/boids/</w:t>
                </w:r>
              </w:hyperlink>
              <w:r>
                <w:br/>
                <w:t>(Accessed, 2021)</w:t>
              </w:r>
            </w:p>
            <w:p w14:paraId="19B99729" w14:textId="77777777" w:rsidR="00D97223" w:rsidRPr="00D97223" w:rsidRDefault="00D97223" w:rsidP="00D97223">
              <w:pPr>
                <w:rPr>
                  <w:lang w:val="en-US"/>
                </w:rPr>
              </w:pPr>
            </w:p>
            <w:p w14:paraId="54C78691" w14:textId="77170B6C" w:rsidR="00D97223" w:rsidRDefault="00D97223" w:rsidP="00D97223">
              <w:r>
                <w:rPr>
                  <w:b/>
                  <w:bCs/>
                  <w:noProof/>
                </w:rPr>
                <w:fldChar w:fldCharType="end"/>
              </w:r>
            </w:p>
          </w:sdtContent>
        </w:sdt>
      </w:sdtContent>
    </w:sdt>
    <w:p w14:paraId="7BBADA56" w14:textId="77777777" w:rsidR="00D97223" w:rsidRDefault="00D97223"/>
    <w:sectPr w:rsidR="00D97223" w:rsidSect="00110A7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C4140" w14:textId="77777777" w:rsidR="00DB38A3" w:rsidRDefault="00DB38A3" w:rsidP="009A109F">
      <w:pPr>
        <w:spacing w:after="0" w:line="240" w:lineRule="auto"/>
      </w:pPr>
      <w:r>
        <w:separator/>
      </w:r>
    </w:p>
  </w:endnote>
  <w:endnote w:type="continuationSeparator" w:id="0">
    <w:p w14:paraId="46AE2103" w14:textId="77777777" w:rsidR="00DB38A3" w:rsidRDefault="00DB38A3" w:rsidP="009A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EC0B9" w14:textId="77777777" w:rsidR="00DB38A3" w:rsidRDefault="00DB38A3" w:rsidP="009A109F">
      <w:pPr>
        <w:spacing w:after="0" w:line="240" w:lineRule="auto"/>
      </w:pPr>
      <w:r>
        <w:separator/>
      </w:r>
    </w:p>
  </w:footnote>
  <w:footnote w:type="continuationSeparator" w:id="0">
    <w:p w14:paraId="70C612A0" w14:textId="77777777" w:rsidR="00DB38A3" w:rsidRDefault="00DB38A3" w:rsidP="009A1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71A3"/>
    <w:multiLevelType w:val="hybridMultilevel"/>
    <w:tmpl w:val="7CDEE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MDCzMDQyNzU2MjZW0lEKTi0uzszPAykwqgUAXUV2tywAAAA="/>
  </w:docVars>
  <w:rsids>
    <w:rsidRoot w:val="00502B71"/>
    <w:rsid w:val="001076CE"/>
    <w:rsid w:val="00110A7B"/>
    <w:rsid w:val="00112D03"/>
    <w:rsid w:val="0014068B"/>
    <w:rsid w:val="001C2A6B"/>
    <w:rsid w:val="00226701"/>
    <w:rsid w:val="0024316D"/>
    <w:rsid w:val="002610B7"/>
    <w:rsid w:val="00271B48"/>
    <w:rsid w:val="002F030A"/>
    <w:rsid w:val="002F06FF"/>
    <w:rsid w:val="002F5779"/>
    <w:rsid w:val="00357EAE"/>
    <w:rsid w:val="003612A3"/>
    <w:rsid w:val="0038130F"/>
    <w:rsid w:val="00387ABB"/>
    <w:rsid w:val="003C4508"/>
    <w:rsid w:val="004C3DAF"/>
    <w:rsid w:val="00502B71"/>
    <w:rsid w:val="00533D6E"/>
    <w:rsid w:val="0054679C"/>
    <w:rsid w:val="005D1EA2"/>
    <w:rsid w:val="005F49B5"/>
    <w:rsid w:val="00625BA5"/>
    <w:rsid w:val="00691664"/>
    <w:rsid w:val="006F7762"/>
    <w:rsid w:val="00702638"/>
    <w:rsid w:val="00711668"/>
    <w:rsid w:val="00795C1F"/>
    <w:rsid w:val="007A7A84"/>
    <w:rsid w:val="007E75F2"/>
    <w:rsid w:val="0089000D"/>
    <w:rsid w:val="008A6F87"/>
    <w:rsid w:val="008B3774"/>
    <w:rsid w:val="009250F9"/>
    <w:rsid w:val="00933068"/>
    <w:rsid w:val="009726E5"/>
    <w:rsid w:val="009851FE"/>
    <w:rsid w:val="009A109F"/>
    <w:rsid w:val="009B394B"/>
    <w:rsid w:val="00A05673"/>
    <w:rsid w:val="00A53639"/>
    <w:rsid w:val="00A83974"/>
    <w:rsid w:val="00A84FD6"/>
    <w:rsid w:val="00B10EAD"/>
    <w:rsid w:val="00BD77D7"/>
    <w:rsid w:val="00C23615"/>
    <w:rsid w:val="00C3077F"/>
    <w:rsid w:val="00C30AA4"/>
    <w:rsid w:val="00C6794D"/>
    <w:rsid w:val="00C83A34"/>
    <w:rsid w:val="00D97223"/>
    <w:rsid w:val="00DB38A3"/>
    <w:rsid w:val="00DD5C1E"/>
    <w:rsid w:val="00E341D7"/>
    <w:rsid w:val="00ED4D18"/>
    <w:rsid w:val="00F30921"/>
    <w:rsid w:val="00F65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EA23"/>
  <w15:chartTrackingRefBased/>
  <w15:docId w15:val="{6D632B99-102B-4174-830E-2EFB7EE4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D03"/>
  </w:style>
  <w:style w:type="paragraph" w:styleId="Heading1">
    <w:name w:val="heading 1"/>
    <w:basedOn w:val="Normal"/>
    <w:next w:val="Normal"/>
    <w:link w:val="Heading1Char"/>
    <w:uiPriority w:val="9"/>
    <w:qFormat/>
    <w:rsid w:val="00D9722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03"/>
    <w:pPr>
      <w:ind w:left="720"/>
      <w:contextualSpacing/>
    </w:pPr>
  </w:style>
  <w:style w:type="character" w:styleId="Hyperlink">
    <w:name w:val="Hyperlink"/>
    <w:basedOn w:val="DefaultParagraphFont"/>
    <w:uiPriority w:val="99"/>
    <w:unhideWhenUsed/>
    <w:rsid w:val="00112D03"/>
    <w:rPr>
      <w:color w:val="0563C1" w:themeColor="hyperlink"/>
      <w:u w:val="single"/>
    </w:rPr>
  </w:style>
  <w:style w:type="paragraph" w:styleId="Caption">
    <w:name w:val="caption"/>
    <w:basedOn w:val="Normal"/>
    <w:next w:val="Normal"/>
    <w:uiPriority w:val="35"/>
    <w:unhideWhenUsed/>
    <w:qFormat/>
    <w:rsid w:val="00112D03"/>
    <w:pPr>
      <w:spacing w:after="200" w:line="240" w:lineRule="auto"/>
    </w:pPr>
    <w:rPr>
      <w:i/>
      <w:iCs/>
      <w:color w:val="44546A" w:themeColor="text2"/>
      <w:sz w:val="18"/>
      <w:szCs w:val="18"/>
    </w:rPr>
  </w:style>
  <w:style w:type="character" w:styleId="Strong">
    <w:name w:val="Strong"/>
    <w:basedOn w:val="DefaultParagraphFont"/>
    <w:uiPriority w:val="22"/>
    <w:qFormat/>
    <w:rsid w:val="008A6F87"/>
    <w:rPr>
      <w:b/>
      <w:bCs/>
    </w:rPr>
  </w:style>
  <w:style w:type="paragraph" w:styleId="NoSpacing">
    <w:name w:val="No Spacing"/>
    <w:link w:val="NoSpacingChar"/>
    <w:uiPriority w:val="1"/>
    <w:qFormat/>
    <w:rsid w:val="00110A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A7B"/>
    <w:rPr>
      <w:rFonts w:eastAsiaTheme="minorEastAsia"/>
      <w:lang w:val="en-US"/>
    </w:rPr>
  </w:style>
  <w:style w:type="paragraph" w:styleId="Header">
    <w:name w:val="header"/>
    <w:basedOn w:val="Normal"/>
    <w:link w:val="HeaderChar"/>
    <w:uiPriority w:val="99"/>
    <w:unhideWhenUsed/>
    <w:rsid w:val="009A1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09F"/>
  </w:style>
  <w:style w:type="paragraph" w:styleId="Footer">
    <w:name w:val="footer"/>
    <w:basedOn w:val="Normal"/>
    <w:link w:val="FooterChar"/>
    <w:uiPriority w:val="99"/>
    <w:unhideWhenUsed/>
    <w:rsid w:val="009A1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09F"/>
  </w:style>
  <w:style w:type="character" w:customStyle="1" w:styleId="Heading1Char">
    <w:name w:val="Heading 1 Char"/>
    <w:basedOn w:val="DefaultParagraphFont"/>
    <w:link w:val="Heading1"/>
    <w:uiPriority w:val="9"/>
    <w:rsid w:val="00D972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97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940">
      <w:bodyDiv w:val="1"/>
      <w:marLeft w:val="0"/>
      <w:marRight w:val="0"/>
      <w:marTop w:val="0"/>
      <w:marBottom w:val="0"/>
      <w:divBdr>
        <w:top w:val="none" w:sz="0" w:space="0" w:color="auto"/>
        <w:left w:val="none" w:sz="0" w:space="0" w:color="auto"/>
        <w:bottom w:val="none" w:sz="0" w:space="0" w:color="auto"/>
        <w:right w:val="none" w:sz="0" w:space="0" w:color="auto"/>
      </w:divBdr>
    </w:div>
    <w:div w:id="906917909">
      <w:bodyDiv w:val="1"/>
      <w:marLeft w:val="0"/>
      <w:marRight w:val="0"/>
      <w:marTop w:val="0"/>
      <w:marBottom w:val="0"/>
      <w:divBdr>
        <w:top w:val="none" w:sz="0" w:space="0" w:color="auto"/>
        <w:left w:val="none" w:sz="0" w:space="0" w:color="auto"/>
        <w:bottom w:val="none" w:sz="0" w:space="0" w:color="auto"/>
        <w:right w:val="none" w:sz="0" w:space="0" w:color="auto"/>
      </w:divBdr>
    </w:div>
    <w:div w:id="17925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gif"/><Relationship Id="rId19" Type="http://schemas.openxmlformats.org/officeDocument/2006/relationships/hyperlink" Target="https://www.red3d.com/cwr/boid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64022D-6CB4-4127-8C83-975C10EFE6A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A353511B-E3C0-417C-AF0D-080CD1A7AA1D}">
      <dgm:prSet phldrT="[Text]"/>
      <dgm:spPr/>
      <dgm:t>
        <a:bodyPr/>
        <a:lstStyle/>
        <a:p>
          <a:r>
            <a:rPr lang="en-GB"/>
            <a:t>Selector</a:t>
          </a:r>
        </a:p>
      </dgm:t>
    </dgm:pt>
    <dgm:pt modelId="{A696AC63-1588-4685-8747-0C0DEC2F78A1}" type="parTrans" cxnId="{0D100289-0E7D-465E-BEA4-1D201E34B6F8}">
      <dgm:prSet/>
      <dgm:spPr/>
      <dgm:t>
        <a:bodyPr/>
        <a:lstStyle/>
        <a:p>
          <a:endParaRPr lang="en-GB"/>
        </a:p>
      </dgm:t>
    </dgm:pt>
    <dgm:pt modelId="{2CF2DAA7-EF1B-4A9C-87B1-71497E507BFE}" type="sibTrans" cxnId="{0D100289-0E7D-465E-BEA4-1D201E34B6F8}">
      <dgm:prSet/>
      <dgm:spPr/>
      <dgm:t>
        <a:bodyPr/>
        <a:lstStyle/>
        <a:p>
          <a:pPr algn="ctr"/>
          <a:r>
            <a:rPr lang="en-GB"/>
            <a:t>Chooses the action to take</a:t>
          </a:r>
        </a:p>
      </dgm:t>
    </dgm:pt>
    <dgm:pt modelId="{0D67D0C9-7D91-4F95-AE88-0A31E5499C30}">
      <dgm:prSet phldrT="[Text]"/>
      <dgm:spPr/>
      <dgm:t>
        <a:bodyPr/>
        <a:lstStyle/>
        <a:p>
          <a:r>
            <a:rPr lang="en-GB"/>
            <a:t>TargetChampSeq</a:t>
          </a:r>
        </a:p>
      </dgm:t>
    </dgm:pt>
    <dgm:pt modelId="{908A036E-C66C-4A21-B719-551556D19DFA}" type="parTrans" cxnId="{B073105E-2A1D-4E1B-8600-0BBF0959787B}">
      <dgm:prSet/>
      <dgm:spPr/>
      <dgm:t>
        <a:bodyPr/>
        <a:lstStyle/>
        <a:p>
          <a:endParaRPr lang="en-GB"/>
        </a:p>
      </dgm:t>
    </dgm:pt>
    <dgm:pt modelId="{AC5CA738-A2E3-4CAB-A954-C6367A19D4EA}" type="sibTrans" cxnId="{B073105E-2A1D-4E1B-8600-0BBF0959787B}">
      <dgm:prSet/>
      <dgm:spPr/>
      <dgm:t>
        <a:bodyPr/>
        <a:lstStyle/>
        <a:p>
          <a:pPr algn="ctr"/>
          <a:r>
            <a:rPr lang="en-GB"/>
            <a:t>Determine if a Champion shoould be targeted </a:t>
          </a:r>
        </a:p>
      </dgm:t>
    </dgm:pt>
    <dgm:pt modelId="{69561ECD-5CFC-4131-840D-6184F72B70FC}">
      <dgm:prSet phldrT="[Text]"/>
      <dgm:spPr/>
      <dgm:t>
        <a:bodyPr/>
        <a:lstStyle/>
        <a:p>
          <a:r>
            <a:rPr lang="en-GB"/>
            <a:t>IsChampionInRange?</a:t>
          </a:r>
        </a:p>
      </dgm:t>
    </dgm:pt>
    <dgm:pt modelId="{8B7F66EF-8A80-4BF2-87DC-BC2DFE9B51D7}" type="parTrans" cxnId="{2A7CD37A-56BB-475E-A76C-28BE1CE0DF78}">
      <dgm:prSet/>
      <dgm:spPr/>
      <dgm:t>
        <a:bodyPr/>
        <a:lstStyle/>
        <a:p>
          <a:endParaRPr lang="en-GB"/>
        </a:p>
      </dgm:t>
    </dgm:pt>
    <dgm:pt modelId="{77F927B6-0E3C-4883-B6B9-2CAD464C3490}" type="sibTrans" cxnId="{2A7CD37A-56BB-475E-A76C-28BE1CE0DF78}">
      <dgm:prSet/>
      <dgm:spPr/>
      <dgm:t>
        <a:bodyPr/>
        <a:lstStyle/>
        <a:p>
          <a:pPr algn="l"/>
          <a:r>
            <a:rPr lang="en-GB"/>
            <a:t>Check if a champion is in range</a:t>
          </a:r>
        </a:p>
      </dgm:t>
    </dgm:pt>
    <dgm:pt modelId="{DF9DEA06-8BF1-4977-BC35-D09CD1092D03}">
      <dgm:prSet phldrT="[Text]"/>
      <dgm:spPr/>
      <dgm:t>
        <a:bodyPr/>
        <a:lstStyle/>
        <a:p>
          <a:r>
            <a:rPr lang="en-GB"/>
            <a:t>AttackChampion</a:t>
          </a:r>
        </a:p>
      </dgm:t>
    </dgm:pt>
    <dgm:pt modelId="{92C0C40A-EA6E-4D26-827E-358E8D1B9C47}" type="parTrans" cxnId="{FCED66FC-1D23-429F-B163-FB46E1D052A0}">
      <dgm:prSet/>
      <dgm:spPr/>
      <dgm:t>
        <a:bodyPr/>
        <a:lstStyle/>
        <a:p>
          <a:endParaRPr lang="en-GB"/>
        </a:p>
      </dgm:t>
    </dgm:pt>
    <dgm:pt modelId="{24783D85-1234-47A5-954A-0761C638DC41}" type="sibTrans" cxnId="{FCED66FC-1D23-429F-B163-FB46E1D052A0}">
      <dgm:prSet/>
      <dgm:spPr/>
      <dgm:t>
        <a:bodyPr/>
        <a:lstStyle/>
        <a:p>
          <a:pPr algn="l"/>
          <a:r>
            <a:rPr lang="en-GB"/>
            <a:t>Set the Champion in range to be the target</a:t>
          </a:r>
        </a:p>
      </dgm:t>
    </dgm:pt>
    <dgm:pt modelId="{46E3FF04-175B-4F58-8CA1-991913B7A370}">
      <dgm:prSet phldrT="[Text]"/>
      <dgm:spPr/>
      <dgm:t>
        <a:bodyPr/>
        <a:lstStyle/>
        <a:p>
          <a:r>
            <a:rPr lang="en-GB"/>
            <a:t>TargetTowerSequence</a:t>
          </a:r>
        </a:p>
      </dgm:t>
    </dgm:pt>
    <dgm:pt modelId="{EFF8991B-47DD-4C0A-9EBA-4773DA46143E}" type="parTrans" cxnId="{465C9DB4-1929-4C6D-A798-1180E97980BF}">
      <dgm:prSet/>
      <dgm:spPr/>
      <dgm:t>
        <a:bodyPr/>
        <a:lstStyle/>
        <a:p>
          <a:endParaRPr lang="en-GB"/>
        </a:p>
      </dgm:t>
    </dgm:pt>
    <dgm:pt modelId="{8C70F53A-FF95-4463-B95C-AA5EB00323EF}" type="sibTrans" cxnId="{465C9DB4-1929-4C6D-A798-1180E97980BF}">
      <dgm:prSet/>
      <dgm:spPr/>
      <dgm:t>
        <a:bodyPr/>
        <a:lstStyle/>
        <a:p>
          <a:pPr algn="l"/>
          <a:r>
            <a:rPr lang="en-GB"/>
            <a:t>Determine if a tower shoould be targeted </a:t>
          </a:r>
        </a:p>
      </dgm:t>
    </dgm:pt>
    <dgm:pt modelId="{FCDB7A7B-6B9D-4B52-8C81-B09A1F9D17AE}">
      <dgm:prSet/>
      <dgm:spPr/>
      <dgm:t>
        <a:bodyPr/>
        <a:lstStyle/>
        <a:p>
          <a:r>
            <a:rPr lang="en-GB"/>
            <a:t>RegroupSeq</a:t>
          </a:r>
        </a:p>
      </dgm:t>
    </dgm:pt>
    <dgm:pt modelId="{9FE6C56E-2A1B-41FC-B36F-DE4958320609}" type="parTrans" cxnId="{7ACFDA47-80E6-498F-A263-C1D6A3EFC874}">
      <dgm:prSet/>
      <dgm:spPr/>
      <dgm:t>
        <a:bodyPr/>
        <a:lstStyle/>
        <a:p>
          <a:endParaRPr lang="en-GB"/>
        </a:p>
      </dgm:t>
    </dgm:pt>
    <dgm:pt modelId="{00553D10-4317-42E1-84B9-ADB220585A2B}" type="sibTrans" cxnId="{7ACFDA47-80E6-498F-A263-C1D6A3EFC874}">
      <dgm:prSet/>
      <dgm:spPr/>
      <dgm:t>
        <a:bodyPr/>
        <a:lstStyle/>
        <a:p>
          <a:pPr algn="l"/>
          <a:r>
            <a:rPr lang="en-GB"/>
            <a:t>Determine if it is necessary to regroup </a:t>
          </a:r>
        </a:p>
      </dgm:t>
    </dgm:pt>
    <dgm:pt modelId="{B7EFE577-A602-4E84-9B80-67CBE4E0C495}">
      <dgm:prSet/>
      <dgm:spPr/>
      <dgm:t>
        <a:bodyPr/>
        <a:lstStyle/>
        <a:p>
          <a:r>
            <a:rPr lang="en-GB"/>
            <a:t>TargetMinionSeq</a:t>
          </a:r>
        </a:p>
      </dgm:t>
    </dgm:pt>
    <dgm:pt modelId="{528C5A71-BF06-4091-B500-FBBBE6C63126}" type="parTrans" cxnId="{5CC9EB48-D980-458A-AD4F-9CAB6112A8C0}">
      <dgm:prSet/>
      <dgm:spPr/>
      <dgm:t>
        <a:bodyPr/>
        <a:lstStyle/>
        <a:p>
          <a:endParaRPr lang="en-GB"/>
        </a:p>
      </dgm:t>
    </dgm:pt>
    <dgm:pt modelId="{17F46BC5-ADBD-4CA2-B137-2BE5081AE8F6}" type="sibTrans" cxnId="{5CC9EB48-D980-458A-AD4F-9CAB6112A8C0}">
      <dgm:prSet/>
      <dgm:spPr/>
      <dgm:t>
        <a:bodyPr/>
        <a:lstStyle/>
        <a:p>
          <a:pPr algn="l"/>
          <a:r>
            <a:rPr lang="en-GB"/>
            <a:t>Determine if a minion should be targeted </a:t>
          </a:r>
        </a:p>
      </dgm:t>
    </dgm:pt>
    <dgm:pt modelId="{26274BED-B86A-4C53-87FD-75C31E5EEB80}">
      <dgm:prSet/>
      <dgm:spPr/>
      <dgm:t>
        <a:bodyPr/>
        <a:lstStyle/>
        <a:p>
          <a:r>
            <a:rPr lang="en-GB"/>
            <a:t>Inverter</a:t>
          </a:r>
        </a:p>
      </dgm:t>
    </dgm:pt>
    <dgm:pt modelId="{991E2DD2-4234-49A7-AB33-4379F102972E}" type="parTrans" cxnId="{33249FC9-A91B-41D7-95F1-ECFDFFF583A2}">
      <dgm:prSet/>
      <dgm:spPr/>
      <dgm:t>
        <a:bodyPr/>
        <a:lstStyle/>
        <a:p>
          <a:endParaRPr lang="en-GB"/>
        </a:p>
      </dgm:t>
    </dgm:pt>
    <dgm:pt modelId="{6ECDA244-DF20-4E91-98E7-99BC4C8CCC42}" type="sibTrans" cxnId="{33249FC9-A91B-41D7-95F1-ECFDFFF583A2}">
      <dgm:prSet/>
      <dgm:spPr/>
      <dgm:t>
        <a:bodyPr/>
        <a:lstStyle/>
        <a:p>
          <a:pPr algn="l"/>
          <a:r>
            <a:rPr lang="en-GB"/>
            <a:t>Invert isInGroup</a:t>
          </a:r>
        </a:p>
      </dgm:t>
    </dgm:pt>
    <dgm:pt modelId="{6E10EF1E-082A-4E2D-B5DC-5EF869CDE079}">
      <dgm:prSet/>
      <dgm:spPr/>
      <dgm:t>
        <a:bodyPr/>
        <a:lstStyle/>
        <a:p>
          <a:r>
            <a:rPr lang="en-GB"/>
            <a:t>IsInGroup?</a:t>
          </a:r>
        </a:p>
      </dgm:t>
    </dgm:pt>
    <dgm:pt modelId="{9B77CDA0-1DFB-4FF9-8EE6-6B49786F437A}" type="parTrans" cxnId="{BA5C146F-A457-4D26-BB37-4F1CBA93FE7D}">
      <dgm:prSet/>
      <dgm:spPr/>
      <dgm:t>
        <a:bodyPr/>
        <a:lstStyle/>
        <a:p>
          <a:endParaRPr lang="en-GB"/>
        </a:p>
      </dgm:t>
    </dgm:pt>
    <dgm:pt modelId="{1577E03A-257A-4B1A-8469-0E6F2C2C9D1A}" type="sibTrans" cxnId="{BA5C146F-A457-4D26-BB37-4F1CBA93FE7D}">
      <dgm:prSet/>
      <dgm:spPr/>
      <dgm:t>
        <a:bodyPr/>
        <a:lstStyle/>
        <a:p>
          <a:r>
            <a:rPr lang="en-GB"/>
            <a:t>Check to see if the unit is in a group of 3 or more </a:t>
          </a:r>
        </a:p>
      </dgm:t>
    </dgm:pt>
    <dgm:pt modelId="{126B468A-2BC4-4F6C-AE7C-1524535A9837}">
      <dgm:prSet/>
      <dgm:spPr/>
      <dgm:t>
        <a:bodyPr/>
        <a:lstStyle/>
        <a:p>
          <a:r>
            <a:rPr lang="en-GB"/>
            <a:t>FindClosestOwnedTower</a:t>
          </a:r>
        </a:p>
      </dgm:t>
    </dgm:pt>
    <dgm:pt modelId="{A629A941-DDFF-4F6F-8E03-D37D81283B29}" type="parTrans" cxnId="{16325B85-0B14-4D0D-BAA2-747028942064}">
      <dgm:prSet/>
      <dgm:spPr/>
      <dgm:t>
        <a:bodyPr/>
        <a:lstStyle/>
        <a:p>
          <a:endParaRPr lang="en-GB"/>
        </a:p>
      </dgm:t>
    </dgm:pt>
    <dgm:pt modelId="{27AA191E-93EB-47C9-9561-75B813FE0138}" type="sibTrans" cxnId="{16325B85-0B14-4D0D-BAA2-747028942064}">
      <dgm:prSet/>
      <dgm:spPr/>
      <dgm:t>
        <a:bodyPr/>
        <a:lstStyle/>
        <a:p>
          <a:pPr algn="l"/>
          <a:r>
            <a:rPr lang="en-GB"/>
            <a:t>Find the closest tower belonging to the unit and wait for more units </a:t>
          </a:r>
        </a:p>
      </dgm:t>
    </dgm:pt>
    <dgm:pt modelId="{B487A717-E32D-4782-9541-AD181D01B94E}">
      <dgm:prSet/>
      <dgm:spPr/>
      <dgm:t>
        <a:bodyPr/>
        <a:lstStyle/>
        <a:p>
          <a:r>
            <a:rPr lang="en-GB"/>
            <a:t>GoToEnemyTower</a:t>
          </a:r>
        </a:p>
      </dgm:t>
    </dgm:pt>
    <dgm:pt modelId="{994DE9B7-E28F-4ADE-88BA-CAAFA78740FD}" type="parTrans" cxnId="{2D697C70-9A7C-4FAA-8F1D-B23F326AC2AE}">
      <dgm:prSet/>
      <dgm:spPr/>
      <dgm:t>
        <a:bodyPr/>
        <a:lstStyle/>
        <a:p>
          <a:endParaRPr lang="en-GB"/>
        </a:p>
      </dgm:t>
    </dgm:pt>
    <dgm:pt modelId="{D58AC660-C362-4E0E-BD27-68A228F05A72}" type="sibTrans" cxnId="{2D697C70-9A7C-4FAA-8F1D-B23F326AC2AE}">
      <dgm:prSet/>
      <dgm:spPr/>
      <dgm:t>
        <a:bodyPr/>
        <a:lstStyle/>
        <a:p>
          <a:pPr algn="l"/>
          <a:r>
            <a:rPr lang="en-GB"/>
            <a:t>Find the closes enemy tower and make that the target </a:t>
          </a:r>
        </a:p>
      </dgm:t>
    </dgm:pt>
    <dgm:pt modelId="{23B4B808-732B-4E54-AC7F-D36DD9A288E8}">
      <dgm:prSet phldrT="[Text]"/>
      <dgm:spPr/>
      <dgm:t>
        <a:bodyPr/>
        <a:lstStyle/>
        <a:p>
          <a:r>
            <a:rPr lang="en-GB"/>
            <a:t>IsInGroup?</a:t>
          </a:r>
        </a:p>
      </dgm:t>
    </dgm:pt>
    <dgm:pt modelId="{B5CFB6E5-D2A7-432C-A8BD-657CF9ACE994}" type="sibTrans" cxnId="{F400779C-84CB-4E88-921E-A45741AACD11}">
      <dgm:prSet/>
      <dgm:spPr/>
      <dgm:t>
        <a:bodyPr/>
        <a:lstStyle/>
        <a:p>
          <a:endParaRPr lang="en-GB"/>
        </a:p>
      </dgm:t>
    </dgm:pt>
    <dgm:pt modelId="{0F46F52D-AF47-4F9E-9C30-E07AA4E228C7}" type="parTrans" cxnId="{F400779C-84CB-4E88-921E-A45741AACD11}">
      <dgm:prSet/>
      <dgm:spPr/>
      <dgm:t>
        <a:bodyPr/>
        <a:lstStyle/>
        <a:p>
          <a:endParaRPr lang="en-GB"/>
        </a:p>
      </dgm:t>
    </dgm:pt>
    <dgm:pt modelId="{B19293BD-E4B2-4135-966E-6D9973FA91D0}">
      <dgm:prSet/>
      <dgm:spPr/>
      <dgm:t>
        <a:bodyPr/>
        <a:lstStyle/>
        <a:p>
          <a:r>
            <a:rPr lang="en-GB"/>
            <a:t>IsMinionInRange?</a:t>
          </a:r>
        </a:p>
      </dgm:t>
    </dgm:pt>
    <dgm:pt modelId="{978BEEE8-3536-4223-AA73-481F18ECF3A1}" type="parTrans" cxnId="{7ADA16D0-22C3-493C-9994-4D2E9E0FC983}">
      <dgm:prSet/>
      <dgm:spPr/>
      <dgm:t>
        <a:bodyPr/>
        <a:lstStyle/>
        <a:p>
          <a:endParaRPr lang="en-GB"/>
        </a:p>
      </dgm:t>
    </dgm:pt>
    <dgm:pt modelId="{86FDC70F-F8D5-421C-A2A8-519A6B9A8232}" type="sibTrans" cxnId="{7ADA16D0-22C3-493C-9994-4D2E9E0FC983}">
      <dgm:prSet/>
      <dgm:spPr/>
      <dgm:t>
        <a:bodyPr/>
        <a:lstStyle/>
        <a:p>
          <a:pPr algn="l"/>
          <a:r>
            <a:rPr lang="en-GB"/>
            <a:t>Check if a minion is in range of attack</a:t>
          </a:r>
        </a:p>
      </dgm:t>
    </dgm:pt>
    <dgm:pt modelId="{3BB3B450-F1AA-4355-A74E-BBEED93A7993}">
      <dgm:prSet/>
      <dgm:spPr/>
      <dgm:t>
        <a:bodyPr/>
        <a:lstStyle/>
        <a:p>
          <a:r>
            <a:rPr lang="en-GB"/>
            <a:t>AttackMinion</a:t>
          </a:r>
        </a:p>
      </dgm:t>
    </dgm:pt>
    <dgm:pt modelId="{68B25101-6C06-4B49-A1DD-EAB5C20E7E6E}" type="parTrans" cxnId="{2C3641DF-A4A6-4DC1-B8C1-6435FF5CAE31}">
      <dgm:prSet/>
      <dgm:spPr/>
      <dgm:t>
        <a:bodyPr/>
        <a:lstStyle/>
        <a:p>
          <a:endParaRPr lang="en-GB"/>
        </a:p>
      </dgm:t>
    </dgm:pt>
    <dgm:pt modelId="{BEFD3846-1DE0-4E40-8EFB-E38A3E656FE4}" type="sibTrans" cxnId="{2C3641DF-A4A6-4DC1-B8C1-6435FF5CAE31}">
      <dgm:prSet/>
      <dgm:spPr/>
      <dgm:t>
        <a:bodyPr/>
        <a:lstStyle/>
        <a:p>
          <a:pPr algn="l"/>
          <a:r>
            <a:rPr lang="en-GB"/>
            <a:t>Set the minion in range to be the tagret </a:t>
          </a:r>
        </a:p>
      </dgm:t>
    </dgm:pt>
    <dgm:pt modelId="{5C1C5ED4-D7A0-4C3F-B896-1F86D3F8FFB3}" type="pres">
      <dgm:prSet presAssocID="{B664022D-6CB4-4127-8C83-975C10EFE6A3}" presName="hierChild1" presStyleCnt="0">
        <dgm:presLayoutVars>
          <dgm:orgChart val="1"/>
          <dgm:chPref val="1"/>
          <dgm:dir/>
          <dgm:animOne val="branch"/>
          <dgm:animLvl val="lvl"/>
          <dgm:resizeHandles/>
        </dgm:presLayoutVars>
      </dgm:prSet>
      <dgm:spPr/>
    </dgm:pt>
    <dgm:pt modelId="{77DBA1AD-E7AF-429A-8EC0-30B5A9D95EDA}" type="pres">
      <dgm:prSet presAssocID="{A353511B-E3C0-417C-AF0D-080CD1A7AA1D}" presName="hierRoot1" presStyleCnt="0">
        <dgm:presLayoutVars>
          <dgm:hierBranch val="init"/>
        </dgm:presLayoutVars>
      </dgm:prSet>
      <dgm:spPr/>
    </dgm:pt>
    <dgm:pt modelId="{2FC11C49-27F6-48BF-BA7F-3B21E5EC330E}" type="pres">
      <dgm:prSet presAssocID="{A353511B-E3C0-417C-AF0D-080CD1A7AA1D}" presName="rootComposite1" presStyleCnt="0"/>
      <dgm:spPr/>
    </dgm:pt>
    <dgm:pt modelId="{A07E5181-A190-4439-92A6-C2E515FCCB59}" type="pres">
      <dgm:prSet presAssocID="{A353511B-E3C0-417C-AF0D-080CD1A7AA1D}" presName="rootText1" presStyleLbl="node0" presStyleIdx="0" presStyleCnt="1">
        <dgm:presLayoutVars>
          <dgm:chMax/>
          <dgm:chPref val="3"/>
        </dgm:presLayoutVars>
      </dgm:prSet>
      <dgm:spPr/>
    </dgm:pt>
    <dgm:pt modelId="{67F55719-2467-4F5D-966E-50358B898F01}" type="pres">
      <dgm:prSet presAssocID="{A353511B-E3C0-417C-AF0D-080CD1A7AA1D}" presName="titleText1" presStyleLbl="fgAcc0" presStyleIdx="0" presStyleCnt="1" custScaleX="119741" custScaleY="212042">
        <dgm:presLayoutVars>
          <dgm:chMax val="0"/>
          <dgm:chPref val="0"/>
        </dgm:presLayoutVars>
      </dgm:prSet>
      <dgm:spPr/>
    </dgm:pt>
    <dgm:pt modelId="{9E1966A1-FC7F-42EC-9CC6-7660F3CF8561}" type="pres">
      <dgm:prSet presAssocID="{A353511B-E3C0-417C-AF0D-080CD1A7AA1D}" presName="rootConnector1" presStyleLbl="node1" presStyleIdx="0" presStyleCnt="13"/>
      <dgm:spPr/>
    </dgm:pt>
    <dgm:pt modelId="{21FBD634-3D3D-42B8-8062-FEBAAE7840DE}" type="pres">
      <dgm:prSet presAssocID="{A353511B-E3C0-417C-AF0D-080CD1A7AA1D}" presName="hierChild2" presStyleCnt="0"/>
      <dgm:spPr/>
    </dgm:pt>
    <dgm:pt modelId="{F5787A90-3C7F-4DA0-915F-B5928631FD60}" type="pres">
      <dgm:prSet presAssocID="{908A036E-C66C-4A21-B719-551556D19DFA}" presName="Name37" presStyleLbl="parChTrans1D2" presStyleIdx="0" presStyleCnt="4"/>
      <dgm:spPr/>
    </dgm:pt>
    <dgm:pt modelId="{FC50896A-7DA5-4D3F-BCE0-9F3D48345694}" type="pres">
      <dgm:prSet presAssocID="{0D67D0C9-7D91-4F95-AE88-0A31E5499C30}" presName="hierRoot2" presStyleCnt="0">
        <dgm:presLayoutVars>
          <dgm:hierBranch val="init"/>
        </dgm:presLayoutVars>
      </dgm:prSet>
      <dgm:spPr/>
    </dgm:pt>
    <dgm:pt modelId="{BEB29499-8894-4C3E-A231-2E50FC5D6660}" type="pres">
      <dgm:prSet presAssocID="{0D67D0C9-7D91-4F95-AE88-0A31E5499C30}" presName="rootComposite" presStyleCnt="0"/>
      <dgm:spPr/>
    </dgm:pt>
    <dgm:pt modelId="{A9F676FD-FB6E-4A20-B521-A9DA35244A67}" type="pres">
      <dgm:prSet presAssocID="{0D67D0C9-7D91-4F95-AE88-0A31E5499C30}" presName="rootText" presStyleLbl="node1" presStyleIdx="0" presStyleCnt="13">
        <dgm:presLayoutVars>
          <dgm:chMax/>
          <dgm:chPref val="3"/>
        </dgm:presLayoutVars>
      </dgm:prSet>
      <dgm:spPr/>
    </dgm:pt>
    <dgm:pt modelId="{29148053-0B82-40C8-9540-4D376C94C9E4}" type="pres">
      <dgm:prSet presAssocID="{0D67D0C9-7D91-4F95-AE88-0A31E5499C30}" presName="titleText2" presStyleLbl="fgAcc1" presStyleIdx="0" presStyleCnt="13" custScaleX="124088" custScaleY="260614" custLinFactNeighborX="3209" custLinFactNeighborY="44624">
        <dgm:presLayoutVars>
          <dgm:chMax val="0"/>
          <dgm:chPref val="0"/>
        </dgm:presLayoutVars>
      </dgm:prSet>
      <dgm:spPr/>
    </dgm:pt>
    <dgm:pt modelId="{D006CAAA-A533-40BB-AC5A-C01E4901204E}" type="pres">
      <dgm:prSet presAssocID="{0D67D0C9-7D91-4F95-AE88-0A31E5499C30}" presName="rootConnector" presStyleLbl="node2" presStyleIdx="0" presStyleCnt="0"/>
      <dgm:spPr/>
    </dgm:pt>
    <dgm:pt modelId="{F58DF385-DA5D-4F43-A925-D9392754AC51}" type="pres">
      <dgm:prSet presAssocID="{0D67D0C9-7D91-4F95-AE88-0A31E5499C30}" presName="hierChild4" presStyleCnt="0"/>
      <dgm:spPr/>
    </dgm:pt>
    <dgm:pt modelId="{8A855E11-0C80-4B8C-8C43-AEA3C2A6AEEE}" type="pres">
      <dgm:prSet presAssocID="{8B7F66EF-8A80-4BF2-87DC-BC2DFE9B51D7}" presName="Name37" presStyleLbl="parChTrans1D3" presStyleIdx="0" presStyleCnt="8"/>
      <dgm:spPr/>
    </dgm:pt>
    <dgm:pt modelId="{F522BC2C-1842-4F83-A40B-5F3F1D8628B3}" type="pres">
      <dgm:prSet presAssocID="{69561ECD-5CFC-4131-840D-6184F72B70FC}" presName="hierRoot2" presStyleCnt="0">
        <dgm:presLayoutVars>
          <dgm:hierBranch val="init"/>
        </dgm:presLayoutVars>
      </dgm:prSet>
      <dgm:spPr/>
    </dgm:pt>
    <dgm:pt modelId="{9858D3C8-BE9C-4E84-AF41-05A926E026A4}" type="pres">
      <dgm:prSet presAssocID="{69561ECD-5CFC-4131-840D-6184F72B70FC}" presName="rootComposite" presStyleCnt="0"/>
      <dgm:spPr/>
    </dgm:pt>
    <dgm:pt modelId="{A50DEF9E-1BE8-42A1-AD99-A40DB91E4260}" type="pres">
      <dgm:prSet presAssocID="{69561ECD-5CFC-4131-840D-6184F72B70FC}" presName="rootText" presStyleLbl="node1" presStyleIdx="1" presStyleCnt="13" custScaleX="120594" custScaleY="115300">
        <dgm:presLayoutVars>
          <dgm:chMax/>
          <dgm:chPref val="3"/>
        </dgm:presLayoutVars>
      </dgm:prSet>
      <dgm:spPr/>
    </dgm:pt>
    <dgm:pt modelId="{F51C3E8D-4260-43EE-AEDA-F084C9516414}" type="pres">
      <dgm:prSet presAssocID="{69561ECD-5CFC-4131-840D-6184F72B70FC}" presName="titleText2" presStyleLbl="fgAcc1" presStyleIdx="1" presStyleCnt="13" custScaleX="109148" custScaleY="308577" custLinFactNeighborX="-1084" custLinFactNeighborY="56522">
        <dgm:presLayoutVars>
          <dgm:chMax val="0"/>
          <dgm:chPref val="0"/>
        </dgm:presLayoutVars>
      </dgm:prSet>
      <dgm:spPr/>
    </dgm:pt>
    <dgm:pt modelId="{2185AE52-664A-4CD7-8671-EB839A25EFBA}" type="pres">
      <dgm:prSet presAssocID="{69561ECD-5CFC-4131-840D-6184F72B70FC}" presName="rootConnector" presStyleLbl="node3" presStyleIdx="0" presStyleCnt="0"/>
      <dgm:spPr/>
    </dgm:pt>
    <dgm:pt modelId="{1E6F10D6-D0AF-49C4-A147-B2CD8CF98107}" type="pres">
      <dgm:prSet presAssocID="{69561ECD-5CFC-4131-840D-6184F72B70FC}" presName="hierChild4" presStyleCnt="0"/>
      <dgm:spPr/>
    </dgm:pt>
    <dgm:pt modelId="{85D68341-69FB-414D-B5B7-3C90CFB4B506}" type="pres">
      <dgm:prSet presAssocID="{69561ECD-5CFC-4131-840D-6184F72B70FC}" presName="hierChild5" presStyleCnt="0"/>
      <dgm:spPr/>
    </dgm:pt>
    <dgm:pt modelId="{6EF8AE53-25AC-46C1-9188-290E0B96398A}" type="pres">
      <dgm:prSet presAssocID="{92C0C40A-EA6E-4D26-827E-358E8D1B9C47}" presName="Name37" presStyleLbl="parChTrans1D3" presStyleIdx="1" presStyleCnt="8"/>
      <dgm:spPr/>
    </dgm:pt>
    <dgm:pt modelId="{41497BB2-8775-4D61-B8FF-80B3BEC9A73D}" type="pres">
      <dgm:prSet presAssocID="{DF9DEA06-8BF1-4977-BC35-D09CD1092D03}" presName="hierRoot2" presStyleCnt="0">
        <dgm:presLayoutVars>
          <dgm:hierBranch val="init"/>
        </dgm:presLayoutVars>
      </dgm:prSet>
      <dgm:spPr/>
    </dgm:pt>
    <dgm:pt modelId="{E6F79F0C-1CC3-491B-874C-6B7C2B1A8D56}" type="pres">
      <dgm:prSet presAssocID="{DF9DEA06-8BF1-4977-BC35-D09CD1092D03}" presName="rootComposite" presStyleCnt="0"/>
      <dgm:spPr/>
    </dgm:pt>
    <dgm:pt modelId="{A8D5C6CA-D104-4555-9DFE-50BE33AB8757}" type="pres">
      <dgm:prSet presAssocID="{DF9DEA06-8BF1-4977-BC35-D09CD1092D03}" presName="rootText" presStyleLbl="node1" presStyleIdx="2" presStyleCnt="13">
        <dgm:presLayoutVars>
          <dgm:chMax/>
          <dgm:chPref val="3"/>
        </dgm:presLayoutVars>
      </dgm:prSet>
      <dgm:spPr/>
    </dgm:pt>
    <dgm:pt modelId="{08C2B915-533A-4398-96D1-CF9B8F033CAA}" type="pres">
      <dgm:prSet presAssocID="{DF9DEA06-8BF1-4977-BC35-D09CD1092D03}" presName="titleText2" presStyleLbl="fgAcc1" presStyleIdx="2" presStyleCnt="13" custScaleX="116308" custScaleY="291644" custLinFactNeighborX="1090" custLinFactNeighborY="79602">
        <dgm:presLayoutVars>
          <dgm:chMax val="0"/>
          <dgm:chPref val="0"/>
        </dgm:presLayoutVars>
      </dgm:prSet>
      <dgm:spPr/>
    </dgm:pt>
    <dgm:pt modelId="{82F9ECD6-1409-4F84-936F-94897CD54BD5}" type="pres">
      <dgm:prSet presAssocID="{DF9DEA06-8BF1-4977-BC35-D09CD1092D03}" presName="rootConnector" presStyleLbl="node3" presStyleIdx="0" presStyleCnt="0"/>
      <dgm:spPr/>
    </dgm:pt>
    <dgm:pt modelId="{E21A6CAD-F2B3-44B2-BCC1-32FC8BCD2A30}" type="pres">
      <dgm:prSet presAssocID="{DF9DEA06-8BF1-4977-BC35-D09CD1092D03}" presName="hierChild4" presStyleCnt="0"/>
      <dgm:spPr/>
    </dgm:pt>
    <dgm:pt modelId="{3B5D3CF9-605F-48CF-A4F3-00A4C987549C}" type="pres">
      <dgm:prSet presAssocID="{DF9DEA06-8BF1-4977-BC35-D09CD1092D03}" presName="hierChild5" presStyleCnt="0"/>
      <dgm:spPr/>
    </dgm:pt>
    <dgm:pt modelId="{4409220A-A7B6-4F82-8B77-9222465BF40A}" type="pres">
      <dgm:prSet presAssocID="{0D67D0C9-7D91-4F95-AE88-0A31E5499C30}" presName="hierChild5" presStyleCnt="0"/>
      <dgm:spPr/>
    </dgm:pt>
    <dgm:pt modelId="{2D54801C-1B49-4558-BC89-76C9B7433F8A}" type="pres">
      <dgm:prSet presAssocID="{528C5A71-BF06-4091-B500-FBBBE6C63126}" presName="Name37" presStyleLbl="parChTrans1D2" presStyleIdx="1" presStyleCnt="4"/>
      <dgm:spPr/>
    </dgm:pt>
    <dgm:pt modelId="{05CA9082-98E0-4EC2-8647-C7F2FBEEDF43}" type="pres">
      <dgm:prSet presAssocID="{B7EFE577-A602-4E84-9B80-67CBE4E0C495}" presName="hierRoot2" presStyleCnt="0">
        <dgm:presLayoutVars>
          <dgm:hierBranch val="init"/>
        </dgm:presLayoutVars>
      </dgm:prSet>
      <dgm:spPr/>
    </dgm:pt>
    <dgm:pt modelId="{7932F69A-6676-475E-848F-70DD22730261}" type="pres">
      <dgm:prSet presAssocID="{B7EFE577-A602-4E84-9B80-67CBE4E0C495}" presName="rootComposite" presStyleCnt="0"/>
      <dgm:spPr/>
    </dgm:pt>
    <dgm:pt modelId="{1D5407E9-D899-4A65-8C27-D0C0E072B75A}" type="pres">
      <dgm:prSet presAssocID="{B7EFE577-A602-4E84-9B80-67CBE4E0C495}" presName="rootText" presStyleLbl="node1" presStyleIdx="3" presStyleCnt="13">
        <dgm:presLayoutVars>
          <dgm:chMax/>
          <dgm:chPref val="3"/>
        </dgm:presLayoutVars>
      </dgm:prSet>
      <dgm:spPr/>
    </dgm:pt>
    <dgm:pt modelId="{EAD908F1-BE5F-48BD-A828-9453CDC8D1C6}" type="pres">
      <dgm:prSet presAssocID="{B7EFE577-A602-4E84-9B80-67CBE4E0C495}" presName="titleText2" presStyleLbl="fgAcc1" presStyleIdx="3" presStyleCnt="13" custScaleX="114298" custScaleY="260615" custLinFactNeighborX="15588" custLinFactNeighborY="27097">
        <dgm:presLayoutVars>
          <dgm:chMax val="0"/>
          <dgm:chPref val="0"/>
        </dgm:presLayoutVars>
      </dgm:prSet>
      <dgm:spPr/>
    </dgm:pt>
    <dgm:pt modelId="{53DC1EDF-7D17-437F-8E62-CDFBDD4BDC2D}" type="pres">
      <dgm:prSet presAssocID="{B7EFE577-A602-4E84-9B80-67CBE4E0C495}" presName="rootConnector" presStyleLbl="node2" presStyleIdx="0" presStyleCnt="0"/>
      <dgm:spPr/>
    </dgm:pt>
    <dgm:pt modelId="{B8CF8B48-9039-4935-B0F2-B1CE08F1763E}" type="pres">
      <dgm:prSet presAssocID="{B7EFE577-A602-4E84-9B80-67CBE4E0C495}" presName="hierChild4" presStyleCnt="0"/>
      <dgm:spPr/>
    </dgm:pt>
    <dgm:pt modelId="{A6144A20-BD27-4F14-AF18-BB79AAAA0963}" type="pres">
      <dgm:prSet presAssocID="{978BEEE8-3536-4223-AA73-481F18ECF3A1}" presName="Name37" presStyleLbl="parChTrans1D3" presStyleIdx="2" presStyleCnt="8"/>
      <dgm:spPr/>
    </dgm:pt>
    <dgm:pt modelId="{B8EF4687-7C0D-4A4F-BEC7-35CB16B38E67}" type="pres">
      <dgm:prSet presAssocID="{B19293BD-E4B2-4135-966E-6D9973FA91D0}" presName="hierRoot2" presStyleCnt="0">
        <dgm:presLayoutVars>
          <dgm:hierBranch val="init"/>
        </dgm:presLayoutVars>
      </dgm:prSet>
      <dgm:spPr/>
    </dgm:pt>
    <dgm:pt modelId="{50D74AD8-21C6-4C64-B2B0-D071373B8A62}" type="pres">
      <dgm:prSet presAssocID="{B19293BD-E4B2-4135-966E-6D9973FA91D0}" presName="rootComposite" presStyleCnt="0"/>
      <dgm:spPr/>
    </dgm:pt>
    <dgm:pt modelId="{7CB99E58-823A-407B-953A-4F56AB30F0C9}" type="pres">
      <dgm:prSet presAssocID="{B19293BD-E4B2-4135-966E-6D9973FA91D0}" presName="rootText" presStyleLbl="node1" presStyleIdx="4" presStyleCnt="13">
        <dgm:presLayoutVars>
          <dgm:chMax/>
          <dgm:chPref val="3"/>
        </dgm:presLayoutVars>
      </dgm:prSet>
      <dgm:spPr/>
    </dgm:pt>
    <dgm:pt modelId="{D565B950-148D-4FB7-8A25-74093FC89D1E}" type="pres">
      <dgm:prSet presAssocID="{B19293BD-E4B2-4135-966E-6D9973FA91D0}" presName="titleText2" presStyleLbl="fgAcc1" presStyleIdx="4" presStyleCnt="13" custScaleX="125575" custScaleY="224822">
        <dgm:presLayoutVars>
          <dgm:chMax val="0"/>
          <dgm:chPref val="0"/>
        </dgm:presLayoutVars>
      </dgm:prSet>
      <dgm:spPr/>
    </dgm:pt>
    <dgm:pt modelId="{22E59DB6-512C-4C0D-AD78-587652CEC16C}" type="pres">
      <dgm:prSet presAssocID="{B19293BD-E4B2-4135-966E-6D9973FA91D0}" presName="rootConnector" presStyleLbl="node3" presStyleIdx="0" presStyleCnt="0"/>
      <dgm:spPr/>
    </dgm:pt>
    <dgm:pt modelId="{6433DFB6-BB96-4442-8612-D9D85FE017C5}" type="pres">
      <dgm:prSet presAssocID="{B19293BD-E4B2-4135-966E-6D9973FA91D0}" presName="hierChild4" presStyleCnt="0"/>
      <dgm:spPr/>
    </dgm:pt>
    <dgm:pt modelId="{CAE38237-9F6E-40A1-BA9E-8FD84DFDB025}" type="pres">
      <dgm:prSet presAssocID="{B19293BD-E4B2-4135-966E-6D9973FA91D0}" presName="hierChild5" presStyleCnt="0"/>
      <dgm:spPr/>
    </dgm:pt>
    <dgm:pt modelId="{F4395A4F-8472-477A-BD3C-BEF3B8CF3841}" type="pres">
      <dgm:prSet presAssocID="{68B25101-6C06-4B49-A1DD-EAB5C20E7E6E}" presName="Name37" presStyleLbl="parChTrans1D3" presStyleIdx="3" presStyleCnt="8"/>
      <dgm:spPr/>
    </dgm:pt>
    <dgm:pt modelId="{448433EB-659E-4AFF-860F-46DA9E255F25}" type="pres">
      <dgm:prSet presAssocID="{3BB3B450-F1AA-4355-A74E-BBEED93A7993}" presName="hierRoot2" presStyleCnt="0">
        <dgm:presLayoutVars>
          <dgm:hierBranch val="init"/>
        </dgm:presLayoutVars>
      </dgm:prSet>
      <dgm:spPr/>
    </dgm:pt>
    <dgm:pt modelId="{7DE6684B-B40A-4C6B-BD6A-8F7DC533F5C7}" type="pres">
      <dgm:prSet presAssocID="{3BB3B450-F1AA-4355-A74E-BBEED93A7993}" presName="rootComposite" presStyleCnt="0"/>
      <dgm:spPr/>
    </dgm:pt>
    <dgm:pt modelId="{1220C61C-CCBC-418A-8AAD-1B7239849681}" type="pres">
      <dgm:prSet presAssocID="{3BB3B450-F1AA-4355-A74E-BBEED93A7993}" presName="rootText" presStyleLbl="node1" presStyleIdx="5" presStyleCnt="13">
        <dgm:presLayoutVars>
          <dgm:chMax/>
          <dgm:chPref val="3"/>
        </dgm:presLayoutVars>
      </dgm:prSet>
      <dgm:spPr/>
    </dgm:pt>
    <dgm:pt modelId="{C4AE4F2B-B384-48E8-978F-BE9B8B6D2102}" type="pres">
      <dgm:prSet presAssocID="{3BB3B450-F1AA-4355-A74E-BBEED93A7993}" presName="titleText2" presStyleLbl="fgAcc1" presStyleIdx="5" presStyleCnt="13" custScaleX="119011" custScaleY="224190">
        <dgm:presLayoutVars>
          <dgm:chMax val="0"/>
          <dgm:chPref val="0"/>
        </dgm:presLayoutVars>
      </dgm:prSet>
      <dgm:spPr/>
    </dgm:pt>
    <dgm:pt modelId="{1CF36C46-54ED-45B7-89A5-01236C1FF70D}" type="pres">
      <dgm:prSet presAssocID="{3BB3B450-F1AA-4355-A74E-BBEED93A7993}" presName="rootConnector" presStyleLbl="node3" presStyleIdx="0" presStyleCnt="0"/>
      <dgm:spPr/>
    </dgm:pt>
    <dgm:pt modelId="{9364AAF4-D4A4-4E02-8888-501385AD22B1}" type="pres">
      <dgm:prSet presAssocID="{3BB3B450-F1AA-4355-A74E-BBEED93A7993}" presName="hierChild4" presStyleCnt="0"/>
      <dgm:spPr/>
    </dgm:pt>
    <dgm:pt modelId="{DF808CFC-55CE-4AC2-A2E7-286959527ADF}" type="pres">
      <dgm:prSet presAssocID="{3BB3B450-F1AA-4355-A74E-BBEED93A7993}" presName="hierChild5" presStyleCnt="0"/>
      <dgm:spPr/>
    </dgm:pt>
    <dgm:pt modelId="{7EA26DE0-D47C-4509-8651-2E91DEDFC038}" type="pres">
      <dgm:prSet presAssocID="{B7EFE577-A602-4E84-9B80-67CBE4E0C495}" presName="hierChild5" presStyleCnt="0"/>
      <dgm:spPr/>
    </dgm:pt>
    <dgm:pt modelId="{B436C8D9-7CCB-43FD-82C1-0E52D116DD32}" type="pres">
      <dgm:prSet presAssocID="{EFF8991B-47DD-4C0A-9EBA-4773DA46143E}" presName="Name37" presStyleLbl="parChTrans1D2" presStyleIdx="2" presStyleCnt="4"/>
      <dgm:spPr/>
    </dgm:pt>
    <dgm:pt modelId="{88DB8CF4-1D3D-403D-86C1-0571F5D6803D}" type="pres">
      <dgm:prSet presAssocID="{46E3FF04-175B-4F58-8CA1-991913B7A370}" presName="hierRoot2" presStyleCnt="0">
        <dgm:presLayoutVars>
          <dgm:hierBranch val="init"/>
        </dgm:presLayoutVars>
      </dgm:prSet>
      <dgm:spPr/>
    </dgm:pt>
    <dgm:pt modelId="{B6CEC602-00AF-4892-8434-FC5870D917CD}" type="pres">
      <dgm:prSet presAssocID="{46E3FF04-175B-4F58-8CA1-991913B7A370}" presName="rootComposite" presStyleCnt="0"/>
      <dgm:spPr/>
    </dgm:pt>
    <dgm:pt modelId="{BBD3A126-36E9-4890-BFAC-01C2DAEB1A58}" type="pres">
      <dgm:prSet presAssocID="{46E3FF04-175B-4F58-8CA1-991913B7A370}" presName="rootText" presStyleLbl="node1" presStyleIdx="6" presStyleCnt="13" custScaleX="116506" custScaleY="98460">
        <dgm:presLayoutVars>
          <dgm:chMax/>
          <dgm:chPref val="3"/>
        </dgm:presLayoutVars>
      </dgm:prSet>
      <dgm:spPr/>
    </dgm:pt>
    <dgm:pt modelId="{A1CADBD8-9C3E-4E5A-A89E-5CBB78DB99F4}" type="pres">
      <dgm:prSet presAssocID="{46E3FF04-175B-4F58-8CA1-991913B7A370}" presName="titleText2" presStyleLbl="fgAcc1" presStyleIdx="6" presStyleCnt="13" custScaleX="114776" custScaleY="249868" custLinFactNeighborX="16795" custLinFactNeighborY="54737">
        <dgm:presLayoutVars>
          <dgm:chMax val="0"/>
          <dgm:chPref val="0"/>
        </dgm:presLayoutVars>
      </dgm:prSet>
      <dgm:spPr/>
    </dgm:pt>
    <dgm:pt modelId="{6503F579-CEB2-417B-BA3B-672AD6DF2394}" type="pres">
      <dgm:prSet presAssocID="{46E3FF04-175B-4F58-8CA1-991913B7A370}" presName="rootConnector" presStyleLbl="node2" presStyleIdx="0" presStyleCnt="0"/>
      <dgm:spPr/>
    </dgm:pt>
    <dgm:pt modelId="{CDD6AA13-A38F-432F-B61E-2DA6E92E445D}" type="pres">
      <dgm:prSet presAssocID="{46E3FF04-175B-4F58-8CA1-991913B7A370}" presName="hierChild4" presStyleCnt="0"/>
      <dgm:spPr/>
    </dgm:pt>
    <dgm:pt modelId="{3C25F8C0-F459-4D4C-BC9F-C8D5599535CB}" type="pres">
      <dgm:prSet presAssocID="{0F46F52D-AF47-4F9E-9C30-E07AA4E228C7}" presName="Name37" presStyleLbl="parChTrans1D3" presStyleIdx="4" presStyleCnt="8"/>
      <dgm:spPr/>
    </dgm:pt>
    <dgm:pt modelId="{1E43BE68-C932-4B67-976F-85400B232E64}" type="pres">
      <dgm:prSet presAssocID="{23B4B808-732B-4E54-AC7F-D36DD9A288E8}" presName="hierRoot2" presStyleCnt="0">
        <dgm:presLayoutVars>
          <dgm:hierBranch val="init"/>
        </dgm:presLayoutVars>
      </dgm:prSet>
      <dgm:spPr/>
    </dgm:pt>
    <dgm:pt modelId="{0C5F1DE2-5AF7-44BA-B60F-00A8A859A296}" type="pres">
      <dgm:prSet presAssocID="{23B4B808-732B-4E54-AC7F-D36DD9A288E8}" presName="rootComposite" presStyleCnt="0"/>
      <dgm:spPr/>
    </dgm:pt>
    <dgm:pt modelId="{17AB43BA-90A8-49A9-9EE8-2DABC9A3CF19}" type="pres">
      <dgm:prSet presAssocID="{23B4B808-732B-4E54-AC7F-D36DD9A288E8}" presName="rootText" presStyleLbl="node1" presStyleIdx="7" presStyleCnt="13">
        <dgm:presLayoutVars>
          <dgm:chMax/>
          <dgm:chPref val="3"/>
        </dgm:presLayoutVars>
      </dgm:prSet>
      <dgm:spPr/>
    </dgm:pt>
    <dgm:pt modelId="{276F36D5-9C82-47A6-833F-63FD56FB9E55}" type="pres">
      <dgm:prSet presAssocID="{23B4B808-732B-4E54-AC7F-D36DD9A288E8}" presName="titleText2" presStyleLbl="fgAcc1" presStyleIdx="7" presStyleCnt="13">
        <dgm:presLayoutVars>
          <dgm:chMax val="0"/>
          <dgm:chPref val="0"/>
        </dgm:presLayoutVars>
      </dgm:prSet>
      <dgm:spPr/>
    </dgm:pt>
    <dgm:pt modelId="{BD75C3E3-3F7D-47F4-AEE9-F9CDAB6A29A2}" type="pres">
      <dgm:prSet presAssocID="{23B4B808-732B-4E54-AC7F-D36DD9A288E8}" presName="rootConnector" presStyleLbl="node3" presStyleIdx="0" presStyleCnt="0"/>
      <dgm:spPr/>
    </dgm:pt>
    <dgm:pt modelId="{DC5B0FEB-560A-4A5E-B903-35F45988BEA6}" type="pres">
      <dgm:prSet presAssocID="{23B4B808-732B-4E54-AC7F-D36DD9A288E8}" presName="hierChild4" presStyleCnt="0"/>
      <dgm:spPr/>
    </dgm:pt>
    <dgm:pt modelId="{91ECF855-CEE4-479E-A8E7-584A0E905E22}" type="pres">
      <dgm:prSet presAssocID="{23B4B808-732B-4E54-AC7F-D36DD9A288E8}" presName="hierChild5" presStyleCnt="0"/>
      <dgm:spPr/>
    </dgm:pt>
    <dgm:pt modelId="{FCCCC802-4294-4E5C-ACA5-DD9FD5D349F5}" type="pres">
      <dgm:prSet presAssocID="{994DE9B7-E28F-4ADE-88BA-CAAFA78740FD}" presName="Name37" presStyleLbl="parChTrans1D3" presStyleIdx="5" presStyleCnt="8"/>
      <dgm:spPr/>
    </dgm:pt>
    <dgm:pt modelId="{BAC81BE6-0C3C-42D8-8682-CB00BD7C362F}" type="pres">
      <dgm:prSet presAssocID="{B487A717-E32D-4782-9541-AD181D01B94E}" presName="hierRoot2" presStyleCnt="0">
        <dgm:presLayoutVars>
          <dgm:hierBranch val="init"/>
        </dgm:presLayoutVars>
      </dgm:prSet>
      <dgm:spPr/>
    </dgm:pt>
    <dgm:pt modelId="{D23524FD-970C-4791-9AB2-74493DCBD49E}" type="pres">
      <dgm:prSet presAssocID="{B487A717-E32D-4782-9541-AD181D01B94E}" presName="rootComposite" presStyleCnt="0"/>
      <dgm:spPr/>
    </dgm:pt>
    <dgm:pt modelId="{B88D77C5-9833-4BC0-9F88-4B993A1AC385}" type="pres">
      <dgm:prSet presAssocID="{B487A717-E32D-4782-9541-AD181D01B94E}" presName="rootText" presStyleLbl="node1" presStyleIdx="8" presStyleCnt="13">
        <dgm:presLayoutVars>
          <dgm:chMax/>
          <dgm:chPref val="3"/>
        </dgm:presLayoutVars>
      </dgm:prSet>
      <dgm:spPr/>
    </dgm:pt>
    <dgm:pt modelId="{BC71AAE7-90B0-4AF8-8250-D123778D925C}" type="pres">
      <dgm:prSet presAssocID="{B487A717-E32D-4782-9541-AD181D01B94E}" presName="titleText2" presStyleLbl="fgAcc1" presStyleIdx="8" presStyleCnt="13" custScaleX="119105" custScaleY="222203">
        <dgm:presLayoutVars>
          <dgm:chMax val="0"/>
          <dgm:chPref val="0"/>
        </dgm:presLayoutVars>
      </dgm:prSet>
      <dgm:spPr/>
    </dgm:pt>
    <dgm:pt modelId="{37CF35C2-4CCE-4301-BBC8-51D47175A05F}" type="pres">
      <dgm:prSet presAssocID="{B487A717-E32D-4782-9541-AD181D01B94E}" presName="rootConnector" presStyleLbl="node3" presStyleIdx="0" presStyleCnt="0"/>
      <dgm:spPr/>
    </dgm:pt>
    <dgm:pt modelId="{EEC08507-D0A8-4AC9-8788-B9618D5C67D9}" type="pres">
      <dgm:prSet presAssocID="{B487A717-E32D-4782-9541-AD181D01B94E}" presName="hierChild4" presStyleCnt="0"/>
      <dgm:spPr/>
    </dgm:pt>
    <dgm:pt modelId="{8A47AE16-9B81-41F2-BC5C-1006C23BB990}" type="pres">
      <dgm:prSet presAssocID="{B487A717-E32D-4782-9541-AD181D01B94E}" presName="hierChild5" presStyleCnt="0"/>
      <dgm:spPr/>
    </dgm:pt>
    <dgm:pt modelId="{E39BBD00-7554-4733-9D44-E67A2FF9A488}" type="pres">
      <dgm:prSet presAssocID="{46E3FF04-175B-4F58-8CA1-991913B7A370}" presName="hierChild5" presStyleCnt="0"/>
      <dgm:spPr/>
    </dgm:pt>
    <dgm:pt modelId="{17F884F8-F31A-45EE-8B89-7A5BF7F02173}" type="pres">
      <dgm:prSet presAssocID="{9FE6C56E-2A1B-41FC-B36F-DE4958320609}" presName="Name37" presStyleLbl="parChTrans1D2" presStyleIdx="3" presStyleCnt="4"/>
      <dgm:spPr/>
    </dgm:pt>
    <dgm:pt modelId="{7DD944CB-E26C-44B8-AC29-834520C9B620}" type="pres">
      <dgm:prSet presAssocID="{FCDB7A7B-6B9D-4B52-8C81-B09A1F9D17AE}" presName="hierRoot2" presStyleCnt="0">
        <dgm:presLayoutVars>
          <dgm:hierBranch val="init"/>
        </dgm:presLayoutVars>
      </dgm:prSet>
      <dgm:spPr/>
    </dgm:pt>
    <dgm:pt modelId="{0F100BE3-0618-40FA-B26D-22407DEBB034}" type="pres">
      <dgm:prSet presAssocID="{FCDB7A7B-6B9D-4B52-8C81-B09A1F9D17AE}" presName="rootComposite" presStyleCnt="0"/>
      <dgm:spPr/>
    </dgm:pt>
    <dgm:pt modelId="{7919384C-9204-4AB5-A08A-4AEC7651B9C1}" type="pres">
      <dgm:prSet presAssocID="{FCDB7A7B-6B9D-4B52-8C81-B09A1F9D17AE}" presName="rootText" presStyleLbl="node1" presStyleIdx="9" presStyleCnt="13">
        <dgm:presLayoutVars>
          <dgm:chMax/>
          <dgm:chPref val="3"/>
        </dgm:presLayoutVars>
      </dgm:prSet>
      <dgm:spPr/>
    </dgm:pt>
    <dgm:pt modelId="{A3B806CF-A164-4002-A298-6459EFA0DF0E}" type="pres">
      <dgm:prSet presAssocID="{FCDB7A7B-6B9D-4B52-8C81-B09A1F9D17AE}" presName="titleText2" presStyleLbl="fgAcc1" presStyleIdx="9" presStyleCnt="13" custScaleX="130911" custScaleY="227977" custLinFactNeighborX="13646">
        <dgm:presLayoutVars>
          <dgm:chMax val="0"/>
          <dgm:chPref val="0"/>
        </dgm:presLayoutVars>
      </dgm:prSet>
      <dgm:spPr/>
    </dgm:pt>
    <dgm:pt modelId="{D8C16A4E-0B4D-46A5-BA94-C909EA2B04EB}" type="pres">
      <dgm:prSet presAssocID="{FCDB7A7B-6B9D-4B52-8C81-B09A1F9D17AE}" presName="rootConnector" presStyleLbl="node2" presStyleIdx="0" presStyleCnt="0"/>
      <dgm:spPr/>
    </dgm:pt>
    <dgm:pt modelId="{DB445D79-A343-478C-8DDC-A9A1A4755B4A}" type="pres">
      <dgm:prSet presAssocID="{FCDB7A7B-6B9D-4B52-8C81-B09A1F9D17AE}" presName="hierChild4" presStyleCnt="0"/>
      <dgm:spPr/>
    </dgm:pt>
    <dgm:pt modelId="{5EDC26B7-544D-4E8D-94DE-3EF8BD95BE28}" type="pres">
      <dgm:prSet presAssocID="{991E2DD2-4234-49A7-AB33-4379F102972E}" presName="Name37" presStyleLbl="parChTrans1D3" presStyleIdx="6" presStyleCnt="8"/>
      <dgm:spPr/>
    </dgm:pt>
    <dgm:pt modelId="{36D6B2BC-CB17-4DBD-B770-C5646FCBA3FB}" type="pres">
      <dgm:prSet presAssocID="{26274BED-B86A-4C53-87FD-75C31E5EEB80}" presName="hierRoot2" presStyleCnt="0">
        <dgm:presLayoutVars>
          <dgm:hierBranch val="init"/>
        </dgm:presLayoutVars>
      </dgm:prSet>
      <dgm:spPr/>
    </dgm:pt>
    <dgm:pt modelId="{B9717956-2893-4AC3-9695-368FD10ED526}" type="pres">
      <dgm:prSet presAssocID="{26274BED-B86A-4C53-87FD-75C31E5EEB80}" presName="rootComposite" presStyleCnt="0"/>
      <dgm:spPr/>
    </dgm:pt>
    <dgm:pt modelId="{E93D07BE-7039-4E26-A2EB-47BFAC3A536D}" type="pres">
      <dgm:prSet presAssocID="{26274BED-B86A-4C53-87FD-75C31E5EEB80}" presName="rootText" presStyleLbl="node1" presStyleIdx="10" presStyleCnt="13">
        <dgm:presLayoutVars>
          <dgm:chMax/>
          <dgm:chPref val="3"/>
        </dgm:presLayoutVars>
      </dgm:prSet>
      <dgm:spPr/>
    </dgm:pt>
    <dgm:pt modelId="{99A34B24-FC19-4EB2-B161-588CF7E83B72}" type="pres">
      <dgm:prSet presAssocID="{26274BED-B86A-4C53-87FD-75C31E5EEB80}" presName="titleText2" presStyleLbl="fgAcc1" presStyleIdx="10" presStyleCnt="13">
        <dgm:presLayoutVars>
          <dgm:chMax val="0"/>
          <dgm:chPref val="0"/>
        </dgm:presLayoutVars>
      </dgm:prSet>
      <dgm:spPr/>
    </dgm:pt>
    <dgm:pt modelId="{FF23E98D-D1DB-4F20-8E58-BA2CD2E6F4BF}" type="pres">
      <dgm:prSet presAssocID="{26274BED-B86A-4C53-87FD-75C31E5EEB80}" presName="rootConnector" presStyleLbl="node3" presStyleIdx="0" presStyleCnt="0"/>
      <dgm:spPr/>
    </dgm:pt>
    <dgm:pt modelId="{0D08731F-BABD-4FBE-9FCE-2DC43DA687AE}" type="pres">
      <dgm:prSet presAssocID="{26274BED-B86A-4C53-87FD-75C31E5EEB80}" presName="hierChild4" presStyleCnt="0"/>
      <dgm:spPr/>
    </dgm:pt>
    <dgm:pt modelId="{3C0288CA-1B3D-43D7-BCF4-780C31F14CD6}" type="pres">
      <dgm:prSet presAssocID="{9B77CDA0-1DFB-4FF9-8EE6-6B49786F437A}" presName="Name37" presStyleLbl="parChTrans1D4" presStyleIdx="0" presStyleCnt="1"/>
      <dgm:spPr/>
    </dgm:pt>
    <dgm:pt modelId="{70261560-B77F-4D81-B632-745DDEF42CAF}" type="pres">
      <dgm:prSet presAssocID="{6E10EF1E-082A-4E2D-B5DC-5EF869CDE079}" presName="hierRoot2" presStyleCnt="0">
        <dgm:presLayoutVars>
          <dgm:hierBranch val="init"/>
        </dgm:presLayoutVars>
      </dgm:prSet>
      <dgm:spPr/>
    </dgm:pt>
    <dgm:pt modelId="{A7E77BE5-4416-4899-8038-43D855ED6FBB}" type="pres">
      <dgm:prSet presAssocID="{6E10EF1E-082A-4E2D-B5DC-5EF869CDE079}" presName="rootComposite" presStyleCnt="0"/>
      <dgm:spPr/>
    </dgm:pt>
    <dgm:pt modelId="{3AF5D625-501A-41EA-AA9A-B3EB77B0D961}" type="pres">
      <dgm:prSet presAssocID="{6E10EF1E-082A-4E2D-B5DC-5EF869CDE079}" presName="rootText" presStyleLbl="node1" presStyleIdx="11" presStyleCnt="13">
        <dgm:presLayoutVars>
          <dgm:chMax/>
          <dgm:chPref val="3"/>
        </dgm:presLayoutVars>
      </dgm:prSet>
      <dgm:spPr/>
    </dgm:pt>
    <dgm:pt modelId="{D7919832-E224-4A55-BCED-388346767805}" type="pres">
      <dgm:prSet presAssocID="{6E10EF1E-082A-4E2D-B5DC-5EF869CDE079}" presName="titleText2" presStyleLbl="fgAcc1" presStyleIdx="11" presStyleCnt="13" custScaleX="122313" custScaleY="278671" custLinFactNeighborX="2139" custLinFactNeighborY="55778">
        <dgm:presLayoutVars>
          <dgm:chMax val="0"/>
          <dgm:chPref val="0"/>
        </dgm:presLayoutVars>
      </dgm:prSet>
      <dgm:spPr/>
    </dgm:pt>
    <dgm:pt modelId="{16D5DFC6-405E-415D-98B7-568E18B602E0}" type="pres">
      <dgm:prSet presAssocID="{6E10EF1E-082A-4E2D-B5DC-5EF869CDE079}" presName="rootConnector" presStyleLbl="node4" presStyleIdx="0" presStyleCnt="0"/>
      <dgm:spPr/>
    </dgm:pt>
    <dgm:pt modelId="{C1D784FE-BA0A-4A15-8AF5-97BC64679BD5}" type="pres">
      <dgm:prSet presAssocID="{6E10EF1E-082A-4E2D-B5DC-5EF869CDE079}" presName="hierChild4" presStyleCnt="0"/>
      <dgm:spPr/>
    </dgm:pt>
    <dgm:pt modelId="{148A6A61-D87F-4D59-BDA9-58B6DDCA3DC0}" type="pres">
      <dgm:prSet presAssocID="{6E10EF1E-082A-4E2D-B5DC-5EF869CDE079}" presName="hierChild5" presStyleCnt="0"/>
      <dgm:spPr/>
    </dgm:pt>
    <dgm:pt modelId="{B2E442A2-CAB1-4934-AD65-E3D5516807E3}" type="pres">
      <dgm:prSet presAssocID="{26274BED-B86A-4C53-87FD-75C31E5EEB80}" presName="hierChild5" presStyleCnt="0"/>
      <dgm:spPr/>
    </dgm:pt>
    <dgm:pt modelId="{FBB367BA-F9A1-4F6F-8804-E763BBE714A7}" type="pres">
      <dgm:prSet presAssocID="{A629A941-DDFF-4F6F-8E03-D37D81283B29}" presName="Name37" presStyleLbl="parChTrans1D3" presStyleIdx="7" presStyleCnt="8"/>
      <dgm:spPr/>
    </dgm:pt>
    <dgm:pt modelId="{A0D3AAD1-DAD4-4876-B043-B11B7548B445}" type="pres">
      <dgm:prSet presAssocID="{126B468A-2BC4-4F6C-AE7C-1524535A9837}" presName="hierRoot2" presStyleCnt="0">
        <dgm:presLayoutVars>
          <dgm:hierBranch val="init"/>
        </dgm:presLayoutVars>
      </dgm:prSet>
      <dgm:spPr/>
    </dgm:pt>
    <dgm:pt modelId="{1F963600-04F3-4B0A-8757-626846C3D1A9}" type="pres">
      <dgm:prSet presAssocID="{126B468A-2BC4-4F6C-AE7C-1524535A9837}" presName="rootComposite" presStyleCnt="0"/>
      <dgm:spPr/>
    </dgm:pt>
    <dgm:pt modelId="{F8DD3DB6-4367-45F5-8FCD-E20DAD22FEFB}" type="pres">
      <dgm:prSet presAssocID="{126B468A-2BC4-4F6C-AE7C-1524535A9837}" presName="rootText" presStyleLbl="node1" presStyleIdx="12" presStyleCnt="13">
        <dgm:presLayoutVars>
          <dgm:chMax/>
          <dgm:chPref val="3"/>
        </dgm:presLayoutVars>
      </dgm:prSet>
      <dgm:spPr/>
    </dgm:pt>
    <dgm:pt modelId="{CBB6E7EC-0543-4B47-94C3-A5DFAE0D6776}" type="pres">
      <dgm:prSet presAssocID="{126B468A-2BC4-4F6C-AE7C-1524535A9837}" presName="titleText2" presStyleLbl="fgAcc1" presStyleIdx="12" presStyleCnt="13" custScaleX="117441" custScaleY="463337" custLinFactY="82791" custLinFactNeighborX="-502" custLinFactNeighborY="100000">
        <dgm:presLayoutVars>
          <dgm:chMax val="0"/>
          <dgm:chPref val="0"/>
        </dgm:presLayoutVars>
      </dgm:prSet>
      <dgm:spPr/>
    </dgm:pt>
    <dgm:pt modelId="{62FDDF73-D38A-40F0-A80F-C3067C7DC418}" type="pres">
      <dgm:prSet presAssocID="{126B468A-2BC4-4F6C-AE7C-1524535A9837}" presName="rootConnector" presStyleLbl="node3" presStyleIdx="0" presStyleCnt="0"/>
      <dgm:spPr/>
    </dgm:pt>
    <dgm:pt modelId="{F87E3AF1-311C-440A-A9E8-51D31CF166BB}" type="pres">
      <dgm:prSet presAssocID="{126B468A-2BC4-4F6C-AE7C-1524535A9837}" presName="hierChild4" presStyleCnt="0"/>
      <dgm:spPr/>
    </dgm:pt>
    <dgm:pt modelId="{1599DB36-2F8D-49AE-A095-21397508DB8F}" type="pres">
      <dgm:prSet presAssocID="{126B468A-2BC4-4F6C-AE7C-1524535A9837}" presName="hierChild5" presStyleCnt="0"/>
      <dgm:spPr/>
    </dgm:pt>
    <dgm:pt modelId="{939CFD95-3B73-4307-9D79-E56A5DE298B3}" type="pres">
      <dgm:prSet presAssocID="{FCDB7A7B-6B9D-4B52-8C81-B09A1F9D17AE}" presName="hierChild5" presStyleCnt="0"/>
      <dgm:spPr/>
    </dgm:pt>
    <dgm:pt modelId="{E37AAC69-B934-4546-BE66-AA6176C8806B}" type="pres">
      <dgm:prSet presAssocID="{A353511B-E3C0-417C-AF0D-080CD1A7AA1D}" presName="hierChild3" presStyleCnt="0"/>
      <dgm:spPr/>
    </dgm:pt>
  </dgm:ptLst>
  <dgm:cxnLst>
    <dgm:cxn modelId="{C2119700-B38A-437A-A15E-DC0106740978}" type="presOf" srcId="{EFF8991B-47DD-4C0A-9EBA-4773DA46143E}" destId="{B436C8D9-7CCB-43FD-82C1-0E52D116DD32}" srcOrd="0" destOrd="0" presId="urn:microsoft.com/office/officeart/2008/layout/NameandTitleOrganizationalChart"/>
    <dgm:cxn modelId="{43B29B02-A49A-4A92-8920-F3A7CF1023F2}" type="presOf" srcId="{0D67D0C9-7D91-4F95-AE88-0A31E5499C30}" destId="{D006CAAA-A533-40BB-AC5A-C01E4901204E}" srcOrd="1" destOrd="0" presId="urn:microsoft.com/office/officeart/2008/layout/NameandTitleOrganizationalChart"/>
    <dgm:cxn modelId="{6484F203-20A7-4800-A16C-122A8C68D847}" type="presOf" srcId="{17F46BC5-ADBD-4CA2-B137-2BE5081AE8F6}" destId="{EAD908F1-BE5F-48BD-A828-9453CDC8D1C6}" srcOrd="0" destOrd="0" presId="urn:microsoft.com/office/officeart/2008/layout/NameandTitleOrganizationalChart"/>
    <dgm:cxn modelId="{C7E53B04-32E9-4DDD-BB77-86B13E1ED92E}" type="presOf" srcId="{994DE9B7-E28F-4ADE-88BA-CAAFA78740FD}" destId="{FCCCC802-4294-4E5C-ACA5-DD9FD5D349F5}" srcOrd="0" destOrd="0" presId="urn:microsoft.com/office/officeart/2008/layout/NameandTitleOrganizationalChart"/>
    <dgm:cxn modelId="{B0C6F204-D868-44D2-A53B-099C6448163B}" type="presOf" srcId="{69561ECD-5CFC-4131-840D-6184F72B70FC}" destId="{2185AE52-664A-4CD7-8671-EB839A25EFBA}" srcOrd="1" destOrd="0" presId="urn:microsoft.com/office/officeart/2008/layout/NameandTitleOrganizationalChart"/>
    <dgm:cxn modelId="{67DD3A0F-28C7-48FB-9E2A-A5A17ADD30B8}" type="presOf" srcId="{991E2DD2-4234-49A7-AB33-4379F102972E}" destId="{5EDC26B7-544D-4E8D-94DE-3EF8BD95BE28}" srcOrd="0" destOrd="0" presId="urn:microsoft.com/office/officeart/2008/layout/NameandTitleOrganizationalChart"/>
    <dgm:cxn modelId="{EF761913-4031-48D7-96E2-3F1D693F157E}" type="presOf" srcId="{6ECDA244-DF20-4E91-98E7-99BC4C8CCC42}" destId="{99A34B24-FC19-4EB2-B161-588CF7E83B72}" srcOrd="0" destOrd="0" presId="urn:microsoft.com/office/officeart/2008/layout/NameandTitleOrganizationalChart"/>
    <dgm:cxn modelId="{4D82D91A-882A-46D0-9539-E5442EDD7516}" type="presOf" srcId="{B7EFE577-A602-4E84-9B80-67CBE4E0C495}" destId="{1D5407E9-D899-4A65-8C27-D0C0E072B75A}" srcOrd="0" destOrd="0" presId="urn:microsoft.com/office/officeart/2008/layout/NameandTitleOrganizationalChart"/>
    <dgm:cxn modelId="{277CA41B-14BA-4B1C-8BD1-98A65A025FBA}" type="presOf" srcId="{DF9DEA06-8BF1-4977-BC35-D09CD1092D03}" destId="{82F9ECD6-1409-4F84-936F-94897CD54BD5}" srcOrd="1" destOrd="0" presId="urn:microsoft.com/office/officeart/2008/layout/NameandTitleOrganizationalChart"/>
    <dgm:cxn modelId="{D19AEA1E-9097-47D6-BDF8-757E71B517D3}" type="presOf" srcId="{8B7F66EF-8A80-4BF2-87DC-BC2DFE9B51D7}" destId="{8A855E11-0C80-4B8C-8C43-AEA3C2A6AEEE}" srcOrd="0" destOrd="0" presId="urn:microsoft.com/office/officeart/2008/layout/NameandTitleOrganizationalChart"/>
    <dgm:cxn modelId="{E323932A-8A1E-488A-821C-BB74C049A1BA}" type="presOf" srcId="{528C5A71-BF06-4091-B500-FBBBE6C63126}" destId="{2D54801C-1B49-4558-BC89-76C9B7433F8A}" srcOrd="0" destOrd="0" presId="urn:microsoft.com/office/officeart/2008/layout/NameandTitleOrganizationalChart"/>
    <dgm:cxn modelId="{0DACC52A-804A-4838-9CFB-044A3A64AF7F}" type="presOf" srcId="{9FE6C56E-2A1B-41FC-B36F-DE4958320609}" destId="{17F884F8-F31A-45EE-8B89-7A5BF7F02173}" srcOrd="0" destOrd="0" presId="urn:microsoft.com/office/officeart/2008/layout/NameandTitleOrganizationalChart"/>
    <dgm:cxn modelId="{7E96E22D-1720-4CFF-9621-0EB9257DEA7F}" type="presOf" srcId="{92C0C40A-EA6E-4D26-827E-358E8D1B9C47}" destId="{6EF8AE53-25AC-46C1-9188-290E0B96398A}" srcOrd="0" destOrd="0" presId="urn:microsoft.com/office/officeart/2008/layout/NameandTitleOrganizationalChart"/>
    <dgm:cxn modelId="{B47F6735-AED6-4BAE-B408-69927BA954F0}" type="presOf" srcId="{126B468A-2BC4-4F6C-AE7C-1524535A9837}" destId="{F8DD3DB6-4367-45F5-8FCD-E20DAD22FEFB}" srcOrd="0" destOrd="0" presId="urn:microsoft.com/office/officeart/2008/layout/NameandTitleOrganizationalChart"/>
    <dgm:cxn modelId="{A6BB283E-F760-4EF8-8CEF-E3BD36FA910C}" type="presOf" srcId="{A353511B-E3C0-417C-AF0D-080CD1A7AA1D}" destId="{9E1966A1-FC7F-42EC-9CC6-7660F3CF8561}" srcOrd="1" destOrd="0" presId="urn:microsoft.com/office/officeart/2008/layout/NameandTitleOrganizationalChart"/>
    <dgm:cxn modelId="{B073105E-2A1D-4E1B-8600-0BBF0959787B}" srcId="{A353511B-E3C0-417C-AF0D-080CD1A7AA1D}" destId="{0D67D0C9-7D91-4F95-AE88-0A31E5499C30}" srcOrd="0" destOrd="0" parTransId="{908A036E-C66C-4A21-B719-551556D19DFA}" sibTransId="{AC5CA738-A2E3-4CAB-A954-C6367A19D4EA}"/>
    <dgm:cxn modelId="{98B90661-FCD7-4685-B43F-A5D430934247}" type="presOf" srcId="{0D67D0C9-7D91-4F95-AE88-0A31E5499C30}" destId="{A9F676FD-FB6E-4A20-B521-A9DA35244A67}" srcOrd="0" destOrd="0" presId="urn:microsoft.com/office/officeart/2008/layout/NameandTitleOrganizationalChart"/>
    <dgm:cxn modelId="{E1F7A262-9991-46D9-8967-F5277918012A}" type="presOf" srcId="{3BB3B450-F1AA-4355-A74E-BBEED93A7993}" destId="{1CF36C46-54ED-45B7-89A5-01236C1FF70D}" srcOrd="1" destOrd="0" presId="urn:microsoft.com/office/officeart/2008/layout/NameandTitleOrganizationalChart"/>
    <dgm:cxn modelId="{A1188343-D128-4181-A2E3-2EADB7AA4200}" type="presOf" srcId="{B5CFB6E5-D2A7-432C-A8BD-657CF9ACE994}" destId="{276F36D5-9C82-47A6-833F-63FD56FB9E55}" srcOrd="0" destOrd="0" presId="urn:microsoft.com/office/officeart/2008/layout/NameandTitleOrganizationalChart"/>
    <dgm:cxn modelId="{6504DB64-7059-456E-9253-FA710E68E9BF}" type="presOf" srcId="{B487A717-E32D-4782-9541-AD181D01B94E}" destId="{B88D77C5-9833-4BC0-9F88-4B993A1AC385}" srcOrd="0" destOrd="0" presId="urn:microsoft.com/office/officeart/2008/layout/NameandTitleOrganizationalChart"/>
    <dgm:cxn modelId="{B073D966-E038-44BE-B7E4-4E989529D2EE}" type="presOf" srcId="{46E3FF04-175B-4F58-8CA1-991913B7A370}" destId="{BBD3A126-36E9-4890-BFAC-01C2DAEB1A58}" srcOrd="0" destOrd="0" presId="urn:microsoft.com/office/officeart/2008/layout/NameandTitleOrganizationalChart"/>
    <dgm:cxn modelId="{7ACFDA47-80E6-498F-A263-C1D6A3EFC874}" srcId="{A353511B-E3C0-417C-AF0D-080CD1A7AA1D}" destId="{FCDB7A7B-6B9D-4B52-8C81-B09A1F9D17AE}" srcOrd="3" destOrd="0" parTransId="{9FE6C56E-2A1B-41FC-B36F-DE4958320609}" sibTransId="{00553D10-4317-42E1-84B9-ADB220585A2B}"/>
    <dgm:cxn modelId="{D45C9A48-542D-4491-B0F3-E4B9A8698C92}" type="presOf" srcId="{AC5CA738-A2E3-4CAB-A954-C6367A19D4EA}" destId="{29148053-0B82-40C8-9540-4D376C94C9E4}" srcOrd="0" destOrd="0" presId="urn:microsoft.com/office/officeart/2008/layout/NameandTitleOrganizationalChart"/>
    <dgm:cxn modelId="{5CC9EB48-D980-458A-AD4F-9CAB6112A8C0}" srcId="{A353511B-E3C0-417C-AF0D-080CD1A7AA1D}" destId="{B7EFE577-A602-4E84-9B80-67CBE4E0C495}" srcOrd="1" destOrd="0" parTransId="{528C5A71-BF06-4091-B500-FBBBE6C63126}" sibTransId="{17F46BC5-ADBD-4CA2-B137-2BE5081AE8F6}"/>
    <dgm:cxn modelId="{1629F96B-578E-4DB5-8EA2-7896D7BBD9F0}" type="presOf" srcId="{3BB3B450-F1AA-4355-A74E-BBEED93A7993}" destId="{1220C61C-CCBC-418A-8AAD-1B7239849681}" srcOrd="0" destOrd="0" presId="urn:microsoft.com/office/officeart/2008/layout/NameandTitleOrganizationalChart"/>
    <dgm:cxn modelId="{A387404E-5422-441E-9A9B-FF8DC778F888}" type="presOf" srcId="{27AA191E-93EB-47C9-9561-75B813FE0138}" destId="{CBB6E7EC-0543-4B47-94C3-A5DFAE0D6776}" srcOrd="0" destOrd="0" presId="urn:microsoft.com/office/officeart/2008/layout/NameandTitleOrganizationalChart"/>
    <dgm:cxn modelId="{83C2BC4E-68F6-4C19-BC5C-C8404A6D0C00}" type="presOf" srcId="{FCDB7A7B-6B9D-4B52-8C81-B09A1F9D17AE}" destId="{D8C16A4E-0B4D-46A5-BA94-C909EA2B04EB}" srcOrd="1" destOrd="0" presId="urn:microsoft.com/office/officeart/2008/layout/NameandTitleOrganizationalChart"/>
    <dgm:cxn modelId="{BA5C146F-A457-4D26-BB37-4F1CBA93FE7D}" srcId="{26274BED-B86A-4C53-87FD-75C31E5EEB80}" destId="{6E10EF1E-082A-4E2D-B5DC-5EF869CDE079}" srcOrd="0" destOrd="0" parTransId="{9B77CDA0-1DFB-4FF9-8EE6-6B49786F437A}" sibTransId="{1577E03A-257A-4B1A-8469-0E6F2C2C9D1A}"/>
    <dgm:cxn modelId="{1FB15450-2B7C-44DC-8AFA-22D70CD4DD80}" type="presOf" srcId="{1577E03A-257A-4B1A-8469-0E6F2C2C9D1A}" destId="{D7919832-E224-4A55-BCED-388346767805}" srcOrd="0" destOrd="0" presId="urn:microsoft.com/office/officeart/2008/layout/NameandTitleOrganizationalChart"/>
    <dgm:cxn modelId="{2D697C70-9A7C-4FAA-8F1D-B23F326AC2AE}" srcId="{46E3FF04-175B-4F58-8CA1-991913B7A370}" destId="{B487A717-E32D-4782-9541-AD181D01B94E}" srcOrd="1" destOrd="0" parTransId="{994DE9B7-E28F-4ADE-88BA-CAAFA78740FD}" sibTransId="{D58AC660-C362-4E0E-BD27-68A228F05A72}"/>
    <dgm:cxn modelId="{D6F94D73-8E5C-4C28-B9CC-8F32E6D34CDD}" type="presOf" srcId="{46E3FF04-175B-4F58-8CA1-991913B7A370}" destId="{6503F579-CEB2-417B-BA3B-672AD6DF2394}" srcOrd="1" destOrd="0" presId="urn:microsoft.com/office/officeart/2008/layout/NameandTitleOrganizationalChart"/>
    <dgm:cxn modelId="{FC3B4A57-3C67-4171-88EE-CA224114580F}" type="presOf" srcId="{0F46F52D-AF47-4F9E-9C30-E07AA4E228C7}" destId="{3C25F8C0-F459-4D4C-BC9F-C8D5599535CB}" srcOrd="0" destOrd="0" presId="urn:microsoft.com/office/officeart/2008/layout/NameandTitleOrganizationalChart"/>
    <dgm:cxn modelId="{2A7CD37A-56BB-475E-A76C-28BE1CE0DF78}" srcId="{0D67D0C9-7D91-4F95-AE88-0A31E5499C30}" destId="{69561ECD-5CFC-4131-840D-6184F72B70FC}" srcOrd="0" destOrd="0" parTransId="{8B7F66EF-8A80-4BF2-87DC-BC2DFE9B51D7}" sibTransId="{77F927B6-0E3C-4883-B6B9-2CAD464C3490}"/>
    <dgm:cxn modelId="{03C0AE80-FDDF-4D3A-992A-9152D9A17C38}" type="presOf" srcId="{B487A717-E32D-4782-9541-AD181D01B94E}" destId="{37CF35C2-4CCE-4301-BBC8-51D47175A05F}" srcOrd="1" destOrd="0" presId="urn:microsoft.com/office/officeart/2008/layout/NameandTitleOrganizationalChart"/>
    <dgm:cxn modelId="{16325B85-0B14-4D0D-BAA2-747028942064}" srcId="{FCDB7A7B-6B9D-4B52-8C81-B09A1F9D17AE}" destId="{126B468A-2BC4-4F6C-AE7C-1524535A9837}" srcOrd="1" destOrd="0" parTransId="{A629A941-DDFF-4F6F-8E03-D37D81283B29}" sibTransId="{27AA191E-93EB-47C9-9561-75B813FE0138}"/>
    <dgm:cxn modelId="{0D100289-0E7D-465E-BEA4-1D201E34B6F8}" srcId="{B664022D-6CB4-4127-8C83-975C10EFE6A3}" destId="{A353511B-E3C0-417C-AF0D-080CD1A7AA1D}" srcOrd="0" destOrd="0" parTransId="{A696AC63-1588-4685-8747-0C0DEC2F78A1}" sibTransId="{2CF2DAA7-EF1B-4A9C-87B1-71497E507BFE}"/>
    <dgm:cxn modelId="{DFE29789-600C-40B7-AACB-8ECF3EDC2E77}" type="presOf" srcId="{68B25101-6C06-4B49-A1DD-EAB5C20E7E6E}" destId="{F4395A4F-8472-477A-BD3C-BEF3B8CF3841}" srcOrd="0" destOrd="0" presId="urn:microsoft.com/office/officeart/2008/layout/NameandTitleOrganizationalChart"/>
    <dgm:cxn modelId="{1A9F2A8A-3822-4A6E-B582-1E0ECFA2DD0C}" type="presOf" srcId="{23B4B808-732B-4E54-AC7F-D36DD9A288E8}" destId="{17AB43BA-90A8-49A9-9EE8-2DABC9A3CF19}" srcOrd="0" destOrd="0" presId="urn:microsoft.com/office/officeart/2008/layout/NameandTitleOrganizationalChart"/>
    <dgm:cxn modelId="{329A338A-711F-42AA-8837-1287162A2019}" type="presOf" srcId="{BEFD3846-1DE0-4E40-8EFB-E38A3E656FE4}" destId="{C4AE4F2B-B384-48E8-978F-BE9B8B6D2102}" srcOrd="0" destOrd="0" presId="urn:microsoft.com/office/officeart/2008/layout/NameandTitleOrganizationalChart"/>
    <dgm:cxn modelId="{AD8D258E-1132-47D2-9D0A-78B0AF59AD53}" type="presOf" srcId="{77F927B6-0E3C-4883-B6B9-2CAD464C3490}" destId="{F51C3E8D-4260-43EE-AEDA-F084C9516414}" srcOrd="0" destOrd="0" presId="urn:microsoft.com/office/officeart/2008/layout/NameandTitleOrganizationalChart"/>
    <dgm:cxn modelId="{4D697D90-B08C-466A-8682-7275F36B8694}" type="presOf" srcId="{26274BED-B86A-4C53-87FD-75C31E5EEB80}" destId="{FF23E98D-D1DB-4F20-8E58-BA2CD2E6F4BF}" srcOrd="1" destOrd="0" presId="urn:microsoft.com/office/officeart/2008/layout/NameandTitleOrganizationalChart"/>
    <dgm:cxn modelId="{CE4B7493-2E0A-4153-AFAA-BAF3F1C96E30}" type="presOf" srcId="{00553D10-4317-42E1-84B9-ADB220585A2B}" destId="{A3B806CF-A164-4002-A298-6459EFA0DF0E}" srcOrd="0" destOrd="0" presId="urn:microsoft.com/office/officeart/2008/layout/NameandTitleOrganizationalChart"/>
    <dgm:cxn modelId="{F400779C-84CB-4E88-921E-A45741AACD11}" srcId="{46E3FF04-175B-4F58-8CA1-991913B7A370}" destId="{23B4B808-732B-4E54-AC7F-D36DD9A288E8}" srcOrd="0" destOrd="0" parTransId="{0F46F52D-AF47-4F9E-9C30-E07AA4E228C7}" sibTransId="{B5CFB6E5-D2A7-432C-A8BD-657CF9ACE994}"/>
    <dgm:cxn modelId="{657951A6-397B-42A5-9C4F-4AF9FEF4A65B}" type="presOf" srcId="{978BEEE8-3536-4223-AA73-481F18ECF3A1}" destId="{A6144A20-BD27-4F14-AF18-BB79AAAA0963}" srcOrd="0" destOrd="0" presId="urn:microsoft.com/office/officeart/2008/layout/NameandTitleOrganizationalChart"/>
    <dgm:cxn modelId="{8991ECAE-682B-4D6E-A931-6974DEE4E0C7}" type="presOf" srcId="{DF9DEA06-8BF1-4977-BC35-D09CD1092D03}" destId="{A8D5C6CA-D104-4555-9DFE-50BE33AB8757}" srcOrd="0" destOrd="0" presId="urn:microsoft.com/office/officeart/2008/layout/NameandTitleOrganizationalChart"/>
    <dgm:cxn modelId="{465C9DB4-1929-4C6D-A798-1180E97980BF}" srcId="{A353511B-E3C0-417C-AF0D-080CD1A7AA1D}" destId="{46E3FF04-175B-4F58-8CA1-991913B7A370}" srcOrd="2" destOrd="0" parTransId="{EFF8991B-47DD-4C0A-9EBA-4773DA46143E}" sibTransId="{8C70F53A-FF95-4463-B95C-AA5EB00323EF}"/>
    <dgm:cxn modelId="{8B0476B5-E57F-4B08-882B-0B416B8EF4B9}" type="presOf" srcId="{B664022D-6CB4-4127-8C83-975C10EFE6A3}" destId="{5C1C5ED4-D7A0-4C3F-B896-1F86D3F8FFB3}" srcOrd="0" destOrd="0" presId="urn:microsoft.com/office/officeart/2008/layout/NameandTitleOrganizationalChart"/>
    <dgm:cxn modelId="{E80D8FB6-76AE-439B-B486-366EA6AC7419}" type="presOf" srcId="{2CF2DAA7-EF1B-4A9C-87B1-71497E507BFE}" destId="{67F55719-2467-4F5D-966E-50358B898F01}" srcOrd="0" destOrd="0" presId="urn:microsoft.com/office/officeart/2008/layout/NameandTitleOrganizationalChart"/>
    <dgm:cxn modelId="{68DE0DB8-F02E-47FA-ACAC-B5873EEA4695}" type="presOf" srcId="{26274BED-B86A-4C53-87FD-75C31E5EEB80}" destId="{E93D07BE-7039-4E26-A2EB-47BFAC3A536D}" srcOrd="0" destOrd="0" presId="urn:microsoft.com/office/officeart/2008/layout/NameandTitleOrganizationalChart"/>
    <dgm:cxn modelId="{7EE749B8-9CAF-4885-8EEF-8B8BE2C6F147}" type="presOf" srcId="{A353511B-E3C0-417C-AF0D-080CD1A7AA1D}" destId="{A07E5181-A190-4439-92A6-C2E515FCCB59}" srcOrd="0" destOrd="0" presId="urn:microsoft.com/office/officeart/2008/layout/NameandTitleOrganizationalChart"/>
    <dgm:cxn modelId="{33249FC9-A91B-41D7-95F1-ECFDFFF583A2}" srcId="{FCDB7A7B-6B9D-4B52-8C81-B09A1F9D17AE}" destId="{26274BED-B86A-4C53-87FD-75C31E5EEB80}" srcOrd="0" destOrd="0" parTransId="{991E2DD2-4234-49A7-AB33-4379F102972E}" sibTransId="{6ECDA244-DF20-4E91-98E7-99BC4C8CCC42}"/>
    <dgm:cxn modelId="{6A791FCA-04AD-4460-AE49-18F78DED464C}" type="presOf" srcId="{A629A941-DDFF-4F6F-8E03-D37D81283B29}" destId="{FBB367BA-F9A1-4F6F-8804-E763BBE714A7}" srcOrd="0" destOrd="0" presId="urn:microsoft.com/office/officeart/2008/layout/NameandTitleOrganizationalChart"/>
    <dgm:cxn modelId="{10A7B4CA-F179-456C-B420-B6F4B3EDFDA8}" type="presOf" srcId="{69561ECD-5CFC-4131-840D-6184F72B70FC}" destId="{A50DEF9E-1BE8-42A1-AD99-A40DB91E4260}" srcOrd="0" destOrd="0" presId="urn:microsoft.com/office/officeart/2008/layout/NameandTitleOrganizationalChart"/>
    <dgm:cxn modelId="{7ADA16D0-22C3-493C-9994-4D2E9E0FC983}" srcId="{B7EFE577-A602-4E84-9B80-67CBE4E0C495}" destId="{B19293BD-E4B2-4135-966E-6D9973FA91D0}" srcOrd="0" destOrd="0" parTransId="{978BEEE8-3536-4223-AA73-481F18ECF3A1}" sibTransId="{86FDC70F-F8D5-421C-A2A8-519A6B9A8232}"/>
    <dgm:cxn modelId="{50B55BD2-0BCB-4674-AEDF-ED9B2D221A92}" type="presOf" srcId="{6E10EF1E-082A-4E2D-B5DC-5EF869CDE079}" destId="{3AF5D625-501A-41EA-AA9A-B3EB77B0D961}" srcOrd="0" destOrd="0" presId="urn:microsoft.com/office/officeart/2008/layout/NameandTitleOrganizationalChart"/>
    <dgm:cxn modelId="{BC393FD7-7EEA-4E3E-80F0-0AC97B9CCB45}" type="presOf" srcId="{B7EFE577-A602-4E84-9B80-67CBE4E0C495}" destId="{53DC1EDF-7D17-437F-8E62-CDFBDD4BDC2D}" srcOrd="1" destOrd="0" presId="urn:microsoft.com/office/officeart/2008/layout/NameandTitleOrganizationalChart"/>
    <dgm:cxn modelId="{E9F255D7-F3F2-40F0-8125-7432E3689C8E}" type="presOf" srcId="{23B4B808-732B-4E54-AC7F-D36DD9A288E8}" destId="{BD75C3E3-3F7D-47F4-AEE9-F9CDAB6A29A2}" srcOrd="1" destOrd="0" presId="urn:microsoft.com/office/officeart/2008/layout/NameandTitleOrganizationalChart"/>
    <dgm:cxn modelId="{E8E7F9D9-61B9-4551-8F54-941A4E55626E}" type="presOf" srcId="{B19293BD-E4B2-4135-966E-6D9973FA91D0}" destId="{22E59DB6-512C-4C0D-AD78-587652CEC16C}" srcOrd="1" destOrd="0" presId="urn:microsoft.com/office/officeart/2008/layout/NameandTitleOrganizationalChart"/>
    <dgm:cxn modelId="{87C9D2DE-07B2-4D14-9A3A-096649BAF20A}" type="presOf" srcId="{9B77CDA0-1DFB-4FF9-8EE6-6B49786F437A}" destId="{3C0288CA-1B3D-43D7-BCF4-780C31F14CD6}" srcOrd="0" destOrd="0" presId="urn:microsoft.com/office/officeart/2008/layout/NameandTitleOrganizationalChart"/>
    <dgm:cxn modelId="{2C3641DF-A4A6-4DC1-B8C1-6435FF5CAE31}" srcId="{B7EFE577-A602-4E84-9B80-67CBE4E0C495}" destId="{3BB3B450-F1AA-4355-A74E-BBEED93A7993}" srcOrd="1" destOrd="0" parTransId="{68B25101-6C06-4B49-A1DD-EAB5C20E7E6E}" sibTransId="{BEFD3846-1DE0-4E40-8EFB-E38A3E656FE4}"/>
    <dgm:cxn modelId="{8713B3E1-0F15-43C5-85C3-1BC3655555F7}" type="presOf" srcId="{FCDB7A7B-6B9D-4B52-8C81-B09A1F9D17AE}" destId="{7919384C-9204-4AB5-A08A-4AEC7651B9C1}" srcOrd="0" destOrd="0" presId="urn:microsoft.com/office/officeart/2008/layout/NameandTitleOrganizationalChart"/>
    <dgm:cxn modelId="{2B9C46E4-39A7-4087-85A1-2684026F1E4A}" type="presOf" srcId="{24783D85-1234-47A5-954A-0761C638DC41}" destId="{08C2B915-533A-4398-96D1-CF9B8F033CAA}" srcOrd="0" destOrd="0" presId="urn:microsoft.com/office/officeart/2008/layout/NameandTitleOrganizationalChart"/>
    <dgm:cxn modelId="{21CE68E9-6444-4CBA-889D-63A101705C3D}" type="presOf" srcId="{126B468A-2BC4-4F6C-AE7C-1524535A9837}" destId="{62FDDF73-D38A-40F0-A80F-C3067C7DC418}" srcOrd="1" destOrd="0" presId="urn:microsoft.com/office/officeart/2008/layout/NameandTitleOrganizationalChart"/>
    <dgm:cxn modelId="{FEA65DEA-D5AD-4EF3-B0DC-D0A7D13D8AA9}" type="presOf" srcId="{86FDC70F-F8D5-421C-A2A8-519A6B9A8232}" destId="{D565B950-148D-4FB7-8A25-74093FC89D1E}" srcOrd="0" destOrd="0" presId="urn:microsoft.com/office/officeart/2008/layout/NameandTitleOrganizationalChart"/>
    <dgm:cxn modelId="{691B59F3-D405-482E-B049-6DCC98CB23C1}" type="presOf" srcId="{8C70F53A-FF95-4463-B95C-AA5EB00323EF}" destId="{A1CADBD8-9C3E-4E5A-A89E-5CBB78DB99F4}" srcOrd="0" destOrd="0" presId="urn:microsoft.com/office/officeart/2008/layout/NameandTitleOrganizationalChart"/>
    <dgm:cxn modelId="{CE053CFA-69A4-438C-97B8-0F8746AD6FBD}" type="presOf" srcId="{D58AC660-C362-4E0E-BD27-68A228F05A72}" destId="{BC71AAE7-90B0-4AF8-8250-D123778D925C}" srcOrd="0" destOrd="0" presId="urn:microsoft.com/office/officeart/2008/layout/NameandTitleOrganizationalChart"/>
    <dgm:cxn modelId="{BDD560FA-2342-46CC-A238-56DB39AD188C}" type="presOf" srcId="{6E10EF1E-082A-4E2D-B5DC-5EF869CDE079}" destId="{16D5DFC6-405E-415D-98B7-568E18B602E0}" srcOrd="1" destOrd="0" presId="urn:microsoft.com/office/officeart/2008/layout/NameandTitleOrganizationalChart"/>
    <dgm:cxn modelId="{276E2DFB-4B66-4DB3-A62A-08B9E57E358A}" type="presOf" srcId="{B19293BD-E4B2-4135-966E-6D9973FA91D0}" destId="{7CB99E58-823A-407B-953A-4F56AB30F0C9}" srcOrd="0" destOrd="0" presId="urn:microsoft.com/office/officeart/2008/layout/NameandTitleOrganizationalChart"/>
    <dgm:cxn modelId="{FCED66FC-1D23-429F-B163-FB46E1D052A0}" srcId="{0D67D0C9-7D91-4F95-AE88-0A31E5499C30}" destId="{DF9DEA06-8BF1-4977-BC35-D09CD1092D03}" srcOrd="1" destOrd="0" parTransId="{92C0C40A-EA6E-4D26-827E-358E8D1B9C47}" sibTransId="{24783D85-1234-47A5-954A-0761C638DC41}"/>
    <dgm:cxn modelId="{CD254CFD-0230-480A-924E-D9064728E35D}" type="presOf" srcId="{908A036E-C66C-4A21-B719-551556D19DFA}" destId="{F5787A90-3C7F-4DA0-915F-B5928631FD60}" srcOrd="0" destOrd="0" presId="urn:microsoft.com/office/officeart/2008/layout/NameandTitleOrganizationalChart"/>
    <dgm:cxn modelId="{B1FC4154-D065-4395-B411-2174ACBB577D}" type="presParOf" srcId="{5C1C5ED4-D7A0-4C3F-B896-1F86D3F8FFB3}" destId="{77DBA1AD-E7AF-429A-8EC0-30B5A9D95EDA}" srcOrd="0" destOrd="0" presId="urn:microsoft.com/office/officeart/2008/layout/NameandTitleOrganizationalChart"/>
    <dgm:cxn modelId="{90F60026-B9FB-4663-841F-0D1202730CF7}" type="presParOf" srcId="{77DBA1AD-E7AF-429A-8EC0-30B5A9D95EDA}" destId="{2FC11C49-27F6-48BF-BA7F-3B21E5EC330E}" srcOrd="0" destOrd="0" presId="urn:microsoft.com/office/officeart/2008/layout/NameandTitleOrganizationalChart"/>
    <dgm:cxn modelId="{62D9F4CB-6337-41D6-A468-2778574FFAC0}" type="presParOf" srcId="{2FC11C49-27F6-48BF-BA7F-3B21E5EC330E}" destId="{A07E5181-A190-4439-92A6-C2E515FCCB59}" srcOrd="0" destOrd="0" presId="urn:microsoft.com/office/officeart/2008/layout/NameandTitleOrganizationalChart"/>
    <dgm:cxn modelId="{6AE36DED-7173-4F7B-9D49-FBCD4E3BDFB6}" type="presParOf" srcId="{2FC11C49-27F6-48BF-BA7F-3B21E5EC330E}" destId="{67F55719-2467-4F5D-966E-50358B898F01}" srcOrd="1" destOrd="0" presId="urn:microsoft.com/office/officeart/2008/layout/NameandTitleOrganizationalChart"/>
    <dgm:cxn modelId="{4A60BF98-2F20-4CC6-8F66-53CFF29E003C}" type="presParOf" srcId="{2FC11C49-27F6-48BF-BA7F-3B21E5EC330E}" destId="{9E1966A1-FC7F-42EC-9CC6-7660F3CF8561}" srcOrd="2" destOrd="0" presId="urn:microsoft.com/office/officeart/2008/layout/NameandTitleOrganizationalChart"/>
    <dgm:cxn modelId="{CBC0A54D-BC33-4012-A097-697E6E518084}" type="presParOf" srcId="{77DBA1AD-E7AF-429A-8EC0-30B5A9D95EDA}" destId="{21FBD634-3D3D-42B8-8062-FEBAAE7840DE}" srcOrd="1" destOrd="0" presId="urn:microsoft.com/office/officeart/2008/layout/NameandTitleOrganizationalChart"/>
    <dgm:cxn modelId="{E1BA690C-175B-4096-B77E-DBF4A5C7C7D4}" type="presParOf" srcId="{21FBD634-3D3D-42B8-8062-FEBAAE7840DE}" destId="{F5787A90-3C7F-4DA0-915F-B5928631FD60}" srcOrd="0" destOrd="0" presId="urn:microsoft.com/office/officeart/2008/layout/NameandTitleOrganizationalChart"/>
    <dgm:cxn modelId="{AB24FC66-30B2-475D-8435-19CD8F12FA63}" type="presParOf" srcId="{21FBD634-3D3D-42B8-8062-FEBAAE7840DE}" destId="{FC50896A-7DA5-4D3F-BCE0-9F3D48345694}" srcOrd="1" destOrd="0" presId="urn:microsoft.com/office/officeart/2008/layout/NameandTitleOrganizationalChart"/>
    <dgm:cxn modelId="{7C645C0F-DB07-4054-BF01-BEDCC52A3E39}" type="presParOf" srcId="{FC50896A-7DA5-4D3F-BCE0-9F3D48345694}" destId="{BEB29499-8894-4C3E-A231-2E50FC5D6660}" srcOrd="0" destOrd="0" presId="urn:microsoft.com/office/officeart/2008/layout/NameandTitleOrganizationalChart"/>
    <dgm:cxn modelId="{B4287A9D-29A0-47E9-86F6-C47507140853}" type="presParOf" srcId="{BEB29499-8894-4C3E-A231-2E50FC5D6660}" destId="{A9F676FD-FB6E-4A20-B521-A9DA35244A67}" srcOrd="0" destOrd="0" presId="urn:microsoft.com/office/officeart/2008/layout/NameandTitleOrganizationalChart"/>
    <dgm:cxn modelId="{06C5EBD2-A537-4B0C-9883-4853346A92CA}" type="presParOf" srcId="{BEB29499-8894-4C3E-A231-2E50FC5D6660}" destId="{29148053-0B82-40C8-9540-4D376C94C9E4}" srcOrd="1" destOrd="0" presId="urn:microsoft.com/office/officeart/2008/layout/NameandTitleOrganizationalChart"/>
    <dgm:cxn modelId="{608F2981-62A2-48BC-A332-FD49E6E92F1A}" type="presParOf" srcId="{BEB29499-8894-4C3E-A231-2E50FC5D6660}" destId="{D006CAAA-A533-40BB-AC5A-C01E4901204E}" srcOrd="2" destOrd="0" presId="urn:microsoft.com/office/officeart/2008/layout/NameandTitleOrganizationalChart"/>
    <dgm:cxn modelId="{A361602D-C873-4C1D-88B9-47F8F5B86B7E}" type="presParOf" srcId="{FC50896A-7DA5-4D3F-BCE0-9F3D48345694}" destId="{F58DF385-DA5D-4F43-A925-D9392754AC51}" srcOrd="1" destOrd="0" presId="urn:microsoft.com/office/officeart/2008/layout/NameandTitleOrganizationalChart"/>
    <dgm:cxn modelId="{603875EF-98F5-4E8C-A760-822F6DC8EBD2}" type="presParOf" srcId="{F58DF385-DA5D-4F43-A925-D9392754AC51}" destId="{8A855E11-0C80-4B8C-8C43-AEA3C2A6AEEE}" srcOrd="0" destOrd="0" presId="urn:microsoft.com/office/officeart/2008/layout/NameandTitleOrganizationalChart"/>
    <dgm:cxn modelId="{5D52362B-EE24-4CE1-9A64-BEC8C2595D7D}" type="presParOf" srcId="{F58DF385-DA5D-4F43-A925-D9392754AC51}" destId="{F522BC2C-1842-4F83-A40B-5F3F1D8628B3}" srcOrd="1" destOrd="0" presId="urn:microsoft.com/office/officeart/2008/layout/NameandTitleOrganizationalChart"/>
    <dgm:cxn modelId="{DC0EFBFF-7F64-40D7-A79C-4A64CDB375D0}" type="presParOf" srcId="{F522BC2C-1842-4F83-A40B-5F3F1D8628B3}" destId="{9858D3C8-BE9C-4E84-AF41-05A926E026A4}" srcOrd="0" destOrd="0" presId="urn:microsoft.com/office/officeart/2008/layout/NameandTitleOrganizationalChart"/>
    <dgm:cxn modelId="{E5C9A24A-513D-4A8E-A786-8536A7BC6C19}" type="presParOf" srcId="{9858D3C8-BE9C-4E84-AF41-05A926E026A4}" destId="{A50DEF9E-1BE8-42A1-AD99-A40DB91E4260}" srcOrd="0" destOrd="0" presId="urn:microsoft.com/office/officeart/2008/layout/NameandTitleOrganizationalChart"/>
    <dgm:cxn modelId="{1A2F2E04-9224-4E65-850C-C369B3F721FE}" type="presParOf" srcId="{9858D3C8-BE9C-4E84-AF41-05A926E026A4}" destId="{F51C3E8D-4260-43EE-AEDA-F084C9516414}" srcOrd="1" destOrd="0" presId="urn:microsoft.com/office/officeart/2008/layout/NameandTitleOrganizationalChart"/>
    <dgm:cxn modelId="{A940B8E0-5BE4-4310-9744-96209C1C2A11}" type="presParOf" srcId="{9858D3C8-BE9C-4E84-AF41-05A926E026A4}" destId="{2185AE52-664A-4CD7-8671-EB839A25EFBA}" srcOrd="2" destOrd="0" presId="urn:microsoft.com/office/officeart/2008/layout/NameandTitleOrganizationalChart"/>
    <dgm:cxn modelId="{59F4DC07-AA2F-472E-A2A6-0C4738770537}" type="presParOf" srcId="{F522BC2C-1842-4F83-A40B-5F3F1D8628B3}" destId="{1E6F10D6-D0AF-49C4-A147-B2CD8CF98107}" srcOrd="1" destOrd="0" presId="urn:microsoft.com/office/officeart/2008/layout/NameandTitleOrganizationalChart"/>
    <dgm:cxn modelId="{B5576DC5-2A2B-4A7F-859D-54E43E40D6C6}" type="presParOf" srcId="{F522BC2C-1842-4F83-A40B-5F3F1D8628B3}" destId="{85D68341-69FB-414D-B5B7-3C90CFB4B506}" srcOrd="2" destOrd="0" presId="urn:microsoft.com/office/officeart/2008/layout/NameandTitleOrganizationalChart"/>
    <dgm:cxn modelId="{433823BE-0ADA-47A6-B680-D23F472BF733}" type="presParOf" srcId="{F58DF385-DA5D-4F43-A925-D9392754AC51}" destId="{6EF8AE53-25AC-46C1-9188-290E0B96398A}" srcOrd="2" destOrd="0" presId="urn:microsoft.com/office/officeart/2008/layout/NameandTitleOrganizationalChart"/>
    <dgm:cxn modelId="{A1F8E911-7D29-4823-AE3A-687143007470}" type="presParOf" srcId="{F58DF385-DA5D-4F43-A925-D9392754AC51}" destId="{41497BB2-8775-4D61-B8FF-80B3BEC9A73D}" srcOrd="3" destOrd="0" presId="urn:microsoft.com/office/officeart/2008/layout/NameandTitleOrganizationalChart"/>
    <dgm:cxn modelId="{5C687FFB-76DC-4AD8-AB41-11C60B0BA5D7}" type="presParOf" srcId="{41497BB2-8775-4D61-B8FF-80B3BEC9A73D}" destId="{E6F79F0C-1CC3-491B-874C-6B7C2B1A8D56}" srcOrd="0" destOrd="0" presId="urn:microsoft.com/office/officeart/2008/layout/NameandTitleOrganizationalChart"/>
    <dgm:cxn modelId="{23C4C997-77FC-42B1-8CA0-5BC953860728}" type="presParOf" srcId="{E6F79F0C-1CC3-491B-874C-6B7C2B1A8D56}" destId="{A8D5C6CA-D104-4555-9DFE-50BE33AB8757}" srcOrd="0" destOrd="0" presId="urn:microsoft.com/office/officeart/2008/layout/NameandTitleOrganizationalChart"/>
    <dgm:cxn modelId="{C1976215-1346-46CC-9033-FD94DC7E59CB}" type="presParOf" srcId="{E6F79F0C-1CC3-491B-874C-6B7C2B1A8D56}" destId="{08C2B915-533A-4398-96D1-CF9B8F033CAA}" srcOrd="1" destOrd="0" presId="urn:microsoft.com/office/officeart/2008/layout/NameandTitleOrganizationalChart"/>
    <dgm:cxn modelId="{074A300E-8D23-4001-9E13-CDD38CE660B7}" type="presParOf" srcId="{E6F79F0C-1CC3-491B-874C-6B7C2B1A8D56}" destId="{82F9ECD6-1409-4F84-936F-94897CD54BD5}" srcOrd="2" destOrd="0" presId="urn:microsoft.com/office/officeart/2008/layout/NameandTitleOrganizationalChart"/>
    <dgm:cxn modelId="{8B85098C-534C-4058-BC3B-A276A13AD684}" type="presParOf" srcId="{41497BB2-8775-4D61-B8FF-80B3BEC9A73D}" destId="{E21A6CAD-F2B3-44B2-BCC1-32FC8BCD2A30}" srcOrd="1" destOrd="0" presId="urn:microsoft.com/office/officeart/2008/layout/NameandTitleOrganizationalChart"/>
    <dgm:cxn modelId="{DD5B505B-49E5-40C3-B06C-3BC76FDC74F0}" type="presParOf" srcId="{41497BB2-8775-4D61-B8FF-80B3BEC9A73D}" destId="{3B5D3CF9-605F-48CF-A4F3-00A4C987549C}" srcOrd="2" destOrd="0" presId="urn:microsoft.com/office/officeart/2008/layout/NameandTitleOrganizationalChart"/>
    <dgm:cxn modelId="{3CAC3C01-5ADC-45B0-98B0-AD6F60AAEAD4}" type="presParOf" srcId="{FC50896A-7DA5-4D3F-BCE0-9F3D48345694}" destId="{4409220A-A7B6-4F82-8B77-9222465BF40A}" srcOrd="2" destOrd="0" presId="urn:microsoft.com/office/officeart/2008/layout/NameandTitleOrganizationalChart"/>
    <dgm:cxn modelId="{8AF71C0A-5EEE-4396-B242-C02A2C9F966F}" type="presParOf" srcId="{21FBD634-3D3D-42B8-8062-FEBAAE7840DE}" destId="{2D54801C-1B49-4558-BC89-76C9B7433F8A}" srcOrd="2" destOrd="0" presId="urn:microsoft.com/office/officeart/2008/layout/NameandTitleOrganizationalChart"/>
    <dgm:cxn modelId="{46788FC2-BE47-4A2F-9B5F-2DB1A9F4301A}" type="presParOf" srcId="{21FBD634-3D3D-42B8-8062-FEBAAE7840DE}" destId="{05CA9082-98E0-4EC2-8647-C7F2FBEEDF43}" srcOrd="3" destOrd="0" presId="urn:microsoft.com/office/officeart/2008/layout/NameandTitleOrganizationalChart"/>
    <dgm:cxn modelId="{9EABE8A0-7F1E-47B2-A22F-F7006E831641}" type="presParOf" srcId="{05CA9082-98E0-4EC2-8647-C7F2FBEEDF43}" destId="{7932F69A-6676-475E-848F-70DD22730261}" srcOrd="0" destOrd="0" presId="urn:microsoft.com/office/officeart/2008/layout/NameandTitleOrganizationalChart"/>
    <dgm:cxn modelId="{A071B5C7-B535-4617-BEF4-3EFD47FA1204}" type="presParOf" srcId="{7932F69A-6676-475E-848F-70DD22730261}" destId="{1D5407E9-D899-4A65-8C27-D0C0E072B75A}" srcOrd="0" destOrd="0" presId="urn:microsoft.com/office/officeart/2008/layout/NameandTitleOrganizationalChart"/>
    <dgm:cxn modelId="{C4A3A6C4-FE90-478A-A4AE-9886373EE408}" type="presParOf" srcId="{7932F69A-6676-475E-848F-70DD22730261}" destId="{EAD908F1-BE5F-48BD-A828-9453CDC8D1C6}" srcOrd="1" destOrd="0" presId="urn:microsoft.com/office/officeart/2008/layout/NameandTitleOrganizationalChart"/>
    <dgm:cxn modelId="{F90973DD-91B1-43C1-9C0A-255E2C7DA207}" type="presParOf" srcId="{7932F69A-6676-475E-848F-70DD22730261}" destId="{53DC1EDF-7D17-437F-8E62-CDFBDD4BDC2D}" srcOrd="2" destOrd="0" presId="urn:microsoft.com/office/officeart/2008/layout/NameandTitleOrganizationalChart"/>
    <dgm:cxn modelId="{D526F648-0F33-4CB9-BD69-01D2B624EE96}" type="presParOf" srcId="{05CA9082-98E0-4EC2-8647-C7F2FBEEDF43}" destId="{B8CF8B48-9039-4935-B0F2-B1CE08F1763E}" srcOrd="1" destOrd="0" presId="urn:microsoft.com/office/officeart/2008/layout/NameandTitleOrganizationalChart"/>
    <dgm:cxn modelId="{F9D9DA42-26E2-469E-809E-305E7F0A1A78}" type="presParOf" srcId="{B8CF8B48-9039-4935-B0F2-B1CE08F1763E}" destId="{A6144A20-BD27-4F14-AF18-BB79AAAA0963}" srcOrd="0" destOrd="0" presId="urn:microsoft.com/office/officeart/2008/layout/NameandTitleOrganizationalChart"/>
    <dgm:cxn modelId="{8D5CF40D-0C58-4983-AEEF-A4DAAA15B108}" type="presParOf" srcId="{B8CF8B48-9039-4935-B0F2-B1CE08F1763E}" destId="{B8EF4687-7C0D-4A4F-BEC7-35CB16B38E67}" srcOrd="1" destOrd="0" presId="urn:microsoft.com/office/officeart/2008/layout/NameandTitleOrganizationalChart"/>
    <dgm:cxn modelId="{704EBA75-D3B2-4D2C-A89A-F07AC87AD1C5}" type="presParOf" srcId="{B8EF4687-7C0D-4A4F-BEC7-35CB16B38E67}" destId="{50D74AD8-21C6-4C64-B2B0-D071373B8A62}" srcOrd="0" destOrd="0" presId="urn:microsoft.com/office/officeart/2008/layout/NameandTitleOrganizationalChart"/>
    <dgm:cxn modelId="{A757691A-1BF2-456A-91BF-AB62907BBD7A}" type="presParOf" srcId="{50D74AD8-21C6-4C64-B2B0-D071373B8A62}" destId="{7CB99E58-823A-407B-953A-4F56AB30F0C9}" srcOrd="0" destOrd="0" presId="urn:microsoft.com/office/officeart/2008/layout/NameandTitleOrganizationalChart"/>
    <dgm:cxn modelId="{9AB29254-830D-406A-B980-E08D39F29FE8}" type="presParOf" srcId="{50D74AD8-21C6-4C64-B2B0-D071373B8A62}" destId="{D565B950-148D-4FB7-8A25-74093FC89D1E}" srcOrd="1" destOrd="0" presId="urn:microsoft.com/office/officeart/2008/layout/NameandTitleOrganizationalChart"/>
    <dgm:cxn modelId="{30B90278-0C93-4154-A57A-033C55C03117}" type="presParOf" srcId="{50D74AD8-21C6-4C64-B2B0-D071373B8A62}" destId="{22E59DB6-512C-4C0D-AD78-587652CEC16C}" srcOrd="2" destOrd="0" presId="urn:microsoft.com/office/officeart/2008/layout/NameandTitleOrganizationalChart"/>
    <dgm:cxn modelId="{E74C58B4-E0E9-4BA2-91DE-28C66AF12ADA}" type="presParOf" srcId="{B8EF4687-7C0D-4A4F-BEC7-35CB16B38E67}" destId="{6433DFB6-BB96-4442-8612-D9D85FE017C5}" srcOrd="1" destOrd="0" presId="urn:microsoft.com/office/officeart/2008/layout/NameandTitleOrganizationalChart"/>
    <dgm:cxn modelId="{965FE3AB-A784-423F-8448-C35B81C7D773}" type="presParOf" srcId="{B8EF4687-7C0D-4A4F-BEC7-35CB16B38E67}" destId="{CAE38237-9F6E-40A1-BA9E-8FD84DFDB025}" srcOrd="2" destOrd="0" presId="urn:microsoft.com/office/officeart/2008/layout/NameandTitleOrganizationalChart"/>
    <dgm:cxn modelId="{621AB0B2-3CB2-4D00-AFB2-159050FA9250}" type="presParOf" srcId="{B8CF8B48-9039-4935-B0F2-B1CE08F1763E}" destId="{F4395A4F-8472-477A-BD3C-BEF3B8CF3841}" srcOrd="2" destOrd="0" presId="urn:microsoft.com/office/officeart/2008/layout/NameandTitleOrganizationalChart"/>
    <dgm:cxn modelId="{945C2C19-A737-44F3-A421-183C0D9A612A}" type="presParOf" srcId="{B8CF8B48-9039-4935-B0F2-B1CE08F1763E}" destId="{448433EB-659E-4AFF-860F-46DA9E255F25}" srcOrd="3" destOrd="0" presId="urn:microsoft.com/office/officeart/2008/layout/NameandTitleOrganizationalChart"/>
    <dgm:cxn modelId="{A6B3C46B-FADC-4C64-8342-0CB5B98C27F7}" type="presParOf" srcId="{448433EB-659E-4AFF-860F-46DA9E255F25}" destId="{7DE6684B-B40A-4C6B-BD6A-8F7DC533F5C7}" srcOrd="0" destOrd="0" presId="urn:microsoft.com/office/officeart/2008/layout/NameandTitleOrganizationalChart"/>
    <dgm:cxn modelId="{3518044B-80DE-42D0-BFE1-F439257E2556}" type="presParOf" srcId="{7DE6684B-B40A-4C6B-BD6A-8F7DC533F5C7}" destId="{1220C61C-CCBC-418A-8AAD-1B7239849681}" srcOrd="0" destOrd="0" presId="urn:microsoft.com/office/officeart/2008/layout/NameandTitleOrganizationalChart"/>
    <dgm:cxn modelId="{7A2A2A6C-CA05-4129-BCDD-875FEBBB4340}" type="presParOf" srcId="{7DE6684B-B40A-4C6B-BD6A-8F7DC533F5C7}" destId="{C4AE4F2B-B384-48E8-978F-BE9B8B6D2102}" srcOrd="1" destOrd="0" presId="urn:microsoft.com/office/officeart/2008/layout/NameandTitleOrganizationalChart"/>
    <dgm:cxn modelId="{703F0C47-2A9E-409B-B349-631F1EDD06C1}" type="presParOf" srcId="{7DE6684B-B40A-4C6B-BD6A-8F7DC533F5C7}" destId="{1CF36C46-54ED-45B7-89A5-01236C1FF70D}" srcOrd="2" destOrd="0" presId="urn:microsoft.com/office/officeart/2008/layout/NameandTitleOrganizationalChart"/>
    <dgm:cxn modelId="{B0152699-078A-4A23-9484-2D48E2868C6B}" type="presParOf" srcId="{448433EB-659E-4AFF-860F-46DA9E255F25}" destId="{9364AAF4-D4A4-4E02-8888-501385AD22B1}" srcOrd="1" destOrd="0" presId="urn:microsoft.com/office/officeart/2008/layout/NameandTitleOrganizationalChart"/>
    <dgm:cxn modelId="{B58A0C75-3CA5-497F-A08A-889CFB3553E8}" type="presParOf" srcId="{448433EB-659E-4AFF-860F-46DA9E255F25}" destId="{DF808CFC-55CE-4AC2-A2E7-286959527ADF}" srcOrd="2" destOrd="0" presId="urn:microsoft.com/office/officeart/2008/layout/NameandTitleOrganizationalChart"/>
    <dgm:cxn modelId="{072FAC59-2348-4EF3-89AD-9C2D368028B0}" type="presParOf" srcId="{05CA9082-98E0-4EC2-8647-C7F2FBEEDF43}" destId="{7EA26DE0-D47C-4509-8651-2E91DEDFC038}" srcOrd="2" destOrd="0" presId="urn:microsoft.com/office/officeart/2008/layout/NameandTitleOrganizationalChart"/>
    <dgm:cxn modelId="{46048F6C-51E4-47FC-AB96-5B0AB8D85EFD}" type="presParOf" srcId="{21FBD634-3D3D-42B8-8062-FEBAAE7840DE}" destId="{B436C8D9-7CCB-43FD-82C1-0E52D116DD32}" srcOrd="4" destOrd="0" presId="urn:microsoft.com/office/officeart/2008/layout/NameandTitleOrganizationalChart"/>
    <dgm:cxn modelId="{635EC90D-FE9C-43B2-BCA1-A61017B08E3D}" type="presParOf" srcId="{21FBD634-3D3D-42B8-8062-FEBAAE7840DE}" destId="{88DB8CF4-1D3D-403D-86C1-0571F5D6803D}" srcOrd="5" destOrd="0" presId="urn:microsoft.com/office/officeart/2008/layout/NameandTitleOrganizationalChart"/>
    <dgm:cxn modelId="{E5296A51-3492-40E6-8EC0-8907E6D9010C}" type="presParOf" srcId="{88DB8CF4-1D3D-403D-86C1-0571F5D6803D}" destId="{B6CEC602-00AF-4892-8434-FC5870D917CD}" srcOrd="0" destOrd="0" presId="urn:microsoft.com/office/officeart/2008/layout/NameandTitleOrganizationalChart"/>
    <dgm:cxn modelId="{A657CEA2-222B-4FDE-8530-8A35E272813B}" type="presParOf" srcId="{B6CEC602-00AF-4892-8434-FC5870D917CD}" destId="{BBD3A126-36E9-4890-BFAC-01C2DAEB1A58}" srcOrd="0" destOrd="0" presId="urn:microsoft.com/office/officeart/2008/layout/NameandTitleOrganizationalChart"/>
    <dgm:cxn modelId="{498B74FB-406D-4305-9D49-B286C34C00EF}" type="presParOf" srcId="{B6CEC602-00AF-4892-8434-FC5870D917CD}" destId="{A1CADBD8-9C3E-4E5A-A89E-5CBB78DB99F4}" srcOrd="1" destOrd="0" presId="urn:microsoft.com/office/officeart/2008/layout/NameandTitleOrganizationalChart"/>
    <dgm:cxn modelId="{55F586E5-63D2-49A7-B388-B2C32B6EFE8C}" type="presParOf" srcId="{B6CEC602-00AF-4892-8434-FC5870D917CD}" destId="{6503F579-CEB2-417B-BA3B-672AD6DF2394}" srcOrd="2" destOrd="0" presId="urn:microsoft.com/office/officeart/2008/layout/NameandTitleOrganizationalChart"/>
    <dgm:cxn modelId="{53D11B62-9165-4D07-8E03-51A672D1F277}" type="presParOf" srcId="{88DB8CF4-1D3D-403D-86C1-0571F5D6803D}" destId="{CDD6AA13-A38F-432F-B61E-2DA6E92E445D}" srcOrd="1" destOrd="0" presId="urn:microsoft.com/office/officeart/2008/layout/NameandTitleOrganizationalChart"/>
    <dgm:cxn modelId="{C7EB0BB0-FEEE-423A-8A56-0DC1432C3E4E}" type="presParOf" srcId="{CDD6AA13-A38F-432F-B61E-2DA6E92E445D}" destId="{3C25F8C0-F459-4D4C-BC9F-C8D5599535CB}" srcOrd="0" destOrd="0" presId="urn:microsoft.com/office/officeart/2008/layout/NameandTitleOrganizationalChart"/>
    <dgm:cxn modelId="{D9FAE6B8-0AD2-4F55-9C84-D2700E1C47EA}" type="presParOf" srcId="{CDD6AA13-A38F-432F-B61E-2DA6E92E445D}" destId="{1E43BE68-C932-4B67-976F-85400B232E64}" srcOrd="1" destOrd="0" presId="urn:microsoft.com/office/officeart/2008/layout/NameandTitleOrganizationalChart"/>
    <dgm:cxn modelId="{13D92F66-06B5-4D3D-9378-AA1DF6B56338}" type="presParOf" srcId="{1E43BE68-C932-4B67-976F-85400B232E64}" destId="{0C5F1DE2-5AF7-44BA-B60F-00A8A859A296}" srcOrd="0" destOrd="0" presId="urn:microsoft.com/office/officeart/2008/layout/NameandTitleOrganizationalChart"/>
    <dgm:cxn modelId="{439B25C8-6358-4329-A212-20E54E21DA87}" type="presParOf" srcId="{0C5F1DE2-5AF7-44BA-B60F-00A8A859A296}" destId="{17AB43BA-90A8-49A9-9EE8-2DABC9A3CF19}" srcOrd="0" destOrd="0" presId="urn:microsoft.com/office/officeart/2008/layout/NameandTitleOrganizationalChart"/>
    <dgm:cxn modelId="{574A8EDE-982C-4225-BE6D-CA94C54FAC8C}" type="presParOf" srcId="{0C5F1DE2-5AF7-44BA-B60F-00A8A859A296}" destId="{276F36D5-9C82-47A6-833F-63FD56FB9E55}" srcOrd="1" destOrd="0" presId="urn:microsoft.com/office/officeart/2008/layout/NameandTitleOrganizationalChart"/>
    <dgm:cxn modelId="{558C966E-2905-4217-9AC3-90C0CAA2A3FD}" type="presParOf" srcId="{0C5F1DE2-5AF7-44BA-B60F-00A8A859A296}" destId="{BD75C3E3-3F7D-47F4-AEE9-F9CDAB6A29A2}" srcOrd="2" destOrd="0" presId="urn:microsoft.com/office/officeart/2008/layout/NameandTitleOrganizationalChart"/>
    <dgm:cxn modelId="{D42837A3-A09E-4075-8E34-3E75F3FB4834}" type="presParOf" srcId="{1E43BE68-C932-4B67-976F-85400B232E64}" destId="{DC5B0FEB-560A-4A5E-B903-35F45988BEA6}" srcOrd="1" destOrd="0" presId="urn:microsoft.com/office/officeart/2008/layout/NameandTitleOrganizationalChart"/>
    <dgm:cxn modelId="{5D6A2E25-19A9-485C-9F3F-5F283BCF8B48}" type="presParOf" srcId="{1E43BE68-C932-4B67-976F-85400B232E64}" destId="{91ECF855-CEE4-479E-A8E7-584A0E905E22}" srcOrd="2" destOrd="0" presId="urn:microsoft.com/office/officeart/2008/layout/NameandTitleOrganizationalChart"/>
    <dgm:cxn modelId="{4F8DD830-E4D9-4D29-9D84-67886293A556}" type="presParOf" srcId="{CDD6AA13-A38F-432F-B61E-2DA6E92E445D}" destId="{FCCCC802-4294-4E5C-ACA5-DD9FD5D349F5}" srcOrd="2" destOrd="0" presId="urn:microsoft.com/office/officeart/2008/layout/NameandTitleOrganizationalChart"/>
    <dgm:cxn modelId="{8B6834DD-5B5C-4A61-A999-A9B122250870}" type="presParOf" srcId="{CDD6AA13-A38F-432F-B61E-2DA6E92E445D}" destId="{BAC81BE6-0C3C-42D8-8682-CB00BD7C362F}" srcOrd="3" destOrd="0" presId="urn:microsoft.com/office/officeart/2008/layout/NameandTitleOrganizationalChart"/>
    <dgm:cxn modelId="{09E70550-EBA5-4496-96B9-125886C09670}" type="presParOf" srcId="{BAC81BE6-0C3C-42D8-8682-CB00BD7C362F}" destId="{D23524FD-970C-4791-9AB2-74493DCBD49E}" srcOrd="0" destOrd="0" presId="urn:microsoft.com/office/officeart/2008/layout/NameandTitleOrganizationalChart"/>
    <dgm:cxn modelId="{02DE5727-7DC2-48B7-AFA7-F121269116DC}" type="presParOf" srcId="{D23524FD-970C-4791-9AB2-74493DCBD49E}" destId="{B88D77C5-9833-4BC0-9F88-4B993A1AC385}" srcOrd="0" destOrd="0" presId="urn:microsoft.com/office/officeart/2008/layout/NameandTitleOrganizationalChart"/>
    <dgm:cxn modelId="{C8DBB024-B46A-457C-BAE8-A331DCCF9828}" type="presParOf" srcId="{D23524FD-970C-4791-9AB2-74493DCBD49E}" destId="{BC71AAE7-90B0-4AF8-8250-D123778D925C}" srcOrd="1" destOrd="0" presId="urn:microsoft.com/office/officeart/2008/layout/NameandTitleOrganizationalChart"/>
    <dgm:cxn modelId="{909EE4B7-9ECC-41F7-A6CA-9621D6D01244}" type="presParOf" srcId="{D23524FD-970C-4791-9AB2-74493DCBD49E}" destId="{37CF35C2-4CCE-4301-BBC8-51D47175A05F}" srcOrd="2" destOrd="0" presId="urn:microsoft.com/office/officeart/2008/layout/NameandTitleOrganizationalChart"/>
    <dgm:cxn modelId="{B6F89E81-97D0-4675-807E-616C390213D1}" type="presParOf" srcId="{BAC81BE6-0C3C-42D8-8682-CB00BD7C362F}" destId="{EEC08507-D0A8-4AC9-8788-B9618D5C67D9}" srcOrd="1" destOrd="0" presId="urn:microsoft.com/office/officeart/2008/layout/NameandTitleOrganizationalChart"/>
    <dgm:cxn modelId="{FA6F6B6E-5990-4A8D-B58B-B2147197B285}" type="presParOf" srcId="{BAC81BE6-0C3C-42D8-8682-CB00BD7C362F}" destId="{8A47AE16-9B81-41F2-BC5C-1006C23BB990}" srcOrd="2" destOrd="0" presId="urn:microsoft.com/office/officeart/2008/layout/NameandTitleOrganizationalChart"/>
    <dgm:cxn modelId="{3A57F9BB-D88D-4D11-B4B2-A0FBEA93B565}" type="presParOf" srcId="{88DB8CF4-1D3D-403D-86C1-0571F5D6803D}" destId="{E39BBD00-7554-4733-9D44-E67A2FF9A488}" srcOrd="2" destOrd="0" presId="urn:microsoft.com/office/officeart/2008/layout/NameandTitleOrganizationalChart"/>
    <dgm:cxn modelId="{5D8CCB92-CB94-4B06-93CD-E8E81879211A}" type="presParOf" srcId="{21FBD634-3D3D-42B8-8062-FEBAAE7840DE}" destId="{17F884F8-F31A-45EE-8B89-7A5BF7F02173}" srcOrd="6" destOrd="0" presId="urn:microsoft.com/office/officeart/2008/layout/NameandTitleOrganizationalChart"/>
    <dgm:cxn modelId="{1646A7D4-7525-4F5D-9A1F-C681F7B8D661}" type="presParOf" srcId="{21FBD634-3D3D-42B8-8062-FEBAAE7840DE}" destId="{7DD944CB-E26C-44B8-AC29-834520C9B620}" srcOrd="7" destOrd="0" presId="urn:microsoft.com/office/officeart/2008/layout/NameandTitleOrganizationalChart"/>
    <dgm:cxn modelId="{A6F64C1A-3EBD-41E7-9803-E6928689A24E}" type="presParOf" srcId="{7DD944CB-E26C-44B8-AC29-834520C9B620}" destId="{0F100BE3-0618-40FA-B26D-22407DEBB034}" srcOrd="0" destOrd="0" presId="urn:microsoft.com/office/officeart/2008/layout/NameandTitleOrganizationalChart"/>
    <dgm:cxn modelId="{A2CCF423-ABB4-4AA7-B492-AC8A8109FF82}" type="presParOf" srcId="{0F100BE3-0618-40FA-B26D-22407DEBB034}" destId="{7919384C-9204-4AB5-A08A-4AEC7651B9C1}" srcOrd="0" destOrd="0" presId="urn:microsoft.com/office/officeart/2008/layout/NameandTitleOrganizationalChart"/>
    <dgm:cxn modelId="{AD7D2C2E-9261-425E-A057-DD82F177918C}" type="presParOf" srcId="{0F100BE3-0618-40FA-B26D-22407DEBB034}" destId="{A3B806CF-A164-4002-A298-6459EFA0DF0E}" srcOrd="1" destOrd="0" presId="urn:microsoft.com/office/officeart/2008/layout/NameandTitleOrganizationalChart"/>
    <dgm:cxn modelId="{E0E5A623-C75D-4518-8BDB-976F7C40FBED}" type="presParOf" srcId="{0F100BE3-0618-40FA-B26D-22407DEBB034}" destId="{D8C16A4E-0B4D-46A5-BA94-C909EA2B04EB}" srcOrd="2" destOrd="0" presId="urn:microsoft.com/office/officeart/2008/layout/NameandTitleOrganizationalChart"/>
    <dgm:cxn modelId="{447B7B73-BFDB-4BFC-8DFE-7A645016CD54}" type="presParOf" srcId="{7DD944CB-E26C-44B8-AC29-834520C9B620}" destId="{DB445D79-A343-478C-8DDC-A9A1A4755B4A}" srcOrd="1" destOrd="0" presId="urn:microsoft.com/office/officeart/2008/layout/NameandTitleOrganizationalChart"/>
    <dgm:cxn modelId="{7BB49C04-042C-4D73-96E0-B9868F168EBE}" type="presParOf" srcId="{DB445D79-A343-478C-8DDC-A9A1A4755B4A}" destId="{5EDC26B7-544D-4E8D-94DE-3EF8BD95BE28}" srcOrd="0" destOrd="0" presId="urn:microsoft.com/office/officeart/2008/layout/NameandTitleOrganizationalChart"/>
    <dgm:cxn modelId="{2575B96F-78B4-483C-98EB-8522B6E7CC9D}" type="presParOf" srcId="{DB445D79-A343-478C-8DDC-A9A1A4755B4A}" destId="{36D6B2BC-CB17-4DBD-B770-C5646FCBA3FB}" srcOrd="1" destOrd="0" presId="urn:microsoft.com/office/officeart/2008/layout/NameandTitleOrganizationalChart"/>
    <dgm:cxn modelId="{0F870454-D8A1-4C71-96D5-CE2DD00DB337}" type="presParOf" srcId="{36D6B2BC-CB17-4DBD-B770-C5646FCBA3FB}" destId="{B9717956-2893-4AC3-9695-368FD10ED526}" srcOrd="0" destOrd="0" presId="urn:microsoft.com/office/officeart/2008/layout/NameandTitleOrganizationalChart"/>
    <dgm:cxn modelId="{0619486D-F584-49E8-8992-31D7BB502A7E}" type="presParOf" srcId="{B9717956-2893-4AC3-9695-368FD10ED526}" destId="{E93D07BE-7039-4E26-A2EB-47BFAC3A536D}" srcOrd="0" destOrd="0" presId="urn:microsoft.com/office/officeart/2008/layout/NameandTitleOrganizationalChart"/>
    <dgm:cxn modelId="{514C25F2-DCA4-4FA7-A4D5-3D8A4DD439E7}" type="presParOf" srcId="{B9717956-2893-4AC3-9695-368FD10ED526}" destId="{99A34B24-FC19-4EB2-B161-588CF7E83B72}" srcOrd="1" destOrd="0" presId="urn:microsoft.com/office/officeart/2008/layout/NameandTitleOrganizationalChart"/>
    <dgm:cxn modelId="{B9457033-42C2-4BC1-8E4A-028D35EDB9C0}" type="presParOf" srcId="{B9717956-2893-4AC3-9695-368FD10ED526}" destId="{FF23E98D-D1DB-4F20-8E58-BA2CD2E6F4BF}" srcOrd="2" destOrd="0" presId="urn:microsoft.com/office/officeart/2008/layout/NameandTitleOrganizationalChart"/>
    <dgm:cxn modelId="{AD3D6CB0-1E6C-41B2-87DC-0E5F3DA7080F}" type="presParOf" srcId="{36D6B2BC-CB17-4DBD-B770-C5646FCBA3FB}" destId="{0D08731F-BABD-4FBE-9FCE-2DC43DA687AE}" srcOrd="1" destOrd="0" presId="urn:microsoft.com/office/officeart/2008/layout/NameandTitleOrganizationalChart"/>
    <dgm:cxn modelId="{A8595E58-2CD9-4C4C-8C8D-6031DF73C0EB}" type="presParOf" srcId="{0D08731F-BABD-4FBE-9FCE-2DC43DA687AE}" destId="{3C0288CA-1B3D-43D7-BCF4-780C31F14CD6}" srcOrd="0" destOrd="0" presId="urn:microsoft.com/office/officeart/2008/layout/NameandTitleOrganizationalChart"/>
    <dgm:cxn modelId="{2C77713A-2E3B-4845-9CF2-04D728283A47}" type="presParOf" srcId="{0D08731F-BABD-4FBE-9FCE-2DC43DA687AE}" destId="{70261560-B77F-4D81-B632-745DDEF42CAF}" srcOrd="1" destOrd="0" presId="urn:microsoft.com/office/officeart/2008/layout/NameandTitleOrganizationalChart"/>
    <dgm:cxn modelId="{94229AA3-0A35-4C1D-BEEB-DE15FEEC5469}" type="presParOf" srcId="{70261560-B77F-4D81-B632-745DDEF42CAF}" destId="{A7E77BE5-4416-4899-8038-43D855ED6FBB}" srcOrd="0" destOrd="0" presId="urn:microsoft.com/office/officeart/2008/layout/NameandTitleOrganizationalChart"/>
    <dgm:cxn modelId="{17A2EADE-B666-43B7-BF4F-C5B76079AD29}" type="presParOf" srcId="{A7E77BE5-4416-4899-8038-43D855ED6FBB}" destId="{3AF5D625-501A-41EA-AA9A-B3EB77B0D961}" srcOrd="0" destOrd="0" presId="urn:microsoft.com/office/officeart/2008/layout/NameandTitleOrganizationalChart"/>
    <dgm:cxn modelId="{016A9CDB-1CF1-45E9-8198-997A099B8CAC}" type="presParOf" srcId="{A7E77BE5-4416-4899-8038-43D855ED6FBB}" destId="{D7919832-E224-4A55-BCED-388346767805}" srcOrd="1" destOrd="0" presId="urn:microsoft.com/office/officeart/2008/layout/NameandTitleOrganizationalChart"/>
    <dgm:cxn modelId="{C42A8D67-54C2-4895-97DC-9B103F0FFABC}" type="presParOf" srcId="{A7E77BE5-4416-4899-8038-43D855ED6FBB}" destId="{16D5DFC6-405E-415D-98B7-568E18B602E0}" srcOrd="2" destOrd="0" presId="urn:microsoft.com/office/officeart/2008/layout/NameandTitleOrganizationalChart"/>
    <dgm:cxn modelId="{5CE24B06-CB02-40F6-8B94-9483F19B3FA3}" type="presParOf" srcId="{70261560-B77F-4D81-B632-745DDEF42CAF}" destId="{C1D784FE-BA0A-4A15-8AF5-97BC64679BD5}" srcOrd="1" destOrd="0" presId="urn:microsoft.com/office/officeart/2008/layout/NameandTitleOrganizationalChart"/>
    <dgm:cxn modelId="{E530561E-0B9C-4B45-9595-E5FF72403124}" type="presParOf" srcId="{70261560-B77F-4D81-B632-745DDEF42CAF}" destId="{148A6A61-D87F-4D59-BDA9-58B6DDCA3DC0}" srcOrd="2" destOrd="0" presId="urn:microsoft.com/office/officeart/2008/layout/NameandTitleOrganizationalChart"/>
    <dgm:cxn modelId="{B8633101-8450-42EF-A5DC-BBFC747BA5A3}" type="presParOf" srcId="{36D6B2BC-CB17-4DBD-B770-C5646FCBA3FB}" destId="{B2E442A2-CAB1-4934-AD65-E3D5516807E3}" srcOrd="2" destOrd="0" presId="urn:microsoft.com/office/officeart/2008/layout/NameandTitleOrganizationalChart"/>
    <dgm:cxn modelId="{7B74CEF7-84B9-4EDA-967D-F23950870BBD}" type="presParOf" srcId="{DB445D79-A343-478C-8DDC-A9A1A4755B4A}" destId="{FBB367BA-F9A1-4F6F-8804-E763BBE714A7}" srcOrd="2" destOrd="0" presId="urn:microsoft.com/office/officeart/2008/layout/NameandTitleOrganizationalChart"/>
    <dgm:cxn modelId="{D4B5B102-8941-4B17-875D-D4AAB7453319}" type="presParOf" srcId="{DB445D79-A343-478C-8DDC-A9A1A4755B4A}" destId="{A0D3AAD1-DAD4-4876-B043-B11B7548B445}" srcOrd="3" destOrd="0" presId="urn:microsoft.com/office/officeart/2008/layout/NameandTitleOrganizationalChart"/>
    <dgm:cxn modelId="{8AE571CF-215D-4717-BEDF-3083AB5D7891}" type="presParOf" srcId="{A0D3AAD1-DAD4-4876-B043-B11B7548B445}" destId="{1F963600-04F3-4B0A-8757-626846C3D1A9}" srcOrd="0" destOrd="0" presId="urn:microsoft.com/office/officeart/2008/layout/NameandTitleOrganizationalChart"/>
    <dgm:cxn modelId="{A0501FFC-8814-4051-B6C0-E9CE95CE8D60}" type="presParOf" srcId="{1F963600-04F3-4B0A-8757-626846C3D1A9}" destId="{F8DD3DB6-4367-45F5-8FCD-E20DAD22FEFB}" srcOrd="0" destOrd="0" presId="urn:microsoft.com/office/officeart/2008/layout/NameandTitleOrganizationalChart"/>
    <dgm:cxn modelId="{C32BD4CD-4F34-4F26-9408-5170DFCD80A8}" type="presParOf" srcId="{1F963600-04F3-4B0A-8757-626846C3D1A9}" destId="{CBB6E7EC-0543-4B47-94C3-A5DFAE0D6776}" srcOrd="1" destOrd="0" presId="urn:microsoft.com/office/officeart/2008/layout/NameandTitleOrganizationalChart"/>
    <dgm:cxn modelId="{83878682-CA38-4227-8812-C90E535C459C}" type="presParOf" srcId="{1F963600-04F3-4B0A-8757-626846C3D1A9}" destId="{62FDDF73-D38A-40F0-A80F-C3067C7DC418}" srcOrd="2" destOrd="0" presId="urn:microsoft.com/office/officeart/2008/layout/NameandTitleOrganizationalChart"/>
    <dgm:cxn modelId="{7B6D5C9E-AFF0-4C2B-8DB7-42BB6108BC95}" type="presParOf" srcId="{A0D3AAD1-DAD4-4876-B043-B11B7548B445}" destId="{F87E3AF1-311C-440A-A9E8-51D31CF166BB}" srcOrd="1" destOrd="0" presId="urn:microsoft.com/office/officeart/2008/layout/NameandTitleOrganizationalChart"/>
    <dgm:cxn modelId="{20B5667A-9643-4278-AE83-94E6DCCFCCD9}" type="presParOf" srcId="{A0D3AAD1-DAD4-4876-B043-B11B7548B445}" destId="{1599DB36-2F8D-49AE-A095-21397508DB8F}" srcOrd="2" destOrd="0" presId="urn:microsoft.com/office/officeart/2008/layout/NameandTitleOrganizationalChart"/>
    <dgm:cxn modelId="{7B28D462-031B-40F5-861F-ECD0A7C58174}" type="presParOf" srcId="{7DD944CB-E26C-44B8-AC29-834520C9B620}" destId="{939CFD95-3B73-4307-9D79-E56A5DE298B3}" srcOrd="2" destOrd="0" presId="urn:microsoft.com/office/officeart/2008/layout/NameandTitleOrganizationalChart"/>
    <dgm:cxn modelId="{349602B7-3D80-4689-9486-5CD840FA15FB}" type="presParOf" srcId="{77DBA1AD-E7AF-429A-8EC0-30B5A9D95EDA}" destId="{E37AAC69-B934-4546-BE66-AA6176C8806B}"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B367BA-F9A1-4F6F-8804-E763BBE714A7}">
      <dsp:nvSpPr>
        <dsp:cNvPr id="0" name=""/>
        <dsp:cNvSpPr/>
      </dsp:nvSpPr>
      <dsp:spPr>
        <a:xfrm>
          <a:off x="5255638" y="1773447"/>
          <a:ext cx="375949" cy="219624"/>
        </a:xfrm>
        <a:custGeom>
          <a:avLst/>
          <a:gdLst/>
          <a:ahLst/>
          <a:cxnLst/>
          <a:rect l="0" t="0" r="0" b="0"/>
          <a:pathLst>
            <a:path>
              <a:moveTo>
                <a:pt x="0" y="0"/>
              </a:moveTo>
              <a:lnTo>
                <a:pt x="0" y="154844"/>
              </a:lnTo>
              <a:lnTo>
                <a:pt x="375949" y="154844"/>
              </a:lnTo>
              <a:lnTo>
                <a:pt x="375949" y="219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0288CA-1B3D-43D7-BCF4-780C31F14CD6}">
      <dsp:nvSpPr>
        <dsp:cNvPr id="0" name=""/>
        <dsp:cNvSpPr/>
      </dsp:nvSpPr>
      <dsp:spPr>
        <a:xfrm>
          <a:off x="4839551" y="2270700"/>
          <a:ext cx="91440" cy="160407"/>
        </a:xfrm>
        <a:custGeom>
          <a:avLst/>
          <a:gdLst/>
          <a:ahLst/>
          <a:cxnLst/>
          <a:rect l="0" t="0" r="0" b="0"/>
          <a:pathLst>
            <a:path>
              <a:moveTo>
                <a:pt x="72640" y="0"/>
              </a:moveTo>
              <a:lnTo>
                <a:pt x="72640" y="95627"/>
              </a:lnTo>
              <a:lnTo>
                <a:pt x="45720" y="95627"/>
              </a:lnTo>
              <a:lnTo>
                <a:pt x="45720" y="1604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C26B7-544D-4E8D-94DE-3EF8BD95BE28}">
      <dsp:nvSpPr>
        <dsp:cNvPr id="0" name=""/>
        <dsp:cNvSpPr/>
      </dsp:nvSpPr>
      <dsp:spPr>
        <a:xfrm>
          <a:off x="4912191" y="1773447"/>
          <a:ext cx="343447" cy="219624"/>
        </a:xfrm>
        <a:custGeom>
          <a:avLst/>
          <a:gdLst/>
          <a:ahLst/>
          <a:cxnLst/>
          <a:rect l="0" t="0" r="0" b="0"/>
          <a:pathLst>
            <a:path>
              <a:moveTo>
                <a:pt x="343447" y="0"/>
              </a:moveTo>
              <a:lnTo>
                <a:pt x="343447" y="154844"/>
              </a:lnTo>
              <a:lnTo>
                <a:pt x="0" y="154844"/>
              </a:lnTo>
              <a:lnTo>
                <a:pt x="0" y="2196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F884F8-F31A-45EE-8B89-7A5BF7F02173}">
      <dsp:nvSpPr>
        <dsp:cNvPr id="0" name=""/>
        <dsp:cNvSpPr/>
      </dsp:nvSpPr>
      <dsp:spPr>
        <a:xfrm>
          <a:off x="2998517" y="1283567"/>
          <a:ext cx="2257121" cy="212251"/>
        </a:xfrm>
        <a:custGeom>
          <a:avLst/>
          <a:gdLst/>
          <a:ahLst/>
          <a:cxnLst/>
          <a:rect l="0" t="0" r="0" b="0"/>
          <a:pathLst>
            <a:path>
              <a:moveTo>
                <a:pt x="0" y="0"/>
              </a:moveTo>
              <a:lnTo>
                <a:pt x="0" y="147471"/>
              </a:lnTo>
              <a:lnTo>
                <a:pt x="2257121" y="147471"/>
              </a:lnTo>
              <a:lnTo>
                <a:pt x="2257121"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CC802-4294-4E5C-ACA5-DD9FD5D349F5}">
      <dsp:nvSpPr>
        <dsp:cNvPr id="0" name=""/>
        <dsp:cNvSpPr/>
      </dsp:nvSpPr>
      <dsp:spPr>
        <a:xfrm>
          <a:off x="3814346" y="1769171"/>
          <a:ext cx="332348" cy="231891"/>
        </a:xfrm>
        <a:custGeom>
          <a:avLst/>
          <a:gdLst/>
          <a:ahLst/>
          <a:cxnLst/>
          <a:rect l="0" t="0" r="0" b="0"/>
          <a:pathLst>
            <a:path>
              <a:moveTo>
                <a:pt x="0" y="0"/>
              </a:moveTo>
              <a:lnTo>
                <a:pt x="0" y="167111"/>
              </a:lnTo>
              <a:lnTo>
                <a:pt x="332348" y="167111"/>
              </a:lnTo>
              <a:lnTo>
                <a:pt x="332348" y="231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25F8C0-F459-4D4C-BC9F-C8D5599535CB}">
      <dsp:nvSpPr>
        <dsp:cNvPr id="0" name=""/>
        <dsp:cNvSpPr/>
      </dsp:nvSpPr>
      <dsp:spPr>
        <a:xfrm>
          <a:off x="3427298" y="1769171"/>
          <a:ext cx="387048" cy="231891"/>
        </a:xfrm>
        <a:custGeom>
          <a:avLst/>
          <a:gdLst/>
          <a:ahLst/>
          <a:cxnLst/>
          <a:rect l="0" t="0" r="0" b="0"/>
          <a:pathLst>
            <a:path>
              <a:moveTo>
                <a:pt x="387048" y="0"/>
              </a:moveTo>
              <a:lnTo>
                <a:pt x="387048" y="167111"/>
              </a:lnTo>
              <a:lnTo>
                <a:pt x="0" y="167111"/>
              </a:lnTo>
              <a:lnTo>
                <a:pt x="0" y="2318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36C8D9-7CCB-43FD-82C1-0E52D116DD32}">
      <dsp:nvSpPr>
        <dsp:cNvPr id="0" name=""/>
        <dsp:cNvSpPr/>
      </dsp:nvSpPr>
      <dsp:spPr>
        <a:xfrm>
          <a:off x="2998517" y="1283567"/>
          <a:ext cx="815828" cy="212251"/>
        </a:xfrm>
        <a:custGeom>
          <a:avLst/>
          <a:gdLst/>
          <a:ahLst/>
          <a:cxnLst/>
          <a:rect l="0" t="0" r="0" b="0"/>
          <a:pathLst>
            <a:path>
              <a:moveTo>
                <a:pt x="0" y="0"/>
              </a:moveTo>
              <a:lnTo>
                <a:pt x="0" y="147471"/>
              </a:lnTo>
              <a:lnTo>
                <a:pt x="815828" y="147471"/>
              </a:lnTo>
              <a:lnTo>
                <a:pt x="815828"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395A4F-8472-477A-BD3C-BEF3B8CF3841}">
      <dsp:nvSpPr>
        <dsp:cNvPr id="0" name=""/>
        <dsp:cNvSpPr/>
      </dsp:nvSpPr>
      <dsp:spPr>
        <a:xfrm>
          <a:off x="2277160" y="1773447"/>
          <a:ext cx="384868" cy="234726"/>
        </a:xfrm>
        <a:custGeom>
          <a:avLst/>
          <a:gdLst/>
          <a:ahLst/>
          <a:cxnLst/>
          <a:rect l="0" t="0" r="0" b="0"/>
          <a:pathLst>
            <a:path>
              <a:moveTo>
                <a:pt x="0" y="0"/>
              </a:moveTo>
              <a:lnTo>
                <a:pt x="0" y="169946"/>
              </a:lnTo>
              <a:lnTo>
                <a:pt x="384868" y="169946"/>
              </a:lnTo>
              <a:lnTo>
                <a:pt x="384868" y="234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44A20-BD27-4F14-AF18-BB79AAAA0963}">
      <dsp:nvSpPr>
        <dsp:cNvPr id="0" name=""/>
        <dsp:cNvSpPr/>
      </dsp:nvSpPr>
      <dsp:spPr>
        <a:xfrm>
          <a:off x="1880919" y="1773447"/>
          <a:ext cx="396240" cy="234726"/>
        </a:xfrm>
        <a:custGeom>
          <a:avLst/>
          <a:gdLst/>
          <a:ahLst/>
          <a:cxnLst/>
          <a:rect l="0" t="0" r="0" b="0"/>
          <a:pathLst>
            <a:path>
              <a:moveTo>
                <a:pt x="396240" y="0"/>
              </a:moveTo>
              <a:lnTo>
                <a:pt x="396240" y="169946"/>
              </a:lnTo>
              <a:lnTo>
                <a:pt x="0" y="169946"/>
              </a:lnTo>
              <a:lnTo>
                <a:pt x="0" y="234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4801C-1B49-4558-BC89-76C9B7433F8A}">
      <dsp:nvSpPr>
        <dsp:cNvPr id="0" name=""/>
        <dsp:cNvSpPr/>
      </dsp:nvSpPr>
      <dsp:spPr>
        <a:xfrm>
          <a:off x="2277160" y="1283567"/>
          <a:ext cx="721357" cy="212251"/>
        </a:xfrm>
        <a:custGeom>
          <a:avLst/>
          <a:gdLst/>
          <a:ahLst/>
          <a:cxnLst/>
          <a:rect l="0" t="0" r="0" b="0"/>
          <a:pathLst>
            <a:path>
              <a:moveTo>
                <a:pt x="721357" y="0"/>
              </a:moveTo>
              <a:lnTo>
                <a:pt x="721357" y="147471"/>
              </a:lnTo>
              <a:lnTo>
                <a:pt x="0" y="147471"/>
              </a:lnTo>
              <a:lnTo>
                <a:pt x="0"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F8AE53-25AC-46C1-9188-290E0B96398A}">
      <dsp:nvSpPr>
        <dsp:cNvPr id="0" name=""/>
        <dsp:cNvSpPr/>
      </dsp:nvSpPr>
      <dsp:spPr>
        <a:xfrm>
          <a:off x="714443" y="1773447"/>
          <a:ext cx="407728" cy="234725"/>
        </a:xfrm>
        <a:custGeom>
          <a:avLst/>
          <a:gdLst/>
          <a:ahLst/>
          <a:cxnLst/>
          <a:rect l="0" t="0" r="0" b="0"/>
          <a:pathLst>
            <a:path>
              <a:moveTo>
                <a:pt x="0" y="0"/>
              </a:moveTo>
              <a:lnTo>
                <a:pt x="0" y="169945"/>
              </a:lnTo>
              <a:lnTo>
                <a:pt x="407728" y="169945"/>
              </a:lnTo>
              <a:lnTo>
                <a:pt x="407728" y="234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55E11-0C80-4B8C-8C43-AEA3C2A6AEEE}">
      <dsp:nvSpPr>
        <dsp:cNvPr id="0" name=""/>
        <dsp:cNvSpPr/>
      </dsp:nvSpPr>
      <dsp:spPr>
        <a:xfrm>
          <a:off x="380701" y="1773447"/>
          <a:ext cx="333741" cy="234725"/>
        </a:xfrm>
        <a:custGeom>
          <a:avLst/>
          <a:gdLst/>
          <a:ahLst/>
          <a:cxnLst/>
          <a:rect l="0" t="0" r="0" b="0"/>
          <a:pathLst>
            <a:path>
              <a:moveTo>
                <a:pt x="333741" y="0"/>
              </a:moveTo>
              <a:lnTo>
                <a:pt x="333741" y="169945"/>
              </a:lnTo>
              <a:lnTo>
                <a:pt x="0" y="169945"/>
              </a:lnTo>
              <a:lnTo>
                <a:pt x="0" y="234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87A90-3C7F-4DA0-915F-B5928631FD60}">
      <dsp:nvSpPr>
        <dsp:cNvPr id="0" name=""/>
        <dsp:cNvSpPr/>
      </dsp:nvSpPr>
      <dsp:spPr>
        <a:xfrm>
          <a:off x="714443" y="1283567"/>
          <a:ext cx="2284073" cy="212251"/>
        </a:xfrm>
        <a:custGeom>
          <a:avLst/>
          <a:gdLst/>
          <a:ahLst/>
          <a:cxnLst/>
          <a:rect l="0" t="0" r="0" b="0"/>
          <a:pathLst>
            <a:path>
              <a:moveTo>
                <a:pt x="2284073" y="0"/>
              </a:moveTo>
              <a:lnTo>
                <a:pt x="2284073" y="147471"/>
              </a:lnTo>
              <a:lnTo>
                <a:pt x="0" y="147471"/>
              </a:lnTo>
              <a:lnTo>
                <a:pt x="0" y="212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E5181-A190-4439-92A6-C2E515FCCB59}">
      <dsp:nvSpPr>
        <dsp:cNvPr id="0" name=""/>
        <dsp:cNvSpPr/>
      </dsp:nvSpPr>
      <dsp:spPr>
        <a:xfrm>
          <a:off x="2730409" y="1005939"/>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Selector</a:t>
          </a:r>
        </a:p>
      </dsp:txBody>
      <dsp:txXfrm>
        <a:off x="2730409" y="1005939"/>
        <a:ext cx="536215" cy="277628"/>
      </dsp:txXfrm>
    </dsp:sp>
    <dsp:sp modelId="{67F55719-2467-4F5D-966E-50358B898F01}">
      <dsp:nvSpPr>
        <dsp:cNvPr id="0" name=""/>
        <dsp:cNvSpPr/>
      </dsp:nvSpPr>
      <dsp:spPr>
        <a:xfrm>
          <a:off x="2790018" y="1170029"/>
          <a:ext cx="577862" cy="19622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GB" sz="500" kern="1200"/>
            <a:t>Chooses the action to take</a:t>
          </a:r>
        </a:p>
      </dsp:txBody>
      <dsp:txXfrm>
        <a:off x="2790018" y="1170029"/>
        <a:ext cx="577862" cy="196229"/>
      </dsp:txXfrm>
    </dsp:sp>
    <dsp:sp modelId="{A9F676FD-FB6E-4A20-B521-A9DA35244A67}">
      <dsp:nvSpPr>
        <dsp:cNvPr id="0" name=""/>
        <dsp:cNvSpPr/>
      </dsp:nvSpPr>
      <dsp:spPr>
        <a:xfrm>
          <a:off x="446335"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TargetChampSeq</a:t>
          </a:r>
        </a:p>
      </dsp:txBody>
      <dsp:txXfrm>
        <a:off x="446335" y="1495818"/>
        <a:ext cx="536215" cy="277628"/>
      </dsp:txXfrm>
    </dsp:sp>
    <dsp:sp modelId="{29148053-0B82-40C8-9540-4D376C94C9E4}">
      <dsp:nvSpPr>
        <dsp:cNvPr id="0" name=""/>
        <dsp:cNvSpPr/>
      </dsp:nvSpPr>
      <dsp:spPr>
        <a:xfrm>
          <a:off x="510941" y="1678730"/>
          <a:ext cx="598840" cy="24117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GB" sz="500" kern="1200"/>
            <a:t>Determine if a Champion shoould be targeted </a:t>
          </a:r>
        </a:p>
      </dsp:txBody>
      <dsp:txXfrm>
        <a:off x="510941" y="1678730"/>
        <a:ext cx="598840" cy="241179"/>
      </dsp:txXfrm>
    </dsp:sp>
    <dsp:sp modelId="{A50DEF9E-1BE8-42A1-AD99-A40DB91E4260}">
      <dsp:nvSpPr>
        <dsp:cNvPr id="0" name=""/>
        <dsp:cNvSpPr/>
      </dsp:nvSpPr>
      <dsp:spPr>
        <a:xfrm>
          <a:off x="57379" y="2008173"/>
          <a:ext cx="646643" cy="3201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IsChampionInRange?</a:t>
          </a:r>
        </a:p>
      </dsp:txBody>
      <dsp:txXfrm>
        <a:off x="57379" y="2008173"/>
        <a:ext cx="646643" cy="320105"/>
      </dsp:txXfrm>
    </dsp:sp>
    <dsp:sp modelId="{F51C3E8D-4260-43EE-AEDA-F084C9516414}">
      <dsp:nvSpPr>
        <dsp:cNvPr id="0" name=""/>
        <dsp:cNvSpPr/>
      </dsp:nvSpPr>
      <dsp:spPr>
        <a:xfrm>
          <a:off x="192531" y="2201140"/>
          <a:ext cx="526741" cy="2855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Check if a champion is in range</a:t>
          </a:r>
        </a:p>
      </dsp:txBody>
      <dsp:txXfrm>
        <a:off x="192531" y="2201140"/>
        <a:ext cx="526741" cy="285565"/>
      </dsp:txXfrm>
    </dsp:sp>
    <dsp:sp modelId="{A8D5C6CA-D104-4555-9DFE-50BE33AB8757}">
      <dsp:nvSpPr>
        <dsp:cNvPr id="0" name=""/>
        <dsp:cNvSpPr/>
      </dsp:nvSpPr>
      <dsp:spPr>
        <a:xfrm>
          <a:off x="854064"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AttackChampion</a:t>
          </a:r>
        </a:p>
      </dsp:txBody>
      <dsp:txXfrm>
        <a:off x="854064" y="2008173"/>
        <a:ext cx="536215" cy="277628"/>
      </dsp:txXfrm>
    </dsp:sp>
    <dsp:sp modelId="{08C2B915-533A-4398-96D1-CF9B8F033CAA}">
      <dsp:nvSpPr>
        <dsp:cNvPr id="0" name=""/>
        <dsp:cNvSpPr/>
      </dsp:nvSpPr>
      <dsp:spPr>
        <a:xfrm>
          <a:off x="927217" y="2209096"/>
          <a:ext cx="561295" cy="26989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Set the Champion in range to be the target</a:t>
          </a:r>
        </a:p>
      </dsp:txBody>
      <dsp:txXfrm>
        <a:off x="927217" y="2209096"/>
        <a:ext cx="561295" cy="269895"/>
      </dsp:txXfrm>
    </dsp:sp>
    <dsp:sp modelId="{1D5407E9-D899-4A65-8C27-D0C0E072B75A}">
      <dsp:nvSpPr>
        <dsp:cNvPr id="0" name=""/>
        <dsp:cNvSpPr/>
      </dsp:nvSpPr>
      <dsp:spPr>
        <a:xfrm>
          <a:off x="2009052"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TargetMinionSeq</a:t>
          </a:r>
        </a:p>
      </dsp:txBody>
      <dsp:txXfrm>
        <a:off x="2009052" y="1495818"/>
        <a:ext cx="536215" cy="277628"/>
      </dsp:txXfrm>
    </dsp:sp>
    <dsp:sp modelId="{EAD908F1-BE5F-48BD-A828-9453CDC8D1C6}">
      <dsp:nvSpPr>
        <dsp:cNvPr id="0" name=""/>
        <dsp:cNvSpPr/>
      </dsp:nvSpPr>
      <dsp:spPr>
        <a:xfrm>
          <a:off x="2157021" y="1662509"/>
          <a:ext cx="551595" cy="2411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a minion should be targeted </a:t>
          </a:r>
        </a:p>
      </dsp:txBody>
      <dsp:txXfrm>
        <a:off x="2157021" y="1662509"/>
        <a:ext cx="551595" cy="241180"/>
      </dsp:txXfrm>
    </dsp:sp>
    <dsp:sp modelId="{7CB99E58-823A-407B-953A-4F56AB30F0C9}">
      <dsp:nvSpPr>
        <dsp:cNvPr id="0" name=""/>
        <dsp:cNvSpPr/>
      </dsp:nvSpPr>
      <dsp:spPr>
        <a:xfrm>
          <a:off x="1612812"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IsMinionInRange?</a:t>
          </a:r>
        </a:p>
      </dsp:txBody>
      <dsp:txXfrm>
        <a:off x="1612812" y="2008173"/>
        <a:ext cx="536215" cy="277628"/>
      </dsp:txXfrm>
    </dsp:sp>
    <dsp:sp modelId="{D565B950-148D-4FB7-8A25-74093FC89D1E}">
      <dsp:nvSpPr>
        <dsp:cNvPr id="0" name=""/>
        <dsp:cNvSpPr/>
      </dsp:nvSpPr>
      <dsp:spPr>
        <a:xfrm>
          <a:off x="1658343" y="2166350"/>
          <a:ext cx="606017" cy="20805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Check if a minion is in range of attack</a:t>
          </a:r>
        </a:p>
      </dsp:txBody>
      <dsp:txXfrm>
        <a:off x="1658343" y="2166350"/>
        <a:ext cx="606017" cy="208056"/>
      </dsp:txXfrm>
    </dsp:sp>
    <dsp:sp modelId="{1220C61C-CCBC-418A-8AAD-1B7239849681}">
      <dsp:nvSpPr>
        <dsp:cNvPr id="0" name=""/>
        <dsp:cNvSpPr/>
      </dsp:nvSpPr>
      <dsp:spPr>
        <a:xfrm>
          <a:off x="2393920" y="200817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AttackMinion</a:t>
          </a:r>
        </a:p>
      </dsp:txBody>
      <dsp:txXfrm>
        <a:off x="2393920" y="2008173"/>
        <a:ext cx="536215" cy="277628"/>
      </dsp:txXfrm>
    </dsp:sp>
    <dsp:sp modelId="{C4AE4F2B-B384-48E8-978F-BE9B8B6D2102}">
      <dsp:nvSpPr>
        <dsp:cNvPr id="0" name=""/>
        <dsp:cNvSpPr/>
      </dsp:nvSpPr>
      <dsp:spPr>
        <a:xfrm>
          <a:off x="2455290" y="2166642"/>
          <a:ext cx="574339" cy="20747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Set the minion in range to be the tagret </a:t>
          </a:r>
        </a:p>
      </dsp:txBody>
      <dsp:txXfrm>
        <a:off x="2455290" y="2166642"/>
        <a:ext cx="574339" cy="207471"/>
      </dsp:txXfrm>
    </dsp:sp>
    <dsp:sp modelId="{BBD3A126-36E9-4890-BFAC-01C2DAEB1A58}">
      <dsp:nvSpPr>
        <dsp:cNvPr id="0" name=""/>
        <dsp:cNvSpPr/>
      </dsp:nvSpPr>
      <dsp:spPr>
        <a:xfrm>
          <a:off x="3501984" y="1495818"/>
          <a:ext cx="624723" cy="2733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TargetTowerSequence</a:t>
          </a:r>
        </a:p>
      </dsp:txBody>
      <dsp:txXfrm>
        <a:off x="3501984" y="1495818"/>
        <a:ext cx="624723" cy="273353"/>
      </dsp:txXfrm>
    </dsp:sp>
    <dsp:sp modelId="{A1CADBD8-9C3E-4E5A-A89E-5CBB78DB99F4}">
      <dsp:nvSpPr>
        <dsp:cNvPr id="0" name=""/>
        <dsp:cNvSpPr/>
      </dsp:nvSpPr>
      <dsp:spPr>
        <a:xfrm>
          <a:off x="3698879" y="1690923"/>
          <a:ext cx="553901" cy="2312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a tower shoould be targeted </a:t>
          </a:r>
        </a:p>
      </dsp:txBody>
      <dsp:txXfrm>
        <a:off x="3698879" y="1690923"/>
        <a:ext cx="553901" cy="231234"/>
      </dsp:txXfrm>
    </dsp:sp>
    <dsp:sp modelId="{17AB43BA-90A8-49A9-9EE8-2DABC9A3CF19}">
      <dsp:nvSpPr>
        <dsp:cNvPr id="0" name=""/>
        <dsp:cNvSpPr/>
      </dsp:nvSpPr>
      <dsp:spPr>
        <a:xfrm>
          <a:off x="3159190" y="200106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IsInGroup?</a:t>
          </a:r>
        </a:p>
      </dsp:txBody>
      <dsp:txXfrm>
        <a:off x="3159190" y="2001063"/>
        <a:ext cx="536215" cy="277628"/>
      </dsp:txXfrm>
    </dsp:sp>
    <dsp:sp modelId="{276F36D5-9C82-47A6-833F-63FD56FB9E55}">
      <dsp:nvSpPr>
        <dsp:cNvPr id="0" name=""/>
        <dsp:cNvSpPr/>
      </dsp:nvSpPr>
      <dsp:spPr>
        <a:xfrm>
          <a:off x="3266433" y="2216996"/>
          <a:ext cx="482593" cy="925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r" defTabSz="266700">
            <a:lnSpc>
              <a:spcPct val="90000"/>
            </a:lnSpc>
            <a:spcBef>
              <a:spcPct val="0"/>
            </a:spcBef>
            <a:spcAft>
              <a:spcPct val="35000"/>
            </a:spcAft>
            <a:buNone/>
          </a:pPr>
          <a:endParaRPr lang="en-GB" sz="600" kern="1200"/>
        </a:p>
      </dsp:txBody>
      <dsp:txXfrm>
        <a:off x="3266433" y="2216996"/>
        <a:ext cx="482593" cy="92542"/>
      </dsp:txXfrm>
    </dsp:sp>
    <dsp:sp modelId="{B88D77C5-9833-4BC0-9F88-4B993A1AC385}">
      <dsp:nvSpPr>
        <dsp:cNvPr id="0" name=""/>
        <dsp:cNvSpPr/>
      </dsp:nvSpPr>
      <dsp:spPr>
        <a:xfrm>
          <a:off x="3878587" y="2001063"/>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GoToEnemyTower</a:t>
          </a:r>
        </a:p>
      </dsp:txBody>
      <dsp:txXfrm>
        <a:off x="3878587" y="2001063"/>
        <a:ext cx="536215" cy="277628"/>
      </dsp:txXfrm>
    </dsp:sp>
    <dsp:sp modelId="{BC71AAE7-90B0-4AF8-8250-D123778D925C}">
      <dsp:nvSpPr>
        <dsp:cNvPr id="0" name=""/>
        <dsp:cNvSpPr/>
      </dsp:nvSpPr>
      <dsp:spPr>
        <a:xfrm>
          <a:off x="3939730" y="2160451"/>
          <a:ext cx="574793" cy="20563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Find the closes enemy tower and make that the target </a:t>
          </a:r>
        </a:p>
      </dsp:txBody>
      <dsp:txXfrm>
        <a:off x="3939730" y="2160451"/>
        <a:ext cx="574793" cy="205632"/>
      </dsp:txXfrm>
    </dsp:sp>
    <dsp:sp modelId="{7919384C-9204-4AB5-A08A-4AEC7651B9C1}">
      <dsp:nvSpPr>
        <dsp:cNvPr id="0" name=""/>
        <dsp:cNvSpPr/>
      </dsp:nvSpPr>
      <dsp:spPr>
        <a:xfrm>
          <a:off x="4987530" y="1495818"/>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RegroupSeq</a:t>
          </a:r>
        </a:p>
      </dsp:txBody>
      <dsp:txXfrm>
        <a:off x="4987530" y="1495818"/>
        <a:ext cx="536215" cy="277628"/>
      </dsp:txXfrm>
    </dsp:sp>
    <dsp:sp modelId="{A3B806CF-A164-4002-A298-6459EFA0DF0E}">
      <dsp:nvSpPr>
        <dsp:cNvPr id="0" name=""/>
        <dsp:cNvSpPr/>
      </dsp:nvSpPr>
      <dsp:spPr>
        <a:xfrm>
          <a:off x="5086041" y="1652535"/>
          <a:ext cx="631768" cy="21097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Determine if it is necessary to regroup </a:t>
          </a:r>
        </a:p>
      </dsp:txBody>
      <dsp:txXfrm>
        <a:off x="5086041" y="1652535"/>
        <a:ext cx="631768" cy="210976"/>
      </dsp:txXfrm>
    </dsp:sp>
    <dsp:sp modelId="{E93D07BE-7039-4E26-A2EB-47BFAC3A536D}">
      <dsp:nvSpPr>
        <dsp:cNvPr id="0" name=""/>
        <dsp:cNvSpPr/>
      </dsp:nvSpPr>
      <dsp:spPr>
        <a:xfrm>
          <a:off x="4644083" y="1993071"/>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Inverter</a:t>
          </a:r>
        </a:p>
      </dsp:txBody>
      <dsp:txXfrm>
        <a:off x="4644083" y="1993071"/>
        <a:ext cx="536215" cy="277628"/>
      </dsp:txXfrm>
    </dsp:sp>
    <dsp:sp modelId="{99A34B24-FC19-4EB2-B161-588CF7E83B72}">
      <dsp:nvSpPr>
        <dsp:cNvPr id="0" name=""/>
        <dsp:cNvSpPr/>
      </dsp:nvSpPr>
      <dsp:spPr>
        <a:xfrm>
          <a:off x="4751326" y="2209005"/>
          <a:ext cx="482593" cy="925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l" defTabSz="222250">
            <a:lnSpc>
              <a:spcPct val="90000"/>
            </a:lnSpc>
            <a:spcBef>
              <a:spcPct val="0"/>
            </a:spcBef>
            <a:spcAft>
              <a:spcPct val="35000"/>
            </a:spcAft>
            <a:buNone/>
          </a:pPr>
          <a:r>
            <a:rPr lang="en-GB" sz="500" kern="1200"/>
            <a:t>Invert isInGroup</a:t>
          </a:r>
        </a:p>
      </dsp:txBody>
      <dsp:txXfrm>
        <a:off x="4751326" y="2209005"/>
        <a:ext cx="482593" cy="92542"/>
      </dsp:txXfrm>
    </dsp:sp>
    <dsp:sp modelId="{3AF5D625-501A-41EA-AA9A-B3EB77B0D961}">
      <dsp:nvSpPr>
        <dsp:cNvPr id="0" name=""/>
        <dsp:cNvSpPr/>
      </dsp:nvSpPr>
      <dsp:spPr>
        <a:xfrm>
          <a:off x="4617163" y="2431107"/>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IsInGroup?</a:t>
          </a:r>
        </a:p>
      </dsp:txBody>
      <dsp:txXfrm>
        <a:off x="4617163" y="2431107"/>
        <a:ext cx="536215" cy="277628"/>
      </dsp:txXfrm>
    </dsp:sp>
    <dsp:sp modelId="{D7919832-E224-4A55-BCED-388346767805}">
      <dsp:nvSpPr>
        <dsp:cNvPr id="0" name=""/>
        <dsp:cNvSpPr/>
      </dsp:nvSpPr>
      <dsp:spPr>
        <a:xfrm>
          <a:off x="4680888" y="2615986"/>
          <a:ext cx="590274" cy="25789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r" defTabSz="222250">
            <a:lnSpc>
              <a:spcPct val="90000"/>
            </a:lnSpc>
            <a:spcBef>
              <a:spcPct val="0"/>
            </a:spcBef>
            <a:spcAft>
              <a:spcPct val="35000"/>
            </a:spcAft>
            <a:buNone/>
          </a:pPr>
          <a:r>
            <a:rPr lang="en-GB" sz="500" kern="1200"/>
            <a:t>Check to see if the unit is in a group of 3 or more </a:t>
          </a:r>
        </a:p>
      </dsp:txBody>
      <dsp:txXfrm>
        <a:off x="4680888" y="2615986"/>
        <a:ext cx="590274" cy="257890"/>
      </dsp:txXfrm>
    </dsp:sp>
    <dsp:sp modelId="{F8DD3DB6-4367-45F5-8FCD-E20DAD22FEFB}">
      <dsp:nvSpPr>
        <dsp:cNvPr id="0" name=""/>
        <dsp:cNvSpPr/>
      </dsp:nvSpPr>
      <dsp:spPr>
        <a:xfrm>
          <a:off x="5363480" y="1993071"/>
          <a:ext cx="536215" cy="2776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9176" numCol="1" spcCol="1270" anchor="ctr" anchorCtr="0">
          <a:noAutofit/>
        </a:bodyPr>
        <a:lstStyle/>
        <a:p>
          <a:pPr marL="0" lvl="0" indent="0" algn="ctr" defTabSz="222250">
            <a:lnSpc>
              <a:spcPct val="90000"/>
            </a:lnSpc>
            <a:spcBef>
              <a:spcPct val="0"/>
            </a:spcBef>
            <a:spcAft>
              <a:spcPct val="35000"/>
            </a:spcAft>
            <a:buNone/>
          </a:pPr>
          <a:r>
            <a:rPr lang="en-GB" sz="500" kern="1200"/>
            <a:t>FindClosestOwnedTower</a:t>
          </a:r>
        </a:p>
      </dsp:txBody>
      <dsp:txXfrm>
        <a:off x="5363480" y="1993071"/>
        <a:ext cx="536215" cy="277628"/>
      </dsp:txXfrm>
    </dsp:sp>
    <dsp:sp modelId="{CBB6E7EC-0543-4B47-94C3-A5DFAE0D6776}">
      <dsp:nvSpPr>
        <dsp:cNvPr id="0" name=""/>
        <dsp:cNvSpPr/>
      </dsp:nvSpPr>
      <dsp:spPr>
        <a:xfrm>
          <a:off x="5426216" y="2210043"/>
          <a:ext cx="566762" cy="42878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l" defTabSz="266700">
            <a:lnSpc>
              <a:spcPct val="90000"/>
            </a:lnSpc>
            <a:spcBef>
              <a:spcPct val="0"/>
            </a:spcBef>
            <a:spcAft>
              <a:spcPct val="35000"/>
            </a:spcAft>
            <a:buNone/>
          </a:pPr>
          <a:r>
            <a:rPr lang="en-GB" sz="600" kern="1200"/>
            <a:t>Find the closest tower belonging to the unit and wait for more units </a:t>
          </a:r>
        </a:p>
      </dsp:txBody>
      <dsp:txXfrm>
        <a:off x="5426216" y="2210043"/>
        <a:ext cx="566762" cy="42878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7D360828AE4505B583F2F4F8D10470"/>
        <w:category>
          <w:name w:val="General"/>
          <w:gallery w:val="placeholder"/>
        </w:category>
        <w:types>
          <w:type w:val="bbPlcHdr"/>
        </w:types>
        <w:behaviors>
          <w:behavior w:val="content"/>
        </w:behaviors>
        <w:guid w:val="{DC5859D1-62D2-4032-85DE-B97043F6784F}"/>
      </w:docPartPr>
      <w:docPartBody>
        <w:p w:rsidR="00477AF1" w:rsidRDefault="00812E0A" w:rsidP="00812E0A">
          <w:pPr>
            <w:pStyle w:val="E77D360828AE4505B583F2F4F8D10470"/>
          </w:pPr>
          <w:r>
            <w:rPr>
              <w:rFonts w:asciiTheme="majorHAnsi" w:eastAsiaTheme="majorEastAsia" w:hAnsiTheme="majorHAnsi" w:cstheme="majorBidi"/>
              <w:color w:val="4472C4" w:themeColor="accent1"/>
              <w:sz w:val="88"/>
              <w:szCs w:val="88"/>
            </w:rPr>
            <w:t>[Document title]</w:t>
          </w:r>
        </w:p>
      </w:docPartBody>
    </w:docPart>
    <w:docPart>
      <w:docPartPr>
        <w:name w:val="93753B61EF7B41CCACC946F458FB8AF4"/>
        <w:category>
          <w:name w:val="General"/>
          <w:gallery w:val="placeholder"/>
        </w:category>
        <w:types>
          <w:type w:val="bbPlcHdr"/>
        </w:types>
        <w:behaviors>
          <w:behavior w:val="content"/>
        </w:behaviors>
        <w:guid w:val="{91ADA3A7-111C-4296-AB95-9B660DB65BCE}"/>
      </w:docPartPr>
      <w:docPartBody>
        <w:p w:rsidR="00477AF1" w:rsidRDefault="00812E0A" w:rsidP="00812E0A">
          <w:pPr>
            <w:pStyle w:val="93753B61EF7B41CCACC946F458FB8AF4"/>
          </w:pPr>
          <w:r>
            <w:rPr>
              <w:color w:val="4472C4" w:themeColor="accent1"/>
              <w:sz w:val="28"/>
              <w:szCs w:val="28"/>
            </w:rPr>
            <w:t>[Author name]</w:t>
          </w:r>
        </w:p>
      </w:docPartBody>
    </w:docPart>
    <w:docPart>
      <w:docPartPr>
        <w:name w:val="907EB8C0B8DC4ECDA53BEAB3243C79D3"/>
        <w:category>
          <w:name w:val="General"/>
          <w:gallery w:val="placeholder"/>
        </w:category>
        <w:types>
          <w:type w:val="bbPlcHdr"/>
        </w:types>
        <w:behaviors>
          <w:behavior w:val="content"/>
        </w:behaviors>
        <w:guid w:val="{9A9783A7-26F5-476B-9F21-CB9741CF31BB}"/>
      </w:docPartPr>
      <w:docPartBody>
        <w:p w:rsidR="00477AF1" w:rsidRDefault="00812E0A" w:rsidP="00812E0A">
          <w:pPr>
            <w:pStyle w:val="907EB8C0B8DC4ECDA53BEAB3243C79D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E0A"/>
    <w:rsid w:val="002B091D"/>
    <w:rsid w:val="002D6928"/>
    <w:rsid w:val="00477AF1"/>
    <w:rsid w:val="00812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907FA7E0834752AC6876898162B143">
    <w:name w:val="49907FA7E0834752AC6876898162B143"/>
    <w:rsid w:val="00812E0A"/>
  </w:style>
  <w:style w:type="paragraph" w:customStyle="1" w:styleId="E77D360828AE4505B583F2F4F8D10470">
    <w:name w:val="E77D360828AE4505B583F2F4F8D10470"/>
    <w:rsid w:val="00812E0A"/>
  </w:style>
  <w:style w:type="paragraph" w:customStyle="1" w:styleId="CBFD0EA0DE7D407290FAE5BFB903827A">
    <w:name w:val="CBFD0EA0DE7D407290FAE5BFB903827A"/>
    <w:rsid w:val="00812E0A"/>
  </w:style>
  <w:style w:type="paragraph" w:customStyle="1" w:styleId="93753B61EF7B41CCACC946F458FB8AF4">
    <w:name w:val="93753B61EF7B41CCACC946F458FB8AF4"/>
    <w:rsid w:val="00812E0A"/>
  </w:style>
  <w:style w:type="paragraph" w:customStyle="1" w:styleId="907EB8C0B8DC4ECDA53BEAB3243C79D3">
    <w:name w:val="907EB8C0B8DC4ECDA53BEAB3243C79D3"/>
    <w:rsid w:val="00812E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Jav21</b:Tag>
    <b:SourceType>InternetSite</b:SourceType>
    <b:Guid>{BE32BBA5-8ECE-4FA3-8B8D-1821276F9C1F}</b:Guid>
    <b:Title>JavaTpoint</b:Title>
    <b:YearAccessed>2021</b:YearAccessed>
    <b:MonthAccessed>5</b:MonthAccessed>
    <b:DayAccessed>28</b:DayAccessed>
    <b:URL>https://www.javatpoint.com/machine-learning-decision-tree-classification-algorithm</b:URL>
    <b:RefOrder>1</b:RefOrder>
  </b:Source>
  <b:Source>
    <b:Tag>Cry13</b:Tag>
    <b:SourceType>InternetSite</b:SourceType>
    <b:Guid>{3D67BDB9-FB81-4C08-A8DF-DA2E6A5063A9}</b:Guid>
    <b:Title>Cryengine</b:Title>
    <b:Year>2013</b:Year>
    <b:YearAccessed>2021</b:YearAccessed>
    <b:MonthAccessed>5</b:MonthAccessed>
    <b:DayAccessed>28</b:DayAccessed>
    <b:URL>https://docs.cryengine.com/display/SDKDOC4/Coordinating+Agents+with+Behavior+Trees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0FD4C0-A6F2-466D-9E6A-8E013FFFB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Games</dc:title>
  <dc:subject/>
  <dc:creator>Elliot Robinson (Q5130385), Gabriel Menezes (S6088315), Jonathan Archer (T7125507)</dc:creator>
  <cp:keywords/>
  <dc:description/>
  <cp:lastModifiedBy>Gabriel Menezes</cp:lastModifiedBy>
  <cp:revision>11</cp:revision>
  <dcterms:created xsi:type="dcterms:W3CDTF">2021-04-28T10:33:00Z</dcterms:created>
  <dcterms:modified xsi:type="dcterms:W3CDTF">2021-04-28T10:52:00Z</dcterms:modified>
</cp:coreProperties>
</file>