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5891" w14:textId="0C72432E" w:rsidR="000748C8" w:rsidRDefault="00000000">
      <w:pPr>
        <w:jc w:val="center"/>
      </w:pPr>
      <w:r>
        <w:rPr>
          <w:b/>
          <w:sz w:val="32"/>
        </w:rPr>
        <w:t>Dan Garza</w:t>
      </w:r>
      <w:r w:rsidR="00422017">
        <w:rPr>
          <w:b/>
          <w:sz w:val="32"/>
        </w:rPr>
        <w:t>, Lead Administrator, IT Operations &amp; Site Services</w:t>
      </w:r>
    </w:p>
    <w:p w14:paraId="40196FD1" w14:textId="77777777" w:rsidR="000748C8" w:rsidRDefault="00000000">
      <w:pPr>
        <w:jc w:val="center"/>
      </w:pPr>
      <w:r>
        <w:rPr>
          <w:sz w:val="20"/>
        </w:rPr>
        <w:t>Ventura, CA • 805-616-4676 • danraygarza490@gmail.com • linkedin.com/in/dan-garza-mba-0a43a016b</w:t>
      </w:r>
    </w:p>
    <w:p w14:paraId="75C4E863" w14:textId="75F0BEA5" w:rsidR="000748C8" w:rsidRDefault="00000000" w:rsidP="00422017">
      <w:pPr>
        <w:spacing w:after="40"/>
      </w:pPr>
      <w:r>
        <w:rPr>
          <w:sz w:val="16"/>
        </w:rPr>
        <w:t>_________________________________________________________________________________________________________________________________________________</w:t>
      </w:r>
      <w:r w:rsidR="00422017">
        <w:rPr>
          <w:sz w:val="16"/>
        </w:rPr>
        <w:br/>
      </w:r>
    </w:p>
    <w:p w14:paraId="1E141C85" w14:textId="77777777" w:rsidR="000748C8" w:rsidRDefault="00000000">
      <w:r>
        <w:rPr>
          <w:b/>
        </w:rPr>
        <w:t>PROFILE</w:t>
      </w:r>
    </w:p>
    <w:p w14:paraId="19F71251" w14:textId="77777777" w:rsidR="00422017" w:rsidRPr="00422017" w:rsidRDefault="00422017" w:rsidP="00422017">
      <w:pPr>
        <w:spacing w:after="40"/>
        <w:rPr>
          <w:sz w:val="20"/>
        </w:rPr>
      </w:pPr>
      <w:r w:rsidRPr="00422017">
        <w:rPr>
          <w:sz w:val="20"/>
        </w:rPr>
        <w:t>IT Operations &amp;amp; Service Desk Manager with extensive expertise in Microsoft 365, ITIL frameworks, and automation strategies. Spearheaded initiatives that boosted SLA performance, reduced ERP ticket backlogs by 40%, and improved service desk efficiency by 25%. Enhanced multi-site infrastructure support while leading cross-functional teams to adopt Agile practices. Passionate about leveraging analytics to optimize IT operations and deliver exceptional user experiences.</w:t>
      </w:r>
    </w:p>
    <w:p w14:paraId="2CF0C1EA" w14:textId="13C9890B" w:rsidR="000748C8" w:rsidRDefault="00000000" w:rsidP="00422017">
      <w:pPr>
        <w:spacing w:after="40"/>
      </w:pPr>
      <w:r>
        <w:rPr>
          <w:sz w:val="16"/>
        </w:rPr>
        <w:t>____________________________________________________________________________</w:t>
      </w:r>
      <w:r w:rsidR="00422017">
        <w:rPr>
          <w:sz w:val="16"/>
        </w:rPr>
        <w:t>____________________________________________________________________</w:t>
      </w:r>
      <w:r>
        <w:rPr>
          <w:sz w:val="16"/>
        </w:rPr>
        <w:t>_</w:t>
      </w:r>
      <w:r w:rsidR="00422017">
        <w:rPr>
          <w:sz w:val="16"/>
        </w:rPr>
        <w:br/>
      </w:r>
    </w:p>
    <w:p w14:paraId="2B4BEFDF" w14:textId="77777777" w:rsidR="000748C8" w:rsidRDefault="00000000">
      <w:r>
        <w:rPr>
          <w:b/>
        </w:rPr>
        <w:t>EMPLOYMENT HISTORY</w:t>
      </w:r>
    </w:p>
    <w:p w14:paraId="36348E3E" w14:textId="3AA98DE5" w:rsidR="000748C8" w:rsidRDefault="00000000" w:rsidP="00422017">
      <w:pPr>
        <w:spacing w:after="80"/>
      </w:pPr>
      <w:r>
        <w:rPr>
          <w:sz w:val="20"/>
        </w:rPr>
        <w:t>Avantor • Carpinteria, CA • 10/2024 – 09/2025</w:t>
      </w:r>
      <w:r>
        <w:rPr>
          <w:sz w:val="20"/>
        </w:rPr>
        <w:br/>
        <w:t>Lead Administrator - IT Ops - Site Services</w:t>
      </w:r>
      <w:r>
        <w:rPr>
          <w:sz w:val="20"/>
        </w:rPr>
        <w:br/>
        <w:t>- Managed 5 direct reports across North America.</w:t>
      </w:r>
      <w:r>
        <w:rPr>
          <w:sz w:val="20"/>
        </w:rPr>
        <w:br/>
        <w:t>- Redesigned onboarding achieving 100% Day-One readiness.</w:t>
      </w:r>
      <w:r>
        <w:rPr>
          <w:sz w:val="20"/>
        </w:rPr>
        <w:br/>
        <w:t>- Led Agile transformation improving team performance.</w:t>
      </w:r>
      <w:r>
        <w:rPr>
          <w:sz w:val="20"/>
        </w:rPr>
        <w:br/>
        <w:t>- Directed multi-site collaboration and IT infrastructure projects.</w:t>
      </w:r>
      <w:r>
        <w:rPr>
          <w:sz w:val="20"/>
        </w:rPr>
        <w:br/>
      </w:r>
      <w:r>
        <w:rPr>
          <w:sz w:val="20"/>
        </w:rPr>
        <w:br/>
        <w:t>AeroVironment • 06/2023 – 09/2024</w:t>
      </w:r>
      <w:r>
        <w:rPr>
          <w:sz w:val="20"/>
        </w:rPr>
        <w:br/>
        <w:t>Service Desk Coordinator</w:t>
      </w:r>
      <w:r>
        <w:rPr>
          <w:sz w:val="20"/>
        </w:rPr>
        <w:br/>
        <w:t>- Reduced aging ERP tickets by 40%.</w:t>
      </w:r>
      <w:r>
        <w:rPr>
          <w:sz w:val="20"/>
        </w:rPr>
        <w:br/>
        <w:t>- Created custom 'Call the Service Desk' widget.</w:t>
      </w:r>
      <w:r>
        <w:rPr>
          <w:sz w:val="20"/>
        </w:rPr>
        <w:br/>
        <w:t>- Implemented Agile meetings and automated workflows.</w:t>
      </w:r>
      <w:r>
        <w:rPr>
          <w:sz w:val="20"/>
        </w:rPr>
        <w:br/>
      </w:r>
      <w:r>
        <w:rPr>
          <w:sz w:val="20"/>
        </w:rPr>
        <w:br/>
        <w:t>Teladoc Health • 01/2020 – 03/2023</w:t>
      </w:r>
      <w:r>
        <w:rPr>
          <w:sz w:val="20"/>
        </w:rPr>
        <w:br/>
        <w:t>Technical Lead/Writer II</w:t>
      </w:r>
      <w:r>
        <w:rPr>
          <w:sz w:val="20"/>
        </w:rPr>
        <w:br/>
        <w:t>- Improved help desk response by 25%.</w:t>
      </w:r>
      <w:r>
        <w:rPr>
          <w:sz w:val="20"/>
        </w:rPr>
        <w:br/>
        <w:t>- Rebranded service desk as IT Business Partner.</w:t>
      </w:r>
      <w:r>
        <w:rPr>
          <w:sz w:val="20"/>
        </w:rPr>
        <w:br/>
      </w:r>
      <w:r>
        <w:rPr>
          <w:sz w:val="20"/>
        </w:rPr>
        <w:br/>
        <w:t>Securitas Security Services USA Inc. • 01/2018 – 12/2020</w:t>
      </w:r>
      <w:r>
        <w:rPr>
          <w:sz w:val="20"/>
        </w:rPr>
        <w:br/>
        <w:t>Service Desk Analyst</w:t>
      </w:r>
      <w:r>
        <w:rPr>
          <w:sz w:val="20"/>
        </w:rPr>
        <w:br/>
        <w:t>- Provided desktop and network support.</w:t>
      </w:r>
      <w:r>
        <w:rPr>
          <w:sz w:val="20"/>
        </w:rPr>
        <w:br/>
      </w:r>
      <w:r>
        <w:rPr>
          <w:sz w:val="20"/>
        </w:rPr>
        <w:br/>
        <w:t>Paysafe • 01/2018 – 12/2018</w:t>
      </w:r>
      <w:r>
        <w:rPr>
          <w:sz w:val="20"/>
        </w:rPr>
        <w:br/>
        <w:t>Technical Support</w:t>
      </w:r>
      <w:r>
        <w:rPr>
          <w:sz w:val="20"/>
        </w:rPr>
        <w:br/>
        <w:t>- Provided quality support and documentation.</w:t>
      </w:r>
      <w:r>
        <w:rPr>
          <w:sz w:val="20"/>
        </w:rPr>
        <w:br/>
      </w:r>
      <w:r>
        <w:rPr>
          <w:sz w:val="20"/>
        </w:rPr>
        <w:br/>
        <w:t>VPI Voice Print International, Inc. • 01/2015 – 12/2018</w:t>
      </w:r>
      <w:r>
        <w:rPr>
          <w:sz w:val="20"/>
        </w:rPr>
        <w:br/>
        <w:t>Product Trainer</w:t>
      </w:r>
      <w:r>
        <w:rPr>
          <w:sz w:val="20"/>
        </w:rPr>
        <w:br/>
      </w:r>
      <w:r>
        <w:rPr>
          <w:sz w:val="20"/>
        </w:rPr>
        <w:lastRenderedPageBreak/>
        <w:t>- Delivered interactive training programs for software clients.</w:t>
      </w:r>
      <w:r w:rsidR="00422017">
        <w:br/>
      </w:r>
      <w:r w:rsidR="00422017">
        <w:br/>
      </w:r>
      <w:r>
        <w:rPr>
          <w:sz w:val="16"/>
        </w:rPr>
        <w:t>_____________________________________________________________________________</w:t>
      </w:r>
      <w:r w:rsidR="00422017">
        <w:rPr>
          <w:sz w:val="16"/>
        </w:rPr>
        <w:t>____________________________________________________________________</w:t>
      </w:r>
    </w:p>
    <w:p w14:paraId="1941A9F5" w14:textId="77777777" w:rsidR="000748C8" w:rsidRDefault="00000000">
      <w:r>
        <w:rPr>
          <w:b/>
        </w:rPr>
        <w:t>SKILLS</w:t>
      </w:r>
    </w:p>
    <w:p w14:paraId="0721CFC8" w14:textId="77777777" w:rsidR="000748C8" w:rsidRDefault="00000000">
      <w:pPr>
        <w:spacing w:after="80"/>
      </w:pPr>
      <w:r>
        <w:rPr>
          <w:sz w:val="20"/>
        </w:rPr>
        <w:t>M365 Global Admin, Active Directory, Power Automate, SharePoint, Power BI, PowerShell, ITIL V4, Azure, Cloud Technologies, Networking, Agile Methodology, Process Improvement, Escalation Management, Leadership, Data Analytics, Jira, Confluence, ServiceNow.</w:t>
      </w:r>
    </w:p>
    <w:p w14:paraId="372CF2D7" w14:textId="77777777" w:rsidR="000748C8" w:rsidRDefault="00000000">
      <w:pPr>
        <w:spacing w:after="40"/>
        <w:jc w:val="center"/>
      </w:pPr>
      <w:r>
        <w:rPr>
          <w:sz w:val="16"/>
        </w:rPr>
        <w:t>_____________________________________________________________________________</w:t>
      </w:r>
    </w:p>
    <w:p w14:paraId="526CEB03" w14:textId="77777777" w:rsidR="000748C8" w:rsidRDefault="00000000">
      <w:r>
        <w:rPr>
          <w:b/>
        </w:rPr>
        <w:t>EDUCATION</w:t>
      </w:r>
    </w:p>
    <w:p w14:paraId="3780A1D0" w14:textId="77777777" w:rsidR="000748C8" w:rsidRDefault="00000000">
      <w:pPr>
        <w:spacing w:after="80"/>
      </w:pPr>
      <w:r>
        <w:rPr>
          <w:sz w:val="20"/>
        </w:rPr>
        <w:t>Masters of Business Administration • University of Phoenix • 01/2023 – 05/2024</w:t>
      </w:r>
      <w:r>
        <w:rPr>
          <w:sz w:val="20"/>
        </w:rPr>
        <w:br/>
        <w:t>Bachelors of Science in Information Technology • University of Phoenix • 01/2021 – 01/2023</w:t>
      </w:r>
    </w:p>
    <w:p w14:paraId="5CCC8C97" w14:textId="77777777" w:rsidR="000748C8" w:rsidRDefault="00000000">
      <w:pPr>
        <w:spacing w:after="40"/>
        <w:jc w:val="center"/>
      </w:pPr>
      <w:r>
        <w:rPr>
          <w:sz w:val="16"/>
        </w:rPr>
        <w:t>_____________________________________________________________________________</w:t>
      </w:r>
    </w:p>
    <w:p w14:paraId="2E3A6981" w14:textId="77777777" w:rsidR="000748C8" w:rsidRDefault="00000000">
      <w:r>
        <w:rPr>
          <w:b/>
        </w:rPr>
        <w:t>CERTIFICATIONS</w:t>
      </w:r>
    </w:p>
    <w:p w14:paraId="11EE3BE1" w14:textId="77777777" w:rsidR="000748C8" w:rsidRDefault="00000000">
      <w:pPr>
        <w:spacing w:after="80"/>
      </w:pPr>
      <w:r>
        <w:rPr>
          <w:sz w:val="20"/>
        </w:rPr>
        <w:t>Foundations of Leadership Certificate 1 &amp; 2 – National Society of Leadership and Success</w:t>
      </w:r>
      <w:r>
        <w:rPr>
          <w:sz w:val="20"/>
        </w:rPr>
        <w:br/>
        <w:t>Critical Thinking, Collaboration, Communication (MBA) – University of Phoenix</w:t>
      </w:r>
      <w:r>
        <w:rPr>
          <w:sz w:val="20"/>
        </w:rPr>
        <w:br/>
        <w:t>Executive Presence on Video Calls – LinkedIn</w:t>
      </w:r>
    </w:p>
    <w:sectPr w:rsidR="00074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304603">
    <w:abstractNumId w:val="8"/>
  </w:num>
  <w:num w:numId="2" w16cid:durableId="1102337121">
    <w:abstractNumId w:val="6"/>
  </w:num>
  <w:num w:numId="3" w16cid:durableId="1640191058">
    <w:abstractNumId w:val="5"/>
  </w:num>
  <w:num w:numId="4" w16cid:durableId="1398746138">
    <w:abstractNumId w:val="4"/>
  </w:num>
  <w:num w:numId="5" w16cid:durableId="1578055575">
    <w:abstractNumId w:val="7"/>
  </w:num>
  <w:num w:numId="6" w16cid:durableId="1234241367">
    <w:abstractNumId w:val="3"/>
  </w:num>
  <w:num w:numId="7" w16cid:durableId="42675615">
    <w:abstractNumId w:val="2"/>
  </w:num>
  <w:num w:numId="8" w16cid:durableId="1152521831">
    <w:abstractNumId w:val="1"/>
  </w:num>
  <w:num w:numId="9" w16cid:durableId="129108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8C8"/>
    <w:rsid w:val="0015074B"/>
    <w:rsid w:val="0029639D"/>
    <w:rsid w:val="00326F90"/>
    <w:rsid w:val="00422017"/>
    <w:rsid w:val="00AA1D8D"/>
    <w:rsid w:val="00B47730"/>
    <w:rsid w:val="00CB0664"/>
    <w:rsid w:val="00E61E3B"/>
    <w:rsid w:val="00EC7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B692F"/>
  <w14:defaultImageDpi w14:val="300"/>
  <w15:docId w15:val="{71F0126B-0169-47BE-9500-7B480022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Batey</cp:lastModifiedBy>
  <cp:revision>2</cp:revision>
  <dcterms:created xsi:type="dcterms:W3CDTF">2025-10-31T05:46:00Z</dcterms:created>
  <dcterms:modified xsi:type="dcterms:W3CDTF">2025-10-31T05:46:00Z</dcterms:modified>
  <cp:category/>
</cp:coreProperties>
</file>