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8C08C" w14:textId="77777777" w:rsidR="00000000" w:rsidRDefault="00000000">
      <w:pPr>
        <w:pStyle w:val="Heading1"/>
        <w:spacing w:before="0" w:beforeAutospacing="0" w:after="0"/>
        <w:jc w:val="center"/>
        <w:divId w:val="1690720092"/>
        <w:rPr>
          <w:rFonts w:ascii="Calibri" w:eastAsia="Times New Roman" w:hAnsi="Calibri" w:cs="Calibri"/>
          <w:sz w:val="22"/>
          <w:szCs w:val="22"/>
        </w:rPr>
      </w:pPr>
      <w:r>
        <w:rPr>
          <w:rFonts w:ascii="Calibri" w:eastAsia="Times New Roman" w:hAnsi="Calibri" w:cs="Calibri"/>
          <w:sz w:val="22"/>
          <w:szCs w:val="22"/>
        </w:rPr>
        <w:t>Dan Garza</w:t>
      </w:r>
    </w:p>
    <w:p w14:paraId="0DBF6E30" w14:textId="77777777" w:rsidR="00000000" w:rsidRDefault="00000000">
      <w:pPr>
        <w:pStyle w:val="Heading2"/>
        <w:spacing w:before="0" w:beforeAutospacing="0" w:after="0"/>
        <w:jc w:val="center"/>
        <w:divId w:val="1690720092"/>
        <w:rPr>
          <w:rFonts w:ascii="Calibri" w:eastAsia="Times New Roman" w:hAnsi="Calibri" w:cs="Calibri"/>
          <w:sz w:val="20"/>
          <w:szCs w:val="20"/>
        </w:rPr>
      </w:pPr>
      <w:r>
        <w:rPr>
          <w:rFonts w:ascii="Calibri" w:eastAsia="Times New Roman" w:hAnsi="Calibri" w:cs="Calibri"/>
          <w:sz w:val="20"/>
          <w:szCs w:val="20"/>
        </w:rPr>
        <w:t>IT Specialist | Systems Administration | Compliance &amp; Automation</w:t>
      </w:r>
    </w:p>
    <w:p w14:paraId="03F2EB2D" w14:textId="77777777" w:rsidR="00000000" w:rsidRDefault="00000000">
      <w:pPr>
        <w:jc w:val="center"/>
        <w:divId w:val="1096706581"/>
        <w:rPr>
          <w:rFonts w:ascii="Calibri" w:eastAsia="Times New Roman" w:hAnsi="Calibri" w:cs="Calibri"/>
          <w:sz w:val="20"/>
          <w:szCs w:val="20"/>
        </w:rPr>
      </w:pPr>
      <w:r>
        <w:rPr>
          <w:rFonts w:ascii="Calibri" w:eastAsia="Times New Roman" w:hAnsi="Calibri" w:cs="Calibri"/>
          <w:sz w:val="20"/>
          <w:szCs w:val="20"/>
        </w:rPr>
        <w:t>Ventura, CA</w:t>
      </w:r>
    </w:p>
    <w:p w14:paraId="1934D89E" w14:textId="77777777" w:rsidR="00000000" w:rsidRDefault="00000000">
      <w:pPr>
        <w:jc w:val="center"/>
        <w:divId w:val="1114593219"/>
        <w:rPr>
          <w:rFonts w:ascii="Calibri" w:eastAsia="Times New Roman" w:hAnsi="Calibri" w:cs="Calibri"/>
          <w:sz w:val="20"/>
          <w:szCs w:val="20"/>
        </w:rPr>
      </w:pPr>
      <w:r>
        <w:rPr>
          <w:rFonts w:ascii="Calibri" w:eastAsia="Times New Roman" w:hAnsi="Calibri" w:cs="Calibri"/>
          <w:sz w:val="20"/>
          <w:szCs w:val="20"/>
        </w:rPr>
        <w:t>Phone: 805-616-4676</w:t>
      </w:r>
    </w:p>
    <w:p w14:paraId="1B66F2E0" w14:textId="77777777" w:rsidR="00000000" w:rsidRDefault="00000000">
      <w:pPr>
        <w:jc w:val="center"/>
        <w:divId w:val="2113552676"/>
        <w:rPr>
          <w:rFonts w:ascii="Calibri" w:eastAsia="Times New Roman" w:hAnsi="Calibri" w:cs="Calibri"/>
          <w:sz w:val="20"/>
          <w:szCs w:val="20"/>
        </w:rPr>
      </w:pPr>
      <w:r>
        <w:rPr>
          <w:rFonts w:ascii="Calibri" w:eastAsia="Times New Roman" w:hAnsi="Calibri" w:cs="Calibri"/>
          <w:sz w:val="20"/>
          <w:szCs w:val="20"/>
        </w:rPr>
        <w:t>Email: danraygarza490@gmail.com</w:t>
      </w:r>
    </w:p>
    <w:p w14:paraId="57804E2B" w14:textId="77777777" w:rsidR="00000000" w:rsidRDefault="00000000">
      <w:pPr>
        <w:jc w:val="center"/>
        <w:divId w:val="429160794"/>
        <w:rPr>
          <w:rFonts w:ascii="Calibri" w:eastAsia="Times New Roman" w:hAnsi="Calibri" w:cs="Calibri"/>
          <w:sz w:val="20"/>
          <w:szCs w:val="20"/>
        </w:rPr>
      </w:pPr>
      <w:r>
        <w:rPr>
          <w:rFonts w:ascii="Calibri" w:eastAsia="Times New Roman" w:hAnsi="Calibri" w:cs="Calibri"/>
          <w:sz w:val="20"/>
          <w:szCs w:val="20"/>
        </w:rPr>
        <w:t>LinkedIn: linkedin.com/in/dan-garza-mba490</w:t>
      </w:r>
    </w:p>
    <w:p w14:paraId="7043BCCE" w14:textId="77777777" w:rsidR="00000000" w:rsidRDefault="00000000">
      <w:pPr>
        <w:jc w:val="center"/>
        <w:rPr>
          <w:rFonts w:ascii="Calibri" w:eastAsia="Times New Roman" w:hAnsi="Calibri" w:cs="Calibri"/>
          <w:sz w:val="20"/>
          <w:szCs w:val="20"/>
        </w:rPr>
      </w:pPr>
      <w:r>
        <w:rPr>
          <w:rFonts w:ascii="Calibri" w:eastAsia="Times New Roman" w:hAnsi="Calibri" w:cs="Calibri"/>
          <w:sz w:val="20"/>
          <w:szCs w:val="20"/>
        </w:rPr>
        <w:pict w14:anchorId="3C0B9EAF">
          <v:rect id="_x0000_i1025" style="width:468pt;height:1.2pt" o:hralign="center" o:hrstd="t" o:hr="t" fillcolor="#a0a0a0" stroked="f"/>
        </w:pict>
      </w:r>
    </w:p>
    <w:p w14:paraId="71AF2E55" w14:textId="77777777" w:rsidR="00000000" w:rsidRDefault="00000000">
      <w:pPr>
        <w:pStyle w:val="Heading3"/>
        <w:spacing w:before="0"/>
        <w:divId w:val="1997489835"/>
        <w:rPr>
          <w:rFonts w:ascii="Calibri" w:eastAsia="Times New Roman" w:hAnsi="Calibri" w:cs="Calibri"/>
          <w:sz w:val="20"/>
          <w:szCs w:val="20"/>
        </w:rPr>
      </w:pPr>
      <w:r>
        <w:rPr>
          <w:rFonts w:ascii="Calibri" w:eastAsia="Times New Roman" w:hAnsi="Calibri" w:cs="Calibri"/>
          <w:sz w:val="20"/>
          <w:szCs w:val="20"/>
        </w:rPr>
        <w:t>Professional Summary</w:t>
      </w:r>
    </w:p>
    <w:p w14:paraId="68916AB0" w14:textId="77777777" w:rsidR="00000000" w:rsidRDefault="00000000">
      <w:pPr>
        <w:pStyle w:val="text-xs"/>
        <w:spacing w:before="0" w:beforeAutospacing="0" w:after="0" w:afterAutospacing="0"/>
        <w:rPr>
          <w:rFonts w:ascii="Calibri" w:hAnsi="Calibri" w:cs="Calibri"/>
          <w:sz w:val="20"/>
          <w:szCs w:val="20"/>
        </w:rPr>
      </w:pPr>
      <w:r>
        <w:rPr>
          <w:rFonts w:ascii="Calibri" w:hAnsi="Calibri" w:cs="Calibri"/>
          <w:sz w:val="20"/>
          <w:szCs w:val="20"/>
        </w:rPr>
        <w:t>IT Specialist with 10+ years of experience in IT operations, onboarding/offboarding automation, and compliance documentation across startups, healthcare, and government entities. Skilled in hybrid environments (Windows/macOS) with expertise in provisioning, imaging, and troubleshooting via Jamf and Intune MDM. Adept at administering Google Workspace, Microsoft 365, Slack, and Okta, while driving efficiency through automation and knowledge management. Experienced in SOC 2, FedRAMP, HITRUST, and CMMC compliance frameworks, partnering with HR, Finance, and Security to align daily operations with governance standards.</w:t>
      </w:r>
    </w:p>
    <w:p w14:paraId="2DB6CCDD" w14:textId="77777777" w:rsidR="00000000" w:rsidRDefault="00000000">
      <w:pPr>
        <w:pStyle w:val="Heading3"/>
        <w:divId w:val="1483040083"/>
        <w:rPr>
          <w:rFonts w:ascii="Calibri" w:eastAsia="Times New Roman" w:hAnsi="Calibri" w:cs="Calibri"/>
          <w:sz w:val="20"/>
          <w:szCs w:val="20"/>
        </w:rPr>
      </w:pPr>
      <w:r>
        <w:rPr>
          <w:rFonts w:ascii="Calibri" w:eastAsia="Times New Roman" w:hAnsi="Calibri" w:cs="Calibri"/>
          <w:sz w:val="20"/>
          <w:szCs w:val="20"/>
        </w:rPr>
        <w:t>Core Competencies</w:t>
      </w:r>
    </w:p>
    <w:tbl>
      <w:tblPr>
        <w:tblStyle w:val="TableGrid"/>
        <w:tblW w:w="5767"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1"/>
        <w:gridCol w:w="5845"/>
      </w:tblGrid>
      <w:tr w:rsidR="00000000" w14:paraId="066ECCB9" w14:textId="77777777">
        <w:trPr>
          <w:divId w:val="1483040083"/>
          <w:trHeight w:val="290"/>
        </w:trPr>
        <w:tc>
          <w:tcPr>
            <w:tcW w:w="2293" w:type="pct"/>
            <w:hideMark/>
          </w:tcPr>
          <w:p w14:paraId="58DDF57A" w14:textId="77777777" w:rsidR="00000000" w:rsidRDefault="00000000">
            <w:pPr>
              <w:pStyle w:val="text-xs"/>
              <w:rPr>
                <w:rFonts w:ascii="Calibri" w:eastAsia="Times New Roman" w:hAnsi="Calibri" w:cs="Calibri"/>
                <w:sz w:val="20"/>
                <w:szCs w:val="20"/>
              </w:rPr>
            </w:pPr>
            <w:r>
              <w:rPr>
                <w:rFonts w:ascii="Calibri" w:eastAsia="Times New Roman" w:hAnsi="Calibri" w:cs="Calibri"/>
                <w:sz w:val="20"/>
                <w:szCs w:val="20"/>
              </w:rPr>
              <w:t>● Identity &amp; Access Management (Okta, AD, MFA)</w:t>
            </w:r>
          </w:p>
        </w:tc>
        <w:tc>
          <w:tcPr>
            <w:tcW w:w="2707" w:type="pct"/>
            <w:hideMark/>
          </w:tcPr>
          <w:p w14:paraId="561F3631" w14:textId="77777777" w:rsidR="00000000" w:rsidRDefault="00000000">
            <w:pPr>
              <w:pStyle w:val="text-xs"/>
              <w:rPr>
                <w:rFonts w:ascii="Calibri" w:eastAsia="Times New Roman" w:hAnsi="Calibri" w:cs="Calibri"/>
                <w:sz w:val="20"/>
                <w:szCs w:val="20"/>
              </w:rPr>
            </w:pPr>
            <w:r>
              <w:rPr>
                <w:rFonts w:ascii="Calibri" w:eastAsia="Times New Roman" w:hAnsi="Calibri" w:cs="Calibri"/>
                <w:sz w:val="20"/>
                <w:szCs w:val="20"/>
              </w:rPr>
              <w:t>● Device Imaging &amp; Troubleshooting (Windows/macOS)</w:t>
            </w:r>
          </w:p>
        </w:tc>
      </w:tr>
      <w:tr w:rsidR="00000000" w14:paraId="5C1B31E5" w14:textId="77777777">
        <w:trPr>
          <w:divId w:val="1483040083"/>
          <w:trHeight w:val="273"/>
        </w:trPr>
        <w:tc>
          <w:tcPr>
            <w:tcW w:w="2293" w:type="pct"/>
            <w:hideMark/>
          </w:tcPr>
          <w:p w14:paraId="63B07D4B" w14:textId="77777777" w:rsidR="00000000" w:rsidRDefault="00000000">
            <w:pPr>
              <w:pStyle w:val="text-xs"/>
              <w:rPr>
                <w:rFonts w:ascii="Calibri" w:eastAsia="Times New Roman" w:hAnsi="Calibri" w:cs="Calibri"/>
                <w:sz w:val="20"/>
                <w:szCs w:val="20"/>
              </w:rPr>
            </w:pPr>
            <w:r>
              <w:rPr>
                <w:rFonts w:ascii="Calibri" w:eastAsia="Times New Roman" w:hAnsi="Calibri" w:cs="Calibri"/>
                <w:sz w:val="20"/>
                <w:szCs w:val="20"/>
              </w:rPr>
              <w:t>● Jamf &amp; Intune MDM Administration</w:t>
            </w:r>
          </w:p>
        </w:tc>
        <w:tc>
          <w:tcPr>
            <w:tcW w:w="2707" w:type="pct"/>
            <w:hideMark/>
          </w:tcPr>
          <w:p w14:paraId="04C386E8" w14:textId="77777777" w:rsidR="00000000" w:rsidRDefault="00000000">
            <w:pPr>
              <w:pStyle w:val="text-xs"/>
              <w:rPr>
                <w:rFonts w:ascii="Calibri" w:eastAsia="Times New Roman" w:hAnsi="Calibri" w:cs="Calibri"/>
                <w:sz w:val="20"/>
                <w:szCs w:val="20"/>
              </w:rPr>
            </w:pPr>
            <w:r>
              <w:rPr>
                <w:rFonts w:ascii="Calibri" w:eastAsia="Times New Roman" w:hAnsi="Calibri" w:cs="Calibri"/>
                <w:sz w:val="20"/>
                <w:szCs w:val="20"/>
              </w:rPr>
              <w:t>● Google Workspace &amp; Microsoft 365 Admin</w:t>
            </w:r>
          </w:p>
        </w:tc>
      </w:tr>
      <w:tr w:rsidR="00000000" w14:paraId="2565493D" w14:textId="77777777">
        <w:trPr>
          <w:divId w:val="1483040083"/>
          <w:trHeight w:val="273"/>
        </w:trPr>
        <w:tc>
          <w:tcPr>
            <w:tcW w:w="2293" w:type="pct"/>
            <w:hideMark/>
          </w:tcPr>
          <w:p w14:paraId="1A560033" w14:textId="77777777" w:rsidR="00000000" w:rsidRDefault="00000000">
            <w:pPr>
              <w:pStyle w:val="text-xs"/>
              <w:rPr>
                <w:rFonts w:ascii="Calibri" w:eastAsia="Times New Roman" w:hAnsi="Calibri" w:cs="Calibri"/>
                <w:sz w:val="20"/>
                <w:szCs w:val="20"/>
              </w:rPr>
            </w:pPr>
            <w:r>
              <w:rPr>
                <w:rFonts w:ascii="Calibri" w:eastAsia="Times New Roman" w:hAnsi="Calibri" w:cs="Calibri"/>
                <w:sz w:val="20"/>
                <w:szCs w:val="20"/>
              </w:rPr>
              <w:t>● Jira Service Desk &amp; Zendesk Ticketing</w:t>
            </w:r>
          </w:p>
        </w:tc>
        <w:tc>
          <w:tcPr>
            <w:tcW w:w="2707" w:type="pct"/>
            <w:hideMark/>
          </w:tcPr>
          <w:p w14:paraId="70526E7B" w14:textId="77777777" w:rsidR="00000000" w:rsidRDefault="00000000">
            <w:pPr>
              <w:pStyle w:val="text-xs"/>
              <w:rPr>
                <w:rFonts w:ascii="Calibri" w:eastAsia="Times New Roman" w:hAnsi="Calibri" w:cs="Calibri"/>
                <w:sz w:val="20"/>
                <w:szCs w:val="20"/>
              </w:rPr>
            </w:pPr>
            <w:r>
              <w:rPr>
                <w:rFonts w:ascii="Calibri" w:eastAsia="Times New Roman" w:hAnsi="Calibri" w:cs="Calibri"/>
                <w:sz w:val="20"/>
                <w:szCs w:val="20"/>
              </w:rPr>
              <w:t>● ManageEngine Asset Tracking, CMDB</w:t>
            </w:r>
          </w:p>
        </w:tc>
      </w:tr>
      <w:tr w:rsidR="00000000" w14:paraId="2E9FC4FF" w14:textId="77777777">
        <w:trPr>
          <w:divId w:val="1483040083"/>
          <w:trHeight w:val="290"/>
        </w:trPr>
        <w:tc>
          <w:tcPr>
            <w:tcW w:w="2293" w:type="pct"/>
            <w:hideMark/>
          </w:tcPr>
          <w:p w14:paraId="39B77A02" w14:textId="77777777" w:rsidR="00000000" w:rsidRDefault="00000000">
            <w:pPr>
              <w:pStyle w:val="text-xs"/>
              <w:spacing w:before="0" w:beforeAutospacing="0"/>
              <w:rPr>
                <w:rFonts w:ascii="Calibri" w:eastAsia="Times New Roman" w:hAnsi="Calibri" w:cs="Calibri"/>
                <w:sz w:val="20"/>
                <w:szCs w:val="20"/>
              </w:rPr>
            </w:pPr>
            <w:r>
              <w:rPr>
                <w:rFonts w:ascii="Calibri" w:eastAsia="Times New Roman" w:hAnsi="Calibri" w:cs="Calibri"/>
                <w:sz w:val="20"/>
                <w:szCs w:val="20"/>
              </w:rPr>
              <w:t>● Onboarding/Offboarding Automation</w:t>
            </w:r>
          </w:p>
        </w:tc>
        <w:tc>
          <w:tcPr>
            <w:tcW w:w="2707" w:type="pct"/>
            <w:hideMark/>
          </w:tcPr>
          <w:p w14:paraId="4ED07831" w14:textId="77777777" w:rsidR="00000000" w:rsidRDefault="00000000">
            <w:pPr>
              <w:pStyle w:val="text-xs"/>
              <w:rPr>
                <w:rFonts w:ascii="Calibri" w:eastAsia="Times New Roman" w:hAnsi="Calibri" w:cs="Calibri"/>
                <w:sz w:val="20"/>
                <w:szCs w:val="20"/>
              </w:rPr>
            </w:pPr>
            <w:r>
              <w:rPr>
                <w:rFonts w:ascii="Calibri" w:eastAsia="Times New Roman" w:hAnsi="Calibri" w:cs="Calibri"/>
                <w:sz w:val="20"/>
                <w:szCs w:val="20"/>
              </w:rPr>
              <w:t>● Compliance Support (SOC 2, FedRAMP, HITRUST, CMMC)</w:t>
            </w:r>
          </w:p>
        </w:tc>
      </w:tr>
      <w:tr w:rsidR="00000000" w14:paraId="2A84DF3C" w14:textId="77777777">
        <w:trPr>
          <w:divId w:val="1483040083"/>
          <w:trHeight w:val="273"/>
        </w:trPr>
        <w:tc>
          <w:tcPr>
            <w:tcW w:w="2293" w:type="pct"/>
            <w:hideMark/>
          </w:tcPr>
          <w:p w14:paraId="42553245" w14:textId="77777777" w:rsidR="00000000" w:rsidRDefault="00000000">
            <w:pPr>
              <w:pStyle w:val="text-xs"/>
              <w:spacing w:before="0" w:beforeAutospacing="0"/>
              <w:rPr>
                <w:rFonts w:ascii="Calibri" w:eastAsia="Times New Roman" w:hAnsi="Calibri" w:cs="Calibri"/>
                <w:sz w:val="20"/>
                <w:szCs w:val="20"/>
              </w:rPr>
            </w:pPr>
            <w:r>
              <w:rPr>
                <w:rFonts w:ascii="Calibri" w:eastAsia="Times New Roman" w:hAnsi="Calibri" w:cs="Calibri"/>
                <w:sz w:val="20"/>
                <w:szCs w:val="20"/>
              </w:rPr>
              <w:t>● Confluence Knowledge Base, SOPs, Runbooks</w:t>
            </w:r>
          </w:p>
        </w:tc>
        <w:tc>
          <w:tcPr>
            <w:tcW w:w="2707" w:type="pct"/>
            <w:hideMark/>
          </w:tcPr>
          <w:p w14:paraId="59764D6B" w14:textId="77777777" w:rsidR="00000000" w:rsidRDefault="00000000">
            <w:pPr>
              <w:pStyle w:val="text-xs"/>
              <w:rPr>
                <w:rFonts w:ascii="Calibri" w:eastAsia="Times New Roman" w:hAnsi="Calibri" w:cs="Calibri"/>
                <w:sz w:val="20"/>
                <w:szCs w:val="20"/>
              </w:rPr>
            </w:pPr>
            <w:r>
              <w:rPr>
                <w:rFonts w:ascii="Calibri" w:eastAsia="Times New Roman" w:hAnsi="Calibri" w:cs="Calibri"/>
                <w:sz w:val="20"/>
                <w:szCs w:val="20"/>
              </w:rPr>
              <w:t>● PowerShell &amp; Workflow Automation</w:t>
            </w:r>
          </w:p>
        </w:tc>
      </w:tr>
      <w:tr w:rsidR="00000000" w14:paraId="30706FB0" w14:textId="77777777">
        <w:trPr>
          <w:divId w:val="1483040083"/>
          <w:trHeight w:val="389"/>
        </w:trPr>
        <w:tc>
          <w:tcPr>
            <w:tcW w:w="2293" w:type="pct"/>
            <w:hideMark/>
          </w:tcPr>
          <w:p w14:paraId="4674C0B6" w14:textId="77777777" w:rsidR="00000000" w:rsidRDefault="00000000">
            <w:pPr>
              <w:pStyle w:val="text-xs"/>
              <w:rPr>
                <w:rFonts w:ascii="Calibri" w:eastAsia="Times New Roman" w:hAnsi="Calibri" w:cs="Calibri"/>
                <w:b/>
                <w:bCs/>
                <w:sz w:val="20"/>
                <w:szCs w:val="20"/>
              </w:rPr>
            </w:pPr>
            <w:r>
              <w:rPr>
                <w:rFonts w:ascii="Calibri" w:eastAsia="Times New Roman" w:hAnsi="Calibri" w:cs="Calibri"/>
                <w:b/>
                <w:bCs/>
                <w:sz w:val="20"/>
                <w:szCs w:val="20"/>
              </w:rPr>
              <w:t>● Cross-Functional Collaboration (HR, Finance, Security)</w:t>
            </w:r>
            <w:r>
              <w:rPr>
                <w:rFonts w:ascii="Calibri" w:eastAsia="Times New Roman" w:hAnsi="Calibri" w:cs="Calibri"/>
                <w:b/>
                <w:bCs/>
                <w:sz w:val="20"/>
                <w:szCs w:val="20"/>
              </w:rPr>
              <w:br/>
            </w:r>
          </w:p>
        </w:tc>
        <w:tc>
          <w:tcPr>
            <w:tcW w:w="2707" w:type="pct"/>
            <w:hideMark/>
          </w:tcPr>
          <w:p w14:paraId="0811DDA3" w14:textId="77777777" w:rsidR="00000000" w:rsidRDefault="00000000">
            <w:pPr>
              <w:pStyle w:val="text-xs"/>
              <w:rPr>
                <w:rFonts w:ascii="Calibri" w:eastAsia="Times New Roman" w:hAnsi="Calibri" w:cs="Calibri"/>
                <w:b/>
                <w:bCs/>
                <w:sz w:val="20"/>
                <w:szCs w:val="20"/>
              </w:rPr>
            </w:pPr>
            <w:r>
              <w:rPr>
                <w:rFonts w:ascii="Calibri" w:eastAsia="Times New Roman" w:hAnsi="Calibri" w:cs="Calibri"/>
                <w:b/>
                <w:bCs/>
                <w:sz w:val="20"/>
                <w:szCs w:val="20"/>
              </w:rPr>
              <w:t>● Service Desk Process Optimization</w:t>
            </w:r>
          </w:p>
        </w:tc>
      </w:tr>
    </w:tbl>
    <w:p w14:paraId="647972A0" w14:textId="77777777" w:rsidR="00000000" w:rsidRDefault="00000000">
      <w:pPr>
        <w:pStyle w:val="Heading3"/>
        <w:spacing w:before="0"/>
        <w:divId w:val="1502965020"/>
        <w:rPr>
          <w:rFonts w:ascii="Calibri" w:eastAsia="Times New Roman" w:hAnsi="Calibri" w:cs="Calibri"/>
          <w:sz w:val="20"/>
          <w:szCs w:val="20"/>
        </w:rPr>
      </w:pPr>
      <w:r>
        <w:rPr>
          <w:rFonts w:ascii="Calibri" w:eastAsia="Times New Roman" w:hAnsi="Calibri" w:cs="Calibri"/>
          <w:sz w:val="20"/>
          <w:szCs w:val="20"/>
        </w:rPr>
        <w:t>Professional Experience</w:t>
      </w:r>
    </w:p>
    <w:p w14:paraId="222F4D1A" w14:textId="77777777" w:rsidR="00000000" w:rsidRDefault="00000000">
      <w:pPr>
        <w:spacing w:before="240"/>
        <w:divId w:val="1502965020"/>
        <w:rPr>
          <w:rFonts w:ascii="Calibri" w:eastAsia="Times New Roman" w:hAnsi="Calibri" w:cs="Calibri"/>
          <w:b/>
          <w:bCs/>
          <w:sz w:val="20"/>
          <w:szCs w:val="20"/>
        </w:rPr>
      </w:pPr>
      <w:r>
        <w:rPr>
          <w:rFonts w:ascii="Calibri" w:eastAsia="Times New Roman" w:hAnsi="Calibri" w:cs="Calibri"/>
          <w:b/>
          <w:bCs/>
          <w:sz w:val="20"/>
          <w:szCs w:val="20"/>
        </w:rPr>
        <w:t>Lead Administrator, IT Ops Site Services</w:t>
      </w:r>
    </w:p>
    <w:p w14:paraId="0BADA448" w14:textId="77777777" w:rsidR="00000000" w:rsidRDefault="00000000">
      <w:pPr>
        <w:divId w:val="89199539"/>
        <w:rPr>
          <w:rFonts w:ascii="Calibri" w:eastAsia="Times New Roman" w:hAnsi="Calibri" w:cs="Calibri"/>
          <w:sz w:val="20"/>
          <w:szCs w:val="20"/>
        </w:rPr>
      </w:pPr>
      <w:r>
        <w:rPr>
          <w:rFonts w:ascii="Calibri" w:eastAsia="Times New Roman" w:hAnsi="Calibri" w:cs="Calibri"/>
          <w:sz w:val="20"/>
          <w:szCs w:val="20"/>
        </w:rPr>
        <w:t>Avantor | Oct 2024 - Sep 2025</w:t>
      </w:r>
    </w:p>
    <w:p w14:paraId="1F841CB9" w14:textId="77777777" w:rsidR="00000000" w:rsidRDefault="00000000">
      <w:pPr>
        <w:pStyle w:val="text-xs"/>
        <w:spacing w:before="0" w:beforeAutospacing="0" w:after="0" w:afterAutospacing="0"/>
        <w:divId w:val="1105884696"/>
        <w:rPr>
          <w:rFonts w:ascii="Calibri" w:eastAsia="Times New Roman" w:hAnsi="Calibri" w:cs="Calibri"/>
          <w:sz w:val="20"/>
          <w:szCs w:val="20"/>
        </w:rPr>
      </w:pPr>
      <w:r>
        <w:rPr>
          <w:rFonts w:ascii="Calibri" w:eastAsia="Times New Roman" w:hAnsi="Calibri" w:cs="Calibri"/>
          <w:sz w:val="20"/>
          <w:szCs w:val="20"/>
        </w:rPr>
        <w:t>● Provisioned 80 laptops, collected 30 devices for onboarding/offboarding and upgrade cycles</w:t>
      </w:r>
    </w:p>
    <w:p w14:paraId="2A4EB263" w14:textId="77777777" w:rsidR="00000000" w:rsidRDefault="00000000">
      <w:pPr>
        <w:pStyle w:val="text-xs"/>
        <w:spacing w:before="0" w:beforeAutospacing="0" w:after="0" w:afterAutospacing="0"/>
        <w:divId w:val="1105884696"/>
        <w:rPr>
          <w:rFonts w:ascii="Calibri" w:eastAsia="Times New Roman" w:hAnsi="Calibri" w:cs="Calibri"/>
          <w:sz w:val="20"/>
          <w:szCs w:val="20"/>
        </w:rPr>
      </w:pPr>
      <w:r>
        <w:rPr>
          <w:rFonts w:ascii="Calibri" w:eastAsia="Times New Roman" w:hAnsi="Calibri" w:cs="Calibri"/>
          <w:sz w:val="20"/>
          <w:szCs w:val="20"/>
        </w:rPr>
        <w:t>● Automated onboarding workflows with PowerShell, achieving 100% Day-One readiness</w:t>
      </w:r>
    </w:p>
    <w:p w14:paraId="281E36E4" w14:textId="77777777" w:rsidR="00000000" w:rsidRDefault="00000000">
      <w:pPr>
        <w:pStyle w:val="text-xs"/>
        <w:spacing w:before="0" w:beforeAutospacing="0" w:after="0" w:afterAutospacing="0"/>
        <w:divId w:val="1105884696"/>
        <w:rPr>
          <w:rFonts w:ascii="Calibri" w:eastAsia="Times New Roman" w:hAnsi="Calibri" w:cs="Calibri"/>
          <w:sz w:val="20"/>
          <w:szCs w:val="20"/>
        </w:rPr>
      </w:pPr>
      <w:r>
        <w:rPr>
          <w:rFonts w:ascii="Calibri" w:eastAsia="Times New Roman" w:hAnsi="Calibri" w:cs="Calibri"/>
          <w:sz w:val="20"/>
          <w:szCs w:val="20"/>
        </w:rPr>
        <w:t>● Ran point for Service Desk in CMMC 2.0 compliance, revising SOPs/runbooks with ISO/CISO</w:t>
      </w:r>
    </w:p>
    <w:p w14:paraId="2A2C81C6" w14:textId="77777777" w:rsidR="00000000" w:rsidRDefault="00000000">
      <w:pPr>
        <w:pStyle w:val="text-xs"/>
        <w:spacing w:before="0" w:beforeAutospacing="0" w:after="0" w:afterAutospacing="0"/>
        <w:divId w:val="1105884696"/>
        <w:rPr>
          <w:rFonts w:ascii="Calibri" w:eastAsia="Times New Roman" w:hAnsi="Calibri" w:cs="Calibri"/>
          <w:sz w:val="20"/>
          <w:szCs w:val="20"/>
        </w:rPr>
      </w:pPr>
      <w:r>
        <w:rPr>
          <w:rFonts w:ascii="Calibri" w:eastAsia="Times New Roman" w:hAnsi="Calibri" w:cs="Calibri"/>
          <w:sz w:val="20"/>
          <w:szCs w:val="20"/>
        </w:rPr>
        <w:t>● Partnered with HR, Finance, and Security to align operations with compliance standards● Partnered with HR, Finance, and Security to align operations with compliance standards</w:t>
      </w:r>
      <w:r>
        <w:rPr>
          <w:rFonts w:ascii="Calibri" w:eastAsia="Times New Roman" w:hAnsi="Calibri" w:cs="Calibri"/>
          <w:sz w:val="20"/>
          <w:szCs w:val="20"/>
        </w:rPr>
        <w:br/>
      </w:r>
    </w:p>
    <w:p w14:paraId="087B6492" w14:textId="77777777" w:rsidR="00000000" w:rsidRDefault="00000000">
      <w:pPr>
        <w:divId w:val="584269242"/>
        <w:rPr>
          <w:rFonts w:ascii="Calibri" w:eastAsia="Times New Roman" w:hAnsi="Calibri" w:cs="Calibri"/>
          <w:b/>
          <w:bCs/>
          <w:sz w:val="20"/>
          <w:szCs w:val="20"/>
        </w:rPr>
      </w:pPr>
      <w:r>
        <w:rPr>
          <w:rFonts w:ascii="Calibri" w:eastAsia="Times New Roman" w:hAnsi="Calibri" w:cs="Calibri"/>
          <w:b/>
          <w:bCs/>
          <w:sz w:val="20"/>
          <w:szCs w:val="20"/>
        </w:rPr>
        <w:t>Service Desk Coordinator | IT Support Analyst</w:t>
      </w:r>
    </w:p>
    <w:p w14:paraId="00CDEE23" w14:textId="77777777" w:rsidR="00000000" w:rsidRDefault="00000000">
      <w:pPr>
        <w:divId w:val="534345477"/>
        <w:rPr>
          <w:rFonts w:ascii="Calibri" w:eastAsia="Times New Roman" w:hAnsi="Calibri" w:cs="Calibri"/>
          <w:sz w:val="20"/>
          <w:szCs w:val="20"/>
        </w:rPr>
      </w:pPr>
      <w:r>
        <w:rPr>
          <w:rFonts w:ascii="Calibri" w:eastAsia="Times New Roman" w:hAnsi="Calibri" w:cs="Calibri"/>
          <w:sz w:val="20"/>
          <w:szCs w:val="20"/>
        </w:rPr>
        <w:t>AeroVironment | Jun 2023 - Sep 2024</w:t>
      </w:r>
    </w:p>
    <w:p w14:paraId="773577EC" w14:textId="77777777" w:rsidR="00000000" w:rsidRDefault="00000000">
      <w:pPr>
        <w:pStyle w:val="text-xs"/>
        <w:spacing w:before="0" w:beforeAutospacing="0" w:after="0" w:afterAutospacing="0"/>
        <w:divId w:val="780878386"/>
        <w:rPr>
          <w:rFonts w:ascii="Calibri" w:eastAsia="Times New Roman" w:hAnsi="Calibri" w:cs="Calibri"/>
          <w:sz w:val="20"/>
          <w:szCs w:val="20"/>
        </w:rPr>
      </w:pPr>
      <w:r>
        <w:rPr>
          <w:rFonts w:ascii="Calibri" w:eastAsia="Times New Roman" w:hAnsi="Calibri" w:cs="Calibri"/>
          <w:sz w:val="20"/>
          <w:szCs w:val="20"/>
        </w:rPr>
        <w:t>● Supported 2,000 employees across dispersed U.S. sites; provisioned 2–3 laptops weekly</w:t>
      </w:r>
    </w:p>
    <w:p w14:paraId="59469650" w14:textId="77777777" w:rsidR="00000000" w:rsidRDefault="00000000">
      <w:pPr>
        <w:pStyle w:val="text-xs"/>
        <w:spacing w:before="0" w:beforeAutospacing="0" w:after="0" w:afterAutospacing="0"/>
        <w:divId w:val="780878386"/>
        <w:rPr>
          <w:rFonts w:ascii="Calibri" w:eastAsia="Times New Roman" w:hAnsi="Calibri" w:cs="Calibri"/>
          <w:sz w:val="20"/>
          <w:szCs w:val="20"/>
        </w:rPr>
      </w:pPr>
      <w:r>
        <w:rPr>
          <w:rFonts w:ascii="Calibri" w:eastAsia="Times New Roman" w:hAnsi="Calibri" w:cs="Calibri"/>
          <w:sz w:val="20"/>
          <w:szCs w:val="20"/>
        </w:rPr>
        <w:t>● Coordinated remote onboarding calls for new hires, ensuring Day-One readiness</w:t>
      </w:r>
    </w:p>
    <w:p w14:paraId="040170EE" w14:textId="77777777" w:rsidR="00000000" w:rsidRDefault="00000000">
      <w:pPr>
        <w:pStyle w:val="text-xs"/>
        <w:spacing w:before="0" w:beforeAutospacing="0" w:after="0" w:afterAutospacing="0"/>
        <w:divId w:val="780878386"/>
        <w:rPr>
          <w:rFonts w:ascii="Calibri" w:eastAsia="Times New Roman" w:hAnsi="Calibri" w:cs="Calibri"/>
          <w:sz w:val="20"/>
          <w:szCs w:val="20"/>
        </w:rPr>
      </w:pPr>
      <w:r>
        <w:rPr>
          <w:rFonts w:ascii="Calibri" w:eastAsia="Times New Roman" w:hAnsi="Calibri" w:cs="Calibri"/>
          <w:sz w:val="20"/>
          <w:szCs w:val="20"/>
        </w:rPr>
        <w:t>● Authored SOPs for USB security and password communication during CMMC 2.0 → 3.0 transition</w:t>
      </w:r>
    </w:p>
    <w:p w14:paraId="46560339" w14:textId="77777777" w:rsidR="00000000" w:rsidRDefault="00000000">
      <w:pPr>
        <w:pStyle w:val="text-xs"/>
        <w:spacing w:before="0" w:beforeAutospacing="0"/>
        <w:divId w:val="780878386"/>
        <w:rPr>
          <w:rFonts w:ascii="Calibri" w:eastAsia="Times New Roman" w:hAnsi="Calibri" w:cs="Calibri"/>
          <w:sz w:val="20"/>
          <w:szCs w:val="20"/>
        </w:rPr>
      </w:pPr>
      <w:r>
        <w:rPr>
          <w:rFonts w:ascii="Calibri" w:eastAsia="Times New Roman" w:hAnsi="Calibri" w:cs="Calibri"/>
          <w:sz w:val="20"/>
          <w:szCs w:val="20"/>
        </w:rPr>
        <w:t>● Reduced ERP ticket backlog by 40% through workflow refinement</w:t>
      </w:r>
    </w:p>
    <w:p w14:paraId="6CC6745A" w14:textId="77777777" w:rsidR="00000000" w:rsidRDefault="00000000">
      <w:pPr>
        <w:divId w:val="56320911"/>
        <w:rPr>
          <w:rFonts w:ascii="Calibri" w:eastAsia="Times New Roman" w:hAnsi="Calibri" w:cs="Calibri"/>
          <w:b/>
          <w:bCs/>
          <w:sz w:val="20"/>
          <w:szCs w:val="20"/>
        </w:rPr>
      </w:pPr>
      <w:r>
        <w:rPr>
          <w:rFonts w:ascii="Calibri" w:eastAsia="Times New Roman" w:hAnsi="Calibri" w:cs="Calibri"/>
          <w:b/>
          <w:bCs/>
          <w:sz w:val="20"/>
          <w:szCs w:val="20"/>
        </w:rPr>
        <w:t>Technical Lead | Knowledge Management</w:t>
      </w:r>
    </w:p>
    <w:p w14:paraId="146A87F3" w14:textId="77777777" w:rsidR="00000000" w:rsidRDefault="00000000">
      <w:pPr>
        <w:divId w:val="404643396"/>
        <w:rPr>
          <w:rFonts w:ascii="Calibri" w:eastAsia="Times New Roman" w:hAnsi="Calibri" w:cs="Calibri"/>
          <w:sz w:val="20"/>
          <w:szCs w:val="20"/>
        </w:rPr>
      </w:pPr>
      <w:r>
        <w:rPr>
          <w:rFonts w:ascii="Calibri" w:eastAsia="Times New Roman" w:hAnsi="Calibri" w:cs="Calibri"/>
          <w:sz w:val="20"/>
          <w:szCs w:val="20"/>
        </w:rPr>
        <w:t>Teladoc Health | Jan 2020 - Mar 2023</w:t>
      </w:r>
    </w:p>
    <w:p w14:paraId="55EE3471" w14:textId="77777777" w:rsidR="00000000" w:rsidRDefault="00000000">
      <w:pPr>
        <w:pStyle w:val="text-xs"/>
        <w:spacing w:before="0" w:beforeAutospacing="0" w:after="0" w:afterAutospacing="0"/>
        <w:divId w:val="171992439"/>
        <w:rPr>
          <w:rFonts w:ascii="Calibri" w:eastAsia="Times New Roman" w:hAnsi="Calibri" w:cs="Calibri"/>
          <w:sz w:val="20"/>
          <w:szCs w:val="20"/>
        </w:rPr>
      </w:pPr>
      <w:r>
        <w:rPr>
          <w:rFonts w:ascii="Calibri" w:eastAsia="Times New Roman" w:hAnsi="Calibri" w:cs="Calibri"/>
          <w:sz w:val="20"/>
          <w:szCs w:val="20"/>
        </w:rPr>
        <w:t>● Designed Jira Service Desk with Slack automation integrations</w:t>
      </w:r>
    </w:p>
    <w:p w14:paraId="2E5EB19D" w14:textId="77777777" w:rsidR="00000000" w:rsidRDefault="00000000">
      <w:pPr>
        <w:pStyle w:val="text-xs"/>
        <w:spacing w:before="0" w:beforeAutospacing="0" w:after="0" w:afterAutospacing="0"/>
        <w:divId w:val="171992439"/>
        <w:rPr>
          <w:rFonts w:ascii="Calibri" w:eastAsia="Times New Roman" w:hAnsi="Calibri" w:cs="Calibri"/>
          <w:sz w:val="20"/>
          <w:szCs w:val="20"/>
        </w:rPr>
      </w:pPr>
      <w:r>
        <w:rPr>
          <w:rFonts w:ascii="Calibri" w:eastAsia="Times New Roman" w:hAnsi="Calibri" w:cs="Calibri"/>
          <w:sz w:val="20"/>
          <w:szCs w:val="20"/>
        </w:rPr>
        <w:t>● Supported FedRAMP compliance program cradle-to-grave, including documentation/evidence collection</w:t>
      </w:r>
    </w:p>
    <w:p w14:paraId="01D0905B" w14:textId="77777777" w:rsidR="00000000" w:rsidRDefault="00000000">
      <w:pPr>
        <w:pStyle w:val="text-xs"/>
        <w:spacing w:before="0" w:beforeAutospacing="0" w:after="0" w:afterAutospacing="0"/>
        <w:divId w:val="171992439"/>
        <w:rPr>
          <w:rFonts w:ascii="Calibri" w:eastAsia="Times New Roman" w:hAnsi="Calibri" w:cs="Calibri"/>
          <w:sz w:val="20"/>
          <w:szCs w:val="20"/>
        </w:rPr>
      </w:pPr>
      <w:r>
        <w:rPr>
          <w:rFonts w:ascii="Calibri" w:eastAsia="Times New Roman" w:hAnsi="Calibri" w:cs="Calibri"/>
          <w:sz w:val="20"/>
          <w:szCs w:val="20"/>
        </w:rPr>
        <w:t>● Administered Okta, Slack, LastPass, Microsoft MFA, and Microsoft 365 platforms</w:t>
      </w:r>
    </w:p>
    <w:p w14:paraId="393EAF01" w14:textId="77777777" w:rsidR="00000000" w:rsidRDefault="00000000">
      <w:pPr>
        <w:pStyle w:val="text-xs"/>
        <w:spacing w:before="0" w:beforeAutospacing="0"/>
        <w:divId w:val="171992439"/>
        <w:rPr>
          <w:rFonts w:ascii="Calibri" w:eastAsia="Times New Roman" w:hAnsi="Calibri" w:cs="Calibri"/>
          <w:sz w:val="20"/>
          <w:szCs w:val="20"/>
        </w:rPr>
      </w:pPr>
      <w:r>
        <w:rPr>
          <w:rFonts w:ascii="Calibri" w:eastAsia="Times New Roman" w:hAnsi="Calibri" w:cs="Calibri"/>
          <w:sz w:val="20"/>
          <w:szCs w:val="20"/>
        </w:rPr>
        <w:t>● Authored 200+ runbooks and built Confluence knowledge base serving 4,000+ users</w:t>
      </w:r>
    </w:p>
    <w:p w14:paraId="34CC78D5" w14:textId="77777777" w:rsidR="00000000" w:rsidRDefault="00000000">
      <w:pPr>
        <w:pStyle w:val="Heading3"/>
        <w:divId w:val="64837122"/>
        <w:rPr>
          <w:rFonts w:ascii="Calibri" w:eastAsia="Times New Roman" w:hAnsi="Calibri" w:cs="Calibri"/>
          <w:sz w:val="20"/>
          <w:szCs w:val="20"/>
        </w:rPr>
      </w:pPr>
      <w:r>
        <w:rPr>
          <w:rFonts w:ascii="Calibri" w:eastAsia="Times New Roman" w:hAnsi="Calibri" w:cs="Calibri"/>
          <w:sz w:val="20"/>
          <w:szCs w:val="20"/>
        </w:rPr>
        <w:t>Education</w:t>
      </w:r>
    </w:p>
    <w:p w14:paraId="23444817" w14:textId="77777777" w:rsidR="00000000" w:rsidRDefault="00000000">
      <w:pPr>
        <w:divId w:val="1040324081"/>
        <w:rPr>
          <w:rFonts w:ascii="Calibri" w:eastAsia="Times New Roman" w:hAnsi="Calibri" w:cs="Calibri"/>
          <w:sz w:val="20"/>
          <w:szCs w:val="20"/>
        </w:rPr>
      </w:pPr>
      <w:r>
        <w:rPr>
          <w:rFonts w:ascii="Calibri" w:eastAsia="Times New Roman" w:hAnsi="Calibri" w:cs="Calibri"/>
          <w:sz w:val="20"/>
          <w:szCs w:val="20"/>
        </w:rPr>
        <w:t>Master of Business Administration</w:t>
      </w:r>
    </w:p>
    <w:p w14:paraId="0D8E637D" w14:textId="77777777" w:rsidR="00000000" w:rsidRDefault="00000000">
      <w:pPr>
        <w:divId w:val="995720881"/>
        <w:rPr>
          <w:rFonts w:ascii="Calibri" w:eastAsia="Times New Roman" w:hAnsi="Calibri" w:cs="Calibri"/>
          <w:sz w:val="20"/>
          <w:szCs w:val="20"/>
        </w:rPr>
      </w:pPr>
      <w:r>
        <w:rPr>
          <w:rFonts w:ascii="Calibri" w:eastAsia="Times New Roman" w:hAnsi="Calibri" w:cs="Calibri"/>
          <w:sz w:val="20"/>
          <w:szCs w:val="20"/>
        </w:rPr>
        <w:t>University of Phoenix | January 2023 - May 2024</w:t>
      </w:r>
    </w:p>
    <w:p w14:paraId="2A8B70AD" w14:textId="77777777" w:rsidR="00000000" w:rsidRDefault="00000000">
      <w:pPr>
        <w:divId w:val="1694577936"/>
        <w:rPr>
          <w:rFonts w:ascii="Calibri" w:eastAsia="Times New Roman" w:hAnsi="Calibri" w:cs="Calibri"/>
          <w:sz w:val="20"/>
          <w:szCs w:val="20"/>
        </w:rPr>
      </w:pPr>
      <w:r>
        <w:rPr>
          <w:rFonts w:ascii="Calibri" w:eastAsia="Times New Roman" w:hAnsi="Calibri" w:cs="Calibri"/>
          <w:sz w:val="20"/>
          <w:szCs w:val="20"/>
        </w:rPr>
        <w:t>Bachelor of Science in Information Technology</w:t>
      </w:r>
    </w:p>
    <w:p w14:paraId="426E7484" w14:textId="77777777" w:rsidR="00000000" w:rsidRDefault="00000000">
      <w:pPr>
        <w:divId w:val="1011223817"/>
        <w:rPr>
          <w:rFonts w:ascii="Calibri" w:eastAsia="Times New Roman" w:hAnsi="Calibri" w:cs="Calibri"/>
          <w:sz w:val="20"/>
          <w:szCs w:val="20"/>
        </w:rPr>
      </w:pPr>
      <w:r>
        <w:rPr>
          <w:rFonts w:ascii="Calibri" w:eastAsia="Times New Roman" w:hAnsi="Calibri" w:cs="Calibri"/>
          <w:sz w:val="20"/>
          <w:szCs w:val="20"/>
        </w:rPr>
        <w:t>University of Phoenix | January 2021 - January 2023</w:t>
      </w:r>
    </w:p>
    <w:p w14:paraId="2278B35D" w14:textId="77777777" w:rsidR="00000000" w:rsidRDefault="00000000">
      <w:pPr>
        <w:pStyle w:val="Heading3"/>
        <w:divId w:val="2000617792"/>
        <w:rPr>
          <w:rFonts w:ascii="Calibri" w:eastAsia="Times New Roman" w:hAnsi="Calibri" w:cs="Calibri"/>
          <w:sz w:val="20"/>
          <w:szCs w:val="20"/>
        </w:rPr>
      </w:pPr>
      <w:r>
        <w:rPr>
          <w:rFonts w:ascii="Calibri" w:eastAsia="Times New Roman" w:hAnsi="Calibri" w:cs="Calibri"/>
          <w:sz w:val="20"/>
          <w:szCs w:val="20"/>
        </w:rPr>
        <w:t>Certifications</w:t>
      </w:r>
    </w:p>
    <w:p w14:paraId="0B85AE3C" w14:textId="77777777" w:rsidR="00000000" w:rsidRDefault="00000000">
      <w:pPr>
        <w:pStyle w:val="text-xs"/>
        <w:numPr>
          <w:ilvl w:val="0"/>
          <w:numId w:val="2"/>
        </w:numPr>
        <w:divId w:val="2000617792"/>
        <w:rPr>
          <w:rFonts w:ascii="Calibri" w:eastAsia="Times New Roman" w:hAnsi="Calibri" w:cs="Calibri"/>
          <w:sz w:val="20"/>
          <w:szCs w:val="20"/>
        </w:rPr>
      </w:pPr>
      <w:r>
        <w:rPr>
          <w:rFonts w:ascii="Calibri" w:eastAsia="Times New Roman" w:hAnsi="Calibri" w:cs="Calibri"/>
          <w:sz w:val="20"/>
          <w:szCs w:val="20"/>
        </w:rPr>
        <w:t>● Foundations of Leadership Certificate 1 &amp; 2 – National Society of Leadership and Success • August 2023</w:t>
      </w:r>
    </w:p>
    <w:p w14:paraId="2279F729" w14:textId="77777777" w:rsidR="00947398" w:rsidRDefault="00000000">
      <w:pPr>
        <w:pStyle w:val="text-xs"/>
        <w:numPr>
          <w:ilvl w:val="0"/>
          <w:numId w:val="2"/>
        </w:numPr>
        <w:divId w:val="2000617792"/>
        <w:rPr>
          <w:rFonts w:ascii="Calibri" w:eastAsia="Times New Roman" w:hAnsi="Calibri" w:cs="Calibri"/>
          <w:sz w:val="20"/>
          <w:szCs w:val="20"/>
        </w:rPr>
      </w:pPr>
      <w:r>
        <w:rPr>
          <w:rFonts w:ascii="Calibri" w:eastAsia="Times New Roman" w:hAnsi="Calibri" w:cs="Calibri"/>
          <w:sz w:val="20"/>
          <w:szCs w:val="20"/>
        </w:rPr>
        <w:t>● Executive Presence on Video Calls – LinkedIn • April 2022</w:t>
      </w:r>
    </w:p>
    <w:sectPr w:rsidR="00947398">
      <w:pgSz w:w="12240" w:h="15840"/>
      <w:pgMar w:top="432" w:right="1440" w:bottom="43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344E8"/>
    <w:multiLevelType w:val="multilevel"/>
    <w:tmpl w:val="8070E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100717035">
    <w:abstractNumId w:val="0"/>
  </w:num>
  <w:num w:numId="2" w16cid:durableId="91077652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attachedTemplate r:id="rId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783C"/>
    <w:rsid w:val="004720C0"/>
    <w:rsid w:val="00947398"/>
    <w:rsid w:val="00CA7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51E0FA"/>
  <w15:chartTrackingRefBased/>
  <w15:docId w15:val="{C1A830B2-B2AE-4A0A-824C-B5D9E79A9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75"/>
      <w:outlineLvl w:val="0"/>
    </w:pPr>
    <w:rPr>
      <w:b/>
      <w:bCs/>
      <w:kern w:val="36"/>
      <w:sz w:val="36"/>
      <w:szCs w:val="36"/>
    </w:rPr>
  </w:style>
  <w:style w:type="paragraph" w:styleId="Heading2">
    <w:name w:val="heading 2"/>
    <w:basedOn w:val="Normal"/>
    <w:link w:val="Heading2Char"/>
    <w:uiPriority w:val="9"/>
    <w:qFormat/>
    <w:pPr>
      <w:spacing w:before="100" w:beforeAutospacing="1" w:after="120"/>
      <w:outlineLvl w:val="1"/>
    </w:pPr>
    <w:rPr>
      <w:b/>
      <w:bCs/>
    </w:rPr>
  </w:style>
  <w:style w:type="paragraph" w:styleId="Heading3">
    <w:name w:val="heading 3"/>
    <w:basedOn w:val="Normal"/>
    <w:link w:val="Heading3Char"/>
    <w:uiPriority w:val="9"/>
    <w:qFormat/>
    <w:pPr>
      <w:pBdr>
        <w:bottom w:val="single" w:sz="6" w:space="0" w:color="BDC3C7"/>
      </w:pBdr>
      <w:spacing w:before="270" w:after="120"/>
      <w:outlineLvl w:val="2"/>
    </w:pPr>
    <w:rPr>
      <w:b/>
      <w:b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F5496"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2F5496"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2F5496" w:themeColor="accent1" w:themeShade="BF"/>
      <w:sz w:val="28"/>
      <w:szCs w:val="28"/>
    </w:rPr>
  </w:style>
  <w:style w:type="paragraph" w:customStyle="1" w:styleId="msonormal0">
    <w:name w:val="msonormal"/>
    <w:basedOn w:val="Normal"/>
    <w:uiPriority w:val="99"/>
    <w:semiHidden/>
    <w:pPr>
      <w:spacing w:before="100" w:beforeAutospacing="1" w:after="225"/>
      <w:jc w:val="both"/>
    </w:pPr>
  </w:style>
  <w:style w:type="paragraph" w:styleId="NormalWeb">
    <w:name w:val="Normal (Web)"/>
    <w:basedOn w:val="Normal"/>
    <w:uiPriority w:val="99"/>
    <w:semiHidden/>
    <w:unhideWhenUsed/>
    <w:pPr>
      <w:spacing w:before="100" w:beforeAutospacing="1" w:after="225"/>
      <w:jc w:val="both"/>
    </w:pPr>
  </w:style>
  <w:style w:type="paragraph" w:styleId="ListParagraph">
    <w:name w:val="List Paragraph"/>
    <w:basedOn w:val="Normal"/>
    <w:uiPriority w:val="34"/>
    <w:semiHidden/>
    <w:qFormat/>
    <w:pPr>
      <w:ind w:left="720"/>
      <w:contextualSpacing/>
    </w:pPr>
  </w:style>
  <w:style w:type="paragraph" w:customStyle="1" w:styleId="page">
    <w:name w:val="page"/>
    <w:basedOn w:val="Normal"/>
    <w:uiPriority w:val="99"/>
    <w:semiHidden/>
  </w:style>
  <w:style w:type="paragraph" w:customStyle="1" w:styleId="text-xs">
    <w:name w:val="text-xs"/>
    <w:basedOn w:val="Normal"/>
    <w:uiPriority w:val="99"/>
    <w:semiHidden/>
    <w:pPr>
      <w:spacing w:before="100" w:beforeAutospacing="1" w:after="100" w:afterAutospacing="1"/>
    </w:p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37122">
      <w:marLeft w:val="0"/>
      <w:marRight w:val="0"/>
      <w:marTop w:val="0"/>
      <w:marBottom w:val="0"/>
      <w:divBdr>
        <w:top w:val="none" w:sz="0" w:space="0" w:color="auto"/>
        <w:left w:val="none" w:sz="0" w:space="0" w:color="auto"/>
        <w:bottom w:val="none" w:sz="0" w:space="0" w:color="auto"/>
        <w:right w:val="none" w:sz="0" w:space="0" w:color="auto"/>
      </w:divBdr>
      <w:divsChild>
        <w:div w:id="1867716605">
          <w:marLeft w:val="0"/>
          <w:marRight w:val="0"/>
          <w:marTop w:val="0"/>
          <w:marBottom w:val="0"/>
          <w:divBdr>
            <w:top w:val="none" w:sz="0" w:space="0" w:color="auto"/>
            <w:left w:val="none" w:sz="0" w:space="0" w:color="auto"/>
            <w:bottom w:val="none" w:sz="0" w:space="0" w:color="auto"/>
            <w:right w:val="none" w:sz="0" w:space="0" w:color="auto"/>
          </w:divBdr>
          <w:divsChild>
            <w:div w:id="1040324081">
              <w:marLeft w:val="0"/>
              <w:marRight w:val="0"/>
              <w:marTop w:val="0"/>
              <w:marBottom w:val="0"/>
              <w:divBdr>
                <w:top w:val="none" w:sz="0" w:space="0" w:color="auto"/>
                <w:left w:val="none" w:sz="0" w:space="0" w:color="auto"/>
                <w:bottom w:val="none" w:sz="0" w:space="0" w:color="auto"/>
                <w:right w:val="none" w:sz="0" w:space="0" w:color="auto"/>
              </w:divBdr>
            </w:div>
            <w:div w:id="995720881">
              <w:marLeft w:val="0"/>
              <w:marRight w:val="0"/>
              <w:marTop w:val="0"/>
              <w:marBottom w:val="0"/>
              <w:divBdr>
                <w:top w:val="none" w:sz="0" w:space="0" w:color="auto"/>
                <w:left w:val="none" w:sz="0" w:space="0" w:color="auto"/>
                <w:bottom w:val="none" w:sz="0" w:space="0" w:color="auto"/>
                <w:right w:val="none" w:sz="0" w:space="0" w:color="auto"/>
              </w:divBdr>
            </w:div>
          </w:divsChild>
        </w:div>
        <w:div w:id="720137504">
          <w:marLeft w:val="0"/>
          <w:marRight w:val="0"/>
          <w:marTop w:val="0"/>
          <w:marBottom w:val="0"/>
          <w:divBdr>
            <w:top w:val="none" w:sz="0" w:space="0" w:color="auto"/>
            <w:left w:val="none" w:sz="0" w:space="0" w:color="auto"/>
            <w:bottom w:val="none" w:sz="0" w:space="0" w:color="auto"/>
            <w:right w:val="none" w:sz="0" w:space="0" w:color="auto"/>
          </w:divBdr>
          <w:divsChild>
            <w:div w:id="1694577936">
              <w:marLeft w:val="0"/>
              <w:marRight w:val="0"/>
              <w:marTop w:val="0"/>
              <w:marBottom w:val="0"/>
              <w:divBdr>
                <w:top w:val="none" w:sz="0" w:space="0" w:color="auto"/>
                <w:left w:val="none" w:sz="0" w:space="0" w:color="auto"/>
                <w:bottom w:val="none" w:sz="0" w:space="0" w:color="auto"/>
                <w:right w:val="none" w:sz="0" w:space="0" w:color="auto"/>
              </w:divBdr>
            </w:div>
            <w:div w:id="101122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2439">
      <w:marLeft w:val="0"/>
      <w:marRight w:val="0"/>
      <w:marTop w:val="0"/>
      <w:marBottom w:val="0"/>
      <w:divBdr>
        <w:top w:val="none" w:sz="0" w:space="0" w:color="auto"/>
        <w:left w:val="none" w:sz="0" w:space="0" w:color="auto"/>
        <w:bottom w:val="none" w:sz="0" w:space="0" w:color="auto"/>
        <w:right w:val="none" w:sz="0" w:space="0" w:color="auto"/>
      </w:divBdr>
      <w:divsChild>
        <w:div w:id="56320911">
          <w:marLeft w:val="0"/>
          <w:marRight w:val="0"/>
          <w:marTop w:val="0"/>
          <w:marBottom w:val="0"/>
          <w:divBdr>
            <w:top w:val="none" w:sz="0" w:space="0" w:color="auto"/>
            <w:left w:val="none" w:sz="0" w:space="0" w:color="auto"/>
            <w:bottom w:val="none" w:sz="0" w:space="0" w:color="auto"/>
            <w:right w:val="none" w:sz="0" w:space="0" w:color="auto"/>
          </w:divBdr>
        </w:div>
        <w:div w:id="404643396">
          <w:marLeft w:val="0"/>
          <w:marRight w:val="0"/>
          <w:marTop w:val="0"/>
          <w:marBottom w:val="0"/>
          <w:divBdr>
            <w:top w:val="none" w:sz="0" w:space="0" w:color="auto"/>
            <w:left w:val="none" w:sz="0" w:space="0" w:color="auto"/>
            <w:bottom w:val="none" w:sz="0" w:space="0" w:color="auto"/>
            <w:right w:val="none" w:sz="0" w:space="0" w:color="auto"/>
          </w:divBdr>
        </w:div>
      </w:divsChild>
    </w:div>
    <w:div w:id="780878386">
      <w:marLeft w:val="0"/>
      <w:marRight w:val="0"/>
      <w:marTop w:val="0"/>
      <w:marBottom w:val="0"/>
      <w:divBdr>
        <w:top w:val="none" w:sz="0" w:space="0" w:color="auto"/>
        <w:left w:val="none" w:sz="0" w:space="0" w:color="auto"/>
        <w:bottom w:val="none" w:sz="0" w:space="0" w:color="auto"/>
        <w:right w:val="none" w:sz="0" w:space="0" w:color="auto"/>
      </w:divBdr>
      <w:divsChild>
        <w:div w:id="1105884696">
          <w:marLeft w:val="0"/>
          <w:marRight w:val="0"/>
          <w:marTop w:val="0"/>
          <w:marBottom w:val="0"/>
          <w:divBdr>
            <w:top w:val="none" w:sz="0" w:space="0" w:color="auto"/>
            <w:left w:val="none" w:sz="0" w:space="0" w:color="auto"/>
            <w:bottom w:val="none" w:sz="0" w:space="0" w:color="auto"/>
            <w:right w:val="none" w:sz="0" w:space="0" w:color="auto"/>
          </w:divBdr>
          <w:divsChild>
            <w:div w:id="1502965020">
              <w:marLeft w:val="0"/>
              <w:marRight w:val="0"/>
              <w:marTop w:val="0"/>
              <w:marBottom w:val="0"/>
              <w:divBdr>
                <w:top w:val="none" w:sz="0" w:space="0" w:color="auto"/>
                <w:left w:val="none" w:sz="0" w:space="0" w:color="auto"/>
                <w:bottom w:val="none" w:sz="0" w:space="0" w:color="auto"/>
                <w:right w:val="none" w:sz="0" w:space="0" w:color="auto"/>
              </w:divBdr>
            </w:div>
            <w:div w:id="89199539">
              <w:marLeft w:val="0"/>
              <w:marRight w:val="0"/>
              <w:marTop w:val="0"/>
              <w:marBottom w:val="0"/>
              <w:divBdr>
                <w:top w:val="none" w:sz="0" w:space="0" w:color="auto"/>
                <w:left w:val="none" w:sz="0" w:space="0" w:color="auto"/>
                <w:bottom w:val="none" w:sz="0" w:space="0" w:color="auto"/>
                <w:right w:val="none" w:sz="0" w:space="0" w:color="auto"/>
              </w:divBdr>
            </w:div>
          </w:divsChild>
        </w:div>
        <w:div w:id="584269242">
          <w:marLeft w:val="0"/>
          <w:marRight w:val="0"/>
          <w:marTop w:val="0"/>
          <w:marBottom w:val="0"/>
          <w:divBdr>
            <w:top w:val="none" w:sz="0" w:space="0" w:color="auto"/>
            <w:left w:val="none" w:sz="0" w:space="0" w:color="auto"/>
            <w:bottom w:val="none" w:sz="0" w:space="0" w:color="auto"/>
            <w:right w:val="none" w:sz="0" w:space="0" w:color="auto"/>
          </w:divBdr>
        </w:div>
        <w:div w:id="534345477">
          <w:marLeft w:val="0"/>
          <w:marRight w:val="0"/>
          <w:marTop w:val="0"/>
          <w:marBottom w:val="0"/>
          <w:divBdr>
            <w:top w:val="none" w:sz="0" w:space="0" w:color="auto"/>
            <w:left w:val="none" w:sz="0" w:space="0" w:color="auto"/>
            <w:bottom w:val="none" w:sz="0" w:space="0" w:color="auto"/>
            <w:right w:val="none" w:sz="0" w:space="0" w:color="auto"/>
          </w:divBdr>
        </w:div>
      </w:divsChild>
    </w:div>
    <w:div w:id="1483040083">
      <w:marLeft w:val="0"/>
      <w:marRight w:val="0"/>
      <w:marTop w:val="0"/>
      <w:marBottom w:val="0"/>
      <w:divBdr>
        <w:top w:val="none" w:sz="0" w:space="0" w:color="auto"/>
        <w:left w:val="none" w:sz="0" w:space="0" w:color="auto"/>
        <w:bottom w:val="none" w:sz="0" w:space="0" w:color="auto"/>
        <w:right w:val="none" w:sz="0" w:space="0" w:color="auto"/>
      </w:divBdr>
    </w:div>
    <w:div w:id="1690720092">
      <w:marLeft w:val="0"/>
      <w:marRight w:val="0"/>
      <w:marTop w:val="0"/>
      <w:marBottom w:val="0"/>
      <w:divBdr>
        <w:top w:val="none" w:sz="0" w:space="0" w:color="auto"/>
        <w:left w:val="none" w:sz="0" w:space="0" w:color="auto"/>
        <w:bottom w:val="none" w:sz="0" w:space="0" w:color="auto"/>
        <w:right w:val="none" w:sz="0" w:space="0" w:color="auto"/>
      </w:divBdr>
      <w:divsChild>
        <w:div w:id="409281211">
          <w:marLeft w:val="0"/>
          <w:marRight w:val="0"/>
          <w:marTop w:val="0"/>
          <w:marBottom w:val="0"/>
          <w:divBdr>
            <w:top w:val="none" w:sz="0" w:space="0" w:color="auto"/>
            <w:left w:val="none" w:sz="0" w:space="0" w:color="auto"/>
            <w:bottom w:val="none" w:sz="0" w:space="0" w:color="auto"/>
            <w:right w:val="none" w:sz="0" w:space="0" w:color="auto"/>
          </w:divBdr>
          <w:divsChild>
            <w:div w:id="1096706581">
              <w:marLeft w:val="0"/>
              <w:marRight w:val="0"/>
              <w:marTop w:val="0"/>
              <w:marBottom w:val="0"/>
              <w:divBdr>
                <w:top w:val="none" w:sz="0" w:space="0" w:color="auto"/>
                <w:left w:val="none" w:sz="0" w:space="0" w:color="auto"/>
                <w:bottom w:val="none" w:sz="0" w:space="0" w:color="auto"/>
                <w:right w:val="none" w:sz="0" w:space="0" w:color="auto"/>
              </w:divBdr>
            </w:div>
            <w:div w:id="1114593219">
              <w:marLeft w:val="0"/>
              <w:marRight w:val="0"/>
              <w:marTop w:val="0"/>
              <w:marBottom w:val="0"/>
              <w:divBdr>
                <w:top w:val="none" w:sz="0" w:space="0" w:color="auto"/>
                <w:left w:val="none" w:sz="0" w:space="0" w:color="auto"/>
                <w:bottom w:val="none" w:sz="0" w:space="0" w:color="auto"/>
                <w:right w:val="none" w:sz="0" w:space="0" w:color="auto"/>
              </w:divBdr>
            </w:div>
            <w:div w:id="2113552676">
              <w:marLeft w:val="0"/>
              <w:marRight w:val="0"/>
              <w:marTop w:val="0"/>
              <w:marBottom w:val="0"/>
              <w:divBdr>
                <w:top w:val="none" w:sz="0" w:space="0" w:color="auto"/>
                <w:left w:val="none" w:sz="0" w:space="0" w:color="auto"/>
                <w:bottom w:val="none" w:sz="0" w:space="0" w:color="auto"/>
                <w:right w:val="none" w:sz="0" w:space="0" w:color="auto"/>
              </w:divBdr>
            </w:div>
            <w:div w:id="42916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89835">
      <w:marLeft w:val="0"/>
      <w:marRight w:val="0"/>
      <w:marTop w:val="0"/>
      <w:marBottom w:val="0"/>
      <w:divBdr>
        <w:top w:val="none" w:sz="0" w:space="0" w:color="auto"/>
        <w:left w:val="none" w:sz="0" w:space="0" w:color="auto"/>
        <w:bottom w:val="none" w:sz="0" w:space="0" w:color="auto"/>
        <w:right w:val="none" w:sz="0" w:space="0" w:color="auto"/>
      </w:divBdr>
    </w:div>
    <w:div w:id="200061779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B151B-3387-4AA1-8F32-587B86F79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459</Words>
  <Characters>2622</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Steven Batey</dc:creator>
  <cp:keywords/>
  <dc:description/>
  <cp:lastModifiedBy>Steven Batey</cp:lastModifiedBy>
  <cp:revision>2</cp:revision>
  <dcterms:created xsi:type="dcterms:W3CDTF">2025-11-15T23:15:00Z</dcterms:created>
  <dcterms:modified xsi:type="dcterms:W3CDTF">2025-11-15T23:15:00Z</dcterms:modified>
</cp:coreProperties>
</file>