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好的,我将按照目录大纲,详细撰写第10章的正文内容。我会确保内容丰富、见解深刻,并使用清晰易懂的语言来解释复杂的概念。让我们开始吧。</w:t>
      </w:r>
    </w:p>
    <w:bookmarkStart w:id="100" w:name="X37dff1e6ddf8a5773338e52e3254c3cf437c92d"/>
    <w:p>
      <w:pPr>
        <w:pStyle w:val="Heading1"/>
      </w:pPr>
      <w:r>
        <w:rPr>
          <w:rFonts w:hint="eastAsia"/>
        </w:rPr>
        <w:t xml:space="preserve">第10章</w:t>
      </w:r>
      <w:r>
        <w:t xml:space="preserve"> AI</w:t>
      </w:r>
      <w:r>
        <w:t xml:space="preserve"> </w:t>
      </w:r>
      <w:r>
        <w:rPr>
          <w:rFonts w:hint="eastAsia"/>
        </w:rPr>
        <w:t xml:space="preserve">Agent未来发展趋势与挑战</w:t>
      </w:r>
    </w:p>
    <w:bookmarkStart w:id="24" w:name="X12d1f79cc8298d4b59fa79cefd5de24f1657250"/>
    <w:p>
      <w:pPr>
        <w:pStyle w:val="Heading2"/>
      </w:pPr>
      <w:r>
        <w:t xml:space="preserve">10.1 AI</w:t>
      </w:r>
      <w:r>
        <w:t xml:space="preserve"> </w:t>
      </w:r>
      <w:r>
        <w:rPr>
          <w:rFonts w:hint="eastAsia"/>
        </w:rPr>
        <w:t xml:space="preserve">Agent技术发展现状回顾</w:t>
      </w:r>
    </w:p>
    <w:bookmarkStart w:id="20" w:name="ai-agentux7684ux6f14ux8fdbux5386ux7a0b"/>
    <w:p>
      <w:pPr>
        <w:pStyle w:val="Heading3"/>
      </w:pPr>
      <w:r>
        <w:t xml:space="preserve">10.1.1 AI</w:t>
      </w:r>
      <w:r>
        <w:t xml:space="preserve"> </w:t>
      </w:r>
      <w:r>
        <w:rPr>
          <w:rFonts w:hint="eastAsia"/>
        </w:rPr>
        <w:t xml:space="preserve">Agent的演进历程</w:t>
      </w:r>
    </w:p>
    <w:p>
      <w:pPr>
        <w:numPr>
          <w:ilvl w:val="0"/>
          <w:numId w:val="1001"/>
        </w:numPr>
      </w:pPr>
      <w:r>
        <w:rPr>
          <w:rFonts w:hint="eastAsia"/>
        </w:rPr>
        <w:t xml:space="preserve">核心概念：</w:t>
      </w:r>
      <w:r>
        <w:t xml:space="preserve"> AI</w:t>
      </w:r>
      <w:r>
        <w:t xml:space="preserve"> </w:t>
      </w:r>
      <w:r>
        <w:rPr>
          <w:rFonts w:hint="eastAsia"/>
        </w:rPr>
        <w:t xml:space="preserve">Agent(人工智能代理)是一种能够感知环境、做出决策并采取行动以实现特定目标的智能系统。它们的演进历程反映了人工智能领域的整体发展轨迹。</w:t>
      </w:r>
    </w:p>
    <w:p>
      <w:pPr>
        <w:numPr>
          <w:ilvl w:val="0"/>
          <w:numId w:val="1001"/>
        </w:numPr>
      </w:pPr>
      <w:r>
        <w:rPr>
          <w:rFonts w:hint="eastAsia"/>
        </w:rPr>
        <w:t xml:space="preserve">问题背景：</w:t>
      </w:r>
      <w:r>
        <w:t xml:space="preserve"> </w:t>
      </w:r>
      <w:r>
        <w:rPr>
          <w:rFonts w:hint="eastAsia"/>
        </w:rPr>
        <w:t xml:space="preserve">自20世纪50年代人工智能概念提出以来,AI</w:t>
      </w:r>
      <w:r>
        <w:t xml:space="preserve"> </w:t>
      </w:r>
      <w:r>
        <w:rPr>
          <w:rFonts w:hint="eastAsia"/>
        </w:rPr>
        <w:t xml:space="preserve">Agent经历了多次浪潮与低谷,其发展历程对理解当前AI技术现状至关重要。</w:t>
      </w:r>
    </w:p>
    <w:p>
      <w:pPr>
        <w:numPr>
          <w:ilvl w:val="0"/>
          <w:numId w:val="1001"/>
        </w:numPr>
      </w:pPr>
      <w:r>
        <w:rPr>
          <w:rFonts w:hint="eastAsia"/>
        </w:rPr>
        <w:t xml:space="preserve">问题描述：</w:t>
      </w:r>
      <w:r>
        <w:t xml:space="preserve"> </w:t>
      </w:r>
      <w:r>
        <w:rPr>
          <w:rFonts w:hint="eastAsia"/>
        </w:rPr>
        <w:t xml:space="preserve">如何梳理AI</w:t>
      </w:r>
      <w:r>
        <w:t xml:space="preserve"> </w:t>
      </w:r>
      <w:r>
        <w:rPr>
          <w:rFonts w:hint="eastAsia"/>
        </w:rPr>
        <w:t xml:space="preserve">Agent的发展历程,以及不同阶段的主要特征和突破点?</w:t>
      </w:r>
    </w:p>
    <w:p>
      <w:pPr>
        <w:numPr>
          <w:ilvl w:val="0"/>
          <w:numId w:val="1001"/>
        </w:numPr>
      </w:pPr>
      <w:r>
        <w:rPr>
          <w:rFonts w:hint="eastAsia"/>
        </w:rPr>
        <w:t xml:space="preserve">问题解决：</w:t>
      </w:r>
      <w:r>
        <w:t xml:space="preserve"> </w:t>
      </w:r>
      <w:r>
        <w:rPr>
          <w:rFonts w:hint="eastAsia"/>
        </w:rPr>
        <w:t xml:space="preserve">我们可以将AI</w:t>
      </w:r>
      <w:r>
        <w:t xml:space="preserve"> </w:t>
      </w:r>
      <w:r>
        <w:rPr>
          <w:rFonts w:hint="eastAsia"/>
        </w:rPr>
        <w:t xml:space="preserve">Agent的演进历程分为以下几个主要阶段:</w:t>
      </w:r>
    </w:p>
    <w:p>
      <w:pPr>
        <w:numPr>
          <w:ilvl w:val="0"/>
          <w:numId w:val="1002"/>
        </w:numPr>
      </w:pPr>
      <w:r>
        <w:rPr>
          <w:rFonts w:hint="eastAsia"/>
        </w:rPr>
        <w:t xml:space="preserve">早期探索阶段(1950s-1970s):</w:t>
      </w:r>
    </w:p>
    <w:p>
      <w:pPr>
        <w:numPr>
          <w:ilvl w:val="1"/>
          <w:numId w:val="1003"/>
        </w:numPr>
      </w:pPr>
      <w:r>
        <w:rPr>
          <w:rFonts w:hint="eastAsia"/>
        </w:rPr>
        <w:t xml:space="preserve">重点：符号主义AI,逻辑推理</w:t>
      </w:r>
    </w:p>
    <w:p>
      <w:pPr>
        <w:numPr>
          <w:ilvl w:val="1"/>
          <w:numId w:val="1003"/>
        </w:numPr>
      </w:pPr>
      <w:r>
        <w:rPr>
          <w:rFonts w:hint="eastAsia"/>
        </w:rPr>
        <w:t xml:space="preserve">代表性成果：通用问题求解器(GPS),ELIZA聊天机器人</w:t>
      </w:r>
    </w:p>
    <w:p>
      <w:pPr>
        <w:numPr>
          <w:ilvl w:val="0"/>
          <w:numId w:val="1002"/>
        </w:numPr>
      </w:pPr>
      <w:r>
        <w:rPr>
          <w:rFonts w:hint="eastAsia"/>
        </w:rPr>
        <w:t xml:space="preserve">知识工程阶段(1980s-1990s):</w:t>
      </w:r>
    </w:p>
    <w:p>
      <w:pPr>
        <w:numPr>
          <w:ilvl w:val="1"/>
          <w:numId w:val="1004"/>
        </w:numPr>
      </w:pPr>
      <w:r>
        <w:rPr>
          <w:rFonts w:hint="eastAsia"/>
        </w:rPr>
        <w:t xml:space="preserve">重点：专家系统,知识表示</w:t>
      </w:r>
    </w:p>
    <w:p>
      <w:pPr>
        <w:numPr>
          <w:ilvl w:val="1"/>
          <w:numId w:val="1004"/>
        </w:numPr>
      </w:pPr>
      <w:r>
        <w:rPr>
          <w:rFonts w:hint="eastAsia"/>
        </w:rPr>
        <w:t xml:space="preserve">代表性成果：MYCIN医疗诊断系统,Deep</w:t>
      </w:r>
      <w:r>
        <w:t xml:space="preserve"> </w:t>
      </w:r>
      <w:r>
        <w:rPr>
          <w:rFonts w:hint="eastAsia"/>
        </w:rPr>
        <w:t xml:space="preserve">Blue国际象棋系统</w:t>
      </w:r>
    </w:p>
    <w:p>
      <w:pPr>
        <w:numPr>
          <w:ilvl w:val="0"/>
          <w:numId w:val="1002"/>
        </w:numPr>
      </w:pPr>
      <w:r>
        <w:rPr>
          <w:rFonts w:hint="eastAsia"/>
        </w:rPr>
        <w:t xml:space="preserve">统计学习阶段(2000s-2010s):</w:t>
      </w:r>
    </w:p>
    <w:p>
      <w:pPr>
        <w:numPr>
          <w:ilvl w:val="1"/>
          <w:numId w:val="1005"/>
        </w:numPr>
      </w:pPr>
      <w:r>
        <w:rPr>
          <w:rFonts w:hint="eastAsia"/>
        </w:rPr>
        <w:t xml:space="preserve">重点：机器学习,概率模型</w:t>
      </w:r>
    </w:p>
    <w:p>
      <w:pPr>
        <w:numPr>
          <w:ilvl w:val="1"/>
          <w:numId w:val="1005"/>
        </w:numPr>
      </w:pPr>
      <w:r>
        <w:rPr>
          <w:rFonts w:hint="eastAsia"/>
        </w:rPr>
        <w:t xml:space="preserve">代表性成果：IBM</w:t>
      </w:r>
      <w:r>
        <w:t xml:space="preserve"> </w:t>
      </w:r>
      <w:r>
        <w:rPr>
          <w:rFonts w:hint="eastAsia"/>
        </w:rPr>
        <w:t xml:space="preserve">Watson问答系统,AlphaGo围棋AI</w:t>
      </w:r>
    </w:p>
    <w:p>
      <w:pPr>
        <w:numPr>
          <w:ilvl w:val="0"/>
          <w:numId w:val="1002"/>
        </w:numPr>
      </w:pPr>
      <w:r>
        <w:rPr>
          <w:rFonts w:hint="eastAsia"/>
        </w:rPr>
        <w:t xml:space="preserve">深度学习革命(2010s-至今):</w:t>
      </w:r>
    </w:p>
    <w:p>
      <w:pPr>
        <w:numPr>
          <w:ilvl w:val="1"/>
          <w:numId w:val="1006"/>
        </w:numPr>
      </w:pPr>
      <w:r>
        <w:rPr>
          <w:rFonts w:hint="eastAsia"/>
        </w:rPr>
        <w:t xml:space="preserve">重点：神经网络,大规模数据驱动</w:t>
      </w:r>
    </w:p>
    <w:p>
      <w:pPr>
        <w:numPr>
          <w:ilvl w:val="1"/>
          <w:numId w:val="1006"/>
        </w:numPr>
      </w:pPr>
      <w:r>
        <w:rPr>
          <w:rFonts w:hint="eastAsia"/>
        </w:rPr>
        <w:t xml:space="preserve">代表性成果：GPT系列大语言模型,DALL-E图像生成AI</w:t>
      </w:r>
    </w:p>
    <w:p>
      <w:pPr>
        <w:numPr>
          <w:ilvl w:val="0"/>
          <w:numId w:val="1002"/>
        </w:numPr>
      </w:pPr>
      <w:r>
        <w:rPr>
          <w:rFonts w:hint="eastAsia"/>
        </w:rPr>
        <w:t xml:space="preserve">多模态与自主学习阶段(现在-未来):</w:t>
      </w:r>
    </w:p>
    <w:p>
      <w:pPr>
        <w:numPr>
          <w:ilvl w:val="1"/>
          <w:numId w:val="1007"/>
        </w:numPr>
      </w:pPr>
      <w:r>
        <w:rPr>
          <w:rFonts w:hint="eastAsia"/>
        </w:rPr>
        <w:t xml:space="preserve">重点：跨模态整合,自主决策</w:t>
      </w:r>
    </w:p>
    <w:p>
      <w:pPr>
        <w:numPr>
          <w:ilvl w:val="1"/>
          <w:numId w:val="1007"/>
        </w:numPr>
      </w:pPr>
      <w:r>
        <w:rPr>
          <w:rFonts w:hint="eastAsia"/>
        </w:rPr>
        <w:t xml:space="preserve">代表性成果：多模态AI助手,自动驾驶系统</w:t>
      </w:r>
    </w:p>
    <w:p>
      <w:pPr>
        <w:numPr>
          <w:ilvl w:val="0"/>
          <w:numId w:val="1008"/>
        </w:numPr>
      </w:pPr>
      <w:r>
        <w:rPr>
          <w:rFonts w:hint="eastAsia"/>
        </w:rPr>
        <w:t xml:space="preserve">边界与外延：</w:t>
      </w:r>
      <w:r>
        <w:t xml:space="preserve"> AI</w:t>
      </w:r>
      <w:r>
        <w:t xml:space="preserve"> </w:t>
      </w:r>
      <w:r>
        <w:rPr>
          <w:rFonts w:hint="eastAsia"/>
        </w:rPr>
        <w:t xml:space="preserve">Agent的演进不仅限于技术层面,还包括其应用范围的扩展、与人类互动方式的变化,以及对社会经济的影响。</w:t>
      </w:r>
    </w:p>
    <w:p>
      <w:pPr>
        <w:numPr>
          <w:ilvl w:val="0"/>
          <w:numId w:val="1008"/>
        </w:numPr>
      </w:pPr>
      <w:r>
        <w:rPr>
          <w:rFonts w:hint="eastAsia"/>
        </w:rPr>
        <w:t xml:space="preserve">概念结构与核心要素组成：</w:t>
      </w:r>
    </w:p>
    <w:p>
      <w:pPr>
        <w:numPr>
          <w:ilvl w:val="0"/>
          <w:numId w:val="1009"/>
        </w:numPr>
      </w:pPr>
      <w:r>
        <w:rPr>
          <w:rFonts w:hint="eastAsia"/>
        </w:rPr>
        <w:t xml:space="preserve">感知能力:</w:t>
      </w:r>
      <w:r>
        <w:t xml:space="preserve"> </w:t>
      </w:r>
      <w:r>
        <w:rPr>
          <w:rFonts w:hint="eastAsia"/>
        </w:rPr>
        <w:t xml:space="preserve">从环境获取信息的能力</w:t>
      </w:r>
    </w:p>
    <w:p>
      <w:pPr>
        <w:numPr>
          <w:ilvl w:val="0"/>
          <w:numId w:val="1009"/>
        </w:numPr>
      </w:pPr>
      <w:r>
        <w:rPr>
          <w:rFonts w:hint="eastAsia"/>
        </w:rPr>
        <w:t xml:space="preserve">决策机制:</w:t>
      </w:r>
      <w:r>
        <w:t xml:space="preserve"> </w:t>
      </w:r>
      <w:r>
        <w:rPr>
          <w:rFonts w:hint="eastAsia"/>
        </w:rPr>
        <w:t xml:space="preserve">基于感知信息做出判断的能力</w:t>
      </w:r>
    </w:p>
    <w:p>
      <w:pPr>
        <w:numPr>
          <w:ilvl w:val="0"/>
          <w:numId w:val="1009"/>
        </w:numPr>
      </w:pPr>
      <w:r>
        <w:rPr>
          <w:rFonts w:hint="eastAsia"/>
        </w:rPr>
        <w:t xml:space="preserve">行动执行:</w:t>
      </w:r>
      <w:r>
        <w:t xml:space="preserve"> </w:t>
      </w:r>
      <w:r>
        <w:rPr>
          <w:rFonts w:hint="eastAsia"/>
        </w:rPr>
        <w:t xml:space="preserve">将决策转化为实际行动的能力</w:t>
      </w:r>
    </w:p>
    <w:p>
      <w:pPr>
        <w:numPr>
          <w:ilvl w:val="0"/>
          <w:numId w:val="1009"/>
        </w:numPr>
      </w:pPr>
      <w:r>
        <w:rPr>
          <w:rFonts w:hint="eastAsia"/>
        </w:rPr>
        <w:t xml:space="preserve">学习适应:</w:t>
      </w:r>
      <w:r>
        <w:t xml:space="preserve"> </w:t>
      </w:r>
      <w:r>
        <w:rPr>
          <w:rFonts w:hint="eastAsia"/>
        </w:rPr>
        <w:t xml:space="preserve">从经验中改进性能的能力</w:t>
      </w:r>
    </w:p>
    <w:p>
      <w:pPr>
        <w:numPr>
          <w:ilvl w:val="0"/>
          <w:numId w:val="1009"/>
        </w:numPr>
      </w:pPr>
      <w:r>
        <w:rPr>
          <w:rFonts w:hint="eastAsia"/>
        </w:rPr>
        <w:t xml:space="preserve">目标导向:</w:t>
      </w:r>
      <w:r>
        <w:t xml:space="preserve"> </w:t>
      </w:r>
      <w:r>
        <w:rPr>
          <w:rFonts w:hint="eastAsia"/>
        </w:rPr>
        <w:t xml:space="preserve">为实现特定目标而优化行为的能力</w:t>
      </w:r>
    </w:p>
    <w:p>
      <w:pPr>
        <w:numPr>
          <w:ilvl w:val="0"/>
          <w:numId w:val="1010"/>
        </w:numPr>
      </w:pPr>
      <w:r>
        <w:rPr>
          <w:rFonts w:hint="eastAsia"/>
        </w:rPr>
        <w:t xml:space="preserve">概念之间的关系：</w:t>
      </w:r>
    </w:p>
    <w:p>
      <w:pPr>
        <w:numPr>
          <w:ilvl w:val="0"/>
          <w:numId w:val="1011"/>
        </w:numPr>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rFonts w:hint="eastAsia"/>
              </w:rPr>
              <w:t xml:space="preserve">演进阶段</w:t>
            </w:r>
          </w:p>
        </w:tc>
        <w:tc>
          <w:tcPr/>
          <w:p>
            <w:pPr>
              <w:pStyle w:val="Compact"/>
              <w:jc w:val="left"/>
            </w:pPr>
            <w:r>
              <w:rPr>
                <w:rFonts w:hint="eastAsia"/>
              </w:rPr>
              <w:t xml:space="preserve">主要技术范式</w:t>
            </w:r>
          </w:p>
        </w:tc>
        <w:tc>
          <w:tcPr/>
          <w:p>
            <w:pPr>
              <w:pStyle w:val="Compact"/>
              <w:jc w:val="left"/>
            </w:pPr>
            <w:r>
              <w:rPr>
                <w:rFonts w:hint="eastAsia"/>
              </w:rPr>
              <w:t xml:space="preserve">决策机制</w:t>
            </w:r>
          </w:p>
        </w:tc>
        <w:tc>
          <w:tcPr/>
          <w:p>
            <w:pPr>
              <w:pStyle w:val="Compact"/>
              <w:jc w:val="left"/>
            </w:pPr>
            <w:r>
              <w:rPr>
                <w:rFonts w:hint="eastAsia"/>
              </w:rPr>
              <w:t xml:space="preserve">学习能力</w:t>
            </w:r>
          </w:p>
        </w:tc>
        <w:tc>
          <w:tcPr/>
          <w:p>
            <w:pPr>
              <w:pStyle w:val="Compact"/>
              <w:jc w:val="left"/>
            </w:pPr>
            <w:r>
              <w:rPr>
                <w:rFonts w:hint="eastAsia"/>
              </w:rPr>
              <w:t xml:space="preserve">应用领域</w:t>
            </w:r>
          </w:p>
        </w:tc>
      </w:tr>
      <w:tr>
        <w:tc>
          <w:tcPr/>
          <w:p>
            <w:pPr>
              <w:pStyle w:val="Compact"/>
              <w:jc w:val="left"/>
            </w:pPr>
            <w:r>
              <w:rPr>
                <w:rFonts w:hint="eastAsia"/>
              </w:rPr>
              <w:t xml:space="preserve">早期探索</w:t>
            </w:r>
          </w:p>
        </w:tc>
        <w:tc>
          <w:tcPr/>
          <w:p>
            <w:pPr>
              <w:pStyle w:val="Compact"/>
              <w:jc w:val="left"/>
            </w:pPr>
            <w:r>
              <w:rPr>
                <w:rFonts w:hint="eastAsia"/>
              </w:rPr>
              <w:t xml:space="preserve">符号主义</w:t>
            </w:r>
          </w:p>
        </w:tc>
        <w:tc>
          <w:tcPr/>
          <w:p>
            <w:pPr>
              <w:pStyle w:val="Compact"/>
              <w:jc w:val="left"/>
            </w:pPr>
            <w:r>
              <w:rPr>
                <w:rFonts w:hint="eastAsia"/>
              </w:rPr>
              <w:t xml:space="preserve">规则推理</w:t>
            </w:r>
          </w:p>
        </w:tc>
        <w:tc>
          <w:tcPr/>
          <w:p>
            <w:pPr>
              <w:pStyle w:val="Compact"/>
              <w:jc w:val="left"/>
            </w:pPr>
            <w:r>
              <w:rPr>
                <w:rFonts w:hint="eastAsia"/>
              </w:rPr>
              <w:t xml:space="preserve">有限</w:t>
            </w:r>
          </w:p>
        </w:tc>
        <w:tc>
          <w:tcPr/>
          <w:p>
            <w:pPr>
              <w:pStyle w:val="Compact"/>
              <w:jc w:val="left"/>
            </w:pPr>
            <w:r>
              <w:rPr>
                <w:rFonts w:hint="eastAsia"/>
              </w:rPr>
              <w:t xml:space="preserve">学术研究</w:t>
            </w:r>
          </w:p>
        </w:tc>
      </w:tr>
      <w:tr>
        <w:tc>
          <w:tcPr/>
          <w:p>
            <w:pPr>
              <w:pStyle w:val="Compact"/>
              <w:jc w:val="left"/>
            </w:pPr>
            <w:r>
              <w:rPr>
                <w:rFonts w:hint="eastAsia"/>
              </w:rPr>
              <w:t xml:space="preserve">知识工程</w:t>
            </w:r>
          </w:p>
        </w:tc>
        <w:tc>
          <w:tcPr/>
          <w:p>
            <w:pPr>
              <w:pStyle w:val="Compact"/>
              <w:jc w:val="left"/>
            </w:pPr>
            <w:r>
              <w:rPr>
                <w:rFonts w:hint="eastAsia"/>
              </w:rPr>
              <w:t xml:space="preserve">专家系统</w:t>
            </w:r>
          </w:p>
        </w:tc>
        <w:tc>
          <w:tcPr/>
          <w:p>
            <w:pPr>
              <w:pStyle w:val="Compact"/>
              <w:jc w:val="left"/>
            </w:pPr>
            <w:r>
              <w:rPr>
                <w:rFonts w:hint="eastAsia"/>
              </w:rPr>
              <w:t xml:space="preserve">知识库查询</w:t>
            </w:r>
          </w:p>
        </w:tc>
        <w:tc>
          <w:tcPr/>
          <w:p>
            <w:pPr>
              <w:pStyle w:val="Compact"/>
              <w:jc w:val="left"/>
            </w:pPr>
            <w:r>
              <w:rPr>
                <w:rFonts w:hint="eastAsia"/>
              </w:rPr>
              <w:t xml:space="preserve">人工编码</w:t>
            </w:r>
          </w:p>
        </w:tc>
        <w:tc>
          <w:tcPr/>
          <w:p>
            <w:pPr>
              <w:pStyle w:val="Compact"/>
              <w:jc w:val="left"/>
            </w:pPr>
            <w:r>
              <w:rPr>
                <w:rFonts w:hint="eastAsia"/>
              </w:rPr>
              <w:t xml:space="preserve">特定领域问题求解</w:t>
            </w:r>
          </w:p>
        </w:tc>
      </w:tr>
      <w:tr>
        <w:tc>
          <w:tcPr/>
          <w:p>
            <w:pPr>
              <w:pStyle w:val="Compact"/>
              <w:jc w:val="left"/>
            </w:pPr>
            <w:r>
              <w:rPr>
                <w:rFonts w:hint="eastAsia"/>
              </w:rPr>
              <w:t xml:space="preserve">统计学习</w:t>
            </w:r>
          </w:p>
        </w:tc>
        <w:tc>
          <w:tcPr/>
          <w:p>
            <w:pPr>
              <w:pStyle w:val="Compact"/>
              <w:jc w:val="left"/>
            </w:pPr>
            <w:r>
              <w:rPr>
                <w:rFonts w:hint="eastAsia"/>
              </w:rPr>
              <w:t xml:space="preserve">机器学习</w:t>
            </w:r>
          </w:p>
        </w:tc>
        <w:tc>
          <w:tcPr/>
          <w:p>
            <w:pPr>
              <w:pStyle w:val="Compact"/>
              <w:jc w:val="left"/>
            </w:pPr>
            <w:r>
              <w:rPr>
                <w:rFonts w:hint="eastAsia"/>
              </w:rPr>
              <w:t xml:space="preserve">概率模型</w:t>
            </w:r>
          </w:p>
        </w:tc>
        <w:tc>
          <w:tcPr/>
          <w:p>
            <w:pPr>
              <w:pStyle w:val="Compact"/>
              <w:jc w:val="left"/>
            </w:pPr>
            <w:r>
              <w:rPr>
                <w:rFonts w:hint="eastAsia"/>
              </w:rPr>
              <w:t xml:space="preserve">数据驱动</w:t>
            </w:r>
          </w:p>
        </w:tc>
        <w:tc>
          <w:tcPr/>
          <w:p>
            <w:pPr>
              <w:pStyle w:val="Compact"/>
              <w:jc w:val="left"/>
            </w:pPr>
            <w:r>
              <w:rPr>
                <w:rFonts w:hint="eastAsia"/>
              </w:rPr>
              <w:t xml:space="preserve">模式识别、预测</w:t>
            </w:r>
          </w:p>
        </w:tc>
      </w:tr>
      <w:tr>
        <w:tc>
          <w:tcPr/>
          <w:p>
            <w:pPr>
              <w:pStyle w:val="Compact"/>
              <w:jc w:val="left"/>
            </w:pPr>
            <w:r>
              <w:rPr>
                <w:rFonts w:hint="eastAsia"/>
              </w:rPr>
              <w:t xml:space="preserve">深度学习</w:t>
            </w:r>
          </w:p>
        </w:tc>
        <w:tc>
          <w:tcPr/>
          <w:p>
            <w:pPr>
              <w:pStyle w:val="Compact"/>
              <w:jc w:val="left"/>
            </w:pPr>
            <w:r>
              <w:rPr>
                <w:rFonts w:hint="eastAsia"/>
              </w:rPr>
              <w:t xml:space="preserve">神经网络</w:t>
            </w:r>
          </w:p>
        </w:tc>
        <w:tc>
          <w:tcPr/>
          <w:p>
            <w:pPr>
              <w:pStyle w:val="Compact"/>
              <w:jc w:val="left"/>
            </w:pPr>
            <w:r>
              <w:rPr>
                <w:rFonts w:hint="eastAsia"/>
              </w:rPr>
              <w:t xml:space="preserve">端到端学习</w:t>
            </w:r>
          </w:p>
        </w:tc>
        <w:tc>
          <w:tcPr/>
          <w:p>
            <w:pPr>
              <w:pStyle w:val="Compact"/>
              <w:jc w:val="left"/>
            </w:pPr>
            <w:r>
              <w:rPr>
                <w:rFonts w:hint="eastAsia"/>
              </w:rPr>
              <w:t xml:space="preserve">大规模自动学习</w:t>
            </w:r>
          </w:p>
        </w:tc>
        <w:tc>
          <w:tcPr/>
          <w:p>
            <w:pPr>
              <w:pStyle w:val="Compact"/>
              <w:jc w:val="left"/>
            </w:pPr>
            <w:r>
              <w:rPr>
                <w:rFonts w:hint="eastAsia"/>
              </w:rPr>
              <w:t xml:space="preserve">广泛应用</w:t>
            </w:r>
          </w:p>
        </w:tc>
      </w:tr>
      <w:tr>
        <w:tc>
          <w:tcPr/>
          <w:p>
            <w:pPr>
              <w:pStyle w:val="Compact"/>
              <w:jc w:val="left"/>
            </w:pPr>
            <w:r>
              <w:rPr>
                <w:rFonts w:hint="eastAsia"/>
              </w:rPr>
              <w:t xml:space="preserve">多模态自主</w:t>
            </w:r>
          </w:p>
        </w:tc>
        <w:tc>
          <w:tcPr/>
          <w:p>
            <w:pPr>
              <w:pStyle w:val="Compact"/>
              <w:jc w:val="left"/>
            </w:pPr>
            <w:r>
              <w:rPr>
                <w:rFonts w:hint="eastAsia"/>
              </w:rPr>
              <w:t xml:space="preserve">混合方法</w:t>
            </w:r>
          </w:p>
        </w:tc>
        <w:tc>
          <w:tcPr/>
          <w:p>
            <w:pPr>
              <w:pStyle w:val="Compact"/>
              <w:jc w:val="left"/>
            </w:pPr>
            <w:r>
              <w:rPr>
                <w:rFonts w:hint="eastAsia"/>
              </w:rPr>
              <w:t xml:space="preserve">自主决策</w:t>
            </w:r>
          </w:p>
        </w:tc>
        <w:tc>
          <w:tcPr/>
          <w:p>
            <w:pPr>
              <w:pStyle w:val="Compact"/>
              <w:jc w:val="left"/>
            </w:pPr>
            <w:r>
              <w:rPr>
                <w:rFonts w:hint="eastAsia"/>
              </w:rPr>
              <w:t xml:space="preserve">持续学习</w:t>
            </w:r>
          </w:p>
        </w:tc>
        <w:tc>
          <w:tcPr/>
          <w:p>
            <w:pPr>
              <w:pStyle w:val="Compact"/>
              <w:jc w:val="left"/>
            </w:pPr>
            <w:r>
              <w:rPr>
                <w:rFonts w:hint="eastAsia"/>
              </w:rPr>
              <w:t xml:space="preserve">复杂实际场景</w:t>
            </w:r>
          </w:p>
        </w:tc>
      </w:tr>
    </w:tbl>
    <w:p>
      <w:pPr>
        <w:numPr>
          <w:ilvl w:val="0"/>
          <w:numId w:val="1012"/>
        </w:numPr>
      </w:pPr>
      <w:r>
        <w:rPr>
          <w:rFonts w:hint="eastAsia"/>
        </w:rPr>
        <w:t xml:space="preserve">概念联系的ER实体关系</w:t>
      </w:r>
    </w:p>
    <w:p>
      <w:pPr>
        <w:numPr>
          <w:ilvl w:val="0"/>
          <w:numId w:val="1013"/>
        </w:numPr>
      </w:pPr>
      <w:r>
        <w:rPr>
          <w:rFonts w:hint="eastAsia"/>
        </w:rPr>
        <w:t xml:space="preserve">交互关系图</w:t>
      </w:r>
    </w:p>
    <w:p>
      <w:pPr>
        <w:numPr>
          <w:ilvl w:val="0"/>
          <w:numId w:val="1014"/>
        </w:numPr>
      </w:pPr>
      <w:r>
        <w:rPr>
          <w:rFonts w:hint="eastAsia"/>
        </w:rPr>
        <w:t xml:space="preserve">数学模型：</w:t>
      </w:r>
      <w:r>
        <w:t xml:space="preserve"> AI </w:t>
      </w:r>
      <w:r>
        <w:rPr>
          <w:rFonts w:hint="eastAsia"/>
        </w:rPr>
        <w:t xml:space="preserve">Agent的决策过程可以用马尔可夫决策过程(MDP)来描述:</w:t>
      </w:r>
    </w:p>
    <w:p>
      <w:pPr>
        <w:pStyle w:val="FirstParagraph"/>
      </w:pPr>
      <m:oMathPara>
        <m:oMathParaPr>
          <m:jc m:val="center"/>
        </m:oMathParaPr>
        <m:oMath>
          <m:r>
            <m:t>M</m:t>
          </m:r>
          <m:r>
            <m:t>D</m:t>
          </m:r>
          <m:r>
            <m:t>P</m:t>
          </m:r>
          <m:r>
            <m:rPr>
              <m:sty m:val="p"/>
            </m:rPr>
            <m:t>=</m:t>
          </m:r>
          <m:d>
            <m:dPr>
              <m:begChr m:val="("/>
              <m:sepChr m:val=""/>
              <m:endChr m:val=")"/>
              <m:grow/>
            </m:dPr>
            <m:e>
              <m:r>
                <m:t>S</m:t>
              </m:r>
              <m:r>
                <m:rPr>
                  <m:sty m:val="p"/>
                </m:rPr>
                <m:t>,</m:t>
              </m:r>
              <m:r>
                <m:t>A</m:t>
              </m:r>
              <m:r>
                <m:rPr>
                  <m:sty m:val="p"/>
                </m:rPr>
                <m:t>,</m:t>
              </m:r>
              <m:r>
                <m:t>P</m:t>
              </m:r>
              <m:r>
                <m:rPr>
                  <m:sty m:val="p"/>
                </m:rPr>
                <m:t>,</m:t>
              </m:r>
              <m:r>
                <m:t>R</m:t>
              </m:r>
              <m:r>
                <m:rPr>
                  <m:sty m:val="p"/>
                </m:rPr>
                <m:t>,</m:t>
              </m:r>
              <m:r>
                <m:t>γ</m:t>
              </m:r>
            </m:e>
          </m:d>
        </m:oMath>
      </m:oMathPara>
    </w:p>
    <w:p>
      <w:pPr>
        <w:pStyle w:val="FirstParagraph"/>
      </w:pPr>
      <w:r>
        <w:rPr>
          <w:rFonts w:hint="eastAsia"/>
        </w:rPr>
        <w:t xml:space="preserve">其中:</w:t>
      </w:r>
      <w:r>
        <w:t xml:space="preserve"> -</w:t>
      </w:r>
      <w:r>
        <w:t xml:space="preserve"> </w:t>
      </w:r>
      <m:oMath>
        <m:r>
          <m:t>S</m:t>
        </m:r>
      </m:oMath>
      <w:r>
        <w:t xml:space="preserve"> </w:t>
      </w:r>
      <w:r>
        <w:rPr>
          <w:rFonts w:hint="eastAsia"/>
        </w:rPr>
        <w:t xml:space="preserve">是状态空间</w:t>
      </w:r>
      <w:r>
        <w:t xml:space="preserve"> -</w:t>
      </w:r>
      <w:r>
        <w:t xml:space="preserve"> </w:t>
      </w:r>
      <m:oMath>
        <m:r>
          <m:t>A</m:t>
        </m:r>
      </m:oMath>
      <w:r>
        <w:t xml:space="preserve"> </w:t>
      </w:r>
      <w:r>
        <w:rPr>
          <w:rFonts w:hint="eastAsia"/>
        </w:rPr>
        <w:t xml:space="preserve">是动作空间</w:t>
      </w:r>
      <w:r>
        <w:t xml:space="preserve"> -</w:t>
      </w:r>
      <w:r>
        <w:t xml:space="preserve"> </w:t>
      </w:r>
      <m:oMath>
        <m:r>
          <m:t>P</m:t>
        </m:r>
      </m:oMath>
      <w:r>
        <w:t xml:space="preserve"> </w:t>
      </w:r>
      <w:r>
        <w:rPr>
          <w:rFonts w:hint="eastAsia"/>
        </w:rPr>
        <w:t xml:space="preserve">是状态转移概率函数</w:t>
      </w:r>
      <w:r>
        <w:t xml:space="preserve"> -</w:t>
      </w:r>
      <w:r>
        <w:t xml:space="preserve"> </w:t>
      </w:r>
      <m:oMath>
        <m:r>
          <m:t>R</m:t>
        </m:r>
      </m:oMath>
      <w:r>
        <w:t xml:space="preserve"> </w:t>
      </w:r>
      <w:r>
        <w:rPr>
          <w:rFonts w:hint="eastAsia"/>
        </w:rPr>
        <w:t xml:space="preserve">是奖励函数</w:t>
      </w:r>
      <w:r>
        <w:t xml:space="preserve"> -</w:t>
      </w:r>
      <w:r>
        <w:t xml:space="preserve"> </w:t>
      </w:r>
      <m:oMath>
        <m:r>
          <m:t>γ</m:t>
        </m:r>
      </m:oMath>
      <w:r>
        <w:t xml:space="preserve"> </w:t>
      </w:r>
      <w:r>
        <w:rPr>
          <w:rFonts w:hint="eastAsia"/>
        </w:rPr>
        <w:t xml:space="preserve">是折扣因子</w:t>
      </w:r>
    </w:p>
    <w:p>
      <w:pPr>
        <w:pStyle w:val="BodyText"/>
      </w:pPr>
      <w:r>
        <w:rPr>
          <w:rFonts w:hint="eastAsia"/>
        </w:rPr>
        <w:t xml:space="preserve">Agent的目标是最大化期望累积奖励:</w:t>
      </w:r>
    </w:p>
    <w:p>
      <w:pPr>
        <w:pStyle w:val="BodyText"/>
      </w:pPr>
      <m:oMathPara>
        <m:oMathParaPr>
          <m:jc m:val="center"/>
        </m:oMathParaPr>
        <m:oMath>
          <m:sSup>
            <m:e>
              <m:r>
                <m:t>V</m:t>
              </m:r>
            </m:e>
            <m:sup>
              <m:r>
                <m:t>π</m:t>
              </m:r>
            </m:sup>
          </m:sSup>
          <m:d>
            <m:dPr>
              <m:begChr m:val="("/>
              <m:sepChr m:val=""/>
              <m:endChr m:val=")"/>
              <m:grow/>
            </m:dPr>
            <m:e>
              <m:r>
                <m:t>s</m:t>
              </m:r>
            </m:e>
          </m:d>
          <m:r>
            <m:rPr>
              <m:sty m:val="p"/>
            </m:rPr>
            <m:t>=</m:t>
          </m:r>
          <m:sSub>
            <m:e>
              <m:r>
                <m:t>E</m:t>
              </m:r>
            </m:e>
            <m:sub>
              <m:r>
                <m:t>π</m:t>
              </m:r>
            </m:sub>
          </m:sSub>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r>
                <m:t>R</m:t>
              </m:r>
              <m:d>
                <m:dPr>
                  <m:begChr m:val="("/>
                  <m:sepChr m:val=""/>
                  <m:endChr m:val=")"/>
                  <m:grow/>
                </m:dPr>
                <m:e>
                  <m:sSub>
                    <m:e>
                      <m:r>
                        <m:t>s</m:t>
                      </m:r>
                    </m:e>
                    <m:sub>
                      <m:r>
                        <m:t>t</m:t>
                      </m:r>
                    </m:sub>
                  </m:sSub>
                  <m:r>
                    <m:rPr>
                      <m:sty m:val="p"/>
                    </m:rPr>
                    <m:t>,</m:t>
                  </m:r>
                  <m:sSub>
                    <m:e>
                      <m:r>
                        <m:t>a</m:t>
                      </m:r>
                    </m:e>
                    <m:sub>
                      <m:r>
                        <m:t>t</m:t>
                      </m:r>
                    </m:sub>
                  </m:sSub>
                </m:e>
              </m:d>
              <m:r>
                <m:rPr>
                  <m:sty m:val="p"/>
                </m:rPr>
                <m:t>|</m:t>
              </m:r>
              <m:sSub>
                <m:e>
                  <m:r>
                    <m:t>s</m:t>
                  </m:r>
                </m:e>
                <m:sub>
                  <m:r>
                    <m:t>0</m:t>
                  </m:r>
                </m:sub>
              </m:sSub>
              <m:r>
                <m:rPr>
                  <m:sty m:val="p"/>
                </m:rPr>
                <m:t>=</m:t>
              </m:r>
              <m:r>
                <m:t>s</m:t>
              </m:r>
            </m:e>
          </m:d>
        </m:oMath>
      </m:oMathPara>
    </w:p>
    <w:p>
      <w:pPr>
        <w:numPr>
          <w:ilvl w:val="0"/>
          <w:numId w:val="1015"/>
        </w:numPr>
      </w:pPr>
      <w:r>
        <w:rPr>
          <w:rFonts w:hint="eastAsia"/>
        </w:rPr>
        <w:t xml:space="preserve">算法流程图：</w:t>
      </w:r>
    </w:p>
    <w:p>
      <w:pPr>
        <w:numPr>
          <w:ilvl w:val="0"/>
          <w:numId w:val="1016"/>
        </w:numPr>
      </w:pPr>
      <w:r>
        <w:rPr>
          <w:rFonts w:hint="eastAsia"/>
        </w:rPr>
        <w:t xml:space="preserve">算法源代码：</w:t>
      </w:r>
    </w:p>
    <w:p>
      <w:pPr>
        <w:numPr>
          <w:ilvl w:val="0"/>
          <w:numId w:val="1017"/>
        </w:numPr>
      </w:pPr>
      <w:r>
        <w:rPr>
          <w:rFonts w:hint="eastAsia"/>
        </w:rPr>
        <w:t xml:space="preserve">实际场景应用：</w:t>
      </w:r>
    </w:p>
    <w:p>
      <w:pPr>
        <w:numPr>
          <w:ilvl w:val="0"/>
          <w:numId w:val="1018"/>
        </w:numPr>
      </w:pPr>
      <w:r>
        <w:rPr>
          <w:rFonts w:hint="eastAsia"/>
        </w:rPr>
        <w:t xml:space="preserve">智能客服:</w:t>
      </w:r>
      <w:r>
        <w:t xml:space="preserve"> </w:t>
      </w:r>
      <w:r>
        <w:rPr>
          <w:rFonts w:hint="eastAsia"/>
        </w:rPr>
        <w:t xml:space="preserve">自动回答用户询问,处理简单请求</w:t>
      </w:r>
    </w:p>
    <w:p>
      <w:pPr>
        <w:numPr>
          <w:ilvl w:val="0"/>
          <w:numId w:val="1018"/>
        </w:numPr>
      </w:pPr>
      <w:r>
        <w:rPr>
          <w:rFonts w:hint="eastAsia"/>
        </w:rPr>
        <w:t xml:space="preserve">游戏AI:</w:t>
      </w:r>
      <w:r>
        <w:t xml:space="preserve"> </w:t>
      </w:r>
      <w:r>
        <w:rPr>
          <w:rFonts w:hint="eastAsia"/>
        </w:rPr>
        <w:t xml:space="preserve">作为玩家对手或NPC角色</w:t>
      </w:r>
    </w:p>
    <w:p>
      <w:pPr>
        <w:numPr>
          <w:ilvl w:val="0"/>
          <w:numId w:val="1018"/>
        </w:numPr>
      </w:pPr>
      <w:r>
        <w:rPr>
          <w:rFonts w:hint="eastAsia"/>
        </w:rPr>
        <w:t xml:space="preserve">推荐系统:</w:t>
      </w:r>
      <w:r>
        <w:t xml:space="preserve"> </w:t>
      </w:r>
      <w:r>
        <w:rPr>
          <w:rFonts w:hint="eastAsia"/>
        </w:rPr>
        <w:t xml:space="preserve">个性化内容推荐</w:t>
      </w:r>
    </w:p>
    <w:p>
      <w:pPr>
        <w:numPr>
          <w:ilvl w:val="0"/>
          <w:numId w:val="1018"/>
        </w:numPr>
      </w:pPr>
      <w:r>
        <w:rPr>
          <w:rFonts w:hint="eastAsia"/>
        </w:rPr>
        <w:t xml:space="preserve">自动驾驶:</w:t>
      </w:r>
      <w:r>
        <w:t xml:space="preserve"> </w:t>
      </w:r>
      <w:r>
        <w:rPr>
          <w:rFonts w:hint="eastAsia"/>
        </w:rPr>
        <w:t xml:space="preserve">感知环境,做出驾驶决策</w:t>
      </w:r>
    </w:p>
    <w:p>
      <w:pPr>
        <w:numPr>
          <w:ilvl w:val="0"/>
          <w:numId w:val="1018"/>
        </w:numPr>
      </w:pPr>
      <w:r>
        <w:rPr>
          <w:rFonts w:hint="eastAsia"/>
        </w:rPr>
        <w:t xml:space="preserve">智能家居:</w:t>
      </w:r>
      <w:r>
        <w:t xml:space="preserve"> </w:t>
      </w:r>
      <w:r>
        <w:rPr>
          <w:rFonts w:hint="eastAsia"/>
        </w:rPr>
        <w:t xml:space="preserve">控制家电,优化能源使用</w:t>
      </w:r>
    </w:p>
    <w:p>
      <w:pPr>
        <w:numPr>
          <w:ilvl w:val="0"/>
          <w:numId w:val="101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主要技术特征</w:t>
            </w:r>
          </w:p>
        </w:tc>
        <w:tc>
          <w:tcPr/>
          <w:p>
            <w:pPr>
              <w:pStyle w:val="Compact"/>
              <w:jc w:val="left"/>
            </w:pPr>
            <w:r>
              <w:rPr>
                <w:rFonts w:hint="eastAsia"/>
              </w:rPr>
              <w:t xml:space="preserve">应用领域</w:t>
            </w:r>
          </w:p>
        </w:tc>
        <w:tc>
          <w:tcPr/>
          <w:p>
            <w:pPr>
              <w:pStyle w:val="Compact"/>
              <w:jc w:val="left"/>
            </w:pPr>
            <w:r>
              <w:rPr>
                <w:rFonts w:hint="eastAsia"/>
              </w:rPr>
              <w:t xml:space="preserve">社会影响</w:t>
            </w:r>
          </w:p>
        </w:tc>
      </w:tr>
      <w:tr>
        <w:tc>
          <w:tcPr/>
          <w:p>
            <w:pPr>
              <w:pStyle w:val="Compact"/>
              <w:jc w:val="left"/>
            </w:pPr>
            <w:r>
              <w:t xml:space="preserve">1950s-1970s</w:t>
            </w:r>
          </w:p>
        </w:tc>
        <w:tc>
          <w:tcPr/>
          <w:p>
            <w:pPr>
              <w:pStyle w:val="Compact"/>
              <w:jc w:val="left"/>
            </w:pPr>
            <w:r>
              <w:rPr>
                <w:rFonts w:hint="eastAsia"/>
              </w:rPr>
              <w:t xml:space="preserve">符号推理</w:t>
            </w:r>
          </w:p>
        </w:tc>
        <w:tc>
          <w:tcPr/>
          <w:p>
            <w:pPr>
              <w:pStyle w:val="Compact"/>
              <w:jc w:val="left"/>
            </w:pPr>
            <w:r>
              <w:rPr>
                <w:rFonts w:hint="eastAsia"/>
              </w:rPr>
              <w:t xml:space="preserve">学术研究</w:t>
            </w:r>
          </w:p>
        </w:tc>
        <w:tc>
          <w:tcPr/>
          <w:p>
            <w:pPr>
              <w:pStyle w:val="Compact"/>
              <w:jc w:val="left"/>
            </w:pPr>
            <w:r>
              <w:rPr>
                <w:rFonts w:hint="eastAsia"/>
              </w:rPr>
              <w:t xml:space="preserve">AI概念启蒙</w:t>
            </w:r>
          </w:p>
        </w:tc>
      </w:tr>
      <w:tr>
        <w:tc>
          <w:tcPr/>
          <w:p>
            <w:pPr>
              <w:pStyle w:val="Compact"/>
              <w:jc w:val="left"/>
            </w:pPr>
            <w:r>
              <w:t xml:space="preserve">1980s-1990s</w:t>
            </w:r>
          </w:p>
        </w:tc>
        <w:tc>
          <w:tcPr/>
          <w:p>
            <w:pPr>
              <w:pStyle w:val="Compact"/>
              <w:jc w:val="left"/>
            </w:pPr>
            <w:r>
              <w:rPr>
                <w:rFonts w:hint="eastAsia"/>
              </w:rPr>
              <w:t xml:space="preserve">专家系统</w:t>
            </w:r>
          </w:p>
        </w:tc>
        <w:tc>
          <w:tcPr/>
          <w:p>
            <w:pPr>
              <w:pStyle w:val="Compact"/>
              <w:jc w:val="left"/>
            </w:pPr>
            <w:r>
              <w:rPr>
                <w:rFonts w:hint="eastAsia"/>
              </w:rPr>
              <w:t xml:space="preserve">医疗诊断,金融分析</w:t>
            </w:r>
          </w:p>
        </w:tc>
        <w:tc>
          <w:tcPr/>
          <w:p>
            <w:pPr>
              <w:pStyle w:val="Compact"/>
              <w:jc w:val="left"/>
            </w:pPr>
            <w:r>
              <w:rPr>
                <w:rFonts w:hint="eastAsia"/>
              </w:rPr>
              <w:t xml:space="preserve">特定领域效率提升</w:t>
            </w:r>
          </w:p>
        </w:tc>
      </w:tr>
      <w:tr>
        <w:tc>
          <w:tcPr/>
          <w:p>
            <w:pPr>
              <w:pStyle w:val="Compact"/>
              <w:jc w:val="left"/>
            </w:pPr>
            <w:r>
              <w:t xml:space="preserve">2000s-2010s</w:t>
            </w:r>
          </w:p>
        </w:tc>
        <w:tc>
          <w:tcPr/>
          <w:p>
            <w:pPr>
              <w:pStyle w:val="Compact"/>
              <w:jc w:val="left"/>
            </w:pPr>
            <w:r>
              <w:rPr>
                <w:rFonts w:hint="eastAsia"/>
              </w:rPr>
              <w:t xml:space="preserve">机器学习</w:t>
            </w:r>
          </w:p>
        </w:tc>
        <w:tc>
          <w:tcPr/>
          <w:p>
            <w:pPr>
              <w:pStyle w:val="Compact"/>
              <w:jc w:val="left"/>
            </w:pPr>
            <w:r>
              <w:rPr>
                <w:rFonts w:hint="eastAsia"/>
              </w:rPr>
              <w:t xml:space="preserve">搜索引擎,推荐系统</w:t>
            </w:r>
          </w:p>
        </w:tc>
        <w:tc>
          <w:tcPr/>
          <w:p>
            <w:pPr>
              <w:pStyle w:val="Compact"/>
              <w:jc w:val="left"/>
            </w:pPr>
            <w:r>
              <w:rPr>
                <w:rFonts w:hint="eastAsia"/>
              </w:rPr>
              <w:t xml:space="preserve">个性化服务兴起</w:t>
            </w:r>
          </w:p>
        </w:tc>
      </w:tr>
      <w:tr>
        <w:tc>
          <w:tcPr/>
          <w:p>
            <w:pPr>
              <w:pStyle w:val="Compact"/>
              <w:jc w:val="left"/>
            </w:pPr>
            <w:r>
              <w:rPr>
                <w:rFonts w:hint="eastAsia"/>
              </w:rPr>
              <w:t xml:space="preserve">2010s-现在</w:t>
            </w:r>
          </w:p>
        </w:tc>
        <w:tc>
          <w:tcPr/>
          <w:p>
            <w:pPr>
              <w:pStyle w:val="Compact"/>
              <w:jc w:val="left"/>
            </w:pPr>
            <w:r>
              <w:rPr>
                <w:rFonts w:hint="eastAsia"/>
              </w:rPr>
              <w:t xml:space="preserve">深度学习</w:t>
            </w:r>
          </w:p>
        </w:tc>
        <w:tc>
          <w:tcPr/>
          <w:p>
            <w:pPr>
              <w:pStyle w:val="Compact"/>
              <w:jc w:val="left"/>
            </w:pPr>
            <w:r>
              <w:rPr>
                <w:rFonts w:hint="eastAsia"/>
              </w:rPr>
              <w:t xml:space="preserve">语音助手,计算机视觉</w:t>
            </w:r>
          </w:p>
        </w:tc>
        <w:tc>
          <w:tcPr/>
          <w:p>
            <w:pPr>
              <w:pStyle w:val="Compact"/>
              <w:jc w:val="left"/>
            </w:pPr>
            <w:r>
              <w:rPr>
                <w:rFonts w:hint="eastAsia"/>
              </w:rPr>
              <w:t xml:space="preserve">AI普及,就业结构变化</w:t>
            </w:r>
          </w:p>
        </w:tc>
      </w:tr>
      <w:tr>
        <w:tc>
          <w:tcPr/>
          <w:p>
            <w:pPr>
              <w:pStyle w:val="Compact"/>
              <w:jc w:val="left"/>
            </w:pPr>
            <w:r>
              <w:rPr>
                <w:rFonts w:hint="eastAsia"/>
              </w:rPr>
              <w:t xml:space="preserve">未来</w:t>
            </w:r>
          </w:p>
        </w:tc>
        <w:tc>
          <w:tcPr/>
          <w:p>
            <w:pPr>
              <w:pStyle w:val="Compact"/>
              <w:jc w:val="left"/>
            </w:pPr>
            <w:r>
              <w:rPr>
                <w:rFonts w:hint="eastAsia"/>
              </w:rPr>
              <w:t xml:space="preserve">多模态AGI</w:t>
            </w:r>
          </w:p>
        </w:tc>
        <w:tc>
          <w:tcPr/>
          <w:p>
            <w:pPr>
              <w:pStyle w:val="Compact"/>
              <w:jc w:val="left"/>
            </w:pPr>
            <w:r>
              <w:rPr>
                <w:rFonts w:hint="eastAsia"/>
              </w:rPr>
              <w:t xml:space="preserve">全面融入社会生活</w:t>
            </w:r>
          </w:p>
        </w:tc>
        <w:tc>
          <w:tcPr/>
          <w:p>
            <w:pPr>
              <w:pStyle w:val="Compact"/>
              <w:jc w:val="left"/>
            </w:pPr>
            <w:r>
              <w:rPr>
                <w:rFonts w:hint="eastAsia"/>
              </w:rPr>
              <w:t xml:space="preserve">人机协作新范式</w:t>
            </w:r>
          </w:p>
        </w:tc>
      </w:tr>
    </w:tbl>
    <w:p>
      <w:pPr>
        <w:numPr>
          <w:ilvl w:val="0"/>
          <w:numId w:val="1020"/>
        </w:numPr>
      </w:pPr>
      <w:r>
        <w:rPr>
          <w:rFonts w:hint="eastAsia"/>
        </w:rPr>
        <w:t xml:space="preserve">本节小结：</w:t>
      </w:r>
      <w:r>
        <w:t xml:space="preserve"> AI</w:t>
      </w:r>
      <w:r>
        <w:t xml:space="preserve"> </w:t>
      </w:r>
      <w:r>
        <w:rPr>
          <w:rFonts w:hint="eastAsia"/>
        </w:rPr>
        <w:t xml:space="preserve">Agent的演进历程反映了人工智能技术的整体发展轨迹,从早期的符号主义到当今的深度学习,每个阶段都带来了重要的技术突破和应用拓展。未来,AI</w:t>
      </w:r>
      <w:r>
        <w:t xml:space="preserve"> </w:t>
      </w:r>
      <w:r>
        <w:rPr>
          <w:rFonts w:hint="eastAsia"/>
        </w:rPr>
        <w:t xml:space="preserve">Agent将朝着更加智能、自主和通用的方向发展,potentially</w:t>
      </w:r>
      <w:r>
        <w:t xml:space="preserve"> leading to the</w:t>
      </w:r>
      <w:r>
        <w:t xml:space="preserve"> </w:t>
      </w:r>
      <w:r>
        <w:t xml:space="preserve">emergence of artificial general intelligence</w:t>
      </w:r>
      <w:r>
        <w:t xml:space="preserve"> </w:t>
      </w:r>
      <w:r>
        <w:rPr>
          <w:rFonts w:hint="eastAsia"/>
        </w:rPr>
        <w:t xml:space="preserve">(AGI)。理解这一演进过程对于把握AI技术的发展方向和潜力至关重要。</w:t>
      </w:r>
    </w:p>
    <w:bookmarkEnd w:id="20"/>
    <w:bookmarkStart w:id="21" w:name="X52b0e852f7a4c7497ff7fc57c43be7a0793cd8e"/>
    <w:p>
      <w:pPr>
        <w:pStyle w:val="Heading3"/>
      </w:pPr>
      <w:r>
        <w:t xml:space="preserve">10.1.2 </w:t>
      </w:r>
      <w:r>
        <w:rPr>
          <w:rFonts w:hint="eastAsia"/>
        </w:rPr>
        <w:t xml:space="preserve">当前AI</w:t>
      </w:r>
      <w:r>
        <w:t xml:space="preserve"> </w:t>
      </w:r>
      <w:r>
        <w:rPr>
          <w:rFonts w:hint="eastAsia"/>
        </w:rPr>
        <w:t xml:space="preserve">Agent技术的主要成就</w:t>
      </w:r>
    </w:p>
    <w:p>
      <w:pPr>
        <w:numPr>
          <w:ilvl w:val="0"/>
          <w:numId w:val="1021"/>
        </w:numPr>
      </w:pPr>
      <w:r>
        <w:rPr>
          <w:rFonts w:hint="eastAsia"/>
        </w:rPr>
        <w:t xml:space="preserve">核心概念：</w:t>
      </w:r>
      <w:r>
        <w:t xml:space="preserve"> </w:t>
      </w:r>
      <w:r>
        <w:rPr>
          <w:rFonts w:hint="eastAsia"/>
        </w:rPr>
        <w:t xml:space="preserve">当前AI</w:t>
      </w:r>
      <w:r>
        <w:t xml:space="preserve"> </w:t>
      </w:r>
      <w:r>
        <w:rPr>
          <w:rFonts w:hint="eastAsia"/>
        </w:rPr>
        <w:t xml:space="preserve">Agent技术的主要成就指的是在各个领域中,AI</w:t>
      </w:r>
      <w:r>
        <w:t xml:space="preserve"> </w:t>
      </w:r>
      <w:r>
        <w:rPr>
          <w:rFonts w:hint="eastAsia"/>
        </w:rPr>
        <w:t xml:space="preserve">Agent已经达到或超越人类水平的能力,以及那些显著改变了行业实践或日常生活的应用。</w:t>
      </w:r>
    </w:p>
    <w:p>
      <w:pPr>
        <w:numPr>
          <w:ilvl w:val="0"/>
          <w:numId w:val="1021"/>
        </w:numPr>
      </w:pPr>
      <w:r>
        <w:rPr>
          <w:rFonts w:hint="eastAsia"/>
        </w:rPr>
        <w:t xml:space="preserve">问题背景：</w:t>
      </w:r>
      <w:r>
        <w:t xml:space="preserve"> </w:t>
      </w:r>
      <w:r>
        <w:rPr>
          <w:rFonts w:hint="eastAsia"/>
        </w:rPr>
        <w:t xml:space="preserve">近年来,特别是在深度学习技术的推动下,AI</w:t>
      </w:r>
      <w:r>
        <w:t xml:space="preserve"> </w:t>
      </w:r>
      <w:r>
        <w:rPr>
          <w:rFonts w:hint="eastAsia"/>
        </w:rPr>
        <w:t xml:space="preserve">Agent在多个领域取得了突破性进展,有些甚至超越了人类专家的表现。</w:t>
      </w:r>
    </w:p>
    <w:p>
      <w:pPr>
        <w:numPr>
          <w:ilvl w:val="0"/>
          <w:numId w:val="1021"/>
        </w:numPr>
      </w:pPr>
      <w:r>
        <w:rPr>
          <w:rFonts w:hint="eastAsia"/>
        </w:rPr>
        <w:t xml:space="preserve">问题描述：</w:t>
      </w:r>
      <w:r>
        <w:t xml:space="preserve"> </w:t>
      </w:r>
      <w:r>
        <w:rPr>
          <w:rFonts w:hint="eastAsia"/>
        </w:rPr>
        <w:t xml:space="preserve">我们需要系统地梳理和评估当前AI</w:t>
      </w:r>
      <w:r>
        <w:t xml:space="preserve"> </w:t>
      </w:r>
      <w:r>
        <w:rPr>
          <w:rFonts w:hint="eastAsia"/>
        </w:rPr>
        <w:t xml:space="preserve">Agent技术在各个领域的主要成就,包括其性能、影响力和潜在的社会经济价值。</w:t>
      </w:r>
    </w:p>
    <w:p>
      <w:pPr>
        <w:numPr>
          <w:ilvl w:val="0"/>
          <w:numId w:val="1021"/>
        </w:numPr>
      </w:pPr>
      <w:r>
        <w:rPr>
          <w:rFonts w:hint="eastAsia"/>
        </w:rPr>
        <w:t xml:space="preserve">问题解决：</w:t>
      </w:r>
      <w:r>
        <w:t xml:space="preserve"> </w:t>
      </w:r>
      <w:r>
        <w:rPr>
          <w:rFonts w:hint="eastAsia"/>
        </w:rPr>
        <w:t xml:space="preserve">让我们从以下几个方面来分析当前AI</w:t>
      </w:r>
      <w:r>
        <w:t xml:space="preserve"> </w:t>
      </w:r>
      <w:r>
        <w:rPr>
          <w:rFonts w:hint="eastAsia"/>
        </w:rPr>
        <w:t xml:space="preserve">Agent技术的主要成就：</w:t>
      </w:r>
    </w:p>
    <w:p>
      <w:pPr>
        <w:numPr>
          <w:ilvl w:val="0"/>
          <w:numId w:val="1022"/>
        </w:numPr>
      </w:pPr>
      <w:r>
        <w:rPr>
          <w:rFonts w:hint="eastAsia"/>
        </w:rPr>
        <w:t xml:space="preserve">自然语言处理与生成：</w:t>
      </w:r>
    </w:p>
    <w:p>
      <w:pPr>
        <w:numPr>
          <w:ilvl w:val="1"/>
          <w:numId w:val="1023"/>
        </w:numPr>
      </w:pPr>
      <w:r>
        <w:rPr>
          <w:rFonts w:hint="eastAsia"/>
        </w:rPr>
        <w:t xml:space="preserve">GPT-3等大语言模型能够生成高质量的文本,进行复杂的对话和回答问题。</w:t>
      </w:r>
    </w:p>
    <w:p>
      <w:pPr>
        <w:numPr>
          <w:ilvl w:val="1"/>
          <w:numId w:val="1023"/>
        </w:numPr>
      </w:pPr>
      <w:r>
        <w:rPr>
          <w:rFonts w:hint="eastAsia"/>
        </w:rPr>
        <w:t xml:space="preserve">机器翻译质量大幅提升,接近人类翻译水平。</w:t>
      </w:r>
    </w:p>
    <w:p>
      <w:pPr>
        <w:numPr>
          <w:ilvl w:val="1"/>
          <w:numId w:val="1023"/>
        </w:numPr>
      </w:pPr>
      <w:r>
        <w:rPr>
          <w:rFonts w:hint="eastAsia"/>
        </w:rPr>
        <w:t xml:space="preserve">情感分析和意图识别技术在客户服务中广泛应用。</w:t>
      </w:r>
    </w:p>
    <w:p>
      <w:pPr>
        <w:numPr>
          <w:ilvl w:val="0"/>
          <w:numId w:val="1022"/>
        </w:numPr>
      </w:pPr>
      <w:r>
        <w:rPr>
          <w:rFonts w:hint="eastAsia"/>
        </w:rPr>
        <w:t xml:space="preserve">计算机视觉：</w:t>
      </w:r>
    </w:p>
    <w:p>
      <w:pPr>
        <w:numPr>
          <w:ilvl w:val="1"/>
          <w:numId w:val="1024"/>
        </w:numPr>
      </w:pPr>
      <w:r>
        <w:rPr>
          <w:rFonts w:hint="eastAsia"/>
        </w:rPr>
        <w:t xml:space="preserve">图像分类和物体检测的准确率超过人类。</w:t>
      </w:r>
    </w:p>
    <w:p>
      <w:pPr>
        <w:numPr>
          <w:ilvl w:val="1"/>
          <w:numId w:val="1024"/>
        </w:numPr>
      </w:pPr>
      <w:r>
        <w:rPr>
          <w:rFonts w:hint="eastAsia"/>
        </w:rPr>
        <w:t xml:space="preserve">人脸识别技术在安全和身份验证领域广泛应用。</w:t>
      </w:r>
    </w:p>
    <w:p>
      <w:pPr>
        <w:numPr>
          <w:ilvl w:val="1"/>
          <w:numId w:val="1024"/>
        </w:numPr>
      </w:pPr>
      <w:r>
        <w:rPr>
          <w:rFonts w:hint="eastAsia"/>
        </w:rPr>
        <w:t xml:space="preserve">医学影像分析辅助诊断,有时甚至超过人类专家。</w:t>
      </w:r>
    </w:p>
    <w:p>
      <w:pPr>
        <w:numPr>
          <w:ilvl w:val="0"/>
          <w:numId w:val="1022"/>
        </w:numPr>
      </w:pPr>
      <w:r>
        <w:rPr>
          <w:rFonts w:hint="eastAsia"/>
        </w:rPr>
        <w:t xml:space="preserve">游戏与策略：</w:t>
      </w:r>
    </w:p>
    <w:p>
      <w:pPr>
        <w:numPr>
          <w:ilvl w:val="1"/>
          <w:numId w:val="1025"/>
        </w:numPr>
      </w:pPr>
      <w:r>
        <w:rPr>
          <w:rFonts w:hint="eastAsia"/>
        </w:rPr>
        <w:t xml:space="preserve">AlphaGo和其后续版本在围棋等复杂博弈中战胜世界冠军。</w:t>
      </w:r>
    </w:p>
    <w:p>
      <w:pPr>
        <w:numPr>
          <w:ilvl w:val="1"/>
          <w:numId w:val="1025"/>
        </w:numPr>
      </w:pPr>
      <w:r>
        <w:rPr>
          <w:rFonts w:hint="eastAsia"/>
        </w:rPr>
        <w:t xml:space="preserve">AI在星际争霸II等实时策略游戏中表现出色。</w:t>
      </w:r>
    </w:p>
    <w:p>
      <w:pPr>
        <w:numPr>
          <w:ilvl w:val="0"/>
          <w:numId w:val="1022"/>
        </w:numPr>
      </w:pPr>
      <w:r>
        <w:rPr>
          <w:rFonts w:hint="eastAsia"/>
        </w:rPr>
        <w:t xml:space="preserve">自动驾驶：</w:t>
      </w:r>
    </w:p>
    <w:p>
      <w:pPr>
        <w:numPr>
          <w:ilvl w:val="1"/>
          <w:numId w:val="1026"/>
        </w:numPr>
      </w:pPr>
      <w:r>
        <w:t xml:space="preserve">Level </w:t>
      </w:r>
      <w:r>
        <w:rPr>
          <w:rFonts w:hint="eastAsia"/>
        </w:rPr>
        <w:t xml:space="preserve">2和Level</w:t>
      </w:r>
      <w:r>
        <w:t xml:space="preserve"> </w:t>
      </w:r>
      <w:r>
        <w:rPr>
          <w:rFonts w:hint="eastAsia"/>
        </w:rPr>
        <w:t xml:space="preserve">3自动驾驶技术已经商业化。</w:t>
      </w:r>
    </w:p>
    <w:p>
      <w:pPr>
        <w:numPr>
          <w:ilvl w:val="1"/>
          <w:numId w:val="1026"/>
        </w:numPr>
      </w:pPr>
      <w:r>
        <w:rPr>
          <w:rFonts w:hint="eastAsia"/>
        </w:rPr>
        <w:t xml:space="preserve">某些场景下的自动驾驶安全性优于人类驾驶员。</w:t>
      </w:r>
    </w:p>
    <w:p>
      <w:pPr>
        <w:numPr>
          <w:ilvl w:val="0"/>
          <w:numId w:val="1022"/>
        </w:numPr>
      </w:pPr>
      <w:r>
        <w:rPr>
          <w:rFonts w:hint="eastAsia"/>
        </w:rPr>
        <w:t xml:space="preserve">医疗健康：</w:t>
      </w:r>
    </w:p>
    <w:p>
      <w:pPr>
        <w:numPr>
          <w:ilvl w:val="1"/>
          <w:numId w:val="1027"/>
        </w:numPr>
      </w:pPr>
      <w:r>
        <w:rPr>
          <w:rFonts w:hint="eastAsia"/>
        </w:rPr>
        <w:t xml:space="preserve">AI辅助药物发现,加速新药研发过程。</w:t>
      </w:r>
    </w:p>
    <w:p>
      <w:pPr>
        <w:numPr>
          <w:ilvl w:val="1"/>
          <w:numId w:val="1027"/>
        </w:numPr>
      </w:pPr>
      <w:r>
        <w:rPr>
          <w:rFonts w:hint="eastAsia"/>
        </w:rPr>
        <w:t xml:space="preserve">基于机器学习的疾病预测和早期诊断系统。</w:t>
      </w:r>
    </w:p>
    <w:p>
      <w:pPr>
        <w:numPr>
          <w:ilvl w:val="0"/>
          <w:numId w:val="1022"/>
        </w:numPr>
      </w:pPr>
      <w:r>
        <w:rPr>
          <w:rFonts w:hint="eastAsia"/>
        </w:rPr>
        <w:t xml:space="preserve">金融科技：</w:t>
      </w:r>
    </w:p>
    <w:p>
      <w:pPr>
        <w:numPr>
          <w:ilvl w:val="1"/>
          <w:numId w:val="1028"/>
        </w:numPr>
      </w:pPr>
      <w:r>
        <w:rPr>
          <w:rFonts w:hint="eastAsia"/>
        </w:rPr>
        <w:t xml:space="preserve">算法交易占据主导地位,提高市场效率。</w:t>
      </w:r>
    </w:p>
    <w:p>
      <w:pPr>
        <w:numPr>
          <w:ilvl w:val="1"/>
          <w:numId w:val="1028"/>
        </w:numPr>
      </w:pPr>
      <w:r>
        <w:rPr>
          <w:rFonts w:hint="eastAsia"/>
        </w:rPr>
        <w:t xml:space="preserve">基于AI的风险评估和欺诈检测系统。</w:t>
      </w:r>
    </w:p>
    <w:p>
      <w:pPr>
        <w:numPr>
          <w:ilvl w:val="0"/>
          <w:numId w:val="1022"/>
        </w:numPr>
      </w:pPr>
      <w:r>
        <w:rPr>
          <w:rFonts w:hint="eastAsia"/>
        </w:rPr>
        <w:t xml:space="preserve">科学研究：</w:t>
      </w:r>
    </w:p>
    <w:p>
      <w:pPr>
        <w:numPr>
          <w:ilvl w:val="1"/>
          <w:numId w:val="1029"/>
        </w:numPr>
      </w:pPr>
      <w:r>
        <w:rPr>
          <w:rFonts w:hint="eastAsia"/>
        </w:rPr>
        <w:t xml:space="preserve">AlphaFold在蛋白质结构预测方面取得突破性进展。</w:t>
      </w:r>
    </w:p>
    <w:p>
      <w:pPr>
        <w:numPr>
          <w:ilvl w:val="1"/>
          <w:numId w:val="1029"/>
        </w:numPr>
      </w:pPr>
      <w:r>
        <w:rPr>
          <w:rFonts w:hint="eastAsia"/>
        </w:rPr>
        <w:t xml:space="preserve">AI辅助材料科学,加速新材料发现。</w:t>
      </w:r>
    </w:p>
    <w:p>
      <w:pPr>
        <w:numPr>
          <w:ilvl w:val="0"/>
          <w:numId w:val="1022"/>
        </w:numPr>
      </w:pPr>
      <w:r>
        <w:rPr>
          <w:rFonts w:hint="eastAsia"/>
        </w:rPr>
        <w:t xml:space="preserve">创意与艺术：</w:t>
      </w:r>
    </w:p>
    <w:p>
      <w:pPr>
        <w:numPr>
          <w:ilvl w:val="1"/>
          <w:numId w:val="1030"/>
        </w:numPr>
      </w:pPr>
      <w:r>
        <w:rPr>
          <w:rFonts w:hint="eastAsia"/>
        </w:rPr>
        <w:t xml:space="preserve">DALL-E、Midjourney等AI能够生成高质量的艺术作品。</w:t>
      </w:r>
    </w:p>
    <w:p>
      <w:pPr>
        <w:numPr>
          <w:ilvl w:val="1"/>
          <w:numId w:val="1030"/>
        </w:numPr>
      </w:pPr>
      <w:r>
        <w:rPr>
          <w:rFonts w:hint="eastAsia"/>
        </w:rPr>
        <w:t xml:space="preserve">AI作曲和音乐生成技术日益成熟。</w:t>
      </w:r>
    </w:p>
    <w:p>
      <w:pPr>
        <w:numPr>
          <w:ilvl w:val="0"/>
          <w:numId w:val="1022"/>
        </w:numPr>
      </w:pPr>
      <w:r>
        <w:rPr>
          <w:rFonts w:hint="eastAsia"/>
        </w:rPr>
        <w:t xml:space="preserve">教育：</w:t>
      </w:r>
    </w:p>
    <w:p>
      <w:pPr>
        <w:numPr>
          <w:ilvl w:val="1"/>
          <w:numId w:val="1031"/>
        </w:numPr>
      </w:pPr>
      <w:r>
        <w:rPr>
          <w:rFonts w:hint="eastAsia"/>
        </w:rPr>
        <w:t xml:space="preserve">个性化学习助手,适应学生个体需求。</w:t>
      </w:r>
    </w:p>
    <w:p>
      <w:pPr>
        <w:numPr>
          <w:ilvl w:val="1"/>
          <w:numId w:val="1031"/>
        </w:numPr>
      </w:pPr>
      <w:r>
        <w:rPr>
          <w:rFonts w:hint="eastAsia"/>
        </w:rPr>
        <w:t xml:space="preserve">智能评分系统,提高教育评估效率。</w:t>
      </w:r>
    </w:p>
    <w:p>
      <w:pPr>
        <w:numPr>
          <w:ilvl w:val="0"/>
          <w:numId w:val="1022"/>
        </w:numPr>
      </w:pPr>
      <w:r>
        <w:rPr>
          <w:rFonts w:hint="eastAsia"/>
        </w:rPr>
        <w:t xml:space="preserve">环境保护：</w:t>
      </w:r>
    </w:p>
    <w:p>
      <w:pPr>
        <w:numPr>
          <w:ilvl w:val="1"/>
          <w:numId w:val="1032"/>
        </w:numPr>
      </w:pPr>
      <w:r>
        <w:rPr>
          <w:rFonts w:hint="eastAsia"/>
        </w:rPr>
        <w:t xml:space="preserve">AI优化能源使用,提高可再生能源效率。</w:t>
      </w:r>
    </w:p>
    <w:p>
      <w:pPr>
        <w:numPr>
          <w:ilvl w:val="1"/>
          <w:numId w:val="1032"/>
        </w:numPr>
      </w:pPr>
      <w:r>
        <w:rPr>
          <w:rFonts w:hint="eastAsia"/>
        </w:rPr>
        <w:t xml:space="preserve">野生动物保护中的图像识别和行为分析。</w:t>
      </w:r>
    </w:p>
    <w:p>
      <w:pPr>
        <w:numPr>
          <w:ilvl w:val="0"/>
          <w:numId w:val="1033"/>
        </w:numPr>
      </w:pPr>
      <w:r>
        <w:rPr>
          <w:rFonts w:hint="eastAsia"/>
        </w:rPr>
        <w:t xml:space="preserve">边界与外延：</w:t>
      </w:r>
      <w:r>
        <w:t xml:space="preserve"> </w:t>
      </w:r>
      <w:r>
        <w:rPr>
          <w:rFonts w:hint="eastAsia"/>
        </w:rPr>
        <w:t xml:space="preserve">虽然AI</w:t>
      </w:r>
      <w:r>
        <w:t xml:space="preserve"> </w:t>
      </w:r>
      <w:r>
        <w:rPr>
          <w:rFonts w:hint="eastAsia"/>
        </w:rPr>
        <w:t xml:space="preserve">Agent在许多领域取得了显著成就,但仍然存在一些局限性,如缺乏真正的理解力、难以处理极端或未见过的情况、以及在某些需要同理心和创造力的任务上表现不佳。</w:t>
      </w:r>
    </w:p>
    <w:p>
      <w:pPr>
        <w:numPr>
          <w:ilvl w:val="0"/>
          <w:numId w:val="1033"/>
        </w:numPr>
      </w:pPr>
      <w:r>
        <w:rPr>
          <w:rFonts w:hint="eastAsia"/>
        </w:rPr>
        <w:t xml:space="preserve">概念结构与核心要素组成：</w:t>
      </w:r>
    </w:p>
    <w:p>
      <w:pPr>
        <w:numPr>
          <w:ilvl w:val="0"/>
          <w:numId w:val="1034"/>
        </w:numPr>
      </w:pPr>
      <w:r>
        <w:rPr>
          <w:rFonts w:hint="eastAsia"/>
        </w:rPr>
        <w:t xml:space="preserve">技术突破：基础算法和模型的创新</w:t>
      </w:r>
    </w:p>
    <w:p>
      <w:pPr>
        <w:numPr>
          <w:ilvl w:val="0"/>
          <w:numId w:val="1034"/>
        </w:numPr>
      </w:pPr>
      <w:r>
        <w:rPr>
          <w:rFonts w:hint="eastAsia"/>
        </w:rPr>
        <w:t xml:space="preserve">性能指标：在特定任务上超越人类水平的能力</w:t>
      </w:r>
    </w:p>
    <w:p>
      <w:pPr>
        <w:numPr>
          <w:ilvl w:val="0"/>
          <w:numId w:val="1034"/>
        </w:numPr>
      </w:pPr>
      <w:r>
        <w:rPr>
          <w:rFonts w:hint="eastAsia"/>
        </w:rPr>
        <w:t xml:space="preserve">应用范围：技术在实际场景中的部署和使用</w:t>
      </w:r>
    </w:p>
    <w:p>
      <w:pPr>
        <w:numPr>
          <w:ilvl w:val="0"/>
          <w:numId w:val="1034"/>
        </w:numPr>
      </w:pPr>
      <w:r>
        <w:rPr>
          <w:rFonts w:hint="eastAsia"/>
        </w:rPr>
        <w:t xml:space="preserve">社会影响：对行业实践和日常生活的改变</w:t>
      </w:r>
    </w:p>
    <w:p>
      <w:pPr>
        <w:numPr>
          <w:ilvl w:val="0"/>
          <w:numId w:val="1034"/>
        </w:numPr>
      </w:pPr>
      <w:r>
        <w:rPr>
          <w:rFonts w:hint="eastAsia"/>
        </w:rPr>
        <w:t xml:space="preserve">经济价值：创造的经济效益和市场规模</w:t>
      </w:r>
    </w:p>
    <w:p>
      <w:pPr>
        <w:numPr>
          <w:ilvl w:val="0"/>
          <w:numId w:val="1035"/>
        </w:numPr>
      </w:pPr>
      <w:r>
        <w:rPr>
          <w:rFonts w:hint="eastAsia"/>
        </w:rPr>
        <w:t xml:space="preserve">概念之间的关系：</w:t>
      </w:r>
    </w:p>
    <w:p>
      <w:pPr>
        <w:numPr>
          <w:ilvl w:val="0"/>
          <w:numId w:val="1036"/>
        </w:numPr>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领域</w:t>
            </w:r>
          </w:p>
        </w:tc>
        <w:tc>
          <w:tcPr/>
          <w:p>
            <w:pPr>
              <w:jc w:val="left"/>
            </w:pPr>
            <w:r>
              <w:rPr>
                <w:rFonts w:hint="eastAsia"/>
              </w:rPr>
              <w:t xml:space="preserve">技术突破</w:t>
            </w:r>
          </w:p>
        </w:tc>
        <w:tc>
          <w:tcPr/>
          <w:p>
            <w:pPr>
              <w:jc w:val="left"/>
            </w:pPr>
            <w:r>
              <w:rPr>
                <w:rFonts w:hint="eastAsia"/>
              </w:rPr>
              <w:t xml:space="preserve">性能指标</w:t>
            </w:r>
          </w:p>
        </w:tc>
        <w:tc>
          <w:tcPr/>
          <w:p>
            <w:pPr>
              <w:jc w:val="left"/>
            </w:pPr>
            <w:r>
              <w:rPr>
                <w:rFonts w:hint="eastAsia"/>
              </w:rPr>
              <w:t xml:space="preserve">应用范围</w:t>
            </w:r>
          </w:p>
        </w:tc>
        <w:tc>
          <w:tcPr/>
          <w:p>
            <w:pPr>
              <w:jc w:val="left"/>
            </w:pPr>
            <w:r>
              <w:rPr>
                <w:rFonts w:hint="eastAsia"/>
              </w:rPr>
              <w:t xml:space="preserve">社会影响</w:t>
            </w:r>
          </w:p>
        </w:tc>
        <w:tc>
          <w:tcPr/>
          <w:p>
            <w:pPr>
              <w:jc w:val="left"/>
            </w:pPr>
            <w:r>
              <w:rPr>
                <w:rFonts w:hint="eastAsia"/>
              </w:rPr>
              <w:t xml:space="preserve">经济价值</w:t>
            </w:r>
          </w:p>
        </w:tc>
      </w:tr>
      <w:tr>
        <w:tc>
          <w:tcPr/>
          <w:p>
            <w:pPr>
              <w:pStyle w:val="Compact"/>
              <w:jc w:val="left"/>
            </w:pPr>
            <w:r>
              <w:t xml:space="preserve">NLP</w:t>
            </w:r>
          </w:p>
        </w:tc>
        <w:tc>
          <w:tcPr/>
          <w:p>
            <w:pPr>
              <w:pStyle w:val="Compact"/>
              <w:jc w:val="left"/>
            </w:pPr>
            <w:r>
              <w:rPr>
                <w:rFonts w:hint="eastAsia"/>
              </w:rPr>
              <w:t xml:space="preserve">大语言模型</w:t>
            </w:r>
          </w:p>
        </w:tc>
        <w:tc>
          <w:tcPr/>
          <w:p>
            <w:pPr>
              <w:pStyle w:val="Compact"/>
              <w:jc w:val="left"/>
            </w:pPr>
            <w:r>
              <w:rPr>
                <w:rFonts w:hint="eastAsia"/>
              </w:rPr>
              <w:t xml:space="preserve">超人类翻译质量</w:t>
            </w:r>
          </w:p>
        </w:tc>
        <w:tc>
          <w:tcPr/>
          <w:p>
            <w:pPr>
              <w:pStyle w:val="Compact"/>
              <w:jc w:val="left"/>
            </w:pPr>
            <w:r>
              <w:rPr>
                <w:rFonts w:hint="eastAsia"/>
              </w:rPr>
              <w:t xml:space="preserve">客服,内容生成</w:t>
            </w:r>
          </w:p>
        </w:tc>
        <w:tc>
          <w:tcPr/>
          <w:p>
            <w:pPr>
              <w:pStyle w:val="Compact"/>
              <w:jc w:val="left"/>
            </w:pPr>
            <w:r>
              <w:rPr>
                <w:rFonts w:hint="eastAsia"/>
              </w:rPr>
              <w:t xml:space="preserve">信息获取方式变革</w:t>
            </w:r>
          </w:p>
        </w:tc>
        <w:tc>
          <w:tcPr/>
          <w:p>
            <w:pPr>
              <w:pStyle w:val="Compact"/>
              <w:jc w:val="left"/>
            </w:pPr>
            <w:r>
              <w:rPr>
                <w:rFonts w:hint="eastAsia"/>
              </w:rPr>
              <w:t xml:space="preserve">高</w:t>
            </w:r>
          </w:p>
        </w:tc>
      </w:tr>
      <w:tr>
        <w:tc>
          <w:tcPr/>
          <w:p>
            <w:pPr>
              <w:pStyle w:val="Compact"/>
              <w:jc w:val="left"/>
            </w:pPr>
            <w:r>
              <w:rPr>
                <w:rFonts w:hint="eastAsia"/>
              </w:rPr>
              <w:t xml:space="preserve">计算机视觉</w:t>
            </w:r>
          </w:p>
        </w:tc>
        <w:tc>
          <w:tcPr/>
          <w:p>
            <w:pPr>
              <w:pStyle w:val="Compact"/>
              <w:jc w:val="left"/>
            </w:pPr>
            <w:r>
              <w:rPr>
                <w:rFonts w:hint="eastAsia"/>
              </w:rPr>
              <w:t xml:space="preserve">深度卷积网络</w:t>
            </w:r>
          </w:p>
        </w:tc>
        <w:tc>
          <w:tcPr/>
          <w:p>
            <w:pPr>
              <w:pStyle w:val="Compact"/>
              <w:jc w:val="left"/>
            </w:pPr>
            <w:r>
              <w:rPr>
                <w:rFonts w:hint="eastAsia"/>
              </w:rPr>
              <w:t xml:space="preserve">超人类识别准确率</w:t>
            </w:r>
          </w:p>
        </w:tc>
        <w:tc>
          <w:tcPr/>
          <w:p>
            <w:pPr>
              <w:pStyle w:val="Compact"/>
              <w:jc w:val="left"/>
            </w:pPr>
            <w:r>
              <w:rPr>
                <w:rFonts w:hint="eastAsia"/>
              </w:rPr>
              <w:t xml:space="preserve">安防,医疗</w:t>
            </w:r>
          </w:p>
        </w:tc>
        <w:tc>
          <w:tcPr/>
          <w:p>
            <w:pPr>
              <w:pStyle w:val="Compact"/>
              <w:jc w:val="left"/>
            </w:pPr>
            <w:r>
              <w:rPr>
                <w:rFonts w:hint="eastAsia"/>
              </w:rPr>
              <w:t xml:space="preserve">安全与隐私问题</w:t>
            </w:r>
          </w:p>
        </w:tc>
        <w:tc>
          <w:tcPr/>
          <w:p>
            <w:pPr>
              <w:pStyle w:val="Compact"/>
              <w:jc w:val="left"/>
            </w:pPr>
            <w:r>
              <w:rPr>
                <w:rFonts w:hint="eastAsia"/>
              </w:rPr>
              <w:t xml:space="preserve">高</w:t>
            </w:r>
          </w:p>
        </w:tc>
      </w:tr>
      <w:tr>
        <w:tc>
          <w:tcPr/>
          <w:p>
            <w:pPr>
              <w:pStyle w:val="Compact"/>
              <w:jc w:val="left"/>
            </w:pPr>
            <w:r>
              <w:rPr>
                <w:rFonts w:hint="eastAsia"/>
              </w:rPr>
              <w:t xml:space="preserve">游戏AI</w:t>
            </w:r>
          </w:p>
        </w:tc>
        <w:tc>
          <w:tcPr/>
          <w:p>
            <w:pPr>
              <w:pStyle w:val="Compact"/>
              <w:jc w:val="left"/>
            </w:pPr>
            <w:r>
              <w:rPr>
                <w:rFonts w:hint="eastAsia"/>
              </w:rPr>
              <w:t xml:space="preserve">强化学习</w:t>
            </w:r>
          </w:p>
        </w:tc>
        <w:tc>
          <w:tcPr/>
          <w:p>
            <w:pPr>
              <w:pStyle w:val="Compact"/>
              <w:jc w:val="left"/>
            </w:pPr>
            <w:r>
              <w:rPr>
                <w:rFonts w:hint="eastAsia"/>
              </w:rPr>
              <w:t xml:space="preserve">战胜人类冠军</w:t>
            </w:r>
          </w:p>
        </w:tc>
        <w:tc>
          <w:tcPr/>
          <w:p>
            <w:pPr>
              <w:pStyle w:val="Compact"/>
              <w:jc w:val="left"/>
            </w:pPr>
            <w:r>
              <w:rPr>
                <w:rFonts w:hint="eastAsia"/>
              </w:rPr>
              <w:t xml:space="preserve">娱乐,策略训练</w:t>
            </w:r>
          </w:p>
        </w:tc>
        <w:tc>
          <w:tcPr/>
          <w:p>
            <w:pPr>
              <w:pStyle w:val="Compact"/>
              <w:jc w:val="left"/>
            </w:pPr>
            <w:r>
              <w:rPr>
                <w:rFonts w:hint="eastAsia"/>
              </w:rPr>
              <w:t xml:space="preserve">认知能力新标准</w:t>
            </w:r>
          </w:p>
        </w:tc>
        <w:tc>
          <w:tcPr/>
          <w:p>
            <w:pPr>
              <w:pStyle w:val="Compact"/>
              <w:jc w:val="left"/>
            </w:pPr>
            <w:r>
              <w:rPr>
                <w:rFonts w:hint="eastAsia"/>
              </w:rPr>
              <w:t xml:space="preserve">中</w:t>
            </w:r>
          </w:p>
        </w:tc>
      </w:tr>
      <w:tr>
        <w:tc>
          <w:tcPr/>
          <w:p>
            <w:pPr>
              <w:pStyle w:val="Compact"/>
              <w:jc w:val="left"/>
            </w:pPr>
            <w:r>
              <w:rPr>
                <w:rFonts w:hint="eastAsia"/>
              </w:rPr>
              <w:t xml:space="preserve">自动驾驶</w:t>
            </w:r>
          </w:p>
        </w:tc>
        <w:tc>
          <w:tcPr/>
          <w:p>
            <w:pPr>
              <w:pStyle w:val="Compact"/>
              <w:jc w:val="left"/>
            </w:pPr>
            <w:r>
              <w:rPr>
                <w:rFonts w:hint="eastAsia"/>
              </w:rPr>
              <w:t xml:space="preserve">多传感器融合</w:t>
            </w:r>
          </w:p>
        </w:tc>
        <w:tc>
          <w:tcPr/>
          <w:p>
            <w:pPr>
              <w:pStyle w:val="Compact"/>
              <w:jc w:val="left"/>
            </w:pPr>
            <w:r>
              <w:rPr>
                <w:rFonts w:hint="eastAsia"/>
              </w:rPr>
              <w:t xml:space="preserve">部分场景优于人类</w:t>
            </w:r>
          </w:p>
        </w:tc>
        <w:tc>
          <w:tcPr/>
          <w:p>
            <w:pPr>
              <w:pStyle w:val="Compact"/>
              <w:jc w:val="left"/>
            </w:pPr>
            <w:r>
              <w:rPr>
                <w:rFonts w:hint="eastAsia"/>
              </w:rPr>
              <w:t xml:space="preserve">交通运输</w:t>
            </w:r>
          </w:p>
        </w:tc>
        <w:tc>
          <w:tcPr/>
          <w:p>
            <w:pPr>
              <w:pStyle w:val="Compact"/>
              <w:jc w:val="left"/>
            </w:pPr>
            <w:r>
              <w:rPr>
                <w:rFonts w:hint="eastAsia"/>
              </w:rPr>
              <w:t xml:space="preserve">就业结构改变</w:t>
            </w:r>
          </w:p>
        </w:tc>
        <w:tc>
          <w:tcPr/>
          <w:p>
            <w:pPr>
              <w:pStyle w:val="Compact"/>
              <w:jc w:val="left"/>
            </w:pPr>
            <w:r>
              <w:rPr>
                <w:rFonts w:hint="eastAsia"/>
              </w:rPr>
              <w:t xml:space="preserve">极高</w:t>
            </w:r>
          </w:p>
        </w:tc>
      </w:tr>
      <w:tr>
        <w:tc>
          <w:tcPr/>
          <w:p>
            <w:pPr>
              <w:pStyle w:val="Compact"/>
              <w:jc w:val="left"/>
            </w:pPr>
            <w:r>
              <w:rPr>
                <w:rFonts w:hint="eastAsia"/>
              </w:rPr>
              <w:t xml:space="preserve">医疗AI</w:t>
            </w:r>
          </w:p>
        </w:tc>
        <w:tc>
          <w:tcPr/>
          <w:p>
            <w:pPr>
              <w:pStyle w:val="Compact"/>
              <w:jc w:val="left"/>
            </w:pPr>
            <w:r>
              <w:rPr>
                <w:rFonts w:hint="eastAsia"/>
              </w:rPr>
              <w:t xml:space="preserve">生物信息学结合</w:t>
            </w:r>
          </w:p>
        </w:tc>
        <w:tc>
          <w:tcPr/>
          <w:p>
            <w:pPr>
              <w:pStyle w:val="Compact"/>
              <w:jc w:val="left"/>
            </w:pPr>
            <w:r>
              <w:rPr>
                <w:rFonts w:hint="eastAsia"/>
              </w:rPr>
              <w:t xml:space="preserve">辅助诊断准确率高</w:t>
            </w:r>
          </w:p>
        </w:tc>
        <w:tc>
          <w:tcPr/>
          <w:p>
            <w:pPr>
              <w:pStyle w:val="Compact"/>
              <w:jc w:val="left"/>
            </w:pPr>
            <w:r>
              <w:rPr>
                <w:rFonts w:hint="eastAsia"/>
              </w:rPr>
              <w:t xml:space="preserve">临床决策支持</w:t>
            </w:r>
          </w:p>
        </w:tc>
        <w:tc>
          <w:tcPr/>
          <w:p>
            <w:pPr>
              <w:pStyle w:val="Compact"/>
              <w:jc w:val="left"/>
            </w:pPr>
            <w:r>
              <w:rPr>
                <w:rFonts w:hint="eastAsia"/>
              </w:rPr>
              <w:t xml:space="preserve">医疗资源分配优化</w:t>
            </w:r>
          </w:p>
        </w:tc>
        <w:tc>
          <w:tcPr/>
          <w:p>
            <w:pPr>
              <w:pStyle w:val="Compact"/>
              <w:jc w:val="left"/>
            </w:pPr>
            <w:r>
              <w:rPr>
                <w:rFonts w:hint="eastAsia"/>
              </w:rPr>
              <w:t xml:space="preserve">高</w:t>
            </w:r>
          </w:p>
        </w:tc>
      </w:tr>
    </w:tbl>
    <w:p>
      <w:pPr>
        <w:numPr>
          <w:ilvl w:val="0"/>
          <w:numId w:val="1037"/>
        </w:numPr>
      </w:pPr>
      <w:r>
        <w:rPr>
          <w:rFonts w:hint="eastAsia"/>
        </w:rPr>
        <w:t xml:space="preserve">概念联系的ER实体关系</w:t>
      </w:r>
    </w:p>
    <w:p>
      <w:pPr>
        <w:numPr>
          <w:ilvl w:val="0"/>
          <w:numId w:val="1038"/>
        </w:numPr>
      </w:pPr>
      <w:r>
        <w:rPr>
          <w:rFonts w:hint="eastAsia"/>
        </w:rPr>
        <w:t xml:space="preserve">交互关系图</w:t>
      </w:r>
    </w:p>
    <w:p>
      <w:pPr>
        <w:numPr>
          <w:ilvl w:val="0"/>
          <w:numId w:val="1039"/>
        </w:numPr>
      </w:pPr>
      <w:r>
        <w:rPr>
          <w:rFonts w:hint="eastAsia"/>
        </w:rPr>
        <w:t xml:space="preserve">数学模型：</w:t>
      </w:r>
      <w:r>
        <w:t xml:space="preserve"> </w:t>
      </w:r>
      <w:r>
        <w:rPr>
          <w:rFonts w:hint="eastAsia"/>
        </w:rPr>
        <w:t xml:space="preserve">为了量化AI</w:t>
      </w:r>
      <w:r>
        <w:t xml:space="preserve"> </w:t>
      </w:r>
      <w:r>
        <w:rPr>
          <w:rFonts w:hint="eastAsia"/>
        </w:rPr>
        <w:t xml:space="preserve">Agent的性能提升,我们可以使用以下模型:</w:t>
      </w:r>
    </w:p>
    <w:p>
      <w:pPr>
        <w:pStyle w:val="FirstParagraph"/>
      </w:pPr>
      <w:r>
        <w:rPr>
          <w:rFonts w:hint="eastAsia"/>
        </w:rPr>
        <w:t xml:space="preserve">令</w:t>
      </w:r>
      <w:r>
        <w:t xml:space="preserve"> </w:t>
      </w:r>
      <m:oMath>
        <m:sSub>
          <m:e>
            <m:r>
              <m:t>P</m:t>
            </m:r>
          </m:e>
          <m:sub>
            <m:r>
              <m:t>h</m:t>
            </m:r>
          </m:sub>
        </m:sSub>
      </m:oMath>
      <w:r>
        <w:t xml:space="preserve"> </w:t>
      </w:r>
      <w:r>
        <w:rPr>
          <w:rFonts w:hint="eastAsia"/>
        </w:rPr>
        <w:t xml:space="preserve">表示人类在特定任务上的性能,</w:t>
      </w:r>
      <w:r>
        <w:t xml:space="preserve"> </w:t>
      </w:r>
      <m:oMath>
        <m:sSub>
          <m:e>
            <m:r>
              <m:t>P</m:t>
            </m:r>
          </m:e>
          <m:sub>
            <m:r>
              <m:t>a</m:t>
            </m:r>
          </m:sub>
        </m:sSub>
        <m:d>
          <m:dPr>
            <m:begChr m:val="("/>
            <m:sepChr m:val=""/>
            <m:endChr m:val=")"/>
            <m:grow/>
          </m:dPr>
          <m:e>
            <m:r>
              <m:t>t</m:t>
            </m:r>
          </m:e>
        </m:d>
      </m:oMath>
      <w:r>
        <w:t xml:space="preserve"> </w:t>
      </w:r>
      <w:r>
        <w:rPr>
          <w:rFonts w:hint="eastAsia"/>
        </w:rPr>
        <w:t xml:space="preserve">表示AI</w:t>
      </w:r>
      <w:r>
        <w:t xml:space="preserve"> </w:t>
      </w:r>
      <w:r>
        <w:rPr>
          <w:rFonts w:hint="eastAsia"/>
        </w:rPr>
        <w:t xml:space="preserve">Agent在时间</w:t>
      </w:r>
      <w:r>
        <w:t xml:space="preserve"> </w:t>
      </w:r>
      <m:oMath>
        <m:r>
          <m:t>t</m:t>
        </m:r>
      </m:oMath>
      <w:r>
        <w:t xml:space="preserve"> </w:t>
      </w:r>
      <w:r>
        <w:rPr>
          <w:rFonts w:hint="eastAsia"/>
        </w:rPr>
        <w:t xml:space="preserve">的性能,</w:t>
      </w:r>
      <w:r>
        <w:t xml:space="preserve"> </w:t>
      </w:r>
      <m:oMath>
        <m:r>
          <m:t>α</m:t>
        </m:r>
      </m:oMath>
      <w:r>
        <w:t xml:space="preserve"> </w:t>
      </w:r>
      <w:r>
        <w:rPr>
          <w:rFonts w:hint="eastAsia"/>
        </w:rPr>
        <w:t xml:space="preserve">为技术进步率,</w:t>
      </w:r>
      <w:r>
        <w:t xml:space="preserve"> </w:t>
      </w:r>
      <w:r>
        <w:rPr>
          <w:rFonts w:hint="eastAsia"/>
        </w:rPr>
        <w:t xml:space="preserve">则AI性能增长可以表示为:</w:t>
      </w:r>
    </w:p>
    <w:p>
      <w:pPr>
        <w:pStyle w:val="BodyText"/>
      </w:pPr>
      <m:oMathPara>
        <m:oMathParaPr>
          <m:jc m:val="center"/>
        </m:oMathParaPr>
        <m:oMath>
          <m:sSub>
            <m:e>
              <m:r>
                <m:t>P</m:t>
              </m:r>
            </m:e>
            <m:sub>
              <m:r>
                <m:t>a</m:t>
              </m:r>
            </m:sub>
          </m:sSub>
          <m:d>
            <m:dPr>
              <m:begChr m:val="("/>
              <m:sepChr m:val=""/>
              <m:endChr m:val=")"/>
              <m:grow/>
            </m:dPr>
            <m:e>
              <m:r>
                <m:t>t</m:t>
              </m:r>
            </m:e>
          </m:d>
          <m:r>
            <m:rPr>
              <m:sty m:val="p"/>
            </m:rPr>
            <m:t>=</m:t>
          </m:r>
          <m:sSub>
            <m:e>
              <m:r>
                <m:t>P</m:t>
              </m:r>
            </m:e>
            <m:sub>
              <m:r>
                <m:t>h</m:t>
              </m:r>
            </m:sub>
          </m:sSub>
          <m:r>
            <m:rPr>
              <m:sty m:val="p"/>
            </m:rPr>
            <m:t>⋅</m:t>
          </m:r>
          <m:sSup>
            <m:e>
              <m:r>
                <m:t>e</m:t>
              </m:r>
            </m:e>
            <m:sup>
              <m:r>
                <m:t>α</m:t>
              </m:r>
              <m:r>
                <m:t>t</m:t>
              </m:r>
            </m:sup>
          </m:sSup>
        </m:oMath>
      </m:oMathPara>
    </w:p>
    <w:p>
      <w:pPr>
        <w:pStyle w:val="FirstParagraph"/>
      </w:pPr>
      <w:r>
        <w:rPr>
          <w:rFonts w:hint="eastAsia"/>
        </w:rPr>
        <w:t xml:space="preserve">当</w:t>
      </w:r>
      <w:r>
        <w:t xml:space="preserve"> </w:t>
      </w:r>
      <m:oMath>
        <m:sSub>
          <m:e>
            <m:r>
              <m:t>P</m:t>
            </m:r>
          </m:e>
          <m:sub>
            <m:r>
              <m:t>a</m:t>
            </m:r>
          </m:sub>
        </m:sSub>
        <m:d>
          <m:dPr>
            <m:begChr m:val="("/>
            <m:sepChr m:val=""/>
            <m:endChr m:val=")"/>
            <m:grow/>
          </m:dPr>
          <m:e>
            <m:r>
              <m:t>t</m:t>
            </m:r>
          </m:e>
        </m:d>
        <m:r>
          <m:rPr>
            <m:sty m:val="p"/>
          </m:rPr>
          <m:t>&gt;</m:t>
        </m:r>
        <m:sSub>
          <m:e>
            <m:r>
              <m:t>P</m:t>
            </m:r>
          </m:e>
          <m:sub>
            <m:r>
              <m:t>h</m:t>
            </m:r>
          </m:sub>
        </m:sSub>
      </m:oMath>
      <w:r>
        <w:t xml:space="preserve"> </w:t>
      </w:r>
      <w:r>
        <w:rPr>
          <w:rFonts w:hint="eastAsia"/>
        </w:rPr>
        <w:t xml:space="preserve">时,AI超越人类性能。</w:t>
      </w:r>
    </w:p>
    <w:p>
      <w:pPr>
        <w:numPr>
          <w:ilvl w:val="0"/>
          <w:numId w:val="1040"/>
        </w:numPr>
      </w:pPr>
      <w:r>
        <w:rPr>
          <w:rFonts w:hint="eastAsia"/>
        </w:rPr>
        <w:t xml:space="preserve">算法流程图：</w:t>
      </w:r>
    </w:p>
    <w:p>
      <w:pPr>
        <w:numPr>
          <w:ilvl w:val="0"/>
          <w:numId w:val="1041"/>
        </w:numPr>
      </w:pPr>
      <w:r>
        <w:rPr>
          <w:rFonts w:hint="eastAsia"/>
        </w:rPr>
        <w:t xml:space="preserve">算法源代码：</w:t>
      </w:r>
    </w:p>
    <w:p>
      <w:pPr>
        <w:numPr>
          <w:ilvl w:val="0"/>
          <w:numId w:val="1042"/>
        </w:numPr>
      </w:pPr>
      <w:r>
        <w:rPr>
          <w:rFonts w:hint="eastAsia"/>
        </w:rPr>
        <w:t xml:space="preserve">实际场景应用：</w:t>
      </w:r>
    </w:p>
    <w:p>
      <w:pPr>
        <w:numPr>
          <w:ilvl w:val="0"/>
          <w:numId w:val="1043"/>
        </w:numPr>
      </w:pPr>
      <w:r>
        <w:rPr>
          <w:rFonts w:hint="eastAsia"/>
        </w:rPr>
        <w:t xml:space="preserve">医疗诊断：AI辅助乳腺癌筛查,提高早期检出率。</w:t>
      </w:r>
    </w:p>
    <w:p>
      <w:pPr>
        <w:numPr>
          <w:ilvl w:val="0"/>
          <w:numId w:val="1043"/>
        </w:numPr>
      </w:pPr>
      <w:r>
        <w:rPr>
          <w:rFonts w:hint="eastAsia"/>
        </w:rPr>
        <w:t xml:space="preserve">金融风控：AI实时监控交易,识别异常模式防范欺诈。</w:t>
      </w:r>
    </w:p>
    <w:p>
      <w:pPr>
        <w:numPr>
          <w:ilvl w:val="0"/>
          <w:numId w:val="1043"/>
        </w:numPr>
      </w:pPr>
      <w:r>
        <w:rPr>
          <w:rFonts w:hint="eastAsia"/>
        </w:rPr>
        <w:t xml:space="preserve">智能制造：AI优化生产线,提高效率降低成本。</w:t>
      </w:r>
    </w:p>
    <w:p>
      <w:pPr>
        <w:numPr>
          <w:ilvl w:val="0"/>
          <w:numId w:val="1043"/>
        </w:numPr>
      </w:pPr>
      <w:r>
        <w:rPr>
          <w:rFonts w:hint="eastAsia"/>
        </w:rPr>
        <w:t xml:space="preserve">个人助理：AI语音助手处理日程安排、信息查询等任务。</w:t>
      </w:r>
    </w:p>
    <w:p>
      <w:pPr>
        <w:numPr>
          <w:ilvl w:val="0"/>
          <w:numId w:val="1043"/>
        </w:numPr>
      </w:pPr>
      <w:r>
        <w:rPr>
          <w:rFonts w:hint="eastAsia"/>
        </w:rPr>
        <w:t xml:space="preserve">智慧城市：AI优化交通流量,减少拥堵和能源消耗。</w:t>
      </w:r>
    </w:p>
    <w:p>
      <w:pPr>
        <w:numPr>
          <w:ilvl w:val="0"/>
          <w:numId w:val="1044"/>
        </w:numPr>
      </w:pPr>
      <w:r>
        <w:rPr>
          <w:rFonts w:hint="eastAsia"/>
        </w:rPr>
        <w:t xml:space="preserve">项目介绍：</w:t>
      </w:r>
      <w:r>
        <w:t xml:space="preserve"> </w:t>
      </w:r>
      <w:r>
        <w:rPr>
          <w:rFonts w:hint="eastAsia"/>
        </w:rPr>
        <w:t xml:space="preserve">“AI医疗影像助手”</w:t>
      </w:r>
      <w:r>
        <w:rPr>
          <w:rFonts w:hint="eastAsia"/>
        </w:rPr>
        <w:t xml:space="preserve">项目</w:t>
      </w:r>
    </w:p>
    <w:p>
      <w:pPr>
        <w:pStyle w:val="FirstParagraph"/>
      </w:pPr>
      <w:r>
        <w:rPr>
          <w:rFonts w:hint="eastAsia"/>
        </w:rPr>
        <w:t xml:space="preserve">目标：开发一个AI系统,辅助放射科医生进行医学影像诊断,提高诊断准确率和效率。</w:t>
      </w:r>
    </w:p>
    <w:p>
      <w:pPr>
        <w:pStyle w:val="BodyText"/>
      </w:pPr>
      <w:r>
        <w:rPr>
          <w:rFonts w:hint="eastAsia"/>
        </w:rPr>
        <w:t xml:space="preserve">主要功能：</w:t>
      </w:r>
      <w:r>
        <w:t xml:space="preserve"> 1. </w:t>
      </w:r>
      <w:r>
        <w:rPr>
          <w:rFonts w:hint="eastAsia"/>
        </w:rPr>
        <w:t xml:space="preserve">自动检测和标记可疑病变区域</w:t>
      </w:r>
      <w:r>
        <w:t xml:space="preserve"> 2. </w:t>
      </w:r>
      <w:r>
        <w:rPr>
          <w:rFonts w:hint="eastAsia"/>
        </w:rPr>
        <w:t xml:space="preserve">提供初步诊断建议</w:t>
      </w:r>
      <w:r>
        <w:t xml:space="preserve"> 3.</w:t>
      </w:r>
      <w:r>
        <w:t xml:space="preserve"> </w:t>
      </w:r>
      <w:r>
        <w:rPr>
          <w:rFonts w:hint="eastAsia"/>
        </w:rPr>
        <w:t xml:space="preserve">病例对比和历史记录分析</w:t>
      </w:r>
      <w:r>
        <w:t xml:space="preserve"> 4. </w:t>
      </w:r>
      <w:r>
        <w:rPr>
          <w:rFonts w:hint="eastAsia"/>
        </w:rPr>
        <w:t xml:space="preserve">生成标准化报告</w:t>
      </w:r>
    </w:p>
    <w:p>
      <w:pPr>
        <w:pStyle w:val="BodyText"/>
      </w:pPr>
      <w:r>
        <w:rPr>
          <w:rFonts w:hint="eastAsia"/>
        </w:rPr>
        <w:t xml:space="preserve">技术栈：</w:t>
      </w:r>
      <w:r>
        <w:t xml:space="preserve"> - </w:t>
      </w:r>
      <w:r>
        <w:rPr>
          <w:rFonts w:hint="eastAsia"/>
        </w:rPr>
        <w:t xml:space="preserve">深度学习框架:</w:t>
      </w:r>
      <w:r>
        <w:t xml:space="preserve"> </w:t>
      </w:r>
      <w:r>
        <w:rPr>
          <w:rFonts w:hint="eastAsia"/>
        </w:rPr>
        <w:t xml:space="preserve">TensorFlow或PyTorch</w:t>
      </w:r>
      <w:r>
        <w:t xml:space="preserve"> - </w:t>
      </w:r>
      <w:r>
        <w:rPr>
          <w:rFonts w:hint="eastAsia"/>
        </w:rPr>
        <w:t xml:space="preserve">图像处理库:</w:t>
      </w:r>
      <w:r>
        <w:t xml:space="preserve"> OpenCV -</w:t>
      </w:r>
      <w:r>
        <w:t xml:space="preserve"> </w:t>
      </w:r>
      <w:r>
        <w:rPr>
          <w:rFonts w:hint="eastAsia"/>
        </w:rPr>
        <w:t xml:space="preserve">后端:</w:t>
      </w:r>
      <w:r>
        <w:t xml:space="preserve"> Python Flask - </w:t>
      </w:r>
      <w:r>
        <w:rPr>
          <w:rFonts w:hint="eastAsia"/>
        </w:rPr>
        <w:t xml:space="preserve">前端:</w:t>
      </w:r>
      <w:r>
        <w:t xml:space="preserve"> React.js - </w:t>
      </w:r>
      <w:r>
        <w:rPr>
          <w:rFonts w:hint="eastAsia"/>
        </w:rPr>
        <w:t xml:space="preserve">数据库:</w:t>
      </w:r>
      <w:r>
        <w:t xml:space="preserve"> PostgreSQL - </w:t>
      </w:r>
      <w:r>
        <w:rPr>
          <w:rFonts w:hint="eastAsia"/>
        </w:rPr>
        <w:t xml:space="preserve">云平台:</w:t>
      </w:r>
      <w:r>
        <w:t xml:space="preserve"> </w:t>
      </w:r>
      <w:r>
        <w:rPr>
          <w:rFonts w:hint="eastAsia"/>
        </w:rPr>
        <w:t xml:space="preserve">AWS或Azure</w:t>
      </w:r>
    </w:p>
    <w:p>
      <w:pPr>
        <w:numPr>
          <w:ilvl w:val="0"/>
          <w:numId w:val="1045"/>
        </w:numPr>
      </w:pPr>
      <w:r>
        <w:rPr>
          <w:rFonts w:hint="eastAsia"/>
        </w:rPr>
        <w:t xml:space="preserve">环境安装：</w:t>
      </w:r>
    </w:p>
    <w:p>
      <w:pPr>
        <w:numPr>
          <w:ilvl w:val="0"/>
          <w:numId w:val="1046"/>
        </w:numPr>
      </w:pPr>
      <w:r>
        <w:rPr>
          <w:rFonts w:hint="eastAsia"/>
        </w:rPr>
        <w:t xml:space="preserve">系统功能设计：</w:t>
      </w:r>
    </w:p>
    <w:p>
      <w:pPr>
        <w:numPr>
          <w:ilvl w:val="0"/>
          <w:numId w:val="1047"/>
        </w:numPr>
      </w:pPr>
      <w:r>
        <w:rPr>
          <w:rFonts w:hint="eastAsia"/>
        </w:rPr>
        <w:t xml:space="preserve">影像上传与预处理模块</w:t>
      </w:r>
    </w:p>
    <w:p>
      <w:pPr>
        <w:numPr>
          <w:ilvl w:val="0"/>
          <w:numId w:val="1047"/>
        </w:numPr>
      </w:pPr>
      <w:r>
        <w:rPr>
          <w:rFonts w:hint="eastAsia"/>
        </w:rPr>
        <w:t xml:space="preserve">AI诊断分析模块</w:t>
      </w:r>
    </w:p>
    <w:p>
      <w:pPr>
        <w:numPr>
          <w:ilvl w:val="0"/>
          <w:numId w:val="1047"/>
        </w:numPr>
      </w:pPr>
      <w:r>
        <w:rPr>
          <w:rFonts w:hint="eastAsia"/>
        </w:rPr>
        <w:t xml:space="preserve">人机交互界面</w:t>
      </w:r>
    </w:p>
    <w:p>
      <w:pPr>
        <w:numPr>
          <w:ilvl w:val="0"/>
          <w:numId w:val="1047"/>
        </w:numPr>
      </w:pPr>
      <w:r>
        <w:rPr>
          <w:rFonts w:hint="eastAsia"/>
        </w:rPr>
        <w:t xml:space="preserve">报告生成模块</w:t>
      </w:r>
    </w:p>
    <w:p>
      <w:pPr>
        <w:numPr>
          <w:ilvl w:val="0"/>
          <w:numId w:val="1047"/>
        </w:numPr>
      </w:pPr>
      <w:r>
        <w:rPr>
          <w:rFonts w:hint="eastAsia"/>
        </w:rPr>
        <w:t xml:space="preserve">病例管理与对比分析模块</w:t>
      </w:r>
    </w:p>
    <w:p>
      <w:pPr>
        <w:numPr>
          <w:ilvl w:val="0"/>
          <w:numId w:val="1047"/>
        </w:numPr>
      </w:pPr>
      <w:r>
        <w:rPr>
          <w:rFonts w:hint="eastAsia"/>
        </w:rPr>
        <w:t xml:space="preserve">用户权限管理模块</w:t>
      </w:r>
    </w:p>
    <w:p>
      <w:pPr>
        <w:numPr>
          <w:ilvl w:val="0"/>
          <w:numId w:val="1048"/>
        </w:numPr>
      </w:pPr>
      <w:r>
        <w:rPr>
          <w:rFonts w:hint="eastAsia"/>
        </w:rPr>
        <w:t xml:space="preserve">系统架构设计：</w:t>
      </w:r>
    </w:p>
    <w:p>
      <w:pPr>
        <w:numPr>
          <w:ilvl w:val="0"/>
          <w:numId w:val="1049"/>
        </w:numPr>
      </w:pPr>
      <w:r>
        <w:rPr>
          <w:rFonts w:hint="eastAsia"/>
        </w:rPr>
        <w:t xml:space="preserve">系统接口设计：</w:t>
      </w:r>
    </w:p>
    <w:p>
      <w:pPr>
        <w:numPr>
          <w:ilvl w:val="0"/>
          <w:numId w:val="1050"/>
        </w:numPr>
      </w:pPr>
      <w:r>
        <w:rPr>
          <w:rFonts w:hint="eastAsia"/>
        </w:rPr>
        <w:t xml:space="preserve">影像上传接口</w:t>
      </w:r>
    </w:p>
    <w:p>
      <w:pPr>
        <w:numPr>
          <w:ilvl w:val="1"/>
          <w:numId w:val="1051"/>
        </w:numPr>
      </w:pPr>
      <w:r>
        <w:t xml:space="preserve">Endpoint:</w:t>
      </w:r>
      <w:r>
        <w:t xml:space="preserve"> </w:t>
      </w:r>
      <w:r>
        <w:rPr>
          <w:rStyle w:val="VerbatimChar"/>
        </w:rPr>
        <w:t xml:space="preserve">/api/upload</w:t>
      </w:r>
    </w:p>
    <w:p>
      <w:pPr>
        <w:numPr>
          <w:ilvl w:val="1"/>
          <w:numId w:val="1051"/>
        </w:numPr>
      </w:pPr>
      <w:r>
        <w:t xml:space="preserve">Method: POST</w:t>
      </w:r>
    </w:p>
    <w:p>
      <w:pPr>
        <w:numPr>
          <w:ilvl w:val="1"/>
          <w:numId w:val="1051"/>
        </w:numPr>
      </w:pPr>
      <w:r>
        <w:t xml:space="preserve">Parameters:</w:t>
      </w:r>
      <w:r>
        <w:t xml:space="preserve"> </w:t>
      </w:r>
      <w:r>
        <w:rPr>
          <w:rStyle w:val="VerbatimChar"/>
        </w:rPr>
        <w:t xml:space="preserve">file: </w:t>
      </w:r>
      <w:r>
        <w:rPr>
          <w:rStyle w:val="VerbatimChar"/>
        </w:rPr>
        <w:t xml:space="preserve">[</w:t>
      </w:r>
      <w:r>
        <w:rPr>
          <w:rStyle w:val="VerbatimChar"/>
        </w:rPr>
        <w:t xml:space="preserve">image file</w:t>
      </w:r>
      <w:r>
        <w:rPr>
          <w:rStyle w:val="VerbatimChar"/>
        </w:rPr>
        <w:t xml:space="preserve">]</w:t>
      </w:r>
      <w:r>
        <w:rPr>
          <w:rStyle w:val="VerbatimChar"/>
        </w:rPr>
        <w:t xml:space="preserve">, metadata: JSON</w:t>
      </w:r>
    </w:p>
    <w:p>
      <w:pPr>
        <w:numPr>
          <w:ilvl w:val="1"/>
          <w:numId w:val="1051"/>
        </w:numPr>
      </w:pPr>
      <w:r>
        <w:t xml:space="preserve">Response:</w:t>
      </w:r>
      <w:r>
        <w:t xml:space="preserve"> </w:t>
      </w:r>
      <w:r>
        <w:rPr>
          <w:rStyle w:val="VerbatimChar"/>
        </w:rPr>
        <w:t xml:space="preserve">{status: "success", image_id: "unique_id"}</w:t>
      </w:r>
    </w:p>
    <w:p>
      <w:pPr>
        <w:numPr>
          <w:ilvl w:val="0"/>
          <w:numId w:val="1050"/>
        </w:numPr>
      </w:pPr>
      <w:r>
        <w:rPr>
          <w:rFonts w:hint="eastAsia"/>
        </w:rPr>
        <w:t xml:space="preserve">AI诊断接口</w:t>
      </w:r>
    </w:p>
    <w:p>
      <w:pPr>
        <w:numPr>
          <w:ilvl w:val="1"/>
          <w:numId w:val="1052"/>
        </w:numPr>
      </w:pPr>
      <w:r>
        <w:t xml:space="preserve">Endpoint:</w:t>
      </w:r>
      <w:r>
        <w:t xml:space="preserve"> </w:t>
      </w:r>
      <w:r>
        <w:rPr>
          <w:rStyle w:val="VerbatimChar"/>
        </w:rPr>
        <w:t xml:space="preserve">/api/diagnose</w:t>
      </w:r>
    </w:p>
    <w:p>
      <w:pPr>
        <w:numPr>
          <w:ilvl w:val="1"/>
          <w:numId w:val="1052"/>
        </w:numPr>
      </w:pPr>
      <w:r>
        <w:t xml:space="preserve">Method: POST</w:t>
      </w:r>
    </w:p>
    <w:p>
      <w:pPr>
        <w:numPr>
          <w:ilvl w:val="1"/>
          <w:numId w:val="1052"/>
        </w:numPr>
      </w:pPr>
      <w:r>
        <w:t xml:space="preserve">Parameters:</w:t>
      </w:r>
      <w:r>
        <w:t xml:space="preserve"> </w:t>
      </w:r>
      <w:r>
        <w:rPr>
          <w:rStyle w:val="VerbatimChar"/>
        </w:rPr>
        <w:t xml:space="preserve">image_id: string</w:t>
      </w:r>
    </w:p>
    <w:p>
      <w:pPr>
        <w:numPr>
          <w:ilvl w:val="1"/>
          <w:numId w:val="1052"/>
        </w:numPr>
      </w:pPr>
      <w:r>
        <w:t xml:space="preserve">Response:</w:t>
      </w:r>
      <w:r>
        <w:t xml:space="preserve"> </w:t>
      </w:r>
      <w:r>
        <w:rPr>
          <w:rStyle w:val="VerbatimChar"/>
        </w:rPr>
        <w:t xml:space="preserve">{status: "success", findings: </w:t>
      </w:r>
      <w:r>
        <w:rPr>
          <w:rStyle w:val="VerbatimChar"/>
        </w:rPr>
        <w:t xml:space="preserve">[</w:t>
      </w:r>
      <w:r>
        <w:rPr>
          <w:rStyle w:val="VerbatimChar"/>
        </w:rPr>
        <w:t xml:space="preserve">...</w:t>
      </w:r>
      <w:r>
        <w:rPr>
          <w:rStyle w:val="VerbatimChar"/>
        </w:rPr>
        <w:t xml:space="preserve">]</w:t>
      </w:r>
      <w:r>
        <w:rPr>
          <w:rStyle w:val="VerbatimChar"/>
        </w:rPr>
        <w:t xml:space="preserve">, suggestions: </w:t>
      </w:r>
      <w:r>
        <w:rPr>
          <w:rStyle w:val="VerbatimChar"/>
        </w:rPr>
        <w:t xml:space="preserve">[</w:t>
      </w:r>
      <w:r>
        <w:rPr>
          <w:rStyle w:val="VerbatimChar"/>
        </w:rPr>
        <w:t xml:space="preserve">...</w:t>
      </w:r>
      <w:r>
        <w:rPr>
          <w:rStyle w:val="VerbatimChar"/>
        </w:rPr>
        <w:t xml:space="preserve">]</w:t>
      </w:r>
      <w:r>
        <w:rPr>
          <w:rStyle w:val="VerbatimChar"/>
        </w:rPr>
        <w:t xml:space="preserve">}</w:t>
      </w:r>
    </w:p>
    <w:p>
      <w:pPr>
        <w:numPr>
          <w:ilvl w:val="0"/>
          <w:numId w:val="1050"/>
        </w:numPr>
      </w:pPr>
      <w:r>
        <w:rPr>
          <w:rFonts w:hint="eastAsia"/>
        </w:rPr>
        <w:t xml:space="preserve">报告生成接口</w:t>
      </w:r>
    </w:p>
    <w:p>
      <w:pPr>
        <w:numPr>
          <w:ilvl w:val="1"/>
          <w:numId w:val="1053"/>
        </w:numPr>
      </w:pPr>
      <w:r>
        <w:t xml:space="preserve">Endpoint:</w:t>
      </w:r>
      <w:r>
        <w:t xml:space="preserve"> </w:t>
      </w:r>
      <w:r>
        <w:rPr>
          <w:rStyle w:val="VerbatimChar"/>
        </w:rPr>
        <w:t xml:space="preserve">/api/generate_report</w:t>
      </w:r>
    </w:p>
    <w:p>
      <w:pPr>
        <w:numPr>
          <w:ilvl w:val="1"/>
          <w:numId w:val="1053"/>
        </w:numPr>
      </w:pPr>
      <w:r>
        <w:t xml:space="preserve">Method: POST</w:t>
      </w:r>
    </w:p>
    <w:p>
      <w:pPr>
        <w:numPr>
          <w:ilvl w:val="1"/>
          <w:numId w:val="1053"/>
        </w:numPr>
      </w:pPr>
      <w:r>
        <w:t xml:space="preserve">Parameters:</w:t>
      </w:r>
      <w:r>
        <w:t xml:space="preserve"> </w:t>
      </w:r>
      <w:r>
        <w:rPr>
          <w:rStyle w:val="VerbatimChar"/>
        </w:rPr>
        <w:t xml:space="preserve">diagnosis_id: string</w:t>
      </w:r>
    </w:p>
    <w:p>
      <w:pPr>
        <w:numPr>
          <w:ilvl w:val="1"/>
          <w:numId w:val="1053"/>
        </w:numPr>
      </w:pPr>
      <w:r>
        <w:t xml:space="preserve">Response:</w:t>
      </w:r>
      <w:r>
        <w:t xml:space="preserve"> </w:t>
      </w:r>
      <w:r>
        <w:rPr>
          <w:rStyle w:val="VerbatimChar"/>
        </w:rPr>
        <w:t xml:space="preserve">{status: "success", report_url: "url_to_pdf"}</w:t>
      </w:r>
    </w:p>
    <w:p>
      <w:pPr>
        <w:numPr>
          <w:ilvl w:val="0"/>
          <w:numId w:val="1054"/>
        </w:numPr>
      </w:pPr>
      <w:r>
        <w:rPr>
          <w:rFonts w:hint="eastAsia"/>
        </w:rPr>
        <w:t xml:space="preserve">系统核心实现源代码：</w:t>
      </w:r>
    </w:p>
    <w:p>
      <w:pPr>
        <w:numPr>
          <w:ilvl w:val="0"/>
          <w:numId w:val="1055"/>
        </w:numPr>
      </w:pPr>
      <w:r>
        <w:rPr>
          <w:rFonts w:hint="eastAsia"/>
        </w:rPr>
        <w:t xml:space="preserve">最佳实践tips：</w:t>
      </w:r>
    </w:p>
    <w:p>
      <w:pPr>
        <w:numPr>
          <w:ilvl w:val="0"/>
          <w:numId w:val="1056"/>
        </w:numPr>
      </w:pPr>
      <w:r>
        <w:rPr>
          <w:rFonts w:hint="eastAsia"/>
        </w:rPr>
        <w:t xml:space="preserve">数据安全:</w:t>
      </w:r>
      <w:r>
        <w:t xml:space="preserve"> </w:t>
      </w:r>
      <w:r>
        <w:rPr>
          <w:rFonts w:hint="eastAsia"/>
        </w:rPr>
        <w:t xml:space="preserve">严格遵守医疗数据隐私法规,如HIPAA。</w:t>
      </w:r>
    </w:p>
    <w:p>
      <w:pPr>
        <w:numPr>
          <w:ilvl w:val="0"/>
          <w:numId w:val="1056"/>
        </w:numPr>
      </w:pPr>
      <w:r>
        <w:rPr>
          <w:rFonts w:hint="eastAsia"/>
        </w:rPr>
        <w:t xml:space="preserve">模型解释性:</w:t>
      </w:r>
      <w:r>
        <w:t xml:space="preserve"> </w:t>
      </w:r>
      <w:r>
        <w:rPr>
          <w:rFonts w:hint="eastAsia"/>
        </w:rPr>
        <w:t xml:space="preserve">使用可解释AI技术,帮助医生理解AI决策过程。</w:t>
      </w:r>
    </w:p>
    <w:p>
      <w:pPr>
        <w:numPr>
          <w:ilvl w:val="0"/>
          <w:numId w:val="1056"/>
        </w:numPr>
      </w:pPr>
      <w:r>
        <w:rPr>
          <w:rFonts w:hint="eastAsia"/>
        </w:rPr>
        <w:t xml:space="preserve">持续学习:</w:t>
      </w:r>
      <w:r>
        <w:t xml:space="preserve"> </w:t>
      </w:r>
      <w:r>
        <w:rPr>
          <w:rFonts w:hint="eastAsia"/>
        </w:rPr>
        <w:t xml:space="preserve">建立反馈机制,根据实际使用情况不断优化模型。</w:t>
      </w:r>
    </w:p>
    <w:p>
      <w:pPr>
        <w:numPr>
          <w:ilvl w:val="0"/>
          <w:numId w:val="1056"/>
        </w:numPr>
      </w:pPr>
      <w:r>
        <w:rPr>
          <w:rFonts w:hint="eastAsia"/>
        </w:rPr>
        <w:t xml:space="preserve">人机协作:</w:t>
      </w:r>
      <w:r>
        <w:t xml:space="preserve"> </w:t>
      </w:r>
      <w:r>
        <w:rPr>
          <w:rFonts w:hint="eastAsia"/>
        </w:rPr>
        <w:t xml:space="preserve">设计直观的界面,让AI辅助而非替代医生决策。</w:t>
      </w:r>
    </w:p>
    <w:p>
      <w:pPr>
        <w:numPr>
          <w:ilvl w:val="0"/>
          <w:numId w:val="1056"/>
        </w:numPr>
      </w:pPr>
      <w:r>
        <w:rPr>
          <w:rFonts w:hint="eastAsia"/>
        </w:rPr>
        <w:t xml:space="preserve">多中心验证:</w:t>
      </w:r>
      <w:r>
        <w:t xml:space="preserve"> </w:t>
      </w:r>
      <w:r>
        <w:rPr>
          <w:rFonts w:hint="eastAsia"/>
        </w:rPr>
        <w:t xml:space="preserve">在不同医院和人群中验证模型性能,确保泛化能力。</w:t>
      </w:r>
    </w:p>
    <w:p>
      <w:pPr>
        <w:numPr>
          <w:ilvl w:val="0"/>
          <w:numId w:val="105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应用重点</w:t>
            </w:r>
          </w:p>
        </w:tc>
        <w:tc>
          <w:tcPr/>
          <w:p>
            <w:pPr>
              <w:pStyle w:val="Compact"/>
              <w:jc w:val="left"/>
            </w:pPr>
            <w:r>
              <w:rPr>
                <w:rFonts w:hint="eastAsia"/>
              </w:rPr>
              <w:t xml:space="preserve">社会影响</w:t>
            </w:r>
          </w:p>
        </w:tc>
      </w:tr>
      <w:tr>
        <w:tc>
          <w:tcPr/>
          <w:p>
            <w:pPr>
              <w:pStyle w:val="Compact"/>
              <w:jc w:val="left"/>
            </w:pPr>
            <w:r>
              <w:t xml:space="preserve">-2015</w:t>
            </w:r>
          </w:p>
        </w:tc>
        <w:tc>
          <w:tcPr/>
          <w:p>
            <w:pPr>
              <w:pStyle w:val="Compact"/>
              <w:jc w:val="left"/>
            </w:pPr>
            <w:r>
              <w:rPr>
                <w:rFonts w:hint="eastAsia"/>
              </w:rPr>
              <w:t xml:space="preserve">机器学习初步应用</w:t>
            </w:r>
          </w:p>
        </w:tc>
        <w:tc>
          <w:tcPr/>
          <w:p>
            <w:pPr>
              <w:pStyle w:val="Compact"/>
              <w:jc w:val="left"/>
            </w:pPr>
            <w:r>
              <w:rPr>
                <w:rFonts w:hint="eastAsia"/>
              </w:rPr>
              <w:t xml:space="preserve">医学图像分类</w:t>
            </w:r>
          </w:p>
        </w:tc>
        <w:tc>
          <w:tcPr/>
          <w:p>
            <w:pPr>
              <w:pStyle w:val="Compact"/>
              <w:jc w:val="left"/>
            </w:pPr>
            <w:r>
              <w:rPr>
                <w:rFonts w:hint="eastAsia"/>
              </w:rPr>
              <w:t xml:space="preserve">辅助工具性质</w:t>
            </w:r>
          </w:p>
        </w:tc>
      </w:tr>
      <w:tr>
        <w:tc>
          <w:tcPr/>
          <w:p>
            <w:pPr>
              <w:pStyle w:val="Compact"/>
              <w:jc w:val="left"/>
            </w:pPr>
            <w:r>
              <w:t xml:space="preserve">2015-2020</w:t>
            </w:r>
          </w:p>
        </w:tc>
        <w:tc>
          <w:tcPr/>
          <w:p>
            <w:pPr>
              <w:pStyle w:val="Compact"/>
              <w:jc w:val="left"/>
            </w:pPr>
            <w:r>
              <w:rPr>
                <w:rFonts w:hint="eastAsia"/>
              </w:rPr>
              <w:t xml:space="preserve">深度学习突破</w:t>
            </w:r>
          </w:p>
        </w:tc>
        <w:tc>
          <w:tcPr/>
          <w:p>
            <w:pPr>
              <w:pStyle w:val="Compact"/>
              <w:jc w:val="left"/>
            </w:pPr>
            <w:r>
              <w:rPr>
                <w:rFonts w:hint="eastAsia"/>
              </w:rPr>
              <w:t xml:space="preserve">病变检测和分割</w:t>
            </w:r>
          </w:p>
        </w:tc>
        <w:tc>
          <w:tcPr/>
          <w:p>
            <w:pPr>
              <w:pStyle w:val="Compact"/>
              <w:jc w:val="left"/>
            </w:pPr>
            <w:r>
              <w:rPr>
                <w:rFonts w:hint="eastAsia"/>
              </w:rPr>
              <w:t xml:space="preserve">提高诊断效率</w:t>
            </w:r>
          </w:p>
        </w:tc>
      </w:tr>
      <w:tr>
        <w:tc>
          <w:tcPr/>
          <w:p>
            <w:pPr>
              <w:pStyle w:val="Compact"/>
              <w:jc w:val="left"/>
            </w:pPr>
            <w:r>
              <w:t xml:space="preserve">2020-2025</w:t>
            </w:r>
          </w:p>
        </w:tc>
        <w:tc>
          <w:tcPr/>
          <w:p>
            <w:pPr>
              <w:pStyle w:val="Compact"/>
              <w:jc w:val="left"/>
            </w:pPr>
            <w:r>
              <w:rPr>
                <w:rFonts w:hint="eastAsia"/>
              </w:rPr>
              <w:t xml:space="preserve">多模态融合</w:t>
            </w:r>
          </w:p>
        </w:tc>
        <w:tc>
          <w:tcPr/>
          <w:p>
            <w:pPr>
              <w:pStyle w:val="Compact"/>
              <w:jc w:val="left"/>
            </w:pPr>
            <w:r>
              <w:rPr>
                <w:rFonts w:hint="eastAsia"/>
              </w:rPr>
              <w:t xml:space="preserve">综合诊断建议</w:t>
            </w:r>
          </w:p>
        </w:tc>
        <w:tc>
          <w:tcPr/>
          <w:p>
            <w:pPr>
              <w:pStyle w:val="Compact"/>
              <w:jc w:val="left"/>
            </w:pPr>
            <w:r>
              <w:rPr>
                <w:rFonts w:hint="eastAsia"/>
              </w:rPr>
              <w:t xml:space="preserve">部分任务超越人类</w:t>
            </w:r>
          </w:p>
        </w:tc>
      </w:tr>
      <w:tr>
        <w:tc>
          <w:tcPr/>
          <w:p>
            <w:pPr>
              <w:pStyle w:val="Compact"/>
              <w:jc w:val="left"/>
            </w:pPr>
            <w:r>
              <w:t xml:space="preserve">2025-2030</w:t>
            </w:r>
          </w:p>
        </w:tc>
        <w:tc>
          <w:tcPr/>
          <w:p>
            <w:pPr>
              <w:pStyle w:val="Compact"/>
              <w:jc w:val="left"/>
            </w:pPr>
            <w:r>
              <w:rPr>
                <w:rFonts w:hint="eastAsia"/>
              </w:rPr>
              <w:t xml:space="preserve">因果推理和知识图谱</w:t>
            </w:r>
          </w:p>
        </w:tc>
        <w:tc>
          <w:tcPr/>
          <w:p>
            <w:pPr>
              <w:pStyle w:val="Compact"/>
              <w:jc w:val="left"/>
            </w:pPr>
            <w:r>
              <w:rPr>
                <w:rFonts w:hint="eastAsia"/>
              </w:rPr>
              <w:t xml:space="preserve">个性化治疗方案</w:t>
            </w:r>
          </w:p>
        </w:tc>
        <w:tc>
          <w:tcPr/>
          <w:p>
            <w:pPr>
              <w:pStyle w:val="Compact"/>
              <w:jc w:val="left"/>
            </w:pPr>
            <w:r>
              <w:rPr>
                <w:rFonts w:hint="eastAsia"/>
              </w:rPr>
              <w:t xml:space="preserve">医疗资源优化分配</w:t>
            </w:r>
          </w:p>
        </w:tc>
      </w:tr>
      <w:tr>
        <w:tc>
          <w:tcPr/>
          <w:p>
            <w:pPr>
              <w:pStyle w:val="Compact"/>
              <w:jc w:val="left"/>
            </w:pPr>
            <w:r>
              <w:t xml:space="preserve">2030+</w:t>
            </w:r>
          </w:p>
        </w:tc>
        <w:tc>
          <w:tcPr/>
          <w:p>
            <w:pPr>
              <w:pStyle w:val="Compact"/>
              <w:jc w:val="left"/>
            </w:pPr>
            <w:r>
              <w:rPr>
                <w:rFonts w:hint="eastAsia"/>
              </w:rPr>
              <w:t xml:space="preserve">AGI技术融入</w:t>
            </w:r>
          </w:p>
        </w:tc>
        <w:tc>
          <w:tcPr/>
          <w:p>
            <w:pPr>
              <w:pStyle w:val="Compact"/>
              <w:jc w:val="left"/>
            </w:pPr>
            <w:r>
              <w:rPr>
                <w:rFonts w:hint="eastAsia"/>
              </w:rPr>
              <w:t xml:space="preserve">全面的医疗决策支持</w:t>
            </w:r>
          </w:p>
        </w:tc>
        <w:tc>
          <w:tcPr/>
          <w:p>
            <w:pPr>
              <w:pStyle w:val="Compact"/>
              <w:jc w:val="left"/>
            </w:pPr>
            <w:r>
              <w:rPr>
                <w:rFonts w:hint="eastAsia"/>
              </w:rPr>
              <w:t xml:space="preserve">医疗模式变革</w:t>
            </w:r>
          </w:p>
        </w:tc>
      </w:tr>
    </w:tbl>
    <w:p>
      <w:pPr>
        <w:numPr>
          <w:ilvl w:val="0"/>
          <w:numId w:val="1058"/>
        </w:numPr>
      </w:pPr>
      <w:r>
        <w:rPr>
          <w:rFonts w:hint="eastAsia"/>
        </w:rPr>
        <w:t xml:space="preserve">本节小结：</w:t>
      </w:r>
      <w:r>
        <w:t xml:space="preserve"> AI</w:t>
      </w:r>
      <w:r>
        <w:t xml:space="preserve"> </w:t>
      </w:r>
      <w:r>
        <w:rPr>
          <w:rFonts w:hint="eastAsia"/>
        </w:rPr>
        <w:t xml:space="preserve">Agent技术在多个领域取得了显著成就,尤其在自然语言处理、计算机视觉、游戏策略和医疗诊断等方面表现突出。这些成就不仅体现在性能指标上超越人类,更重要的是在实际应用中创造了巨大的社会和经济价值。然而,我们也应该认识到AI的局限性,特别是在需要高度复杂推理、创造力和情感理解的任务上。未来,AI</w:t>
      </w:r>
      <w:r>
        <w:t xml:space="preserve"> </w:t>
      </w:r>
      <w:r>
        <w:rPr>
          <w:rFonts w:hint="eastAsia"/>
        </w:rPr>
        <w:t xml:space="preserve">Agent技术将继续朝着更智能、更通用的方向发展,可能带来更深远的社会变革。关键是要在推动技术进步的同时,注重伦理和安全,确保AI的发展造福人类社会。</w:t>
      </w:r>
    </w:p>
    <w:bookmarkEnd w:id="21"/>
    <w:bookmarkStart w:id="22" w:name="X867adaf53e37c38e8f6bac2416b72913fb56601"/>
    <w:p>
      <w:pPr>
        <w:pStyle w:val="Heading3"/>
      </w:pPr>
      <w:r>
        <w:t xml:space="preserve">10.1.3 AI</w:t>
      </w:r>
      <w:r>
        <w:t xml:space="preserve"> </w:t>
      </w:r>
      <w:r>
        <w:rPr>
          <w:rFonts w:hint="eastAsia"/>
        </w:rPr>
        <w:t xml:space="preserve">Agent在各行业的应用现状</w:t>
      </w:r>
    </w:p>
    <w:p>
      <w:pPr>
        <w:numPr>
          <w:ilvl w:val="0"/>
          <w:numId w:val="1059"/>
        </w:numPr>
      </w:pPr>
      <w:r>
        <w:rPr>
          <w:rFonts w:hint="eastAsia"/>
        </w:rPr>
        <w:t xml:space="preserve">核心概念：</w:t>
      </w:r>
      <w:r>
        <w:t xml:space="preserve"> AI</w:t>
      </w:r>
      <w:r>
        <w:t xml:space="preserve"> </w:t>
      </w:r>
      <w:r>
        <w:rPr>
          <w:rFonts w:hint="eastAsia"/>
        </w:rPr>
        <w:t xml:space="preserve">Agent在各行业的应用现状指的是人工智能代理技术在不同产业领域中的实际部署情况、应用程度、实现的功能以及产生的影响。</w:t>
      </w:r>
    </w:p>
    <w:p>
      <w:pPr>
        <w:numPr>
          <w:ilvl w:val="0"/>
          <w:numId w:val="1059"/>
        </w:numPr>
      </w:pPr>
      <w:r>
        <w:rPr>
          <w:rFonts w:hint="eastAsia"/>
        </w:rPr>
        <w:t xml:space="preserve">问题背景：</w:t>
      </w:r>
      <w:r>
        <w:t xml:space="preserve"> </w:t>
      </w:r>
      <w:r>
        <w:rPr>
          <w:rFonts w:hint="eastAsia"/>
        </w:rPr>
        <w:t xml:space="preserve">随着AI技术的快速发展,AI</w:t>
      </w:r>
      <w:r>
        <w:t xml:space="preserve"> </w:t>
      </w:r>
      <w:r>
        <w:rPr>
          <w:rFonts w:hint="eastAsia"/>
        </w:rPr>
        <w:t xml:space="preserve">Agent已经渗透到众多行业,改变了传统的业务流程和服务模式。了解其在各行业的应用现状对把握AI发展趋势和潜在机会至关重要。</w:t>
      </w:r>
    </w:p>
    <w:p>
      <w:pPr>
        <w:numPr>
          <w:ilvl w:val="0"/>
          <w:numId w:val="1059"/>
        </w:numPr>
      </w:pPr>
      <w:r>
        <w:rPr>
          <w:rFonts w:hint="eastAsia"/>
        </w:rPr>
        <w:t xml:space="preserve">问题描述：</w:t>
      </w:r>
      <w:r>
        <w:t xml:space="preserve"> </w:t>
      </w:r>
      <w:r>
        <w:rPr>
          <w:rFonts w:hint="eastAsia"/>
        </w:rPr>
        <w:t xml:space="preserve">我们需要系统性地分析AI</w:t>
      </w:r>
      <w:r>
        <w:t xml:space="preserve"> </w:t>
      </w:r>
      <w:r>
        <w:rPr>
          <w:rFonts w:hint="eastAsia"/>
        </w:rPr>
        <w:t xml:space="preserve">Agent在主要行业中的应用情况,包括但不限于应用场景、技术特点、实现的价值以及面临的挑战。</w:t>
      </w:r>
    </w:p>
    <w:p>
      <w:pPr>
        <w:numPr>
          <w:ilvl w:val="0"/>
          <w:numId w:val="1059"/>
        </w:numPr>
      </w:pPr>
      <w:r>
        <w:rPr>
          <w:rFonts w:hint="eastAsia"/>
        </w:rPr>
        <w:t xml:space="preserve">问题解决：</w:t>
      </w:r>
      <w:r>
        <w:t xml:space="preserve"> </w:t>
      </w:r>
      <w:r>
        <w:rPr>
          <w:rFonts w:hint="eastAsia"/>
        </w:rPr>
        <w:t xml:space="preserve">让我们逐一分析AI</w:t>
      </w:r>
      <w:r>
        <w:t xml:space="preserve"> </w:t>
      </w:r>
      <w:r>
        <w:rPr>
          <w:rFonts w:hint="eastAsia"/>
        </w:rPr>
        <w:t xml:space="preserve">Agent在各主要行业的应用现状：</w:t>
      </w:r>
    </w:p>
    <w:p>
      <w:pPr>
        <w:numPr>
          <w:ilvl w:val="0"/>
          <w:numId w:val="1060"/>
        </w:numPr>
      </w:pPr>
      <w:r>
        <w:rPr>
          <w:rFonts w:hint="eastAsia"/>
        </w:rPr>
        <w:t xml:space="preserve">金融业：</w:t>
      </w:r>
    </w:p>
    <w:p>
      <w:pPr>
        <w:numPr>
          <w:ilvl w:val="1"/>
          <w:numId w:val="1061"/>
        </w:numPr>
      </w:pPr>
      <w:r>
        <w:rPr>
          <w:rFonts w:hint="eastAsia"/>
        </w:rPr>
        <w:t xml:space="preserve">应用场景：风险评估、算法交易、欺诈检测、客户服务</w:t>
      </w:r>
    </w:p>
    <w:p>
      <w:pPr>
        <w:numPr>
          <w:ilvl w:val="1"/>
          <w:numId w:val="1061"/>
        </w:numPr>
      </w:pPr>
      <w:r>
        <w:rPr>
          <w:rFonts w:hint="eastAsia"/>
        </w:rPr>
        <w:t xml:space="preserve">技术特点：机器学习、自然语言处理、时间序列分析</w:t>
      </w:r>
    </w:p>
    <w:p>
      <w:pPr>
        <w:numPr>
          <w:ilvl w:val="1"/>
          <w:numId w:val="1061"/>
        </w:numPr>
      </w:pPr>
      <w:r>
        <w:rPr>
          <w:rFonts w:hint="eastAsia"/>
        </w:rPr>
        <w:t xml:space="preserve">实现价值：提高决策准确性、降低风险、提升客户体验</w:t>
      </w:r>
    </w:p>
    <w:p>
      <w:pPr>
        <w:numPr>
          <w:ilvl w:val="1"/>
          <w:numId w:val="1061"/>
        </w:numPr>
      </w:pPr>
      <w:r>
        <w:rPr>
          <w:rFonts w:hint="eastAsia"/>
        </w:rPr>
        <w:t xml:space="preserve">面临挑战：数据安全、模型解释性、监管合规</w:t>
      </w:r>
    </w:p>
    <w:p>
      <w:pPr>
        <w:numPr>
          <w:ilvl w:val="0"/>
          <w:numId w:val="1060"/>
        </w:numPr>
      </w:pPr>
      <w:r>
        <w:rPr>
          <w:rFonts w:hint="eastAsia"/>
        </w:rPr>
        <w:t xml:space="preserve">医疗保健：</w:t>
      </w:r>
    </w:p>
    <w:p>
      <w:pPr>
        <w:numPr>
          <w:ilvl w:val="1"/>
          <w:numId w:val="1062"/>
        </w:numPr>
      </w:pPr>
      <w:r>
        <w:rPr>
          <w:rFonts w:hint="eastAsia"/>
        </w:rPr>
        <w:t xml:space="preserve">应用场景：医学影像诊断、药物研发、个性化治疗、远程医疗</w:t>
      </w:r>
    </w:p>
    <w:p>
      <w:pPr>
        <w:numPr>
          <w:ilvl w:val="1"/>
          <w:numId w:val="1062"/>
        </w:numPr>
      </w:pPr>
      <w:r>
        <w:rPr>
          <w:rFonts w:hint="eastAsia"/>
        </w:rPr>
        <w:t xml:space="preserve">技术特点：深度学习、计算机视觉、自然语言处理</w:t>
      </w:r>
    </w:p>
    <w:p>
      <w:pPr>
        <w:numPr>
          <w:ilvl w:val="1"/>
          <w:numId w:val="1062"/>
        </w:numPr>
      </w:pPr>
      <w:r>
        <w:rPr>
          <w:rFonts w:hint="eastAsia"/>
        </w:rPr>
        <w:t xml:space="preserve">实现价值：提高诊断准确率、加速新药研发、优化医疗资源分配</w:t>
      </w:r>
    </w:p>
    <w:p>
      <w:pPr>
        <w:numPr>
          <w:ilvl w:val="1"/>
          <w:numId w:val="1062"/>
        </w:numPr>
      </w:pPr>
      <w:r>
        <w:rPr>
          <w:rFonts w:hint="eastAsia"/>
        </w:rPr>
        <w:t xml:space="preserve">面临挑战：数据隐私、伦理问题、与传统医疗体系的融合</w:t>
      </w:r>
    </w:p>
    <w:p>
      <w:pPr>
        <w:numPr>
          <w:ilvl w:val="0"/>
          <w:numId w:val="1060"/>
        </w:numPr>
      </w:pPr>
      <w:r>
        <w:rPr>
          <w:rFonts w:hint="eastAsia"/>
        </w:rPr>
        <w:t xml:space="preserve">零售业：</w:t>
      </w:r>
    </w:p>
    <w:p>
      <w:pPr>
        <w:numPr>
          <w:ilvl w:val="1"/>
          <w:numId w:val="1063"/>
        </w:numPr>
      </w:pPr>
      <w:r>
        <w:rPr>
          <w:rFonts w:hint="eastAsia"/>
        </w:rPr>
        <w:t xml:space="preserve">应用场景：个性化推荐、需求预测、库存管理、智能客服</w:t>
      </w:r>
    </w:p>
    <w:p>
      <w:pPr>
        <w:numPr>
          <w:ilvl w:val="1"/>
          <w:numId w:val="1063"/>
        </w:numPr>
      </w:pPr>
      <w:r>
        <w:rPr>
          <w:rFonts w:hint="eastAsia"/>
        </w:rPr>
        <w:t xml:space="preserve">技术特点：推荐系统、预测分析、自然语言处理</w:t>
      </w:r>
    </w:p>
    <w:p>
      <w:pPr>
        <w:numPr>
          <w:ilvl w:val="1"/>
          <w:numId w:val="1063"/>
        </w:numPr>
      </w:pPr>
      <w:r>
        <w:rPr>
          <w:rFonts w:hint="eastAsia"/>
        </w:rPr>
        <w:t xml:space="preserve">实现价值：提升用户体验、优化库存、提高销售转化率</w:t>
      </w:r>
    </w:p>
    <w:p>
      <w:pPr>
        <w:numPr>
          <w:ilvl w:val="1"/>
          <w:numId w:val="1063"/>
        </w:numPr>
      </w:pPr>
      <w:r>
        <w:rPr>
          <w:rFonts w:hint="eastAsia"/>
        </w:rPr>
        <w:t xml:space="preserve">面临挑战：隐私保护、实时性要求、线上线下融合</w:t>
      </w:r>
    </w:p>
    <w:p>
      <w:pPr>
        <w:numPr>
          <w:ilvl w:val="0"/>
          <w:numId w:val="1060"/>
        </w:numPr>
      </w:pPr>
      <w:r>
        <w:rPr>
          <w:rFonts w:hint="eastAsia"/>
        </w:rPr>
        <w:t xml:space="preserve">制造业：</w:t>
      </w:r>
    </w:p>
    <w:p>
      <w:pPr>
        <w:numPr>
          <w:ilvl w:val="1"/>
          <w:numId w:val="1064"/>
        </w:numPr>
      </w:pPr>
      <w:r>
        <w:rPr>
          <w:rFonts w:hint="eastAsia"/>
        </w:rPr>
        <w:t xml:space="preserve">应用场景：预测性维护、质量控制、供应链优化、智能机器人</w:t>
      </w:r>
    </w:p>
    <w:p>
      <w:pPr>
        <w:numPr>
          <w:ilvl w:val="1"/>
          <w:numId w:val="1064"/>
        </w:numPr>
      </w:pPr>
      <w:r>
        <w:rPr>
          <w:rFonts w:hint="eastAsia"/>
        </w:rPr>
        <w:t xml:space="preserve">技术特点：物联网、机器学习、计算机视觉、强化学习</w:t>
      </w:r>
    </w:p>
    <w:p>
      <w:pPr>
        <w:numPr>
          <w:ilvl w:val="1"/>
          <w:numId w:val="1064"/>
        </w:numPr>
      </w:pPr>
      <w:r>
        <w:rPr>
          <w:rFonts w:hint="eastAsia"/>
        </w:rPr>
        <w:t xml:space="preserve">实现价值：提高生产效率、降低成本、改善产品质量</w:t>
      </w:r>
    </w:p>
    <w:p>
      <w:pPr>
        <w:numPr>
          <w:ilvl w:val="1"/>
          <w:numId w:val="1064"/>
        </w:numPr>
      </w:pPr>
      <w:r>
        <w:rPr>
          <w:rFonts w:hint="eastAsia"/>
        </w:rPr>
        <w:t xml:space="preserve">面临挑战：系统集成、技能gap、初始投资高</w:t>
      </w:r>
    </w:p>
    <w:p>
      <w:pPr>
        <w:numPr>
          <w:ilvl w:val="0"/>
          <w:numId w:val="1060"/>
        </w:numPr>
      </w:pPr>
      <w:r>
        <w:rPr>
          <w:rFonts w:hint="eastAsia"/>
        </w:rPr>
        <w:t xml:space="preserve">教育行业：</w:t>
      </w:r>
    </w:p>
    <w:p>
      <w:pPr>
        <w:numPr>
          <w:ilvl w:val="1"/>
          <w:numId w:val="1065"/>
        </w:numPr>
      </w:pPr>
      <w:r>
        <w:rPr>
          <w:rFonts w:hint="eastAsia"/>
        </w:rPr>
        <w:t xml:space="preserve">应用场景：个性化学习、智能评分、教育资源分配、虚拟助教</w:t>
      </w:r>
    </w:p>
    <w:p>
      <w:pPr>
        <w:numPr>
          <w:ilvl w:val="1"/>
          <w:numId w:val="1065"/>
        </w:numPr>
      </w:pPr>
      <w:r>
        <w:rPr>
          <w:rFonts w:hint="eastAsia"/>
        </w:rPr>
        <w:t xml:space="preserve">技术特点：自适应学习系统、自然语言处理、知识图谱</w:t>
      </w:r>
    </w:p>
    <w:p>
      <w:pPr>
        <w:numPr>
          <w:ilvl w:val="1"/>
          <w:numId w:val="1065"/>
        </w:numPr>
      </w:pPr>
      <w:r>
        <w:rPr>
          <w:rFonts w:hint="eastAsia"/>
        </w:rPr>
        <w:t xml:space="preserve">实现价值：提高学习效率、个性化教育、扩大优质教育覆盖</w:t>
      </w:r>
    </w:p>
    <w:p>
      <w:pPr>
        <w:numPr>
          <w:ilvl w:val="1"/>
          <w:numId w:val="1065"/>
        </w:numPr>
      </w:pPr>
      <w:r>
        <w:rPr>
          <w:rFonts w:hint="eastAsia"/>
        </w:rPr>
        <w:t xml:space="preserve">面临挑战：教育公平、教师角色转变、技术接受度</w:t>
      </w:r>
    </w:p>
    <w:p>
      <w:pPr>
        <w:numPr>
          <w:ilvl w:val="0"/>
          <w:numId w:val="1060"/>
        </w:numPr>
      </w:pPr>
      <w:r>
        <w:rPr>
          <w:rFonts w:hint="eastAsia"/>
        </w:rPr>
        <w:t xml:space="preserve">交通运输：</w:t>
      </w:r>
    </w:p>
    <w:p>
      <w:pPr>
        <w:numPr>
          <w:ilvl w:val="1"/>
          <w:numId w:val="1066"/>
        </w:numPr>
      </w:pPr>
      <w:r>
        <w:rPr>
          <w:rFonts w:hint="eastAsia"/>
        </w:rPr>
        <w:t xml:space="preserve">应用场景：自动驾驶、交通流量优化、物流路径规划、预测性维护</w:t>
      </w:r>
    </w:p>
    <w:p>
      <w:pPr>
        <w:numPr>
          <w:ilvl w:val="1"/>
          <w:numId w:val="1066"/>
        </w:numPr>
      </w:pPr>
      <w:r>
        <w:rPr>
          <w:rFonts w:hint="eastAsia"/>
        </w:rPr>
        <w:t xml:space="preserve">技术特点：计算机视觉、强化学习、大数据分析</w:t>
      </w:r>
    </w:p>
    <w:p>
      <w:pPr>
        <w:numPr>
          <w:ilvl w:val="1"/>
          <w:numId w:val="1066"/>
        </w:numPr>
      </w:pPr>
      <w:r>
        <w:rPr>
          <w:rFonts w:hint="eastAsia"/>
        </w:rPr>
        <w:t xml:space="preserve">实现价值：提高安全性、减少拥堵、优化资源利用</w:t>
      </w:r>
    </w:p>
    <w:p>
      <w:pPr>
        <w:numPr>
          <w:ilvl w:val="1"/>
          <w:numId w:val="1066"/>
        </w:numPr>
      </w:pPr>
      <w:r>
        <w:rPr>
          <w:rFonts w:hint="eastAsia"/>
        </w:rPr>
        <w:t xml:space="preserve">面临挑战：法律法规、基础设施升级、安全性保证</w:t>
      </w:r>
    </w:p>
    <w:p>
      <w:pPr>
        <w:numPr>
          <w:ilvl w:val="0"/>
          <w:numId w:val="1060"/>
        </w:numPr>
      </w:pPr>
      <w:r>
        <w:rPr>
          <w:rFonts w:hint="eastAsia"/>
        </w:rPr>
        <w:t xml:space="preserve">能源行业：</w:t>
      </w:r>
    </w:p>
    <w:p>
      <w:pPr>
        <w:numPr>
          <w:ilvl w:val="1"/>
          <w:numId w:val="1067"/>
        </w:numPr>
      </w:pPr>
      <w:r>
        <w:rPr>
          <w:rFonts w:hint="eastAsia"/>
        </w:rPr>
        <w:t xml:space="preserve">应用场景：智能电网、能源需求预测、设备故障预测、优化能源分配</w:t>
      </w:r>
    </w:p>
    <w:p>
      <w:pPr>
        <w:numPr>
          <w:ilvl w:val="1"/>
          <w:numId w:val="1067"/>
        </w:numPr>
      </w:pPr>
      <w:r>
        <w:rPr>
          <w:rFonts w:hint="eastAsia"/>
        </w:rPr>
        <w:t xml:space="preserve">技术特点：预测分析、物联网、机器学习</w:t>
      </w:r>
    </w:p>
    <w:p>
      <w:pPr>
        <w:numPr>
          <w:ilvl w:val="1"/>
          <w:numId w:val="1067"/>
        </w:numPr>
      </w:pPr>
      <w:r>
        <w:rPr>
          <w:rFonts w:hint="eastAsia"/>
        </w:rPr>
        <w:t xml:space="preserve">实现价值：提高能源效率、减少浪费、平衡供需</w:t>
      </w:r>
    </w:p>
    <w:p>
      <w:pPr>
        <w:numPr>
          <w:ilvl w:val="1"/>
          <w:numId w:val="1067"/>
        </w:numPr>
      </w:pPr>
      <w:r>
        <w:rPr>
          <w:rFonts w:hint="eastAsia"/>
        </w:rPr>
        <w:t xml:space="preserve">面临挑战：大规模部署、系统复杂性、安全性考虑</w:t>
      </w:r>
    </w:p>
    <w:p>
      <w:pPr>
        <w:numPr>
          <w:ilvl w:val="0"/>
          <w:numId w:val="1060"/>
        </w:numPr>
      </w:pPr>
      <w:r>
        <w:rPr>
          <w:rFonts w:hint="eastAsia"/>
        </w:rPr>
        <w:t xml:space="preserve">农业：</w:t>
      </w:r>
    </w:p>
    <w:p>
      <w:pPr>
        <w:numPr>
          <w:ilvl w:val="1"/>
          <w:numId w:val="1068"/>
        </w:numPr>
      </w:pPr>
      <w:r>
        <w:rPr>
          <w:rFonts w:hint="eastAsia"/>
        </w:rPr>
        <w:t xml:space="preserve">应用场景：精准农业、作物监测、病虫害预测、自动化农机</w:t>
      </w:r>
    </w:p>
    <w:p>
      <w:pPr>
        <w:numPr>
          <w:ilvl w:val="1"/>
          <w:numId w:val="1068"/>
        </w:numPr>
      </w:pPr>
      <w:r>
        <w:rPr>
          <w:rFonts w:hint="eastAsia"/>
        </w:rPr>
        <w:t xml:space="preserve">技术特点：计算机视觉、物联网、机器学习、无人机技术</w:t>
      </w:r>
    </w:p>
    <w:p>
      <w:pPr>
        <w:numPr>
          <w:ilvl w:val="1"/>
          <w:numId w:val="1068"/>
        </w:numPr>
      </w:pPr>
      <w:r>
        <w:rPr>
          <w:rFonts w:hint="eastAsia"/>
        </w:rPr>
        <w:t xml:space="preserve">实现价值：提高产量、减少资源浪费、应对气候变化</w:t>
      </w:r>
    </w:p>
    <w:p>
      <w:pPr>
        <w:numPr>
          <w:ilvl w:val="1"/>
          <w:numId w:val="1068"/>
        </w:numPr>
      </w:pPr>
      <w:r>
        <w:rPr>
          <w:rFonts w:hint="eastAsia"/>
        </w:rPr>
        <w:t xml:space="preserve">面临挑战：农村基础设施、技术普及、小农户适应性</w:t>
      </w:r>
    </w:p>
    <w:p>
      <w:pPr>
        <w:numPr>
          <w:ilvl w:val="0"/>
          <w:numId w:val="1069"/>
        </w:numPr>
      </w:pPr>
      <w:r>
        <w:rPr>
          <w:rFonts w:hint="eastAsia"/>
        </w:rPr>
        <w:t xml:space="preserve">边界与外延：</w:t>
      </w:r>
      <w:r>
        <w:t xml:space="preserve"> AI</w:t>
      </w:r>
      <w:r>
        <w:t xml:space="preserve"> </w:t>
      </w:r>
      <w:r>
        <w:rPr>
          <w:rFonts w:hint="eastAsia"/>
        </w:rPr>
        <w:t xml:space="preserve">Agent在各行业的应用虽然广泛,但仍然存在一些共同的限制,如处理极端情况的能力、对复杂社会情境的理解,以及在需要高度创造力和情感智能的任务上的表现。同时,AI的应用也延伸到了跨行业领域,如智慧城市、环境保护等综合性项目。</w:t>
      </w:r>
    </w:p>
    <w:p>
      <w:pPr>
        <w:numPr>
          <w:ilvl w:val="0"/>
          <w:numId w:val="1069"/>
        </w:numPr>
      </w:pPr>
      <w:r>
        <w:rPr>
          <w:rFonts w:hint="eastAsia"/>
        </w:rPr>
        <w:t xml:space="preserve">概念结构与核心要素组成：</w:t>
      </w:r>
    </w:p>
    <w:p>
      <w:pPr>
        <w:numPr>
          <w:ilvl w:val="0"/>
          <w:numId w:val="1070"/>
        </w:numPr>
      </w:pPr>
      <w:r>
        <w:rPr>
          <w:rFonts w:hint="eastAsia"/>
        </w:rPr>
        <w:t xml:space="preserve">技术基础:</w:t>
      </w:r>
      <w:r>
        <w:t xml:space="preserve"> </w:t>
      </w:r>
      <w:r>
        <w:rPr>
          <w:rFonts w:hint="eastAsia"/>
        </w:rPr>
        <w:t xml:space="preserve">机器学习、深度学习、自然语言处理等AI核心技术</w:t>
      </w:r>
    </w:p>
    <w:p>
      <w:pPr>
        <w:numPr>
          <w:ilvl w:val="0"/>
          <w:numId w:val="1070"/>
        </w:numPr>
      </w:pPr>
      <w:r>
        <w:rPr>
          <w:rFonts w:hint="eastAsia"/>
        </w:rPr>
        <w:t xml:space="preserve">应用场景:</w:t>
      </w:r>
      <w:r>
        <w:t xml:space="preserve"> </w:t>
      </w:r>
      <w:r>
        <w:rPr>
          <w:rFonts w:hint="eastAsia"/>
        </w:rPr>
        <w:t xml:space="preserve">特定行业中AI</w:t>
      </w:r>
      <w:r>
        <w:t xml:space="preserve"> </w:t>
      </w:r>
      <w:r>
        <w:rPr>
          <w:rFonts w:hint="eastAsia"/>
        </w:rPr>
        <w:t xml:space="preserve">Agent可以发挥作用的具体情境</w:t>
      </w:r>
    </w:p>
    <w:p>
      <w:pPr>
        <w:numPr>
          <w:ilvl w:val="0"/>
          <w:numId w:val="1070"/>
        </w:numPr>
      </w:pPr>
      <w:r>
        <w:rPr>
          <w:rFonts w:hint="eastAsia"/>
        </w:rPr>
        <w:t xml:space="preserve">数据支持:</w:t>
      </w:r>
      <w:r>
        <w:t xml:space="preserve"> </w:t>
      </w:r>
      <w:r>
        <w:rPr>
          <w:rFonts w:hint="eastAsia"/>
        </w:rPr>
        <w:t xml:space="preserve">训练和运行AI系统所需的大规模、高质量数据</w:t>
      </w:r>
    </w:p>
    <w:p>
      <w:pPr>
        <w:numPr>
          <w:ilvl w:val="0"/>
          <w:numId w:val="1070"/>
        </w:numPr>
      </w:pPr>
      <w:r>
        <w:rPr>
          <w:rFonts w:hint="eastAsia"/>
        </w:rPr>
        <w:t xml:space="preserve">硬件设施:</w:t>
      </w:r>
      <w:r>
        <w:t xml:space="preserve"> </w:t>
      </w:r>
      <w:r>
        <w:rPr>
          <w:rFonts w:hint="eastAsia"/>
        </w:rPr>
        <w:t xml:space="preserve">支持AI运算的计算设备和基础设施</w:t>
      </w:r>
    </w:p>
    <w:p>
      <w:pPr>
        <w:numPr>
          <w:ilvl w:val="0"/>
          <w:numId w:val="1070"/>
        </w:numPr>
      </w:pPr>
      <w:r>
        <w:rPr>
          <w:rFonts w:hint="eastAsia"/>
        </w:rPr>
        <w:t xml:space="preserve">人才储备:</w:t>
      </w:r>
      <w:r>
        <w:t xml:space="preserve"> </w:t>
      </w:r>
      <w:r>
        <w:rPr>
          <w:rFonts w:hint="eastAsia"/>
        </w:rPr>
        <w:t xml:space="preserve">具备AI开发和应用能力的专业人才</w:t>
      </w:r>
    </w:p>
    <w:p>
      <w:pPr>
        <w:numPr>
          <w:ilvl w:val="0"/>
          <w:numId w:val="1070"/>
        </w:numPr>
      </w:pPr>
      <w:r>
        <w:rPr>
          <w:rFonts w:hint="eastAsia"/>
        </w:rPr>
        <w:t xml:space="preserve">法规政策:</w:t>
      </w:r>
      <w:r>
        <w:t xml:space="preserve"> </w:t>
      </w:r>
      <w:r>
        <w:rPr>
          <w:rFonts w:hint="eastAsia"/>
        </w:rPr>
        <w:t xml:space="preserve">规范AI应用的相关法律法规和行业政策</w:t>
      </w:r>
    </w:p>
    <w:p>
      <w:pPr>
        <w:numPr>
          <w:ilvl w:val="0"/>
          <w:numId w:val="1070"/>
        </w:numPr>
      </w:pPr>
      <w:r>
        <w:rPr>
          <w:rFonts w:hint="eastAsia"/>
        </w:rPr>
        <w:t xml:space="preserve">商业模式:</w:t>
      </w:r>
      <w:r>
        <w:t xml:space="preserve"> </w:t>
      </w:r>
      <w:r>
        <w:rPr>
          <w:rFonts w:hint="eastAsia"/>
        </w:rPr>
        <w:t xml:space="preserve">将AI技术转化为商业价值的运营方式</w:t>
      </w:r>
    </w:p>
    <w:p>
      <w:pPr>
        <w:numPr>
          <w:ilvl w:val="0"/>
          <w:numId w:val="1071"/>
        </w:numPr>
      </w:pPr>
      <w:r>
        <w:rPr>
          <w:rFonts w:hint="eastAsia"/>
        </w:rPr>
        <w:t xml:space="preserve">概念之间的关系：</w:t>
      </w:r>
    </w:p>
    <w:p>
      <w:pPr>
        <w:numPr>
          <w:ilvl w:val="0"/>
          <w:numId w:val="1072"/>
        </w:numPr>
      </w:pPr>
      <w:r>
        <w:rPr>
          <w:rFonts w:hint="eastAsia"/>
        </w:rPr>
        <w:t xml:space="preserve">概念核心属性维度对比</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jc w:val="left"/>
            </w:pPr>
            <w:r>
              <w:rPr>
                <w:rFonts w:hint="eastAsia"/>
              </w:rPr>
              <w:t xml:space="preserve">行业</w:t>
            </w:r>
          </w:p>
        </w:tc>
        <w:tc>
          <w:tcPr/>
          <w:p>
            <w:pPr>
              <w:jc w:val="left"/>
            </w:pPr>
            <w:r>
              <w:rPr>
                <w:rFonts w:hint="eastAsia"/>
              </w:rPr>
              <w:t xml:space="preserve">主要技术</w:t>
            </w:r>
          </w:p>
        </w:tc>
        <w:tc>
          <w:tcPr/>
          <w:p>
            <w:pPr>
              <w:jc w:val="left"/>
            </w:pPr>
            <w:r>
              <w:rPr>
                <w:rFonts w:hint="eastAsia"/>
              </w:rPr>
              <w:t xml:space="preserve">关键应用场景</w:t>
            </w:r>
          </w:p>
        </w:tc>
        <w:tc>
          <w:tcPr/>
          <w:p>
            <w:pPr>
              <w:jc w:val="left"/>
            </w:pPr>
            <w:r>
              <w:rPr>
                <w:rFonts w:hint="eastAsia"/>
              </w:rPr>
              <w:t xml:space="preserve">数据特征</w:t>
            </w:r>
          </w:p>
        </w:tc>
        <w:tc>
          <w:tcPr/>
          <w:p>
            <w:pPr>
              <w:jc w:val="left"/>
            </w:pPr>
            <w:r>
              <w:rPr>
                <w:rFonts w:hint="eastAsia"/>
              </w:rPr>
              <w:t xml:space="preserve">价值实现</w:t>
            </w:r>
          </w:p>
        </w:tc>
        <w:tc>
          <w:tcPr/>
          <w:p>
            <w:pPr>
              <w:jc w:val="left"/>
            </w:pPr>
            <w:r>
              <w:rPr>
                <w:rFonts w:hint="eastAsia"/>
              </w:rPr>
              <w:t xml:space="preserve">主要挑战</w:t>
            </w:r>
          </w:p>
        </w:tc>
      </w:tr>
      <w:tr>
        <w:tc>
          <w:tcPr/>
          <w:p>
            <w:pPr>
              <w:pStyle w:val="Compact"/>
              <w:jc w:val="left"/>
            </w:pPr>
            <w:r>
              <w:rPr>
                <w:rFonts w:hint="eastAsia"/>
              </w:rPr>
              <w:t xml:space="preserve">金融</w:t>
            </w:r>
          </w:p>
        </w:tc>
        <w:tc>
          <w:tcPr/>
          <w:p>
            <w:pPr>
              <w:pStyle w:val="Compact"/>
              <w:jc w:val="left"/>
            </w:pPr>
            <w:r>
              <w:rPr>
                <w:rFonts w:hint="eastAsia"/>
              </w:rPr>
              <w:t xml:space="preserve">机器学习,NLP</w:t>
            </w:r>
          </w:p>
        </w:tc>
        <w:tc>
          <w:tcPr/>
          <w:p>
            <w:pPr>
              <w:pStyle w:val="Compact"/>
              <w:jc w:val="left"/>
            </w:pPr>
            <w:r>
              <w:rPr>
                <w:rFonts w:hint="eastAsia"/>
              </w:rPr>
              <w:t xml:space="preserve">风险评估,算法交易</w:t>
            </w:r>
          </w:p>
        </w:tc>
        <w:tc>
          <w:tcPr/>
          <w:p>
            <w:pPr>
              <w:pStyle w:val="Compact"/>
              <w:jc w:val="left"/>
            </w:pPr>
            <w:r>
              <w:rPr>
                <w:rFonts w:hint="eastAsia"/>
              </w:rPr>
              <w:t xml:space="preserve">高频,敏感</w:t>
            </w:r>
          </w:p>
        </w:tc>
        <w:tc>
          <w:tcPr/>
          <w:p>
            <w:pPr>
              <w:pStyle w:val="Compact"/>
              <w:jc w:val="left"/>
            </w:pPr>
            <w:r>
              <w:rPr>
                <w:rFonts w:hint="eastAsia"/>
              </w:rPr>
              <w:t xml:space="preserve">风险控制,效率提升</w:t>
            </w:r>
          </w:p>
        </w:tc>
        <w:tc>
          <w:tcPr/>
          <w:p>
            <w:pPr>
              <w:pStyle w:val="Compact"/>
              <w:jc w:val="left"/>
            </w:pPr>
            <w:r>
              <w:rPr>
                <w:rFonts w:hint="eastAsia"/>
              </w:rPr>
              <w:t xml:space="preserve">安全合规</w:t>
            </w:r>
          </w:p>
        </w:tc>
      </w:tr>
      <w:tr>
        <w:tc>
          <w:tcPr/>
          <w:p>
            <w:pPr>
              <w:pStyle w:val="Compact"/>
              <w:jc w:val="left"/>
            </w:pPr>
            <w:r>
              <w:rPr>
                <w:rFonts w:hint="eastAsia"/>
              </w:rPr>
              <w:t xml:space="preserve">医疗</w:t>
            </w:r>
          </w:p>
        </w:tc>
        <w:tc>
          <w:tcPr/>
          <w:p>
            <w:pPr>
              <w:pStyle w:val="Compact"/>
              <w:jc w:val="left"/>
            </w:pPr>
            <w:r>
              <w:rPr>
                <w:rFonts w:hint="eastAsia"/>
              </w:rPr>
              <w:t xml:space="preserve">计算机视觉,NLP</w:t>
            </w:r>
          </w:p>
        </w:tc>
        <w:tc>
          <w:tcPr/>
          <w:p>
            <w:pPr>
              <w:pStyle w:val="Compact"/>
              <w:jc w:val="left"/>
            </w:pPr>
            <w:r>
              <w:rPr>
                <w:rFonts w:hint="eastAsia"/>
              </w:rPr>
              <w:t xml:space="preserve">影像诊断,药物研发</w:t>
            </w:r>
          </w:p>
        </w:tc>
        <w:tc>
          <w:tcPr/>
          <w:p>
            <w:pPr>
              <w:pStyle w:val="Compact"/>
              <w:jc w:val="left"/>
            </w:pPr>
            <w:r>
              <w:rPr>
                <w:rFonts w:hint="eastAsia"/>
              </w:rPr>
              <w:t xml:space="preserve">隐私,专业</w:t>
            </w:r>
          </w:p>
        </w:tc>
        <w:tc>
          <w:tcPr/>
          <w:p>
            <w:pPr>
              <w:pStyle w:val="Compact"/>
              <w:jc w:val="left"/>
            </w:pPr>
            <w:r>
              <w:rPr>
                <w:rFonts w:hint="eastAsia"/>
              </w:rPr>
              <w:t xml:space="preserve">诊断准确率,研发速度</w:t>
            </w:r>
          </w:p>
        </w:tc>
        <w:tc>
          <w:tcPr/>
          <w:p>
            <w:pPr>
              <w:pStyle w:val="Compact"/>
              <w:jc w:val="left"/>
            </w:pPr>
            <w:r>
              <w:rPr>
                <w:rFonts w:hint="eastAsia"/>
              </w:rPr>
              <w:t xml:space="preserve">伦理,监管</w:t>
            </w:r>
          </w:p>
        </w:tc>
      </w:tr>
      <w:tr>
        <w:tc>
          <w:tcPr/>
          <w:p>
            <w:pPr>
              <w:pStyle w:val="Compact"/>
              <w:jc w:val="left"/>
            </w:pPr>
            <w:r>
              <w:rPr>
                <w:rFonts w:hint="eastAsia"/>
              </w:rPr>
              <w:t xml:space="preserve">零售</w:t>
            </w:r>
          </w:p>
        </w:tc>
        <w:tc>
          <w:tcPr/>
          <w:p>
            <w:pPr>
              <w:pStyle w:val="Compact"/>
              <w:jc w:val="left"/>
            </w:pPr>
            <w:r>
              <w:rPr>
                <w:rFonts w:hint="eastAsia"/>
              </w:rPr>
              <w:t xml:space="preserve">推荐系统,预测分析</w:t>
            </w:r>
          </w:p>
        </w:tc>
        <w:tc>
          <w:tcPr/>
          <w:p>
            <w:pPr>
              <w:pStyle w:val="Compact"/>
              <w:jc w:val="left"/>
            </w:pPr>
            <w:r>
              <w:rPr>
                <w:rFonts w:hint="eastAsia"/>
              </w:rPr>
              <w:t xml:space="preserve">个性化推荐,库存管理</w:t>
            </w:r>
          </w:p>
        </w:tc>
        <w:tc>
          <w:tcPr/>
          <w:p>
            <w:pPr>
              <w:pStyle w:val="Compact"/>
              <w:jc w:val="left"/>
            </w:pPr>
            <w:r>
              <w:rPr>
                <w:rFonts w:hint="eastAsia"/>
              </w:rPr>
              <w:t xml:space="preserve">用户行为,交易</w:t>
            </w:r>
          </w:p>
        </w:tc>
        <w:tc>
          <w:tcPr/>
          <w:p>
            <w:pPr>
              <w:pStyle w:val="Compact"/>
              <w:jc w:val="left"/>
            </w:pPr>
            <w:r>
              <w:rPr>
                <w:rFonts w:hint="eastAsia"/>
              </w:rPr>
              <w:t xml:space="preserve">用户体验,销售额</w:t>
            </w:r>
          </w:p>
        </w:tc>
        <w:tc>
          <w:tcPr/>
          <w:p>
            <w:pPr>
              <w:pStyle w:val="Compact"/>
              <w:jc w:val="left"/>
            </w:pPr>
            <w:r>
              <w:rPr>
                <w:rFonts w:hint="eastAsia"/>
              </w:rPr>
              <w:t xml:space="preserve">隐私,实时性</w:t>
            </w:r>
          </w:p>
        </w:tc>
      </w:tr>
      <w:tr>
        <w:tc>
          <w:tcPr/>
          <w:p>
            <w:pPr>
              <w:pStyle w:val="Compact"/>
              <w:jc w:val="left"/>
            </w:pPr>
            <w:r>
              <w:rPr>
                <w:rFonts w:hint="eastAsia"/>
              </w:rPr>
              <w:t xml:space="preserve">制造</w:t>
            </w:r>
          </w:p>
        </w:tc>
        <w:tc>
          <w:tcPr/>
          <w:p>
            <w:pPr>
              <w:pStyle w:val="Compact"/>
              <w:jc w:val="left"/>
            </w:pPr>
            <w:r>
              <w:rPr>
                <w:rFonts w:hint="eastAsia"/>
              </w:rPr>
              <w:t xml:space="preserve">IoT,机器视觉</w:t>
            </w:r>
          </w:p>
        </w:tc>
        <w:tc>
          <w:tcPr/>
          <w:p>
            <w:pPr>
              <w:pStyle w:val="Compact"/>
              <w:jc w:val="left"/>
            </w:pPr>
            <w:r>
              <w:rPr>
                <w:rFonts w:hint="eastAsia"/>
              </w:rPr>
              <w:t xml:space="preserve">质量控制,预测性维护</w:t>
            </w:r>
          </w:p>
        </w:tc>
        <w:tc>
          <w:tcPr/>
          <w:p>
            <w:pPr>
              <w:pStyle w:val="Compact"/>
              <w:jc w:val="left"/>
            </w:pPr>
            <w:r>
              <w:rPr>
                <w:rFonts w:hint="eastAsia"/>
              </w:rPr>
              <w:t xml:space="preserve">传感器,工艺参数</w:t>
            </w:r>
          </w:p>
        </w:tc>
        <w:tc>
          <w:tcPr/>
          <w:p>
            <w:pPr>
              <w:pStyle w:val="Compact"/>
              <w:jc w:val="left"/>
            </w:pPr>
            <w:r>
              <w:rPr>
                <w:rFonts w:hint="eastAsia"/>
              </w:rPr>
              <w:t xml:space="preserve">效率,质量</w:t>
            </w:r>
          </w:p>
        </w:tc>
        <w:tc>
          <w:tcPr/>
          <w:p>
            <w:pPr>
              <w:pStyle w:val="Compact"/>
              <w:jc w:val="left"/>
            </w:pPr>
            <w:r>
              <w:rPr>
                <w:rFonts w:hint="eastAsia"/>
              </w:rPr>
              <w:t xml:space="preserve">系统集成</w:t>
            </w:r>
          </w:p>
        </w:tc>
      </w:tr>
      <w:tr>
        <w:tc>
          <w:tcPr/>
          <w:p>
            <w:pPr>
              <w:pStyle w:val="Compact"/>
              <w:jc w:val="left"/>
            </w:pPr>
            <w:r>
              <w:rPr>
                <w:rFonts w:hint="eastAsia"/>
              </w:rPr>
              <w:t xml:space="preserve">教育</w:t>
            </w:r>
          </w:p>
        </w:tc>
        <w:tc>
          <w:tcPr/>
          <w:p>
            <w:pPr>
              <w:pStyle w:val="Compact"/>
              <w:jc w:val="left"/>
            </w:pPr>
            <w:r>
              <w:rPr>
                <w:rFonts w:hint="eastAsia"/>
              </w:rPr>
              <w:t xml:space="preserve">自适应学习,NLP</w:t>
            </w:r>
          </w:p>
        </w:tc>
        <w:tc>
          <w:tcPr/>
          <w:p>
            <w:pPr>
              <w:pStyle w:val="Compact"/>
              <w:jc w:val="left"/>
            </w:pPr>
            <w:r>
              <w:rPr>
                <w:rFonts w:hint="eastAsia"/>
              </w:rPr>
              <w:t xml:space="preserve">个性化学习,智能评分</w:t>
            </w:r>
          </w:p>
        </w:tc>
        <w:tc>
          <w:tcPr/>
          <w:p>
            <w:pPr>
              <w:pStyle w:val="Compact"/>
              <w:jc w:val="left"/>
            </w:pPr>
            <w:r>
              <w:rPr>
                <w:rFonts w:hint="eastAsia"/>
              </w:rPr>
              <w:t xml:space="preserve">学习行为,教育资源</w:t>
            </w:r>
          </w:p>
        </w:tc>
        <w:tc>
          <w:tcPr/>
          <w:p>
            <w:pPr>
              <w:pStyle w:val="Compact"/>
              <w:jc w:val="left"/>
            </w:pPr>
            <w:r>
              <w:rPr>
                <w:rFonts w:hint="eastAsia"/>
              </w:rPr>
              <w:t xml:space="preserve">学习效果,资源利用</w:t>
            </w:r>
          </w:p>
        </w:tc>
        <w:tc>
          <w:tcPr/>
          <w:p>
            <w:pPr>
              <w:pStyle w:val="Compact"/>
              <w:jc w:val="left"/>
            </w:pPr>
            <w:r>
              <w:rPr>
                <w:rFonts w:hint="eastAsia"/>
              </w:rPr>
              <w:t xml:space="preserve">公平性,接受度</w:t>
            </w:r>
          </w:p>
        </w:tc>
      </w:tr>
    </w:tbl>
    <w:p>
      <w:pPr>
        <w:numPr>
          <w:ilvl w:val="0"/>
          <w:numId w:val="1073"/>
        </w:numPr>
      </w:pPr>
      <w:r>
        <w:rPr>
          <w:rFonts w:hint="eastAsia"/>
        </w:rPr>
        <w:t xml:space="preserve">概念联系的ER实体关系</w:t>
      </w:r>
    </w:p>
    <w:p>
      <w:pPr>
        <w:numPr>
          <w:ilvl w:val="0"/>
          <w:numId w:val="1074"/>
        </w:numPr>
      </w:pPr>
      <w:r>
        <w:rPr>
          <w:rFonts w:hint="eastAsia"/>
        </w:rPr>
        <w:t xml:space="preserve">交互关系图</w:t>
      </w:r>
    </w:p>
    <w:p>
      <w:pPr>
        <w:numPr>
          <w:ilvl w:val="0"/>
          <w:numId w:val="1075"/>
        </w:numPr>
      </w:pPr>
      <w:r>
        <w:rPr>
          <w:rFonts w:hint="eastAsia"/>
        </w:rPr>
        <w:t xml:space="preserve">数学模型：</w:t>
      </w:r>
      <w:r>
        <w:t xml:space="preserve"> </w:t>
      </w:r>
      <w:r>
        <w:rPr>
          <w:rFonts w:hint="eastAsia"/>
        </w:rPr>
        <w:t xml:space="preserve">为了评估AI</w:t>
      </w:r>
      <w:r>
        <w:t xml:space="preserve"> </w:t>
      </w:r>
      <w:r>
        <w:rPr>
          <w:rFonts w:hint="eastAsia"/>
        </w:rPr>
        <w:t xml:space="preserve">Agent在特定行业的影响,我们可以使用以下模型:</w:t>
      </w:r>
    </w:p>
    <w:p>
      <w:pPr>
        <w:pStyle w:val="FirstParagraph"/>
      </w:pPr>
      <w:r>
        <w:rPr>
          <w:rFonts w:hint="eastAsia"/>
        </w:rPr>
        <w:t xml:space="preserve">令</w:t>
      </w:r>
      <w:r>
        <w:t xml:space="preserve"> </w:t>
      </w:r>
      <m:oMath>
        <m:r>
          <m:t>I</m:t>
        </m:r>
      </m:oMath>
      <w:r>
        <w:t xml:space="preserve"> </w:t>
      </w:r>
      <w:r>
        <w:rPr>
          <w:rFonts w:hint="eastAsia"/>
        </w:rPr>
        <w:t xml:space="preserve">表示AI的影响指数,</w:t>
      </w:r>
      <w:r>
        <w:t xml:space="preserve"> </w:t>
      </w:r>
      <m:oMath>
        <m:r>
          <m:t>A</m:t>
        </m:r>
      </m:oMath>
      <w:r>
        <w:t xml:space="preserve"> </w:t>
      </w:r>
      <w:r>
        <w:rPr>
          <w:rFonts w:hint="eastAsia"/>
        </w:rPr>
        <w:t xml:space="preserve">表示应用广度</w:t>
      </w:r>
      <w:r>
        <w:t xml:space="preserve"> (0-1),</w:t>
      </w:r>
      <w:r>
        <w:t xml:space="preserve"> </w:t>
      </w:r>
      <m:oMath>
        <m:r>
          <m:t>D</m:t>
        </m:r>
      </m:oMath>
      <w:r>
        <w:t xml:space="preserve"> </w:t>
      </w:r>
      <w:r>
        <w:rPr>
          <w:rFonts w:hint="eastAsia"/>
        </w:rPr>
        <w:t xml:space="preserve">表示技术深度</w:t>
      </w:r>
      <w:r>
        <w:t xml:space="preserve"> </w:t>
      </w:r>
      <w:r>
        <w:t xml:space="preserve">(0-1),</w:t>
      </w:r>
      <w:r>
        <w:t xml:space="preserve"> </w:t>
      </w:r>
      <m:oMath>
        <m:r>
          <m:t>V</m:t>
        </m:r>
      </m:oMath>
      <w:r>
        <w:t xml:space="preserve"> </w:t>
      </w:r>
      <w:r>
        <w:rPr>
          <w:rFonts w:hint="eastAsia"/>
        </w:rPr>
        <w:t xml:space="preserve">表示创造的价值</w:t>
      </w:r>
      <w:r>
        <w:t xml:space="preserve"> </w:t>
      </w:r>
      <w:r>
        <w:rPr>
          <w:rFonts w:hint="eastAsia"/>
        </w:rPr>
        <w:t xml:space="preserve">(单位:百万美元),</w:t>
      </w:r>
      <w:r>
        <w:t xml:space="preserve"> </w:t>
      </w:r>
      <m:oMath>
        <m:r>
          <m:t>C</m:t>
        </m:r>
      </m:oMath>
      <w:r>
        <w:t xml:space="preserve"> </w:t>
      </w:r>
      <w:r>
        <w:rPr>
          <w:rFonts w:hint="eastAsia"/>
        </w:rPr>
        <w:t xml:space="preserve">表示实施成本</w:t>
      </w:r>
      <w:r>
        <w:t xml:space="preserve"> </w:t>
      </w:r>
      <w:r>
        <w:rPr>
          <w:rFonts w:hint="eastAsia"/>
        </w:rPr>
        <w:t xml:space="preserve">(单位:百万美元),</w:t>
      </w:r>
      <w:r>
        <w:t xml:space="preserve"> </w:t>
      </w:r>
      <w:r>
        <w:rPr>
          <w:rFonts w:hint="eastAsia"/>
        </w:rPr>
        <w:t xml:space="preserve">则AI的影响可以表示为:</w:t>
      </w:r>
    </w:p>
    <w:p>
      <w:pPr>
        <w:pStyle w:val="BodyText"/>
      </w:pPr>
      <m:oMathPara>
        <m:oMathParaPr>
          <m:jc m:val="center"/>
        </m:oMathParaPr>
        <m:oMath>
          <m:r>
            <m:t>I</m:t>
          </m:r>
          <m:r>
            <m:rPr>
              <m:sty m:val="p"/>
            </m:rPr>
            <m:t>=</m:t>
          </m:r>
          <m:d>
            <m:dPr>
              <m:begChr m:val="("/>
              <m:sepChr m:val=""/>
              <m:endChr m:val=")"/>
              <m:grow/>
            </m:dPr>
            <m:e>
              <m:r>
                <m:t>A</m:t>
              </m:r>
              <m:r>
                <m:rPr>
                  <m:sty m:val="p"/>
                </m:rPr>
                <m:t>×</m:t>
              </m:r>
              <m:r>
                <m:t>D</m:t>
              </m:r>
            </m:e>
          </m:d>
          <m:r>
            <m:rPr>
              <m:sty m:val="p"/>
            </m:rPr>
            <m:t>×</m:t>
          </m:r>
          <m:f>
            <m:fPr>
              <m:type m:val="bar"/>
            </m:fPr>
            <m:num>
              <m:r>
                <m:t>V</m:t>
              </m:r>
            </m:num>
            <m:den>
              <m:r>
                <m:t>C</m:t>
              </m:r>
            </m:den>
          </m:f>
        </m:oMath>
      </m:oMathPara>
    </w:p>
    <w:p>
      <w:pPr>
        <w:pStyle w:val="FirstParagraph"/>
      </w:pPr>
      <w:r>
        <w:rPr>
          <w:rFonts w:hint="eastAsia"/>
        </w:rPr>
        <w:t xml:space="preserve">其中,</w:t>
      </w:r>
      <w:r>
        <w:t xml:space="preserve"> </w:t>
      </w:r>
      <m:oMath>
        <m:r>
          <m:t>A</m:t>
        </m:r>
      </m:oMath>
      <w:r>
        <w:t xml:space="preserve"> </w:t>
      </w:r>
      <w:r>
        <w:rPr>
          <w:rFonts w:hint="eastAsia"/>
        </w:rPr>
        <w:t xml:space="preserve">和</w:t>
      </w:r>
      <w:r>
        <w:t xml:space="preserve"> </w:t>
      </w:r>
      <m:oMath>
        <m:r>
          <m:t>D</m:t>
        </m:r>
      </m:oMath>
      <w:r>
        <w:t xml:space="preserve"> </w:t>
      </w:r>
      <w:r>
        <w:rPr>
          <w:rFonts w:hint="eastAsia"/>
        </w:rPr>
        <w:t xml:space="preserve">可以通过专家评估得出,</w:t>
      </w:r>
      <w:r>
        <w:t xml:space="preserve"> </w:t>
      </w:r>
      <m:oMath>
        <m:r>
          <m:t>V</m:t>
        </m:r>
      </m:oMath>
      <w:r>
        <w:t xml:space="preserve"> </w:t>
      </w:r>
      <w:r>
        <w:rPr>
          <w:rFonts w:hint="eastAsia"/>
        </w:rPr>
        <w:t xml:space="preserve">和</w:t>
      </w:r>
      <w:r>
        <w:t xml:space="preserve"> </w:t>
      </w:r>
      <m:oMath>
        <m:r>
          <m:t>C</m:t>
        </m:r>
      </m:oMath>
      <w:r>
        <w:t xml:space="preserve"> </w:t>
      </w:r>
      <w:r>
        <w:rPr>
          <w:rFonts w:hint="eastAsia"/>
        </w:rPr>
        <w:t xml:space="preserve">可以通过实际数据统计。</w:t>
      </w:r>
    </w:p>
    <w:p>
      <w:pPr>
        <w:numPr>
          <w:ilvl w:val="0"/>
          <w:numId w:val="1076"/>
        </w:numPr>
      </w:pPr>
      <w:r>
        <w:rPr>
          <w:rFonts w:hint="eastAsia"/>
        </w:rPr>
        <w:t xml:space="preserve">算法流程图：</w:t>
      </w:r>
    </w:p>
    <w:p>
      <w:pPr>
        <w:numPr>
          <w:ilvl w:val="0"/>
          <w:numId w:val="1077"/>
        </w:numPr>
      </w:pPr>
      <w:r>
        <w:rPr>
          <w:rFonts w:hint="eastAsia"/>
        </w:rPr>
        <w:t xml:space="preserve">算法源代码：</w:t>
      </w:r>
    </w:p>
    <w:p>
      <w:pPr>
        <w:numPr>
          <w:ilvl w:val="0"/>
          <w:numId w:val="1078"/>
        </w:numPr>
      </w:pPr>
      <w:r>
        <w:rPr>
          <w:rFonts w:hint="eastAsia"/>
        </w:rPr>
        <w:t xml:space="preserve">实际场景应用：</w:t>
      </w:r>
    </w:p>
    <w:p>
      <w:pPr>
        <w:numPr>
          <w:ilvl w:val="0"/>
          <w:numId w:val="1079"/>
        </w:numPr>
      </w:pPr>
      <w:r>
        <w:rPr>
          <w:rFonts w:hint="eastAsia"/>
        </w:rPr>
        <w:t xml:space="preserve">金融业:</w:t>
      </w:r>
      <w:r>
        <w:t xml:space="preserve"> </w:t>
      </w:r>
      <w:r>
        <w:rPr>
          <w:rFonts w:hint="eastAsia"/>
        </w:rPr>
        <w:t xml:space="preserve">AI驱动的信用评分系统,提高贷款审批效率和准确性。</w:t>
      </w:r>
    </w:p>
    <w:p>
      <w:pPr>
        <w:numPr>
          <w:ilvl w:val="0"/>
          <w:numId w:val="1079"/>
        </w:numPr>
      </w:pPr>
      <w:r>
        <w:rPr>
          <w:rFonts w:hint="eastAsia"/>
        </w:rPr>
        <w:t xml:space="preserve">医疗保健:</w:t>
      </w:r>
      <w:r>
        <w:t xml:space="preserve"> </w:t>
      </w:r>
      <w:r>
        <w:rPr>
          <w:rFonts w:hint="eastAsia"/>
        </w:rPr>
        <w:t xml:space="preserve">AI辅助诊断系统,协助放射科医生提高肺癌早期检出率。</w:t>
      </w:r>
    </w:p>
    <w:p>
      <w:pPr>
        <w:numPr>
          <w:ilvl w:val="0"/>
          <w:numId w:val="1079"/>
        </w:numPr>
      </w:pPr>
      <w:r>
        <w:rPr>
          <w:rFonts w:hint="eastAsia"/>
        </w:rPr>
        <w:t xml:space="preserve">零售业:</w:t>
      </w:r>
      <w:r>
        <w:t xml:space="preserve"> </w:t>
      </w:r>
      <w:r>
        <w:rPr>
          <w:rFonts w:hint="eastAsia"/>
        </w:rPr>
        <w:t xml:space="preserve">智能推荐引擎,为电商平台用户提供个性化商品推荐。</w:t>
      </w:r>
    </w:p>
    <w:p>
      <w:pPr>
        <w:numPr>
          <w:ilvl w:val="0"/>
          <w:numId w:val="1079"/>
        </w:numPr>
      </w:pPr>
      <w:r>
        <w:rPr>
          <w:rFonts w:hint="eastAsia"/>
        </w:rPr>
        <w:t xml:space="preserve">制造业:</w:t>
      </w:r>
      <w:r>
        <w:t xml:space="preserve"> </w:t>
      </w:r>
      <w:r>
        <w:rPr>
          <w:rFonts w:hint="eastAsia"/>
        </w:rPr>
        <w:t xml:space="preserve">预测性维护系统,降低工厂设备故障率和维护成本。</w:t>
      </w:r>
    </w:p>
    <w:p>
      <w:pPr>
        <w:numPr>
          <w:ilvl w:val="0"/>
          <w:numId w:val="1079"/>
        </w:numPr>
      </w:pPr>
      <w:r>
        <w:rPr>
          <w:rFonts w:hint="eastAsia"/>
        </w:rPr>
        <w:t xml:space="preserve">教育行业:</w:t>
      </w:r>
      <w:r>
        <w:t xml:space="preserve"> </w:t>
      </w:r>
      <w:r>
        <w:rPr>
          <w:rFonts w:hint="eastAsia"/>
        </w:rPr>
        <w:t xml:space="preserve">自适应学习平台,为学生提供定制化的学习路径和内容。</w:t>
      </w:r>
    </w:p>
    <w:p>
      <w:pPr>
        <w:numPr>
          <w:ilvl w:val="0"/>
          <w:numId w:val="1080"/>
        </w:numPr>
      </w:pPr>
      <w:r>
        <w:rPr>
          <w:rFonts w:hint="eastAsia"/>
        </w:rPr>
        <w:t xml:space="preserve">项目介绍：</w:t>
      </w:r>
      <w:r>
        <w:t xml:space="preserve"> </w:t>
      </w:r>
      <w:r>
        <w:rPr>
          <w:rFonts w:hint="eastAsia"/>
        </w:rPr>
        <w:t xml:space="preserve">“智能供应链优化系统”</w:t>
      </w:r>
    </w:p>
    <w:p>
      <w:pPr>
        <w:pStyle w:val="FirstParagraph"/>
      </w:pPr>
      <w:r>
        <w:rPr>
          <w:rFonts w:hint="eastAsia"/>
        </w:rPr>
        <w:t xml:space="preserve">目标：开发一个AI驱动的供应链管理系统,优化库存水平,预测需求,并提高物流效率。</w:t>
      </w:r>
    </w:p>
    <w:p>
      <w:pPr>
        <w:pStyle w:val="BodyText"/>
      </w:pPr>
      <w:r>
        <w:rPr>
          <w:rFonts w:hint="eastAsia"/>
        </w:rPr>
        <w:t xml:space="preserve">主要功能：</w:t>
      </w:r>
      <w:r>
        <w:t xml:space="preserve"> 1. </w:t>
      </w:r>
      <w:r>
        <w:rPr>
          <w:rFonts w:hint="eastAsia"/>
        </w:rPr>
        <w:t xml:space="preserve">需求预测:</w:t>
      </w:r>
      <w:r>
        <w:t xml:space="preserve"> </w:t>
      </w:r>
      <w:r>
        <w:rPr>
          <w:rFonts w:hint="eastAsia"/>
        </w:rPr>
        <w:t xml:space="preserve">基于历史数据和外部因素预测产品需求</w:t>
      </w:r>
      <w:r>
        <w:t xml:space="preserve"> 2. </w:t>
      </w:r>
      <w:r>
        <w:rPr>
          <w:rFonts w:hint="eastAsia"/>
        </w:rPr>
        <w:t xml:space="preserve">库存优化:</w:t>
      </w:r>
      <w:r>
        <w:t xml:space="preserve"> </w:t>
      </w:r>
      <w:r>
        <w:rPr>
          <w:rFonts w:hint="eastAsia"/>
        </w:rPr>
        <w:t xml:space="preserve">动态调整库存水平,平衡成本和服务水平</w:t>
      </w:r>
      <w:r>
        <w:t xml:space="preserve"> 3. </w:t>
      </w:r>
      <w:r>
        <w:rPr>
          <w:rFonts w:hint="eastAsia"/>
        </w:rPr>
        <w:t xml:space="preserve">路径规划:</w:t>
      </w:r>
      <w:r>
        <w:t xml:space="preserve"> </w:t>
      </w:r>
      <w:r>
        <w:rPr>
          <w:rFonts w:hint="eastAsia"/>
        </w:rPr>
        <w:t xml:space="preserve">优化配送路线,减少运输成本</w:t>
      </w:r>
      <w:r>
        <w:t xml:space="preserve"> 4. </w:t>
      </w:r>
      <w:r>
        <w:rPr>
          <w:rFonts w:hint="eastAsia"/>
        </w:rPr>
        <w:t xml:space="preserve">异常检测:</w:t>
      </w:r>
      <w:r>
        <w:t xml:space="preserve"> </w:t>
      </w:r>
      <w:r>
        <w:rPr>
          <w:rFonts w:hint="eastAsia"/>
        </w:rPr>
        <w:t xml:space="preserve">识别供应链中的异常情况并提前预警</w:t>
      </w:r>
      <w:r>
        <w:t xml:space="preserve"> </w:t>
      </w:r>
      <w:r>
        <w:t xml:space="preserve">5. </w:t>
      </w:r>
      <w:r>
        <w:rPr>
          <w:rFonts w:hint="eastAsia"/>
        </w:rPr>
        <w:t xml:space="preserve">供应商评估:</w:t>
      </w:r>
      <w:r>
        <w:t xml:space="preserve"> </w:t>
      </w:r>
      <w:r>
        <w:rPr>
          <w:rFonts w:hint="eastAsia"/>
        </w:rPr>
        <w:t xml:space="preserve">分析供应商绩效,辅助决策</w:t>
      </w:r>
    </w:p>
    <w:p>
      <w:pPr>
        <w:pStyle w:val="BodyText"/>
      </w:pPr>
      <w:r>
        <w:rPr>
          <w:rFonts w:hint="eastAsia"/>
        </w:rPr>
        <w:t xml:space="preserve">技术栈：</w:t>
      </w:r>
      <w:r>
        <w:t xml:space="preserve"> - </w:t>
      </w:r>
      <w:r>
        <w:rPr>
          <w:rFonts w:hint="eastAsia"/>
        </w:rPr>
        <w:t xml:space="preserve">机器学习框架:</w:t>
      </w:r>
      <w:r>
        <w:t xml:space="preserve"> Scikit-learn, TensorFlow - </w:t>
      </w:r>
      <w:r>
        <w:rPr>
          <w:rFonts w:hint="eastAsia"/>
        </w:rPr>
        <w:t xml:space="preserve">大数据处理:</w:t>
      </w:r>
      <w:r>
        <w:t xml:space="preserve"> Apache</w:t>
      </w:r>
      <w:r>
        <w:t xml:space="preserve"> </w:t>
      </w:r>
      <w:r>
        <w:t xml:space="preserve">Spark - </w:t>
      </w:r>
      <w:r>
        <w:rPr>
          <w:rFonts w:hint="eastAsia"/>
        </w:rPr>
        <w:t xml:space="preserve">后端:</w:t>
      </w:r>
      <w:r>
        <w:t xml:space="preserve"> Python Flask - </w:t>
      </w:r>
      <w:r>
        <w:rPr>
          <w:rFonts w:hint="eastAsia"/>
        </w:rPr>
        <w:t xml:space="preserve">前端:</w:t>
      </w:r>
      <w:r>
        <w:t xml:space="preserve"> Vue.js - </w:t>
      </w:r>
      <w:r>
        <w:rPr>
          <w:rFonts w:hint="eastAsia"/>
        </w:rPr>
        <w:t xml:space="preserve">数据库:</w:t>
      </w:r>
      <w:r>
        <w:t xml:space="preserve"> MongoDB - </w:t>
      </w:r>
      <w:r>
        <w:rPr>
          <w:rFonts w:hint="eastAsia"/>
        </w:rPr>
        <w:t xml:space="preserve">容器化:</w:t>
      </w:r>
      <w:r>
        <w:t xml:space="preserve"> </w:t>
      </w:r>
      <w:r>
        <w:t xml:space="preserve">Docker, Kubernetes</w:t>
      </w:r>
    </w:p>
    <w:p>
      <w:pPr>
        <w:numPr>
          <w:ilvl w:val="0"/>
          <w:numId w:val="1081"/>
        </w:numPr>
      </w:pPr>
      <w:r>
        <w:rPr>
          <w:rFonts w:hint="eastAsia"/>
        </w:rPr>
        <w:t xml:space="preserve">环境安装：</w:t>
      </w:r>
    </w:p>
    <w:p>
      <w:pPr>
        <w:numPr>
          <w:ilvl w:val="0"/>
          <w:numId w:val="1082"/>
        </w:numPr>
      </w:pPr>
      <w:r>
        <w:rPr>
          <w:rFonts w:hint="eastAsia"/>
        </w:rPr>
        <w:t xml:space="preserve">系统功能设计：</w:t>
      </w:r>
    </w:p>
    <w:p>
      <w:pPr>
        <w:numPr>
          <w:ilvl w:val="0"/>
          <w:numId w:val="1083"/>
        </w:numPr>
      </w:pPr>
      <w:r>
        <w:rPr>
          <w:rFonts w:hint="eastAsia"/>
        </w:rPr>
        <w:t xml:space="preserve">数据收集与预处理模块</w:t>
      </w:r>
    </w:p>
    <w:p>
      <w:pPr>
        <w:numPr>
          <w:ilvl w:val="0"/>
          <w:numId w:val="1083"/>
        </w:numPr>
      </w:pPr>
      <w:r>
        <w:rPr>
          <w:rFonts w:hint="eastAsia"/>
        </w:rPr>
        <w:t xml:space="preserve">需求预测模块</w:t>
      </w:r>
    </w:p>
    <w:p>
      <w:pPr>
        <w:numPr>
          <w:ilvl w:val="0"/>
          <w:numId w:val="1083"/>
        </w:numPr>
      </w:pPr>
      <w:r>
        <w:rPr>
          <w:rFonts w:hint="eastAsia"/>
        </w:rPr>
        <w:t xml:space="preserve">库存优化模块</w:t>
      </w:r>
    </w:p>
    <w:p>
      <w:pPr>
        <w:numPr>
          <w:ilvl w:val="0"/>
          <w:numId w:val="1083"/>
        </w:numPr>
      </w:pPr>
      <w:r>
        <w:rPr>
          <w:rFonts w:hint="eastAsia"/>
        </w:rPr>
        <w:t xml:space="preserve">路径规划模块</w:t>
      </w:r>
    </w:p>
    <w:p>
      <w:pPr>
        <w:numPr>
          <w:ilvl w:val="0"/>
          <w:numId w:val="1083"/>
        </w:numPr>
      </w:pPr>
      <w:r>
        <w:rPr>
          <w:rFonts w:hint="eastAsia"/>
        </w:rPr>
        <w:t xml:space="preserve">异常检测模块</w:t>
      </w:r>
    </w:p>
    <w:p>
      <w:pPr>
        <w:numPr>
          <w:ilvl w:val="0"/>
          <w:numId w:val="1083"/>
        </w:numPr>
      </w:pPr>
      <w:r>
        <w:rPr>
          <w:rFonts w:hint="eastAsia"/>
        </w:rPr>
        <w:t xml:space="preserve">报表与可视化模块</w:t>
      </w:r>
    </w:p>
    <w:p>
      <w:pPr>
        <w:numPr>
          <w:ilvl w:val="0"/>
          <w:numId w:val="1083"/>
        </w:numPr>
      </w:pPr>
      <w:r>
        <w:rPr>
          <w:rFonts w:hint="eastAsia"/>
        </w:rPr>
        <w:t xml:space="preserve">用户管理与权限控制模块</w:t>
      </w:r>
    </w:p>
    <w:p>
      <w:pPr>
        <w:numPr>
          <w:ilvl w:val="0"/>
          <w:numId w:val="1084"/>
        </w:numPr>
      </w:pPr>
      <w:r>
        <w:rPr>
          <w:rFonts w:hint="eastAsia"/>
        </w:rPr>
        <w:t xml:space="preserve">系统架构设计：</w:t>
      </w:r>
    </w:p>
    <w:p>
      <w:pPr>
        <w:numPr>
          <w:ilvl w:val="0"/>
          <w:numId w:val="1085"/>
        </w:numPr>
      </w:pPr>
      <w:r>
        <w:rPr>
          <w:rFonts w:hint="eastAsia"/>
        </w:rPr>
        <w:t xml:space="preserve">系统接口设计：</w:t>
      </w:r>
    </w:p>
    <w:p>
      <w:pPr>
        <w:numPr>
          <w:ilvl w:val="0"/>
          <w:numId w:val="1086"/>
        </w:numPr>
      </w:pPr>
      <w:r>
        <w:rPr>
          <w:rFonts w:hint="eastAsia"/>
        </w:rPr>
        <w:t xml:space="preserve">需求预测接口</w:t>
      </w:r>
    </w:p>
    <w:p>
      <w:pPr>
        <w:numPr>
          <w:ilvl w:val="1"/>
          <w:numId w:val="1087"/>
        </w:numPr>
      </w:pPr>
      <w:r>
        <w:t xml:space="preserve">Endpoint:</w:t>
      </w:r>
      <w:r>
        <w:t xml:space="preserve"> </w:t>
      </w:r>
      <w:r>
        <w:rPr>
          <w:rStyle w:val="VerbatimChar"/>
        </w:rPr>
        <w:t xml:space="preserve">/api/predict_demand</w:t>
      </w:r>
    </w:p>
    <w:p>
      <w:pPr>
        <w:numPr>
          <w:ilvl w:val="1"/>
          <w:numId w:val="1087"/>
        </w:numPr>
      </w:pPr>
      <w:r>
        <w:t xml:space="preserve">Method: POST</w:t>
      </w:r>
    </w:p>
    <w:p>
      <w:pPr>
        <w:numPr>
          <w:ilvl w:val="1"/>
          <w:numId w:val="1087"/>
        </w:numPr>
      </w:pPr>
      <w:r>
        <w:t xml:space="preserve">Parameters:</w:t>
      </w:r>
      <w:r>
        <w:t xml:space="preserve"> </w:t>
      </w:r>
      <w:r>
        <w:rPr>
          <w:rStyle w:val="VerbatimChar"/>
        </w:rPr>
        <w:t xml:space="preserve">{product_id: string, time_range: string}</w:t>
      </w:r>
    </w:p>
    <w:p>
      <w:pPr>
        <w:numPr>
          <w:ilvl w:val="1"/>
          <w:numId w:val="1087"/>
        </w:numPr>
      </w:pPr>
      <w:r>
        <w:t xml:space="preserve">Response:</w:t>
      </w:r>
      <w:r>
        <w:t xml:space="preserve"> </w:t>
      </w:r>
      <w:r>
        <w:rPr>
          <w:rStyle w:val="VerbatimChar"/>
        </w:rPr>
        <w:t xml:space="preserve">{status: "success", predictions: </w:t>
      </w:r>
      <w:r>
        <w:rPr>
          <w:rStyle w:val="VerbatimChar"/>
        </w:rPr>
        <w:t xml:space="preserve">[</w:t>
      </w:r>
      <w:r>
        <w:rPr>
          <w:rStyle w:val="VerbatimChar"/>
        </w:rPr>
        <w:t xml:space="preserve">...</w:t>
      </w:r>
      <w:r>
        <w:rPr>
          <w:rStyle w:val="VerbatimChar"/>
        </w:rPr>
        <w:t xml:space="preserve">]</w:t>
      </w:r>
      <w:r>
        <w:rPr>
          <w:rStyle w:val="VerbatimChar"/>
        </w:rPr>
        <w:t xml:space="preserve">}</w:t>
      </w:r>
    </w:p>
    <w:p>
      <w:pPr>
        <w:numPr>
          <w:ilvl w:val="0"/>
          <w:numId w:val="1086"/>
        </w:numPr>
      </w:pPr>
      <w:r>
        <w:rPr>
          <w:rFonts w:hint="eastAsia"/>
        </w:rPr>
        <w:t xml:space="preserve">库存优化接口</w:t>
      </w:r>
    </w:p>
    <w:p>
      <w:pPr>
        <w:numPr>
          <w:ilvl w:val="1"/>
          <w:numId w:val="1088"/>
        </w:numPr>
      </w:pPr>
      <w:r>
        <w:t xml:space="preserve">Endpoint:</w:t>
      </w:r>
      <w:r>
        <w:t xml:space="preserve"> </w:t>
      </w:r>
      <w:r>
        <w:rPr>
          <w:rStyle w:val="VerbatimChar"/>
        </w:rPr>
        <w:t xml:space="preserve">/api/optimize_inventory</w:t>
      </w:r>
    </w:p>
    <w:p>
      <w:pPr>
        <w:numPr>
          <w:ilvl w:val="1"/>
          <w:numId w:val="1088"/>
        </w:numPr>
      </w:pPr>
      <w:r>
        <w:t xml:space="preserve">Method: POST</w:t>
      </w:r>
    </w:p>
    <w:p>
      <w:pPr>
        <w:numPr>
          <w:ilvl w:val="1"/>
          <w:numId w:val="1088"/>
        </w:numPr>
      </w:pPr>
      <w:r>
        <w:t xml:space="preserve">Parameters:</w:t>
      </w:r>
      <w:r>
        <w:t xml:space="preserve"> </w:t>
      </w:r>
      <w:r>
        <w:rPr>
          <w:rStyle w:val="VerbatimChar"/>
        </w:rPr>
        <w:t xml:space="preserve">{warehouse_id: string, product_list: </w:t>
      </w:r>
      <w:r>
        <w:rPr>
          <w:rStyle w:val="VerbatimChar"/>
        </w:rPr>
        <w:t xml:space="preserve">[</w:t>
      </w:r>
      <w:r>
        <w:rPr>
          <w:rStyle w:val="VerbatimChar"/>
        </w:rPr>
        <w:t xml:space="preserve">...</w:t>
      </w:r>
      <w:r>
        <w:rPr>
          <w:rStyle w:val="VerbatimChar"/>
        </w:rPr>
        <w:t xml:space="preserve">]</w:t>
      </w:r>
      <w:r>
        <w:rPr>
          <w:rStyle w:val="VerbatimChar"/>
        </w:rPr>
        <w:t xml:space="preserve">}</w:t>
      </w:r>
    </w:p>
    <w:p>
      <w:pPr>
        <w:numPr>
          <w:ilvl w:val="1"/>
          <w:numId w:val="1088"/>
        </w:numPr>
      </w:pPr>
      <w:r>
        <w:t xml:space="preserve">Response:</w:t>
      </w:r>
      <w:r>
        <w:t xml:space="preserve"> </w:t>
      </w:r>
      <w:r>
        <w:rPr>
          <w:rStyle w:val="VerbatimChar"/>
        </w:rPr>
        <w:t xml:space="preserve">{status: "success", recommendations: </w:t>
      </w:r>
      <w:r>
        <w:rPr>
          <w:rStyle w:val="VerbatimChar"/>
        </w:rPr>
        <w:t xml:space="preserve">[</w:t>
      </w:r>
      <w:r>
        <w:rPr>
          <w:rStyle w:val="VerbatimChar"/>
        </w:rPr>
        <w:t xml:space="preserve">...</w:t>
      </w:r>
      <w:r>
        <w:rPr>
          <w:rStyle w:val="VerbatimChar"/>
        </w:rPr>
        <w:t xml:space="preserve">]</w:t>
      </w:r>
      <w:r>
        <w:rPr>
          <w:rStyle w:val="VerbatimChar"/>
        </w:rPr>
        <w:t xml:space="preserve">}</w:t>
      </w:r>
    </w:p>
    <w:p>
      <w:pPr>
        <w:numPr>
          <w:ilvl w:val="0"/>
          <w:numId w:val="1086"/>
        </w:numPr>
      </w:pPr>
      <w:r>
        <w:rPr>
          <w:rFonts w:hint="eastAsia"/>
        </w:rPr>
        <w:t xml:space="preserve">路径规划接口</w:t>
      </w:r>
    </w:p>
    <w:p>
      <w:pPr>
        <w:numPr>
          <w:ilvl w:val="1"/>
          <w:numId w:val="1089"/>
        </w:numPr>
      </w:pPr>
      <w:r>
        <w:t xml:space="preserve">Endpoint:</w:t>
      </w:r>
      <w:r>
        <w:t xml:space="preserve"> </w:t>
      </w:r>
      <w:r>
        <w:rPr>
          <w:rStyle w:val="VerbatimChar"/>
        </w:rPr>
        <w:t xml:space="preserve">/api/optimize_route</w:t>
      </w:r>
    </w:p>
    <w:p>
      <w:pPr>
        <w:numPr>
          <w:ilvl w:val="1"/>
          <w:numId w:val="1089"/>
        </w:numPr>
      </w:pPr>
      <w:r>
        <w:t xml:space="preserve">Method: POST</w:t>
      </w:r>
    </w:p>
    <w:p>
      <w:pPr>
        <w:numPr>
          <w:ilvl w:val="1"/>
          <w:numId w:val="1089"/>
        </w:numPr>
      </w:pPr>
      <w:r>
        <w:t xml:space="preserve">Parameters:</w:t>
      </w:r>
      <w:r>
        <w:t xml:space="preserve"> </w:t>
      </w:r>
      <w:r>
        <w:rPr>
          <w:rStyle w:val="VerbatimChar"/>
        </w:rPr>
        <w:t xml:space="preserve">{start: string, destinations: </w:t>
      </w:r>
      <w:r>
        <w:rPr>
          <w:rStyle w:val="VerbatimChar"/>
        </w:rPr>
        <w:t xml:space="preserve">[</w:t>
      </w:r>
      <w:r>
        <w:rPr>
          <w:rStyle w:val="VerbatimChar"/>
        </w:rPr>
        <w:t xml:space="preserve">...</w:t>
      </w:r>
      <w:r>
        <w:rPr>
          <w:rStyle w:val="VerbatimChar"/>
        </w:rPr>
        <w:t xml:space="preserve">]</w:t>
      </w:r>
      <w:r>
        <w:rPr>
          <w:rStyle w:val="VerbatimChar"/>
        </w:rPr>
        <w:t xml:space="preserve">, constraints: {...}}</w:t>
      </w:r>
    </w:p>
    <w:p>
      <w:pPr>
        <w:numPr>
          <w:ilvl w:val="1"/>
          <w:numId w:val="1089"/>
        </w:numPr>
      </w:pPr>
      <w:r>
        <w:t xml:space="preserve">Response:</w:t>
      </w:r>
      <w:r>
        <w:t xml:space="preserve"> </w:t>
      </w:r>
      <w:r>
        <w:rPr>
          <w:rStyle w:val="VerbatimChar"/>
        </w:rPr>
        <w:t xml:space="preserve">{status: "success", optimized_route: </w:t>
      </w:r>
      <w:r>
        <w:rPr>
          <w:rStyle w:val="VerbatimChar"/>
        </w:rPr>
        <w:t xml:space="preserve">[</w:t>
      </w:r>
      <w:r>
        <w:rPr>
          <w:rStyle w:val="VerbatimChar"/>
        </w:rPr>
        <w:t xml:space="preserve">...</w:t>
      </w:r>
      <w:r>
        <w:rPr>
          <w:rStyle w:val="VerbatimChar"/>
        </w:rPr>
        <w:t xml:space="preserve">]</w:t>
      </w:r>
      <w:r>
        <w:rPr>
          <w:rStyle w:val="VerbatimChar"/>
        </w:rPr>
        <w:t xml:space="preserve">, estimated_time: int}</w:t>
      </w:r>
    </w:p>
    <w:p>
      <w:pPr>
        <w:numPr>
          <w:ilvl w:val="0"/>
          <w:numId w:val="1090"/>
        </w:numPr>
      </w:pPr>
      <w:r>
        <w:rPr>
          <w:rFonts w:hint="eastAsia"/>
        </w:rPr>
        <w:t xml:space="preserve">系统核心实现源代码：</w:t>
      </w:r>
    </w:p>
    <w:p>
      <w:pPr>
        <w:numPr>
          <w:ilvl w:val="0"/>
          <w:numId w:val="1091"/>
        </w:numPr>
      </w:pPr>
      <w:r>
        <w:rPr>
          <w:rFonts w:hint="eastAsia"/>
        </w:rPr>
        <w:t xml:space="preserve">最佳实践tips：</w:t>
      </w:r>
    </w:p>
    <w:p>
      <w:pPr>
        <w:numPr>
          <w:ilvl w:val="0"/>
          <w:numId w:val="1092"/>
        </w:numPr>
      </w:pPr>
      <w:r>
        <w:rPr>
          <w:rFonts w:hint="eastAsia"/>
        </w:rPr>
        <w:t xml:space="preserve">数据质量:</w:t>
      </w:r>
      <w:r>
        <w:t xml:space="preserve"> </w:t>
      </w:r>
      <w:r>
        <w:rPr>
          <w:rFonts w:hint="eastAsia"/>
        </w:rPr>
        <w:t xml:space="preserve">确保输入数据的准确性和实时性,这直接影响预测质量。</w:t>
      </w:r>
    </w:p>
    <w:p>
      <w:pPr>
        <w:numPr>
          <w:ilvl w:val="0"/>
          <w:numId w:val="1092"/>
        </w:numPr>
      </w:pPr>
      <w:r>
        <w:rPr>
          <w:rFonts w:hint="eastAsia"/>
        </w:rPr>
        <w:t xml:space="preserve">模型更新:</w:t>
      </w:r>
      <w:r>
        <w:t xml:space="preserve"> </w:t>
      </w:r>
      <w:r>
        <w:rPr>
          <w:rFonts w:hint="eastAsia"/>
        </w:rPr>
        <w:t xml:space="preserve">建立定期模型更新机制,适应市场变化。</w:t>
      </w:r>
    </w:p>
    <w:p>
      <w:pPr>
        <w:numPr>
          <w:ilvl w:val="0"/>
          <w:numId w:val="1092"/>
        </w:numPr>
      </w:pPr>
      <w:r>
        <w:rPr>
          <w:rFonts w:hint="eastAsia"/>
        </w:rPr>
        <w:t xml:space="preserve">可解释性:</w:t>
      </w:r>
      <w:r>
        <w:t xml:space="preserve"> </w:t>
      </w:r>
      <w:r>
        <w:rPr>
          <w:rFonts w:hint="eastAsia"/>
        </w:rPr>
        <w:t xml:space="preserve">使用如SHAP值等技术提高模型可解释性,增强用户信任。</w:t>
      </w:r>
    </w:p>
    <w:p>
      <w:pPr>
        <w:numPr>
          <w:ilvl w:val="0"/>
          <w:numId w:val="1092"/>
        </w:numPr>
      </w:pPr>
      <w:r>
        <w:rPr>
          <w:rFonts w:hint="eastAsia"/>
        </w:rPr>
        <w:t xml:space="preserve">异常处理:</w:t>
      </w:r>
      <w:r>
        <w:t xml:space="preserve"> </w:t>
      </w:r>
      <w:r>
        <w:rPr>
          <w:rFonts w:hint="eastAsia"/>
        </w:rPr>
        <w:t xml:space="preserve">建立健壮的异常检测和处理机制,应对意外情况。</w:t>
      </w:r>
    </w:p>
    <w:p>
      <w:pPr>
        <w:numPr>
          <w:ilvl w:val="0"/>
          <w:numId w:val="1092"/>
        </w:numPr>
      </w:pPr>
      <w:r>
        <w:rPr>
          <w:rFonts w:hint="eastAsia"/>
        </w:rPr>
        <w:t xml:space="preserve">用户反馈:</w:t>
      </w:r>
      <w:r>
        <w:t xml:space="preserve"> </w:t>
      </w:r>
      <w:r>
        <w:rPr>
          <w:rFonts w:hint="eastAsia"/>
        </w:rPr>
        <w:t xml:space="preserve">整合用户反馈循环,持续优化系统性能。</w:t>
      </w:r>
    </w:p>
    <w:p>
      <w:pPr>
        <w:numPr>
          <w:ilvl w:val="0"/>
          <w:numId w:val="109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应用重点</w:t>
            </w:r>
          </w:p>
        </w:tc>
        <w:tc>
          <w:tcPr/>
          <w:p>
            <w:pPr>
              <w:pStyle w:val="Compact"/>
              <w:jc w:val="left"/>
            </w:pPr>
            <w:r>
              <w:rPr>
                <w:rFonts w:hint="eastAsia"/>
              </w:rPr>
              <w:t xml:space="preserve">行业影响</w:t>
            </w:r>
          </w:p>
        </w:tc>
      </w:tr>
      <w:tr>
        <w:tc>
          <w:tcPr/>
          <w:p>
            <w:pPr>
              <w:pStyle w:val="Compact"/>
              <w:jc w:val="left"/>
            </w:pPr>
            <w:r>
              <w:t xml:space="preserve">-2020</w:t>
            </w:r>
          </w:p>
        </w:tc>
        <w:tc>
          <w:tcPr/>
          <w:p>
            <w:pPr>
              <w:pStyle w:val="Compact"/>
              <w:jc w:val="left"/>
            </w:pPr>
            <w:r>
              <w:rPr>
                <w:rFonts w:hint="eastAsia"/>
              </w:rPr>
              <w:t xml:space="preserve">预测分析初步应用</w:t>
            </w:r>
          </w:p>
        </w:tc>
        <w:tc>
          <w:tcPr/>
          <w:p>
            <w:pPr>
              <w:pStyle w:val="Compact"/>
              <w:jc w:val="left"/>
            </w:pPr>
            <w:r>
              <w:rPr>
                <w:rFonts w:hint="eastAsia"/>
              </w:rPr>
              <w:t xml:space="preserve">需求预测,库存管理</w:t>
            </w:r>
          </w:p>
        </w:tc>
        <w:tc>
          <w:tcPr/>
          <w:p>
            <w:pPr>
              <w:pStyle w:val="Compact"/>
              <w:jc w:val="left"/>
            </w:pPr>
            <w:r>
              <w:rPr>
                <w:rFonts w:hint="eastAsia"/>
              </w:rPr>
              <w:t xml:space="preserve">降低库存成本</w:t>
            </w:r>
          </w:p>
        </w:tc>
      </w:tr>
      <w:tr>
        <w:tc>
          <w:tcPr/>
          <w:p>
            <w:pPr>
              <w:pStyle w:val="Compact"/>
              <w:jc w:val="left"/>
            </w:pPr>
            <w:r>
              <w:t xml:space="preserve">2020-2025</w:t>
            </w:r>
          </w:p>
        </w:tc>
        <w:tc>
          <w:tcPr/>
          <w:p>
            <w:pPr>
              <w:pStyle w:val="Compact"/>
              <w:jc w:val="left"/>
            </w:pPr>
            <w:r>
              <w:rPr>
                <w:rFonts w:hint="eastAsia"/>
              </w:rPr>
              <w:t xml:space="preserve">AI+IoT融合</w:t>
            </w:r>
          </w:p>
        </w:tc>
        <w:tc>
          <w:tcPr/>
          <w:p>
            <w:pPr>
              <w:pStyle w:val="Compact"/>
              <w:jc w:val="left"/>
            </w:pPr>
            <w:r>
              <w:rPr>
                <w:rFonts w:hint="eastAsia"/>
              </w:rPr>
              <w:t xml:space="preserve">实时优化,端到端可视化</w:t>
            </w:r>
          </w:p>
        </w:tc>
        <w:tc>
          <w:tcPr/>
          <w:p>
            <w:pPr>
              <w:pStyle w:val="Compact"/>
              <w:jc w:val="left"/>
            </w:pPr>
            <w:r>
              <w:rPr>
                <w:rFonts w:hint="eastAsia"/>
              </w:rPr>
              <w:t xml:space="preserve">提高供应链弹性</w:t>
            </w:r>
          </w:p>
        </w:tc>
      </w:tr>
      <w:tr>
        <w:tc>
          <w:tcPr/>
          <w:p>
            <w:pPr>
              <w:pStyle w:val="Compact"/>
              <w:jc w:val="left"/>
            </w:pPr>
            <w:r>
              <w:t xml:space="preserve">2025-2030</w:t>
            </w:r>
          </w:p>
        </w:tc>
        <w:tc>
          <w:tcPr/>
          <w:p>
            <w:pPr>
              <w:pStyle w:val="Compact"/>
              <w:jc w:val="left"/>
            </w:pPr>
            <w:r>
              <w:rPr>
                <w:rFonts w:hint="eastAsia"/>
              </w:rPr>
              <w:t xml:space="preserve">自主决策系统</w:t>
            </w:r>
          </w:p>
        </w:tc>
        <w:tc>
          <w:tcPr/>
          <w:p>
            <w:pPr>
              <w:pStyle w:val="Compact"/>
              <w:jc w:val="left"/>
            </w:pPr>
            <w:r>
              <w:rPr>
                <w:rFonts w:hint="eastAsia"/>
              </w:rPr>
              <w:t xml:space="preserve">自动化采购,动态定价</w:t>
            </w:r>
          </w:p>
        </w:tc>
        <w:tc>
          <w:tcPr/>
          <w:p>
            <w:pPr>
              <w:pStyle w:val="Compact"/>
              <w:jc w:val="left"/>
            </w:pPr>
            <w:r>
              <w:rPr>
                <w:rFonts w:hint="eastAsia"/>
              </w:rPr>
              <w:t xml:space="preserve">供应链自适应能力</w:t>
            </w:r>
          </w:p>
        </w:tc>
      </w:tr>
      <w:tr>
        <w:tc>
          <w:tcPr/>
          <w:p>
            <w:pPr>
              <w:pStyle w:val="Compact"/>
              <w:jc w:val="left"/>
            </w:pPr>
            <w:r>
              <w:t xml:space="preserve">2030+</w:t>
            </w:r>
          </w:p>
        </w:tc>
        <w:tc>
          <w:tcPr/>
          <w:p>
            <w:pPr>
              <w:pStyle w:val="Compact"/>
              <w:jc w:val="left"/>
            </w:pPr>
            <w:r>
              <w:rPr>
                <w:rFonts w:hint="eastAsia"/>
              </w:rPr>
              <w:t xml:space="preserve">认知供应链</w:t>
            </w:r>
          </w:p>
        </w:tc>
        <w:tc>
          <w:tcPr/>
          <w:p>
            <w:pPr>
              <w:pStyle w:val="Compact"/>
              <w:jc w:val="left"/>
            </w:pPr>
            <w:r>
              <w:rPr>
                <w:rFonts w:hint="eastAsia"/>
              </w:rPr>
              <w:t xml:space="preserve">场景模拟,风险预警</w:t>
            </w:r>
          </w:p>
        </w:tc>
        <w:tc>
          <w:tcPr/>
          <w:p>
            <w:pPr>
              <w:pStyle w:val="Compact"/>
              <w:jc w:val="left"/>
            </w:pPr>
            <w:r>
              <w:rPr>
                <w:rFonts w:hint="eastAsia"/>
              </w:rPr>
              <w:t xml:space="preserve">重塑供应链生态</w:t>
            </w:r>
          </w:p>
        </w:tc>
      </w:tr>
    </w:tbl>
    <w:p>
      <w:pPr>
        <w:numPr>
          <w:ilvl w:val="0"/>
          <w:numId w:val="1094"/>
        </w:numPr>
      </w:pPr>
      <w:r>
        <w:rPr>
          <w:rFonts w:hint="eastAsia"/>
        </w:rPr>
        <w:t xml:space="preserve">本节小结：</w:t>
      </w:r>
      <w:r>
        <w:t xml:space="preserve"> AI</w:t>
      </w:r>
      <w:r>
        <w:t xml:space="preserve"> </w:t>
      </w:r>
      <w:r>
        <w:rPr>
          <w:rFonts w:hint="eastAsia"/>
        </w:rPr>
        <w:t xml:space="preserve">Agent在各行业的应用已经从概念验证阶段进入到大规模实际部署阶段。金融、医疗、零售、制造、教育等领域都看到了AI带来的显著价值。这些应用不仅提高了效率和准确性,还创造了新的业务模式和服务方式。然而,每个行业在应用AI时也面临着独特的挑战,如数据安全、伦理问题、监管合规等。未来,随着技术的进一步发展和行业的深度融合,我们可以期待看到更多创新的AI应用场景,以及AI对各行业带来的深远变革。关键是要在推动技术创新的同时,注重解决实际问题,平衡效率提升和社会责任,确保AI的发展为各行业和整个社会带来持续的正面影响。</w:t>
      </w:r>
    </w:p>
    <w:bookmarkEnd w:id="22"/>
    <w:bookmarkStart w:id="23" w:name="Xa4de5380a6134448f578fe09cead35a5b182368"/>
    <w:p>
      <w:pPr>
        <w:pStyle w:val="Heading3"/>
      </w:pPr>
      <w:r>
        <w:t xml:space="preserve">10.1.4 AI</w:t>
      </w:r>
      <w:r>
        <w:t xml:space="preserve"> </w:t>
      </w:r>
      <w:r>
        <w:rPr>
          <w:rFonts w:hint="eastAsia"/>
        </w:rPr>
        <w:t xml:space="preserve">Agent面临的主要瓶颈和限制</w:t>
      </w:r>
    </w:p>
    <w:p>
      <w:pPr>
        <w:numPr>
          <w:ilvl w:val="0"/>
          <w:numId w:val="1095"/>
        </w:numPr>
      </w:pPr>
      <w:r>
        <w:rPr>
          <w:rFonts w:hint="eastAsia"/>
        </w:rPr>
        <w:t xml:space="preserve">核心概念：</w:t>
      </w:r>
      <w:r>
        <w:t xml:space="preserve"> AI</w:t>
      </w:r>
      <w:r>
        <w:t xml:space="preserve"> </w:t>
      </w:r>
      <w:r>
        <w:rPr>
          <w:rFonts w:hint="eastAsia"/>
        </w:rPr>
        <w:t xml:space="preserve">Agent面临的主要瓶颈和限制指的是当前阻碍AI技术进一步发展和广泛应用的关键问题和约束条件。这些瓶颈和限制涉及技术、数据、伦理、法律等多个方面。</w:t>
      </w:r>
    </w:p>
    <w:p>
      <w:pPr>
        <w:numPr>
          <w:ilvl w:val="0"/>
          <w:numId w:val="1095"/>
        </w:numPr>
      </w:pPr>
      <w:r>
        <w:rPr>
          <w:rFonts w:hint="eastAsia"/>
        </w:rPr>
        <w:t xml:space="preserve">问题背景：</w:t>
      </w:r>
      <w:r>
        <w:t xml:space="preserve"> </w:t>
      </w:r>
      <w:r>
        <w:rPr>
          <w:rFonts w:hint="eastAsia"/>
        </w:rPr>
        <w:t xml:space="preserve">尽管AI技术在近年来取得了巨大进展,但仍然存在一些根本性的挑战阻碍其实现真正的通用人工智能(AGI)。识别和理解这些瓶颈对于推动AI技术的进步至关重要。</w:t>
      </w:r>
    </w:p>
    <w:p>
      <w:pPr>
        <w:numPr>
          <w:ilvl w:val="0"/>
          <w:numId w:val="1095"/>
        </w:numPr>
      </w:pPr>
      <w:r>
        <w:rPr>
          <w:rFonts w:hint="eastAsia"/>
        </w:rPr>
        <w:t xml:space="preserve">问题描述：</w:t>
      </w:r>
      <w:r>
        <w:t xml:space="preserve"> </w:t>
      </w:r>
      <w:r>
        <w:rPr>
          <w:rFonts w:hint="eastAsia"/>
        </w:rPr>
        <w:t xml:space="preserve">我们需要系统地分析AI</w:t>
      </w:r>
      <w:r>
        <w:t xml:space="preserve"> </w:t>
      </w:r>
      <w:r>
        <w:rPr>
          <w:rFonts w:hint="eastAsia"/>
        </w:rPr>
        <w:t xml:space="preserve">Agent在技术实现、实际应用和社会接受度等方面面临的主要瓶颈和限制,包括但不限于技术障碍、数据问题、伦理挑战和法律限制。</w:t>
      </w:r>
    </w:p>
    <w:p>
      <w:pPr>
        <w:numPr>
          <w:ilvl w:val="0"/>
          <w:numId w:val="1095"/>
        </w:numPr>
      </w:pPr>
      <w:r>
        <w:rPr>
          <w:rFonts w:hint="eastAsia"/>
        </w:rPr>
        <w:t xml:space="preserve">问题解决：</w:t>
      </w:r>
      <w:r>
        <w:t xml:space="preserve"> </w:t>
      </w:r>
      <w:r>
        <w:rPr>
          <w:rFonts w:hint="eastAsia"/>
        </w:rPr>
        <w:t xml:space="preserve">让我们从多个角度分析AI</w:t>
      </w:r>
      <w:r>
        <w:t xml:space="preserve"> </w:t>
      </w:r>
      <w:r>
        <w:rPr>
          <w:rFonts w:hint="eastAsia"/>
        </w:rPr>
        <w:t xml:space="preserve">Agent面临的主要瓶颈和限制：</w:t>
      </w:r>
    </w:p>
    <w:p>
      <w:pPr>
        <w:numPr>
          <w:ilvl w:val="0"/>
          <w:numId w:val="1096"/>
        </w:numPr>
      </w:pPr>
      <w:r>
        <w:rPr>
          <w:rFonts w:hint="eastAsia"/>
        </w:rPr>
        <w:t xml:space="preserve">技术瓶颈：</w:t>
      </w:r>
    </w:p>
    <w:p>
      <w:pPr>
        <w:numPr>
          <w:ilvl w:val="1"/>
          <w:numId w:val="1097"/>
        </w:numPr>
      </w:pPr>
      <w:r>
        <w:rPr>
          <w:rFonts w:hint="eastAsia"/>
        </w:rPr>
        <w:t xml:space="preserve">可解释性不足：</w:t>
      </w:r>
    </w:p>
    <w:p>
      <w:pPr>
        <w:numPr>
          <w:ilvl w:val="1"/>
          <w:numId w:val="1098"/>
        </w:numPr>
      </w:pPr>
      <w:r>
        <w:rPr>
          <w:rFonts w:hint="eastAsia"/>
        </w:rPr>
        <w:t xml:space="preserve">问题：深度学习模型often被称为”黑箱”,难以解释决策过程。</w:t>
      </w:r>
    </w:p>
    <w:p>
      <w:pPr>
        <w:numPr>
          <w:ilvl w:val="1"/>
          <w:numId w:val="1098"/>
        </w:numPr>
      </w:pPr>
      <w:r>
        <w:rPr>
          <w:rFonts w:hint="eastAsia"/>
        </w:rPr>
        <w:t xml:space="preserve">影响：限制了AI在医疗、金融等高风险领域的应用。</w:t>
      </w:r>
    </w:p>
    <w:p>
      <w:pPr>
        <w:numPr>
          <w:ilvl w:val="1"/>
          <w:numId w:val="1098"/>
        </w:numPr>
      </w:pPr>
      <w:r>
        <w:rPr>
          <w:rFonts w:hint="eastAsia"/>
        </w:rPr>
        <w:t xml:space="preserve">潜在解决方向：可解释AI(XAI)技术,如LIME,SHAP等。</w:t>
      </w:r>
    </w:p>
    <w:p>
      <w:pPr>
        <w:pStyle w:val="Compact"/>
        <w:numPr>
          <w:ilvl w:val="1"/>
          <w:numId w:val="1099"/>
        </w:numPr>
      </w:pPr>
    </w:p>
    <w:p>
      <w:pPr>
        <w:numPr>
          <w:ilvl w:val="2"/>
          <w:numId w:val="1100"/>
        </w:numPr>
      </w:pPr>
      <w:r>
        <w:rPr>
          <w:rFonts w:hint="eastAsia"/>
        </w:rPr>
        <w:t xml:space="preserve">泛化能力有限：</w:t>
      </w:r>
    </w:p>
    <w:p>
      <w:pPr>
        <w:numPr>
          <w:ilvl w:val="1"/>
          <w:numId w:val="1101"/>
        </w:numPr>
      </w:pPr>
      <w:r>
        <w:rPr>
          <w:rFonts w:hint="eastAsia"/>
        </w:rPr>
        <w:t xml:space="preserve">问题：AI模型在训练数据之外的场景表现often不佳。</w:t>
      </w:r>
    </w:p>
    <w:p>
      <w:pPr>
        <w:numPr>
          <w:ilvl w:val="1"/>
          <w:numId w:val="1101"/>
        </w:numPr>
      </w:pPr>
      <w:r>
        <w:rPr>
          <w:rFonts w:hint="eastAsia"/>
        </w:rPr>
        <w:t xml:space="preserve">影响：限制了AI在复杂、动态环境中的应用。</w:t>
      </w:r>
    </w:p>
    <w:p>
      <w:pPr>
        <w:numPr>
          <w:ilvl w:val="1"/>
          <w:numId w:val="1101"/>
        </w:numPr>
      </w:pPr>
      <w:r>
        <w:rPr>
          <w:rFonts w:hint="eastAsia"/>
        </w:rPr>
        <w:t xml:space="preserve">潜在解决方向：迁移学习、元学习、少样本学习。</w:t>
      </w:r>
    </w:p>
    <w:p>
      <w:pPr>
        <w:numPr>
          <w:ilvl w:val="1"/>
          <w:numId w:val="1102"/>
        </w:numPr>
      </w:pPr>
      <w:r>
        <w:rPr>
          <w:rFonts w:hint="eastAsia"/>
        </w:rPr>
        <w:t xml:space="preserve">缺乏常识推理：</w:t>
      </w:r>
    </w:p>
    <w:p>
      <w:pPr>
        <w:numPr>
          <w:ilvl w:val="1"/>
          <w:numId w:val="1103"/>
        </w:numPr>
      </w:pPr>
      <w:r>
        <w:rPr>
          <w:rFonts w:hint="eastAsia"/>
        </w:rPr>
        <w:t xml:space="preserve">问题：AI难以理解和应用人类认为理所当然的常识。</w:t>
      </w:r>
    </w:p>
    <w:p>
      <w:pPr>
        <w:numPr>
          <w:ilvl w:val="1"/>
          <w:numId w:val="1103"/>
        </w:numPr>
      </w:pPr>
      <w:r>
        <w:rPr>
          <w:rFonts w:hint="eastAsia"/>
        </w:rPr>
        <w:t xml:space="preserve">影响：导致AI在处理开放域问题时表现不佳。</w:t>
      </w:r>
    </w:p>
    <w:p>
      <w:pPr>
        <w:numPr>
          <w:ilvl w:val="1"/>
          <w:numId w:val="1103"/>
        </w:numPr>
      </w:pPr>
      <w:r>
        <w:rPr>
          <w:rFonts w:hint="eastAsia"/>
        </w:rPr>
        <w:t xml:space="preserve">潜在解决方向：知识图谱、常识推理模型。</w:t>
      </w:r>
    </w:p>
    <w:p>
      <w:pPr>
        <w:numPr>
          <w:ilvl w:val="1"/>
          <w:numId w:val="1104"/>
        </w:numPr>
      </w:pPr>
      <w:r>
        <w:rPr>
          <w:rFonts w:hint="eastAsia"/>
        </w:rPr>
        <w:t xml:space="preserve">高能耗：</w:t>
      </w:r>
    </w:p>
    <w:p>
      <w:pPr>
        <w:numPr>
          <w:ilvl w:val="1"/>
          <w:numId w:val="1105"/>
        </w:numPr>
      </w:pPr>
      <w:r>
        <w:rPr>
          <w:rFonts w:hint="eastAsia"/>
        </w:rPr>
        <w:t xml:space="preserve">问题：大型AI模型的训练和运行需要大量计算资源。</w:t>
      </w:r>
    </w:p>
    <w:p>
      <w:pPr>
        <w:numPr>
          <w:ilvl w:val="1"/>
          <w:numId w:val="1105"/>
        </w:numPr>
      </w:pPr>
      <w:r>
        <w:rPr>
          <w:rFonts w:hint="eastAsia"/>
        </w:rPr>
        <w:t xml:space="preserve">影响：限制了AI的普及和可持续发展。</w:t>
      </w:r>
    </w:p>
    <w:p>
      <w:pPr>
        <w:numPr>
          <w:ilvl w:val="1"/>
          <w:numId w:val="1105"/>
        </w:numPr>
      </w:pPr>
      <w:r>
        <w:rPr>
          <w:rFonts w:hint="eastAsia"/>
        </w:rPr>
        <w:t xml:space="preserve">潜在解决方向：模型压缩、量化技术、绿色AI。</w:t>
      </w:r>
    </w:p>
    <w:p>
      <w:pPr>
        <w:numPr>
          <w:ilvl w:val="0"/>
          <w:numId w:val="1096"/>
        </w:numPr>
      </w:pPr>
      <w:r>
        <w:rPr>
          <w:rFonts w:hint="eastAsia"/>
        </w:rPr>
        <w:t xml:space="preserve">数据瓶颈：</w:t>
      </w:r>
    </w:p>
    <w:p>
      <w:pPr>
        <w:numPr>
          <w:ilvl w:val="1"/>
          <w:numId w:val="1106"/>
        </w:numPr>
      </w:pPr>
      <w:r>
        <w:rPr>
          <w:rFonts w:hint="eastAsia"/>
        </w:rPr>
        <w:t xml:space="preserve">数据质量和偏见：</w:t>
      </w:r>
    </w:p>
    <w:p>
      <w:pPr>
        <w:numPr>
          <w:ilvl w:val="1"/>
          <w:numId w:val="1107"/>
        </w:numPr>
      </w:pPr>
      <w:r>
        <w:rPr>
          <w:rFonts w:hint="eastAsia"/>
        </w:rPr>
        <w:t xml:space="preserve">问题：训练数据中的错误、噪声和偏见会影响AI模型的性能和公平性。</w:t>
      </w:r>
    </w:p>
    <w:p>
      <w:pPr>
        <w:numPr>
          <w:ilvl w:val="1"/>
          <w:numId w:val="1107"/>
        </w:numPr>
      </w:pPr>
      <w:r>
        <w:rPr>
          <w:rFonts w:hint="eastAsia"/>
        </w:rPr>
        <w:t xml:space="preserve">影响：导致AI系统做出偏颇或错误的决策。</w:t>
      </w:r>
    </w:p>
    <w:p>
      <w:pPr>
        <w:numPr>
          <w:ilvl w:val="1"/>
          <w:numId w:val="1107"/>
        </w:numPr>
      </w:pPr>
      <w:r>
        <w:rPr>
          <w:rFonts w:hint="eastAsia"/>
        </w:rPr>
        <w:t xml:space="preserve">潜在解决方向：数据清洗技术、公平性aware学习算法。</w:t>
      </w:r>
    </w:p>
    <w:p>
      <w:pPr>
        <w:numPr>
          <w:ilvl w:val="1"/>
          <w:numId w:val="1108"/>
        </w:numPr>
      </w:pPr>
      <w:r>
        <w:rPr>
          <w:rFonts w:hint="eastAsia"/>
        </w:rPr>
        <w:t xml:space="preserve">数据隐私和安全：</w:t>
      </w:r>
    </w:p>
    <w:p>
      <w:pPr>
        <w:numPr>
          <w:ilvl w:val="1"/>
          <w:numId w:val="1109"/>
        </w:numPr>
      </w:pPr>
      <w:r>
        <w:rPr>
          <w:rFonts w:hint="eastAsia"/>
        </w:rPr>
        <w:t xml:space="preserve">问题：收集和使用大量数据引发隐私concerns和安全风险。</w:t>
      </w:r>
    </w:p>
    <w:p>
      <w:pPr>
        <w:numPr>
          <w:ilvl w:val="1"/>
          <w:numId w:val="1109"/>
        </w:numPr>
      </w:pPr>
      <w:r>
        <w:rPr>
          <w:rFonts w:hint="eastAsia"/>
        </w:rPr>
        <w:t xml:space="preserve">影响：限制了某些领域的数据可用性,影响模型训练。</w:t>
      </w:r>
    </w:p>
    <w:p>
      <w:pPr>
        <w:numPr>
          <w:ilvl w:val="1"/>
          <w:numId w:val="1109"/>
        </w:numPr>
      </w:pPr>
      <w:r>
        <w:rPr>
          <w:rFonts w:hint="eastAsia"/>
        </w:rPr>
        <w:t xml:space="preserve">潜在解决方向：联邦学习、差分隐私、安全多方计算。</w:t>
      </w:r>
    </w:p>
    <w:p>
      <w:pPr>
        <w:numPr>
          <w:ilvl w:val="1"/>
          <w:numId w:val="1110"/>
        </w:numPr>
      </w:pPr>
      <w:r>
        <w:rPr>
          <w:rFonts w:hint="eastAsia"/>
        </w:rPr>
        <w:t xml:space="preserve">数据标注成本高：</w:t>
      </w:r>
    </w:p>
    <w:p>
      <w:pPr>
        <w:numPr>
          <w:ilvl w:val="1"/>
          <w:numId w:val="1111"/>
        </w:numPr>
      </w:pPr>
      <w:r>
        <w:rPr>
          <w:rFonts w:hint="eastAsia"/>
        </w:rPr>
        <w:t xml:space="preserve">问题：高质量标注数据的获取often需要大量人力和时间。</w:t>
      </w:r>
    </w:p>
    <w:p>
      <w:pPr>
        <w:numPr>
          <w:ilvl w:val="1"/>
          <w:numId w:val="1111"/>
        </w:numPr>
      </w:pPr>
      <w:r>
        <w:rPr>
          <w:rFonts w:hint="eastAsia"/>
        </w:rPr>
        <w:t xml:space="preserve">影响：限制了AI在某些专业领域的应用速度。</w:t>
      </w:r>
    </w:p>
    <w:p>
      <w:pPr>
        <w:numPr>
          <w:ilvl w:val="1"/>
          <w:numId w:val="1111"/>
        </w:numPr>
      </w:pPr>
      <w:r>
        <w:rPr>
          <w:rFonts w:hint="eastAsia"/>
        </w:rPr>
        <w:t xml:space="preserve">潜在解决方向：主动学习、半监督学习、数据增强技术。</w:t>
      </w:r>
    </w:p>
    <w:p>
      <w:pPr>
        <w:numPr>
          <w:ilvl w:val="0"/>
          <w:numId w:val="1096"/>
        </w:numPr>
      </w:pPr>
      <w:r>
        <w:rPr>
          <w:rFonts w:hint="eastAsia"/>
        </w:rPr>
        <w:t xml:space="preserve">伦理挑战：</w:t>
      </w:r>
    </w:p>
    <w:p>
      <w:pPr>
        <w:numPr>
          <w:ilvl w:val="1"/>
          <w:numId w:val="1112"/>
        </w:numPr>
      </w:pPr>
      <w:r>
        <w:rPr>
          <w:rFonts w:hint="eastAsia"/>
        </w:rPr>
        <w:t xml:space="preserve">决策公平性：</w:t>
      </w:r>
    </w:p>
    <w:p>
      <w:pPr>
        <w:numPr>
          <w:ilvl w:val="1"/>
          <w:numId w:val="1113"/>
        </w:numPr>
      </w:pPr>
      <w:r>
        <w:rPr>
          <w:rFonts w:hint="eastAsia"/>
        </w:rPr>
        <w:t xml:space="preserve">问题：AI系统可能无意中强化社会偏见和歧视。</w:t>
      </w:r>
    </w:p>
    <w:p>
      <w:pPr>
        <w:numPr>
          <w:ilvl w:val="1"/>
          <w:numId w:val="1113"/>
        </w:numPr>
      </w:pPr>
      <w:r>
        <w:rPr>
          <w:rFonts w:hint="eastAsia"/>
        </w:rPr>
        <w:t xml:space="preserve">影响：可能导致不公平的资源分配或机会损失。</w:t>
      </w:r>
    </w:p>
    <w:p>
      <w:pPr>
        <w:numPr>
          <w:ilvl w:val="1"/>
          <w:numId w:val="1113"/>
        </w:numPr>
      </w:pPr>
      <w:r>
        <w:rPr>
          <w:rFonts w:hint="eastAsia"/>
        </w:rPr>
        <w:t xml:space="preserve">潜在解决方向：算法公平性研究、伦理AI框架。</w:t>
      </w:r>
    </w:p>
    <w:p>
      <w:pPr>
        <w:numPr>
          <w:ilvl w:val="1"/>
          <w:numId w:val="1114"/>
        </w:numPr>
      </w:pPr>
      <w:r>
        <w:rPr>
          <w:rFonts w:hint="eastAsia"/>
        </w:rPr>
        <w:t xml:space="preserve">责任归属：</w:t>
      </w:r>
    </w:p>
    <w:p>
      <w:pPr>
        <w:numPr>
          <w:ilvl w:val="1"/>
          <w:numId w:val="1115"/>
        </w:numPr>
      </w:pPr>
      <w:r>
        <w:rPr>
          <w:rFonts w:hint="eastAsia"/>
        </w:rPr>
        <w:t xml:space="preserve">问题：当AI系统造成harm时,难以确定责任方。</w:t>
      </w:r>
    </w:p>
    <w:p>
      <w:pPr>
        <w:numPr>
          <w:ilvl w:val="1"/>
          <w:numId w:val="1115"/>
        </w:numPr>
      </w:pPr>
      <w:r>
        <w:rPr>
          <w:rFonts w:hint="eastAsia"/>
        </w:rPr>
        <w:t xml:space="preserve">影响：阻碍了AI在高风险场景中的应用。</w:t>
      </w:r>
    </w:p>
    <w:p>
      <w:pPr>
        <w:numPr>
          <w:ilvl w:val="1"/>
          <w:numId w:val="1115"/>
        </w:numPr>
      </w:pPr>
      <w:r>
        <w:rPr>
          <w:rFonts w:hint="eastAsia"/>
        </w:rPr>
        <w:t xml:space="preserve">潜在解决方向：AI责任框架、可审计AI系统。</w:t>
      </w:r>
    </w:p>
    <w:p>
      <w:pPr>
        <w:numPr>
          <w:ilvl w:val="1"/>
          <w:numId w:val="1116"/>
        </w:numPr>
      </w:pPr>
      <w:r>
        <w:rPr>
          <w:rFonts w:hint="eastAsia"/>
        </w:rPr>
        <w:t xml:space="preserve">人机互动伦理：</w:t>
      </w:r>
    </w:p>
    <w:p>
      <w:pPr>
        <w:numPr>
          <w:ilvl w:val="1"/>
          <w:numId w:val="1117"/>
        </w:numPr>
      </w:pPr>
      <w:r>
        <w:rPr>
          <w:rFonts w:hint="eastAsia"/>
        </w:rPr>
        <w:t xml:space="preserve">问题：AI与人类互动可能引发情感依赖或滥用。</w:t>
      </w:r>
    </w:p>
    <w:p>
      <w:pPr>
        <w:numPr>
          <w:ilvl w:val="1"/>
          <w:numId w:val="1117"/>
        </w:numPr>
      </w:pPr>
      <w:r>
        <w:rPr>
          <w:rFonts w:hint="eastAsia"/>
        </w:rPr>
        <w:t xml:space="preserve">影响：可能对人类心理健康和社会关系产生负面影响。</w:t>
      </w:r>
    </w:p>
    <w:p>
      <w:pPr>
        <w:numPr>
          <w:ilvl w:val="1"/>
          <w:numId w:val="1117"/>
        </w:numPr>
      </w:pPr>
      <w:r>
        <w:rPr>
          <w:rFonts w:hint="eastAsia"/>
        </w:rPr>
        <w:t xml:space="preserve">潜在解决方向：人机互动伦理准则、AI系统设计规范。</w:t>
      </w:r>
    </w:p>
    <w:p>
      <w:pPr>
        <w:numPr>
          <w:ilvl w:val="0"/>
          <w:numId w:val="1096"/>
        </w:numPr>
      </w:pPr>
      <w:r>
        <w:rPr>
          <w:rFonts w:hint="eastAsia"/>
        </w:rPr>
        <w:t xml:space="preserve">法律和监管限制：</w:t>
      </w:r>
    </w:p>
    <w:p>
      <w:pPr>
        <w:numPr>
          <w:ilvl w:val="1"/>
          <w:numId w:val="1118"/>
        </w:numPr>
      </w:pPr>
      <w:r>
        <w:rPr>
          <w:rFonts w:hint="eastAsia"/>
        </w:rPr>
        <w:t xml:space="preserve">法律责任不明确：</w:t>
      </w:r>
    </w:p>
    <w:p>
      <w:pPr>
        <w:numPr>
          <w:ilvl w:val="1"/>
          <w:numId w:val="1119"/>
        </w:numPr>
      </w:pPr>
      <w:r>
        <w:rPr>
          <w:rFonts w:hint="eastAsia"/>
        </w:rPr>
        <w:t xml:space="preserve">问题：现有法律框架难以应对AI带来的新问题。</w:t>
      </w:r>
    </w:p>
    <w:p>
      <w:pPr>
        <w:numPr>
          <w:ilvl w:val="1"/>
          <w:numId w:val="1119"/>
        </w:numPr>
      </w:pPr>
      <w:r>
        <w:rPr>
          <w:rFonts w:hint="eastAsia"/>
        </w:rPr>
        <w:t xml:space="preserve">影响：增加了企业使用AI的法律风险。</w:t>
      </w:r>
    </w:p>
    <w:p>
      <w:pPr>
        <w:numPr>
          <w:ilvl w:val="1"/>
          <w:numId w:val="1119"/>
        </w:numPr>
      </w:pPr>
      <w:r>
        <w:rPr>
          <w:rFonts w:hint="eastAsia"/>
        </w:rPr>
        <w:t xml:space="preserve">潜在解决方向：制定AI特定法律法规、更新现有法律框架。</w:t>
      </w:r>
    </w:p>
    <w:p>
      <w:pPr>
        <w:numPr>
          <w:ilvl w:val="1"/>
          <w:numId w:val="1120"/>
        </w:numPr>
      </w:pPr>
      <w:r>
        <w:rPr>
          <w:rFonts w:hint="eastAsia"/>
        </w:rPr>
        <w:t xml:space="preserve">跨境数据流动限制：</w:t>
      </w:r>
    </w:p>
    <w:p>
      <w:pPr>
        <w:numPr>
          <w:ilvl w:val="1"/>
          <w:numId w:val="1121"/>
        </w:numPr>
      </w:pPr>
      <w:r>
        <w:rPr>
          <w:rFonts w:hint="eastAsia"/>
        </w:rPr>
        <w:t xml:space="preserve">问题：不同国家和地区对数据流动有不同规定。</w:t>
      </w:r>
    </w:p>
    <w:p>
      <w:pPr>
        <w:numPr>
          <w:ilvl w:val="1"/>
          <w:numId w:val="1121"/>
        </w:numPr>
      </w:pPr>
      <w:r>
        <w:rPr>
          <w:rFonts w:hint="eastAsia"/>
        </w:rPr>
        <w:t xml:space="preserve">影响：限制了全球AI模型的开发和部署。</w:t>
      </w:r>
    </w:p>
    <w:p>
      <w:pPr>
        <w:numPr>
          <w:ilvl w:val="1"/>
          <w:numId w:val="1121"/>
        </w:numPr>
      </w:pPr>
      <w:r>
        <w:rPr>
          <w:rFonts w:hint="eastAsia"/>
        </w:rPr>
        <w:t xml:space="preserve">潜在解决方向：国际数据治理框架、本地化AI解决方案。</w:t>
      </w:r>
    </w:p>
    <w:p>
      <w:pPr>
        <w:numPr>
          <w:ilvl w:val="1"/>
          <w:numId w:val="1122"/>
        </w:numPr>
      </w:pPr>
      <w:r>
        <w:rPr>
          <w:rFonts w:hint="eastAsia"/>
        </w:rPr>
        <w:t xml:space="preserve">AI决策的法律效力：</w:t>
      </w:r>
    </w:p>
    <w:p>
      <w:pPr>
        <w:numPr>
          <w:ilvl w:val="1"/>
          <w:numId w:val="1123"/>
        </w:numPr>
      </w:pPr>
      <w:r>
        <w:rPr>
          <w:rFonts w:hint="eastAsia"/>
        </w:rPr>
        <w:t xml:space="preserve">问题：AI做出的决策在法律上的地位不明确。</w:t>
      </w:r>
    </w:p>
    <w:p>
      <w:pPr>
        <w:numPr>
          <w:ilvl w:val="1"/>
          <w:numId w:val="1123"/>
        </w:numPr>
      </w:pPr>
      <w:r>
        <w:rPr>
          <w:rFonts w:hint="eastAsia"/>
        </w:rPr>
        <w:t xml:space="preserve">影响：限制了AI在司法、行政等领域的应用。</w:t>
      </w:r>
    </w:p>
    <w:p>
      <w:pPr>
        <w:numPr>
          <w:ilvl w:val="1"/>
          <w:numId w:val="1123"/>
        </w:numPr>
      </w:pPr>
      <w:r>
        <w:rPr>
          <w:rFonts w:hint="eastAsia"/>
        </w:rPr>
        <w:t xml:space="preserve">潜在解决方向：AI辅助决策框架、AI决策的法律认可机制。</w:t>
      </w:r>
    </w:p>
    <w:p>
      <w:pPr>
        <w:numPr>
          <w:ilvl w:val="0"/>
          <w:numId w:val="1096"/>
        </w:numPr>
      </w:pPr>
      <w:r>
        <w:rPr>
          <w:rFonts w:hint="eastAsia"/>
        </w:rPr>
        <w:t xml:space="preserve">社会接受度：</w:t>
      </w:r>
    </w:p>
    <w:p>
      <w:pPr>
        <w:numPr>
          <w:ilvl w:val="1"/>
          <w:numId w:val="1124"/>
        </w:numPr>
      </w:pPr>
      <w:r>
        <w:rPr>
          <w:rFonts w:hint="eastAsia"/>
        </w:rPr>
        <w:t xml:space="preserve">就业影响concerns：</w:t>
      </w:r>
    </w:p>
    <w:p>
      <w:pPr>
        <w:numPr>
          <w:ilvl w:val="1"/>
          <w:numId w:val="1125"/>
        </w:numPr>
      </w:pPr>
      <w:r>
        <w:rPr>
          <w:rFonts w:hint="eastAsia"/>
        </w:rPr>
        <w:t xml:space="preserve">问题：AI可能导致某些工作岗位消失。</w:t>
      </w:r>
    </w:p>
    <w:p>
      <w:pPr>
        <w:numPr>
          <w:ilvl w:val="1"/>
          <w:numId w:val="1125"/>
        </w:numPr>
      </w:pPr>
      <w:r>
        <w:rPr>
          <w:rFonts w:hint="eastAsia"/>
        </w:rPr>
        <w:t xml:space="preserve">影响：引发社会对AI的抵触情绪。</w:t>
      </w:r>
    </w:p>
    <w:p>
      <w:pPr>
        <w:numPr>
          <w:ilvl w:val="1"/>
          <w:numId w:val="1125"/>
        </w:numPr>
      </w:pPr>
      <w:r>
        <w:rPr>
          <w:rFonts w:hint="eastAsia"/>
        </w:rPr>
        <w:t xml:space="preserve">潜在解决方向：AI人才再培训计划、新型就业岗位创造。</w:t>
      </w:r>
    </w:p>
    <w:p>
      <w:pPr>
        <w:numPr>
          <w:ilvl w:val="1"/>
          <w:numId w:val="1126"/>
        </w:numPr>
      </w:pPr>
      <w:r>
        <w:rPr>
          <w:rFonts w:hint="eastAsia"/>
        </w:rPr>
        <w:t xml:space="preserve">技术不信任：</w:t>
      </w:r>
    </w:p>
    <w:p>
      <w:pPr>
        <w:numPr>
          <w:ilvl w:val="1"/>
          <w:numId w:val="1127"/>
        </w:numPr>
      </w:pPr>
      <w:r>
        <w:rPr>
          <w:rFonts w:hint="eastAsia"/>
        </w:rPr>
        <w:t xml:space="preserve">问题：公众对AI决策过程的不理解导致不信任。</w:t>
      </w:r>
    </w:p>
    <w:p>
      <w:pPr>
        <w:numPr>
          <w:ilvl w:val="1"/>
          <w:numId w:val="1127"/>
        </w:numPr>
      </w:pPr>
      <w:r>
        <w:rPr>
          <w:rFonts w:hint="eastAsia"/>
        </w:rPr>
        <w:t xml:space="preserve">影响：阻碍了AI技术的广泛采用。</w:t>
      </w:r>
    </w:p>
    <w:p>
      <w:pPr>
        <w:numPr>
          <w:ilvl w:val="1"/>
          <w:numId w:val="1127"/>
        </w:numPr>
      </w:pPr>
      <w:r>
        <w:rPr>
          <w:rFonts w:hint="eastAsia"/>
        </w:rPr>
        <w:t xml:space="preserve">潜在解决方向：AI科普教育、提高AI系统透明度。</w:t>
      </w:r>
    </w:p>
    <w:p>
      <w:pPr>
        <w:numPr>
          <w:ilvl w:val="1"/>
          <w:numId w:val="1128"/>
        </w:numPr>
      </w:pPr>
      <w:r>
        <w:rPr>
          <w:rFonts w:hint="eastAsia"/>
        </w:rPr>
        <w:t xml:space="preserve">人类价值观concern：</w:t>
      </w:r>
    </w:p>
    <w:p>
      <w:pPr>
        <w:numPr>
          <w:ilvl w:val="1"/>
          <w:numId w:val="1129"/>
        </w:numPr>
      </w:pPr>
      <w:r>
        <w:rPr>
          <w:rFonts w:hint="eastAsia"/>
        </w:rPr>
        <w:t xml:space="preserve">问题：担心AI可能威胁人类价值观和主体性。</w:t>
      </w:r>
    </w:p>
    <w:p>
      <w:pPr>
        <w:numPr>
          <w:ilvl w:val="1"/>
          <w:numId w:val="1129"/>
        </w:numPr>
      </w:pPr>
      <w:r>
        <w:rPr>
          <w:rFonts w:hint="eastAsia"/>
        </w:rPr>
        <w:t xml:space="preserve">影响：引发对AI发展的抵制和限制。</w:t>
      </w:r>
    </w:p>
    <w:p>
      <w:pPr>
        <w:numPr>
          <w:ilvl w:val="1"/>
          <w:numId w:val="1129"/>
        </w:numPr>
      </w:pPr>
      <w:r>
        <w:rPr>
          <w:rFonts w:hint="eastAsia"/>
        </w:rPr>
        <w:t xml:space="preserve">潜在解决方向：人机协作模式、以人为本的AI设计理念。</w:t>
      </w:r>
    </w:p>
    <w:p>
      <w:pPr>
        <w:numPr>
          <w:ilvl w:val="0"/>
          <w:numId w:val="1130"/>
        </w:numPr>
      </w:pPr>
      <w:r>
        <w:rPr>
          <w:rFonts w:hint="eastAsia"/>
        </w:rPr>
        <w:t xml:space="preserve">边界与外延：</w:t>
      </w:r>
      <w:r>
        <w:t xml:space="preserve"> </w:t>
      </w:r>
      <w:r>
        <w:rPr>
          <w:rFonts w:hint="eastAsia"/>
        </w:rPr>
        <w:t xml:space="preserve">这些瓶颈和限制并非相互独立,而是相互关联、相互影响的。例如,技术瓶颈中的可解释性问题直接影响了社会接受度和法律责任的明确性。同时,随着技术的进步,某些瓶颈可能会被突破,但也可能出现新的挑战。</w:t>
      </w:r>
    </w:p>
    <w:p>
      <w:pPr>
        <w:numPr>
          <w:ilvl w:val="0"/>
          <w:numId w:val="1130"/>
        </w:numPr>
      </w:pPr>
      <w:r>
        <w:rPr>
          <w:rFonts w:hint="eastAsia"/>
        </w:rPr>
        <w:t xml:space="preserve">概念结构与核心要素组成：</w:t>
      </w:r>
    </w:p>
    <w:p>
      <w:pPr>
        <w:numPr>
          <w:ilvl w:val="0"/>
          <w:numId w:val="1131"/>
        </w:numPr>
      </w:pPr>
      <w:r>
        <w:rPr>
          <w:rFonts w:hint="eastAsia"/>
        </w:rPr>
        <w:t xml:space="preserve">技术因素:</w:t>
      </w:r>
      <w:r>
        <w:t xml:space="preserve"> </w:t>
      </w:r>
      <w:r>
        <w:rPr>
          <w:rFonts w:hint="eastAsia"/>
        </w:rPr>
        <w:t xml:space="preserve">AI算法、硬件设施、计算能力</w:t>
      </w:r>
    </w:p>
    <w:p>
      <w:pPr>
        <w:numPr>
          <w:ilvl w:val="0"/>
          <w:numId w:val="1131"/>
        </w:numPr>
      </w:pPr>
      <w:r>
        <w:rPr>
          <w:rFonts w:hint="eastAsia"/>
        </w:rPr>
        <w:t xml:space="preserve">数据因素:</w:t>
      </w:r>
      <w:r>
        <w:t xml:space="preserve"> </w:t>
      </w:r>
      <w:r>
        <w:rPr>
          <w:rFonts w:hint="eastAsia"/>
        </w:rPr>
        <w:t xml:space="preserve">数据质量、数据隐私、数据可用性</w:t>
      </w:r>
    </w:p>
    <w:p>
      <w:pPr>
        <w:numPr>
          <w:ilvl w:val="0"/>
          <w:numId w:val="1131"/>
        </w:numPr>
      </w:pPr>
      <w:r>
        <w:rPr>
          <w:rFonts w:hint="eastAsia"/>
        </w:rPr>
        <w:t xml:space="preserve">伦理因素:</w:t>
      </w:r>
      <w:r>
        <w:t xml:space="preserve"> </w:t>
      </w:r>
      <w:r>
        <w:rPr>
          <w:rFonts w:hint="eastAsia"/>
        </w:rPr>
        <w:t xml:space="preserve">决策公平性、责任归属、人机互动</w:t>
      </w:r>
    </w:p>
    <w:p>
      <w:pPr>
        <w:numPr>
          <w:ilvl w:val="0"/>
          <w:numId w:val="1131"/>
        </w:numPr>
      </w:pPr>
      <w:r>
        <w:rPr>
          <w:rFonts w:hint="eastAsia"/>
        </w:rPr>
        <w:t xml:space="preserve">法律因素:</w:t>
      </w:r>
      <w:r>
        <w:t xml:space="preserve"> </w:t>
      </w:r>
      <w:r>
        <w:rPr>
          <w:rFonts w:hint="eastAsia"/>
        </w:rPr>
        <w:t xml:space="preserve">法律框架、监管政策、跨境规定</w:t>
      </w:r>
    </w:p>
    <w:p>
      <w:pPr>
        <w:numPr>
          <w:ilvl w:val="0"/>
          <w:numId w:val="1131"/>
        </w:numPr>
      </w:pPr>
      <w:r>
        <w:rPr>
          <w:rFonts w:hint="eastAsia"/>
        </w:rPr>
        <w:t xml:space="preserve">社会因素:</w:t>
      </w:r>
      <w:r>
        <w:t xml:space="preserve"> </w:t>
      </w:r>
      <w:r>
        <w:rPr>
          <w:rFonts w:hint="eastAsia"/>
        </w:rPr>
        <w:t xml:space="preserve">公众接受度、就业影响、价值观concerns</w:t>
      </w:r>
    </w:p>
    <w:p>
      <w:pPr>
        <w:numPr>
          <w:ilvl w:val="0"/>
          <w:numId w:val="1132"/>
        </w:numPr>
      </w:pPr>
      <w:r>
        <w:rPr>
          <w:rFonts w:hint="eastAsia"/>
        </w:rPr>
        <w:t xml:space="preserve">概念之间的关系：</w:t>
      </w:r>
    </w:p>
    <w:p>
      <w:pPr>
        <w:numPr>
          <w:ilvl w:val="0"/>
          <w:numId w:val="1133"/>
        </w:numPr>
      </w:pPr>
      <w:r>
        <w:rPr>
          <w:rFonts w:hint="eastAsia"/>
        </w:rPr>
        <w:t xml:space="preserve">概念核心属性维度对比</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瓶颈类型</w:t>
            </w:r>
          </w:p>
        </w:tc>
        <w:tc>
          <w:tcPr/>
          <w:p>
            <w:pPr>
              <w:jc w:val="left"/>
            </w:pPr>
            <w:r>
              <w:rPr>
                <w:rFonts w:hint="eastAsia"/>
              </w:rPr>
              <w:t xml:space="preserve">核心问题</w:t>
            </w:r>
          </w:p>
        </w:tc>
        <w:tc>
          <w:tcPr/>
          <w:p>
            <w:pPr>
              <w:jc w:val="left"/>
            </w:pPr>
            <w:r>
              <w:rPr>
                <w:rFonts w:hint="eastAsia"/>
              </w:rPr>
              <w:t xml:space="preserve">主要影响</w:t>
            </w:r>
          </w:p>
        </w:tc>
        <w:tc>
          <w:tcPr/>
          <w:p>
            <w:pPr>
              <w:jc w:val="left"/>
            </w:pPr>
            <w:r>
              <w:rPr>
                <w:rFonts w:hint="eastAsia"/>
              </w:rPr>
              <w:t xml:space="preserve">潜在解决方向</w:t>
            </w:r>
          </w:p>
        </w:tc>
        <w:tc>
          <w:tcPr/>
          <w:p>
            <w:pPr>
              <w:jc w:val="left"/>
            </w:pPr>
            <w:r>
              <w:rPr>
                <w:rFonts w:hint="eastAsia"/>
              </w:rPr>
              <w:t xml:space="preserve">跨领域关联</w:t>
            </w:r>
          </w:p>
        </w:tc>
      </w:tr>
      <w:tr>
        <w:tc>
          <w:tcPr/>
          <w:p>
            <w:pPr>
              <w:pStyle w:val="Compact"/>
              <w:jc w:val="left"/>
            </w:pPr>
            <w:r>
              <w:rPr>
                <w:rFonts w:hint="eastAsia"/>
              </w:rPr>
              <w:t xml:space="preserve">技术瓶颈</w:t>
            </w:r>
          </w:p>
        </w:tc>
        <w:tc>
          <w:tcPr/>
          <w:p>
            <w:pPr>
              <w:pStyle w:val="Compact"/>
              <w:jc w:val="left"/>
            </w:pPr>
            <w:r>
              <w:rPr>
                <w:rFonts w:hint="eastAsia"/>
              </w:rPr>
              <w:t xml:space="preserve">可解释性、泛化能力</w:t>
            </w:r>
          </w:p>
        </w:tc>
        <w:tc>
          <w:tcPr/>
          <w:p>
            <w:pPr>
              <w:pStyle w:val="Compact"/>
              <w:jc w:val="left"/>
            </w:pPr>
            <w:r>
              <w:rPr>
                <w:rFonts w:hint="eastAsia"/>
              </w:rPr>
              <w:t xml:space="preserve">应用范围受限</w:t>
            </w:r>
          </w:p>
        </w:tc>
        <w:tc>
          <w:tcPr/>
          <w:p>
            <w:pPr>
              <w:pStyle w:val="Compact"/>
              <w:jc w:val="left"/>
            </w:pPr>
            <w:r>
              <w:rPr>
                <w:rFonts w:hint="eastAsia"/>
              </w:rPr>
              <w:t xml:space="preserve">XAI、迁移学习</w:t>
            </w:r>
          </w:p>
        </w:tc>
        <w:tc>
          <w:tcPr/>
          <w:p>
            <w:pPr>
              <w:pStyle w:val="Compact"/>
              <w:jc w:val="left"/>
            </w:pPr>
            <w:r>
              <w:rPr>
                <w:rFonts w:hint="eastAsia"/>
              </w:rPr>
              <w:t xml:space="preserve">伦理、法律</w:t>
            </w:r>
          </w:p>
        </w:tc>
      </w:tr>
      <w:tr>
        <w:tc>
          <w:tcPr/>
          <w:p>
            <w:pPr>
              <w:pStyle w:val="Compact"/>
              <w:jc w:val="left"/>
            </w:pPr>
            <w:r>
              <w:rPr>
                <w:rFonts w:hint="eastAsia"/>
              </w:rPr>
              <w:t xml:space="preserve">数据瓶颈</w:t>
            </w:r>
          </w:p>
        </w:tc>
        <w:tc>
          <w:tcPr/>
          <w:p>
            <w:pPr>
              <w:pStyle w:val="Compact"/>
              <w:jc w:val="left"/>
            </w:pPr>
            <w:r>
              <w:rPr>
                <w:rFonts w:hint="eastAsia"/>
              </w:rPr>
              <w:t xml:space="preserve">质量、隐私、可用性</w:t>
            </w:r>
          </w:p>
        </w:tc>
        <w:tc>
          <w:tcPr/>
          <w:p>
            <w:pPr>
              <w:pStyle w:val="Compact"/>
              <w:jc w:val="left"/>
            </w:pPr>
            <w:r>
              <w:rPr>
                <w:rFonts w:hint="eastAsia"/>
              </w:rPr>
              <w:t xml:space="preserve">模型性能、安全风险</w:t>
            </w:r>
          </w:p>
        </w:tc>
        <w:tc>
          <w:tcPr/>
          <w:p>
            <w:pPr>
              <w:pStyle w:val="Compact"/>
              <w:jc w:val="left"/>
            </w:pPr>
            <w:r>
              <w:rPr>
                <w:rFonts w:hint="eastAsia"/>
              </w:rPr>
              <w:t xml:space="preserve">联邦学习、数据治理</w:t>
            </w:r>
          </w:p>
        </w:tc>
        <w:tc>
          <w:tcPr/>
          <w:p>
            <w:pPr>
              <w:pStyle w:val="Compact"/>
              <w:jc w:val="left"/>
            </w:pPr>
            <w:r>
              <w:rPr>
                <w:rFonts w:hint="eastAsia"/>
              </w:rPr>
              <w:t xml:space="preserve">法律、伦理</w:t>
            </w:r>
          </w:p>
        </w:tc>
      </w:tr>
      <w:tr>
        <w:tc>
          <w:tcPr/>
          <w:p>
            <w:pPr>
              <w:pStyle w:val="Compact"/>
              <w:jc w:val="left"/>
            </w:pPr>
            <w:r>
              <w:rPr>
                <w:rFonts w:hint="eastAsia"/>
              </w:rPr>
              <w:t xml:space="preserve">伦理挑战</w:t>
            </w:r>
          </w:p>
        </w:tc>
        <w:tc>
          <w:tcPr/>
          <w:p>
            <w:pPr>
              <w:pStyle w:val="Compact"/>
              <w:jc w:val="left"/>
            </w:pPr>
            <w:r>
              <w:rPr>
                <w:rFonts w:hint="eastAsia"/>
              </w:rPr>
              <w:t xml:space="preserve">公平性、责任、互动</w:t>
            </w:r>
          </w:p>
        </w:tc>
        <w:tc>
          <w:tcPr/>
          <w:p>
            <w:pPr>
              <w:pStyle w:val="Compact"/>
              <w:jc w:val="left"/>
            </w:pPr>
            <w:r>
              <w:rPr>
                <w:rFonts w:hint="eastAsia"/>
              </w:rPr>
              <w:t xml:space="preserve">社会影响、信任度</w:t>
            </w:r>
          </w:p>
        </w:tc>
        <w:tc>
          <w:tcPr/>
          <w:p>
            <w:pPr>
              <w:pStyle w:val="Compact"/>
              <w:jc w:val="left"/>
            </w:pPr>
            <w:r>
              <w:rPr>
                <w:rFonts w:hint="eastAsia"/>
              </w:rPr>
              <w:t xml:space="preserve">伦理AI框架</w:t>
            </w:r>
          </w:p>
        </w:tc>
        <w:tc>
          <w:tcPr/>
          <w:p>
            <w:pPr>
              <w:pStyle w:val="Compact"/>
              <w:jc w:val="left"/>
            </w:pPr>
            <w:r>
              <w:rPr>
                <w:rFonts w:hint="eastAsia"/>
              </w:rPr>
              <w:t xml:space="preserve">法律、社会</w:t>
            </w:r>
          </w:p>
        </w:tc>
      </w:tr>
      <w:tr>
        <w:tc>
          <w:tcPr/>
          <w:p>
            <w:pPr>
              <w:pStyle w:val="Compact"/>
              <w:jc w:val="left"/>
            </w:pPr>
            <w:r>
              <w:rPr>
                <w:rFonts w:hint="eastAsia"/>
              </w:rPr>
              <w:t xml:space="preserve">法律限制</w:t>
            </w:r>
          </w:p>
        </w:tc>
        <w:tc>
          <w:tcPr/>
          <w:p>
            <w:pPr>
              <w:pStyle w:val="Compact"/>
              <w:jc w:val="left"/>
            </w:pPr>
            <w:r>
              <w:rPr>
                <w:rFonts w:hint="eastAsia"/>
              </w:rPr>
              <w:t xml:space="preserve">责任界定、跨境流动</w:t>
            </w:r>
          </w:p>
        </w:tc>
        <w:tc>
          <w:tcPr/>
          <w:p>
            <w:pPr>
              <w:pStyle w:val="Compact"/>
              <w:jc w:val="left"/>
            </w:pPr>
            <w:r>
              <w:rPr>
                <w:rFonts w:hint="eastAsia"/>
              </w:rPr>
              <w:t xml:space="preserve">应用风险、全球化障碍</w:t>
            </w:r>
          </w:p>
        </w:tc>
        <w:tc>
          <w:tcPr/>
          <w:p>
            <w:pPr>
              <w:pStyle w:val="Compact"/>
              <w:jc w:val="left"/>
            </w:pPr>
            <w:r>
              <w:rPr>
                <w:rFonts w:hint="eastAsia"/>
              </w:rPr>
              <w:t xml:space="preserve">AI专门法规</w:t>
            </w:r>
          </w:p>
        </w:tc>
        <w:tc>
          <w:tcPr/>
          <w:p>
            <w:pPr>
              <w:pStyle w:val="Compact"/>
              <w:jc w:val="left"/>
            </w:pPr>
            <w:r>
              <w:rPr>
                <w:rFonts w:hint="eastAsia"/>
              </w:rPr>
              <w:t xml:space="preserve">伦理、社会</w:t>
            </w:r>
          </w:p>
        </w:tc>
      </w:tr>
      <w:tr>
        <w:tc>
          <w:tcPr/>
          <w:p>
            <w:pPr>
              <w:pStyle w:val="Compact"/>
              <w:jc w:val="left"/>
            </w:pPr>
            <w:r>
              <w:rPr>
                <w:rFonts w:hint="eastAsia"/>
              </w:rPr>
              <w:t xml:space="preserve">社会接受度</w:t>
            </w:r>
          </w:p>
        </w:tc>
        <w:tc>
          <w:tcPr/>
          <w:p>
            <w:pPr>
              <w:pStyle w:val="Compact"/>
              <w:jc w:val="left"/>
            </w:pPr>
            <w:r>
              <w:rPr>
                <w:rFonts w:hint="eastAsia"/>
              </w:rPr>
              <w:t xml:space="preserve">就业影响、信任度</w:t>
            </w:r>
          </w:p>
        </w:tc>
        <w:tc>
          <w:tcPr/>
          <w:p>
            <w:pPr>
              <w:pStyle w:val="Compact"/>
              <w:jc w:val="left"/>
            </w:pPr>
            <w:r>
              <w:rPr>
                <w:rFonts w:hint="eastAsia"/>
              </w:rPr>
              <w:t xml:space="preserve">技术采用速度</w:t>
            </w:r>
          </w:p>
        </w:tc>
        <w:tc>
          <w:tcPr/>
          <w:p>
            <w:pPr>
              <w:pStyle w:val="Compact"/>
              <w:jc w:val="left"/>
            </w:pPr>
            <w:r>
              <w:rPr>
                <w:rFonts w:hint="eastAsia"/>
              </w:rPr>
              <w:t xml:space="preserve">教育、透明度提升</w:t>
            </w:r>
          </w:p>
        </w:tc>
        <w:tc>
          <w:tcPr/>
          <w:p>
            <w:pPr>
              <w:pStyle w:val="Compact"/>
              <w:jc w:val="left"/>
            </w:pPr>
            <w:r>
              <w:rPr>
                <w:rFonts w:hint="eastAsia"/>
              </w:rPr>
              <w:t xml:space="preserve">伦理、法律</w:t>
            </w:r>
          </w:p>
        </w:tc>
      </w:tr>
    </w:tbl>
    <w:p>
      <w:pPr>
        <w:numPr>
          <w:ilvl w:val="0"/>
          <w:numId w:val="1134"/>
        </w:numPr>
      </w:pPr>
      <w:r>
        <w:rPr>
          <w:rFonts w:hint="eastAsia"/>
        </w:rPr>
        <w:t xml:space="preserve">概念联系的ER实体关系</w:t>
      </w:r>
    </w:p>
    <w:p>
      <w:pPr>
        <w:numPr>
          <w:ilvl w:val="0"/>
          <w:numId w:val="1135"/>
        </w:numPr>
      </w:pPr>
      <w:r>
        <w:rPr>
          <w:rFonts w:hint="eastAsia"/>
        </w:rPr>
        <w:t xml:space="preserve">交互关系图</w:t>
      </w:r>
    </w:p>
    <w:p>
      <w:pPr>
        <w:numPr>
          <w:ilvl w:val="0"/>
          <w:numId w:val="1136"/>
        </w:numPr>
      </w:pPr>
      <w:r>
        <w:rPr>
          <w:rFonts w:hint="eastAsia"/>
        </w:rPr>
        <w:t xml:space="preserve">数学模型：</w:t>
      </w:r>
      <w:r>
        <w:t xml:space="preserve"> </w:t>
      </w:r>
      <w:r>
        <w:rPr>
          <w:rFonts w:hint="eastAsia"/>
        </w:rPr>
        <w:t xml:space="preserve">我们可以构建一个简化的AI发展潜力模型,考虑各种瓶颈的影响：</w:t>
      </w:r>
    </w:p>
    <w:p>
      <w:pPr>
        <w:pStyle w:val="FirstParagraph"/>
      </w:pPr>
      <w:r>
        <w:rPr>
          <w:rFonts w:hint="eastAsia"/>
        </w:rPr>
        <w:t xml:space="preserve">令</w:t>
      </w:r>
      <w:r>
        <w:t xml:space="preserve"> </w:t>
      </w:r>
      <m:oMath>
        <m:r>
          <m:t>P</m:t>
        </m:r>
      </m:oMath>
      <w:r>
        <w:t xml:space="preserve"> </w:t>
      </w:r>
      <w:r>
        <w:rPr>
          <w:rFonts w:hint="eastAsia"/>
        </w:rPr>
        <w:t xml:space="preserve">表示AI的发展潜力,</w:t>
      </w:r>
      <w:r>
        <w:t xml:space="preserve"> </w:t>
      </w:r>
      <m:oMath>
        <m:r>
          <m:t>T</m:t>
        </m:r>
      </m:oMath>
      <w:r>
        <w:t xml:space="preserve"> </w:t>
      </w:r>
      <w:r>
        <w:rPr>
          <w:rFonts w:hint="eastAsia"/>
        </w:rPr>
        <w:t xml:space="preserve">表示技术水平</w:t>
      </w:r>
      <w:r>
        <w:t xml:space="preserve"> (0-1),</w:t>
      </w:r>
      <w:r>
        <w:t xml:space="preserve"> </w:t>
      </w:r>
      <m:oMath>
        <m:r>
          <m:t>D</m:t>
        </m:r>
      </m:oMath>
      <w:r>
        <w:t xml:space="preserve"> </w:t>
      </w:r>
      <w:r>
        <w:rPr>
          <w:rFonts w:hint="eastAsia"/>
        </w:rPr>
        <w:t xml:space="preserve">表示数据质量</w:t>
      </w:r>
      <w:r>
        <w:t xml:space="preserve"> </w:t>
      </w:r>
      <w:r>
        <w:t xml:space="preserve">(0-1),</w:t>
      </w:r>
      <w:r>
        <w:t xml:space="preserve"> </w:t>
      </w:r>
      <m:oMath>
        <m:r>
          <m:t>E</m:t>
        </m:r>
      </m:oMath>
      <w:r>
        <w:t xml:space="preserve"> </w:t>
      </w:r>
      <w:r>
        <w:rPr>
          <w:rFonts w:hint="eastAsia"/>
        </w:rPr>
        <w:t xml:space="preserve">表示伦理合规度</w:t>
      </w:r>
      <w:r>
        <w:t xml:space="preserve"> (0-1),</w:t>
      </w:r>
      <w:r>
        <w:t xml:space="preserve"> </w:t>
      </w:r>
      <m:oMath>
        <m:r>
          <m:t>L</m:t>
        </m:r>
      </m:oMath>
      <w:r>
        <w:t xml:space="preserve"> </w:t>
      </w:r>
      <w:r>
        <w:rPr>
          <w:rFonts w:hint="eastAsia"/>
        </w:rPr>
        <w:t xml:space="preserve">表示法律支持度</w:t>
      </w:r>
      <w:r>
        <w:t xml:space="preserve"> (0-1),</w:t>
      </w:r>
      <w:r>
        <w:t xml:space="preserve"> </w:t>
      </w:r>
      <m:oMath>
        <m:r>
          <m:t>S</m:t>
        </m:r>
      </m:oMath>
      <w:r>
        <w:t xml:space="preserve"> </w:t>
      </w:r>
      <w:r>
        <w:rPr>
          <w:rFonts w:hint="eastAsia"/>
        </w:rPr>
        <w:t xml:space="preserve">表示社会接受度</w:t>
      </w:r>
      <w:r>
        <w:t xml:space="preserve"> (0-1),</w:t>
      </w:r>
    </w:p>
    <w:p>
      <w:pPr>
        <w:pStyle w:val="BodyText"/>
      </w:pPr>
      <w:r>
        <w:rPr>
          <w:rFonts w:hint="eastAsia"/>
        </w:rPr>
        <w:t xml:space="preserve">则AI的发展潜力可以表示为:</w:t>
      </w:r>
    </w:p>
    <w:p>
      <w:pPr>
        <w:pStyle w:val="BodyText"/>
      </w:pPr>
      <m:oMathPara>
        <m:oMathParaPr>
          <m:jc m:val="center"/>
        </m:oMathParaPr>
        <m:oMath>
          <m:r>
            <m:t>P</m:t>
          </m:r>
          <m:r>
            <m:rPr>
              <m:sty m:val="p"/>
            </m:rPr>
            <m:t>=</m:t>
          </m:r>
          <m:r>
            <m:t>T</m:t>
          </m:r>
          <m:r>
            <m:rPr>
              <m:sty m:val="p"/>
            </m:rPr>
            <m:t>×</m:t>
          </m:r>
          <m:r>
            <m:t>D</m:t>
          </m:r>
          <m:r>
            <m:rPr>
              <m:sty m:val="p"/>
            </m:rPr>
            <m:t>×</m:t>
          </m:r>
          <m:r>
            <m:t>E</m:t>
          </m:r>
          <m:r>
            <m:rPr>
              <m:sty m:val="p"/>
            </m:rPr>
            <m:t>×</m:t>
          </m:r>
          <m:r>
            <m:t>L</m:t>
          </m:r>
          <m:r>
            <m:rPr>
              <m:sty m:val="p"/>
            </m:rPr>
            <m:t>×</m:t>
          </m:r>
          <m:r>
            <m:t>S</m:t>
          </m:r>
        </m:oMath>
      </m:oMathPara>
    </w:p>
    <w:p>
      <w:pPr>
        <w:pStyle w:val="FirstParagraph"/>
      </w:pPr>
      <w:r>
        <w:rPr>
          <w:rFonts w:hint="eastAsia"/>
        </w:rPr>
        <w:t xml:space="preserve">这个模型表明,任何一个因素的严重不足(接近0)都会显著限制AI的整体发展潜力。</w:t>
      </w:r>
    </w:p>
    <w:p>
      <w:pPr>
        <w:numPr>
          <w:ilvl w:val="0"/>
          <w:numId w:val="1137"/>
        </w:numPr>
      </w:pPr>
      <w:r>
        <w:rPr>
          <w:rFonts w:hint="eastAsia"/>
        </w:rPr>
        <w:t xml:space="preserve">算法流程图：</w:t>
      </w:r>
    </w:p>
    <w:p>
      <w:pPr>
        <w:numPr>
          <w:ilvl w:val="0"/>
          <w:numId w:val="1138"/>
        </w:numPr>
      </w:pPr>
      <w:r>
        <w:rPr>
          <w:rFonts w:hint="eastAsia"/>
        </w:rPr>
        <w:t xml:space="preserve">算法源代码：</w:t>
      </w:r>
    </w:p>
    <w:p>
      <w:pPr>
        <w:numPr>
          <w:ilvl w:val="0"/>
          <w:numId w:val="1139"/>
        </w:numPr>
      </w:pPr>
      <w:r>
        <w:rPr>
          <w:rFonts w:hint="eastAsia"/>
        </w:rPr>
        <w:t xml:space="preserve">实际场景应用：</w:t>
      </w:r>
    </w:p>
    <w:p>
      <w:pPr>
        <w:numPr>
          <w:ilvl w:val="0"/>
          <w:numId w:val="1140"/>
        </w:numPr>
      </w:pPr>
      <w:r>
        <w:rPr>
          <w:rFonts w:hint="eastAsia"/>
        </w:rPr>
        <w:t xml:space="preserve">AI芯片开发:</w:t>
      </w:r>
      <w:r>
        <w:t xml:space="preserve"> </w:t>
      </w:r>
      <w:r>
        <w:rPr>
          <w:rFonts w:hint="eastAsia"/>
        </w:rPr>
        <w:t xml:space="preserve">解决高能耗问题,提高计算效率。</w:t>
      </w:r>
    </w:p>
    <w:p>
      <w:pPr>
        <w:numPr>
          <w:ilvl w:val="0"/>
          <w:numId w:val="1140"/>
        </w:numPr>
      </w:pPr>
      <w:r>
        <w:rPr>
          <w:rFonts w:hint="eastAsia"/>
        </w:rPr>
        <w:t xml:space="preserve">医疗AI系统:</w:t>
      </w:r>
      <w:r>
        <w:t xml:space="preserve"> </w:t>
      </w:r>
      <w:r>
        <w:rPr>
          <w:rFonts w:hint="eastAsia"/>
        </w:rPr>
        <w:t xml:space="preserve">增强模型可解释性,提高医生和患者的信任度。</w:t>
      </w:r>
    </w:p>
    <w:p>
      <w:pPr>
        <w:numPr>
          <w:ilvl w:val="0"/>
          <w:numId w:val="1140"/>
        </w:numPr>
      </w:pPr>
      <w:r>
        <w:rPr>
          <w:rFonts w:hint="eastAsia"/>
        </w:rPr>
        <w:t xml:space="preserve">金融风控:</w:t>
      </w:r>
      <w:r>
        <w:t xml:space="preserve"> </w:t>
      </w:r>
      <w:r>
        <w:rPr>
          <w:rFonts w:hint="eastAsia"/>
        </w:rPr>
        <w:t xml:space="preserve">处理数据隐私和跨境数据流动的法律挑战。</w:t>
      </w:r>
    </w:p>
    <w:p>
      <w:pPr>
        <w:numPr>
          <w:ilvl w:val="0"/>
          <w:numId w:val="1140"/>
        </w:numPr>
      </w:pPr>
      <w:r>
        <w:rPr>
          <w:rFonts w:hint="eastAsia"/>
        </w:rPr>
        <w:t xml:space="preserve">自动驾驶:</w:t>
      </w:r>
      <w:r>
        <w:t xml:space="preserve"> </w:t>
      </w:r>
      <w:r>
        <w:rPr>
          <w:rFonts w:hint="eastAsia"/>
        </w:rPr>
        <w:t xml:space="preserve">解决极端情况下的决策和责任归属问题。</w:t>
      </w:r>
    </w:p>
    <w:p>
      <w:pPr>
        <w:numPr>
          <w:ilvl w:val="0"/>
          <w:numId w:val="1140"/>
        </w:numPr>
      </w:pPr>
      <w:r>
        <w:rPr>
          <w:rFonts w:hint="eastAsia"/>
        </w:rPr>
        <w:t xml:space="preserve">AI教育助手:</w:t>
      </w:r>
      <w:r>
        <w:t xml:space="preserve"> </w:t>
      </w:r>
      <w:r>
        <w:rPr>
          <w:rFonts w:hint="eastAsia"/>
        </w:rPr>
        <w:t xml:space="preserve">平衡个性化学习和数据隐私保护。</w:t>
      </w:r>
    </w:p>
    <w:p>
      <w:pPr>
        <w:numPr>
          <w:ilvl w:val="0"/>
          <w:numId w:val="1141"/>
        </w:numPr>
      </w:pPr>
      <w:r>
        <w:rPr>
          <w:rFonts w:hint="eastAsia"/>
        </w:rPr>
        <w:t xml:space="preserve">项目介绍：</w:t>
      </w:r>
      <w:r>
        <w:t xml:space="preserve"> </w:t>
      </w:r>
      <w:r>
        <w:rPr>
          <w:rFonts w:hint="eastAsia"/>
        </w:rPr>
        <w:t xml:space="preserve">“AI伦理与公平性评估工具”</w:t>
      </w:r>
    </w:p>
    <w:p>
      <w:pPr>
        <w:pStyle w:val="FirstParagraph"/>
      </w:pPr>
      <w:r>
        <w:rPr>
          <w:rFonts w:hint="eastAsia"/>
        </w:rPr>
        <w:t xml:space="preserve">目标：开发一个综合性工具,帮助AI开发者和使用者评估AI系统的伦理风险和公平性,并提供改进建议。</w:t>
      </w:r>
    </w:p>
    <w:p>
      <w:pPr>
        <w:pStyle w:val="BodyText"/>
      </w:pPr>
      <w:r>
        <w:rPr>
          <w:rFonts w:hint="eastAsia"/>
        </w:rPr>
        <w:t xml:space="preserve">主要功能：</w:t>
      </w:r>
      <w:r>
        <w:t xml:space="preserve"> 1. </w:t>
      </w:r>
      <w:r>
        <w:rPr>
          <w:rFonts w:hint="eastAsia"/>
        </w:rPr>
        <w:t xml:space="preserve">数据偏见检测:</w:t>
      </w:r>
      <w:r>
        <w:t xml:space="preserve"> </w:t>
      </w:r>
      <w:r>
        <w:rPr>
          <w:rFonts w:hint="eastAsia"/>
        </w:rPr>
        <w:t xml:space="preserve">分析训练数据中的潜在偏见</w:t>
      </w:r>
      <w:r>
        <w:t xml:space="preserve"> 2. </w:t>
      </w:r>
      <w:r>
        <w:rPr>
          <w:rFonts w:hint="eastAsia"/>
        </w:rPr>
        <w:t xml:space="preserve">模型公平性评估:</w:t>
      </w:r>
      <w:r>
        <w:t xml:space="preserve"> </w:t>
      </w:r>
      <w:r>
        <w:rPr>
          <w:rFonts w:hint="eastAsia"/>
        </w:rPr>
        <w:t xml:space="preserve">使用多种指标评估模型决策的公平性</w:t>
      </w:r>
      <w:r>
        <w:t xml:space="preserve"> 3. </w:t>
      </w:r>
      <w:r>
        <w:rPr>
          <w:rFonts w:hint="eastAsia"/>
        </w:rPr>
        <w:t xml:space="preserve">可解释性分析:</w:t>
      </w:r>
      <w:r>
        <w:t xml:space="preserve"> </w:t>
      </w:r>
      <w:r>
        <w:rPr>
          <w:rFonts w:hint="eastAsia"/>
        </w:rPr>
        <w:t xml:space="preserve">提供模型决策的可解释性报告</w:t>
      </w:r>
      <w:r>
        <w:t xml:space="preserve"> 4. </w:t>
      </w:r>
      <w:r>
        <w:rPr>
          <w:rFonts w:hint="eastAsia"/>
        </w:rPr>
        <w:t xml:space="preserve">伦理风险评分:</w:t>
      </w:r>
      <w:r>
        <w:t xml:space="preserve"> </w:t>
      </w:r>
      <w:r>
        <w:rPr>
          <w:rFonts w:hint="eastAsia"/>
        </w:rPr>
        <w:t xml:space="preserve">基于多维度指标给出AI系统的伦理风险评分</w:t>
      </w:r>
      <w:r>
        <w:t xml:space="preserve"> 5. </w:t>
      </w:r>
      <w:r>
        <w:rPr>
          <w:rFonts w:hint="eastAsia"/>
        </w:rPr>
        <w:t xml:space="preserve">改进建议生成:</w:t>
      </w:r>
      <w:r>
        <w:t xml:space="preserve"> </w:t>
      </w:r>
      <w:r>
        <w:rPr>
          <w:rFonts w:hint="eastAsia"/>
        </w:rPr>
        <w:t xml:space="preserve">针对检测到的问题提供具体的改进建议</w:t>
      </w:r>
    </w:p>
    <w:p>
      <w:pPr>
        <w:pStyle w:val="BodyText"/>
      </w:pPr>
      <w:r>
        <w:rPr>
          <w:rFonts w:hint="eastAsia"/>
        </w:rPr>
        <w:t xml:space="preserve">技术栈：</w:t>
      </w:r>
      <w:r>
        <w:t xml:space="preserve"> - </w:t>
      </w:r>
      <w:r>
        <w:rPr>
          <w:rFonts w:hint="eastAsia"/>
        </w:rPr>
        <w:t xml:space="preserve">机器学习框架:</w:t>
      </w:r>
      <w:r>
        <w:t xml:space="preserve"> Scikit-learn, TensorFlow - </w:t>
      </w:r>
      <w:r>
        <w:rPr>
          <w:rFonts w:hint="eastAsia"/>
        </w:rPr>
        <w:t xml:space="preserve">可解释性工具:</w:t>
      </w:r>
      <w:r>
        <w:t xml:space="preserve"> SHAP,</w:t>
      </w:r>
      <w:r>
        <w:t xml:space="preserve"> </w:t>
      </w:r>
      <w:r>
        <w:t xml:space="preserve">LIME - </w:t>
      </w:r>
      <w:r>
        <w:rPr>
          <w:rFonts w:hint="eastAsia"/>
        </w:rPr>
        <w:t xml:space="preserve">后端:</w:t>
      </w:r>
      <w:r>
        <w:t xml:space="preserve"> Python FastAPI - </w:t>
      </w:r>
      <w:r>
        <w:rPr>
          <w:rFonts w:hint="eastAsia"/>
        </w:rPr>
        <w:t xml:space="preserve">前端:</w:t>
      </w:r>
      <w:r>
        <w:t xml:space="preserve"> React - </w:t>
      </w:r>
      <w:r>
        <w:rPr>
          <w:rFonts w:hint="eastAsia"/>
        </w:rPr>
        <w:t xml:space="preserve">数据库:</w:t>
      </w:r>
      <w:r>
        <w:t xml:space="preserve"> PostgreSQL - </w:t>
      </w:r>
      <w:r>
        <w:rPr>
          <w:rFonts w:hint="eastAsia"/>
        </w:rPr>
        <w:t xml:space="preserve">容器化:</w:t>
      </w:r>
      <w:r>
        <w:t xml:space="preserve"> </w:t>
      </w:r>
      <w:r>
        <w:t xml:space="preserve">Docker</w:t>
      </w:r>
    </w:p>
    <w:p>
      <w:pPr>
        <w:numPr>
          <w:ilvl w:val="0"/>
          <w:numId w:val="1142"/>
        </w:numPr>
      </w:pPr>
      <w:r>
        <w:rPr>
          <w:rFonts w:hint="eastAsia"/>
        </w:rPr>
        <w:t xml:space="preserve">环境安装：</w:t>
      </w:r>
    </w:p>
    <w:p>
      <w:pPr>
        <w:numPr>
          <w:ilvl w:val="0"/>
          <w:numId w:val="1143"/>
        </w:numPr>
      </w:pPr>
      <w:r>
        <w:rPr>
          <w:rFonts w:hint="eastAsia"/>
        </w:rPr>
        <w:t xml:space="preserve">系统功能设计：</w:t>
      </w:r>
    </w:p>
    <w:p>
      <w:pPr>
        <w:numPr>
          <w:ilvl w:val="0"/>
          <w:numId w:val="1144"/>
        </w:numPr>
      </w:pPr>
      <w:r>
        <w:rPr>
          <w:rFonts w:hint="eastAsia"/>
        </w:rPr>
        <w:t xml:space="preserve">数据上传与预处理模块</w:t>
      </w:r>
    </w:p>
    <w:p>
      <w:pPr>
        <w:numPr>
          <w:ilvl w:val="0"/>
          <w:numId w:val="1144"/>
        </w:numPr>
      </w:pPr>
      <w:r>
        <w:rPr>
          <w:rFonts w:hint="eastAsia"/>
        </w:rPr>
        <w:t xml:space="preserve">偏见检测模块</w:t>
      </w:r>
    </w:p>
    <w:p>
      <w:pPr>
        <w:numPr>
          <w:ilvl w:val="0"/>
          <w:numId w:val="1144"/>
        </w:numPr>
      </w:pPr>
      <w:r>
        <w:rPr>
          <w:rFonts w:hint="eastAsia"/>
        </w:rPr>
        <w:t xml:space="preserve">模型公平性评估模块</w:t>
      </w:r>
    </w:p>
    <w:p>
      <w:pPr>
        <w:numPr>
          <w:ilvl w:val="0"/>
          <w:numId w:val="1144"/>
        </w:numPr>
      </w:pPr>
      <w:r>
        <w:rPr>
          <w:rFonts w:hint="eastAsia"/>
        </w:rPr>
        <w:t xml:space="preserve">可解释性分析模块</w:t>
      </w:r>
    </w:p>
    <w:p>
      <w:pPr>
        <w:numPr>
          <w:ilvl w:val="0"/>
          <w:numId w:val="1144"/>
        </w:numPr>
      </w:pPr>
      <w:r>
        <w:rPr>
          <w:rFonts w:hint="eastAsia"/>
        </w:rPr>
        <w:t xml:space="preserve">伦理风险评分模块</w:t>
      </w:r>
    </w:p>
    <w:p>
      <w:pPr>
        <w:numPr>
          <w:ilvl w:val="0"/>
          <w:numId w:val="1144"/>
        </w:numPr>
      </w:pPr>
      <w:r>
        <w:rPr>
          <w:rFonts w:hint="eastAsia"/>
        </w:rPr>
        <w:t xml:space="preserve">报告生成与可视化模块</w:t>
      </w:r>
    </w:p>
    <w:p>
      <w:pPr>
        <w:numPr>
          <w:ilvl w:val="0"/>
          <w:numId w:val="1144"/>
        </w:numPr>
      </w:pPr>
      <w:r>
        <w:rPr>
          <w:rFonts w:hint="eastAsia"/>
        </w:rPr>
        <w:t xml:space="preserve">改进建议生成模块</w:t>
      </w:r>
    </w:p>
    <w:p>
      <w:pPr>
        <w:numPr>
          <w:ilvl w:val="0"/>
          <w:numId w:val="1145"/>
        </w:numPr>
      </w:pPr>
      <w:r>
        <w:rPr>
          <w:rFonts w:hint="eastAsia"/>
        </w:rPr>
        <w:t xml:space="preserve">系统架构设计：</w:t>
      </w:r>
    </w:p>
    <w:p>
      <w:pPr>
        <w:numPr>
          <w:ilvl w:val="0"/>
          <w:numId w:val="1146"/>
        </w:numPr>
      </w:pPr>
      <w:r>
        <w:rPr>
          <w:rFonts w:hint="eastAsia"/>
        </w:rPr>
        <w:t xml:space="preserve">系统接口设计：</w:t>
      </w:r>
    </w:p>
    <w:p>
      <w:pPr>
        <w:numPr>
          <w:ilvl w:val="0"/>
          <w:numId w:val="1147"/>
        </w:numPr>
      </w:pPr>
      <w:r>
        <w:rPr>
          <w:rFonts w:hint="eastAsia"/>
        </w:rPr>
        <w:t xml:space="preserve">数据上传接口</w:t>
      </w:r>
    </w:p>
    <w:p>
      <w:pPr>
        <w:numPr>
          <w:ilvl w:val="1"/>
          <w:numId w:val="1148"/>
        </w:numPr>
      </w:pPr>
      <w:r>
        <w:t xml:space="preserve">Endpoint:</w:t>
      </w:r>
      <w:r>
        <w:t xml:space="preserve"> </w:t>
      </w:r>
      <w:r>
        <w:rPr>
          <w:rStyle w:val="VerbatimChar"/>
        </w:rPr>
        <w:t xml:space="preserve">/api/upload_data</w:t>
      </w:r>
    </w:p>
    <w:p>
      <w:pPr>
        <w:numPr>
          <w:ilvl w:val="1"/>
          <w:numId w:val="1148"/>
        </w:numPr>
      </w:pPr>
      <w:r>
        <w:t xml:space="preserve">Method: POST</w:t>
      </w:r>
    </w:p>
    <w:p>
      <w:pPr>
        <w:numPr>
          <w:ilvl w:val="1"/>
          <w:numId w:val="1148"/>
        </w:numPr>
      </w:pPr>
      <w:r>
        <w:t xml:space="preserve">Parameters:</w:t>
      </w:r>
      <w:r>
        <w:t xml:space="preserve"> </w:t>
      </w:r>
      <w:r>
        <w:rPr>
          <w:rStyle w:val="VerbatimChar"/>
        </w:rPr>
        <w:t xml:space="preserve">{file: </w:t>
      </w:r>
      <w:r>
        <w:rPr>
          <w:rStyle w:val="VerbatimChar"/>
        </w:rPr>
        <w:t xml:space="preserve">[</w:t>
      </w:r>
      <w:r>
        <w:rPr>
          <w:rStyle w:val="VerbatimChar"/>
        </w:rPr>
        <w:t xml:space="preserve">csv file</w:t>
      </w:r>
      <w:r>
        <w:rPr>
          <w:rStyle w:val="VerbatimChar"/>
        </w:rPr>
        <w:t xml:space="preserve">]</w:t>
      </w:r>
      <w:r>
        <w:rPr>
          <w:rStyle w:val="VerbatimChar"/>
        </w:rPr>
        <w:t xml:space="preserve">, metadata: JSON}</w:t>
      </w:r>
    </w:p>
    <w:p>
      <w:pPr>
        <w:numPr>
          <w:ilvl w:val="1"/>
          <w:numId w:val="1148"/>
        </w:numPr>
      </w:pPr>
      <w:r>
        <w:t xml:space="preserve">Response:</w:t>
      </w:r>
      <w:r>
        <w:t xml:space="preserve"> </w:t>
      </w:r>
      <w:r>
        <w:rPr>
          <w:rStyle w:val="VerbatimChar"/>
        </w:rPr>
        <w:t xml:space="preserve">{status: "success", dataset_id: "unique_id"}</w:t>
      </w:r>
    </w:p>
    <w:p>
      <w:pPr>
        <w:numPr>
          <w:ilvl w:val="0"/>
          <w:numId w:val="1147"/>
        </w:numPr>
      </w:pPr>
      <w:r>
        <w:rPr>
          <w:rFonts w:hint="eastAsia"/>
        </w:rPr>
        <w:t xml:space="preserve">偏见检测接口</w:t>
      </w:r>
    </w:p>
    <w:p>
      <w:pPr>
        <w:numPr>
          <w:ilvl w:val="1"/>
          <w:numId w:val="1149"/>
        </w:numPr>
      </w:pPr>
      <w:r>
        <w:t xml:space="preserve">Endpoint:</w:t>
      </w:r>
      <w:r>
        <w:t xml:space="preserve"> </w:t>
      </w:r>
      <w:r>
        <w:rPr>
          <w:rStyle w:val="VerbatimChar"/>
        </w:rPr>
        <w:t xml:space="preserve">/api/detect_bias</w:t>
      </w:r>
    </w:p>
    <w:p>
      <w:pPr>
        <w:numPr>
          <w:ilvl w:val="1"/>
          <w:numId w:val="1149"/>
        </w:numPr>
      </w:pPr>
      <w:r>
        <w:t xml:space="preserve">Method: POST</w:t>
      </w:r>
    </w:p>
    <w:p>
      <w:pPr>
        <w:numPr>
          <w:ilvl w:val="1"/>
          <w:numId w:val="1149"/>
        </w:numPr>
      </w:pPr>
      <w:r>
        <w:t xml:space="preserve">Parameters:</w:t>
      </w:r>
      <w:r>
        <w:t xml:space="preserve"> </w:t>
      </w:r>
      <w:r>
        <w:rPr>
          <w:rStyle w:val="VerbatimChar"/>
        </w:rPr>
        <w:t xml:space="preserve">{dataset_id: string, protected_attributes: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149"/>
        </w:numPr>
      </w:pPr>
      <w:r>
        <w:t xml:space="preserve">Response:</w:t>
      </w:r>
      <w:r>
        <w:t xml:space="preserve"> </w:t>
      </w:r>
      <w:r>
        <w:rPr>
          <w:rStyle w:val="VerbatimChar"/>
        </w:rPr>
        <w:t xml:space="preserve">{status: "success", bias_report: {...}}</w:t>
      </w:r>
    </w:p>
    <w:p>
      <w:pPr>
        <w:numPr>
          <w:ilvl w:val="0"/>
          <w:numId w:val="1147"/>
        </w:numPr>
      </w:pPr>
      <w:r>
        <w:rPr>
          <w:rFonts w:hint="eastAsia"/>
        </w:rPr>
        <w:t xml:space="preserve">模型公平性评估接口</w:t>
      </w:r>
    </w:p>
    <w:p>
      <w:pPr>
        <w:numPr>
          <w:ilvl w:val="1"/>
          <w:numId w:val="1150"/>
        </w:numPr>
      </w:pPr>
      <w:r>
        <w:t xml:space="preserve">Endpoint:</w:t>
      </w:r>
      <w:r>
        <w:t xml:space="preserve"> </w:t>
      </w:r>
      <w:r>
        <w:rPr>
          <w:rStyle w:val="VerbatimChar"/>
        </w:rPr>
        <w:t xml:space="preserve">/api/evaluate_fairness</w:t>
      </w:r>
    </w:p>
    <w:p>
      <w:pPr>
        <w:numPr>
          <w:ilvl w:val="1"/>
          <w:numId w:val="1150"/>
        </w:numPr>
      </w:pPr>
      <w:r>
        <w:t xml:space="preserve">Method: POST</w:t>
      </w:r>
    </w:p>
    <w:p>
      <w:pPr>
        <w:numPr>
          <w:ilvl w:val="1"/>
          <w:numId w:val="1150"/>
        </w:numPr>
      </w:pPr>
      <w:r>
        <w:t xml:space="preserve">Parameters:</w:t>
      </w:r>
      <w:r>
        <w:t xml:space="preserve"> </w:t>
      </w:r>
      <w:r>
        <w:rPr>
          <w:rStyle w:val="VerbatimChar"/>
        </w:rPr>
        <w:t xml:space="preserve">{model_id: string, test_data_id: string, protected_attributes: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150"/>
        </w:numPr>
      </w:pPr>
      <w:r>
        <w:t xml:space="preserve">Response:</w:t>
      </w:r>
      <w:r>
        <w:t xml:space="preserve"> </w:t>
      </w:r>
      <w:r>
        <w:rPr>
          <w:rStyle w:val="VerbatimChar"/>
        </w:rPr>
        <w:t xml:space="preserve">{status: "success", fairness_metrics: {...}}</w:t>
      </w:r>
    </w:p>
    <w:p>
      <w:pPr>
        <w:numPr>
          <w:ilvl w:val="0"/>
          <w:numId w:val="1147"/>
        </w:numPr>
      </w:pPr>
      <w:r>
        <w:rPr>
          <w:rFonts w:hint="eastAsia"/>
        </w:rPr>
        <w:t xml:space="preserve">可解释性分析接口</w:t>
      </w:r>
    </w:p>
    <w:p>
      <w:pPr>
        <w:numPr>
          <w:ilvl w:val="1"/>
          <w:numId w:val="1151"/>
        </w:numPr>
      </w:pPr>
      <w:r>
        <w:t xml:space="preserve">Endpoint:</w:t>
      </w:r>
      <w:r>
        <w:t xml:space="preserve"> </w:t>
      </w:r>
      <w:r>
        <w:rPr>
          <w:rStyle w:val="VerbatimChar"/>
        </w:rPr>
        <w:t xml:space="preserve">/api/explain_model</w:t>
      </w:r>
    </w:p>
    <w:p>
      <w:pPr>
        <w:numPr>
          <w:ilvl w:val="1"/>
          <w:numId w:val="1151"/>
        </w:numPr>
      </w:pPr>
      <w:r>
        <w:t xml:space="preserve">Method: POST</w:t>
      </w:r>
    </w:p>
    <w:p>
      <w:pPr>
        <w:numPr>
          <w:ilvl w:val="1"/>
          <w:numId w:val="1151"/>
        </w:numPr>
      </w:pPr>
      <w:r>
        <w:t xml:space="preserve">Parameters:</w:t>
      </w:r>
      <w:r>
        <w:t xml:space="preserve"> </w:t>
      </w:r>
      <w:r>
        <w:rPr>
          <w:rStyle w:val="VerbatimChar"/>
        </w:rPr>
        <w:t xml:space="preserve">{model_id: string, instance_id: string}</w:t>
      </w:r>
    </w:p>
    <w:p>
      <w:pPr>
        <w:numPr>
          <w:ilvl w:val="1"/>
          <w:numId w:val="1151"/>
        </w:numPr>
      </w:pPr>
      <w:r>
        <w:t xml:space="preserve">Response:</w:t>
      </w:r>
      <w:r>
        <w:t xml:space="preserve"> </w:t>
      </w:r>
      <w:r>
        <w:rPr>
          <w:rStyle w:val="VerbatimChar"/>
        </w:rPr>
        <w:t xml:space="preserve">{status: "success", explanations: {...}}</w:t>
      </w:r>
    </w:p>
    <w:p>
      <w:pPr>
        <w:numPr>
          <w:ilvl w:val="0"/>
          <w:numId w:val="1147"/>
        </w:numPr>
      </w:pPr>
      <w:r>
        <w:rPr>
          <w:rFonts w:hint="eastAsia"/>
        </w:rPr>
        <w:t xml:space="preserve">伦理风险评分接口</w:t>
      </w:r>
    </w:p>
    <w:p>
      <w:pPr>
        <w:numPr>
          <w:ilvl w:val="1"/>
          <w:numId w:val="1152"/>
        </w:numPr>
      </w:pPr>
      <w:r>
        <w:t xml:space="preserve">Endpoint:</w:t>
      </w:r>
      <w:r>
        <w:t xml:space="preserve"> </w:t>
      </w:r>
      <w:r>
        <w:rPr>
          <w:rStyle w:val="VerbatimChar"/>
        </w:rPr>
        <w:t xml:space="preserve">/api/ethical_risk_score</w:t>
      </w:r>
    </w:p>
    <w:p>
      <w:pPr>
        <w:numPr>
          <w:ilvl w:val="1"/>
          <w:numId w:val="1152"/>
        </w:numPr>
      </w:pPr>
      <w:r>
        <w:t xml:space="preserve">Method: POST</w:t>
      </w:r>
    </w:p>
    <w:p>
      <w:pPr>
        <w:numPr>
          <w:ilvl w:val="1"/>
          <w:numId w:val="1152"/>
        </w:numPr>
      </w:pPr>
      <w:r>
        <w:t xml:space="preserve">Parameters:</w:t>
      </w:r>
      <w:r>
        <w:t xml:space="preserve"> </w:t>
      </w:r>
      <w:r>
        <w:rPr>
          <w:rStyle w:val="VerbatimChar"/>
        </w:rPr>
        <w:t xml:space="preserve">{assessment_id: string}</w:t>
      </w:r>
    </w:p>
    <w:p>
      <w:pPr>
        <w:numPr>
          <w:ilvl w:val="1"/>
          <w:numId w:val="1152"/>
        </w:numPr>
      </w:pPr>
      <w:r>
        <w:t xml:space="preserve">Response:</w:t>
      </w:r>
      <w:r>
        <w:t xml:space="preserve"> </w:t>
      </w:r>
      <w:r>
        <w:rPr>
          <w:rStyle w:val="VerbatimChar"/>
        </w:rPr>
        <w:t xml:space="preserve">{status: "success", risk_score: float, risk_factors: </w:t>
      </w:r>
      <w:r>
        <w:rPr>
          <w:rStyle w:val="VerbatimChar"/>
        </w:rPr>
        <w:t xml:space="preserve">[</w:t>
      </w:r>
      <w:r>
        <w:rPr>
          <w:rStyle w:val="VerbatimChar"/>
        </w:rPr>
        <w:t xml:space="preserve">...</w:t>
      </w:r>
      <w:r>
        <w:rPr>
          <w:rStyle w:val="VerbatimChar"/>
        </w:rPr>
        <w:t xml:space="preserve">]</w:t>
      </w:r>
      <w:r>
        <w:rPr>
          <w:rStyle w:val="VerbatimChar"/>
        </w:rPr>
        <w:t xml:space="preserve">}</w:t>
      </w:r>
    </w:p>
    <w:p>
      <w:pPr>
        <w:numPr>
          <w:ilvl w:val="0"/>
          <w:numId w:val="1153"/>
        </w:numPr>
      </w:pPr>
      <w:r>
        <w:rPr>
          <w:rFonts w:hint="eastAsia"/>
        </w:rPr>
        <w:t xml:space="preserve">系统核心实现源代码：</w:t>
      </w:r>
    </w:p>
    <w:p>
      <w:pPr>
        <w:numPr>
          <w:ilvl w:val="0"/>
          <w:numId w:val="1154"/>
        </w:numPr>
      </w:pPr>
      <w:r>
        <w:rPr>
          <w:rFonts w:hint="eastAsia"/>
        </w:rPr>
        <w:t xml:space="preserve">最佳实践tips：</w:t>
      </w:r>
    </w:p>
    <w:p>
      <w:pPr>
        <w:numPr>
          <w:ilvl w:val="0"/>
          <w:numId w:val="1155"/>
        </w:numPr>
      </w:pPr>
      <w:r>
        <w:rPr>
          <w:rFonts w:hint="eastAsia"/>
        </w:rPr>
        <w:t xml:space="preserve">多维度评估:</w:t>
      </w:r>
      <w:r>
        <w:t xml:space="preserve"> </w:t>
      </w:r>
      <w:r>
        <w:rPr>
          <w:rFonts w:hint="eastAsia"/>
        </w:rPr>
        <w:t xml:space="preserve">综合考虑技术、数据、伦理、法律等多个维度的风险。</w:t>
      </w:r>
    </w:p>
    <w:p>
      <w:pPr>
        <w:numPr>
          <w:ilvl w:val="0"/>
          <w:numId w:val="1155"/>
        </w:numPr>
      </w:pPr>
      <w:r>
        <w:rPr>
          <w:rFonts w:hint="eastAsia"/>
        </w:rPr>
        <w:t xml:space="preserve">持续监控:</w:t>
      </w:r>
      <w:r>
        <w:t xml:space="preserve"> </w:t>
      </w:r>
      <w:r>
        <w:rPr>
          <w:rFonts w:hint="eastAsia"/>
        </w:rPr>
        <w:t xml:space="preserve">建立AI系统的持续监控机制,及时发现和解决新出现的问题。</w:t>
      </w:r>
    </w:p>
    <w:p>
      <w:pPr>
        <w:numPr>
          <w:ilvl w:val="0"/>
          <w:numId w:val="1155"/>
        </w:numPr>
      </w:pPr>
      <w:r>
        <w:rPr>
          <w:rFonts w:hint="eastAsia"/>
        </w:rPr>
        <w:t xml:space="preserve">跨学科合作:</w:t>
      </w:r>
      <w:r>
        <w:t xml:space="preserve"> </w:t>
      </w:r>
      <w:r>
        <w:rPr>
          <w:rFonts w:hint="eastAsia"/>
        </w:rPr>
        <w:t xml:space="preserve">邀请伦理学家、法律专家参与AI系统的设计和评估过程。</w:t>
      </w:r>
    </w:p>
    <w:p>
      <w:pPr>
        <w:numPr>
          <w:ilvl w:val="0"/>
          <w:numId w:val="1155"/>
        </w:numPr>
      </w:pPr>
      <w:r>
        <w:rPr>
          <w:rFonts w:hint="eastAsia"/>
        </w:rPr>
        <w:t xml:space="preserve">透明度:</w:t>
      </w:r>
      <w:r>
        <w:t xml:space="preserve"> </w:t>
      </w:r>
      <w:r>
        <w:rPr>
          <w:rFonts w:hint="eastAsia"/>
        </w:rPr>
        <w:t xml:space="preserve">向用户清晰说明AI系统的能力边界和潜在风险。</w:t>
      </w:r>
    </w:p>
    <w:p>
      <w:pPr>
        <w:numPr>
          <w:ilvl w:val="0"/>
          <w:numId w:val="1155"/>
        </w:numPr>
      </w:pPr>
      <w:r>
        <w:rPr>
          <w:rFonts w:hint="eastAsia"/>
        </w:rPr>
        <w:t xml:space="preserve">人机协作:</w:t>
      </w:r>
      <w:r>
        <w:t xml:space="preserve"> </w:t>
      </w:r>
      <w:r>
        <w:rPr>
          <w:rFonts w:hint="eastAsia"/>
        </w:rPr>
        <w:t xml:space="preserve">设计适当的人机协作机制,保持人类对关键决策的控制。</w:t>
      </w:r>
    </w:p>
    <w:p>
      <w:pPr>
        <w:numPr>
          <w:ilvl w:val="0"/>
          <w:numId w:val="115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主要焦点</w:t>
            </w:r>
          </w:p>
        </w:tc>
        <w:tc>
          <w:tcPr/>
          <w:p>
            <w:pPr>
              <w:pStyle w:val="Compact"/>
              <w:jc w:val="left"/>
            </w:pPr>
            <w:r>
              <w:rPr>
                <w:rFonts w:hint="eastAsia"/>
              </w:rPr>
              <w:t xml:space="preserve">技术特征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提高可解释性</w:t>
            </w:r>
          </w:p>
        </w:tc>
        <w:tc>
          <w:tcPr/>
          <w:p>
            <w:pPr>
              <w:pStyle w:val="Compact"/>
              <w:jc w:val="left"/>
            </w:pPr>
            <w:r>
              <w:rPr>
                <w:rFonts w:hint="eastAsia"/>
              </w:rPr>
              <w:t xml:space="preserve">XAI技术普及</w:t>
            </w:r>
          </w:p>
        </w:tc>
        <w:tc>
          <w:tcPr/>
          <w:p>
            <w:pPr>
              <w:pStyle w:val="Compact"/>
              <w:jc w:val="left"/>
            </w:pPr>
            <w:r>
              <w:rPr>
                <w:rFonts w:hint="eastAsia"/>
              </w:rPr>
              <w:t xml:space="preserve">增加AI决策透明度</w:t>
            </w:r>
          </w:p>
        </w:tc>
      </w:tr>
      <w:tr>
        <w:tc>
          <w:tcPr/>
          <w:p>
            <w:pPr>
              <w:pStyle w:val="Compact"/>
              <w:jc w:val="left"/>
            </w:pPr>
            <w:r>
              <w:t xml:space="preserve">2025-2030</w:t>
            </w:r>
          </w:p>
        </w:tc>
        <w:tc>
          <w:tcPr/>
          <w:p>
            <w:pPr>
              <w:pStyle w:val="Compact"/>
              <w:jc w:val="left"/>
            </w:pPr>
            <w:r>
              <w:rPr>
                <w:rFonts w:hint="eastAsia"/>
              </w:rPr>
              <w:t xml:space="preserve">加强隐私保护</w:t>
            </w:r>
          </w:p>
        </w:tc>
        <w:tc>
          <w:tcPr/>
          <w:p>
            <w:pPr>
              <w:pStyle w:val="Compact"/>
              <w:jc w:val="left"/>
            </w:pPr>
            <w:r>
              <w:rPr>
                <w:rFonts w:hint="eastAsia"/>
              </w:rPr>
              <w:t xml:space="preserve">联邦学习、差分隐私</w:t>
            </w:r>
          </w:p>
        </w:tc>
        <w:tc>
          <w:tcPr/>
          <w:p>
            <w:pPr>
              <w:pStyle w:val="Compact"/>
              <w:jc w:val="left"/>
            </w:pPr>
            <w:r>
              <w:rPr>
                <w:rFonts w:hint="eastAsia"/>
              </w:rPr>
              <w:t xml:space="preserve">数据使用更加规范</w:t>
            </w:r>
          </w:p>
        </w:tc>
      </w:tr>
      <w:tr>
        <w:tc>
          <w:tcPr/>
          <w:p>
            <w:pPr>
              <w:pStyle w:val="Compact"/>
              <w:jc w:val="left"/>
            </w:pPr>
            <w:r>
              <w:t xml:space="preserve">2030-2035</w:t>
            </w:r>
          </w:p>
        </w:tc>
        <w:tc>
          <w:tcPr/>
          <w:p>
            <w:pPr>
              <w:pStyle w:val="Compact"/>
              <w:jc w:val="left"/>
            </w:pPr>
            <w:r>
              <w:rPr>
                <w:rFonts w:hint="eastAsia"/>
              </w:rPr>
              <w:t xml:space="preserve">伦理AI框架</w:t>
            </w:r>
          </w:p>
        </w:tc>
        <w:tc>
          <w:tcPr/>
          <w:p>
            <w:pPr>
              <w:pStyle w:val="Compact"/>
              <w:jc w:val="left"/>
            </w:pPr>
            <w:r>
              <w:rPr>
                <w:rFonts w:hint="eastAsia"/>
              </w:rPr>
              <w:t xml:space="preserve">嵌入式伦理决策</w:t>
            </w:r>
          </w:p>
        </w:tc>
        <w:tc>
          <w:tcPr/>
          <w:p>
            <w:pPr>
              <w:pStyle w:val="Compact"/>
              <w:jc w:val="left"/>
            </w:pPr>
            <w:r>
              <w:rPr>
                <w:rFonts w:hint="eastAsia"/>
              </w:rPr>
              <w:t xml:space="preserve">AI系统更值得信赖</w:t>
            </w:r>
          </w:p>
        </w:tc>
      </w:tr>
      <w:tr>
        <w:tc>
          <w:tcPr/>
          <w:p>
            <w:pPr>
              <w:pStyle w:val="Compact"/>
              <w:jc w:val="left"/>
            </w:pPr>
            <w:r>
              <w:t xml:space="preserve">2035-2040</w:t>
            </w:r>
          </w:p>
        </w:tc>
        <w:tc>
          <w:tcPr/>
          <w:p>
            <w:pPr>
              <w:pStyle w:val="Compact"/>
              <w:jc w:val="left"/>
            </w:pPr>
            <w:r>
              <w:rPr>
                <w:rFonts w:hint="eastAsia"/>
              </w:rPr>
              <w:t xml:space="preserve">人机协作新模式</w:t>
            </w:r>
          </w:p>
        </w:tc>
        <w:tc>
          <w:tcPr/>
          <w:p>
            <w:pPr>
              <w:pStyle w:val="Compact"/>
              <w:jc w:val="left"/>
            </w:pPr>
            <w:r>
              <w:rPr>
                <w:rFonts w:hint="eastAsia"/>
              </w:rPr>
              <w:t xml:space="preserve">增强智能</w:t>
            </w:r>
          </w:p>
        </w:tc>
        <w:tc>
          <w:tcPr/>
          <w:p>
            <w:pPr>
              <w:pStyle w:val="Compact"/>
              <w:jc w:val="left"/>
            </w:pPr>
            <w:r>
              <w:rPr>
                <w:rFonts w:hint="eastAsia"/>
              </w:rPr>
              <w:t xml:space="preserve">重新定义人机关系</w:t>
            </w:r>
          </w:p>
        </w:tc>
      </w:tr>
      <w:tr>
        <w:tc>
          <w:tcPr/>
          <w:p>
            <w:pPr>
              <w:pStyle w:val="Compact"/>
              <w:jc w:val="left"/>
            </w:pPr>
            <w:r>
              <w:t xml:space="preserve">2040+</w:t>
            </w:r>
          </w:p>
        </w:tc>
        <w:tc>
          <w:tcPr/>
          <w:p>
            <w:pPr>
              <w:pStyle w:val="Compact"/>
              <w:jc w:val="left"/>
            </w:pPr>
            <w:r>
              <w:rPr>
                <w:rFonts w:hint="eastAsia"/>
              </w:rPr>
              <w:t xml:space="preserve">AGI安全</w:t>
            </w:r>
          </w:p>
        </w:tc>
        <w:tc>
          <w:tcPr/>
          <w:p>
            <w:pPr>
              <w:pStyle w:val="Compact"/>
              <w:jc w:val="left"/>
            </w:pPr>
            <w:r>
              <w:rPr>
                <w:rFonts w:hint="eastAsia"/>
              </w:rPr>
              <w:t xml:space="preserve">强大的控制和aligned</w:t>
            </w:r>
            <w:r>
              <w:t xml:space="preserve"> AI</w:t>
            </w:r>
          </w:p>
        </w:tc>
        <w:tc>
          <w:tcPr/>
          <w:p>
            <w:pPr>
              <w:pStyle w:val="Compact"/>
              <w:jc w:val="left"/>
            </w:pPr>
            <w:r>
              <w:rPr>
                <w:rFonts w:hint="eastAsia"/>
              </w:rPr>
              <w:t xml:space="preserve">确保AI发展与人类利益一致</w:t>
            </w:r>
          </w:p>
        </w:tc>
      </w:tr>
    </w:tbl>
    <w:p>
      <w:pPr>
        <w:numPr>
          <w:ilvl w:val="0"/>
          <w:numId w:val="1157"/>
        </w:numPr>
      </w:pPr>
      <w:r>
        <w:rPr>
          <w:rFonts w:hint="eastAsia"/>
        </w:rPr>
        <w:t xml:space="preserve">本节小结：</w:t>
      </w:r>
      <w:r>
        <w:t xml:space="preserve"> AI</w:t>
      </w:r>
      <w:r>
        <w:t xml:space="preserve"> </w:t>
      </w:r>
      <w:r>
        <w:rPr>
          <w:rFonts w:hint="eastAsia"/>
        </w:rPr>
        <w:t xml:space="preserve">Agent面临的主要瓶颈和限制涵盖了技术、数据、伦理、法律和社会接受度等多个方面。这些挑战不仅影响了AI技术的发展速度和应用范围,也引发了对AI未来发展方向的深刻思考。技术瓶颈如可解释性和泛化能力的不足,数据挑战如隐私保护和偏见问题,伦理挑战如决策公平性和责任归属,以及法律限制和社会接受度等问题,都需要学术界、产业界和政策制定者共同努力来解决。</w:t>
      </w:r>
    </w:p>
    <w:p>
      <w:pPr>
        <w:pStyle w:val="FirstParagraph"/>
      </w:pPr>
      <w:r>
        <w:rPr>
          <w:rFonts w:hint="eastAsia"/>
        </w:rPr>
        <w:t xml:space="preserve">未来的AI发展趋势将更加注重解决这些瓶颈和限制,包括发展可解释AI技术、改进数据治理策略、建立健全的AI伦理框架、完善相关法律法规,以及加强公众教育等。同时,我们也看到了一些积极的发展方向,如联邦学习等新技术有望解决数据隐私问题,人机协作新模式可能重新定义人与AI的关系。</w:t>
      </w:r>
    </w:p>
    <w:p>
      <w:pPr>
        <w:pStyle w:val="BodyText"/>
      </w:pPr>
      <w:r>
        <w:rPr>
          <w:rFonts w:hint="eastAsia"/>
        </w:rPr>
        <w:t xml:space="preserve">克服这些瓶颈和限制不仅是技术挑战,更是一个需要多学科协作的复杂过程。它要求我们在推动AI技术进步的同时,也要充分考虑其对社会、伦理和人类价值观的影响。只有解决好这些关键问题,才能确保AI技术的健康可持续发展,最终实现其造福人类的承诺。</w:t>
      </w:r>
    </w:p>
    <w:bookmarkEnd w:id="23"/>
    <w:bookmarkEnd w:id="24"/>
    <w:bookmarkStart w:id="30" w:name="X1cc36b5c878f3b8160a92594347d6a2ee3f983e"/>
    <w:p>
      <w:pPr>
        <w:pStyle w:val="Heading2"/>
      </w:pPr>
      <w:r>
        <w:t xml:space="preserve">10.2 AI</w:t>
      </w:r>
      <w:r>
        <w:t xml:space="preserve"> </w:t>
      </w:r>
      <w:r>
        <w:rPr>
          <w:rFonts w:hint="eastAsia"/>
        </w:rPr>
        <w:t xml:space="preserve">Agent的技术发展趋势</w:t>
      </w:r>
    </w:p>
    <w:bookmarkStart w:id="25" w:name="X975a08301d776e495f986a2d5d944a62866b160"/>
    <w:p>
      <w:pPr>
        <w:pStyle w:val="Heading3"/>
      </w:pPr>
      <w:r>
        <w:t xml:space="preserve">10.2.1</w:t>
      </w:r>
      <w:r>
        <w:t xml:space="preserve"> </w:t>
      </w:r>
      <w:r>
        <w:rPr>
          <w:rFonts w:hint="eastAsia"/>
        </w:rPr>
        <w:t xml:space="preserve">大规模语言模型的进一步突破</w:t>
      </w:r>
    </w:p>
    <w:p>
      <w:pPr>
        <w:numPr>
          <w:ilvl w:val="0"/>
          <w:numId w:val="1158"/>
        </w:numPr>
      </w:pPr>
      <w:r>
        <w:rPr>
          <w:rFonts w:hint="eastAsia"/>
        </w:rPr>
        <w:t xml:space="preserve">核心概念：</w:t>
      </w:r>
      <w:r>
        <w:t xml:space="preserve"> </w:t>
      </w:r>
      <w:r>
        <w:rPr>
          <w:rFonts w:hint="eastAsia"/>
        </w:rPr>
        <w:t xml:space="preserve">大规模语言模型(Large</w:t>
      </w:r>
      <w:r>
        <w:t xml:space="preserve"> Language Models,</w:t>
      </w:r>
      <w:r>
        <w:t xml:space="preserve"> </w:t>
      </w:r>
      <w:r>
        <w:rPr>
          <w:rFonts w:hint="eastAsia"/>
        </w:rPr>
        <w:t xml:space="preserve">LLMs)是基于深度学习技术,通过海量文本数据训练而成的自然语言处理模型。它们能够理解、生成和转换人类语言,是当前AI</w:t>
      </w:r>
      <w:r>
        <w:t xml:space="preserve"> </w:t>
      </w:r>
      <w:r>
        <w:rPr>
          <w:rFonts w:hint="eastAsia"/>
        </w:rPr>
        <w:t xml:space="preserve">Agent技术的重要基础。</w:t>
      </w:r>
    </w:p>
    <w:p>
      <w:pPr>
        <w:numPr>
          <w:ilvl w:val="0"/>
          <w:numId w:val="1158"/>
        </w:numPr>
      </w:pPr>
      <w:r>
        <w:rPr>
          <w:rFonts w:hint="eastAsia"/>
        </w:rPr>
        <w:t xml:space="preserve">问题背景：</w:t>
      </w:r>
      <w:r>
        <w:t xml:space="preserve"> </w:t>
      </w:r>
      <w:r>
        <w:rPr>
          <w:rFonts w:hint="eastAsia"/>
        </w:rPr>
        <w:t xml:space="preserve">自GPT-3等大规模语言模型问世以来,它们在自然语言处理任务中展现出了惊人的能力,引发了学术界和产业界的广泛关注。然而,这些模型仍然存在诸如幻觉、偏见、可控性不足等问题,需要进一步突破。</w:t>
      </w:r>
    </w:p>
    <w:p>
      <w:pPr>
        <w:numPr>
          <w:ilvl w:val="0"/>
          <w:numId w:val="1158"/>
        </w:numPr>
      </w:pPr>
      <w:r>
        <w:rPr>
          <w:rFonts w:hint="eastAsia"/>
        </w:rPr>
        <w:t xml:space="preserve">问题描述：</w:t>
      </w:r>
      <w:r>
        <w:t xml:space="preserve"> </w:t>
      </w:r>
      <w:r>
        <w:rPr>
          <w:rFonts w:hint="eastAsia"/>
        </w:rPr>
        <w:t xml:space="preserve">我们需要探讨大规模语言模型未来的发展方向,包括模型架构、训练方法、应用范围的拓展,以及如何解决当前面临的主要挑战。</w:t>
      </w:r>
    </w:p>
    <w:p>
      <w:pPr>
        <w:numPr>
          <w:ilvl w:val="0"/>
          <w:numId w:val="1158"/>
        </w:numPr>
      </w:pPr>
      <w:r>
        <w:rPr>
          <w:rFonts w:hint="eastAsia"/>
        </w:rPr>
        <w:t xml:space="preserve">问题解决：</w:t>
      </w:r>
      <w:r>
        <w:t xml:space="preserve"> </w:t>
      </w:r>
      <w:r>
        <w:rPr>
          <w:rFonts w:hint="eastAsia"/>
        </w:rPr>
        <w:t xml:space="preserve">大规模语言模型的进一步突破可能涉及以下几个方面：</w:t>
      </w:r>
    </w:p>
    <w:p>
      <w:pPr>
        <w:numPr>
          <w:ilvl w:val="0"/>
          <w:numId w:val="1159"/>
        </w:numPr>
      </w:pPr>
      <w:r>
        <w:rPr>
          <w:rFonts w:hint="eastAsia"/>
        </w:rPr>
        <w:t xml:space="preserve">模型架构创新：</w:t>
      </w:r>
    </w:p>
    <w:p>
      <w:pPr>
        <w:numPr>
          <w:ilvl w:val="1"/>
          <w:numId w:val="1160"/>
        </w:numPr>
      </w:pPr>
      <w:r>
        <w:rPr>
          <w:rFonts w:hint="eastAsia"/>
        </w:rPr>
        <w:t xml:space="preserve">突破Transformer架构的局限性,探索新的注意力机制</w:t>
      </w:r>
    </w:p>
    <w:p>
      <w:pPr>
        <w:numPr>
          <w:ilvl w:val="1"/>
          <w:numId w:val="1160"/>
        </w:numPr>
      </w:pPr>
      <w:r>
        <w:rPr>
          <w:rFonts w:hint="eastAsia"/>
        </w:rPr>
        <w:t xml:space="preserve">发展稀疏激活模型,提高模型效率</w:t>
      </w:r>
    </w:p>
    <w:p>
      <w:pPr>
        <w:numPr>
          <w:ilvl w:val="1"/>
          <w:numId w:val="1160"/>
        </w:numPr>
      </w:pPr>
      <w:r>
        <w:rPr>
          <w:rFonts w:hint="eastAsia"/>
        </w:rPr>
        <w:t xml:space="preserve">研究模块化架构,实现更灵活的知识组合</w:t>
      </w:r>
    </w:p>
    <w:p>
      <w:pPr>
        <w:numPr>
          <w:ilvl w:val="0"/>
          <w:numId w:val="1159"/>
        </w:numPr>
      </w:pPr>
      <w:r>
        <w:rPr>
          <w:rFonts w:hint="eastAsia"/>
        </w:rPr>
        <w:t xml:space="preserve">训练方法优化：</w:t>
      </w:r>
    </w:p>
    <w:p>
      <w:pPr>
        <w:numPr>
          <w:ilvl w:val="1"/>
          <w:numId w:val="1161"/>
        </w:numPr>
      </w:pPr>
      <w:r>
        <w:rPr>
          <w:rFonts w:hint="eastAsia"/>
        </w:rPr>
        <w:t xml:space="preserve">发展持续学习技术,使模型能够不断更新知识</w:t>
      </w:r>
    </w:p>
    <w:p>
      <w:pPr>
        <w:numPr>
          <w:ilvl w:val="1"/>
          <w:numId w:val="1161"/>
        </w:numPr>
      </w:pPr>
      <w:r>
        <w:rPr>
          <w:rFonts w:hint="eastAsia"/>
        </w:rPr>
        <w:t xml:space="preserve">探索多模态预训练,增强模型的跨模态理解能力</w:t>
      </w:r>
    </w:p>
    <w:p>
      <w:pPr>
        <w:numPr>
          <w:ilvl w:val="1"/>
          <w:numId w:val="1161"/>
        </w:numPr>
      </w:pPr>
      <w:r>
        <w:rPr>
          <w:rFonts w:hint="eastAsia"/>
        </w:rPr>
        <w:t xml:space="preserve">改进few-shot</w:t>
      </w:r>
      <w:r>
        <w:t xml:space="preserve"> </w:t>
      </w:r>
      <w:r>
        <w:rPr>
          <w:rFonts w:hint="eastAsia"/>
        </w:rPr>
        <w:t xml:space="preserve">learning和in-context</w:t>
      </w:r>
      <w:r>
        <w:t xml:space="preserve"> </w:t>
      </w:r>
      <w:r>
        <w:rPr>
          <w:rFonts w:hint="eastAsia"/>
        </w:rPr>
        <w:t xml:space="preserve">learning方法</w:t>
      </w:r>
    </w:p>
    <w:p>
      <w:pPr>
        <w:numPr>
          <w:ilvl w:val="0"/>
          <w:numId w:val="1159"/>
        </w:numPr>
      </w:pPr>
      <w:r>
        <w:rPr>
          <w:rFonts w:hint="eastAsia"/>
        </w:rPr>
        <w:t xml:space="preserve">知识整合与推理：</w:t>
      </w:r>
    </w:p>
    <w:p>
      <w:pPr>
        <w:numPr>
          <w:ilvl w:val="1"/>
          <w:numId w:val="1162"/>
        </w:numPr>
      </w:pPr>
      <w:r>
        <w:rPr>
          <w:rFonts w:hint="eastAsia"/>
        </w:rPr>
        <w:t xml:space="preserve">将外部知识库有效整合到语言模型中</w:t>
      </w:r>
    </w:p>
    <w:p>
      <w:pPr>
        <w:numPr>
          <w:ilvl w:val="1"/>
          <w:numId w:val="1162"/>
        </w:numPr>
      </w:pPr>
      <w:r>
        <w:rPr>
          <w:rFonts w:hint="eastAsia"/>
        </w:rPr>
        <w:t xml:space="preserve">增强模型的逻辑推理和常识推理能力</w:t>
      </w:r>
    </w:p>
    <w:p>
      <w:pPr>
        <w:numPr>
          <w:ilvl w:val="1"/>
          <w:numId w:val="1162"/>
        </w:numPr>
      </w:pPr>
      <w:r>
        <w:rPr>
          <w:rFonts w:hint="eastAsia"/>
        </w:rPr>
        <w:t xml:space="preserve">开发可解释的推理过程,提高模型可信度</w:t>
      </w:r>
    </w:p>
    <w:p>
      <w:pPr>
        <w:numPr>
          <w:ilvl w:val="0"/>
          <w:numId w:val="1159"/>
        </w:numPr>
      </w:pPr>
      <w:r>
        <w:rPr>
          <w:rFonts w:hint="eastAsia"/>
        </w:rPr>
        <w:t xml:space="preserve">控制与个性化：</w:t>
      </w:r>
    </w:p>
    <w:p>
      <w:pPr>
        <w:numPr>
          <w:ilvl w:val="1"/>
          <w:numId w:val="1163"/>
        </w:numPr>
      </w:pPr>
      <w:r>
        <w:rPr>
          <w:rFonts w:hint="eastAsia"/>
        </w:rPr>
        <w:t xml:space="preserve">提高模型输出的可控性,如风格、情感、立场等</w:t>
      </w:r>
    </w:p>
    <w:p>
      <w:pPr>
        <w:numPr>
          <w:ilvl w:val="1"/>
          <w:numId w:val="1163"/>
        </w:numPr>
      </w:pPr>
      <w:r>
        <w:rPr>
          <w:rFonts w:hint="eastAsia"/>
        </w:rPr>
        <w:t xml:space="preserve">实现高效的模型个性化,适应不同用户和场景</w:t>
      </w:r>
    </w:p>
    <w:p>
      <w:pPr>
        <w:numPr>
          <w:ilvl w:val="1"/>
          <w:numId w:val="1163"/>
        </w:numPr>
      </w:pPr>
      <w:r>
        <w:rPr>
          <w:rFonts w:hint="eastAsia"/>
        </w:rPr>
        <w:t xml:space="preserve">开发安全可靠的模型调优方法</w:t>
      </w:r>
    </w:p>
    <w:p>
      <w:pPr>
        <w:numPr>
          <w:ilvl w:val="0"/>
          <w:numId w:val="1159"/>
        </w:numPr>
      </w:pPr>
      <w:r>
        <w:rPr>
          <w:rFonts w:hint="eastAsia"/>
        </w:rPr>
        <w:t xml:space="preserve">效率与部署优化：</w:t>
      </w:r>
    </w:p>
    <w:p>
      <w:pPr>
        <w:numPr>
          <w:ilvl w:val="1"/>
          <w:numId w:val="1164"/>
        </w:numPr>
      </w:pPr>
      <w:r>
        <w:rPr>
          <w:rFonts w:hint="eastAsia"/>
        </w:rPr>
        <w:t xml:space="preserve">研究模型压缩和量化技术,降低资源需求</w:t>
      </w:r>
    </w:p>
    <w:p>
      <w:pPr>
        <w:numPr>
          <w:ilvl w:val="1"/>
          <w:numId w:val="1164"/>
        </w:numPr>
      </w:pPr>
      <w:r>
        <w:rPr>
          <w:rFonts w:hint="eastAsia"/>
        </w:rPr>
        <w:t xml:space="preserve">发展边缘计算友好的大规模语言模型</w:t>
      </w:r>
    </w:p>
    <w:p>
      <w:pPr>
        <w:numPr>
          <w:ilvl w:val="1"/>
          <w:numId w:val="1164"/>
        </w:numPr>
      </w:pPr>
      <w:r>
        <w:rPr>
          <w:rFonts w:hint="eastAsia"/>
        </w:rPr>
        <w:t xml:space="preserve">优化分布式训练和推理算法</w:t>
      </w:r>
    </w:p>
    <w:p>
      <w:pPr>
        <w:numPr>
          <w:ilvl w:val="0"/>
          <w:numId w:val="1159"/>
        </w:numPr>
      </w:pPr>
      <w:r>
        <w:rPr>
          <w:rFonts w:hint="eastAsia"/>
        </w:rPr>
        <w:t xml:space="preserve">伦理和安全：</w:t>
      </w:r>
    </w:p>
    <w:p>
      <w:pPr>
        <w:numPr>
          <w:ilvl w:val="1"/>
          <w:numId w:val="1165"/>
        </w:numPr>
      </w:pPr>
      <w:r>
        <w:rPr>
          <w:rFonts w:hint="eastAsia"/>
        </w:rPr>
        <w:t xml:space="preserve">开发减少模型偏见的方法</w:t>
      </w:r>
    </w:p>
    <w:p>
      <w:pPr>
        <w:numPr>
          <w:ilvl w:val="1"/>
          <w:numId w:val="1165"/>
        </w:numPr>
      </w:pPr>
      <w:r>
        <w:rPr>
          <w:rFonts w:hint="eastAsia"/>
        </w:rPr>
        <w:t xml:space="preserve">增强模型的事实核查能力,减少”幻觉”</w:t>
      </w:r>
    </w:p>
    <w:p>
      <w:pPr>
        <w:numPr>
          <w:ilvl w:val="1"/>
          <w:numId w:val="1165"/>
        </w:numPr>
      </w:pPr>
      <w:r>
        <w:rPr>
          <w:rFonts w:hint="eastAsia"/>
        </w:rPr>
        <w:t xml:space="preserve">建立健全的安全防护机制,防止滥用</w:t>
      </w:r>
    </w:p>
    <w:p>
      <w:pPr>
        <w:numPr>
          <w:ilvl w:val="0"/>
          <w:numId w:val="1166"/>
        </w:numPr>
      </w:pPr>
      <w:r>
        <w:rPr>
          <w:rFonts w:hint="eastAsia"/>
        </w:rPr>
        <w:t xml:space="preserve">边界与外延：</w:t>
      </w:r>
      <w:r>
        <w:t xml:space="preserve"> </w:t>
      </w:r>
      <w:r>
        <w:rPr>
          <w:rFonts w:hint="eastAsia"/>
        </w:rPr>
        <w:t xml:space="preserve">大规模语言模型的突破不仅限于自然语言处理领域,还可能影响计算机视觉、语音识别等其他AI领域。同时,它也可能推动认知科学、语言学等相关学科的发展。</w:t>
      </w:r>
    </w:p>
    <w:p>
      <w:pPr>
        <w:numPr>
          <w:ilvl w:val="0"/>
          <w:numId w:val="1166"/>
        </w:numPr>
      </w:pPr>
      <w:r>
        <w:rPr>
          <w:rFonts w:hint="eastAsia"/>
        </w:rPr>
        <w:t xml:space="preserve">概念结构与核心要素组成：</w:t>
      </w:r>
    </w:p>
    <w:p>
      <w:pPr>
        <w:numPr>
          <w:ilvl w:val="0"/>
          <w:numId w:val="1167"/>
        </w:numPr>
      </w:pPr>
      <w:r>
        <w:rPr>
          <w:rFonts w:hint="eastAsia"/>
        </w:rPr>
        <w:t xml:space="preserve">模型架构:</w:t>
      </w:r>
      <w:r>
        <w:t xml:space="preserve"> </w:t>
      </w:r>
      <w:r>
        <w:rPr>
          <w:rFonts w:hint="eastAsia"/>
        </w:rPr>
        <w:t xml:space="preserve">Transformer变体、稀疏激活、模块化设计</w:t>
      </w:r>
    </w:p>
    <w:p>
      <w:pPr>
        <w:numPr>
          <w:ilvl w:val="0"/>
          <w:numId w:val="1167"/>
        </w:numPr>
      </w:pPr>
      <w:r>
        <w:rPr>
          <w:rFonts w:hint="eastAsia"/>
        </w:rPr>
        <w:t xml:space="preserve">训练数据:</w:t>
      </w:r>
      <w:r>
        <w:t xml:space="preserve"> </w:t>
      </w:r>
      <w:r>
        <w:rPr>
          <w:rFonts w:hint="eastAsia"/>
        </w:rPr>
        <w:t xml:space="preserve">多语言、多模态、高质量语料库</w:t>
      </w:r>
    </w:p>
    <w:p>
      <w:pPr>
        <w:numPr>
          <w:ilvl w:val="0"/>
          <w:numId w:val="1167"/>
        </w:numPr>
      </w:pPr>
      <w:r>
        <w:rPr>
          <w:rFonts w:hint="eastAsia"/>
        </w:rPr>
        <w:t xml:space="preserve">学习算法:</w:t>
      </w:r>
      <w:r>
        <w:t xml:space="preserve"> </w:t>
      </w:r>
      <w:r>
        <w:rPr>
          <w:rFonts w:hint="eastAsia"/>
        </w:rPr>
        <w:t xml:space="preserve">自监督学习、持续学习、元学习</w:t>
      </w:r>
    </w:p>
    <w:p>
      <w:pPr>
        <w:numPr>
          <w:ilvl w:val="0"/>
          <w:numId w:val="1167"/>
        </w:numPr>
      </w:pPr>
      <w:r>
        <w:rPr>
          <w:rFonts w:hint="eastAsia"/>
        </w:rPr>
        <w:t xml:space="preserve">推理能力:</w:t>
      </w:r>
      <w:r>
        <w:t xml:space="preserve"> </w:t>
      </w:r>
      <w:r>
        <w:rPr>
          <w:rFonts w:hint="eastAsia"/>
        </w:rPr>
        <w:t xml:space="preserve">逻辑推理、常识推理、跨域推理</w:t>
      </w:r>
    </w:p>
    <w:p>
      <w:pPr>
        <w:numPr>
          <w:ilvl w:val="0"/>
          <w:numId w:val="1167"/>
        </w:numPr>
      </w:pPr>
      <w:r>
        <w:rPr>
          <w:rFonts w:hint="eastAsia"/>
        </w:rPr>
        <w:t xml:space="preserve">应用接口:</w:t>
      </w:r>
      <w:r>
        <w:t xml:space="preserve"> </w:t>
      </w:r>
      <w:r>
        <w:rPr>
          <w:rFonts w:hint="eastAsia"/>
        </w:rPr>
        <w:t xml:space="preserve">API设计、微调方法、提示工程</w:t>
      </w:r>
    </w:p>
    <w:p>
      <w:pPr>
        <w:numPr>
          <w:ilvl w:val="0"/>
          <w:numId w:val="1167"/>
        </w:numPr>
      </w:pPr>
      <w:r>
        <w:rPr>
          <w:rFonts w:hint="eastAsia"/>
        </w:rPr>
        <w:t xml:space="preserve">伦理框架:</w:t>
      </w:r>
      <w:r>
        <w:t xml:space="preserve"> </w:t>
      </w:r>
      <w:r>
        <w:rPr>
          <w:rFonts w:hint="eastAsia"/>
        </w:rPr>
        <w:t xml:space="preserve">偏见缓解、安全控制、隐私保护</w:t>
      </w:r>
    </w:p>
    <w:p>
      <w:pPr>
        <w:numPr>
          <w:ilvl w:val="0"/>
          <w:numId w:val="1168"/>
        </w:numPr>
      </w:pPr>
      <w:r>
        <w:rPr>
          <w:rFonts w:hint="eastAsia"/>
        </w:rPr>
        <w:t xml:space="preserve">概念之间的关系：</w:t>
      </w:r>
    </w:p>
    <w:p>
      <w:pPr>
        <w:numPr>
          <w:ilvl w:val="0"/>
          <w:numId w:val="116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当前状态</w:t>
            </w:r>
          </w:p>
        </w:tc>
        <w:tc>
          <w:tcPr/>
          <w:p>
            <w:pPr>
              <w:pStyle w:val="Compact"/>
              <w:jc w:val="left"/>
            </w:pPr>
            <w:r>
              <w:rPr>
                <w:rFonts w:hint="eastAsia"/>
              </w:rPr>
              <w:t xml:space="preserve">未来发展方向</w:t>
            </w:r>
          </w:p>
        </w:tc>
        <w:tc>
          <w:tcPr/>
          <w:p>
            <w:pPr>
              <w:pStyle w:val="Compact"/>
              <w:jc w:val="left"/>
            </w:pPr>
            <w:r>
              <w:rPr>
                <w:rFonts w:hint="eastAsia"/>
              </w:rPr>
              <w:t xml:space="preserve">潜在影响</w:t>
            </w:r>
          </w:p>
        </w:tc>
      </w:tr>
      <w:tr>
        <w:tc>
          <w:tcPr/>
          <w:p>
            <w:pPr>
              <w:pStyle w:val="Compact"/>
              <w:jc w:val="left"/>
            </w:pPr>
            <w:r>
              <w:rPr>
                <w:rFonts w:hint="eastAsia"/>
              </w:rPr>
              <w:t xml:space="preserve">模型规模</w:t>
            </w:r>
          </w:p>
        </w:tc>
        <w:tc>
          <w:tcPr/>
          <w:p>
            <w:pPr>
              <w:pStyle w:val="Compact"/>
              <w:jc w:val="left"/>
            </w:pPr>
            <w:r>
              <w:rPr>
                <w:rFonts w:hint="eastAsia"/>
              </w:rPr>
              <w:t xml:space="preserve">数千亿参数</w:t>
            </w:r>
          </w:p>
        </w:tc>
        <w:tc>
          <w:tcPr/>
          <w:p>
            <w:pPr>
              <w:pStyle w:val="Compact"/>
              <w:jc w:val="left"/>
            </w:pPr>
            <w:r>
              <w:rPr>
                <w:rFonts w:hint="eastAsia"/>
              </w:rPr>
              <w:t xml:space="preserve">万亿参数级</w:t>
            </w:r>
          </w:p>
        </w:tc>
        <w:tc>
          <w:tcPr/>
          <w:p>
            <w:pPr>
              <w:pStyle w:val="Compact"/>
              <w:jc w:val="left"/>
            </w:pPr>
            <w:r>
              <w:rPr>
                <w:rFonts w:hint="eastAsia"/>
              </w:rPr>
              <w:t xml:space="preserve">理解力和生成能力提升</w:t>
            </w:r>
          </w:p>
        </w:tc>
      </w:tr>
      <w:tr>
        <w:tc>
          <w:tcPr/>
          <w:p>
            <w:pPr>
              <w:pStyle w:val="Compact"/>
              <w:jc w:val="left"/>
            </w:pPr>
            <w:r>
              <w:rPr>
                <w:rFonts w:hint="eastAsia"/>
              </w:rPr>
              <w:t xml:space="preserve">训练数据</w:t>
            </w:r>
          </w:p>
        </w:tc>
        <w:tc>
          <w:tcPr/>
          <w:p>
            <w:pPr>
              <w:pStyle w:val="Compact"/>
              <w:jc w:val="left"/>
            </w:pPr>
            <w:r>
              <w:rPr>
                <w:rFonts w:hint="eastAsia"/>
              </w:rPr>
              <w:t xml:space="preserve">主要文本数据</w:t>
            </w:r>
          </w:p>
        </w:tc>
        <w:tc>
          <w:tcPr/>
          <w:p>
            <w:pPr>
              <w:pStyle w:val="Compact"/>
              <w:jc w:val="left"/>
            </w:pPr>
            <w:r>
              <w:rPr>
                <w:rFonts w:hint="eastAsia"/>
              </w:rPr>
              <w:t xml:space="preserve">多模态数据融合</w:t>
            </w:r>
          </w:p>
        </w:tc>
        <w:tc>
          <w:tcPr/>
          <w:p>
            <w:pPr>
              <w:pStyle w:val="Compact"/>
              <w:jc w:val="left"/>
            </w:pPr>
            <w:r>
              <w:rPr>
                <w:rFonts w:hint="eastAsia"/>
              </w:rPr>
              <w:t xml:space="preserve">跨模态理解能力增强</w:t>
            </w:r>
          </w:p>
        </w:tc>
      </w:tr>
      <w:tr>
        <w:tc>
          <w:tcPr/>
          <w:p>
            <w:pPr>
              <w:pStyle w:val="Compact"/>
              <w:jc w:val="left"/>
            </w:pPr>
            <w:r>
              <w:rPr>
                <w:rFonts w:hint="eastAsia"/>
              </w:rPr>
              <w:t xml:space="preserve">推理能力</w:t>
            </w:r>
          </w:p>
        </w:tc>
        <w:tc>
          <w:tcPr/>
          <w:p>
            <w:pPr>
              <w:pStyle w:val="Compact"/>
              <w:jc w:val="left"/>
            </w:pPr>
            <w:r>
              <w:rPr>
                <w:rFonts w:hint="eastAsia"/>
              </w:rPr>
              <w:t xml:space="preserve">基于统计的关联</w:t>
            </w:r>
          </w:p>
        </w:tc>
        <w:tc>
          <w:tcPr/>
          <w:p>
            <w:pPr>
              <w:pStyle w:val="Compact"/>
              <w:jc w:val="left"/>
            </w:pPr>
            <w:r>
              <w:rPr>
                <w:rFonts w:hint="eastAsia"/>
              </w:rPr>
              <w:t xml:space="preserve">结构化知识推理</w:t>
            </w:r>
          </w:p>
        </w:tc>
        <w:tc>
          <w:tcPr/>
          <w:p>
            <w:pPr>
              <w:pStyle w:val="Compact"/>
              <w:jc w:val="left"/>
            </w:pPr>
            <w:r>
              <w:rPr>
                <w:rFonts w:hint="eastAsia"/>
              </w:rPr>
              <w:t xml:space="preserve">更接近人类思维</w:t>
            </w:r>
          </w:p>
        </w:tc>
      </w:tr>
      <w:tr>
        <w:tc>
          <w:tcPr/>
          <w:p>
            <w:pPr>
              <w:pStyle w:val="Compact"/>
              <w:jc w:val="left"/>
            </w:pPr>
            <w:r>
              <w:rPr>
                <w:rFonts w:hint="eastAsia"/>
              </w:rPr>
              <w:t xml:space="preserve">个性化程度</w:t>
            </w:r>
          </w:p>
        </w:tc>
        <w:tc>
          <w:tcPr/>
          <w:p>
            <w:pPr>
              <w:pStyle w:val="Compact"/>
              <w:jc w:val="left"/>
            </w:pPr>
            <w:r>
              <w:rPr>
                <w:rFonts w:hint="eastAsia"/>
              </w:rPr>
              <w:t xml:space="preserve">有限的微调</w:t>
            </w:r>
          </w:p>
        </w:tc>
        <w:tc>
          <w:tcPr/>
          <w:p>
            <w:pPr>
              <w:pStyle w:val="Compact"/>
              <w:jc w:val="left"/>
            </w:pPr>
            <w:r>
              <w:rPr>
                <w:rFonts w:hint="eastAsia"/>
              </w:rPr>
              <w:t xml:space="preserve">深度个性化</w:t>
            </w:r>
          </w:p>
        </w:tc>
        <w:tc>
          <w:tcPr/>
          <w:p>
            <w:pPr>
              <w:pStyle w:val="Compact"/>
              <w:jc w:val="left"/>
            </w:pPr>
            <w:r>
              <w:rPr>
                <w:rFonts w:hint="eastAsia"/>
              </w:rPr>
              <w:t xml:space="preserve">适应性和针对性提高</w:t>
            </w:r>
          </w:p>
        </w:tc>
      </w:tr>
      <w:tr>
        <w:tc>
          <w:tcPr/>
          <w:p>
            <w:pPr>
              <w:pStyle w:val="Compact"/>
              <w:jc w:val="left"/>
            </w:pPr>
            <w:r>
              <w:rPr>
                <w:rFonts w:hint="eastAsia"/>
              </w:rPr>
              <w:t xml:space="preserve">部署效率</w:t>
            </w:r>
          </w:p>
        </w:tc>
        <w:tc>
          <w:tcPr/>
          <w:p>
            <w:pPr>
              <w:pStyle w:val="Compact"/>
              <w:jc w:val="left"/>
            </w:pPr>
            <w:r>
              <w:rPr>
                <w:rFonts w:hint="eastAsia"/>
              </w:rPr>
              <w:t xml:space="preserve">资源需求高</w:t>
            </w:r>
          </w:p>
        </w:tc>
        <w:tc>
          <w:tcPr/>
          <w:p>
            <w:pPr>
              <w:pStyle w:val="Compact"/>
              <w:jc w:val="left"/>
            </w:pPr>
            <w:r>
              <w:rPr>
                <w:rFonts w:hint="eastAsia"/>
              </w:rPr>
              <w:t xml:space="preserve">轻量化、边缘计算</w:t>
            </w:r>
          </w:p>
        </w:tc>
        <w:tc>
          <w:tcPr/>
          <w:p>
            <w:pPr>
              <w:pStyle w:val="Compact"/>
              <w:jc w:val="left"/>
            </w:pPr>
            <w:r>
              <w:rPr>
                <w:rFonts w:hint="eastAsia"/>
              </w:rPr>
              <w:t xml:space="preserve">更广泛的应用场景</w:t>
            </w:r>
          </w:p>
        </w:tc>
      </w:tr>
      <w:tr>
        <w:tc>
          <w:tcPr/>
          <w:p>
            <w:pPr>
              <w:pStyle w:val="Compact"/>
              <w:jc w:val="left"/>
            </w:pPr>
            <w:r>
              <w:rPr>
                <w:rFonts w:hint="eastAsia"/>
              </w:rPr>
              <w:t xml:space="preserve">伦理安全</w:t>
            </w:r>
          </w:p>
        </w:tc>
        <w:tc>
          <w:tcPr/>
          <w:p>
            <w:pPr>
              <w:pStyle w:val="Compact"/>
              <w:jc w:val="left"/>
            </w:pPr>
            <w:r>
              <w:rPr>
                <w:rFonts w:hint="eastAsia"/>
              </w:rPr>
              <w:t xml:space="preserve">存在偏见和安全隐患</w:t>
            </w:r>
          </w:p>
        </w:tc>
        <w:tc>
          <w:tcPr/>
          <w:p>
            <w:pPr>
              <w:pStyle w:val="Compact"/>
              <w:jc w:val="left"/>
            </w:pPr>
            <w:r>
              <w:rPr>
                <w:rFonts w:hint="eastAsia"/>
              </w:rPr>
              <w:t xml:space="preserve">内置伦理框架</w:t>
            </w:r>
          </w:p>
        </w:tc>
        <w:tc>
          <w:tcPr/>
          <w:p>
            <w:pPr>
              <w:pStyle w:val="Compact"/>
              <w:jc w:val="left"/>
            </w:pPr>
            <w:r>
              <w:rPr>
                <w:rFonts w:hint="eastAsia"/>
              </w:rPr>
              <w:t xml:space="preserve">更可信赖的AI系统</w:t>
            </w:r>
          </w:p>
        </w:tc>
      </w:tr>
    </w:tbl>
    <w:p>
      <w:pPr>
        <w:numPr>
          <w:ilvl w:val="0"/>
          <w:numId w:val="1170"/>
        </w:numPr>
      </w:pPr>
      <w:r>
        <w:rPr>
          <w:rFonts w:hint="eastAsia"/>
        </w:rPr>
        <w:t xml:space="preserve">概念联系的ER实体关系</w:t>
      </w:r>
    </w:p>
    <w:p>
      <w:pPr>
        <w:numPr>
          <w:ilvl w:val="0"/>
          <w:numId w:val="1171"/>
        </w:numPr>
      </w:pPr>
      <w:r>
        <w:rPr>
          <w:rFonts w:hint="eastAsia"/>
        </w:rPr>
        <w:t xml:space="preserve">交互关系图</w:t>
      </w:r>
    </w:p>
    <w:p>
      <w:pPr>
        <w:numPr>
          <w:ilvl w:val="0"/>
          <w:numId w:val="1172"/>
        </w:numPr>
      </w:pPr>
      <w:r>
        <w:rPr>
          <w:rFonts w:hint="eastAsia"/>
        </w:rPr>
        <w:t xml:space="preserve">数学模型：</w:t>
      </w:r>
      <w:r>
        <w:t xml:space="preserve"> </w:t>
      </w:r>
      <w:r>
        <w:rPr>
          <w:rFonts w:hint="eastAsia"/>
        </w:rPr>
        <w:t xml:space="preserve">我们可以用以下数学模型来描述大规模语言模型的性能：</w:t>
      </w:r>
    </w:p>
    <w:p>
      <w:pPr>
        <w:pStyle w:val="FirstParagraph"/>
      </w:pPr>
      <w:r>
        <w:rPr>
          <w:rFonts w:hint="eastAsia"/>
        </w:rPr>
        <w:t xml:space="preserve">令</w:t>
      </w:r>
      <w:r>
        <w:t xml:space="preserve"> </w:t>
      </w:r>
      <m:oMath>
        <m:r>
          <m:t>P</m:t>
        </m:r>
      </m:oMath>
      <w:r>
        <w:t xml:space="preserve"> </w:t>
      </w:r>
      <w:r>
        <w:rPr>
          <w:rFonts w:hint="eastAsia"/>
        </w:rPr>
        <w:t xml:space="preserve">表示模型性能,</w:t>
      </w:r>
      <w:r>
        <w:t xml:space="preserve"> </w:t>
      </w:r>
      <m:oMath>
        <m:r>
          <m:t>S</m:t>
        </m:r>
      </m:oMath>
      <w:r>
        <w:t xml:space="preserve"> </w:t>
      </w:r>
      <w:r>
        <w:rPr>
          <w:rFonts w:hint="eastAsia"/>
        </w:rPr>
        <w:t xml:space="preserve">表示模型规模</w:t>
      </w:r>
      <w:r>
        <w:t xml:space="preserve"> </w:t>
      </w:r>
      <w:r>
        <w:rPr>
          <w:rFonts w:hint="eastAsia"/>
        </w:rPr>
        <w:t xml:space="preserve">(参数数量),</w:t>
      </w:r>
      <w:r>
        <w:t xml:space="preserve"> </w:t>
      </w:r>
      <m:oMath>
        <m:r>
          <m:t>D</m:t>
        </m:r>
      </m:oMath>
      <w:r>
        <w:t xml:space="preserve"> </w:t>
      </w:r>
      <w:r>
        <w:rPr>
          <w:rFonts w:hint="eastAsia"/>
        </w:rPr>
        <w:t xml:space="preserve">表示训练数据量,</w:t>
      </w:r>
      <w:r>
        <w:t xml:space="preserve"> </w:t>
      </w:r>
      <m:oMath>
        <m:r>
          <m:t>A</m:t>
        </m:r>
      </m:oMath>
      <w:r>
        <w:t xml:space="preserve"> </w:t>
      </w:r>
      <w:r>
        <w:rPr>
          <w:rFonts w:hint="eastAsia"/>
        </w:rPr>
        <w:t xml:space="preserve">表示算法效率,</w:t>
      </w:r>
      <w:r>
        <w:t xml:space="preserve"> </w:t>
      </w:r>
      <m:oMath>
        <m:r>
          <m:t>α</m:t>
        </m:r>
        <m:r>
          <m:rPr>
            <m:sty m:val="p"/>
          </m:rPr>
          <m:t>,</m:t>
        </m:r>
        <m:r>
          <m:t>β</m:t>
        </m:r>
        <m:r>
          <m:rPr>
            <m:sty m:val="p"/>
          </m:rPr>
          <m:t>,</m:t>
        </m:r>
        <m:r>
          <m:t>γ</m:t>
        </m:r>
      </m:oMath>
      <w:r>
        <w:t xml:space="preserve"> </w:t>
      </w:r>
      <w:r>
        <w:rPr>
          <w:rFonts w:hint="eastAsia"/>
        </w:rPr>
        <w:t xml:space="preserve">为权重系数,</w:t>
      </w:r>
    </w:p>
    <w:p>
      <w:pPr>
        <w:pStyle w:val="BodyText"/>
      </w:pPr>
      <w:r>
        <w:rPr>
          <w:rFonts w:hint="eastAsia"/>
        </w:rPr>
        <w:t xml:space="preserve">则模型性能可以表示为:</w:t>
      </w:r>
    </w:p>
    <w:p>
      <w:pPr>
        <w:pStyle w:val="BodyText"/>
      </w:pPr>
      <m:oMathPara>
        <m:oMathParaPr>
          <m:jc m:val="center"/>
        </m:oMathParaPr>
        <m:oMath>
          <m:r>
            <m:t>P</m:t>
          </m:r>
          <m:r>
            <m:rPr>
              <m:sty m:val="p"/>
            </m:rPr>
            <m:t>=</m:t>
          </m:r>
          <m:r>
            <m:t>α</m:t>
          </m:r>
          <m:r>
            <m:rPr>
              <m:sty m:val="p"/>
            </m:rPr>
            <m:t>log</m:t>
          </m:r>
          <m:d>
            <m:dPr>
              <m:begChr m:val="("/>
              <m:sepChr m:val=""/>
              <m:endChr m:val=")"/>
              <m:grow/>
            </m:dPr>
            <m:e>
              <m:r>
                <m:t>S</m:t>
              </m:r>
            </m:e>
          </m:d>
          <m:r>
            <m:rPr>
              <m:sty m:val="p"/>
            </m:rPr>
            <m:t>+</m:t>
          </m:r>
          <m:r>
            <m:t>β</m:t>
          </m:r>
          <m:r>
            <m:rPr>
              <m:sty m:val="p"/>
            </m:rPr>
            <m:t>log</m:t>
          </m:r>
          <m:d>
            <m:dPr>
              <m:begChr m:val="("/>
              <m:sepChr m:val=""/>
              <m:endChr m:val=")"/>
              <m:grow/>
            </m:dPr>
            <m:e>
              <m:r>
                <m:t>D</m:t>
              </m:r>
            </m:e>
          </m:d>
          <m:r>
            <m:rPr>
              <m:sty m:val="p"/>
            </m:rPr>
            <m:t>+</m:t>
          </m:r>
          <m:r>
            <m:t>γ</m:t>
          </m:r>
          <m:r>
            <m:t>A</m:t>
          </m:r>
        </m:oMath>
      </m:oMathPara>
    </w:p>
    <w:p>
      <w:pPr>
        <w:pStyle w:val="FirstParagraph"/>
      </w:pPr>
      <w:r>
        <w:rPr>
          <w:rFonts w:hint="eastAsia"/>
        </w:rPr>
        <w:t xml:space="preserve">这个模型表明,模型性能与模型规模和数据量的对数成正比,同时也受算法效率的线性影响。</w:t>
      </w:r>
    </w:p>
    <w:p>
      <w:pPr>
        <w:numPr>
          <w:ilvl w:val="0"/>
          <w:numId w:val="1173"/>
        </w:numPr>
      </w:pPr>
      <w:r>
        <w:rPr>
          <w:rFonts w:hint="eastAsia"/>
        </w:rPr>
        <w:t xml:space="preserve">算法流程图：</w:t>
      </w:r>
    </w:p>
    <w:p>
      <w:pPr>
        <w:numPr>
          <w:ilvl w:val="0"/>
          <w:numId w:val="1174"/>
        </w:numPr>
      </w:pPr>
      <w:r>
        <w:rPr>
          <w:rFonts w:hint="eastAsia"/>
        </w:rPr>
        <w:t xml:space="preserve">算法源代码：</w:t>
      </w:r>
    </w:p>
    <w:p>
      <w:pPr>
        <w:numPr>
          <w:ilvl w:val="0"/>
          <w:numId w:val="1175"/>
        </w:numPr>
      </w:pPr>
      <w:r>
        <w:rPr>
          <w:rFonts w:hint="eastAsia"/>
        </w:rPr>
        <w:t xml:space="preserve">实际场景应用：</w:t>
      </w:r>
    </w:p>
    <w:p>
      <w:pPr>
        <w:numPr>
          <w:ilvl w:val="0"/>
          <w:numId w:val="1176"/>
        </w:numPr>
      </w:pPr>
      <w:r>
        <w:rPr>
          <w:rFonts w:hint="eastAsia"/>
        </w:rPr>
        <w:t xml:space="preserve">智能客服:</w:t>
      </w:r>
      <w:r>
        <w:t xml:space="preserve"> </w:t>
      </w:r>
      <w:r>
        <w:rPr>
          <w:rFonts w:hint="eastAsia"/>
        </w:rPr>
        <w:t xml:space="preserve">处理复杂的多轮对话,理解上下文和意图。</w:t>
      </w:r>
    </w:p>
    <w:p>
      <w:pPr>
        <w:numPr>
          <w:ilvl w:val="0"/>
          <w:numId w:val="1176"/>
        </w:numPr>
      </w:pPr>
      <w:r>
        <w:rPr>
          <w:rFonts w:hint="eastAsia"/>
        </w:rPr>
        <w:t xml:space="preserve">内容创作:</w:t>
      </w:r>
      <w:r>
        <w:t xml:space="preserve"> </w:t>
      </w:r>
      <w:r>
        <w:rPr>
          <w:rFonts w:hint="eastAsia"/>
        </w:rPr>
        <w:t xml:space="preserve">辅助写作,生成创意文案和文学作品。</w:t>
      </w:r>
    </w:p>
    <w:p>
      <w:pPr>
        <w:numPr>
          <w:ilvl w:val="0"/>
          <w:numId w:val="1176"/>
        </w:numPr>
      </w:pPr>
      <w:r>
        <w:rPr>
          <w:rFonts w:hint="eastAsia"/>
        </w:rPr>
        <w:t xml:space="preserve">代码生成:</w:t>
      </w:r>
      <w:r>
        <w:t xml:space="preserve"> </w:t>
      </w:r>
      <w:r>
        <w:rPr>
          <w:rFonts w:hint="eastAsia"/>
        </w:rPr>
        <w:t xml:space="preserve">根据自然语言描述生成高质量的程序代码。</w:t>
      </w:r>
    </w:p>
    <w:p>
      <w:pPr>
        <w:numPr>
          <w:ilvl w:val="0"/>
          <w:numId w:val="1176"/>
        </w:numPr>
      </w:pPr>
      <w:r>
        <w:rPr>
          <w:rFonts w:hint="eastAsia"/>
        </w:rPr>
        <w:t xml:space="preserve">多语言翻译:</w:t>
      </w:r>
      <w:r>
        <w:t xml:space="preserve"> </w:t>
      </w:r>
      <w:r>
        <w:rPr>
          <w:rFonts w:hint="eastAsia"/>
        </w:rPr>
        <w:t xml:space="preserve">实现更加准确和流畅的跨语言交流。</w:t>
      </w:r>
    </w:p>
    <w:p>
      <w:pPr>
        <w:numPr>
          <w:ilvl w:val="0"/>
          <w:numId w:val="1176"/>
        </w:numPr>
      </w:pPr>
      <w:r>
        <w:rPr>
          <w:rFonts w:hint="eastAsia"/>
        </w:rPr>
        <w:t xml:space="preserve">教育辅助:</w:t>
      </w:r>
      <w:r>
        <w:t xml:space="preserve"> </w:t>
      </w:r>
      <w:r>
        <w:rPr>
          <w:rFonts w:hint="eastAsia"/>
        </w:rPr>
        <w:t xml:space="preserve">个性化学习助手,回答问题并提供解释。</w:t>
      </w:r>
    </w:p>
    <w:p>
      <w:pPr>
        <w:numPr>
          <w:ilvl w:val="0"/>
          <w:numId w:val="1177"/>
        </w:numPr>
      </w:pPr>
      <w:r>
        <w:rPr>
          <w:rFonts w:hint="eastAsia"/>
        </w:rPr>
        <w:t xml:space="preserve">项目介绍：</w:t>
      </w:r>
      <w:r>
        <w:t xml:space="preserve"> </w:t>
      </w:r>
      <w:r>
        <w:rPr>
          <w:rFonts w:hint="eastAsia"/>
        </w:rPr>
        <w:t xml:space="preserve">“多模态智能助理系统”</w:t>
      </w:r>
    </w:p>
    <w:p>
      <w:pPr>
        <w:pStyle w:val="FirstParagraph"/>
      </w:pPr>
      <w:r>
        <w:rPr>
          <w:rFonts w:hint="eastAsia"/>
        </w:rPr>
        <w:t xml:space="preserve">目标：开发一个融合语言理解、视觉识别和语音交互的多模态AI助理,能够处理复杂的人机交互任务。</w:t>
      </w:r>
    </w:p>
    <w:p>
      <w:pPr>
        <w:pStyle w:val="BodyText"/>
      </w:pPr>
      <w:r>
        <w:rPr>
          <w:rFonts w:hint="eastAsia"/>
        </w:rPr>
        <w:t xml:space="preserve">主要功能：</w:t>
      </w:r>
      <w:r>
        <w:t xml:space="preserve"> 1. </w:t>
      </w:r>
      <w:r>
        <w:rPr>
          <w:rFonts w:hint="eastAsia"/>
        </w:rPr>
        <w:t xml:space="preserve">自然语言理解与生成</w:t>
      </w:r>
      <w:r>
        <w:t xml:space="preserve"> 2. </w:t>
      </w:r>
      <w:r>
        <w:rPr>
          <w:rFonts w:hint="eastAsia"/>
        </w:rPr>
        <w:t xml:space="preserve">图像和视频内容分析</w:t>
      </w:r>
      <w:r>
        <w:t xml:space="preserve"> 3. </w:t>
      </w:r>
      <w:r>
        <w:rPr>
          <w:rFonts w:hint="eastAsia"/>
        </w:rPr>
        <w:t xml:space="preserve">语音识别与合成</w:t>
      </w:r>
      <w:r>
        <w:t xml:space="preserve"> </w:t>
      </w:r>
      <w:r>
        <w:t xml:space="preserve">4. </w:t>
      </w:r>
      <w:r>
        <w:rPr>
          <w:rFonts w:hint="eastAsia"/>
        </w:rPr>
        <w:t xml:space="preserve">多模态信息融合与推理</w:t>
      </w:r>
      <w:r>
        <w:t xml:space="preserve"> 5. </w:t>
      </w:r>
      <w:r>
        <w:rPr>
          <w:rFonts w:hint="eastAsia"/>
        </w:rPr>
        <w:t xml:space="preserve">个性化用户交互</w:t>
      </w:r>
      <w:r>
        <w:t xml:space="preserve"> 6. </w:t>
      </w:r>
      <w:r>
        <w:rPr>
          <w:rFonts w:hint="eastAsia"/>
        </w:rPr>
        <w:t xml:space="preserve">任务规划与执行</w:t>
      </w:r>
    </w:p>
    <w:p>
      <w:pPr>
        <w:pStyle w:val="BodyText"/>
      </w:pPr>
      <w:r>
        <w:rPr>
          <w:rFonts w:hint="eastAsia"/>
        </w:rPr>
        <w:t xml:space="preserve">技术栈：</w:t>
      </w:r>
      <w:r>
        <w:t xml:space="preserve"> - </w:t>
      </w:r>
      <w:r>
        <w:rPr>
          <w:rFonts w:hint="eastAsia"/>
        </w:rPr>
        <w:t xml:space="preserve">大规模语言模型:</w:t>
      </w:r>
      <w:r>
        <w:t xml:space="preserve"> GPT-3 or GPT-4 - </w:t>
      </w:r>
      <w:r>
        <w:rPr>
          <w:rFonts w:hint="eastAsia"/>
        </w:rPr>
        <w:t xml:space="preserve">计算机视觉模型:</w:t>
      </w:r>
      <w:r>
        <w:t xml:space="preserve"> CLIP, Mask</w:t>
      </w:r>
      <w:r>
        <w:t xml:space="preserve"> </w:t>
      </w:r>
      <w:r>
        <w:t xml:space="preserve">R-CNN - </w:t>
      </w:r>
      <w:r>
        <w:rPr>
          <w:rFonts w:hint="eastAsia"/>
        </w:rPr>
        <w:t xml:space="preserve">语音处理:</w:t>
      </w:r>
      <w:r>
        <w:t xml:space="preserve"> Wav2Vec 2.0 - </w:t>
      </w:r>
      <w:r>
        <w:rPr>
          <w:rFonts w:hint="eastAsia"/>
        </w:rPr>
        <w:t xml:space="preserve">多模态融合:</w:t>
      </w:r>
      <w:r>
        <w:t xml:space="preserve"> Transformer-based fusion</w:t>
      </w:r>
      <w:r>
        <w:t xml:space="preserve"> </w:t>
      </w:r>
      <w:r>
        <w:t xml:space="preserve">architecture - </w:t>
      </w:r>
      <w:r>
        <w:rPr>
          <w:rFonts w:hint="eastAsia"/>
        </w:rPr>
        <w:t xml:space="preserve">后端:</w:t>
      </w:r>
      <w:r>
        <w:t xml:space="preserve"> Python FastAPI - </w:t>
      </w:r>
      <w:r>
        <w:rPr>
          <w:rFonts w:hint="eastAsia"/>
        </w:rPr>
        <w:t xml:space="preserve">前端:</w:t>
      </w:r>
      <w:r>
        <w:t xml:space="preserve"> React Native </w:t>
      </w:r>
      <w:r>
        <w:rPr>
          <w:rFonts w:hint="eastAsia"/>
        </w:rPr>
        <w:t xml:space="preserve">(移动端)</w:t>
      </w:r>
      <w:r>
        <w:t xml:space="preserve"> -</w:t>
      </w:r>
      <w:r>
        <w:t xml:space="preserve"> </w:t>
      </w:r>
      <w:r>
        <w:rPr>
          <w:rFonts w:hint="eastAsia"/>
        </w:rPr>
        <w:t xml:space="preserve">数据库:</w:t>
      </w:r>
      <w:r>
        <w:t xml:space="preserve"> MongoDB - </w:t>
      </w:r>
      <w:r>
        <w:rPr>
          <w:rFonts w:hint="eastAsia"/>
        </w:rPr>
        <w:t xml:space="preserve">消息队列:</w:t>
      </w:r>
      <w:r>
        <w:t xml:space="preserve"> RabbitMQ - </w:t>
      </w:r>
      <w:r>
        <w:rPr>
          <w:rFonts w:hint="eastAsia"/>
        </w:rPr>
        <w:t xml:space="preserve">容器化:</w:t>
      </w:r>
      <w:r>
        <w:t xml:space="preserve"> Docker, Kubernetes</w:t>
      </w:r>
    </w:p>
    <w:p>
      <w:pPr>
        <w:numPr>
          <w:ilvl w:val="0"/>
          <w:numId w:val="1178"/>
        </w:numPr>
      </w:pPr>
      <w:r>
        <w:rPr>
          <w:rFonts w:hint="eastAsia"/>
        </w:rPr>
        <w:t xml:space="preserve">环境安装：</w:t>
      </w:r>
    </w:p>
    <w:p>
      <w:pPr>
        <w:numPr>
          <w:ilvl w:val="0"/>
          <w:numId w:val="1179"/>
        </w:numPr>
      </w:pPr>
      <w:r>
        <w:rPr>
          <w:rFonts w:hint="eastAsia"/>
        </w:rPr>
        <w:t xml:space="preserve">系统功能设计：</w:t>
      </w:r>
    </w:p>
    <w:p>
      <w:pPr>
        <w:numPr>
          <w:ilvl w:val="0"/>
          <w:numId w:val="1180"/>
        </w:numPr>
      </w:pPr>
      <w:r>
        <w:rPr>
          <w:rFonts w:hint="eastAsia"/>
        </w:rPr>
        <w:t xml:space="preserve">用户接口模块:</w:t>
      </w:r>
      <w:r>
        <w:t xml:space="preserve"> </w:t>
      </w:r>
      <w:r>
        <w:rPr>
          <w:rFonts w:hint="eastAsia"/>
        </w:rPr>
        <w:t xml:space="preserve">处理语音、文本和图像输入</w:t>
      </w:r>
    </w:p>
    <w:p>
      <w:pPr>
        <w:numPr>
          <w:ilvl w:val="0"/>
          <w:numId w:val="1180"/>
        </w:numPr>
      </w:pPr>
      <w:r>
        <w:rPr>
          <w:rFonts w:hint="eastAsia"/>
        </w:rPr>
        <w:t xml:space="preserve">自然语言处理模块:</w:t>
      </w:r>
      <w:r>
        <w:t xml:space="preserve"> </w:t>
      </w:r>
      <w:r>
        <w:rPr>
          <w:rFonts w:hint="eastAsia"/>
        </w:rPr>
        <w:t xml:space="preserve">理解用户意图和生成响应</w:t>
      </w:r>
    </w:p>
    <w:p>
      <w:pPr>
        <w:numPr>
          <w:ilvl w:val="0"/>
          <w:numId w:val="1180"/>
        </w:numPr>
      </w:pPr>
      <w:r>
        <w:rPr>
          <w:rFonts w:hint="eastAsia"/>
        </w:rPr>
        <w:t xml:space="preserve">视觉分析模块:</w:t>
      </w:r>
      <w:r>
        <w:t xml:space="preserve"> </w:t>
      </w:r>
      <w:r>
        <w:rPr>
          <w:rFonts w:hint="eastAsia"/>
        </w:rPr>
        <w:t xml:space="preserve">处理图像和视频输入</w:t>
      </w:r>
    </w:p>
    <w:p>
      <w:pPr>
        <w:numPr>
          <w:ilvl w:val="0"/>
          <w:numId w:val="1180"/>
        </w:numPr>
      </w:pPr>
      <w:r>
        <w:rPr>
          <w:rFonts w:hint="eastAsia"/>
        </w:rPr>
        <w:t xml:space="preserve">语音处理模块:</w:t>
      </w:r>
      <w:r>
        <w:t xml:space="preserve"> </w:t>
      </w:r>
      <w:r>
        <w:rPr>
          <w:rFonts w:hint="eastAsia"/>
        </w:rPr>
        <w:t xml:space="preserve">语音识别和语音合成</w:t>
      </w:r>
    </w:p>
    <w:p>
      <w:pPr>
        <w:numPr>
          <w:ilvl w:val="0"/>
          <w:numId w:val="1180"/>
        </w:numPr>
      </w:pPr>
      <w:r>
        <w:rPr>
          <w:rFonts w:hint="eastAsia"/>
        </w:rPr>
        <w:t xml:space="preserve">多模态融合模块:</w:t>
      </w:r>
      <w:r>
        <w:t xml:space="preserve"> </w:t>
      </w:r>
      <w:r>
        <w:rPr>
          <w:rFonts w:hint="eastAsia"/>
        </w:rPr>
        <w:t xml:space="preserve">整合不同模态的信息</w:t>
      </w:r>
    </w:p>
    <w:p>
      <w:pPr>
        <w:numPr>
          <w:ilvl w:val="0"/>
          <w:numId w:val="1180"/>
        </w:numPr>
      </w:pPr>
      <w:r>
        <w:rPr>
          <w:rFonts w:hint="eastAsia"/>
        </w:rPr>
        <w:t xml:space="preserve">任务管理模块:</w:t>
      </w:r>
      <w:r>
        <w:t xml:space="preserve"> </w:t>
      </w:r>
      <w:r>
        <w:rPr>
          <w:rFonts w:hint="eastAsia"/>
        </w:rPr>
        <w:t xml:space="preserve">规划和执行复杂任务</w:t>
      </w:r>
    </w:p>
    <w:p>
      <w:pPr>
        <w:numPr>
          <w:ilvl w:val="0"/>
          <w:numId w:val="1180"/>
        </w:numPr>
      </w:pPr>
      <w:r>
        <w:rPr>
          <w:rFonts w:hint="eastAsia"/>
        </w:rPr>
        <w:t xml:space="preserve">个性化模块:</w:t>
      </w:r>
      <w:r>
        <w:t xml:space="preserve"> </w:t>
      </w:r>
      <w:r>
        <w:rPr>
          <w:rFonts w:hint="eastAsia"/>
        </w:rPr>
        <w:t xml:space="preserve">学习和适应用户偏好</w:t>
      </w:r>
    </w:p>
    <w:p>
      <w:pPr>
        <w:numPr>
          <w:ilvl w:val="0"/>
          <w:numId w:val="1180"/>
        </w:numPr>
      </w:pPr>
      <w:r>
        <w:rPr>
          <w:rFonts w:hint="eastAsia"/>
        </w:rPr>
        <w:t xml:space="preserve">知识库管理模块:</w:t>
      </w:r>
      <w:r>
        <w:t xml:space="preserve"> </w:t>
      </w:r>
      <w:r>
        <w:rPr>
          <w:rFonts w:hint="eastAsia"/>
        </w:rPr>
        <w:t xml:space="preserve">存储和检索相关信息</w:t>
      </w:r>
    </w:p>
    <w:p>
      <w:pPr>
        <w:numPr>
          <w:ilvl w:val="0"/>
          <w:numId w:val="1181"/>
        </w:numPr>
      </w:pPr>
      <w:r>
        <w:rPr>
          <w:rFonts w:hint="eastAsia"/>
        </w:rPr>
        <w:t xml:space="preserve">系统架构设计：</w:t>
      </w:r>
    </w:p>
    <w:p>
      <w:pPr>
        <w:numPr>
          <w:ilvl w:val="0"/>
          <w:numId w:val="1182"/>
        </w:numPr>
      </w:pPr>
      <w:r>
        <w:rPr>
          <w:rFonts w:hint="eastAsia"/>
        </w:rPr>
        <w:t xml:space="preserve">系统接口设计：</w:t>
      </w:r>
    </w:p>
    <w:p>
      <w:pPr>
        <w:numPr>
          <w:ilvl w:val="0"/>
          <w:numId w:val="1183"/>
        </w:numPr>
      </w:pPr>
      <w:r>
        <w:rPr>
          <w:rFonts w:hint="eastAsia"/>
        </w:rPr>
        <w:t xml:space="preserve">多模态输入接口</w:t>
      </w:r>
    </w:p>
    <w:p>
      <w:pPr>
        <w:numPr>
          <w:ilvl w:val="1"/>
          <w:numId w:val="1184"/>
        </w:numPr>
      </w:pPr>
      <w:r>
        <w:t xml:space="preserve">Endpoint:</w:t>
      </w:r>
      <w:r>
        <w:t xml:space="preserve"> </w:t>
      </w:r>
      <w:r>
        <w:rPr>
          <w:rStyle w:val="VerbatimChar"/>
        </w:rPr>
        <w:t xml:space="preserve">/api/input</w:t>
      </w:r>
    </w:p>
    <w:p>
      <w:pPr>
        <w:numPr>
          <w:ilvl w:val="1"/>
          <w:numId w:val="1184"/>
        </w:numPr>
      </w:pPr>
      <w:r>
        <w:t xml:space="preserve">Method: POST</w:t>
      </w:r>
    </w:p>
    <w:p>
      <w:pPr>
        <w:numPr>
          <w:ilvl w:val="1"/>
          <w:numId w:val="1184"/>
        </w:numPr>
      </w:pPr>
      <w:r>
        <w:t xml:space="preserve">Parameters:</w:t>
      </w:r>
      <w:r>
        <w:t xml:space="preserve"> </w:t>
      </w:r>
      <w:r>
        <w:rPr>
          <w:rStyle w:val="VerbatimChar"/>
        </w:rPr>
        <w:t xml:space="preserve">{text: string, image: file, audio: file}</w:t>
      </w:r>
    </w:p>
    <w:p>
      <w:pPr>
        <w:numPr>
          <w:ilvl w:val="1"/>
          <w:numId w:val="1184"/>
        </w:numPr>
      </w:pPr>
      <w:r>
        <w:t xml:space="preserve">Response:</w:t>
      </w:r>
      <w:r>
        <w:t xml:space="preserve"> </w:t>
      </w:r>
      <w:r>
        <w:rPr>
          <w:rStyle w:val="VerbatimChar"/>
        </w:rPr>
        <w:t xml:space="preserve">{status: "success", task_id: "unique_id"}</w:t>
      </w:r>
    </w:p>
    <w:p>
      <w:pPr>
        <w:numPr>
          <w:ilvl w:val="0"/>
          <w:numId w:val="1183"/>
        </w:numPr>
      </w:pPr>
      <w:r>
        <w:rPr>
          <w:rFonts w:hint="eastAsia"/>
        </w:rPr>
        <w:t xml:space="preserve">任务状态查询接口</w:t>
      </w:r>
    </w:p>
    <w:p>
      <w:pPr>
        <w:numPr>
          <w:ilvl w:val="1"/>
          <w:numId w:val="1185"/>
        </w:numPr>
      </w:pPr>
      <w:r>
        <w:t xml:space="preserve">Endpoint:</w:t>
      </w:r>
      <w:r>
        <w:t xml:space="preserve"> </w:t>
      </w:r>
      <w:r>
        <w:rPr>
          <w:rStyle w:val="VerbatimChar"/>
        </w:rPr>
        <w:t xml:space="preserve">/api/task_status</w:t>
      </w:r>
    </w:p>
    <w:p>
      <w:pPr>
        <w:numPr>
          <w:ilvl w:val="1"/>
          <w:numId w:val="1185"/>
        </w:numPr>
      </w:pPr>
      <w:r>
        <w:t xml:space="preserve">Method: GET</w:t>
      </w:r>
    </w:p>
    <w:p>
      <w:pPr>
        <w:numPr>
          <w:ilvl w:val="1"/>
          <w:numId w:val="1185"/>
        </w:numPr>
      </w:pPr>
      <w:r>
        <w:t xml:space="preserve">Parameters:</w:t>
      </w:r>
      <w:r>
        <w:t xml:space="preserve"> </w:t>
      </w:r>
      <w:r>
        <w:rPr>
          <w:rStyle w:val="VerbatimChar"/>
        </w:rPr>
        <w:t xml:space="preserve">task_id: string</w:t>
      </w:r>
    </w:p>
    <w:p>
      <w:pPr>
        <w:numPr>
          <w:ilvl w:val="1"/>
          <w:numId w:val="1185"/>
        </w:numPr>
      </w:pPr>
      <w:r>
        <w:t xml:space="preserve">Response:</w:t>
      </w:r>
      <w:r>
        <w:t xml:space="preserve"> </w:t>
      </w:r>
      <w:r>
        <w:rPr>
          <w:rStyle w:val="VerbatimChar"/>
        </w:rPr>
        <w:t xml:space="preserve">{status: "success", task_status: string, result: object}</w:t>
      </w:r>
    </w:p>
    <w:p>
      <w:pPr>
        <w:numPr>
          <w:ilvl w:val="0"/>
          <w:numId w:val="1183"/>
        </w:numPr>
      </w:pPr>
      <w:r>
        <w:rPr>
          <w:rFonts w:hint="eastAsia"/>
        </w:rPr>
        <w:t xml:space="preserve">个性化设置接口</w:t>
      </w:r>
    </w:p>
    <w:p>
      <w:pPr>
        <w:numPr>
          <w:ilvl w:val="1"/>
          <w:numId w:val="1186"/>
        </w:numPr>
      </w:pPr>
      <w:r>
        <w:t xml:space="preserve">Endpoint:</w:t>
      </w:r>
      <w:r>
        <w:t xml:space="preserve"> </w:t>
      </w:r>
      <w:r>
        <w:rPr>
          <w:rStyle w:val="VerbatimChar"/>
        </w:rPr>
        <w:t xml:space="preserve">/api/personalize</w:t>
      </w:r>
    </w:p>
    <w:p>
      <w:pPr>
        <w:numPr>
          <w:ilvl w:val="1"/>
          <w:numId w:val="1186"/>
        </w:numPr>
      </w:pPr>
      <w:r>
        <w:t xml:space="preserve">Method: POST</w:t>
      </w:r>
    </w:p>
    <w:p>
      <w:pPr>
        <w:numPr>
          <w:ilvl w:val="1"/>
          <w:numId w:val="1186"/>
        </w:numPr>
      </w:pPr>
      <w:r>
        <w:t xml:space="preserve">Parameters:</w:t>
      </w:r>
      <w:r>
        <w:t xml:space="preserve"> </w:t>
      </w:r>
      <w:r>
        <w:rPr>
          <w:rStyle w:val="VerbatimChar"/>
        </w:rPr>
        <w:t xml:space="preserve">{user_id: string, preferences: object}</w:t>
      </w:r>
    </w:p>
    <w:p>
      <w:pPr>
        <w:numPr>
          <w:ilvl w:val="1"/>
          <w:numId w:val="1186"/>
        </w:numPr>
      </w:pPr>
      <w:r>
        <w:t xml:space="preserve">Response:</w:t>
      </w:r>
      <w:r>
        <w:t xml:space="preserve"> </w:t>
      </w:r>
      <w:r>
        <w:rPr>
          <w:rStyle w:val="VerbatimChar"/>
        </w:rPr>
        <w:t xml:space="preserve">{status: "success", message: string}</w:t>
      </w:r>
    </w:p>
    <w:p>
      <w:pPr>
        <w:numPr>
          <w:ilvl w:val="0"/>
          <w:numId w:val="1187"/>
        </w:numPr>
      </w:pPr>
      <w:r>
        <w:rPr>
          <w:rFonts w:hint="eastAsia"/>
        </w:rPr>
        <w:t xml:space="preserve">系统核心实现源代码：</w:t>
      </w:r>
    </w:p>
    <w:p>
      <w:pPr>
        <w:numPr>
          <w:ilvl w:val="0"/>
          <w:numId w:val="1188"/>
        </w:numPr>
      </w:pPr>
      <w:r>
        <w:rPr>
          <w:rFonts w:hint="eastAsia"/>
        </w:rPr>
        <w:t xml:space="preserve">最佳实践tips：</w:t>
      </w:r>
    </w:p>
    <w:p>
      <w:pPr>
        <w:numPr>
          <w:ilvl w:val="0"/>
          <w:numId w:val="1189"/>
        </w:numPr>
      </w:pPr>
      <w:r>
        <w:rPr>
          <w:rFonts w:hint="eastAsia"/>
        </w:rPr>
        <w:t xml:space="preserve">模型选择:</w:t>
      </w:r>
      <w:r>
        <w:t xml:space="preserve"> </w:t>
      </w:r>
      <w:r>
        <w:rPr>
          <w:rFonts w:hint="eastAsia"/>
        </w:rPr>
        <w:t xml:space="preserve">根据任务需求选择适当规模的预训练模型。</w:t>
      </w:r>
    </w:p>
    <w:p>
      <w:pPr>
        <w:numPr>
          <w:ilvl w:val="0"/>
          <w:numId w:val="1189"/>
        </w:numPr>
      </w:pPr>
      <w:r>
        <w:rPr>
          <w:rFonts w:hint="eastAsia"/>
        </w:rPr>
        <w:t xml:space="preserve">微调策略:</w:t>
      </w:r>
      <w:r>
        <w:t xml:space="preserve"> </w:t>
      </w:r>
      <w:r>
        <w:rPr>
          <w:rFonts w:hint="eastAsia"/>
        </w:rPr>
        <w:t xml:space="preserve">使用特定领域数据进行微调,提高模型在目标任务上的表现。</w:t>
      </w:r>
    </w:p>
    <w:p>
      <w:pPr>
        <w:numPr>
          <w:ilvl w:val="0"/>
          <w:numId w:val="1189"/>
        </w:numPr>
      </w:pPr>
      <w:r>
        <w:rPr>
          <w:rFonts w:hint="eastAsia"/>
        </w:rPr>
        <w:t xml:space="preserve">提示工程:</w:t>
      </w:r>
      <w:r>
        <w:t xml:space="preserve"> </w:t>
      </w:r>
      <w:r>
        <w:rPr>
          <w:rFonts w:hint="eastAsia"/>
        </w:rPr>
        <w:t xml:space="preserve">设计有效的提示模板,引导模型生成高质量输出。</w:t>
      </w:r>
    </w:p>
    <w:p>
      <w:pPr>
        <w:numPr>
          <w:ilvl w:val="0"/>
          <w:numId w:val="1189"/>
        </w:numPr>
      </w:pPr>
      <w:r>
        <w:rPr>
          <w:rFonts w:hint="eastAsia"/>
        </w:rPr>
        <w:t xml:space="preserve">多模态融合:</w:t>
      </w:r>
      <w:r>
        <w:t xml:space="preserve"> </w:t>
      </w:r>
      <w:r>
        <w:rPr>
          <w:rFonts w:hint="eastAsia"/>
        </w:rPr>
        <w:t xml:space="preserve">采用注意力机制等方法实现不同模态信息的有效整合。</w:t>
      </w:r>
    </w:p>
    <w:p>
      <w:pPr>
        <w:numPr>
          <w:ilvl w:val="0"/>
          <w:numId w:val="1189"/>
        </w:numPr>
      </w:pPr>
      <w:r>
        <w:rPr>
          <w:rFonts w:hint="eastAsia"/>
        </w:rPr>
        <w:t xml:space="preserve">增量学习:</w:t>
      </w:r>
      <w:r>
        <w:t xml:space="preserve"> </w:t>
      </w:r>
      <w:r>
        <w:rPr>
          <w:rFonts w:hint="eastAsia"/>
        </w:rPr>
        <w:t xml:space="preserve">实现模型的持续学习,适应新知识和用户偏好。</w:t>
      </w:r>
    </w:p>
    <w:p>
      <w:pPr>
        <w:numPr>
          <w:ilvl w:val="0"/>
          <w:numId w:val="1189"/>
        </w:numPr>
      </w:pPr>
      <w:r>
        <w:rPr>
          <w:rFonts w:hint="eastAsia"/>
        </w:rPr>
        <w:t xml:space="preserve">安全控制:</w:t>
      </w:r>
      <w:r>
        <w:t xml:space="preserve"> </w:t>
      </w:r>
      <w:r>
        <w:rPr>
          <w:rFonts w:hint="eastAsia"/>
        </w:rPr>
        <w:t xml:space="preserve">实施内容过滤和安全检查,防止生成不适当内容。</w:t>
      </w:r>
    </w:p>
    <w:p>
      <w:pPr>
        <w:numPr>
          <w:ilvl w:val="0"/>
          <w:numId w:val="1189"/>
        </w:numPr>
      </w:pPr>
      <w:r>
        <w:rPr>
          <w:rFonts w:hint="eastAsia"/>
        </w:rPr>
        <w:t xml:space="preserve">性能优化:</w:t>
      </w:r>
      <w:r>
        <w:t xml:space="preserve"> </w:t>
      </w:r>
      <w:r>
        <w:rPr>
          <w:rFonts w:hint="eastAsia"/>
        </w:rPr>
        <w:t xml:space="preserve">使用模型量化、知识蒸馏等技术提高推理效率。</w:t>
      </w:r>
    </w:p>
    <w:p>
      <w:pPr>
        <w:numPr>
          <w:ilvl w:val="0"/>
          <w:numId w:val="119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技术重点</w:t>
            </w:r>
          </w:p>
        </w:tc>
        <w:tc>
          <w:tcPr/>
          <w:p>
            <w:pPr>
              <w:jc w:val="left"/>
            </w:pPr>
            <w:r>
              <w:rPr>
                <w:rFonts w:hint="eastAsia"/>
              </w:rPr>
              <w:t xml:space="preserve">应用特征</w:t>
            </w:r>
          </w:p>
        </w:tc>
        <w:tc>
          <w:tcPr/>
          <w:p>
            <w:pPr>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模型规模突破,多模态融合</w:t>
            </w:r>
          </w:p>
        </w:tc>
        <w:tc>
          <w:tcPr/>
          <w:p>
            <w:pPr>
              <w:pStyle w:val="Compact"/>
              <w:jc w:val="left"/>
            </w:pPr>
            <w:r>
              <w:rPr>
                <w:rFonts w:hint="eastAsia"/>
              </w:rPr>
              <w:t xml:space="preserve">更自然的人机交互</w:t>
            </w:r>
          </w:p>
        </w:tc>
        <w:tc>
          <w:tcPr/>
          <w:p>
            <w:pPr>
              <w:pStyle w:val="Compact"/>
              <w:jc w:val="left"/>
            </w:pPr>
            <w:r>
              <w:rPr>
                <w:rFonts w:hint="eastAsia"/>
              </w:rPr>
              <w:t xml:space="preserve">提高生产效率,改变工作方式</w:t>
            </w:r>
          </w:p>
        </w:tc>
      </w:tr>
      <w:tr>
        <w:tc>
          <w:tcPr/>
          <w:p>
            <w:pPr>
              <w:pStyle w:val="Compact"/>
              <w:jc w:val="left"/>
            </w:pPr>
            <w:r>
              <w:t xml:space="preserve">-2027</w:t>
            </w:r>
          </w:p>
        </w:tc>
        <w:tc>
          <w:tcPr/>
          <w:p>
            <w:pPr>
              <w:pStyle w:val="Compact"/>
              <w:jc w:val="left"/>
            </w:pPr>
            <w:r>
              <w:rPr>
                <w:rFonts w:hint="eastAsia"/>
              </w:rPr>
              <w:t xml:space="preserve">知识整合,推理能力增强</w:t>
            </w:r>
          </w:p>
        </w:tc>
        <w:tc>
          <w:tcPr/>
          <w:p>
            <w:pPr>
              <w:pStyle w:val="Compact"/>
              <w:jc w:val="left"/>
            </w:pPr>
            <w:r>
              <w:rPr>
                <w:rFonts w:hint="eastAsia"/>
              </w:rPr>
              <w:t xml:space="preserve">复杂任务自动化</w:t>
            </w:r>
          </w:p>
        </w:tc>
        <w:tc>
          <w:tcPr/>
          <w:p>
            <w:pPr>
              <w:pStyle w:val="Compact"/>
              <w:jc w:val="left"/>
            </w:pPr>
            <w:r>
              <w:rPr>
                <w:rFonts w:hint="eastAsia"/>
              </w:rPr>
              <w:t xml:space="preserve">加速科研创新,改变决策模式</w:t>
            </w:r>
          </w:p>
        </w:tc>
      </w:tr>
      <w:tr>
        <w:tc>
          <w:tcPr/>
          <w:p>
            <w:pPr>
              <w:pStyle w:val="Compact"/>
              <w:jc w:val="left"/>
            </w:pPr>
            <w:r>
              <w:t xml:space="preserve">-2030</w:t>
            </w:r>
          </w:p>
        </w:tc>
        <w:tc>
          <w:tcPr/>
          <w:p>
            <w:pPr>
              <w:pStyle w:val="Compact"/>
              <w:jc w:val="left"/>
            </w:pPr>
            <w:r>
              <w:rPr>
                <w:rFonts w:hint="eastAsia"/>
              </w:rPr>
              <w:t xml:space="preserve">个性化定制,持续学习</w:t>
            </w:r>
          </w:p>
        </w:tc>
        <w:tc>
          <w:tcPr/>
          <w:p>
            <w:pPr>
              <w:pStyle w:val="Compact"/>
              <w:jc w:val="left"/>
            </w:pPr>
            <w:r>
              <w:rPr>
                <w:rFonts w:hint="eastAsia"/>
              </w:rPr>
              <w:t xml:space="preserve">智能助理普及</w:t>
            </w:r>
          </w:p>
        </w:tc>
        <w:tc>
          <w:tcPr/>
          <w:p>
            <w:pPr>
              <w:pStyle w:val="Compact"/>
              <w:jc w:val="left"/>
            </w:pPr>
            <w:r>
              <w:rPr>
                <w:rFonts w:hint="eastAsia"/>
              </w:rPr>
              <w:t xml:space="preserve">个性化服务成为常态</w:t>
            </w:r>
          </w:p>
        </w:tc>
      </w:tr>
      <w:tr>
        <w:tc>
          <w:tcPr/>
          <w:p>
            <w:pPr>
              <w:pStyle w:val="Compact"/>
              <w:jc w:val="left"/>
            </w:pPr>
            <w:r>
              <w:t xml:space="preserve">-2035</w:t>
            </w:r>
          </w:p>
        </w:tc>
        <w:tc>
          <w:tcPr/>
          <w:p>
            <w:pPr>
              <w:pStyle w:val="Compact"/>
              <w:jc w:val="left"/>
            </w:pPr>
            <w:r>
              <w:rPr>
                <w:rFonts w:hint="eastAsia"/>
              </w:rPr>
              <w:t xml:space="preserve">通用智能雏形</w:t>
            </w:r>
          </w:p>
        </w:tc>
        <w:tc>
          <w:tcPr/>
          <w:p>
            <w:pPr>
              <w:pStyle w:val="Compact"/>
              <w:jc w:val="left"/>
            </w:pPr>
            <w:r>
              <w:rPr>
                <w:rFonts w:hint="eastAsia"/>
              </w:rPr>
              <w:t xml:space="preserve">跨领域问题解决</w:t>
            </w:r>
          </w:p>
        </w:tc>
        <w:tc>
          <w:tcPr/>
          <w:p>
            <w:pPr>
              <w:pStyle w:val="Compact"/>
              <w:jc w:val="left"/>
            </w:pPr>
            <w:r>
              <w:rPr>
                <w:rFonts w:hint="eastAsia"/>
              </w:rPr>
              <w:t xml:space="preserve">重塑教育体系,职业转型</w:t>
            </w:r>
          </w:p>
        </w:tc>
      </w:tr>
      <w:tr>
        <w:tc>
          <w:tcPr/>
          <w:p>
            <w:pPr>
              <w:pStyle w:val="Compact"/>
              <w:jc w:val="left"/>
            </w:pPr>
            <w:r>
              <w:t xml:space="preserve">+</w:t>
            </w:r>
          </w:p>
        </w:tc>
        <w:tc>
          <w:tcPr/>
          <w:p>
            <w:pPr>
              <w:pStyle w:val="Compact"/>
              <w:jc w:val="left"/>
            </w:pPr>
            <w:r>
              <w:rPr>
                <w:rFonts w:hint="eastAsia"/>
              </w:rPr>
              <w:t xml:space="preserve">接近人类水平的AGI</w:t>
            </w:r>
          </w:p>
        </w:tc>
        <w:tc>
          <w:tcPr/>
          <w:p>
            <w:pPr>
              <w:pStyle w:val="Compact"/>
              <w:jc w:val="left"/>
            </w:pPr>
            <w:r>
              <w:rPr>
                <w:rFonts w:hint="eastAsia"/>
              </w:rPr>
              <w:t xml:space="preserve">全方位AI协作</w:t>
            </w:r>
          </w:p>
        </w:tc>
        <w:tc>
          <w:tcPr/>
          <w:p>
            <w:pPr>
              <w:pStyle w:val="Compact"/>
              <w:jc w:val="left"/>
            </w:pPr>
            <w:r>
              <w:rPr>
                <w:rFonts w:hint="eastAsia"/>
              </w:rPr>
              <w:t xml:space="preserve">社会结构深刻变革</w:t>
            </w:r>
          </w:p>
        </w:tc>
      </w:tr>
    </w:tbl>
    <w:p>
      <w:pPr>
        <w:numPr>
          <w:ilvl w:val="0"/>
          <w:numId w:val="1191"/>
        </w:numPr>
      </w:pPr>
      <w:r>
        <w:rPr>
          <w:rFonts w:hint="eastAsia"/>
        </w:rPr>
        <w:t xml:space="preserve">本节小结：</w:t>
      </w:r>
      <w:r>
        <w:t xml:space="preserve"> </w:t>
      </w:r>
      <w:r>
        <w:rPr>
          <w:rFonts w:hint="eastAsia"/>
        </w:rPr>
        <w:t xml:space="preserve">大规模语言模型的进一步突破将带来AI</w:t>
      </w:r>
      <w:r>
        <w:t xml:space="preserve"> </w:t>
      </w:r>
      <w:r>
        <w:rPr>
          <w:rFonts w:hint="eastAsia"/>
        </w:rPr>
        <w:t xml:space="preserve">Agent技术的质的飞跃。从模型架构的创新到训练方法的优化，从知识整合与推理能力的增强到控制与个性化的提升，这些进展将极大地扩展AI</w:t>
      </w:r>
      <w:r>
        <w:t xml:space="preserve"> </w:t>
      </w:r>
      <w:r>
        <w:rPr>
          <w:rFonts w:hint="eastAsia"/>
        </w:rPr>
        <w:t xml:space="preserve">Agent的应用范围和能力边界。</w:t>
      </w:r>
    </w:p>
    <w:p>
      <w:pPr>
        <w:pStyle w:val="FirstParagraph"/>
      </w:pPr>
      <w:r>
        <w:rPr>
          <w:rFonts w:hint="eastAsia"/>
        </w:rPr>
        <w:t xml:space="preserve">未来的大规模语言模型预计将具备更强的多模态理解和生成能力，能够无缝地整合文本、图像、语音和视频信息。它们将拥有更深层次的知识表示和推理能力，不仅能够回答问题，还能进行复杂的逻辑推理和创造性思考。模型的可控性和个性化程度将大幅提高，使得AI助手能够更好地适应不同用户的需求和偏好。</w:t>
      </w:r>
    </w:p>
    <w:p>
      <w:pPr>
        <w:pStyle w:val="BodyText"/>
      </w:pPr>
      <w:r>
        <w:rPr>
          <w:rFonts w:hint="eastAsia"/>
        </w:rPr>
        <w:t xml:space="preserve">同时，我们也需要注意到伴随这些进展而来的挑战。如何确保模型输出的事实准确性，如何减少偏见并提高公平性，如何保护用户隐私并防止滥用，这些都是需要持续关注和解决的问题。此外，大规模语言模型的能源消耗和计算资源需求也是一个重要的考虑因素，未来的研究需要更多地关注模型的效率优化和绿色计算。</w:t>
      </w:r>
    </w:p>
    <w:p>
      <w:pPr>
        <w:pStyle w:val="BodyText"/>
      </w:pPr>
      <w:r>
        <w:rPr>
          <w:rFonts w:hint="eastAsia"/>
        </w:rPr>
        <w:t xml:space="preserve">随着大规模语言模型技术的不断突破，我们可以预见AI</w:t>
      </w:r>
      <w:r>
        <w:t xml:space="preserve"> </w:t>
      </w:r>
      <w:r>
        <w:rPr>
          <w:rFonts w:hint="eastAsia"/>
        </w:rPr>
        <w:t xml:space="preserve">Agent将在更多领域发挥重要作用，从个人助理到企业决策支持，从创意创作到科学研究，AI将成为人类智能的有力补充和扩展。然而，我们也需要谨慎地管理这项技术的发展，确保它朝着有利于人类福祉的方向前进。</w:t>
      </w:r>
    </w:p>
    <w:p>
      <w:pPr>
        <w:pStyle w:val="BodyText"/>
      </w:pPr>
      <w:r>
        <w:rPr>
          <w:rFonts w:hint="eastAsia"/>
        </w:rPr>
        <w:t xml:space="preserve">未来，大规模语言模型的发展可能会朝着更加模块化和可组合的方向发展，使得模型可以更灵活地适应不同任务和场景。同时，与神经符号AI的结合也可能带来新的突破，使模型具备更强的逻辑推理和抽象思考能力。总的来说，大规模语言模型的进一步突破将为AI</w:t>
      </w:r>
      <w:r>
        <w:t xml:space="preserve"> </w:t>
      </w:r>
      <w:r>
        <w:rPr>
          <w:rFonts w:hint="eastAsia"/>
        </w:rPr>
        <w:t xml:space="preserve">Agent技术带来广阔的发展前景，推动人工智能向着更高级、更通用的方向迈进。</w:t>
      </w:r>
    </w:p>
    <w:bookmarkEnd w:id="25"/>
    <w:bookmarkStart w:id="26" w:name="Xe1f88e47b35b1d370d034794eecf73c311ddc19"/>
    <w:p>
      <w:pPr>
        <w:pStyle w:val="Heading3"/>
      </w:pPr>
      <w:r>
        <w:t xml:space="preserve">10.2.2 </w:t>
      </w:r>
      <w:r>
        <w:rPr>
          <w:rFonts w:hint="eastAsia"/>
        </w:rPr>
        <w:t xml:space="preserve">多模态AI</w:t>
      </w:r>
      <w:r>
        <w:t xml:space="preserve"> </w:t>
      </w:r>
      <w:r>
        <w:rPr>
          <w:rFonts w:hint="eastAsia"/>
        </w:rPr>
        <w:t xml:space="preserve">Agent的发展</w:t>
      </w:r>
    </w:p>
    <w:p>
      <w:pPr>
        <w:numPr>
          <w:ilvl w:val="0"/>
          <w:numId w:val="1192"/>
        </w:numPr>
      </w:pPr>
      <w:r>
        <w:rPr>
          <w:rFonts w:hint="eastAsia"/>
        </w:rPr>
        <w:t xml:space="preserve">核心概念：</w:t>
      </w:r>
      <w:r>
        <w:t xml:space="preserve"> </w:t>
      </w:r>
      <w:r>
        <w:rPr>
          <w:rFonts w:hint="eastAsia"/>
        </w:rPr>
        <w:t xml:space="preserve">多模态AI</w:t>
      </w:r>
      <w:r>
        <w:t xml:space="preserve"> </w:t>
      </w:r>
      <w:r>
        <w:rPr>
          <w:rFonts w:hint="eastAsia"/>
        </w:rPr>
        <w:t xml:space="preserve">Agent是指能够同时处理和整合多种输入模态（如文本、图像、语音、视频等）的人工智能系统。这种Agent能够理解和生成跨模态的信息，实现更自然、更全面的人机交互。</w:t>
      </w:r>
    </w:p>
    <w:p>
      <w:pPr>
        <w:numPr>
          <w:ilvl w:val="0"/>
          <w:numId w:val="1192"/>
        </w:numPr>
      </w:pPr>
      <w:r>
        <w:rPr>
          <w:rFonts w:hint="eastAsia"/>
        </w:rPr>
        <w:t xml:space="preserve">问题背景：</w:t>
      </w:r>
      <w:r>
        <w:t xml:space="preserve"> </w:t>
      </w:r>
      <w:r>
        <w:rPr>
          <w:rFonts w:hint="eastAsia"/>
        </w:rPr>
        <w:t xml:space="preserve">随着AI技术的发展，单一模态的AI系统已经无法满足复杂的实际应用需求。人类在日常生活中自然地结合视觉、听觉和语言等多种感知模式，多模态AI</w:t>
      </w:r>
      <w:r>
        <w:t xml:space="preserve"> </w:t>
      </w:r>
      <w:r>
        <w:rPr>
          <w:rFonts w:hint="eastAsia"/>
        </w:rPr>
        <w:t xml:space="preserve">Agent的发展旨在模仿这种能力，提供更加智能和自然的交互体验。</w:t>
      </w:r>
    </w:p>
    <w:p>
      <w:pPr>
        <w:numPr>
          <w:ilvl w:val="0"/>
          <w:numId w:val="1192"/>
        </w:numPr>
      </w:pPr>
      <w:r>
        <w:rPr>
          <w:rFonts w:hint="eastAsia"/>
        </w:rPr>
        <w:t xml:space="preserve">问题描述：</w:t>
      </w:r>
      <w:r>
        <w:t xml:space="preserve"> </w:t>
      </w:r>
      <w:r>
        <w:rPr>
          <w:rFonts w:hint="eastAsia"/>
        </w:rPr>
        <w:t xml:space="preserve">我们需要探讨多模态AI</w:t>
      </w:r>
      <w:r>
        <w:t xml:space="preserve"> </w:t>
      </w:r>
      <w:r>
        <w:rPr>
          <w:rFonts w:hint="eastAsia"/>
        </w:rPr>
        <w:t xml:space="preserve">Agent的发展趋势，包括技术路线、关键挑战、应用前景，以及如何有效地整合和利用不同模态的信息。</w:t>
      </w:r>
    </w:p>
    <w:p>
      <w:pPr>
        <w:numPr>
          <w:ilvl w:val="0"/>
          <w:numId w:val="1192"/>
        </w:numPr>
      </w:pPr>
      <w:r>
        <w:rPr>
          <w:rFonts w:hint="eastAsia"/>
        </w:rPr>
        <w:t xml:space="preserve">问题解决：</w:t>
      </w:r>
      <w:r>
        <w:t xml:space="preserve"> </w:t>
      </w:r>
      <w:r>
        <w:rPr>
          <w:rFonts w:hint="eastAsia"/>
        </w:rPr>
        <w:t xml:space="preserve">多模态AI</w:t>
      </w:r>
      <w:r>
        <w:t xml:space="preserve"> </w:t>
      </w:r>
      <w:r>
        <w:rPr>
          <w:rFonts w:hint="eastAsia"/>
        </w:rPr>
        <w:t xml:space="preserve">Agent的发展可能涉及以下几个方面：</w:t>
      </w:r>
    </w:p>
    <w:p>
      <w:pPr>
        <w:numPr>
          <w:ilvl w:val="0"/>
          <w:numId w:val="1193"/>
        </w:numPr>
      </w:pPr>
      <w:r>
        <w:rPr>
          <w:rFonts w:hint="eastAsia"/>
        </w:rPr>
        <w:t xml:space="preserve">模态融合技术：</w:t>
      </w:r>
    </w:p>
    <w:p>
      <w:pPr>
        <w:numPr>
          <w:ilvl w:val="1"/>
          <w:numId w:val="1194"/>
        </w:numPr>
      </w:pPr>
      <w:r>
        <w:rPr>
          <w:rFonts w:hint="eastAsia"/>
        </w:rPr>
        <w:t xml:space="preserve">开发更高效的跨模态注意力机制</w:t>
      </w:r>
    </w:p>
    <w:p>
      <w:pPr>
        <w:numPr>
          <w:ilvl w:val="1"/>
          <w:numId w:val="1194"/>
        </w:numPr>
      </w:pPr>
      <w:r>
        <w:rPr>
          <w:rFonts w:hint="eastAsia"/>
        </w:rPr>
        <w:t xml:space="preserve">研究模态间的对齐和映射方法</w:t>
      </w:r>
    </w:p>
    <w:p>
      <w:pPr>
        <w:numPr>
          <w:ilvl w:val="1"/>
          <w:numId w:val="1194"/>
        </w:numPr>
      </w:pPr>
      <w:r>
        <w:rPr>
          <w:rFonts w:hint="eastAsia"/>
        </w:rPr>
        <w:t xml:space="preserve">探索动态权重分配策略，根据任务自适应调整不同模态的重要性</w:t>
      </w:r>
    </w:p>
    <w:p>
      <w:pPr>
        <w:numPr>
          <w:ilvl w:val="0"/>
          <w:numId w:val="1193"/>
        </w:numPr>
      </w:pPr>
      <w:r>
        <w:rPr>
          <w:rFonts w:hint="eastAsia"/>
        </w:rPr>
        <w:t xml:space="preserve">统一表示学习：</w:t>
      </w:r>
    </w:p>
    <w:p>
      <w:pPr>
        <w:numPr>
          <w:ilvl w:val="1"/>
          <w:numId w:val="1195"/>
        </w:numPr>
      </w:pPr>
      <w:r>
        <w:rPr>
          <w:rFonts w:hint="eastAsia"/>
        </w:rPr>
        <w:t xml:space="preserve">构建能够表示多种模态信息的统一嵌入空间</w:t>
      </w:r>
    </w:p>
    <w:p>
      <w:pPr>
        <w:numPr>
          <w:ilvl w:val="1"/>
          <w:numId w:val="1195"/>
        </w:numPr>
      </w:pPr>
      <w:r>
        <w:rPr>
          <w:rFonts w:hint="eastAsia"/>
        </w:rPr>
        <w:t xml:space="preserve">开发跨模态的预训练模型和任务</w:t>
      </w:r>
    </w:p>
    <w:p>
      <w:pPr>
        <w:numPr>
          <w:ilvl w:val="1"/>
          <w:numId w:val="1195"/>
        </w:numPr>
      </w:pPr>
      <w:r>
        <w:rPr>
          <w:rFonts w:hint="eastAsia"/>
        </w:rPr>
        <w:t xml:space="preserve">研究模态不变的特征提取方法</w:t>
      </w:r>
    </w:p>
    <w:p>
      <w:pPr>
        <w:numPr>
          <w:ilvl w:val="0"/>
          <w:numId w:val="1193"/>
        </w:numPr>
      </w:pPr>
      <w:r>
        <w:rPr>
          <w:rFonts w:hint="eastAsia"/>
        </w:rPr>
        <w:t xml:space="preserve">多模态理解与生成：</w:t>
      </w:r>
    </w:p>
    <w:p>
      <w:pPr>
        <w:numPr>
          <w:ilvl w:val="1"/>
          <w:numId w:val="1196"/>
        </w:numPr>
      </w:pPr>
      <w:r>
        <w:rPr>
          <w:rFonts w:hint="eastAsia"/>
        </w:rPr>
        <w:t xml:space="preserve">提高跨模态内容理解的准确性和深度</w:t>
      </w:r>
    </w:p>
    <w:p>
      <w:pPr>
        <w:numPr>
          <w:ilvl w:val="1"/>
          <w:numId w:val="1196"/>
        </w:numPr>
      </w:pPr>
      <w:r>
        <w:rPr>
          <w:rFonts w:hint="eastAsia"/>
        </w:rPr>
        <w:t xml:space="preserve">增强多模态内容生成的质量和一致性</w:t>
      </w:r>
    </w:p>
    <w:p>
      <w:pPr>
        <w:numPr>
          <w:ilvl w:val="1"/>
          <w:numId w:val="1196"/>
        </w:numPr>
      </w:pPr>
      <w:r>
        <w:rPr>
          <w:rFonts w:hint="eastAsia"/>
        </w:rPr>
        <w:t xml:space="preserve">开发支持多模态交互的对话系统</w:t>
      </w:r>
    </w:p>
    <w:p>
      <w:pPr>
        <w:numPr>
          <w:ilvl w:val="0"/>
          <w:numId w:val="1193"/>
        </w:numPr>
      </w:pPr>
      <w:r>
        <w:rPr>
          <w:rFonts w:hint="eastAsia"/>
        </w:rPr>
        <w:t xml:space="preserve">多模态推理：</w:t>
      </w:r>
    </w:p>
    <w:p>
      <w:pPr>
        <w:numPr>
          <w:ilvl w:val="1"/>
          <w:numId w:val="1197"/>
        </w:numPr>
      </w:pPr>
      <w:r>
        <w:rPr>
          <w:rFonts w:hint="eastAsia"/>
        </w:rPr>
        <w:t xml:space="preserve">结合视觉和语言信息进行复杂推理</w:t>
      </w:r>
    </w:p>
    <w:p>
      <w:pPr>
        <w:numPr>
          <w:ilvl w:val="1"/>
          <w:numId w:val="1197"/>
        </w:numPr>
      </w:pPr>
      <w:r>
        <w:rPr>
          <w:rFonts w:hint="eastAsia"/>
        </w:rPr>
        <w:t xml:space="preserve">开发跨模态的常识推理能力</w:t>
      </w:r>
    </w:p>
    <w:p>
      <w:pPr>
        <w:numPr>
          <w:ilvl w:val="1"/>
          <w:numId w:val="1197"/>
        </w:numPr>
      </w:pPr>
      <w:r>
        <w:rPr>
          <w:rFonts w:hint="eastAsia"/>
        </w:rPr>
        <w:t xml:space="preserve">实现多模态信息的因果关系分析</w:t>
      </w:r>
    </w:p>
    <w:p>
      <w:pPr>
        <w:numPr>
          <w:ilvl w:val="0"/>
          <w:numId w:val="1193"/>
        </w:numPr>
      </w:pPr>
      <w:r>
        <w:rPr>
          <w:rFonts w:hint="eastAsia"/>
        </w:rPr>
        <w:t xml:space="preserve">模态缺失处理：</w:t>
      </w:r>
    </w:p>
    <w:p>
      <w:pPr>
        <w:numPr>
          <w:ilvl w:val="1"/>
          <w:numId w:val="1198"/>
        </w:numPr>
      </w:pPr>
      <w:r>
        <w:rPr>
          <w:rFonts w:hint="eastAsia"/>
        </w:rPr>
        <w:t xml:space="preserve">研究在部分模态缺失情况下的鲁棒性表现</w:t>
      </w:r>
    </w:p>
    <w:p>
      <w:pPr>
        <w:numPr>
          <w:ilvl w:val="1"/>
          <w:numId w:val="1198"/>
        </w:numPr>
      </w:pPr>
      <w:r>
        <w:rPr>
          <w:rFonts w:hint="eastAsia"/>
        </w:rPr>
        <w:t xml:space="preserve">开发模态补全和重建技术</w:t>
      </w:r>
    </w:p>
    <w:p>
      <w:pPr>
        <w:numPr>
          <w:ilvl w:val="1"/>
          <w:numId w:val="1198"/>
        </w:numPr>
      </w:pPr>
      <w:r>
        <w:rPr>
          <w:rFonts w:hint="eastAsia"/>
        </w:rPr>
        <w:t xml:space="preserve">探索跨模态迁移学习方法</w:t>
      </w:r>
    </w:p>
    <w:p>
      <w:pPr>
        <w:numPr>
          <w:ilvl w:val="0"/>
          <w:numId w:val="1193"/>
        </w:numPr>
      </w:pPr>
      <w:r>
        <w:rPr>
          <w:rFonts w:hint="eastAsia"/>
        </w:rPr>
        <w:t xml:space="preserve">多模态应用优化：</w:t>
      </w:r>
    </w:p>
    <w:p>
      <w:pPr>
        <w:numPr>
          <w:ilvl w:val="1"/>
          <w:numId w:val="1199"/>
        </w:numPr>
      </w:pPr>
      <w:r>
        <w:rPr>
          <w:rFonts w:hint="eastAsia"/>
        </w:rPr>
        <w:t xml:space="preserve">视觉问答系统的性能提升</w:t>
      </w:r>
    </w:p>
    <w:p>
      <w:pPr>
        <w:numPr>
          <w:ilvl w:val="1"/>
          <w:numId w:val="1199"/>
        </w:numPr>
      </w:pPr>
      <w:r>
        <w:rPr>
          <w:rFonts w:hint="eastAsia"/>
        </w:rPr>
        <w:t xml:space="preserve">多模态情感分析和意图识别</w:t>
      </w:r>
    </w:p>
    <w:p>
      <w:pPr>
        <w:numPr>
          <w:ilvl w:val="1"/>
          <w:numId w:val="1199"/>
        </w:numPr>
      </w:pPr>
      <w:r>
        <w:rPr>
          <w:rFonts w:hint="eastAsia"/>
        </w:rPr>
        <w:t xml:space="preserve">跨模态检索和推荐系统优化</w:t>
      </w:r>
    </w:p>
    <w:p>
      <w:pPr>
        <w:numPr>
          <w:ilvl w:val="0"/>
          <w:numId w:val="1200"/>
        </w:numPr>
      </w:pPr>
      <w:r>
        <w:rPr>
          <w:rFonts w:hint="eastAsia"/>
        </w:rPr>
        <w:t xml:space="preserve">边界与外延：</w:t>
      </w:r>
      <w:r>
        <w:t xml:space="preserve"> </w:t>
      </w:r>
      <w:r>
        <w:rPr>
          <w:rFonts w:hint="eastAsia"/>
        </w:rPr>
        <w:t xml:space="preserve">多模态AI</w:t>
      </w:r>
      <w:r>
        <w:t xml:space="preserve"> </w:t>
      </w:r>
      <w:r>
        <w:rPr>
          <w:rFonts w:hint="eastAsia"/>
        </w:rPr>
        <w:t xml:space="preserve">Agent的发展不仅涉及传统的视觉、听觉和语言模态，还可能扩展到触觉、嗅觉等其他感知模式。同时，它与增强现实（AR）、虚拟现实（VR）等技术的结合也将带来新的应用可能。</w:t>
      </w:r>
    </w:p>
    <w:p>
      <w:pPr>
        <w:numPr>
          <w:ilvl w:val="0"/>
          <w:numId w:val="1200"/>
        </w:numPr>
      </w:pPr>
      <w:r>
        <w:rPr>
          <w:rFonts w:hint="eastAsia"/>
        </w:rPr>
        <w:t xml:space="preserve">概念结构与核心要素组成：</w:t>
      </w:r>
    </w:p>
    <w:p>
      <w:pPr>
        <w:numPr>
          <w:ilvl w:val="0"/>
          <w:numId w:val="1201"/>
        </w:numPr>
      </w:pPr>
      <w:r>
        <w:rPr>
          <w:rFonts w:hint="eastAsia"/>
        </w:rPr>
        <w:t xml:space="preserve">模态类型：视觉、听觉、语言、触觉等</w:t>
      </w:r>
    </w:p>
    <w:p>
      <w:pPr>
        <w:numPr>
          <w:ilvl w:val="0"/>
          <w:numId w:val="1201"/>
        </w:numPr>
      </w:pPr>
      <w:r>
        <w:rPr>
          <w:rFonts w:hint="eastAsia"/>
        </w:rPr>
        <w:t xml:space="preserve">融合方法：早期融合、晚期融合、动态融合</w:t>
      </w:r>
    </w:p>
    <w:p>
      <w:pPr>
        <w:numPr>
          <w:ilvl w:val="0"/>
          <w:numId w:val="1201"/>
        </w:numPr>
      </w:pPr>
      <w:r>
        <w:rPr>
          <w:rFonts w:hint="eastAsia"/>
        </w:rPr>
        <w:t xml:space="preserve">表示学习：跨模态嵌入、统一特征空间</w:t>
      </w:r>
    </w:p>
    <w:p>
      <w:pPr>
        <w:numPr>
          <w:ilvl w:val="0"/>
          <w:numId w:val="1201"/>
        </w:numPr>
      </w:pPr>
      <w:r>
        <w:rPr>
          <w:rFonts w:hint="eastAsia"/>
        </w:rPr>
        <w:t xml:space="preserve">任务类型：分类、检索、生成、问答、推理</w:t>
      </w:r>
    </w:p>
    <w:p>
      <w:pPr>
        <w:numPr>
          <w:ilvl w:val="0"/>
          <w:numId w:val="1201"/>
        </w:numPr>
      </w:pPr>
      <w:r>
        <w:rPr>
          <w:rFonts w:hint="eastAsia"/>
        </w:rPr>
        <w:t xml:space="preserve">架构设计：多流网络、注意力机制、transformer变体</w:t>
      </w:r>
    </w:p>
    <w:p>
      <w:pPr>
        <w:numPr>
          <w:ilvl w:val="0"/>
          <w:numId w:val="1201"/>
        </w:numPr>
      </w:pPr>
      <w:r>
        <w:rPr>
          <w:rFonts w:hint="eastAsia"/>
        </w:rPr>
        <w:t xml:space="preserve">应用场景：人机交互、智能助理、内容分析、创意创作</w:t>
      </w:r>
    </w:p>
    <w:p>
      <w:pPr>
        <w:numPr>
          <w:ilvl w:val="0"/>
          <w:numId w:val="1202"/>
        </w:numPr>
      </w:pPr>
      <w:r>
        <w:rPr>
          <w:rFonts w:hint="eastAsia"/>
        </w:rPr>
        <w:t xml:space="preserve">概念之间的关系：</w:t>
      </w:r>
    </w:p>
    <w:p>
      <w:pPr>
        <w:numPr>
          <w:ilvl w:val="0"/>
          <w:numId w:val="120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传统单模态系统</w:t>
            </w:r>
          </w:p>
        </w:tc>
        <w:tc>
          <w:tcPr/>
          <w:p>
            <w:pPr>
              <w:pStyle w:val="Compact"/>
              <w:jc w:val="left"/>
            </w:pPr>
            <w:r>
              <w:rPr>
                <w:rFonts w:hint="eastAsia"/>
              </w:rPr>
              <w:t xml:space="preserve">多模态AI</w:t>
            </w:r>
            <w:r>
              <w:t xml:space="preserve"> Agent</w:t>
            </w:r>
          </w:p>
        </w:tc>
        <w:tc>
          <w:tcPr/>
          <w:p>
            <w:pPr>
              <w:pStyle w:val="Compact"/>
              <w:jc w:val="left"/>
            </w:pPr>
            <w:r>
              <w:rPr>
                <w:rFonts w:hint="eastAsia"/>
              </w:rPr>
              <w:t xml:space="preserve">潜在优势</w:t>
            </w:r>
          </w:p>
        </w:tc>
      </w:tr>
      <w:tr>
        <w:tc>
          <w:tcPr/>
          <w:p>
            <w:pPr>
              <w:pStyle w:val="Compact"/>
              <w:jc w:val="left"/>
            </w:pPr>
            <w:r>
              <w:rPr>
                <w:rFonts w:hint="eastAsia"/>
              </w:rPr>
              <w:t xml:space="preserve">信息输入</w:t>
            </w:r>
          </w:p>
        </w:tc>
        <w:tc>
          <w:tcPr/>
          <w:p>
            <w:pPr>
              <w:pStyle w:val="Compact"/>
              <w:jc w:val="left"/>
            </w:pPr>
            <w:r>
              <w:rPr>
                <w:rFonts w:hint="eastAsia"/>
              </w:rPr>
              <w:t xml:space="preserve">单一类型</w:t>
            </w:r>
          </w:p>
        </w:tc>
        <w:tc>
          <w:tcPr/>
          <w:p>
            <w:pPr>
              <w:pStyle w:val="Compact"/>
              <w:jc w:val="left"/>
            </w:pPr>
            <w:r>
              <w:rPr>
                <w:rFonts w:hint="eastAsia"/>
              </w:rPr>
              <w:t xml:space="preserve">多种类型</w:t>
            </w:r>
          </w:p>
        </w:tc>
        <w:tc>
          <w:tcPr/>
          <w:p>
            <w:pPr>
              <w:pStyle w:val="Compact"/>
              <w:jc w:val="left"/>
            </w:pPr>
            <w:r>
              <w:rPr>
                <w:rFonts w:hint="eastAsia"/>
              </w:rPr>
              <w:t xml:space="preserve">信息更全面</w:t>
            </w:r>
          </w:p>
        </w:tc>
      </w:tr>
      <w:tr>
        <w:tc>
          <w:tcPr/>
          <w:p>
            <w:pPr>
              <w:pStyle w:val="Compact"/>
              <w:jc w:val="left"/>
            </w:pPr>
            <w:r>
              <w:rPr>
                <w:rFonts w:hint="eastAsia"/>
              </w:rPr>
              <w:t xml:space="preserve">理解深度</w:t>
            </w:r>
          </w:p>
        </w:tc>
        <w:tc>
          <w:tcPr/>
          <w:p>
            <w:pPr>
              <w:pStyle w:val="Compact"/>
              <w:jc w:val="left"/>
            </w:pPr>
            <w:r>
              <w:rPr>
                <w:rFonts w:hint="eastAsia"/>
              </w:rPr>
              <w:t xml:space="preserve">局限于单一维度</w:t>
            </w:r>
          </w:p>
        </w:tc>
        <w:tc>
          <w:tcPr/>
          <w:p>
            <w:pPr>
              <w:pStyle w:val="Compact"/>
              <w:jc w:val="left"/>
            </w:pPr>
            <w:r>
              <w:rPr>
                <w:rFonts w:hint="eastAsia"/>
              </w:rPr>
              <w:t xml:space="preserve">多维度综合理解</w:t>
            </w:r>
          </w:p>
        </w:tc>
        <w:tc>
          <w:tcPr/>
          <w:p>
            <w:pPr>
              <w:pStyle w:val="Compact"/>
              <w:jc w:val="left"/>
            </w:pPr>
            <w:r>
              <w:rPr>
                <w:rFonts w:hint="eastAsia"/>
              </w:rPr>
              <w:t xml:space="preserve">理解更准确</w:t>
            </w:r>
          </w:p>
        </w:tc>
      </w:tr>
      <w:tr>
        <w:tc>
          <w:tcPr/>
          <w:p>
            <w:pPr>
              <w:pStyle w:val="Compact"/>
              <w:jc w:val="left"/>
            </w:pPr>
            <w:r>
              <w:rPr>
                <w:rFonts w:hint="eastAsia"/>
              </w:rPr>
              <w:t xml:space="preserve">表达能力</w:t>
            </w:r>
          </w:p>
        </w:tc>
        <w:tc>
          <w:tcPr/>
          <w:p>
            <w:pPr>
              <w:pStyle w:val="Compact"/>
              <w:jc w:val="left"/>
            </w:pPr>
            <w:r>
              <w:rPr>
                <w:rFonts w:hint="eastAsia"/>
              </w:rPr>
              <w:t xml:space="preserve">单一模态输出</w:t>
            </w:r>
          </w:p>
        </w:tc>
        <w:tc>
          <w:tcPr/>
          <w:p>
            <w:pPr>
              <w:pStyle w:val="Compact"/>
              <w:jc w:val="left"/>
            </w:pPr>
            <w:r>
              <w:rPr>
                <w:rFonts w:hint="eastAsia"/>
              </w:rPr>
              <w:t xml:space="preserve">跨模态生成</w:t>
            </w:r>
          </w:p>
        </w:tc>
        <w:tc>
          <w:tcPr/>
          <w:p>
            <w:pPr>
              <w:pStyle w:val="Compact"/>
              <w:jc w:val="left"/>
            </w:pPr>
            <w:r>
              <w:rPr>
                <w:rFonts w:hint="eastAsia"/>
              </w:rPr>
              <w:t xml:space="preserve">表达更丰富</w:t>
            </w:r>
          </w:p>
        </w:tc>
      </w:tr>
      <w:tr>
        <w:tc>
          <w:tcPr/>
          <w:p>
            <w:pPr>
              <w:pStyle w:val="Compact"/>
              <w:jc w:val="left"/>
            </w:pPr>
            <w:r>
              <w:rPr>
                <w:rFonts w:hint="eastAsia"/>
              </w:rPr>
              <w:t xml:space="preserve">交互自然度</w:t>
            </w:r>
          </w:p>
        </w:tc>
        <w:tc>
          <w:tcPr/>
          <w:p>
            <w:pPr>
              <w:pStyle w:val="Compact"/>
              <w:jc w:val="left"/>
            </w:pPr>
            <w:r>
              <w:rPr>
                <w:rFonts w:hint="eastAsia"/>
              </w:rPr>
              <w:t xml:space="preserve">受限</w:t>
            </w:r>
          </w:p>
        </w:tc>
        <w:tc>
          <w:tcPr/>
          <w:p>
            <w:pPr>
              <w:pStyle w:val="Compact"/>
              <w:jc w:val="left"/>
            </w:pPr>
            <w:r>
              <w:rPr>
                <w:rFonts w:hint="eastAsia"/>
              </w:rPr>
              <w:t xml:space="preserve">接近人类交互</w:t>
            </w:r>
          </w:p>
        </w:tc>
        <w:tc>
          <w:tcPr/>
          <w:p>
            <w:pPr>
              <w:pStyle w:val="Compact"/>
              <w:jc w:val="left"/>
            </w:pPr>
            <w:r>
              <w:rPr>
                <w:rFonts w:hint="eastAsia"/>
              </w:rPr>
              <w:t xml:space="preserve">用户体验更好</w:t>
            </w:r>
          </w:p>
        </w:tc>
      </w:tr>
      <w:tr>
        <w:tc>
          <w:tcPr/>
          <w:p>
            <w:pPr>
              <w:pStyle w:val="Compact"/>
              <w:jc w:val="left"/>
            </w:pPr>
            <w:r>
              <w:rPr>
                <w:rFonts w:hint="eastAsia"/>
              </w:rPr>
              <w:t xml:space="preserve">任务复杂度</w:t>
            </w:r>
          </w:p>
        </w:tc>
        <w:tc>
          <w:tcPr/>
          <w:p>
            <w:pPr>
              <w:pStyle w:val="Compact"/>
              <w:jc w:val="left"/>
            </w:pPr>
            <w:r>
              <w:rPr>
                <w:rFonts w:hint="eastAsia"/>
              </w:rPr>
              <w:t xml:space="preserve">适合简单任务</w:t>
            </w:r>
          </w:p>
        </w:tc>
        <w:tc>
          <w:tcPr/>
          <w:p>
            <w:pPr>
              <w:pStyle w:val="Compact"/>
              <w:jc w:val="left"/>
            </w:pPr>
            <w:r>
              <w:rPr>
                <w:rFonts w:hint="eastAsia"/>
              </w:rPr>
              <w:t xml:space="preserve">可处理复杂任务</w:t>
            </w:r>
          </w:p>
        </w:tc>
        <w:tc>
          <w:tcPr/>
          <w:p>
            <w:pPr>
              <w:pStyle w:val="Compact"/>
              <w:jc w:val="left"/>
            </w:pPr>
            <w:r>
              <w:rPr>
                <w:rFonts w:hint="eastAsia"/>
              </w:rPr>
              <w:t xml:space="preserve">应用范围更广</w:t>
            </w:r>
          </w:p>
        </w:tc>
      </w:tr>
      <w:tr>
        <w:tc>
          <w:tcPr/>
          <w:p>
            <w:pPr>
              <w:pStyle w:val="Compact"/>
              <w:jc w:val="left"/>
            </w:pPr>
            <w:r>
              <w:rPr>
                <w:rFonts w:hint="eastAsia"/>
              </w:rPr>
              <w:t xml:space="preserve">鲁棒性</w:t>
            </w:r>
          </w:p>
        </w:tc>
        <w:tc>
          <w:tcPr/>
          <w:p>
            <w:pPr>
              <w:pStyle w:val="Compact"/>
              <w:jc w:val="left"/>
            </w:pPr>
            <w:r>
              <w:rPr>
                <w:rFonts w:hint="eastAsia"/>
              </w:rPr>
              <w:t xml:space="preserve">易受单一模态限制</w:t>
            </w:r>
          </w:p>
        </w:tc>
        <w:tc>
          <w:tcPr/>
          <w:p>
            <w:pPr>
              <w:pStyle w:val="Compact"/>
              <w:jc w:val="left"/>
            </w:pPr>
            <w:r>
              <w:rPr>
                <w:rFonts w:hint="eastAsia"/>
              </w:rPr>
              <w:t xml:space="preserve">多模态互补</w:t>
            </w:r>
          </w:p>
        </w:tc>
        <w:tc>
          <w:tcPr/>
          <w:p>
            <w:pPr>
              <w:pStyle w:val="Compact"/>
              <w:jc w:val="left"/>
            </w:pPr>
            <w:r>
              <w:rPr>
                <w:rFonts w:hint="eastAsia"/>
              </w:rPr>
              <w:t xml:space="preserve">系统更稳定</w:t>
            </w:r>
          </w:p>
        </w:tc>
      </w:tr>
    </w:tbl>
    <w:p>
      <w:pPr>
        <w:numPr>
          <w:ilvl w:val="0"/>
          <w:numId w:val="1204"/>
        </w:numPr>
      </w:pPr>
      <w:r>
        <w:rPr>
          <w:rFonts w:hint="eastAsia"/>
        </w:rPr>
        <w:t xml:space="preserve">概念联系的ER实体关系</w:t>
      </w:r>
    </w:p>
    <w:p>
      <w:pPr>
        <w:numPr>
          <w:ilvl w:val="0"/>
          <w:numId w:val="1205"/>
        </w:numPr>
      </w:pPr>
      <w:r>
        <w:rPr>
          <w:rFonts w:hint="eastAsia"/>
        </w:rPr>
        <w:t xml:space="preserve">交互关系图</w:t>
      </w:r>
    </w:p>
    <w:p>
      <w:pPr>
        <w:numPr>
          <w:ilvl w:val="0"/>
          <w:numId w:val="1206"/>
        </w:numPr>
      </w:pPr>
      <w:r>
        <w:rPr>
          <w:rFonts w:hint="eastAsia"/>
        </w:rPr>
        <w:t xml:space="preserve">数学模型：</w:t>
      </w:r>
      <w:r>
        <w:t xml:space="preserve"> </w:t>
      </w:r>
      <w:r>
        <w:rPr>
          <w:rFonts w:hint="eastAsia"/>
        </w:rPr>
        <w:t xml:space="preserve">我们可以用以下数学模型来描述多模态AI</w:t>
      </w:r>
      <w:r>
        <w:t xml:space="preserve"> </w:t>
      </w:r>
      <w:r>
        <w:rPr>
          <w:rFonts w:hint="eastAsia"/>
        </w:rPr>
        <w:t xml:space="preserve">Agent的性能：</w:t>
      </w:r>
    </w:p>
    <w:p>
      <w:pPr>
        <w:pStyle w:val="FirstParagraph"/>
      </w:pPr>
      <w:r>
        <w:rPr>
          <w:rFonts w:hint="eastAsia"/>
        </w:rPr>
        <w:t xml:space="preserve">令</w:t>
      </w:r>
      <w:r>
        <w:t xml:space="preserve"> </w:t>
      </w:r>
      <m:oMath>
        <m:sSub>
          <m:e>
            <m:r>
              <m:t>P</m:t>
            </m:r>
          </m:e>
          <m:sub>
            <m:r>
              <m:t>m</m:t>
            </m:r>
            <m:r>
              <m:t>m</m:t>
            </m:r>
          </m:sub>
        </m:sSub>
      </m:oMath>
      <w:r>
        <w:t xml:space="preserve"> </w:t>
      </w:r>
      <w:r>
        <w:rPr>
          <w:rFonts w:hint="eastAsia"/>
        </w:rPr>
        <w:t xml:space="preserve">表示多模态系统的性能，</w:t>
      </w:r>
      <w:r>
        <w:t xml:space="preserve"> </w:t>
      </w:r>
      <m:oMath>
        <m:sSub>
          <m:e>
            <m:r>
              <m:t>w</m:t>
            </m:r>
          </m:e>
          <m:sub>
            <m:r>
              <m:t>i</m:t>
            </m:r>
          </m:sub>
        </m:sSub>
      </m:oMath>
      <w:r>
        <w:t xml:space="preserve"> </w:t>
      </w:r>
      <w:r>
        <w:rPr>
          <w:rFonts w:hint="eastAsia"/>
        </w:rPr>
        <w:t xml:space="preserve">表示第</w:t>
      </w:r>
      <w:r>
        <w:t xml:space="preserve"> </w:t>
      </w:r>
      <m:oMath>
        <m:r>
          <m:t>i</m:t>
        </m:r>
      </m:oMath>
      <w:r>
        <w:t xml:space="preserve"> </w:t>
      </w:r>
      <w:r>
        <w:rPr>
          <w:rFonts w:hint="eastAsia"/>
        </w:rPr>
        <w:t xml:space="preserve">个模态的权重，</w:t>
      </w:r>
      <w:r>
        <w:t xml:space="preserve"> </w:t>
      </w:r>
      <m:oMath>
        <m:sSub>
          <m:e>
            <m:r>
              <m:t>p</m:t>
            </m:r>
          </m:e>
          <m:sub>
            <m:r>
              <m:t>i</m:t>
            </m:r>
          </m:sub>
        </m:sSub>
      </m:oMath>
      <w:r>
        <w:t xml:space="preserve"> </w:t>
      </w:r>
      <w:r>
        <w:rPr>
          <w:rFonts w:hint="eastAsia"/>
        </w:rPr>
        <w:t xml:space="preserve">表示第</w:t>
      </w:r>
      <w:r>
        <w:t xml:space="preserve"> </w:t>
      </w:r>
      <m:oMath>
        <m:r>
          <m:t>i</m:t>
        </m:r>
      </m:oMath>
      <w:r>
        <w:t xml:space="preserve"> </w:t>
      </w:r>
      <w:r>
        <w:rPr>
          <w:rFonts w:hint="eastAsia"/>
        </w:rPr>
        <w:t xml:space="preserve">个模态的单独性能，</w:t>
      </w:r>
      <w:r>
        <w:t xml:space="preserve"> </w:t>
      </w:r>
      <m:oMath>
        <m:r>
          <m:t>f</m:t>
        </m:r>
      </m:oMath>
      <w:r>
        <w:t xml:space="preserve"> </w:t>
      </w:r>
      <w:r>
        <w:rPr>
          <w:rFonts w:hint="eastAsia"/>
        </w:rPr>
        <w:t xml:space="preserve">表示融合函数，</w:t>
      </w:r>
    </w:p>
    <w:p>
      <w:pPr>
        <w:pStyle w:val="BodyText"/>
      </w:pPr>
      <w:r>
        <w:rPr>
          <w:rFonts w:hint="eastAsia"/>
        </w:rPr>
        <w:t xml:space="preserve">则多模态系统的性能可以表示为：</w:t>
      </w:r>
    </w:p>
    <w:p>
      <w:pPr>
        <w:pStyle w:val="BodyText"/>
      </w:pPr>
      <m:oMathPara>
        <m:oMathParaPr>
          <m:jc m:val="center"/>
        </m:oMathParaPr>
        <m:oMath>
          <m:sSub>
            <m:e>
              <m:r>
                <m:t>P</m:t>
              </m:r>
            </m:e>
            <m:sub>
              <m:r>
                <m:t>m</m:t>
              </m:r>
              <m:r>
                <m:t>m</m:t>
              </m:r>
            </m:sub>
          </m:sSub>
          <m:r>
            <m:rPr>
              <m:sty m:val="p"/>
            </m:rPr>
            <m:t>=</m:t>
          </m:r>
          <m:r>
            <m:t>f</m:t>
          </m:r>
          <m:d>
            <m:dPr>
              <m:begChr m:val="("/>
              <m:sepChr m:val=""/>
              <m:endChr m:val=")"/>
              <m:grow/>
            </m:dPr>
            <m:e>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e>
          </m:d>
        </m:oMath>
      </m:oMathPara>
    </w:p>
    <w:p>
      <w:pPr>
        <w:pStyle w:val="FirstParagraph"/>
      </w:pPr>
      <w:r>
        <w:rPr>
          <w:rFonts w:hint="eastAsia"/>
        </w:rPr>
        <w:t xml:space="preserve">其中，</w:t>
      </w:r>
      <m:oMath>
        <m:nary>
          <m:naryPr>
            <m:chr m:val="∑"/>
            <m:limLoc m:val="undOvr"/>
            <m:subHide m:val="off"/>
            <m:supHide m:val="off"/>
          </m:naryPr>
          <m:sub>
            <m:r>
              <m:t>i</m:t>
            </m:r>
            <m:r>
              <m:rPr>
                <m:sty m:val="p"/>
              </m:rPr>
              <m:t>=</m:t>
            </m:r>
            <m:r>
              <m:t>1</m:t>
            </m:r>
          </m:sub>
          <m:sup>
            <m:r>
              <m:t>n</m:t>
            </m:r>
          </m:sup>
          <m:e>
            <m:sSub>
              <m:e>
                <m:r>
                  <m:t>w</m:t>
                </m:r>
              </m:e>
              <m:sub>
                <m:r>
                  <m:t>i</m:t>
                </m:r>
              </m:sub>
            </m:sSub>
          </m:e>
        </m:nary>
        <m:r>
          <m:rPr>
            <m:sty m:val="p"/>
          </m:rPr>
          <m:t>=</m:t>
        </m:r>
        <m:r>
          <m:t>1</m:t>
        </m:r>
      </m:oMath>
      <w:r>
        <w:rPr>
          <w:rFonts w:hint="eastAsia"/>
        </w:rPr>
        <w:t xml:space="preserve">，</w:t>
      </w:r>
      <m:oMath>
        <m:r>
          <m:t>0</m:t>
        </m:r>
        <m:r>
          <m:rPr>
            <m:sty m:val="p"/>
          </m:rPr>
          <m:t>≤</m:t>
        </m:r>
        <m:sSub>
          <m:e>
            <m:r>
              <m:t>w</m:t>
            </m:r>
          </m:e>
          <m:sub>
            <m:r>
              <m:t>i</m:t>
            </m:r>
          </m:sub>
        </m:sSub>
        <m:r>
          <m:rPr>
            <m:sty m:val="p"/>
          </m:rPr>
          <m:t>≤</m:t>
        </m:r>
        <m:r>
          <m:t>1</m:t>
        </m:r>
      </m:oMath>
    </w:p>
    <w:p>
      <w:pPr>
        <w:pStyle w:val="BodyText"/>
      </w:pPr>
      <w:r>
        <w:rPr>
          <w:rFonts w:hint="eastAsia"/>
        </w:rPr>
        <w:t xml:space="preserve">融合函数</w:t>
      </w:r>
      <w:r>
        <w:t xml:space="preserve"> </w:t>
      </w:r>
      <m:oMath>
        <m:r>
          <m:t>f</m:t>
        </m:r>
      </m:oMath>
      <w:r>
        <w:t xml:space="preserve"> </w:t>
      </w:r>
      <w:r>
        <w:rPr>
          <w:rFonts w:hint="eastAsia"/>
        </w:rPr>
        <w:t xml:space="preserve">可以是简单的线性组合，也可以是更复杂的非线性函数，如神经网络。</w:t>
      </w:r>
    </w:p>
    <w:p>
      <w:pPr>
        <w:numPr>
          <w:ilvl w:val="0"/>
          <w:numId w:val="1207"/>
        </w:numPr>
      </w:pPr>
      <w:r>
        <w:rPr>
          <w:rFonts w:hint="eastAsia"/>
        </w:rPr>
        <w:t xml:space="preserve">算法流程图：</w:t>
      </w:r>
    </w:p>
    <w:p>
      <w:pPr>
        <w:numPr>
          <w:ilvl w:val="0"/>
          <w:numId w:val="1208"/>
        </w:numPr>
      </w:pPr>
      <w:r>
        <w:rPr>
          <w:rFonts w:hint="eastAsia"/>
        </w:rPr>
        <w:t xml:space="preserve">算法源代码：</w:t>
      </w:r>
    </w:p>
    <w:p>
      <w:pPr>
        <w:numPr>
          <w:ilvl w:val="0"/>
          <w:numId w:val="1209"/>
        </w:numPr>
      </w:pPr>
      <w:r>
        <w:rPr>
          <w:rFonts w:hint="eastAsia"/>
        </w:rPr>
        <w:t xml:space="preserve">实际场景应用：</w:t>
      </w:r>
    </w:p>
    <w:p>
      <w:pPr>
        <w:numPr>
          <w:ilvl w:val="0"/>
          <w:numId w:val="1210"/>
        </w:numPr>
      </w:pPr>
      <w:r>
        <w:rPr>
          <w:rFonts w:hint="eastAsia"/>
        </w:rPr>
        <w:t xml:space="preserve">智能家居控制：结合语音、视觉和传感器数据，实现更智能的家居环境控制。</w:t>
      </w:r>
    </w:p>
    <w:p>
      <w:pPr>
        <w:numPr>
          <w:ilvl w:val="0"/>
          <w:numId w:val="1210"/>
        </w:numPr>
      </w:pPr>
      <w:r>
        <w:rPr>
          <w:rFonts w:hint="eastAsia"/>
        </w:rPr>
        <w:t xml:space="preserve">多模态虚拟助手：能够理解并生成文字、语音和图像的个人助理。</w:t>
      </w:r>
    </w:p>
    <w:p>
      <w:pPr>
        <w:numPr>
          <w:ilvl w:val="0"/>
          <w:numId w:val="1210"/>
        </w:numPr>
      </w:pPr>
      <w:r>
        <w:rPr>
          <w:rFonts w:hint="eastAsia"/>
        </w:rPr>
        <w:t xml:space="preserve">安防监控：融合视频、音频和文本信息，提高异常行为检测的准确性。</w:t>
      </w:r>
    </w:p>
    <w:p>
      <w:pPr>
        <w:numPr>
          <w:ilvl w:val="0"/>
          <w:numId w:val="1210"/>
        </w:numPr>
      </w:pPr>
      <w:r>
        <w:rPr>
          <w:rFonts w:hint="eastAsia"/>
        </w:rPr>
        <w:t xml:space="preserve">医疗诊断：结合影像学数据、病历文本和语音描述，辅助医生进行诊断。</w:t>
      </w:r>
    </w:p>
    <w:p>
      <w:pPr>
        <w:numPr>
          <w:ilvl w:val="0"/>
          <w:numId w:val="1210"/>
        </w:numPr>
      </w:pPr>
      <w:r>
        <w:rPr>
          <w:rFonts w:hint="eastAsia"/>
        </w:rPr>
        <w:t xml:space="preserve">自动驾驶：整合视觉、雷达和地图数据，提高环境感知和决策的准确性。</w:t>
      </w:r>
    </w:p>
    <w:p>
      <w:pPr>
        <w:numPr>
          <w:ilvl w:val="0"/>
          <w:numId w:val="1211"/>
        </w:numPr>
      </w:pPr>
      <w:r>
        <w:rPr>
          <w:rFonts w:hint="eastAsia"/>
        </w:rPr>
        <w:t xml:space="preserve">项目介绍：</w:t>
      </w:r>
      <w:r>
        <w:t xml:space="preserve"> </w:t>
      </w:r>
      <w:r>
        <w:rPr>
          <w:rFonts w:hint="eastAsia"/>
        </w:rPr>
        <w:t xml:space="preserve">“多模态新闻分析助手”</w:t>
      </w:r>
    </w:p>
    <w:p>
      <w:pPr>
        <w:pStyle w:val="FirstParagraph"/>
      </w:pPr>
      <w:r>
        <w:rPr>
          <w:rFonts w:hint="eastAsia"/>
        </w:rPr>
        <w:t xml:space="preserve">目标：开发一个能够分析文本、图像和视频新闻内容的AI系统，自动生成新闻摘要、识别关键信息和检测虚假信息。</w:t>
      </w:r>
    </w:p>
    <w:p>
      <w:pPr>
        <w:pStyle w:val="BodyText"/>
      </w:pPr>
      <w:r>
        <w:rPr>
          <w:rFonts w:hint="eastAsia"/>
        </w:rPr>
        <w:t xml:space="preserve">主要功能：</w:t>
      </w:r>
      <w:r>
        <w:t xml:space="preserve"> 1. </w:t>
      </w:r>
      <w:r>
        <w:rPr>
          <w:rFonts w:hint="eastAsia"/>
        </w:rPr>
        <w:t xml:space="preserve">多模态新闻内容理解</w:t>
      </w:r>
      <w:r>
        <w:t xml:space="preserve"> 2. </w:t>
      </w:r>
      <w:r>
        <w:rPr>
          <w:rFonts w:hint="eastAsia"/>
        </w:rPr>
        <w:t xml:space="preserve">跨模态信息验证</w:t>
      </w:r>
      <w:r>
        <w:t xml:space="preserve"> 3. </w:t>
      </w:r>
      <w:r>
        <w:rPr>
          <w:rFonts w:hint="eastAsia"/>
        </w:rPr>
        <w:t xml:space="preserve">自动新闻摘要生成</w:t>
      </w:r>
      <w:r>
        <w:t xml:space="preserve"> </w:t>
      </w:r>
      <w:r>
        <w:t xml:space="preserve">4. </w:t>
      </w:r>
      <w:r>
        <w:rPr>
          <w:rFonts w:hint="eastAsia"/>
        </w:rPr>
        <w:t xml:space="preserve">关键信息提取与可视化</w:t>
      </w:r>
      <w:r>
        <w:t xml:space="preserve"> 5. </w:t>
      </w:r>
      <w:r>
        <w:rPr>
          <w:rFonts w:hint="eastAsia"/>
        </w:rPr>
        <w:t xml:space="preserve">虚假信息检测</w:t>
      </w:r>
      <w:r>
        <w:t xml:space="preserve"> 6. </w:t>
      </w:r>
      <w:r>
        <w:rPr>
          <w:rFonts w:hint="eastAsia"/>
        </w:rPr>
        <w:t xml:space="preserve">新闻主题分类与聚类</w:t>
      </w:r>
    </w:p>
    <w:p>
      <w:pPr>
        <w:pStyle w:val="BodyText"/>
      </w:pPr>
      <w:r>
        <w:rPr>
          <w:rFonts w:hint="eastAsia"/>
        </w:rPr>
        <w:t xml:space="preserve">技术栈：</w:t>
      </w:r>
      <w:r>
        <w:t xml:space="preserve"> - </w:t>
      </w:r>
      <w:r>
        <w:rPr>
          <w:rFonts w:hint="eastAsia"/>
        </w:rPr>
        <w:t xml:space="preserve">视觉模型:</w:t>
      </w:r>
      <w:r>
        <w:t xml:space="preserve"> ResNet, YOLO - </w:t>
      </w:r>
      <w:r>
        <w:rPr>
          <w:rFonts w:hint="eastAsia"/>
        </w:rPr>
        <w:t xml:space="preserve">语言模型:</w:t>
      </w:r>
      <w:r>
        <w:t xml:space="preserve"> BERT, GPT - </w:t>
      </w:r>
      <w:r>
        <w:rPr>
          <w:rFonts w:hint="eastAsia"/>
        </w:rPr>
        <w:t xml:space="preserve">视频处理:</w:t>
      </w:r>
      <w:r>
        <w:t xml:space="preserve"> </w:t>
      </w:r>
      <w:r>
        <w:t xml:space="preserve">3D-CNN - </w:t>
      </w:r>
      <w:r>
        <w:rPr>
          <w:rFonts w:hint="eastAsia"/>
        </w:rPr>
        <w:t xml:space="preserve">多模态融合:</w:t>
      </w:r>
      <w:r>
        <w:t xml:space="preserve"> Transformer-based fusion - </w:t>
      </w:r>
      <w:r>
        <w:rPr>
          <w:rFonts w:hint="eastAsia"/>
        </w:rPr>
        <w:t xml:space="preserve">后端:</w:t>
      </w:r>
      <w:r>
        <w:t xml:space="preserve"> Python FastAPI -</w:t>
      </w:r>
      <w:r>
        <w:t xml:space="preserve"> </w:t>
      </w:r>
      <w:r>
        <w:rPr>
          <w:rFonts w:hint="eastAsia"/>
        </w:rPr>
        <w:t xml:space="preserve">前端:</w:t>
      </w:r>
      <w:r>
        <w:t xml:space="preserve"> Vue.js - </w:t>
      </w:r>
      <w:r>
        <w:rPr>
          <w:rFonts w:hint="eastAsia"/>
        </w:rPr>
        <w:t xml:space="preserve">数据库:</w:t>
      </w:r>
      <w:r>
        <w:t xml:space="preserve"> PostgreSQL - </w:t>
      </w:r>
      <w:r>
        <w:rPr>
          <w:rFonts w:hint="eastAsia"/>
        </w:rPr>
        <w:t xml:space="preserve">消息队列:</w:t>
      </w:r>
      <w:r>
        <w:t xml:space="preserve"> Apache Kafka - </w:t>
      </w:r>
      <w:r>
        <w:rPr>
          <w:rFonts w:hint="eastAsia"/>
        </w:rPr>
        <w:t xml:space="preserve">容器化:</w:t>
      </w:r>
      <w:r>
        <w:t xml:space="preserve"> </w:t>
      </w:r>
      <w:r>
        <w:t xml:space="preserve">Docker, Kubernetes</w:t>
      </w:r>
    </w:p>
    <w:p>
      <w:pPr>
        <w:numPr>
          <w:ilvl w:val="0"/>
          <w:numId w:val="1212"/>
        </w:numPr>
      </w:pPr>
      <w:r>
        <w:rPr>
          <w:rFonts w:hint="eastAsia"/>
        </w:rPr>
        <w:t xml:space="preserve">环境安装：</w:t>
      </w:r>
    </w:p>
    <w:p>
      <w:pPr>
        <w:numPr>
          <w:ilvl w:val="0"/>
          <w:numId w:val="1213"/>
        </w:numPr>
      </w:pPr>
      <w:r>
        <w:rPr>
          <w:rFonts w:hint="eastAsia"/>
        </w:rPr>
        <w:t xml:space="preserve">系统功能设计：</w:t>
      </w:r>
    </w:p>
    <w:p>
      <w:pPr>
        <w:numPr>
          <w:ilvl w:val="0"/>
          <w:numId w:val="1214"/>
        </w:numPr>
      </w:pPr>
      <w:r>
        <w:rPr>
          <w:rFonts w:hint="eastAsia"/>
        </w:rPr>
        <w:t xml:space="preserve">数据采集与预处理模块：爬取和清洗多源新闻数据</w:t>
      </w:r>
    </w:p>
    <w:p>
      <w:pPr>
        <w:numPr>
          <w:ilvl w:val="0"/>
          <w:numId w:val="1214"/>
        </w:numPr>
      </w:pPr>
      <w:r>
        <w:rPr>
          <w:rFonts w:hint="eastAsia"/>
        </w:rPr>
        <w:t xml:space="preserve">文本分析模块：使用BERT进行文本理解和特征提取</w:t>
      </w:r>
    </w:p>
    <w:p>
      <w:pPr>
        <w:numPr>
          <w:ilvl w:val="0"/>
          <w:numId w:val="1214"/>
        </w:numPr>
      </w:pPr>
      <w:r>
        <w:rPr>
          <w:rFonts w:hint="eastAsia"/>
        </w:rPr>
        <w:t xml:space="preserve">图像分析模块：使用ResNet和YOLO进行图像内容识别</w:t>
      </w:r>
    </w:p>
    <w:p>
      <w:pPr>
        <w:numPr>
          <w:ilvl w:val="0"/>
          <w:numId w:val="1214"/>
        </w:numPr>
      </w:pPr>
      <w:r>
        <w:rPr>
          <w:rFonts w:hint="eastAsia"/>
        </w:rPr>
        <w:t xml:space="preserve">视频分析模块：使用3D-CNN提取视频特征</w:t>
      </w:r>
    </w:p>
    <w:p>
      <w:pPr>
        <w:numPr>
          <w:ilvl w:val="0"/>
          <w:numId w:val="1214"/>
        </w:numPr>
      </w:pPr>
      <w:r>
        <w:rPr>
          <w:rFonts w:hint="eastAsia"/>
        </w:rPr>
        <w:t xml:space="preserve">多模态融合模块：使用Transformer架构融合不同模态信息</w:t>
      </w:r>
    </w:p>
    <w:p>
      <w:pPr>
        <w:numPr>
          <w:ilvl w:val="0"/>
          <w:numId w:val="1214"/>
        </w:numPr>
      </w:pPr>
      <w:r>
        <w:rPr>
          <w:rFonts w:hint="eastAsia"/>
        </w:rPr>
        <w:t xml:space="preserve">摘要生成模块：基于多模态信息生成新闻摘要</w:t>
      </w:r>
    </w:p>
    <w:p>
      <w:pPr>
        <w:numPr>
          <w:ilvl w:val="0"/>
          <w:numId w:val="1214"/>
        </w:numPr>
      </w:pPr>
      <w:r>
        <w:rPr>
          <w:rFonts w:hint="eastAsia"/>
        </w:rPr>
        <w:t xml:space="preserve">信息验证模块：交叉验证不同模态信息的一致性</w:t>
      </w:r>
    </w:p>
    <w:p>
      <w:pPr>
        <w:numPr>
          <w:ilvl w:val="0"/>
          <w:numId w:val="1214"/>
        </w:numPr>
      </w:pPr>
      <w:r>
        <w:rPr>
          <w:rFonts w:hint="eastAsia"/>
        </w:rPr>
        <w:t xml:space="preserve">虚假信息检测模块：基于多模态特征的假新闻识别</w:t>
      </w:r>
    </w:p>
    <w:p>
      <w:pPr>
        <w:numPr>
          <w:ilvl w:val="0"/>
          <w:numId w:val="1214"/>
        </w:numPr>
      </w:pPr>
      <w:r>
        <w:rPr>
          <w:rFonts w:hint="eastAsia"/>
        </w:rPr>
        <w:t xml:space="preserve">主题分类与聚类模块：对新闻进行多维度分类和聚类</w:t>
      </w:r>
    </w:p>
    <w:p>
      <w:pPr>
        <w:numPr>
          <w:ilvl w:val="0"/>
          <w:numId w:val="1214"/>
        </w:numPr>
      </w:pPr>
      <w:r>
        <w:rPr>
          <w:rFonts w:hint="eastAsia"/>
        </w:rPr>
        <w:t xml:space="preserve">可视化模块：生成信息图表和交互式展示</w:t>
      </w:r>
    </w:p>
    <w:p>
      <w:pPr>
        <w:numPr>
          <w:ilvl w:val="0"/>
          <w:numId w:val="1215"/>
        </w:numPr>
      </w:pPr>
      <w:r>
        <w:rPr>
          <w:rFonts w:hint="eastAsia"/>
        </w:rPr>
        <w:t xml:space="preserve">系统架构设计：</w:t>
      </w:r>
    </w:p>
    <w:p>
      <w:pPr>
        <w:numPr>
          <w:ilvl w:val="0"/>
          <w:numId w:val="1216"/>
        </w:numPr>
      </w:pPr>
      <w:r>
        <w:rPr>
          <w:rFonts w:hint="eastAsia"/>
        </w:rPr>
        <w:t xml:space="preserve">系统接口设计：</w:t>
      </w:r>
    </w:p>
    <w:p>
      <w:pPr>
        <w:numPr>
          <w:ilvl w:val="0"/>
          <w:numId w:val="1217"/>
        </w:numPr>
      </w:pPr>
      <w:r>
        <w:rPr>
          <w:rFonts w:hint="eastAsia"/>
        </w:rPr>
        <w:t xml:space="preserve">新闻内容分析接口</w:t>
      </w:r>
    </w:p>
    <w:p>
      <w:pPr>
        <w:numPr>
          <w:ilvl w:val="1"/>
          <w:numId w:val="1218"/>
        </w:numPr>
      </w:pPr>
      <w:r>
        <w:t xml:space="preserve">Endpoint:</w:t>
      </w:r>
      <w:r>
        <w:t xml:space="preserve"> </w:t>
      </w:r>
      <w:r>
        <w:rPr>
          <w:rStyle w:val="VerbatimChar"/>
        </w:rPr>
        <w:t xml:space="preserve">/api/analyze_news</w:t>
      </w:r>
    </w:p>
    <w:p>
      <w:pPr>
        <w:numPr>
          <w:ilvl w:val="1"/>
          <w:numId w:val="1218"/>
        </w:numPr>
      </w:pPr>
      <w:r>
        <w:t xml:space="preserve">Method: POST</w:t>
      </w:r>
    </w:p>
    <w:p>
      <w:pPr>
        <w:numPr>
          <w:ilvl w:val="1"/>
          <w:numId w:val="1218"/>
        </w:numPr>
      </w:pPr>
      <w:r>
        <w:t xml:space="preserve">Parameters:</w:t>
      </w:r>
      <w:r>
        <w:t xml:space="preserve"> </w:t>
      </w:r>
      <w:r>
        <w:rPr>
          <w:rStyle w:val="VerbatimChar"/>
        </w:rPr>
        <w:t xml:space="preserve">{text: string, image: file, video: file}</w:t>
      </w:r>
    </w:p>
    <w:p>
      <w:pPr>
        <w:numPr>
          <w:ilvl w:val="1"/>
          <w:numId w:val="1218"/>
        </w:numPr>
      </w:pPr>
      <w:r>
        <w:t xml:space="preserve">Response:</w:t>
      </w:r>
      <w:r>
        <w:t xml:space="preserve"> </w:t>
      </w:r>
      <w:r>
        <w:rPr>
          <w:rStyle w:val="VerbatimChar"/>
        </w:rPr>
        <w:t xml:space="preserve">{status: "success", summary: string, key_info: object, fake_news_probability: float, topics: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217"/>
        </w:numPr>
      </w:pPr>
      <w:r>
        <w:rPr>
          <w:rFonts w:hint="eastAsia"/>
        </w:rPr>
        <w:t xml:space="preserve">虚假信息检测接口</w:t>
      </w:r>
    </w:p>
    <w:p>
      <w:pPr>
        <w:numPr>
          <w:ilvl w:val="1"/>
          <w:numId w:val="1219"/>
        </w:numPr>
      </w:pPr>
      <w:r>
        <w:t xml:space="preserve">Endpoint:</w:t>
      </w:r>
      <w:r>
        <w:t xml:space="preserve"> </w:t>
      </w:r>
      <w:r>
        <w:rPr>
          <w:rStyle w:val="VerbatimChar"/>
        </w:rPr>
        <w:t xml:space="preserve">/api/detect_fake_news</w:t>
      </w:r>
    </w:p>
    <w:p>
      <w:pPr>
        <w:numPr>
          <w:ilvl w:val="1"/>
          <w:numId w:val="1219"/>
        </w:numPr>
      </w:pPr>
      <w:r>
        <w:t xml:space="preserve">Method: POST</w:t>
      </w:r>
    </w:p>
    <w:p>
      <w:pPr>
        <w:numPr>
          <w:ilvl w:val="1"/>
          <w:numId w:val="1219"/>
        </w:numPr>
      </w:pPr>
      <w:r>
        <w:t xml:space="preserve">Parameters:</w:t>
      </w:r>
      <w:r>
        <w:t xml:space="preserve"> </w:t>
      </w:r>
      <w:r>
        <w:rPr>
          <w:rStyle w:val="VerbatimChar"/>
        </w:rPr>
        <w:t xml:space="preserve">{news_id: string}</w:t>
      </w:r>
    </w:p>
    <w:p>
      <w:pPr>
        <w:numPr>
          <w:ilvl w:val="1"/>
          <w:numId w:val="1219"/>
        </w:numPr>
      </w:pPr>
      <w:r>
        <w:t xml:space="preserve">Response:</w:t>
      </w:r>
      <w:r>
        <w:t xml:space="preserve"> </w:t>
      </w:r>
      <w:r>
        <w:rPr>
          <w:rStyle w:val="VerbatimChar"/>
        </w:rPr>
        <w:t xml:space="preserve">{status: "success", is_fake: boolean, confidence: float, evidence: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217"/>
        </w:numPr>
      </w:pPr>
      <w:r>
        <w:rPr>
          <w:rFonts w:hint="eastAsia"/>
        </w:rPr>
        <w:t xml:space="preserve">新闻聚类查询接口</w:t>
      </w:r>
    </w:p>
    <w:p>
      <w:pPr>
        <w:numPr>
          <w:ilvl w:val="1"/>
          <w:numId w:val="1220"/>
        </w:numPr>
      </w:pPr>
      <w:r>
        <w:t xml:space="preserve">Endpoint:</w:t>
      </w:r>
      <w:r>
        <w:t xml:space="preserve"> </w:t>
      </w:r>
      <w:r>
        <w:rPr>
          <w:rStyle w:val="VerbatimChar"/>
        </w:rPr>
        <w:t xml:space="preserve">/api/news_clusters</w:t>
      </w:r>
    </w:p>
    <w:p>
      <w:pPr>
        <w:numPr>
          <w:ilvl w:val="1"/>
          <w:numId w:val="1220"/>
        </w:numPr>
      </w:pPr>
      <w:r>
        <w:t xml:space="preserve">Method: GET</w:t>
      </w:r>
    </w:p>
    <w:p>
      <w:pPr>
        <w:numPr>
          <w:ilvl w:val="1"/>
          <w:numId w:val="1220"/>
        </w:numPr>
      </w:pPr>
      <w:r>
        <w:t xml:space="preserve">Parameters:</w:t>
      </w:r>
      <w:r>
        <w:t xml:space="preserve"> </w:t>
      </w:r>
      <w:r>
        <w:rPr>
          <w:rStyle w:val="VerbatimChar"/>
        </w:rPr>
        <w:t xml:space="preserve">{date_range: string, topic: string}</w:t>
      </w:r>
    </w:p>
    <w:p>
      <w:pPr>
        <w:numPr>
          <w:ilvl w:val="1"/>
          <w:numId w:val="1220"/>
        </w:numPr>
      </w:pPr>
      <w:r>
        <w:t xml:space="preserve">Response:</w:t>
      </w:r>
      <w:r>
        <w:t xml:space="preserve"> </w:t>
      </w:r>
      <w:r>
        <w:rPr>
          <w:rStyle w:val="VerbatimChar"/>
        </w:rPr>
        <w:t xml:space="preserve">{status: "success", clusters: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221"/>
        </w:numPr>
      </w:pPr>
      <w:r>
        <w:rPr>
          <w:rFonts w:hint="eastAsia"/>
        </w:rPr>
        <w:t xml:space="preserve">系统核心实现源代码：</w:t>
      </w:r>
    </w:p>
    <w:p>
      <w:pPr>
        <w:numPr>
          <w:ilvl w:val="0"/>
          <w:numId w:val="1222"/>
        </w:numPr>
      </w:pPr>
      <w:r>
        <w:rPr>
          <w:rFonts w:hint="eastAsia"/>
        </w:rPr>
        <w:t xml:space="preserve">最佳实践tips：</w:t>
      </w:r>
    </w:p>
    <w:p>
      <w:pPr>
        <w:numPr>
          <w:ilvl w:val="0"/>
          <w:numId w:val="1223"/>
        </w:numPr>
      </w:pPr>
      <w:r>
        <w:rPr>
          <w:rFonts w:hint="eastAsia"/>
        </w:rPr>
        <w:t xml:space="preserve">数据预处理：确保不同模态的数据质量和一致性，如时间对齐、噪声去除等。</w:t>
      </w:r>
    </w:p>
    <w:p>
      <w:pPr>
        <w:numPr>
          <w:ilvl w:val="0"/>
          <w:numId w:val="1223"/>
        </w:numPr>
      </w:pPr>
      <w:r>
        <w:rPr>
          <w:rFonts w:hint="eastAsia"/>
        </w:rPr>
        <w:t xml:space="preserve">模态缺失处理：设计能够处理部分模态缺失情况的鲁棒模型。</w:t>
      </w:r>
    </w:p>
    <w:p>
      <w:pPr>
        <w:numPr>
          <w:ilvl w:val="0"/>
          <w:numId w:val="1223"/>
        </w:numPr>
      </w:pPr>
      <w:r>
        <w:rPr>
          <w:rFonts w:hint="eastAsia"/>
        </w:rPr>
        <w:t xml:space="preserve">特征融合：探索不同的融合策略，如早期融合、晚期融合或动态融合。</w:t>
      </w:r>
    </w:p>
    <w:p>
      <w:pPr>
        <w:numPr>
          <w:ilvl w:val="0"/>
          <w:numId w:val="1223"/>
        </w:numPr>
      </w:pPr>
      <w:r>
        <w:rPr>
          <w:rFonts w:hint="eastAsia"/>
        </w:rPr>
        <w:t xml:space="preserve">注意力机制：利用跨模态注意力来捕捉不同模态间的相关性。</w:t>
      </w:r>
    </w:p>
    <w:p>
      <w:pPr>
        <w:numPr>
          <w:ilvl w:val="0"/>
          <w:numId w:val="1223"/>
        </w:numPr>
      </w:pPr>
      <w:r>
        <w:rPr>
          <w:rFonts w:hint="eastAsia"/>
        </w:rPr>
        <w:t xml:space="preserve">迁移学习：利用预训练的单模态模型进行特征提取，再进行多模态融合。</w:t>
      </w:r>
    </w:p>
    <w:p>
      <w:pPr>
        <w:numPr>
          <w:ilvl w:val="0"/>
          <w:numId w:val="1223"/>
        </w:numPr>
      </w:pPr>
      <w:r>
        <w:rPr>
          <w:rFonts w:hint="eastAsia"/>
        </w:rPr>
        <w:t xml:space="preserve">可解释性：开发可解释的多模态模型，理解不同模态对决策的贡献。</w:t>
      </w:r>
    </w:p>
    <w:p>
      <w:pPr>
        <w:numPr>
          <w:ilvl w:val="0"/>
          <w:numId w:val="1223"/>
        </w:numPr>
      </w:pPr>
      <w:r>
        <w:rPr>
          <w:rFonts w:hint="eastAsia"/>
        </w:rPr>
        <w:t xml:space="preserve">实时性能：优化模型推理速度，以满足实时应用的需求。</w:t>
      </w:r>
    </w:p>
    <w:p>
      <w:pPr>
        <w:numPr>
          <w:ilvl w:val="0"/>
          <w:numId w:val="1223"/>
        </w:numPr>
      </w:pPr>
      <w:r>
        <w:rPr>
          <w:rFonts w:hint="eastAsia"/>
        </w:rPr>
        <w:t xml:space="preserve">隐私保护：在处理多模态数据时，注意保护用户隐私和敏感信息。</w:t>
      </w:r>
    </w:p>
    <w:p>
      <w:pPr>
        <w:numPr>
          <w:ilvl w:val="0"/>
          <w:numId w:val="122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技术重点</w:t>
            </w:r>
          </w:p>
        </w:tc>
        <w:tc>
          <w:tcPr/>
          <w:p>
            <w:pPr>
              <w:jc w:val="left"/>
            </w:pPr>
            <w:r>
              <w:rPr>
                <w:rFonts w:hint="eastAsia"/>
              </w:rPr>
              <w:t xml:space="preserve">应用特征</w:t>
            </w:r>
          </w:p>
        </w:tc>
        <w:tc>
          <w:tcPr/>
          <w:p>
            <w:pPr>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模态融合优化，跨模态预训练</w:t>
            </w:r>
          </w:p>
        </w:tc>
        <w:tc>
          <w:tcPr/>
          <w:p>
            <w:pPr>
              <w:pStyle w:val="Compact"/>
              <w:jc w:val="left"/>
            </w:pPr>
            <w:r>
              <w:rPr>
                <w:rFonts w:hint="eastAsia"/>
              </w:rPr>
              <w:t xml:space="preserve">多模态虚拟助手普及</w:t>
            </w:r>
          </w:p>
        </w:tc>
        <w:tc>
          <w:tcPr/>
          <w:p>
            <w:pPr>
              <w:pStyle w:val="Compact"/>
              <w:jc w:val="left"/>
            </w:pPr>
            <w:r>
              <w:rPr>
                <w:rFonts w:hint="eastAsia"/>
              </w:rPr>
              <w:t xml:space="preserve">人机交互方式变革</w:t>
            </w:r>
          </w:p>
        </w:tc>
      </w:tr>
      <w:tr>
        <w:tc>
          <w:tcPr/>
          <w:p>
            <w:pPr>
              <w:pStyle w:val="Compact"/>
              <w:jc w:val="left"/>
            </w:pPr>
            <w:r>
              <w:t xml:space="preserve">-2027</w:t>
            </w:r>
          </w:p>
        </w:tc>
        <w:tc>
          <w:tcPr/>
          <w:p>
            <w:pPr>
              <w:pStyle w:val="Compact"/>
              <w:jc w:val="left"/>
            </w:pPr>
            <w:r>
              <w:rPr>
                <w:rFonts w:hint="eastAsia"/>
              </w:rPr>
              <w:t xml:space="preserve">多模态推理能力增强</w:t>
            </w:r>
          </w:p>
        </w:tc>
        <w:tc>
          <w:tcPr/>
          <w:p>
            <w:pPr>
              <w:pStyle w:val="Compact"/>
              <w:jc w:val="left"/>
            </w:pPr>
            <w:r>
              <w:rPr>
                <w:rFonts w:hint="eastAsia"/>
              </w:rPr>
              <w:t xml:space="preserve">智能内容分析和创作</w:t>
            </w:r>
          </w:p>
        </w:tc>
        <w:tc>
          <w:tcPr/>
          <w:p>
            <w:pPr>
              <w:pStyle w:val="Compact"/>
              <w:jc w:val="left"/>
            </w:pPr>
            <w:r>
              <w:rPr>
                <w:rFonts w:hint="eastAsia"/>
              </w:rPr>
              <w:t xml:space="preserve">提高信息处理效率</w:t>
            </w:r>
          </w:p>
        </w:tc>
      </w:tr>
      <w:tr>
        <w:tc>
          <w:tcPr/>
          <w:p>
            <w:pPr>
              <w:pStyle w:val="Compact"/>
              <w:jc w:val="left"/>
            </w:pPr>
            <w:r>
              <w:t xml:space="preserve">-2030</w:t>
            </w:r>
          </w:p>
        </w:tc>
        <w:tc>
          <w:tcPr/>
          <w:p>
            <w:pPr>
              <w:pStyle w:val="Compact"/>
              <w:jc w:val="left"/>
            </w:pPr>
            <w:r>
              <w:rPr>
                <w:rFonts w:hint="eastAsia"/>
              </w:rPr>
              <w:t xml:space="preserve">情感和意图的多模态理解</w:t>
            </w:r>
          </w:p>
        </w:tc>
        <w:tc>
          <w:tcPr/>
          <w:p>
            <w:pPr>
              <w:pStyle w:val="Compact"/>
              <w:jc w:val="left"/>
            </w:pPr>
            <w:r>
              <w:rPr>
                <w:rFonts w:hint="eastAsia"/>
              </w:rPr>
              <w:t xml:space="preserve">高度个性化的用户体验</w:t>
            </w:r>
          </w:p>
        </w:tc>
        <w:tc>
          <w:tcPr/>
          <w:p>
            <w:pPr>
              <w:pStyle w:val="Compact"/>
              <w:jc w:val="left"/>
            </w:pPr>
            <w:r>
              <w:rPr>
                <w:rFonts w:hint="eastAsia"/>
              </w:rPr>
              <w:t xml:space="preserve">改变服务和营销模式</w:t>
            </w:r>
          </w:p>
        </w:tc>
      </w:tr>
      <w:tr>
        <w:tc>
          <w:tcPr/>
          <w:p>
            <w:pPr>
              <w:pStyle w:val="Compact"/>
              <w:jc w:val="left"/>
            </w:pPr>
            <w:r>
              <w:t xml:space="preserve">-2035</w:t>
            </w:r>
          </w:p>
        </w:tc>
        <w:tc>
          <w:tcPr/>
          <w:p>
            <w:pPr>
              <w:pStyle w:val="Compact"/>
              <w:jc w:val="left"/>
            </w:pPr>
            <w:r>
              <w:rPr>
                <w:rFonts w:hint="eastAsia"/>
              </w:rPr>
              <w:t xml:space="preserve">类人感知和认知模拟</w:t>
            </w:r>
          </w:p>
        </w:tc>
        <w:tc>
          <w:tcPr/>
          <w:p>
            <w:pPr>
              <w:pStyle w:val="Compact"/>
              <w:jc w:val="left"/>
            </w:pPr>
            <w:r>
              <w:rPr>
                <w:rFonts w:hint="eastAsia"/>
              </w:rPr>
              <w:t xml:space="preserve">复杂场景决策支持</w:t>
            </w:r>
          </w:p>
        </w:tc>
        <w:tc>
          <w:tcPr/>
          <w:p>
            <w:pPr>
              <w:pStyle w:val="Compact"/>
              <w:jc w:val="left"/>
            </w:pPr>
            <w:r>
              <w:rPr>
                <w:rFonts w:hint="eastAsia"/>
              </w:rPr>
              <w:t xml:space="preserve">协助解决社会难题</w:t>
            </w:r>
          </w:p>
        </w:tc>
      </w:tr>
      <w:tr>
        <w:tc>
          <w:tcPr/>
          <w:p>
            <w:pPr>
              <w:pStyle w:val="Compact"/>
              <w:jc w:val="left"/>
            </w:pPr>
            <w:r>
              <w:t xml:space="preserve">+</w:t>
            </w:r>
          </w:p>
        </w:tc>
        <w:tc>
          <w:tcPr/>
          <w:p>
            <w:pPr>
              <w:pStyle w:val="Compact"/>
              <w:jc w:val="left"/>
            </w:pPr>
            <w:r>
              <w:rPr>
                <w:rFonts w:hint="eastAsia"/>
              </w:rPr>
              <w:t xml:space="preserve">通用多模态AI</w:t>
            </w:r>
          </w:p>
        </w:tc>
        <w:tc>
          <w:tcPr/>
          <w:p>
            <w:pPr>
              <w:pStyle w:val="Compact"/>
              <w:jc w:val="left"/>
            </w:pPr>
            <w:r>
              <w:rPr>
                <w:rFonts w:hint="eastAsia"/>
              </w:rPr>
              <w:t xml:space="preserve">无处不在的智能交互</w:t>
            </w:r>
          </w:p>
        </w:tc>
        <w:tc>
          <w:tcPr/>
          <w:p>
            <w:pPr>
              <w:pStyle w:val="Compact"/>
              <w:jc w:val="left"/>
            </w:pPr>
            <w:r>
              <w:rPr>
                <w:rFonts w:hint="eastAsia"/>
              </w:rPr>
              <w:t xml:space="preserve">重塑社会生产和生活方式</w:t>
            </w:r>
          </w:p>
        </w:tc>
      </w:tr>
    </w:tbl>
    <w:p>
      <w:pPr>
        <w:numPr>
          <w:ilvl w:val="0"/>
          <w:numId w:val="1225"/>
        </w:numPr>
      </w:pPr>
      <w:r>
        <w:rPr>
          <w:rFonts w:hint="eastAsia"/>
        </w:rPr>
        <w:t xml:space="preserve">本节小结：</w:t>
      </w:r>
      <w:r>
        <w:t xml:space="preserve"> </w:t>
      </w:r>
      <w:r>
        <w:rPr>
          <w:rFonts w:hint="eastAsia"/>
        </w:rPr>
        <w:t xml:space="preserve">多模态AI</w:t>
      </w:r>
      <w:r>
        <w:t xml:space="preserve"> </w:t>
      </w:r>
      <w:r>
        <w:rPr>
          <w:rFonts w:hint="eastAsia"/>
        </w:rPr>
        <w:t xml:space="preserve">Agent的发展代表了人工智能向着更全面、更自然的方向迈进。通过整合视觉、听觉、语言等多种模态的信息，AI系统能够更好地理解和模拟人类的认知过程。这种技术的进步不仅提高了AI的性能和适用性，还开启了许多新的应用可能。</w:t>
      </w:r>
    </w:p>
    <w:p>
      <w:pPr>
        <w:pStyle w:val="FirstParagraph"/>
      </w:pPr>
      <w:r>
        <w:rPr>
          <w:rFonts w:hint="eastAsia"/>
        </w:rPr>
        <w:t xml:space="preserve">然而，多模态AI也面临着诸多挑战，如不同模态数据的对齐和融合、跨模态学习的效率、模型的可解释性等。解决这些问题需要在算法、架构、计算能力等多个层面进行创新。</w:t>
      </w:r>
    </w:p>
    <w:p>
      <w:pPr>
        <w:pStyle w:val="BodyText"/>
      </w:pPr>
      <w:r>
        <w:rPr>
          <w:rFonts w:hint="eastAsia"/>
        </w:rPr>
        <w:t xml:space="preserve">未来，随着多模态AI技术的成熟，我们可以期待看到更加智能和自然的人机交互系统，能够在复杂的现实环境中理解上下文、做出决策并与人类进行多维度的交流。这将为教育、医疗、娱乐、科研等众多领域带来革命性的变化。</w:t>
      </w:r>
    </w:p>
    <w:p>
      <w:pPr>
        <w:pStyle w:val="BodyText"/>
      </w:pPr>
      <w:r>
        <w:rPr>
          <w:rFonts w:hint="eastAsia"/>
        </w:rPr>
        <w:t xml:space="preserve">同时，我们也需要关注多模态AI发展带来的伦理和社会问题，如隐私保护、数据安全、算法偏见等。建立健全的法律法规和伦理框架，确保多模态AI的发展方向与人类利益相一致，将是未来需要持续关注的重要议题。</w:t>
      </w:r>
    </w:p>
    <w:p>
      <w:pPr>
        <w:pStyle w:val="BodyText"/>
      </w:pPr>
      <w:r>
        <w:rPr>
          <w:rFonts w:hint="eastAsia"/>
        </w:rPr>
        <w:t xml:space="preserve">总的来说，多模态AI</w:t>
      </w:r>
      <w:r>
        <w:t xml:space="preserve"> </w:t>
      </w:r>
      <w:r>
        <w:rPr>
          <w:rFonts w:hint="eastAsia"/>
        </w:rPr>
        <w:t xml:space="preserve">Agent的发展正在将人工智能技术推向一个新的高度，为创造更智能、更自然的人机协作环境铺平道路。这一领域的进步不仅将改变技术格局，还将深刻影响人类社会的方方面面。</w:t>
      </w:r>
    </w:p>
    <w:bookmarkEnd w:id="26"/>
    <w:bookmarkStart w:id="27" w:name="X7b51dc7c65061d912c0fe60e25695727db879cd"/>
    <w:p>
      <w:pPr>
        <w:pStyle w:val="Heading3"/>
      </w:pPr>
      <w:r>
        <w:t xml:space="preserve">10.2.3</w:t>
      </w:r>
      <w:r>
        <w:t xml:space="preserve"> </w:t>
      </w:r>
      <w:r>
        <w:rPr>
          <w:rFonts w:hint="eastAsia"/>
        </w:rPr>
        <w:t xml:space="preserve">自主学习与持续优化能力的提升</w:t>
      </w:r>
    </w:p>
    <w:p>
      <w:pPr>
        <w:numPr>
          <w:ilvl w:val="0"/>
          <w:numId w:val="1226"/>
        </w:numPr>
      </w:pPr>
      <w:r>
        <w:rPr>
          <w:rFonts w:hint="eastAsia"/>
        </w:rPr>
        <w:t xml:space="preserve">核心概念：</w:t>
      </w:r>
      <w:r>
        <w:t xml:space="preserve"> </w:t>
      </w:r>
      <w:r>
        <w:rPr>
          <w:rFonts w:hint="eastAsia"/>
        </w:rPr>
        <w:t xml:space="preserve">自主学习与持续优化是指AI</w:t>
      </w:r>
      <w:r>
        <w:t xml:space="preserve"> </w:t>
      </w:r>
      <w:r>
        <w:rPr>
          <w:rFonts w:hint="eastAsia"/>
        </w:rPr>
        <w:t xml:space="preserve">Agent能够在没有或极少人工干预的情况下，通过与环境的持续交互来不断学习新知识、更新自身模型、改进决策能力的过程。这种能力使AI系统能够适应动态变化的环境，并在长期运行中保持高性能。</w:t>
      </w:r>
    </w:p>
    <w:p>
      <w:pPr>
        <w:numPr>
          <w:ilvl w:val="0"/>
          <w:numId w:val="1226"/>
        </w:numPr>
      </w:pPr>
      <w:r>
        <w:rPr>
          <w:rFonts w:hint="eastAsia"/>
        </w:rPr>
        <w:t xml:space="preserve">问题背景：</w:t>
      </w:r>
      <w:r>
        <w:t xml:space="preserve"> </w:t>
      </w:r>
      <w:r>
        <w:rPr>
          <w:rFonts w:hint="eastAsia"/>
        </w:rPr>
        <w:t xml:space="preserve">传统的AI系统often依赖于静态的训练数据和固定的模型，难以适应实际应用中复杂多变的情况。随着AI技术的发展和应用场景的拓展，提高AI</w:t>
      </w:r>
      <w:r>
        <w:t xml:space="preserve"> </w:t>
      </w:r>
      <w:r>
        <w:rPr>
          <w:rFonts w:hint="eastAsia"/>
        </w:rPr>
        <w:t xml:space="preserve">Agent的自主学习和持续优化能力变得越来越重要。</w:t>
      </w:r>
    </w:p>
    <w:p>
      <w:pPr>
        <w:numPr>
          <w:ilvl w:val="0"/>
          <w:numId w:val="1226"/>
        </w:numPr>
      </w:pPr>
      <w:r>
        <w:rPr>
          <w:rFonts w:hint="eastAsia"/>
        </w:rPr>
        <w:t xml:space="preserve">问题描述：</w:t>
      </w:r>
      <w:r>
        <w:t xml:space="preserve"> </w:t>
      </w:r>
      <w:r>
        <w:rPr>
          <w:rFonts w:hint="eastAsia"/>
        </w:rPr>
        <w:t xml:space="preserve">我们需要探讨如何提升AI</w:t>
      </w:r>
      <w:r>
        <w:t xml:space="preserve"> </w:t>
      </w:r>
      <w:r>
        <w:rPr>
          <w:rFonts w:hint="eastAsia"/>
        </w:rPr>
        <w:t xml:space="preserve">Agent的自主学习与持续优化能力，包括技术路线、关键挑战、评估方法，以及这种能力对AI系统长期性能和适应性的影响。</w:t>
      </w:r>
    </w:p>
    <w:p>
      <w:pPr>
        <w:numPr>
          <w:ilvl w:val="0"/>
          <w:numId w:val="1226"/>
        </w:numPr>
      </w:pPr>
      <w:r>
        <w:rPr>
          <w:rFonts w:hint="eastAsia"/>
        </w:rPr>
        <w:t xml:space="preserve">问题解决：</w:t>
      </w:r>
      <w:r>
        <w:t xml:space="preserve"> </w:t>
      </w:r>
      <w:r>
        <w:rPr>
          <w:rFonts w:hint="eastAsia"/>
        </w:rPr>
        <w:t xml:space="preserve">提升AI</w:t>
      </w:r>
      <w:r>
        <w:t xml:space="preserve"> </w:t>
      </w:r>
      <w:r>
        <w:rPr>
          <w:rFonts w:hint="eastAsia"/>
        </w:rPr>
        <w:t xml:space="preserve">Agent的自主学习与持续优化能力可以从以下几个方面着手：</w:t>
      </w:r>
    </w:p>
    <w:p>
      <w:pPr>
        <w:numPr>
          <w:ilvl w:val="0"/>
          <w:numId w:val="1227"/>
        </w:numPr>
      </w:pPr>
      <w:r>
        <w:rPr>
          <w:rFonts w:hint="eastAsia"/>
        </w:rPr>
        <w:t xml:space="preserve">在线学习算法：</w:t>
      </w:r>
    </w:p>
    <w:p>
      <w:pPr>
        <w:numPr>
          <w:ilvl w:val="1"/>
          <w:numId w:val="1228"/>
        </w:numPr>
      </w:pPr>
      <w:r>
        <w:rPr>
          <w:rFonts w:hint="eastAsia"/>
        </w:rPr>
        <w:t xml:space="preserve">开发能够实时更新的模型结构</w:t>
      </w:r>
    </w:p>
    <w:p>
      <w:pPr>
        <w:numPr>
          <w:ilvl w:val="1"/>
          <w:numId w:val="1228"/>
        </w:numPr>
      </w:pPr>
      <w:r>
        <w:rPr>
          <w:rFonts w:hint="eastAsia"/>
        </w:rPr>
        <w:t xml:space="preserve">研究增量学习和适应性学习算法</w:t>
      </w:r>
    </w:p>
    <w:p>
      <w:pPr>
        <w:numPr>
          <w:ilvl w:val="1"/>
          <w:numId w:val="1228"/>
        </w:numPr>
      </w:pPr>
      <w:r>
        <w:rPr>
          <w:rFonts w:hint="eastAsia"/>
        </w:rPr>
        <w:t xml:space="preserve">探索元学习方法，提高模型的快速适应能力</w:t>
      </w:r>
    </w:p>
    <w:p>
      <w:pPr>
        <w:numPr>
          <w:ilvl w:val="0"/>
          <w:numId w:val="1227"/>
        </w:numPr>
      </w:pPr>
      <w:r>
        <w:rPr>
          <w:rFonts w:hint="eastAsia"/>
        </w:rPr>
        <w:t xml:space="preserve">主动学习策略：</w:t>
      </w:r>
    </w:p>
    <w:p>
      <w:pPr>
        <w:numPr>
          <w:ilvl w:val="1"/>
          <w:numId w:val="1229"/>
        </w:numPr>
      </w:pPr>
      <w:r>
        <w:rPr>
          <w:rFonts w:hint="eastAsia"/>
        </w:rPr>
        <w:t xml:space="preserve">设计有效的探索-利用平衡机制</w:t>
      </w:r>
    </w:p>
    <w:p>
      <w:pPr>
        <w:numPr>
          <w:ilvl w:val="1"/>
          <w:numId w:val="1229"/>
        </w:numPr>
      </w:pPr>
      <w:r>
        <w:rPr>
          <w:rFonts w:hint="eastAsia"/>
        </w:rPr>
        <w:t xml:space="preserve">开发智能的数据采样和标注请求策略</w:t>
      </w:r>
    </w:p>
    <w:p>
      <w:pPr>
        <w:numPr>
          <w:ilvl w:val="1"/>
          <w:numId w:val="1229"/>
        </w:numPr>
      </w:pPr>
      <w:r>
        <w:rPr>
          <w:rFonts w:hint="eastAsia"/>
        </w:rPr>
        <w:t xml:space="preserve">研究自我监督学习技术，减少对人工标注的依赖</w:t>
      </w:r>
    </w:p>
    <w:p>
      <w:pPr>
        <w:numPr>
          <w:ilvl w:val="0"/>
          <w:numId w:val="1227"/>
        </w:numPr>
      </w:pPr>
      <w:r>
        <w:rPr>
          <w:rFonts w:hint="eastAsia"/>
        </w:rPr>
        <w:t xml:space="preserve">知识积累与迁移：</w:t>
      </w:r>
    </w:p>
    <w:p>
      <w:pPr>
        <w:numPr>
          <w:ilvl w:val="1"/>
          <w:numId w:val="1230"/>
        </w:numPr>
      </w:pPr>
      <w:r>
        <w:rPr>
          <w:rFonts w:hint="eastAsia"/>
        </w:rPr>
        <w:t xml:space="preserve">建立动态更新的知识库</w:t>
      </w:r>
    </w:p>
    <w:p>
      <w:pPr>
        <w:numPr>
          <w:ilvl w:val="1"/>
          <w:numId w:val="1230"/>
        </w:numPr>
      </w:pPr>
      <w:r>
        <w:rPr>
          <w:rFonts w:hint="eastAsia"/>
        </w:rPr>
        <w:t xml:space="preserve">开发跨任务和跨领域的知识迁移方法</w:t>
      </w:r>
    </w:p>
    <w:p>
      <w:pPr>
        <w:numPr>
          <w:ilvl w:val="1"/>
          <w:numId w:val="1230"/>
        </w:numPr>
      </w:pPr>
      <w:r>
        <w:rPr>
          <w:rFonts w:hint="eastAsia"/>
        </w:rPr>
        <w:t xml:space="preserve">研究持续学习中的灾难性遗忘问题的解决方案</w:t>
      </w:r>
    </w:p>
    <w:p>
      <w:pPr>
        <w:numPr>
          <w:ilvl w:val="0"/>
          <w:numId w:val="1227"/>
        </w:numPr>
      </w:pPr>
      <w:r>
        <w:rPr>
          <w:rFonts w:hint="eastAsia"/>
        </w:rPr>
        <w:t xml:space="preserve">自我评估与优化：</w:t>
      </w:r>
    </w:p>
    <w:p>
      <w:pPr>
        <w:numPr>
          <w:ilvl w:val="1"/>
          <w:numId w:val="1231"/>
        </w:numPr>
      </w:pPr>
      <w:r>
        <w:rPr>
          <w:rFonts w:hint="eastAsia"/>
        </w:rPr>
        <w:t xml:space="preserve">设计自动化的性能评估指标</w:t>
      </w:r>
    </w:p>
    <w:p>
      <w:pPr>
        <w:numPr>
          <w:ilvl w:val="1"/>
          <w:numId w:val="1231"/>
        </w:numPr>
      </w:pPr>
      <w:r>
        <w:rPr>
          <w:rFonts w:hint="eastAsia"/>
        </w:rPr>
        <w:t xml:space="preserve">开发模型自我诊断和调整机制</w:t>
      </w:r>
    </w:p>
    <w:p>
      <w:pPr>
        <w:numPr>
          <w:ilvl w:val="1"/>
          <w:numId w:val="1231"/>
        </w:numPr>
      </w:pPr>
      <w:r>
        <w:rPr>
          <w:rFonts w:hint="eastAsia"/>
        </w:rPr>
        <w:t xml:space="preserve">研究自适应的超参数优化技术</w:t>
      </w:r>
    </w:p>
    <w:p>
      <w:pPr>
        <w:numPr>
          <w:ilvl w:val="0"/>
          <w:numId w:val="1227"/>
        </w:numPr>
      </w:pPr>
      <w:r>
        <w:rPr>
          <w:rFonts w:hint="eastAsia"/>
        </w:rPr>
        <w:t xml:space="preserve">多智能体协作学习：</w:t>
      </w:r>
    </w:p>
    <w:p>
      <w:pPr>
        <w:numPr>
          <w:ilvl w:val="1"/>
          <w:numId w:val="1232"/>
        </w:numPr>
      </w:pPr>
      <w:r>
        <w:rPr>
          <w:rFonts w:hint="eastAsia"/>
        </w:rPr>
        <w:t xml:space="preserve">探索分布式学习和联邦学习方法</w:t>
      </w:r>
    </w:p>
    <w:p>
      <w:pPr>
        <w:numPr>
          <w:ilvl w:val="1"/>
          <w:numId w:val="1232"/>
        </w:numPr>
      </w:pPr>
      <w:r>
        <w:rPr>
          <w:rFonts w:hint="eastAsia"/>
        </w:rPr>
        <w:t xml:space="preserve">研究群体智能在持续优化中的应用</w:t>
      </w:r>
    </w:p>
    <w:p>
      <w:pPr>
        <w:numPr>
          <w:ilvl w:val="1"/>
          <w:numId w:val="1232"/>
        </w:numPr>
      </w:pPr>
      <w:r>
        <w:rPr>
          <w:rFonts w:hint="eastAsia"/>
        </w:rPr>
        <w:t xml:space="preserve">开发智能体间知识共享和互补机制</w:t>
      </w:r>
    </w:p>
    <w:p>
      <w:pPr>
        <w:numPr>
          <w:ilvl w:val="0"/>
          <w:numId w:val="1227"/>
        </w:numPr>
      </w:pPr>
      <w:r>
        <w:rPr>
          <w:rFonts w:hint="eastAsia"/>
        </w:rPr>
        <w:t xml:space="preserve">环境建模与预测：</w:t>
      </w:r>
    </w:p>
    <w:p>
      <w:pPr>
        <w:numPr>
          <w:ilvl w:val="1"/>
          <w:numId w:val="1233"/>
        </w:numPr>
      </w:pPr>
      <w:r>
        <w:rPr>
          <w:rFonts w:hint="eastAsia"/>
        </w:rPr>
        <w:t xml:space="preserve">构建动态环境模型，预测未来变化</w:t>
      </w:r>
    </w:p>
    <w:p>
      <w:pPr>
        <w:numPr>
          <w:ilvl w:val="1"/>
          <w:numId w:val="1233"/>
        </w:numPr>
      </w:pPr>
      <w:r>
        <w:rPr>
          <w:rFonts w:hint="eastAsia"/>
        </w:rPr>
        <w:t xml:space="preserve">开发对抗性学习方法，增强鲁棒性</w:t>
      </w:r>
    </w:p>
    <w:p>
      <w:pPr>
        <w:numPr>
          <w:ilvl w:val="1"/>
          <w:numId w:val="1233"/>
        </w:numPr>
      </w:pPr>
      <w:r>
        <w:rPr>
          <w:rFonts w:hint="eastAsia"/>
        </w:rPr>
        <w:t xml:space="preserve">研究因果推理技术，理解环境变化的原因</w:t>
      </w:r>
    </w:p>
    <w:p>
      <w:pPr>
        <w:numPr>
          <w:ilvl w:val="0"/>
          <w:numId w:val="1234"/>
        </w:numPr>
      </w:pPr>
      <w:r>
        <w:rPr>
          <w:rFonts w:hint="eastAsia"/>
        </w:rPr>
        <w:t xml:space="preserve">边界与外延：</w:t>
      </w:r>
      <w:r>
        <w:t xml:space="preserve"> </w:t>
      </w:r>
      <w:r>
        <w:rPr>
          <w:rFonts w:hint="eastAsia"/>
        </w:rPr>
        <w:t xml:space="preserve">自主学习与持续优化能力的提升不仅适用于单一的AI</w:t>
      </w:r>
      <w:r>
        <w:t xml:space="preserve"> </w:t>
      </w:r>
      <w:r>
        <w:rPr>
          <w:rFonts w:hint="eastAsia"/>
        </w:rPr>
        <w:t xml:space="preserve">Agent，还可以扩展到智能系统网络和人机协作场景。这种能力的发展可能带来AI系统更高的自主性，同时也raise了一些关于控制和伦理的问题。</w:t>
      </w:r>
    </w:p>
    <w:p>
      <w:pPr>
        <w:numPr>
          <w:ilvl w:val="0"/>
          <w:numId w:val="1234"/>
        </w:numPr>
      </w:pPr>
      <w:r>
        <w:rPr>
          <w:rFonts w:hint="eastAsia"/>
        </w:rPr>
        <w:t xml:space="preserve">概念结构与核心要素组成：</w:t>
      </w:r>
    </w:p>
    <w:p>
      <w:pPr>
        <w:numPr>
          <w:ilvl w:val="0"/>
          <w:numId w:val="1235"/>
        </w:numPr>
      </w:pPr>
      <w:r>
        <w:rPr>
          <w:rFonts w:hint="eastAsia"/>
        </w:rPr>
        <w:t xml:space="preserve">学习机制：在线学习、增量学习、元学习</w:t>
      </w:r>
    </w:p>
    <w:p>
      <w:pPr>
        <w:numPr>
          <w:ilvl w:val="0"/>
          <w:numId w:val="1235"/>
        </w:numPr>
      </w:pPr>
      <w:r>
        <w:rPr>
          <w:rFonts w:hint="eastAsia"/>
        </w:rPr>
        <w:t xml:space="preserve">优化策略：主动学习、自我监督、自适应调整</w:t>
      </w:r>
    </w:p>
    <w:p>
      <w:pPr>
        <w:numPr>
          <w:ilvl w:val="0"/>
          <w:numId w:val="1235"/>
        </w:numPr>
      </w:pPr>
      <w:r>
        <w:rPr>
          <w:rFonts w:hint="eastAsia"/>
        </w:rPr>
        <w:t xml:space="preserve">知识管理：知识表示、知识迁移、遗忘机制</w:t>
      </w:r>
    </w:p>
    <w:p>
      <w:pPr>
        <w:numPr>
          <w:ilvl w:val="0"/>
          <w:numId w:val="1235"/>
        </w:numPr>
      </w:pPr>
      <w:r>
        <w:rPr>
          <w:rFonts w:hint="eastAsia"/>
        </w:rPr>
        <w:t xml:space="preserve">评估体系：性能指标、自我诊断、反馈机制</w:t>
      </w:r>
    </w:p>
    <w:p>
      <w:pPr>
        <w:numPr>
          <w:ilvl w:val="0"/>
          <w:numId w:val="1235"/>
        </w:numPr>
      </w:pPr>
      <w:r>
        <w:rPr>
          <w:rFonts w:hint="eastAsia"/>
        </w:rPr>
        <w:t xml:space="preserve">协作模式：分布式学习、知识共享、群体智能</w:t>
      </w:r>
    </w:p>
    <w:p>
      <w:pPr>
        <w:numPr>
          <w:ilvl w:val="0"/>
          <w:numId w:val="1235"/>
        </w:numPr>
      </w:pPr>
      <w:r>
        <w:rPr>
          <w:rFonts w:hint="eastAsia"/>
        </w:rPr>
        <w:t xml:space="preserve">环境适应：环境建模、鲁棒性增强、因果推理</w:t>
      </w:r>
    </w:p>
    <w:p>
      <w:pPr>
        <w:numPr>
          <w:ilvl w:val="0"/>
          <w:numId w:val="1236"/>
        </w:numPr>
      </w:pPr>
      <w:r>
        <w:rPr>
          <w:rFonts w:hint="eastAsia"/>
        </w:rPr>
        <w:t xml:space="preserve">概念之间的关系：</w:t>
      </w:r>
    </w:p>
    <w:p>
      <w:pPr>
        <w:numPr>
          <w:ilvl w:val="0"/>
          <w:numId w:val="123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传统静态AI系统</w:t>
            </w:r>
          </w:p>
        </w:tc>
        <w:tc>
          <w:tcPr/>
          <w:p>
            <w:pPr>
              <w:pStyle w:val="Compact"/>
              <w:jc w:val="left"/>
            </w:pPr>
            <w:r>
              <w:rPr>
                <w:rFonts w:hint="eastAsia"/>
              </w:rPr>
              <w:t xml:space="preserve">自主学习与持续优化AI</w:t>
            </w:r>
          </w:p>
        </w:tc>
        <w:tc>
          <w:tcPr/>
          <w:p>
            <w:pPr>
              <w:pStyle w:val="Compact"/>
              <w:jc w:val="left"/>
            </w:pPr>
            <w:r>
              <w:rPr>
                <w:rFonts w:hint="eastAsia"/>
              </w:rPr>
              <w:t xml:space="preserve">潜在优势</w:t>
            </w:r>
          </w:p>
        </w:tc>
      </w:tr>
      <w:tr>
        <w:tc>
          <w:tcPr/>
          <w:p>
            <w:pPr>
              <w:pStyle w:val="Compact"/>
              <w:jc w:val="left"/>
            </w:pPr>
            <w:r>
              <w:rPr>
                <w:rFonts w:hint="eastAsia"/>
              </w:rPr>
              <w:t xml:space="preserve">学习方式</w:t>
            </w:r>
          </w:p>
        </w:tc>
        <w:tc>
          <w:tcPr/>
          <w:p>
            <w:pPr>
              <w:pStyle w:val="Compact"/>
              <w:jc w:val="left"/>
            </w:pPr>
            <w:r>
              <w:rPr>
                <w:rFonts w:hint="eastAsia"/>
              </w:rPr>
              <w:t xml:space="preserve">离线批量学习</w:t>
            </w:r>
          </w:p>
        </w:tc>
        <w:tc>
          <w:tcPr/>
          <w:p>
            <w:pPr>
              <w:pStyle w:val="Compact"/>
              <w:jc w:val="left"/>
            </w:pPr>
            <w:r>
              <w:rPr>
                <w:rFonts w:hint="eastAsia"/>
              </w:rPr>
              <w:t xml:space="preserve">在线实时学习</w:t>
            </w:r>
          </w:p>
        </w:tc>
        <w:tc>
          <w:tcPr/>
          <w:p>
            <w:pPr>
              <w:pStyle w:val="Compact"/>
              <w:jc w:val="left"/>
            </w:pPr>
            <w:r>
              <w:rPr>
                <w:rFonts w:hint="eastAsia"/>
              </w:rPr>
              <w:t xml:space="preserve">适应性更强</w:t>
            </w:r>
          </w:p>
        </w:tc>
      </w:tr>
      <w:tr>
        <w:tc>
          <w:tcPr/>
          <w:p>
            <w:pPr>
              <w:pStyle w:val="Compact"/>
              <w:jc w:val="left"/>
            </w:pPr>
            <w:r>
              <w:rPr>
                <w:rFonts w:hint="eastAsia"/>
              </w:rPr>
              <w:t xml:space="preserve">知识更新</w:t>
            </w:r>
          </w:p>
        </w:tc>
        <w:tc>
          <w:tcPr/>
          <w:p>
            <w:pPr>
              <w:pStyle w:val="Compact"/>
              <w:jc w:val="left"/>
            </w:pPr>
            <w:r>
              <w:rPr>
                <w:rFonts w:hint="eastAsia"/>
              </w:rPr>
              <w:t xml:space="preserve">定期人工更新</w:t>
            </w:r>
          </w:p>
        </w:tc>
        <w:tc>
          <w:tcPr/>
          <w:p>
            <w:pPr>
              <w:pStyle w:val="Compact"/>
              <w:jc w:val="left"/>
            </w:pPr>
            <w:r>
              <w:rPr>
                <w:rFonts w:hint="eastAsia"/>
              </w:rPr>
              <w:t xml:space="preserve">持续自动更新</w:t>
            </w:r>
          </w:p>
        </w:tc>
        <w:tc>
          <w:tcPr/>
          <w:p>
            <w:pPr>
              <w:pStyle w:val="Compact"/>
              <w:jc w:val="left"/>
            </w:pPr>
            <w:r>
              <w:rPr>
                <w:rFonts w:hint="eastAsia"/>
              </w:rPr>
              <w:t xml:space="preserve">知识始终最新</w:t>
            </w:r>
          </w:p>
        </w:tc>
      </w:tr>
      <w:tr>
        <w:tc>
          <w:tcPr/>
          <w:p>
            <w:pPr>
              <w:pStyle w:val="Compact"/>
              <w:jc w:val="left"/>
            </w:pPr>
            <w:r>
              <w:rPr>
                <w:rFonts w:hint="eastAsia"/>
              </w:rPr>
              <w:t xml:space="preserve">任务适应</w:t>
            </w:r>
          </w:p>
        </w:tc>
        <w:tc>
          <w:tcPr/>
          <w:p>
            <w:pPr>
              <w:pStyle w:val="Compact"/>
              <w:jc w:val="left"/>
            </w:pPr>
            <w:r>
              <w:rPr>
                <w:rFonts w:hint="eastAsia"/>
              </w:rPr>
              <w:t xml:space="preserve">固定任务范围</w:t>
            </w:r>
          </w:p>
        </w:tc>
        <w:tc>
          <w:tcPr/>
          <w:p>
            <w:pPr>
              <w:pStyle w:val="Compact"/>
              <w:jc w:val="left"/>
            </w:pPr>
            <w:r>
              <w:rPr>
                <w:rFonts w:hint="eastAsia"/>
              </w:rPr>
              <w:t xml:space="preserve">动态任务适应</w:t>
            </w:r>
          </w:p>
        </w:tc>
        <w:tc>
          <w:tcPr/>
          <w:p>
            <w:pPr>
              <w:pStyle w:val="Compact"/>
              <w:jc w:val="left"/>
            </w:pPr>
            <w:r>
              <w:rPr>
                <w:rFonts w:hint="eastAsia"/>
              </w:rPr>
              <w:t xml:space="preserve">应用范围更广</w:t>
            </w:r>
          </w:p>
        </w:tc>
      </w:tr>
      <w:tr>
        <w:tc>
          <w:tcPr/>
          <w:p>
            <w:pPr>
              <w:pStyle w:val="Compact"/>
              <w:jc w:val="left"/>
            </w:pPr>
            <w:r>
              <w:rPr>
                <w:rFonts w:hint="eastAsia"/>
              </w:rPr>
              <w:t xml:space="preserve">性能演变</w:t>
            </w:r>
          </w:p>
        </w:tc>
        <w:tc>
          <w:tcPr/>
          <w:p>
            <w:pPr>
              <w:pStyle w:val="Compact"/>
              <w:jc w:val="left"/>
            </w:pPr>
            <w:r>
              <w:rPr>
                <w:rFonts w:hint="eastAsia"/>
              </w:rPr>
              <w:t xml:space="preserve">性能可能下降</w:t>
            </w:r>
          </w:p>
        </w:tc>
        <w:tc>
          <w:tcPr/>
          <w:p>
            <w:pPr>
              <w:pStyle w:val="Compact"/>
              <w:jc w:val="left"/>
            </w:pPr>
            <w:r>
              <w:rPr>
                <w:rFonts w:hint="eastAsia"/>
              </w:rPr>
              <w:t xml:space="preserve">性能持续提升</w:t>
            </w:r>
          </w:p>
        </w:tc>
        <w:tc>
          <w:tcPr/>
          <w:p>
            <w:pPr>
              <w:pStyle w:val="Compact"/>
              <w:jc w:val="left"/>
            </w:pPr>
            <w:r>
              <w:rPr>
                <w:rFonts w:hint="eastAsia"/>
              </w:rPr>
              <w:t xml:space="preserve">长期价值更高</w:t>
            </w:r>
          </w:p>
        </w:tc>
      </w:tr>
      <w:tr>
        <w:tc>
          <w:tcPr/>
          <w:p>
            <w:pPr>
              <w:pStyle w:val="Compact"/>
              <w:jc w:val="left"/>
            </w:pPr>
            <w:r>
              <w:rPr>
                <w:rFonts w:hint="eastAsia"/>
              </w:rPr>
              <w:t xml:space="preserve">资源需求</w:t>
            </w:r>
          </w:p>
        </w:tc>
        <w:tc>
          <w:tcPr/>
          <w:p>
            <w:pPr>
              <w:pStyle w:val="Compact"/>
              <w:jc w:val="left"/>
            </w:pPr>
            <w:r>
              <w:rPr>
                <w:rFonts w:hint="eastAsia"/>
              </w:rPr>
              <w:t xml:space="preserve">周期性大规模训练</w:t>
            </w:r>
          </w:p>
        </w:tc>
        <w:tc>
          <w:tcPr/>
          <w:p>
            <w:pPr>
              <w:pStyle w:val="Compact"/>
              <w:jc w:val="left"/>
            </w:pPr>
            <w:r>
              <w:rPr>
                <w:rFonts w:hint="eastAsia"/>
              </w:rPr>
              <w:t xml:space="preserve">增量式小规模更新</w:t>
            </w:r>
          </w:p>
        </w:tc>
        <w:tc>
          <w:tcPr/>
          <w:p>
            <w:pPr>
              <w:pStyle w:val="Compact"/>
              <w:jc w:val="left"/>
            </w:pPr>
            <w:r>
              <w:rPr>
                <w:rFonts w:hint="eastAsia"/>
              </w:rPr>
              <w:t xml:space="preserve">资源利用更高效</w:t>
            </w:r>
          </w:p>
        </w:tc>
      </w:tr>
      <w:tr>
        <w:tc>
          <w:tcPr/>
          <w:p>
            <w:pPr>
              <w:pStyle w:val="Compact"/>
              <w:jc w:val="left"/>
            </w:pPr>
            <w:r>
              <w:rPr>
                <w:rFonts w:hint="eastAsia"/>
              </w:rPr>
              <w:t xml:space="preserve">人工干预</w:t>
            </w:r>
          </w:p>
        </w:tc>
        <w:tc>
          <w:tcPr/>
          <w:p>
            <w:pPr>
              <w:pStyle w:val="Compact"/>
              <w:jc w:val="left"/>
            </w:pPr>
            <w:r>
              <w:rPr>
                <w:rFonts w:hint="eastAsia"/>
              </w:rPr>
              <w:t xml:space="preserve">需要频繁干预</w:t>
            </w:r>
          </w:p>
        </w:tc>
        <w:tc>
          <w:tcPr/>
          <w:p>
            <w:pPr>
              <w:pStyle w:val="Compact"/>
              <w:jc w:val="left"/>
            </w:pPr>
            <w:r>
              <w:rPr>
                <w:rFonts w:hint="eastAsia"/>
              </w:rPr>
              <w:t xml:space="preserve">最小化人工干预</w:t>
            </w:r>
          </w:p>
        </w:tc>
        <w:tc>
          <w:tcPr/>
          <w:p>
            <w:pPr>
              <w:pStyle w:val="Compact"/>
              <w:jc w:val="left"/>
            </w:pPr>
            <w:r>
              <w:rPr>
                <w:rFonts w:hint="eastAsia"/>
              </w:rPr>
              <w:t xml:space="preserve">自主性更强</w:t>
            </w:r>
          </w:p>
        </w:tc>
      </w:tr>
    </w:tbl>
    <w:p>
      <w:pPr>
        <w:numPr>
          <w:ilvl w:val="0"/>
          <w:numId w:val="1238"/>
        </w:numPr>
      </w:pPr>
      <w:r>
        <w:rPr>
          <w:rFonts w:hint="eastAsia"/>
        </w:rPr>
        <w:t xml:space="preserve">概念联系的ER实体关系</w:t>
      </w:r>
    </w:p>
    <w:p>
      <w:pPr>
        <w:numPr>
          <w:ilvl w:val="0"/>
          <w:numId w:val="1239"/>
        </w:numPr>
      </w:pPr>
      <w:r>
        <w:rPr>
          <w:rFonts w:hint="eastAsia"/>
        </w:rPr>
        <w:t xml:space="preserve">交互关系图</w:t>
      </w:r>
    </w:p>
    <w:p>
      <w:pPr>
        <w:numPr>
          <w:ilvl w:val="0"/>
          <w:numId w:val="1240"/>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Agent的持续学习过程：</w:t>
      </w:r>
    </w:p>
    <w:p>
      <w:pPr>
        <w:pStyle w:val="FirstParagraph"/>
      </w:pPr>
      <w:r>
        <w:rPr>
          <w:rFonts w:hint="eastAsia"/>
        </w:rPr>
        <w:t xml:space="preserve">令</w:t>
      </w:r>
      <w:r>
        <w:t xml:space="preserve"> </w:t>
      </w:r>
      <m:oMath>
        <m:sSub>
          <m:e>
            <m:r>
              <m:t>P</m:t>
            </m:r>
          </m:e>
          <m:sub>
            <m:r>
              <m:t>t</m:t>
            </m:r>
          </m:sub>
        </m:sSub>
      </m:oMath>
      <w:r>
        <w:t xml:space="preserve"> </w:t>
      </w:r>
      <w:r>
        <w:rPr>
          <w:rFonts w:hint="eastAsia"/>
        </w:rPr>
        <w:t xml:space="preserve">表示在时间</w:t>
      </w:r>
      <w:r>
        <w:t xml:space="preserve"> </w:t>
      </w:r>
      <m:oMath>
        <m:r>
          <m:t>t</m:t>
        </m:r>
      </m:oMath>
      <w:r>
        <w:t xml:space="preserve"> </w:t>
      </w:r>
      <w:r>
        <w:rPr>
          <w:rFonts w:hint="eastAsia"/>
        </w:rPr>
        <w:t xml:space="preserve">的模型性能，</w:t>
      </w:r>
      <w:r>
        <w:t xml:space="preserve"> </w:t>
      </w:r>
      <m:oMath>
        <m:sSub>
          <m:e>
            <m:r>
              <m:t>K</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的知识状态，</w:t>
      </w:r>
      <w:r>
        <w:t xml:space="preserve"> </w:t>
      </w:r>
      <m:oMath>
        <m:sSub>
          <m:e>
            <m:r>
              <m:t>E</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的环境状态，</w:t>
      </w:r>
      <w:r>
        <w:t xml:space="preserve"> </w:t>
      </w:r>
      <m:oMath>
        <m:r>
          <m:t>L</m:t>
        </m:r>
      </m:oMath>
      <w:r>
        <w:t xml:space="preserve"> </w:t>
      </w:r>
      <w:r>
        <w:rPr>
          <w:rFonts w:hint="eastAsia"/>
        </w:rPr>
        <w:t xml:space="preserve">表示学习函数，</w:t>
      </w:r>
      <w:r>
        <w:t xml:space="preserve"> </w:t>
      </w:r>
      <m:oMath>
        <m:r>
          <m:t>O</m:t>
        </m:r>
      </m:oMath>
      <w:r>
        <w:t xml:space="preserve"> </w:t>
      </w:r>
      <w:r>
        <w:rPr>
          <w:rFonts w:hint="eastAsia"/>
        </w:rPr>
        <w:t xml:space="preserve">表示优化函数，</w:t>
      </w:r>
    </w:p>
    <w:p>
      <w:pPr>
        <w:pStyle w:val="BodyText"/>
      </w:pPr>
      <w:r>
        <w:rPr>
          <w:rFonts w:hint="eastAsia"/>
        </w:rPr>
        <w:t xml:space="preserve">则AI</w:t>
      </w:r>
      <w:r>
        <w:t xml:space="preserve"> </w:t>
      </w:r>
      <w:r>
        <w:rPr>
          <w:rFonts w:hint="eastAsia"/>
        </w:rPr>
        <w:t xml:space="preserve">Agent的性能演化可以表示为：</w:t>
      </w:r>
    </w:p>
    <w:p>
      <w:pPr>
        <w:pStyle w:val="BodyText"/>
      </w:pPr>
      <m:oMathPara>
        <m:oMathParaPr>
          <m:jc m:val="center"/>
        </m:oMathParaPr>
        <m:oMath>
          <m:sSub>
            <m:e>
              <m:r>
                <m:t>P</m:t>
              </m:r>
            </m:e>
            <m:sub>
              <m:r>
                <m:t>t</m:t>
              </m:r>
              <m:r>
                <m:rPr>
                  <m:sty m:val="p"/>
                </m:rPr>
                <m:t>+</m:t>
              </m:r>
              <m:r>
                <m:t>1</m:t>
              </m:r>
            </m:sub>
          </m:sSub>
          <m:r>
            <m:rPr>
              <m:sty m:val="p"/>
            </m:rPr>
            <m:t>=</m:t>
          </m:r>
          <m:r>
            <m:t>O</m:t>
          </m:r>
          <m:d>
            <m:dPr>
              <m:begChr m:val="("/>
              <m:sepChr m:val=""/>
              <m:endChr m:val=")"/>
              <m:grow/>
            </m:dPr>
            <m:e>
              <m:r>
                <m:t>L</m:t>
              </m:r>
              <m:d>
                <m:dPr>
                  <m:begChr m:val="("/>
                  <m:sepChr m:val=""/>
                  <m:endChr m:val=")"/>
                  <m:grow/>
                </m:dPr>
                <m:e>
                  <m:sSub>
                    <m:e>
                      <m:r>
                        <m:t>P</m:t>
                      </m:r>
                    </m:e>
                    <m:sub>
                      <m:r>
                        <m:t>t</m:t>
                      </m:r>
                    </m:sub>
                  </m:sSub>
                  <m:r>
                    <m:rPr>
                      <m:sty m:val="p"/>
                    </m:rPr>
                    <m:t>,</m:t>
                  </m:r>
                  <m:sSub>
                    <m:e>
                      <m:r>
                        <m:t>K</m:t>
                      </m:r>
                    </m:e>
                    <m:sub>
                      <m:r>
                        <m:t>t</m:t>
                      </m:r>
                    </m:sub>
                  </m:sSub>
                  <m:r>
                    <m:rPr>
                      <m:sty m:val="p"/>
                    </m:rPr>
                    <m:t>,</m:t>
                  </m:r>
                  <m:sSub>
                    <m:e>
                      <m:r>
                        <m:t>E</m:t>
                      </m:r>
                    </m:e>
                    <m:sub>
                      <m:r>
                        <m:t>t</m:t>
                      </m:r>
                    </m:sub>
                  </m:sSub>
                </m:e>
              </m:d>
            </m:e>
          </m:d>
        </m:oMath>
      </m:oMathPara>
    </w:p>
    <w:p>
      <w:pPr>
        <w:pStyle w:val="FirstParagraph"/>
      </w:pPr>
      <w:r>
        <w:rPr>
          <w:rFonts w:hint="eastAsia"/>
        </w:rPr>
        <w:t xml:space="preserve">知识状态的更新可以表示为：</w:t>
      </w:r>
    </w:p>
    <w:p>
      <w:pPr>
        <w:pStyle w:val="BodyText"/>
      </w:pPr>
      <m:oMathPara>
        <m:oMathParaPr>
          <m:jc m:val="center"/>
        </m:oMathParaPr>
        <m:oMath>
          <m:sSub>
            <m:e>
              <m:r>
                <m:t>K</m:t>
              </m:r>
            </m:e>
            <m:sub>
              <m:r>
                <m:t>t</m:t>
              </m:r>
              <m:r>
                <m:rPr>
                  <m:sty m:val="p"/>
                </m:rPr>
                <m:t>+</m:t>
              </m:r>
              <m:r>
                <m:t>1</m:t>
              </m:r>
            </m:sub>
          </m:sSub>
          <m:r>
            <m:rPr>
              <m:sty m:val="p"/>
            </m:rPr>
            <m:t>=</m:t>
          </m:r>
          <m:sSub>
            <m:e>
              <m:r>
                <m:t>K</m:t>
              </m:r>
            </m:e>
            <m:sub>
              <m:r>
                <m:t>t</m:t>
              </m:r>
            </m:sub>
          </m:sSub>
          <m:r>
            <m:rPr>
              <m:sty m:val="p"/>
            </m:rPr>
            <m:t>+</m:t>
          </m:r>
          <m:r>
            <m:t>Δ</m:t>
          </m:r>
          <m:sSub>
            <m:e>
              <m:r>
                <m:t>K</m:t>
              </m:r>
            </m:e>
            <m:sub>
              <m:r>
                <m:t>t</m:t>
              </m:r>
            </m:sub>
          </m:sSub>
          <m:r>
            <m:rPr>
              <m:sty m:val="p"/>
            </m:rPr>
            <m:t>−</m:t>
          </m:r>
          <m:sSub>
            <m:e>
              <m:r>
                <m:t>F</m:t>
              </m:r>
            </m:e>
            <m:sub>
              <m:r>
                <m:t>t</m:t>
              </m:r>
            </m:sub>
          </m:sSub>
        </m:oMath>
      </m:oMathPara>
    </w:p>
    <w:p>
      <w:pPr>
        <w:pStyle w:val="FirstParagraph"/>
      </w:pPr>
      <w:r>
        <w:rPr>
          <w:rFonts w:hint="eastAsia"/>
        </w:rPr>
        <w:t xml:space="preserve">其中，</w:t>
      </w:r>
      <m:oMath>
        <m:r>
          <m:t>Δ</m:t>
        </m:r>
        <m:sSub>
          <m:e>
            <m:r>
              <m:t>K</m:t>
            </m:r>
          </m:e>
          <m:sub>
            <m:r>
              <m:t>t</m:t>
            </m:r>
          </m:sub>
        </m:sSub>
      </m:oMath>
      <w:r>
        <w:t xml:space="preserve"> </w:t>
      </w:r>
      <w:r>
        <w:rPr>
          <w:rFonts w:hint="eastAsia"/>
        </w:rPr>
        <w:t xml:space="preserve">表示新获得的知识，</w:t>
      </w:r>
      <m:oMath>
        <m:sSub>
          <m:e>
            <m:r>
              <m:t>F</m:t>
            </m:r>
          </m:e>
          <m:sub>
            <m:r>
              <m:t>t</m:t>
            </m:r>
          </m:sub>
        </m:sSub>
      </m:oMath>
      <w:r>
        <w:t xml:space="preserve"> </w:t>
      </w:r>
      <w:r>
        <w:rPr>
          <w:rFonts w:hint="eastAsia"/>
        </w:rPr>
        <w:t xml:space="preserve">表示遗忘的知识。</w:t>
      </w:r>
    </w:p>
    <w:p>
      <w:pPr>
        <w:pStyle w:val="BodyText"/>
      </w:pPr>
      <w:r>
        <w:rPr>
          <w:rFonts w:hint="eastAsia"/>
        </w:rPr>
        <w:t xml:space="preserve">环境状态的变化可以建模为：</w:t>
      </w:r>
    </w:p>
    <w:p>
      <w:pPr>
        <w:pStyle w:val="BodyText"/>
      </w:pPr>
      <m:oMathPara>
        <m:oMathParaPr>
          <m:jc m:val="center"/>
        </m:oMathParaPr>
        <m:oMath>
          <m:sSub>
            <m:e>
              <m:r>
                <m:t>E</m:t>
              </m:r>
            </m:e>
            <m:sub>
              <m:r>
                <m:t>t</m:t>
              </m:r>
              <m:r>
                <m:rPr>
                  <m:sty m:val="p"/>
                </m:rPr>
                <m:t>+</m:t>
              </m:r>
              <m:r>
                <m:t>1</m:t>
              </m:r>
            </m:sub>
          </m:sSub>
          <m:r>
            <m:rPr>
              <m:sty m:val="p"/>
            </m:rPr>
            <m:t>=</m:t>
          </m:r>
          <m:r>
            <m:t>f</m:t>
          </m:r>
          <m:d>
            <m:dPr>
              <m:begChr m:val="("/>
              <m:sepChr m:val=""/>
              <m:endChr m:val=")"/>
              <m:grow/>
            </m:dPr>
            <m:e>
              <m:sSub>
                <m:e>
                  <m:r>
                    <m:t>E</m:t>
                  </m:r>
                </m:e>
                <m:sub>
                  <m:r>
                    <m:t>t</m:t>
                  </m:r>
                </m:sub>
              </m:sSub>
              <m:r>
                <m:rPr>
                  <m:sty m:val="p"/>
                </m:rPr>
                <m:t>,</m:t>
              </m:r>
              <m:sSub>
                <m:e>
                  <m:r>
                    <m:t>A</m:t>
                  </m:r>
                </m:e>
                <m:sub>
                  <m:r>
                    <m:t>t</m:t>
                  </m:r>
                </m:sub>
              </m:sSub>
            </m:e>
          </m:d>
        </m:oMath>
      </m:oMathPara>
    </w:p>
    <w:p>
      <w:pPr>
        <w:pStyle w:val="FirstParagraph"/>
      </w:pPr>
      <w:r>
        <w:rPr>
          <w:rFonts w:hint="eastAsia"/>
        </w:rPr>
        <w:t xml:space="preserve">其中，</w:t>
      </w:r>
      <m:oMath>
        <m:sSub>
          <m:e>
            <m:r>
              <m:t>A</m:t>
            </m:r>
          </m:e>
          <m:sub>
            <m:r>
              <m:t>t</m:t>
            </m:r>
          </m:sub>
        </m:sSub>
      </m:oMath>
      <w:r>
        <w:t xml:space="preserve"> </w:t>
      </w:r>
      <w:r>
        <w:rPr>
          <w:rFonts w:hint="eastAsia"/>
        </w:rPr>
        <w:t xml:space="preserve">表示AI</w:t>
      </w:r>
      <w:r>
        <w:t xml:space="preserve"> </w:t>
      </w:r>
      <w:r>
        <w:rPr>
          <w:rFonts w:hint="eastAsia"/>
        </w:rPr>
        <w:t xml:space="preserve">Agent在时间</w:t>
      </w:r>
      <w:r>
        <w:t xml:space="preserve"> </w:t>
      </w:r>
      <m:oMath>
        <m:r>
          <m:t>t</m:t>
        </m:r>
      </m:oMath>
      <w:r>
        <w:t xml:space="preserve"> </w:t>
      </w:r>
      <w:r>
        <w:rPr>
          <w:rFonts w:hint="eastAsia"/>
        </w:rPr>
        <w:t xml:space="preserve">的行动，</w:t>
      </w:r>
      <m:oMath>
        <m:r>
          <m:t>f</m:t>
        </m:r>
      </m:oMath>
      <w:r>
        <w:t xml:space="preserve"> </w:t>
      </w:r>
      <w:r>
        <w:rPr>
          <w:rFonts w:hint="eastAsia"/>
        </w:rPr>
        <w:t xml:space="preserve">是环境动态函数。</w:t>
      </w:r>
    </w:p>
    <w:p>
      <w:pPr>
        <w:numPr>
          <w:ilvl w:val="0"/>
          <w:numId w:val="1241"/>
        </w:numPr>
      </w:pPr>
      <w:r>
        <w:rPr>
          <w:rFonts w:hint="eastAsia"/>
        </w:rPr>
        <w:t xml:space="preserve">算法流程图：</w:t>
      </w:r>
    </w:p>
    <w:p>
      <w:pPr>
        <w:numPr>
          <w:ilvl w:val="0"/>
          <w:numId w:val="1242"/>
        </w:numPr>
      </w:pPr>
      <w:r>
        <w:rPr>
          <w:rFonts w:hint="eastAsia"/>
        </w:rPr>
        <w:t xml:space="preserve">算法源代码：</w:t>
      </w:r>
    </w:p>
    <w:p>
      <w:pPr>
        <w:numPr>
          <w:ilvl w:val="0"/>
          <w:numId w:val="1243"/>
        </w:numPr>
      </w:pPr>
      <w:r>
        <w:rPr>
          <w:rFonts w:hint="eastAsia"/>
        </w:rPr>
        <w:t xml:space="preserve">实际场景应用：</w:t>
      </w:r>
    </w:p>
    <w:p>
      <w:pPr>
        <w:numPr>
          <w:ilvl w:val="0"/>
          <w:numId w:val="1244"/>
        </w:numPr>
      </w:pPr>
      <w:r>
        <w:rPr>
          <w:rFonts w:hint="eastAsia"/>
        </w:rPr>
        <w:t xml:space="preserve">智能推荐系统：持续学习用户偏好，适应不断变化的兴趣。</w:t>
      </w:r>
    </w:p>
    <w:p>
      <w:pPr>
        <w:numPr>
          <w:ilvl w:val="0"/>
          <w:numId w:val="1244"/>
        </w:numPr>
      </w:pPr>
      <w:r>
        <w:rPr>
          <w:rFonts w:hint="eastAsia"/>
        </w:rPr>
        <w:t xml:space="preserve">自动驾驶：在实际道路环境中不断学习和优化驾驶策略。</w:t>
      </w:r>
    </w:p>
    <w:p>
      <w:pPr>
        <w:numPr>
          <w:ilvl w:val="0"/>
          <w:numId w:val="1244"/>
        </w:numPr>
      </w:pPr>
      <w:r>
        <w:rPr>
          <w:rFonts w:hint="eastAsia"/>
        </w:rPr>
        <w:t xml:space="preserve">智能客服：通过与用户的持续互动，提升问题解决能力。</w:t>
      </w:r>
    </w:p>
    <w:p>
      <w:pPr>
        <w:numPr>
          <w:ilvl w:val="0"/>
          <w:numId w:val="1244"/>
        </w:numPr>
      </w:pPr>
      <w:r>
        <w:rPr>
          <w:rFonts w:hint="eastAsia"/>
        </w:rPr>
        <w:t xml:space="preserve">金融风控：实时学习新的欺诈模式，动态调整风险评估模型。</w:t>
      </w:r>
    </w:p>
    <w:p>
      <w:pPr>
        <w:numPr>
          <w:ilvl w:val="0"/>
          <w:numId w:val="1244"/>
        </w:numPr>
      </w:pPr>
      <w:r>
        <w:rPr>
          <w:rFonts w:hint="eastAsia"/>
        </w:rPr>
        <w:t xml:space="preserve">工业控制：适应不同生产条件，持续优化控制参数。</w:t>
      </w:r>
    </w:p>
    <w:p>
      <w:pPr>
        <w:numPr>
          <w:ilvl w:val="0"/>
          <w:numId w:val="1245"/>
        </w:numPr>
      </w:pPr>
      <w:r>
        <w:rPr>
          <w:rFonts w:hint="eastAsia"/>
        </w:rPr>
        <w:t xml:space="preserve">项目介绍：</w:t>
      </w:r>
      <w:r>
        <w:t xml:space="preserve"> </w:t>
      </w:r>
      <w:r>
        <w:rPr>
          <w:rFonts w:hint="eastAsia"/>
        </w:rPr>
        <w:t xml:space="preserve">“自适应智能教学系统”</w:t>
      </w:r>
    </w:p>
    <w:p>
      <w:pPr>
        <w:pStyle w:val="FirstParagraph"/>
      </w:pPr>
      <w:r>
        <w:rPr>
          <w:rFonts w:hint="eastAsia"/>
        </w:rPr>
        <w:t xml:space="preserve">目标：开发一个能够持续学习和优化的智能教学辅助系统，根据学生的学习进度和表现，自动调整教学内容和方法。</w:t>
      </w:r>
    </w:p>
    <w:p>
      <w:pPr>
        <w:pStyle w:val="BodyText"/>
      </w:pPr>
      <w:r>
        <w:rPr>
          <w:rFonts w:hint="eastAsia"/>
        </w:rPr>
        <w:t xml:space="preserve">主要功能：</w:t>
      </w:r>
      <w:r>
        <w:t xml:space="preserve"> 1. </w:t>
      </w:r>
      <w:r>
        <w:rPr>
          <w:rFonts w:hint="eastAsia"/>
        </w:rPr>
        <w:t xml:space="preserve">学生知识水平评估</w:t>
      </w:r>
      <w:r>
        <w:t xml:space="preserve"> 2. </w:t>
      </w:r>
      <w:r>
        <w:rPr>
          <w:rFonts w:hint="eastAsia"/>
        </w:rPr>
        <w:t xml:space="preserve">个性化学习路径规划</w:t>
      </w:r>
      <w:r>
        <w:t xml:space="preserve"> 3. </w:t>
      </w:r>
      <w:r>
        <w:rPr>
          <w:rFonts w:hint="eastAsia"/>
        </w:rPr>
        <w:t xml:space="preserve">自适应题目推荐</w:t>
      </w:r>
      <w:r>
        <w:t xml:space="preserve"> </w:t>
      </w:r>
      <w:r>
        <w:t xml:space="preserve">4. </w:t>
      </w:r>
      <w:r>
        <w:rPr>
          <w:rFonts w:hint="eastAsia"/>
        </w:rPr>
        <w:t xml:space="preserve">实时学习反馈</w:t>
      </w:r>
      <w:r>
        <w:t xml:space="preserve"> 5. </w:t>
      </w:r>
      <w:r>
        <w:rPr>
          <w:rFonts w:hint="eastAsia"/>
        </w:rPr>
        <w:t xml:space="preserve">教学策略持续优化</w:t>
      </w:r>
      <w:r>
        <w:t xml:space="preserve"> 6. </w:t>
      </w:r>
      <w:r>
        <w:rPr>
          <w:rFonts w:hint="eastAsia"/>
        </w:rPr>
        <w:t xml:space="preserve">学习模式分析与预测</w:t>
      </w:r>
    </w:p>
    <w:p>
      <w:pPr>
        <w:pStyle w:val="BodyText"/>
      </w:pPr>
      <w:r>
        <w:rPr>
          <w:rFonts w:hint="eastAsia"/>
        </w:rPr>
        <w:t xml:space="preserve">技术栈：</w:t>
      </w:r>
      <w:r>
        <w:t xml:space="preserve"> - </w:t>
      </w:r>
      <w:r>
        <w:rPr>
          <w:rFonts w:hint="eastAsia"/>
        </w:rPr>
        <w:t xml:space="preserve">机器学习框架:</w:t>
      </w:r>
      <w:r>
        <w:t xml:space="preserve"> PyTorch, Scikit-learn - </w:t>
      </w:r>
      <w:r>
        <w:rPr>
          <w:rFonts w:hint="eastAsia"/>
        </w:rPr>
        <w:t xml:space="preserve">在线学习算法:</w:t>
      </w:r>
      <w:r>
        <w:t xml:space="preserve"> Online</w:t>
      </w:r>
      <w:r>
        <w:t xml:space="preserve"> </w:t>
      </w:r>
      <w:r>
        <w:t xml:space="preserve">Gradient Descent, Follow The Regularized Leader - </w:t>
      </w:r>
      <w:r>
        <w:rPr>
          <w:rFonts w:hint="eastAsia"/>
        </w:rPr>
        <w:t xml:space="preserve">强化学习:</w:t>
      </w:r>
      <w:r>
        <w:t xml:space="preserve"> Deep</w:t>
      </w:r>
      <w:r>
        <w:t xml:space="preserve"> </w:t>
      </w:r>
      <w:r>
        <w:t xml:space="preserve">Q-Network (DQN) - </w:t>
      </w:r>
      <w:r>
        <w:rPr>
          <w:rFonts w:hint="eastAsia"/>
        </w:rPr>
        <w:t xml:space="preserve">自然语言处理:</w:t>
      </w:r>
      <w:r>
        <w:t xml:space="preserve"> BERT, GPT - </w:t>
      </w:r>
      <w:r>
        <w:rPr>
          <w:rFonts w:hint="eastAsia"/>
        </w:rPr>
        <w:t xml:space="preserve">后端:</w:t>
      </w:r>
      <w:r>
        <w:t xml:space="preserve"> Python FastAPI - </w:t>
      </w:r>
      <w:r>
        <w:rPr>
          <w:rFonts w:hint="eastAsia"/>
        </w:rPr>
        <w:t xml:space="preserve">前端:</w:t>
      </w:r>
      <w:r>
        <w:t xml:space="preserve"> </w:t>
      </w:r>
      <w:r>
        <w:t xml:space="preserve">React, D3.js - </w:t>
      </w:r>
      <w:r>
        <w:rPr>
          <w:rFonts w:hint="eastAsia"/>
        </w:rPr>
        <w:t xml:space="preserve">数据库:</w:t>
      </w:r>
      <w:r>
        <w:t xml:space="preserve"> MongoDB - </w:t>
      </w:r>
      <w:r>
        <w:rPr>
          <w:rFonts w:hint="eastAsia"/>
        </w:rPr>
        <w:t xml:space="preserve">消息队列:</w:t>
      </w:r>
      <w:r>
        <w:t xml:space="preserve"> RabbitMQ - </w:t>
      </w:r>
      <w:r>
        <w:rPr>
          <w:rFonts w:hint="eastAsia"/>
        </w:rPr>
        <w:t xml:space="preserve">容器化:</w:t>
      </w:r>
      <w:r>
        <w:t xml:space="preserve"> Docker,</w:t>
      </w:r>
      <w:r>
        <w:t xml:space="preserve"> </w:t>
      </w:r>
      <w:r>
        <w:t xml:space="preserve">Kubernetes</w:t>
      </w:r>
    </w:p>
    <w:p>
      <w:pPr>
        <w:numPr>
          <w:ilvl w:val="0"/>
          <w:numId w:val="1246"/>
        </w:numPr>
      </w:pPr>
      <w:r>
        <w:rPr>
          <w:rFonts w:hint="eastAsia"/>
        </w:rPr>
        <w:t xml:space="preserve">环境安装：</w:t>
      </w:r>
    </w:p>
    <w:p>
      <w:pPr>
        <w:numPr>
          <w:ilvl w:val="0"/>
          <w:numId w:val="1247"/>
        </w:numPr>
      </w:pPr>
      <w:r>
        <w:rPr>
          <w:rFonts w:hint="eastAsia"/>
        </w:rPr>
        <w:t xml:space="preserve">系统功能设计：</w:t>
      </w:r>
    </w:p>
    <w:p>
      <w:pPr>
        <w:numPr>
          <w:ilvl w:val="0"/>
          <w:numId w:val="1248"/>
        </w:numPr>
      </w:pPr>
      <w:r>
        <w:rPr>
          <w:rFonts w:hint="eastAsia"/>
        </w:rPr>
        <w:t xml:space="preserve">用户管理模块：学生信息管理、学习历史记录</w:t>
      </w:r>
    </w:p>
    <w:p>
      <w:pPr>
        <w:numPr>
          <w:ilvl w:val="0"/>
          <w:numId w:val="1248"/>
        </w:numPr>
      </w:pPr>
      <w:r>
        <w:rPr>
          <w:rFonts w:hint="eastAsia"/>
        </w:rPr>
        <w:t xml:space="preserve">知识图谱模块：构建和更新学科知识图谱</w:t>
      </w:r>
    </w:p>
    <w:p>
      <w:pPr>
        <w:numPr>
          <w:ilvl w:val="0"/>
          <w:numId w:val="1248"/>
        </w:numPr>
      </w:pPr>
      <w:r>
        <w:rPr>
          <w:rFonts w:hint="eastAsia"/>
        </w:rPr>
        <w:t xml:space="preserve">评估引擎：动态评估学生知识水平</w:t>
      </w:r>
    </w:p>
    <w:p>
      <w:pPr>
        <w:numPr>
          <w:ilvl w:val="0"/>
          <w:numId w:val="1248"/>
        </w:numPr>
      </w:pPr>
      <w:r>
        <w:rPr>
          <w:rFonts w:hint="eastAsia"/>
        </w:rPr>
        <w:t xml:space="preserve">学习路径生成器：基于知识图谱和学生状态规划学习路径</w:t>
      </w:r>
    </w:p>
    <w:p>
      <w:pPr>
        <w:numPr>
          <w:ilvl w:val="0"/>
          <w:numId w:val="1248"/>
        </w:numPr>
      </w:pPr>
      <w:r>
        <w:rPr>
          <w:rFonts w:hint="eastAsia"/>
        </w:rPr>
        <w:t xml:space="preserve">题目推荐系统：自适应选择适合难度的题目</w:t>
      </w:r>
    </w:p>
    <w:p>
      <w:pPr>
        <w:numPr>
          <w:ilvl w:val="0"/>
          <w:numId w:val="1248"/>
        </w:numPr>
      </w:pPr>
      <w:r>
        <w:rPr>
          <w:rFonts w:hint="eastAsia"/>
        </w:rPr>
        <w:t xml:space="preserve">反馈分析器：实时分析学生反馈，调整教学策略</w:t>
      </w:r>
    </w:p>
    <w:p>
      <w:pPr>
        <w:numPr>
          <w:ilvl w:val="0"/>
          <w:numId w:val="1248"/>
        </w:numPr>
      </w:pPr>
      <w:r>
        <w:rPr>
          <w:rFonts w:hint="eastAsia"/>
        </w:rPr>
        <w:t xml:space="preserve">学习预测模型：预测学习成果，提前干预</w:t>
      </w:r>
    </w:p>
    <w:p>
      <w:pPr>
        <w:numPr>
          <w:ilvl w:val="0"/>
          <w:numId w:val="1248"/>
        </w:numPr>
      </w:pPr>
      <w:r>
        <w:rPr>
          <w:rFonts w:hint="eastAsia"/>
        </w:rPr>
        <w:t xml:space="preserve">教学策略优化器：持续优化教学方法</w:t>
      </w:r>
    </w:p>
    <w:p>
      <w:pPr>
        <w:numPr>
          <w:ilvl w:val="0"/>
          <w:numId w:val="1248"/>
        </w:numPr>
      </w:pPr>
      <w:r>
        <w:rPr>
          <w:rFonts w:hint="eastAsia"/>
        </w:rPr>
        <w:t xml:space="preserve">数据可视化模块：展示学习进度和分析结果</w:t>
      </w:r>
    </w:p>
    <w:p>
      <w:pPr>
        <w:numPr>
          <w:ilvl w:val="0"/>
          <w:numId w:val="1249"/>
        </w:numPr>
      </w:pPr>
      <w:r>
        <w:rPr>
          <w:rFonts w:hint="eastAsia"/>
        </w:rPr>
        <w:t xml:space="preserve">系统架构设计：</w:t>
      </w:r>
    </w:p>
    <w:p>
      <w:pPr>
        <w:numPr>
          <w:ilvl w:val="0"/>
          <w:numId w:val="1250"/>
        </w:numPr>
      </w:pPr>
      <w:r>
        <w:rPr>
          <w:rFonts w:hint="eastAsia"/>
        </w:rPr>
        <w:t xml:space="preserve">系统接口设计：</w:t>
      </w:r>
    </w:p>
    <w:p>
      <w:pPr>
        <w:numPr>
          <w:ilvl w:val="0"/>
          <w:numId w:val="1251"/>
        </w:numPr>
      </w:pPr>
      <w:r>
        <w:rPr>
          <w:rFonts w:hint="eastAsia"/>
        </w:rPr>
        <w:t xml:space="preserve">学生评估接口</w:t>
      </w:r>
    </w:p>
    <w:p>
      <w:pPr>
        <w:numPr>
          <w:ilvl w:val="1"/>
          <w:numId w:val="1252"/>
        </w:numPr>
      </w:pPr>
      <w:r>
        <w:t xml:space="preserve">Endpoint:</w:t>
      </w:r>
      <w:r>
        <w:t xml:space="preserve"> </w:t>
      </w:r>
      <w:r>
        <w:rPr>
          <w:rStyle w:val="VerbatimChar"/>
        </w:rPr>
        <w:t xml:space="preserve">/api/assess_student</w:t>
      </w:r>
    </w:p>
    <w:p>
      <w:pPr>
        <w:numPr>
          <w:ilvl w:val="1"/>
          <w:numId w:val="1252"/>
        </w:numPr>
      </w:pPr>
      <w:r>
        <w:t xml:space="preserve">Method: POST</w:t>
      </w:r>
    </w:p>
    <w:p>
      <w:pPr>
        <w:numPr>
          <w:ilvl w:val="1"/>
          <w:numId w:val="1252"/>
        </w:numPr>
      </w:pPr>
      <w:r>
        <w:t xml:space="preserve">Parameters:</w:t>
      </w:r>
      <w:r>
        <w:t xml:space="preserve"> </w:t>
      </w:r>
      <w:r>
        <w:rPr>
          <w:rStyle w:val="VerbatimChar"/>
        </w:rPr>
        <w:t xml:space="preserve">{student_id: string, subject: string}</w:t>
      </w:r>
    </w:p>
    <w:p>
      <w:pPr>
        <w:numPr>
          <w:ilvl w:val="1"/>
          <w:numId w:val="1252"/>
        </w:numPr>
      </w:pPr>
      <w:r>
        <w:t xml:space="preserve">Response:</w:t>
      </w:r>
      <w:r>
        <w:t xml:space="preserve"> </w:t>
      </w:r>
      <w:r>
        <w:rPr>
          <w:rStyle w:val="VerbatimChar"/>
        </w:rPr>
        <w:t xml:space="preserve">{status: "success", knowledge_level: object, weak_areas: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251"/>
        </w:numPr>
      </w:pPr>
      <w:r>
        <w:rPr>
          <w:rFonts w:hint="eastAsia"/>
        </w:rPr>
        <w:t xml:space="preserve">学习路径生成接口</w:t>
      </w:r>
    </w:p>
    <w:p>
      <w:pPr>
        <w:numPr>
          <w:ilvl w:val="1"/>
          <w:numId w:val="1253"/>
        </w:numPr>
      </w:pPr>
      <w:r>
        <w:t xml:space="preserve">Endpoint:</w:t>
      </w:r>
      <w:r>
        <w:t xml:space="preserve"> </w:t>
      </w:r>
      <w:r>
        <w:rPr>
          <w:rStyle w:val="VerbatimChar"/>
        </w:rPr>
        <w:t xml:space="preserve">/api/generate_learning_path</w:t>
      </w:r>
    </w:p>
    <w:p>
      <w:pPr>
        <w:numPr>
          <w:ilvl w:val="1"/>
          <w:numId w:val="1253"/>
        </w:numPr>
      </w:pPr>
      <w:r>
        <w:t xml:space="preserve">Method: POST</w:t>
      </w:r>
    </w:p>
    <w:p>
      <w:pPr>
        <w:numPr>
          <w:ilvl w:val="1"/>
          <w:numId w:val="1253"/>
        </w:numPr>
      </w:pPr>
      <w:r>
        <w:t xml:space="preserve">Parameters:</w:t>
      </w:r>
      <w:r>
        <w:t xml:space="preserve"> </w:t>
      </w:r>
      <w:r>
        <w:rPr>
          <w:rStyle w:val="VerbatimChar"/>
        </w:rPr>
        <w:t xml:space="preserve">{student_id: string, subject: string, goal: string}</w:t>
      </w:r>
    </w:p>
    <w:p>
      <w:pPr>
        <w:numPr>
          <w:ilvl w:val="1"/>
          <w:numId w:val="1253"/>
        </w:numPr>
      </w:pPr>
      <w:r>
        <w:t xml:space="preserve">Response:</w:t>
      </w:r>
      <w:r>
        <w:t xml:space="preserve"> </w:t>
      </w:r>
      <w:r>
        <w:rPr>
          <w:rStyle w:val="VerbatimChar"/>
        </w:rPr>
        <w:t xml:space="preserve">{status: "success", learning_path: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251"/>
        </w:numPr>
      </w:pPr>
      <w:r>
        <w:rPr>
          <w:rFonts w:hint="eastAsia"/>
        </w:rPr>
        <w:t xml:space="preserve">题目推荐接口</w:t>
      </w:r>
    </w:p>
    <w:p>
      <w:pPr>
        <w:numPr>
          <w:ilvl w:val="1"/>
          <w:numId w:val="1254"/>
        </w:numPr>
      </w:pPr>
      <w:r>
        <w:t xml:space="preserve">Endpoint:</w:t>
      </w:r>
      <w:r>
        <w:t xml:space="preserve"> </w:t>
      </w:r>
      <w:r>
        <w:rPr>
          <w:rStyle w:val="VerbatimChar"/>
        </w:rPr>
        <w:t xml:space="preserve">/api/recommend_question</w:t>
      </w:r>
    </w:p>
    <w:p>
      <w:pPr>
        <w:numPr>
          <w:ilvl w:val="1"/>
          <w:numId w:val="1254"/>
        </w:numPr>
      </w:pPr>
      <w:r>
        <w:t xml:space="preserve">Method: POST</w:t>
      </w:r>
    </w:p>
    <w:p>
      <w:pPr>
        <w:numPr>
          <w:ilvl w:val="1"/>
          <w:numId w:val="1254"/>
        </w:numPr>
      </w:pPr>
      <w:r>
        <w:t xml:space="preserve">Parameters:</w:t>
      </w:r>
      <w:r>
        <w:t xml:space="preserve"> </w:t>
      </w:r>
      <w:r>
        <w:rPr>
          <w:rStyle w:val="VerbatimChar"/>
        </w:rPr>
        <w:t xml:space="preserve">{student_id: string, subject: string, difficulty: float}</w:t>
      </w:r>
    </w:p>
    <w:p>
      <w:pPr>
        <w:numPr>
          <w:ilvl w:val="1"/>
          <w:numId w:val="1254"/>
        </w:numPr>
      </w:pPr>
      <w:r>
        <w:t xml:space="preserve">Response:</w:t>
      </w:r>
      <w:r>
        <w:t xml:space="preserve"> </w:t>
      </w:r>
      <w:r>
        <w:rPr>
          <w:rStyle w:val="VerbatimChar"/>
        </w:rPr>
        <w:t xml:space="preserve">{status: "success", question: object}</w:t>
      </w:r>
    </w:p>
    <w:p>
      <w:pPr>
        <w:numPr>
          <w:ilvl w:val="0"/>
          <w:numId w:val="1251"/>
        </w:numPr>
      </w:pPr>
      <w:r>
        <w:rPr>
          <w:rFonts w:hint="eastAsia"/>
        </w:rPr>
        <w:t xml:space="preserve">学习反馈接口</w:t>
      </w:r>
    </w:p>
    <w:p>
      <w:pPr>
        <w:numPr>
          <w:ilvl w:val="1"/>
          <w:numId w:val="1255"/>
        </w:numPr>
      </w:pPr>
      <w:r>
        <w:t xml:space="preserve">Endpoint:</w:t>
      </w:r>
      <w:r>
        <w:t xml:space="preserve"> </w:t>
      </w:r>
      <w:r>
        <w:rPr>
          <w:rStyle w:val="VerbatimChar"/>
        </w:rPr>
        <w:t xml:space="preserve">/api/submit_feedback</w:t>
      </w:r>
    </w:p>
    <w:p>
      <w:pPr>
        <w:numPr>
          <w:ilvl w:val="1"/>
          <w:numId w:val="1255"/>
        </w:numPr>
      </w:pPr>
      <w:r>
        <w:t xml:space="preserve">Method: POST</w:t>
      </w:r>
    </w:p>
    <w:p>
      <w:pPr>
        <w:numPr>
          <w:ilvl w:val="1"/>
          <w:numId w:val="1255"/>
        </w:numPr>
      </w:pPr>
      <w:r>
        <w:t xml:space="preserve">Parameters:</w:t>
      </w:r>
      <w:r>
        <w:t xml:space="preserve"> </w:t>
      </w:r>
      <w:r>
        <w:rPr>
          <w:rStyle w:val="VerbatimChar"/>
        </w:rPr>
        <w:t xml:space="preserve">{student_id: string, question_id: string, is_correct: boolean, time_spent: int}</w:t>
      </w:r>
    </w:p>
    <w:p>
      <w:pPr>
        <w:numPr>
          <w:ilvl w:val="1"/>
          <w:numId w:val="1255"/>
        </w:numPr>
      </w:pPr>
      <w:r>
        <w:t xml:space="preserve">Response:</w:t>
      </w:r>
      <w:r>
        <w:t xml:space="preserve"> </w:t>
      </w:r>
      <w:r>
        <w:rPr>
          <w:rStyle w:val="VerbatimChar"/>
        </w:rPr>
        <w:t xml:space="preserve">{status: "success", next_action: string}</w:t>
      </w:r>
    </w:p>
    <w:p>
      <w:pPr>
        <w:numPr>
          <w:ilvl w:val="0"/>
          <w:numId w:val="1256"/>
        </w:numPr>
      </w:pPr>
      <w:r>
        <w:rPr>
          <w:rFonts w:hint="eastAsia"/>
        </w:rPr>
        <w:t xml:space="preserve">系统核心实现源代码：</w:t>
      </w:r>
    </w:p>
    <w:p>
      <w:pPr>
        <w:numPr>
          <w:ilvl w:val="0"/>
          <w:numId w:val="1257"/>
        </w:numPr>
      </w:pPr>
      <w:r>
        <w:rPr>
          <w:rFonts w:hint="eastAsia"/>
        </w:rPr>
        <w:t xml:space="preserve">最佳实践tips：</w:t>
      </w:r>
    </w:p>
    <w:p>
      <w:pPr>
        <w:numPr>
          <w:ilvl w:val="0"/>
          <w:numId w:val="1258"/>
        </w:numPr>
      </w:pPr>
      <w:r>
        <w:rPr>
          <w:rFonts w:hint="eastAsia"/>
        </w:rPr>
        <w:t xml:space="preserve">增量更新：使用增量学习算法，避免全量重训练。</w:t>
      </w:r>
    </w:p>
    <w:p>
      <w:pPr>
        <w:numPr>
          <w:ilvl w:val="0"/>
          <w:numId w:val="1258"/>
        </w:numPr>
      </w:pPr>
      <w:r>
        <w:rPr>
          <w:rFonts w:hint="eastAsia"/>
        </w:rPr>
        <w:t xml:space="preserve">记忆重放：维护一个经验池，平衡新旧知识。</w:t>
      </w:r>
    </w:p>
    <w:p>
      <w:pPr>
        <w:numPr>
          <w:ilvl w:val="0"/>
          <w:numId w:val="1258"/>
        </w:numPr>
      </w:pPr>
      <w:r>
        <w:rPr>
          <w:rFonts w:hint="eastAsia"/>
        </w:rPr>
        <w:t xml:space="preserve">动态难度调整：根据学生表现动态调整题目难度。</w:t>
      </w:r>
    </w:p>
    <w:p>
      <w:pPr>
        <w:numPr>
          <w:ilvl w:val="0"/>
          <w:numId w:val="1258"/>
        </w:numPr>
      </w:pPr>
      <w:r>
        <w:rPr>
          <w:rFonts w:hint="eastAsia"/>
        </w:rPr>
        <w:t xml:space="preserve">多任务学习：同时优化多个相关任务，提高泛化能力。</w:t>
      </w:r>
    </w:p>
    <w:p>
      <w:pPr>
        <w:numPr>
          <w:ilvl w:val="0"/>
          <w:numId w:val="1258"/>
        </w:numPr>
      </w:pPr>
      <w:r>
        <w:rPr>
          <w:rFonts w:hint="eastAsia"/>
        </w:rPr>
        <w:t xml:space="preserve">知识蒸馏：将复杂模型的知识转移到轻量级模型，提高推理效率。</w:t>
      </w:r>
    </w:p>
    <w:p>
      <w:pPr>
        <w:numPr>
          <w:ilvl w:val="0"/>
          <w:numId w:val="1258"/>
        </w:numPr>
      </w:pPr>
      <w:r>
        <w:rPr>
          <w:rFonts w:hint="eastAsia"/>
        </w:rPr>
        <w:t xml:space="preserve">A/B测试：持续进行不同策略的对比实验，优化教学效果。</w:t>
      </w:r>
    </w:p>
    <w:p>
      <w:pPr>
        <w:numPr>
          <w:ilvl w:val="0"/>
          <w:numId w:val="1258"/>
        </w:numPr>
      </w:pPr>
      <w:r>
        <w:rPr>
          <w:rFonts w:hint="eastAsia"/>
        </w:rPr>
        <w:t xml:space="preserve">异常检测：监控模型性能，及时发现和处理异常情况。</w:t>
      </w:r>
    </w:p>
    <w:p>
      <w:pPr>
        <w:numPr>
          <w:ilvl w:val="0"/>
          <w:numId w:val="1258"/>
        </w:numPr>
      </w:pPr>
      <w:r>
        <w:rPr>
          <w:rFonts w:hint="eastAsia"/>
        </w:rPr>
        <w:t xml:space="preserve">隐私保护：使用联邦学习等技术，保护学生的隐私数据。</w:t>
      </w:r>
    </w:p>
    <w:p>
      <w:pPr>
        <w:numPr>
          <w:ilvl w:val="0"/>
          <w:numId w:val="125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增量学习算法优化</w:t>
            </w:r>
          </w:p>
        </w:tc>
        <w:tc>
          <w:tcPr/>
          <w:p>
            <w:pPr>
              <w:pStyle w:val="Compact"/>
              <w:jc w:val="left"/>
            </w:pPr>
            <w:r>
              <w:rPr>
                <w:rFonts w:hint="eastAsia"/>
              </w:rPr>
              <w:t xml:space="preserve">个性化学习路径</w:t>
            </w:r>
          </w:p>
        </w:tc>
        <w:tc>
          <w:tcPr/>
          <w:p>
            <w:pPr>
              <w:pStyle w:val="Compact"/>
              <w:jc w:val="left"/>
            </w:pPr>
            <w:r>
              <w:rPr>
                <w:rFonts w:hint="eastAsia"/>
              </w:rPr>
              <w:t xml:space="preserve">提高教育效率</w:t>
            </w:r>
          </w:p>
        </w:tc>
      </w:tr>
      <w:tr>
        <w:tc>
          <w:tcPr/>
          <w:p>
            <w:pPr>
              <w:pStyle w:val="Compact"/>
              <w:jc w:val="left"/>
            </w:pPr>
            <w:r>
              <w:t xml:space="preserve">2025-2027</w:t>
            </w:r>
          </w:p>
        </w:tc>
        <w:tc>
          <w:tcPr/>
          <w:p>
            <w:pPr>
              <w:pStyle w:val="Compact"/>
              <w:jc w:val="left"/>
            </w:pPr>
            <w:r>
              <w:rPr>
                <w:rFonts w:hint="eastAsia"/>
              </w:rPr>
              <w:t xml:space="preserve">多模态学习整合</w:t>
            </w:r>
          </w:p>
        </w:tc>
        <w:tc>
          <w:tcPr/>
          <w:p>
            <w:pPr>
              <w:pStyle w:val="Compact"/>
              <w:jc w:val="left"/>
            </w:pPr>
            <w:r>
              <w:rPr>
                <w:rFonts w:hint="eastAsia"/>
              </w:rPr>
              <w:t xml:space="preserve">全方位能力评估</w:t>
            </w:r>
          </w:p>
        </w:tc>
        <w:tc>
          <w:tcPr/>
          <w:p>
            <w:pPr>
              <w:pStyle w:val="Compact"/>
              <w:jc w:val="left"/>
            </w:pPr>
            <w:r>
              <w:rPr>
                <w:rFonts w:hint="eastAsia"/>
              </w:rPr>
              <w:t xml:space="preserve">教育资源优化分配</w:t>
            </w:r>
          </w:p>
        </w:tc>
      </w:tr>
      <w:tr>
        <w:tc>
          <w:tcPr/>
          <w:p>
            <w:pPr>
              <w:pStyle w:val="Compact"/>
              <w:jc w:val="left"/>
            </w:pPr>
            <w:r>
              <w:t xml:space="preserve">2027-2030</w:t>
            </w:r>
          </w:p>
        </w:tc>
        <w:tc>
          <w:tcPr/>
          <w:p>
            <w:pPr>
              <w:pStyle w:val="Compact"/>
              <w:jc w:val="left"/>
            </w:pPr>
            <w:r>
              <w:rPr>
                <w:rFonts w:hint="eastAsia"/>
              </w:rPr>
              <w:t xml:space="preserve">元学习与快速适应</w:t>
            </w:r>
          </w:p>
        </w:tc>
        <w:tc>
          <w:tcPr/>
          <w:p>
            <w:pPr>
              <w:pStyle w:val="Compact"/>
              <w:jc w:val="left"/>
            </w:pPr>
            <w:r>
              <w:rPr>
                <w:rFonts w:hint="eastAsia"/>
              </w:rPr>
              <w:t xml:space="preserve">终身学习助手</w:t>
            </w:r>
          </w:p>
        </w:tc>
        <w:tc>
          <w:tcPr/>
          <w:p>
            <w:pPr>
              <w:pStyle w:val="Compact"/>
              <w:jc w:val="left"/>
            </w:pPr>
            <w:r>
              <w:rPr>
                <w:rFonts w:hint="eastAsia"/>
              </w:rPr>
              <w:t xml:space="preserve">促进终身教育发展</w:t>
            </w:r>
          </w:p>
        </w:tc>
      </w:tr>
      <w:tr>
        <w:tc>
          <w:tcPr/>
          <w:p>
            <w:pPr>
              <w:pStyle w:val="Compact"/>
              <w:jc w:val="left"/>
            </w:pPr>
            <w:r>
              <w:t xml:space="preserve">2030-2035</w:t>
            </w:r>
          </w:p>
        </w:tc>
        <w:tc>
          <w:tcPr/>
          <w:p>
            <w:pPr>
              <w:pStyle w:val="Compact"/>
              <w:jc w:val="left"/>
            </w:pPr>
            <w:r>
              <w:rPr>
                <w:rFonts w:hint="eastAsia"/>
              </w:rPr>
              <w:t xml:space="preserve">认知建模与仿真</w:t>
            </w:r>
          </w:p>
        </w:tc>
        <w:tc>
          <w:tcPr/>
          <w:p>
            <w:pPr>
              <w:pStyle w:val="Compact"/>
              <w:jc w:val="left"/>
            </w:pPr>
            <w:r>
              <w:rPr>
                <w:rFonts w:hint="eastAsia"/>
              </w:rPr>
              <w:t xml:space="preserve">智能导师系统</w:t>
            </w:r>
          </w:p>
        </w:tc>
        <w:tc>
          <w:tcPr/>
          <w:p>
            <w:pPr>
              <w:pStyle w:val="Compact"/>
              <w:jc w:val="left"/>
            </w:pPr>
            <w:r>
              <w:rPr>
                <w:rFonts w:hint="eastAsia"/>
              </w:rPr>
              <w:t xml:space="preserve">改变传统教育模式</w:t>
            </w:r>
          </w:p>
        </w:tc>
      </w:tr>
      <w:tr>
        <w:tc>
          <w:tcPr/>
          <w:p>
            <w:pPr>
              <w:pStyle w:val="Compact"/>
              <w:jc w:val="left"/>
            </w:pPr>
            <w:r>
              <w:t xml:space="preserve">2035+</w:t>
            </w:r>
          </w:p>
        </w:tc>
        <w:tc>
          <w:tcPr/>
          <w:p>
            <w:pPr>
              <w:pStyle w:val="Compact"/>
              <w:jc w:val="left"/>
            </w:pPr>
            <w:r>
              <w:rPr>
                <w:rFonts w:hint="eastAsia"/>
              </w:rPr>
              <w:t xml:space="preserve">通用学习智能</w:t>
            </w:r>
          </w:p>
        </w:tc>
        <w:tc>
          <w:tcPr/>
          <w:p>
            <w:pPr>
              <w:pStyle w:val="Compact"/>
              <w:jc w:val="left"/>
            </w:pPr>
            <w:r>
              <w:rPr>
                <w:rFonts w:hint="eastAsia"/>
              </w:rPr>
              <w:t xml:space="preserve">自主学习伙伴</w:t>
            </w:r>
          </w:p>
        </w:tc>
        <w:tc>
          <w:tcPr/>
          <w:p>
            <w:pPr>
              <w:pStyle w:val="Compact"/>
              <w:jc w:val="left"/>
            </w:pPr>
            <w:r>
              <w:rPr>
                <w:rFonts w:hint="eastAsia"/>
              </w:rPr>
              <w:t xml:space="preserve">教育平等化和普及化</w:t>
            </w:r>
          </w:p>
        </w:tc>
      </w:tr>
    </w:tbl>
    <w:p>
      <w:pPr>
        <w:numPr>
          <w:ilvl w:val="0"/>
          <w:numId w:val="1260"/>
        </w:numPr>
      </w:pPr>
      <w:r>
        <w:rPr>
          <w:rFonts w:hint="eastAsia"/>
        </w:rPr>
        <w:t xml:space="preserve">本节小结：</w:t>
      </w:r>
      <w:r>
        <w:t xml:space="preserve"> </w:t>
      </w:r>
      <w:r>
        <w:rPr>
          <w:rFonts w:hint="eastAsia"/>
        </w:rPr>
        <w:t xml:space="preserve">自主学习与持续优化能力的提升代表了AI系统向更高级形态演进的重要方向。通过在线学习、增量更新、自适应优化等技术，AI</w:t>
      </w:r>
      <w:r>
        <w:t xml:space="preserve"> </w:t>
      </w:r>
      <w:r>
        <w:rPr>
          <w:rFonts w:hint="eastAsia"/>
        </w:rPr>
        <w:t xml:space="preserve">Agent能够在实际应用中不断学习和改进，适应动态变化的环境和需求。这种能力不仅提高了AI系统的长期性能和适用性，还开启了许多新的应用可能，特别是在教育、个人助理、智能制造等需要持续适应和优化的领域。</w:t>
      </w:r>
    </w:p>
    <w:p>
      <w:pPr>
        <w:pStyle w:val="FirstParagraph"/>
      </w:pPr>
      <w:r>
        <w:rPr>
          <w:rFonts w:hint="eastAsia"/>
        </w:rPr>
        <w:t xml:space="preserve">然而，实现真正有效的自主学习和持续优化也面临诸多挑战。如何平衡新知识学习和旧知识保留、如何在有限计算资源下实现高效的在线学习、如何确保学习过程的稳定性和可控性等，都是需要深入研究的问题。此外，自主学习系统的透明度、可解释性和安全性也是重要的考虑因素。</w:t>
      </w:r>
    </w:p>
    <w:p>
      <w:pPr>
        <w:pStyle w:val="BodyText"/>
      </w:pPr>
      <w:r>
        <w:rPr>
          <w:rFonts w:hint="eastAsia"/>
        </w:rPr>
        <w:t xml:space="preserve">未来，随着技术的进步，我们可以期待看到更加智能和自适应的AI系统。这些系统将能够自主地探索和学习新知识，持续优化自身性能，甚至能够迁移和泛化学到的知识到新的领域。这将极大地扩展AI的应用范围，并可能带来工作方式、教育模式等多个方面的深刻变革。</w:t>
      </w:r>
    </w:p>
    <w:p>
      <w:pPr>
        <w:pStyle w:val="BodyText"/>
      </w:pPr>
      <w:r>
        <w:rPr>
          <w:rFonts w:hint="eastAsia"/>
        </w:rPr>
        <w:t xml:space="preserve">同时，我们也需要关注自主学习AI系统的伦理和社会影响。如何确保这些系统的学习方向始终符合人类价值观，如何防止潜在的失控或滥用，以及如何平衡效率提升和人类作用等，都是需要社会各界共同探讨和解决的重要问题。</w:t>
      </w:r>
    </w:p>
    <w:p>
      <w:pPr>
        <w:pStyle w:val="BodyText"/>
      </w:pPr>
      <w:r>
        <w:rPr>
          <w:rFonts w:hint="eastAsia"/>
        </w:rPr>
        <w:t xml:space="preserve">总的来说，自主学习与持续优化能力的提升正在将AI技术推向一个新的阶段，为创造更智能、更适应性强的AI系统铺平道路。这一领域的进步不仅将改变技术格局，还将深刻影响人类社会的方方面面，推动我们向着人机协作的新时代迈进。</w:t>
      </w:r>
    </w:p>
    <w:bookmarkEnd w:id="27"/>
    <w:bookmarkStart w:id="28" w:name="Xdb00c34b3a44c155a0a121b89e77795c89f631f"/>
    <w:p>
      <w:pPr>
        <w:pStyle w:val="Heading3"/>
      </w:pPr>
      <w:r>
        <w:t xml:space="preserve">10.2.4</w:t>
      </w:r>
      <w:r>
        <w:t xml:space="preserve"> </w:t>
      </w:r>
      <w:r>
        <w:rPr>
          <w:rFonts w:hint="eastAsia"/>
        </w:rPr>
        <w:t xml:space="preserve">情感智能与社交能力的增强</w:t>
      </w:r>
    </w:p>
    <w:p>
      <w:pPr>
        <w:numPr>
          <w:ilvl w:val="0"/>
          <w:numId w:val="1261"/>
        </w:numPr>
      </w:pPr>
      <w:r>
        <w:rPr>
          <w:rFonts w:hint="eastAsia"/>
        </w:rPr>
        <w:t xml:space="preserve">核心概念：</w:t>
      </w:r>
      <w:r>
        <w:t xml:space="preserve"> </w:t>
      </w:r>
      <w:r>
        <w:rPr>
          <w:rFonts w:hint="eastAsia"/>
        </w:rPr>
        <w:t xml:space="preserve">情感智能与社交能力增强是指AI系统能够理解、表达和响应人类情感，以及在社交互动中表现出适当的行为和反应的能力。这包括情感识别、情感生成、社交规范理解和遵循、以及在复杂社交场景中的决策能力。</w:t>
      </w:r>
    </w:p>
    <w:p>
      <w:pPr>
        <w:numPr>
          <w:ilvl w:val="0"/>
          <w:numId w:val="1261"/>
        </w:numPr>
      </w:pPr>
      <w:r>
        <w:rPr>
          <w:rFonts w:hint="eastAsia"/>
        </w:rPr>
        <w:t xml:space="preserve">问题背景：</w:t>
      </w:r>
      <w:r>
        <w:t xml:space="preserve"> </w:t>
      </w:r>
      <w:r>
        <w:rPr>
          <w:rFonts w:hint="eastAsia"/>
        </w:rPr>
        <w:t xml:space="preserve">随着AI系统在日常生活中的应用越来越广泛，仅仅具备逻辑推理和任务执行能力已经不足以满足人类的需求。人机交互的自然度和亲和力成为评判AI系统质量的重要指标。因此，赋予AI情感智能和社交能力变得越来越重要。</w:t>
      </w:r>
    </w:p>
    <w:p>
      <w:pPr>
        <w:numPr>
          <w:ilvl w:val="0"/>
          <w:numId w:val="1261"/>
        </w:numPr>
      </w:pPr>
      <w:r>
        <w:rPr>
          <w:rFonts w:hint="eastAsia"/>
        </w:rPr>
        <w:t xml:space="preserve">问题描述：</w:t>
      </w:r>
      <w:r>
        <w:t xml:space="preserve"> </w:t>
      </w:r>
      <w:r>
        <w:rPr>
          <w:rFonts w:hint="eastAsia"/>
        </w:rPr>
        <w:t xml:space="preserve">我们需要探讨如何提升AI系统的情感智能和社交能力，包括技术路线、关键挑战、评估方法，以及这些能力对人机交互和AI应用的影响。</w:t>
      </w:r>
    </w:p>
    <w:p>
      <w:pPr>
        <w:numPr>
          <w:ilvl w:val="0"/>
          <w:numId w:val="1261"/>
        </w:numPr>
      </w:pPr>
      <w:r>
        <w:rPr>
          <w:rFonts w:hint="eastAsia"/>
        </w:rPr>
        <w:t xml:space="preserve">问题解决：</w:t>
      </w:r>
      <w:r>
        <w:t xml:space="preserve"> </w:t>
      </w:r>
      <w:r>
        <w:rPr>
          <w:rFonts w:hint="eastAsia"/>
        </w:rPr>
        <w:t xml:space="preserve">提升AI系统的情感智能与社交能力可以从以下几个方面着手：</w:t>
      </w:r>
    </w:p>
    <w:p>
      <w:pPr>
        <w:numPr>
          <w:ilvl w:val="0"/>
          <w:numId w:val="1262"/>
        </w:numPr>
      </w:pPr>
      <w:r>
        <w:rPr>
          <w:rFonts w:hint="eastAsia"/>
        </w:rPr>
        <w:t xml:space="preserve">情感识别技术：</w:t>
      </w:r>
    </w:p>
    <w:p>
      <w:pPr>
        <w:numPr>
          <w:ilvl w:val="1"/>
          <w:numId w:val="1263"/>
        </w:numPr>
      </w:pPr>
      <w:r>
        <w:rPr>
          <w:rFonts w:hint="eastAsia"/>
        </w:rPr>
        <w:t xml:space="preserve">多模态情感识别（语音、面部表情、肢体语言）</w:t>
      </w:r>
    </w:p>
    <w:p>
      <w:pPr>
        <w:numPr>
          <w:ilvl w:val="1"/>
          <w:numId w:val="1263"/>
        </w:numPr>
      </w:pPr>
      <w:r>
        <w:rPr>
          <w:rFonts w:hint="eastAsia"/>
        </w:rPr>
        <w:t xml:space="preserve">上下文感知的情感理解</w:t>
      </w:r>
    </w:p>
    <w:p>
      <w:pPr>
        <w:numPr>
          <w:ilvl w:val="1"/>
          <w:numId w:val="1263"/>
        </w:numPr>
      </w:pPr>
      <w:r>
        <w:rPr>
          <w:rFonts w:hint="eastAsia"/>
        </w:rPr>
        <w:t xml:space="preserve">微表情和潜在情感状态的识别</w:t>
      </w:r>
    </w:p>
    <w:p>
      <w:pPr>
        <w:numPr>
          <w:ilvl w:val="0"/>
          <w:numId w:val="1262"/>
        </w:numPr>
      </w:pPr>
      <w:r>
        <w:rPr>
          <w:rFonts w:hint="eastAsia"/>
        </w:rPr>
        <w:t xml:space="preserve">情感生成与表达：</w:t>
      </w:r>
    </w:p>
    <w:p>
      <w:pPr>
        <w:numPr>
          <w:ilvl w:val="1"/>
          <w:numId w:val="1264"/>
        </w:numPr>
      </w:pPr>
      <w:r>
        <w:rPr>
          <w:rFonts w:hint="eastAsia"/>
        </w:rPr>
        <w:t xml:space="preserve">自然语言生成中的情感融入</w:t>
      </w:r>
    </w:p>
    <w:p>
      <w:pPr>
        <w:numPr>
          <w:ilvl w:val="1"/>
          <w:numId w:val="1264"/>
        </w:numPr>
      </w:pPr>
      <w:r>
        <w:rPr>
          <w:rFonts w:hint="eastAsia"/>
        </w:rPr>
        <w:t xml:space="preserve">情感化语音合成</w:t>
      </w:r>
    </w:p>
    <w:p>
      <w:pPr>
        <w:numPr>
          <w:ilvl w:val="1"/>
          <w:numId w:val="1264"/>
        </w:numPr>
      </w:pPr>
      <w:r>
        <w:rPr>
          <w:rFonts w:hint="eastAsia"/>
        </w:rPr>
        <w:t xml:space="preserve">虚拟形象的情感表现</w:t>
      </w:r>
    </w:p>
    <w:p>
      <w:pPr>
        <w:numPr>
          <w:ilvl w:val="0"/>
          <w:numId w:val="1262"/>
        </w:numPr>
      </w:pPr>
      <w:r>
        <w:rPr>
          <w:rFonts w:hint="eastAsia"/>
        </w:rPr>
        <w:t xml:space="preserve">社交规范学习：</w:t>
      </w:r>
    </w:p>
    <w:p>
      <w:pPr>
        <w:numPr>
          <w:ilvl w:val="1"/>
          <w:numId w:val="1265"/>
        </w:numPr>
      </w:pPr>
      <w:r>
        <w:rPr>
          <w:rFonts w:hint="eastAsia"/>
        </w:rPr>
        <w:t xml:space="preserve">文化特定的社交规则建模</w:t>
      </w:r>
    </w:p>
    <w:p>
      <w:pPr>
        <w:numPr>
          <w:ilvl w:val="1"/>
          <w:numId w:val="1265"/>
        </w:numPr>
      </w:pPr>
      <w:r>
        <w:rPr>
          <w:rFonts w:hint="eastAsia"/>
        </w:rPr>
        <w:t xml:space="preserve">情境适应的行为决策</w:t>
      </w:r>
    </w:p>
    <w:p>
      <w:pPr>
        <w:numPr>
          <w:ilvl w:val="1"/>
          <w:numId w:val="1265"/>
        </w:numPr>
      </w:pPr>
      <w:r>
        <w:rPr>
          <w:rFonts w:hint="eastAsia"/>
        </w:rPr>
        <w:t xml:space="preserve">社交礼仪和禁忌的理解</w:t>
      </w:r>
    </w:p>
    <w:p>
      <w:pPr>
        <w:numPr>
          <w:ilvl w:val="0"/>
          <w:numId w:val="1262"/>
        </w:numPr>
      </w:pPr>
      <w:r>
        <w:rPr>
          <w:rFonts w:hint="eastAsia"/>
        </w:rPr>
        <w:t xml:space="preserve">同理心模拟：</w:t>
      </w:r>
    </w:p>
    <w:p>
      <w:pPr>
        <w:numPr>
          <w:ilvl w:val="1"/>
          <w:numId w:val="1266"/>
        </w:numPr>
      </w:pPr>
      <w:r>
        <w:rPr>
          <w:rFonts w:hint="eastAsia"/>
        </w:rPr>
        <w:t xml:space="preserve">视角采择能力的开发</w:t>
      </w:r>
    </w:p>
    <w:p>
      <w:pPr>
        <w:numPr>
          <w:ilvl w:val="1"/>
          <w:numId w:val="1266"/>
        </w:numPr>
      </w:pPr>
      <w:r>
        <w:rPr>
          <w:rFonts w:hint="eastAsia"/>
        </w:rPr>
        <w:t xml:space="preserve">情感状态预测</w:t>
      </w:r>
    </w:p>
    <w:p>
      <w:pPr>
        <w:numPr>
          <w:ilvl w:val="1"/>
          <w:numId w:val="1266"/>
        </w:numPr>
      </w:pPr>
      <w:r>
        <w:rPr>
          <w:rFonts w:hint="eastAsia"/>
        </w:rPr>
        <w:t xml:space="preserve">适当的情感响应生成</w:t>
      </w:r>
    </w:p>
    <w:p>
      <w:pPr>
        <w:numPr>
          <w:ilvl w:val="0"/>
          <w:numId w:val="1262"/>
        </w:numPr>
      </w:pPr>
      <w:r>
        <w:rPr>
          <w:rFonts w:hint="eastAsia"/>
        </w:rPr>
        <w:t xml:space="preserve">社交策略优化：</w:t>
      </w:r>
    </w:p>
    <w:p>
      <w:pPr>
        <w:numPr>
          <w:ilvl w:val="1"/>
          <w:numId w:val="1267"/>
        </w:numPr>
      </w:pPr>
      <w:r>
        <w:rPr>
          <w:rFonts w:hint="eastAsia"/>
        </w:rPr>
        <w:t xml:space="preserve">长期社交关系建模</w:t>
      </w:r>
    </w:p>
    <w:p>
      <w:pPr>
        <w:numPr>
          <w:ilvl w:val="1"/>
          <w:numId w:val="1267"/>
        </w:numPr>
      </w:pPr>
      <w:r>
        <w:rPr>
          <w:rFonts w:hint="eastAsia"/>
        </w:rPr>
        <w:t xml:space="preserve">多人交互场景的决策优化</w:t>
      </w:r>
    </w:p>
    <w:p>
      <w:pPr>
        <w:numPr>
          <w:ilvl w:val="1"/>
          <w:numId w:val="1267"/>
        </w:numPr>
      </w:pPr>
      <w:r>
        <w:rPr>
          <w:rFonts w:hint="eastAsia"/>
        </w:rPr>
        <w:t xml:space="preserve">冲突解决和协商能力</w:t>
      </w:r>
    </w:p>
    <w:p>
      <w:pPr>
        <w:numPr>
          <w:ilvl w:val="0"/>
          <w:numId w:val="1262"/>
        </w:numPr>
      </w:pPr>
      <w:r>
        <w:rPr>
          <w:rFonts w:hint="eastAsia"/>
        </w:rPr>
        <w:t xml:space="preserve">情感调节与适应：</w:t>
      </w:r>
    </w:p>
    <w:p>
      <w:pPr>
        <w:numPr>
          <w:ilvl w:val="1"/>
          <w:numId w:val="1268"/>
        </w:numPr>
      </w:pPr>
      <w:r>
        <w:rPr>
          <w:rFonts w:hint="eastAsia"/>
        </w:rPr>
        <w:t xml:space="preserve">用户情绪状态的跟踪和预测</w:t>
      </w:r>
    </w:p>
    <w:p>
      <w:pPr>
        <w:numPr>
          <w:ilvl w:val="1"/>
          <w:numId w:val="1268"/>
        </w:numPr>
      </w:pPr>
      <w:r>
        <w:rPr>
          <w:rFonts w:hint="eastAsia"/>
        </w:rPr>
        <w:t xml:space="preserve">情感干预策略的制定和执行</w:t>
      </w:r>
    </w:p>
    <w:p>
      <w:pPr>
        <w:numPr>
          <w:ilvl w:val="1"/>
          <w:numId w:val="1268"/>
        </w:numPr>
      </w:pPr>
      <w:r>
        <w:rPr>
          <w:rFonts w:hint="eastAsia"/>
        </w:rPr>
        <w:t xml:space="preserve">系统自身”情绪”的管理</w:t>
      </w:r>
    </w:p>
    <w:p>
      <w:pPr>
        <w:numPr>
          <w:ilvl w:val="0"/>
          <w:numId w:val="1269"/>
        </w:numPr>
      </w:pPr>
      <w:r>
        <w:rPr>
          <w:rFonts w:hint="eastAsia"/>
        </w:rPr>
        <w:t xml:space="preserve">边界与外延：</w:t>
      </w:r>
      <w:r>
        <w:t xml:space="preserve"> </w:t>
      </w:r>
      <w:r>
        <w:rPr>
          <w:rFonts w:hint="eastAsia"/>
        </w:rPr>
        <w:t xml:space="preserve">情感智能与社交能力的增强不仅限于人机交互，还可能应用于机器人技术、虚拟现实、智能家居等领域。同时，这些能力的发展也可能引发关于AI伦理、隐私保护和社会影响的新讨论。</w:t>
      </w:r>
    </w:p>
    <w:p>
      <w:pPr>
        <w:numPr>
          <w:ilvl w:val="0"/>
          <w:numId w:val="1269"/>
        </w:numPr>
      </w:pPr>
      <w:r>
        <w:rPr>
          <w:rFonts w:hint="eastAsia"/>
        </w:rPr>
        <w:t xml:space="preserve">概念结构与核心要素组成：</w:t>
      </w:r>
    </w:p>
    <w:p>
      <w:pPr>
        <w:numPr>
          <w:ilvl w:val="0"/>
          <w:numId w:val="1270"/>
        </w:numPr>
      </w:pPr>
      <w:r>
        <w:rPr>
          <w:rFonts w:hint="eastAsia"/>
        </w:rPr>
        <w:t xml:space="preserve">感知层：多模态情感识别、上下文理解</w:t>
      </w:r>
    </w:p>
    <w:p>
      <w:pPr>
        <w:numPr>
          <w:ilvl w:val="0"/>
          <w:numId w:val="1270"/>
        </w:numPr>
      </w:pPr>
      <w:r>
        <w:rPr>
          <w:rFonts w:hint="eastAsia"/>
        </w:rPr>
        <w:t xml:space="preserve">认知层：情感状态建模、社交规范理解</w:t>
      </w:r>
    </w:p>
    <w:p>
      <w:pPr>
        <w:numPr>
          <w:ilvl w:val="0"/>
          <w:numId w:val="1270"/>
        </w:numPr>
      </w:pPr>
      <w:r>
        <w:rPr>
          <w:rFonts w:hint="eastAsia"/>
        </w:rPr>
        <w:t xml:space="preserve">决策层：情感响应生成、社交策略制定</w:t>
      </w:r>
    </w:p>
    <w:p>
      <w:pPr>
        <w:numPr>
          <w:ilvl w:val="0"/>
          <w:numId w:val="1270"/>
        </w:numPr>
      </w:pPr>
      <w:r>
        <w:rPr>
          <w:rFonts w:hint="eastAsia"/>
        </w:rPr>
        <w:t xml:space="preserve">表达层：多模态情感表达、自然交互界面</w:t>
      </w:r>
    </w:p>
    <w:p>
      <w:pPr>
        <w:numPr>
          <w:ilvl w:val="0"/>
          <w:numId w:val="1270"/>
        </w:numPr>
      </w:pPr>
      <w:r>
        <w:rPr>
          <w:rFonts w:hint="eastAsia"/>
        </w:rPr>
        <w:t xml:space="preserve">学习层：持续学习、经验积累、适应性调整</w:t>
      </w:r>
    </w:p>
    <w:p>
      <w:pPr>
        <w:numPr>
          <w:ilvl w:val="0"/>
          <w:numId w:val="1270"/>
        </w:numPr>
      </w:pPr>
      <w:r>
        <w:rPr>
          <w:rFonts w:hint="eastAsia"/>
        </w:rPr>
        <w:t xml:space="preserve">评估层：情感智能度量、社交能力评估</w:t>
      </w:r>
    </w:p>
    <w:p>
      <w:pPr>
        <w:numPr>
          <w:ilvl w:val="0"/>
          <w:numId w:val="1271"/>
        </w:numPr>
      </w:pPr>
      <w:r>
        <w:rPr>
          <w:rFonts w:hint="eastAsia"/>
        </w:rPr>
        <w:t xml:space="preserve">概念之间的关系：</w:t>
      </w:r>
    </w:p>
    <w:p>
      <w:pPr>
        <w:numPr>
          <w:ilvl w:val="0"/>
          <w:numId w:val="127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情感社交增强AI</w:t>
            </w:r>
          </w:p>
        </w:tc>
        <w:tc>
          <w:tcPr/>
          <w:p>
            <w:pPr>
              <w:pStyle w:val="Compact"/>
              <w:jc w:val="left"/>
            </w:pPr>
            <w:r>
              <w:rPr>
                <w:rFonts w:hint="eastAsia"/>
              </w:rPr>
              <w:t xml:space="preserve">潜在优势</w:t>
            </w:r>
          </w:p>
        </w:tc>
      </w:tr>
      <w:tr>
        <w:tc>
          <w:tcPr/>
          <w:p>
            <w:pPr>
              <w:pStyle w:val="Compact"/>
              <w:jc w:val="left"/>
            </w:pPr>
            <w:r>
              <w:rPr>
                <w:rFonts w:hint="eastAsia"/>
              </w:rPr>
              <w:t xml:space="preserve">交互自然度</w:t>
            </w:r>
          </w:p>
        </w:tc>
        <w:tc>
          <w:tcPr/>
          <w:p>
            <w:pPr>
              <w:pStyle w:val="Compact"/>
              <w:jc w:val="left"/>
            </w:pPr>
            <w:r>
              <w:rPr>
                <w:rFonts w:hint="eastAsia"/>
              </w:rPr>
              <w:t xml:space="preserve">机械化、生硬</w:t>
            </w:r>
          </w:p>
        </w:tc>
        <w:tc>
          <w:tcPr/>
          <w:p>
            <w:pPr>
              <w:pStyle w:val="Compact"/>
              <w:jc w:val="left"/>
            </w:pPr>
            <w:r>
              <w:rPr>
                <w:rFonts w:hint="eastAsia"/>
              </w:rPr>
              <w:t xml:space="preserve">自然、流畅</w:t>
            </w:r>
          </w:p>
        </w:tc>
        <w:tc>
          <w:tcPr/>
          <w:p>
            <w:pPr>
              <w:pStyle w:val="Compact"/>
              <w:jc w:val="left"/>
            </w:pPr>
            <w:r>
              <w:rPr>
                <w:rFonts w:hint="eastAsia"/>
              </w:rPr>
              <w:t xml:space="preserve">用户体验提升</w:t>
            </w:r>
          </w:p>
        </w:tc>
      </w:tr>
      <w:tr>
        <w:tc>
          <w:tcPr/>
          <w:p>
            <w:pPr>
              <w:pStyle w:val="Compact"/>
              <w:jc w:val="left"/>
            </w:pPr>
            <w:r>
              <w:rPr>
                <w:rFonts w:hint="eastAsia"/>
              </w:rPr>
              <w:t xml:space="preserve">情感理解</w:t>
            </w:r>
          </w:p>
        </w:tc>
        <w:tc>
          <w:tcPr/>
          <w:p>
            <w:pPr>
              <w:pStyle w:val="Compact"/>
              <w:jc w:val="left"/>
            </w:pPr>
            <w:r>
              <w:rPr>
                <w:rFonts w:hint="eastAsia"/>
              </w:rPr>
              <w:t xml:space="preserve">表层文本分析</w:t>
            </w:r>
          </w:p>
        </w:tc>
        <w:tc>
          <w:tcPr/>
          <w:p>
            <w:pPr>
              <w:pStyle w:val="Compact"/>
              <w:jc w:val="left"/>
            </w:pPr>
            <w:r>
              <w:rPr>
                <w:rFonts w:hint="eastAsia"/>
              </w:rPr>
              <w:t xml:space="preserve">深层情感洞察</w:t>
            </w:r>
          </w:p>
        </w:tc>
        <w:tc>
          <w:tcPr/>
          <w:p>
            <w:pPr>
              <w:pStyle w:val="Compact"/>
              <w:jc w:val="left"/>
            </w:pPr>
            <w:r>
              <w:rPr>
                <w:rFonts w:hint="eastAsia"/>
              </w:rPr>
              <w:t xml:space="preserve">交互更具同理心</w:t>
            </w:r>
          </w:p>
        </w:tc>
      </w:tr>
      <w:tr>
        <w:tc>
          <w:tcPr/>
          <w:p>
            <w:pPr>
              <w:pStyle w:val="Compact"/>
              <w:jc w:val="left"/>
            </w:pPr>
            <w:r>
              <w:rPr>
                <w:rFonts w:hint="eastAsia"/>
              </w:rPr>
              <w:t xml:space="preserve">社交适应性</w:t>
            </w:r>
          </w:p>
        </w:tc>
        <w:tc>
          <w:tcPr/>
          <w:p>
            <w:pPr>
              <w:pStyle w:val="Compact"/>
              <w:jc w:val="left"/>
            </w:pPr>
            <w:r>
              <w:rPr>
                <w:rFonts w:hint="eastAsia"/>
              </w:rPr>
              <w:t xml:space="preserve">固定反应模式</w:t>
            </w:r>
          </w:p>
        </w:tc>
        <w:tc>
          <w:tcPr/>
          <w:p>
            <w:pPr>
              <w:pStyle w:val="Compact"/>
              <w:jc w:val="left"/>
            </w:pPr>
            <w:r>
              <w:rPr>
                <w:rFonts w:hint="eastAsia"/>
              </w:rPr>
              <w:t xml:space="preserve">灵活应对不同场景</w:t>
            </w:r>
          </w:p>
        </w:tc>
        <w:tc>
          <w:tcPr/>
          <w:p>
            <w:pPr>
              <w:pStyle w:val="Compact"/>
              <w:jc w:val="left"/>
            </w:pPr>
            <w:r>
              <w:rPr>
                <w:rFonts w:hint="eastAsia"/>
              </w:rPr>
              <w:t xml:space="preserve">社交互动更恰当</w:t>
            </w:r>
          </w:p>
        </w:tc>
      </w:tr>
      <w:tr>
        <w:tc>
          <w:tcPr/>
          <w:p>
            <w:pPr>
              <w:pStyle w:val="Compact"/>
              <w:jc w:val="left"/>
            </w:pPr>
            <w:r>
              <w:rPr>
                <w:rFonts w:hint="eastAsia"/>
              </w:rPr>
              <w:t xml:space="preserve">个性化程度</w:t>
            </w:r>
          </w:p>
        </w:tc>
        <w:tc>
          <w:tcPr/>
          <w:p>
            <w:pPr>
              <w:pStyle w:val="Compact"/>
              <w:jc w:val="left"/>
            </w:pPr>
            <w:r>
              <w:rPr>
                <w:rFonts w:hint="eastAsia"/>
              </w:rPr>
              <w:t xml:space="preserve">通用回应</w:t>
            </w:r>
          </w:p>
        </w:tc>
        <w:tc>
          <w:tcPr/>
          <w:p>
            <w:pPr>
              <w:pStyle w:val="Compact"/>
              <w:jc w:val="left"/>
            </w:pPr>
            <w:r>
              <w:rPr>
                <w:rFonts w:hint="eastAsia"/>
              </w:rPr>
              <w:t xml:space="preserve">针对个人特点定制</w:t>
            </w:r>
          </w:p>
        </w:tc>
        <w:tc>
          <w:tcPr/>
          <w:p>
            <w:pPr>
              <w:pStyle w:val="Compact"/>
              <w:jc w:val="left"/>
            </w:pPr>
            <w:r>
              <w:rPr>
                <w:rFonts w:hint="eastAsia"/>
              </w:rPr>
              <w:t xml:space="preserve">用户粘性增强</w:t>
            </w:r>
          </w:p>
        </w:tc>
      </w:tr>
      <w:tr>
        <w:tc>
          <w:tcPr/>
          <w:p>
            <w:pPr>
              <w:pStyle w:val="Compact"/>
              <w:jc w:val="left"/>
            </w:pPr>
            <w:r>
              <w:rPr>
                <w:rFonts w:hint="eastAsia"/>
              </w:rPr>
              <w:t xml:space="preserve">长期关系维护</w:t>
            </w:r>
          </w:p>
        </w:tc>
        <w:tc>
          <w:tcPr/>
          <w:p>
            <w:pPr>
              <w:pStyle w:val="Compact"/>
              <w:jc w:val="left"/>
            </w:pPr>
            <w:r>
              <w:rPr>
                <w:rFonts w:hint="eastAsia"/>
              </w:rPr>
              <w:t xml:space="preserve">无</w:t>
            </w:r>
          </w:p>
        </w:tc>
        <w:tc>
          <w:tcPr/>
          <w:p>
            <w:pPr>
              <w:pStyle w:val="Compact"/>
              <w:jc w:val="left"/>
            </w:pPr>
            <w:r>
              <w:rPr>
                <w:rFonts w:hint="eastAsia"/>
              </w:rPr>
              <w:t xml:space="preserve">能建立持续互动</w:t>
            </w:r>
          </w:p>
        </w:tc>
        <w:tc>
          <w:tcPr/>
          <w:p>
            <w:pPr>
              <w:pStyle w:val="Compact"/>
              <w:jc w:val="left"/>
            </w:pPr>
            <w:r>
              <w:rPr>
                <w:rFonts w:hint="eastAsia"/>
              </w:rPr>
              <w:t xml:space="preserve">提高用户忠诚度</w:t>
            </w:r>
          </w:p>
        </w:tc>
      </w:tr>
      <w:tr>
        <w:tc>
          <w:tcPr/>
          <w:p>
            <w:pPr>
              <w:pStyle w:val="Compact"/>
              <w:jc w:val="left"/>
            </w:pPr>
            <w:r>
              <w:rPr>
                <w:rFonts w:hint="eastAsia"/>
              </w:rPr>
              <w:t xml:space="preserve">跨文化能力</w:t>
            </w:r>
          </w:p>
        </w:tc>
        <w:tc>
          <w:tcPr/>
          <w:p>
            <w:pPr>
              <w:pStyle w:val="Compact"/>
              <w:jc w:val="left"/>
            </w:pPr>
            <w:r>
              <w:rPr>
                <w:rFonts w:hint="eastAsia"/>
              </w:rPr>
              <w:t xml:space="preserve">有限</w:t>
            </w:r>
          </w:p>
        </w:tc>
        <w:tc>
          <w:tcPr/>
          <w:p>
            <w:pPr>
              <w:pStyle w:val="Compact"/>
              <w:jc w:val="left"/>
            </w:pPr>
            <w:r>
              <w:rPr>
                <w:rFonts w:hint="eastAsia"/>
              </w:rPr>
              <w:t xml:space="preserve">适应不同文化背景</w:t>
            </w:r>
          </w:p>
        </w:tc>
        <w:tc>
          <w:tcPr/>
          <w:p>
            <w:pPr>
              <w:pStyle w:val="Compact"/>
              <w:jc w:val="left"/>
            </w:pPr>
            <w:r>
              <w:rPr>
                <w:rFonts w:hint="eastAsia"/>
              </w:rPr>
              <w:t xml:space="preserve">全球化应用更广</w:t>
            </w:r>
          </w:p>
        </w:tc>
      </w:tr>
    </w:tbl>
    <w:p>
      <w:pPr>
        <w:numPr>
          <w:ilvl w:val="0"/>
          <w:numId w:val="1273"/>
        </w:numPr>
      </w:pPr>
      <w:r>
        <w:rPr>
          <w:rFonts w:hint="eastAsia"/>
        </w:rPr>
        <w:t xml:space="preserve">概念联系的ER实体关系</w:t>
      </w:r>
    </w:p>
    <w:p>
      <w:pPr>
        <w:numPr>
          <w:ilvl w:val="0"/>
          <w:numId w:val="1274"/>
        </w:numPr>
      </w:pPr>
      <w:r>
        <w:rPr>
          <w:rFonts w:hint="eastAsia"/>
        </w:rPr>
        <w:t xml:space="preserve">交互关系图</w:t>
      </w:r>
    </w:p>
    <w:p>
      <w:pPr>
        <w:numPr>
          <w:ilvl w:val="0"/>
          <w:numId w:val="1275"/>
        </w:numPr>
      </w:pPr>
      <w:r>
        <w:rPr>
          <w:rFonts w:hint="eastAsia"/>
        </w:rPr>
        <w:t xml:space="preserve">数学模型：</w:t>
      </w:r>
      <w:r>
        <w:t xml:space="preserve"> </w:t>
      </w:r>
      <w:r>
        <w:rPr>
          <w:rFonts w:hint="eastAsia"/>
        </w:rPr>
        <w:t xml:space="preserve">我们可以用以下数学模型来描述AI系统的情感社交能力：</w:t>
      </w:r>
    </w:p>
    <w:p>
      <w:pPr>
        <w:pStyle w:val="FirstParagraph"/>
      </w:pPr>
      <w:r>
        <w:rPr>
          <w:rFonts w:hint="eastAsia"/>
        </w:rPr>
        <w:t xml:space="preserve">令</w:t>
      </w:r>
      <w:r>
        <w:t xml:space="preserve"> </w:t>
      </w:r>
      <m:oMath>
        <m:r>
          <m:t>E</m:t>
        </m:r>
      </m:oMath>
      <w:r>
        <w:t xml:space="preserve"> </w:t>
      </w:r>
      <w:r>
        <w:rPr>
          <w:rFonts w:hint="eastAsia"/>
        </w:rPr>
        <w:t xml:space="preserve">表示情感状态空间，</w:t>
      </w:r>
      <w:r>
        <w:t xml:space="preserve"> </w:t>
      </w:r>
      <m:oMath>
        <m:r>
          <m:t>S</m:t>
        </m:r>
      </m:oMath>
      <w:r>
        <w:t xml:space="preserve"> </w:t>
      </w:r>
      <w:r>
        <w:rPr>
          <w:rFonts w:hint="eastAsia"/>
        </w:rPr>
        <w:t xml:space="preserve">表示社交场景空间，</w:t>
      </w:r>
      <w:r>
        <w:t xml:space="preserve"> </w:t>
      </w:r>
      <m:oMath>
        <m:r>
          <m:t>A</m:t>
        </m:r>
      </m:oMath>
      <w:r>
        <w:t xml:space="preserve"> </w:t>
      </w:r>
      <w:r>
        <w:rPr>
          <w:rFonts w:hint="eastAsia"/>
        </w:rPr>
        <w:t xml:space="preserve">表示行动空间，</w:t>
      </w:r>
      <w:r>
        <w:t xml:space="preserve"> </w:t>
      </w:r>
      <m:oMath>
        <m:r>
          <m:t>R</m:t>
        </m:r>
      </m:oMath>
      <w:r>
        <w:t xml:space="preserve"> </w:t>
      </w:r>
      <w:r>
        <w:rPr>
          <w:rFonts w:hint="eastAsia"/>
        </w:rPr>
        <w:t xml:space="preserve">表示奖励函数，</w:t>
      </w:r>
      <w:r>
        <w:t xml:space="preserve"> </w:t>
      </w:r>
      <m:oMath>
        <m:r>
          <m:t>π</m:t>
        </m:r>
      </m:oMath>
      <w:r>
        <w:t xml:space="preserve"> </w:t>
      </w:r>
      <w:r>
        <w:rPr>
          <w:rFonts w:hint="eastAsia"/>
        </w:rPr>
        <w:t xml:space="preserve">表示策略函数，</w:t>
      </w:r>
    </w:p>
    <w:p>
      <w:pPr>
        <w:pStyle w:val="BodyText"/>
      </w:pPr>
      <w:r>
        <w:rPr>
          <w:rFonts w:hint="eastAsia"/>
        </w:rPr>
        <w:t xml:space="preserve">则AI系统的情感社交决策可以建模为马尔可夫决策过程(MDP)：</w:t>
      </w:r>
    </w:p>
    <w:p>
      <w:pPr>
        <w:pStyle w:val="BodyText"/>
      </w:pPr>
      <m:oMathPara>
        <m:oMathParaPr>
          <m:jc m:val="center"/>
        </m:oMathParaPr>
        <m:oMath>
          <m:d>
            <m:dPr>
              <m:begChr m:val="("/>
              <m:sepChr m:val=""/>
              <m:endChr m:val=")"/>
              <m:grow/>
            </m:dPr>
            <m:e>
              <m:r>
                <m:t>E</m:t>
              </m:r>
              <m:r>
                <m:rPr>
                  <m:sty m:val="p"/>
                </m:rPr>
                <m:t>×</m:t>
              </m:r>
              <m:r>
                <m:t>S</m:t>
              </m:r>
              <m:r>
                <m:rPr>
                  <m:sty m:val="p"/>
                </m:rPr>
                <m:t>,</m:t>
              </m:r>
              <m:r>
                <m:t>A</m:t>
              </m:r>
              <m:r>
                <m:rPr>
                  <m:sty m:val="p"/>
                </m:rPr>
                <m:t>,</m:t>
              </m:r>
              <m:r>
                <m:t>P</m:t>
              </m:r>
              <m:r>
                <m:rPr>
                  <m:sty m:val="p"/>
                </m:rPr>
                <m:t>,</m:t>
              </m:r>
              <m:r>
                <m:t>R</m:t>
              </m:r>
              <m:r>
                <m:rPr>
                  <m:sty m:val="p"/>
                </m:rPr>
                <m:t>,</m:t>
              </m:r>
              <m:r>
                <m:t>γ</m:t>
              </m:r>
            </m:e>
          </m:d>
        </m:oMath>
      </m:oMathPara>
    </w:p>
    <w:p>
      <w:pPr>
        <w:pStyle w:val="FirstParagraph"/>
      </w:pPr>
      <w:r>
        <w:rPr>
          <w:rFonts w:hint="eastAsia"/>
        </w:rPr>
        <w:t xml:space="preserve">其中，</w:t>
      </w:r>
      <m:oMath>
        <m:r>
          <m:t>P</m:t>
        </m:r>
      </m:oMath>
      <w:r>
        <w:t xml:space="preserve"> </w:t>
      </w:r>
      <w:r>
        <w:rPr>
          <w:rFonts w:hint="eastAsia"/>
        </w:rPr>
        <w:t xml:space="preserve">是状态转移概率函数，</w:t>
      </w:r>
      <m:oMath>
        <m:r>
          <m:t>γ</m:t>
        </m:r>
      </m:oMath>
      <w:r>
        <w:t xml:space="preserve"> </w:t>
      </w:r>
      <w:r>
        <w:rPr>
          <w:rFonts w:hint="eastAsia"/>
        </w:rPr>
        <w:t xml:space="preserve">是折扣因子。</w:t>
      </w:r>
    </w:p>
    <w:p>
      <w:pPr>
        <w:pStyle w:val="BodyText"/>
      </w:pPr>
      <w:r>
        <w:rPr>
          <w:rFonts w:hint="eastAsia"/>
        </w:rPr>
        <w:t xml:space="preserve">系统的目标是找到最优策略</w:t>
      </w:r>
      <w:r>
        <w:t xml:space="preserve"> </w:t>
      </w:r>
      <m:oMath>
        <m:sSup>
          <m:e>
            <m:r>
              <m:t>π</m:t>
            </m:r>
          </m:e>
          <m:sup>
            <m:r>
              <m:rPr>
                <m:sty m:val="p"/>
              </m:rPr>
              <m:t>*</m:t>
            </m:r>
          </m:sup>
        </m:sSup>
      </m:oMath>
      <w:r>
        <w:rPr>
          <w:rFonts w:hint="eastAsia"/>
        </w:rPr>
        <w:t xml:space="preserve">，使得期望累积奖励最大化：</w:t>
      </w:r>
    </w:p>
    <w:p>
      <w:pPr>
        <w:pStyle w:val="BodyText"/>
      </w:pPr>
      <m:oMathPara>
        <m:oMathParaPr>
          <m:jc m:val="center"/>
        </m:oMathParaPr>
        <m:oMath>
          <m:sSup>
            <m:e>
              <m:r>
                <m:t>π</m:t>
              </m:r>
            </m:e>
            <m:sup>
              <m:r>
                <m:rPr>
                  <m:sty m:val="p"/>
                </m:rPr>
                <m:t>*</m:t>
              </m:r>
            </m:sup>
          </m:sSup>
          <m:r>
            <m:rPr>
              <m:sty m:val="p"/>
            </m:rPr>
            <m:t>=</m:t>
          </m:r>
          <m:r>
            <m:rPr>
              <m:sty m:val="p"/>
            </m:rPr>
            <m:t>arg</m:t>
          </m:r>
          <m:limLow>
            <m:e>
              <m:r>
                <m:rPr>
                  <m:sty m:val="p"/>
                </m:rPr>
                <m:t>max</m:t>
              </m:r>
            </m:e>
            <m:lim>
              <m:r>
                <m:t>π</m:t>
              </m:r>
            </m:lim>
          </m:limLow>
          <m:r>
            <m:rPr>
              <m:sty m:val="p"/>
              <m:scr m:val="double-struck"/>
            </m:rP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r>
                <m:t>R</m:t>
              </m:r>
              <m:d>
                <m:dPr>
                  <m:begChr m:val="("/>
                  <m:sepChr m:val=""/>
                  <m:endChr m:val=")"/>
                  <m:grow/>
                </m:dPr>
                <m:e>
                  <m:sSub>
                    <m:e>
                      <m:r>
                        <m:t>e</m:t>
                      </m:r>
                    </m:e>
                    <m:sub>
                      <m:r>
                        <m:t>t</m:t>
                      </m:r>
                    </m:sub>
                  </m:sSub>
                  <m:r>
                    <m:rPr>
                      <m:sty m:val="p"/>
                    </m:rPr>
                    <m:t>,</m:t>
                  </m:r>
                  <m:sSub>
                    <m:e>
                      <m:r>
                        <m:t>s</m:t>
                      </m:r>
                    </m:e>
                    <m:sub>
                      <m:r>
                        <m:t>t</m:t>
                      </m:r>
                    </m:sub>
                  </m:sSub>
                  <m:r>
                    <m:rPr>
                      <m:sty m:val="p"/>
                    </m:rPr>
                    <m:t>,</m:t>
                  </m:r>
                  <m:sSub>
                    <m:e>
                      <m:r>
                        <m:t>a</m:t>
                      </m:r>
                    </m:e>
                    <m:sub>
                      <m:r>
                        <m:t>t</m:t>
                      </m:r>
                    </m:sub>
                  </m:sSub>
                </m:e>
              </m:d>
            </m:e>
          </m:d>
        </m:oMath>
      </m:oMathPara>
    </w:p>
    <w:p>
      <w:pPr>
        <w:pStyle w:val="FirstParagraph"/>
      </w:pPr>
      <w:r>
        <w:rPr>
          <w:rFonts w:hint="eastAsia"/>
        </w:rPr>
        <w:t xml:space="preserve">其中，</w:t>
      </w:r>
      <m:oMath>
        <m:sSub>
          <m:e>
            <m:r>
              <m:t>e</m:t>
            </m:r>
          </m:e>
          <m:sub>
            <m:r>
              <m:t>t</m:t>
            </m:r>
          </m:sub>
        </m:sSub>
        <m:r>
          <m:rPr>
            <m:sty m:val="p"/>
          </m:rPr>
          <m:t>∈</m:t>
        </m:r>
        <m:r>
          <m:t>E</m:t>
        </m:r>
      </m:oMath>
      <w:r>
        <w:t xml:space="preserve">,</w:t>
      </w:r>
      <w:r>
        <w:t xml:space="preserve"> </w:t>
      </w:r>
      <m:oMath>
        <m:sSub>
          <m:e>
            <m:r>
              <m:t>s</m:t>
            </m:r>
          </m:e>
          <m:sub>
            <m:r>
              <m:t>t</m:t>
            </m:r>
          </m:sub>
        </m:sSub>
        <m:r>
          <m:rPr>
            <m:sty m:val="p"/>
          </m:rPr>
          <m:t>∈</m:t>
        </m:r>
        <m:r>
          <m:t>S</m:t>
        </m:r>
      </m:oMath>
      <w:r>
        <w:t xml:space="preserve">,</w:t>
      </w:r>
      <w:r>
        <w:t xml:space="preserve"> </w:t>
      </w:r>
      <m:oMath>
        <m:sSub>
          <m:e>
            <m:r>
              <m:t>a</m:t>
            </m:r>
          </m:e>
          <m:sub>
            <m:r>
              <m:t>t</m:t>
            </m:r>
          </m:sub>
        </m:sSub>
        <m:r>
          <m:rPr>
            <m:sty m:val="p"/>
          </m:rPr>
          <m:t>∈</m:t>
        </m:r>
        <m:r>
          <m:t>A</m:t>
        </m:r>
      </m:oMath>
    </w:p>
    <w:p>
      <w:pPr>
        <w:numPr>
          <w:ilvl w:val="0"/>
          <w:numId w:val="1276"/>
        </w:numPr>
      </w:pPr>
      <w:r>
        <w:rPr>
          <w:rFonts w:hint="eastAsia"/>
        </w:rPr>
        <w:t xml:space="preserve">算法流程图：</w:t>
      </w:r>
    </w:p>
    <w:p>
      <w:pPr>
        <w:numPr>
          <w:ilvl w:val="0"/>
          <w:numId w:val="1277"/>
        </w:numPr>
      </w:pPr>
      <w:r>
        <w:rPr>
          <w:rFonts w:hint="eastAsia"/>
        </w:rPr>
        <w:t xml:space="preserve">算法源代码：</w:t>
      </w:r>
    </w:p>
    <w:p>
      <w:pPr>
        <w:numPr>
          <w:ilvl w:val="0"/>
          <w:numId w:val="1278"/>
        </w:numPr>
      </w:pPr>
      <w:r>
        <w:rPr>
          <w:rFonts w:hint="eastAsia"/>
        </w:rPr>
        <w:t xml:space="preserve">实际场景应用：</w:t>
      </w:r>
    </w:p>
    <w:p>
      <w:pPr>
        <w:numPr>
          <w:ilvl w:val="0"/>
          <w:numId w:val="1279"/>
        </w:numPr>
      </w:pPr>
      <w:r>
        <w:rPr>
          <w:rFonts w:hint="eastAsia"/>
        </w:rPr>
        <w:t xml:space="preserve">智能客服：能理解客户情绪并做出恰当回应的AI助手。</w:t>
      </w:r>
    </w:p>
    <w:p>
      <w:pPr>
        <w:numPr>
          <w:ilvl w:val="0"/>
          <w:numId w:val="1279"/>
        </w:numPr>
      </w:pPr>
      <w:r>
        <w:rPr>
          <w:rFonts w:hint="eastAsia"/>
        </w:rPr>
        <w:t xml:space="preserve">心理健康助手：提供情感支持和心理咨询的AI系统。</w:t>
      </w:r>
    </w:p>
    <w:p>
      <w:pPr>
        <w:numPr>
          <w:ilvl w:val="0"/>
          <w:numId w:val="1279"/>
        </w:numPr>
      </w:pPr>
      <w:r>
        <w:rPr>
          <w:rFonts w:hint="eastAsia"/>
        </w:rPr>
        <w:t xml:space="preserve">社交机器人：在养老院或儿童教育中提供情感陪伴。</w:t>
      </w:r>
    </w:p>
    <w:p>
      <w:pPr>
        <w:numPr>
          <w:ilvl w:val="0"/>
          <w:numId w:val="1279"/>
        </w:numPr>
      </w:pPr>
      <w:r>
        <w:rPr>
          <w:rFonts w:hint="eastAsia"/>
        </w:rPr>
        <w:t xml:space="preserve">虚拟助教：能理解学生情绪并调整教学策略的AI教育助手。</w:t>
      </w:r>
    </w:p>
    <w:p>
      <w:pPr>
        <w:numPr>
          <w:ilvl w:val="0"/>
          <w:numId w:val="1279"/>
        </w:numPr>
      </w:pPr>
      <w:r>
        <w:rPr>
          <w:rFonts w:hint="eastAsia"/>
        </w:rPr>
        <w:t xml:space="preserve">智能家居：根据家庭成员情绪状态调整环境的AI系统。</w:t>
      </w:r>
    </w:p>
    <w:p>
      <w:pPr>
        <w:numPr>
          <w:ilvl w:val="0"/>
          <w:numId w:val="1280"/>
        </w:numPr>
      </w:pPr>
      <w:r>
        <w:rPr>
          <w:rFonts w:hint="eastAsia"/>
        </w:rPr>
        <w:t xml:space="preserve">项目介绍：</w:t>
      </w:r>
      <w:r>
        <w:t xml:space="preserve"> </w:t>
      </w:r>
      <w:r>
        <w:t xml:space="preserve">“EmotiBot: </w:t>
      </w:r>
      <w:r>
        <w:rPr>
          <w:rFonts w:hint="eastAsia"/>
        </w:rPr>
        <w:t xml:space="preserve">情感智能社交助手”</w:t>
      </w:r>
    </w:p>
    <w:p>
      <w:pPr>
        <w:pStyle w:val="FirstParagraph"/>
      </w:pPr>
      <w:r>
        <w:rPr>
          <w:rFonts w:hint="eastAsia"/>
        </w:rPr>
        <w:t xml:space="preserve">目标：开发一个具有高度情感智能和社交能力的AI助手，能够在各种社交场景中与用户进行自然、有同理心的交互。</w:t>
      </w:r>
    </w:p>
    <w:p>
      <w:pPr>
        <w:pStyle w:val="BodyText"/>
      </w:pPr>
      <w:r>
        <w:rPr>
          <w:rFonts w:hint="eastAsia"/>
        </w:rPr>
        <w:t xml:space="preserve">主要功能：</w:t>
      </w:r>
      <w:r>
        <w:t xml:space="preserve"> 1. </w:t>
      </w:r>
      <w:r>
        <w:rPr>
          <w:rFonts w:hint="eastAsia"/>
        </w:rPr>
        <w:t xml:space="preserve">多模态情感识别</w:t>
      </w:r>
      <w:r>
        <w:t xml:space="preserve"> 2. </w:t>
      </w:r>
      <w:r>
        <w:rPr>
          <w:rFonts w:hint="eastAsia"/>
        </w:rPr>
        <w:t xml:space="preserve">个性化情感响应生成</w:t>
      </w:r>
      <w:r>
        <w:t xml:space="preserve"> 3. </w:t>
      </w:r>
      <w:r>
        <w:rPr>
          <w:rFonts w:hint="eastAsia"/>
        </w:rPr>
        <w:t xml:space="preserve">社交场景理解与适应</w:t>
      </w:r>
      <w:r>
        <w:t xml:space="preserve"> </w:t>
      </w:r>
      <w:r>
        <w:t xml:space="preserve">4. </w:t>
      </w:r>
      <w:r>
        <w:rPr>
          <w:rFonts w:hint="eastAsia"/>
        </w:rPr>
        <w:t xml:space="preserve">长期情感关系建立</w:t>
      </w:r>
      <w:r>
        <w:t xml:space="preserve"> 5. </w:t>
      </w:r>
      <w:r>
        <w:rPr>
          <w:rFonts w:hint="eastAsia"/>
        </w:rPr>
        <w:t xml:space="preserve">跨文化社交能力</w:t>
      </w:r>
      <w:r>
        <w:t xml:space="preserve"> 6. </w:t>
      </w:r>
      <w:r>
        <w:rPr>
          <w:rFonts w:hint="eastAsia"/>
        </w:rPr>
        <w:t xml:space="preserve">情感支持和心理健康监测</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BERT - </w:t>
      </w:r>
      <w:r>
        <w:rPr>
          <w:rFonts w:hint="eastAsia"/>
        </w:rPr>
        <w:t xml:space="preserve">计算机视觉:</w:t>
      </w:r>
      <w:r>
        <w:t xml:space="preserve"> OpenCV, Dlib - </w:t>
      </w:r>
      <w:r>
        <w:rPr>
          <w:rFonts w:hint="eastAsia"/>
        </w:rPr>
        <w:t xml:space="preserve">语音处理:</w:t>
      </w:r>
      <w:r>
        <w:t xml:space="preserve"> Librosa,</w:t>
      </w:r>
      <w:r>
        <w:t xml:space="preserve"> </w:t>
      </w:r>
      <w:r>
        <w:t xml:space="preserve">PyAudio - </w:t>
      </w:r>
      <w:r>
        <w:rPr>
          <w:rFonts w:hint="eastAsia"/>
        </w:rPr>
        <w:t xml:space="preserve">强化学习:</w:t>
      </w:r>
      <w:r>
        <w:t xml:space="preserve"> Stable Baselines3 - </w:t>
      </w:r>
      <w:r>
        <w:rPr>
          <w:rFonts w:hint="eastAsia"/>
        </w:rPr>
        <w:t xml:space="preserve">后端:</w:t>
      </w:r>
      <w:r>
        <w:t xml:space="preserve"> Python FastAPI - </w:t>
      </w:r>
      <w:r>
        <w:rPr>
          <w:rFonts w:hint="eastAsia"/>
        </w:rPr>
        <w:t xml:space="preserve">前端:</w:t>
      </w:r>
      <w:r>
        <w:t xml:space="preserve"> </w:t>
      </w:r>
      <w:r>
        <w:t xml:space="preserve">React Native - </w:t>
      </w:r>
      <w:r>
        <w:rPr>
          <w:rFonts w:hint="eastAsia"/>
        </w:rPr>
        <w:t xml:space="preserve">数据库:</w:t>
      </w:r>
      <w:r>
        <w:t xml:space="preserve"> MongoDB - </w:t>
      </w:r>
      <w:r>
        <w:rPr>
          <w:rFonts w:hint="eastAsia"/>
        </w:rPr>
        <w:t xml:space="preserve">消息队列:</w:t>
      </w:r>
      <w:r>
        <w:t xml:space="preserve"> RabbitMQ - </w:t>
      </w:r>
      <w:r>
        <w:rPr>
          <w:rFonts w:hint="eastAsia"/>
        </w:rPr>
        <w:t xml:space="preserve">容器化:</w:t>
      </w:r>
      <w:r>
        <w:t xml:space="preserve"> Docker,</w:t>
      </w:r>
      <w:r>
        <w:t xml:space="preserve"> </w:t>
      </w:r>
      <w:r>
        <w:t xml:space="preserve">Kubernetes</w:t>
      </w:r>
    </w:p>
    <w:p>
      <w:pPr>
        <w:numPr>
          <w:ilvl w:val="0"/>
          <w:numId w:val="1281"/>
        </w:numPr>
      </w:pPr>
      <w:r>
        <w:rPr>
          <w:rFonts w:hint="eastAsia"/>
        </w:rPr>
        <w:t xml:space="preserve">环境安装：</w:t>
      </w:r>
    </w:p>
    <w:p>
      <w:pPr>
        <w:numPr>
          <w:ilvl w:val="0"/>
          <w:numId w:val="1282"/>
        </w:numPr>
      </w:pPr>
      <w:r>
        <w:rPr>
          <w:rFonts w:hint="eastAsia"/>
        </w:rPr>
        <w:t xml:space="preserve">系统功能设计：</w:t>
      </w:r>
    </w:p>
    <w:p>
      <w:pPr>
        <w:numPr>
          <w:ilvl w:val="0"/>
          <w:numId w:val="1283"/>
        </w:numPr>
      </w:pPr>
      <w:r>
        <w:rPr>
          <w:rFonts w:hint="eastAsia"/>
        </w:rPr>
        <w:t xml:space="preserve">用户界面模块：语音/文本输入，表情识别</w:t>
      </w:r>
    </w:p>
    <w:p>
      <w:pPr>
        <w:numPr>
          <w:ilvl w:val="0"/>
          <w:numId w:val="1283"/>
        </w:numPr>
      </w:pPr>
      <w:r>
        <w:rPr>
          <w:rFonts w:hint="eastAsia"/>
        </w:rPr>
        <w:t xml:space="preserve">情感识别引擎：多模态融合的情感状态分析</w:t>
      </w:r>
    </w:p>
    <w:p>
      <w:pPr>
        <w:numPr>
          <w:ilvl w:val="0"/>
          <w:numId w:val="1283"/>
        </w:numPr>
      </w:pPr>
      <w:r>
        <w:rPr>
          <w:rFonts w:hint="eastAsia"/>
        </w:rPr>
        <w:t xml:space="preserve">社交场景分析器：上下文理解和社交规范检索</w:t>
      </w:r>
    </w:p>
    <w:p>
      <w:pPr>
        <w:numPr>
          <w:ilvl w:val="0"/>
          <w:numId w:val="1283"/>
        </w:numPr>
      </w:pPr>
      <w:r>
        <w:rPr>
          <w:rFonts w:hint="eastAsia"/>
        </w:rPr>
        <w:t xml:space="preserve">对话管理系统：维护长期对话状态和用户画像</w:t>
      </w:r>
    </w:p>
    <w:p>
      <w:pPr>
        <w:numPr>
          <w:ilvl w:val="0"/>
          <w:numId w:val="1283"/>
        </w:numPr>
      </w:pPr>
      <w:r>
        <w:rPr>
          <w:rFonts w:hint="eastAsia"/>
        </w:rPr>
        <w:t xml:space="preserve">情感响应生成器：根据情感状态和社交场景生成回应</w:t>
      </w:r>
    </w:p>
    <w:p>
      <w:pPr>
        <w:numPr>
          <w:ilvl w:val="0"/>
          <w:numId w:val="1283"/>
        </w:numPr>
      </w:pPr>
      <w:r>
        <w:rPr>
          <w:rFonts w:hint="eastAsia"/>
        </w:rPr>
        <w:t xml:space="preserve">表达模块：语音合成、文本生成、虚拟形象动画</w:t>
      </w:r>
    </w:p>
    <w:p>
      <w:pPr>
        <w:numPr>
          <w:ilvl w:val="0"/>
          <w:numId w:val="1283"/>
        </w:numPr>
      </w:pPr>
      <w:r>
        <w:rPr>
          <w:rFonts w:hint="eastAsia"/>
        </w:rPr>
        <w:t xml:space="preserve">学习与适应模块：基于用户反馈持续优化交互策略</w:t>
      </w:r>
    </w:p>
    <w:p>
      <w:pPr>
        <w:numPr>
          <w:ilvl w:val="0"/>
          <w:numId w:val="1283"/>
        </w:numPr>
      </w:pPr>
      <w:r>
        <w:rPr>
          <w:rFonts w:hint="eastAsia"/>
        </w:rPr>
        <w:t xml:space="preserve">心理健康监测：长期情绪趋势分析和异常检测</w:t>
      </w:r>
    </w:p>
    <w:p>
      <w:pPr>
        <w:numPr>
          <w:ilvl w:val="0"/>
          <w:numId w:val="1283"/>
        </w:numPr>
      </w:pPr>
      <w:r>
        <w:rPr>
          <w:rFonts w:hint="eastAsia"/>
        </w:rPr>
        <w:t xml:space="preserve">跨文化适应器：根据用户文化背景调整交互方式</w:t>
      </w:r>
    </w:p>
    <w:p>
      <w:pPr>
        <w:numPr>
          <w:ilvl w:val="0"/>
          <w:numId w:val="1284"/>
        </w:numPr>
      </w:pPr>
      <w:r>
        <w:rPr>
          <w:rFonts w:hint="eastAsia"/>
        </w:rPr>
        <w:t xml:space="preserve">系统架构设计：</w:t>
      </w:r>
    </w:p>
    <w:p>
      <w:pPr>
        <w:numPr>
          <w:ilvl w:val="0"/>
          <w:numId w:val="1285"/>
        </w:numPr>
      </w:pPr>
      <w:r>
        <w:rPr>
          <w:rFonts w:hint="eastAsia"/>
        </w:rPr>
        <w:t xml:space="preserve">系统接口设计：</w:t>
      </w:r>
    </w:p>
    <w:p>
      <w:pPr>
        <w:numPr>
          <w:ilvl w:val="0"/>
          <w:numId w:val="1286"/>
        </w:numPr>
      </w:pPr>
      <w:r>
        <w:rPr>
          <w:rFonts w:hint="eastAsia"/>
        </w:rPr>
        <w:t xml:space="preserve">情感识别接口</w:t>
      </w:r>
    </w:p>
    <w:p>
      <w:pPr>
        <w:numPr>
          <w:ilvl w:val="1"/>
          <w:numId w:val="1287"/>
        </w:numPr>
      </w:pPr>
      <w:r>
        <w:t xml:space="preserve">Endpoint:</w:t>
      </w:r>
      <w:r>
        <w:t xml:space="preserve"> </w:t>
      </w:r>
      <w:r>
        <w:rPr>
          <w:rStyle w:val="VerbatimChar"/>
        </w:rPr>
        <w:t xml:space="preserve">/api/recognize_emotion</w:t>
      </w:r>
    </w:p>
    <w:p>
      <w:pPr>
        <w:numPr>
          <w:ilvl w:val="1"/>
          <w:numId w:val="1287"/>
        </w:numPr>
      </w:pPr>
      <w:r>
        <w:t xml:space="preserve">Method: POST</w:t>
      </w:r>
    </w:p>
    <w:p>
      <w:pPr>
        <w:numPr>
          <w:ilvl w:val="1"/>
          <w:numId w:val="1287"/>
        </w:numPr>
      </w:pPr>
      <w:r>
        <w:t xml:space="preserve">Parameters:</w:t>
      </w:r>
      <w:r>
        <w:t xml:space="preserve"> </w:t>
      </w:r>
      <w:r>
        <w:rPr>
          <w:rStyle w:val="VerbatimChar"/>
        </w:rPr>
        <w:t xml:space="preserve">{audio: file, video: file, text: string}</w:t>
      </w:r>
    </w:p>
    <w:p>
      <w:pPr>
        <w:numPr>
          <w:ilvl w:val="1"/>
          <w:numId w:val="1287"/>
        </w:numPr>
      </w:pPr>
      <w:r>
        <w:t xml:space="preserve">Response:</w:t>
      </w:r>
      <w:r>
        <w:t xml:space="preserve"> </w:t>
      </w:r>
      <w:r>
        <w:rPr>
          <w:rStyle w:val="VerbatimChar"/>
        </w:rPr>
        <w:t xml:space="preserve">{emotion_state: object, confidence: float}</w:t>
      </w:r>
    </w:p>
    <w:p>
      <w:pPr>
        <w:numPr>
          <w:ilvl w:val="0"/>
          <w:numId w:val="1286"/>
        </w:numPr>
      </w:pPr>
      <w:r>
        <w:rPr>
          <w:rFonts w:hint="eastAsia"/>
        </w:rPr>
        <w:t xml:space="preserve">社交响应生成接口</w:t>
      </w:r>
    </w:p>
    <w:p>
      <w:pPr>
        <w:numPr>
          <w:ilvl w:val="1"/>
          <w:numId w:val="1288"/>
        </w:numPr>
      </w:pPr>
      <w:r>
        <w:t xml:space="preserve">Endpoint:</w:t>
      </w:r>
      <w:r>
        <w:t xml:space="preserve"> </w:t>
      </w:r>
      <w:r>
        <w:rPr>
          <w:rStyle w:val="VerbatimChar"/>
        </w:rPr>
        <w:t xml:space="preserve">/api/generate_response</w:t>
      </w:r>
    </w:p>
    <w:p>
      <w:pPr>
        <w:numPr>
          <w:ilvl w:val="1"/>
          <w:numId w:val="1288"/>
        </w:numPr>
      </w:pPr>
      <w:r>
        <w:t xml:space="preserve">Method: POST</w:t>
      </w:r>
    </w:p>
    <w:p>
      <w:pPr>
        <w:numPr>
          <w:ilvl w:val="1"/>
          <w:numId w:val="1288"/>
        </w:numPr>
      </w:pPr>
      <w:r>
        <w:t xml:space="preserve">Parameters:</w:t>
      </w:r>
      <w:r>
        <w:t xml:space="preserve"> </w:t>
      </w:r>
      <w:r>
        <w:rPr>
          <w:rStyle w:val="VerbatimChar"/>
        </w:rPr>
        <w:t xml:space="preserve">{user_id: string, emotion_state: object, social_context: object}</w:t>
      </w:r>
    </w:p>
    <w:p>
      <w:pPr>
        <w:numPr>
          <w:ilvl w:val="1"/>
          <w:numId w:val="1288"/>
        </w:numPr>
      </w:pPr>
      <w:r>
        <w:t xml:space="preserve">Response:</w:t>
      </w:r>
      <w:r>
        <w:t xml:space="preserve"> </w:t>
      </w:r>
      <w:r>
        <w:rPr>
          <w:rStyle w:val="VerbatimChar"/>
        </w:rPr>
        <w:t xml:space="preserve">{response: string, action: string, confidence: float}</w:t>
      </w:r>
    </w:p>
    <w:p>
      <w:pPr>
        <w:numPr>
          <w:ilvl w:val="0"/>
          <w:numId w:val="1286"/>
        </w:numPr>
      </w:pPr>
      <w:r>
        <w:rPr>
          <w:rFonts w:hint="eastAsia"/>
        </w:rPr>
        <w:t xml:space="preserve">用户反馈接口</w:t>
      </w:r>
    </w:p>
    <w:p>
      <w:pPr>
        <w:numPr>
          <w:ilvl w:val="1"/>
          <w:numId w:val="1289"/>
        </w:numPr>
      </w:pPr>
      <w:r>
        <w:t xml:space="preserve">Endpoint:</w:t>
      </w:r>
      <w:r>
        <w:t xml:space="preserve"> </w:t>
      </w:r>
      <w:r>
        <w:rPr>
          <w:rStyle w:val="VerbatimChar"/>
        </w:rPr>
        <w:t xml:space="preserve">/api/submit_feedback</w:t>
      </w:r>
    </w:p>
    <w:p>
      <w:pPr>
        <w:numPr>
          <w:ilvl w:val="1"/>
          <w:numId w:val="1289"/>
        </w:numPr>
      </w:pPr>
      <w:r>
        <w:t xml:space="preserve">Method: POST</w:t>
      </w:r>
    </w:p>
    <w:p>
      <w:pPr>
        <w:numPr>
          <w:ilvl w:val="1"/>
          <w:numId w:val="1289"/>
        </w:numPr>
      </w:pPr>
      <w:r>
        <w:t xml:space="preserve">Parameters:</w:t>
      </w:r>
      <w:r>
        <w:t xml:space="preserve"> </w:t>
      </w:r>
      <w:r>
        <w:rPr>
          <w:rStyle w:val="VerbatimChar"/>
        </w:rPr>
        <w:t xml:space="preserve">{user_id: string, interaction_id: string, rating: int, comments: string}</w:t>
      </w:r>
    </w:p>
    <w:p>
      <w:pPr>
        <w:numPr>
          <w:ilvl w:val="1"/>
          <w:numId w:val="1289"/>
        </w:numPr>
      </w:pPr>
      <w:r>
        <w:t xml:space="preserve">Response:</w:t>
      </w:r>
      <w:r>
        <w:t xml:space="preserve"> </w:t>
      </w:r>
      <w:r>
        <w:rPr>
          <w:rStyle w:val="VerbatimChar"/>
        </w:rPr>
        <w:t xml:space="preserve">{status: "success", message: string}</w:t>
      </w:r>
    </w:p>
    <w:p>
      <w:pPr>
        <w:numPr>
          <w:ilvl w:val="0"/>
          <w:numId w:val="1286"/>
        </w:numPr>
      </w:pPr>
      <w:r>
        <w:rPr>
          <w:rFonts w:hint="eastAsia"/>
        </w:rPr>
        <w:t xml:space="preserve">心理健康报告接口</w:t>
      </w:r>
    </w:p>
    <w:p>
      <w:pPr>
        <w:numPr>
          <w:ilvl w:val="1"/>
          <w:numId w:val="1290"/>
        </w:numPr>
      </w:pPr>
      <w:r>
        <w:t xml:space="preserve">Endpoint:</w:t>
      </w:r>
      <w:r>
        <w:t xml:space="preserve"> </w:t>
      </w:r>
      <w:r>
        <w:rPr>
          <w:rStyle w:val="VerbatimChar"/>
        </w:rPr>
        <w:t xml:space="preserve">/api/mental_health_report</w:t>
      </w:r>
    </w:p>
    <w:p>
      <w:pPr>
        <w:numPr>
          <w:ilvl w:val="1"/>
          <w:numId w:val="1290"/>
        </w:numPr>
      </w:pPr>
      <w:r>
        <w:t xml:space="preserve">Method: GET</w:t>
      </w:r>
    </w:p>
    <w:p>
      <w:pPr>
        <w:numPr>
          <w:ilvl w:val="1"/>
          <w:numId w:val="1290"/>
        </w:numPr>
      </w:pPr>
      <w:r>
        <w:t xml:space="preserve">Parameters:</w:t>
      </w:r>
      <w:r>
        <w:t xml:space="preserve"> </w:t>
      </w:r>
      <w:r>
        <w:rPr>
          <w:rStyle w:val="VerbatimChar"/>
        </w:rPr>
        <w:t xml:space="preserve">{user_id: string, time_range: string}</w:t>
      </w:r>
    </w:p>
    <w:p>
      <w:pPr>
        <w:numPr>
          <w:ilvl w:val="1"/>
          <w:numId w:val="1290"/>
        </w:numPr>
      </w:pPr>
      <w:r>
        <w:t xml:space="preserve">Response:</w:t>
      </w:r>
      <w:r>
        <w:t xml:space="preserve"> </w:t>
      </w:r>
      <w:r>
        <w:rPr>
          <w:rStyle w:val="VerbatimChar"/>
        </w:rPr>
        <w:t xml:space="preserve">{emotional_trend: object, risk_factors: </w:t>
      </w:r>
      <w:r>
        <w:rPr>
          <w:rStyle w:val="VerbatimChar"/>
        </w:rPr>
        <w:t xml:space="preserve">[</w:t>
      </w:r>
      <w:r>
        <w:rPr>
          <w:rStyle w:val="VerbatimChar"/>
        </w:rPr>
        <w:t xml:space="preserve">string</w:t>
      </w:r>
      <w:r>
        <w:rPr>
          <w:rStyle w:val="VerbatimChar"/>
        </w:rPr>
        <w:t xml:space="preserve">]</w:t>
      </w:r>
      <w:r>
        <w:rPr>
          <w:rStyle w:val="VerbatimChar"/>
        </w:rPr>
        <w:t xml:space="preserve">, recommendations: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291"/>
        </w:numPr>
      </w:pPr>
      <w:r>
        <w:rPr>
          <w:rFonts w:hint="eastAsia"/>
        </w:rPr>
        <w:t xml:space="preserve">系统核心实现源代码：</w:t>
      </w:r>
    </w:p>
    <w:p>
      <w:pPr>
        <w:numPr>
          <w:ilvl w:val="0"/>
          <w:numId w:val="1292"/>
        </w:numPr>
      </w:pPr>
      <w:r>
        <w:rPr>
          <w:rFonts w:hint="eastAsia"/>
        </w:rPr>
        <w:t xml:space="preserve">最佳实践tips：</w:t>
      </w:r>
    </w:p>
    <w:p>
      <w:pPr>
        <w:numPr>
          <w:ilvl w:val="0"/>
          <w:numId w:val="1293"/>
        </w:numPr>
      </w:pPr>
      <w:r>
        <w:rPr>
          <w:rFonts w:hint="eastAsia"/>
        </w:rPr>
        <w:t xml:space="preserve">多模态融合：结合语音、视觉和文本信息进行更准确的情感识别。</w:t>
      </w:r>
    </w:p>
    <w:p>
      <w:pPr>
        <w:numPr>
          <w:ilvl w:val="0"/>
          <w:numId w:val="1293"/>
        </w:numPr>
      </w:pPr>
      <w:r>
        <w:rPr>
          <w:rFonts w:hint="eastAsia"/>
        </w:rPr>
        <w:t xml:space="preserve">上下文感知：考虑长期交互历史和当前场景，生成更适当的响应。</w:t>
      </w:r>
    </w:p>
    <w:p>
      <w:pPr>
        <w:numPr>
          <w:ilvl w:val="0"/>
          <w:numId w:val="1293"/>
        </w:numPr>
      </w:pPr>
      <w:r>
        <w:rPr>
          <w:rFonts w:hint="eastAsia"/>
        </w:rPr>
        <w:t xml:space="preserve">个性化模型：为每个用户维护独立的情感模型，实现个性化交互。</w:t>
      </w:r>
    </w:p>
    <w:p>
      <w:pPr>
        <w:numPr>
          <w:ilvl w:val="0"/>
          <w:numId w:val="1293"/>
        </w:numPr>
      </w:pPr>
      <w:r>
        <w:rPr>
          <w:rFonts w:hint="eastAsia"/>
        </w:rPr>
        <w:t xml:space="preserve">持续学习：根据用户反馈不断优化模型，提高交互质量。</w:t>
      </w:r>
    </w:p>
    <w:p>
      <w:pPr>
        <w:numPr>
          <w:ilvl w:val="0"/>
          <w:numId w:val="1293"/>
        </w:numPr>
      </w:pPr>
      <w:r>
        <w:rPr>
          <w:rFonts w:hint="eastAsia"/>
        </w:rPr>
        <w:t xml:space="preserve">文化适应：根据用户的文化背景调整交互风格和内容。</w:t>
      </w:r>
    </w:p>
    <w:p>
      <w:pPr>
        <w:numPr>
          <w:ilvl w:val="0"/>
          <w:numId w:val="1293"/>
        </w:numPr>
      </w:pPr>
      <w:r>
        <w:rPr>
          <w:rFonts w:hint="eastAsia"/>
        </w:rPr>
        <w:t xml:space="preserve">伦理考虑：确保AI助手的行为符合道德标准，不产生负面影响。</w:t>
      </w:r>
    </w:p>
    <w:p>
      <w:pPr>
        <w:numPr>
          <w:ilvl w:val="0"/>
          <w:numId w:val="1293"/>
        </w:numPr>
      </w:pPr>
      <w:r>
        <w:rPr>
          <w:rFonts w:hint="eastAsia"/>
        </w:rPr>
        <w:t xml:space="preserve">隐私保护：严格保护用户的情感数据和交互记录。</w:t>
      </w:r>
    </w:p>
    <w:p>
      <w:pPr>
        <w:numPr>
          <w:ilvl w:val="0"/>
          <w:numId w:val="1293"/>
        </w:numPr>
      </w:pPr>
      <w:r>
        <w:rPr>
          <w:rFonts w:hint="eastAsia"/>
        </w:rPr>
        <w:t xml:space="preserve">情感平衡：在提供情感支持的同时，避免用户过度依赖AI系统。</w:t>
      </w:r>
    </w:p>
    <w:p>
      <w:pPr>
        <w:numPr>
          <w:ilvl w:val="0"/>
          <w:numId w:val="129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多模态情感识别</w:t>
            </w:r>
          </w:p>
        </w:tc>
        <w:tc>
          <w:tcPr/>
          <w:p>
            <w:pPr>
              <w:pStyle w:val="Compact"/>
              <w:jc w:val="left"/>
            </w:pPr>
            <w:r>
              <w:rPr>
                <w:rFonts w:hint="eastAsia"/>
              </w:rPr>
              <w:t xml:space="preserve">智能客服情感响应</w:t>
            </w:r>
          </w:p>
        </w:tc>
        <w:tc>
          <w:tcPr/>
          <w:p>
            <w:pPr>
              <w:pStyle w:val="Compact"/>
              <w:jc w:val="left"/>
            </w:pPr>
            <w:r>
              <w:rPr>
                <w:rFonts w:hint="eastAsia"/>
              </w:rPr>
              <w:t xml:space="preserve">提升客户服务质量</w:t>
            </w:r>
          </w:p>
        </w:tc>
      </w:tr>
      <w:tr>
        <w:tc>
          <w:tcPr/>
          <w:p>
            <w:pPr>
              <w:pStyle w:val="Compact"/>
              <w:jc w:val="left"/>
            </w:pPr>
            <w:r>
              <w:t xml:space="preserve">2025-2027</w:t>
            </w:r>
          </w:p>
        </w:tc>
        <w:tc>
          <w:tcPr/>
          <w:p>
            <w:pPr>
              <w:pStyle w:val="Compact"/>
              <w:jc w:val="left"/>
            </w:pPr>
            <w:r>
              <w:rPr>
                <w:rFonts w:hint="eastAsia"/>
              </w:rPr>
              <w:t xml:space="preserve">长期情感关系建模</w:t>
            </w:r>
          </w:p>
        </w:tc>
        <w:tc>
          <w:tcPr/>
          <w:p>
            <w:pPr>
              <w:pStyle w:val="Compact"/>
              <w:jc w:val="left"/>
            </w:pPr>
            <w:r>
              <w:rPr>
                <w:rFonts w:hint="eastAsia"/>
              </w:rPr>
              <w:t xml:space="preserve">个人情感助手普及</w:t>
            </w:r>
          </w:p>
        </w:tc>
        <w:tc>
          <w:tcPr/>
          <w:p>
            <w:pPr>
              <w:pStyle w:val="Compact"/>
              <w:jc w:val="left"/>
            </w:pPr>
            <w:r>
              <w:rPr>
                <w:rFonts w:hint="eastAsia"/>
              </w:rPr>
              <w:t xml:space="preserve">改变社交互动方式</w:t>
            </w:r>
          </w:p>
        </w:tc>
      </w:tr>
      <w:tr>
        <w:tc>
          <w:tcPr/>
          <w:p>
            <w:pPr>
              <w:pStyle w:val="Compact"/>
              <w:jc w:val="left"/>
            </w:pPr>
            <w:r>
              <w:t xml:space="preserve">2027-2030</w:t>
            </w:r>
          </w:p>
        </w:tc>
        <w:tc>
          <w:tcPr/>
          <w:p>
            <w:pPr>
              <w:pStyle w:val="Compact"/>
              <w:jc w:val="left"/>
            </w:pPr>
            <w:r>
              <w:rPr>
                <w:rFonts w:hint="eastAsia"/>
              </w:rPr>
              <w:t xml:space="preserve">跨文化情感智能</w:t>
            </w:r>
          </w:p>
        </w:tc>
        <w:tc>
          <w:tcPr/>
          <w:p>
            <w:pPr>
              <w:pStyle w:val="Compact"/>
              <w:jc w:val="left"/>
            </w:pPr>
            <w:r>
              <w:rPr>
                <w:rFonts w:hint="eastAsia"/>
              </w:rPr>
              <w:t xml:space="preserve">全球化AI社交平台</w:t>
            </w:r>
          </w:p>
        </w:tc>
        <w:tc>
          <w:tcPr/>
          <w:p>
            <w:pPr>
              <w:pStyle w:val="Compact"/>
              <w:jc w:val="left"/>
            </w:pPr>
            <w:r>
              <w:rPr>
                <w:rFonts w:hint="eastAsia"/>
              </w:rPr>
              <w:t xml:space="preserve">促进跨文化理解</w:t>
            </w:r>
          </w:p>
        </w:tc>
      </w:tr>
      <w:tr>
        <w:tc>
          <w:tcPr/>
          <w:p>
            <w:pPr>
              <w:pStyle w:val="Compact"/>
              <w:jc w:val="left"/>
            </w:pPr>
            <w:r>
              <w:t xml:space="preserve">2030-2035</w:t>
            </w:r>
          </w:p>
        </w:tc>
        <w:tc>
          <w:tcPr/>
          <w:p>
            <w:pPr>
              <w:pStyle w:val="Compact"/>
              <w:jc w:val="left"/>
            </w:pPr>
            <w:r>
              <w:rPr>
                <w:rFonts w:hint="eastAsia"/>
              </w:rPr>
              <w:t xml:space="preserve">群体情感动态预测</w:t>
            </w:r>
          </w:p>
        </w:tc>
        <w:tc>
          <w:tcPr/>
          <w:p>
            <w:pPr>
              <w:pStyle w:val="Compact"/>
              <w:jc w:val="left"/>
            </w:pPr>
            <w:r>
              <w:rPr>
                <w:rFonts w:hint="eastAsia"/>
              </w:rPr>
              <w:t xml:space="preserve">社会情绪调节系统</w:t>
            </w:r>
          </w:p>
        </w:tc>
        <w:tc>
          <w:tcPr/>
          <w:p>
            <w:pPr>
              <w:pStyle w:val="Compact"/>
              <w:jc w:val="left"/>
            </w:pPr>
            <w:r>
              <w:rPr>
                <w:rFonts w:hint="eastAsia"/>
              </w:rPr>
              <w:t xml:space="preserve">影响社会稳定性</w:t>
            </w:r>
          </w:p>
        </w:tc>
      </w:tr>
      <w:tr>
        <w:tc>
          <w:tcPr/>
          <w:p>
            <w:pPr>
              <w:pStyle w:val="Compact"/>
              <w:jc w:val="left"/>
            </w:pPr>
            <w:r>
              <w:t xml:space="preserve">2035+</w:t>
            </w:r>
          </w:p>
        </w:tc>
        <w:tc>
          <w:tcPr/>
          <w:p>
            <w:pPr>
              <w:pStyle w:val="Compact"/>
              <w:jc w:val="left"/>
            </w:pPr>
            <w:r>
              <w:rPr>
                <w:rFonts w:hint="eastAsia"/>
              </w:rPr>
              <w:t xml:space="preserve">人机情感共生</w:t>
            </w:r>
          </w:p>
        </w:tc>
        <w:tc>
          <w:tcPr/>
          <w:p>
            <w:pPr>
              <w:pStyle w:val="Compact"/>
              <w:jc w:val="left"/>
            </w:pPr>
            <w:r>
              <w:rPr>
                <w:rFonts w:hint="eastAsia"/>
              </w:rPr>
              <w:t xml:space="preserve">情感增强现实(EAR)</w:t>
            </w:r>
          </w:p>
        </w:tc>
        <w:tc>
          <w:tcPr/>
          <w:p>
            <w:pPr>
              <w:pStyle w:val="Compact"/>
              <w:jc w:val="left"/>
            </w:pPr>
            <w:r>
              <w:rPr>
                <w:rFonts w:hint="eastAsia"/>
              </w:rPr>
              <w:t xml:space="preserve">重新定义人类情感体验</w:t>
            </w:r>
          </w:p>
        </w:tc>
      </w:tr>
    </w:tbl>
    <w:p>
      <w:pPr>
        <w:numPr>
          <w:ilvl w:val="0"/>
          <w:numId w:val="1295"/>
        </w:numPr>
      </w:pPr>
      <w:r>
        <w:rPr>
          <w:rFonts w:hint="eastAsia"/>
        </w:rPr>
        <w:t xml:space="preserve">本节小结：</w:t>
      </w:r>
      <w:r>
        <w:t xml:space="preserve"> </w:t>
      </w:r>
      <w:r>
        <w:rPr>
          <w:rFonts w:hint="eastAsia"/>
        </w:rPr>
        <w:t xml:space="preserve">情感智能与社交能力的增强代表了AI系统向着更人性化、更自然的方向发展。通过整合多模态情感识别、上下文感知的响应生成、长期情感关系建模等技术，AI系统能够在与人类的交互中表现出更高度的情感智能和社交适应性。这不仅提高了人机交互的质量和效率，还开启了AI在心理健康、教育、客户服务等领域的新应用可能。</w:t>
      </w:r>
    </w:p>
    <w:p>
      <w:pPr>
        <w:pStyle w:val="FirstParagraph"/>
      </w:pPr>
      <w:r>
        <w:rPr>
          <w:rFonts w:hint="eastAsia"/>
        </w:rPr>
        <w:t xml:space="preserve">然而，发展具有高度情感智能和社交能力的AI系统也面临着诸多挑战。如何准确识别和理解复杂的人类情感，如何在不同文化背景下适当表达情感，如何建立长期且有意义的情感联系，以及如何处理可能出现的伦理问题，都需要继续深入研究和探讨。</w:t>
      </w:r>
    </w:p>
    <w:p>
      <w:pPr>
        <w:pStyle w:val="BodyText"/>
      </w:pPr>
      <w:r>
        <w:rPr>
          <w:rFonts w:hint="eastAsia"/>
        </w:rPr>
        <w:t xml:space="preserve">未来，随着技术的进步，我们可能会看到AI系统在情感智能和社交能力方面达到甚至超越人类的水平。这将带来许多令人兴奋的可能性，例如更加个性化和有同理心的AI助手、能够提供高质量情感支持的心理健康工具，以及促进跨文化理解的全球化AI社交平台。</w:t>
      </w:r>
    </w:p>
    <w:p>
      <w:pPr>
        <w:pStyle w:val="BodyText"/>
      </w:pPr>
      <w:r>
        <w:rPr>
          <w:rFonts w:hint="eastAsia"/>
        </w:rPr>
        <w:t xml:space="preserve">同时，我们也需要警惕情感AI可能带来的潜在风险，如隐私泄露、情感操纵、或人类对AI的过度依赖等。建立健全的伦理框架和监管机制，确保情感AI的发展方向与人类价值观相一致，将是未来需要持续关注的重要议题。</w:t>
      </w:r>
    </w:p>
    <w:p>
      <w:pPr>
        <w:pStyle w:val="BodyText"/>
      </w:pPr>
      <w:r>
        <w:rPr>
          <w:rFonts w:hint="eastAsia"/>
        </w:rPr>
        <w:t xml:space="preserve">总的来说，情感智能与社交能力的增强正在将AI技术推向一个新的高度，使得AI系统能够更好地理解、回应和影响人类的情感世界。这一领域的进步不仅将改变我们与技术交互的方式，还可能深刻影响人类社会的情感结构和社交模式，为创造更具同理心和理解力的智能化社会铺平道路。</w:t>
      </w:r>
    </w:p>
    <w:bookmarkEnd w:id="28"/>
    <w:bookmarkStart w:id="29" w:name="Xa0b28934a88f8f305c8a5a76c8c2e0391d915e2"/>
    <w:p>
      <w:pPr>
        <w:pStyle w:val="Heading3"/>
      </w:pPr>
      <w:r>
        <w:t xml:space="preserve">10.2.5</w:t>
      </w:r>
      <w:r>
        <w:t xml:space="preserve"> </w:t>
      </w:r>
      <w:r>
        <w:rPr>
          <w:rFonts w:hint="eastAsia"/>
        </w:rPr>
        <w:t xml:space="preserve">可解释性与透明度的改进</w:t>
      </w:r>
    </w:p>
    <w:p>
      <w:pPr>
        <w:numPr>
          <w:ilvl w:val="0"/>
          <w:numId w:val="1296"/>
        </w:numPr>
      </w:pPr>
      <w:r>
        <w:rPr>
          <w:rFonts w:hint="eastAsia"/>
        </w:rPr>
        <w:t xml:space="preserve">核心概念：</w:t>
      </w:r>
      <w:r>
        <w:t xml:space="preserve"> </w:t>
      </w:r>
      <w:r>
        <w:rPr>
          <w:rFonts w:hint="eastAsia"/>
        </w:rPr>
        <w:t xml:space="preserve">可解释性与透明度指AI系统能够以人类可理解的方式解释其决策过程和推理逻辑，并使其内部工作机制对用户和开发者保持透明。这包括模型决策的可解释性、算法的透明度、数据使用的清晰度等方面。</w:t>
      </w:r>
    </w:p>
    <w:p>
      <w:pPr>
        <w:numPr>
          <w:ilvl w:val="0"/>
          <w:numId w:val="1296"/>
        </w:numPr>
      </w:pPr>
      <w:r>
        <w:rPr>
          <w:rFonts w:hint="eastAsia"/>
        </w:rPr>
        <w:t xml:space="preserve">问题背景：</w:t>
      </w:r>
      <w:r>
        <w:t xml:space="preserve"> </w:t>
      </w:r>
      <w:r>
        <w:rPr>
          <w:rFonts w:hint="eastAsia"/>
        </w:rPr>
        <w:t xml:space="preserve">随着AI系统在重要决策领域的广泛应用，如医疗诊断、金融风控、自动驾驶等，其”黑箱”特性引发了公众和监管机构的担忧。提高AI系统的可解释性和透明度不仅有助于增加用户信任，也是满足法律和道德要求的必要条件。</w:t>
      </w:r>
    </w:p>
    <w:p>
      <w:pPr>
        <w:numPr>
          <w:ilvl w:val="0"/>
          <w:numId w:val="1296"/>
        </w:numPr>
      </w:pPr>
      <w:r>
        <w:rPr>
          <w:rFonts w:hint="eastAsia"/>
        </w:rPr>
        <w:t xml:space="preserve">问题描述：</w:t>
      </w:r>
      <w:r>
        <w:t xml:space="preserve"> </w:t>
      </w:r>
      <w:r>
        <w:rPr>
          <w:rFonts w:hint="eastAsia"/>
        </w:rPr>
        <w:t xml:space="preserve">我们需要探讨如何提高AI系统的可解释性和透明度，包括技术方法、评估标准、应用挑战，以及这些改进对AI系统可信度和社会接受度的影响。</w:t>
      </w:r>
    </w:p>
    <w:p>
      <w:pPr>
        <w:numPr>
          <w:ilvl w:val="0"/>
          <w:numId w:val="1296"/>
        </w:numPr>
      </w:pPr>
      <w:r>
        <w:rPr>
          <w:rFonts w:hint="eastAsia"/>
        </w:rPr>
        <w:t xml:space="preserve">问题解决：</w:t>
      </w:r>
      <w:r>
        <w:t xml:space="preserve"> </w:t>
      </w:r>
      <w:r>
        <w:rPr>
          <w:rFonts w:hint="eastAsia"/>
        </w:rPr>
        <w:t xml:space="preserve">提高AI系统的可解释性和透明度可以从以下几个方面着手：</w:t>
      </w:r>
    </w:p>
    <w:p>
      <w:pPr>
        <w:numPr>
          <w:ilvl w:val="0"/>
          <w:numId w:val="1297"/>
        </w:numPr>
      </w:pPr>
      <w:r>
        <w:rPr>
          <w:rFonts w:hint="eastAsia"/>
        </w:rPr>
        <w:t xml:space="preserve">可解释性模型设计：</w:t>
      </w:r>
    </w:p>
    <w:p>
      <w:pPr>
        <w:numPr>
          <w:ilvl w:val="1"/>
          <w:numId w:val="1298"/>
        </w:numPr>
      </w:pPr>
      <w:r>
        <w:rPr>
          <w:rFonts w:hint="eastAsia"/>
        </w:rPr>
        <w:t xml:space="preserve">开发本质上可解释的模型结构（如决策树、规则系统）</w:t>
      </w:r>
    </w:p>
    <w:p>
      <w:pPr>
        <w:numPr>
          <w:ilvl w:val="1"/>
          <w:numId w:val="1298"/>
        </w:numPr>
      </w:pPr>
      <w:r>
        <w:rPr>
          <w:rFonts w:hint="eastAsia"/>
        </w:rPr>
        <w:t xml:space="preserve">设计可解释的深度学习架构（如注意力机制、可解释的CNN）</w:t>
      </w:r>
    </w:p>
    <w:p>
      <w:pPr>
        <w:numPr>
          <w:ilvl w:val="1"/>
          <w:numId w:val="1298"/>
        </w:numPr>
      </w:pPr>
      <w:r>
        <w:rPr>
          <w:rFonts w:hint="eastAsia"/>
        </w:rPr>
        <w:t xml:space="preserve">探索神经符号AI，结合符号推理和深度学习</w:t>
      </w:r>
    </w:p>
    <w:p>
      <w:pPr>
        <w:numPr>
          <w:ilvl w:val="0"/>
          <w:numId w:val="1297"/>
        </w:numPr>
      </w:pPr>
      <w:r>
        <w:rPr>
          <w:rFonts w:hint="eastAsia"/>
        </w:rPr>
        <w:t xml:space="preserve">后验解释技术：</w:t>
      </w:r>
    </w:p>
    <w:p>
      <w:pPr>
        <w:numPr>
          <w:ilvl w:val="1"/>
          <w:numId w:val="1299"/>
        </w:numPr>
      </w:pPr>
      <w:r>
        <w:rPr>
          <w:rFonts w:hint="eastAsia"/>
        </w:rPr>
        <w:t xml:space="preserve">特征重要性分析（如SHAP值、LIME）</w:t>
      </w:r>
    </w:p>
    <w:p>
      <w:pPr>
        <w:numPr>
          <w:ilvl w:val="1"/>
          <w:numId w:val="1299"/>
        </w:numPr>
      </w:pPr>
      <w:r>
        <w:rPr>
          <w:rFonts w:hint="eastAsia"/>
        </w:rPr>
        <w:t xml:space="preserve">决策边界可视化</w:t>
      </w:r>
    </w:p>
    <w:p>
      <w:pPr>
        <w:numPr>
          <w:ilvl w:val="1"/>
          <w:numId w:val="1299"/>
        </w:numPr>
      </w:pPr>
      <w:r>
        <w:rPr>
          <w:rFonts w:hint="eastAsia"/>
        </w:rPr>
        <w:t xml:space="preserve">反事实解释生成</w:t>
      </w:r>
    </w:p>
    <w:p>
      <w:pPr>
        <w:numPr>
          <w:ilvl w:val="0"/>
          <w:numId w:val="1297"/>
        </w:numPr>
      </w:pPr>
      <w:r>
        <w:rPr>
          <w:rFonts w:hint="eastAsia"/>
        </w:rPr>
        <w:t xml:space="preserve">模型透明度提升：</w:t>
      </w:r>
    </w:p>
    <w:p>
      <w:pPr>
        <w:numPr>
          <w:ilvl w:val="1"/>
          <w:numId w:val="1300"/>
        </w:numPr>
      </w:pPr>
      <w:r>
        <w:rPr>
          <w:rFonts w:hint="eastAsia"/>
        </w:rPr>
        <w:t xml:space="preserve">公开模型架构和训练过程</w:t>
      </w:r>
    </w:p>
    <w:p>
      <w:pPr>
        <w:numPr>
          <w:ilvl w:val="1"/>
          <w:numId w:val="1300"/>
        </w:numPr>
      </w:pPr>
      <w:r>
        <w:rPr>
          <w:rFonts w:hint="eastAsia"/>
        </w:rPr>
        <w:t xml:space="preserve">提供模型卡片（Model</w:t>
      </w:r>
      <w:r>
        <w:t xml:space="preserve"> </w:t>
      </w:r>
      <w:r>
        <w:rPr>
          <w:rFonts w:hint="eastAsia"/>
        </w:rPr>
        <w:t xml:space="preserve">Cards），说明模型的用途、限制和性能指标</w:t>
      </w:r>
    </w:p>
    <w:p>
      <w:pPr>
        <w:numPr>
          <w:ilvl w:val="1"/>
          <w:numId w:val="1300"/>
        </w:numPr>
      </w:pPr>
      <w:r>
        <w:rPr>
          <w:rFonts w:hint="eastAsia"/>
        </w:rPr>
        <w:t xml:space="preserve">开发交互式模型探索工具</w:t>
      </w:r>
    </w:p>
    <w:p>
      <w:pPr>
        <w:numPr>
          <w:ilvl w:val="0"/>
          <w:numId w:val="1297"/>
        </w:numPr>
      </w:pPr>
      <w:r>
        <w:rPr>
          <w:rFonts w:hint="eastAsia"/>
        </w:rPr>
        <w:t xml:space="preserve">数据透明度：</w:t>
      </w:r>
    </w:p>
    <w:p>
      <w:pPr>
        <w:numPr>
          <w:ilvl w:val="1"/>
          <w:numId w:val="1301"/>
        </w:numPr>
      </w:pPr>
      <w:r>
        <w:rPr>
          <w:rFonts w:hint="eastAsia"/>
        </w:rPr>
        <w:t xml:space="preserve">公开训练数据来源和处理流程</w:t>
      </w:r>
    </w:p>
    <w:p>
      <w:pPr>
        <w:numPr>
          <w:ilvl w:val="1"/>
          <w:numId w:val="1301"/>
        </w:numPr>
      </w:pPr>
      <w:r>
        <w:rPr>
          <w:rFonts w:hint="eastAsia"/>
        </w:rPr>
        <w:t xml:space="preserve">提供数据集卡片（Dataset</w:t>
      </w:r>
      <w:r>
        <w:t xml:space="preserve"> </w:t>
      </w:r>
      <w:r>
        <w:rPr>
          <w:rFonts w:hint="eastAsia"/>
        </w:rPr>
        <w:t xml:space="preserve">Cards），说明数据集的特征和潜在偏差</w:t>
      </w:r>
    </w:p>
    <w:p>
      <w:pPr>
        <w:numPr>
          <w:ilvl w:val="1"/>
          <w:numId w:val="1301"/>
        </w:numPr>
      </w:pPr>
      <w:r>
        <w:rPr>
          <w:rFonts w:hint="eastAsia"/>
        </w:rPr>
        <w:t xml:space="preserve">实现数据沿袭（Data</w:t>
      </w:r>
      <w:r>
        <w:t xml:space="preserve"> </w:t>
      </w:r>
      <w:r>
        <w:rPr>
          <w:rFonts w:hint="eastAsia"/>
        </w:rPr>
        <w:t xml:space="preserve">Lineage）追踪</w:t>
      </w:r>
    </w:p>
    <w:p>
      <w:pPr>
        <w:numPr>
          <w:ilvl w:val="0"/>
          <w:numId w:val="1297"/>
        </w:numPr>
      </w:pPr>
      <w:r>
        <w:rPr>
          <w:rFonts w:hint="eastAsia"/>
        </w:rPr>
        <w:t xml:space="preserve">算法审计：</w:t>
      </w:r>
    </w:p>
    <w:p>
      <w:pPr>
        <w:numPr>
          <w:ilvl w:val="1"/>
          <w:numId w:val="1302"/>
        </w:numPr>
      </w:pPr>
      <w:r>
        <w:rPr>
          <w:rFonts w:hint="eastAsia"/>
        </w:rPr>
        <w:t xml:space="preserve">开发自动化算法审计工具</w:t>
      </w:r>
    </w:p>
    <w:p>
      <w:pPr>
        <w:numPr>
          <w:ilvl w:val="1"/>
          <w:numId w:val="1302"/>
        </w:numPr>
      </w:pPr>
      <w:r>
        <w:rPr>
          <w:rFonts w:hint="eastAsia"/>
        </w:rPr>
        <w:t xml:space="preserve">建立第三方算法审计机制</w:t>
      </w:r>
    </w:p>
    <w:p>
      <w:pPr>
        <w:numPr>
          <w:ilvl w:val="1"/>
          <w:numId w:val="1302"/>
        </w:numPr>
      </w:pPr>
      <w:r>
        <w:rPr>
          <w:rFonts w:hint="eastAsia"/>
        </w:rPr>
        <w:t xml:space="preserve">实施持续监控和报告系统</w:t>
      </w:r>
    </w:p>
    <w:p>
      <w:pPr>
        <w:numPr>
          <w:ilvl w:val="0"/>
          <w:numId w:val="1297"/>
        </w:numPr>
      </w:pPr>
      <w:r>
        <w:rPr>
          <w:rFonts w:hint="eastAsia"/>
        </w:rPr>
        <w:t xml:space="preserve">用户友好的解释界面：</w:t>
      </w:r>
    </w:p>
    <w:p>
      <w:pPr>
        <w:numPr>
          <w:ilvl w:val="1"/>
          <w:numId w:val="1303"/>
        </w:numPr>
      </w:pPr>
      <w:r>
        <w:rPr>
          <w:rFonts w:hint="eastAsia"/>
        </w:rPr>
        <w:t xml:space="preserve">设计直观的可视化解释工具</w:t>
      </w:r>
    </w:p>
    <w:p>
      <w:pPr>
        <w:numPr>
          <w:ilvl w:val="1"/>
          <w:numId w:val="1303"/>
        </w:numPr>
      </w:pPr>
      <w:r>
        <w:rPr>
          <w:rFonts w:hint="eastAsia"/>
        </w:rPr>
        <w:t xml:space="preserve">提供多层次、交互式的解释机制</w:t>
      </w:r>
    </w:p>
    <w:p>
      <w:pPr>
        <w:numPr>
          <w:ilvl w:val="1"/>
          <w:numId w:val="1303"/>
        </w:numPr>
      </w:pPr>
      <w:r>
        <w:rPr>
          <w:rFonts w:hint="eastAsia"/>
        </w:rPr>
        <w:t xml:space="preserve">根据用户背景定制解释方式</w:t>
      </w:r>
    </w:p>
    <w:p>
      <w:pPr>
        <w:numPr>
          <w:ilvl w:val="0"/>
          <w:numId w:val="1304"/>
        </w:numPr>
      </w:pPr>
      <w:r>
        <w:rPr>
          <w:rFonts w:hint="eastAsia"/>
        </w:rPr>
        <w:t xml:space="preserve">边界与外延：</w:t>
      </w:r>
      <w:r>
        <w:t xml:space="preserve"> </w:t>
      </w:r>
      <w:r>
        <w:rPr>
          <w:rFonts w:hint="eastAsia"/>
        </w:rPr>
        <w:t xml:space="preserve">可解释性和透明度的改进不仅限于技术层面，还涉及政策制定、行业标准、用户教育等多个方面。同时，这些改进可能会影响模型性能和效率，需要在可解释性和其他指标之间寻找平衡。</w:t>
      </w:r>
    </w:p>
    <w:p>
      <w:pPr>
        <w:numPr>
          <w:ilvl w:val="0"/>
          <w:numId w:val="1304"/>
        </w:numPr>
      </w:pPr>
      <w:r>
        <w:rPr>
          <w:rFonts w:hint="eastAsia"/>
        </w:rPr>
        <w:t xml:space="preserve">概念结构与核心要素组成：</w:t>
      </w:r>
    </w:p>
    <w:p>
      <w:pPr>
        <w:numPr>
          <w:ilvl w:val="0"/>
          <w:numId w:val="1305"/>
        </w:numPr>
      </w:pPr>
      <w:r>
        <w:rPr>
          <w:rFonts w:hint="eastAsia"/>
        </w:rPr>
        <w:t xml:space="preserve">模型层面：可解释架构、解释算法、可视化技术</w:t>
      </w:r>
    </w:p>
    <w:p>
      <w:pPr>
        <w:numPr>
          <w:ilvl w:val="0"/>
          <w:numId w:val="1305"/>
        </w:numPr>
      </w:pPr>
      <w:r>
        <w:rPr>
          <w:rFonts w:hint="eastAsia"/>
        </w:rPr>
        <w:t xml:space="preserve">数据层面：数据透明度、偏差检测、隐私保护</w:t>
      </w:r>
    </w:p>
    <w:p>
      <w:pPr>
        <w:numPr>
          <w:ilvl w:val="0"/>
          <w:numId w:val="1305"/>
        </w:numPr>
      </w:pPr>
      <w:r>
        <w:rPr>
          <w:rFonts w:hint="eastAsia"/>
        </w:rPr>
        <w:t xml:space="preserve">系统层面：决策过程追踪、不确定性量化、失效模式分析</w:t>
      </w:r>
    </w:p>
    <w:p>
      <w:pPr>
        <w:numPr>
          <w:ilvl w:val="0"/>
          <w:numId w:val="1305"/>
        </w:numPr>
      </w:pPr>
      <w:r>
        <w:rPr>
          <w:rFonts w:hint="eastAsia"/>
        </w:rPr>
        <w:t xml:space="preserve">用户层面：交互式解释、个性化展示、信任建立机制</w:t>
      </w:r>
    </w:p>
    <w:p>
      <w:pPr>
        <w:numPr>
          <w:ilvl w:val="0"/>
          <w:numId w:val="1305"/>
        </w:numPr>
      </w:pPr>
      <w:r>
        <w:rPr>
          <w:rFonts w:hint="eastAsia"/>
        </w:rPr>
        <w:t xml:space="preserve">监管层面：合规性检查、审计机制、责任追溯</w:t>
      </w:r>
    </w:p>
    <w:p>
      <w:pPr>
        <w:numPr>
          <w:ilvl w:val="0"/>
          <w:numId w:val="1305"/>
        </w:numPr>
      </w:pPr>
      <w:r>
        <w:rPr>
          <w:rFonts w:hint="eastAsia"/>
        </w:rPr>
        <w:t xml:space="preserve">伦理层面：公平性评估、道德决策解释、社会影响分析</w:t>
      </w:r>
    </w:p>
    <w:p>
      <w:pPr>
        <w:numPr>
          <w:ilvl w:val="0"/>
          <w:numId w:val="1306"/>
        </w:numPr>
      </w:pPr>
      <w:r>
        <w:rPr>
          <w:rFonts w:hint="eastAsia"/>
        </w:rPr>
        <w:t xml:space="preserve">概念之间的关系：</w:t>
      </w:r>
    </w:p>
    <w:p>
      <w:pPr>
        <w:numPr>
          <w:ilvl w:val="0"/>
          <w:numId w:val="130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传统”黑箱”AI</w:t>
            </w:r>
          </w:p>
        </w:tc>
        <w:tc>
          <w:tcPr/>
          <w:p>
            <w:pPr>
              <w:pStyle w:val="Compact"/>
              <w:jc w:val="left"/>
            </w:pPr>
            <w:r>
              <w:rPr>
                <w:rFonts w:hint="eastAsia"/>
              </w:rPr>
              <w:t xml:space="preserve">可解释透明AI</w:t>
            </w:r>
          </w:p>
        </w:tc>
        <w:tc>
          <w:tcPr/>
          <w:p>
            <w:pPr>
              <w:pStyle w:val="Compact"/>
              <w:jc w:val="left"/>
            </w:pPr>
            <w:r>
              <w:rPr>
                <w:rFonts w:hint="eastAsia"/>
              </w:rPr>
              <w:t xml:space="preserve">潜在优势</w:t>
            </w:r>
          </w:p>
        </w:tc>
      </w:tr>
      <w:tr>
        <w:tc>
          <w:tcPr/>
          <w:p>
            <w:pPr>
              <w:pStyle w:val="Compact"/>
              <w:jc w:val="left"/>
            </w:pPr>
            <w:r>
              <w:rPr>
                <w:rFonts w:hint="eastAsia"/>
              </w:rPr>
              <w:t xml:space="preserve">决策过程</w:t>
            </w:r>
          </w:p>
        </w:tc>
        <w:tc>
          <w:tcPr/>
          <w:p>
            <w:pPr>
              <w:pStyle w:val="Compact"/>
              <w:jc w:val="left"/>
            </w:pPr>
            <w:r>
              <w:rPr>
                <w:rFonts w:hint="eastAsia"/>
              </w:rPr>
              <w:t xml:space="preserve">不透明</w:t>
            </w:r>
          </w:p>
        </w:tc>
        <w:tc>
          <w:tcPr/>
          <w:p>
            <w:pPr>
              <w:pStyle w:val="Compact"/>
              <w:jc w:val="left"/>
            </w:pPr>
            <w:r>
              <w:rPr>
                <w:rFonts w:hint="eastAsia"/>
              </w:rPr>
              <w:t xml:space="preserve">可追踪</w:t>
            </w:r>
          </w:p>
        </w:tc>
        <w:tc>
          <w:tcPr/>
          <w:p>
            <w:pPr>
              <w:pStyle w:val="Compact"/>
              <w:jc w:val="left"/>
            </w:pPr>
            <w:r>
              <w:rPr>
                <w:rFonts w:hint="eastAsia"/>
              </w:rPr>
              <w:t xml:space="preserve">增加信任度</w:t>
            </w:r>
          </w:p>
        </w:tc>
      </w:tr>
      <w:tr>
        <w:tc>
          <w:tcPr/>
          <w:p>
            <w:pPr>
              <w:pStyle w:val="Compact"/>
              <w:jc w:val="left"/>
            </w:pPr>
            <w:r>
              <w:rPr>
                <w:rFonts w:hint="eastAsia"/>
              </w:rPr>
              <w:t xml:space="preserve">错误分析</w:t>
            </w:r>
          </w:p>
        </w:tc>
        <w:tc>
          <w:tcPr/>
          <w:p>
            <w:pPr>
              <w:pStyle w:val="Compact"/>
              <w:jc w:val="left"/>
            </w:pPr>
            <w:r>
              <w:rPr>
                <w:rFonts w:hint="eastAsia"/>
              </w:rPr>
              <w:t xml:space="preserve">困难</w:t>
            </w:r>
          </w:p>
        </w:tc>
        <w:tc>
          <w:tcPr/>
          <w:p>
            <w:pPr>
              <w:pStyle w:val="Compact"/>
              <w:jc w:val="left"/>
            </w:pPr>
            <w:r>
              <w:rPr>
                <w:rFonts w:hint="eastAsia"/>
              </w:rPr>
              <w:t xml:space="preserve">容易</w:t>
            </w:r>
          </w:p>
        </w:tc>
        <w:tc>
          <w:tcPr/>
          <w:p>
            <w:pPr>
              <w:pStyle w:val="Compact"/>
              <w:jc w:val="left"/>
            </w:pPr>
            <w:r>
              <w:rPr>
                <w:rFonts w:hint="eastAsia"/>
              </w:rPr>
              <w:t xml:space="preserve">便于改进</w:t>
            </w:r>
          </w:p>
        </w:tc>
      </w:tr>
      <w:tr>
        <w:tc>
          <w:tcPr/>
          <w:p>
            <w:pPr>
              <w:pStyle w:val="Compact"/>
              <w:jc w:val="left"/>
            </w:pPr>
            <w:r>
              <w:rPr>
                <w:rFonts w:hint="eastAsia"/>
              </w:rPr>
              <w:t xml:space="preserve">偏见检测</w:t>
            </w:r>
          </w:p>
        </w:tc>
        <w:tc>
          <w:tcPr/>
          <w:p>
            <w:pPr>
              <w:pStyle w:val="Compact"/>
              <w:jc w:val="left"/>
            </w:pPr>
            <w:r>
              <w:rPr>
                <w:rFonts w:hint="eastAsia"/>
              </w:rPr>
              <w:t xml:space="preserve">复杂</w:t>
            </w:r>
          </w:p>
        </w:tc>
        <w:tc>
          <w:tcPr/>
          <w:p>
            <w:pPr>
              <w:pStyle w:val="Compact"/>
              <w:jc w:val="left"/>
            </w:pPr>
            <w:r>
              <w:rPr>
                <w:rFonts w:hint="eastAsia"/>
              </w:rPr>
              <w:t xml:space="preserve">直接</w:t>
            </w:r>
          </w:p>
        </w:tc>
        <w:tc>
          <w:tcPr/>
          <w:p>
            <w:pPr>
              <w:pStyle w:val="Compact"/>
              <w:jc w:val="left"/>
            </w:pPr>
            <w:r>
              <w:rPr>
                <w:rFonts w:hint="eastAsia"/>
              </w:rPr>
              <w:t xml:space="preserve">提高公平性</w:t>
            </w:r>
          </w:p>
        </w:tc>
      </w:tr>
      <w:tr>
        <w:tc>
          <w:tcPr/>
          <w:p>
            <w:pPr>
              <w:pStyle w:val="Compact"/>
              <w:jc w:val="left"/>
            </w:pPr>
            <w:r>
              <w:rPr>
                <w:rFonts w:hint="eastAsia"/>
              </w:rPr>
              <w:t xml:space="preserve">用户接受度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推广更容易</w:t>
            </w:r>
          </w:p>
        </w:tc>
      </w:tr>
      <w:tr>
        <w:tc>
          <w:tcPr/>
          <w:p>
            <w:pPr>
              <w:pStyle w:val="Compact"/>
              <w:jc w:val="left"/>
            </w:pPr>
            <w:r>
              <w:rPr>
                <w:rFonts w:hint="eastAsia"/>
              </w:rPr>
              <w:t xml:space="preserve">监管合规</w:t>
            </w:r>
          </w:p>
        </w:tc>
        <w:tc>
          <w:tcPr/>
          <w:p>
            <w:pPr>
              <w:pStyle w:val="Compact"/>
              <w:jc w:val="left"/>
            </w:pPr>
            <w:r>
              <w:rPr>
                <w:rFonts w:hint="eastAsia"/>
              </w:rPr>
              <w:t xml:space="preserve">挑战大</w:t>
            </w:r>
          </w:p>
        </w:tc>
        <w:tc>
          <w:tcPr/>
          <w:p>
            <w:pPr>
              <w:pStyle w:val="Compact"/>
              <w:jc w:val="left"/>
            </w:pPr>
            <w:r>
              <w:rPr>
                <w:rFonts w:hint="eastAsia"/>
              </w:rPr>
              <w:t xml:space="preserve">相对容易</w:t>
            </w:r>
          </w:p>
        </w:tc>
        <w:tc>
          <w:tcPr/>
          <w:p>
            <w:pPr>
              <w:pStyle w:val="Compact"/>
              <w:jc w:val="left"/>
            </w:pPr>
            <w:r>
              <w:rPr>
                <w:rFonts w:hint="eastAsia"/>
              </w:rPr>
              <w:t xml:space="preserve">降低法律风险</w:t>
            </w:r>
          </w:p>
        </w:tc>
      </w:tr>
      <w:tr>
        <w:tc>
          <w:tcPr/>
          <w:p>
            <w:pPr>
              <w:pStyle w:val="Compact"/>
              <w:jc w:val="left"/>
            </w:pPr>
            <w:r>
              <w:rPr>
                <w:rFonts w:hint="eastAsia"/>
              </w:rPr>
              <w:t xml:space="preserve">模型调优</w:t>
            </w:r>
          </w:p>
        </w:tc>
        <w:tc>
          <w:tcPr/>
          <w:p>
            <w:pPr>
              <w:pStyle w:val="Compact"/>
              <w:jc w:val="left"/>
            </w:pPr>
            <w:r>
              <w:rPr>
                <w:rFonts w:hint="eastAsia"/>
              </w:rPr>
              <w:t xml:space="preserve">凭经验</w:t>
            </w:r>
          </w:p>
        </w:tc>
        <w:tc>
          <w:tcPr/>
          <w:p>
            <w:pPr>
              <w:pStyle w:val="Compact"/>
              <w:jc w:val="left"/>
            </w:pPr>
            <w:r>
              <w:rPr>
                <w:rFonts w:hint="eastAsia"/>
              </w:rPr>
              <w:t xml:space="preserve">有针对性</w:t>
            </w:r>
          </w:p>
        </w:tc>
        <w:tc>
          <w:tcPr/>
          <w:p>
            <w:pPr>
              <w:pStyle w:val="Compact"/>
              <w:jc w:val="left"/>
            </w:pPr>
            <w:r>
              <w:rPr>
                <w:rFonts w:hint="eastAsia"/>
              </w:rPr>
              <w:t xml:space="preserve">性能提升更快</w:t>
            </w:r>
          </w:p>
        </w:tc>
      </w:tr>
    </w:tbl>
    <w:p>
      <w:pPr>
        <w:numPr>
          <w:ilvl w:val="0"/>
          <w:numId w:val="1308"/>
        </w:numPr>
      </w:pPr>
      <w:r>
        <w:rPr>
          <w:rFonts w:hint="eastAsia"/>
        </w:rPr>
        <w:t xml:space="preserve">概念联系的ER实体关系</w:t>
      </w:r>
    </w:p>
    <w:p>
      <w:pPr>
        <w:numPr>
          <w:ilvl w:val="0"/>
          <w:numId w:val="1309"/>
        </w:numPr>
      </w:pPr>
      <w:r>
        <w:rPr>
          <w:rFonts w:hint="eastAsia"/>
        </w:rPr>
        <w:t xml:space="preserve">交互关系图</w:t>
      </w:r>
    </w:p>
    <w:p>
      <w:pPr>
        <w:numPr>
          <w:ilvl w:val="0"/>
          <w:numId w:val="1310"/>
        </w:numPr>
      </w:pPr>
      <w:r>
        <w:rPr>
          <w:rFonts w:hint="eastAsia"/>
        </w:rPr>
        <w:t xml:space="preserve">数学模型：</w:t>
      </w:r>
      <w:r>
        <w:t xml:space="preserve"> </w:t>
      </w:r>
      <w:r>
        <w:rPr>
          <w:rFonts w:hint="eastAsia"/>
        </w:rPr>
        <w:t xml:space="preserve">我们可以用以下数学模型来描述AI系统的可解释性：</w:t>
      </w:r>
    </w:p>
    <w:p>
      <w:pPr>
        <w:pStyle w:val="FirstParagraph"/>
      </w:pPr>
      <w:r>
        <w:rPr>
          <w:rFonts w:hint="eastAsia"/>
        </w:rPr>
        <w:t xml:space="preserve">令</w:t>
      </w:r>
      <w:r>
        <w:t xml:space="preserve"> </w:t>
      </w:r>
      <m:oMath>
        <m:r>
          <m:t>f</m:t>
        </m:r>
        <m:d>
          <m:dPr>
            <m:begChr m:val="("/>
            <m:sepChr m:val=""/>
            <m:endChr m:val=")"/>
            <m:grow/>
          </m:dPr>
          <m:e>
            <m:r>
              <m:t>x</m:t>
            </m:r>
          </m:e>
        </m:d>
      </m:oMath>
      <w:r>
        <w:t xml:space="preserve"> </w:t>
      </w:r>
      <w:r>
        <w:rPr>
          <w:rFonts w:hint="eastAsia"/>
        </w:rPr>
        <w:t xml:space="preserve">为AI模型，</w:t>
      </w:r>
      <m:oMath>
        <m:r>
          <m:t>x</m:t>
        </m:r>
      </m:oMath>
      <w:r>
        <w:t xml:space="preserve"> </w:t>
      </w:r>
      <w:r>
        <w:rPr>
          <w:rFonts w:hint="eastAsia"/>
        </w:rPr>
        <w:t xml:space="preserve">为输入，</w:t>
      </w:r>
      <m:oMath>
        <m:r>
          <m:t>y</m:t>
        </m:r>
      </m:oMath>
      <w:r>
        <w:t xml:space="preserve"> </w:t>
      </w:r>
      <w:r>
        <w:rPr>
          <w:rFonts w:hint="eastAsia"/>
        </w:rPr>
        <w:t xml:space="preserve">为输出，</w:t>
      </w:r>
      <w:r>
        <w:t xml:space="preserve"> </w:t>
      </w:r>
      <m:oMath>
        <m:r>
          <m:t>g</m:t>
        </m:r>
        <m:d>
          <m:dPr>
            <m:begChr m:val="("/>
            <m:sepChr m:val=""/>
            <m:endChr m:val=")"/>
            <m:grow/>
          </m:dPr>
          <m:e>
            <m:r>
              <m:t>x</m:t>
            </m:r>
          </m:e>
        </m:d>
      </m:oMath>
      <w:r>
        <w:t xml:space="preserve"> </w:t>
      </w:r>
      <w:r>
        <w:rPr>
          <w:rFonts w:hint="eastAsia"/>
        </w:rPr>
        <w:t xml:space="preserve">为解释函数，</w:t>
      </w:r>
      <w:r>
        <w:t xml:space="preserve"> </w:t>
      </w:r>
      <m:oMath>
        <m:r>
          <m:rPr>
            <m:sty m:val="p"/>
            <m:scr m:val="script"/>
          </m:rPr>
          <m:t>I</m:t>
        </m:r>
      </m:oMath>
      <w:r>
        <w:t xml:space="preserve"> </w:t>
      </w:r>
      <w:r>
        <w:rPr>
          <w:rFonts w:hint="eastAsia"/>
        </w:rPr>
        <w:t xml:space="preserve">为可解释性度量，</w:t>
      </w:r>
    </w:p>
    <w:p>
      <w:pPr>
        <w:pStyle w:val="BodyText"/>
      </w:pPr>
      <w:r>
        <w:rPr>
          <w:rFonts w:hint="eastAsia"/>
        </w:rPr>
        <w:t xml:space="preserve">则模型的可解释性可以表示为：</w:t>
      </w:r>
    </w:p>
    <w:p>
      <w:pPr>
        <w:pStyle w:val="BodyText"/>
      </w:pPr>
      <m:oMathPara>
        <m:oMathParaPr>
          <m:jc m:val="center"/>
        </m:oMathParaPr>
        <m:oMath>
          <m:r>
            <m:rPr>
              <m:sty m:val="p"/>
              <m:scr m:val="script"/>
            </m:rPr>
            <m:t>I</m:t>
          </m:r>
          <m:d>
            <m:dPr>
              <m:begChr m:val="("/>
              <m:sepChr m:val=""/>
              <m:endChr m:val=")"/>
              <m:grow/>
            </m:dPr>
            <m:e>
              <m:r>
                <m:t>f</m:t>
              </m:r>
              <m:r>
                <m:rPr>
                  <m:sty m:val="p"/>
                </m:rPr>
                <m:t>,</m:t>
              </m:r>
              <m:r>
                <m:t>g</m:t>
              </m:r>
            </m:e>
          </m:d>
          <m:r>
            <m:rPr>
              <m:sty m:val="p"/>
            </m:rPr>
            <m:t>=</m:t>
          </m:r>
          <m:sSub>
            <m:e>
              <m:r>
                <m:rPr>
                  <m:sty m:val="p"/>
                  <m:scr m:val="double-struck"/>
                </m:rPr>
                <m:t>E</m:t>
              </m:r>
            </m:e>
            <m:sub>
              <m:r>
                <m:t>x</m:t>
              </m:r>
              <m:r>
                <m:rPr>
                  <m:sty m:val="p"/>
                </m:rPr>
                <m:t>∼</m:t>
              </m:r>
              <m:r>
                <m:t>X</m:t>
              </m:r>
            </m:sub>
          </m:sSub>
          <m:d>
            <m:dPr>
              <m:begChr m:val="["/>
              <m:sepChr m:val=""/>
              <m:endChr m:val="]"/>
              <m:grow/>
            </m:dPr>
            <m:e>
              <m:r>
                <m:t>s</m:t>
              </m:r>
              <m:r>
                <m:t>i</m:t>
              </m:r>
              <m:r>
                <m:t>m</m:t>
              </m:r>
              <m:d>
                <m:dPr>
                  <m:begChr m:val="("/>
                  <m:sepChr m:val=""/>
                  <m:endChr m:val=")"/>
                  <m:grow/>
                </m:dPr>
                <m:e>
                  <m:r>
                    <m:t>f</m:t>
                  </m:r>
                  <m:d>
                    <m:dPr>
                      <m:begChr m:val="("/>
                      <m:sepChr m:val=""/>
                      <m:endChr m:val=")"/>
                      <m:grow/>
                    </m:dPr>
                    <m:e>
                      <m:r>
                        <m:t>x</m:t>
                      </m:r>
                    </m:e>
                  </m:d>
                  <m:r>
                    <m:rPr>
                      <m:sty m:val="p"/>
                    </m:rPr>
                    <m:t>,</m:t>
                  </m:r>
                  <m:r>
                    <m:t>g</m:t>
                  </m:r>
                  <m:d>
                    <m:dPr>
                      <m:begChr m:val="("/>
                      <m:sepChr m:val=""/>
                      <m:endChr m:val=")"/>
                      <m:grow/>
                    </m:dPr>
                    <m:e>
                      <m:r>
                        <m:t>x</m:t>
                      </m:r>
                    </m:e>
                  </m:d>
                </m:e>
              </m:d>
            </m:e>
          </m:d>
        </m:oMath>
      </m:oMathPara>
    </w:p>
    <w:p>
      <w:pPr>
        <w:pStyle w:val="FirstParagraph"/>
      </w:pPr>
      <w:r>
        <w:rPr>
          <w:rFonts w:hint="eastAsia"/>
        </w:rPr>
        <w:t xml:space="preserve">其中，</w:t>
      </w:r>
      <m:oMath>
        <m:r>
          <m:t>s</m:t>
        </m:r>
        <m:r>
          <m:t>i</m:t>
        </m:r>
        <m:r>
          <m:t>m</m:t>
        </m:r>
      </m:oMath>
      <w:r>
        <w:t xml:space="preserve"> </w:t>
      </w:r>
      <w:r>
        <w:rPr>
          <w:rFonts w:hint="eastAsia"/>
        </w:rPr>
        <w:t xml:space="preserve">是相似度函数，衡量模型输出和解释的一致性。</w:t>
      </w:r>
    </w:p>
    <w:p>
      <w:pPr>
        <w:pStyle w:val="BodyText"/>
      </w:pPr>
      <w:r>
        <w:rPr>
          <w:rFonts w:hint="eastAsia"/>
        </w:rPr>
        <w:t xml:space="preserve">对于特征重要性解释，我们可以使用Shapley值：</w:t>
      </w:r>
    </w:p>
    <w:p>
      <w:pPr>
        <w:pStyle w:val="BodyText"/>
      </w:pPr>
      <m:oMathPara>
        <m:oMathParaPr>
          <m:jc m:val="center"/>
        </m:oMathParaPr>
        <m:oMath>
          <m:sSub>
            <m:e>
              <m:r>
                <m:t>ϕ</m:t>
              </m:r>
            </m:e>
            <m:sub>
              <m:r>
                <m:t>i</m:t>
              </m:r>
            </m:sub>
          </m:sSub>
          <m:d>
            <m:dPr>
              <m:begChr m:val="("/>
              <m:sepChr m:val=""/>
              <m:endChr m:val=")"/>
              <m:grow/>
            </m:dPr>
            <m:e>
              <m:r>
                <m:t>v</m:t>
              </m:r>
            </m:e>
          </m:d>
          <m:r>
            <m:rPr>
              <m:sty m:val="p"/>
            </m:rPr>
            <m:t>=</m:t>
          </m:r>
          <m:nary>
            <m:naryPr>
              <m:chr m:val="∑"/>
              <m:limLoc m:val="undOvr"/>
              <m:subHide m:val="off"/>
              <m:supHide m:val="on"/>
            </m:naryPr>
            <m:sub>
              <m:r>
                <m:t>S</m:t>
              </m:r>
              <m:r>
                <m:rPr>
                  <m:sty m:val="p"/>
                </m:rPr>
                <m:t>⊆</m:t>
              </m:r>
              <m:r>
                <m:t>N</m:t>
              </m:r>
              <m:r>
                <m:rPr>
                  <m:sty m:val="p"/>
                </m:rPr>
                <m:t>\</m:t>
              </m:r>
              <m:r>
                <m:rPr>
                  <m:sty m:val="p"/>
                </m:rPr>
                <m:t>{</m:t>
              </m:r>
              <m:r>
                <m:t>i</m:t>
              </m:r>
              <m:r>
                <m:rPr>
                  <m:sty m:val="p"/>
                </m:rPr>
                <m:t>}</m:t>
              </m:r>
            </m:sub>
            <m:sup>
              <m:r>
                <m:t>​</m:t>
              </m:r>
            </m:sup>
            <m:e>
              <m:f>
                <m:fPr>
                  <m:type m:val="bar"/>
                </m:fPr>
                <m:num>
                  <m:d>
                    <m:dPr>
                      <m:begChr m:val="|"/>
                      <m:sepChr m:val=""/>
                      <m:endChr m:val="|"/>
                      <m:grow/>
                    </m:dPr>
                    <m:e>
                      <m:r>
                        <m:t>S</m:t>
                      </m:r>
                    </m:e>
                  </m:d>
                  <m:r>
                    <m:rPr>
                      <m:sty m:val="p"/>
                    </m:rPr>
                    <m:t>!</m:t>
                  </m:r>
                  <m:d>
                    <m:dPr>
                      <m:begChr m:val="("/>
                      <m:sepChr m:val=""/>
                      <m:endChr m:val=")"/>
                      <m:grow/>
                    </m:dPr>
                    <m:e>
                      <m:r>
                        <m:t>n</m:t>
                      </m:r>
                      <m:r>
                        <m:rPr>
                          <m:sty m:val="p"/>
                        </m:rPr>
                        <m:t>−</m:t>
                      </m:r>
                      <m:d>
                        <m:dPr>
                          <m:begChr m:val="|"/>
                          <m:sepChr m:val=""/>
                          <m:endChr m:val="|"/>
                          <m:grow/>
                        </m:dPr>
                        <m:e>
                          <m:r>
                            <m:t>S</m:t>
                          </m:r>
                        </m:e>
                      </m:d>
                      <m:r>
                        <m:rPr>
                          <m:sty m:val="p"/>
                        </m:rPr>
                        <m:t>−</m:t>
                      </m:r>
                      <m:r>
                        <m:t>1</m:t>
                      </m:r>
                    </m:e>
                  </m:d>
                  <m:r>
                    <m:rPr>
                      <m:sty m:val="p"/>
                    </m:rPr>
                    <m:t>!</m:t>
                  </m:r>
                </m:num>
                <m:den>
                  <m:r>
                    <m:t>n</m:t>
                  </m:r>
                  <m:r>
                    <m:rPr>
                      <m:sty m:val="p"/>
                    </m:rPr>
                    <m:t>!</m:t>
                  </m:r>
                </m:den>
              </m:f>
            </m:e>
          </m:nary>
          <m:d>
            <m:dPr>
              <m:begChr m:val="("/>
              <m:sepChr m:val=""/>
              <m:endChr m:val=")"/>
              <m:grow/>
            </m:dPr>
            <m:e>
              <m:r>
                <m:t>v</m:t>
              </m:r>
              <m:d>
                <m:dPr>
                  <m:begChr m:val="("/>
                  <m:sepChr m:val=""/>
                  <m:endChr m:val=")"/>
                  <m:grow/>
                </m:dPr>
                <m:e>
                  <m:r>
                    <m:t>S</m:t>
                  </m:r>
                  <m:r>
                    <m:rPr>
                      <m:sty m:val="p"/>
                    </m:rPr>
                    <m:t>∪</m:t>
                  </m:r>
                  <m:r>
                    <m:rPr>
                      <m:sty m:val="p"/>
                    </m:rPr>
                    <m:t>{</m:t>
                  </m:r>
                  <m:r>
                    <m:t>i</m:t>
                  </m:r>
                  <m:r>
                    <m:rPr>
                      <m:sty m:val="p"/>
                    </m:rPr>
                    <m:t>}</m:t>
                  </m:r>
                </m:e>
              </m:d>
              <m:r>
                <m:rPr>
                  <m:sty m:val="p"/>
                </m:rPr>
                <m:t>−</m:t>
              </m:r>
              <m:r>
                <m:t>v</m:t>
              </m:r>
              <m:d>
                <m:dPr>
                  <m:begChr m:val="("/>
                  <m:sepChr m:val=""/>
                  <m:endChr m:val=")"/>
                  <m:grow/>
                </m:dPr>
                <m:e>
                  <m:r>
                    <m:t>S</m:t>
                  </m:r>
                </m:e>
              </m:d>
            </m:e>
          </m:d>
        </m:oMath>
      </m:oMathPara>
    </w:p>
    <w:p>
      <w:pPr>
        <w:pStyle w:val="FirstParagraph"/>
      </w:pPr>
      <w:r>
        <w:rPr>
          <w:rFonts w:hint="eastAsia"/>
        </w:rPr>
        <w:t xml:space="preserve">其中，</w:t>
      </w:r>
      <m:oMath>
        <m:sSub>
          <m:e>
            <m:r>
              <m:t>ϕ</m:t>
            </m:r>
          </m:e>
          <m:sub>
            <m:r>
              <m:t>i</m:t>
            </m:r>
          </m:sub>
        </m:sSub>
      </m:oMath>
      <w:r>
        <w:t xml:space="preserve"> </w:t>
      </w:r>
      <w:r>
        <w:rPr>
          <w:rFonts w:hint="eastAsia"/>
        </w:rPr>
        <w:t xml:space="preserve">是特征</w:t>
      </w:r>
      <w:r>
        <w:t xml:space="preserve"> </w:t>
      </w:r>
      <m:oMath>
        <m:r>
          <m:t>i</m:t>
        </m:r>
      </m:oMath>
      <w:r>
        <w:t xml:space="preserve"> </w:t>
      </w:r>
      <w:r>
        <w:rPr>
          <w:rFonts w:hint="eastAsia"/>
        </w:rPr>
        <w:t xml:space="preserve">的Shapley值，</w:t>
      </w:r>
      <m:oMath>
        <m:r>
          <m:t>v</m:t>
        </m:r>
      </m:oMath>
      <w:r>
        <w:t xml:space="preserve"> </w:t>
      </w:r>
      <w:r>
        <w:rPr>
          <w:rFonts w:hint="eastAsia"/>
        </w:rPr>
        <w:t xml:space="preserve">是特征子集到模型输出的映射。</w:t>
      </w:r>
    </w:p>
    <w:p>
      <w:pPr>
        <w:numPr>
          <w:ilvl w:val="0"/>
          <w:numId w:val="1311"/>
        </w:numPr>
      </w:pPr>
      <w:r>
        <w:rPr>
          <w:rFonts w:hint="eastAsia"/>
        </w:rPr>
        <w:t xml:space="preserve">算法流程图：</w:t>
      </w:r>
    </w:p>
    <w:p>
      <w:pPr>
        <w:numPr>
          <w:ilvl w:val="0"/>
          <w:numId w:val="1312"/>
        </w:numPr>
      </w:pPr>
      <w:r>
        <w:rPr>
          <w:rFonts w:hint="eastAsia"/>
        </w:rPr>
        <w:t xml:space="preserve">算法源代码：</w:t>
      </w:r>
    </w:p>
    <w:p>
      <w:pPr>
        <w:numPr>
          <w:ilvl w:val="0"/>
          <w:numId w:val="1313"/>
        </w:numPr>
      </w:pPr>
      <w:r>
        <w:rPr>
          <w:rFonts w:hint="eastAsia"/>
        </w:rPr>
        <w:t xml:space="preserve">实际场景应用：</w:t>
      </w:r>
    </w:p>
    <w:p>
      <w:pPr>
        <w:numPr>
          <w:ilvl w:val="0"/>
          <w:numId w:val="1314"/>
        </w:numPr>
      </w:pPr>
      <w:r>
        <w:rPr>
          <w:rFonts w:hint="eastAsia"/>
        </w:rPr>
        <w:t xml:space="preserve">医疗诊断：解释AI诊断结果，帮助医生理解和验证。</w:t>
      </w:r>
    </w:p>
    <w:p>
      <w:pPr>
        <w:numPr>
          <w:ilvl w:val="0"/>
          <w:numId w:val="1314"/>
        </w:numPr>
      </w:pPr>
      <w:r>
        <w:rPr>
          <w:rFonts w:hint="eastAsia"/>
        </w:rPr>
        <w:t xml:space="preserve">金融风控：说明贷款拒绝原因，提高决策透明度。</w:t>
      </w:r>
    </w:p>
    <w:p>
      <w:pPr>
        <w:numPr>
          <w:ilvl w:val="0"/>
          <w:numId w:val="1314"/>
        </w:numPr>
      </w:pPr>
      <w:r>
        <w:rPr>
          <w:rFonts w:hint="eastAsia"/>
        </w:rPr>
        <w:t xml:space="preserve">自动驾驶：解释车辆决策，增加用户信任和安全感。</w:t>
      </w:r>
    </w:p>
    <w:p>
      <w:pPr>
        <w:numPr>
          <w:ilvl w:val="0"/>
          <w:numId w:val="1314"/>
        </w:numPr>
      </w:pPr>
      <w:r>
        <w:rPr>
          <w:rFonts w:hint="eastAsia"/>
        </w:rPr>
        <w:t xml:space="preserve">司法辅助：解释案件判决建议，支持法官决策。</w:t>
      </w:r>
    </w:p>
    <w:p>
      <w:pPr>
        <w:numPr>
          <w:ilvl w:val="0"/>
          <w:numId w:val="1314"/>
        </w:numPr>
      </w:pPr>
      <w:r>
        <w:rPr>
          <w:rFonts w:hint="eastAsia"/>
        </w:rPr>
        <w:t xml:space="preserve">教育评估：解释学生表现评估，指导个性化教学。</w:t>
      </w:r>
    </w:p>
    <w:p>
      <w:pPr>
        <w:numPr>
          <w:ilvl w:val="0"/>
          <w:numId w:val="1315"/>
        </w:numPr>
      </w:pPr>
      <w:r>
        <w:rPr>
          <w:rFonts w:hint="eastAsia"/>
        </w:rPr>
        <w:t xml:space="preserve">项目介绍：</w:t>
      </w:r>
      <w:r>
        <w:t xml:space="preserve"> </w:t>
      </w:r>
      <w:r>
        <w:t xml:space="preserve">“TransparentAI: </w:t>
      </w:r>
      <w:r>
        <w:rPr>
          <w:rFonts w:hint="eastAsia"/>
        </w:rPr>
        <w:t xml:space="preserve">金融风控可解释性平台”</w:t>
      </w:r>
    </w:p>
    <w:p>
      <w:pPr>
        <w:pStyle w:val="FirstParagraph"/>
      </w:pPr>
      <w:r>
        <w:rPr>
          <w:rFonts w:hint="eastAsia"/>
        </w:rPr>
        <w:t xml:space="preserve">目标：开发一个具有高度可解释性和透明度的AI辅助金融风控决策系统，帮助金融机构做出可信、公平、合规的信贷决策。</w:t>
      </w:r>
    </w:p>
    <w:p>
      <w:pPr>
        <w:pStyle w:val="BodyText"/>
      </w:pPr>
      <w:r>
        <w:rPr>
          <w:rFonts w:hint="eastAsia"/>
        </w:rPr>
        <w:t xml:space="preserve">主要功能：</w:t>
      </w:r>
      <w:r>
        <w:t xml:space="preserve"> 1. </w:t>
      </w:r>
      <w:r>
        <w:rPr>
          <w:rFonts w:hint="eastAsia"/>
        </w:rPr>
        <w:t xml:space="preserve">多模型集成风控评估</w:t>
      </w:r>
      <w:r>
        <w:t xml:space="preserve"> 2. </w:t>
      </w:r>
      <w:r>
        <w:rPr>
          <w:rFonts w:hint="eastAsia"/>
        </w:rPr>
        <w:t xml:space="preserve">实时决策解释生成</w:t>
      </w:r>
      <w:r>
        <w:t xml:space="preserve"> 3. </w:t>
      </w:r>
      <w:r>
        <w:rPr>
          <w:rFonts w:hint="eastAsia"/>
        </w:rPr>
        <w:t xml:space="preserve">特征重要性分析</w:t>
      </w:r>
      <w:r>
        <w:t xml:space="preserve"> </w:t>
      </w:r>
      <w:r>
        <w:t xml:space="preserve">4. </w:t>
      </w:r>
      <w:r>
        <w:rPr>
          <w:rFonts w:hint="eastAsia"/>
        </w:rPr>
        <w:t xml:space="preserve">决策边界可视化</w:t>
      </w:r>
      <w:r>
        <w:t xml:space="preserve"> 5. </w:t>
      </w:r>
      <w:r>
        <w:rPr>
          <w:rFonts w:hint="eastAsia"/>
        </w:rPr>
        <w:t xml:space="preserve">反事实解释生成</w:t>
      </w:r>
      <w:r>
        <w:t xml:space="preserve"> 6. </w:t>
      </w:r>
      <w:r>
        <w:rPr>
          <w:rFonts w:hint="eastAsia"/>
        </w:rPr>
        <w:t xml:space="preserve">模型偏见检测</w:t>
      </w:r>
      <w:r>
        <w:t xml:space="preserve"> 7. </w:t>
      </w:r>
      <w:r>
        <w:rPr>
          <w:rFonts w:hint="eastAsia"/>
        </w:rPr>
        <w:t xml:space="preserve">合规性自动检查</w:t>
      </w:r>
      <w:r>
        <w:t xml:space="preserve"> 8.</w:t>
      </w:r>
      <w:r>
        <w:t xml:space="preserve"> </w:t>
      </w:r>
      <w:r>
        <w:rPr>
          <w:rFonts w:hint="eastAsia"/>
        </w:rPr>
        <w:t xml:space="preserve">交互式解释探索</w:t>
      </w:r>
    </w:p>
    <w:p>
      <w:pPr>
        <w:pStyle w:val="BodyText"/>
      </w:pPr>
      <w:r>
        <w:rPr>
          <w:rFonts w:hint="eastAsia"/>
        </w:rPr>
        <w:t xml:space="preserve">技术栈：</w:t>
      </w:r>
      <w:r>
        <w:t xml:space="preserve"> - </w:t>
      </w:r>
      <w:r>
        <w:rPr>
          <w:rFonts w:hint="eastAsia"/>
        </w:rPr>
        <w:t xml:space="preserve">机器学习框架:</w:t>
      </w:r>
      <w:r>
        <w:t xml:space="preserve"> Scikit-learn, XGBoost - </w:t>
      </w:r>
      <w:r>
        <w:rPr>
          <w:rFonts w:hint="eastAsia"/>
        </w:rPr>
        <w:t xml:space="preserve">深度学习:</w:t>
      </w:r>
      <w:r>
        <w:t xml:space="preserve"> PyTorch,</w:t>
      </w:r>
      <w:r>
        <w:t xml:space="preserve"> </w:t>
      </w:r>
      <w:r>
        <w:t xml:space="preserve">TensorFlow - </w:t>
      </w:r>
      <w:r>
        <w:rPr>
          <w:rFonts w:hint="eastAsia"/>
        </w:rPr>
        <w:t xml:space="preserve">可解释性工具:</w:t>
      </w:r>
      <w:r>
        <w:t xml:space="preserve"> SHAP, LIME, Captum - </w:t>
      </w:r>
      <w:r>
        <w:rPr>
          <w:rFonts w:hint="eastAsia"/>
        </w:rPr>
        <w:t xml:space="preserve">后端:</w:t>
      </w:r>
      <w:r>
        <w:t xml:space="preserve"> Python FastAPI -</w:t>
      </w:r>
      <w:r>
        <w:t xml:space="preserve"> </w:t>
      </w:r>
      <w:r>
        <w:rPr>
          <w:rFonts w:hint="eastAsia"/>
        </w:rPr>
        <w:t xml:space="preserve">前端:</w:t>
      </w:r>
      <w:r>
        <w:t xml:space="preserve"> React, D3.js - </w:t>
      </w:r>
      <w:r>
        <w:rPr>
          <w:rFonts w:hint="eastAsia"/>
        </w:rPr>
        <w:t xml:space="preserve">数据库:</w:t>
      </w:r>
      <w:r>
        <w:t xml:space="preserve"> PostgreSQL - </w:t>
      </w:r>
      <w:r>
        <w:rPr>
          <w:rFonts w:hint="eastAsia"/>
        </w:rPr>
        <w:t xml:space="preserve">消息队列:</w:t>
      </w:r>
      <w:r>
        <w:t xml:space="preserve"> Apache Kafka -</w:t>
      </w:r>
      <w:r>
        <w:t xml:space="preserve"> </w:t>
      </w:r>
      <w:r>
        <w:rPr>
          <w:rFonts w:hint="eastAsia"/>
        </w:rPr>
        <w:t xml:space="preserve">容器化:</w:t>
      </w:r>
      <w:r>
        <w:t xml:space="preserve"> Docker, Kubernetes</w:t>
      </w:r>
    </w:p>
    <w:p>
      <w:pPr>
        <w:numPr>
          <w:ilvl w:val="0"/>
          <w:numId w:val="1316"/>
        </w:numPr>
      </w:pPr>
      <w:r>
        <w:rPr>
          <w:rFonts w:hint="eastAsia"/>
        </w:rPr>
        <w:t xml:space="preserve">环境安装：</w:t>
      </w:r>
    </w:p>
    <w:p>
      <w:pPr>
        <w:numPr>
          <w:ilvl w:val="0"/>
          <w:numId w:val="1317"/>
        </w:numPr>
      </w:pPr>
      <w:r>
        <w:rPr>
          <w:rFonts w:hint="eastAsia"/>
        </w:rPr>
        <w:t xml:space="preserve">系统功能设计：</w:t>
      </w:r>
    </w:p>
    <w:p>
      <w:pPr>
        <w:numPr>
          <w:ilvl w:val="0"/>
          <w:numId w:val="1318"/>
        </w:numPr>
      </w:pPr>
      <w:r>
        <w:rPr>
          <w:rFonts w:hint="eastAsia"/>
        </w:rPr>
        <w:t xml:space="preserve">数据预处理模块：数据清洗、特征工程、缺失值处理</w:t>
      </w:r>
    </w:p>
    <w:p>
      <w:pPr>
        <w:numPr>
          <w:ilvl w:val="0"/>
          <w:numId w:val="1318"/>
        </w:numPr>
      </w:pPr>
      <w:r>
        <w:rPr>
          <w:rFonts w:hint="eastAsia"/>
        </w:rPr>
        <w:t xml:space="preserve">模型训练模块：多模型训练、集成学习、超参数优化</w:t>
      </w:r>
    </w:p>
    <w:p>
      <w:pPr>
        <w:numPr>
          <w:ilvl w:val="0"/>
          <w:numId w:val="1318"/>
        </w:numPr>
      </w:pPr>
      <w:r>
        <w:rPr>
          <w:rFonts w:hint="eastAsia"/>
        </w:rPr>
        <w:t xml:space="preserve">风控评估引擎：实时风险评估、多维度评分</w:t>
      </w:r>
    </w:p>
    <w:p>
      <w:pPr>
        <w:numPr>
          <w:ilvl w:val="0"/>
          <w:numId w:val="1318"/>
        </w:numPr>
      </w:pPr>
      <w:r>
        <w:rPr>
          <w:rFonts w:hint="eastAsia"/>
        </w:rPr>
        <w:t xml:space="preserve">解释生成器：SHAP/LIME解释、决策路径追踪、反事实生成</w:t>
      </w:r>
    </w:p>
    <w:p>
      <w:pPr>
        <w:numPr>
          <w:ilvl w:val="0"/>
          <w:numId w:val="1318"/>
        </w:numPr>
      </w:pPr>
      <w:r>
        <w:rPr>
          <w:rFonts w:hint="eastAsia"/>
        </w:rPr>
        <w:t xml:space="preserve">可视化模块：特征重要性图、决策边界图、交互式探索工具</w:t>
      </w:r>
    </w:p>
    <w:p>
      <w:pPr>
        <w:numPr>
          <w:ilvl w:val="0"/>
          <w:numId w:val="1318"/>
        </w:numPr>
      </w:pPr>
      <w:r>
        <w:rPr>
          <w:rFonts w:hint="eastAsia"/>
        </w:rPr>
        <w:t xml:space="preserve">偏见检测器：protected属性分析、群体公平性评估</w:t>
      </w:r>
    </w:p>
    <w:p>
      <w:pPr>
        <w:numPr>
          <w:ilvl w:val="0"/>
          <w:numId w:val="1318"/>
        </w:numPr>
      </w:pPr>
      <w:r>
        <w:rPr>
          <w:rFonts w:hint="eastAsia"/>
        </w:rPr>
        <w:t xml:space="preserve">合规检查器：监管要求对照、自动报告生成</w:t>
      </w:r>
    </w:p>
    <w:p>
      <w:pPr>
        <w:numPr>
          <w:ilvl w:val="0"/>
          <w:numId w:val="1318"/>
        </w:numPr>
      </w:pPr>
      <w:r>
        <w:rPr>
          <w:rFonts w:hint="eastAsia"/>
        </w:rPr>
        <w:t xml:space="preserve">用户界面：交互式仪表板、个性化解释展示</w:t>
      </w:r>
    </w:p>
    <w:p>
      <w:pPr>
        <w:numPr>
          <w:ilvl w:val="0"/>
          <w:numId w:val="1319"/>
        </w:numPr>
      </w:pPr>
      <w:r>
        <w:rPr>
          <w:rFonts w:hint="eastAsia"/>
        </w:rPr>
        <w:t xml:space="preserve">系统架构设计：</w:t>
      </w:r>
    </w:p>
    <w:p>
      <w:pPr>
        <w:numPr>
          <w:ilvl w:val="0"/>
          <w:numId w:val="1320"/>
        </w:numPr>
      </w:pPr>
      <w:r>
        <w:rPr>
          <w:rFonts w:hint="eastAsia"/>
        </w:rPr>
        <w:t xml:space="preserve">系统接口设计：</w:t>
      </w:r>
    </w:p>
    <w:p>
      <w:pPr>
        <w:numPr>
          <w:ilvl w:val="0"/>
          <w:numId w:val="1321"/>
        </w:numPr>
      </w:pPr>
      <w:r>
        <w:rPr>
          <w:rFonts w:hint="eastAsia"/>
        </w:rPr>
        <w:t xml:space="preserve">风险评估接口</w:t>
      </w:r>
    </w:p>
    <w:p>
      <w:pPr>
        <w:numPr>
          <w:ilvl w:val="1"/>
          <w:numId w:val="1322"/>
        </w:numPr>
      </w:pPr>
      <w:r>
        <w:t xml:space="preserve">Endpoint:</w:t>
      </w:r>
      <w:r>
        <w:t xml:space="preserve"> </w:t>
      </w:r>
      <w:r>
        <w:rPr>
          <w:rStyle w:val="VerbatimChar"/>
        </w:rPr>
        <w:t xml:space="preserve">/api/assess_risk</w:t>
      </w:r>
    </w:p>
    <w:p>
      <w:pPr>
        <w:numPr>
          <w:ilvl w:val="1"/>
          <w:numId w:val="1322"/>
        </w:numPr>
      </w:pPr>
      <w:r>
        <w:t xml:space="preserve">Method: POST</w:t>
      </w:r>
    </w:p>
    <w:p>
      <w:pPr>
        <w:numPr>
          <w:ilvl w:val="1"/>
          <w:numId w:val="1322"/>
        </w:numPr>
      </w:pPr>
      <w:r>
        <w:t xml:space="preserve">Parameters:</w:t>
      </w:r>
      <w:r>
        <w:t xml:space="preserve"> </w:t>
      </w:r>
      <w:r>
        <w:rPr>
          <w:rStyle w:val="VerbatimChar"/>
        </w:rPr>
        <w:t xml:space="preserve">{applicant_data: object}</w:t>
      </w:r>
    </w:p>
    <w:p>
      <w:pPr>
        <w:numPr>
          <w:ilvl w:val="1"/>
          <w:numId w:val="1322"/>
        </w:numPr>
      </w:pPr>
      <w:r>
        <w:t xml:space="preserve">Response:</w:t>
      </w:r>
      <w:r>
        <w:t xml:space="preserve"> </w:t>
      </w:r>
      <w:r>
        <w:rPr>
          <w:rStyle w:val="VerbatimChar"/>
        </w:rPr>
        <w:t xml:space="preserve">{risk_score: float, decision: string, confidence: float}</w:t>
      </w:r>
    </w:p>
    <w:p>
      <w:pPr>
        <w:numPr>
          <w:ilvl w:val="0"/>
          <w:numId w:val="1321"/>
        </w:numPr>
      </w:pPr>
      <w:r>
        <w:rPr>
          <w:rFonts w:hint="eastAsia"/>
        </w:rPr>
        <w:t xml:space="preserve">决策解释接口</w:t>
      </w:r>
    </w:p>
    <w:p>
      <w:pPr>
        <w:numPr>
          <w:ilvl w:val="1"/>
          <w:numId w:val="1323"/>
        </w:numPr>
      </w:pPr>
      <w:r>
        <w:t xml:space="preserve">Endpoint:</w:t>
      </w:r>
      <w:r>
        <w:t xml:space="preserve"> </w:t>
      </w:r>
      <w:r>
        <w:rPr>
          <w:rStyle w:val="VerbatimChar"/>
        </w:rPr>
        <w:t xml:space="preserve">/api/explain_decision</w:t>
      </w:r>
    </w:p>
    <w:p>
      <w:pPr>
        <w:numPr>
          <w:ilvl w:val="1"/>
          <w:numId w:val="1323"/>
        </w:numPr>
      </w:pPr>
      <w:r>
        <w:t xml:space="preserve">Method: POST</w:t>
      </w:r>
    </w:p>
    <w:p>
      <w:pPr>
        <w:numPr>
          <w:ilvl w:val="1"/>
          <w:numId w:val="1323"/>
        </w:numPr>
      </w:pPr>
      <w:r>
        <w:t xml:space="preserve">Parameters:</w:t>
      </w:r>
      <w:r>
        <w:t xml:space="preserve"> </w:t>
      </w:r>
      <w:r>
        <w:rPr>
          <w:rStyle w:val="VerbatimChar"/>
        </w:rPr>
        <w:t xml:space="preserve">{applicant_id: string, explanation_type: string}</w:t>
      </w:r>
    </w:p>
    <w:p>
      <w:pPr>
        <w:numPr>
          <w:ilvl w:val="1"/>
          <w:numId w:val="1323"/>
        </w:numPr>
      </w:pPr>
      <w:r>
        <w:t xml:space="preserve">Response:</w:t>
      </w:r>
      <w:r>
        <w:t xml:space="preserve"> </w:t>
      </w:r>
      <w:r>
        <w:rPr>
          <w:rStyle w:val="VerbatimChar"/>
        </w:rPr>
        <w:t xml:space="preserve">{explanation: object, visualization_data: object}</w:t>
      </w:r>
    </w:p>
    <w:p>
      <w:pPr>
        <w:numPr>
          <w:ilvl w:val="0"/>
          <w:numId w:val="1321"/>
        </w:numPr>
      </w:pPr>
      <w:r>
        <w:rPr>
          <w:rFonts w:hint="eastAsia"/>
        </w:rPr>
        <w:t xml:space="preserve">模型性能监控接口</w:t>
      </w:r>
    </w:p>
    <w:p>
      <w:pPr>
        <w:numPr>
          <w:ilvl w:val="1"/>
          <w:numId w:val="1324"/>
        </w:numPr>
      </w:pPr>
      <w:r>
        <w:t xml:space="preserve">Endpoint:</w:t>
      </w:r>
      <w:r>
        <w:t xml:space="preserve"> </w:t>
      </w:r>
      <w:r>
        <w:rPr>
          <w:rStyle w:val="VerbatimChar"/>
        </w:rPr>
        <w:t xml:space="preserve">/api/model_performance</w:t>
      </w:r>
    </w:p>
    <w:p>
      <w:pPr>
        <w:numPr>
          <w:ilvl w:val="1"/>
          <w:numId w:val="1324"/>
        </w:numPr>
      </w:pPr>
      <w:r>
        <w:t xml:space="preserve">Method: GET</w:t>
      </w:r>
    </w:p>
    <w:p>
      <w:pPr>
        <w:numPr>
          <w:ilvl w:val="1"/>
          <w:numId w:val="1324"/>
        </w:numPr>
      </w:pPr>
      <w:r>
        <w:t xml:space="preserve">Parameters:</w:t>
      </w:r>
      <w:r>
        <w:t xml:space="preserve"> </w:t>
      </w:r>
      <w:r>
        <w:rPr>
          <w:rStyle w:val="VerbatimChar"/>
        </w:rPr>
        <w:t xml:space="preserve">{model_id: string, time_range: string}</w:t>
      </w:r>
    </w:p>
    <w:p>
      <w:pPr>
        <w:numPr>
          <w:ilvl w:val="1"/>
          <w:numId w:val="1324"/>
        </w:numPr>
      </w:pPr>
      <w:r>
        <w:t xml:space="preserve">Response:</w:t>
      </w:r>
      <w:r>
        <w:t xml:space="preserve"> </w:t>
      </w:r>
      <w:r>
        <w:rPr>
          <w:rStyle w:val="VerbatimChar"/>
        </w:rPr>
        <w:t xml:space="preserve">{accuracy: float, fairness_metrics: object, drift_detection: object}</w:t>
      </w:r>
    </w:p>
    <w:p>
      <w:pPr>
        <w:numPr>
          <w:ilvl w:val="0"/>
          <w:numId w:val="1321"/>
        </w:numPr>
      </w:pPr>
      <w:r>
        <w:rPr>
          <w:rFonts w:hint="eastAsia"/>
        </w:rPr>
        <w:t xml:space="preserve">合规性报告接口</w:t>
      </w:r>
    </w:p>
    <w:p>
      <w:pPr>
        <w:numPr>
          <w:ilvl w:val="1"/>
          <w:numId w:val="1325"/>
        </w:numPr>
      </w:pPr>
      <w:r>
        <w:t xml:space="preserve">Endpoint:</w:t>
      </w:r>
      <w:r>
        <w:t xml:space="preserve"> </w:t>
      </w:r>
      <w:r>
        <w:rPr>
          <w:rStyle w:val="VerbatimChar"/>
        </w:rPr>
        <w:t xml:space="preserve">/api/compliance_report</w:t>
      </w:r>
    </w:p>
    <w:p>
      <w:pPr>
        <w:numPr>
          <w:ilvl w:val="1"/>
          <w:numId w:val="1325"/>
        </w:numPr>
      </w:pPr>
      <w:r>
        <w:t xml:space="preserve">Method: GET</w:t>
      </w:r>
    </w:p>
    <w:p>
      <w:pPr>
        <w:numPr>
          <w:ilvl w:val="1"/>
          <w:numId w:val="1325"/>
        </w:numPr>
      </w:pPr>
      <w:r>
        <w:t xml:space="preserve">Parameters:</w:t>
      </w:r>
      <w:r>
        <w:t xml:space="preserve"> </w:t>
      </w:r>
      <w:r>
        <w:rPr>
          <w:rStyle w:val="VerbatimChar"/>
        </w:rPr>
        <w:t xml:space="preserve">{report_type: string, time_range: string}</w:t>
      </w:r>
    </w:p>
    <w:p>
      <w:pPr>
        <w:numPr>
          <w:ilvl w:val="1"/>
          <w:numId w:val="1325"/>
        </w:numPr>
      </w:pPr>
      <w:r>
        <w:t xml:space="preserve">Response:</w:t>
      </w:r>
      <w:r>
        <w:t xml:space="preserve"> </w:t>
      </w:r>
      <w:r>
        <w:rPr>
          <w:rStyle w:val="VerbatimChar"/>
        </w:rPr>
        <w:t xml:space="preserve">{compliance_score: float, issues: </w:t>
      </w:r>
      <w:r>
        <w:rPr>
          <w:rStyle w:val="VerbatimChar"/>
        </w:rPr>
        <w:t xml:space="preserve">[</w:t>
      </w:r>
      <w:r>
        <w:rPr>
          <w:rStyle w:val="VerbatimChar"/>
        </w:rPr>
        <w:t xml:space="preserve">string</w:t>
      </w:r>
      <w:r>
        <w:rPr>
          <w:rStyle w:val="VerbatimChar"/>
        </w:rPr>
        <w:t xml:space="preserve">]</w:t>
      </w:r>
      <w:r>
        <w:rPr>
          <w:rStyle w:val="VerbatimChar"/>
        </w:rPr>
        <w:t xml:space="preserve">, recommendations: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326"/>
        </w:numPr>
      </w:pPr>
      <w:r>
        <w:rPr>
          <w:rFonts w:hint="eastAsia"/>
        </w:rPr>
        <w:t xml:space="preserve">系统核心实现源代码：</w:t>
      </w:r>
    </w:p>
    <w:p>
      <w:pPr>
        <w:numPr>
          <w:ilvl w:val="0"/>
          <w:numId w:val="1327"/>
        </w:numPr>
      </w:pPr>
      <w:r>
        <w:rPr>
          <w:rFonts w:hint="eastAsia"/>
        </w:rPr>
        <w:t xml:space="preserve">最佳实践tips：</w:t>
      </w:r>
    </w:p>
    <w:p>
      <w:pPr>
        <w:numPr>
          <w:ilvl w:val="0"/>
          <w:numId w:val="1328"/>
        </w:numPr>
      </w:pPr>
      <w:r>
        <w:rPr>
          <w:rFonts w:hint="eastAsia"/>
        </w:rPr>
        <w:t xml:space="preserve">多层次解释：提供从高层概述到详细技术说明的多层次解释。</w:t>
      </w:r>
    </w:p>
    <w:p>
      <w:pPr>
        <w:numPr>
          <w:ilvl w:val="0"/>
          <w:numId w:val="1328"/>
        </w:numPr>
      </w:pPr>
      <w:r>
        <w:rPr>
          <w:rFonts w:hint="eastAsia"/>
        </w:rPr>
        <w:t xml:space="preserve">交互式探索：允许用户交互式地探索模型决策过程。</w:t>
      </w:r>
    </w:p>
    <w:p>
      <w:pPr>
        <w:numPr>
          <w:ilvl w:val="0"/>
          <w:numId w:val="1328"/>
        </w:numPr>
      </w:pPr>
      <w:r>
        <w:rPr>
          <w:rFonts w:hint="eastAsia"/>
        </w:rPr>
        <w:t xml:space="preserve">可视化优先：利用直观的可视化方法展示复杂的模型行为。</w:t>
      </w:r>
    </w:p>
    <w:p>
      <w:pPr>
        <w:numPr>
          <w:ilvl w:val="0"/>
          <w:numId w:val="1328"/>
        </w:numPr>
      </w:pPr>
      <w:r>
        <w:rPr>
          <w:rFonts w:hint="eastAsia"/>
        </w:rPr>
        <w:t xml:space="preserve">持续监控：实时监控模型性能和公平性，及时发现和解决问题。</w:t>
      </w:r>
    </w:p>
    <w:p>
      <w:pPr>
        <w:numPr>
          <w:ilvl w:val="0"/>
          <w:numId w:val="1328"/>
        </w:numPr>
      </w:pPr>
      <w:r>
        <w:rPr>
          <w:rFonts w:hint="eastAsia"/>
        </w:rPr>
        <w:t xml:space="preserve">文档完善：保持详细、最新的模型文档和数据说明。</w:t>
      </w:r>
    </w:p>
    <w:p>
      <w:pPr>
        <w:numPr>
          <w:ilvl w:val="0"/>
          <w:numId w:val="1328"/>
        </w:numPr>
      </w:pPr>
      <w:r>
        <w:rPr>
          <w:rFonts w:hint="eastAsia"/>
        </w:rPr>
        <w:t xml:space="preserve">用户反馈：收集并整合用户对解释的反馈，不断改进解释质量。</w:t>
      </w:r>
    </w:p>
    <w:p>
      <w:pPr>
        <w:numPr>
          <w:ilvl w:val="0"/>
          <w:numId w:val="1328"/>
        </w:numPr>
      </w:pPr>
      <w:r>
        <w:rPr>
          <w:rFonts w:hint="eastAsia"/>
        </w:rPr>
        <w:t xml:space="preserve">隐私保护：在提供解释时注意保护个人隐私和敏感信息。</w:t>
      </w:r>
    </w:p>
    <w:p>
      <w:pPr>
        <w:numPr>
          <w:ilvl w:val="0"/>
          <w:numId w:val="1328"/>
        </w:numPr>
      </w:pPr>
      <w:r>
        <w:rPr>
          <w:rFonts w:hint="eastAsia"/>
        </w:rPr>
        <w:t xml:space="preserve">合规性优先：确保解释方法符合相关行业规定和法律要求。</w:t>
      </w:r>
    </w:p>
    <w:p>
      <w:pPr>
        <w:numPr>
          <w:ilvl w:val="0"/>
          <w:numId w:val="132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模型级可解释性</w:t>
            </w:r>
          </w:p>
        </w:tc>
        <w:tc>
          <w:tcPr/>
          <w:p>
            <w:pPr>
              <w:pStyle w:val="Compact"/>
              <w:jc w:val="left"/>
            </w:pPr>
            <w:r>
              <w:rPr>
                <w:rFonts w:hint="eastAsia"/>
              </w:rPr>
              <w:t xml:space="preserve">金融风控透明化</w:t>
            </w:r>
          </w:p>
        </w:tc>
        <w:tc>
          <w:tcPr/>
          <w:p>
            <w:pPr>
              <w:pStyle w:val="Compact"/>
              <w:jc w:val="left"/>
            </w:pPr>
            <w:r>
              <w:rPr>
                <w:rFonts w:hint="eastAsia"/>
              </w:rPr>
              <w:t xml:space="preserve">增加公众信任</w:t>
            </w:r>
          </w:p>
        </w:tc>
      </w:tr>
      <w:tr>
        <w:tc>
          <w:tcPr/>
          <w:p>
            <w:pPr>
              <w:pStyle w:val="Compact"/>
              <w:jc w:val="left"/>
            </w:pPr>
            <w:r>
              <w:t xml:space="preserve">2025-2027</w:t>
            </w:r>
          </w:p>
        </w:tc>
        <w:tc>
          <w:tcPr/>
          <w:p>
            <w:pPr>
              <w:pStyle w:val="Compact"/>
              <w:jc w:val="left"/>
            </w:pPr>
            <w:r>
              <w:rPr>
                <w:rFonts w:hint="eastAsia"/>
              </w:rPr>
              <w:t xml:space="preserve">跨模态解释技术</w:t>
            </w:r>
          </w:p>
        </w:tc>
        <w:tc>
          <w:tcPr/>
          <w:p>
            <w:pPr>
              <w:pStyle w:val="Compact"/>
              <w:jc w:val="left"/>
            </w:pPr>
            <w:r>
              <w:rPr>
                <w:rFonts w:hint="eastAsia"/>
              </w:rPr>
              <w:t xml:space="preserve">医疗AI辅助诊断</w:t>
            </w:r>
          </w:p>
        </w:tc>
        <w:tc>
          <w:tcPr/>
          <w:p>
            <w:pPr>
              <w:pStyle w:val="Compact"/>
              <w:jc w:val="left"/>
            </w:pPr>
            <w:r>
              <w:rPr>
                <w:rFonts w:hint="eastAsia"/>
              </w:rPr>
              <w:t xml:space="preserve">促进AI在高风险领域应用</w:t>
            </w:r>
          </w:p>
        </w:tc>
      </w:tr>
      <w:tr>
        <w:tc>
          <w:tcPr/>
          <w:p>
            <w:pPr>
              <w:pStyle w:val="Compact"/>
              <w:jc w:val="left"/>
            </w:pPr>
            <w:r>
              <w:t xml:space="preserve">2027-2030</w:t>
            </w:r>
          </w:p>
        </w:tc>
        <w:tc>
          <w:tcPr/>
          <w:p>
            <w:pPr>
              <w:pStyle w:val="Compact"/>
              <w:jc w:val="left"/>
            </w:pPr>
            <w:r>
              <w:rPr>
                <w:rFonts w:hint="eastAsia"/>
              </w:rPr>
              <w:t xml:space="preserve">因果推理解释</w:t>
            </w:r>
          </w:p>
        </w:tc>
        <w:tc>
          <w:tcPr/>
          <w:p>
            <w:pPr>
              <w:pStyle w:val="Compact"/>
              <w:jc w:val="left"/>
            </w:pPr>
            <w:r>
              <w:rPr>
                <w:rFonts w:hint="eastAsia"/>
              </w:rPr>
              <w:t xml:space="preserve">智能决策系统普及</w:t>
            </w:r>
          </w:p>
        </w:tc>
        <w:tc>
          <w:tcPr/>
          <w:p>
            <w:pPr>
              <w:pStyle w:val="Compact"/>
              <w:jc w:val="left"/>
            </w:pPr>
            <w:r>
              <w:rPr>
                <w:rFonts w:hint="eastAsia"/>
              </w:rPr>
              <w:t xml:space="preserve">提高社会公平性</w:t>
            </w:r>
          </w:p>
        </w:tc>
      </w:tr>
      <w:tr>
        <w:tc>
          <w:tcPr/>
          <w:p>
            <w:pPr>
              <w:pStyle w:val="Compact"/>
              <w:jc w:val="left"/>
            </w:pPr>
            <w:r>
              <w:t xml:space="preserve">2030-2035</w:t>
            </w:r>
          </w:p>
        </w:tc>
        <w:tc>
          <w:tcPr/>
          <w:p>
            <w:pPr>
              <w:pStyle w:val="Compact"/>
              <w:jc w:val="left"/>
            </w:pPr>
            <w:r>
              <w:rPr>
                <w:rFonts w:hint="eastAsia"/>
              </w:rPr>
              <w:t xml:space="preserve">自适应解释生成</w:t>
            </w:r>
          </w:p>
        </w:tc>
        <w:tc>
          <w:tcPr/>
          <w:p>
            <w:pPr>
              <w:pStyle w:val="Compact"/>
              <w:jc w:val="left"/>
            </w:pPr>
            <w:r>
              <w:rPr>
                <w:rFonts w:hint="eastAsia"/>
              </w:rPr>
              <w:t xml:space="preserve">个性化AI助手</w:t>
            </w:r>
          </w:p>
        </w:tc>
        <w:tc>
          <w:tcPr/>
          <w:p>
            <w:pPr>
              <w:pStyle w:val="Compact"/>
              <w:jc w:val="left"/>
            </w:pPr>
            <w:r>
              <w:rPr>
                <w:rFonts w:hint="eastAsia"/>
              </w:rPr>
              <w:t xml:space="preserve">深化人机协作</w:t>
            </w:r>
          </w:p>
        </w:tc>
      </w:tr>
      <w:tr>
        <w:tc>
          <w:tcPr/>
          <w:p>
            <w:pPr>
              <w:pStyle w:val="Compact"/>
              <w:jc w:val="left"/>
            </w:pPr>
            <w:r>
              <w:t xml:space="preserve">2035+</w:t>
            </w:r>
          </w:p>
        </w:tc>
        <w:tc>
          <w:tcPr/>
          <w:p>
            <w:pPr>
              <w:pStyle w:val="Compact"/>
              <w:jc w:val="left"/>
            </w:pPr>
            <w:r>
              <w:rPr>
                <w:rFonts w:hint="eastAsia"/>
              </w:rPr>
              <w:t xml:space="preserve">通用AI可解释框架</w:t>
            </w:r>
          </w:p>
        </w:tc>
        <w:tc>
          <w:tcPr/>
          <w:p>
            <w:pPr>
              <w:pStyle w:val="Compact"/>
              <w:jc w:val="left"/>
            </w:pPr>
            <w:r>
              <w:rPr>
                <w:rFonts w:hint="eastAsia"/>
              </w:rPr>
              <w:t xml:space="preserve">全面透明的AI生态</w:t>
            </w:r>
          </w:p>
        </w:tc>
        <w:tc>
          <w:tcPr/>
          <w:p>
            <w:pPr>
              <w:pStyle w:val="Compact"/>
              <w:jc w:val="left"/>
            </w:pPr>
            <w:r>
              <w:rPr>
                <w:rFonts w:hint="eastAsia"/>
              </w:rPr>
              <w:t xml:space="preserve">重塑人类-AI关系</w:t>
            </w:r>
          </w:p>
        </w:tc>
      </w:tr>
    </w:tbl>
    <w:p>
      <w:pPr>
        <w:numPr>
          <w:ilvl w:val="0"/>
          <w:numId w:val="1330"/>
        </w:numPr>
      </w:pPr>
      <w:r>
        <w:rPr>
          <w:rFonts w:hint="eastAsia"/>
        </w:rPr>
        <w:t xml:space="preserve">本节小结：</w:t>
      </w:r>
      <w:r>
        <w:t xml:space="preserve"> </w:t>
      </w:r>
      <w:r>
        <w:rPr>
          <w:rFonts w:hint="eastAsia"/>
        </w:rPr>
        <w:t xml:space="preserve">可解释性与透明度的改进代表了AI技术向更加负责任和可信赖的方向发展。通过引入各种解释技术、可视化方法和透明度机制，AI系统不再是不可理解的”黑盒子”，而是能够清晰地展示其决策过程和推理逻辑。这不仅提高了AI系统的可信度和可接受性，还为其在高风险、高监管领域的应用铺平了道路。</w:t>
      </w:r>
    </w:p>
    <w:p>
      <w:pPr>
        <w:pStyle w:val="FirstParagraph"/>
      </w:pPr>
      <w:r>
        <w:rPr>
          <w:rFonts w:hint="eastAsia"/>
        </w:rPr>
        <w:t xml:space="preserve">然而，提高AI系统的可解释性和透明度也面临着诸多挑战。如何在保持模型性能的同时增加可解释性、如何处理复杂模型的解释、如何使解释对不同背景的用户都容易理解，以及如何在提供详细解释和保护商业机密之间找到平衡，都是需要继续研究和探讨的问题。</w:t>
      </w:r>
    </w:p>
    <w:p>
      <w:pPr>
        <w:pStyle w:val="BodyText"/>
      </w:pPr>
      <w:r>
        <w:rPr>
          <w:rFonts w:hint="eastAsia"/>
        </w:rPr>
        <w:t xml:space="preserve">未来，随着技术的进步，我们可能会看到更加先进和精细的可解释AI技术。这可能包括基于因果推理的解释方法、自适应的个性化解释生成、以及能够处理多模态数据的综合解释系统。同时，可解释AI技术的发展也将推动相关标准和法规的制定，形成一个更加完善的AI治理框架。</w:t>
      </w:r>
    </w:p>
    <w:p>
      <w:pPr>
        <w:pStyle w:val="BodyText"/>
      </w:pPr>
      <w:r>
        <w:rPr>
          <w:rFonts w:hint="eastAsia"/>
        </w:rPr>
        <w:t xml:space="preserve">可解释性和透明度的提升不仅是技术问题，也是伦理和社会问题。它涉及到如何平衡AI系统的性能、隐私保护、安全性和可解释性，如何确保AI系统的决策过程符合道德和法律标准，以及如何培养公众对AI技术的理解和信任。这要求我们在推动技术创新的同时，也要重视跨学科研究和社会对话。</w:t>
      </w:r>
    </w:p>
    <w:p>
      <w:pPr>
        <w:pStyle w:val="BodyText"/>
      </w:pPr>
      <w:r>
        <w:rPr>
          <w:rFonts w:hint="eastAsia"/>
        </w:rPr>
        <w:t xml:space="preserve">总的来说，可解释性与透明度的改进正在使AI技术变得更加开放、负责和值得信赖。这一趋势不仅将提高AI系统在各个领域的应用效果，还将深刻影响人类与AI的互动方式，推动形成一个更加透明、公平和负责任的智能化社会。</w:t>
      </w:r>
    </w:p>
    <w:bookmarkEnd w:id="29"/>
    <w:bookmarkEnd w:id="30"/>
    <w:bookmarkStart w:id="36" w:name="Xae7343ebfdeffdab445b0010382e57fa7cec163"/>
    <w:p>
      <w:pPr>
        <w:pStyle w:val="Heading2"/>
      </w:pPr>
      <w:r>
        <w:t xml:space="preserve">10.3 AI</w:t>
      </w:r>
      <w:r>
        <w:t xml:space="preserve"> </w:t>
      </w:r>
      <w:r>
        <w:rPr>
          <w:rFonts w:hint="eastAsia"/>
        </w:rPr>
        <w:t xml:space="preserve">Agent的认知能力提升</w:t>
      </w:r>
    </w:p>
    <w:bookmarkStart w:id="31" w:name="Xc91bef0b4369fdc5cb9507567cffc3b9b6f646b"/>
    <w:p>
      <w:pPr>
        <w:pStyle w:val="Heading3"/>
      </w:pPr>
      <w:r>
        <w:t xml:space="preserve">10.3.1</w:t>
      </w:r>
      <w:r>
        <w:t xml:space="preserve"> </w:t>
      </w:r>
      <w:r>
        <w:rPr>
          <w:rFonts w:hint="eastAsia"/>
        </w:rPr>
        <w:t xml:space="preserve">常识推理能力的增强</w:t>
      </w:r>
    </w:p>
    <w:p>
      <w:pPr>
        <w:numPr>
          <w:ilvl w:val="0"/>
          <w:numId w:val="1331"/>
        </w:numPr>
      </w:pPr>
      <w:r>
        <w:rPr>
          <w:rFonts w:hint="eastAsia"/>
        </w:rPr>
        <w:t xml:space="preserve">核心概念：</w:t>
      </w:r>
      <w:r>
        <w:t xml:space="preserve"> </w:t>
      </w:r>
      <w:r>
        <w:rPr>
          <w:rFonts w:hint="eastAsia"/>
        </w:rPr>
        <w:t xml:space="preserve">常识推理能力是指AI系统能够理解和应用人类在日常生活中自然获得的基本知识和推理能力。这包括对物理世界的基本理解、社会规范的认知、因果关系的推断等。增强AI的常识推理能力意味着使其能够更好地处理复杂、模糊和开放性的问题，更接近人类的思维方式。</w:t>
      </w:r>
    </w:p>
    <w:p>
      <w:pPr>
        <w:numPr>
          <w:ilvl w:val="0"/>
          <w:numId w:val="1331"/>
        </w:numPr>
      </w:pPr>
      <w:r>
        <w:rPr>
          <w:rFonts w:hint="eastAsia"/>
        </w:rPr>
        <w:t xml:space="preserve">问题背景：</w:t>
      </w:r>
      <w:r>
        <w:t xml:space="preserve"> </w:t>
      </w:r>
      <w:r>
        <w:rPr>
          <w:rFonts w:hint="eastAsia"/>
        </w:rPr>
        <w:t xml:space="preserve">尽管当前的AI系统在特定任务上表现出色，但在处理需要常识理解的场景时常常表现不佳。这限制了AI在复杂环境中的应用，也是实现通用人工智能（AGI）的主要障碍之一。</w:t>
      </w:r>
    </w:p>
    <w:p>
      <w:pPr>
        <w:numPr>
          <w:ilvl w:val="0"/>
          <w:numId w:val="1331"/>
        </w:numPr>
      </w:pPr>
      <w:r>
        <w:rPr>
          <w:rFonts w:hint="eastAsia"/>
        </w:rPr>
        <w:t xml:space="preserve">问题描述：</w:t>
      </w:r>
      <w:r>
        <w:t xml:space="preserve"> </w:t>
      </w:r>
      <w:r>
        <w:rPr>
          <w:rFonts w:hint="eastAsia"/>
        </w:rPr>
        <w:t xml:space="preserve">我们需要探讨如何提升AI</w:t>
      </w:r>
      <w:r>
        <w:t xml:space="preserve"> </w:t>
      </w:r>
      <w:r>
        <w:rPr>
          <w:rFonts w:hint="eastAsia"/>
        </w:rPr>
        <w:t xml:space="preserve">Agent的常识推理能力，包括知识表示方法、推理机制、学习策略，以及评估标准等方面。同时，需要考虑如何将常识推理能力与现有的深度学习技术有机结合。</w:t>
      </w:r>
    </w:p>
    <w:p>
      <w:pPr>
        <w:numPr>
          <w:ilvl w:val="0"/>
          <w:numId w:val="1331"/>
        </w:numPr>
      </w:pPr>
      <w:r>
        <w:rPr>
          <w:rFonts w:hint="eastAsia"/>
        </w:rPr>
        <w:t xml:space="preserve">问题解决：</w:t>
      </w:r>
      <w:r>
        <w:t xml:space="preserve"> </w:t>
      </w:r>
      <w:r>
        <w:rPr>
          <w:rFonts w:hint="eastAsia"/>
        </w:rPr>
        <w:t xml:space="preserve">增强AI</w:t>
      </w:r>
      <w:r>
        <w:t xml:space="preserve"> </w:t>
      </w:r>
      <w:r>
        <w:rPr>
          <w:rFonts w:hint="eastAsia"/>
        </w:rPr>
        <w:t xml:space="preserve">Agent的常识推理能力可以从以下几个方面着手：</w:t>
      </w:r>
    </w:p>
    <w:p>
      <w:pPr>
        <w:numPr>
          <w:ilvl w:val="0"/>
          <w:numId w:val="1332"/>
        </w:numPr>
      </w:pPr>
      <w:r>
        <w:rPr>
          <w:rFonts w:hint="eastAsia"/>
        </w:rPr>
        <w:t xml:space="preserve">知识表示：</w:t>
      </w:r>
    </w:p>
    <w:p>
      <w:pPr>
        <w:numPr>
          <w:ilvl w:val="1"/>
          <w:numId w:val="1333"/>
        </w:numPr>
      </w:pPr>
      <w:r>
        <w:rPr>
          <w:rFonts w:hint="eastAsia"/>
        </w:rPr>
        <w:t xml:space="preserve">开发大规模常识知识图谱</w:t>
      </w:r>
    </w:p>
    <w:p>
      <w:pPr>
        <w:numPr>
          <w:ilvl w:val="1"/>
          <w:numId w:val="1333"/>
        </w:numPr>
      </w:pPr>
      <w:r>
        <w:rPr>
          <w:rFonts w:hint="eastAsia"/>
        </w:rPr>
        <w:t xml:space="preserve">设计多模态知识表示方法</w:t>
      </w:r>
    </w:p>
    <w:p>
      <w:pPr>
        <w:numPr>
          <w:ilvl w:val="1"/>
          <w:numId w:val="1333"/>
        </w:numPr>
      </w:pPr>
      <w:r>
        <w:rPr>
          <w:rFonts w:hint="eastAsia"/>
        </w:rPr>
        <w:t xml:space="preserve">探索概念层次结构和关系表示</w:t>
      </w:r>
    </w:p>
    <w:p>
      <w:pPr>
        <w:numPr>
          <w:ilvl w:val="0"/>
          <w:numId w:val="1332"/>
        </w:numPr>
      </w:pPr>
      <w:r>
        <w:rPr>
          <w:rFonts w:hint="eastAsia"/>
        </w:rPr>
        <w:t xml:space="preserve">推理机制：</w:t>
      </w:r>
    </w:p>
    <w:p>
      <w:pPr>
        <w:numPr>
          <w:ilvl w:val="1"/>
          <w:numId w:val="1334"/>
        </w:numPr>
      </w:pPr>
      <w:r>
        <w:rPr>
          <w:rFonts w:hint="eastAsia"/>
        </w:rPr>
        <w:t xml:space="preserve">实现基于规则的符号推理</w:t>
      </w:r>
    </w:p>
    <w:p>
      <w:pPr>
        <w:numPr>
          <w:ilvl w:val="1"/>
          <w:numId w:val="1334"/>
        </w:numPr>
      </w:pPr>
      <w:r>
        <w:rPr>
          <w:rFonts w:hint="eastAsia"/>
        </w:rPr>
        <w:t xml:space="preserve">开发神经符号结合的推理方法</w:t>
      </w:r>
    </w:p>
    <w:p>
      <w:pPr>
        <w:numPr>
          <w:ilvl w:val="1"/>
          <w:numId w:val="1334"/>
        </w:numPr>
      </w:pPr>
      <w:r>
        <w:rPr>
          <w:rFonts w:hint="eastAsia"/>
        </w:rPr>
        <w:t xml:space="preserve">研究不确定性下的概率推理</w:t>
      </w:r>
    </w:p>
    <w:p>
      <w:pPr>
        <w:numPr>
          <w:ilvl w:val="0"/>
          <w:numId w:val="1332"/>
        </w:numPr>
      </w:pPr>
      <w:r>
        <w:rPr>
          <w:rFonts w:hint="eastAsia"/>
        </w:rPr>
        <w:t xml:space="preserve">学习策略：</w:t>
      </w:r>
    </w:p>
    <w:p>
      <w:pPr>
        <w:numPr>
          <w:ilvl w:val="1"/>
          <w:numId w:val="1335"/>
        </w:numPr>
      </w:pPr>
      <w:r>
        <w:rPr>
          <w:rFonts w:hint="eastAsia"/>
        </w:rPr>
        <w:t xml:space="preserve">利用大规模语言模型提取常识知识</w:t>
      </w:r>
    </w:p>
    <w:p>
      <w:pPr>
        <w:numPr>
          <w:ilvl w:val="1"/>
          <w:numId w:val="1335"/>
        </w:numPr>
      </w:pPr>
      <w:r>
        <w:rPr>
          <w:rFonts w:hint="eastAsia"/>
        </w:rPr>
        <w:t xml:space="preserve">开发持续学习和知识累积机制</w:t>
      </w:r>
    </w:p>
    <w:p>
      <w:pPr>
        <w:numPr>
          <w:ilvl w:val="1"/>
          <w:numId w:val="1335"/>
        </w:numPr>
      </w:pPr>
      <w:r>
        <w:rPr>
          <w:rFonts w:hint="eastAsia"/>
        </w:rPr>
        <w:t xml:space="preserve">探索少样本学习和元学习方法</w:t>
      </w:r>
    </w:p>
    <w:p>
      <w:pPr>
        <w:numPr>
          <w:ilvl w:val="0"/>
          <w:numId w:val="1332"/>
        </w:numPr>
      </w:pPr>
      <w:r>
        <w:rPr>
          <w:rFonts w:hint="eastAsia"/>
        </w:rPr>
        <w:t xml:space="preserve">常识获取：</w:t>
      </w:r>
    </w:p>
    <w:p>
      <w:pPr>
        <w:numPr>
          <w:ilvl w:val="1"/>
          <w:numId w:val="1336"/>
        </w:numPr>
      </w:pPr>
      <w:r>
        <w:rPr>
          <w:rFonts w:hint="eastAsia"/>
        </w:rPr>
        <w:t xml:space="preserve">从非结构化文本中抽取常识知识</w:t>
      </w:r>
    </w:p>
    <w:p>
      <w:pPr>
        <w:numPr>
          <w:ilvl w:val="1"/>
          <w:numId w:val="1336"/>
        </w:numPr>
      </w:pPr>
      <w:r>
        <w:rPr>
          <w:rFonts w:hint="eastAsia"/>
        </w:rPr>
        <w:t xml:space="preserve">利用多模态数据源（如图像、视频）获取常识</w:t>
      </w:r>
    </w:p>
    <w:p>
      <w:pPr>
        <w:numPr>
          <w:ilvl w:val="1"/>
          <w:numId w:val="1336"/>
        </w:numPr>
      </w:pPr>
      <w:r>
        <w:rPr>
          <w:rFonts w:hint="eastAsia"/>
        </w:rPr>
        <w:t xml:space="preserve">通过人机交互增强常识库</w:t>
      </w:r>
    </w:p>
    <w:p>
      <w:pPr>
        <w:numPr>
          <w:ilvl w:val="0"/>
          <w:numId w:val="1332"/>
        </w:numPr>
      </w:pPr>
      <w:r>
        <w:rPr>
          <w:rFonts w:hint="eastAsia"/>
        </w:rPr>
        <w:t xml:space="preserve">上下文理解：</w:t>
      </w:r>
    </w:p>
    <w:p>
      <w:pPr>
        <w:numPr>
          <w:ilvl w:val="1"/>
          <w:numId w:val="1337"/>
        </w:numPr>
      </w:pPr>
      <w:r>
        <w:rPr>
          <w:rFonts w:hint="eastAsia"/>
        </w:rPr>
        <w:t xml:space="preserve">改进语境感知能力</w:t>
      </w:r>
    </w:p>
    <w:p>
      <w:pPr>
        <w:numPr>
          <w:ilvl w:val="1"/>
          <w:numId w:val="1337"/>
        </w:numPr>
      </w:pPr>
      <w:r>
        <w:rPr>
          <w:rFonts w:hint="eastAsia"/>
        </w:rPr>
        <w:t xml:space="preserve">开发跨模态上下文融合技术</w:t>
      </w:r>
    </w:p>
    <w:p>
      <w:pPr>
        <w:numPr>
          <w:ilvl w:val="1"/>
          <w:numId w:val="1337"/>
        </w:numPr>
      </w:pPr>
      <w:r>
        <w:rPr>
          <w:rFonts w:hint="eastAsia"/>
        </w:rPr>
        <w:t xml:space="preserve">增强长期依赖关系的建模</w:t>
      </w:r>
    </w:p>
    <w:p>
      <w:pPr>
        <w:numPr>
          <w:ilvl w:val="0"/>
          <w:numId w:val="1332"/>
        </w:numPr>
      </w:pPr>
      <w:r>
        <w:rPr>
          <w:rFonts w:hint="eastAsia"/>
        </w:rPr>
        <w:t xml:space="preserve">因果推理：</w:t>
      </w:r>
    </w:p>
    <w:p>
      <w:pPr>
        <w:numPr>
          <w:ilvl w:val="1"/>
          <w:numId w:val="1338"/>
        </w:numPr>
      </w:pPr>
      <w:r>
        <w:rPr>
          <w:rFonts w:hint="eastAsia"/>
        </w:rPr>
        <w:t xml:space="preserve">构建因果关系模型</w:t>
      </w:r>
    </w:p>
    <w:p>
      <w:pPr>
        <w:numPr>
          <w:ilvl w:val="1"/>
          <w:numId w:val="1338"/>
        </w:numPr>
      </w:pPr>
      <w:r>
        <w:rPr>
          <w:rFonts w:hint="eastAsia"/>
        </w:rPr>
        <w:t xml:space="preserve">实现反事实推理能力</w:t>
      </w:r>
    </w:p>
    <w:p>
      <w:pPr>
        <w:numPr>
          <w:ilvl w:val="1"/>
          <w:numId w:val="1338"/>
        </w:numPr>
      </w:pPr>
      <w:r>
        <w:rPr>
          <w:rFonts w:hint="eastAsia"/>
        </w:rPr>
        <w:t xml:space="preserve">开发因果发现算法</w:t>
      </w:r>
    </w:p>
    <w:p>
      <w:pPr>
        <w:numPr>
          <w:ilvl w:val="0"/>
          <w:numId w:val="1339"/>
        </w:numPr>
      </w:pPr>
      <w:r>
        <w:rPr>
          <w:rFonts w:hint="eastAsia"/>
        </w:rPr>
        <w:t xml:space="preserve">边界与外延：</w:t>
      </w:r>
      <w:r>
        <w:t xml:space="preserve"> </w:t>
      </w:r>
      <w:r>
        <w:rPr>
          <w:rFonts w:hint="eastAsia"/>
        </w:rPr>
        <w:t xml:space="preserve">常识推理能力的增强不仅限于自然语言处理领域，还涉及计算机视觉、机器人学等多个AI分支。它与其他认知能力（如抽象思维、创造性问题解决）密切相关，是实现真正智能系统的基础。</w:t>
      </w:r>
    </w:p>
    <w:p>
      <w:pPr>
        <w:numPr>
          <w:ilvl w:val="0"/>
          <w:numId w:val="1339"/>
        </w:numPr>
      </w:pPr>
      <w:r>
        <w:rPr>
          <w:rFonts w:hint="eastAsia"/>
        </w:rPr>
        <w:t xml:space="preserve">概念结构与核心要素组成：</w:t>
      </w:r>
    </w:p>
    <w:p>
      <w:pPr>
        <w:numPr>
          <w:ilvl w:val="0"/>
          <w:numId w:val="1340"/>
        </w:numPr>
      </w:pPr>
      <w:r>
        <w:rPr>
          <w:rFonts w:hint="eastAsia"/>
        </w:rPr>
        <w:t xml:space="preserve">知识库：常识知识图谱、概念网络、事实数据库</w:t>
      </w:r>
    </w:p>
    <w:p>
      <w:pPr>
        <w:numPr>
          <w:ilvl w:val="0"/>
          <w:numId w:val="1340"/>
        </w:numPr>
      </w:pPr>
      <w:r>
        <w:rPr>
          <w:rFonts w:hint="eastAsia"/>
        </w:rPr>
        <w:t xml:space="preserve">推理引擎：符号推理器、概率推理模型、神经网络</w:t>
      </w:r>
    </w:p>
    <w:p>
      <w:pPr>
        <w:numPr>
          <w:ilvl w:val="0"/>
          <w:numId w:val="1340"/>
        </w:numPr>
      </w:pPr>
      <w:r>
        <w:rPr>
          <w:rFonts w:hint="eastAsia"/>
        </w:rPr>
        <w:t xml:space="preserve">学习模块：知识提取器、持续学习机制、元学习算法</w:t>
      </w:r>
    </w:p>
    <w:p>
      <w:pPr>
        <w:numPr>
          <w:ilvl w:val="0"/>
          <w:numId w:val="1340"/>
        </w:numPr>
      </w:pPr>
      <w:r>
        <w:rPr>
          <w:rFonts w:hint="eastAsia"/>
        </w:rPr>
        <w:t xml:space="preserve">上下文处理器：语境分析器、多模态融合器</w:t>
      </w:r>
    </w:p>
    <w:p>
      <w:pPr>
        <w:numPr>
          <w:ilvl w:val="0"/>
          <w:numId w:val="1340"/>
        </w:numPr>
      </w:pPr>
      <w:r>
        <w:rPr>
          <w:rFonts w:hint="eastAsia"/>
        </w:rPr>
        <w:t xml:space="preserve">因果分析器：因果模型构建器、反事实推理生成器</w:t>
      </w:r>
    </w:p>
    <w:p>
      <w:pPr>
        <w:numPr>
          <w:ilvl w:val="0"/>
          <w:numId w:val="1340"/>
        </w:numPr>
      </w:pPr>
      <w:r>
        <w:rPr>
          <w:rFonts w:hint="eastAsia"/>
        </w:rPr>
        <w:t xml:space="preserve">交互接口：自然语言理解、多模态输入处理</w:t>
      </w:r>
    </w:p>
    <w:p>
      <w:pPr>
        <w:numPr>
          <w:ilvl w:val="0"/>
          <w:numId w:val="1341"/>
        </w:numPr>
      </w:pPr>
      <w:r>
        <w:rPr>
          <w:rFonts w:hint="eastAsia"/>
        </w:rPr>
        <w:t xml:space="preserve">概念之间的关系：</w:t>
      </w:r>
    </w:p>
    <w:p>
      <w:pPr>
        <w:numPr>
          <w:ilvl w:val="0"/>
          <w:numId w:val="134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增强常识推理AI</w:t>
            </w:r>
          </w:p>
        </w:tc>
        <w:tc>
          <w:tcPr/>
          <w:p>
            <w:pPr>
              <w:pStyle w:val="Compact"/>
              <w:jc w:val="left"/>
            </w:pPr>
            <w:r>
              <w:rPr>
                <w:rFonts w:hint="eastAsia"/>
              </w:rPr>
              <w:t xml:space="preserve">潜在优势</w:t>
            </w:r>
          </w:p>
        </w:tc>
      </w:tr>
      <w:tr>
        <w:tc>
          <w:tcPr/>
          <w:p>
            <w:pPr>
              <w:pStyle w:val="Compact"/>
              <w:jc w:val="left"/>
            </w:pPr>
            <w:r>
              <w:rPr>
                <w:rFonts w:hint="eastAsia"/>
              </w:rPr>
              <w:t xml:space="preserve">知识范围</w:t>
            </w:r>
          </w:p>
        </w:tc>
        <w:tc>
          <w:tcPr/>
          <w:p>
            <w:pPr>
              <w:pStyle w:val="Compact"/>
              <w:jc w:val="left"/>
            </w:pPr>
            <w:r>
              <w:rPr>
                <w:rFonts w:hint="eastAsia"/>
              </w:rPr>
              <w:t xml:space="preserve">领域特定</w:t>
            </w:r>
          </w:p>
        </w:tc>
        <w:tc>
          <w:tcPr/>
          <w:p>
            <w:pPr>
              <w:pStyle w:val="Compact"/>
              <w:jc w:val="left"/>
            </w:pPr>
            <w:r>
              <w:rPr>
                <w:rFonts w:hint="eastAsia"/>
              </w:rPr>
              <w:t xml:space="preserve">通用常识</w:t>
            </w:r>
          </w:p>
        </w:tc>
        <w:tc>
          <w:tcPr/>
          <w:p>
            <w:pPr>
              <w:pStyle w:val="Compact"/>
              <w:jc w:val="left"/>
            </w:pPr>
            <w:r>
              <w:rPr>
                <w:rFonts w:hint="eastAsia"/>
              </w:rPr>
              <w:t xml:space="preserve">更广泛的应用场景</w:t>
            </w:r>
          </w:p>
        </w:tc>
      </w:tr>
      <w:tr>
        <w:tc>
          <w:tcPr/>
          <w:p>
            <w:pPr>
              <w:pStyle w:val="Compact"/>
              <w:jc w:val="left"/>
            </w:pPr>
            <w:r>
              <w:rPr>
                <w:rFonts w:hint="eastAsia"/>
              </w:rPr>
              <w:t xml:space="preserve">推理能力</w:t>
            </w:r>
          </w:p>
        </w:tc>
        <w:tc>
          <w:tcPr/>
          <w:p>
            <w:pPr>
              <w:pStyle w:val="Compact"/>
              <w:jc w:val="left"/>
            </w:pPr>
            <w:r>
              <w:rPr>
                <w:rFonts w:hint="eastAsia"/>
              </w:rPr>
              <w:t xml:space="preserve">固定规则</w:t>
            </w:r>
          </w:p>
        </w:tc>
        <w:tc>
          <w:tcPr/>
          <w:p>
            <w:pPr>
              <w:pStyle w:val="Compact"/>
              <w:jc w:val="left"/>
            </w:pPr>
            <w:r>
              <w:rPr>
                <w:rFonts w:hint="eastAsia"/>
              </w:rPr>
              <w:t xml:space="preserve">灵活推理</w:t>
            </w:r>
          </w:p>
        </w:tc>
        <w:tc>
          <w:tcPr/>
          <w:p>
            <w:pPr>
              <w:pStyle w:val="Compact"/>
              <w:jc w:val="left"/>
            </w:pPr>
            <w:r>
              <w:rPr>
                <w:rFonts w:hint="eastAsia"/>
              </w:rPr>
              <w:t xml:space="preserve">处理未知情况</w:t>
            </w:r>
          </w:p>
        </w:tc>
      </w:tr>
      <w:tr>
        <w:tc>
          <w:tcPr/>
          <w:p>
            <w:pPr>
              <w:pStyle w:val="Compact"/>
              <w:jc w:val="left"/>
            </w:pPr>
            <w:r>
              <w:rPr>
                <w:rFonts w:hint="eastAsia"/>
              </w:rPr>
              <w:t xml:space="preserve">学习方式</w:t>
            </w:r>
          </w:p>
        </w:tc>
        <w:tc>
          <w:tcPr/>
          <w:p>
            <w:pPr>
              <w:pStyle w:val="Compact"/>
              <w:jc w:val="left"/>
            </w:pPr>
            <w:r>
              <w:rPr>
                <w:rFonts w:hint="eastAsia"/>
              </w:rPr>
              <w:t xml:space="preserve">静态训练</w:t>
            </w:r>
          </w:p>
        </w:tc>
        <w:tc>
          <w:tcPr/>
          <w:p>
            <w:pPr>
              <w:pStyle w:val="Compact"/>
              <w:jc w:val="left"/>
            </w:pPr>
            <w:r>
              <w:rPr>
                <w:rFonts w:hint="eastAsia"/>
              </w:rPr>
              <w:t xml:space="preserve">持续学习</w:t>
            </w:r>
          </w:p>
        </w:tc>
        <w:tc>
          <w:tcPr/>
          <w:p>
            <w:pPr>
              <w:pStyle w:val="Compact"/>
              <w:jc w:val="left"/>
            </w:pPr>
            <w:r>
              <w:rPr>
                <w:rFonts w:hint="eastAsia"/>
              </w:rPr>
              <w:t xml:space="preserve">知识不断更新</w:t>
            </w:r>
          </w:p>
        </w:tc>
      </w:tr>
      <w:tr>
        <w:tc>
          <w:tcPr/>
          <w:p>
            <w:pPr>
              <w:pStyle w:val="Compact"/>
              <w:jc w:val="left"/>
            </w:pPr>
            <w:r>
              <w:rPr>
                <w:rFonts w:hint="eastAsia"/>
              </w:rPr>
              <w:t xml:space="preserve">上下文理解</w:t>
            </w:r>
          </w:p>
        </w:tc>
        <w:tc>
          <w:tcPr/>
          <w:p>
            <w:pPr>
              <w:pStyle w:val="Compact"/>
              <w:jc w:val="left"/>
            </w:pPr>
            <w:r>
              <w:rPr>
                <w:rFonts w:hint="eastAsia"/>
              </w:rPr>
              <w:t xml:space="preserve">有限</w:t>
            </w:r>
          </w:p>
        </w:tc>
        <w:tc>
          <w:tcPr/>
          <w:p>
            <w:pPr>
              <w:pStyle w:val="Compact"/>
              <w:jc w:val="left"/>
            </w:pPr>
            <w:r>
              <w:rPr>
                <w:rFonts w:hint="eastAsia"/>
              </w:rPr>
              <w:t xml:space="preserve">深度理解</w:t>
            </w:r>
          </w:p>
        </w:tc>
        <w:tc>
          <w:tcPr/>
          <w:p>
            <w:pPr>
              <w:pStyle w:val="Compact"/>
              <w:jc w:val="left"/>
            </w:pPr>
            <w:r>
              <w:rPr>
                <w:rFonts w:hint="eastAsia"/>
              </w:rPr>
              <w:t xml:space="preserve">更准确的解释</w:t>
            </w:r>
          </w:p>
        </w:tc>
      </w:tr>
      <w:tr>
        <w:tc>
          <w:tcPr/>
          <w:p>
            <w:pPr>
              <w:pStyle w:val="Compact"/>
              <w:jc w:val="left"/>
            </w:pPr>
            <w:r>
              <w:rPr>
                <w:rFonts w:hint="eastAsia"/>
              </w:rPr>
              <w:t xml:space="preserve">因果认知</w:t>
            </w:r>
          </w:p>
        </w:tc>
        <w:tc>
          <w:tcPr/>
          <w:p>
            <w:pPr>
              <w:pStyle w:val="Compact"/>
              <w:jc w:val="left"/>
            </w:pPr>
            <w:r>
              <w:rPr>
                <w:rFonts w:hint="eastAsia"/>
              </w:rPr>
              <w:t xml:space="preserve">相关性分析</w:t>
            </w:r>
          </w:p>
        </w:tc>
        <w:tc>
          <w:tcPr/>
          <w:p>
            <w:pPr>
              <w:pStyle w:val="Compact"/>
              <w:jc w:val="left"/>
            </w:pPr>
            <w:r>
              <w:rPr>
                <w:rFonts w:hint="eastAsia"/>
              </w:rPr>
              <w:t xml:space="preserve">因果推理</w:t>
            </w:r>
          </w:p>
        </w:tc>
        <w:tc>
          <w:tcPr/>
          <w:p>
            <w:pPr>
              <w:pStyle w:val="Compact"/>
              <w:jc w:val="left"/>
            </w:pPr>
            <w:r>
              <w:rPr>
                <w:rFonts w:hint="eastAsia"/>
              </w:rPr>
              <w:t xml:space="preserve">更好的决策制定</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更好的泛化能力</w:t>
            </w:r>
          </w:p>
        </w:tc>
      </w:tr>
    </w:tbl>
    <w:p>
      <w:pPr>
        <w:numPr>
          <w:ilvl w:val="0"/>
          <w:numId w:val="1343"/>
        </w:numPr>
      </w:pPr>
      <w:r>
        <w:rPr>
          <w:rFonts w:hint="eastAsia"/>
        </w:rPr>
        <w:t xml:space="preserve">概念联系的ER实体关系</w:t>
      </w:r>
    </w:p>
    <w:p>
      <w:pPr>
        <w:numPr>
          <w:ilvl w:val="0"/>
          <w:numId w:val="1344"/>
        </w:numPr>
      </w:pPr>
      <w:r>
        <w:rPr>
          <w:rFonts w:hint="eastAsia"/>
        </w:rPr>
        <w:t xml:space="preserve">交互关系图</w:t>
      </w:r>
    </w:p>
    <w:p>
      <w:pPr>
        <w:numPr>
          <w:ilvl w:val="0"/>
          <w:numId w:val="1345"/>
        </w:numPr>
      </w:pPr>
      <w:r>
        <w:rPr>
          <w:rFonts w:hint="eastAsia"/>
        </w:rPr>
        <w:t xml:space="preserve">数学模型：</w:t>
      </w:r>
      <w:r>
        <w:t xml:space="preserve"> </w:t>
      </w:r>
      <w:r>
        <w:rPr>
          <w:rFonts w:hint="eastAsia"/>
        </w:rPr>
        <w:t xml:space="preserve">我们可以用以下数学模型来描述AI系统的常识推理能力：</w:t>
      </w:r>
    </w:p>
    <w:p>
      <w:pPr>
        <w:pStyle w:val="FirstParagraph"/>
      </w:pPr>
      <w:r>
        <w:rPr>
          <w:rFonts w:hint="eastAsia"/>
        </w:rPr>
        <w:t xml:space="preserve">令</w:t>
      </w:r>
      <w:r>
        <w:t xml:space="preserve"> </w:t>
      </w:r>
      <m:oMath>
        <m:r>
          <m:t>K</m:t>
        </m:r>
      </m:oMath>
      <w:r>
        <w:t xml:space="preserve"> </w:t>
      </w:r>
      <w:r>
        <w:rPr>
          <w:rFonts w:hint="eastAsia"/>
        </w:rPr>
        <w:t xml:space="preserve">表示知识库，</w:t>
      </w:r>
      <w:r>
        <w:t xml:space="preserve"> </w:t>
      </w:r>
      <m:oMath>
        <m:r>
          <m:t>R</m:t>
        </m:r>
      </m:oMath>
      <w:r>
        <w:t xml:space="preserve"> </w:t>
      </w:r>
      <w:r>
        <w:rPr>
          <w:rFonts w:hint="eastAsia"/>
        </w:rPr>
        <w:t xml:space="preserve">表示推理规则集，</w:t>
      </w:r>
      <w:r>
        <w:t xml:space="preserve"> </w:t>
      </w:r>
      <m:oMath>
        <m:r>
          <m:t>C</m:t>
        </m:r>
      </m:oMath>
      <w:r>
        <w:t xml:space="preserve"> </w:t>
      </w:r>
      <w:r>
        <w:rPr>
          <w:rFonts w:hint="eastAsia"/>
        </w:rPr>
        <w:t xml:space="preserve">表示上下文信息，</w:t>
      </w:r>
      <w:r>
        <w:t xml:space="preserve"> </w:t>
      </w:r>
      <m:oMath>
        <m:r>
          <m:t>Q</m:t>
        </m:r>
      </m:oMath>
      <w:r>
        <w:t xml:space="preserve"> </w:t>
      </w:r>
      <w:r>
        <w:rPr>
          <w:rFonts w:hint="eastAsia"/>
        </w:rPr>
        <w:t xml:space="preserve">表示查询或问题，</w:t>
      </w:r>
      <w:r>
        <w:t xml:space="preserve"> </w:t>
      </w:r>
      <m:oMath>
        <m:r>
          <m:t>A</m:t>
        </m:r>
      </m:oMath>
      <w:r>
        <w:t xml:space="preserve"> </w:t>
      </w:r>
      <w:r>
        <w:rPr>
          <w:rFonts w:hint="eastAsia"/>
        </w:rPr>
        <w:t xml:space="preserve">表示答案或行动，</w:t>
      </w:r>
    </w:p>
    <w:p>
      <w:pPr>
        <w:pStyle w:val="BodyText"/>
      </w:pPr>
      <w:r>
        <w:rPr>
          <w:rFonts w:hint="eastAsia"/>
        </w:rPr>
        <w:t xml:space="preserve">则常识推理过程可以表示为函数</w:t>
      </w:r>
      <w:r>
        <w:t xml:space="preserve"> </w:t>
      </w:r>
      <m:oMath>
        <m:r>
          <m:t>f</m:t>
        </m:r>
      </m:oMath>
      <w:r>
        <w:rPr>
          <w:rFonts w:hint="eastAsia"/>
        </w:rPr>
        <w:t xml:space="preserve">：</w:t>
      </w:r>
    </w:p>
    <w:p>
      <w:pPr>
        <w:pStyle w:val="BodyText"/>
      </w:pPr>
      <m:oMathPara>
        <m:oMathParaPr>
          <m:jc m:val="center"/>
        </m:oMathParaPr>
        <m:oMath>
          <m:r>
            <m:t>A</m:t>
          </m:r>
          <m:r>
            <m:rPr>
              <m:sty m:val="p"/>
            </m:rPr>
            <m:t>=</m:t>
          </m:r>
          <m:r>
            <m:t>f</m:t>
          </m:r>
          <m:d>
            <m:dPr>
              <m:begChr m:val="("/>
              <m:sepChr m:val=""/>
              <m:endChr m:val=")"/>
              <m:grow/>
            </m:dPr>
            <m:e>
              <m:r>
                <m:t>K</m:t>
              </m:r>
              <m:r>
                <m:rPr>
                  <m:sty m:val="p"/>
                </m:rPr>
                <m:t>,</m:t>
              </m:r>
              <m:r>
                <m:t>R</m:t>
              </m:r>
              <m:r>
                <m:rPr>
                  <m:sty m:val="p"/>
                </m:rPr>
                <m:t>,</m:t>
              </m:r>
              <m:r>
                <m:t>C</m:t>
              </m:r>
              <m:r>
                <m:rPr>
                  <m:sty m:val="p"/>
                </m:rPr>
                <m:t>,</m:t>
              </m:r>
              <m:r>
                <m:t>Q</m:t>
              </m:r>
            </m:e>
          </m:d>
        </m:oMath>
      </m:oMathPara>
    </w:p>
    <w:p>
      <w:pPr>
        <w:pStyle w:val="FirstParagraph"/>
      </w:pPr>
      <w:r>
        <w:rPr>
          <w:rFonts w:hint="eastAsia"/>
        </w:rPr>
        <w:t xml:space="preserve">对于概率推理，我们可以使用贝叶斯网络模型：</w:t>
      </w:r>
    </w:p>
    <w:p>
      <w:pPr>
        <w:pStyle w:val="BodyText"/>
      </w:pPr>
      <m:oMathPara>
        <m:oMathParaPr>
          <m:jc m:val="center"/>
        </m:oMathParaPr>
        <m:oMath>
          <m:r>
            <m:t>P</m:t>
          </m:r>
          <m:d>
            <m:dPr>
              <m:begChr m:val="("/>
              <m:sepChr m:val=""/>
              <m:endChr m:val=")"/>
              <m:grow/>
            </m:dPr>
            <m:e>
              <m:r>
                <m:t>A</m:t>
              </m:r>
              <m:r>
                <m:rPr>
                  <m:sty m:val="p"/>
                </m:rPr>
                <m:t>|</m:t>
              </m:r>
              <m:r>
                <m:t>Q</m:t>
              </m:r>
              <m:r>
                <m:rPr>
                  <m:sty m:val="p"/>
                </m:rPr>
                <m:t>,</m:t>
              </m:r>
              <m:r>
                <m:t>C</m:t>
              </m:r>
            </m:e>
          </m:d>
          <m:r>
            <m:rPr>
              <m:sty m:val="p"/>
            </m:rPr>
            <m:t>=</m:t>
          </m:r>
          <m:f>
            <m:fPr>
              <m:type m:val="bar"/>
            </m:fPr>
            <m:num>
              <m:r>
                <m:t>P</m:t>
              </m:r>
              <m:d>
                <m:dPr>
                  <m:begChr m:val="("/>
                  <m:sepChr m:val=""/>
                  <m:endChr m:val=")"/>
                  <m:grow/>
                </m:dPr>
                <m:e>
                  <m:r>
                    <m:t>Q</m:t>
                  </m:r>
                  <m:r>
                    <m:rPr>
                      <m:sty m:val="p"/>
                    </m:rPr>
                    <m:t>|</m:t>
                  </m:r>
                  <m:r>
                    <m:t>A</m:t>
                  </m:r>
                  <m:r>
                    <m:rPr>
                      <m:sty m:val="p"/>
                    </m:rPr>
                    <m:t>,</m:t>
                  </m:r>
                  <m:r>
                    <m:t>C</m:t>
                  </m:r>
                </m:e>
              </m:d>
              <m:r>
                <m:t>P</m:t>
              </m:r>
              <m:d>
                <m:dPr>
                  <m:begChr m:val="("/>
                  <m:sepChr m:val=""/>
                  <m:endChr m:val=")"/>
                  <m:grow/>
                </m:dPr>
                <m:e>
                  <m:r>
                    <m:t>A</m:t>
                  </m:r>
                  <m:r>
                    <m:rPr>
                      <m:sty m:val="p"/>
                    </m:rPr>
                    <m:t>|</m:t>
                  </m:r>
                  <m:r>
                    <m:t>C</m:t>
                  </m:r>
                </m:e>
              </m:d>
            </m:num>
            <m:den>
              <m:r>
                <m:t>P</m:t>
              </m:r>
              <m:d>
                <m:dPr>
                  <m:begChr m:val="("/>
                  <m:sepChr m:val=""/>
                  <m:endChr m:val=")"/>
                  <m:grow/>
                </m:dPr>
                <m:e>
                  <m:r>
                    <m:t>Q</m:t>
                  </m:r>
                  <m:r>
                    <m:rPr>
                      <m:sty m:val="p"/>
                    </m:rPr>
                    <m:t>|</m:t>
                  </m:r>
                  <m:r>
                    <m:t>C</m:t>
                  </m:r>
                </m:e>
              </m:d>
            </m:den>
          </m:f>
        </m:oMath>
      </m:oMathPara>
    </w:p>
    <w:p>
      <w:pPr>
        <w:pStyle w:val="FirstParagraph"/>
      </w:pPr>
      <w:r>
        <w:rPr>
          <w:rFonts w:hint="eastAsia"/>
        </w:rPr>
        <w:t xml:space="preserve">其中，</w:t>
      </w:r>
      <m:oMath>
        <m:r>
          <m:t>P</m:t>
        </m:r>
        <m:d>
          <m:dPr>
            <m:begChr m:val="("/>
            <m:sepChr m:val=""/>
            <m:endChr m:val=")"/>
            <m:grow/>
          </m:dPr>
          <m:e>
            <m:r>
              <m:t>A</m:t>
            </m:r>
            <m:r>
              <m:rPr>
                <m:sty m:val="p"/>
              </m:rPr>
              <m:t>|</m:t>
            </m:r>
            <m:r>
              <m:t>Q</m:t>
            </m:r>
            <m:r>
              <m:rPr>
                <m:sty m:val="p"/>
              </m:rPr>
              <m:t>,</m:t>
            </m:r>
            <m:r>
              <m:t>C</m:t>
            </m:r>
          </m:e>
        </m:d>
      </m:oMath>
      <w:r>
        <w:t xml:space="preserve"> </w:t>
      </w:r>
      <w:r>
        <w:rPr>
          <w:rFonts w:hint="eastAsia"/>
        </w:rPr>
        <w:t xml:space="preserve">是给定查询和上下文的情况下答案的后验概率。</w:t>
      </w:r>
    </w:p>
    <w:p>
      <w:pPr>
        <w:numPr>
          <w:ilvl w:val="0"/>
          <w:numId w:val="1346"/>
        </w:numPr>
      </w:pPr>
      <w:r>
        <w:rPr>
          <w:rFonts w:hint="eastAsia"/>
        </w:rPr>
        <w:t xml:space="preserve">算法流程图：</w:t>
      </w:r>
    </w:p>
    <w:p>
      <w:pPr>
        <w:numPr>
          <w:ilvl w:val="0"/>
          <w:numId w:val="1347"/>
        </w:numPr>
      </w:pPr>
      <w:r>
        <w:rPr>
          <w:rFonts w:hint="eastAsia"/>
        </w:rPr>
        <w:t xml:space="preserve">算法源代码：</w:t>
      </w:r>
    </w:p>
    <w:p>
      <w:pPr>
        <w:numPr>
          <w:ilvl w:val="0"/>
          <w:numId w:val="1348"/>
        </w:numPr>
      </w:pPr>
      <w:r>
        <w:rPr>
          <w:rFonts w:hint="eastAsia"/>
        </w:rPr>
        <w:t xml:space="preserve">实际场景应用：</w:t>
      </w:r>
    </w:p>
    <w:p>
      <w:pPr>
        <w:numPr>
          <w:ilvl w:val="0"/>
          <w:numId w:val="1349"/>
        </w:numPr>
      </w:pPr>
      <w:r>
        <w:rPr>
          <w:rFonts w:hint="eastAsia"/>
        </w:rPr>
        <w:t xml:space="preserve">智能客服：理解客户含蓄的需求和上下文信息。</w:t>
      </w:r>
    </w:p>
    <w:p>
      <w:pPr>
        <w:numPr>
          <w:ilvl w:val="0"/>
          <w:numId w:val="1349"/>
        </w:numPr>
      </w:pPr>
      <w:r>
        <w:rPr>
          <w:rFonts w:hint="eastAsia"/>
        </w:rPr>
        <w:t xml:space="preserve">智能家居：推断用户意图，自动调整家居环境。</w:t>
      </w:r>
    </w:p>
    <w:p>
      <w:pPr>
        <w:numPr>
          <w:ilvl w:val="0"/>
          <w:numId w:val="1349"/>
        </w:numPr>
      </w:pPr>
      <w:r>
        <w:rPr>
          <w:rFonts w:hint="eastAsia"/>
        </w:rPr>
        <w:t xml:space="preserve">自动驾驶：理解复杂交通场景，做出符合常识的决策。</w:t>
      </w:r>
    </w:p>
    <w:p>
      <w:pPr>
        <w:numPr>
          <w:ilvl w:val="0"/>
          <w:numId w:val="1349"/>
        </w:numPr>
      </w:pPr>
      <w:r>
        <w:rPr>
          <w:rFonts w:hint="eastAsia"/>
        </w:rPr>
        <w:t xml:space="preserve">教育辅助：理解学生的问题，提供针对性的解释和例子。</w:t>
      </w:r>
    </w:p>
    <w:p>
      <w:pPr>
        <w:numPr>
          <w:ilvl w:val="0"/>
          <w:numId w:val="1349"/>
        </w:numPr>
      </w:pPr>
      <w:r>
        <w:rPr>
          <w:rFonts w:hint="eastAsia"/>
        </w:rPr>
        <w:t xml:space="preserve">医疗诊断：结合症状和病史，推断可能的疾病原因。</w:t>
      </w:r>
    </w:p>
    <w:p>
      <w:pPr>
        <w:numPr>
          <w:ilvl w:val="0"/>
          <w:numId w:val="1350"/>
        </w:numPr>
      </w:pPr>
      <w:r>
        <w:rPr>
          <w:rFonts w:hint="eastAsia"/>
        </w:rPr>
        <w:t xml:space="preserve">项目介绍：</w:t>
      </w:r>
      <w:r>
        <w:t xml:space="preserve"> </w:t>
      </w:r>
      <w:r>
        <w:t xml:space="preserve">“CommonSenseAI: </w:t>
      </w:r>
      <w:r>
        <w:rPr>
          <w:rFonts w:hint="eastAsia"/>
        </w:rPr>
        <w:t xml:space="preserve">智能家居常识推理系统”</w:t>
      </w:r>
    </w:p>
    <w:p>
      <w:pPr>
        <w:pStyle w:val="FirstParagraph"/>
      </w:pPr>
      <w:r>
        <w:rPr>
          <w:rFonts w:hint="eastAsia"/>
        </w:rPr>
        <w:t xml:space="preserve">目标：开发一个具有强大常识推理能力的AI系统，能够理解和响应复杂的家居场景需求，提供智能化的家居管理和交互体验。</w:t>
      </w:r>
    </w:p>
    <w:p>
      <w:pPr>
        <w:pStyle w:val="BodyText"/>
      </w:pPr>
      <w:r>
        <w:rPr>
          <w:rFonts w:hint="eastAsia"/>
        </w:rPr>
        <w:t xml:space="preserve">主要功能：</w:t>
      </w:r>
      <w:r>
        <w:t xml:space="preserve"> 1. </w:t>
      </w:r>
      <w:r>
        <w:rPr>
          <w:rFonts w:hint="eastAsia"/>
        </w:rPr>
        <w:t xml:space="preserve">多模态场景理解</w:t>
      </w:r>
      <w:r>
        <w:t xml:space="preserve"> 2. </w:t>
      </w:r>
      <w:r>
        <w:rPr>
          <w:rFonts w:hint="eastAsia"/>
        </w:rPr>
        <w:t xml:space="preserve">用户意图推断</w:t>
      </w:r>
      <w:r>
        <w:t xml:space="preserve"> 3. </w:t>
      </w:r>
      <w:r>
        <w:rPr>
          <w:rFonts w:hint="eastAsia"/>
        </w:rPr>
        <w:t xml:space="preserve">家居设备状态推理</w:t>
      </w:r>
      <w:r>
        <w:t xml:space="preserve"> 4.</w:t>
      </w:r>
      <w:r>
        <w:t xml:space="preserve"> </w:t>
      </w:r>
      <w:r>
        <w:rPr>
          <w:rFonts w:hint="eastAsia"/>
        </w:rPr>
        <w:t xml:space="preserve">智能控制决策</w:t>
      </w:r>
      <w:r>
        <w:t xml:space="preserve"> 5. </w:t>
      </w:r>
      <w:r>
        <w:rPr>
          <w:rFonts w:hint="eastAsia"/>
        </w:rPr>
        <w:t xml:space="preserve">安全风险评估</w:t>
      </w:r>
      <w:r>
        <w:t xml:space="preserve"> 6. </w:t>
      </w:r>
      <w:r>
        <w:rPr>
          <w:rFonts w:hint="eastAsia"/>
        </w:rPr>
        <w:t xml:space="preserve">个性化建议生成</w:t>
      </w:r>
      <w:r>
        <w:t xml:space="preserve"> 7. </w:t>
      </w:r>
      <w:r>
        <w:rPr>
          <w:rFonts w:hint="eastAsia"/>
        </w:rPr>
        <w:t xml:space="preserve">自然语言交互</w:t>
      </w:r>
      <w:r>
        <w:t xml:space="preserve"> 8.</w:t>
      </w:r>
      <w:r>
        <w:t xml:space="preserve"> </w:t>
      </w:r>
      <w:r>
        <w:rPr>
          <w:rFonts w:hint="eastAsia"/>
        </w:rPr>
        <w:t xml:space="preserve">持续学习和知识更新</w:t>
      </w:r>
    </w:p>
    <w:p>
      <w:pPr>
        <w:pStyle w:val="BodyText"/>
      </w:pPr>
      <w:r>
        <w:rPr>
          <w:rFonts w:hint="eastAsia"/>
        </w:rPr>
        <w:t xml:space="preserve">技术栈：</w:t>
      </w:r>
      <w:r>
        <w:t xml:space="preserve"> - </w:t>
      </w:r>
      <w:r>
        <w:rPr>
          <w:rFonts w:hint="eastAsia"/>
        </w:rPr>
        <w:t xml:space="preserve">知识图谱:</w:t>
      </w:r>
      <w:r>
        <w:t xml:space="preserve"> Neo4j - </w:t>
      </w:r>
      <w:r>
        <w:rPr>
          <w:rFonts w:hint="eastAsia"/>
        </w:rPr>
        <w:t xml:space="preserve">自然语言处理:</w:t>
      </w:r>
      <w:r>
        <w:t xml:space="preserve"> SpaCy, Transformers -</w:t>
      </w:r>
      <w:r>
        <w:t xml:space="preserve"> </w:t>
      </w:r>
      <w:r>
        <w:rPr>
          <w:rFonts w:hint="eastAsia"/>
        </w:rPr>
        <w:t xml:space="preserve">机器学习:</w:t>
      </w:r>
      <w:r>
        <w:t xml:space="preserve"> PyTorch, Scikit-learn - </w:t>
      </w:r>
      <w:r>
        <w:rPr>
          <w:rFonts w:hint="eastAsia"/>
        </w:rPr>
        <w:t xml:space="preserve">多模态融合:</w:t>
      </w:r>
      <w:r>
        <w:t xml:space="preserve"> MMF (Multimodal Framework)</w:t>
      </w:r>
      <w:r>
        <w:t xml:space="preserve"> </w:t>
      </w:r>
      <w:r>
        <w:t xml:space="preserve">- </w:t>
      </w:r>
      <w:r>
        <w:rPr>
          <w:rFonts w:hint="eastAsia"/>
        </w:rPr>
        <w:t xml:space="preserve">推理引擎:</w:t>
      </w:r>
      <w:r>
        <w:t xml:space="preserve"> Pyke (Python Knowledge Engine) - </w:t>
      </w:r>
      <w:r>
        <w:rPr>
          <w:rFonts w:hint="eastAsia"/>
        </w:rPr>
        <w:t xml:space="preserve">后端:</w:t>
      </w:r>
      <w:r>
        <w:t xml:space="preserve"> Python FastAPI -</w:t>
      </w:r>
      <w:r>
        <w:t xml:space="preserve"> </w:t>
      </w:r>
      <w:r>
        <w:rPr>
          <w:rFonts w:hint="eastAsia"/>
        </w:rPr>
        <w:t xml:space="preserve">前端:</w:t>
      </w:r>
      <w:r>
        <w:t xml:space="preserve"> React Native - </w:t>
      </w:r>
      <w:r>
        <w:rPr>
          <w:rFonts w:hint="eastAsia"/>
        </w:rPr>
        <w:t xml:space="preserve">数据库:</w:t>
      </w:r>
      <w:r>
        <w:t xml:space="preserve"> MongoDB - </w:t>
      </w:r>
      <w:r>
        <w:rPr>
          <w:rFonts w:hint="eastAsia"/>
        </w:rPr>
        <w:t xml:space="preserve">消息队列:</w:t>
      </w:r>
      <w:r>
        <w:t xml:space="preserve"> RabbitMQ - </w:t>
      </w:r>
      <w:r>
        <w:rPr>
          <w:rFonts w:hint="eastAsia"/>
        </w:rPr>
        <w:t xml:space="preserve">容器化:</w:t>
      </w:r>
      <w:r>
        <w:t xml:space="preserve"> </w:t>
      </w:r>
      <w:r>
        <w:t xml:space="preserve">Docker, Kubernetes</w:t>
      </w:r>
    </w:p>
    <w:p>
      <w:pPr>
        <w:numPr>
          <w:ilvl w:val="0"/>
          <w:numId w:val="1351"/>
        </w:numPr>
      </w:pPr>
      <w:r>
        <w:rPr>
          <w:rFonts w:hint="eastAsia"/>
        </w:rPr>
        <w:t xml:space="preserve">环境安装：</w:t>
      </w:r>
    </w:p>
    <w:p>
      <w:pPr>
        <w:numPr>
          <w:ilvl w:val="0"/>
          <w:numId w:val="1352"/>
        </w:numPr>
      </w:pPr>
      <w:r>
        <w:rPr>
          <w:rFonts w:hint="eastAsia"/>
        </w:rPr>
        <w:t xml:space="preserve">系统功能设计：</w:t>
      </w:r>
    </w:p>
    <w:p>
      <w:pPr>
        <w:numPr>
          <w:ilvl w:val="0"/>
          <w:numId w:val="1353"/>
        </w:numPr>
      </w:pPr>
      <w:r>
        <w:rPr>
          <w:rFonts w:hint="eastAsia"/>
        </w:rPr>
        <w:t xml:space="preserve">场景理解模块：融合视觉、音频和传感器数据</w:t>
      </w:r>
    </w:p>
    <w:p>
      <w:pPr>
        <w:numPr>
          <w:ilvl w:val="0"/>
          <w:numId w:val="1353"/>
        </w:numPr>
      </w:pPr>
      <w:r>
        <w:rPr>
          <w:rFonts w:hint="eastAsia"/>
        </w:rPr>
        <w:t xml:space="preserve">用户意图分析器：解析自然语言命令和行为模式</w:t>
      </w:r>
    </w:p>
    <w:p>
      <w:pPr>
        <w:numPr>
          <w:ilvl w:val="0"/>
          <w:numId w:val="1353"/>
        </w:numPr>
      </w:pPr>
      <w:r>
        <w:rPr>
          <w:rFonts w:hint="eastAsia"/>
        </w:rPr>
        <w:t xml:space="preserve">知识图谱管理器：维护和查询家居常识知识库</w:t>
      </w:r>
    </w:p>
    <w:p>
      <w:pPr>
        <w:numPr>
          <w:ilvl w:val="0"/>
          <w:numId w:val="1353"/>
        </w:numPr>
      </w:pPr>
      <w:r>
        <w:rPr>
          <w:rFonts w:hint="eastAsia"/>
        </w:rPr>
        <w:t xml:space="preserve">推理引擎：基于知识和上下文进行逻辑推理</w:t>
      </w:r>
    </w:p>
    <w:p>
      <w:pPr>
        <w:numPr>
          <w:ilvl w:val="0"/>
          <w:numId w:val="1353"/>
        </w:numPr>
      </w:pPr>
      <w:r>
        <w:rPr>
          <w:rFonts w:hint="eastAsia"/>
        </w:rPr>
        <w:t xml:space="preserve">设备控制器：执行智能控制命令</w:t>
      </w:r>
    </w:p>
    <w:p>
      <w:pPr>
        <w:numPr>
          <w:ilvl w:val="0"/>
          <w:numId w:val="1353"/>
        </w:numPr>
      </w:pPr>
      <w:r>
        <w:rPr>
          <w:rFonts w:hint="eastAsia"/>
        </w:rPr>
        <w:t xml:space="preserve">风险评估器：识别潜在的安全隐患</w:t>
      </w:r>
    </w:p>
    <w:p>
      <w:pPr>
        <w:numPr>
          <w:ilvl w:val="0"/>
          <w:numId w:val="1353"/>
        </w:numPr>
      </w:pPr>
      <w:r>
        <w:rPr>
          <w:rFonts w:hint="eastAsia"/>
        </w:rPr>
        <w:t xml:space="preserve">建议生成器：提供个性化的家居优化建议</w:t>
      </w:r>
    </w:p>
    <w:p>
      <w:pPr>
        <w:numPr>
          <w:ilvl w:val="0"/>
          <w:numId w:val="1353"/>
        </w:numPr>
      </w:pPr>
      <w:r>
        <w:rPr>
          <w:rFonts w:hint="eastAsia"/>
        </w:rPr>
        <w:t xml:space="preserve">对话管理器：维护多轮对话状态</w:t>
      </w:r>
    </w:p>
    <w:p>
      <w:pPr>
        <w:numPr>
          <w:ilvl w:val="0"/>
          <w:numId w:val="1353"/>
        </w:numPr>
      </w:pPr>
      <w:r>
        <w:rPr>
          <w:rFonts w:hint="eastAsia"/>
        </w:rPr>
        <w:t xml:space="preserve">学习模块：从用户交互中持续学习新知识</w:t>
      </w:r>
    </w:p>
    <w:p>
      <w:pPr>
        <w:numPr>
          <w:ilvl w:val="0"/>
          <w:numId w:val="1354"/>
        </w:numPr>
      </w:pPr>
      <w:r>
        <w:rPr>
          <w:rFonts w:hint="eastAsia"/>
        </w:rPr>
        <w:t xml:space="preserve">系统架构设计：</w:t>
      </w:r>
    </w:p>
    <w:p>
      <w:pPr>
        <w:numPr>
          <w:ilvl w:val="0"/>
          <w:numId w:val="1355"/>
        </w:numPr>
      </w:pPr>
      <w:r>
        <w:rPr>
          <w:rFonts w:hint="eastAsia"/>
        </w:rPr>
        <w:t xml:space="preserve">系统接口设计：</w:t>
      </w:r>
    </w:p>
    <w:p>
      <w:pPr>
        <w:numPr>
          <w:ilvl w:val="0"/>
          <w:numId w:val="1356"/>
        </w:numPr>
      </w:pPr>
      <w:r>
        <w:rPr>
          <w:rFonts w:hint="eastAsia"/>
        </w:rPr>
        <w:t xml:space="preserve">场景理解接口</w:t>
      </w:r>
    </w:p>
    <w:p>
      <w:pPr>
        <w:numPr>
          <w:ilvl w:val="1"/>
          <w:numId w:val="1357"/>
        </w:numPr>
      </w:pPr>
      <w:r>
        <w:t xml:space="preserve">Endpoint:</w:t>
      </w:r>
      <w:r>
        <w:t xml:space="preserve"> </w:t>
      </w:r>
      <w:r>
        <w:rPr>
          <w:rStyle w:val="VerbatimChar"/>
        </w:rPr>
        <w:t xml:space="preserve">/api/understand_scene</w:t>
      </w:r>
    </w:p>
    <w:p>
      <w:pPr>
        <w:numPr>
          <w:ilvl w:val="1"/>
          <w:numId w:val="1357"/>
        </w:numPr>
      </w:pPr>
      <w:r>
        <w:t xml:space="preserve">Method: POST</w:t>
      </w:r>
    </w:p>
    <w:p>
      <w:pPr>
        <w:numPr>
          <w:ilvl w:val="1"/>
          <w:numId w:val="1357"/>
        </w:numPr>
      </w:pPr>
      <w:r>
        <w:t xml:space="preserve">Parameters:</w:t>
      </w:r>
      <w:r>
        <w:t xml:space="preserve"> </w:t>
      </w:r>
      <w:r>
        <w:rPr>
          <w:rStyle w:val="VerbatimChar"/>
        </w:rPr>
        <w:t xml:space="preserve">{visual_data: file, audio_data: file, sensor_data: object}</w:t>
      </w:r>
    </w:p>
    <w:p>
      <w:pPr>
        <w:numPr>
          <w:ilvl w:val="1"/>
          <w:numId w:val="1357"/>
        </w:numPr>
      </w:pPr>
      <w:r>
        <w:t xml:space="preserve">Response:</w:t>
      </w:r>
      <w:r>
        <w:t xml:space="preserve"> </w:t>
      </w:r>
      <w:r>
        <w:rPr>
          <w:rStyle w:val="VerbatimChar"/>
        </w:rPr>
        <w:t xml:space="preserve">{scene_description: string, detected_objects: </w:t>
      </w:r>
      <w:r>
        <w:rPr>
          <w:rStyle w:val="VerbatimChar"/>
        </w:rPr>
        <w:t xml:space="preserve">[</w:t>
      </w:r>
      <w:r>
        <w:rPr>
          <w:rStyle w:val="VerbatimChar"/>
        </w:rPr>
        <w:t xml:space="preserve">string</w:t>
      </w:r>
      <w:r>
        <w:rPr>
          <w:rStyle w:val="VerbatimChar"/>
        </w:rPr>
        <w:t xml:space="preserve">]</w:t>
      </w:r>
      <w:r>
        <w:rPr>
          <w:rStyle w:val="VerbatimChar"/>
        </w:rPr>
        <w:t xml:space="preserve">, inferred_context: object}</w:t>
      </w:r>
    </w:p>
    <w:p>
      <w:pPr>
        <w:numPr>
          <w:ilvl w:val="0"/>
          <w:numId w:val="1356"/>
        </w:numPr>
      </w:pPr>
      <w:r>
        <w:rPr>
          <w:rFonts w:hint="eastAsia"/>
        </w:rPr>
        <w:t xml:space="preserve">用户命令处理接口</w:t>
      </w:r>
    </w:p>
    <w:p>
      <w:pPr>
        <w:numPr>
          <w:ilvl w:val="1"/>
          <w:numId w:val="1358"/>
        </w:numPr>
      </w:pPr>
      <w:r>
        <w:t xml:space="preserve">Endpoint:</w:t>
      </w:r>
      <w:r>
        <w:t xml:space="preserve"> </w:t>
      </w:r>
      <w:r>
        <w:rPr>
          <w:rStyle w:val="VerbatimChar"/>
        </w:rPr>
        <w:t xml:space="preserve">/api/process_command</w:t>
      </w:r>
    </w:p>
    <w:p>
      <w:pPr>
        <w:numPr>
          <w:ilvl w:val="1"/>
          <w:numId w:val="1358"/>
        </w:numPr>
      </w:pPr>
      <w:r>
        <w:t xml:space="preserve">Method: POST</w:t>
      </w:r>
    </w:p>
    <w:p>
      <w:pPr>
        <w:numPr>
          <w:ilvl w:val="1"/>
          <w:numId w:val="1358"/>
        </w:numPr>
      </w:pPr>
      <w:r>
        <w:t xml:space="preserve">Parameters:</w:t>
      </w:r>
      <w:r>
        <w:t xml:space="preserve"> </w:t>
      </w:r>
      <w:r>
        <w:rPr>
          <w:rStyle w:val="VerbatimChar"/>
        </w:rPr>
        <w:t xml:space="preserve">{user_id: string, command: string, context: object}</w:t>
      </w:r>
    </w:p>
    <w:p>
      <w:pPr>
        <w:numPr>
          <w:ilvl w:val="1"/>
          <w:numId w:val="1358"/>
        </w:numPr>
      </w:pPr>
      <w:r>
        <w:t xml:space="preserve">Response:</w:t>
      </w:r>
      <w:r>
        <w:t xml:space="preserve"> </w:t>
      </w:r>
      <w:r>
        <w:rPr>
          <w:rStyle w:val="VerbatimChar"/>
        </w:rPr>
        <w:t xml:space="preserve">{intent: string, entities: object, confidence: float}</w:t>
      </w:r>
    </w:p>
    <w:p>
      <w:pPr>
        <w:numPr>
          <w:ilvl w:val="0"/>
          <w:numId w:val="1356"/>
        </w:numPr>
      </w:pPr>
      <w:r>
        <w:rPr>
          <w:rFonts w:hint="eastAsia"/>
        </w:rPr>
        <w:t xml:space="preserve">智能控制接口</w:t>
      </w:r>
    </w:p>
    <w:p>
      <w:pPr>
        <w:numPr>
          <w:ilvl w:val="1"/>
          <w:numId w:val="1359"/>
        </w:numPr>
      </w:pPr>
      <w:r>
        <w:t xml:space="preserve">Endpoint:</w:t>
      </w:r>
      <w:r>
        <w:t xml:space="preserve"> </w:t>
      </w:r>
      <w:r>
        <w:rPr>
          <w:rStyle w:val="VerbatimChar"/>
        </w:rPr>
        <w:t xml:space="preserve">/api/execute_action</w:t>
      </w:r>
    </w:p>
    <w:p>
      <w:pPr>
        <w:numPr>
          <w:ilvl w:val="1"/>
          <w:numId w:val="1359"/>
        </w:numPr>
      </w:pPr>
      <w:r>
        <w:t xml:space="preserve">Method: POST</w:t>
      </w:r>
    </w:p>
    <w:p>
      <w:pPr>
        <w:numPr>
          <w:ilvl w:val="1"/>
          <w:numId w:val="1359"/>
        </w:numPr>
      </w:pPr>
      <w:r>
        <w:t xml:space="preserve">Parameters:</w:t>
      </w:r>
      <w:r>
        <w:t xml:space="preserve"> </w:t>
      </w:r>
      <w:r>
        <w:rPr>
          <w:rStyle w:val="VerbatimChar"/>
        </w:rPr>
        <w:t xml:space="preserve">{action: string, parameters: object}</w:t>
      </w:r>
    </w:p>
    <w:p>
      <w:pPr>
        <w:numPr>
          <w:ilvl w:val="1"/>
          <w:numId w:val="1359"/>
        </w:numPr>
      </w:pPr>
      <w:r>
        <w:t xml:space="preserve">Response:</w:t>
      </w:r>
      <w:r>
        <w:t xml:space="preserve"> </w:t>
      </w:r>
      <w:r>
        <w:rPr>
          <w:rStyle w:val="VerbatimChar"/>
        </w:rPr>
        <w:t xml:space="preserve">{status: string, message: string, execution_details: object}</w:t>
      </w:r>
    </w:p>
    <w:p>
      <w:pPr>
        <w:numPr>
          <w:ilvl w:val="0"/>
          <w:numId w:val="1356"/>
        </w:numPr>
      </w:pPr>
      <w:r>
        <w:rPr>
          <w:rFonts w:hint="eastAsia"/>
        </w:rPr>
        <w:t xml:space="preserve">风险评估接口</w:t>
      </w:r>
    </w:p>
    <w:p>
      <w:pPr>
        <w:numPr>
          <w:ilvl w:val="1"/>
          <w:numId w:val="1360"/>
        </w:numPr>
      </w:pPr>
      <w:r>
        <w:t xml:space="preserve">Endpoint:</w:t>
      </w:r>
      <w:r>
        <w:t xml:space="preserve"> </w:t>
      </w:r>
      <w:r>
        <w:rPr>
          <w:rStyle w:val="VerbatimChar"/>
        </w:rPr>
        <w:t xml:space="preserve">/api/assess_risk</w:t>
      </w:r>
    </w:p>
    <w:p>
      <w:pPr>
        <w:numPr>
          <w:ilvl w:val="1"/>
          <w:numId w:val="1360"/>
        </w:numPr>
      </w:pPr>
      <w:r>
        <w:t xml:space="preserve">Method: POST</w:t>
      </w:r>
    </w:p>
    <w:p>
      <w:pPr>
        <w:numPr>
          <w:ilvl w:val="1"/>
          <w:numId w:val="1360"/>
        </w:numPr>
      </w:pPr>
      <w:r>
        <w:t xml:space="preserve">Parameters:</w:t>
      </w:r>
      <w:r>
        <w:t xml:space="preserve"> </w:t>
      </w:r>
      <w:r>
        <w:rPr>
          <w:rStyle w:val="VerbatimChar"/>
        </w:rPr>
        <w:t xml:space="preserve">{scene_data: object, user_behavior: object}</w:t>
      </w:r>
    </w:p>
    <w:p>
      <w:pPr>
        <w:numPr>
          <w:ilvl w:val="1"/>
          <w:numId w:val="1360"/>
        </w:numPr>
      </w:pPr>
      <w:r>
        <w:t xml:space="preserve">Response:</w:t>
      </w:r>
      <w:r>
        <w:t xml:space="preserve"> </w:t>
      </w:r>
      <w:r>
        <w:rPr>
          <w:rStyle w:val="VerbatimChar"/>
        </w:rPr>
        <w:t xml:space="preserve">{risk_level: string, identified_risks: </w:t>
      </w:r>
      <w:r>
        <w:rPr>
          <w:rStyle w:val="VerbatimChar"/>
        </w:rPr>
        <w:t xml:space="preserve">[</w:t>
      </w:r>
      <w:r>
        <w:rPr>
          <w:rStyle w:val="VerbatimChar"/>
        </w:rPr>
        <w:t xml:space="preserve">string</w:t>
      </w:r>
      <w:r>
        <w:rPr>
          <w:rStyle w:val="VerbatimChar"/>
        </w:rPr>
        <w:t xml:space="preserve">]</w:t>
      </w:r>
      <w:r>
        <w:rPr>
          <w:rStyle w:val="VerbatimChar"/>
        </w:rPr>
        <w:t xml:space="preserve">, recommendations: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361"/>
        </w:numPr>
      </w:pPr>
      <w:r>
        <w:rPr>
          <w:rFonts w:hint="eastAsia"/>
        </w:rPr>
        <w:t xml:space="preserve">系统核心实现源代码：</w:t>
      </w:r>
    </w:p>
    <w:p>
      <w:pPr>
        <w:numPr>
          <w:ilvl w:val="0"/>
          <w:numId w:val="1362"/>
        </w:numPr>
      </w:pPr>
      <w:r>
        <w:rPr>
          <w:rFonts w:hint="eastAsia"/>
        </w:rPr>
        <w:t xml:space="preserve">最佳实践tips：</w:t>
      </w:r>
    </w:p>
    <w:p>
      <w:pPr>
        <w:numPr>
          <w:ilvl w:val="0"/>
          <w:numId w:val="1363"/>
        </w:numPr>
      </w:pPr>
      <w:r>
        <w:rPr>
          <w:rFonts w:hint="eastAsia"/>
        </w:rPr>
        <w:t xml:space="preserve">知识图谱构建：利用现有的常识数据库（如ConceptNet）初始化知识图谱。</w:t>
      </w:r>
    </w:p>
    <w:p>
      <w:pPr>
        <w:numPr>
          <w:ilvl w:val="0"/>
          <w:numId w:val="1363"/>
        </w:numPr>
      </w:pPr>
      <w:r>
        <w:rPr>
          <w:rFonts w:hint="eastAsia"/>
        </w:rPr>
        <w:t xml:space="preserve">多源知识融合：结合结构化知识和非结构化文本信息。</w:t>
      </w:r>
    </w:p>
    <w:p>
      <w:pPr>
        <w:numPr>
          <w:ilvl w:val="0"/>
          <w:numId w:val="1363"/>
        </w:numPr>
      </w:pPr>
      <w:r>
        <w:rPr>
          <w:rFonts w:hint="eastAsia"/>
        </w:rPr>
        <w:t xml:space="preserve">增量学习：设计机制从用户交互中持续学习新的常识知识。</w:t>
      </w:r>
    </w:p>
    <w:p>
      <w:pPr>
        <w:numPr>
          <w:ilvl w:val="0"/>
          <w:numId w:val="1363"/>
        </w:numPr>
      </w:pPr>
      <w:r>
        <w:rPr>
          <w:rFonts w:hint="eastAsia"/>
        </w:rPr>
        <w:t xml:space="preserve">上下文感知：充分利用环境信息和历史交互来增强推理能力。</w:t>
      </w:r>
    </w:p>
    <w:p>
      <w:pPr>
        <w:numPr>
          <w:ilvl w:val="0"/>
          <w:numId w:val="1363"/>
        </w:numPr>
      </w:pPr>
      <w:r>
        <w:rPr>
          <w:rFonts w:hint="eastAsia"/>
        </w:rPr>
        <w:t xml:space="preserve">多模态推理：整合视觉、听觉和传感器数据进行综合推理。</w:t>
      </w:r>
    </w:p>
    <w:p>
      <w:pPr>
        <w:numPr>
          <w:ilvl w:val="0"/>
          <w:numId w:val="1363"/>
        </w:numPr>
      </w:pPr>
      <w:r>
        <w:rPr>
          <w:rFonts w:hint="eastAsia"/>
        </w:rPr>
        <w:t xml:space="preserve">不确定性处理：使用概率模型处理不确定和模糊的情况。</w:t>
      </w:r>
    </w:p>
    <w:p>
      <w:pPr>
        <w:numPr>
          <w:ilvl w:val="0"/>
          <w:numId w:val="1363"/>
        </w:numPr>
      </w:pPr>
      <w:r>
        <w:rPr>
          <w:rFonts w:hint="eastAsia"/>
        </w:rPr>
        <w:t xml:space="preserve">解释性：提供清晰的推理路径，帮助用户理解系统的决策过程。</w:t>
      </w:r>
    </w:p>
    <w:p>
      <w:pPr>
        <w:numPr>
          <w:ilvl w:val="0"/>
          <w:numId w:val="1363"/>
        </w:numPr>
      </w:pPr>
      <w:r>
        <w:rPr>
          <w:rFonts w:hint="eastAsia"/>
        </w:rPr>
        <w:t xml:space="preserve">安全性考虑：在推理过程中优先考虑用户安全和隐私保护。</w:t>
      </w:r>
    </w:p>
    <w:p>
      <w:pPr>
        <w:numPr>
          <w:ilvl w:val="0"/>
          <w:numId w:val="136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大规模常识知识图谱</w:t>
            </w:r>
          </w:p>
        </w:tc>
        <w:tc>
          <w:tcPr/>
          <w:p>
            <w:pPr>
              <w:pStyle w:val="Compact"/>
              <w:jc w:val="left"/>
            </w:pPr>
            <w:r>
              <w:rPr>
                <w:rFonts w:hint="eastAsia"/>
              </w:rPr>
              <w:t xml:space="preserve">智能家居个性化</w:t>
            </w:r>
          </w:p>
        </w:tc>
        <w:tc>
          <w:tcPr/>
          <w:p>
            <w:pPr>
              <w:pStyle w:val="Compact"/>
              <w:jc w:val="left"/>
            </w:pPr>
            <w:r>
              <w:rPr>
                <w:rFonts w:hint="eastAsia"/>
              </w:rPr>
              <w:t xml:space="preserve">提升生活便利性</w:t>
            </w:r>
          </w:p>
        </w:tc>
      </w:tr>
      <w:tr>
        <w:tc>
          <w:tcPr/>
          <w:p>
            <w:pPr>
              <w:pStyle w:val="Compact"/>
              <w:jc w:val="left"/>
            </w:pPr>
            <w:r>
              <w:t xml:space="preserve">2025-2027</w:t>
            </w:r>
          </w:p>
        </w:tc>
        <w:tc>
          <w:tcPr/>
          <w:p>
            <w:pPr>
              <w:pStyle w:val="Compact"/>
              <w:jc w:val="left"/>
            </w:pPr>
            <w:r>
              <w:rPr>
                <w:rFonts w:hint="eastAsia"/>
              </w:rPr>
              <w:t xml:space="preserve">跨模态常识推理</w:t>
            </w:r>
          </w:p>
        </w:tc>
        <w:tc>
          <w:tcPr/>
          <w:p>
            <w:pPr>
              <w:pStyle w:val="Compact"/>
              <w:jc w:val="left"/>
            </w:pPr>
            <w:r>
              <w:rPr>
                <w:rFonts w:hint="eastAsia"/>
              </w:rPr>
              <w:t xml:space="preserve">智慧城市决策支持</w:t>
            </w:r>
          </w:p>
        </w:tc>
        <w:tc>
          <w:tcPr/>
          <w:p>
            <w:pPr>
              <w:pStyle w:val="Compact"/>
              <w:jc w:val="left"/>
            </w:pPr>
            <w:r>
              <w:rPr>
                <w:rFonts w:hint="eastAsia"/>
              </w:rPr>
              <w:t xml:space="preserve">城市管理效率提升</w:t>
            </w:r>
          </w:p>
        </w:tc>
      </w:tr>
      <w:tr>
        <w:tc>
          <w:tcPr/>
          <w:p>
            <w:pPr>
              <w:pStyle w:val="Compact"/>
              <w:jc w:val="left"/>
            </w:pPr>
            <w:r>
              <w:t xml:space="preserve">2027-2030</w:t>
            </w:r>
          </w:p>
        </w:tc>
        <w:tc>
          <w:tcPr/>
          <w:p>
            <w:pPr>
              <w:pStyle w:val="Compact"/>
              <w:jc w:val="left"/>
            </w:pPr>
            <w:r>
              <w:rPr>
                <w:rFonts w:hint="eastAsia"/>
              </w:rPr>
              <w:t xml:space="preserve">动态知识更新机制</w:t>
            </w:r>
          </w:p>
        </w:tc>
        <w:tc>
          <w:tcPr/>
          <w:p>
            <w:pPr>
              <w:pStyle w:val="Compact"/>
              <w:jc w:val="left"/>
            </w:pPr>
            <w:r>
              <w:rPr>
                <w:rFonts w:hint="eastAsia"/>
              </w:rPr>
              <w:t xml:space="preserve">教育辅助系统普及</w:t>
            </w:r>
          </w:p>
        </w:tc>
        <w:tc>
          <w:tcPr/>
          <w:p>
            <w:pPr>
              <w:pStyle w:val="Compact"/>
              <w:jc w:val="left"/>
            </w:pPr>
            <w:r>
              <w:rPr>
                <w:rFonts w:hint="eastAsia"/>
              </w:rPr>
              <w:t xml:space="preserve">个性化学习体验</w:t>
            </w:r>
          </w:p>
        </w:tc>
      </w:tr>
      <w:tr>
        <w:tc>
          <w:tcPr/>
          <w:p>
            <w:pPr>
              <w:pStyle w:val="Compact"/>
              <w:jc w:val="left"/>
            </w:pPr>
            <w:r>
              <w:t xml:space="preserve">2030-2035</w:t>
            </w:r>
          </w:p>
        </w:tc>
        <w:tc>
          <w:tcPr/>
          <w:p>
            <w:pPr>
              <w:pStyle w:val="Compact"/>
              <w:jc w:val="left"/>
            </w:pPr>
            <w:r>
              <w:rPr>
                <w:rFonts w:hint="eastAsia"/>
              </w:rPr>
              <w:t xml:space="preserve">人机协作常识构建</w:t>
            </w:r>
          </w:p>
        </w:tc>
        <w:tc>
          <w:tcPr/>
          <w:p>
            <w:pPr>
              <w:pStyle w:val="Compact"/>
              <w:jc w:val="left"/>
            </w:pPr>
            <w:r>
              <w:rPr>
                <w:rFonts w:hint="eastAsia"/>
              </w:rPr>
              <w:t xml:space="preserve">复杂场景智能决策</w:t>
            </w:r>
          </w:p>
        </w:tc>
        <w:tc>
          <w:tcPr/>
          <w:p>
            <w:pPr>
              <w:pStyle w:val="Compact"/>
              <w:jc w:val="left"/>
            </w:pPr>
            <w:r>
              <w:rPr>
                <w:rFonts w:hint="eastAsia"/>
              </w:rPr>
              <w:t xml:space="preserve">人机协作新模式</w:t>
            </w:r>
          </w:p>
        </w:tc>
      </w:tr>
      <w:tr>
        <w:tc>
          <w:tcPr/>
          <w:p>
            <w:pPr>
              <w:pStyle w:val="Compact"/>
              <w:jc w:val="left"/>
            </w:pPr>
            <w:r>
              <w:t xml:space="preserve">2035+</w:t>
            </w:r>
          </w:p>
        </w:tc>
        <w:tc>
          <w:tcPr/>
          <w:p>
            <w:pPr>
              <w:pStyle w:val="Compact"/>
              <w:jc w:val="left"/>
            </w:pPr>
            <w:r>
              <w:rPr>
                <w:rFonts w:hint="eastAsia"/>
              </w:rPr>
              <w:t xml:space="preserve">通用常识推理框架</w:t>
            </w:r>
          </w:p>
        </w:tc>
        <w:tc>
          <w:tcPr/>
          <w:p>
            <w:pPr>
              <w:pStyle w:val="Compact"/>
              <w:jc w:val="left"/>
            </w:pPr>
            <w:r>
              <w:rPr>
                <w:rFonts w:hint="eastAsia"/>
              </w:rPr>
              <w:t xml:space="preserve">拟人级智能助手</w:t>
            </w:r>
          </w:p>
        </w:tc>
        <w:tc>
          <w:tcPr/>
          <w:p>
            <w:pPr>
              <w:pStyle w:val="Compact"/>
              <w:jc w:val="left"/>
            </w:pPr>
            <w:r>
              <w:rPr>
                <w:rFonts w:hint="eastAsia"/>
              </w:rPr>
              <w:t xml:space="preserve">重塑人机交互范式</w:t>
            </w:r>
          </w:p>
        </w:tc>
      </w:tr>
    </w:tbl>
    <w:p>
      <w:pPr>
        <w:numPr>
          <w:ilvl w:val="0"/>
          <w:numId w:val="1365"/>
        </w:numPr>
      </w:pPr>
      <w:r>
        <w:rPr>
          <w:rFonts w:hint="eastAsia"/>
        </w:rPr>
        <w:t xml:space="preserve">本节小结：</w:t>
      </w:r>
      <w:r>
        <w:t xml:space="preserve"> </w:t>
      </w:r>
      <w:r>
        <w:rPr>
          <w:rFonts w:hint="eastAsia"/>
        </w:rPr>
        <w:t xml:space="preserve">常识推理能力的增强代表了AI系统向着更接近人类认知的方向迈进。通过整合大规模知识图谱、多模态感知、上下文理解和灵活推理机制，AI系统能够在复杂和开放的环境中做出更智能、更合理的决策。这不仅提高了AI在日常应用场景中的实用性，还为实现更高级的认知功能奠定了基础。</w:t>
      </w:r>
    </w:p>
    <w:p>
      <w:pPr>
        <w:pStyle w:val="FirstParagraph"/>
      </w:pPr>
      <w:r>
        <w:rPr>
          <w:rFonts w:hint="eastAsia"/>
        </w:rPr>
        <w:t xml:space="preserve">然而，增强AI的常识推理能力也面临着诸多挑战。如何有效地表示和组织海量的常识知识，如何处理常识中的模糊性和不确定性，如何实现快速有效的推理，以及如何持续学习和更新常识知识库，都是需要深入研究的问题。</w:t>
      </w:r>
    </w:p>
    <w:p>
      <w:pPr>
        <w:pStyle w:val="BodyText"/>
      </w:pPr>
      <w:r>
        <w:rPr>
          <w:rFonts w:hint="eastAsia"/>
        </w:rPr>
        <w:t xml:space="preserve">未来，随着技术的进步，我们可能会看到更加智能和灵活的AI系统，能够理解复杂的上下文，做出符合常识的判断，并能够解释其推理过程。这将为智能家居、智慧城市、教育、医疗等多个领域带来革命性的变化。</w:t>
      </w:r>
    </w:p>
    <w:p>
      <w:pPr>
        <w:pStyle w:val="BodyText"/>
      </w:pPr>
      <w:r>
        <w:rPr>
          <w:rFonts w:hint="eastAsia"/>
        </w:rPr>
        <w:t xml:space="preserve">同时，常识推理能力的提升也带来了一些伦理和社会问题需要考虑。例如，如何确保AI系统的常识判断不包含偏见，如何在提供个性化服务的同时保护用户隐私，以及如何处理AI系统可能做出的”反常识”决策等。</w:t>
      </w:r>
    </w:p>
    <w:p>
      <w:pPr>
        <w:pStyle w:val="BodyText"/>
      </w:pPr>
      <w:r>
        <w:rPr>
          <w:rFonts w:hint="eastAsia"/>
        </w:rPr>
        <w:t xml:space="preserve">总的来说，增强AI</w:t>
      </w:r>
      <w:r>
        <w:t xml:space="preserve"> </w:t>
      </w:r>
      <w:r>
        <w:rPr>
          <w:rFonts w:hint="eastAsia"/>
        </w:rPr>
        <w:t xml:space="preserve">Agent的常识推理能力是实现真正智能系统的关键步骤之一。它不仅将提高AI系统在各种实际应用中的表现，还将深刻影响人类与AI的互动方式，推动我们朝着更智能、更自然的人机协作时代迈进。在这个过程中，跨学科的合作、持续的技术创新，以及对伦理和社会影响的深入思考，将共同塑造AI的未来发展方向。</w:t>
      </w:r>
    </w:p>
    <w:bookmarkEnd w:id="31"/>
    <w:bookmarkStart w:id="32" w:name="X0b891f5bab7af61043f21b1a125a4f226d2cb40"/>
    <w:p>
      <w:pPr>
        <w:pStyle w:val="Heading3"/>
      </w:pPr>
      <w:r>
        <w:t xml:space="preserve">10.3.2</w:t>
      </w:r>
      <w:r>
        <w:t xml:space="preserve"> </w:t>
      </w:r>
      <w:r>
        <w:rPr>
          <w:rFonts w:hint="eastAsia"/>
        </w:rPr>
        <w:t xml:space="preserve">抽象思维与创造性问题解决</w:t>
      </w:r>
    </w:p>
    <w:p>
      <w:pPr>
        <w:numPr>
          <w:ilvl w:val="0"/>
          <w:numId w:val="1366"/>
        </w:numPr>
      </w:pPr>
      <w:r>
        <w:rPr>
          <w:rFonts w:hint="eastAsia"/>
        </w:rPr>
        <w:t xml:space="preserve">核心概念：</w:t>
      </w:r>
      <w:r>
        <w:t xml:space="preserve"> </w:t>
      </w:r>
      <w:r>
        <w:rPr>
          <w:rFonts w:hint="eastAsia"/>
        </w:rPr>
        <w:t xml:space="preserve">抽象思维是指能够从具体事物中提取共同特征、识别模式并形成概念的能力。创造性问题解决则是指在面对新颖或复杂问题时，能够提出独特、有效的解决方案的能力。对AI系统而言，增强这些能力意味着使其能够处理更加复杂和开放性的问题，并能够在未知情况下生成创新性的解决方案。</w:t>
      </w:r>
    </w:p>
    <w:p>
      <w:pPr>
        <w:numPr>
          <w:ilvl w:val="0"/>
          <w:numId w:val="1366"/>
        </w:numPr>
      </w:pPr>
      <w:r>
        <w:rPr>
          <w:rFonts w:hint="eastAsia"/>
        </w:rPr>
        <w:t xml:space="preserve">问题背景：</w:t>
      </w:r>
      <w:r>
        <w:t xml:space="preserve"> </w:t>
      </w:r>
      <w:r>
        <w:rPr>
          <w:rFonts w:hint="eastAsia"/>
        </w:rPr>
        <w:t xml:space="preserve">尽管现有的AI系统在特定任务上表现出色，但在需要高层次抽象思维和创造性的问题上仍然存在局限。这限制了AI在科研、艺术创作、战略规划等领域的应用，也是实现通用人工智能（AGI）的主要障碍之一。</w:t>
      </w:r>
    </w:p>
    <w:p>
      <w:pPr>
        <w:numPr>
          <w:ilvl w:val="0"/>
          <w:numId w:val="1366"/>
        </w:numPr>
      </w:pPr>
      <w:r>
        <w:rPr>
          <w:rFonts w:hint="eastAsia"/>
        </w:rPr>
        <w:t xml:space="preserve">问题描述：</w:t>
      </w:r>
      <w:r>
        <w:t xml:space="preserve"> </w:t>
      </w:r>
      <w:r>
        <w:rPr>
          <w:rFonts w:hint="eastAsia"/>
        </w:rPr>
        <w:t xml:space="preserve">我们需要探讨如何提升AI</w:t>
      </w:r>
      <w:r>
        <w:t xml:space="preserve"> </w:t>
      </w:r>
      <w:r>
        <w:rPr>
          <w:rFonts w:hint="eastAsia"/>
        </w:rPr>
        <w:t xml:space="preserve">Agent的抽象思维和创造性问题解决能力，包括概念形成、模式识别、类比推理、创意生成等方面。同时，需要考虑如何评估和验证AI系统的这些能力。</w:t>
      </w:r>
    </w:p>
    <w:p>
      <w:pPr>
        <w:numPr>
          <w:ilvl w:val="0"/>
          <w:numId w:val="1366"/>
        </w:numPr>
      </w:pPr>
      <w:r>
        <w:rPr>
          <w:rFonts w:hint="eastAsia"/>
        </w:rPr>
        <w:t xml:space="preserve">问题解决：</w:t>
      </w:r>
      <w:r>
        <w:t xml:space="preserve"> </w:t>
      </w:r>
      <w:r>
        <w:rPr>
          <w:rFonts w:hint="eastAsia"/>
        </w:rPr>
        <w:t xml:space="preserve">增强AI</w:t>
      </w:r>
      <w:r>
        <w:t xml:space="preserve"> </w:t>
      </w:r>
      <w:r>
        <w:rPr>
          <w:rFonts w:hint="eastAsia"/>
        </w:rPr>
        <w:t xml:space="preserve">Agent的抽象思维和创造性问题解决能力可以从以下几个方面着手：</w:t>
      </w:r>
    </w:p>
    <w:p>
      <w:pPr>
        <w:numPr>
          <w:ilvl w:val="0"/>
          <w:numId w:val="1367"/>
        </w:numPr>
      </w:pPr>
      <w:r>
        <w:rPr>
          <w:rFonts w:hint="eastAsia"/>
        </w:rPr>
        <w:t xml:space="preserve">概念学习与表示：</w:t>
      </w:r>
    </w:p>
    <w:p>
      <w:pPr>
        <w:numPr>
          <w:ilvl w:val="1"/>
          <w:numId w:val="1368"/>
        </w:numPr>
      </w:pPr>
      <w:r>
        <w:rPr>
          <w:rFonts w:hint="eastAsia"/>
        </w:rPr>
        <w:t xml:space="preserve">开发自动概念形成算法</w:t>
      </w:r>
    </w:p>
    <w:p>
      <w:pPr>
        <w:numPr>
          <w:ilvl w:val="1"/>
          <w:numId w:val="1368"/>
        </w:numPr>
      </w:pPr>
      <w:r>
        <w:rPr>
          <w:rFonts w:hint="eastAsia"/>
        </w:rPr>
        <w:t xml:space="preserve">设计多层次、多模态的概念表示方法</w:t>
      </w:r>
    </w:p>
    <w:p>
      <w:pPr>
        <w:numPr>
          <w:ilvl w:val="1"/>
          <w:numId w:val="1368"/>
        </w:numPr>
      </w:pPr>
      <w:r>
        <w:rPr>
          <w:rFonts w:hint="eastAsia"/>
        </w:rPr>
        <w:t xml:space="preserve">实现概念之间的关系学习</w:t>
      </w:r>
    </w:p>
    <w:p>
      <w:pPr>
        <w:numPr>
          <w:ilvl w:val="0"/>
          <w:numId w:val="1367"/>
        </w:numPr>
      </w:pPr>
      <w:r>
        <w:rPr>
          <w:rFonts w:hint="eastAsia"/>
        </w:rPr>
        <w:t xml:space="preserve">模式识别与泛化：</w:t>
      </w:r>
    </w:p>
    <w:p>
      <w:pPr>
        <w:numPr>
          <w:ilvl w:val="1"/>
          <w:numId w:val="1369"/>
        </w:numPr>
      </w:pPr>
      <w:r>
        <w:rPr>
          <w:rFonts w:hint="eastAsia"/>
        </w:rPr>
        <w:t xml:space="preserve">改进深度学习模型的泛化能力</w:t>
      </w:r>
    </w:p>
    <w:p>
      <w:pPr>
        <w:numPr>
          <w:ilvl w:val="1"/>
          <w:numId w:val="1369"/>
        </w:numPr>
      </w:pPr>
      <w:r>
        <w:rPr>
          <w:rFonts w:hint="eastAsia"/>
        </w:rPr>
        <w:t xml:space="preserve">开发跨域模式识别技术</w:t>
      </w:r>
    </w:p>
    <w:p>
      <w:pPr>
        <w:numPr>
          <w:ilvl w:val="1"/>
          <w:numId w:val="1369"/>
        </w:numPr>
      </w:pPr>
      <w:r>
        <w:rPr>
          <w:rFonts w:hint="eastAsia"/>
        </w:rPr>
        <w:t xml:space="preserve">实现低资源场景下的模式学习</w:t>
      </w:r>
    </w:p>
    <w:p>
      <w:pPr>
        <w:numPr>
          <w:ilvl w:val="0"/>
          <w:numId w:val="1367"/>
        </w:numPr>
      </w:pPr>
      <w:r>
        <w:rPr>
          <w:rFonts w:hint="eastAsia"/>
        </w:rPr>
        <w:t xml:space="preserve">类比推理：</w:t>
      </w:r>
    </w:p>
    <w:p>
      <w:pPr>
        <w:numPr>
          <w:ilvl w:val="1"/>
          <w:numId w:val="1370"/>
        </w:numPr>
      </w:pPr>
      <w:r>
        <w:rPr>
          <w:rFonts w:hint="eastAsia"/>
        </w:rPr>
        <w:t xml:space="preserve">构建大规模类比知识库</w:t>
      </w:r>
    </w:p>
    <w:p>
      <w:pPr>
        <w:numPr>
          <w:ilvl w:val="1"/>
          <w:numId w:val="1370"/>
        </w:numPr>
      </w:pPr>
      <w:r>
        <w:rPr>
          <w:rFonts w:hint="eastAsia"/>
        </w:rPr>
        <w:t xml:space="preserve">开发结构映射算法</w:t>
      </w:r>
    </w:p>
    <w:p>
      <w:pPr>
        <w:numPr>
          <w:ilvl w:val="1"/>
          <w:numId w:val="1370"/>
        </w:numPr>
      </w:pPr>
      <w:r>
        <w:rPr>
          <w:rFonts w:hint="eastAsia"/>
        </w:rPr>
        <w:t xml:space="preserve">实现跨领域类比生成</w:t>
      </w:r>
    </w:p>
    <w:p>
      <w:pPr>
        <w:numPr>
          <w:ilvl w:val="0"/>
          <w:numId w:val="1367"/>
        </w:numPr>
      </w:pPr>
      <w:r>
        <w:rPr>
          <w:rFonts w:hint="eastAsia"/>
        </w:rPr>
        <w:t xml:space="preserve">创意生成：</w:t>
      </w:r>
    </w:p>
    <w:p>
      <w:pPr>
        <w:numPr>
          <w:ilvl w:val="1"/>
          <w:numId w:val="1371"/>
        </w:numPr>
      </w:pPr>
      <w:r>
        <w:rPr>
          <w:rFonts w:hint="eastAsia"/>
        </w:rPr>
        <w:t xml:space="preserve">设计概念组合和变异算法</w:t>
      </w:r>
    </w:p>
    <w:p>
      <w:pPr>
        <w:numPr>
          <w:ilvl w:val="1"/>
          <w:numId w:val="1371"/>
        </w:numPr>
      </w:pPr>
      <w:r>
        <w:rPr>
          <w:rFonts w:hint="eastAsia"/>
        </w:rPr>
        <w:t xml:space="preserve">开发基于约束的创意生成系统</w:t>
      </w:r>
    </w:p>
    <w:p>
      <w:pPr>
        <w:numPr>
          <w:ilvl w:val="1"/>
          <w:numId w:val="1371"/>
        </w:numPr>
      </w:pPr>
      <w:r>
        <w:rPr>
          <w:rFonts w:hint="eastAsia"/>
        </w:rPr>
        <w:t xml:space="preserve">实现多领域知识融合的创意产生</w:t>
      </w:r>
    </w:p>
    <w:p>
      <w:pPr>
        <w:numPr>
          <w:ilvl w:val="0"/>
          <w:numId w:val="1367"/>
        </w:numPr>
      </w:pPr>
      <w:r>
        <w:rPr>
          <w:rFonts w:hint="eastAsia"/>
        </w:rPr>
        <w:t xml:space="preserve">问题重构：</w:t>
      </w:r>
    </w:p>
    <w:p>
      <w:pPr>
        <w:numPr>
          <w:ilvl w:val="1"/>
          <w:numId w:val="1372"/>
        </w:numPr>
      </w:pPr>
      <w:r>
        <w:rPr>
          <w:rFonts w:hint="eastAsia"/>
        </w:rPr>
        <w:t xml:space="preserve">开发问题表示学习方法</w:t>
      </w:r>
    </w:p>
    <w:p>
      <w:pPr>
        <w:numPr>
          <w:ilvl w:val="1"/>
          <w:numId w:val="1372"/>
        </w:numPr>
      </w:pPr>
      <w:r>
        <w:rPr>
          <w:rFonts w:hint="eastAsia"/>
        </w:rPr>
        <w:t xml:space="preserve">设计动态问题分解算法</w:t>
      </w:r>
    </w:p>
    <w:p>
      <w:pPr>
        <w:numPr>
          <w:ilvl w:val="1"/>
          <w:numId w:val="1372"/>
        </w:numPr>
      </w:pPr>
      <w:r>
        <w:rPr>
          <w:rFonts w:hint="eastAsia"/>
        </w:rPr>
        <w:t xml:space="preserve">实现多角度问题重新定义</w:t>
      </w:r>
    </w:p>
    <w:p>
      <w:pPr>
        <w:numPr>
          <w:ilvl w:val="0"/>
          <w:numId w:val="1367"/>
        </w:numPr>
      </w:pPr>
      <w:r>
        <w:rPr>
          <w:rFonts w:hint="eastAsia"/>
        </w:rPr>
        <w:t xml:space="preserve">评估与验证：</w:t>
      </w:r>
    </w:p>
    <w:p>
      <w:pPr>
        <w:numPr>
          <w:ilvl w:val="1"/>
          <w:numId w:val="1373"/>
        </w:numPr>
      </w:pPr>
      <w:r>
        <w:rPr>
          <w:rFonts w:hint="eastAsia"/>
        </w:rPr>
        <w:t xml:space="preserve">设计抽象思维能力测试</w:t>
      </w:r>
    </w:p>
    <w:p>
      <w:pPr>
        <w:numPr>
          <w:ilvl w:val="1"/>
          <w:numId w:val="1373"/>
        </w:numPr>
      </w:pPr>
      <w:r>
        <w:rPr>
          <w:rFonts w:hint="eastAsia"/>
        </w:rPr>
        <w:t xml:space="preserve">开发创造性输出评估指标</w:t>
      </w:r>
    </w:p>
    <w:p>
      <w:pPr>
        <w:numPr>
          <w:ilvl w:val="1"/>
          <w:numId w:val="1373"/>
        </w:numPr>
      </w:pPr>
      <w:r>
        <w:rPr>
          <w:rFonts w:hint="eastAsia"/>
        </w:rPr>
        <w:t xml:space="preserve">构建人机协作的评估框架</w:t>
      </w:r>
    </w:p>
    <w:p>
      <w:pPr>
        <w:numPr>
          <w:ilvl w:val="0"/>
          <w:numId w:val="1374"/>
        </w:numPr>
      </w:pPr>
      <w:r>
        <w:rPr>
          <w:rFonts w:hint="eastAsia"/>
        </w:rPr>
        <w:t xml:space="preserve">边界与外延：</w:t>
      </w:r>
      <w:r>
        <w:t xml:space="preserve"> </w:t>
      </w:r>
      <w:r>
        <w:rPr>
          <w:rFonts w:hint="eastAsia"/>
        </w:rPr>
        <w:t xml:space="preserve">抽象思维和创造性问题解决能力的增强不仅适用于自然语言处理和决策系统，还可以扩展到计算机视觉、机器人学、科学发现等多个AI领域。这些能力与其他高级认知功能（如元认知、自我评估）密切相关，是迈向AGI的重要步骤。</w:t>
      </w:r>
    </w:p>
    <w:p>
      <w:pPr>
        <w:numPr>
          <w:ilvl w:val="0"/>
          <w:numId w:val="1374"/>
        </w:numPr>
      </w:pPr>
      <w:r>
        <w:rPr>
          <w:rFonts w:hint="eastAsia"/>
        </w:rPr>
        <w:t xml:space="preserve">概念结构与核心要素组成：</w:t>
      </w:r>
    </w:p>
    <w:p>
      <w:pPr>
        <w:numPr>
          <w:ilvl w:val="0"/>
          <w:numId w:val="1375"/>
        </w:numPr>
      </w:pPr>
      <w:r>
        <w:rPr>
          <w:rFonts w:hint="eastAsia"/>
        </w:rPr>
        <w:t xml:space="preserve">概念形成器：自动概念提取、概念层次构建</w:t>
      </w:r>
    </w:p>
    <w:p>
      <w:pPr>
        <w:numPr>
          <w:ilvl w:val="0"/>
          <w:numId w:val="1375"/>
        </w:numPr>
      </w:pPr>
      <w:r>
        <w:rPr>
          <w:rFonts w:hint="eastAsia"/>
        </w:rPr>
        <w:t xml:space="preserve">模式识别器：跨域特征学习、不变性识别</w:t>
      </w:r>
    </w:p>
    <w:p>
      <w:pPr>
        <w:numPr>
          <w:ilvl w:val="0"/>
          <w:numId w:val="1375"/>
        </w:numPr>
      </w:pPr>
      <w:r>
        <w:rPr>
          <w:rFonts w:hint="eastAsia"/>
        </w:rPr>
        <w:t xml:space="preserve">类比引擎：结构映射、相似性度量</w:t>
      </w:r>
    </w:p>
    <w:p>
      <w:pPr>
        <w:numPr>
          <w:ilvl w:val="0"/>
          <w:numId w:val="1375"/>
        </w:numPr>
      </w:pPr>
      <w:r>
        <w:rPr>
          <w:rFonts w:hint="eastAsia"/>
        </w:rPr>
        <w:t xml:space="preserve">创意生成器：概念重组、约束满足</w:t>
      </w:r>
    </w:p>
    <w:p>
      <w:pPr>
        <w:numPr>
          <w:ilvl w:val="0"/>
          <w:numId w:val="1375"/>
        </w:numPr>
      </w:pPr>
      <w:r>
        <w:rPr>
          <w:rFonts w:hint="eastAsia"/>
        </w:rPr>
        <w:t xml:space="preserve">问题重构器：问题表示学习、分解重组</w:t>
      </w:r>
    </w:p>
    <w:p>
      <w:pPr>
        <w:numPr>
          <w:ilvl w:val="0"/>
          <w:numId w:val="1375"/>
        </w:numPr>
      </w:pPr>
      <w:r>
        <w:rPr>
          <w:rFonts w:hint="eastAsia"/>
        </w:rPr>
        <w:t xml:space="preserve">评估系统：创造性指标、人机协作评估</w:t>
      </w:r>
    </w:p>
    <w:p>
      <w:pPr>
        <w:numPr>
          <w:ilvl w:val="0"/>
          <w:numId w:val="1376"/>
        </w:numPr>
      </w:pPr>
      <w:r>
        <w:rPr>
          <w:rFonts w:hint="eastAsia"/>
        </w:rPr>
        <w:t xml:space="preserve">概念之间的关系：</w:t>
      </w:r>
    </w:p>
    <w:p>
      <w:pPr>
        <w:numPr>
          <w:ilvl w:val="0"/>
          <w:numId w:val="137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增强抽象创造AI</w:t>
            </w:r>
          </w:p>
        </w:tc>
        <w:tc>
          <w:tcPr/>
          <w:p>
            <w:pPr>
              <w:pStyle w:val="Compact"/>
              <w:jc w:val="left"/>
            </w:pPr>
            <w:r>
              <w:rPr>
                <w:rFonts w:hint="eastAsia"/>
              </w:rPr>
              <w:t xml:space="preserve">潜在优势</w:t>
            </w:r>
          </w:p>
        </w:tc>
      </w:tr>
      <w:tr>
        <w:tc>
          <w:tcPr/>
          <w:p>
            <w:pPr>
              <w:pStyle w:val="Compact"/>
              <w:jc w:val="left"/>
            </w:pPr>
            <w:r>
              <w:rPr>
                <w:rFonts w:hint="eastAsia"/>
              </w:rPr>
              <w:t xml:space="preserve">问题处理</w:t>
            </w:r>
          </w:p>
        </w:tc>
        <w:tc>
          <w:tcPr/>
          <w:p>
            <w:pPr>
              <w:pStyle w:val="Compact"/>
              <w:jc w:val="left"/>
            </w:pPr>
            <w:r>
              <w:rPr>
                <w:rFonts w:hint="eastAsia"/>
              </w:rPr>
              <w:t xml:space="preserve">预定义问题</w:t>
            </w:r>
          </w:p>
        </w:tc>
        <w:tc>
          <w:tcPr/>
          <w:p>
            <w:pPr>
              <w:pStyle w:val="Compact"/>
              <w:jc w:val="left"/>
            </w:pPr>
            <w:r>
              <w:rPr>
                <w:rFonts w:hint="eastAsia"/>
              </w:rPr>
              <w:t xml:space="preserve">问题重构能力</w:t>
            </w:r>
          </w:p>
        </w:tc>
        <w:tc>
          <w:tcPr/>
          <w:p>
            <w:pPr>
              <w:pStyle w:val="Compact"/>
              <w:jc w:val="left"/>
            </w:pPr>
            <w:r>
              <w:rPr>
                <w:rFonts w:hint="eastAsia"/>
              </w:rPr>
              <w:t xml:space="preserve">解决新颖问题</w:t>
            </w:r>
          </w:p>
        </w:tc>
      </w:tr>
      <w:tr>
        <w:tc>
          <w:tcPr/>
          <w:p>
            <w:pPr>
              <w:pStyle w:val="Compact"/>
              <w:jc w:val="left"/>
            </w:pPr>
            <w:r>
              <w:rPr>
                <w:rFonts w:hint="eastAsia"/>
              </w:rPr>
              <w:t xml:space="preserve">知识应用</w:t>
            </w:r>
          </w:p>
        </w:tc>
        <w:tc>
          <w:tcPr/>
          <w:p>
            <w:pPr>
              <w:pStyle w:val="Compact"/>
              <w:jc w:val="left"/>
            </w:pPr>
            <w:r>
              <w:rPr>
                <w:rFonts w:hint="eastAsia"/>
              </w:rPr>
              <w:t xml:space="preserve">领域特定</w:t>
            </w:r>
          </w:p>
        </w:tc>
        <w:tc>
          <w:tcPr/>
          <w:p>
            <w:pPr>
              <w:pStyle w:val="Compact"/>
              <w:jc w:val="left"/>
            </w:pPr>
            <w:r>
              <w:rPr>
                <w:rFonts w:hint="eastAsia"/>
              </w:rPr>
              <w:t xml:space="preserve">跨域知识迁移</w:t>
            </w:r>
          </w:p>
        </w:tc>
        <w:tc>
          <w:tcPr/>
          <w:p>
            <w:pPr>
              <w:pStyle w:val="Compact"/>
              <w:jc w:val="left"/>
            </w:pPr>
            <w:r>
              <w:rPr>
                <w:rFonts w:hint="eastAsia"/>
              </w:rPr>
              <w:t xml:space="preserve">更广泛的应用</w:t>
            </w:r>
          </w:p>
        </w:tc>
      </w:tr>
      <w:tr>
        <w:tc>
          <w:tcPr/>
          <w:p>
            <w:pPr>
              <w:pStyle w:val="Compact"/>
              <w:jc w:val="left"/>
            </w:pPr>
            <w:r>
              <w:rPr>
                <w:rFonts w:hint="eastAsia"/>
              </w:rPr>
              <w:t xml:space="preserve">解决方案</w:t>
            </w:r>
          </w:p>
        </w:tc>
        <w:tc>
          <w:tcPr/>
          <w:p>
            <w:pPr>
              <w:pStyle w:val="Compact"/>
              <w:jc w:val="left"/>
            </w:pPr>
            <w:r>
              <w:rPr>
                <w:rFonts w:hint="eastAsia"/>
              </w:rPr>
              <w:t xml:space="preserve">固定模式</w:t>
            </w:r>
          </w:p>
        </w:tc>
        <w:tc>
          <w:tcPr/>
          <w:p>
            <w:pPr>
              <w:pStyle w:val="Compact"/>
              <w:jc w:val="left"/>
            </w:pPr>
            <w:r>
              <w:rPr>
                <w:rFonts w:hint="eastAsia"/>
              </w:rPr>
              <w:t xml:space="preserve">创新性生成</w:t>
            </w:r>
          </w:p>
        </w:tc>
        <w:tc>
          <w:tcPr/>
          <w:p>
            <w:pPr>
              <w:pStyle w:val="Compact"/>
              <w:jc w:val="left"/>
            </w:pPr>
            <w:r>
              <w:rPr>
                <w:rFonts w:hint="eastAsia"/>
              </w:rPr>
              <w:t xml:space="preserve">突破性解决方案</w:t>
            </w:r>
          </w:p>
        </w:tc>
      </w:tr>
      <w:tr>
        <w:tc>
          <w:tcPr/>
          <w:p>
            <w:pPr>
              <w:pStyle w:val="Compact"/>
              <w:jc w:val="left"/>
            </w:pPr>
            <w:r>
              <w:rPr>
                <w:rFonts w:hint="eastAsia"/>
              </w:rPr>
              <w:t xml:space="preserve">学习方式</w:t>
            </w:r>
          </w:p>
        </w:tc>
        <w:tc>
          <w:tcPr/>
          <w:p>
            <w:pPr>
              <w:pStyle w:val="Compact"/>
              <w:jc w:val="left"/>
            </w:pPr>
            <w:r>
              <w:rPr>
                <w:rFonts w:hint="eastAsia"/>
              </w:rPr>
              <w:t xml:space="preserve">数据驱动</w:t>
            </w:r>
          </w:p>
        </w:tc>
        <w:tc>
          <w:tcPr/>
          <w:p>
            <w:pPr>
              <w:pStyle w:val="Compact"/>
              <w:jc w:val="left"/>
            </w:pPr>
            <w:r>
              <w:rPr>
                <w:rFonts w:hint="eastAsia"/>
              </w:rPr>
              <w:t xml:space="preserve">概念驱动</w:t>
            </w:r>
          </w:p>
        </w:tc>
        <w:tc>
          <w:tcPr/>
          <w:p>
            <w:pPr>
              <w:pStyle w:val="Compact"/>
              <w:jc w:val="left"/>
            </w:pPr>
            <w:r>
              <w:rPr>
                <w:rFonts w:hint="eastAsia"/>
              </w:rPr>
              <w:t xml:space="preserve">更高效的学习</w:t>
            </w:r>
          </w:p>
        </w:tc>
      </w:tr>
      <w:tr>
        <w:tc>
          <w:tcPr/>
          <w:p>
            <w:pPr>
              <w:pStyle w:val="Compact"/>
              <w:jc w:val="left"/>
            </w:pPr>
            <w:r>
              <w:rPr>
                <w:rFonts w:hint="eastAsia"/>
              </w:rPr>
              <w:t xml:space="preserve">推理能力</w:t>
            </w:r>
          </w:p>
        </w:tc>
        <w:tc>
          <w:tcPr/>
          <w:p>
            <w:pPr>
              <w:pStyle w:val="Compact"/>
              <w:jc w:val="left"/>
            </w:pPr>
            <w:r>
              <w:rPr>
                <w:rFonts w:hint="eastAsia"/>
              </w:rPr>
              <w:t xml:space="preserve">演绎推理</w:t>
            </w:r>
          </w:p>
        </w:tc>
        <w:tc>
          <w:tcPr/>
          <w:p>
            <w:pPr>
              <w:pStyle w:val="Compact"/>
              <w:jc w:val="left"/>
            </w:pPr>
            <w:r>
              <w:rPr>
                <w:rFonts w:hint="eastAsia"/>
              </w:rPr>
              <w:t xml:space="preserve">类比和抽象推理</w:t>
            </w:r>
          </w:p>
        </w:tc>
        <w:tc>
          <w:tcPr/>
          <w:p>
            <w:pPr>
              <w:pStyle w:val="Compact"/>
              <w:jc w:val="left"/>
            </w:pPr>
            <w:r>
              <w:rPr>
                <w:rFonts w:hint="eastAsia"/>
              </w:rPr>
              <w:t xml:space="preserve">处理模糊情况</w:t>
            </w:r>
          </w:p>
        </w:tc>
      </w:tr>
      <w:tr>
        <w:tc>
          <w:tcPr/>
          <w:p>
            <w:pPr>
              <w:pStyle w:val="Compact"/>
              <w:jc w:val="left"/>
            </w:pPr>
            <w:r>
              <w:rPr>
                <w:rFonts w:hint="eastAsia"/>
              </w:rPr>
              <w:t xml:space="preserve">适应性</w:t>
            </w:r>
          </w:p>
        </w:tc>
        <w:tc>
          <w:tcPr/>
          <w:p>
            <w:pPr>
              <w:pStyle w:val="Compact"/>
              <w:jc w:val="left"/>
            </w:pPr>
            <w:r>
              <w:rPr>
                <w:rFonts w:hint="eastAsia"/>
              </w:rPr>
              <w:t xml:space="preserve">有限</w:t>
            </w:r>
          </w:p>
        </w:tc>
        <w:tc>
          <w:tcPr/>
          <w:p>
            <w:pPr>
              <w:pStyle w:val="Compact"/>
              <w:jc w:val="left"/>
            </w:pPr>
            <w:r>
              <w:rPr>
                <w:rFonts w:hint="eastAsia"/>
              </w:rPr>
              <w:t xml:space="preserve">高度适应</w:t>
            </w:r>
          </w:p>
        </w:tc>
        <w:tc>
          <w:tcPr/>
          <w:p>
            <w:pPr>
              <w:pStyle w:val="Compact"/>
              <w:jc w:val="left"/>
            </w:pPr>
            <w:r>
              <w:rPr>
                <w:rFonts w:hint="eastAsia"/>
              </w:rPr>
              <w:t xml:space="preserve">应对未知情况</w:t>
            </w:r>
          </w:p>
        </w:tc>
      </w:tr>
    </w:tbl>
    <w:p>
      <w:pPr>
        <w:numPr>
          <w:ilvl w:val="0"/>
          <w:numId w:val="1378"/>
        </w:numPr>
      </w:pPr>
      <w:r>
        <w:rPr>
          <w:rFonts w:hint="eastAsia"/>
        </w:rPr>
        <w:t xml:space="preserve">概念联系的ER实体关系</w:t>
      </w:r>
    </w:p>
    <w:p>
      <w:pPr>
        <w:numPr>
          <w:ilvl w:val="0"/>
          <w:numId w:val="1379"/>
        </w:numPr>
      </w:pPr>
      <w:r>
        <w:rPr>
          <w:rFonts w:hint="eastAsia"/>
        </w:rPr>
        <w:t xml:space="preserve">交互关系图</w:t>
      </w:r>
    </w:p>
    <w:p>
      <w:pPr>
        <w:numPr>
          <w:ilvl w:val="0"/>
          <w:numId w:val="1380"/>
        </w:numPr>
      </w:pPr>
      <w:r>
        <w:rPr>
          <w:rFonts w:hint="eastAsia"/>
        </w:rPr>
        <w:t xml:space="preserve">数学模型：</w:t>
      </w:r>
      <w:r>
        <w:t xml:space="preserve"> </w:t>
      </w:r>
      <w:r>
        <w:rPr>
          <w:rFonts w:hint="eastAsia"/>
        </w:rPr>
        <w:t xml:space="preserve">我们可以用以下数学模型来描述AI系统的抽象思维和创造性问题解决过程：</w:t>
      </w:r>
    </w:p>
    <w:p>
      <w:pPr>
        <w:pStyle w:val="FirstParagraph"/>
      </w:pPr>
      <w:r>
        <w:rPr>
          <w:rFonts w:hint="eastAsia"/>
        </w:rPr>
        <w:t xml:space="preserve">令</w:t>
      </w:r>
      <w:r>
        <w:t xml:space="preserve"> </w:t>
      </w:r>
      <m:oMath>
        <m:r>
          <m:t>C</m:t>
        </m:r>
      </m:oMath>
      <w:r>
        <w:t xml:space="preserve"> </w:t>
      </w:r>
      <w:r>
        <w:rPr>
          <w:rFonts w:hint="eastAsia"/>
        </w:rPr>
        <w:t xml:space="preserve">表示概念空间，</w:t>
      </w:r>
      <w:r>
        <w:t xml:space="preserve"> </w:t>
      </w:r>
      <m:oMath>
        <m:r>
          <m:t>P</m:t>
        </m:r>
      </m:oMath>
      <w:r>
        <w:t xml:space="preserve"> </w:t>
      </w:r>
      <w:r>
        <w:rPr>
          <w:rFonts w:hint="eastAsia"/>
        </w:rPr>
        <w:t xml:space="preserve">表示问题空间，</w:t>
      </w:r>
      <w:r>
        <w:t xml:space="preserve"> </w:t>
      </w:r>
      <m:oMath>
        <m:r>
          <m:t>S</m:t>
        </m:r>
      </m:oMath>
      <w:r>
        <w:t xml:space="preserve"> </w:t>
      </w:r>
      <w:r>
        <w:rPr>
          <w:rFonts w:hint="eastAsia"/>
        </w:rPr>
        <w:t xml:space="preserve">表示解决方案空间，</w:t>
      </w:r>
      <w:r>
        <w:t xml:space="preserve"> </w:t>
      </w:r>
      <m:oMath>
        <m:r>
          <m:t>f</m:t>
        </m:r>
        <m:r>
          <m:rPr>
            <m:sty m:val="p"/>
          </m:rPr>
          <m:t>:</m:t>
        </m:r>
        <m:r>
          <m:t>P</m:t>
        </m:r>
        <m:r>
          <m:rPr>
            <m:sty m:val="p"/>
          </m:rPr>
          <m:t>→</m:t>
        </m:r>
        <m:r>
          <m:t>S</m:t>
        </m:r>
      </m:oMath>
      <w:r>
        <w:t xml:space="preserve"> </w:t>
      </w:r>
      <w:r>
        <w:rPr>
          <w:rFonts w:hint="eastAsia"/>
        </w:rPr>
        <w:t xml:space="preserve">表示问题解决函数，</w:t>
      </w:r>
      <w:r>
        <w:t xml:space="preserve"> </w:t>
      </w:r>
      <m:oMath>
        <m:r>
          <m:t>g</m:t>
        </m:r>
        <m:r>
          <m:rPr>
            <m:sty m:val="p"/>
          </m:rPr>
          <m:t>:</m:t>
        </m:r>
        <m:r>
          <m:t>P</m:t>
        </m:r>
        <m:r>
          <m:rPr>
            <m:sty m:val="p"/>
          </m:rPr>
          <m:t>→</m:t>
        </m:r>
        <m:r>
          <m:t>P</m:t>
        </m:r>
      </m:oMath>
      <w:r>
        <w:t xml:space="preserve"> </w:t>
      </w:r>
      <w:r>
        <w:rPr>
          <w:rFonts w:hint="eastAsia"/>
        </w:rPr>
        <w:t xml:space="preserve">表示问题重构函数，</w:t>
      </w:r>
      <w:r>
        <w:t xml:space="preserve"> </w:t>
      </w:r>
      <m:oMath>
        <m:r>
          <m:t>h</m:t>
        </m:r>
        <m:r>
          <m:rPr>
            <m:sty m:val="p"/>
          </m:rPr>
          <m:t>:</m:t>
        </m:r>
        <m:r>
          <m:t>C</m:t>
        </m:r>
        <m:r>
          <m:rPr>
            <m:sty m:val="p"/>
          </m:rPr>
          <m:t>×</m:t>
        </m:r>
        <m:r>
          <m:t>C</m:t>
        </m:r>
        <m:r>
          <m:rPr>
            <m:sty m:val="p"/>
          </m:rPr>
          <m:t>→</m:t>
        </m:r>
        <m:r>
          <m:t>C</m:t>
        </m:r>
      </m:oMath>
      <w:r>
        <w:t xml:space="preserve"> </w:t>
      </w:r>
      <w:r>
        <w:rPr>
          <w:rFonts w:hint="eastAsia"/>
        </w:rPr>
        <w:t xml:space="preserve">表示概念组合函数，</w:t>
      </w:r>
    </w:p>
    <w:p>
      <w:pPr>
        <w:pStyle w:val="BodyText"/>
      </w:pPr>
      <w:r>
        <w:rPr>
          <w:rFonts w:hint="eastAsia"/>
        </w:rPr>
        <w:t xml:space="preserve">则创造性问题解决过程可以表示为：</w:t>
      </w:r>
    </w:p>
    <w:p>
      <w:pPr>
        <w:pStyle w:val="BodyText"/>
      </w:pPr>
      <m:oMathPara>
        <m:oMathParaPr>
          <m:jc m:val="center"/>
        </m:oMathParaPr>
        <m:oMath>
          <m:r>
            <m:t>s</m:t>
          </m:r>
          <m:r>
            <m:rPr>
              <m:sty m:val="p"/>
            </m:rPr>
            <m:t>=</m:t>
          </m:r>
          <m:r>
            <m:t>f</m:t>
          </m:r>
          <m:d>
            <m:dPr>
              <m:begChr m:val="("/>
              <m:sepChr m:val=""/>
              <m:endChr m:val=")"/>
              <m:grow/>
            </m:dPr>
            <m:e>
              <m:r>
                <m:t>g</m:t>
              </m:r>
              <m:d>
                <m:dPr>
                  <m:begChr m:val="("/>
                  <m:sepChr m:val=""/>
                  <m:endChr m:val=")"/>
                  <m:grow/>
                </m:dPr>
                <m:e>
                  <m:r>
                    <m:t>p</m:t>
                  </m:r>
                </m:e>
              </m:d>
              <m:r>
                <m:rPr>
                  <m:sty m:val="p"/>
                </m:rPr>
                <m:t>,</m:t>
              </m:r>
              <m:r>
                <m:t>h</m:t>
              </m:r>
              <m:d>
                <m:dPr>
                  <m:begChr m:val="("/>
                  <m:sepChr m:val=""/>
                  <m:endChr m:val=")"/>
                  <m:grow/>
                </m:dPr>
                <m:e>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n</m:t>
                      </m:r>
                    </m:sub>
                  </m:sSub>
                </m:e>
              </m:d>
            </m:e>
          </m:d>
        </m:oMath>
      </m:oMathPara>
    </w:p>
    <w:p>
      <w:pPr>
        <w:pStyle w:val="FirstParagraph"/>
      </w:pPr>
      <w:r>
        <w:rPr>
          <w:rFonts w:hint="eastAsia"/>
        </w:rPr>
        <w:t xml:space="preserve">其中，</w:t>
      </w:r>
      <m:oMath>
        <m:r>
          <m:t>p</m:t>
        </m:r>
        <m:r>
          <m:rPr>
            <m:sty m:val="p"/>
          </m:rPr>
          <m:t>∈</m:t>
        </m:r>
        <m:r>
          <m:t>P</m:t>
        </m:r>
      </m:oMath>
      <w:r>
        <w:t xml:space="preserve"> </w:t>
      </w:r>
      <w:r>
        <w:rPr>
          <w:rFonts w:hint="eastAsia"/>
        </w:rPr>
        <w:t xml:space="preserve">是原始问题，</w:t>
      </w:r>
      <m:oMath>
        <m:sSub>
          <m:e>
            <m:r>
              <m:t>c</m:t>
            </m:r>
          </m:e>
          <m:sub>
            <m:r>
              <m:t>i</m:t>
            </m:r>
          </m:sub>
        </m:sSub>
        <m:r>
          <m:rPr>
            <m:sty m:val="p"/>
          </m:rPr>
          <m:t>∈</m:t>
        </m:r>
        <m:r>
          <m:t>C</m:t>
        </m:r>
      </m:oMath>
      <w:r>
        <w:t xml:space="preserve"> </w:t>
      </w:r>
      <w:r>
        <w:rPr>
          <w:rFonts w:hint="eastAsia"/>
        </w:rPr>
        <w:t xml:space="preserve">是相关概念，</w:t>
      </w:r>
      <m:oMath>
        <m:r>
          <m:t>s</m:t>
        </m:r>
        <m:r>
          <m:rPr>
            <m:sty m:val="p"/>
          </m:rPr>
          <m:t>∈</m:t>
        </m:r>
        <m:r>
          <m:t>S</m:t>
        </m:r>
      </m:oMath>
      <w:r>
        <w:t xml:space="preserve"> </w:t>
      </w:r>
      <w:r>
        <w:rPr>
          <w:rFonts w:hint="eastAsia"/>
        </w:rPr>
        <w:t xml:space="preserve">是生成的解决方案。</w:t>
      </w:r>
    </w:p>
    <w:p>
      <w:pPr>
        <w:pStyle w:val="BodyText"/>
      </w:pPr>
      <w:r>
        <w:rPr>
          <w:rFonts w:hint="eastAsia"/>
        </w:rPr>
        <w:t xml:space="preserve">对于类比推理，我们可以定义结构映射函数</w:t>
      </w:r>
      <w:r>
        <w:t xml:space="preserve"> </w:t>
      </w:r>
      <m:oMath>
        <m:r>
          <m:t>m</m:t>
        </m:r>
      </m:oMath>
      <w:r>
        <w:rPr>
          <w:rFonts w:hint="eastAsia"/>
        </w:rPr>
        <w:t xml:space="preserve">：</w:t>
      </w:r>
    </w:p>
    <w:p>
      <w:pPr>
        <w:pStyle w:val="BodyText"/>
      </w:pPr>
      <m:oMathPara>
        <m:oMathParaPr>
          <m:jc m:val="center"/>
        </m:oMathParaPr>
        <m:oMath>
          <m:r>
            <m:t>s</m:t>
          </m:r>
          <m:r>
            <m:t>i</m:t>
          </m:r>
          <m:r>
            <m:t>m</m:t>
          </m:r>
          <m:d>
            <m:dPr>
              <m:begChr m:val="("/>
              <m:sepChr m:val=""/>
              <m:endChr m:val=")"/>
              <m:grow/>
            </m:dPr>
            <m:e>
              <m:sSub>
                <m:e>
                  <m:r>
                    <m:t>s</m:t>
                  </m:r>
                </m:e>
                <m:sub>
                  <m:r>
                    <m:t>1</m:t>
                  </m:r>
                </m:sub>
              </m:sSub>
              <m:r>
                <m:rPr>
                  <m:sty m:val="p"/>
                </m:rPr>
                <m:t>,</m:t>
              </m:r>
              <m:sSub>
                <m:e>
                  <m:r>
                    <m:t>s</m:t>
                  </m:r>
                </m:e>
                <m:sub>
                  <m:r>
                    <m:t>2</m:t>
                  </m:r>
                </m:sub>
              </m:sSub>
            </m:e>
          </m:d>
          <m:r>
            <m:rPr>
              <m:sty m:val="p"/>
            </m:rPr>
            <m:t>=</m:t>
          </m:r>
          <m:r>
            <m:t>m</m:t>
          </m:r>
          <m:d>
            <m:dPr>
              <m:begChr m:val="("/>
              <m:sepChr m:val=""/>
              <m:endChr m:val=")"/>
              <m:grow/>
            </m:dPr>
            <m:e>
              <m:sSub>
                <m:e>
                  <m:r>
                    <m:t>G</m:t>
                  </m:r>
                </m:e>
                <m:sub>
                  <m:r>
                    <m:t>1</m:t>
                  </m:r>
                </m:sub>
              </m:sSub>
              <m:r>
                <m:rPr>
                  <m:sty m:val="p"/>
                </m:rPr>
                <m:t>,</m:t>
              </m:r>
              <m:sSub>
                <m:e>
                  <m:r>
                    <m:t>G</m:t>
                  </m:r>
                </m:e>
                <m:sub>
                  <m:r>
                    <m:t>2</m:t>
                  </m:r>
                </m:sub>
              </m:sSub>
            </m:e>
          </m:d>
        </m:oMath>
      </m:oMathPara>
    </w:p>
    <w:p>
      <w:pPr>
        <w:pStyle w:val="FirstParagraph"/>
      </w:pPr>
      <w:r>
        <w:rPr>
          <w:rFonts w:hint="eastAsia"/>
        </w:rPr>
        <w:t xml:space="preserve">其中，</w:t>
      </w:r>
      <m:oMath>
        <m:sSub>
          <m:e>
            <m:r>
              <m:t>G</m:t>
            </m:r>
          </m:e>
          <m:sub>
            <m:r>
              <m:t>1</m:t>
            </m:r>
          </m:sub>
        </m:sSub>
      </m:oMath>
      <w:r>
        <w:t xml:space="preserve"> </w:t>
      </w:r>
      <w:r>
        <w:rPr>
          <w:rFonts w:hint="eastAsia"/>
        </w:rPr>
        <w:t xml:space="preserve">和</w:t>
      </w:r>
      <w:r>
        <w:t xml:space="preserve"> </w:t>
      </w:r>
      <m:oMath>
        <m:sSub>
          <m:e>
            <m:r>
              <m:t>G</m:t>
            </m:r>
          </m:e>
          <m:sub>
            <m:r>
              <m:t>2</m:t>
            </m:r>
          </m:sub>
        </m:sSub>
      </m:oMath>
      <w:r>
        <w:t xml:space="preserve"> </w:t>
      </w:r>
      <w:r>
        <w:rPr>
          <w:rFonts w:hint="eastAsia"/>
        </w:rPr>
        <w:t xml:space="preserve">是表示源域和目标域的结构图，</w:t>
      </w:r>
      <m:oMath>
        <m:r>
          <m:t>s</m:t>
        </m:r>
        <m:r>
          <m:t>i</m:t>
        </m:r>
        <m:r>
          <m:t>m</m:t>
        </m:r>
      </m:oMath>
      <w:r>
        <w:t xml:space="preserve"> </w:t>
      </w:r>
      <w:r>
        <w:rPr>
          <w:rFonts w:hint="eastAsia"/>
        </w:rPr>
        <w:t xml:space="preserve">是相似度度量。</w:t>
      </w:r>
    </w:p>
    <w:p>
      <w:pPr>
        <w:numPr>
          <w:ilvl w:val="0"/>
          <w:numId w:val="1381"/>
        </w:numPr>
      </w:pPr>
      <w:r>
        <w:rPr>
          <w:rFonts w:hint="eastAsia"/>
        </w:rPr>
        <w:t xml:space="preserve">算法流程图：</w:t>
      </w:r>
    </w:p>
    <w:p>
      <w:pPr>
        <w:numPr>
          <w:ilvl w:val="0"/>
          <w:numId w:val="1382"/>
        </w:numPr>
      </w:pPr>
      <w:r>
        <w:rPr>
          <w:rFonts w:hint="eastAsia"/>
        </w:rPr>
        <w:t xml:space="preserve">算法源代码：</w:t>
      </w:r>
    </w:p>
    <w:p>
      <w:pPr>
        <w:numPr>
          <w:ilvl w:val="0"/>
          <w:numId w:val="1383"/>
        </w:numPr>
      </w:pPr>
      <w:r>
        <w:rPr>
          <w:rFonts w:hint="eastAsia"/>
        </w:rPr>
        <w:t xml:space="preserve">实际场景应用：</w:t>
      </w:r>
    </w:p>
    <w:p>
      <w:pPr>
        <w:numPr>
          <w:ilvl w:val="0"/>
          <w:numId w:val="1384"/>
        </w:numPr>
      </w:pPr>
      <w:r>
        <w:rPr>
          <w:rFonts w:hint="eastAsia"/>
        </w:rPr>
        <w:t xml:space="preserve">科研辅助：帮助科学家发现新的研究方向和假设。</w:t>
      </w:r>
    </w:p>
    <w:p>
      <w:pPr>
        <w:numPr>
          <w:ilvl w:val="0"/>
          <w:numId w:val="1384"/>
        </w:numPr>
      </w:pPr>
      <w:r>
        <w:rPr>
          <w:rFonts w:hint="eastAsia"/>
        </w:rPr>
        <w:t xml:space="preserve">产品设计：生成创新的产品概念和功能组合。</w:t>
      </w:r>
    </w:p>
    <w:p>
      <w:pPr>
        <w:numPr>
          <w:ilvl w:val="0"/>
          <w:numId w:val="1384"/>
        </w:numPr>
      </w:pPr>
      <w:r>
        <w:rPr>
          <w:rFonts w:hint="eastAsia"/>
        </w:rPr>
        <w:t xml:space="preserve">战略规划：提供多角度的问题分析和创新性解决方案。</w:t>
      </w:r>
    </w:p>
    <w:p>
      <w:pPr>
        <w:numPr>
          <w:ilvl w:val="0"/>
          <w:numId w:val="1384"/>
        </w:numPr>
      </w:pPr>
      <w:r>
        <w:rPr>
          <w:rFonts w:hint="eastAsia"/>
        </w:rPr>
        <w:t xml:space="preserve">艺术创作：辅助音乐、绘画等艺术形式的创意生成。</w:t>
      </w:r>
    </w:p>
    <w:p>
      <w:pPr>
        <w:numPr>
          <w:ilvl w:val="0"/>
          <w:numId w:val="1384"/>
        </w:numPr>
      </w:pPr>
      <w:r>
        <w:rPr>
          <w:rFonts w:hint="eastAsia"/>
        </w:rPr>
        <w:t xml:space="preserve">教育创新：设计个性化的学习路径和创造性思维训练。</w:t>
      </w:r>
    </w:p>
    <w:p>
      <w:pPr>
        <w:numPr>
          <w:ilvl w:val="0"/>
          <w:numId w:val="1385"/>
        </w:numPr>
      </w:pPr>
      <w:r>
        <w:rPr>
          <w:rFonts w:hint="eastAsia"/>
        </w:rPr>
        <w:t xml:space="preserve">项目介绍：</w:t>
      </w:r>
      <w:r>
        <w:t xml:space="preserve"> </w:t>
      </w:r>
      <w:r>
        <w:t xml:space="preserve">“CreativeAI: </w:t>
      </w:r>
      <w:r>
        <w:rPr>
          <w:rFonts w:hint="eastAsia"/>
        </w:rPr>
        <w:t xml:space="preserve">科研创新助手”</w:t>
      </w:r>
    </w:p>
    <w:p>
      <w:pPr>
        <w:pStyle w:val="FirstParagraph"/>
      </w:pPr>
      <w:r>
        <w:rPr>
          <w:rFonts w:hint="eastAsia"/>
        </w:rPr>
        <w:t xml:space="preserve">目标：开发一个能够辅助科研人员进行创造性思考、假设生成和实验设计的AI系统，提高科研效率和创新性。</w:t>
      </w:r>
    </w:p>
    <w:p>
      <w:pPr>
        <w:pStyle w:val="BodyText"/>
      </w:pPr>
      <w:r>
        <w:rPr>
          <w:rFonts w:hint="eastAsia"/>
        </w:rPr>
        <w:t xml:space="preserve">主要功能：</w:t>
      </w:r>
      <w:r>
        <w:t xml:space="preserve"> 1. </w:t>
      </w:r>
      <w:r>
        <w:rPr>
          <w:rFonts w:hint="eastAsia"/>
        </w:rPr>
        <w:t xml:space="preserve">跨学科知识整合</w:t>
      </w:r>
      <w:r>
        <w:t xml:space="preserve"> 2. </w:t>
      </w:r>
      <w:r>
        <w:rPr>
          <w:rFonts w:hint="eastAsia"/>
        </w:rPr>
        <w:t xml:space="preserve">研究趋势分析</w:t>
      </w:r>
      <w:r>
        <w:t xml:space="preserve"> 3. </w:t>
      </w:r>
      <w:r>
        <w:rPr>
          <w:rFonts w:hint="eastAsia"/>
        </w:rPr>
        <w:t xml:space="preserve">创新假设生成</w:t>
      </w:r>
      <w:r>
        <w:t xml:space="preserve"> 4.</w:t>
      </w:r>
      <w:r>
        <w:t xml:space="preserve"> </w:t>
      </w:r>
      <w:r>
        <w:rPr>
          <w:rFonts w:hint="eastAsia"/>
        </w:rPr>
        <w:t xml:space="preserve">实验设计辅助</w:t>
      </w:r>
      <w:r>
        <w:t xml:space="preserve"> 5. </w:t>
      </w:r>
      <w:r>
        <w:rPr>
          <w:rFonts w:hint="eastAsia"/>
        </w:rPr>
        <w:t xml:space="preserve">类比推理建议</w:t>
      </w:r>
      <w:r>
        <w:t xml:space="preserve"> 6. </w:t>
      </w:r>
      <w:r>
        <w:rPr>
          <w:rFonts w:hint="eastAsia"/>
        </w:rPr>
        <w:t xml:space="preserve">文献综述自动化</w:t>
      </w:r>
      <w:r>
        <w:t xml:space="preserve"> 7. </w:t>
      </w:r>
      <w:r>
        <w:rPr>
          <w:rFonts w:hint="eastAsia"/>
        </w:rPr>
        <w:t xml:space="preserve">研究方法推荐</w:t>
      </w:r>
      <w:r>
        <w:t xml:space="preserve"> 8.</w:t>
      </w:r>
      <w:r>
        <w:t xml:space="preserve"> </w:t>
      </w:r>
      <w:r>
        <w:rPr>
          <w:rFonts w:hint="eastAsia"/>
        </w:rPr>
        <w:t xml:space="preserve">创新性评估</w:t>
      </w:r>
    </w:p>
    <w:p>
      <w:pPr>
        <w:pStyle w:val="BodyText"/>
      </w:pPr>
      <w:r>
        <w:rPr>
          <w:rFonts w:hint="eastAsia"/>
        </w:rPr>
        <w:t xml:space="preserve">技术栈：</w:t>
      </w:r>
      <w:r>
        <w:t xml:space="preserve"> - </w:t>
      </w:r>
      <w:r>
        <w:rPr>
          <w:rFonts w:hint="eastAsia"/>
        </w:rPr>
        <w:t xml:space="preserve">自然语言处理:</w:t>
      </w:r>
      <w:r>
        <w:t xml:space="preserve"> SpaCy, Transformers - </w:t>
      </w:r>
      <w:r>
        <w:rPr>
          <w:rFonts w:hint="eastAsia"/>
        </w:rPr>
        <w:t xml:space="preserve">机器学习:</w:t>
      </w:r>
      <w:r>
        <w:t xml:space="preserve"> PyTorch,</w:t>
      </w:r>
      <w:r>
        <w:t xml:space="preserve"> </w:t>
      </w:r>
      <w:r>
        <w:t xml:space="preserve">Scikit-learn - </w:t>
      </w:r>
      <w:r>
        <w:rPr>
          <w:rFonts w:hint="eastAsia"/>
        </w:rPr>
        <w:t xml:space="preserve">知识图谱:</w:t>
      </w:r>
      <w:r>
        <w:t xml:space="preserve"> Neo4j - </w:t>
      </w:r>
      <w:r>
        <w:rPr>
          <w:rFonts w:hint="eastAsia"/>
        </w:rPr>
        <w:t xml:space="preserve">信息检索:</w:t>
      </w:r>
      <w:r>
        <w:t xml:space="preserve"> Elasticsearch - </w:t>
      </w:r>
      <w:r>
        <w:rPr>
          <w:rFonts w:hint="eastAsia"/>
        </w:rPr>
        <w:t xml:space="preserve">数据可视化:</w:t>
      </w:r>
      <w:r>
        <w:t xml:space="preserve"> </w:t>
      </w:r>
      <w:r>
        <w:t xml:space="preserve">Plotly, NetworkX - </w:t>
      </w:r>
      <w:r>
        <w:rPr>
          <w:rFonts w:hint="eastAsia"/>
        </w:rPr>
        <w:t xml:space="preserve">后端:</w:t>
      </w:r>
      <w:r>
        <w:t xml:space="preserve"> Python FastAPI - </w:t>
      </w:r>
      <w:r>
        <w:rPr>
          <w:rFonts w:hint="eastAsia"/>
        </w:rPr>
        <w:t xml:space="preserve">前端:</w:t>
      </w:r>
      <w:r>
        <w:t xml:space="preserve"> React, D3.js - </w:t>
      </w:r>
      <w:r>
        <w:rPr>
          <w:rFonts w:hint="eastAsia"/>
        </w:rPr>
        <w:t xml:space="preserve">数据库:</w:t>
      </w:r>
      <w:r>
        <w:t xml:space="preserve"> </w:t>
      </w:r>
      <w:r>
        <w:t xml:space="preserve">MongoDB - </w:t>
      </w:r>
      <w:r>
        <w:rPr>
          <w:rFonts w:hint="eastAsia"/>
        </w:rPr>
        <w:t xml:space="preserve">消息队列:</w:t>
      </w:r>
      <w:r>
        <w:t xml:space="preserve"> RabbitMQ - </w:t>
      </w:r>
      <w:r>
        <w:rPr>
          <w:rFonts w:hint="eastAsia"/>
        </w:rPr>
        <w:t xml:space="preserve">容器化:</w:t>
      </w:r>
      <w:r>
        <w:t xml:space="preserve"> Docker, Kubernetes</w:t>
      </w:r>
    </w:p>
    <w:p>
      <w:pPr>
        <w:numPr>
          <w:ilvl w:val="0"/>
          <w:numId w:val="1386"/>
        </w:numPr>
      </w:pPr>
      <w:r>
        <w:rPr>
          <w:rFonts w:hint="eastAsia"/>
        </w:rPr>
        <w:t xml:space="preserve">环境安装：</w:t>
      </w:r>
    </w:p>
    <w:p>
      <w:pPr>
        <w:numPr>
          <w:ilvl w:val="0"/>
          <w:numId w:val="1387"/>
        </w:numPr>
      </w:pPr>
      <w:r>
        <w:rPr>
          <w:rFonts w:hint="eastAsia"/>
        </w:rPr>
        <w:t xml:space="preserve">系统功能设计：</w:t>
      </w:r>
    </w:p>
    <w:p>
      <w:pPr>
        <w:numPr>
          <w:ilvl w:val="0"/>
          <w:numId w:val="1388"/>
        </w:numPr>
      </w:pPr>
      <w:r>
        <w:rPr>
          <w:rFonts w:hint="eastAsia"/>
        </w:rPr>
        <w:t xml:space="preserve">知识整合模块：整合多学科知识，构建跨领域知识图谱</w:t>
      </w:r>
    </w:p>
    <w:p>
      <w:pPr>
        <w:numPr>
          <w:ilvl w:val="0"/>
          <w:numId w:val="1388"/>
        </w:numPr>
      </w:pPr>
      <w:r>
        <w:rPr>
          <w:rFonts w:hint="eastAsia"/>
        </w:rPr>
        <w:t xml:space="preserve">趋势分析器：分析研究热点和发展趋势</w:t>
      </w:r>
    </w:p>
    <w:p>
      <w:pPr>
        <w:numPr>
          <w:ilvl w:val="0"/>
          <w:numId w:val="1388"/>
        </w:numPr>
      </w:pPr>
      <w:r>
        <w:rPr>
          <w:rFonts w:hint="eastAsia"/>
        </w:rPr>
        <w:t xml:space="preserve">假设生成器：基于知识图谱和趋势分析生成创新假设</w:t>
      </w:r>
    </w:p>
    <w:p>
      <w:pPr>
        <w:numPr>
          <w:ilvl w:val="0"/>
          <w:numId w:val="1388"/>
        </w:numPr>
      </w:pPr>
      <w:r>
        <w:rPr>
          <w:rFonts w:hint="eastAsia"/>
        </w:rPr>
        <w:t xml:space="preserve">实验设计助手：辅助设计实验方案和流程</w:t>
      </w:r>
    </w:p>
    <w:p>
      <w:pPr>
        <w:numPr>
          <w:ilvl w:val="0"/>
          <w:numId w:val="1388"/>
        </w:numPr>
      </w:pPr>
      <w:r>
        <w:rPr>
          <w:rFonts w:hint="eastAsia"/>
        </w:rPr>
        <w:t xml:space="preserve">类比推理引擎：寻找跨领域的相似问题和解决方案</w:t>
      </w:r>
    </w:p>
    <w:p>
      <w:pPr>
        <w:numPr>
          <w:ilvl w:val="0"/>
          <w:numId w:val="1388"/>
        </w:numPr>
      </w:pPr>
      <w:r>
        <w:rPr>
          <w:rFonts w:hint="eastAsia"/>
        </w:rPr>
        <w:t xml:space="preserve">文献综述生成器：自动整理和总结相关文献</w:t>
      </w:r>
    </w:p>
    <w:p>
      <w:pPr>
        <w:numPr>
          <w:ilvl w:val="0"/>
          <w:numId w:val="1388"/>
        </w:numPr>
      </w:pPr>
      <w:r>
        <w:rPr>
          <w:rFonts w:hint="eastAsia"/>
        </w:rPr>
        <w:t xml:space="preserve">方法推荐系统：推荐适合的研究方法和工具</w:t>
      </w:r>
    </w:p>
    <w:p>
      <w:pPr>
        <w:numPr>
          <w:ilvl w:val="0"/>
          <w:numId w:val="1388"/>
        </w:numPr>
      </w:pPr>
      <w:r>
        <w:rPr>
          <w:rFonts w:hint="eastAsia"/>
        </w:rPr>
        <w:t xml:space="preserve">创新评估器：评估研究想法的新颖性和可行性</w:t>
      </w:r>
    </w:p>
    <w:p>
      <w:pPr>
        <w:numPr>
          <w:ilvl w:val="0"/>
          <w:numId w:val="1389"/>
        </w:numPr>
      </w:pPr>
      <w:r>
        <w:rPr>
          <w:rFonts w:hint="eastAsia"/>
        </w:rPr>
        <w:t xml:space="preserve">系统架构设计：</w:t>
      </w:r>
    </w:p>
    <w:p>
      <w:pPr>
        <w:numPr>
          <w:ilvl w:val="0"/>
          <w:numId w:val="1390"/>
        </w:numPr>
      </w:pPr>
      <w:r>
        <w:rPr>
          <w:rFonts w:hint="eastAsia"/>
        </w:rPr>
        <w:t xml:space="preserve">系统接口设计：</w:t>
      </w:r>
    </w:p>
    <w:p>
      <w:pPr>
        <w:numPr>
          <w:ilvl w:val="0"/>
          <w:numId w:val="1391"/>
        </w:numPr>
      </w:pPr>
      <w:r>
        <w:rPr>
          <w:rFonts w:hint="eastAsia"/>
        </w:rPr>
        <w:t xml:space="preserve">研究趋势分析接口</w:t>
      </w:r>
    </w:p>
    <w:p>
      <w:pPr>
        <w:numPr>
          <w:ilvl w:val="1"/>
          <w:numId w:val="1392"/>
        </w:numPr>
      </w:pPr>
      <w:r>
        <w:t xml:space="preserve">Endpoint:</w:t>
      </w:r>
      <w:r>
        <w:t xml:space="preserve"> </w:t>
      </w:r>
      <w:r>
        <w:rPr>
          <w:rStyle w:val="VerbatimChar"/>
        </w:rPr>
        <w:t xml:space="preserve">/api/analyze_trends</w:t>
      </w:r>
    </w:p>
    <w:p>
      <w:pPr>
        <w:numPr>
          <w:ilvl w:val="1"/>
          <w:numId w:val="1392"/>
        </w:numPr>
      </w:pPr>
      <w:r>
        <w:t xml:space="preserve">Method: POST</w:t>
      </w:r>
    </w:p>
    <w:p>
      <w:pPr>
        <w:numPr>
          <w:ilvl w:val="1"/>
          <w:numId w:val="1392"/>
        </w:numPr>
      </w:pPr>
      <w:r>
        <w:t xml:space="preserve">Parameters:</w:t>
      </w:r>
      <w:r>
        <w:t xml:space="preserve"> </w:t>
      </w:r>
      <w:r>
        <w:rPr>
          <w:rStyle w:val="VerbatimChar"/>
        </w:rPr>
        <w:t xml:space="preserve">{field: string, keywords: </w:t>
      </w:r>
      <w:r>
        <w:rPr>
          <w:rStyle w:val="VerbatimChar"/>
        </w:rPr>
        <w:t xml:space="preserve">[</w:t>
      </w:r>
      <w:r>
        <w:rPr>
          <w:rStyle w:val="VerbatimChar"/>
        </w:rPr>
        <w:t xml:space="preserve">string</w:t>
      </w:r>
      <w:r>
        <w:rPr>
          <w:rStyle w:val="VerbatimChar"/>
        </w:rPr>
        <w:t xml:space="preserve">]</w:t>
      </w:r>
      <w:r>
        <w:rPr>
          <w:rStyle w:val="VerbatimChar"/>
        </w:rPr>
        <w:t xml:space="preserve">, time_range: string}</w:t>
      </w:r>
    </w:p>
    <w:p>
      <w:pPr>
        <w:numPr>
          <w:ilvl w:val="1"/>
          <w:numId w:val="1392"/>
        </w:numPr>
      </w:pPr>
      <w:r>
        <w:t xml:space="preserve">Response:</w:t>
      </w:r>
      <w:r>
        <w:t xml:space="preserve"> </w:t>
      </w:r>
      <w:r>
        <w:rPr>
          <w:rStyle w:val="VerbatimChar"/>
        </w:rPr>
        <w:t xml:space="preserve">{trends: </w:t>
      </w:r>
      <w:r>
        <w:rPr>
          <w:rStyle w:val="VerbatimChar"/>
        </w:rPr>
        <w:t xml:space="preserve">[</w:t>
      </w:r>
      <w:r>
        <w:rPr>
          <w:rStyle w:val="VerbatimChar"/>
        </w:rPr>
        <w:t xml:space="preserve">object</w:t>
      </w:r>
      <w:r>
        <w:rPr>
          <w:rStyle w:val="VerbatimChar"/>
        </w:rPr>
        <w:t xml:space="preserve">]</w:t>
      </w:r>
      <w:r>
        <w:rPr>
          <w:rStyle w:val="VerbatimChar"/>
        </w:rPr>
        <w:t xml:space="preserve">, hot_topics: </w:t>
      </w:r>
      <w:r>
        <w:rPr>
          <w:rStyle w:val="VerbatimChar"/>
        </w:rPr>
        <w:t xml:space="preserve">[</w:t>
      </w:r>
      <w:r>
        <w:rPr>
          <w:rStyle w:val="VerbatimChar"/>
        </w:rPr>
        <w:t xml:space="preserve">string</w:t>
      </w:r>
      <w:r>
        <w:rPr>
          <w:rStyle w:val="VerbatimChar"/>
        </w:rPr>
        <w:t xml:space="preserve">]</w:t>
      </w:r>
      <w:r>
        <w:rPr>
          <w:rStyle w:val="VerbatimChar"/>
        </w:rPr>
        <w:t xml:space="preserve">, emerging_fields: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391"/>
        </w:numPr>
      </w:pPr>
      <w:r>
        <w:rPr>
          <w:rFonts w:hint="eastAsia"/>
        </w:rPr>
        <w:t xml:space="preserve">创新假设生成接口</w:t>
      </w:r>
    </w:p>
    <w:p>
      <w:pPr>
        <w:numPr>
          <w:ilvl w:val="1"/>
          <w:numId w:val="1393"/>
        </w:numPr>
      </w:pPr>
      <w:r>
        <w:t xml:space="preserve">Endpoint:</w:t>
      </w:r>
      <w:r>
        <w:t xml:space="preserve"> </w:t>
      </w:r>
      <w:r>
        <w:rPr>
          <w:rStyle w:val="VerbatimChar"/>
        </w:rPr>
        <w:t xml:space="preserve">/api/generate_hypothesis</w:t>
      </w:r>
    </w:p>
    <w:p>
      <w:pPr>
        <w:numPr>
          <w:ilvl w:val="1"/>
          <w:numId w:val="1393"/>
        </w:numPr>
      </w:pPr>
      <w:r>
        <w:t xml:space="preserve">Method: POST</w:t>
      </w:r>
    </w:p>
    <w:p>
      <w:pPr>
        <w:numPr>
          <w:ilvl w:val="1"/>
          <w:numId w:val="1393"/>
        </w:numPr>
      </w:pPr>
      <w:r>
        <w:t xml:space="preserve">Parameters:</w:t>
      </w:r>
      <w:r>
        <w:t xml:space="preserve"> </w:t>
      </w:r>
      <w:r>
        <w:rPr>
          <w:rStyle w:val="VerbatimChar"/>
        </w:rPr>
        <w:t xml:space="preserve">{research_area: string, related_concepts: </w:t>
      </w:r>
      <w:r>
        <w:rPr>
          <w:rStyle w:val="VerbatimChar"/>
        </w:rPr>
        <w:t xml:space="preserve">[</w:t>
      </w:r>
      <w:r>
        <w:rPr>
          <w:rStyle w:val="VerbatimChar"/>
        </w:rPr>
        <w:t xml:space="preserve">string</w:t>
      </w:r>
      <w:r>
        <w:rPr>
          <w:rStyle w:val="VerbatimChar"/>
        </w:rPr>
        <w:t xml:space="preserve">]</w:t>
      </w:r>
      <w:r>
        <w:rPr>
          <w:rStyle w:val="VerbatimChar"/>
        </w:rPr>
        <w:t xml:space="preserve">, constraints: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393"/>
        </w:numPr>
      </w:pPr>
      <w:r>
        <w:t xml:space="preserve">Response:</w:t>
      </w:r>
      <w:r>
        <w:t xml:space="preserve"> </w:t>
      </w:r>
      <w:r>
        <w:rPr>
          <w:rStyle w:val="VerbatimChar"/>
        </w:rPr>
        <w:t xml:space="preserve">{hypotheses: </w:t>
      </w:r>
      <w:r>
        <w:rPr>
          <w:rStyle w:val="VerbatimChar"/>
        </w:rPr>
        <w:t xml:space="preserve">[</w:t>
      </w:r>
      <w:r>
        <w:rPr>
          <w:rStyle w:val="VerbatimChar"/>
        </w:rPr>
        <w:t xml:space="preserve">string</w:t>
      </w:r>
      <w:r>
        <w:rPr>
          <w:rStyle w:val="VerbatimChar"/>
        </w:rPr>
        <w:t xml:space="preserve">]</w:t>
      </w:r>
      <w:r>
        <w:rPr>
          <w:rStyle w:val="VerbatimChar"/>
        </w:rPr>
        <w:t xml:space="preserve">, novelty_scores: </w:t>
      </w:r>
      <w:r>
        <w:rPr>
          <w:rStyle w:val="VerbatimChar"/>
        </w:rPr>
        <w:t xml:space="preserve">[</w:t>
      </w:r>
      <w:r>
        <w:rPr>
          <w:rStyle w:val="VerbatimChar"/>
        </w:rPr>
        <w:t xml:space="preserve">float</w:t>
      </w:r>
      <w:r>
        <w:rPr>
          <w:rStyle w:val="VerbatimChar"/>
        </w:rPr>
        <w:t xml:space="preserve">]</w:t>
      </w:r>
      <w:r>
        <w:rPr>
          <w:rStyle w:val="VerbatimChar"/>
        </w:rPr>
        <w:t xml:space="preserve">, supporting_evidence: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391"/>
        </w:numPr>
      </w:pPr>
      <w:r>
        <w:rPr>
          <w:rFonts w:hint="eastAsia"/>
        </w:rPr>
        <w:t xml:space="preserve">实验设计建议接口</w:t>
      </w:r>
    </w:p>
    <w:p>
      <w:pPr>
        <w:numPr>
          <w:ilvl w:val="1"/>
          <w:numId w:val="1394"/>
        </w:numPr>
      </w:pPr>
      <w:r>
        <w:t xml:space="preserve">Endpoint:</w:t>
      </w:r>
      <w:r>
        <w:t xml:space="preserve"> </w:t>
      </w:r>
      <w:r>
        <w:rPr>
          <w:rStyle w:val="VerbatimChar"/>
        </w:rPr>
        <w:t xml:space="preserve">/api/design_experiment</w:t>
      </w:r>
    </w:p>
    <w:p>
      <w:pPr>
        <w:numPr>
          <w:ilvl w:val="1"/>
          <w:numId w:val="1394"/>
        </w:numPr>
      </w:pPr>
      <w:r>
        <w:t xml:space="preserve">Method: POST</w:t>
      </w:r>
    </w:p>
    <w:p>
      <w:pPr>
        <w:numPr>
          <w:ilvl w:val="1"/>
          <w:numId w:val="1394"/>
        </w:numPr>
      </w:pPr>
      <w:r>
        <w:t xml:space="preserve">Parameters:</w:t>
      </w:r>
      <w:r>
        <w:t xml:space="preserve"> </w:t>
      </w:r>
      <w:r>
        <w:rPr>
          <w:rStyle w:val="VerbatimChar"/>
        </w:rPr>
        <w:t xml:space="preserve">{hypothesis: string, field: string, available_resources: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394"/>
        </w:numPr>
      </w:pPr>
      <w:r>
        <w:t xml:space="preserve">Response:</w:t>
      </w:r>
      <w:r>
        <w:t xml:space="preserve"> </w:t>
      </w:r>
      <w:r>
        <w:rPr>
          <w:rStyle w:val="VerbatimChar"/>
        </w:rPr>
        <w:t xml:space="preserve">{experimental_design: object, methodology: string, potential_pitfalls: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391"/>
        </w:numPr>
      </w:pPr>
      <w:r>
        <w:rPr>
          <w:rFonts w:hint="eastAsia"/>
        </w:rPr>
        <w:t xml:space="preserve">类比推理接口</w:t>
      </w:r>
    </w:p>
    <w:p>
      <w:pPr>
        <w:numPr>
          <w:ilvl w:val="1"/>
          <w:numId w:val="1395"/>
        </w:numPr>
      </w:pPr>
      <w:r>
        <w:t xml:space="preserve">Endpoint:</w:t>
      </w:r>
      <w:r>
        <w:t xml:space="preserve"> </w:t>
      </w:r>
      <w:r>
        <w:rPr>
          <w:rStyle w:val="VerbatimChar"/>
        </w:rPr>
        <w:t xml:space="preserve">/api/analogy_reasoning</w:t>
      </w:r>
    </w:p>
    <w:p>
      <w:pPr>
        <w:numPr>
          <w:ilvl w:val="1"/>
          <w:numId w:val="1395"/>
        </w:numPr>
      </w:pPr>
      <w:r>
        <w:t xml:space="preserve">Method: POST</w:t>
      </w:r>
    </w:p>
    <w:p>
      <w:pPr>
        <w:numPr>
          <w:ilvl w:val="1"/>
          <w:numId w:val="1395"/>
        </w:numPr>
      </w:pPr>
      <w:r>
        <w:t xml:space="preserve">Parameters:</w:t>
      </w:r>
      <w:r>
        <w:t xml:space="preserve"> </w:t>
      </w:r>
      <w:r>
        <w:rPr>
          <w:rStyle w:val="VerbatimChar"/>
        </w:rPr>
        <w:t xml:space="preserve">{problem: string, target_field: string}</w:t>
      </w:r>
    </w:p>
    <w:p>
      <w:pPr>
        <w:numPr>
          <w:ilvl w:val="1"/>
          <w:numId w:val="1395"/>
        </w:numPr>
      </w:pPr>
      <w:r>
        <w:t xml:space="preserve">Response:</w:t>
      </w:r>
      <w:r>
        <w:t xml:space="preserve"> </w:t>
      </w:r>
      <w:r>
        <w:rPr>
          <w:rStyle w:val="VerbatimChar"/>
        </w:rPr>
        <w:t xml:space="preserve">{analogies: </w:t>
      </w:r>
      <w:r>
        <w:rPr>
          <w:rStyle w:val="VerbatimChar"/>
        </w:rPr>
        <w:t xml:space="preserve">[</w:t>
      </w:r>
      <w:r>
        <w:rPr>
          <w:rStyle w:val="VerbatimChar"/>
        </w:rPr>
        <w:t xml:space="preserve">object</w:t>
      </w:r>
      <w:r>
        <w:rPr>
          <w:rStyle w:val="VerbatimChar"/>
        </w:rPr>
        <w:t xml:space="preserve">]</w:t>
      </w:r>
      <w:r>
        <w:rPr>
          <w:rStyle w:val="VerbatimChar"/>
        </w:rPr>
        <w:t xml:space="preserve">, inspiration: </w:t>
      </w:r>
      <w:r>
        <w:rPr>
          <w:rStyle w:val="VerbatimChar"/>
        </w:rPr>
        <w:t xml:space="preserve">[</w:t>
      </w:r>
      <w:r>
        <w:rPr>
          <w:rStyle w:val="VerbatimChar"/>
        </w:rPr>
        <w:t xml:space="preserve">string</w:t>
      </w:r>
      <w:r>
        <w:rPr>
          <w:rStyle w:val="VerbatimChar"/>
        </w:rPr>
        <w:t xml:space="preserve">]</w:t>
      </w:r>
      <w:r>
        <w:rPr>
          <w:rStyle w:val="VerbatimChar"/>
        </w:rPr>
        <w:t xml:space="preserve">, cross_field_applications: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396"/>
        </w:numPr>
      </w:pPr>
      <w:r>
        <w:rPr>
          <w:rFonts w:hint="eastAsia"/>
        </w:rPr>
        <w:t xml:space="preserve">系统核心实现源代码：</w:t>
      </w:r>
    </w:p>
    <w:p>
      <w:pPr>
        <w:numPr>
          <w:ilvl w:val="0"/>
          <w:numId w:val="1397"/>
        </w:numPr>
      </w:pPr>
      <w:r>
        <w:rPr>
          <w:rFonts w:hint="eastAsia"/>
        </w:rPr>
        <w:t xml:space="preserve">最佳实践tips：</w:t>
      </w:r>
    </w:p>
    <w:p>
      <w:pPr>
        <w:numPr>
          <w:ilvl w:val="0"/>
          <w:numId w:val="1398"/>
        </w:numPr>
      </w:pPr>
      <w:r>
        <w:rPr>
          <w:rFonts w:hint="eastAsia"/>
        </w:rPr>
        <w:t xml:space="preserve">知识整合：利用大规模知识图谱和预训练语言模型融合多领域知识。</w:t>
      </w:r>
    </w:p>
    <w:p>
      <w:pPr>
        <w:numPr>
          <w:ilvl w:val="0"/>
          <w:numId w:val="1398"/>
        </w:numPr>
      </w:pPr>
      <w:r>
        <w:rPr>
          <w:rFonts w:hint="eastAsia"/>
        </w:rPr>
        <w:t xml:space="preserve">动态更新：建立机制持续更新知识库，包括最新研究成果和新兴概念。</w:t>
      </w:r>
    </w:p>
    <w:p>
      <w:pPr>
        <w:numPr>
          <w:ilvl w:val="0"/>
          <w:numId w:val="1398"/>
        </w:numPr>
      </w:pPr>
      <w:r>
        <w:rPr>
          <w:rFonts w:hint="eastAsia"/>
        </w:rPr>
        <w:t xml:space="preserve">交互式探索：设计直观的可视化界面，允许研究人员交互式探索想法。</w:t>
      </w:r>
    </w:p>
    <w:p>
      <w:pPr>
        <w:numPr>
          <w:ilvl w:val="0"/>
          <w:numId w:val="1398"/>
        </w:numPr>
      </w:pPr>
      <w:r>
        <w:rPr>
          <w:rFonts w:hint="eastAsia"/>
        </w:rPr>
        <w:t xml:space="preserve">多维度评估：从新颖性、可行性、潜在影响等多个维度评估创新想法。</w:t>
      </w:r>
    </w:p>
    <w:p>
      <w:pPr>
        <w:numPr>
          <w:ilvl w:val="0"/>
          <w:numId w:val="1398"/>
        </w:numPr>
      </w:pPr>
      <w:r>
        <w:rPr>
          <w:rFonts w:hint="eastAsia"/>
        </w:rPr>
        <w:t xml:space="preserve">协作增强：支持团队协作，集成多人的创意和反馈。</w:t>
      </w:r>
    </w:p>
    <w:p>
      <w:pPr>
        <w:numPr>
          <w:ilvl w:val="0"/>
          <w:numId w:val="1398"/>
        </w:numPr>
      </w:pPr>
      <w:r>
        <w:rPr>
          <w:rFonts w:hint="eastAsia"/>
        </w:rPr>
        <w:t xml:space="preserve">伦理考虑：在生成创意和假设时考虑伦理影响和社会责任。</w:t>
      </w:r>
    </w:p>
    <w:p>
      <w:pPr>
        <w:numPr>
          <w:ilvl w:val="0"/>
          <w:numId w:val="1398"/>
        </w:numPr>
      </w:pPr>
      <w:r>
        <w:rPr>
          <w:rFonts w:hint="eastAsia"/>
        </w:rPr>
        <w:t xml:space="preserve">可解释性：提供清晰的推理路径，帮助研究人员理解创意的来源和逻辑。</w:t>
      </w:r>
    </w:p>
    <w:p>
      <w:pPr>
        <w:numPr>
          <w:ilvl w:val="0"/>
          <w:numId w:val="1398"/>
        </w:numPr>
      </w:pPr>
      <w:r>
        <w:rPr>
          <w:rFonts w:hint="eastAsia"/>
        </w:rPr>
        <w:t xml:space="preserve">个性化建议：根据研究人员的背景、兴趣和工作历史提供定制化建议。</w:t>
      </w:r>
    </w:p>
    <w:p>
      <w:pPr>
        <w:numPr>
          <w:ilvl w:val="0"/>
          <w:numId w:val="139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跨领域知识融合</w:t>
            </w:r>
          </w:p>
        </w:tc>
        <w:tc>
          <w:tcPr/>
          <w:p>
            <w:pPr>
              <w:pStyle w:val="Compact"/>
              <w:jc w:val="left"/>
            </w:pPr>
            <w:r>
              <w:rPr>
                <w:rFonts w:hint="eastAsia"/>
              </w:rPr>
              <w:t xml:space="preserve">智能研究助手普及</w:t>
            </w:r>
          </w:p>
        </w:tc>
        <w:tc>
          <w:tcPr/>
          <w:p>
            <w:pPr>
              <w:pStyle w:val="Compact"/>
              <w:jc w:val="left"/>
            </w:pPr>
            <w:r>
              <w:rPr>
                <w:rFonts w:hint="eastAsia"/>
              </w:rPr>
              <w:t xml:space="preserve">加速科研创新</w:t>
            </w:r>
          </w:p>
        </w:tc>
      </w:tr>
      <w:tr>
        <w:tc>
          <w:tcPr/>
          <w:p>
            <w:pPr>
              <w:pStyle w:val="Compact"/>
              <w:jc w:val="left"/>
            </w:pPr>
            <w:r>
              <w:t xml:space="preserve">2025-2027</w:t>
            </w:r>
          </w:p>
        </w:tc>
        <w:tc>
          <w:tcPr/>
          <w:p>
            <w:pPr>
              <w:pStyle w:val="Compact"/>
              <w:jc w:val="left"/>
            </w:pPr>
            <w:r>
              <w:rPr>
                <w:rFonts w:hint="eastAsia"/>
              </w:rPr>
              <w:t xml:space="preserve">创意评估与验证</w:t>
            </w:r>
          </w:p>
        </w:tc>
        <w:tc>
          <w:tcPr/>
          <w:p>
            <w:pPr>
              <w:pStyle w:val="Compact"/>
              <w:jc w:val="left"/>
            </w:pPr>
            <w:r>
              <w:rPr>
                <w:rFonts w:hint="eastAsia"/>
              </w:rPr>
              <w:t xml:space="preserve">自动化假设生成</w:t>
            </w:r>
          </w:p>
        </w:tc>
        <w:tc>
          <w:tcPr/>
          <w:p>
            <w:pPr>
              <w:pStyle w:val="Compact"/>
              <w:jc w:val="left"/>
            </w:pPr>
            <w:r>
              <w:rPr>
                <w:rFonts w:hint="eastAsia"/>
              </w:rPr>
              <w:t xml:space="preserve">改变科研模式</w:t>
            </w:r>
          </w:p>
        </w:tc>
      </w:tr>
      <w:tr>
        <w:tc>
          <w:tcPr/>
          <w:p>
            <w:pPr>
              <w:pStyle w:val="Compact"/>
              <w:jc w:val="left"/>
            </w:pPr>
            <w:r>
              <w:t xml:space="preserve">2027-2030</w:t>
            </w:r>
          </w:p>
        </w:tc>
        <w:tc>
          <w:tcPr/>
          <w:p>
            <w:pPr>
              <w:pStyle w:val="Compact"/>
              <w:jc w:val="left"/>
            </w:pPr>
            <w:r>
              <w:rPr>
                <w:rFonts w:hint="eastAsia"/>
              </w:rPr>
              <w:t xml:space="preserve">人机协作创新</w:t>
            </w:r>
          </w:p>
        </w:tc>
        <w:tc>
          <w:tcPr/>
          <w:p>
            <w:pPr>
              <w:pStyle w:val="Compact"/>
              <w:jc w:val="left"/>
            </w:pPr>
            <w:r>
              <w:rPr>
                <w:rFonts w:hint="eastAsia"/>
              </w:rPr>
              <w:t xml:space="preserve">智能实验设计系统</w:t>
            </w:r>
          </w:p>
        </w:tc>
        <w:tc>
          <w:tcPr/>
          <w:p>
            <w:pPr>
              <w:pStyle w:val="Compact"/>
              <w:jc w:val="left"/>
            </w:pPr>
            <w:r>
              <w:rPr>
                <w:rFonts w:hint="eastAsia"/>
              </w:rPr>
              <w:t xml:space="preserve">提高研究效率</w:t>
            </w:r>
          </w:p>
        </w:tc>
      </w:tr>
      <w:tr>
        <w:tc>
          <w:tcPr/>
          <w:p>
            <w:pPr>
              <w:pStyle w:val="Compact"/>
              <w:jc w:val="left"/>
            </w:pPr>
            <w:r>
              <w:t xml:space="preserve">2030-2035</w:t>
            </w:r>
          </w:p>
        </w:tc>
        <w:tc>
          <w:tcPr/>
          <w:p>
            <w:pPr>
              <w:pStyle w:val="Compact"/>
              <w:jc w:val="left"/>
            </w:pPr>
            <w:r>
              <w:rPr>
                <w:rFonts w:hint="eastAsia"/>
              </w:rPr>
              <w:t xml:space="preserve">自主科学发现</w:t>
            </w:r>
          </w:p>
        </w:tc>
        <w:tc>
          <w:tcPr/>
          <w:p>
            <w:pPr>
              <w:pStyle w:val="Compact"/>
              <w:jc w:val="left"/>
            </w:pPr>
            <w:r>
              <w:rPr>
                <w:rFonts w:hint="eastAsia"/>
              </w:rPr>
              <w:t xml:space="preserve">AI驱动的研究方向预测</w:t>
            </w:r>
          </w:p>
        </w:tc>
        <w:tc>
          <w:tcPr/>
          <w:p>
            <w:pPr>
              <w:pStyle w:val="Compact"/>
              <w:jc w:val="left"/>
            </w:pPr>
            <w:r>
              <w:rPr>
                <w:rFonts w:hint="eastAsia"/>
              </w:rPr>
              <w:t xml:space="preserve">突破性发现增多</w:t>
            </w:r>
          </w:p>
        </w:tc>
      </w:tr>
      <w:tr>
        <w:tc>
          <w:tcPr/>
          <w:p>
            <w:pPr>
              <w:pStyle w:val="Compact"/>
              <w:jc w:val="left"/>
            </w:pPr>
            <w:r>
              <w:t xml:space="preserve">2035+</w:t>
            </w:r>
          </w:p>
        </w:tc>
        <w:tc>
          <w:tcPr/>
          <w:p>
            <w:pPr>
              <w:pStyle w:val="Compact"/>
              <w:jc w:val="left"/>
            </w:pPr>
            <w:r>
              <w:rPr>
                <w:rFonts w:hint="eastAsia"/>
              </w:rPr>
              <w:t xml:space="preserve">创造性通用AI</w:t>
            </w:r>
          </w:p>
        </w:tc>
        <w:tc>
          <w:tcPr/>
          <w:p>
            <w:pPr>
              <w:pStyle w:val="Compact"/>
              <w:jc w:val="left"/>
            </w:pPr>
            <w:r>
              <w:rPr>
                <w:rFonts w:hint="eastAsia"/>
              </w:rPr>
              <w:t xml:space="preserve">全方位科研伙伴</w:t>
            </w:r>
          </w:p>
        </w:tc>
        <w:tc>
          <w:tcPr/>
          <w:p>
            <w:pPr>
              <w:pStyle w:val="Compact"/>
              <w:jc w:val="left"/>
            </w:pPr>
            <w:r>
              <w:rPr>
                <w:rFonts w:hint="eastAsia"/>
              </w:rPr>
              <w:t xml:space="preserve">重塑科学探索范式</w:t>
            </w:r>
          </w:p>
        </w:tc>
      </w:tr>
    </w:tbl>
    <w:p>
      <w:pPr>
        <w:numPr>
          <w:ilvl w:val="0"/>
          <w:numId w:val="1400"/>
        </w:numPr>
      </w:pPr>
      <w:r>
        <w:rPr>
          <w:rFonts w:hint="eastAsia"/>
        </w:rPr>
        <w:t xml:space="preserve">本节小结：</w:t>
      </w:r>
      <w:r>
        <w:t xml:space="preserve"> </w:t>
      </w:r>
      <w:r>
        <w:rPr>
          <w:rFonts w:hint="eastAsia"/>
        </w:rPr>
        <w:t xml:space="preserve">抽象思维和创造性问题解决能力的增强代表了AI系统向着更高级、更灵活的认知层次发展。通过整合跨领域知识、实现类比推理、自动生成创新假设等技术，AI系统能够在科研创新、产品设计、战略规划等需要高度创造力的领域发挥重要作用。这不仅提高了人类的创新效率，还为解决复杂问题提供了新的思路和方法。</w:t>
      </w:r>
    </w:p>
    <w:p>
      <w:pPr>
        <w:pStyle w:val="FirstParagraph"/>
      </w:pPr>
      <w:r>
        <w:rPr>
          <w:rFonts w:hint="eastAsia"/>
        </w:rPr>
        <w:t xml:space="preserve">然而，增强AI的抽象思维和创造性也面临着诸多挑战。如何有效地表示和操作抽象概念，如何在海量信息中识别有价值的模式和联系，如何评估AI生成的创意的质量和可行性，以及如何确保AI的创造过程的可解释性和可控性，都是需要深入研究的问题。</w:t>
      </w:r>
    </w:p>
    <w:p>
      <w:pPr>
        <w:pStyle w:val="BodyText"/>
      </w:pPr>
      <w:r>
        <w:rPr>
          <w:rFonts w:hint="eastAsia"/>
        </w:rPr>
        <w:t xml:space="preserve">未来，随着技术的进步，我们可能会看到更加智能和富有创造力的AI系统，能够自主提出科学假设、设计创新实验、甚至做出突破性的科学发现。这将极大地改变科研的模式和效率，可能导致科技创新的加速发展。</w:t>
      </w:r>
    </w:p>
    <w:p>
      <w:pPr>
        <w:pStyle w:val="BodyText"/>
      </w:pPr>
      <w:r>
        <w:rPr>
          <w:rFonts w:hint="eastAsia"/>
        </w:rPr>
        <w:t xml:space="preserve">同时，创造性AI的发展也带来了一些值得思考的问题。例如，如何平衡AI的创造力和人类的主导地位，如何确保AI生成的创意符合伦理和社会价值观，以及如何培养下一代科研人员在AI辅助下的创新能力等。</w:t>
      </w:r>
    </w:p>
    <w:p>
      <w:pPr>
        <w:pStyle w:val="BodyText"/>
      </w:pPr>
      <w:r>
        <w:rPr>
          <w:rFonts w:hint="eastAsia"/>
        </w:rPr>
        <w:t xml:space="preserve">总的来说，增强AI</w:t>
      </w:r>
      <w:r>
        <w:t xml:space="preserve"> </w:t>
      </w:r>
      <w:r>
        <w:rPr>
          <w:rFonts w:hint="eastAsia"/>
        </w:rPr>
        <w:t xml:space="preserve">Agent的抽象思维和创造性问题解决能力是推动AI向更高级形态发展的关键步骤。它不仅将提高AI系统在创新领域的应用价值，还将深刻影响人类的创造过程和创新方式。在这个过程中，人机协作的新模式、跨学科的融合创新，以及对创造性本质的深入探索，将共同塑造未来的创新生态系统。</w:t>
      </w:r>
    </w:p>
    <w:bookmarkEnd w:id="32"/>
    <w:bookmarkStart w:id="33" w:name="X0f568f0eb0fd89e0e94fbf809abad8fc84ce55a"/>
    <w:p>
      <w:pPr>
        <w:pStyle w:val="Heading3"/>
      </w:pPr>
      <w:r>
        <w:t xml:space="preserve">10.3.3</w:t>
      </w:r>
      <w:r>
        <w:t xml:space="preserve"> </w:t>
      </w:r>
      <w:r>
        <w:rPr>
          <w:rFonts w:hint="eastAsia"/>
        </w:rPr>
        <w:t xml:space="preserve">长期记忆与知识积累机制</w:t>
      </w:r>
    </w:p>
    <w:p>
      <w:pPr>
        <w:numPr>
          <w:ilvl w:val="0"/>
          <w:numId w:val="1401"/>
        </w:numPr>
      </w:pPr>
      <w:r>
        <w:rPr>
          <w:rFonts w:hint="eastAsia"/>
        </w:rPr>
        <w:t xml:space="preserve">核心概念：</w:t>
      </w:r>
      <w:r>
        <w:t xml:space="preserve"> </w:t>
      </w:r>
      <w:r>
        <w:rPr>
          <w:rFonts w:hint="eastAsia"/>
        </w:rPr>
        <w:t xml:space="preserve">长期记忆与知识积累机制指AI系统能够持续学习、存储和更新信息，并在长期时间跨度内有效利用这些知识的能力。这包括知识的表示、存储、检索、更新和整合等多个方面，使AI系统能够像人类一样积累经验，形成持久的知识体系。</w:t>
      </w:r>
    </w:p>
    <w:p>
      <w:pPr>
        <w:numPr>
          <w:ilvl w:val="0"/>
          <w:numId w:val="1401"/>
        </w:numPr>
      </w:pPr>
      <w:r>
        <w:rPr>
          <w:rFonts w:hint="eastAsia"/>
        </w:rPr>
        <w:t xml:space="preserve">问题背景：</w:t>
      </w:r>
      <w:r>
        <w:t xml:space="preserve"> </w:t>
      </w:r>
      <w:r>
        <w:rPr>
          <w:rFonts w:hint="eastAsia"/>
        </w:rPr>
        <w:t xml:space="preserve">当前的大多数AI系统主要依赖于静态的训练数据和固定的模型结构，缺乏持续学习和知识积累的能力。这限制了AI在长期任务和动态环境中的表现，也阻碍了真正智能系统的实现。</w:t>
      </w:r>
    </w:p>
    <w:p>
      <w:pPr>
        <w:numPr>
          <w:ilvl w:val="0"/>
          <w:numId w:val="1401"/>
        </w:numPr>
      </w:pPr>
      <w:r>
        <w:rPr>
          <w:rFonts w:hint="eastAsia"/>
        </w:rPr>
        <w:t xml:space="preserve">问题描述：</w:t>
      </w:r>
      <w:r>
        <w:t xml:space="preserve"> </w:t>
      </w:r>
      <w:r>
        <w:rPr>
          <w:rFonts w:hint="eastAsia"/>
        </w:rPr>
        <w:t xml:space="preserve">我们需要探讨如何为AI</w:t>
      </w:r>
      <w:r>
        <w:t xml:space="preserve"> </w:t>
      </w:r>
      <w:r>
        <w:rPr>
          <w:rFonts w:hint="eastAsia"/>
        </w:rPr>
        <w:t xml:space="preserve">Agent设计和实现有效的长期记忆和知识积累机制，包括知识表示方法、存储结构、检索算法、更新策略等方面。同时，需要考虑如何平衡新旧知识、处理遗忘机制，以及如何在有限资源下管理大规模知识。</w:t>
      </w:r>
    </w:p>
    <w:p>
      <w:pPr>
        <w:numPr>
          <w:ilvl w:val="0"/>
          <w:numId w:val="1401"/>
        </w:numPr>
      </w:pPr>
      <w:r>
        <w:rPr>
          <w:rFonts w:hint="eastAsia"/>
        </w:rPr>
        <w:t xml:space="preserve">问题解决：</w:t>
      </w:r>
      <w:r>
        <w:t xml:space="preserve"> </w:t>
      </w:r>
      <w:r>
        <w:rPr>
          <w:rFonts w:hint="eastAsia"/>
        </w:rPr>
        <w:t xml:space="preserve">为AI</w:t>
      </w:r>
      <w:r>
        <w:t xml:space="preserve"> </w:t>
      </w:r>
      <w:r>
        <w:rPr>
          <w:rFonts w:hint="eastAsia"/>
        </w:rPr>
        <w:t xml:space="preserve">Agent构建长期记忆与知识积累机制可以从以下几个方面着手：</w:t>
      </w:r>
    </w:p>
    <w:p>
      <w:pPr>
        <w:numPr>
          <w:ilvl w:val="0"/>
          <w:numId w:val="1402"/>
        </w:numPr>
      </w:pPr>
      <w:r>
        <w:rPr>
          <w:rFonts w:hint="eastAsia"/>
        </w:rPr>
        <w:t xml:space="preserve">知识表示：</w:t>
      </w:r>
    </w:p>
    <w:p>
      <w:pPr>
        <w:numPr>
          <w:ilvl w:val="1"/>
          <w:numId w:val="1403"/>
        </w:numPr>
      </w:pPr>
      <w:r>
        <w:rPr>
          <w:rFonts w:hint="eastAsia"/>
        </w:rPr>
        <w:t xml:space="preserve">开发多模态知识表示方法</w:t>
      </w:r>
    </w:p>
    <w:p>
      <w:pPr>
        <w:numPr>
          <w:ilvl w:val="1"/>
          <w:numId w:val="1403"/>
        </w:numPr>
      </w:pPr>
      <w:r>
        <w:rPr>
          <w:rFonts w:hint="eastAsia"/>
        </w:rPr>
        <w:t xml:space="preserve">设计层次化和关系型知识结构</w:t>
      </w:r>
    </w:p>
    <w:p>
      <w:pPr>
        <w:numPr>
          <w:ilvl w:val="1"/>
          <w:numId w:val="1403"/>
        </w:numPr>
      </w:pPr>
      <w:r>
        <w:rPr>
          <w:rFonts w:hint="eastAsia"/>
        </w:rPr>
        <w:t xml:space="preserve">实现动态和可扩展的知识图谱</w:t>
      </w:r>
    </w:p>
    <w:p>
      <w:pPr>
        <w:numPr>
          <w:ilvl w:val="0"/>
          <w:numId w:val="1402"/>
        </w:numPr>
      </w:pPr>
      <w:r>
        <w:rPr>
          <w:rFonts w:hint="eastAsia"/>
        </w:rPr>
        <w:t xml:space="preserve">存储结构：</w:t>
      </w:r>
    </w:p>
    <w:p>
      <w:pPr>
        <w:numPr>
          <w:ilvl w:val="1"/>
          <w:numId w:val="1404"/>
        </w:numPr>
      </w:pPr>
      <w:r>
        <w:rPr>
          <w:rFonts w:hint="eastAsia"/>
        </w:rPr>
        <w:t xml:space="preserve">设计高效的分布式存储系统</w:t>
      </w:r>
    </w:p>
    <w:p>
      <w:pPr>
        <w:numPr>
          <w:ilvl w:val="1"/>
          <w:numId w:val="1404"/>
        </w:numPr>
      </w:pPr>
      <w:r>
        <w:rPr>
          <w:rFonts w:hint="eastAsia"/>
        </w:rPr>
        <w:t xml:space="preserve">实现快速读写的内存数据库</w:t>
      </w:r>
    </w:p>
    <w:p>
      <w:pPr>
        <w:numPr>
          <w:ilvl w:val="1"/>
          <w:numId w:val="1404"/>
        </w:numPr>
      </w:pPr>
      <w:r>
        <w:rPr>
          <w:rFonts w:hint="eastAsia"/>
        </w:rPr>
        <w:t xml:space="preserve">开发长短期记忆融合的存储架构</w:t>
      </w:r>
    </w:p>
    <w:p>
      <w:pPr>
        <w:numPr>
          <w:ilvl w:val="0"/>
          <w:numId w:val="1402"/>
        </w:numPr>
      </w:pPr>
      <w:r>
        <w:rPr>
          <w:rFonts w:hint="eastAsia"/>
        </w:rPr>
        <w:t xml:space="preserve">检索算法：</w:t>
      </w:r>
    </w:p>
    <w:p>
      <w:pPr>
        <w:numPr>
          <w:ilvl w:val="1"/>
          <w:numId w:val="1405"/>
        </w:numPr>
      </w:pPr>
      <w:r>
        <w:rPr>
          <w:rFonts w:hint="eastAsia"/>
        </w:rPr>
        <w:t xml:space="preserve">改进语义搜索技术</w:t>
      </w:r>
    </w:p>
    <w:p>
      <w:pPr>
        <w:numPr>
          <w:ilvl w:val="1"/>
          <w:numId w:val="1405"/>
        </w:numPr>
      </w:pPr>
      <w:r>
        <w:rPr>
          <w:rFonts w:hint="eastAsia"/>
        </w:rPr>
        <w:t xml:space="preserve">开发上下文感知的检索方法</w:t>
      </w:r>
    </w:p>
    <w:p>
      <w:pPr>
        <w:numPr>
          <w:ilvl w:val="1"/>
          <w:numId w:val="1405"/>
        </w:numPr>
      </w:pPr>
      <w:r>
        <w:rPr>
          <w:rFonts w:hint="eastAsia"/>
        </w:rPr>
        <w:t xml:space="preserve">实现多维度的相似性匹配</w:t>
      </w:r>
    </w:p>
    <w:p>
      <w:pPr>
        <w:numPr>
          <w:ilvl w:val="0"/>
          <w:numId w:val="1402"/>
        </w:numPr>
      </w:pPr>
      <w:r>
        <w:rPr>
          <w:rFonts w:hint="eastAsia"/>
        </w:rPr>
        <w:t xml:space="preserve">更新策略：</w:t>
      </w:r>
    </w:p>
    <w:p>
      <w:pPr>
        <w:numPr>
          <w:ilvl w:val="1"/>
          <w:numId w:val="1406"/>
        </w:numPr>
      </w:pPr>
      <w:r>
        <w:rPr>
          <w:rFonts w:hint="eastAsia"/>
        </w:rPr>
        <w:t xml:space="preserve">设计增量学习算法</w:t>
      </w:r>
    </w:p>
    <w:p>
      <w:pPr>
        <w:numPr>
          <w:ilvl w:val="1"/>
          <w:numId w:val="1406"/>
        </w:numPr>
      </w:pPr>
      <w:r>
        <w:rPr>
          <w:rFonts w:hint="eastAsia"/>
        </w:rPr>
        <w:t xml:space="preserve">实现知识一致性维护机制</w:t>
      </w:r>
    </w:p>
    <w:p>
      <w:pPr>
        <w:numPr>
          <w:ilvl w:val="1"/>
          <w:numId w:val="1406"/>
        </w:numPr>
      </w:pPr>
      <w:r>
        <w:rPr>
          <w:rFonts w:hint="eastAsia"/>
        </w:rPr>
        <w:t xml:space="preserve">开发冲突解决和整合方法</w:t>
      </w:r>
    </w:p>
    <w:p>
      <w:pPr>
        <w:numPr>
          <w:ilvl w:val="0"/>
          <w:numId w:val="1402"/>
        </w:numPr>
      </w:pPr>
      <w:r>
        <w:rPr>
          <w:rFonts w:hint="eastAsia"/>
        </w:rPr>
        <w:t xml:space="preserve">遗忘机制：</w:t>
      </w:r>
    </w:p>
    <w:p>
      <w:pPr>
        <w:numPr>
          <w:ilvl w:val="1"/>
          <w:numId w:val="1407"/>
        </w:numPr>
      </w:pPr>
      <w:r>
        <w:rPr>
          <w:rFonts w:hint="eastAsia"/>
        </w:rPr>
        <w:t xml:space="preserve">模拟人类遗忘曲线</w:t>
      </w:r>
    </w:p>
    <w:p>
      <w:pPr>
        <w:numPr>
          <w:ilvl w:val="1"/>
          <w:numId w:val="1407"/>
        </w:numPr>
      </w:pPr>
      <w:r>
        <w:rPr>
          <w:rFonts w:hint="eastAsia"/>
        </w:rPr>
        <w:t xml:space="preserve">实现重要性加权的记忆保留</w:t>
      </w:r>
    </w:p>
    <w:p>
      <w:pPr>
        <w:numPr>
          <w:ilvl w:val="1"/>
          <w:numId w:val="1407"/>
        </w:numPr>
      </w:pPr>
      <w:r>
        <w:rPr>
          <w:rFonts w:hint="eastAsia"/>
        </w:rPr>
        <w:t xml:space="preserve">开发智能压缩和抽象技术</w:t>
      </w:r>
    </w:p>
    <w:p>
      <w:pPr>
        <w:numPr>
          <w:ilvl w:val="0"/>
          <w:numId w:val="1402"/>
        </w:numPr>
      </w:pPr>
      <w:r>
        <w:rPr>
          <w:rFonts w:hint="eastAsia"/>
        </w:rPr>
        <w:t xml:space="preserve">知识迁移：</w:t>
      </w:r>
    </w:p>
    <w:p>
      <w:pPr>
        <w:numPr>
          <w:ilvl w:val="1"/>
          <w:numId w:val="1408"/>
        </w:numPr>
      </w:pPr>
      <w:r>
        <w:rPr>
          <w:rFonts w:hint="eastAsia"/>
        </w:rPr>
        <w:t xml:space="preserve">设计跨域知识迁移方法</w:t>
      </w:r>
    </w:p>
    <w:p>
      <w:pPr>
        <w:numPr>
          <w:ilvl w:val="1"/>
          <w:numId w:val="1408"/>
        </w:numPr>
      </w:pPr>
      <w:r>
        <w:rPr>
          <w:rFonts w:hint="eastAsia"/>
        </w:rPr>
        <w:t xml:space="preserve">实现元学习和快速适应机制</w:t>
      </w:r>
    </w:p>
    <w:p>
      <w:pPr>
        <w:numPr>
          <w:ilvl w:val="1"/>
          <w:numId w:val="1408"/>
        </w:numPr>
      </w:pPr>
      <w:r>
        <w:rPr>
          <w:rFonts w:hint="eastAsia"/>
        </w:rPr>
        <w:t xml:space="preserve">开发知识蒸馏技术</w:t>
      </w:r>
    </w:p>
    <w:p>
      <w:pPr>
        <w:numPr>
          <w:ilvl w:val="0"/>
          <w:numId w:val="1409"/>
        </w:numPr>
      </w:pPr>
      <w:r>
        <w:rPr>
          <w:rFonts w:hint="eastAsia"/>
        </w:rPr>
        <w:t xml:space="preserve">边界与外延：</w:t>
      </w:r>
      <w:r>
        <w:t xml:space="preserve"> </w:t>
      </w:r>
      <w:r>
        <w:rPr>
          <w:rFonts w:hint="eastAsia"/>
        </w:rPr>
        <w:t xml:space="preserve">长期记忆与知识积累机制不仅适用于自然语言处理和决策系统，还可以扩展到计算机视觉、机器人学习等多个AI领域。这种能力与其他认知功能（如推理、规划）密切相关，是实现真正的持续学习和适应性AI系统的基础。</w:t>
      </w:r>
    </w:p>
    <w:p>
      <w:pPr>
        <w:numPr>
          <w:ilvl w:val="0"/>
          <w:numId w:val="1409"/>
        </w:numPr>
      </w:pPr>
      <w:r>
        <w:rPr>
          <w:rFonts w:hint="eastAsia"/>
        </w:rPr>
        <w:t xml:space="preserve">概念结构与核心要素组成：</w:t>
      </w:r>
    </w:p>
    <w:p>
      <w:pPr>
        <w:numPr>
          <w:ilvl w:val="0"/>
          <w:numId w:val="1410"/>
        </w:numPr>
      </w:pPr>
      <w:r>
        <w:rPr>
          <w:rFonts w:hint="eastAsia"/>
        </w:rPr>
        <w:t xml:space="preserve">知识表示器：多模态编码器、关系建模器</w:t>
      </w:r>
    </w:p>
    <w:p>
      <w:pPr>
        <w:numPr>
          <w:ilvl w:val="0"/>
          <w:numId w:val="1410"/>
        </w:numPr>
      </w:pPr>
      <w:r>
        <w:rPr>
          <w:rFonts w:hint="eastAsia"/>
        </w:rPr>
        <w:t xml:space="preserve">存储管理器：分布式存储系统、内存数据库</w:t>
      </w:r>
    </w:p>
    <w:p>
      <w:pPr>
        <w:numPr>
          <w:ilvl w:val="0"/>
          <w:numId w:val="1410"/>
        </w:numPr>
      </w:pPr>
      <w:r>
        <w:rPr>
          <w:rFonts w:hint="eastAsia"/>
        </w:rPr>
        <w:t xml:space="preserve">检索引擎：语义搜索器、上下文分析器</w:t>
      </w:r>
    </w:p>
    <w:p>
      <w:pPr>
        <w:numPr>
          <w:ilvl w:val="0"/>
          <w:numId w:val="1410"/>
        </w:numPr>
      </w:pPr>
      <w:r>
        <w:rPr>
          <w:rFonts w:hint="eastAsia"/>
        </w:rPr>
        <w:t xml:space="preserve">学习更新器：增量学习模块、一致性维护器</w:t>
      </w:r>
    </w:p>
    <w:p>
      <w:pPr>
        <w:numPr>
          <w:ilvl w:val="0"/>
          <w:numId w:val="1410"/>
        </w:numPr>
      </w:pPr>
      <w:r>
        <w:rPr>
          <w:rFonts w:hint="eastAsia"/>
        </w:rPr>
        <w:t xml:space="preserve">遗忘控制器：重要性评估器、压缩抽象器</w:t>
      </w:r>
    </w:p>
    <w:p>
      <w:pPr>
        <w:numPr>
          <w:ilvl w:val="0"/>
          <w:numId w:val="1410"/>
        </w:numPr>
      </w:pPr>
      <w:r>
        <w:rPr>
          <w:rFonts w:hint="eastAsia"/>
        </w:rPr>
        <w:t xml:space="preserve">知识迁移器：跨域映射器、快速适应器</w:t>
      </w:r>
    </w:p>
    <w:p>
      <w:pPr>
        <w:numPr>
          <w:ilvl w:val="0"/>
          <w:numId w:val="1411"/>
        </w:numPr>
      </w:pPr>
      <w:r>
        <w:rPr>
          <w:rFonts w:hint="eastAsia"/>
        </w:rPr>
        <w:t xml:space="preserve">概念之间的关系：</w:t>
      </w:r>
    </w:p>
    <w:p>
      <w:pPr>
        <w:numPr>
          <w:ilvl w:val="0"/>
          <w:numId w:val="141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长期记忆增强AI</w:t>
            </w:r>
          </w:p>
        </w:tc>
        <w:tc>
          <w:tcPr/>
          <w:p>
            <w:pPr>
              <w:pStyle w:val="Compact"/>
              <w:jc w:val="left"/>
            </w:pPr>
            <w:r>
              <w:rPr>
                <w:rFonts w:hint="eastAsia"/>
              </w:rPr>
              <w:t xml:space="preserve">潜在优势</w:t>
            </w:r>
          </w:p>
        </w:tc>
      </w:tr>
      <w:tr>
        <w:tc>
          <w:tcPr/>
          <w:p>
            <w:pPr>
              <w:pStyle w:val="Compact"/>
              <w:jc w:val="left"/>
            </w:pPr>
            <w:r>
              <w:rPr>
                <w:rFonts w:hint="eastAsia"/>
              </w:rPr>
              <w:t xml:space="preserve">知识获取</w:t>
            </w:r>
          </w:p>
        </w:tc>
        <w:tc>
          <w:tcPr/>
          <w:p>
            <w:pPr>
              <w:pStyle w:val="Compact"/>
              <w:jc w:val="left"/>
            </w:pPr>
            <w:r>
              <w:rPr>
                <w:rFonts w:hint="eastAsia"/>
              </w:rPr>
              <w:t xml:space="preserve">静态训练</w:t>
            </w:r>
          </w:p>
        </w:tc>
        <w:tc>
          <w:tcPr/>
          <w:p>
            <w:pPr>
              <w:pStyle w:val="Compact"/>
              <w:jc w:val="left"/>
            </w:pPr>
            <w:r>
              <w:rPr>
                <w:rFonts w:hint="eastAsia"/>
              </w:rPr>
              <w:t xml:space="preserve">持续学习</w:t>
            </w:r>
          </w:p>
        </w:tc>
        <w:tc>
          <w:tcPr/>
          <w:p>
            <w:pPr>
              <w:pStyle w:val="Compact"/>
              <w:jc w:val="left"/>
            </w:pPr>
            <w:r>
              <w:rPr>
                <w:rFonts w:hint="eastAsia"/>
              </w:rPr>
              <w:t xml:space="preserve">适应动态环境</w:t>
            </w:r>
          </w:p>
        </w:tc>
      </w:tr>
      <w:tr>
        <w:tc>
          <w:tcPr/>
          <w:p>
            <w:pPr>
              <w:pStyle w:val="Compact"/>
              <w:jc w:val="left"/>
            </w:pPr>
            <w:r>
              <w:rPr>
                <w:rFonts w:hint="eastAsia"/>
              </w:rPr>
              <w:t xml:space="preserve">存储容量</w:t>
            </w:r>
          </w:p>
        </w:tc>
        <w:tc>
          <w:tcPr/>
          <w:p>
            <w:pPr>
              <w:pStyle w:val="Compact"/>
              <w:jc w:val="left"/>
            </w:pPr>
            <w:r>
              <w:rPr>
                <w:rFonts w:hint="eastAsia"/>
              </w:rPr>
              <w:t xml:space="preserve">固定有限</w:t>
            </w:r>
          </w:p>
        </w:tc>
        <w:tc>
          <w:tcPr/>
          <w:p>
            <w:pPr>
              <w:pStyle w:val="Compact"/>
              <w:jc w:val="left"/>
            </w:pPr>
            <w:r>
              <w:rPr>
                <w:rFonts w:hint="eastAsia"/>
              </w:rPr>
              <w:t xml:space="preserve">动态扩展</w:t>
            </w:r>
          </w:p>
        </w:tc>
        <w:tc>
          <w:tcPr/>
          <w:p>
            <w:pPr>
              <w:pStyle w:val="Compact"/>
              <w:jc w:val="left"/>
            </w:pPr>
            <w:r>
              <w:rPr>
                <w:rFonts w:hint="eastAsia"/>
              </w:rPr>
              <w:t xml:space="preserve">积累海量知识</w:t>
            </w:r>
          </w:p>
        </w:tc>
      </w:tr>
      <w:tr>
        <w:tc>
          <w:tcPr/>
          <w:p>
            <w:pPr>
              <w:pStyle w:val="Compact"/>
              <w:jc w:val="left"/>
            </w:pPr>
            <w:r>
              <w:rPr>
                <w:rFonts w:hint="eastAsia"/>
              </w:rPr>
              <w:t xml:space="preserve">检索效率</w:t>
            </w:r>
          </w:p>
        </w:tc>
        <w:tc>
          <w:tcPr/>
          <w:p>
            <w:pPr>
              <w:pStyle w:val="Compact"/>
              <w:jc w:val="left"/>
            </w:pPr>
            <w:r>
              <w:rPr>
                <w:rFonts w:hint="eastAsia"/>
              </w:rPr>
              <w:t xml:space="preserve">简单匹配</w:t>
            </w:r>
          </w:p>
        </w:tc>
        <w:tc>
          <w:tcPr/>
          <w:p>
            <w:pPr>
              <w:pStyle w:val="Compact"/>
              <w:jc w:val="left"/>
            </w:pPr>
            <w:r>
              <w:rPr>
                <w:rFonts w:hint="eastAsia"/>
              </w:rPr>
              <w:t xml:space="preserve">语义理解</w:t>
            </w:r>
          </w:p>
        </w:tc>
        <w:tc>
          <w:tcPr/>
          <w:p>
            <w:pPr>
              <w:pStyle w:val="Compact"/>
              <w:jc w:val="left"/>
            </w:pPr>
            <w:r>
              <w:rPr>
                <w:rFonts w:hint="eastAsia"/>
              </w:rPr>
              <w:t xml:space="preserve">更精准的信息获取</w:t>
            </w:r>
          </w:p>
        </w:tc>
      </w:tr>
      <w:tr>
        <w:tc>
          <w:tcPr/>
          <w:p>
            <w:pPr>
              <w:pStyle w:val="Compact"/>
              <w:jc w:val="left"/>
            </w:pPr>
            <w:r>
              <w:rPr>
                <w:rFonts w:hint="eastAsia"/>
              </w:rPr>
              <w:t xml:space="preserve">知识更新</w:t>
            </w:r>
          </w:p>
        </w:tc>
        <w:tc>
          <w:tcPr/>
          <w:p>
            <w:pPr>
              <w:pStyle w:val="Compact"/>
              <w:jc w:val="left"/>
            </w:pPr>
            <w:r>
              <w:rPr>
                <w:rFonts w:hint="eastAsia"/>
              </w:rPr>
              <w:t xml:space="preserve">全量重训</w:t>
            </w:r>
          </w:p>
        </w:tc>
        <w:tc>
          <w:tcPr/>
          <w:p>
            <w:pPr>
              <w:pStyle w:val="Compact"/>
              <w:jc w:val="left"/>
            </w:pPr>
            <w:r>
              <w:rPr>
                <w:rFonts w:hint="eastAsia"/>
              </w:rPr>
              <w:t xml:space="preserve">增量更新</w:t>
            </w:r>
          </w:p>
        </w:tc>
        <w:tc>
          <w:tcPr/>
          <w:p>
            <w:pPr>
              <w:pStyle w:val="Compact"/>
              <w:jc w:val="left"/>
            </w:pPr>
            <w:r>
              <w:rPr>
                <w:rFonts w:hint="eastAsia"/>
              </w:rPr>
              <w:t xml:space="preserve">降低计算成本</w:t>
            </w:r>
          </w:p>
        </w:tc>
      </w:tr>
      <w:tr>
        <w:tc>
          <w:tcPr/>
          <w:p>
            <w:pPr>
              <w:pStyle w:val="Compact"/>
              <w:jc w:val="left"/>
            </w:pPr>
            <w:r>
              <w:rPr>
                <w:rFonts w:hint="eastAsia"/>
              </w:rPr>
              <w:t xml:space="preserve">遗忘机制</w:t>
            </w:r>
          </w:p>
        </w:tc>
        <w:tc>
          <w:tcPr/>
          <w:p>
            <w:pPr>
              <w:pStyle w:val="Compact"/>
              <w:jc w:val="left"/>
            </w:pPr>
            <w:r>
              <w:rPr>
                <w:rFonts w:hint="eastAsia"/>
              </w:rPr>
              <w:t xml:space="preserve">无或简单</w:t>
            </w:r>
          </w:p>
        </w:tc>
        <w:tc>
          <w:tcPr/>
          <w:p>
            <w:pPr>
              <w:pStyle w:val="Compact"/>
              <w:jc w:val="left"/>
            </w:pPr>
            <w:r>
              <w:rPr>
                <w:rFonts w:hint="eastAsia"/>
              </w:rPr>
              <w:t xml:space="preserve">智能选择性</w:t>
            </w:r>
          </w:p>
        </w:tc>
        <w:tc>
          <w:tcPr/>
          <w:p>
            <w:pPr>
              <w:pStyle w:val="Compact"/>
              <w:jc w:val="left"/>
            </w:pPr>
            <w:r>
              <w:rPr>
                <w:rFonts w:hint="eastAsia"/>
              </w:rPr>
              <w:t xml:space="preserve">优化存储效率</w:t>
            </w:r>
          </w:p>
        </w:tc>
      </w:tr>
      <w:tr>
        <w:tc>
          <w:tcPr/>
          <w:p>
            <w:pPr>
              <w:pStyle w:val="Compact"/>
              <w:jc w:val="left"/>
            </w:pPr>
            <w:r>
              <w:rPr>
                <w:rFonts w:hint="eastAsia"/>
              </w:rPr>
              <w:t xml:space="preserve">知识迁移</w:t>
            </w:r>
          </w:p>
        </w:tc>
        <w:tc>
          <w:tcPr/>
          <w:p>
            <w:pPr>
              <w:pStyle w:val="Compact"/>
              <w:jc w:val="left"/>
            </w:pPr>
            <w:r>
              <w:rPr>
                <w:rFonts w:hint="eastAsia"/>
              </w:rPr>
              <w:t xml:space="preserve">有限或无</w:t>
            </w:r>
          </w:p>
        </w:tc>
        <w:tc>
          <w:tcPr/>
          <w:p>
            <w:pPr>
              <w:pStyle w:val="Compact"/>
              <w:jc w:val="left"/>
            </w:pPr>
            <w:r>
              <w:rPr>
                <w:rFonts w:hint="eastAsia"/>
              </w:rPr>
              <w:t xml:space="preserve">跨域自适应</w:t>
            </w:r>
          </w:p>
        </w:tc>
        <w:tc>
          <w:tcPr/>
          <w:p>
            <w:pPr>
              <w:pStyle w:val="Compact"/>
              <w:jc w:val="left"/>
            </w:pPr>
            <w:r>
              <w:rPr>
                <w:rFonts w:hint="eastAsia"/>
              </w:rPr>
              <w:t xml:space="preserve">提高学习效率</w:t>
            </w:r>
          </w:p>
        </w:tc>
      </w:tr>
    </w:tbl>
    <w:p>
      <w:pPr>
        <w:numPr>
          <w:ilvl w:val="0"/>
          <w:numId w:val="1413"/>
        </w:numPr>
      </w:pPr>
      <w:r>
        <w:rPr>
          <w:rFonts w:hint="eastAsia"/>
        </w:rPr>
        <w:t xml:space="preserve">概念联系的ER实体关系</w:t>
      </w:r>
    </w:p>
    <w:p>
      <w:pPr>
        <w:numPr>
          <w:ilvl w:val="0"/>
          <w:numId w:val="1414"/>
        </w:numPr>
      </w:pPr>
      <w:r>
        <w:rPr>
          <w:rFonts w:hint="eastAsia"/>
        </w:rPr>
        <w:t xml:space="preserve">交互关系图</w:t>
      </w:r>
    </w:p>
    <w:p>
      <w:pPr>
        <w:numPr>
          <w:ilvl w:val="0"/>
          <w:numId w:val="1415"/>
        </w:numPr>
      </w:pPr>
      <w:r>
        <w:rPr>
          <w:rFonts w:hint="eastAsia"/>
        </w:rPr>
        <w:t xml:space="preserve">数学模型：</w:t>
      </w:r>
      <w:r>
        <w:t xml:space="preserve"> </w:t>
      </w:r>
      <w:r>
        <w:rPr>
          <w:rFonts w:hint="eastAsia"/>
        </w:rPr>
        <w:t xml:space="preserve">我们可以用以下数学模型来描述AI系统的长期记忆和知识积累过程：</w:t>
      </w:r>
    </w:p>
    <w:p>
      <w:pPr>
        <w:pStyle w:val="FirstParagraph"/>
      </w:pPr>
      <w:r>
        <w:rPr>
          <w:rFonts w:hint="eastAsia"/>
        </w:rPr>
        <w:t xml:space="preserve">令</w:t>
      </w:r>
      <w:r>
        <w:t xml:space="preserve"> </w:t>
      </w:r>
      <m:oMath>
        <m:sSub>
          <m:e>
            <m:r>
              <m:t>K</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的知识状态，</w:t>
      </w:r>
      <w:r>
        <w:t xml:space="preserve"> </w:t>
      </w:r>
      <m:oMath>
        <m:sSub>
          <m:e>
            <m:r>
              <m:t>x</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的输入信息，</w:t>
      </w:r>
      <w:r>
        <w:t xml:space="preserve"> </w:t>
      </w:r>
      <m:oMath>
        <m:r>
          <m:t>f</m:t>
        </m:r>
      </m:oMath>
      <w:r>
        <w:t xml:space="preserve"> </w:t>
      </w:r>
      <w:r>
        <w:rPr>
          <w:rFonts w:hint="eastAsia"/>
        </w:rPr>
        <w:t xml:space="preserve">表示知识更新函数，</w:t>
      </w:r>
      <w:r>
        <w:t xml:space="preserve"> </w:t>
      </w:r>
      <m:oMath>
        <m:r>
          <m:t>g</m:t>
        </m:r>
      </m:oMath>
      <w:r>
        <w:t xml:space="preserve"> </w:t>
      </w:r>
      <w:r>
        <w:rPr>
          <w:rFonts w:hint="eastAsia"/>
        </w:rPr>
        <w:t xml:space="preserve">表示遗忘函数，</w:t>
      </w:r>
      <w:r>
        <w:t xml:space="preserve"> </w:t>
      </w:r>
      <m:oMath>
        <m:r>
          <m:t>h</m:t>
        </m:r>
      </m:oMath>
      <w:r>
        <w:t xml:space="preserve"> </w:t>
      </w:r>
      <w:r>
        <w:rPr>
          <w:rFonts w:hint="eastAsia"/>
        </w:rPr>
        <w:t xml:space="preserve">表示知识检索函数，</w:t>
      </w:r>
    </w:p>
    <w:p>
      <w:pPr>
        <w:pStyle w:val="BodyText"/>
      </w:pPr>
      <w:r>
        <w:rPr>
          <w:rFonts w:hint="eastAsia"/>
        </w:rPr>
        <w:t xml:space="preserve">则知识积累过程可以表示为：</w:t>
      </w:r>
    </w:p>
    <w:p>
      <w:pPr>
        <w:pStyle w:val="BodyText"/>
      </w:pPr>
      <m:oMathPara>
        <m:oMathParaPr>
          <m:jc m:val="center"/>
        </m:oMathParaPr>
        <m:oMath>
          <m:sSub>
            <m:e>
              <m:r>
                <m:t>K</m:t>
              </m:r>
            </m:e>
            <m:sub>
              <m:r>
                <m:t>t</m:t>
              </m:r>
              <m:r>
                <m:rPr>
                  <m:sty m:val="p"/>
                </m:rPr>
                <m:t>+</m:t>
              </m:r>
              <m:r>
                <m:t>1</m:t>
              </m:r>
            </m:sub>
          </m:sSub>
          <m:r>
            <m:rPr>
              <m:sty m:val="p"/>
            </m:rPr>
            <m:t>=</m:t>
          </m:r>
          <m:r>
            <m:t>f</m:t>
          </m:r>
          <m:d>
            <m:dPr>
              <m:begChr m:val="("/>
              <m:sepChr m:val=""/>
              <m:endChr m:val=")"/>
              <m:grow/>
            </m:dPr>
            <m:e>
              <m:sSub>
                <m:e>
                  <m:r>
                    <m:t>K</m:t>
                  </m:r>
                </m:e>
                <m:sub>
                  <m:r>
                    <m:t>t</m:t>
                  </m:r>
                </m:sub>
              </m:sSub>
              <m:r>
                <m:rPr>
                  <m:sty m:val="p"/>
                </m:rPr>
                <m:t>,</m:t>
              </m:r>
              <m:sSub>
                <m:e>
                  <m:r>
                    <m:t>x</m:t>
                  </m:r>
                </m:e>
                <m:sub>
                  <m:r>
                    <m:t>t</m:t>
                  </m:r>
                </m:sub>
              </m:sSub>
            </m:e>
          </m:d>
          <m:r>
            <m:rPr>
              <m:sty m:val="p"/>
            </m:rPr>
            <m:t>−</m:t>
          </m:r>
          <m:r>
            <m:t>g</m:t>
          </m:r>
          <m:d>
            <m:dPr>
              <m:begChr m:val="("/>
              <m:sepChr m:val=""/>
              <m:endChr m:val=")"/>
              <m:grow/>
            </m:dPr>
            <m:e>
              <m:sSub>
                <m:e>
                  <m:r>
                    <m:t>K</m:t>
                  </m:r>
                </m:e>
                <m:sub>
                  <m:r>
                    <m:t>t</m:t>
                  </m:r>
                </m:sub>
              </m:sSub>
              <m:r>
                <m:rPr>
                  <m:sty m:val="p"/>
                </m:rPr>
                <m:t>,</m:t>
              </m:r>
              <m:r>
                <m:t>t</m:t>
              </m:r>
            </m:e>
          </m:d>
        </m:oMath>
      </m:oMathPara>
    </w:p>
    <w:p>
      <w:pPr>
        <w:pStyle w:val="FirstParagraph"/>
      </w:pPr>
      <w:r>
        <w:rPr>
          <w:rFonts w:hint="eastAsia"/>
        </w:rPr>
        <w:t xml:space="preserve">知识检索过程可以表示为：</w:t>
      </w:r>
    </w:p>
    <w:p>
      <w:pPr>
        <w:pStyle w:val="BodyText"/>
      </w:pPr>
      <m:oMathPara>
        <m:oMathParaPr>
          <m:jc m:val="center"/>
        </m:oMathParaPr>
        <m:oMath>
          <m:sSub>
            <m:e>
              <m:r>
                <m:t>y</m:t>
              </m:r>
            </m:e>
            <m:sub>
              <m:r>
                <m:t>t</m:t>
              </m:r>
            </m:sub>
          </m:sSub>
          <m:r>
            <m:rPr>
              <m:sty m:val="p"/>
            </m:rPr>
            <m:t>=</m:t>
          </m:r>
          <m:r>
            <m:t>h</m:t>
          </m:r>
          <m:d>
            <m:dPr>
              <m:begChr m:val="("/>
              <m:sepChr m:val=""/>
              <m:endChr m:val=")"/>
              <m:grow/>
            </m:dPr>
            <m:e>
              <m:sSub>
                <m:e>
                  <m:r>
                    <m:t>K</m:t>
                  </m:r>
                </m:e>
                <m:sub>
                  <m:r>
                    <m:t>t</m:t>
                  </m:r>
                </m:sub>
              </m:sSub>
              <m:r>
                <m:rPr>
                  <m:sty m:val="p"/>
                </m:rPr>
                <m:t>,</m:t>
              </m:r>
              <m:sSub>
                <m:e>
                  <m:r>
                    <m:t>q</m:t>
                  </m:r>
                </m:e>
                <m:sub>
                  <m:r>
                    <m:t>t</m:t>
                  </m:r>
                </m:sub>
              </m:sSub>
            </m:e>
          </m:d>
        </m:oMath>
      </m:oMathPara>
    </w:p>
    <w:p>
      <w:pPr>
        <w:pStyle w:val="FirstParagraph"/>
      </w:pPr>
      <w:r>
        <w:rPr>
          <w:rFonts w:hint="eastAsia"/>
        </w:rPr>
        <w:t xml:space="preserve">其中，</w:t>
      </w:r>
      <m:oMath>
        <m:sSub>
          <m:e>
            <m:r>
              <m:t>q</m:t>
            </m:r>
          </m:e>
          <m:sub>
            <m:r>
              <m:t>t</m:t>
            </m:r>
          </m:sub>
        </m:sSub>
      </m:oMath>
      <w:r>
        <w:t xml:space="preserve"> </w:t>
      </w:r>
      <w:r>
        <w:rPr>
          <w:rFonts w:hint="eastAsia"/>
        </w:rPr>
        <w:t xml:space="preserve">是查询，</w:t>
      </w:r>
      <m:oMath>
        <m:sSub>
          <m:e>
            <m:r>
              <m:t>y</m:t>
            </m:r>
          </m:e>
          <m:sub>
            <m:r>
              <m:t>t</m:t>
            </m:r>
          </m:sub>
        </m:sSub>
      </m:oMath>
      <w:r>
        <w:t xml:space="preserve"> </w:t>
      </w:r>
      <w:r>
        <w:rPr>
          <w:rFonts w:hint="eastAsia"/>
        </w:rPr>
        <w:t xml:space="preserve">是检索结果。</w:t>
      </w:r>
    </w:p>
    <w:p>
      <w:pPr>
        <w:pStyle w:val="BodyText"/>
      </w:pPr>
      <w:r>
        <w:rPr>
          <w:rFonts w:hint="eastAsia"/>
        </w:rPr>
        <w:t xml:space="preserve">对于知识重要性评估，我们可以定义重要性函数</w:t>
      </w:r>
      <w:r>
        <w:t xml:space="preserve"> </w:t>
      </w:r>
      <m:oMath>
        <m:r>
          <m:t>I</m:t>
        </m:r>
      </m:oMath>
      <w:r>
        <w:rPr>
          <w:rFonts w:hint="eastAsia"/>
        </w:rPr>
        <w:t xml:space="preserve">：</w:t>
      </w:r>
    </w:p>
    <w:p>
      <w:pPr>
        <w:pStyle w:val="BodyText"/>
      </w:pPr>
      <m:oMathPara>
        <m:oMathParaPr>
          <m:jc m:val="center"/>
        </m:oMathParaPr>
        <m:oMath>
          <m:r>
            <m:t>I</m:t>
          </m:r>
          <m:d>
            <m:dPr>
              <m:begChr m:val="("/>
              <m:sepChr m:val=""/>
              <m:endChr m:val=")"/>
              <m:grow/>
            </m:dPr>
            <m:e>
              <m:r>
                <m:t>k</m:t>
              </m:r>
            </m:e>
          </m:d>
          <m:r>
            <m:rPr>
              <m:sty m:val="p"/>
            </m:rPr>
            <m:t>=</m:t>
          </m:r>
          <m:r>
            <m:t>α</m:t>
          </m:r>
          <m:r>
            <m:rPr>
              <m:sty m:val="p"/>
            </m:rPr>
            <m:t>⋅</m:t>
          </m:r>
          <m:sSub>
            <m:e>
              <m:r>
                <m:t>f</m:t>
              </m:r>
            </m:e>
            <m:sub>
              <m:r>
                <m:t>u</m:t>
              </m:r>
              <m:r>
                <m:t>s</m:t>
              </m:r>
              <m:r>
                <m:t>a</m:t>
              </m:r>
              <m:r>
                <m:t>g</m:t>
              </m:r>
              <m:r>
                <m:t>e</m:t>
              </m:r>
            </m:sub>
          </m:sSub>
          <m:d>
            <m:dPr>
              <m:begChr m:val="("/>
              <m:sepChr m:val=""/>
              <m:endChr m:val=")"/>
              <m:grow/>
            </m:dPr>
            <m:e>
              <m:r>
                <m:t>k</m:t>
              </m:r>
            </m:e>
          </m:d>
          <m:r>
            <m:rPr>
              <m:sty m:val="p"/>
            </m:rPr>
            <m:t>+</m:t>
          </m:r>
          <m:r>
            <m:t>β</m:t>
          </m:r>
          <m:r>
            <m:rPr>
              <m:sty m:val="p"/>
            </m:rPr>
            <m:t>⋅</m:t>
          </m:r>
          <m:sSub>
            <m:e>
              <m:r>
                <m:t>f</m:t>
              </m:r>
            </m:e>
            <m:sub>
              <m:r>
                <m:t>r</m:t>
              </m:r>
              <m:r>
                <m:t>e</m:t>
              </m:r>
              <m:r>
                <m:t>c</m:t>
              </m:r>
              <m:r>
                <m:t>e</m:t>
              </m:r>
              <m:r>
                <m:t>n</m:t>
              </m:r>
              <m:r>
                <m:t>c</m:t>
              </m:r>
              <m:r>
                <m:t>y</m:t>
              </m:r>
            </m:sub>
          </m:sSub>
          <m:d>
            <m:dPr>
              <m:begChr m:val="("/>
              <m:sepChr m:val=""/>
              <m:endChr m:val=")"/>
              <m:grow/>
            </m:dPr>
            <m:e>
              <m:r>
                <m:t>k</m:t>
              </m:r>
            </m:e>
          </m:d>
          <m:r>
            <m:rPr>
              <m:sty m:val="p"/>
            </m:rPr>
            <m:t>+</m:t>
          </m:r>
          <m:r>
            <m:t>γ</m:t>
          </m:r>
          <m:r>
            <m:rPr>
              <m:sty m:val="p"/>
            </m:rPr>
            <m:t>⋅</m:t>
          </m:r>
          <m:sSub>
            <m:e>
              <m:r>
                <m:t>f</m:t>
              </m:r>
            </m:e>
            <m:sub>
              <m:r>
                <m:t>r</m:t>
              </m:r>
              <m:r>
                <m:t>e</m:t>
              </m:r>
              <m:r>
                <m:t>l</m:t>
              </m:r>
              <m:r>
                <m:t>e</m:t>
              </m:r>
              <m:r>
                <m:t>v</m:t>
              </m:r>
              <m:r>
                <m:t>a</m:t>
              </m:r>
              <m:r>
                <m:t>n</m:t>
              </m:r>
              <m:r>
                <m:t>c</m:t>
              </m:r>
              <m:r>
                <m:t>e</m:t>
              </m:r>
            </m:sub>
          </m:sSub>
          <m:d>
            <m:dPr>
              <m:begChr m:val="("/>
              <m:sepChr m:val=""/>
              <m:endChr m:val=")"/>
              <m:grow/>
            </m:dPr>
            <m:e>
              <m:r>
                <m:t>k</m:t>
              </m:r>
            </m:e>
          </m:d>
        </m:oMath>
      </m:oMathPara>
    </w:p>
    <w:p>
      <w:pPr>
        <w:pStyle w:val="FirstParagraph"/>
      </w:pPr>
      <w:r>
        <w:rPr>
          <w:rFonts w:hint="eastAsia"/>
        </w:rPr>
        <w:t xml:space="preserve">其中，</w:t>
      </w:r>
      <m:oMath>
        <m:r>
          <m:t>k</m:t>
        </m:r>
      </m:oMath>
      <w:r>
        <w:t xml:space="preserve"> </w:t>
      </w:r>
      <w:r>
        <w:rPr>
          <w:rFonts w:hint="eastAsia"/>
        </w:rPr>
        <w:t xml:space="preserve">是知识项，</w:t>
      </w:r>
      <m:oMath>
        <m:sSub>
          <m:e>
            <m:r>
              <m:t>f</m:t>
            </m:r>
          </m:e>
          <m:sub>
            <m:r>
              <m:t>u</m:t>
            </m:r>
            <m:r>
              <m:t>s</m:t>
            </m:r>
            <m:r>
              <m:t>a</m:t>
            </m:r>
            <m:r>
              <m:t>g</m:t>
            </m:r>
            <m:r>
              <m:t>e</m:t>
            </m:r>
          </m:sub>
        </m:sSub>
      </m:oMath>
      <w:r>
        <w:t xml:space="preserve">、</w:t>
      </w:r>
      <m:oMath>
        <m:sSub>
          <m:e>
            <m:r>
              <m:t>f</m:t>
            </m:r>
          </m:e>
          <m:sub>
            <m:r>
              <m:t>r</m:t>
            </m:r>
            <m:r>
              <m:t>e</m:t>
            </m:r>
            <m:r>
              <m:t>c</m:t>
            </m:r>
            <m:r>
              <m:t>e</m:t>
            </m:r>
            <m:r>
              <m:t>n</m:t>
            </m:r>
            <m:r>
              <m:t>c</m:t>
            </m:r>
            <m:r>
              <m:t>y</m:t>
            </m:r>
          </m:sub>
        </m:sSub>
      </m:oMath>
      <w:r>
        <w:t xml:space="preserve"> </w:t>
      </w:r>
      <w:r>
        <w:rPr>
          <w:rFonts w:hint="eastAsia"/>
        </w:rPr>
        <w:t xml:space="preserve">和</w:t>
      </w:r>
      <w:r>
        <w:t xml:space="preserve"> </w:t>
      </w:r>
      <m:oMath>
        <m:sSub>
          <m:e>
            <m:r>
              <m:t>f</m:t>
            </m:r>
          </m:e>
          <m:sub>
            <m:r>
              <m:t>r</m:t>
            </m:r>
            <m:r>
              <m:t>e</m:t>
            </m:r>
            <m:r>
              <m:t>l</m:t>
            </m:r>
            <m:r>
              <m:t>e</m:t>
            </m:r>
            <m:r>
              <m:t>v</m:t>
            </m:r>
            <m:r>
              <m:t>a</m:t>
            </m:r>
            <m:r>
              <m:t>n</m:t>
            </m:r>
            <m:r>
              <m:t>c</m:t>
            </m:r>
            <m:r>
              <m:t>e</m:t>
            </m:r>
          </m:sub>
        </m:sSub>
      </m:oMath>
      <w:r>
        <w:t xml:space="preserve"> </w:t>
      </w:r>
      <w:r>
        <w:rPr>
          <w:rFonts w:hint="eastAsia"/>
        </w:rPr>
        <w:t xml:space="preserve">分别表示使用频率、最近使用时间和相关性。</w:t>
      </w:r>
    </w:p>
    <w:p>
      <w:pPr>
        <w:numPr>
          <w:ilvl w:val="0"/>
          <w:numId w:val="1416"/>
        </w:numPr>
      </w:pPr>
      <w:r>
        <w:rPr>
          <w:rFonts w:hint="eastAsia"/>
        </w:rPr>
        <w:t xml:space="preserve">算法流程图：</w:t>
      </w:r>
    </w:p>
    <w:p>
      <w:pPr>
        <w:numPr>
          <w:ilvl w:val="0"/>
          <w:numId w:val="1417"/>
        </w:numPr>
      </w:pPr>
      <w:r>
        <w:rPr>
          <w:rFonts w:hint="eastAsia"/>
        </w:rPr>
        <w:t xml:space="preserve">算法源代码：</w:t>
      </w:r>
    </w:p>
    <w:p>
      <w:pPr>
        <w:numPr>
          <w:ilvl w:val="0"/>
          <w:numId w:val="1418"/>
        </w:numPr>
      </w:pPr>
      <w:r>
        <w:rPr>
          <w:rFonts w:hint="eastAsia"/>
        </w:rPr>
        <w:t xml:space="preserve">实际场景应用：</w:t>
      </w:r>
    </w:p>
    <w:p>
      <w:pPr>
        <w:numPr>
          <w:ilvl w:val="0"/>
          <w:numId w:val="1419"/>
        </w:numPr>
      </w:pPr>
      <w:r>
        <w:rPr>
          <w:rFonts w:hint="eastAsia"/>
        </w:rPr>
        <w:t xml:space="preserve">个人助理：长期学习用户偏好，提供个性化服务。</w:t>
      </w:r>
    </w:p>
    <w:p>
      <w:pPr>
        <w:numPr>
          <w:ilvl w:val="0"/>
          <w:numId w:val="1419"/>
        </w:numPr>
      </w:pPr>
      <w:r>
        <w:rPr>
          <w:rFonts w:hint="eastAsia"/>
        </w:rPr>
        <w:t xml:space="preserve">教育系统：跟踪学生的长期学习进度，提供适应性教学。</w:t>
      </w:r>
    </w:p>
    <w:p>
      <w:pPr>
        <w:numPr>
          <w:ilvl w:val="0"/>
          <w:numId w:val="1419"/>
        </w:numPr>
      </w:pPr>
      <w:r>
        <w:rPr>
          <w:rFonts w:hint="eastAsia"/>
        </w:rPr>
        <w:t xml:space="preserve">客户关系管理：记录和分析客户长期互动历史，优化服务策略。</w:t>
      </w:r>
    </w:p>
    <w:p>
      <w:pPr>
        <w:numPr>
          <w:ilvl w:val="0"/>
          <w:numId w:val="1419"/>
        </w:numPr>
      </w:pPr>
      <w:r>
        <w:rPr>
          <w:rFonts w:hint="eastAsia"/>
        </w:rPr>
        <w:t xml:space="preserve">科研助手：积累和关联长期研究数据，辅助发现新知识。</w:t>
      </w:r>
    </w:p>
    <w:p>
      <w:pPr>
        <w:numPr>
          <w:ilvl w:val="0"/>
          <w:numId w:val="1419"/>
        </w:numPr>
      </w:pPr>
      <w:r>
        <w:rPr>
          <w:rFonts w:hint="eastAsia"/>
        </w:rPr>
        <w:t xml:space="preserve">智能制造：长期优化生产流程，积累工艺知识。</w:t>
      </w:r>
    </w:p>
    <w:p>
      <w:pPr>
        <w:numPr>
          <w:ilvl w:val="0"/>
          <w:numId w:val="1420"/>
        </w:numPr>
      </w:pPr>
      <w:r>
        <w:rPr>
          <w:rFonts w:hint="eastAsia"/>
        </w:rPr>
        <w:t xml:space="preserve">项目介绍：</w:t>
      </w:r>
      <w:r>
        <w:t xml:space="preserve"> </w:t>
      </w:r>
      <w:r>
        <w:t xml:space="preserve">“MemoryForge: </w:t>
      </w:r>
      <w:r>
        <w:rPr>
          <w:rFonts w:hint="eastAsia"/>
        </w:rPr>
        <w:t xml:space="preserve">持续学习型智能助理系统”</w:t>
      </w:r>
    </w:p>
    <w:p>
      <w:pPr>
        <w:pStyle w:val="FirstParagraph"/>
      </w:pPr>
      <w:r>
        <w:rPr>
          <w:rFonts w:hint="eastAsia"/>
        </w:rPr>
        <w:t xml:space="preserve">目标：开发一个具有强大长期记忆和知识积累能力的AI助理系统，能够持续学习、适应用户需求，并在多个领域提供智能支持。</w:t>
      </w:r>
    </w:p>
    <w:p>
      <w:pPr>
        <w:pStyle w:val="BodyText"/>
      </w:pPr>
      <w:r>
        <w:rPr>
          <w:rFonts w:hint="eastAsia"/>
        </w:rPr>
        <w:t xml:space="preserve">主要功能：</w:t>
      </w:r>
      <w:r>
        <w:t xml:space="preserve"> 1. </w:t>
      </w:r>
      <w:r>
        <w:rPr>
          <w:rFonts w:hint="eastAsia"/>
        </w:rPr>
        <w:t xml:space="preserve">多模态知识表示</w:t>
      </w:r>
      <w:r>
        <w:t xml:space="preserve"> 2. </w:t>
      </w:r>
      <w:r>
        <w:rPr>
          <w:rFonts w:hint="eastAsia"/>
        </w:rPr>
        <w:t xml:space="preserve">分布式知识存储</w:t>
      </w:r>
      <w:r>
        <w:t xml:space="preserve"> 3. </w:t>
      </w:r>
      <w:r>
        <w:rPr>
          <w:rFonts w:hint="eastAsia"/>
        </w:rPr>
        <w:t xml:space="preserve">语义化知识检索</w:t>
      </w:r>
      <w:r>
        <w:t xml:space="preserve"> 4.</w:t>
      </w:r>
      <w:r>
        <w:t xml:space="preserve"> </w:t>
      </w:r>
      <w:r>
        <w:rPr>
          <w:rFonts w:hint="eastAsia"/>
        </w:rPr>
        <w:t xml:space="preserve">增量学习与知识更新</w:t>
      </w:r>
      <w:r>
        <w:t xml:space="preserve"> 5. </w:t>
      </w:r>
      <w:r>
        <w:rPr>
          <w:rFonts w:hint="eastAsia"/>
        </w:rPr>
        <w:t xml:space="preserve">智能遗忘机制</w:t>
      </w:r>
      <w:r>
        <w:t xml:space="preserve"> 6. </w:t>
      </w:r>
      <w:r>
        <w:rPr>
          <w:rFonts w:hint="eastAsia"/>
        </w:rPr>
        <w:t xml:space="preserve">跨域知识迁移</w:t>
      </w:r>
      <w:r>
        <w:t xml:space="preserve"> 7. </w:t>
      </w:r>
      <w:r>
        <w:rPr>
          <w:rFonts w:hint="eastAsia"/>
        </w:rPr>
        <w:t xml:space="preserve">个性化用户模型</w:t>
      </w:r>
      <w:r>
        <w:t xml:space="preserve"> 8.</w:t>
      </w:r>
      <w:r>
        <w:t xml:space="preserve"> </w:t>
      </w:r>
      <w:r>
        <w:rPr>
          <w:rFonts w:hint="eastAsia"/>
        </w:rPr>
        <w:t xml:space="preserve">上下文感知交互</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知识图谱:</w:t>
      </w:r>
      <w:r>
        <w:t xml:space="preserve"> Neo4j - </w:t>
      </w:r>
      <w:r>
        <w:rPr>
          <w:rFonts w:hint="eastAsia"/>
        </w:rPr>
        <w:t xml:space="preserve">向量数据库:</w:t>
      </w:r>
      <w:r>
        <w:t xml:space="preserve"> Milvus - </w:t>
      </w:r>
      <w:r>
        <w:rPr>
          <w:rFonts w:hint="eastAsia"/>
        </w:rPr>
        <w:t xml:space="preserve">分布式存储:</w:t>
      </w:r>
      <w:r>
        <w:t xml:space="preserve"> </w:t>
      </w:r>
      <w:r>
        <w:t xml:space="preserve">Apache Cassandra - </w:t>
      </w:r>
      <w:r>
        <w:rPr>
          <w:rFonts w:hint="eastAsia"/>
        </w:rPr>
        <w:t xml:space="preserve">消息队列:</w:t>
      </w:r>
      <w:r>
        <w:t xml:space="preserve"> Apache Kafka - </w:t>
      </w:r>
      <w:r>
        <w:rPr>
          <w:rFonts w:hint="eastAsia"/>
        </w:rPr>
        <w:t xml:space="preserve">后端:</w:t>
      </w:r>
      <w:r>
        <w:t xml:space="preserve"> Python FastAPI - </w:t>
      </w:r>
      <w:r>
        <w:rPr>
          <w:rFonts w:hint="eastAsia"/>
        </w:rPr>
        <w:t xml:space="preserve">前端:</w:t>
      </w:r>
      <w:r>
        <w:t xml:space="preserve"> </w:t>
      </w:r>
      <w:r>
        <w:t xml:space="preserve">React, D3.js - </w:t>
      </w:r>
      <w:r>
        <w:rPr>
          <w:rFonts w:hint="eastAsia"/>
        </w:rPr>
        <w:t xml:space="preserve">容器化:</w:t>
      </w:r>
      <w:r>
        <w:t xml:space="preserve"> Docker, Kubernetes</w:t>
      </w:r>
    </w:p>
    <w:p>
      <w:pPr>
        <w:numPr>
          <w:ilvl w:val="0"/>
          <w:numId w:val="1421"/>
        </w:numPr>
      </w:pPr>
      <w:r>
        <w:rPr>
          <w:rFonts w:hint="eastAsia"/>
        </w:rPr>
        <w:t xml:space="preserve">环境安装：</w:t>
      </w:r>
    </w:p>
    <w:p>
      <w:pPr>
        <w:numPr>
          <w:ilvl w:val="0"/>
          <w:numId w:val="1422"/>
        </w:numPr>
      </w:pPr>
      <w:r>
        <w:rPr>
          <w:rFonts w:hint="eastAsia"/>
        </w:rPr>
        <w:t xml:space="preserve">系统功能设计：</w:t>
      </w:r>
    </w:p>
    <w:p>
      <w:pPr>
        <w:numPr>
          <w:ilvl w:val="0"/>
          <w:numId w:val="1423"/>
        </w:numPr>
      </w:pPr>
      <w:r>
        <w:rPr>
          <w:rFonts w:hint="eastAsia"/>
        </w:rPr>
        <w:t xml:space="preserve">知识获取模块：多源数据接入、信息提取</w:t>
      </w:r>
    </w:p>
    <w:p>
      <w:pPr>
        <w:numPr>
          <w:ilvl w:val="0"/>
          <w:numId w:val="1423"/>
        </w:numPr>
      </w:pPr>
      <w:r>
        <w:rPr>
          <w:rFonts w:hint="eastAsia"/>
        </w:rPr>
        <w:t xml:space="preserve">知识表示模块：多模态编码、关系建模</w:t>
      </w:r>
    </w:p>
    <w:p>
      <w:pPr>
        <w:numPr>
          <w:ilvl w:val="0"/>
          <w:numId w:val="1423"/>
        </w:numPr>
      </w:pPr>
      <w:r>
        <w:rPr>
          <w:rFonts w:hint="eastAsia"/>
        </w:rPr>
        <w:t xml:space="preserve">存储管理模块：分布式存储、索引优化</w:t>
      </w:r>
    </w:p>
    <w:p>
      <w:pPr>
        <w:numPr>
          <w:ilvl w:val="0"/>
          <w:numId w:val="1423"/>
        </w:numPr>
      </w:pPr>
      <w:r>
        <w:rPr>
          <w:rFonts w:hint="eastAsia"/>
        </w:rPr>
        <w:t xml:space="preserve">检索引擎：语义搜索、上下文理解</w:t>
      </w:r>
    </w:p>
    <w:p>
      <w:pPr>
        <w:numPr>
          <w:ilvl w:val="0"/>
          <w:numId w:val="1423"/>
        </w:numPr>
      </w:pPr>
      <w:r>
        <w:rPr>
          <w:rFonts w:hint="eastAsia"/>
        </w:rPr>
        <w:t xml:space="preserve">学习更新模块：增量学习、一致性维护</w:t>
      </w:r>
    </w:p>
    <w:p>
      <w:pPr>
        <w:numPr>
          <w:ilvl w:val="0"/>
          <w:numId w:val="1423"/>
        </w:numPr>
      </w:pPr>
      <w:r>
        <w:rPr>
          <w:rFonts w:hint="eastAsia"/>
        </w:rPr>
        <w:t xml:space="preserve">遗忘控制模块：重要性评估、知识压缩</w:t>
      </w:r>
    </w:p>
    <w:p>
      <w:pPr>
        <w:numPr>
          <w:ilvl w:val="0"/>
          <w:numId w:val="1423"/>
        </w:numPr>
      </w:pPr>
      <w:r>
        <w:rPr>
          <w:rFonts w:hint="eastAsia"/>
        </w:rPr>
        <w:t xml:space="preserve">知识迁移模块：跨域映射、快速适应</w:t>
      </w:r>
    </w:p>
    <w:p>
      <w:pPr>
        <w:numPr>
          <w:ilvl w:val="0"/>
          <w:numId w:val="1423"/>
        </w:numPr>
      </w:pPr>
      <w:r>
        <w:rPr>
          <w:rFonts w:hint="eastAsia"/>
        </w:rPr>
        <w:t xml:space="preserve">用户交互模块：自然语言理解、个性化响应</w:t>
      </w:r>
    </w:p>
    <w:p>
      <w:pPr>
        <w:numPr>
          <w:ilvl w:val="0"/>
          <w:numId w:val="1424"/>
        </w:numPr>
      </w:pPr>
      <w:r>
        <w:rPr>
          <w:rFonts w:hint="eastAsia"/>
        </w:rPr>
        <w:t xml:space="preserve">系统架构设计：</w:t>
      </w:r>
    </w:p>
    <w:p>
      <w:pPr>
        <w:numPr>
          <w:ilvl w:val="0"/>
          <w:numId w:val="1425"/>
        </w:numPr>
      </w:pPr>
      <w:r>
        <w:rPr>
          <w:rFonts w:hint="eastAsia"/>
        </w:rPr>
        <w:t xml:space="preserve">系统接口设计：</w:t>
      </w:r>
    </w:p>
    <w:p>
      <w:pPr>
        <w:numPr>
          <w:ilvl w:val="0"/>
          <w:numId w:val="1426"/>
        </w:numPr>
      </w:pPr>
      <w:r>
        <w:rPr>
          <w:rFonts w:hint="eastAsia"/>
        </w:rPr>
        <w:t xml:space="preserve">知识查询接口</w:t>
      </w:r>
    </w:p>
    <w:p>
      <w:pPr>
        <w:numPr>
          <w:ilvl w:val="1"/>
          <w:numId w:val="1427"/>
        </w:numPr>
      </w:pPr>
      <w:r>
        <w:t xml:space="preserve">Endpoint:</w:t>
      </w:r>
      <w:r>
        <w:t xml:space="preserve"> </w:t>
      </w:r>
      <w:r>
        <w:rPr>
          <w:rStyle w:val="VerbatimChar"/>
        </w:rPr>
        <w:t xml:space="preserve">/api/query_knowledge</w:t>
      </w:r>
    </w:p>
    <w:p>
      <w:pPr>
        <w:numPr>
          <w:ilvl w:val="1"/>
          <w:numId w:val="1427"/>
        </w:numPr>
      </w:pPr>
      <w:r>
        <w:t xml:space="preserve">Method: POST</w:t>
      </w:r>
    </w:p>
    <w:p>
      <w:pPr>
        <w:numPr>
          <w:ilvl w:val="1"/>
          <w:numId w:val="1427"/>
        </w:numPr>
      </w:pPr>
      <w:r>
        <w:t xml:space="preserve">Parameters:</w:t>
      </w:r>
      <w:r>
        <w:t xml:space="preserve"> </w:t>
      </w:r>
      <w:r>
        <w:rPr>
          <w:rStyle w:val="VerbatimChar"/>
        </w:rPr>
        <w:t xml:space="preserve">{query: string, context: object, user_id: string}</w:t>
      </w:r>
    </w:p>
    <w:p>
      <w:pPr>
        <w:numPr>
          <w:ilvl w:val="1"/>
          <w:numId w:val="1427"/>
        </w:numPr>
      </w:pPr>
      <w:r>
        <w:t xml:space="preserve">Response:</w:t>
      </w:r>
      <w:r>
        <w:t xml:space="preserve"> </w:t>
      </w:r>
      <w:r>
        <w:rPr>
          <w:rStyle w:val="VerbatimChar"/>
        </w:rPr>
        <w:t xml:space="preserve">{results: </w:t>
      </w:r>
      <w:r>
        <w:rPr>
          <w:rStyle w:val="VerbatimChar"/>
        </w:rPr>
        <w:t xml:space="preserve">[</w:t>
      </w:r>
      <w:r>
        <w:rPr>
          <w:rStyle w:val="VerbatimChar"/>
        </w:rPr>
        <w:t xml:space="preserve">object</w:t>
      </w:r>
      <w:r>
        <w:rPr>
          <w:rStyle w:val="VerbatimChar"/>
        </w:rPr>
        <w:t xml:space="preserve">]</w:t>
      </w:r>
      <w:r>
        <w:rPr>
          <w:rStyle w:val="VerbatimChar"/>
        </w:rPr>
        <w:t xml:space="preserve">, confidence: float}</w:t>
      </w:r>
    </w:p>
    <w:p>
      <w:pPr>
        <w:numPr>
          <w:ilvl w:val="0"/>
          <w:numId w:val="1426"/>
        </w:numPr>
      </w:pPr>
      <w:r>
        <w:rPr>
          <w:rFonts w:hint="eastAsia"/>
        </w:rPr>
        <w:t xml:space="preserve">知识更新接口</w:t>
      </w:r>
    </w:p>
    <w:p>
      <w:pPr>
        <w:numPr>
          <w:ilvl w:val="1"/>
          <w:numId w:val="1428"/>
        </w:numPr>
      </w:pPr>
      <w:r>
        <w:t xml:space="preserve">Endpoint:</w:t>
      </w:r>
      <w:r>
        <w:t xml:space="preserve"> </w:t>
      </w:r>
      <w:r>
        <w:rPr>
          <w:rStyle w:val="VerbatimChar"/>
        </w:rPr>
        <w:t xml:space="preserve">/api/update_knowledge</w:t>
      </w:r>
    </w:p>
    <w:p>
      <w:pPr>
        <w:numPr>
          <w:ilvl w:val="1"/>
          <w:numId w:val="1428"/>
        </w:numPr>
      </w:pPr>
      <w:r>
        <w:t xml:space="preserve">Method: POST</w:t>
      </w:r>
    </w:p>
    <w:p>
      <w:pPr>
        <w:numPr>
          <w:ilvl w:val="1"/>
          <w:numId w:val="1428"/>
        </w:numPr>
      </w:pPr>
      <w:r>
        <w:t xml:space="preserve">Parameters:</w:t>
      </w:r>
      <w:r>
        <w:t xml:space="preserve"> </w:t>
      </w:r>
      <w:r>
        <w:rPr>
          <w:rStyle w:val="VerbatimChar"/>
        </w:rPr>
        <w:t xml:space="preserve">{data: object, source: string, user_id: string}</w:t>
      </w:r>
    </w:p>
    <w:p>
      <w:pPr>
        <w:numPr>
          <w:ilvl w:val="1"/>
          <w:numId w:val="1428"/>
        </w:numPr>
      </w:pPr>
      <w:r>
        <w:t xml:space="preserve">Response:</w:t>
      </w:r>
      <w:r>
        <w:t xml:space="preserve"> </w:t>
      </w:r>
      <w:r>
        <w:rPr>
          <w:rStyle w:val="VerbatimChar"/>
        </w:rPr>
        <w:t xml:space="preserve">{status: string, updated_items: int}</w:t>
      </w:r>
    </w:p>
    <w:p>
      <w:pPr>
        <w:numPr>
          <w:ilvl w:val="0"/>
          <w:numId w:val="1426"/>
        </w:numPr>
      </w:pPr>
      <w:r>
        <w:rPr>
          <w:rFonts w:hint="eastAsia"/>
        </w:rPr>
        <w:t xml:space="preserve">用户模型同步接口</w:t>
      </w:r>
    </w:p>
    <w:p>
      <w:pPr>
        <w:numPr>
          <w:ilvl w:val="1"/>
          <w:numId w:val="1429"/>
        </w:numPr>
      </w:pPr>
      <w:r>
        <w:t xml:space="preserve">Endpoint:</w:t>
      </w:r>
      <w:r>
        <w:t xml:space="preserve"> </w:t>
      </w:r>
      <w:r>
        <w:rPr>
          <w:rStyle w:val="VerbatimChar"/>
        </w:rPr>
        <w:t xml:space="preserve">/api/sync_user_model</w:t>
      </w:r>
    </w:p>
    <w:p>
      <w:pPr>
        <w:numPr>
          <w:ilvl w:val="1"/>
          <w:numId w:val="1429"/>
        </w:numPr>
      </w:pPr>
      <w:r>
        <w:t xml:space="preserve">Method: POST</w:t>
      </w:r>
    </w:p>
    <w:p>
      <w:pPr>
        <w:numPr>
          <w:ilvl w:val="1"/>
          <w:numId w:val="1429"/>
        </w:numPr>
      </w:pPr>
      <w:r>
        <w:t xml:space="preserve">Parameters:</w:t>
      </w:r>
      <w:r>
        <w:t xml:space="preserve"> </w:t>
      </w:r>
      <w:r>
        <w:rPr>
          <w:rStyle w:val="VerbatimChar"/>
        </w:rPr>
        <w:t xml:space="preserve">Parameters:</w:t>
      </w:r>
      <w:r>
        <w:t xml:space="preserve">{user_id: string, preferences:</w:t>
      </w:r>
      <w:r>
        <w:t xml:space="preserve"> </w:t>
      </w:r>
      <w:r>
        <w:t xml:space="preserve">object, interactions:</w:t>
      </w:r>
      <w:r>
        <w:t xml:space="preserve"> </w:t>
      </w:r>
      <w:r>
        <w:t xml:space="preserve">[</w:t>
      </w:r>
      <w:r>
        <w:t xml:space="preserve">object</w:t>
      </w:r>
      <w:r>
        <w:t xml:space="preserve">]</w:t>
      </w:r>
      <w:r>
        <w:t xml:space="preserve">}‘</w:t>
      </w:r>
    </w:p>
    <w:p>
      <w:pPr>
        <w:numPr>
          <w:ilvl w:val="1"/>
          <w:numId w:val="1429"/>
        </w:numPr>
      </w:pPr>
      <w:r>
        <w:t xml:space="preserve">Response:</w:t>
      </w:r>
      <w:r>
        <w:t xml:space="preserve"> </w:t>
      </w:r>
      <w:r>
        <w:rPr>
          <w:rStyle w:val="VerbatimChar"/>
        </w:rPr>
        <w:t xml:space="preserve">{status: string, model_version: string}</w:t>
      </w:r>
    </w:p>
    <w:p>
      <w:pPr>
        <w:numPr>
          <w:ilvl w:val="0"/>
          <w:numId w:val="1426"/>
        </w:numPr>
      </w:pPr>
      <w:r>
        <w:rPr>
          <w:rFonts w:hint="eastAsia"/>
        </w:rPr>
        <w:t xml:space="preserve">知识迁移接口</w:t>
      </w:r>
    </w:p>
    <w:p>
      <w:pPr>
        <w:numPr>
          <w:ilvl w:val="1"/>
          <w:numId w:val="1430"/>
        </w:numPr>
      </w:pPr>
      <w:r>
        <w:t xml:space="preserve">Endpoint:</w:t>
      </w:r>
      <w:r>
        <w:t xml:space="preserve"> </w:t>
      </w:r>
      <w:r>
        <w:rPr>
          <w:rStyle w:val="VerbatimChar"/>
        </w:rPr>
        <w:t xml:space="preserve">/api/transfer_knowledge</w:t>
      </w:r>
    </w:p>
    <w:p>
      <w:pPr>
        <w:numPr>
          <w:ilvl w:val="1"/>
          <w:numId w:val="1430"/>
        </w:numPr>
      </w:pPr>
      <w:r>
        <w:t xml:space="preserve">Method: POST</w:t>
      </w:r>
    </w:p>
    <w:p>
      <w:pPr>
        <w:numPr>
          <w:ilvl w:val="1"/>
          <w:numId w:val="1430"/>
        </w:numPr>
      </w:pPr>
      <w:r>
        <w:t xml:space="preserve">Parameters:</w:t>
      </w:r>
      <w:r>
        <w:t xml:space="preserve"> </w:t>
      </w:r>
      <w:r>
        <w:rPr>
          <w:rStyle w:val="VerbatimChar"/>
        </w:rPr>
        <w:t xml:space="preserve">{source_domain: string, target_domain: string, transfer_config: object}</w:t>
      </w:r>
    </w:p>
    <w:p>
      <w:pPr>
        <w:numPr>
          <w:ilvl w:val="1"/>
          <w:numId w:val="1430"/>
        </w:numPr>
      </w:pPr>
      <w:r>
        <w:t xml:space="preserve">Response:</w:t>
      </w:r>
      <w:r>
        <w:t xml:space="preserve"> </w:t>
      </w:r>
      <w:r>
        <w:rPr>
          <w:rStyle w:val="VerbatimChar"/>
        </w:rPr>
        <w:t xml:space="preserve">{status: string, transferred_items: int, success_rate: float}</w:t>
      </w:r>
    </w:p>
    <w:p>
      <w:pPr>
        <w:numPr>
          <w:ilvl w:val="0"/>
          <w:numId w:val="1431"/>
        </w:numPr>
      </w:pPr>
      <w:r>
        <w:rPr>
          <w:rFonts w:hint="eastAsia"/>
        </w:rPr>
        <w:t xml:space="preserve">系统核心实现源代码：</w:t>
      </w:r>
    </w:p>
    <w:p>
      <w:pPr>
        <w:numPr>
          <w:ilvl w:val="0"/>
          <w:numId w:val="1432"/>
        </w:numPr>
      </w:pPr>
      <w:r>
        <w:rPr>
          <w:rFonts w:hint="eastAsia"/>
        </w:rPr>
        <w:t xml:space="preserve">最佳实践tips：</w:t>
      </w:r>
    </w:p>
    <w:p>
      <w:pPr>
        <w:numPr>
          <w:ilvl w:val="0"/>
          <w:numId w:val="1433"/>
        </w:numPr>
      </w:pPr>
      <w:r>
        <w:rPr>
          <w:rFonts w:hint="eastAsia"/>
        </w:rPr>
        <w:t xml:space="preserve">分层存储：利用内存、SSD和HDD的不同特性，实现高效的分层存储策略。</w:t>
      </w:r>
    </w:p>
    <w:p>
      <w:pPr>
        <w:numPr>
          <w:ilvl w:val="0"/>
          <w:numId w:val="1433"/>
        </w:numPr>
      </w:pPr>
      <w:r>
        <w:rPr>
          <w:rFonts w:hint="eastAsia"/>
        </w:rPr>
        <w:t xml:space="preserve">增量更新：设计增量学习算法，避免全量重训练，提高更新效率。</w:t>
      </w:r>
    </w:p>
    <w:p>
      <w:pPr>
        <w:numPr>
          <w:ilvl w:val="0"/>
          <w:numId w:val="1433"/>
        </w:numPr>
      </w:pPr>
      <w:r>
        <w:rPr>
          <w:rFonts w:hint="eastAsia"/>
        </w:rPr>
        <w:t xml:space="preserve">知识压缩：使用知识蒸馏等技术，压缩和优化存储的知识。</w:t>
      </w:r>
    </w:p>
    <w:p>
      <w:pPr>
        <w:numPr>
          <w:ilvl w:val="0"/>
          <w:numId w:val="1433"/>
        </w:numPr>
      </w:pPr>
      <w:r>
        <w:rPr>
          <w:rFonts w:hint="eastAsia"/>
        </w:rPr>
        <w:t xml:space="preserve">上下文感知：在知识检索和应用时充分考虑上下文信息。</w:t>
      </w:r>
    </w:p>
    <w:p>
      <w:pPr>
        <w:numPr>
          <w:ilvl w:val="0"/>
          <w:numId w:val="1433"/>
        </w:numPr>
      </w:pPr>
      <w:r>
        <w:rPr>
          <w:rFonts w:hint="eastAsia"/>
        </w:rPr>
        <w:t xml:space="preserve">异步处理：使用消息队列等技术实现知识更新的异步处理。</w:t>
      </w:r>
    </w:p>
    <w:p>
      <w:pPr>
        <w:numPr>
          <w:ilvl w:val="0"/>
          <w:numId w:val="1433"/>
        </w:numPr>
      </w:pPr>
      <w:r>
        <w:rPr>
          <w:rFonts w:hint="eastAsia"/>
        </w:rPr>
        <w:t xml:space="preserve">冗余备份：实现关键知识的多副本存储，提高系统可靠性。</w:t>
      </w:r>
    </w:p>
    <w:p>
      <w:pPr>
        <w:numPr>
          <w:ilvl w:val="0"/>
          <w:numId w:val="1433"/>
        </w:numPr>
      </w:pPr>
      <w:r>
        <w:rPr>
          <w:rFonts w:hint="eastAsia"/>
        </w:rPr>
        <w:t xml:space="preserve">隐私保护：在知识存储和检索过程中注意用户隐私保护。</w:t>
      </w:r>
    </w:p>
    <w:p>
      <w:pPr>
        <w:numPr>
          <w:ilvl w:val="0"/>
          <w:numId w:val="1433"/>
        </w:numPr>
      </w:pPr>
      <w:r>
        <w:rPr>
          <w:rFonts w:hint="eastAsia"/>
        </w:rPr>
        <w:t xml:space="preserve">可解释性：提供知识来源和推理过程的解释，增加系统透明度。</w:t>
      </w:r>
    </w:p>
    <w:p>
      <w:pPr>
        <w:numPr>
          <w:ilvl w:val="0"/>
          <w:numId w:val="143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大规模知识图谱</w:t>
            </w:r>
          </w:p>
        </w:tc>
        <w:tc>
          <w:tcPr/>
          <w:p>
            <w:pPr>
              <w:pStyle w:val="Compact"/>
              <w:jc w:val="left"/>
            </w:pPr>
            <w:r>
              <w:rPr>
                <w:rFonts w:hint="eastAsia"/>
              </w:rPr>
              <w:t xml:space="preserve">个性化智能助理</w:t>
            </w:r>
          </w:p>
        </w:tc>
        <w:tc>
          <w:tcPr/>
          <w:p>
            <w:pPr>
              <w:pStyle w:val="Compact"/>
              <w:jc w:val="left"/>
            </w:pPr>
            <w:r>
              <w:rPr>
                <w:rFonts w:hint="eastAsia"/>
              </w:rPr>
              <w:t xml:space="preserve">提升工作效率</w:t>
            </w:r>
          </w:p>
        </w:tc>
      </w:tr>
      <w:tr>
        <w:tc>
          <w:tcPr/>
          <w:p>
            <w:pPr>
              <w:pStyle w:val="Compact"/>
              <w:jc w:val="left"/>
            </w:pPr>
            <w:r>
              <w:t xml:space="preserve">2025-2027</w:t>
            </w:r>
          </w:p>
        </w:tc>
        <w:tc>
          <w:tcPr/>
          <w:p>
            <w:pPr>
              <w:pStyle w:val="Compact"/>
              <w:jc w:val="left"/>
            </w:pPr>
            <w:r>
              <w:rPr>
                <w:rFonts w:hint="eastAsia"/>
              </w:rPr>
              <w:t xml:space="preserve">神经符号融合</w:t>
            </w:r>
          </w:p>
        </w:tc>
        <w:tc>
          <w:tcPr/>
          <w:p>
            <w:pPr>
              <w:pStyle w:val="Compact"/>
              <w:jc w:val="left"/>
            </w:pPr>
            <w:r>
              <w:rPr>
                <w:rFonts w:hint="eastAsia"/>
              </w:rPr>
              <w:t xml:space="preserve">持续学习型AI系统</w:t>
            </w:r>
          </w:p>
        </w:tc>
        <w:tc>
          <w:tcPr/>
          <w:p>
            <w:pPr>
              <w:pStyle w:val="Compact"/>
              <w:jc w:val="left"/>
            </w:pPr>
            <w:r>
              <w:rPr>
                <w:rFonts w:hint="eastAsia"/>
              </w:rPr>
              <w:t xml:space="preserve">加速知识创新</w:t>
            </w:r>
          </w:p>
        </w:tc>
      </w:tr>
      <w:tr>
        <w:tc>
          <w:tcPr/>
          <w:p>
            <w:pPr>
              <w:pStyle w:val="Compact"/>
              <w:jc w:val="left"/>
            </w:pPr>
            <w:r>
              <w:t xml:space="preserve">2027-2030</w:t>
            </w:r>
          </w:p>
        </w:tc>
        <w:tc>
          <w:tcPr/>
          <w:p>
            <w:pPr>
              <w:pStyle w:val="Compact"/>
              <w:jc w:val="left"/>
            </w:pPr>
            <w:r>
              <w:rPr>
                <w:rFonts w:hint="eastAsia"/>
              </w:rPr>
              <w:t xml:space="preserve">量子存储技术</w:t>
            </w:r>
          </w:p>
        </w:tc>
        <w:tc>
          <w:tcPr/>
          <w:p>
            <w:pPr>
              <w:pStyle w:val="Compact"/>
              <w:jc w:val="left"/>
            </w:pPr>
            <w:r>
              <w:rPr>
                <w:rFonts w:hint="eastAsia"/>
              </w:rPr>
              <w:t xml:space="preserve">超大规模知识库</w:t>
            </w:r>
          </w:p>
        </w:tc>
        <w:tc>
          <w:tcPr/>
          <w:p>
            <w:pPr>
              <w:pStyle w:val="Compact"/>
              <w:jc w:val="left"/>
            </w:pPr>
            <w:r>
              <w:rPr>
                <w:rFonts w:hint="eastAsia"/>
              </w:rPr>
              <w:t xml:space="preserve">突破知识边界</w:t>
            </w:r>
          </w:p>
        </w:tc>
      </w:tr>
      <w:tr>
        <w:tc>
          <w:tcPr/>
          <w:p>
            <w:pPr>
              <w:pStyle w:val="Compact"/>
              <w:jc w:val="left"/>
            </w:pPr>
            <w:r>
              <w:t xml:space="preserve">2030-2035</w:t>
            </w:r>
          </w:p>
        </w:tc>
        <w:tc>
          <w:tcPr/>
          <w:p>
            <w:pPr>
              <w:pStyle w:val="Compact"/>
              <w:jc w:val="left"/>
            </w:pPr>
            <w:r>
              <w:rPr>
                <w:rFonts w:hint="eastAsia"/>
              </w:rPr>
              <w:t xml:space="preserve">脑机接口集成</w:t>
            </w:r>
          </w:p>
        </w:tc>
        <w:tc>
          <w:tcPr/>
          <w:p>
            <w:pPr>
              <w:pStyle w:val="Compact"/>
              <w:jc w:val="left"/>
            </w:pPr>
            <w:r>
              <w:rPr>
                <w:rFonts w:hint="eastAsia"/>
              </w:rPr>
              <w:t xml:space="preserve">思维增强系统</w:t>
            </w:r>
          </w:p>
        </w:tc>
        <w:tc>
          <w:tcPr/>
          <w:p>
            <w:pPr>
              <w:pStyle w:val="Compact"/>
              <w:jc w:val="left"/>
            </w:pPr>
            <w:r>
              <w:rPr>
                <w:rFonts w:hint="eastAsia"/>
              </w:rPr>
              <w:t xml:space="preserve">认知能力提升</w:t>
            </w:r>
          </w:p>
        </w:tc>
      </w:tr>
      <w:tr>
        <w:tc>
          <w:tcPr/>
          <w:p>
            <w:pPr>
              <w:pStyle w:val="Compact"/>
              <w:jc w:val="left"/>
            </w:pPr>
            <w:r>
              <w:t xml:space="preserve">2035+</w:t>
            </w:r>
          </w:p>
        </w:tc>
        <w:tc>
          <w:tcPr/>
          <w:p>
            <w:pPr>
              <w:pStyle w:val="Compact"/>
              <w:jc w:val="left"/>
            </w:pPr>
            <w:r>
              <w:rPr>
                <w:rFonts w:hint="eastAsia"/>
              </w:rPr>
              <w:t xml:space="preserve">AGI知识体系</w:t>
            </w:r>
          </w:p>
        </w:tc>
        <w:tc>
          <w:tcPr/>
          <w:p>
            <w:pPr>
              <w:pStyle w:val="Compact"/>
              <w:jc w:val="left"/>
            </w:pPr>
            <w:r>
              <w:rPr>
                <w:rFonts w:hint="eastAsia"/>
              </w:rPr>
              <w:t xml:space="preserve">通用智能助手</w:t>
            </w:r>
          </w:p>
        </w:tc>
        <w:tc>
          <w:tcPr/>
          <w:p>
            <w:pPr>
              <w:pStyle w:val="Compact"/>
              <w:jc w:val="left"/>
            </w:pPr>
            <w:r>
              <w:rPr>
                <w:rFonts w:hint="eastAsia"/>
              </w:rPr>
              <w:t xml:space="preserve">重塑人机协作</w:t>
            </w:r>
          </w:p>
        </w:tc>
      </w:tr>
    </w:tbl>
    <w:p>
      <w:pPr>
        <w:numPr>
          <w:ilvl w:val="0"/>
          <w:numId w:val="1435"/>
        </w:numPr>
      </w:pPr>
      <w:r>
        <w:rPr>
          <w:rFonts w:hint="eastAsia"/>
        </w:rPr>
        <w:t xml:space="preserve">本章小结：</w:t>
      </w:r>
      <w:r>
        <w:t xml:space="preserve"> </w:t>
      </w:r>
      <w:r>
        <w:rPr>
          <w:rFonts w:hint="eastAsia"/>
        </w:rPr>
        <w:t xml:space="preserve">长期记忆与知识积累机制的发展代表了AI系统向着更加智能和适应性强的方向迈进。通过实现持续学习、知识更新、智能遗忘等功能，AI系统能够像人类一样不断积累经验，形成动态演进的知识体系。这不仅提高了AI在长期任务和复杂环境中的表现，还为实现真正的认知智能和通用人工智能铺平了道路。</w:t>
      </w:r>
    </w:p>
    <w:p>
      <w:pPr>
        <w:pStyle w:val="FirstParagraph"/>
      </w:pPr>
      <w:r>
        <w:rPr>
          <w:rFonts w:hint="eastAsia"/>
        </w:rPr>
        <w:t xml:space="preserve">然而，构建有效的长期记忆与知识积累机制也面临着诸多挑战。如何在有限资源下管理和更新海量知识，如何平衡新知识学习和旧知识保留，如何实现跨域知识迁移，以及如何确保知识的一致性和可靠性，都是需要深入研究的问题。</w:t>
      </w:r>
    </w:p>
    <w:p>
      <w:pPr>
        <w:pStyle w:val="BodyText"/>
      </w:pPr>
      <w:r>
        <w:rPr>
          <w:rFonts w:hint="eastAsia"/>
        </w:rPr>
        <w:t xml:space="preserve">未来，随着技术的进步，我们可能会看到更加先进的知识表示方法、更高效的存储和检索算法，以及更智能的学习和遗忘机制。量子计算、类脑计算等新兴技术的应用可能会带来知识处理能力的质的飞跃。同时，与脑机接口等技术的结合，可能会开创人机知识协同的新范式。</w:t>
      </w:r>
    </w:p>
    <w:p>
      <w:pPr>
        <w:pStyle w:val="BodyText"/>
      </w:pPr>
      <w:r>
        <w:rPr>
          <w:rFonts w:hint="eastAsia"/>
        </w:rPr>
        <w:t xml:space="preserve">长期记忆与知识积累机制的发展不仅关乎AI技术本身，还将深刻影响人类社会的知识创新和传播方式。它可能改变教育模式、加速科研进程、提高决策效率，甚至重塑人类与知识的关系。然而，这也带来了一系列伦理和社会问题需要我们关注，例如知识产权、隐私保护、人机协作等方面的挑战。</w:t>
      </w:r>
    </w:p>
    <w:p>
      <w:pPr>
        <w:pStyle w:val="BodyText"/>
      </w:pPr>
      <w:r>
        <w:rPr>
          <w:rFonts w:hint="eastAsia"/>
        </w:rPr>
        <w:t xml:space="preserve">总的来说，增强AI</w:t>
      </w:r>
      <w:r>
        <w:t xml:space="preserve"> </w:t>
      </w:r>
      <w:r>
        <w:rPr>
          <w:rFonts w:hint="eastAsia"/>
        </w:rPr>
        <w:t xml:space="preserve">Agent的长期记忆与知识积累能力是实现真正智能系统的关键步骤之一。它不仅将提高AI系统在各种实际应用中的表现，还可能推动人类知识体系的革新和认知能力的提升。在这个过程中，跨学科的合作、负责任的技术开发，以及前瞻性的政策制定，将共同塑造AI与人类知识共同进化的美好未来。</w:t>
      </w:r>
    </w:p>
    <w:bookmarkEnd w:id="33"/>
    <w:bookmarkStart w:id="34" w:name="X4c0fb3964c879d23b833c2b7792dc094811497d"/>
    <w:p>
      <w:pPr>
        <w:pStyle w:val="Heading3"/>
      </w:pPr>
      <w:r>
        <w:t xml:space="preserve">10.3.4</w:t>
      </w:r>
      <w:r>
        <w:t xml:space="preserve"> </w:t>
      </w:r>
      <w:r>
        <w:rPr>
          <w:rFonts w:hint="eastAsia"/>
        </w:rPr>
        <w:t xml:space="preserve">元认知与自我评估能力</w:t>
      </w:r>
    </w:p>
    <w:p>
      <w:pPr>
        <w:numPr>
          <w:ilvl w:val="0"/>
          <w:numId w:val="1436"/>
        </w:numPr>
      </w:pPr>
      <w:r>
        <w:rPr>
          <w:rFonts w:hint="eastAsia"/>
        </w:rPr>
        <w:t xml:space="preserve">核心概念：</w:t>
      </w:r>
      <w:r>
        <w:t xml:space="preserve"> </w:t>
      </w:r>
      <w:r>
        <w:rPr>
          <w:rFonts w:hint="eastAsia"/>
        </w:rPr>
        <w:t xml:space="preserve">元认知是指对自身认知过程的认知和理解，包括对自己的知识、能力、思维过程的觉察、监控和调节。自我评估能力则是指能够客观评价自身表现、判断决策质量、识别错误和局限性的能力。对AI系统而言，增强这些能力意味着使其能够更好地理解和改进自身的认知和决策过程，提高可靠性和适应性。</w:t>
      </w:r>
    </w:p>
    <w:p>
      <w:pPr>
        <w:numPr>
          <w:ilvl w:val="0"/>
          <w:numId w:val="1436"/>
        </w:numPr>
      </w:pPr>
      <w:r>
        <w:rPr>
          <w:rFonts w:hint="eastAsia"/>
        </w:rPr>
        <w:t xml:space="preserve">问题背景：</w:t>
      </w:r>
      <w:r>
        <w:t xml:space="preserve"> </w:t>
      </w:r>
      <w:r>
        <w:rPr>
          <w:rFonts w:hint="eastAsia"/>
        </w:rPr>
        <w:t xml:space="preserve">当前的大多数AI系统缺乏对自身认知过程的深入理解和评估能力，这限制了它们在复杂、动态和不确定环境中的表现。缺乏元认知和自我评估能力也使得AI系统难以识别自身的错误和局限性，增加了使用风险。</w:t>
      </w:r>
    </w:p>
    <w:p>
      <w:pPr>
        <w:numPr>
          <w:ilvl w:val="0"/>
          <w:numId w:val="1436"/>
        </w:numPr>
      </w:pPr>
      <w:r>
        <w:rPr>
          <w:rFonts w:hint="eastAsia"/>
        </w:rPr>
        <w:t xml:space="preserve">问题描述：</w:t>
      </w:r>
      <w:r>
        <w:t xml:space="preserve"> </w:t>
      </w:r>
      <w:r>
        <w:rPr>
          <w:rFonts w:hint="eastAsia"/>
        </w:rPr>
        <w:t xml:space="preserve">我们需要探讨如何为AI</w:t>
      </w:r>
      <w:r>
        <w:t xml:space="preserve"> </w:t>
      </w:r>
      <w:r>
        <w:rPr>
          <w:rFonts w:hint="eastAsia"/>
        </w:rPr>
        <w:t xml:space="preserve">Agent设计和实现元认知和自我评估能力，包括自我监控机制、性能评估方法、错误检测和纠正策略等。同时，需要考虑如何将这些能力与现有的机器学习和推理技术有机结合。</w:t>
      </w:r>
    </w:p>
    <w:p>
      <w:pPr>
        <w:numPr>
          <w:ilvl w:val="0"/>
          <w:numId w:val="1436"/>
        </w:numPr>
      </w:pPr>
      <w:r>
        <w:rPr>
          <w:rFonts w:hint="eastAsia"/>
        </w:rPr>
        <w:t xml:space="preserve">问题解决：</w:t>
      </w:r>
      <w:r>
        <w:t xml:space="preserve"> </w:t>
      </w:r>
      <w:r>
        <w:rPr>
          <w:rFonts w:hint="eastAsia"/>
        </w:rPr>
        <w:t xml:space="preserve">为AI</w:t>
      </w:r>
      <w:r>
        <w:t xml:space="preserve"> </w:t>
      </w:r>
      <w:r>
        <w:rPr>
          <w:rFonts w:hint="eastAsia"/>
        </w:rPr>
        <w:t xml:space="preserve">Agent构建元认知与自我评估能力可以从以下几个方面着手：</w:t>
      </w:r>
    </w:p>
    <w:p>
      <w:pPr>
        <w:numPr>
          <w:ilvl w:val="0"/>
          <w:numId w:val="1437"/>
        </w:numPr>
      </w:pPr>
      <w:r>
        <w:rPr>
          <w:rFonts w:hint="eastAsia"/>
        </w:rPr>
        <w:t xml:space="preserve">自我监控：</w:t>
      </w:r>
    </w:p>
    <w:p>
      <w:pPr>
        <w:numPr>
          <w:ilvl w:val="1"/>
          <w:numId w:val="1438"/>
        </w:numPr>
      </w:pPr>
      <w:r>
        <w:rPr>
          <w:rFonts w:hint="eastAsia"/>
        </w:rPr>
        <w:t xml:space="preserve">实现运行时状态跟踪</w:t>
      </w:r>
    </w:p>
    <w:p>
      <w:pPr>
        <w:numPr>
          <w:ilvl w:val="1"/>
          <w:numId w:val="1438"/>
        </w:numPr>
      </w:pPr>
      <w:r>
        <w:rPr>
          <w:rFonts w:hint="eastAsia"/>
        </w:rPr>
        <w:t xml:space="preserve">设计认知资源分配机制</w:t>
      </w:r>
    </w:p>
    <w:p>
      <w:pPr>
        <w:numPr>
          <w:ilvl w:val="1"/>
          <w:numId w:val="1438"/>
        </w:numPr>
      </w:pPr>
      <w:r>
        <w:rPr>
          <w:rFonts w:hint="eastAsia"/>
        </w:rPr>
        <w:t xml:space="preserve">开发注意力和焦点控制系统</w:t>
      </w:r>
    </w:p>
    <w:p>
      <w:pPr>
        <w:numPr>
          <w:ilvl w:val="0"/>
          <w:numId w:val="1437"/>
        </w:numPr>
      </w:pPr>
      <w:r>
        <w:rPr>
          <w:rFonts w:hint="eastAsia"/>
        </w:rPr>
        <w:t xml:space="preserve">性能评估：</w:t>
      </w:r>
    </w:p>
    <w:p>
      <w:pPr>
        <w:numPr>
          <w:ilvl w:val="1"/>
          <w:numId w:val="1439"/>
        </w:numPr>
      </w:pPr>
      <w:r>
        <w:rPr>
          <w:rFonts w:hint="eastAsia"/>
        </w:rPr>
        <w:t xml:space="preserve">建立多维度评估指标</w:t>
      </w:r>
    </w:p>
    <w:p>
      <w:pPr>
        <w:numPr>
          <w:ilvl w:val="1"/>
          <w:numId w:val="1439"/>
        </w:numPr>
      </w:pPr>
      <w:r>
        <w:rPr>
          <w:rFonts w:hint="eastAsia"/>
        </w:rPr>
        <w:t xml:space="preserve">实现实时性能监测</w:t>
      </w:r>
    </w:p>
    <w:p>
      <w:pPr>
        <w:numPr>
          <w:ilvl w:val="1"/>
          <w:numId w:val="1439"/>
        </w:numPr>
      </w:pPr>
      <w:r>
        <w:rPr>
          <w:rFonts w:hint="eastAsia"/>
        </w:rPr>
        <w:t xml:space="preserve">设计长期效果评估方法</w:t>
      </w:r>
    </w:p>
    <w:p>
      <w:pPr>
        <w:numPr>
          <w:ilvl w:val="0"/>
          <w:numId w:val="1437"/>
        </w:numPr>
      </w:pPr>
      <w:r>
        <w:rPr>
          <w:rFonts w:hint="eastAsia"/>
        </w:rPr>
        <w:t xml:space="preserve">错误检测与纠正：</w:t>
      </w:r>
    </w:p>
    <w:p>
      <w:pPr>
        <w:numPr>
          <w:ilvl w:val="1"/>
          <w:numId w:val="1440"/>
        </w:numPr>
      </w:pPr>
      <w:r>
        <w:rPr>
          <w:rFonts w:hint="eastAsia"/>
        </w:rPr>
        <w:t xml:space="preserve">开发异常模式识别算法</w:t>
      </w:r>
    </w:p>
    <w:p>
      <w:pPr>
        <w:numPr>
          <w:ilvl w:val="1"/>
          <w:numId w:val="1440"/>
        </w:numPr>
      </w:pPr>
      <w:r>
        <w:rPr>
          <w:rFonts w:hint="eastAsia"/>
        </w:rPr>
        <w:t xml:space="preserve">实现自动错误诊断机制</w:t>
      </w:r>
    </w:p>
    <w:p>
      <w:pPr>
        <w:numPr>
          <w:ilvl w:val="1"/>
          <w:numId w:val="1440"/>
        </w:numPr>
      </w:pPr>
      <w:r>
        <w:rPr>
          <w:rFonts w:hint="eastAsia"/>
        </w:rPr>
        <w:t xml:space="preserve">设计自适应纠错策略</w:t>
      </w:r>
    </w:p>
    <w:p>
      <w:pPr>
        <w:numPr>
          <w:ilvl w:val="0"/>
          <w:numId w:val="1437"/>
        </w:numPr>
      </w:pPr>
      <w:r>
        <w:rPr>
          <w:rFonts w:hint="eastAsia"/>
        </w:rPr>
        <w:t xml:space="preserve">不确定性量化：</w:t>
      </w:r>
    </w:p>
    <w:p>
      <w:pPr>
        <w:numPr>
          <w:ilvl w:val="1"/>
          <w:numId w:val="1441"/>
        </w:numPr>
      </w:pPr>
      <w:r>
        <w:rPr>
          <w:rFonts w:hint="eastAsia"/>
        </w:rPr>
        <w:t xml:space="preserve">实现概率推理和贝叶斯更新</w:t>
      </w:r>
    </w:p>
    <w:p>
      <w:pPr>
        <w:numPr>
          <w:ilvl w:val="1"/>
          <w:numId w:val="1441"/>
        </w:numPr>
      </w:pPr>
      <w:r>
        <w:rPr>
          <w:rFonts w:hint="eastAsia"/>
        </w:rPr>
        <w:t xml:space="preserve">开发模型不确定性估计方法</w:t>
      </w:r>
    </w:p>
    <w:p>
      <w:pPr>
        <w:numPr>
          <w:ilvl w:val="1"/>
          <w:numId w:val="1441"/>
        </w:numPr>
      </w:pPr>
      <w:r>
        <w:rPr>
          <w:rFonts w:hint="eastAsia"/>
        </w:rPr>
        <w:t xml:space="preserve">设计置信度评估机制</w:t>
      </w:r>
    </w:p>
    <w:p>
      <w:pPr>
        <w:numPr>
          <w:ilvl w:val="0"/>
          <w:numId w:val="1437"/>
        </w:numPr>
      </w:pPr>
      <w:r>
        <w:rPr>
          <w:rFonts w:hint="eastAsia"/>
        </w:rPr>
        <w:t xml:space="preserve">知识边界识别：</w:t>
      </w:r>
    </w:p>
    <w:p>
      <w:pPr>
        <w:numPr>
          <w:ilvl w:val="1"/>
          <w:numId w:val="1442"/>
        </w:numPr>
      </w:pPr>
      <w:r>
        <w:rPr>
          <w:rFonts w:hint="eastAsia"/>
        </w:rPr>
        <w:t xml:space="preserve">实现知识覆盖范围评估</w:t>
      </w:r>
    </w:p>
    <w:p>
      <w:pPr>
        <w:numPr>
          <w:ilvl w:val="1"/>
          <w:numId w:val="1442"/>
        </w:numPr>
      </w:pPr>
      <w:r>
        <w:rPr>
          <w:rFonts w:hint="eastAsia"/>
        </w:rPr>
        <w:t xml:space="preserve">开发未知领域检测算法</w:t>
      </w:r>
    </w:p>
    <w:p>
      <w:pPr>
        <w:numPr>
          <w:ilvl w:val="1"/>
          <w:numId w:val="1442"/>
        </w:numPr>
      </w:pPr>
      <w:r>
        <w:rPr>
          <w:rFonts w:hint="eastAsia"/>
        </w:rPr>
        <w:t xml:space="preserve">设计知识扩展策略</w:t>
      </w:r>
    </w:p>
    <w:p>
      <w:pPr>
        <w:numPr>
          <w:ilvl w:val="0"/>
          <w:numId w:val="1437"/>
        </w:numPr>
      </w:pPr>
      <w:r>
        <w:rPr>
          <w:rFonts w:hint="eastAsia"/>
        </w:rPr>
        <w:t xml:space="preserve">学习策略优化：</w:t>
      </w:r>
    </w:p>
    <w:p>
      <w:pPr>
        <w:numPr>
          <w:ilvl w:val="1"/>
          <w:numId w:val="1443"/>
        </w:numPr>
      </w:pPr>
      <w:r>
        <w:rPr>
          <w:rFonts w:hint="eastAsia"/>
        </w:rPr>
        <w:t xml:space="preserve">实现元学习算法</w:t>
      </w:r>
    </w:p>
    <w:p>
      <w:pPr>
        <w:numPr>
          <w:ilvl w:val="1"/>
          <w:numId w:val="1443"/>
        </w:numPr>
      </w:pPr>
      <w:r>
        <w:rPr>
          <w:rFonts w:hint="eastAsia"/>
        </w:rPr>
        <w:t xml:space="preserve">开发自适应学习率调节</w:t>
      </w:r>
    </w:p>
    <w:p>
      <w:pPr>
        <w:numPr>
          <w:ilvl w:val="1"/>
          <w:numId w:val="1443"/>
        </w:numPr>
      </w:pPr>
      <w:r>
        <w:rPr>
          <w:rFonts w:hint="eastAsia"/>
        </w:rPr>
        <w:t xml:space="preserve">设计主动学习策略</w:t>
      </w:r>
    </w:p>
    <w:p>
      <w:pPr>
        <w:numPr>
          <w:ilvl w:val="0"/>
          <w:numId w:val="1444"/>
        </w:numPr>
      </w:pPr>
      <w:r>
        <w:rPr>
          <w:rFonts w:hint="eastAsia"/>
        </w:rPr>
        <w:t xml:space="preserve">边界与外延：</w:t>
      </w:r>
      <w:r>
        <w:t xml:space="preserve"> </w:t>
      </w:r>
      <w:r>
        <w:rPr>
          <w:rFonts w:hint="eastAsia"/>
        </w:rPr>
        <w:t xml:space="preserve">元认知与自我评估能力的增强不仅适用于单一AI系统，还可以扩展到多智能体系统和人机协作场景。这些能力与其他高级认知功能（如抽象思维、创造性问题解决）密切相关，是实现真正自主和适应性AI系统的基础。</w:t>
      </w:r>
    </w:p>
    <w:p>
      <w:pPr>
        <w:numPr>
          <w:ilvl w:val="0"/>
          <w:numId w:val="1444"/>
        </w:numPr>
      </w:pPr>
      <w:r>
        <w:rPr>
          <w:rFonts w:hint="eastAsia"/>
        </w:rPr>
        <w:t xml:space="preserve">概念结构与核心要素组成：</w:t>
      </w:r>
    </w:p>
    <w:p>
      <w:pPr>
        <w:numPr>
          <w:ilvl w:val="0"/>
          <w:numId w:val="1445"/>
        </w:numPr>
      </w:pPr>
      <w:r>
        <w:rPr>
          <w:rFonts w:hint="eastAsia"/>
        </w:rPr>
        <w:t xml:space="preserve">自我监控器：状态跟踪器、资源分配器、注意力控制器</w:t>
      </w:r>
    </w:p>
    <w:p>
      <w:pPr>
        <w:numPr>
          <w:ilvl w:val="0"/>
          <w:numId w:val="1445"/>
        </w:numPr>
      </w:pPr>
      <w:r>
        <w:rPr>
          <w:rFonts w:hint="eastAsia"/>
        </w:rPr>
        <w:t xml:space="preserve">性能评估器：指标计算器、实时监测器、长期效果分析器</w:t>
      </w:r>
    </w:p>
    <w:p>
      <w:pPr>
        <w:numPr>
          <w:ilvl w:val="0"/>
          <w:numId w:val="1445"/>
        </w:numPr>
      </w:pPr>
      <w:r>
        <w:rPr>
          <w:rFonts w:hint="eastAsia"/>
        </w:rPr>
        <w:t xml:space="preserve">错误处理器：异常检测器、诊断引擎、纠错策略生成器</w:t>
      </w:r>
    </w:p>
    <w:p>
      <w:pPr>
        <w:numPr>
          <w:ilvl w:val="0"/>
          <w:numId w:val="1445"/>
        </w:numPr>
      </w:pPr>
      <w:r>
        <w:rPr>
          <w:rFonts w:hint="eastAsia"/>
        </w:rPr>
        <w:t xml:space="preserve">不确定性管理器：概率推理器、置信度评估器</w:t>
      </w:r>
    </w:p>
    <w:p>
      <w:pPr>
        <w:numPr>
          <w:ilvl w:val="0"/>
          <w:numId w:val="1445"/>
        </w:numPr>
      </w:pPr>
      <w:r>
        <w:rPr>
          <w:rFonts w:hint="eastAsia"/>
        </w:rPr>
        <w:t xml:space="preserve">知识边界分析器：覆盖范围评估器、未知检测器、扩展规划器</w:t>
      </w:r>
    </w:p>
    <w:p>
      <w:pPr>
        <w:numPr>
          <w:ilvl w:val="0"/>
          <w:numId w:val="1445"/>
        </w:numPr>
      </w:pPr>
      <w:r>
        <w:rPr>
          <w:rFonts w:hint="eastAsia"/>
        </w:rPr>
        <w:t xml:space="preserve">学习优化器：元学习模块、学习率调节器、主动学习选择器</w:t>
      </w:r>
    </w:p>
    <w:p>
      <w:pPr>
        <w:numPr>
          <w:ilvl w:val="0"/>
          <w:numId w:val="1446"/>
        </w:numPr>
      </w:pPr>
      <w:r>
        <w:rPr>
          <w:rFonts w:hint="eastAsia"/>
        </w:rPr>
        <w:t xml:space="preserve">概念之间的关系：</w:t>
      </w:r>
    </w:p>
    <w:p>
      <w:pPr>
        <w:numPr>
          <w:ilvl w:val="0"/>
          <w:numId w:val="144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元认知增强AI</w:t>
            </w:r>
          </w:p>
        </w:tc>
        <w:tc>
          <w:tcPr/>
          <w:p>
            <w:pPr>
              <w:pStyle w:val="Compact"/>
              <w:jc w:val="left"/>
            </w:pPr>
            <w:r>
              <w:rPr>
                <w:rFonts w:hint="eastAsia"/>
              </w:rPr>
              <w:t xml:space="preserve">潜在优势</w:t>
            </w:r>
          </w:p>
        </w:tc>
      </w:tr>
      <w:tr>
        <w:tc>
          <w:tcPr/>
          <w:p>
            <w:pPr>
              <w:pStyle w:val="Compact"/>
              <w:jc w:val="left"/>
            </w:pPr>
            <w:r>
              <w:rPr>
                <w:rFonts w:hint="eastAsia"/>
              </w:rPr>
              <w:t xml:space="preserve">自我认知</w:t>
            </w:r>
          </w:p>
        </w:tc>
        <w:tc>
          <w:tcPr/>
          <w:p>
            <w:pPr>
              <w:pStyle w:val="Compact"/>
              <w:jc w:val="left"/>
            </w:pPr>
            <w:r>
              <w:rPr>
                <w:rFonts w:hint="eastAsia"/>
              </w:rPr>
              <w:t xml:space="preserve">有限或无</w:t>
            </w:r>
          </w:p>
        </w:tc>
        <w:tc>
          <w:tcPr/>
          <w:p>
            <w:pPr>
              <w:pStyle w:val="Compact"/>
              <w:jc w:val="left"/>
            </w:pPr>
            <w:r>
              <w:rPr>
                <w:rFonts w:hint="eastAsia"/>
              </w:rPr>
              <w:t xml:space="preserve">深度自我理解</w:t>
            </w:r>
          </w:p>
        </w:tc>
        <w:tc>
          <w:tcPr/>
          <w:p>
            <w:pPr>
              <w:pStyle w:val="Compact"/>
              <w:jc w:val="left"/>
            </w:pPr>
            <w:r>
              <w:rPr>
                <w:rFonts w:hint="eastAsia"/>
              </w:rPr>
              <w:t xml:space="preserve">提高可靠性</w:t>
            </w:r>
          </w:p>
        </w:tc>
      </w:tr>
      <w:tr>
        <w:tc>
          <w:tcPr/>
          <w:p>
            <w:pPr>
              <w:pStyle w:val="Compact"/>
              <w:jc w:val="left"/>
            </w:pPr>
            <w:r>
              <w:rPr>
                <w:rFonts w:hint="eastAsia"/>
              </w:rPr>
              <w:t xml:space="preserve">性能监控</w:t>
            </w:r>
          </w:p>
        </w:tc>
        <w:tc>
          <w:tcPr/>
          <w:p>
            <w:pPr>
              <w:pStyle w:val="Compact"/>
              <w:jc w:val="left"/>
            </w:pPr>
            <w:r>
              <w:rPr>
                <w:rFonts w:hint="eastAsia"/>
              </w:rPr>
              <w:t xml:space="preserve">外部评估</w:t>
            </w:r>
          </w:p>
        </w:tc>
        <w:tc>
          <w:tcPr/>
          <w:p>
            <w:pPr>
              <w:pStyle w:val="Compact"/>
              <w:jc w:val="left"/>
            </w:pPr>
            <w:r>
              <w:rPr>
                <w:rFonts w:hint="eastAsia"/>
              </w:rPr>
              <w:t xml:space="preserve">自主评估</w:t>
            </w:r>
          </w:p>
        </w:tc>
        <w:tc>
          <w:tcPr/>
          <w:p>
            <w:pPr>
              <w:pStyle w:val="Compact"/>
              <w:jc w:val="left"/>
            </w:pPr>
            <w:r>
              <w:rPr>
                <w:rFonts w:hint="eastAsia"/>
              </w:rPr>
              <w:t xml:space="preserve">持续优化</w:t>
            </w:r>
          </w:p>
        </w:tc>
      </w:tr>
      <w:tr>
        <w:tc>
          <w:tcPr/>
          <w:p>
            <w:pPr>
              <w:pStyle w:val="Compact"/>
              <w:jc w:val="left"/>
            </w:pPr>
            <w:r>
              <w:rPr>
                <w:rFonts w:hint="eastAsia"/>
              </w:rPr>
              <w:t xml:space="preserve">错误处理</w:t>
            </w:r>
          </w:p>
        </w:tc>
        <w:tc>
          <w:tcPr/>
          <w:p>
            <w:pPr>
              <w:pStyle w:val="Compact"/>
              <w:jc w:val="left"/>
            </w:pPr>
            <w:r>
              <w:rPr>
                <w:rFonts w:hint="eastAsia"/>
              </w:rPr>
              <w:t xml:space="preserve">被动修复</w:t>
            </w:r>
          </w:p>
        </w:tc>
        <w:tc>
          <w:tcPr/>
          <w:p>
            <w:pPr>
              <w:pStyle w:val="Compact"/>
              <w:jc w:val="left"/>
            </w:pPr>
            <w:r>
              <w:rPr>
                <w:rFonts w:hint="eastAsia"/>
              </w:rPr>
              <w:t xml:space="preserve">主动预防和纠正</w:t>
            </w:r>
          </w:p>
        </w:tc>
        <w:tc>
          <w:tcPr/>
          <w:p>
            <w:pPr>
              <w:pStyle w:val="Compact"/>
              <w:jc w:val="left"/>
            </w:pPr>
            <w:r>
              <w:rPr>
                <w:rFonts w:hint="eastAsia"/>
              </w:rPr>
              <w:t xml:space="preserve">减少失误</w:t>
            </w:r>
          </w:p>
        </w:tc>
      </w:tr>
      <w:tr>
        <w:tc>
          <w:tcPr/>
          <w:p>
            <w:pPr>
              <w:pStyle w:val="Compact"/>
              <w:jc w:val="left"/>
            </w:pPr>
            <w:r>
              <w:rPr>
                <w:rFonts w:hint="eastAsia"/>
              </w:rPr>
              <w:t xml:space="preserve">不确定性</w:t>
            </w:r>
          </w:p>
        </w:tc>
        <w:tc>
          <w:tcPr/>
          <w:p>
            <w:pPr>
              <w:pStyle w:val="Compact"/>
              <w:jc w:val="left"/>
            </w:pPr>
            <w:r>
              <w:rPr>
                <w:rFonts w:hint="eastAsia"/>
              </w:rPr>
              <w:t xml:space="preserve">固定阈值</w:t>
            </w:r>
          </w:p>
        </w:tc>
        <w:tc>
          <w:tcPr/>
          <w:p>
            <w:pPr>
              <w:pStyle w:val="Compact"/>
              <w:jc w:val="left"/>
            </w:pPr>
            <w:r>
              <w:rPr>
                <w:rFonts w:hint="eastAsia"/>
              </w:rPr>
              <w:t xml:space="preserve">动态量化</w:t>
            </w:r>
          </w:p>
        </w:tc>
        <w:tc>
          <w:tcPr/>
          <w:p>
            <w:pPr>
              <w:pStyle w:val="Compact"/>
              <w:jc w:val="left"/>
            </w:pPr>
            <w:r>
              <w:rPr>
                <w:rFonts w:hint="eastAsia"/>
              </w:rPr>
              <w:t xml:space="preserve">更好的决策</w:t>
            </w:r>
          </w:p>
        </w:tc>
      </w:tr>
      <w:tr>
        <w:tc>
          <w:tcPr/>
          <w:p>
            <w:pPr>
              <w:pStyle w:val="Compact"/>
              <w:jc w:val="left"/>
            </w:pPr>
            <w:r>
              <w:rPr>
                <w:rFonts w:hint="eastAsia"/>
              </w:rPr>
              <w:t xml:space="preserve">知识管理</w:t>
            </w:r>
          </w:p>
        </w:tc>
        <w:tc>
          <w:tcPr/>
          <w:p>
            <w:pPr>
              <w:pStyle w:val="Compact"/>
              <w:jc w:val="left"/>
            </w:pPr>
            <w:r>
              <w:rPr>
                <w:rFonts w:hint="eastAsia"/>
              </w:rPr>
              <w:t xml:space="preserve">静态知识库</w:t>
            </w:r>
          </w:p>
        </w:tc>
        <w:tc>
          <w:tcPr/>
          <w:p>
            <w:pPr>
              <w:pStyle w:val="Compact"/>
              <w:jc w:val="left"/>
            </w:pPr>
            <w:r>
              <w:rPr>
                <w:rFonts w:hint="eastAsia"/>
              </w:rPr>
              <w:t xml:space="preserve">动态边界识别</w:t>
            </w:r>
          </w:p>
        </w:tc>
        <w:tc>
          <w:tcPr/>
          <w:p>
            <w:pPr>
              <w:pStyle w:val="Compact"/>
              <w:jc w:val="left"/>
            </w:pPr>
            <w:r>
              <w:rPr>
                <w:rFonts w:hint="eastAsia"/>
              </w:rPr>
              <w:t xml:space="preserve">持续学习</w:t>
            </w:r>
          </w:p>
        </w:tc>
      </w:tr>
      <w:tr>
        <w:tc>
          <w:tcPr/>
          <w:p>
            <w:pPr>
              <w:pStyle w:val="Compact"/>
              <w:jc w:val="left"/>
            </w:pPr>
            <w:r>
              <w:rPr>
                <w:rFonts w:hint="eastAsia"/>
              </w:rPr>
              <w:t xml:space="preserve">学习方式</w:t>
            </w:r>
          </w:p>
        </w:tc>
        <w:tc>
          <w:tcPr/>
          <w:p>
            <w:pPr>
              <w:pStyle w:val="Compact"/>
              <w:jc w:val="left"/>
            </w:pPr>
            <w:r>
              <w:rPr>
                <w:rFonts w:hint="eastAsia"/>
              </w:rPr>
              <w:t xml:space="preserve">固定策略</w:t>
            </w:r>
          </w:p>
        </w:tc>
        <w:tc>
          <w:tcPr/>
          <w:p>
            <w:pPr>
              <w:pStyle w:val="Compact"/>
              <w:jc w:val="left"/>
            </w:pPr>
            <w:r>
              <w:rPr>
                <w:rFonts w:hint="eastAsia"/>
              </w:rPr>
              <w:t xml:space="preserve">自适应优化</w:t>
            </w:r>
          </w:p>
        </w:tc>
        <w:tc>
          <w:tcPr/>
          <w:p>
            <w:pPr>
              <w:pStyle w:val="Compact"/>
              <w:jc w:val="left"/>
            </w:pPr>
            <w:r>
              <w:rPr>
                <w:rFonts w:hint="eastAsia"/>
              </w:rPr>
              <w:t xml:space="preserve">提高效率</w:t>
            </w:r>
          </w:p>
        </w:tc>
      </w:tr>
    </w:tbl>
    <w:p>
      <w:pPr>
        <w:numPr>
          <w:ilvl w:val="0"/>
          <w:numId w:val="1448"/>
        </w:numPr>
      </w:pPr>
      <w:r>
        <w:rPr>
          <w:rFonts w:hint="eastAsia"/>
        </w:rPr>
        <w:t xml:space="preserve">概念联系的ER实体关系</w:t>
      </w:r>
    </w:p>
    <w:p>
      <w:pPr>
        <w:numPr>
          <w:ilvl w:val="0"/>
          <w:numId w:val="1449"/>
        </w:numPr>
      </w:pPr>
      <w:r>
        <w:rPr>
          <w:rFonts w:hint="eastAsia"/>
        </w:rPr>
        <w:t xml:space="preserve">交互关系图</w:t>
      </w:r>
    </w:p>
    <w:p>
      <w:pPr>
        <w:numPr>
          <w:ilvl w:val="0"/>
          <w:numId w:val="1450"/>
        </w:numPr>
      </w:pPr>
      <w:r>
        <w:rPr>
          <w:rFonts w:hint="eastAsia"/>
        </w:rPr>
        <w:t xml:space="preserve">数学模型：</w:t>
      </w:r>
      <w:r>
        <w:t xml:space="preserve"> </w:t>
      </w:r>
      <w:r>
        <w:rPr>
          <w:rFonts w:hint="eastAsia"/>
        </w:rPr>
        <w:t xml:space="preserve">我们可以用以下数学模型来描述AI系统的元认知和自我评估过程：</w:t>
      </w:r>
    </w:p>
    <w:p>
      <w:pPr>
        <w:pStyle w:val="FirstParagraph"/>
      </w:pPr>
      <w:r>
        <w:rPr>
          <w:rFonts w:hint="eastAsia"/>
        </w:rPr>
        <w:t xml:space="preserve">令</w:t>
      </w:r>
      <w:r>
        <w:t xml:space="preserve"> </w:t>
      </w:r>
      <m:oMath>
        <m:sSub>
          <m:e>
            <m:r>
              <m:t>S</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的系统状态，</w:t>
      </w:r>
      <w:r>
        <w:t xml:space="preserve"> </w:t>
      </w:r>
      <m:oMath>
        <m:sSub>
          <m:e>
            <m:r>
              <m:t>A</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的行动，</w:t>
      </w:r>
      <w:r>
        <w:t xml:space="preserve"> </w:t>
      </w:r>
      <m:oMath>
        <m:sSub>
          <m:e>
            <m:r>
              <m:t>P</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的性能指标，</w:t>
      </w:r>
      <w:r>
        <w:t xml:space="preserve"> </w:t>
      </w:r>
      <m:oMath>
        <m:sSub>
          <m:e>
            <m:r>
              <m:t>U</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的不确定性估计，</w:t>
      </w:r>
      <w:r>
        <w:t xml:space="preserve"> </w:t>
      </w:r>
      <m:oMath>
        <m:sSub>
          <m:e>
            <m:r>
              <m:t>K</m:t>
            </m:r>
          </m:e>
          <m:sub>
            <m:r>
              <m:t>t</m:t>
            </m:r>
          </m:sub>
        </m:sSub>
      </m:oMath>
      <w:r>
        <w:t xml:space="preserve"> </w:t>
      </w:r>
      <w:r>
        <w:rPr>
          <w:rFonts w:hint="eastAsia"/>
        </w:rPr>
        <w:t xml:space="preserve">表示时间</w:t>
      </w:r>
      <w:r>
        <w:t xml:space="preserve"> </w:t>
      </w:r>
      <m:oMath>
        <m:r>
          <m:t>t</m:t>
        </m:r>
      </m:oMath>
      <w:r>
        <w:t xml:space="preserve"> </w:t>
      </w:r>
      <w:r>
        <w:rPr>
          <w:rFonts w:hint="eastAsia"/>
        </w:rPr>
        <w:t xml:space="preserve">的知识状态，</w:t>
      </w:r>
    </w:p>
    <w:p>
      <w:pPr>
        <w:pStyle w:val="BodyText"/>
      </w:pPr>
      <w:r>
        <w:rPr>
          <w:rFonts w:hint="eastAsia"/>
        </w:rPr>
        <w:t xml:space="preserve">则元认知过程可以表示为：</w:t>
      </w:r>
    </w:p>
    <w:p>
      <w:pPr>
        <w:pStyle w:val="BodyText"/>
      </w:pPr>
      <m:oMathPara>
        <m:oMathParaPr>
          <m:jc m:val="center"/>
        </m:oMathParaPr>
        <m:oMath>
          <m:sSub>
            <m:e>
              <m:r>
                <m:t>M</m:t>
              </m:r>
            </m:e>
            <m:sub>
              <m:r>
                <m:t>t</m:t>
              </m:r>
            </m:sub>
          </m:sSub>
          <m:r>
            <m:rPr>
              <m:sty m:val="p"/>
            </m:rPr>
            <m:t>=</m:t>
          </m:r>
          <m:r>
            <m:t>f</m:t>
          </m:r>
          <m:d>
            <m:dPr>
              <m:begChr m:val="("/>
              <m:sepChr m:val=""/>
              <m:endChr m:val=")"/>
              <m:grow/>
            </m:dPr>
            <m:e>
              <m:sSub>
                <m:e>
                  <m:r>
                    <m:t>S</m:t>
                  </m:r>
                </m:e>
                <m:sub>
                  <m:r>
                    <m:t>t</m:t>
                  </m:r>
                </m:sub>
              </m:sSub>
              <m:r>
                <m:rPr>
                  <m:sty m:val="p"/>
                </m:rPr>
                <m:t>,</m:t>
              </m:r>
              <m:sSub>
                <m:e>
                  <m:r>
                    <m:t>A</m:t>
                  </m:r>
                </m:e>
                <m:sub>
                  <m:r>
                    <m:t>t</m:t>
                  </m:r>
                </m:sub>
              </m:sSub>
              <m:r>
                <m:rPr>
                  <m:sty m:val="p"/>
                </m:rPr>
                <m:t>,</m:t>
              </m:r>
              <m:sSub>
                <m:e>
                  <m:r>
                    <m:t>P</m:t>
                  </m:r>
                </m:e>
                <m:sub>
                  <m:r>
                    <m:t>t</m:t>
                  </m:r>
                </m:sub>
              </m:sSub>
              <m:r>
                <m:rPr>
                  <m:sty m:val="p"/>
                </m:rPr>
                <m:t>,</m:t>
              </m:r>
              <m:sSub>
                <m:e>
                  <m:r>
                    <m:t>U</m:t>
                  </m:r>
                </m:e>
                <m:sub>
                  <m:r>
                    <m:t>t</m:t>
                  </m:r>
                </m:sub>
              </m:sSub>
              <m:r>
                <m:rPr>
                  <m:sty m:val="p"/>
                </m:rPr>
                <m:t>,</m:t>
              </m:r>
              <m:sSub>
                <m:e>
                  <m:r>
                    <m:t>K</m:t>
                  </m:r>
                </m:e>
                <m:sub>
                  <m:r>
                    <m:t>t</m:t>
                  </m:r>
                </m:sub>
              </m:sSub>
            </m:e>
          </m:d>
        </m:oMath>
      </m:oMathPara>
    </w:p>
    <w:p>
      <w:pPr>
        <w:pStyle w:val="FirstParagraph"/>
      </w:pPr>
      <w:r>
        <w:rPr>
          <w:rFonts w:hint="eastAsia"/>
        </w:rPr>
        <w:t xml:space="preserve">其中，</w:t>
      </w:r>
      <m:oMath>
        <m:sSub>
          <m:e>
            <m:r>
              <m:t>M</m:t>
            </m:r>
          </m:e>
          <m:sub>
            <m:r>
              <m:t>t</m:t>
            </m:r>
          </m:sub>
        </m:sSub>
      </m:oMath>
      <w:r>
        <w:t xml:space="preserve"> </w:t>
      </w:r>
      <w:r>
        <w:rPr>
          <w:rFonts w:hint="eastAsia"/>
        </w:rPr>
        <w:t xml:space="preserve">是元认知状态，</w:t>
      </w:r>
      <m:oMath>
        <m:r>
          <m:t>f</m:t>
        </m:r>
      </m:oMath>
      <w:r>
        <w:t xml:space="preserve"> </w:t>
      </w:r>
      <w:r>
        <w:rPr>
          <w:rFonts w:hint="eastAsia"/>
        </w:rPr>
        <w:t xml:space="preserve">是元认知函数。</w:t>
      </w:r>
    </w:p>
    <w:p>
      <w:pPr>
        <w:pStyle w:val="BodyText"/>
      </w:pPr>
      <w:r>
        <w:rPr>
          <w:rFonts w:hint="eastAsia"/>
        </w:rPr>
        <w:t xml:space="preserve">自我评估过程可以表示为：</w:t>
      </w:r>
    </w:p>
    <w:p>
      <w:pPr>
        <w:pStyle w:val="BodyText"/>
      </w:pPr>
      <m:oMathPara>
        <m:oMathParaPr>
          <m:jc m:val="center"/>
        </m:oMathParaPr>
        <m:oMath>
          <m:sSub>
            <m:e>
              <m:r>
                <m:t>E</m:t>
              </m:r>
            </m:e>
            <m:sub>
              <m:r>
                <m:t>t</m:t>
              </m:r>
            </m:sub>
          </m:sSub>
          <m:r>
            <m:rPr>
              <m:sty m:val="p"/>
            </m:rPr>
            <m:t>=</m:t>
          </m:r>
          <m:r>
            <m:t>g</m:t>
          </m:r>
          <m:d>
            <m:dPr>
              <m:begChr m:val="("/>
              <m:sepChr m:val=""/>
              <m:endChr m:val=")"/>
              <m:grow/>
            </m:dPr>
            <m:e>
              <m:sSub>
                <m:e>
                  <m:r>
                    <m:t>M</m:t>
                  </m:r>
                </m:e>
                <m:sub>
                  <m:r>
                    <m:t>t</m:t>
                  </m:r>
                </m:sub>
              </m:sSub>
              <m:r>
                <m:rPr>
                  <m:sty m:val="p"/>
                </m:rPr>
                <m:t>,</m:t>
              </m:r>
              <m:sSub>
                <m:e>
                  <m:r>
                    <m:t>S</m:t>
                  </m:r>
                </m:e>
                <m:sub>
                  <m:r>
                    <m:t>t</m:t>
                  </m:r>
                </m:sub>
              </m:sSub>
              <m:r>
                <m:rPr>
                  <m:sty m:val="p"/>
                </m:rPr>
                <m:t>,</m:t>
              </m:r>
              <m:sSub>
                <m:e>
                  <m:r>
                    <m:t>A</m:t>
                  </m:r>
                </m:e>
                <m:sub>
                  <m:r>
                    <m:t>t</m:t>
                  </m:r>
                </m:sub>
              </m:sSub>
              <m:r>
                <m:rPr>
                  <m:sty m:val="p"/>
                </m:rPr>
                <m:t>,</m:t>
              </m:r>
              <m:sSub>
                <m:e>
                  <m:r>
                    <m:t>P</m:t>
                  </m:r>
                </m:e>
                <m:sub>
                  <m:r>
                    <m:t>t</m:t>
                  </m:r>
                </m:sub>
              </m:sSub>
            </m:e>
          </m:d>
        </m:oMath>
      </m:oMathPara>
    </w:p>
    <w:p>
      <w:pPr>
        <w:pStyle w:val="FirstParagraph"/>
      </w:pPr>
      <w:r>
        <w:rPr>
          <w:rFonts w:hint="eastAsia"/>
        </w:rPr>
        <w:t xml:space="preserve">其中，</w:t>
      </w:r>
      <m:oMath>
        <m:sSub>
          <m:e>
            <m:r>
              <m:t>E</m:t>
            </m:r>
          </m:e>
          <m:sub>
            <m:r>
              <m:t>t</m:t>
            </m:r>
          </m:sub>
        </m:sSub>
      </m:oMath>
      <w:r>
        <w:t xml:space="preserve"> </w:t>
      </w:r>
      <w:r>
        <w:rPr>
          <w:rFonts w:hint="eastAsia"/>
        </w:rPr>
        <w:t xml:space="preserve">是自我评估结果，</w:t>
      </w:r>
      <m:oMath>
        <m:r>
          <m:t>g</m:t>
        </m:r>
      </m:oMath>
      <w:r>
        <w:t xml:space="preserve"> </w:t>
      </w:r>
      <w:r>
        <w:rPr>
          <w:rFonts w:hint="eastAsia"/>
        </w:rPr>
        <w:t xml:space="preserve">是评估函数。</w:t>
      </w:r>
    </w:p>
    <w:p>
      <w:pPr>
        <w:pStyle w:val="BodyText"/>
      </w:pPr>
      <w:r>
        <w:rPr>
          <w:rFonts w:hint="eastAsia"/>
        </w:rPr>
        <w:t xml:space="preserve">对于不确定性量化，我们可以使用信息熵：</w:t>
      </w:r>
    </w:p>
    <w:p>
      <w:pPr>
        <w:pStyle w:val="BodyText"/>
      </w:pPr>
      <m:oMathPara>
        <m:oMathParaPr>
          <m:jc m:val="center"/>
        </m:oMathParaPr>
        <m:oMath>
          <m:r>
            <m:t>H</m:t>
          </m:r>
          <m:d>
            <m:dPr>
              <m:begChr m:val="("/>
              <m:sepChr m:val=""/>
              <m:endChr m:val=")"/>
              <m:grow/>
            </m:dPr>
            <m:e>
              <m:r>
                <m:t>X</m:t>
              </m:r>
            </m:e>
          </m:d>
          <m:r>
            <m:rPr>
              <m:sty m:val="p"/>
            </m:rPr>
            <m:t>=</m:t>
          </m:r>
          <m:r>
            <m:rPr>
              <m:sty m:val="p"/>
            </m:rPr>
            <m:t>−</m:t>
          </m:r>
          <m:nary>
            <m:naryPr>
              <m:chr m:val="∑"/>
              <m:limLoc m:val="undOvr"/>
              <m:subHide m:val="off"/>
              <m:supHide m:val="on"/>
            </m:naryPr>
            <m:sub>
              <m:r>
                <m:t>i</m:t>
              </m:r>
            </m:sub>
            <m:sup>
              <m:r>
                <m:t>​</m:t>
              </m:r>
            </m:sup>
            <m:e>
              <m:r>
                <m:t>p</m:t>
              </m:r>
            </m:e>
          </m:nary>
          <m:d>
            <m:dPr>
              <m:begChr m:val="("/>
              <m:sepChr m:val=""/>
              <m:endChr m:val=")"/>
              <m:grow/>
            </m:dPr>
            <m:e>
              <m:sSub>
                <m:e>
                  <m:r>
                    <m:t>x</m:t>
                  </m:r>
                </m:e>
                <m:sub>
                  <m:r>
                    <m:t>i</m:t>
                  </m:r>
                </m:sub>
              </m:sSub>
            </m:e>
          </m:d>
          <m:r>
            <m:rPr>
              <m:sty m:val="p"/>
            </m:rPr>
            <m:t>log</m:t>
          </m:r>
          <m:r>
            <m:t>p</m:t>
          </m:r>
          <m:d>
            <m:dPr>
              <m:begChr m:val="("/>
              <m:sepChr m:val=""/>
              <m:endChr m:val=")"/>
              <m:grow/>
            </m:dPr>
            <m:e>
              <m:sSub>
                <m:e>
                  <m:r>
                    <m:t>x</m:t>
                  </m:r>
                </m:e>
                <m:sub>
                  <m:r>
                    <m:t>i</m:t>
                  </m:r>
                </m:sub>
              </m:sSub>
            </m:e>
          </m:d>
        </m:oMath>
      </m:oMathPara>
    </w:p>
    <w:p>
      <w:pPr>
        <w:pStyle w:val="FirstParagraph"/>
      </w:pPr>
      <w:r>
        <w:rPr>
          <w:rFonts w:hint="eastAsia"/>
        </w:rPr>
        <w:t xml:space="preserve">其中，</w:t>
      </w:r>
      <m:oMath>
        <m:r>
          <m:t>X</m:t>
        </m:r>
      </m:oMath>
      <w:r>
        <w:t xml:space="preserve"> </w:t>
      </w:r>
      <w:r>
        <w:rPr>
          <w:rFonts w:hint="eastAsia"/>
        </w:rPr>
        <w:t xml:space="preserve">是决策变量，</w:t>
      </w:r>
      <m:oMath>
        <m:r>
          <m:t>p</m:t>
        </m:r>
        <m:d>
          <m:dPr>
            <m:begChr m:val="("/>
            <m:sepChr m:val=""/>
            <m:endChr m:val=")"/>
            <m:grow/>
          </m:dPr>
          <m:e>
            <m:sSub>
              <m:e>
                <m:r>
                  <m:t>x</m:t>
                </m:r>
              </m:e>
              <m:sub>
                <m:r>
                  <m:t>i</m:t>
                </m:r>
              </m:sub>
            </m:sSub>
          </m:e>
        </m:d>
      </m:oMath>
      <w:r>
        <w:t xml:space="preserve"> </w:t>
      </w:r>
      <w:r>
        <w:rPr>
          <w:rFonts w:hint="eastAsia"/>
        </w:rPr>
        <w:t xml:space="preserve">是每个可能结果的概率。</w:t>
      </w:r>
    </w:p>
    <w:p>
      <w:pPr>
        <w:numPr>
          <w:ilvl w:val="0"/>
          <w:numId w:val="1451"/>
        </w:numPr>
      </w:pPr>
      <w:r>
        <w:rPr>
          <w:rFonts w:hint="eastAsia"/>
        </w:rPr>
        <w:t xml:space="preserve">算法流程图：</w:t>
      </w:r>
    </w:p>
    <w:p>
      <w:pPr>
        <w:numPr>
          <w:ilvl w:val="0"/>
          <w:numId w:val="1452"/>
        </w:numPr>
      </w:pPr>
      <w:r>
        <w:rPr>
          <w:rFonts w:hint="eastAsia"/>
        </w:rPr>
        <w:t xml:space="preserve">算法源代码：</w:t>
      </w:r>
    </w:p>
    <w:p>
      <w:pPr>
        <w:numPr>
          <w:ilvl w:val="0"/>
          <w:numId w:val="1453"/>
        </w:numPr>
      </w:pPr>
      <w:r>
        <w:rPr>
          <w:rFonts w:hint="eastAsia"/>
        </w:rPr>
        <w:t xml:space="preserve">实际场景应用：</w:t>
      </w:r>
    </w:p>
    <w:p>
      <w:pPr>
        <w:numPr>
          <w:ilvl w:val="0"/>
          <w:numId w:val="1454"/>
        </w:numPr>
      </w:pPr>
      <w:r>
        <w:rPr>
          <w:rFonts w:hint="eastAsia"/>
        </w:rPr>
        <w:t xml:space="preserve">自动驾驶：评估决策可靠性，识别潜在风险场景。</w:t>
      </w:r>
    </w:p>
    <w:p>
      <w:pPr>
        <w:numPr>
          <w:ilvl w:val="0"/>
          <w:numId w:val="1454"/>
        </w:numPr>
      </w:pPr>
      <w:r>
        <w:rPr>
          <w:rFonts w:hint="eastAsia"/>
        </w:rPr>
        <w:t xml:space="preserve">医疗诊断：量化诊断不确定性，提示需要进一步检查。</w:t>
      </w:r>
    </w:p>
    <w:p>
      <w:pPr>
        <w:numPr>
          <w:ilvl w:val="0"/>
          <w:numId w:val="1454"/>
        </w:numPr>
      </w:pPr>
      <w:r>
        <w:rPr>
          <w:rFonts w:hint="eastAsia"/>
        </w:rPr>
        <w:t xml:space="preserve">金融风控：评估模型在新市场条件下的适用性。</w:t>
      </w:r>
    </w:p>
    <w:p>
      <w:pPr>
        <w:numPr>
          <w:ilvl w:val="0"/>
          <w:numId w:val="1454"/>
        </w:numPr>
      </w:pPr>
      <w:r>
        <w:rPr>
          <w:rFonts w:hint="eastAsia"/>
        </w:rPr>
        <w:t xml:space="preserve">推荐系统：识别用户兴趣边界，主动探索新领域。</w:t>
      </w:r>
    </w:p>
    <w:p>
      <w:pPr>
        <w:numPr>
          <w:ilvl w:val="0"/>
          <w:numId w:val="1454"/>
        </w:numPr>
      </w:pPr>
      <w:r>
        <w:rPr>
          <w:rFonts w:hint="eastAsia"/>
        </w:rPr>
        <w:t xml:space="preserve">智能客服：判断是否需要人工介入，不断优化回答质量。</w:t>
      </w:r>
    </w:p>
    <w:p>
      <w:pPr>
        <w:numPr>
          <w:ilvl w:val="0"/>
          <w:numId w:val="1455"/>
        </w:numPr>
      </w:pPr>
      <w:r>
        <w:rPr>
          <w:rFonts w:hint="eastAsia"/>
        </w:rPr>
        <w:t xml:space="preserve">项目介绍：</w:t>
      </w:r>
      <w:r>
        <w:t xml:space="preserve"> </w:t>
      </w:r>
      <w:r>
        <w:t xml:space="preserve">“MetaCog: </w:t>
      </w:r>
      <w:r>
        <w:rPr>
          <w:rFonts w:hint="eastAsia"/>
        </w:rPr>
        <w:t xml:space="preserve">元认知增强型智能决策系统”</w:t>
      </w:r>
    </w:p>
    <w:p>
      <w:pPr>
        <w:pStyle w:val="FirstParagraph"/>
      </w:pPr>
      <w:r>
        <w:rPr>
          <w:rFonts w:hint="eastAsia"/>
        </w:rPr>
        <w:t xml:space="preserve">目标：开发一个具有强大元认知和自我评估能力的AI决策支持系统，能够在复杂、动态和不确定环境中做出可靠决策，并持续优化自身性能。</w:t>
      </w:r>
    </w:p>
    <w:p>
      <w:pPr>
        <w:pStyle w:val="BodyText"/>
      </w:pPr>
      <w:r>
        <w:rPr>
          <w:rFonts w:hint="eastAsia"/>
        </w:rPr>
        <w:t xml:space="preserve">主要功能：</w:t>
      </w:r>
      <w:r>
        <w:t xml:space="preserve"> 1. </w:t>
      </w:r>
      <w:r>
        <w:rPr>
          <w:rFonts w:hint="eastAsia"/>
        </w:rPr>
        <w:t xml:space="preserve">实时自我监控</w:t>
      </w:r>
      <w:r>
        <w:t xml:space="preserve"> 2. </w:t>
      </w:r>
      <w:r>
        <w:rPr>
          <w:rFonts w:hint="eastAsia"/>
        </w:rPr>
        <w:t xml:space="preserve">多维度性能评估</w:t>
      </w:r>
      <w:r>
        <w:t xml:space="preserve"> 3. </w:t>
      </w:r>
      <w:r>
        <w:rPr>
          <w:rFonts w:hint="eastAsia"/>
        </w:rPr>
        <w:t xml:space="preserve">智能错误检测与纠正</w:t>
      </w:r>
      <w:r>
        <w:t xml:space="preserve"> 4.</w:t>
      </w:r>
      <w:r>
        <w:t xml:space="preserve"> </w:t>
      </w:r>
      <w:r>
        <w:rPr>
          <w:rFonts w:hint="eastAsia"/>
        </w:rPr>
        <w:t xml:space="preserve">不确定性量化与管理</w:t>
      </w:r>
      <w:r>
        <w:t xml:space="preserve"> 5. </w:t>
      </w:r>
      <w:r>
        <w:rPr>
          <w:rFonts w:hint="eastAsia"/>
        </w:rPr>
        <w:t xml:space="preserve">知识边界动态识别</w:t>
      </w:r>
      <w:r>
        <w:t xml:space="preserve"> 6. </w:t>
      </w:r>
      <w:r>
        <w:rPr>
          <w:rFonts w:hint="eastAsia"/>
        </w:rPr>
        <w:t xml:space="preserve">自适应学习优化</w:t>
      </w:r>
      <w:r>
        <w:t xml:space="preserve"> 7.</w:t>
      </w:r>
      <w:r>
        <w:t xml:space="preserve"> </w:t>
      </w:r>
      <w:r>
        <w:rPr>
          <w:rFonts w:hint="eastAsia"/>
        </w:rPr>
        <w:t xml:space="preserve">决策解释与可视化</w:t>
      </w:r>
      <w:r>
        <w:t xml:space="preserve"> 8. </w:t>
      </w:r>
      <w:r>
        <w:rPr>
          <w:rFonts w:hint="eastAsia"/>
        </w:rPr>
        <w:t xml:space="preserve">人机协作接口</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概率推理:</w:t>
      </w:r>
      <w:r>
        <w:t xml:space="preserve"> PyMC3, Edward -</w:t>
      </w:r>
      <w:r>
        <w:t xml:space="preserve"> </w:t>
      </w:r>
      <w:r>
        <w:rPr>
          <w:rFonts w:hint="eastAsia"/>
        </w:rPr>
        <w:t xml:space="preserve">异常检测:</w:t>
      </w:r>
      <w:r>
        <w:t xml:space="preserve"> PyOD - </w:t>
      </w:r>
      <w:r>
        <w:rPr>
          <w:rFonts w:hint="eastAsia"/>
        </w:rPr>
        <w:t xml:space="preserve">元学习:</w:t>
      </w:r>
      <w:r>
        <w:t xml:space="preserve"> learn2learn - </w:t>
      </w:r>
      <w:r>
        <w:rPr>
          <w:rFonts w:hint="eastAsia"/>
        </w:rPr>
        <w:t xml:space="preserve">贝叶斯优化:</w:t>
      </w:r>
      <w:r>
        <w:t xml:space="preserve"> GPyOpt - </w:t>
      </w:r>
      <w:r>
        <w:rPr>
          <w:rFonts w:hint="eastAsia"/>
        </w:rPr>
        <w:t xml:space="preserve">可解释AI:</w:t>
      </w:r>
      <w:r>
        <w:t xml:space="preserve"> </w:t>
      </w:r>
      <w:r>
        <w:t xml:space="preserve">SHAP, LIME - </w:t>
      </w:r>
      <w:r>
        <w:rPr>
          <w:rFonts w:hint="eastAsia"/>
        </w:rPr>
        <w:t xml:space="preserve">后端:</w:t>
      </w:r>
      <w:r>
        <w:t xml:space="preserve"> Python FastAPI - </w:t>
      </w:r>
      <w:r>
        <w:rPr>
          <w:rFonts w:hint="eastAsia"/>
        </w:rPr>
        <w:t xml:space="preserve">前端:</w:t>
      </w:r>
      <w:r>
        <w:t xml:space="preserve"> React, D3.js - </w:t>
      </w:r>
      <w:r>
        <w:rPr>
          <w:rFonts w:hint="eastAsia"/>
        </w:rPr>
        <w:t xml:space="preserve">数据库:</w:t>
      </w:r>
      <w:r>
        <w:t xml:space="preserve"> </w:t>
      </w:r>
      <w:r>
        <w:t xml:space="preserve">PostgreSQL - </w:t>
      </w:r>
      <w:r>
        <w:rPr>
          <w:rFonts w:hint="eastAsia"/>
        </w:rPr>
        <w:t xml:space="preserve">消息队列:</w:t>
      </w:r>
      <w:r>
        <w:t xml:space="preserve"> RabbitMQ - </w:t>
      </w:r>
      <w:r>
        <w:rPr>
          <w:rFonts w:hint="eastAsia"/>
        </w:rPr>
        <w:t xml:space="preserve">容器化:</w:t>
      </w:r>
      <w:r>
        <w:t xml:space="preserve"> Docker, Kubernetes</w:t>
      </w:r>
    </w:p>
    <w:p>
      <w:pPr>
        <w:numPr>
          <w:ilvl w:val="0"/>
          <w:numId w:val="1456"/>
        </w:numPr>
      </w:pPr>
      <w:r>
        <w:rPr>
          <w:rFonts w:hint="eastAsia"/>
        </w:rPr>
        <w:t xml:space="preserve">环境安装：</w:t>
      </w:r>
    </w:p>
    <w:p>
      <w:pPr>
        <w:numPr>
          <w:ilvl w:val="0"/>
          <w:numId w:val="1457"/>
        </w:numPr>
      </w:pPr>
      <w:r>
        <w:rPr>
          <w:rFonts w:hint="eastAsia"/>
        </w:rPr>
        <w:t xml:space="preserve">系统功能设计：</w:t>
      </w:r>
    </w:p>
    <w:p>
      <w:pPr>
        <w:numPr>
          <w:ilvl w:val="0"/>
          <w:numId w:val="1458"/>
        </w:numPr>
      </w:pPr>
      <w:r>
        <w:rPr>
          <w:rFonts w:hint="eastAsia"/>
        </w:rPr>
        <w:t xml:space="preserve">自我监控模块：状态跟踪、资源管理、注意力分配</w:t>
      </w:r>
    </w:p>
    <w:p>
      <w:pPr>
        <w:numPr>
          <w:ilvl w:val="0"/>
          <w:numId w:val="1458"/>
        </w:numPr>
      </w:pPr>
      <w:r>
        <w:rPr>
          <w:rFonts w:hint="eastAsia"/>
        </w:rPr>
        <w:t xml:space="preserve">性能评估模块：多指标计算、实时监测、长期趋势分析</w:t>
      </w:r>
    </w:p>
    <w:p>
      <w:pPr>
        <w:numPr>
          <w:ilvl w:val="0"/>
          <w:numId w:val="1458"/>
        </w:numPr>
      </w:pPr>
      <w:r>
        <w:rPr>
          <w:rFonts w:hint="eastAsia"/>
        </w:rPr>
        <w:t xml:space="preserve">错误处理模块：异常检测、诊断引擎、纠正策略生成</w:t>
      </w:r>
    </w:p>
    <w:p>
      <w:pPr>
        <w:numPr>
          <w:ilvl w:val="0"/>
          <w:numId w:val="1458"/>
        </w:numPr>
      </w:pPr>
      <w:r>
        <w:rPr>
          <w:rFonts w:hint="eastAsia"/>
        </w:rPr>
        <w:t xml:space="preserve">不确定性管理模块：概率推理、置信区间估计、风险评估</w:t>
      </w:r>
    </w:p>
    <w:p>
      <w:pPr>
        <w:numPr>
          <w:ilvl w:val="0"/>
          <w:numId w:val="1458"/>
        </w:numPr>
      </w:pPr>
      <w:r>
        <w:rPr>
          <w:rFonts w:hint="eastAsia"/>
        </w:rPr>
        <w:t xml:space="preserve">知识边界分析模块：覆盖范围评估、未知识别、主动学习触发</w:t>
      </w:r>
    </w:p>
    <w:p>
      <w:pPr>
        <w:numPr>
          <w:ilvl w:val="0"/>
          <w:numId w:val="1458"/>
        </w:numPr>
      </w:pPr>
      <w:r>
        <w:rPr>
          <w:rFonts w:hint="eastAsia"/>
        </w:rPr>
        <w:t xml:space="preserve">学习优化模块：元学习、学习率自适应、迁移学习</w:t>
      </w:r>
    </w:p>
    <w:p>
      <w:pPr>
        <w:numPr>
          <w:ilvl w:val="0"/>
          <w:numId w:val="1458"/>
        </w:numPr>
      </w:pPr>
      <w:r>
        <w:rPr>
          <w:rFonts w:hint="eastAsia"/>
        </w:rPr>
        <w:t xml:space="preserve">决策解释模块：特征重要性分析、决策路径可视化</w:t>
      </w:r>
    </w:p>
    <w:p>
      <w:pPr>
        <w:numPr>
          <w:ilvl w:val="0"/>
          <w:numId w:val="1458"/>
        </w:numPr>
      </w:pPr>
      <w:r>
        <w:rPr>
          <w:rFonts w:hint="eastAsia"/>
        </w:rPr>
        <w:t xml:space="preserve">人机交互模块：自然语言交互、可视化仪表盘、反馈收集</w:t>
      </w:r>
    </w:p>
    <w:p>
      <w:pPr>
        <w:numPr>
          <w:ilvl w:val="0"/>
          <w:numId w:val="1459"/>
        </w:numPr>
      </w:pPr>
      <w:r>
        <w:rPr>
          <w:rFonts w:hint="eastAsia"/>
        </w:rPr>
        <w:t xml:space="preserve">系统架构设计：</w:t>
      </w:r>
    </w:p>
    <w:p>
      <w:pPr>
        <w:numPr>
          <w:ilvl w:val="0"/>
          <w:numId w:val="1460"/>
        </w:numPr>
      </w:pPr>
      <w:r>
        <w:rPr>
          <w:rFonts w:hint="eastAsia"/>
        </w:rPr>
        <w:t xml:space="preserve">系统接口设计：</w:t>
      </w:r>
    </w:p>
    <w:p>
      <w:pPr>
        <w:numPr>
          <w:ilvl w:val="0"/>
          <w:numId w:val="1461"/>
        </w:numPr>
      </w:pPr>
      <w:r>
        <w:rPr>
          <w:rFonts w:hint="eastAsia"/>
        </w:rPr>
        <w:t xml:space="preserve">决策请求接口</w:t>
      </w:r>
    </w:p>
    <w:p>
      <w:pPr>
        <w:numPr>
          <w:ilvl w:val="1"/>
          <w:numId w:val="1462"/>
        </w:numPr>
      </w:pPr>
      <w:r>
        <w:t xml:space="preserve">Endpoint:</w:t>
      </w:r>
      <w:r>
        <w:t xml:space="preserve"> </w:t>
      </w:r>
      <w:r>
        <w:rPr>
          <w:rStyle w:val="VerbatimChar"/>
        </w:rPr>
        <w:t xml:space="preserve">/api/make_decision</w:t>
      </w:r>
    </w:p>
    <w:p>
      <w:pPr>
        <w:numPr>
          <w:ilvl w:val="1"/>
          <w:numId w:val="1462"/>
        </w:numPr>
      </w:pPr>
      <w:r>
        <w:t xml:space="preserve">Method: POST</w:t>
      </w:r>
    </w:p>
    <w:p>
      <w:pPr>
        <w:numPr>
          <w:ilvl w:val="1"/>
          <w:numId w:val="1462"/>
        </w:numPr>
      </w:pPr>
      <w:r>
        <w:t xml:space="preserve">Parameters:</w:t>
      </w:r>
      <w:r>
        <w:t xml:space="preserve"> </w:t>
      </w:r>
      <w:r>
        <w:rPr>
          <w:rStyle w:val="VerbatimChar"/>
        </w:rPr>
        <w:t xml:space="preserve">{input_data: object, context: object}</w:t>
      </w:r>
    </w:p>
    <w:p>
      <w:pPr>
        <w:numPr>
          <w:ilvl w:val="1"/>
          <w:numId w:val="1462"/>
        </w:numPr>
      </w:pPr>
      <w:r>
        <w:t xml:space="preserve">Response:</w:t>
      </w:r>
      <w:r>
        <w:t xml:space="preserve"> </w:t>
      </w:r>
      <w:r>
        <w:rPr>
          <w:rStyle w:val="VerbatimChar"/>
        </w:rPr>
        <w:t xml:space="preserve">{decision: object, confidence: float, explanation: object}</w:t>
      </w:r>
    </w:p>
    <w:p>
      <w:pPr>
        <w:numPr>
          <w:ilvl w:val="0"/>
          <w:numId w:val="1461"/>
        </w:numPr>
      </w:pPr>
      <w:r>
        <w:rPr>
          <w:rFonts w:hint="eastAsia"/>
        </w:rPr>
        <w:t xml:space="preserve">性能评估接口</w:t>
      </w:r>
    </w:p>
    <w:p>
      <w:pPr>
        <w:numPr>
          <w:ilvl w:val="1"/>
          <w:numId w:val="1463"/>
        </w:numPr>
      </w:pPr>
      <w:r>
        <w:t xml:space="preserve">Endpoint:</w:t>
      </w:r>
      <w:r>
        <w:t xml:space="preserve"> </w:t>
      </w:r>
      <w:r>
        <w:rPr>
          <w:rStyle w:val="VerbatimChar"/>
        </w:rPr>
        <w:t xml:space="preserve">/api/evaluate_performance</w:t>
      </w:r>
    </w:p>
    <w:p>
      <w:pPr>
        <w:numPr>
          <w:ilvl w:val="1"/>
          <w:numId w:val="1463"/>
        </w:numPr>
      </w:pPr>
      <w:r>
        <w:t xml:space="preserve">Method: POST</w:t>
      </w:r>
    </w:p>
    <w:p>
      <w:pPr>
        <w:numPr>
          <w:ilvl w:val="1"/>
          <w:numId w:val="1463"/>
        </w:numPr>
      </w:pPr>
      <w:r>
        <w:t xml:space="preserve">Parameters:</w:t>
      </w:r>
      <w:r>
        <w:t xml:space="preserve"> </w:t>
      </w:r>
      <w:r>
        <w:rPr>
          <w:rStyle w:val="VerbatimChar"/>
        </w:rPr>
        <w:t xml:space="preserve">{decision_id: string, actual_outcome: object}</w:t>
      </w:r>
    </w:p>
    <w:p>
      <w:pPr>
        <w:numPr>
          <w:ilvl w:val="1"/>
          <w:numId w:val="1463"/>
        </w:numPr>
      </w:pPr>
      <w:r>
        <w:t xml:space="preserve">Response:</w:t>
      </w:r>
      <w:r>
        <w:t xml:space="preserve"> </w:t>
      </w:r>
      <w:r>
        <w:rPr>
          <w:rStyle w:val="VerbatimChar"/>
        </w:rPr>
        <w:t xml:space="preserve">{performance_metrics: object, error_analysis: object}</w:t>
      </w:r>
    </w:p>
    <w:p>
      <w:pPr>
        <w:numPr>
          <w:ilvl w:val="0"/>
          <w:numId w:val="1461"/>
        </w:numPr>
      </w:pPr>
      <w:r>
        <w:rPr>
          <w:rFonts w:hint="eastAsia"/>
        </w:rPr>
        <w:t xml:space="preserve">知识更新接口</w:t>
      </w:r>
    </w:p>
    <w:p>
      <w:pPr>
        <w:numPr>
          <w:ilvl w:val="1"/>
          <w:numId w:val="1464"/>
        </w:numPr>
      </w:pPr>
      <w:r>
        <w:t xml:space="preserve">Endpoint:</w:t>
      </w:r>
      <w:r>
        <w:t xml:space="preserve"> </w:t>
      </w:r>
      <w:r>
        <w:rPr>
          <w:rStyle w:val="VerbatimChar"/>
        </w:rPr>
        <w:t xml:space="preserve">/api/update_knowledge</w:t>
      </w:r>
    </w:p>
    <w:p>
      <w:pPr>
        <w:numPr>
          <w:ilvl w:val="1"/>
          <w:numId w:val="1464"/>
        </w:numPr>
      </w:pPr>
      <w:r>
        <w:t xml:space="preserve">Method: POST</w:t>
      </w:r>
    </w:p>
    <w:p>
      <w:pPr>
        <w:numPr>
          <w:ilvl w:val="1"/>
          <w:numId w:val="1464"/>
        </w:numPr>
      </w:pPr>
      <w:r>
        <w:t xml:space="preserve">Parameters:</w:t>
      </w:r>
      <w:r>
        <w:t xml:space="preserve"> </w:t>
      </w:r>
      <w:r>
        <w:rPr>
          <w:rStyle w:val="VerbatimChar"/>
        </w:rPr>
        <w:t xml:space="preserve">{new_data: object, feedback: object}</w:t>
      </w:r>
    </w:p>
    <w:p>
      <w:pPr>
        <w:numPr>
          <w:ilvl w:val="1"/>
          <w:numId w:val="1464"/>
        </w:numPr>
      </w:pPr>
      <w:r>
        <w:t xml:space="preserve">Response:</w:t>
      </w:r>
      <w:r>
        <w:t xml:space="preserve"> </w:t>
      </w:r>
      <w:r>
        <w:rPr>
          <w:rStyle w:val="VerbatimChar"/>
        </w:rPr>
        <w:t xml:space="preserve">{update_status: string, knowledge_boundary_change: object}</w:t>
      </w:r>
    </w:p>
    <w:p>
      <w:pPr>
        <w:numPr>
          <w:ilvl w:val="0"/>
          <w:numId w:val="1461"/>
        </w:numPr>
      </w:pPr>
      <w:r>
        <w:rPr>
          <w:rFonts w:hint="eastAsia"/>
        </w:rPr>
        <w:t xml:space="preserve">元认知状态查询接口</w:t>
      </w:r>
    </w:p>
    <w:p>
      <w:pPr>
        <w:numPr>
          <w:ilvl w:val="1"/>
          <w:numId w:val="1465"/>
        </w:numPr>
      </w:pPr>
      <w:r>
        <w:t xml:space="preserve">Endpoint:</w:t>
      </w:r>
      <w:r>
        <w:t xml:space="preserve"> </w:t>
      </w:r>
      <w:r>
        <w:rPr>
          <w:rStyle w:val="VerbatimChar"/>
        </w:rPr>
        <w:t xml:space="preserve">/api/metacognitive_state</w:t>
      </w:r>
    </w:p>
    <w:p>
      <w:pPr>
        <w:numPr>
          <w:ilvl w:val="1"/>
          <w:numId w:val="1465"/>
        </w:numPr>
      </w:pPr>
      <w:r>
        <w:t xml:space="preserve">Method: GET</w:t>
      </w:r>
    </w:p>
    <w:p>
      <w:pPr>
        <w:numPr>
          <w:ilvl w:val="1"/>
          <w:numId w:val="1465"/>
        </w:numPr>
      </w:pPr>
      <w:r>
        <w:t xml:space="preserve">Parameters:</w:t>
      </w:r>
      <w:r>
        <w:t xml:space="preserve"> </w:t>
      </w:r>
      <w:r>
        <w:rPr>
          <w:rStyle w:val="VerbatimChar"/>
        </w:rPr>
        <w:t xml:space="preserve">{time_range: string}</w:t>
      </w:r>
    </w:p>
    <w:p>
      <w:pPr>
        <w:numPr>
          <w:ilvl w:val="1"/>
          <w:numId w:val="1465"/>
        </w:numPr>
      </w:pPr>
      <w:r>
        <w:t xml:space="preserve">Response:</w:t>
      </w:r>
      <w:r>
        <w:t xml:space="preserve"> </w:t>
      </w:r>
      <w:r>
        <w:rPr>
          <w:rStyle w:val="VerbatimChar"/>
        </w:rPr>
        <w:t xml:space="preserve">{self_assessment: object, uncertainty_levels: object, knowledge_coverage: object}</w:t>
      </w:r>
    </w:p>
    <w:p>
      <w:pPr>
        <w:numPr>
          <w:ilvl w:val="0"/>
          <w:numId w:val="1466"/>
        </w:numPr>
      </w:pPr>
      <w:r>
        <w:rPr>
          <w:rFonts w:hint="eastAsia"/>
        </w:rPr>
        <w:t xml:space="preserve">系统核心实现源代码：</w:t>
      </w:r>
    </w:p>
    <w:p>
      <w:pPr>
        <w:numPr>
          <w:ilvl w:val="0"/>
          <w:numId w:val="1467"/>
        </w:numPr>
      </w:pPr>
      <w:r>
        <w:rPr>
          <w:rFonts w:hint="eastAsia"/>
        </w:rPr>
        <w:t xml:space="preserve">最佳实践tips：</w:t>
      </w:r>
    </w:p>
    <w:p>
      <w:pPr>
        <w:numPr>
          <w:ilvl w:val="0"/>
          <w:numId w:val="1468"/>
        </w:numPr>
      </w:pPr>
      <w:r>
        <w:rPr>
          <w:rFonts w:hint="eastAsia"/>
        </w:rPr>
        <w:t xml:space="preserve">多角度评估：使用多种指标评估系统性能，避免单一指标带来的偏差。</w:t>
      </w:r>
    </w:p>
    <w:p>
      <w:pPr>
        <w:numPr>
          <w:ilvl w:val="0"/>
          <w:numId w:val="1468"/>
        </w:numPr>
      </w:pPr>
      <w:r>
        <w:rPr>
          <w:rFonts w:hint="eastAsia"/>
        </w:rPr>
        <w:t xml:space="preserve">持续监控：实时监控系统状态和性能，及时发现和处理异常。</w:t>
      </w:r>
    </w:p>
    <w:p>
      <w:pPr>
        <w:numPr>
          <w:ilvl w:val="0"/>
          <w:numId w:val="1468"/>
        </w:numPr>
      </w:pPr>
      <w:r>
        <w:rPr>
          <w:rFonts w:hint="eastAsia"/>
        </w:rPr>
        <w:t xml:space="preserve">渐进式学习：采用增量学习和在线学习方法，持续优化系统性能。</w:t>
      </w:r>
    </w:p>
    <w:p>
      <w:pPr>
        <w:numPr>
          <w:ilvl w:val="0"/>
          <w:numId w:val="1468"/>
        </w:numPr>
      </w:pPr>
      <w:r>
        <w:rPr>
          <w:rFonts w:hint="eastAsia"/>
        </w:rPr>
        <w:t xml:space="preserve">不确定性可视化：直观展示决策的不确定性，辅助人类理解和判断。</w:t>
      </w:r>
    </w:p>
    <w:p>
      <w:pPr>
        <w:numPr>
          <w:ilvl w:val="0"/>
          <w:numId w:val="1468"/>
        </w:numPr>
      </w:pPr>
      <w:r>
        <w:rPr>
          <w:rFonts w:hint="eastAsia"/>
        </w:rPr>
        <w:t xml:space="preserve">知识边界探索：主动识别知识盲点，触发针对性学习。</w:t>
      </w:r>
    </w:p>
    <w:p>
      <w:pPr>
        <w:numPr>
          <w:ilvl w:val="0"/>
          <w:numId w:val="1468"/>
        </w:numPr>
      </w:pPr>
      <w:r>
        <w:rPr>
          <w:rFonts w:hint="eastAsia"/>
        </w:rPr>
        <w:t xml:space="preserve">人机协作：设计有效的人机交互机制，结合人类专家知识持续改进系统。</w:t>
      </w:r>
    </w:p>
    <w:p>
      <w:pPr>
        <w:numPr>
          <w:ilvl w:val="0"/>
          <w:numId w:val="1468"/>
        </w:numPr>
      </w:pPr>
      <w:r>
        <w:rPr>
          <w:rFonts w:hint="eastAsia"/>
        </w:rPr>
        <w:t xml:space="preserve">可解释性：提供决策过程的详细解释，增加系统透明度和可信度。</w:t>
      </w:r>
    </w:p>
    <w:p>
      <w:pPr>
        <w:numPr>
          <w:ilvl w:val="0"/>
          <w:numId w:val="1468"/>
        </w:numPr>
      </w:pPr>
      <w:r>
        <w:rPr>
          <w:rFonts w:hint="eastAsia"/>
        </w:rPr>
        <w:t xml:space="preserve">鲁棒性测试：定期进行对抗性测试，评估系统在极端情况下的表现。</w:t>
      </w:r>
    </w:p>
    <w:p>
      <w:pPr>
        <w:numPr>
          <w:ilvl w:val="0"/>
          <w:numId w:val="146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不确定性量化</w:t>
            </w:r>
          </w:p>
        </w:tc>
        <w:tc>
          <w:tcPr/>
          <w:p>
            <w:pPr>
              <w:pStyle w:val="Compact"/>
              <w:jc w:val="left"/>
            </w:pPr>
            <w:r>
              <w:rPr>
                <w:rFonts w:hint="eastAsia"/>
              </w:rPr>
              <w:t xml:space="preserve">可靠性增强的AI系统</w:t>
            </w:r>
          </w:p>
        </w:tc>
        <w:tc>
          <w:tcPr/>
          <w:p>
            <w:pPr>
              <w:pStyle w:val="Compact"/>
              <w:jc w:val="left"/>
            </w:pPr>
            <w:r>
              <w:rPr>
                <w:rFonts w:hint="eastAsia"/>
              </w:rPr>
              <w:t xml:space="preserve">提高关键决策可信度</w:t>
            </w:r>
          </w:p>
        </w:tc>
      </w:tr>
      <w:tr>
        <w:tc>
          <w:tcPr/>
          <w:p>
            <w:pPr>
              <w:pStyle w:val="Compact"/>
              <w:jc w:val="left"/>
            </w:pPr>
            <w:r>
              <w:t xml:space="preserve">2025-2027</w:t>
            </w:r>
          </w:p>
        </w:tc>
        <w:tc>
          <w:tcPr/>
          <w:p>
            <w:pPr>
              <w:pStyle w:val="Compact"/>
              <w:jc w:val="left"/>
            </w:pPr>
            <w:r>
              <w:rPr>
                <w:rFonts w:hint="eastAsia"/>
              </w:rPr>
              <w:t xml:space="preserve">自适应元学习</w:t>
            </w:r>
          </w:p>
        </w:tc>
        <w:tc>
          <w:tcPr/>
          <w:p>
            <w:pPr>
              <w:pStyle w:val="Compact"/>
              <w:jc w:val="left"/>
            </w:pPr>
            <w:r>
              <w:rPr>
                <w:rFonts w:hint="eastAsia"/>
              </w:rPr>
              <w:t xml:space="preserve">持续进化的AI助手</w:t>
            </w:r>
          </w:p>
        </w:tc>
        <w:tc>
          <w:tcPr/>
          <w:p>
            <w:pPr>
              <w:pStyle w:val="Compact"/>
              <w:jc w:val="left"/>
            </w:pPr>
            <w:r>
              <w:rPr>
                <w:rFonts w:hint="eastAsia"/>
              </w:rPr>
              <w:t xml:space="preserve">个性化服务普及</w:t>
            </w:r>
          </w:p>
        </w:tc>
      </w:tr>
      <w:tr>
        <w:tc>
          <w:tcPr/>
          <w:p>
            <w:pPr>
              <w:pStyle w:val="Compact"/>
              <w:jc w:val="left"/>
            </w:pPr>
            <w:r>
              <w:t xml:space="preserve">2027-2030</w:t>
            </w:r>
          </w:p>
        </w:tc>
        <w:tc>
          <w:tcPr/>
          <w:p>
            <w:pPr>
              <w:pStyle w:val="Compact"/>
              <w:jc w:val="left"/>
            </w:pPr>
            <w:r>
              <w:rPr>
                <w:rFonts w:hint="eastAsia"/>
              </w:rPr>
              <w:t xml:space="preserve">多维度自我评估</w:t>
            </w:r>
          </w:p>
        </w:tc>
        <w:tc>
          <w:tcPr/>
          <w:p>
            <w:pPr>
              <w:pStyle w:val="Compact"/>
              <w:jc w:val="left"/>
            </w:pPr>
            <w:r>
              <w:rPr>
                <w:rFonts w:hint="eastAsia"/>
              </w:rPr>
              <w:t xml:space="preserve">高度自主的AI代理</w:t>
            </w:r>
          </w:p>
        </w:tc>
        <w:tc>
          <w:tcPr/>
          <w:p>
            <w:pPr>
              <w:pStyle w:val="Compact"/>
              <w:jc w:val="left"/>
            </w:pPr>
            <w:r>
              <w:rPr>
                <w:rFonts w:hint="eastAsia"/>
              </w:rPr>
              <w:t xml:space="preserve">人机协作新模式</w:t>
            </w:r>
          </w:p>
        </w:tc>
      </w:tr>
      <w:tr>
        <w:tc>
          <w:tcPr/>
          <w:p>
            <w:pPr>
              <w:pStyle w:val="Compact"/>
              <w:jc w:val="left"/>
            </w:pPr>
            <w:r>
              <w:t xml:space="preserve">2030-2035</w:t>
            </w:r>
          </w:p>
        </w:tc>
        <w:tc>
          <w:tcPr/>
          <w:p>
            <w:pPr>
              <w:pStyle w:val="Compact"/>
              <w:jc w:val="left"/>
            </w:pPr>
            <w:r>
              <w:rPr>
                <w:rFonts w:hint="eastAsia"/>
              </w:rPr>
              <w:t xml:space="preserve">认知偏差校正</w:t>
            </w:r>
          </w:p>
        </w:tc>
        <w:tc>
          <w:tcPr/>
          <w:p>
            <w:pPr>
              <w:pStyle w:val="Compact"/>
              <w:jc w:val="left"/>
            </w:pPr>
            <w:r>
              <w:rPr>
                <w:rFonts w:hint="eastAsia"/>
              </w:rPr>
              <w:t xml:space="preserve">超人类表现的决策系统</w:t>
            </w:r>
          </w:p>
        </w:tc>
        <w:tc>
          <w:tcPr/>
          <w:p>
            <w:pPr>
              <w:pStyle w:val="Compact"/>
              <w:jc w:val="left"/>
            </w:pPr>
            <w:r>
              <w:rPr>
                <w:rFonts w:hint="eastAsia"/>
              </w:rPr>
              <w:t xml:space="preserve">重塑决策制定过程</w:t>
            </w:r>
          </w:p>
        </w:tc>
      </w:tr>
      <w:tr>
        <w:tc>
          <w:tcPr/>
          <w:p>
            <w:pPr>
              <w:pStyle w:val="Compact"/>
              <w:jc w:val="left"/>
            </w:pPr>
            <w:r>
              <w:t xml:space="preserve">2035+</w:t>
            </w:r>
          </w:p>
        </w:tc>
        <w:tc>
          <w:tcPr/>
          <w:p>
            <w:pPr>
              <w:pStyle w:val="Compact"/>
              <w:jc w:val="left"/>
            </w:pPr>
            <w:r>
              <w:rPr>
                <w:rFonts w:hint="eastAsia"/>
              </w:rPr>
              <w:t xml:space="preserve">通用元认知框架</w:t>
            </w:r>
          </w:p>
        </w:tc>
        <w:tc>
          <w:tcPr/>
          <w:p>
            <w:pPr>
              <w:pStyle w:val="Compact"/>
              <w:jc w:val="left"/>
            </w:pPr>
            <w:r>
              <w:rPr>
                <w:rFonts w:hint="eastAsia"/>
              </w:rPr>
              <w:t xml:space="preserve">AGI雏形</w:t>
            </w:r>
          </w:p>
        </w:tc>
        <w:tc>
          <w:tcPr/>
          <w:p>
            <w:pPr>
              <w:pStyle w:val="Compact"/>
              <w:jc w:val="left"/>
            </w:pPr>
            <w:r>
              <w:rPr>
                <w:rFonts w:hint="eastAsia"/>
              </w:rPr>
              <w:t xml:space="preserve">人机智能共生</w:t>
            </w:r>
          </w:p>
        </w:tc>
      </w:tr>
    </w:tbl>
    <w:p>
      <w:pPr>
        <w:numPr>
          <w:ilvl w:val="0"/>
          <w:numId w:val="1470"/>
        </w:numPr>
      </w:pPr>
      <w:r>
        <w:rPr>
          <w:rFonts w:hint="eastAsia"/>
        </w:rPr>
        <w:t xml:space="preserve">本章小结：</w:t>
      </w:r>
      <w:r>
        <w:t xml:space="preserve"> </w:t>
      </w:r>
      <w:r>
        <w:rPr>
          <w:rFonts w:hint="eastAsia"/>
        </w:rPr>
        <w:t xml:space="preserve">元认知与自我评估能力的增强代表了AI系统向着更高级、更自主的智能形态迈进。通过实现自我监控、性能评估、错误检测与纠正、不确定性管理等功能，AI系统能够更好地理解和改进自身的认知过程，提高在复杂和动态环境中的适应性和可靠性。这不仅提升了AI系统在各种实际应用中的表现，还为实现真正的自主智能系统铺平了道路。</w:t>
      </w:r>
    </w:p>
    <w:p>
      <w:pPr>
        <w:pStyle w:val="FirstParagraph"/>
      </w:pPr>
      <w:r>
        <w:rPr>
          <w:rFonts w:hint="eastAsia"/>
        </w:rPr>
        <w:t xml:space="preserve">然而，构建具有强大元认知和自我评估能力的AI系统也面临着诸多挑战。如何准确量化和管理不确定性，如何在有限计算资源下实现实时自我监控，如何设计有效的自我改进机制，以及如何平衡探索与利用等问题都需要深入研究。此外，元认知AI系统的可解释性和透明度也是重要的研究方向，以确保人类能够理解和信任这些系统的决策过程。</w:t>
      </w:r>
    </w:p>
    <w:p>
      <w:pPr>
        <w:pStyle w:val="BodyText"/>
      </w:pPr>
      <w:r>
        <w:rPr>
          <w:rFonts w:hint="eastAsia"/>
        </w:rPr>
        <w:t xml:space="preserve">未来，随着技术的进步，我们可能会看到更加复杂和精细的元认知架构，能够模拟人类认知过程中的注意力机制、情感因素和社会认知等高级特征。结合神经科学和认知心理学的最新发现，AI系统可能会发展出更接近人类的自我意识和自我反思能力。量子计算等新兴技术的应用可能会带来元认知处理能力的质的飞跃，使AI系统能够同时考虑和评估大量可能性。</w:t>
      </w:r>
    </w:p>
    <w:p>
      <w:pPr>
        <w:pStyle w:val="BodyText"/>
      </w:pPr>
      <w:r>
        <w:rPr>
          <w:rFonts w:hint="eastAsia"/>
        </w:rPr>
        <w:t xml:space="preserve">元认知和自我评估能力的发展不仅关乎AI技术本身，还将深刻影响人机交互的方式和人类社会的决策模式。它可能改变教育体系，促进个性化学习和终身学习；改革医疗诊断流程，提高诊断准确性和患者信任度；优化金融风险管理，增强市场稳定性；甚至在政策制定和社会治理中发挥重要作用。</w:t>
      </w:r>
    </w:p>
    <w:p>
      <w:pPr>
        <w:pStyle w:val="BodyText"/>
      </w:pPr>
      <w:r>
        <w:rPr>
          <w:rFonts w:hint="eastAsia"/>
        </w:rPr>
        <w:t xml:space="preserve">然而，这种发展也带来了一系列伦理和社会问题需要我们关注。例如，如何确保AI系统的自我评估不会导致过度自信或过度保守，如何处理AI系统可能产生的”自我意识”问题，以及如何在人机协作中保持适当的人类主导权等。这些问题需要技术开发者、伦理学家、政策制定者和社会各界共同探讨和解决。</w:t>
      </w:r>
    </w:p>
    <w:p>
      <w:pPr>
        <w:pStyle w:val="BodyText"/>
      </w:pPr>
      <w:r>
        <w:rPr>
          <w:rFonts w:hint="eastAsia"/>
        </w:rPr>
        <w:t xml:space="preserve">总的来说，增强AI</w:t>
      </w:r>
      <w:r>
        <w:t xml:space="preserve"> </w:t>
      </w:r>
      <w:r>
        <w:rPr>
          <w:rFonts w:hint="eastAsia"/>
        </w:rPr>
        <w:t xml:space="preserve">Agent的元认知与自我评估能力是实现真正智能和可信赖系统的关键步骤之一。它不仅将提高AI系统在各种复杂任务中的表现，还可能推动我们对人工智能本质的理解，甚至帮助我们更深入地认识人类自身的认知过程。在这个过程中，跨学科的合作、负责任的技术开发，以及前瞻性的政策制定，将共同塑造AI与人类共同进化的智能未来。</w:t>
      </w:r>
    </w:p>
    <w:p>
      <w:pPr>
        <w:pStyle w:val="BodyText"/>
      </w:pPr>
      <w:r>
        <w:rPr>
          <w:rFonts w:hint="eastAsia"/>
        </w:rPr>
        <w:t xml:space="preserve">作为研究人员和开发者，我们需要持续关注元认知AI的最新进展，探索新的算法和架构，同时也要考虑这些技术在实际应用中的伦理影响和社会价值。我们应该努力构建既能发挥AI强大能力，又能与人类有效协作的智能系统，为人类社会的进步和可持续发展做出贡献。</w:t>
      </w:r>
    </w:p>
    <w:bookmarkEnd w:id="34"/>
    <w:bookmarkStart w:id="35" w:name="Xb51f0f5be62b74a8560aae148bae009a130d5d7"/>
    <w:p>
      <w:pPr>
        <w:pStyle w:val="Heading3"/>
      </w:pPr>
      <w:r>
        <w:t xml:space="preserve">10.3.5</w:t>
      </w:r>
      <w:r>
        <w:t xml:space="preserve"> </w:t>
      </w:r>
      <w:r>
        <w:rPr>
          <w:rFonts w:hint="eastAsia"/>
        </w:rPr>
        <w:t xml:space="preserve">跨领域知识迁移与综合应用</w:t>
      </w:r>
    </w:p>
    <w:p>
      <w:pPr>
        <w:numPr>
          <w:ilvl w:val="0"/>
          <w:numId w:val="1471"/>
        </w:numPr>
      </w:pPr>
      <w:r>
        <w:rPr>
          <w:rFonts w:hint="eastAsia"/>
        </w:rPr>
        <w:t xml:space="preserve">核心概念：</w:t>
      </w:r>
      <w:r>
        <w:t xml:space="preserve"> </w:t>
      </w:r>
      <w:r>
        <w:rPr>
          <w:rFonts w:hint="eastAsia"/>
        </w:rPr>
        <w:t xml:space="preserve">跨领域知识迁移是指AI系统能够将在一个领域学习到的知识和技能应用到另一个不同但相关的领域。综合应用则是指AI系统能够整合多个领域的知识和技能来解决复杂的跨学科问题。这两种能力对于创建真正通用和适应性强的AI系统至关重要。</w:t>
      </w:r>
    </w:p>
    <w:p>
      <w:pPr>
        <w:numPr>
          <w:ilvl w:val="0"/>
          <w:numId w:val="1471"/>
        </w:numPr>
      </w:pPr>
      <w:r>
        <w:rPr>
          <w:rFonts w:hint="eastAsia"/>
        </w:rPr>
        <w:t xml:space="preserve">问题背景：</w:t>
      </w:r>
      <w:r>
        <w:t xml:space="preserve"> </w:t>
      </w:r>
      <w:r>
        <w:rPr>
          <w:rFonts w:hint="eastAsia"/>
        </w:rPr>
        <w:t xml:space="preserve">当前的大多数AI系统都是为特定任务或领域设计的，缺乏在不同领域之间迁移知识和技能的能力。这限制了AI系统的通用性和适应性，也阻碍了它们在解决复杂的跨学科问题时的表现。</w:t>
      </w:r>
    </w:p>
    <w:p>
      <w:pPr>
        <w:numPr>
          <w:ilvl w:val="0"/>
          <w:numId w:val="1471"/>
        </w:numPr>
      </w:pPr>
      <w:r>
        <w:rPr>
          <w:rFonts w:hint="eastAsia"/>
        </w:rPr>
        <w:t xml:space="preserve">问题描述：</w:t>
      </w:r>
      <w:r>
        <w:t xml:space="preserve"> </w:t>
      </w:r>
      <w:r>
        <w:rPr>
          <w:rFonts w:hint="eastAsia"/>
        </w:rPr>
        <w:t xml:space="preserve">我们需要探讨如何为AI</w:t>
      </w:r>
      <w:r>
        <w:t xml:space="preserve"> </w:t>
      </w:r>
      <w:r>
        <w:rPr>
          <w:rFonts w:hint="eastAsia"/>
        </w:rPr>
        <w:t xml:space="preserve">Agent设计和实现有效的跨领域知识迁移和综合应用能力，包括知识表示的通用化、迁移学习算法、多任务学习策略、知识融合机制等。同时，需要考虑如何评估和验证这些能力的有效性。</w:t>
      </w:r>
    </w:p>
    <w:p>
      <w:pPr>
        <w:numPr>
          <w:ilvl w:val="0"/>
          <w:numId w:val="1471"/>
        </w:numPr>
      </w:pPr>
      <w:r>
        <w:rPr>
          <w:rFonts w:hint="eastAsia"/>
        </w:rPr>
        <w:t xml:space="preserve">问题解决：</w:t>
      </w:r>
      <w:r>
        <w:t xml:space="preserve"> </w:t>
      </w:r>
      <w:r>
        <w:rPr>
          <w:rFonts w:hint="eastAsia"/>
        </w:rPr>
        <w:t xml:space="preserve">为AI</w:t>
      </w:r>
      <w:r>
        <w:t xml:space="preserve"> </w:t>
      </w:r>
      <w:r>
        <w:rPr>
          <w:rFonts w:hint="eastAsia"/>
        </w:rPr>
        <w:t xml:space="preserve">Agent构建跨领域知识迁移与综合应用能力可以从以下几个方面着手：</w:t>
      </w:r>
    </w:p>
    <w:p>
      <w:pPr>
        <w:numPr>
          <w:ilvl w:val="0"/>
          <w:numId w:val="1472"/>
        </w:numPr>
      </w:pPr>
      <w:r>
        <w:rPr>
          <w:rFonts w:hint="eastAsia"/>
        </w:rPr>
        <w:t xml:space="preserve">通用知识表示：</w:t>
      </w:r>
    </w:p>
    <w:p>
      <w:pPr>
        <w:numPr>
          <w:ilvl w:val="1"/>
          <w:numId w:val="1473"/>
        </w:numPr>
      </w:pPr>
      <w:r>
        <w:rPr>
          <w:rFonts w:hint="eastAsia"/>
        </w:rPr>
        <w:t xml:space="preserve">开发多模态、跨领域的知识表示方法</w:t>
      </w:r>
    </w:p>
    <w:p>
      <w:pPr>
        <w:numPr>
          <w:ilvl w:val="1"/>
          <w:numId w:val="1473"/>
        </w:numPr>
      </w:pPr>
      <w:r>
        <w:rPr>
          <w:rFonts w:hint="eastAsia"/>
        </w:rPr>
        <w:t xml:space="preserve">设计层次化和模块化的知识结构</w:t>
      </w:r>
    </w:p>
    <w:p>
      <w:pPr>
        <w:numPr>
          <w:ilvl w:val="1"/>
          <w:numId w:val="1473"/>
        </w:numPr>
      </w:pPr>
      <w:r>
        <w:rPr>
          <w:rFonts w:hint="eastAsia"/>
        </w:rPr>
        <w:t xml:space="preserve">实现动态可扩展的知识图谱</w:t>
      </w:r>
    </w:p>
    <w:p>
      <w:pPr>
        <w:numPr>
          <w:ilvl w:val="0"/>
          <w:numId w:val="1472"/>
        </w:numPr>
      </w:pPr>
      <w:r>
        <w:rPr>
          <w:rFonts w:hint="eastAsia"/>
        </w:rPr>
        <w:t xml:space="preserve">迁移学习算法：</w:t>
      </w:r>
    </w:p>
    <w:p>
      <w:pPr>
        <w:numPr>
          <w:ilvl w:val="1"/>
          <w:numId w:val="1474"/>
        </w:numPr>
      </w:pPr>
      <w:r>
        <w:rPr>
          <w:rFonts w:hint="eastAsia"/>
        </w:rPr>
        <w:t xml:space="preserve">实现特征迁移技术</w:t>
      </w:r>
    </w:p>
    <w:p>
      <w:pPr>
        <w:numPr>
          <w:ilvl w:val="1"/>
          <w:numId w:val="1474"/>
        </w:numPr>
      </w:pPr>
      <w:r>
        <w:rPr>
          <w:rFonts w:hint="eastAsia"/>
        </w:rPr>
        <w:t xml:space="preserve">开发模型迁移方法</w:t>
      </w:r>
    </w:p>
    <w:p>
      <w:pPr>
        <w:numPr>
          <w:ilvl w:val="1"/>
          <w:numId w:val="1474"/>
        </w:numPr>
      </w:pPr>
      <w:r>
        <w:rPr>
          <w:rFonts w:hint="eastAsia"/>
        </w:rPr>
        <w:t xml:space="preserve">设计实例迁移策略</w:t>
      </w:r>
    </w:p>
    <w:p>
      <w:pPr>
        <w:numPr>
          <w:ilvl w:val="0"/>
          <w:numId w:val="1472"/>
        </w:numPr>
      </w:pPr>
      <w:r>
        <w:rPr>
          <w:rFonts w:hint="eastAsia"/>
        </w:rPr>
        <w:t xml:space="preserve">多任务学习：</w:t>
      </w:r>
    </w:p>
    <w:p>
      <w:pPr>
        <w:numPr>
          <w:ilvl w:val="1"/>
          <w:numId w:val="1475"/>
        </w:numPr>
      </w:pPr>
      <w:r>
        <w:rPr>
          <w:rFonts w:hint="eastAsia"/>
        </w:rPr>
        <w:t xml:space="preserve">实现参数共享机制</w:t>
      </w:r>
    </w:p>
    <w:p>
      <w:pPr>
        <w:numPr>
          <w:ilvl w:val="1"/>
          <w:numId w:val="1475"/>
        </w:numPr>
      </w:pPr>
      <w:r>
        <w:rPr>
          <w:rFonts w:hint="eastAsia"/>
        </w:rPr>
        <w:t xml:space="preserve">开发软参数共享方法</w:t>
      </w:r>
    </w:p>
    <w:p>
      <w:pPr>
        <w:numPr>
          <w:ilvl w:val="1"/>
          <w:numId w:val="1475"/>
        </w:numPr>
      </w:pPr>
      <w:r>
        <w:rPr>
          <w:rFonts w:hint="eastAsia"/>
        </w:rPr>
        <w:t xml:space="preserve">设计任务关系建模技术</w:t>
      </w:r>
    </w:p>
    <w:p>
      <w:pPr>
        <w:numPr>
          <w:ilvl w:val="0"/>
          <w:numId w:val="1472"/>
        </w:numPr>
      </w:pPr>
      <w:r>
        <w:rPr>
          <w:rFonts w:hint="eastAsia"/>
        </w:rPr>
        <w:t xml:space="preserve">元学习：</w:t>
      </w:r>
    </w:p>
    <w:p>
      <w:pPr>
        <w:numPr>
          <w:ilvl w:val="1"/>
          <w:numId w:val="1476"/>
        </w:numPr>
      </w:pPr>
      <w:r>
        <w:rPr>
          <w:rFonts w:hint="eastAsia"/>
        </w:rPr>
        <w:t xml:space="preserve">实现模型无关的元学习算法</w:t>
      </w:r>
    </w:p>
    <w:p>
      <w:pPr>
        <w:numPr>
          <w:ilvl w:val="1"/>
          <w:numId w:val="1476"/>
        </w:numPr>
      </w:pPr>
      <w:r>
        <w:rPr>
          <w:rFonts w:hint="eastAsia"/>
        </w:rPr>
        <w:t xml:space="preserve">开发快速适应机制</w:t>
      </w:r>
    </w:p>
    <w:p>
      <w:pPr>
        <w:numPr>
          <w:ilvl w:val="1"/>
          <w:numId w:val="1476"/>
        </w:numPr>
      </w:pPr>
      <w:r>
        <w:rPr>
          <w:rFonts w:hint="eastAsia"/>
        </w:rPr>
        <w:t xml:space="preserve">设计元知识库</w:t>
      </w:r>
    </w:p>
    <w:p>
      <w:pPr>
        <w:numPr>
          <w:ilvl w:val="0"/>
          <w:numId w:val="1472"/>
        </w:numPr>
      </w:pPr>
      <w:r>
        <w:rPr>
          <w:rFonts w:hint="eastAsia"/>
        </w:rPr>
        <w:t xml:space="preserve">知识融合：</w:t>
      </w:r>
    </w:p>
    <w:p>
      <w:pPr>
        <w:numPr>
          <w:ilvl w:val="1"/>
          <w:numId w:val="1477"/>
        </w:numPr>
      </w:pPr>
      <w:r>
        <w:rPr>
          <w:rFonts w:hint="eastAsia"/>
        </w:rPr>
        <w:t xml:space="preserve">实现多源知识整合技术</w:t>
      </w:r>
    </w:p>
    <w:p>
      <w:pPr>
        <w:numPr>
          <w:ilvl w:val="1"/>
          <w:numId w:val="1477"/>
        </w:numPr>
      </w:pPr>
      <w:r>
        <w:rPr>
          <w:rFonts w:hint="eastAsia"/>
        </w:rPr>
        <w:t xml:space="preserve">开发冲突解决机制</w:t>
      </w:r>
    </w:p>
    <w:p>
      <w:pPr>
        <w:numPr>
          <w:ilvl w:val="1"/>
          <w:numId w:val="1477"/>
        </w:numPr>
      </w:pPr>
      <w:r>
        <w:rPr>
          <w:rFonts w:hint="eastAsia"/>
        </w:rPr>
        <w:t xml:space="preserve">设计知识一致性维护方法</w:t>
      </w:r>
    </w:p>
    <w:p>
      <w:pPr>
        <w:numPr>
          <w:ilvl w:val="0"/>
          <w:numId w:val="1472"/>
        </w:numPr>
      </w:pPr>
      <w:r>
        <w:rPr>
          <w:rFonts w:hint="eastAsia"/>
        </w:rPr>
        <w:t xml:space="preserve">类比推理：</w:t>
      </w:r>
    </w:p>
    <w:p>
      <w:pPr>
        <w:numPr>
          <w:ilvl w:val="1"/>
          <w:numId w:val="1478"/>
        </w:numPr>
      </w:pPr>
      <w:r>
        <w:rPr>
          <w:rFonts w:hint="eastAsia"/>
        </w:rPr>
        <w:t xml:space="preserve">实现结构映射算法</w:t>
      </w:r>
    </w:p>
    <w:p>
      <w:pPr>
        <w:numPr>
          <w:ilvl w:val="1"/>
          <w:numId w:val="1478"/>
        </w:numPr>
      </w:pPr>
      <w:r>
        <w:rPr>
          <w:rFonts w:hint="eastAsia"/>
        </w:rPr>
        <w:t xml:space="preserve">开发跨域类比生成技术</w:t>
      </w:r>
    </w:p>
    <w:p>
      <w:pPr>
        <w:numPr>
          <w:ilvl w:val="1"/>
          <w:numId w:val="1478"/>
        </w:numPr>
      </w:pPr>
      <w:r>
        <w:rPr>
          <w:rFonts w:hint="eastAsia"/>
        </w:rPr>
        <w:t xml:space="preserve">设计类比评估机制</w:t>
      </w:r>
    </w:p>
    <w:p>
      <w:pPr>
        <w:numPr>
          <w:ilvl w:val="0"/>
          <w:numId w:val="1479"/>
        </w:numPr>
      </w:pPr>
      <w:r>
        <w:rPr>
          <w:rFonts w:hint="eastAsia"/>
        </w:rPr>
        <w:t xml:space="preserve">边界与外延：</w:t>
      </w:r>
      <w:r>
        <w:t xml:space="preserve"> </w:t>
      </w:r>
      <w:r>
        <w:rPr>
          <w:rFonts w:hint="eastAsia"/>
        </w:rPr>
        <w:t xml:space="preserve">跨领域知识迁移与综合应用能力不仅适用于传统的机器学习任务，还可以扩展到自然语言处理、计算机视觉、机器人学等多个AI领域。这些能力与其他高级认知功能（如抽象思维、创造性问题解决）密切相关，是实现通用人工智能（AGI）的重要基础。</w:t>
      </w:r>
    </w:p>
    <w:p>
      <w:pPr>
        <w:numPr>
          <w:ilvl w:val="0"/>
          <w:numId w:val="1479"/>
        </w:numPr>
      </w:pPr>
      <w:r>
        <w:rPr>
          <w:rFonts w:hint="eastAsia"/>
        </w:rPr>
        <w:t xml:space="preserve">概念结构与核心要素组成：</w:t>
      </w:r>
    </w:p>
    <w:p>
      <w:pPr>
        <w:numPr>
          <w:ilvl w:val="0"/>
          <w:numId w:val="1480"/>
        </w:numPr>
      </w:pPr>
      <w:r>
        <w:rPr>
          <w:rFonts w:hint="eastAsia"/>
        </w:rPr>
        <w:t xml:space="preserve">知识表示器：多模态编码器、层次化结构生成器</w:t>
      </w:r>
    </w:p>
    <w:p>
      <w:pPr>
        <w:numPr>
          <w:ilvl w:val="0"/>
          <w:numId w:val="1480"/>
        </w:numPr>
      </w:pPr>
      <w:r>
        <w:rPr>
          <w:rFonts w:hint="eastAsia"/>
        </w:rPr>
        <w:t xml:space="preserve">迁移学习引擎：特征映射器、模型适配器</w:t>
      </w:r>
    </w:p>
    <w:p>
      <w:pPr>
        <w:numPr>
          <w:ilvl w:val="0"/>
          <w:numId w:val="1480"/>
        </w:numPr>
      </w:pPr>
      <w:r>
        <w:rPr>
          <w:rFonts w:hint="eastAsia"/>
        </w:rPr>
        <w:t xml:space="preserve">多任务协调器：任务关系分析器、参数共享优化器</w:t>
      </w:r>
    </w:p>
    <w:p>
      <w:pPr>
        <w:numPr>
          <w:ilvl w:val="0"/>
          <w:numId w:val="1480"/>
        </w:numPr>
      </w:pPr>
      <w:r>
        <w:rPr>
          <w:rFonts w:hint="eastAsia"/>
        </w:rPr>
        <w:t xml:space="preserve">元学习模块：快速适应器、元知识提取器</w:t>
      </w:r>
    </w:p>
    <w:p>
      <w:pPr>
        <w:numPr>
          <w:ilvl w:val="0"/>
          <w:numId w:val="1480"/>
        </w:numPr>
      </w:pPr>
      <w:r>
        <w:rPr>
          <w:rFonts w:hint="eastAsia"/>
        </w:rPr>
        <w:t xml:space="preserve">知识融合器：多源整合器、冲突解决器</w:t>
      </w:r>
    </w:p>
    <w:p>
      <w:pPr>
        <w:numPr>
          <w:ilvl w:val="0"/>
          <w:numId w:val="1480"/>
        </w:numPr>
      </w:pPr>
      <w:r>
        <w:rPr>
          <w:rFonts w:hint="eastAsia"/>
        </w:rPr>
        <w:t xml:space="preserve">类比推理引擎：结构映射器、类比生成器</w:t>
      </w:r>
    </w:p>
    <w:p>
      <w:pPr>
        <w:numPr>
          <w:ilvl w:val="0"/>
          <w:numId w:val="1481"/>
        </w:numPr>
      </w:pPr>
      <w:r>
        <w:rPr>
          <w:rFonts w:hint="eastAsia"/>
        </w:rPr>
        <w:t xml:space="preserve">概念之间的关系：</w:t>
      </w:r>
    </w:p>
    <w:p>
      <w:pPr>
        <w:numPr>
          <w:ilvl w:val="0"/>
          <w:numId w:val="148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跨域知识AI</w:t>
            </w:r>
          </w:p>
        </w:tc>
        <w:tc>
          <w:tcPr/>
          <w:p>
            <w:pPr>
              <w:pStyle w:val="Compact"/>
              <w:jc w:val="left"/>
            </w:pPr>
            <w:r>
              <w:rPr>
                <w:rFonts w:hint="eastAsia"/>
              </w:rPr>
              <w:t xml:space="preserve">潜在优势</w:t>
            </w:r>
          </w:p>
        </w:tc>
      </w:tr>
      <w:tr>
        <w:tc>
          <w:tcPr/>
          <w:p>
            <w:pPr>
              <w:pStyle w:val="Compact"/>
              <w:jc w:val="left"/>
            </w:pPr>
            <w:r>
              <w:rPr>
                <w:rFonts w:hint="eastAsia"/>
              </w:rPr>
              <w:t xml:space="preserve">知识范围</w:t>
            </w:r>
          </w:p>
        </w:tc>
        <w:tc>
          <w:tcPr/>
          <w:p>
            <w:pPr>
              <w:pStyle w:val="Compact"/>
              <w:jc w:val="left"/>
            </w:pPr>
            <w:r>
              <w:rPr>
                <w:rFonts w:hint="eastAsia"/>
              </w:rPr>
              <w:t xml:space="preserve">单一领域</w:t>
            </w:r>
          </w:p>
        </w:tc>
        <w:tc>
          <w:tcPr/>
          <w:p>
            <w:pPr>
              <w:pStyle w:val="Compact"/>
              <w:jc w:val="left"/>
            </w:pPr>
            <w:r>
              <w:rPr>
                <w:rFonts w:hint="eastAsia"/>
              </w:rPr>
              <w:t xml:space="preserve">多领域交叉</w:t>
            </w:r>
          </w:p>
        </w:tc>
        <w:tc>
          <w:tcPr/>
          <w:p>
            <w:pPr>
              <w:pStyle w:val="Compact"/>
              <w:jc w:val="left"/>
            </w:pPr>
            <w:r>
              <w:rPr>
                <w:rFonts w:hint="eastAsia"/>
              </w:rPr>
              <w:t xml:space="preserve">解决复杂问题</w:t>
            </w:r>
          </w:p>
        </w:tc>
      </w:tr>
      <w:tr>
        <w:tc>
          <w:tcPr/>
          <w:p>
            <w:pPr>
              <w:pStyle w:val="Compact"/>
              <w:jc w:val="left"/>
            </w:pPr>
            <w:r>
              <w:rPr>
                <w:rFonts w:hint="eastAsia"/>
              </w:rPr>
              <w:t xml:space="preserve">学习效率</w:t>
            </w:r>
          </w:p>
        </w:tc>
        <w:tc>
          <w:tcPr/>
          <w:p>
            <w:pPr>
              <w:pStyle w:val="Compact"/>
              <w:jc w:val="left"/>
            </w:pPr>
            <w:r>
              <w:rPr>
                <w:rFonts w:hint="eastAsia"/>
              </w:rPr>
              <w:t xml:space="preserve">重新学习</w:t>
            </w:r>
          </w:p>
        </w:tc>
        <w:tc>
          <w:tcPr/>
          <w:p>
            <w:pPr>
              <w:pStyle w:val="Compact"/>
              <w:jc w:val="left"/>
            </w:pPr>
            <w:r>
              <w:rPr>
                <w:rFonts w:hint="eastAsia"/>
              </w:rPr>
              <w:t xml:space="preserve">知识迁移</w:t>
            </w:r>
          </w:p>
        </w:tc>
        <w:tc>
          <w:tcPr/>
          <w:p>
            <w:pPr>
              <w:pStyle w:val="Compact"/>
              <w:jc w:val="left"/>
            </w:pPr>
            <w:r>
              <w:rPr>
                <w:rFonts w:hint="eastAsia"/>
              </w:rPr>
              <w:t xml:space="preserve">快速适应新任务</w:t>
            </w:r>
          </w:p>
        </w:tc>
      </w:tr>
      <w:tr>
        <w:tc>
          <w:tcPr/>
          <w:p>
            <w:pPr>
              <w:pStyle w:val="Compact"/>
              <w:jc w:val="left"/>
            </w:pPr>
            <w:r>
              <w:rPr>
                <w:rFonts w:hint="eastAsia"/>
              </w:rPr>
              <w:t xml:space="preserve">问题解决</w:t>
            </w:r>
          </w:p>
        </w:tc>
        <w:tc>
          <w:tcPr/>
          <w:p>
            <w:pPr>
              <w:pStyle w:val="Compact"/>
              <w:jc w:val="left"/>
            </w:pPr>
            <w:r>
              <w:rPr>
                <w:rFonts w:hint="eastAsia"/>
              </w:rPr>
              <w:t xml:space="preserve">专业化</w:t>
            </w:r>
          </w:p>
        </w:tc>
        <w:tc>
          <w:tcPr/>
          <w:p>
            <w:pPr>
              <w:pStyle w:val="Compact"/>
              <w:jc w:val="left"/>
            </w:pPr>
            <w:r>
              <w:rPr>
                <w:rFonts w:hint="eastAsia"/>
              </w:rPr>
              <w:t xml:space="preserve">综合应用</w:t>
            </w:r>
          </w:p>
        </w:tc>
        <w:tc>
          <w:tcPr/>
          <w:p>
            <w:pPr>
              <w:pStyle w:val="Compact"/>
              <w:jc w:val="left"/>
            </w:pPr>
            <w:r>
              <w:rPr>
                <w:rFonts w:hint="eastAsia"/>
              </w:rPr>
              <w:t xml:space="preserve">创新解决方案</w:t>
            </w:r>
          </w:p>
        </w:tc>
      </w:tr>
      <w:tr>
        <w:tc>
          <w:tcPr/>
          <w:p>
            <w:pPr>
              <w:pStyle w:val="Compact"/>
              <w:jc w:val="left"/>
            </w:pPr>
            <w:r>
              <w:rPr>
                <w:rFonts w:hint="eastAsia"/>
              </w:rPr>
              <w:t xml:space="preserve">适应性</w:t>
            </w:r>
          </w:p>
        </w:tc>
        <w:tc>
          <w:tcPr/>
          <w:p>
            <w:pPr>
              <w:pStyle w:val="Compact"/>
              <w:jc w:val="left"/>
            </w:pPr>
            <w:r>
              <w:rPr>
                <w:rFonts w:hint="eastAsia"/>
              </w:rPr>
              <w:t xml:space="preserve">有限</w:t>
            </w:r>
          </w:p>
        </w:tc>
        <w:tc>
          <w:tcPr/>
          <w:p>
            <w:pPr>
              <w:pStyle w:val="Compact"/>
              <w:jc w:val="left"/>
            </w:pPr>
            <w:r>
              <w:rPr>
                <w:rFonts w:hint="eastAsia"/>
              </w:rPr>
              <w:t xml:space="preserve">高度灵活</w:t>
            </w:r>
          </w:p>
        </w:tc>
        <w:tc>
          <w:tcPr/>
          <w:p>
            <w:pPr>
              <w:pStyle w:val="Compact"/>
              <w:jc w:val="left"/>
            </w:pPr>
            <w:r>
              <w:rPr>
                <w:rFonts w:hint="eastAsia"/>
              </w:rPr>
              <w:t xml:space="preserve">应对未知情况</w:t>
            </w:r>
          </w:p>
        </w:tc>
      </w:tr>
      <w:tr>
        <w:tc>
          <w:tcPr/>
          <w:p>
            <w:pPr>
              <w:pStyle w:val="Compact"/>
              <w:jc w:val="left"/>
            </w:pPr>
            <w:r>
              <w:rPr>
                <w:rFonts w:hint="eastAsia"/>
              </w:rPr>
              <w:t xml:space="preserve">知识利用</w:t>
            </w:r>
          </w:p>
        </w:tc>
        <w:tc>
          <w:tcPr/>
          <w:p>
            <w:pPr>
              <w:pStyle w:val="Compact"/>
              <w:jc w:val="left"/>
            </w:pPr>
            <w:r>
              <w:rPr>
                <w:rFonts w:hint="eastAsia"/>
              </w:rPr>
              <w:t xml:space="preserve">局部最优</w:t>
            </w:r>
          </w:p>
        </w:tc>
        <w:tc>
          <w:tcPr/>
          <w:p>
            <w:pPr>
              <w:pStyle w:val="Compact"/>
              <w:jc w:val="left"/>
            </w:pPr>
            <w:r>
              <w:rPr>
                <w:rFonts w:hint="eastAsia"/>
              </w:rPr>
              <w:t xml:space="preserve">全局优化</w:t>
            </w:r>
          </w:p>
        </w:tc>
        <w:tc>
          <w:tcPr/>
          <w:p>
            <w:pPr>
              <w:pStyle w:val="Compact"/>
              <w:jc w:val="left"/>
            </w:pPr>
            <w:r>
              <w:rPr>
                <w:rFonts w:hint="eastAsia"/>
              </w:rPr>
              <w:t xml:space="preserve">提高资源效率</w:t>
            </w:r>
          </w:p>
        </w:tc>
      </w:tr>
      <w:tr>
        <w:tc>
          <w:tcPr/>
          <w:p>
            <w:pPr>
              <w:pStyle w:val="Compact"/>
              <w:jc w:val="left"/>
            </w:pPr>
            <w:r>
              <w:rPr>
                <w:rFonts w:hint="eastAsia"/>
              </w:rPr>
              <w:t xml:space="preserve">创新能力</w:t>
            </w:r>
          </w:p>
        </w:tc>
        <w:tc>
          <w:tcPr/>
          <w:p>
            <w:pPr>
              <w:pStyle w:val="Compact"/>
              <w:jc w:val="left"/>
            </w:pPr>
            <w:r>
              <w:rPr>
                <w:rFonts w:hint="eastAsia"/>
              </w:rPr>
              <w:t xml:space="preserve">固定模式</w:t>
            </w:r>
          </w:p>
        </w:tc>
        <w:tc>
          <w:tcPr/>
          <w:p>
            <w:pPr>
              <w:pStyle w:val="Compact"/>
              <w:jc w:val="left"/>
            </w:pPr>
            <w:r>
              <w:rPr>
                <w:rFonts w:hint="eastAsia"/>
              </w:rPr>
              <w:t xml:space="preserve">跨域创新</w:t>
            </w:r>
          </w:p>
        </w:tc>
        <w:tc>
          <w:tcPr/>
          <w:p>
            <w:pPr>
              <w:pStyle w:val="Compact"/>
              <w:jc w:val="left"/>
            </w:pPr>
            <w:r>
              <w:rPr>
                <w:rFonts w:hint="eastAsia"/>
              </w:rPr>
              <w:t xml:space="preserve">突破性发现</w:t>
            </w:r>
          </w:p>
        </w:tc>
      </w:tr>
    </w:tbl>
    <w:p>
      <w:pPr>
        <w:numPr>
          <w:ilvl w:val="0"/>
          <w:numId w:val="1483"/>
        </w:numPr>
      </w:pPr>
      <w:r>
        <w:rPr>
          <w:rFonts w:hint="eastAsia"/>
        </w:rPr>
        <w:t xml:space="preserve">概念联系的ER实体关系</w:t>
      </w:r>
    </w:p>
    <w:p>
      <w:pPr>
        <w:numPr>
          <w:ilvl w:val="0"/>
          <w:numId w:val="1484"/>
        </w:numPr>
      </w:pPr>
      <w:r>
        <w:rPr>
          <w:rFonts w:hint="eastAsia"/>
        </w:rPr>
        <w:t xml:space="preserve">交互关系图</w:t>
      </w:r>
    </w:p>
    <w:p>
      <w:pPr>
        <w:numPr>
          <w:ilvl w:val="0"/>
          <w:numId w:val="1485"/>
        </w:numPr>
      </w:pPr>
      <w:r>
        <w:rPr>
          <w:rFonts w:hint="eastAsia"/>
        </w:rPr>
        <w:t xml:space="preserve">数学模型：</w:t>
      </w:r>
      <w:r>
        <w:t xml:space="preserve"> </w:t>
      </w:r>
      <w:r>
        <w:rPr>
          <w:rFonts w:hint="eastAsia"/>
        </w:rPr>
        <w:t xml:space="preserve">我们可以用以下数学模型来描述AI系统的跨领域知识迁移与综合应用过程：</w:t>
      </w:r>
    </w:p>
    <w:p>
      <w:pPr>
        <w:pStyle w:val="FirstParagraph"/>
      </w:pPr>
      <w:r>
        <w:rPr>
          <w:rFonts w:hint="eastAsia"/>
        </w:rPr>
        <w:t xml:space="preserve">令</w:t>
      </w:r>
      <w:r>
        <w:t xml:space="preserve"> </w:t>
      </w:r>
      <m:oMath>
        <m:sSub>
          <m:e>
            <m:r>
              <m:t>K</m:t>
            </m:r>
          </m:e>
          <m:sub>
            <m:r>
              <m:t>s</m:t>
            </m:r>
          </m:sub>
        </m:sSub>
      </m:oMath>
      <w:r>
        <w:t xml:space="preserve"> </w:t>
      </w:r>
      <w:r>
        <w:rPr>
          <w:rFonts w:hint="eastAsia"/>
        </w:rPr>
        <w:t xml:space="preserve">表示源域知识，</w:t>
      </w:r>
      <w:r>
        <w:t xml:space="preserve"> </w:t>
      </w:r>
      <m:oMath>
        <m:sSub>
          <m:e>
            <m:r>
              <m:t>K</m:t>
            </m:r>
          </m:e>
          <m:sub>
            <m:r>
              <m:t>t</m:t>
            </m:r>
          </m:sub>
        </m:sSub>
      </m:oMath>
      <w:r>
        <w:t xml:space="preserve"> </w:t>
      </w:r>
      <w:r>
        <w:rPr>
          <w:rFonts w:hint="eastAsia"/>
        </w:rPr>
        <w:t xml:space="preserve">表示目标域知识，</w:t>
      </w:r>
      <w:r>
        <w:t xml:space="preserve"> </w:t>
      </w:r>
      <m:oMath>
        <m:sSub>
          <m:e>
            <m:r>
              <m:t>f</m:t>
            </m:r>
          </m:e>
          <m:sub>
            <m:r>
              <m:t>s</m:t>
            </m:r>
          </m:sub>
        </m:sSub>
      </m:oMath>
      <w:r>
        <w:t xml:space="preserve"> </w:t>
      </w:r>
      <w:r>
        <w:rPr>
          <w:rFonts w:hint="eastAsia"/>
        </w:rPr>
        <w:t xml:space="preserve">表示源域任务函数，</w:t>
      </w:r>
      <w:r>
        <w:t xml:space="preserve"> </w:t>
      </w:r>
      <m:oMath>
        <m:sSub>
          <m:e>
            <m:r>
              <m:t>f</m:t>
            </m:r>
          </m:e>
          <m:sub>
            <m:r>
              <m:t>t</m:t>
            </m:r>
          </m:sub>
        </m:sSub>
      </m:oMath>
      <w:r>
        <w:t xml:space="preserve"> </w:t>
      </w:r>
      <w:r>
        <w:rPr>
          <w:rFonts w:hint="eastAsia"/>
        </w:rPr>
        <w:t xml:space="preserve">表示目标域任务函数，</w:t>
      </w:r>
      <w:r>
        <w:t xml:space="preserve"> </w:t>
      </w:r>
      <m:oMath>
        <m:r>
          <m:t>T</m:t>
        </m:r>
      </m:oMath>
      <w:r>
        <w:t xml:space="preserve"> </w:t>
      </w:r>
      <w:r>
        <w:rPr>
          <w:rFonts w:hint="eastAsia"/>
        </w:rPr>
        <w:t xml:space="preserve">表示迁移函数，</w:t>
      </w:r>
    </w:p>
    <w:p>
      <w:pPr>
        <w:pStyle w:val="BodyText"/>
      </w:pPr>
      <w:r>
        <w:rPr>
          <w:rFonts w:hint="eastAsia"/>
        </w:rPr>
        <w:t xml:space="preserve">则知识迁移过程可以表示为：</w:t>
      </w:r>
    </w:p>
    <w:p>
      <w:pPr>
        <w:pStyle w:val="BodyText"/>
      </w:pPr>
      <m:oMathPara>
        <m:oMathParaPr>
          <m:jc m:val="center"/>
        </m:oMathParaPr>
        <m:oMath>
          <m:sSub>
            <m:e>
              <m:r>
                <m:t>K</m:t>
              </m:r>
            </m:e>
            <m:sub>
              <m:r>
                <m:t>t</m:t>
              </m:r>
            </m:sub>
          </m:sSub>
          <m:r>
            <m:rPr>
              <m:sty m:val="p"/>
            </m:rPr>
            <m:t>=</m:t>
          </m:r>
          <m:r>
            <m:t>T</m:t>
          </m:r>
          <m:d>
            <m:dPr>
              <m:begChr m:val="("/>
              <m:sepChr m:val=""/>
              <m:endChr m:val=")"/>
              <m:grow/>
            </m:dPr>
            <m:e>
              <m:sSub>
                <m:e>
                  <m:r>
                    <m:t>K</m:t>
                  </m:r>
                </m:e>
                <m:sub>
                  <m:r>
                    <m:t>s</m:t>
                  </m:r>
                </m:sub>
              </m:sSub>
            </m:e>
          </m:d>
        </m:oMath>
      </m:oMathPara>
    </w:p>
    <w:p>
      <w:pPr>
        <w:pStyle w:val="FirstParagraph"/>
      </w:pPr>
      <m:oMathPara>
        <m:oMathParaPr>
          <m:jc m:val="center"/>
        </m:oMathParaPr>
        <m:oMath>
          <m:sSub>
            <m:e>
              <m:r>
                <m:t>f</m:t>
              </m:r>
            </m:e>
            <m:sub>
              <m:r>
                <m:t>t</m:t>
              </m:r>
            </m:sub>
          </m:sSub>
          <m:r>
            <m:rPr>
              <m:sty m:val="p"/>
            </m:rPr>
            <m:t>=</m:t>
          </m:r>
          <m:r>
            <m:rPr>
              <m:sty m:val="p"/>
            </m:rPr>
            <m:t>arg</m:t>
          </m:r>
          <m:limLow>
            <m:e>
              <m:r>
                <m:rPr>
                  <m:sty m:val="p"/>
                </m:rPr>
                <m:t>min</m:t>
              </m:r>
            </m:e>
            <m:lim>
              <m:r>
                <m:t>f</m:t>
              </m:r>
              <m:r>
                <m:rPr>
                  <m:sty m:val="p"/>
                </m:rPr>
                <m:t>∈</m:t>
              </m:r>
              <m:r>
                <m:rPr>
                  <m:sty m:val="p"/>
                  <m:scr m:val="script"/>
                </m:rPr>
                <m:t>F</m:t>
              </m:r>
            </m:lim>
          </m:limLow>
          <m:r>
            <m:rPr>
              <m:sty m:val="p"/>
              <m:scr m:val="script"/>
            </m:rPr>
            <m:t>L</m:t>
          </m:r>
          <m:d>
            <m:dPr>
              <m:begChr m:val="("/>
              <m:sepChr m:val=""/>
              <m:endChr m:val=")"/>
              <m:grow/>
            </m:dPr>
            <m:e>
              <m:r>
                <m:t>f</m:t>
              </m:r>
              <m:r>
                <m:rPr>
                  <m:sty m:val="p"/>
                </m:rPr>
                <m:t>,</m:t>
              </m:r>
              <m:sSub>
                <m:e>
                  <m:r>
                    <m:t>K</m:t>
                  </m:r>
                </m:e>
                <m:sub>
                  <m:r>
                    <m:t>t</m:t>
                  </m:r>
                </m:sub>
              </m:sSub>
            </m:e>
          </m:d>
          <m:r>
            <m:rPr>
              <m:sty m:val="p"/>
            </m:rPr>
            <m:t>+</m:t>
          </m:r>
          <m:r>
            <m:t>λ</m:t>
          </m:r>
          <m:r>
            <m:t>Ω</m:t>
          </m:r>
          <m:d>
            <m:dPr>
              <m:begChr m:val="("/>
              <m:sepChr m:val=""/>
              <m:endChr m:val=")"/>
              <m:grow/>
            </m:dPr>
            <m:e>
              <m:r>
                <m:t>f</m:t>
              </m:r>
              <m:r>
                <m:rPr>
                  <m:sty m:val="p"/>
                </m:rPr>
                <m:t>,</m:t>
              </m:r>
              <m:sSub>
                <m:e>
                  <m:r>
                    <m:t>f</m:t>
                  </m:r>
                </m:e>
                <m:sub>
                  <m:r>
                    <m:t>s</m:t>
                  </m:r>
                </m:sub>
              </m:sSub>
            </m:e>
          </m:d>
        </m:oMath>
      </m:oMathPara>
    </w:p>
    <w:p>
      <w:pPr>
        <w:pStyle w:val="FirstParagraph"/>
      </w:pPr>
      <w:r>
        <w:rPr>
          <w:rFonts w:hint="eastAsia"/>
        </w:rPr>
        <w:t xml:space="preserve">其中，</w:t>
      </w:r>
      <m:oMath>
        <m:r>
          <m:rPr>
            <m:sty m:val="p"/>
            <m:scr m:val="script"/>
          </m:rPr>
          <m:t>L</m:t>
        </m:r>
      </m:oMath>
      <w:r>
        <w:t xml:space="preserve"> </w:t>
      </w:r>
      <w:r>
        <w:rPr>
          <w:rFonts w:hint="eastAsia"/>
        </w:rPr>
        <w:t xml:space="preserve">是损失函数，</w:t>
      </w:r>
      <m:oMath>
        <m:r>
          <m:t>Ω</m:t>
        </m:r>
      </m:oMath>
      <w:r>
        <w:t xml:space="preserve"> </w:t>
      </w:r>
      <w:r>
        <w:rPr>
          <w:rFonts w:hint="eastAsia"/>
        </w:rPr>
        <w:t xml:space="preserve">是正则化项，用于保持与源域任务的相似性。</w:t>
      </w:r>
    </w:p>
    <w:p>
      <w:pPr>
        <w:pStyle w:val="BodyText"/>
      </w:pPr>
      <w:r>
        <w:rPr>
          <w:rFonts w:hint="eastAsia"/>
        </w:rPr>
        <w:t xml:space="preserve">对于多任务学习，我们可以定义总体目标函数：</w:t>
      </w:r>
    </w:p>
    <w:p>
      <w:pPr>
        <w:pStyle w:val="BodyText"/>
      </w:pPr>
      <m:oMathPara>
        <m:oMathParaPr>
          <m:jc m:val="center"/>
        </m:oMathParaPr>
        <m:oMath>
          <m:limLow>
            <m:e>
              <m:r>
                <m:rPr>
                  <m:sty m:val="p"/>
                </m:rPr>
                <m:t>min</m:t>
              </m:r>
            </m:e>
            <m:lim>
              <m:r>
                <m:t>W</m:t>
              </m:r>
            </m:lim>
          </m:limLow>
          <m:nary>
            <m:naryPr>
              <m:chr m:val="∑"/>
              <m:limLoc m:val="undOvr"/>
              <m:subHide m:val="off"/>
              <m:supHide m:val="off"/>
            </m:naryPr>
            <m:sub>
              <m:r>
                <m:t>i</m:t>
              </m:r>
              <m:r>
                <m:rPr>
                  <m:sty m:val="p"/>
                </m:rPr>
                <m:t>=</m:t>
              </m:r>
              <m:r>
                <m:t>1</m:t>
              </m:r>
            </m:sub>
            <m:sup>
              <m:r>
                <m:t>T</m:t>
              </m:r>
            </m:sup>
            <m:e>
              <m:sSub>
                <m:e>
                  <m:r>
                    <m:rPr>
                      <m:sty m:val="p"/>
                      <m:scr m:val="script"/>
                    </m:rPr>
                    <m:t>L</m:t>
                  </m:r>
                </m:e>
                <m:sub>
                  <m:r>
                    <m:t>i</m:t>
                  </m:r>
                </m:sub>
              </m:sSub>
            </m:e>
          </m:nary>
          <m:d>
            <m:dPr>
              <m:begChr m:val="("/>
              <m:sepChr m:val=""/>
              <m:endChr m:val=")"/>
              <m:grow/>
            </m:dPr>
            <m:e>
              <m:r>
                <m:t>W</m:t>
              </m:r>
            </m:e>
          </m:d>
          <m:r>
            <m:rPr>
              <m:sty m:val="p"/>
            </m:rPr>
            <m:t>+</m:t>
          </m:r>
          <m:r>
            <m:t>λ</m:t>
          </m:r>
          <m:r>
            <m:t>Ω</m:t>
          </m:r>
          <m:d>
            <m:dPr>
              <m:begChr m:val="("/>
              <m:sepChr m:val=""/>
              <m:endChr m:val=")"/>
              <m:grow/>
            </m:dPr>
            <m:e>
              <m:r>
                <m:t>W</m:t>
              </m:r>
            </m:e>
          </m:d>
        </m:oMath>
      </m:oMathPara>
    </w:p>
    <w:p>
      <w:pPr>
        <w:pStyle w:val="FirstParagraph"/>
      </w:pPr>
      <w:r>
        <w:rPr>
          <w:rFonts w:hint="eastAsia"/>
        </w:rPr>
        <w:t xml:space="preserve">其中，</w:t>
      </w:r>
      <m:oMath>
        <m:r>
          <m:t>T</m:t>
        </m:r>
      </m:oMath>
      <w:r>
        <w:t xml:space="preserve"> </w:t>
      </w:r>
      <w:r>
        <w:rPr>
          <w:rFonts w:hint="eastAsia"/>
        </w:rPr>
        <w:t xml:space="preserve">是任务数量，</w:t>
      </w:r>
      <m:oMath>
        <m:r>
          <m:t>W</m:t>
        </m:r>
      </m:oMath>
      <w:r>
        <w:t xml:space="preserve"> </w:t>
      </w:r>
      <w:r>
        <w:rPr>
          <w:rFonts w:hint="eastAsia"/>
        </w:rPr>
        <w:t xml:space="preserve">是共享参数，</w:t>
      </w:r>
      <m:oMath>
        <m:sSub>
          <m:e>
            <m:r>
              <m:rPr>
                <m:sty m:val="p"/>
                <m:scr m:val="script"/>
              </m:rPr>
              <m:t>L</m:t>
            </m:r>
          </m:e>
          <m:sub>
            <m:r>
              <m:t>i</m:t>
            </m:r>
          </m:sub>
        </m:sSub>
      </m:oMath>
      <w:r>
        <w:t xml:space="preserve"> </w:t>
      </w:r>
      <w:r>
        <w:rPr>
          <w:rFonts w:hint="eastAsia"/>
        </w:rPr>
        <w:t xml:space="preserve">是第</w:t>
      </w:r>
      <w:r>
        <w:t xml:space="preserve"> </w:t>
      </w:r>
      <m:oMath>
        <m:r>
          <m:t>i</m:t>
        </m:r>
      </m:oMath>
      <w:r>
        <w:t xml:space="preserve"> </w:t>
      </w:r>
      <w:r>
        <w:rPr>
          <w:rFonts w:hint="eastAsia"/>
        </w:rPr>
        <w:t xml:space="preserve">个任务的损失函数。</w:t>
      </w:r>
    </w:p>
    <w:p>
      <w:pPr>
        <w:numPr>
          <w:ilvl w:val="0"/>
          <w:numId w:val="1486"/>
        </w:numPr>
      </w:pPr>
      <w:r>
        <w:rPr>
          <w:rFonts w:hint="eastAsia"/>
        </w:rPr>
        <w:t xml:space="preserve">算法流程图：</w:t>
      </w:r>
    </w:p>
    <w:p>
      <w:pPr>
        <w:numPr>
          <w:ilvl w:val="0"/>
          <w:numId w:val="1487"/>
        </w:numPr>
      </w:pPr>
      <w:r>
        <w:rPr>
          <w:rFonts w:hint="eastAsia"/>
        </w:rPr>
        <w:t xml:space="preserve">算法源代码：</w:t>
      </w:r>
    </w:p>
    <w:p>
      <w:pPr>
        <w:numPr>
          <w:ilvl w:val="0"/>
          <w:numId w:val="1488"/>
        </w:numPr>
      </w:pPr>
      <w:r>
        <w:rPr>
          <w:rFonts w:hint="eastAsia"/>
        </w:rPr>
        <w:t xml:space="preserve">实际场景应用：</w:t>
      </w:r>
    </w:p>
    <w:p>
      <w:pPr>
        <w:numPr>
          <w:ilvl w:val="0"/>
          <w:numId w:val="1489"/>
        </w:numPr>
      </w:pPr>
      <w:r>
        <w:rPr>
          <w:rFonts w:hint="eastAsia"/>
        </w:rPr>
        <w:t xml:space="preserve">跨语言自然语言处理：将英语NLP模型迁移到其他语言。</w:t>
      </w:r>
    </w:p>
    <w:p>
      <w:pPr>
        <w:numPr>
          <w:ilvl w:val="0"/>
          <w:numId w:val="1489"/>
        </w:numPr>
      </w:pPr>
      <w:r>
        <w:rPr>
          <w:rFonts w:hint="eastAsia"/>
        </w:rPr>
        <w:t xml:space="preserve">医学图像诊断：将一种疾病的诊断模型迁移到相关疾病。</w:t>
      </w:r>
    </w:p>
    <w:p>
      <w:pPr>
        <w:numPr>
          <w:ilvl w:val="0"/>
          <w:numId w:val="1489"/>
        </w:numPr>
      </w:pPr>
      <w:r>
        <w:rPr>
          <w:rFonts w:hint="eastAsia"/>
        </w:rPr>
        <w:t xml:space="preserve">机器人技能迁移：将机器人在一个环境学到的技能应用到新环境。</w:t>
      </w:r>
    </w:p>
    <w:p>
      <w:pPr>
        <w:numPr>
          <w:ilvl w:val="0"/>
          <w:numId w:val="1489"/>
        </w:numPr>
      </w:pPr>
      <w:r>
        <w:rPr>
          <w:rFonts w:hint="eastAsia"/>
        </w:rPr>
        <w:t xml:space="preserve">跨领域推荐系统：利用用户在一个领域的偏好推荐其他领域的内容。</w:t>
      </w:r>
    </w:p>
    <w:p>
      <w:pPr>
        <w:numPr>
          <w:ilvl w:val="0"/>
          <w:numId w:val="1489"/>
        </w:numPr>
      </w:pPr>
      <w:r>
        <w:rPr>
          <w:rFonts w:hint="eastAsia"/>
        </w:rPr>
        <w:t xml:space="preserve">科学发现：利用物理学知识解决生物学问题。</w:t>
      </w:r>
    </w:p>
    <w:p>
      <w:pPr>
        <w:numPr>
          <w:ilvl w:val="0"/>
          <w:numId w:val="1490"/>
        </w:numPr>
      </w:pPr>
      <w:r>
        <w:rPr>
          <w:rFonts w:hint="eastAsia"/>
        </w:rPr>
        <w:t xml:space="preserve">项目介绍：</w:t>
      </w:r>
      <w:r>
        <w:t xml:space="preserve"> </w:t>
      </w:r>
      <w:r>
        <w:t xml:space="preserve">“CrossDomain Innovator: </w:t>
      </w:r>
      <w:r>
        <w:rPr>
          <w:rFonts w:hint="eastAsia"/>
        </w:rPr>
        <w:t xml:space="preserve">跨领域知识创新系统”</w:t>
      </w:r>
    </w:p>
    <w:p>
      <w:pPr>
        <w:pStyle w:val="FirstParagraph"/>
      </w:pPr>
      <w:r>
        <w:rPr>
          <w:rFonts w:hint="eastAsia"/>
        </w:rPr>
        <w:t xml:space="preserve">目标：开发一个能够有效整合和迁移多领域知识，并在此基础上进行创新的AI系统，用于辅助科研人员进行跨学科研究和创新。</w:t>
      </w:r>
    </w:p>
    <w:p>
      <w:pPr>
        <w:pStyle w:val="BodyText"/>
      </w:pPr>
      <w:r>
        <w:rPr>
          <w:rFonts w:hint="eastAsia"/>
        </w:rPr>
        <w:t xml:space="preserve">主要功能：</w:t>
      </w:r>
      <w:r>
        <w:t xml:space="preserve"> 1. </w:t>
      </w:r>
      <w:r>
        <w:rPr>
          <w:rFonts w:hint="eastAsia"/>
        </w:rPr>
        <w:t xml:space="preserve">多领域知识表示与整合</w:t>
      </w:r>
      <w:r>
        <w:t xml:space="preserve"> 2. </w:t>
      </w:r>
      <w:r>
        <w:rPr>
          <w:rFonts w:hint="eastAsia"/>
        </w:rPr>
        <w:t xml:space="preserve">跨领域知识迁移</w:t>
      </w:r>
      <w:r>
        <w:t xml:space="preserve"> 3. </w:t>
      </w:r>
      <w:r>
        <w:rPr>
          <w:rFonts w:hint="eastAsia"/>
        </w:rPr>
        <w:t xml:space="preserve">多任务协同学习</w:t>
      </w:r>
      <w:r>
        <w:t xml:space="preserve"> </w:t>
      </w:r>
      <w:r>
        <w:t xml:space="preserve">4. </w:t>
      </w:r>
      <w:r>
        <w:rPr>
          <w:rFonts w:hint="eastAsia"/>
        </w:rPr>
        <w:t xml:space="preserve">元学习与快速适应</w:t>
      </w:r>
      <w:r>
        <w:t xml:space="preserve"> 5. </w:t>
      </w:r>
      <w:r>
        <w:rPr>
          <w:rFonts w:hint="eastAsia"/>
        </w:rPr>
        <w:t xml:space="preserve">知识融合与冲突解决</w:t>
      </w:r>
      <w:r>
        <w:t xml:space="preserve"> 6. </w:t>
      </w:r>
      <w:r>
        <w:rPr>
          <w:rFonts w:hint="eastAsia"/>
        </w:rPr>
        <w:t xml:space="preserve">类比推理与创新生成</w:t>
      </w:r>
      <w:r>
        <w:t xml:space="preserve"> 7.</w:t>
      </w:r>
      <w:r>
        <w:t xml:space="preserve"> </w:t>
      </w:r>
      <w:r>
        <w:rPr>
          <w:rFonts w:hint="eastAsia"/>
        </w:rPr>
        <w:t xml:space="preserve">跨学科问题分解与求解</w:t>
      </w:r>
      <w:r>
        <w:t xml:space="preserve"> 8. </w:t>
      </w:r>
      <w:r>
        <w:rPr>
          <w:rFonts w:hint="eastAsia"/>
        </w:rPr>
        <w:t xml:space="preserve">研究趋势分析与预测</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知识图谱:</w:t>
      </w:r>
      <w:r>
        <w:t xml:space="preserve"> Neo4j - </w:t>
      </w:r>
      <w:r>
        <w:rPr>
          <w:rFonts w:hint="eastAsia"/>
        </w:rPr>
        <w:t xml:space="preserve">图神经网络:</w:t>
      </w:r>
      <w:r>
        <w:t xml:space="preserve"> PyTorch Geometric -</w:t>
      </w:r>
      <w:r>
        <w:t xml:space="preserve"> </w:t>
      </w:r>
      <w:r>
        <w:rPr>
          <w:rFonts w:hint="eastAsia"/>
        </w:rPr>
        <w:t xml:space="preserve">元学习:</w:t>
      </w:r>
      <w:r>
        <w:t xml:space="preserve"> learn2learn - </w:t>
      </w:r>
      <w:r>
        <w:rPr>
          <w:rFonts w:hint="eastAsia"/>
        </w:rPr>
        <w:t xml:space="preserve">贝叶斯优化:</w:t>
      </w:r>
      <w:r>
        <w:t xml:space="preserve"> GPyOpt - </w:t>
      </w:r>
      <w:r>
        <w:rPr>
          <w:rFonts w:hint="eastAsia"/>
        </w:rPr>
        <w:t xml:space="preserve">语义推理:</w:t>
      </w:r>
      <w:r>
        <w:t xml:space="preserve"> Prolog - </w:t>
      </w:r>
      <w:r>
        <w:rPr>
          <w:rFonts w:hint="eastAsia"/>
        </w:rPr>
        <w:t xml:space="preserve">后端:</w:t>
      </w:r>
      <w:r>
        <w:t xml:space="preserve"> </w:t>
      </w:r>
      <w:r>
        <w:t xml:space="preserve">Python FastAPI - </w:t>
      </w:r>
      <w:r>
        <w:rPr>
          <w:rFonts w:hint="eastAsia"/>
        </w:rPr>
        <w:t xml:space="preserve">前端:</w:t>
      </w:r>
      <w:r>
        <w:t xml:space="preserve"> React, D3.js - </w:t>
      </w:r>
      <w:r>
        <w:rPr>
          <w:rFonts w:hint="eastAsia"/>
        </w:rPr>
        <w:t xml:space="preserve">数据库:</w:t>
      </w:r>
      <w:r>
        <w:t xml:space="preserve"> MongoDB - </w:t>
      </w:r>
      <w:r>
        <w:rPr>
          <w:rFonts w:hint="eastAsia"/>
        </w:rPr>
        <w:t xml:space="preserve">搜索引擎:</w:t>
      </w:r>
      <w:r>
        <w:t xml:space="preserve"> </w:t>
      </w:r>
      <w:r>
        <w:t xml:space="preserve">Elasticsearch - </w:t>
      </w:r>
      <w:r>
        <w:rPr>
          <w:rFonts w:hint="eastAsia"/>
        </w:rPr>
        <w:t xml:space="preserve">容器化:</w:t>
      </w:r>
      <w:r>
        <w:t xml:space="preserve"> Docker, Kubernetes</w:t>
      </w:r>
    </w:p>
    <w:p>
      <w:pPr>
        <w:numPr>
          <w:ilvl w:val="0"/>
          <w:numId w:val="1491"/>
        </w:numPr>
      </w:pPr>
      <w:r>
        <w:rPr>
          <w:rFonts w:hint="eastAsia"/>
        </w:rPr>
        <w:t xml:space="preserve">环境安装：</w:t>
      </w:r>
    </w:p>
    <w:p>
      <w:pPr>
        <w:numPr>
          <w:ilvl w:val="0"/>
          <w:numId w:val="1492"/>
        </w:numPr>
      </w:pPr>
      <w:r>
        <w:rPr>
          <w:rFonts w:hint="eastAsia"/>
        </w:rPr>
        <w:t xml:space="preserve">系统功能设计：</w:t>
      </w:r>
    </w:p>
    <w:p>
      <w:pPr>
        <w:numPr>
          <w:ilvl w:val="0"/>
          <w:numId w:val="1493"/>
        </w:numPr>
      </w:pPr>
      <w:r>
        <w:rPr>
          <w:rFonts w:hint="eastAsia"/>
        </w:rPr>
        <w:t xml:space="preserve">知识表示模块：多模态编码、知识图谱构建</w:t>
      </w:r>
    </w:p>
    <w:p>
      <w:pPr>
        <w:numPr>
          <w:ilvl w:val="0"/>
          <w:numId w:val="1493"/>
        </w:numPr>
      </w:pPr>
      <w:r>
        <w:rPr>
          <w:rFonts w:hint="eastAsia"/>
        </w:rPr>
        <w:t xml:space="preserve">迁移学习模块：特征映射、模型适配</w:t>
      </w:r>
    </w:p>
    <w:p>
      <w:pPr>
        <w:numPr>
          <w:ilvl w:val="0"/>
          <w:numId w:val="1493"/>
        </w:numPr>
      </w:pPr>
      <w:r>
        <w:rPr>
          <w:rFonts w:hint="eastAsia"/>
        </w:rPr>
        <w:t xml:space="preserve">多任务学习模块：参数共享、任务关系建模</w:t>
      </w:r>
    </w:p>
    <w:p>
      <w:pPr>
        <w:numPr>
          <w:ilvl w:val="0"/>
          <w:numId w:val="1493"/>
        </w:numPr>
      </w:pPr>
      <w:r>
        <w:rPr>
          <w:rFonts w:hint="eastAsia"/>
        </w:rPr>
        <w:t xml:space="preserve">元学习模块：快速适应、元知识提取</w:t>
      </w:r>
    </w:p>
    <w:p>
      <w:pPr>
        <w:numPr>
          <w:ilvl w:val="0"/>
          <w:numId w:val="1493"/>
        </w:numPr>
      </w:pPr>
      <w:r>
        <w:rPr>
          <w:rFonts w:hint="eastAsia"/>
        </w:rPr>
        <w:t xml:space="preserve">知识融合模块：多源整合、冲突解决</w:t>
      </w:r>
    </w:p>
    <w:p>
      <w:pPr>
        <w:numPr>
          <w:ilvl w:val="0"/>
          <w:numId w:val="1493"/>
        </w:numPr>
      </w:pPr>
      <w:r>
        <w:rPr>
          <w:rFonts w:hint="eastAsia"/>
        </w:rPr>
        <w:t xml:space="preserve">类比推理模块：结构映射、创新生成</w:t>
      </w:r>
    </w:p>
    <w:p>
      <w:pPr>
        <w:numPr>
          <w:ilvl w:val="0"/>
          <w:numId w:val="1493"/>
        </w:numPr>
      </w:pPr>
      <w:r>
        <w:rPr>
          <w:rFonts w:hint="eastAsia"/>
        </w:rPr>
        <w:t xml:space="preserve">问题求解模块：问题分解、跨域求解</w:t>
      </w:r>
    </w:p>
    <w:p>
      <w:pPr>
        <w:numPr>
          <w:ilvl w:val="0"/>
          <w:numId w:val="1493"/>
        </w:numPr>
      </w:pPr>
      <w:r>
        <w:rPr>
          <w:rFonts w:hint="eastAsia"/>
        </w:rPr>
        <w:t xml:space="preserve">趋势分析模块：文献挖掘、发展预测</w:t>
      </w:r>
    </w:p>
    <w:p>
      <w:pPr>
        <w:numPr>
          <w:ilvl w:val="0"/>
          <w:numId w:val="1494"/>
        </w:numPr>
      </w:pPr>
      <w:r>
        <w:rPr>
          <w:rFonts w:hint="eastAsia"/>
        </w:rPr>
        <w:t xml:space="preserve">系统架构设计：</w:t>
      </w:r>
    </w:p>
    <w:p>
      <w:pPr>
        <w:numPr>
          <w:ilvl w:val="0"/>
          <w:numId w:val="1495"/>
        </w:numPr>
      </w:pPr>
      <w:r>
        <w:rPr>
          <w:rFonts w:hint="eastAsia"/>
        </w:rPr>
        <w:t xml:space="preserve">系统接口设计：</w:t>
      </w:r>
    </w:p>
    <w:p>
      <w:pPr>
        <w:numPr>
          <w:ilvl w:val="0"/>
          <w:numId w:val="1496"/>
        </w:numPr>
      </w:pPr>
      <w:r>
        <w:rPr>
          <w:rFonts w:hint="eastAsia"/>
        </w:rPr>
        <w:t xml:space="preserve">知识迁移接口</w:t>
      </w:r>
    </w:p>
    <w:p>
      <w:pPr>
        <w:numPr>
          <w:ilvl w:val="1"/>
          <w:numId w:val="1497"/>
        </w:numPr>
      </w:pPr>
      <w:r>
        <w:t xml:space="preserve">Endpoint:</w:t>
      </w:r>
      <w:r>
        <w:t xml:space="preserve"> </w:t>
      </w:r>
      <w:r>
        <w:rPr>
          <w:rStyle w:val="VerbatimChar"/>
        </w:rPr>
        <w:t xml:space="preserve">/api/transfer_knowledge</w:t>
      </w:r>
    </w:p>
    <w:p>
      <w:pPr>
        <w:numPr>
          <w:ilvl w:val="1"/>
          <w:numId w:val="1497"/>
        </w:numPr>
      </w:pPr>
      <w:r>
        <w:t xml:space="preserve">Method: POST</w:t>
      </w:r>
    </w:p>
    <w:p>
      <w:pPr>
        <w:numPr>
          <w:ilvl w:val="1"/>
          <w:numId w:val="1497"/>
        </w:numPr>
      </w:pPr>
      <w:r>
        <w:t xml:space="preserve">Parameters:</w:t>
      </w:r>
      <w:r>
        <w:t xml:space="preserve"> </w:t>
      </w:r>
      <w:r>
        <w:rPr>
          <w:rStyle w:val="VerbatimChar"/>
        </w:rPr>
        <w:t xml:space="preserve">{source_domain: string, target_domain: string, knowledge: object}</w:t>
      </w:r>
    </w:p>
    <w:p>
      <w:pPr>
        <w:numPr>
          <w:ilvl w:val="1"/>
          <w:numId w:val="1497"/>
        </w:numPr>
      </w:pPr>
      <w:r>
        <w:t xml:space="preserve">Response:</w:t>
      </w:r>
      <w:r>
        <w:t xml:space="preserve"> </w:t>
      </w:r>
      <w:r>
        <w:rPr>
          <w:rStyle w:val="VerbatimChar"/>
        </w:rPr>
        <w:t xml:space="preserve">{transferred_knowledge: object, similarity_score: float}</w:t>
      </w:r>
    </w:p>
    <w:p>
      <w:pPr>
        <w:numPr>
          <w:ilvl w:val="0"/>
          <w:numId w:val="1496"/>
        </w:numPr>
      </w:pPr>
      <w:r>
        <w:rPr>
          <w:rFonts w:hint="eastAsia"/>
        </w:rPr>
        <w:t xml:space="preserve">跨域问题求解接口</w:t>
      </w:r>
    </w:p>
    <w:p>
      <w:pPr>
        <w:numPr>
          <w:ilvl w:val="1"/>
          <w:numId w:val="1498"/>
        </w:numPr>
      </w:pPr>
      <w:r>
        <w:t xml:space="preserve">Endpoint:</w:t>
      </w:r>
      <w:r>
        <w:t xml:space="preserve"> </w:t>
      </w:r>
      <w:r>
        <w:rPr>
          <w:rStyle w:val="VerbatimChar"/>
        </w:rPr>
        <w:t xml:space="preserve">/api/solve_problem</w:t>
      </w:r>
    </w:p>
    <w:p>
      <w:pPr>
        <w:numPr>
          <w:ilvl w:val="1"/>
          <w:numId w:val="1498"/>
        </w:numPr>
      </w:pPr>
      <w:r>
        <w:t xml:space="preserve">Method: POST</w:t>
      </w:r>
    </w:p>
    <w:p>
      <w:pPr>
        <w:numPr>
          <w:ilvl w:val="1"/>
          <w:numId w:val="1498"/>
        </w:numPr>
      </w:pPr>
      <w:r>
        <w:t xml:space="preserve">Parameters:</w:t>
      </w:r>
      <w:r>
        <w:t xml:space="preserve"> </w:t>
      </w:r>
      <w:r>
        <w:rPr>
          <w:rStyle w:val="VerbatimChar"/>
        </w:rPr>
        <w:t xml:space="preserve">{problem_description: string, relevant_domains: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498"/>
        </w:numPr>
      </w:pPr>
      <w:r>
        <w:t xml:space="preserve">Response:</w:t>
      </w:r>
      <w:r>
        <w:t xml:space="preserve"> </w:t>
      </w:r>
      <w:r>
        <w:rPr>
          <w:rStyle w:val="VerbatimChar"/>
        </w:rPr>
        <w:t xml:space="preserve">{solution: object, confidence: float, reasoning_path: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496"/>
        </w:numPr>
      </w:pPr>
      <w:r>
        <w:rPr>
          <w:rFonts w:hint="eastAsia"/>
        </w:rPr>
        <w:t xml:space="preserve">创新idea生成接口</w:t>
      </w:r>
    </w:p>
    <w:p>
      <w:pPr>
        <w:numPr>
          <w:ilvl w:val="1"/>
          <w:numId w:val="1499"/>
        </w:numPr>
      </w:pPr>
      <w:r>
        <w:t xml:space="preserve">Endpoint:</w:t>
      </w:r>
      <w:r>
        <w:t xml:space="preserve"> </w:t>
      </w:r>
      <w:r>
        <w:rPr>
          <w:rStyle w:val="VerbatimChar"/>
        </w:rPr>
        <w:t xml:space="preserve">/api/generate_innovation</w:t>
      </w:r>
    </w:p>
    <w:p>
      <w:pPr>
        <w:numPr>
          <w:ilvl w:val="1"/>
          <w:numId w:val="1499"/>
        </w:numPr>
      </w:pPr>
      <w:r>
        <w:t xml:space="preserve">Method: POST</w:t>
      </w:r>
    </w:p>
    <w:p>
      <w:pPr>
        <w:numPr>
          <w:ilvl w:val="1"/>
          <w:numId w:val="1499"/>
        </w:numPr>
      </w:pPr>
      <w:r>
        <w:t xml:space="preserve">Parameters:</w:t>
      </w:r>
      <w:r>
        <w:t xml:space="preserve"> </w:t>
      </w:r>
      <w:r>
        <w:rPr>
          <w:rStyle w:val="VerbatimChar"/>
        </w:rPr>
        <w:t xml:space="preserve">{source_concepts: </w:t>
      </w:r>
      <w:r>
        <w:rPr>
          <w:rStyle w:val="VerbatimChar"/>
        </w:rPr>
        <w:t xml:space="preserve">[</w:t>
      </w:r>
      <w:r>
        <w:rPr>
          <w:rStyle w:val="VerbatimChar"/>
        </w:rPr>
        <w:t xml:space="preserve">string</w:t>
      </w:r>
      <w:r>
        <w:rPr>
          <w:rStyle w:val="VerbatimChar"/>
        </w:rPr>
        <w:t xml:space="preserve">]</w:t>
      </w:r>
      <w:r>
        <w:rPr>
          <w:rStyle w:val="VerbatimChar"/>
        </w:rPr>
        <w:t xml:space="preserve">, target_domain: string}</w:t>
      </w:r>
    </w:p>
    <w:p>
      <w:pPr>
        <w:numPr>
          <w:ilvl w:val="1"/>
          <w:numId w:val="1499"/>
        </w:numPr>
      </w:pPr>
      <w:r>
        <w:t xml:space="preserve">Response:</w:t>
      </w:r>
      <w:r>
        <w:t xml:space="preserve"> </w:t>
      </w:r>
      <w:r>
        <w:rPr>
          <w:rStyle w:val="VerbatimChar"/>
        </w:rPr>
        <w:t xml:space="preserve">{innovative_ideas: </w:t>
      </w:r>
      <w:r>
        <w:rPr>
          <w:rStyle w:val="VerbatimChar"/>
        </w:rPr>
        <w:t xml:space="preserve">[</w:t>
      </w:r>
      <w:r>
        <w:rPr>
          <w:rStyle w:val="VerbatimChar"/>
        </w:rPr>
        <w:t xml:space="preserve">object</w:t>
      </w:r>
      <w:r>
        <w:rPr>
          <w:rStyle w:val="VerbatimChar"/>
        </w:rPr>
        <w:t xml:space="preserve">]</w:t>
      </w:r>
      <w:r>
        <w:rPr>
          <w:rStyle w:val="VerbatimChar"/>
        </w:rPr>
        <w:t xml:space="preserve">, novelty_scores: </w:t>
      </w:r>
      <w:r>
        <w:rPr>
          <w:rStyle w:val="VerbatimChar"/>
        </w:rPr>
        <w:t xml:space="preserve">[</w:t>
      </w:r>
      <w:r>
        <w:rPr>
          <w:rStyle w:val="VerbatimChar"/>
        </w:rPr>
        <w:t xml:space="preserve">float</w:t>
      </w:r>
      <w:r>
        <w:rPr>
          <w:rStyle w:val="VerbatimChar"/>
        </w:rPr>
        <w:t xml:space="preserve">]</w:t>
      </w:r>
      <w:r>
        <w:rPr>
          <w:rStyle w:val="VerbatimChar"/>
        </w:rPr>
        <w:t xml:space="preserve">}</w:t>
      </w:r>
    </w:p>
    <w:p>
      <w:pPr>
        <w:numPr>
          <w:ilvl w:val="0"/>
          <w:numId w:val="1496"/>
        </w:numPr>
      </w:pPr>
      <w:r>
        <w:rPr>
          <w:rFonts w:hint="eastAsia"/>
        </w:rPr>
        <w:t xml:space="preserve">研究趋势分析接口</w:t>
      </w:r>
    </w:p>
    <w:p>
      <w:pPr>
        <w:numPr>
          <w:ilvl w:val="1"/>
          <w:numId w:val="1500"/>
        </w:numPr>
      </w:pPr>
      <w:r>
        <w:t xml:space="preserve">Endpoint:</w:t>
      </w:r>
      <w:r>
        <w:t xml:space="preserve"> </w:t>
      </w:r>
      <w:r>
        <w:rPr>
          <w:rStyle w:val="VerbatimChar"/>
        </w:rPr>
        <w:t xml:space="preserve">/api/analyze_trends</w:t>
      </w:r>
    </w:p>
    <w:p>
      <w:pPr>
        <w:numPr>
          <w:ilvl w:val="1"/>
          <w:numId w:val="1500"/>
        </w:numPr>
      </w:pPr>
      <w:r>
        <w:t xml:space="preserve">Method: GET</w:t>
      </w:r>
    </w:p>
    <w:p>
      <w:pPr>
        <w:numPr>
          <w:ilvl w:val="1"/>
          <w:numId w:val="1500"/>
        </w:numPr>
      </w:pPr>
      <w:r>
        <w:t xml:space="preserve">Parameters:</w:t>
      </w:r>
      <w:r>
        <w:t xml:space="preserve"> </w:t>
      </w:r>
      <w:r>
        <w:rPr>
          <w:rStyle w:val="VerbatimChar"/>
        </w:rPr>
        <w:t xml:space="preserve">{domains: </w:t>
      </w:r>
      <w:r>
        <w:rPr>
          <w:rStyle w:val="VerbatimChar"/>
        </w:rPr>
        <w:t xml:space="preserve">[</w:t>
      </w:r>
      <w:r>
        <w:rPr>
          <w:rStyle w:val="VerbatimChar"/>
        </w:rPr>
        <w:t xml:space="preserve">string</w:t>
      </w:r>
      <w:r>
        <w:rPr>
          <w:rStyle w:val="VerbatimChar"/>
        </w:rPr>
        <w:t xml:space="preserve">]</w:t>
      </w:r>
      <w:r>
        <w:rPr>
          <w:rStyle w:val="VerbatimChar"/>
        </w:rPr>
        <w:t xml:space="preserve">, time_range: string}</w:t>
      </w:r>
    </w:p>
    <w:p>
      <w:pPr>
        <w:numPr>
          <w:ilvl w:val="1"/>
          <w:numId w:val="1500"/>
        </w:numPr>
      </w:pPr>
      <w:r>
        <w:t xml:space="preserve">Response:</w:t>
      </w:r>
      <w:r>
        <w:t xml:space="preserve"> </w:t>
      </w:r>
      <w:r>
        <w:rPr>
          <w:rStyle w:val="VerbatimChar"/>
        </w:rPr>
        <w:t xml:space="preserve">{trends: </w:t>
      </w:r>
      <w:r>
        <w:rPr>
          <w:rStyle w:val="VerbatimChar"/>
        </w:rPr>
        <w:t xml:space="preserve">[</w:t>
      </w:r>
      <w:r>
        <w:rPr>
          <w:rStyle w:val="VerbatimChar"/>
        </w:rPr>
        <w:t xml:space="preserve">object</w:t>
      </w:r>
      <w:r>
        <w:rPr>
          <w:rStyle w:val="VerbatimChar"/>
        </w:rPr>
        <w:t xml:space="preserve">]</w:t>
      </w:r>
      <w:r>
        <w:rPr>
          <w:rStyle w:val="VerbatimChar"/>
        </w:rPr>
        <w:t xml:space="preserve">, emerging_topics: </w:t>
      </w:r>
      <w:r>
        <w:rPr>
          <w:rStyle w:val="VerbatimChar"/>
        </w:rPr>
        <w:t xml:space="preserve">[</w:t>
      </w:r>
      <w:r>
        <w:rPr>
          <w:rStyle w:val="VerbatimChar"/>
        </w:rPr>
        <w:t xml:space="preserve">string</w:t>
      </w:r>
      <w:r>
        <w:rPr>
          <w:rStyle w:val="VerbatimChar"/>
        </w:rPr>
        <w:t xml:space="preserve">]</w:t>
      </w:r>
      <w:r>
        <w:rPr>
          <w:rStyle w:val="VerbatimChar"/>
        </w:rPr>
        <w:t xml:space="preserve">, cross_domain_opportunities: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501"/>
        </w:numPr>
      </w:pPr>
      <w:r>
        <w:rPr>
          <w:rFonts w:hint="eastAsia"/>
        </w:rPr>
        <w:t xml:space="preserve">系统核心实现源代码：</w:t>
      </w:r>
    </w:p>
    <w:p>
      <w:pPr>
        <w:numPr>
          <w:ilvl w:val="0"/>
          <w:numId w:val="1502"/>
        </w:numPr>
      </w:pPr>
      <w:r>
        <w:rPr>
          <w:rFonts w:hint="eastAsia"/>
        </w:rPr>
        <w:t xml:space="preserve">最佳实践tips：</w:t>
      </w:r>
    </w:p>
    <w:p>
      <w:pPr>
        <w:numPr>
          <w:ilvl w:val="0"/>
          <w:numId w:val="1503"/>
        </w:numPr>
      </w:pPr>
      <w:r>
        <w:rPr>
          <w:rFonts w:hint="eastAsia"/>
        </w:rPr>
        <w:t xml:space="preserve">多粒度知识表示：结合词级、句级和文档级表示，捕捉不同层次的知识。</w:t>
      </w:r>
    </w:p>
    <w:p>
      <w:pPr>
        <w:numPr>
          <w:ilvl w:val="0"/>
          <w:numId w:val="1503"/>
        </w:numPr>
      </w:pPr>
      <w:r>
        <w:rPr>
          <w:rFonts w:hint="eastAsia"/>
        </w:rPr>
        <w:t xml:space="preserve">动态知识图谱：持续更新知识图谱，反映最新的跨领域关系。</w:t>
      </w:r>
    </w:p>
    <w:p>
      <w:pPr>
        <w:numPr>
          <w:ilvl w:val="0"/>
          <w:numId w:val="1503"/>
        </w:numPr>
      </w:pPr>
      <w:r>
        <w:rPr>
          <w:rFonts w:hint="eastAsia"/>
        </w:rPr>
        <w:t xml:space="preserve">对比学习：利用对比学习提高跨域表示的质量和可迁移性。</w:t>
      </w:r>
    </w:p>
    <w:p>
      <w:pPr>
        <w:numPr>
          <w:ilvl w:val="0"/>
          <w:numId w:val="1503"/>
        </w:numPr>
      </w:pPr>
      <w:r>
        <w:rPr>
          <w:rFonts w:hint="eastAsia"/>
        </w:rPr>
        <w:t xml:space="preserve">元学习优化：使用元学习技术优化知识迁移和快速适应过程。</w:t>
      </w:r>
    </w:p>
    <w:p>
      <w:pPr>
        <w:numPr>
          <w:ilvl w:val="0"/>
          <w:numId w:val="1503"/>
        </w:numPr>
      </w:pPr>
      <w:r>
        <w:rPr>
          <w:rFonts w:hint="eastAsia"/>
        </w:rPr>
        <w:t xml:space="preserve">多模态融合：整合文本、图像、数值等多模态数据，提供全面的知识表示。</w:t>
      </w:r>
    </w:p>
    <w:p>
      <w:pPr>
        <w:numPr>
          <w:ilvl w:val="0"/>
          <w:numId w:val="1503"/>
        </w:numPr>
      </w:pPr>
      <w:r>
        <w:rPr>
          <w:rFonts w:hint="eastAsia"/>
        </w:rPr>
        <w:t xml:space="preserve">可解释性设计：提供知识迁移和创新生成过程的详细解释。</w:t>
      </w:r>
    </w:p>
    <w:p>
      <w:pPr>
        <w:numPr>
          <w:ilvl w:val="0"/>
          <w:numId w:val="1503"/>
        </w:numPr>
      </w:pPr>
      <w:r>
        <w:rPr>
          <w:rFonts w:hint="eastAsia"/>
        </w:rPr>
        <w:t xml:space="preserve">人机协作：设计交互机制，允许领域专家参与和指导创新过程。</w:t>
      </w:r>
    </w:p>
    <w:p>
      <w:pPr>
        <w:numPr>
          <w:ilvl w:val="0"/>
          <w:numId w:val="1503"/>
        </w:numPr>
      </w:pPr>
      <w:r>
        <w:rPr>
          <w:rFonts w:hint="eastAsia"/>
        </w:rPr>
        <w:t xml:space="preserve">伦理考虑：在跨域创新中考虑潜在的伦理影响和社会责任。</w:t>
      </w:r>
    </w:p>
    <w:p>
      <w:pPr>
        <w:numPr>
          <w:ilvl w:val="0"/>
          <w:numId w:val="150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大规模跨域预训练</w:t>
            </w:r>
          </w:p>
        </w:tc>
        <w:tc>
          <w:tcPr/>
          <w:p>
            <w:pPr>
              <w:pStyle w:val="Compact"/>
              <w:jc w:val="left"/>
            </w:pPr>
            <w:r>
              <w:rPr>
                <w:rFonts w:hint="eastAsia"/>
              </w:rPr>
              <w:t xml:space="preserve">智能研究助手</w:t>
            </w:r>
          </w:p>
        </w:tc>
        <w:tc>
          <w:tcPr/>
          <w:p>
            <w:pPr>
              <w:pStyle w:val="Compact"/>
              <w:jc w:val="left"/>
            </w:pPr>
            <w:r>
              <w:rPr>
                <w:rFonts w:hint="eastAsia"/>
              </w:rPr>
              <w:t xml:space="preserve">加速跨学科创新</w:t>
            </w:r>
          </w:p>
        </w:tc>
      </w:tr>
      <w:tr>
        <w:tc>
          <w:tcPr/>
          <w:p>
            <w:pPr>
              <w:pStyle w:val="Compact"/>
              <w:jc w:val="left"/>
            </w:pPr>
            <w:r>
              <w:t xml:space="preserve">2025-2027</w:t>
            </w:r>
          </w:p>
        </w:tc>
        <w:tc>
          <w:tcPr/>
          <w:p>
            <w:pPr>
              <w:pStyle w:val="Compact"/>
              <w:jc w:val="left"/>
            </w:pPr>
            <w:r>
              <w:rPr>
                <w:rFonts w:hint="eastAsia"/>
              </w:rPr>
              <w:t xml:space="preserve">动态知识图谱</w:t>
            </w:r>
          </w:p>
        </w:tc>
        <w:tc>
          <w:tcPr/>
          <w:p>
            <w:pPr>
              <w:pStyle w:val="Compact"/>
              <w:jc w:val="left"/>
            </w:pPr>
            <w:r>
              <w:rPr>
                <w:rFonts w:hint="eastAsia"/>
              </w:rPr>
              <w:t xml:space="preserve">自动假设生成</w:t>
            </w:r>
          </w:p>
        </w:tc>
        <w:tc>
          <w:tcPr/>
          <w:p>
            <w:pPr>
              <w:pStyle w:val="Compact"/>
              <w:jc w:val="left"/>
            </w:pPr>
            <w:r>
              <w:rPr>
                <w:rFonts w:hint="eastAsia"/>
              </w:rPr>
              <w:t xml:space="preserve">重塑科研模式</w:t>
            </w:r>
          </w:p>
        </w:tc>
      </w:tr>
      <w:tr>
        <w:tc>
          <w:tcPr/>
          <w:p>
            <w:pPr>
              <w:pStyle w:val="Compact"/>
              <w:jc w:val="left"/>
            </w:pPr>
            <w:r>
              <w:t xml:space="preserve">2027-2030</w:t>
            </w:r>
          </w:p>
        </w:tc>
        <w:tc>
          <w:tcPr/>
          <w:p>
            <w:pPr>
              <w:pStyle w:val="Compact"/>
              <w:jc w:val="left"/>
            </w:pPr>
            <w:r>
              <w:rPr>
                <w:rFonts w:hint="eastAsia"/>
              </w:rPr>
              <w:t xml:space="preserve">神经-符号融合</w:t>
            </w:r>
          </w:p>
        </w:tc>
        <w:tc>
          <w:tcPr/>
          <w:p>
            <w:pPr>
              <w:pStyle w:val="Compact"/>
              <w:jc w:val="left"/>
            </w:pPr>
            <w:r>
              <w:rPr>
                <w:rFonts w:hint="eastAsia"/>
              </w:rPr>
              <w:t xml:space="preserve">创新型问题求解</w:t>
            </w:r>
          </w:p>
        </w:tc>
        <w:tc>
          <w:tcPr/>
          <w:p>
            <w:pPr>
              <w:pStyle w:val="Compact"/>
              <w:jc w:val="left"/>
            </w:pPr>
            <w:r>
              <w:rPr>
                <w:rFonts w:hint="eastAsia"/>
              </w:rPr>
              <w:t xml:space="preserve">突破传统学科界限</w:t>
            </w:r>
          </w:p>
        </w:tc>
      </w:tr>
      <w:tr>
        <w:tc>
          <w:tcPr/>
          <w:p>
            <w:pPr>
              <w:pStyle w:val="Compact"/>
              <w:jc w:val="left"/>
            </w:pPr>
            <w:r>
              <w:t xml:space="preserve">2030-2035</w:t>
            </w:r>
          </w:p>
        </w:tc>
        <w:tc>
          <w:tcPr/>
          <w:p>
            <w:pPr>
              <w:pStyle w:val="Compact"/>
              <w:jc w:val="left"/>
            </w:pPr>
            <w:r>
              <w:rPr>
                <w:rFonts w:hint="eastAsia"/>
              </w:rPr>
              <w:t xml:space="preserve">量子认知计算</w:t>
            </w:r>
          </w:p>
        </w:tc>
        <w:tc>
          <w:tcPr/>
          <w:p>
            <w:pPr>
              <w:pStyle w:val="Compact"/>
              <w:jc w:val="left"/>
            </w:pPr>
            <w:r>
              <w:rPr>
                <w:rFonts w:hint="eastAsia"/>
              </w:rPr>
              <w:t xml:space="preserve">AGI雏形系统</w:t>
            </w:r>
          </w:p>
        </w:tc>
        <w:tc>
          <w:tcPr/>
          <w:p>
            <w:pPr>
              <w:pStyle w:val="Compact"/>
              <w:jc w:val="left"/>
            </w:pPr>
            <w:r>
              <w:rPr>
                <w:rFonts w:hint="eastAsia"/>
              </w:rPr>
              <w:t xml:space="preserve">颠覆性科技突破</w:t>
            </w:r>
          </w:p>
        </w:tc>
      </w:tr>
      <w:tr>
        <w:tc>
          <w:tcPr/>
          <w:p>
            <w:pPr>
              <w:pStyle w:val="Compact"/>
              <w:jc w:val="left"/>
            </w:pPr>
            <w:r>
              <w:t xml:space="preserve">2035+</w:t>
            </w:r>
          </w:p>
        </w:tc>
        <w:tc>
          <w:tcPr/>
          <w:p>
            <w:pPr>
              <w:pStyle w:val="Compact"/>
              <w:jc w:val="left"/>
            </w:pPr>
            <w:r>
              <w:rPr>
                <w:rFonts w:hint="eastAsia"/>
              </w:rPr>
              <w:t xml:space="preserve">超人类智能辅助</w:t>
            </w:r>
          </w:p>
        </w:tc>
        <w:tc>
          <w:tcPr/>
          <w:p>
            <w:pPr>
              <w:pStyle w:val="Compact"/>
              <w:jc w:val="left"/>
            </w:pPr>
            <w:r>
              <w:rPr>
                <w:rFonts w:hint="eastAsia"/>
              </w:rPr>
              <w:t xml:space="preserve">全方位知识创新</w:t>
            </w:r>
          </w:p>
        </w:tc>
        <w:tc>
          <w:tcPr/>
          <w:p>
            <w:pPr>
              <w:pStyle w:val="Compact"/>
              <w:jc w:val="left"/>
            </w:pPr>
            <w:r>
              <w:rPr>
                <w:rFonts w:hint="eastAsia"/>
              </w:rPr>
              <w:t xml:space="preserve">知识爆炸与新范式</w:t>
            </w:r>
          </w:p>
        </w:tc>
      </w:tr>
    </w:tbl>
    <w:p>
      <w:pPr>
        <w:numPr>
          <w:ilvl w:val="0"/>
          <w:numId w:val="1505"/>
        </w:numPr>
      </w:pPr>
      <w:r>
        <w:rPr>
          <w:rFonts w:hint="eastAsia"/>
        </w:rPr>
        <w:t xml:space="preserve">本章小结：</w:t>
      </w:r>
      <w:r>
        <w:t xml:space="preserve"> </w:t>
      </w:r>
      <w:r>
        <w:rPr>
          <w:rFonts w:hint="eastAsia"/>
        </w:rPr>
        <w:t xml:space="preserve">跨领域知识迁移与综合应用能力的增强代表了AI系统向着更加通用和创新的方向发展。通过实现有效的知识表示、迁移学习、多任务协调、元学习等技术，AI系统能够打破传统的领域界限，实现知识的灵活迁移和创新性应用。这不仅提高了AI在复杂问题解决和创新任务中的表现，还为实现真正的通用人工智能（AGI）铺平了道路。</w:t>
      </w:r>
    </w:p>
    <w:p>
      <w:pPr>
        <w:pStyle w:val="FirstParagraph"/>
      </w:pPr>
      <w:r>
        <w:rPr>
          <w:rFonts w:hint="eastAsia"/>
        </w:rPr>
        <w:t xml:space="preserve">然而，构建具有强大跨领域能力的AI系统也面临着诸多挑战。如何有效表示和整合来自不同领域的异构知识，如何在保持通用性的同时保证特定领域的精度，如何处理领域间的概念差异和冲突，以及如何评估跨领域创新的质量和价值，都是需要深入研究的问题。此外，如何确保AI系统在跨领域应用中的可解释性和可信度，也是一个重要的研究方向。</w:t>
      </w:r>
    </w:p>
    <w:p>
      <w:pPr>
        <w:pStyle w:val="BodyText"/>
      </w:pPr>
      <w:r>
        <w:rPr>
          <w:rFonts w:hint="eastAsia"/>
        </w:rPr>
        <w:t xml:space="preserve">未来，随着技术的进步，我们可能会看到更加复杂和精细的跨领域知识处理架构。神经-符号融合系统可能会带来质的飞跃，使AI能够同时处理结构化知识和非结构化数据。量子计算的应用可能会大大提升跨域关联和模式识别的能力。与此同时，认知科学和脑科学的最新发现可能会为模拟人类的跨领域思维过程提供新的灵感。</w:t>
      </w:r>
    </w:p>
    <w:p>
      <w:pPr>
        <w:pStyle w:val="BodyText"/>
      </w:pPr>
      <w:r>
        <w:rPr>
          <w:rFonts w:hint="eastAsia"/>
        </w:rPr>
        <w:t xml:space="preserve">跨领域知识迁移与综合应用能力的发展不仅关乎AI技术本身，还将深刻影响人类的知识创新和问题解决方式。它可能彻底改变科研范式，促进学科间的深度融合；推动教育体系的变革，培养具有跨学科视野的创新人才；加速技术创新和产品开发，催生新的产业形态；甚至可能帮助人类应对全球性挑战，如气候变化、疾病防控等复杂问题。</w:t>
      </w:r>
    </w:p>
    <w:p>
      <w:pPr>
        <w:pStyle w:val="BodyText"/>
      </w:pPr>
      <w:r>
        <w:rPr>
          <w:rFonts w:hint="eastAsia"/>
        </w:rPr>
        <w:t xml:space="preserve">然而，这种发展也带来了一系列伦理和社会问题需要我们关注。例如，如何平衡AI辅助创新与人类原创性，如何处理跨领域创新可能带来的意外风险，以及如何在知识爆炸的时代保持人类的核心竞争力等。这些问题需要技术开发者、伦理学家、政策制定者和社会各界共同探讨和解决。</w:t>
      </w:r>
    </w:p>
    <w:p>
      <w:pPr>
        <w:pStyle w:val="BodyText"/>
      </w:pPr>
      <w:r>
        <w:rPr>
          <w:rFonts w:hint="eastAsia"/>
        </w:rPr>
        <w:t xml:space="preserve">总的来说，增强AI</w:t>
      </w:r>
      <w:r>
        <w:t xml:space="preserve"> </w:t>
      </w:r>
      <w:r>
        <w:rPr>
          <w:rFonts w:hint="eastAsia"/>
        </w:rPr>
        <w:t xml:space="preserve">Agent的跨领域知识迁移与综合应用能力是实现真正智能和创新系统的关键步骤之一。它不仅将提高AI系统在复杂问题解决和创新任务中的表现，还可能重塑人类的知识创新模式，推动人类文明向着更高层次发展。在这个过程中，跨学科合作、负责任的技术开发，以及前瞻性的政策制定，将共同塑造AI与人类协同创新的美好未来。</w:t>
      </w:r>
    </w:p>
    <w:p>
      <w:pPr>
        <w:pStyle w:val="BodyText"/>
      </w:pPr>
      <w:r>
        <w:rPr>
          <w:rFonts w:hint="eastAsia"/>
        </w:rPr>
        <w:t xml:space="preserve">作为研究人员和开发者，我们需要持续关注跨领域AI的最新进展，探索新的算法和架构，同时也要考虑这些技术在实际应用中的伦理影响和社会价值。我们应该努力构建既能突破传统学科界限，又能与人类专家有效协作的智能系统，为人类知识的进步和创新能力的提升做出贡献。</w:t>
      </w:r>
    </w:p>
    <w:bookmarkEnd w:id="35"/>
    <w:bookmarkEnd w:id="36"/>
    <w:bookmarkStart w:id="42" w:name="X864e28d7798b3975c1d8eea1719bcba10c6baaf"/>
    <w:p>
      <w:pPr>
        <w:pStyle w:val="Heading2"/>
      </w:pPr>
      <w:r>
        <w:t xml:space="preserve">10.4</w:t>
      </w:r>
      <w:r>
        <w:t xml:space="preserve"> </w:t>
      </w:r>
      <w:r>
        <w:rPr>
          <w:rFonts w:hint="eastAsia"/>
        </w:rPr>
        <w:t xml:space="preserve">人机协作的新范式</w:t>
      </w:r>
    </w:p>
    <w:bookmarkStart w:id="37" w:name="X6b4980c18ab09bd1d3abadc821c0b1338b0d8d7"/>
    <w:p>
      <w:pPr>
        <w:pStyle w:val="Heading3"/>
      </w:pPr>
      <w:r>
        <w:t xml:space="preserve">10.4.1 AI</w:t>
      </w:r>
      <w:r>
        <w:t xml:space="preserve"> </w:t>
      </w:r>
      <w:r>
        <w:rPr>
          <w:rFonts w:hint="eastAsia"/>
        </w:rPr>
        <w:t xml:space="preserve">Agent作为人类智能增强工具</w:t>
      </w:r>
    </w:p>
    <w:p>
      <w:pPr>
        <w:numPr>
          <w:ilvl w:val="0"/>
          <w:numId w:val="1506"/>
        </w:numPr>
      </w:pPr>
      <w:r>
        <w:rPr>
          <w:rFonts w:hint="eastAsia"/>
        </w:rPr>
        <w:t xml:space="preserve">核心概念：</w:t>
      </w:r>
      <w:r>
        <w:t xml:space="preserve"> AI</w:t>
      </w:r>
      <w:r>
        <w:t xml:space="preserve"> </w:t>
      </w:r>
      <w:r>
        <w:rPr>
          <w:rFonts w:hint="eastAsia"/>
        </w:rPr>
        <w:t xml:space="preserve">Agent作为人类智能增强工具是指利用人工智能技术来扩展、补充和增强人类的认知能力、决策能力和问题解决能力。这种协作模式不是简单地替代人类，而是通过人机协同来实现1+1&gt;2的效果，充分发挥人类和AI各自的优势。</w:t>
      </w:r>
    </w:p>
    <w:p>
      <w:pPr>
        <w:numPr>
          <w:ilvl w:val="0"/>
          <w:numId w:val="1506"/>
        </w:numPr>
      </w:pPr>
      <w:r>
        <w:rPr>
          <w:rFonts w:hint="eastAsia"/>
        </w:rPr>
        <w:t xml:space="preserve">问题背景：</w:t>
      </w:r>
      <w:r>
        <w:t xml:space="preserve"> </w:t>
      </w:r>
      <w:r>
        <w:rPr>
          <w:rFonts w:hint="eastAsia"/>
        </w:rPr>
        <w:t xml:space="preserve">随着AI技术的快速发展，人们越来越意识到AI不应该是人类的竞争对手，而应该是强大的协作伙伴。然而，如何设计有效的人机协作机制，使AI真正成为人类智能的延伸和增强，仍然是一个巨大的挑战。</w:t>
      </w:r>
    </w:p>
    <w:p>
      <w:pPr>
        <w:numPr>
          <w:ilvl w:val="0"/>
          <w:numId w:val="1506"/>
        </w:numPr>
      </w:pPr>
      <w:r>
        <w:rPr>
          <w:rFonts w:hint="eastAsia"/>
        </w:rPr>
        <w:t xml:space="preserve">问题描述：</w:t>
      </w:r>
      <w:r>
        <w:t xml:space="preserve"> </w:t>
      </w:r>
      <w:r>
        <w:rPr>
          <w:rFonts w:hint="eastAsia"/>
        </w:rPr>
        <w:t xml:space="preserve">我们需要探讨如何设计和实现AI</w:t>
      </w:r>
      <w:r>
        <w:t xml:space="preserve"> </w:t>
      </w:r>
      <w:r>
        <w:rPr>
          <w:rFonts w:hint="eastAsia"/>
        </w:rPr>
        <w:t xml:space="preserve">Agent，使其能够有效地增强人类智能，包括认知辅助、决策支持、创造力激发等方面。同时，需要考虑如何保持人类在协作过程中的主导地位，以及如何处理人机交互中的各种挑战。</w:t>
      </w:r>
    </w:p>
    <w:p>
      <w:pPr>
        <w:numPr>
          <w:ilvl w:val="0"/>
          <w:numId w:val="1506"/>
        </w:numPr>
      </w:pPr>
      <w:r>
        <w:rPr>
          <w:rFonts w:hint="eastAsia"/>
        </w:rPr>
        <w:t xml:space="preserve">问题解决：</w:t>
      </w:r>
      <w:r>
        <w:t xml:space="preserve"> </w:t>
      </w:r>
      <w:r>
        <w:rPr>
          <w:rFonts w:hint="eastAsia"/>
        </w:rPr>
        <w:t xml:space="preserve">为了将AI</w:t>
      </w:r>
      <w:r>
        <w:t xml:space="preserve"> </w:t>
      </w:r>
      <w:r>
        <w:rPr>
          <w:rFonts w:hint="eastAsia"/>
        </w:rPr>
        <w:t xml:space="preserve">Agent打造成有效的人类智能增强工具，可以从以下几个方面着手：</w:t>
      </w:r>
    </w:p>
    <w:p>
      <w:pPr>
        <w:numPr>
          <w:ilvl w:val="0"/>
          <w:numId w:val="1507"/>
        </w:numPr>
      </w:pPr>
      <w:r>
        <w:rPr>
          <w:rFonts w:hint="eastAsia"/>
        </w:rPr>
        <w:t xml:space="preserve">认知辅助：</w:t>
      </w:r>
    </w:p>
    <w:p>
      <w:pPr>
        <w:numPr>
          <w:ilvl w:val="1"/>
          <w:numId w:val="1508"/>
        </w:numPr>
      </w:pPr>
      <w:r>
        <w:rPr>
          <w:rFonts w:hint="eastAsia"/>
        </w:rPr>
        <w:t xml:space="preserve">实现信息过滤和重要性排序</w:t>
      </w:r>
    </w:p>
    <w:p>
      <w:pPr>
        <w:numPr>
          <w:ilvl w:val="1"/>
          <w:numId w:val="1508"/>
        </w:numPr>
      </w:pPr>
      <w:r>
        <w:rPr>
          <w:rFonts w:hint="eastAsia"/>
        </w:rPr>
        <w:t xml:space="preserve">开发上下文感知的知识检索系统</w:t>
      </w:r>
    </w:p>
    <w:p>
      <w:pPr>
        <w:numPr>
          <w:ilvl w:val="1"/>
          <w:numId w:val="1508"/>
        </w:numPr>
      </w:pPr>
      <w:r>
        <w:rPr>
          <w:rFonts w:hint="eastAsia"/>
        </w:rPr>
        <w:t xml:space="preserve">设计多模态信息整合和可视化工具</w:t>
      </w:r>
    </w:p>
    <w:p>
      <w:pPr>
        <w:numPr>
          <w:ilvl w:val="0"/>
          <w:numId w:val="1507"/>
        </w:numPr>
      </w:pPr>
      <w:r>
        <w:rPr>
          <w:rFonts w:hint="eastAsia"/>
        </w:rPr>
        <w:t xml:space="preserve">决策支持：</w:t>
      </w:r>
    </w:p>
    <w:p>
      <w:pPr>
        <w:numPr>
          <w:ilvl w:val="1"/>
          <w:numId w:val="1509"/>
        </w:numPr>
      </w:pPr>
      <w:r>
        <w:rPr>
          <w:rFonts w:hint="eastAsia"/>
        </w:rPr>
        <w:t xml:space="preserve">实现多维度数据分析和预测</w:t>
      </w:r>
    </w:p>
    <w:p>
      <w:pPr>
        <w:numPr>
          <w:ilvl w:val="1"/>
          <w:numId w:val="1509"/>
        </w:numPr>
      </w:pPr>
      <w:r>
        <w:rPr>
          <w:rFonts w:hint="eastAsia"/>
        </w:rPr>
        <w:t xml:space="preserve">开发情景模拟和风险评估工具</w:t>
      </w:r>
    </w:p>
    <w:p>
      <w:pPr>
        <w:numPr>
          <w:ilvl w:val="1"/>
          <w:numId w:val="1509"/>
        </w:numPr>
      </w:pPr>
      <w:r>
        <w:rPr>
          <w:rFonts w:hint="eastAsia"/>
        </w:rPr>
        <w:t xml:space="preserve">设计决策树和推理路径可视化系统</w:t>
      </w:r>
    </w:p>
    <w:p>
      <w:pPr>
        <w:numPr>
          <w:ilvl w:val="0"/>
          <w:numId w:val="1507"/>
        </w:numPr>
      </w:pPr>
      <w:r>
        <w:rPr>
          <w:rFonts w:hint="eastAsia"/>
        </w:rPr>
        <w:t xml:space="preserve">创造力激发：</w:t>
      </w:r>
    </w:p>
    <w:p>
      <w:pPr>
        <w:numPr>
          <w:ilvl w:val="1"/>
          <w:numId w:val="1510"/>
        </w:numPr>
      </w:pPr>
      <w:r>
        <w:rPr>
          <w:rFonts w:hint="eastAsia"/>
        </w:rPr>
        <w:t xml:space="preserve">实现跨领域知识关联和类比生成</w:t>
      </w:r>
    </w:p>
    <w:p>
      <w:pPr>
        <w:numPr>
          <w:ilvl w:val="1"/>
          <w:numId w:val="1510"/>
        </w:numPr>
      </w:pPr>
      <w:r>
        <w:rPr>
          <w:rFonts w:hint="eastAsia"/>
        </w:rPr>
        <w:t xml:space="preserve">开发创意评估和优化算法</w:t>
      </w:r>
    </w:p>
    <w:p>
      <w:pPr>
        <w:numPr>
          <w:ilvl w:val="1"/>
          <w:numId w:val="1510"/>
        </w:numPr>
      </w:pPr>
      <w:r>
        <w:rPr>
          <w:rFonts w:hint="eastAsia"/>
        </w:rPr>
        <w:t xml:space="preserve">设计交互式头脑风暴辅助工具</w:t>
      </w:r>
    </w:p>
    <w:p>
      <w:pPr>
        <w:numPr>
          <w:ilvl w:val="0"/>
          <w:numId w:val="1507"/>
        </w:numPr>
      </w:pPr>
      <w:r>
        <w:rPr>
          <w:rFonts w:hint="eastAsia"/>
        </w:rPr>
        <w:t xml:space="preserve">技能增强：</w:t>
      </w:r>
    </w:p>
    <w:p>
      <w:pPr>
        <w:numPr>
          <w:ilvl w:val="1"/>
          <w:numId w:val="1511"/>
        </w:numPr>
      </w:pPr>
      <w:r>
        <w:rPr>
          <w:rFonts w:hint="eastAsia"/>
        </w:rPr>
        <w:t xml:space="preserve">实现个性化学习路径规划</w:t>
      </w:r>
    </w:p>
    <w:p>
      <w:pPr>
        <w:numPr>
          <w:ilvl w:val="1"/>
          <w:numId w:val="1511"/>
        </w:numPr>
      </w:pPr>
      <w:r>
        <w:rPr>
          <w:rFonts w:hint="eastAsia"/>
        </w:rPr>
        <w:t xml:space="preserve">开发实时技能评估和反馈系统</w:t>
      </w:r>
    </w:p>
    <w:p>
      <w:pPr>
        <w:numPr>
          <w:ilvl w:val="1"/>
          <w:numId w:val="1511"/>
        </w:numPr>
      </w:pPr>
      <w:r>
        <w:rPr>
          <w:rFonts w:hint="eastAsia"/>
        </w:rPr>
        <w:t xml:space="preserve">设计虚拟reality训练环境</w:t>
      </w:r>
    </w:p>
    <w:p>
      <w:pPr>
        <w:numPr>
          <w:ilvl w:val="0"/>
          <w:numId w:val="1507"/>
        </w:numPr>
      </w:pPr>
      <w:r>
        <w:rPr>
          <w:rFonts w:hint="eastAsia"/>
        </w:rPr>
        <w:t xml:space="preserve">任务协同：</w:t>
      </w:r>
    </w:p>
    <w:p>
      <w:pPr>
        <w:numPr>
          <w:ilvl w:val="1"/>
          <w:numId w:val="1512"/>
        </w:numPr>
      </w:pPr>
      <w:r>
        <w:rPr>
          <w:rFonts w:hint="eastAsia"/>
        </w:rPr>
        <w:t xml:space="preserve">实现智能任务分配和进度跟踪</w:t>
      </w:r>
    </w:p>
    <w:p>
      <w:pPr>
        <w:numPr>
          <w:ilvl w:val="1"/>
          <w:numId w:val="1512"/>
        </w:numPr>
      </w:pPr>
      <w:r>
        <w:rPr>
          <w:rFonts w:hint="eastAsia"/>
        </w:rPr>
        <w:t xml:space="preserve">开发自适应工作流程优化系统</w:t>
      </w:r>
    </w:p>
    <w:p>
      <w:pPr>
        <w:numPr>
          <w:ilvl w:val="1"/>
          <w:numId w:val="1512"/>
        </w:numPr>
      </w:pPr>
      <w:r>
        <w:rPr>
          <w:rFonts w:hint="eastAsia"/>
        </w:rPr>
        <w:t xml:space="preserve">设计人机协作效率评估工具</w:t>
      </w:r>
    </w:p>
    <w:p>
      <w:pPr>
        <w:numPr>
          <w:ilvl w:val="0"/>
          <w:numId w:val="1507"/>
        </w:numPr>
      </w:pPr>
      <w:r>
        <w:rPr>
          <w:rFonts w:hint="eastAsia"/>
        </w:rPr>
        <w:t xml:space="preserve">情感和社交支持：</w:t>
      </w:r>
    </w:p>
    <w:p>
      <w:pPr>
        <w:numPr>
          <w:ilvl w:val="1"/>
          <w:numId w:val="1513"/>
        </w:numPr>
      </w:pPr>
      <w:r>
        <w:rPr>
          <w:rFonts w:hint="eastAsia"/>
        </w:rPr>
        <w:t xml:space="preserve">实现情绪识别和响应机制</w:t>
      </w:r>
    </w:p>
    <w:p>
      <w:pPr>
        <w:numPr>
          <w:ilvl w:val="1"/>
          <w:numId w:val="1513"/>
        </w:numPr>
      </w:pPr>
      <w:r>
        <w:rPr>
          <w:rFonts w:hint="eastAsia"/>
        </w:rPr>
        <w:t xml:space="preserve">开发社交互动辅助系统</w:t>
      </w:r>
    </w:p>
    <w:p>
      <w:pPr>
        <w:numPr>
          <w:ilvl w:val="1"/>
          <w:numId w:val="1513"/>
        </w:numPr>
      </w:pPr>
      <w:r>
        <w:rPr>
          <w:rFonts w:hint="eastAsia"/>
        </w:rPr>
        <w:t xml:space="preserve">设计个性化情感支持策略</w:t>
      </w:r>
    </w:p>
    <w:p>
      <w:pPr>
        <w:numPr>
          <w:ilvl w:val="0"/>
          <w:numId w:val="1514"/>
        </w:numPr>
      </w:pPr>
      <w:r>
        <w:rPr>
          <w:rFonts w:hint="eastAsia"/>
        </w:rPr>
        <w:t xml:space="preserve">边界与外延：</w:t>
      </w:r>
      <w:r>
        <w:t xml:space="preserve"> AI</w:t>
      </w:r>
      <w:r>
        <w:t xml:space="preserve"> </w:t>
      </w:r>
      <w:r>
        <w:rPr>
          <w:rFonts w:hint="eastAsia"/>
        </w:rPr>
        <w:t xml:space="preserve">Agent作为人类智能增强工具的应用范围极广，从个人生活到专业工作，从教育培训到科研创新，几乎涵盖了人类活动的各个领域。这种协作模式不仅提高了人类的工作效率和决策质量，还有可能激发人类潜能，推动认知能力的进化。</w:t>
      </w:r>
    </w:p>
    <w:p>
      <w:pPr>
        <w:numPr>
          <w:ilvl w:val="0"/>
          <w:numId w:val="1514"/>
        </w:numPr>
      </w:pPr>
      <w:r>
        <w:rPr>
          <w:rFonts w:hint="eastAsia"/>
        </w:rPr>
        <w:t xml:space="preserve">概念结构与核心要素组成：</w:t>
      </w:r>
    </w:p>
    <w:p>
      <w:pPr>
        <w:numPr>
          <w:ilvl w:val="0"/>
          <w:numId w:val="1515"/>
        </w:numPr>
      </w:pPr>
      <w:r>
        <w:rPr>
          <w:rFonts w:hint="eastAsia"/>
        </w:rPr>
        <w:t xml:space="preserve">智能接口：自然语言理解、多模态交互、上下文感知</w:t>
      </w:r>
    </w:p>
    <w:p>
      <w:pPr>
        <w:numPr>
          <w:ilvl w:val="0"/>
          <w:numId w:val="1515"/>
        </w:numPr>
      </w:pPr>
      <w:r>
        <w:rPr>
          <w:rFonts w:hint="eastAsia"/>
        </w:rPr>
        <w:t xml:space="preserve">知识引擎：大规模知识图谱、动态知识更新、跨域知识推理</w:t>
      </w:r>
    </w:p>
    <w:p>
      <w:pPr>
        <w:numPr>
          <w:ilvl w:val="0"/>
          <w:numId w:val="1515"/>
        </w:numPr>
      </w:pPr>
      <w:r>
        <w:rPr>
          <w:rFonts w:hint="eastAsia"/>
        </w:rPr>
        <w:t xml:space="preserve">决策辅助器：多维数据分析、风险评估、决策优化</w:t>
      </w:r>
    </w:p>
    <w:p>
      <w:pPr>
        <w:numPr>
          <w:ilvl w:val="0"/>
          <w:numId w:val="1515"/>
        </w:numPr>
      </w:pPr>
      <w:r>
        <w:rPr>
          <w:rFonts w:hint="eastAsia"/>
        </w:rPr>
        <w:t xml:space="preserve">创意激发器：类比推理、概念组合、创新评估</w:t>
      </w:r>
    </w:p>
    <w:p>
      <w:pPr>
        <w:numPr>
          <w:ilvl w:val="0"/>
          <w:numId w:val="1515"/>
        </w:numPr>
      </w:pPr>
      <w:r>
        <w:rPr>
          <w:rFonts w:hint="eastAsia"/>
        </w:rPr>
        <w:t xml:space="preserve">学习优化器：个性化学习路径、技能评估、反馈生成</w:t>
      </w:r>
    </w:p>
    <w:p>
      <w:pPr>
        <w:numPr>
          <w:ilvl w:val="0"/>
          <w:numId w:val="1515"/>
        </w:numPr>
      </w:pPr>
      <w:r>
        <w:rPr>
          <w:rFonts w:hint="eastAsia"/>
        </w:rPr>
        <w:t xml:space="preserve">协作协调器：任务分配、进度监控协作协调器：任务分配、进度监控、效率评估</w:t>
      </w:r>
    </w:p>
    <w:p>
      <w:pPr>
        <w:numPr>
          <w:ilvl w:val="0"/>
          <w:numId w:val="1515"/>
        </w:numPr>
      </w:pPr>
      <w:r>
        <w:rPr>
          <w:rFonts w:hint="eastAsia"/>
        </w:rPr>
        <w:t xml:space="preserve">情感交互模块：情绪识别、共情生成、社交辅助</w:t>
      </w:r>
    </w:p>
    <w:p>
      <w:pPr>
        <w:numPr>
          <w:ilvl w:val="0"/>
          <w:numId w:val="1516"/>
        </w:numPr>
      </w:pPr>
      <w:r>
        <w:rPr>
          <w:rFonts w:hint="eastAsia"/>
        </w:rPr>
        <w:t xml:space="preserve">概念之间的关系：</w:t>
      </w:r>
    </w:p>
    <w:p>
      <w:pPr>
        <w:numPr>
          <w:ilvl w:val="0"/>
          <w:numId w:val="151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传统工具</w:t>
            </w:r>
          </w:p>
        </w:tc>
        <w:tc>
          <w:tcPr/>
          <w:p>
            <w:pPr>
              <w:pStyle w:val="Compact"/>
              <w:jc w:val="left"/>
            </w:pPr>
            <w:r>
              <w:rPr>
                <w:rFonts w:hint="eastAsia"/>
              </w:rPr>
              <w:t xml:space="preserve">AI增强工具</w:t>
            </w:r>
          </w:p>
        </w:tc>
        <w:tc>
          <w:tcPr/>
          <w:p>
            <w:pPr>
              <w:pStyle w:val="Compact"/>
              <w:jc w:val="left"/>
            </w:pPr>
            <w:r>
              <w:rPr>
                <w:rFonts w:hint="eastAsia"/>
              </w:rPr>
              <w:t xml:space="preserve">潜在优势</w:t>
            </w:r>
          </w:p>
        </w:tc>
      </w:tr>
      <w:tr>
        <w:tc>
          <w:tcPr/>
          <w:p>
            <w:pPr>
              <w:pStyle w:val="Compact"/>
              <w:jc w:val="left"/>
            </w:pPr>
            <w:r>
              <w:rPr>
                <w:rFonts w:hint="eastAsia"/>
              </w:rPr>
              <w:t xml:space="preserve">交互方式</w:t>
            </w:r>
          </w:p>
        </w:tc>
        <w:tc>
          <w:tcPr/>
          <w:p>
            <w:pPr>
              <w:pStyle w:val="Compact"/>
              <w:jc w:val="left"/>
            </w:pPr>
            <w:r>
              <w:rPr>
                <w:rFonts w:hint="eastAsia"/>
              </w:rPr>
              <w:t xml:space="preserve">固定界面</w:t>
            </w:r>
          </w:p>
        </w:tc>
        <w:tc>
          <w:tcPr/>
          <w:p>
            <w:pPr>
              <w:pStyle w:val="Compact"/>
              <w:jc w:val="left"/>
            </w:pPr>
            <w:r>
              <w:rPr>
                <w:rFonts w:hint="eastAsia"/>
              </w:rPr>
              <w:t xml:space="preserve">自适应多模态</w:t>
            </w:r>
          </w:p>
        </w:tc>
        <w:tc>
          <w:tcPr/>
          <w:p>
            <w:pPr>
              <w:pStyle w:val="Compact"/>
              <w:jc w:val="left"/>
            </w:pPr>
            <w:r>
              <w:rPr>
                <w:rFonts w:hint="eastAsia"/>
              </w:rPr>
              <w:t xml:space="preserve">更自然直观</w:t>
            </w:r>
          </w:p>
        </w:tc>
      </w:tr>
      <w:tr>
        <w:tc>
          <w:tcPr/>
          <w:p>
            <w:pPr>
              <w:pStyle w:val="Compact"/>
              <w:jc w:val="left"/>
            </w:pPr>
            <w:r>
              <w:rPr>
                <w:rFonts w:hint="eastAsia"/>
              </w:rPr>
              <w:t xml:space="preserve">知识获取</w:t>
            </w:r>
          </w:p>
        </w:tc>
        <w:tc>
          <w:tcPr/>
          <w:p>
            <w:pPr>
              <w:pStyle w:val="Compact"/>
              <w:jc w:val="left"/>
            </w:pPr>
            <w:r>
              <w:rPr>
                <w:rFonts w:hint="eastAsia"/>
              </w:rPr>
              <w:t xml:space="preserve">静态检索</w:t>
            </w:r>
          </w:p>
        </w:tc>
        <w:tc>
          <w:tcPr/>
          <w:p>
            <w:pPr>
              <w:pStyle w:val="Compact"/>
              <w:jc w:val="left"/>
            </w:pPr>
            <w:r>
              <w:rPr>
                <w:rFonts w:hint="eastAsia"/>
              </w:rPr>
              <w:t xml:space="preserve">动态关联推理</w:t>
            </w:r>
          </w:p>
        </w:tc>
        <w:tc>
          <w:tcPr/>
          <w:p>
            <w:pPr>
              <w:pStyle w:val="Compact"/>
              <w:jc w:val="left"/>
            </w:pPr>
            <w:r>
              <w:rPr>
                <w:rFonts w:hint="eastAsia"/>
              </w:rPr>
              <w:t xml:space="preserve">更全面深入</w:t>
            </w:r>
          </w:p>
        </w:tc>
      </w:tr>
      <w:tr>
        <w:tc>
          <w:tcPr/>
          <w:p>
            <w:pPr>
              <w:pStyle w:val="Compact"/>
              <w:jc w:val="left"/>
            </w:pPr>
            <w:r>
              <w:rPr>
                <w:rFonts w:hint="eastAsia"/>
              </w:rPr>
              <w:t xml:space="preserve">决策支持</w:t>
            </w:r>
          </w:p>
        </w:tc>
        <w:tc>
          <w:tcPr/>
          <w:p>
            <w:pPr>
              <w:pStyle w:val="Compact"/>
              <w:jc w:val="left"/>
            </w:pPr>
            <w:r>
              <w:rPr>
                <w:rFonts w:hint="eastAsia"/>
              </w:rPr>
              <w:t xml:space="preserve">数据展示</w:t>
            </w:r>
          </w:p>
        </w:tc>
        <w:tc>
          <w:tcPr/>
          <w:p>
            <w:pPr>
              <w:pStyle w:val="Compact"/>
              <w:jc w:val="left"/>
            </w:pPr>
            <w:r>
              <w:rPr>
                <w:rFonts w:hint="eastAsia"/>
              </w:rPr>
              <w:t xml:space="preserve">智能分析建议</w:t>
            </w:r>
          </w:p>
        </w:tc>
        <w:tc>
          <w:tcPr/>
          <w:p>
            <w:pPr>
              <w:pStyle w:val="Compact"/>
              <w:jc w:val="left"/>
            </w:pPr>
            <w:r>
              <w:rPr>
                <w:rFonts w:hint="eastAsia"/>
              </w:rPr>
              <w:t xml:space="preserve">更精准高效</w:t>
            </w:r>
          </w:p>
        </w:tc>
      </w:tr>
      <w:tr>
        <w:tc>
          <w:tcPr/>
          <w:p>
            <w:pPr>
              <w:pStyle w:val="Compact"/>
              <w:jc w:val="left"/>
            </w:pPr>
            <w:r>
              <w:rPr>
                <w:rFonts w:hint="eastAsia"/>
              </w:rPr>
              <w:t xml:space="preserve">创新辅助</w:t>
            </w:r>
          </w:p>
        </w:tc>
        <w:tc>
          <w:tcPr/>
          <w:p>
            <w:pPr>
              <w:pStyle w:val="Compact"/>
              <w:jc w:val="left"/>
            </w:pPr>
            <w:r>
              <w:rPr>
                <w:rFonts w:hint="eastAsia"/>
              </w:rPr>
              <w:t xml:space="preserve">被动工具</w:t>
            </w:r>
          </w:p>
        </w:tc>
        <w:tc>
          <w:tcPr/>
          <w:p>
            <w:pPr>
              <w:pStyle w:val="Compact"/>
              <w:jc w:val="left"/>
            </w:pPr>
            <w:r>
              <w:rPr>
                <w:rFonts w:hint="eastAsia"/>
              </w:rPr>
              <w:t xml:space="preserve">主动激发引导</w:t>
            </w:r>
          </w:p>
        </w:tc>
        <w:tc>
          <w:tcPr/>
          <w:p>
            <w:pPr>
              <w:pStyle w:val="Compact"/>
              <w:jc w:val="left"/>
            </w:pPr>
            <w:r>
              <w:rPr>
                <w:rFonts w:hint="eastAsia"/>
              </w:rPr>
              <w:t xml:space="preserve">更具创造性</w:t>
            </w:r>
          </w:p>
        </w:tc>
      </w:tr>
      <w:tr>
        <w:tc>
          <w:tcPr/>
          <w:p>
            <w:pPr>
              <w:pStyle w:val="Compact"/>
              <w:jc w:val="left"/>
            </w:pPr>
            <w:r>
              <w:rPr>
                <w:rFonts w:hint="eastAsia"/>
              </w:rPr>
              <w:t xml:space="preserve">学习适应</w:t>
            </w:r>
          </w:p>
        </w:tc>
        <w:tc>
          <w:tcPr/>
          <w:p>
            <w:pPr>
              <w:pStyle w:val="Compact"/>
              <w:jc w:val="left"/>
            </w:pPr>
            <w:r>
              <w:rPr>
                <w:rFonts w:hint="eastAsia"/>
              </w:rPr>
              <w:t xml:space="preserve">固定内容</w:t>
            </w:r>
          </w:p>
        </w:tc>
        <w:tc>
          <w:tcPr/>
          <w:p>
            <w:pPr>
              <w:pStyle w:val="Compact"/>
              <w:jc w:val="left"/>
            </w:pPr>
            <w:r>
              <w:rPr>
                <w:rFonts w:hint="eastAsia"/>
              </w:rPr>
              <w:t xml:space="preserve">个性化动态</w:t>
            </w:r>
          </w:p>
        </w:tc>
        <w:tc>
          <w:tcPr/>
          <w:p>
            <w:pPr>
              <w:pStyle w:val="Compact"/>
              <w:jc w:val="left"/>
            </w:pPr>
            <w:r>
              <w:rPr>
                <w:rFonts w:hint="eastAsia"/>
              </w:rPr>
              <w:t xml:space="preserve">更高学习效率</w:t>
            </w:r>
          </w:p>
        </w:tc>
      </w:tr>
      <w:tr>
        <w:tc>
          <w:tcPr/>
          <w:p>
            <w:pPr>
              <w:pStyle w:val="Compact"/>
              <w:jc w:val="left"/>
            </w:pPr>
            <w:r>
              <w:rPr>
                <w:rFonts w:hint="eastAsia"/>
              </w:rPr>
              <w:t xml:space="preserve">协作模式</w:t>
            </w:r>
          </w:p>
        </w:tc>
        <w:tc>
          <w:tcPr/>
          <w:p>
            <w:pPr>
              <w:pStyle w:val="Compact"/>
              <w:jc w:val="left"/>
            </w:pPr>
            <w:r>
              <w:rPr>
                <w:rFonts w:hint="eastAsia"/>
              </w:rPr>
              <w:t xml:space="preserve">简单分工</w:t>
            </w:r>
          </w:p>
        </w:tc>
        <w:tc>
          <w:tcPr/>
          <w:p>
            <w:pPr>
              <w:pStyle w:val="Compact"/>
              <w:jc w:val="left"/>
            </w:pPr>
            <w:r>
              <w:rPr>
                <w:rFonts w:hint="eastAsia"/>
              </w:rPr>
              <w:t xml:space="preserve">智能协同优化</w:t>
            </w:r>
          </w:p>
        </w:tc>
        <w:tc>
          <w:tcPr/>
          <w:p>
            <w:pPr>
              <w:pStyle w:val="Compact"/>
              <w:jc w:val="left"/>
            </w:pPr>
            <w:r>
              <w:rPr>
                <w:rFonts w:hint="eastAsia"/>
              </w:rPr>
              <w:t xml:space="preserve">更好团队效率</w:t>
            </w:r>
          </w:p>
        </w:tc>
      </w:tr>
      <w:tr>
        <w:tc>
          <w:tcPr/>
          <w:p>
            <w:pPr>
              <w:pStyle w:val="Compact"/>
              <w:jc w:val="left"/>
            </w:pPr>
            <w:r>
              <w:rPr>
                <w:rFonts w:hint="eastAsia"/>
              </w:rPr>
              <w:t xml:space="preserve">情感交互</w:t>
            </w:r>
          </w:p>
        </w:tc>
        <w:tc>
          <w:tcPr/>
          <w:p>
            <w:pPr>
              <w:pStyle w:val="Compact"/>
              <w:jc w:val="left"/>
            </w:pPr>
            <w:r>
              <w:rPr>
                <w:rFonts w:hint="eastAsia"/>
              </w:rPr>
              <w:t xml:space="preserve">无或有限</w:t>
            </w:r>
          </w:p>
        </w:tc>
        <w:tc>
          <w:tcPr/>
          <w:p>
            <w:pPr>
              <w:pStyle w:val="Compact"/>
              <w:jc w:val="left"/>
            </w:pPr>
            <w:r>
              <w:rPr>
                <w:rFonts w:hint="eastAsia"/>
              </w:rPr>
              <w:t xml:space="preserve">深度情感支持</w:t>
            </w:r>
          </w:p>
        </w:tc>
        <w:tc>
          <w:tcPr/>
          <w:p>
            <w:pPr>
              <w:pStyle w:val="Compact"/>
              <w:jc w:val="left"/>
            </w:pPr>
            <w:r>
              <w:rPr>
                <w:rFonts w:hint="eastAsia"/>
              </w:rPr>
              <w:t xml:space="preserve">更好用户体验</w:t>
            </w:r>
          </w:p>
        </w:tc>
      </w:tr>
    </w:tbl>
    <w:p>
      <w:pPr>
        <w:numPr>
          <w:ilvl w:val="0"/>
          <w:numId w:val="1518"/>
        </w:numPr>
      </w:pPr>
      <w:r>
        <w:rPr>
          <w:rFonts w:hint="eastAsia"/>
        </w:rPr>
        <w:t xml:space="preserve">概念联系的ER实体关系</w:t>
      </w:r>
    </w:p>
    <w:p>
      <w:pPr>
        <w:numPr>
          <w:ilvl w:val="0"/>
          <w:numId w:val="1519"/>
        </w:numPr>
      </w:pPr>
      <w:r>
        <w:rPr>
          <w:rFonts w:hint="eastAsia"/>
        </w:rPr>
        <w:t xml:space="preserve">交互关系图</w:t>
      </w:r>
    </w:p>
    <w:p>
      <w:pPr>
        <w:numPr>
          <w:ilvl w:val="0"/>
          <w:numId w:val="1520"/>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Agent作为人类智能增强工具的效果：</w:t>
      </w:r>
    </w:p>
    <w:p>
      <w:pPr>
        <w:pStyle w:val="FirstParagraph"/>
      </w:pPr>
      <w:r>
        <w:rPr>
          <w:rFonts w:hint="eastAsia"/>
        </w:rPr>
        <w:t xml:space="preserve">令</w:t>
      </w:r>
      <w:r>
        <w:t xml:space="preserve"> </w:t>
      </w:r>
      <m:oMath>
        <m:r>
          <m:t>H</m:t>
        </m:r>
      </m:oMath>
      <w:r>
        <w:t xml:space="preserve"> </w:t>
      </w:r>
      <w:r>
        <w:rPr>
          <w:rFonts w:hint="eastAsia"/>
        </w:rPr>
        <w:t xml:space="preserve">表示人类能力，</w:t>
      </w:r>
      <w:r>
        <w:t xml:space="preserve"> </w:t>
      </w:r>
      <m:oMath>
        <m:r>
          <m:t>A</m:t>
        </m:r>
      </m:oMath>
      <w:r>
        <w:t xml:space="preserve"> </w:t>
      </w:r>
      <w:r>
        <w:rPr>
          <w:rFonts w:hint="eastAsia"/>
        </w:rPr>
        <w:t xml:space="preserve">表示AI能力，</w:t>
      </w:r>
      <w:r>
        <w:t xml:space="preserve"> </w:t>
      </w:r>
      <m:oMath>
        <m:r>
          <m:t>f</m:t>
        </m:r>
      </m:oMath>
      <w:r>
        <w:t xml:space="preserve"> </w:t>
      </w:r>
      <w:r>
        <w:rPr>
          <w:rFonts w:hint="eastAsia"/>
        </w:rPr>
        <w:t xml:space="preserve">表示协作函数，</w:t>
      </w:r>
      <w:r>
        <w:t xml:space="preserve"> </w:t>
      </w:r>
      <m:oMath>
        <m:r>
          <m:t>E</m:t>
        </m:r>
      </m:oMath>
      <w:r>
        <w:t xml:space="preserve"> </w:t>
      </w:r>
      <w:r>
        <w:rPr>
          <w:rFonts w:hint="eastAsia"/>
        </w:rPr>
        <w:t xml:space="preserve">表示增强效果，</w:t>
      </w:r>
    </w:p>
    <w:p>
      <w:pPr>
        <w:pStyle w:val="BodyText"/>
      </w:pPr>
      <w:r>
        <w:rPr>
          <w:rFonts w:hint="eastAsia"/>
        </w:rPr>
        <w:t xml:space="preserve">则人机协作的增强效果可以表示为：</w:t>
      </w:r>
    </w:p>
    <w:p>
      <w:pPr>
        <w:pStyle w:val="BodyText"/>
      </w:pPr>
      <m:oMathPara>
        <m:oMathParaPr>
          <m:jc m:val="center"/>
        </m:oMathParaPr>
        <m:oMath>
          <m:r>
            <m:t>E</m:t>
          </m:r>
          <m:r>
            <m:rPr>
              <m:sty m:val="p"/>
            </m:rPr>
            <m:t>=</m:t>
          </m:r>
          <m:r>
            <m:t>f</m:t>
          </m:r>
          <m:d>
            <m:dPr>
              <m:begChr m:val="("/>
              <m:sepChr m:val=""/>
              <m:endChr m:val=")"/>
              <m:grow/>
            </m:dPr>
            <m:e>
              <m:r>
                <m:t>H</m:t>
              </m:r>
              <m:r>
                <m:rPr>
                  <m:sty m:val="p"/>
                </m:rPr>
                <m:t>,</m:t>
              </m:r>
              <m:r>
                <m:t>A</m:t>
              </m:r>
            </m:e>
          </m:d>
        </m:oMath>
      </m:oMathPara>
    </w:p>
    <w:p>
      <w:pPr>
        <w:pStyle w:val="FirstParagraph"/>
      </w:pPr>
      <w:r>
        <w:rPr>
          <w:rFonts w:hint="eastAsia"/>
        </w:rPr>
        <w:t xml:space="preserve">其中，我们期望</w:t>
      </w:r>
      <w:r>
        <w:t xml:space="preserve"> </w:t>
      </w:r>
      <m:oMath>
        <m:r>
          <m:t>E</m:t>
        </m:r>
        <m:r>
          <m:rPr>
            <m:sty m:val="p"/>
          </m:rPr>
          <m:t>&gt;</m:t>
        </m:r>
        <m:r>
          <m:rPr>
            <m:sty m:val="p"/>
          </m:rPr>
          <m:t>max</m:t>
        </m:r>
        <m:d>
          <m:dPr>
            <m:begChr m:val="("/>
            <m:sepChr m:val=""/>
            <m:endChr m:val=")"/>
            <m:grow/>
          </m:dPr>
          <m:e>
            <m:r>
              <m:t>H</m:t>
            </m:r>
            <m:r>
              <m:rPr>
                <m:sty m:val="p"/>
              </m:rPr>
              <m:t>,</m:t>
            </m:r>
            <m:r>
              <m:t>A</m:t>
            </m:r>
          </m:e>
        </m:d>
      </m:oMath>
      <w:r>
        <w:rPr>
          <w:rFonts w:hint="eastAsia"/>
        </w:rPr>
        <w:t xml:space="preserve">，即协作效果优于单独的人类或AI能力。</w:t>
      </w:r>
    </w:p>
    <w:p>
      <w:pPr>
        <w:pStyle w:val="BodyText"/>
      </w:pPr>
      <w:r>
        <w:rPr>
          <w:rFonts w:hint="eastAsia"/>
        </w:rPr>
        <w:t xml:space="preserve">对于特定任务</w:t>
      </w:r>
      <w:r>
        <w:t xml:space="preserve"> </w:t>
      </w:r>
      <m:oMath>
        <m:r>
          <m:t>T</m:t>
        </m:r>
      </m:oMath>
      <w:r>
        <w:rPr>
          <w:rFonts w:hint="eastAsia"/>
        </w:rPr>
        <w:t xml:space="preserve">，我们可以定义增强系数</w:t>
      </w:r>
      <w:r>
        <w:t xml:space="preserve"> </w:t>
      </w:r>
      <m:oMath>
        <m:r>
          <m:t>α</m:t>
        </m:r>
      </m:oMath>
      <w:r>
        <w:rPr>
          <w:rFonts w:hint="eastAsia"/>
        </w:rPr>
        <w:t xml:space="preserve">：</w:t>
      </w:r>
    </w:p>
    <w:p>
      <w:pPr>
        <w:pStyle w:val="BodyText"/>
      </w:pPr>
      <m:oMathPara>
        <m:oMathParaPr>
          <m:jc m:val="center"/>
        </m:oMathParaPr>
        <m:oMath>
          <m:sSub>
            <m:e>
              <m:r>
                <m:t>α</m:t>
              </m:r>
            </m:e>
            <m:sub>
              <m:r>
                <m:t>T</m:t>
              </m:r>
            </m:sub>
          </m:sSub>
          <m:r>
            <m:rPr>
              <m:sty m:val="p"/>
            </m:rPr>
            <m:t>=</m:t>
          </m:r>
          <m:f>
            <m:fPr>
              <m:type m:val="bar"/>
            </m:fPr>
            <m:num>
              <m:sSub>
                <m:e>
                  <m:r>
                    <m:t>E</m:t>
                  </m:r>
                </m:e>
                <m:sub>
                  <m:r>
                    <m:t>T</m:t>
                  </m:r>
                </m:sub>
              </m:sSub>
            </m:num>
            <m:den>
              <m:r>
                <m:rPr>
                  <m:sty m:val="p"/>
                </m:rPr>
                <m:t>max</m:t>
              </m:r>
              <m:d>
                <m:dPr>
                  <m:begChr m:val="("/>
                  <m:sepChr m:val=""/>
                  <m:endChr m:val=")"/>
                  <m:grow/>
                </m:dPr>
                <m:e>
                  <m:sSub>
                    <m:e>
                      <m:r>
                        <m:t>H</m:t>
                      </m:r>
                    </m:e>
                    <m:sub>
                      <m:r>
                        <m:t>T</m:t>
                      </m:r>
                    </m:sub>
                  </m:sSub>
                  <m:r>
                    <m:rPr>
                      <m:sty m:val="p"/>
                    </m:rPr>
                    <m:t>,</m:t>
                  </m:r>
                  <m:sSub>
                    <m:e>
                      <m:r>
                        <m:t>A</m:t>
                      </m:r>
                    </m:e>
                    <m:sub>
                      <m:r>
                        <m:t>T</m:t>
                      </m:r>
                    </m:sub>
                  </m:sSub>
                </m:e>
              </m:d>
            </m:den>
          </m:f>
        </m:oMath>
      </m:oMathPara>
    </w:p>
    <w:p>
      <w:pPr>
        <w:pStyle w:val="FirstParagraph"/>
      </w:pPr>
      <w:r>
        <w:rPr>
          <w:rFonts w:hint="eastAsia"/>
        </w:rPr>
        <w:t xml:space="preserve">其中，</w:t>
      </w:r>
      <m:oMath>
        <m:sSub>
          <m:e>
            <m:r>
              <m:t>α</m:t>
            </m:r>
          </m:e>
          <m:sub>
            <m:r>
              <m:t>T</m:t>
            </m:r>
          </m:sub>
        </m:sSub>
        <m:r>
          <m:rPr>
            <m:sty m:val="p"/>
          </m:rPr>
          <m:t>&gt;</m:t>
        </m:r>
        <m:r>
          <m:t>1</m:t>
        </m:r>
      </m:oMath>
      <w:r>
        <w:t xml:space="preserve"> </w:t>
      </w:r>
      <w:r>
        <w:rPr>
          <w:rFonts w:hint="eastAsia"/>
        </w:rPr>
        <w:t xml:space="preserve">表示在任务</w:t>
      </w:r>
      <w:r>
        <w:t xml:space="preserve"> </w:t>
      </w:r>
      <m:oMath>
        <m:r>
          <m:t>T</m:t>
        </m:r>
      </m:oMath>
      <w:r>
        <w:t xml:space="preserve"> </w:t>
      </w:r>
      <w:r>
        <w:rPr>
          <w:rFonts w:hint="eastAsia"/>
        </w:rPr>
        <w:t xml:space="preserve">上实现了有效的智能增强。</w:t>
      </w:r>
    </w:p>
    <w:p>
      <w:pPr>
        <w:numPr>
          <w:ilvl w:val="0"/>
          <w:numId w:val="1521"/>
        </w:numPr>
      </w:pPr>
      <w:r>
        <w:rPr>
          <w:rFonts w:hint="eastAsia"/>
        </w:rPr>
        <w:t xml:space="preserve">算法流程图：</w:t>
      </w:r>
    </w:p>
    <w:p>
      <w:pPr>
        <w:numPr>
          <w:ilvl w:val="0"/>
          <w:numId w:val="1522"/>
        </w:numPr>
      </w:pPr>
      <w:r>
        <w:rPr>
          <w:rFonts w:hint="eastAsia"/>
        </w:rPr>
        <w:t xml:space="preserve">算法源代码：</w:t>
      </w:r>
    </w:p>
    <w:p>
      <w:pPr>
        <w:numPr>
          <w:ilvl w:val="0"/>
          <w:numId w:val="1523"/>
        </w:numPr>
      </w:pPr>
      <w:r>
        <w:rPr>
          <w:rFonts w:hint="eastAsia"/>
        </w:rPr>
        <w:t xml:space="preserve">实际场景应用：</w:t>
      </w:r>
    </w:p>
    <w:p>
      <w:pPr>
        <w:numPr>
          <w:ilvl w:val="0"/>
          <w:numId w:val="1524"/>
        </w:numPr>
      </w:pPr>
      <w:r>
        <w:rPr>
          <w:rFonts w:hint="eastAsia"/>
        </w:rPr>
        <w:t xml:space="preserve">科研助手：辅助文献综述、实验设计、数据分析和假说生成。</w:t>
      </w:r>
    </w:p>
    <w:p>
      <w:pPr>
        <w:numPr>
          <w:ilvl w:val="0"/>
          <w:numId w:val="1524"/>
        </w:numPr>
      </w:pPr>
      <w:r>
        <w:rPr>
          <w:rFonts w:hint="eastAsia"/>
        </w:rPr>
        <w:t xml:space="preserve">医疗诊断：为医生提供病例分析、诊断建议和治疗方案优化。</w:t>
      </w:r>
    </w:p>
    <w:p>
      <w:pPr>
        <w:numPr>
          <w:ilvl w:val="0"/>
          <w:numId w:val="1524"/>
        </w:numPr>
      </w:pPr>
      <w:r>
        <w:rPr>
          <w:rFonts w:hint="eastAsia"/>
        </w:rPr>
        <w:t xml:space="preserve">教育辅导：为学生提供个性化学习路径、实时反馈和知识关联。</w:t>
      </w:r>
    </w:p>
    <w:p>
      <w:pPr>
        <w:numPr>
          <w:ilvl w:val="0"/>
          <w:numId w:val="1524"/>
        </w:numPr>
      </w:pPr>
      <w:r>
        <w:rPr>
          <w:rFonts w:hint="eastAsia"/>
        </w:rPr>
        <w:t xml:space="preserve">创意设计：为设计师提供灵感激发、创意评估和方案优化。</w:t>
      </w:r>
    </w:p>
    <w:p>
      <w:pPr>
        <w:numPr>
          <w:ilvl w:val="0"/>
          <w:numId w:val="1524"/>
        </w:numPr>
      </w:pPr>
      <w:r>
        <w:rPr>
          <w:rFonts w:hint="eastAsia"/>
        </w:rPr>
        <w:t xml:space="preserve">商业决策：为管理者提供市场分析、风险评估和策略建议。</w:t>
      </w:r>
    </w:p>
    <w:p>
      <w:pPr>
        <w:numPr>
          <w:ilvl w:val="0"/>
          <w:numId w:val="1525"/>
        </w:numPr>
      </w:pPr>
      <w:r>
        <w:rPr>
          <w:rFonts w:hint="eastAsia"/>
        </w:rPr>
        <w:t xml:space="preserve">项目介绍：</w:t>
      </w:r>
      <w:r>
        <w:t xml:space="preserve"> </w:t>
      </w:r>
      <w:r>
        <w:t xml:space="preserve">“Synergist: </w:t>
      </w:r>
      <w:r>
        <w:rPr>
          <w:rFonts w:hint="eastAsia"/>
        </w:rPr>
        <w:t xml:space="preserve">AI增强型智能协作平台”</w:t>
      </w:r>
    </w:p>
    <w:p>
      <w:pPr>
        <w:pStyle w:val="FirstParagraph"/>
      </w:pPr>
      <w:r>
        <w:rPr>
          <w:rFonts w:hint="eastAsia"/>
        </w:rPr>
        <w:t xml:space="preserve">目标：开发一个综合性的AI增强智能平台，通过深度人机协作提升用户在各领域的认知能力、决策能力和创新能力。</w:t>
      </w:r>
    </w:p>
    <w:p>
      <w:pPr>
        <w:pStyle w:val="BodyText"/>
      </w:pPr>
      <w:r>
        <w:rPr>
          <w:rFonts w:hint="eastAsia"/>
        </w:rPr>
        <w:t xml:space="preserve">主要功能：</w:t>
      </w:r>
      <w:r>
        <w:t xml:space="preserve"> 1. </w:t>
      </w:r>
      <w:r>
        <w:rPr>
          <w:rFonts w:hint="eastAsia"/>
        </w:rPr>
        <w:t xml:space="preserve">智能信息管理与知识发现</w:t>
      </w:r>
      <w:r>
        <w:t xml:space="preserve"> 2. </w:t>
      </w:r>
      <w:r>
        <w:rPr>
          <w:rFonts w:hint="eastAsia"/>
        </w:rPr>
        <w:t xml:space="preserve">多维度决策支持与风险评估</w:t>
      </w:r>
      <w:r>
        <w:t xml:space="preserve"> 3.</w:t>
      </w:r>
      <w:r>
        <w:t xml:space="preserve"> </w:t>
      </w:r>
      <w:r>
        <w:rPr>
          <w:rFonts w:hint="eastAsia"/>
        </w:rPr>
        <w:t xml:space="preserve">创意激发与创新方案生成</w:t>
      </w:r>
      <w:r>
        <w:t xml:space="preserve"> 4. </w:t>
      </w:r>
      <w:r>
        <w:rPr>
          <w:rFonts w:hint="eastAsia"/>
        </w:rPr>
        <w:t xml:space="preserve">个性化学习优化与技能提升</w:t>
      </w:r>
      <w:r>
        <w:t xml:space="preserve"> 5.</w:t>
      </w:r>
      <w:r>
        <w:t xml:space="preserve"> </w:t>
      </w:r>
      <w:r>
        <w:rPr>
          <w:rFonts w:hint="eastAsia"/>
        </w:rPr>
        <w:t xml:space="preserve">智能任务协调与团队协作</w:t>
      </w:r>
      <w:r>
        <w:t xml:space="preserve"> 6. </w:t>
      </w:r>
      <w:r>
        <w:rPr>
          <w:rFonts w:hint="eastAsia"/>
        </w:rPr>
        <w:t xml:space="preserve">情感智能交互与心理支持</w:t>
      </w:r>
      <w:r>
        <w:t xml:space="preserve"> 7. </w:t>
      </w:r>
      <w:r>
        <w:rPr>
          <w:rFonts w:hint="eastAsia"/>
        </w:rPr>
        <w:t xml:space="preserve">跨领域知识整合与创新</w:t>
      </w:r>
      <w:r>
        <w:t xml:space="preserve"> </w:t>
      </w:r>
      <w:r>
        <w:t xml:space="preserve">8. </w:t>
      </w:r>
      <w:r>
        <w:rPr>
          <w:rFonts w:hint="eastAsia"/>
        </w:rPr>
        <w:t xml:space="preserve">实时性能评估与反馈</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知识图谱:</w:t>
      </w:r>
      <w:r>
        <w:t xml:space="preserve"> Neo4j - </w:t>
      </w:r>
      <w:r>
        <w:rPr>
          <w:rFonts w:hint="eastAsia"/>
        </w:rPr>
        <w:t xml:space="preserve">图神经网络:</w:t>
      </w:r>
      <w:r>
        <w:t xml:space="preserve"> PyTorch Geometric -</w:t>
      </w:r>
      <w:r>
        <w:t xml:space="preserve"> </w:t>
      </w:r>
      <w:r>
        <w:rPr>
          <w:rFonts w:hint="eastAsia"/>
        </w:rPr>
        <w:t xml:space="preserve">推荐系统:</w:t>
      </w:r>
      <w:r>
        <w:t xml:space="preserve"> LightFM - </w:t>
      </w:r>
      <w:r>
        <w:rPr>
          <w:rFonts w:hint="eastAsia"/>
        </w:rPr>
        <w:t xml:space="preserve">强化学习:</w:t>
      </w:r>
      <w:r>
        <w:t xml:space="preserve"> Stable Baselines3 - </w:t>
      </w:r>
      <w:r>
        <w:rPr>
          <w:rFonts w:hint="eastAsia"/>
        </w:rPr>
        <w:t xml:space="preserve">情感计算:</w:t>
      </w:r>
      <w:r>
        <w:t xml:space="preserve"> DeepMoji -</w:t>
      </w:r>
      <w:r>
        <w:t xml:space="preserve"> </w:t>
      </w:r>
      <w:r>
        <w:rPr>
          <w:rFonts w:hint="eastAsia"/>
        </w:rPr>
        <w:t xml:space="preserve">视觉AI:</w:t>
      </w:r>
      <w:r>
        <w:t xml:space="preserve"> OpenCV, Detectron2 - </w:t>
      </w:r>
      <w:r>
        <w:rPr>
          <w:rFonts w:hint="eastAsia"/>
        </w:rPr>
        <w:t xml:space="preserve">语音处理:</w:t>
      </w:r>
      <w:r>
        <w:t xml:space="preserve"> Librosa, Pyaudio - </w:t>
      </w:r>
      <w:r>
        <w:rPr>
          <w:rFonts w:hint="eastAsia"/>
        </w:rPr>
        <w:t xml:space="preserve">后端:</w:t>
      </w:r>
      <w:r>
        <w:t xml:space="preserve"> Python</w:t>
      </w:r>
      <w:r>
        <w:t xml:space="preserve"> </w:t>
      </w:r>
      <w:r>
        <w:t xml:space="preserve">FastAPI - </w:t>
      </w:r>
      <w:r>
        <w:rPr>
          <w:rFonts w:hint="eastAsia"/>
        </w:rPr>
        <w:t xml:space="preserve">前端:</w:t>
      </w:r>
      <w:r>
        <w:t xml:space="preserve"> React, D3.js - </w:t>
      </w:r>
      <w:r>
        <w:rPr>
          <w:rFonts w:hint="eastAsia"/>
        </w:rPr>
        <w:t xml:space="preserve">数据库:</w:t>
      </w:r>
      <w:r>
        <w:t xml:space="preserve"> PostgreSQL, MongoDB - </w:t>
      </w:r>
      <w:r>
        <w:rPr>
          <w:rFonts w:hint="eastAsia"/>
        </w:rPr>
        <w:t xml:space="preserve">搜索引擎:</w:t>
      </w:r>
      <w:r>
        <w:t xml:space="preserve"> </w:t>
      </w:r>
      <w:r>
        <w:t xml:space="preserve">Elasticsearch - </w:t>
      </w:r>
      <w:r>
        <w:rPr>
          <w:rFonts w:hint="eastAsia"/>
        </w:rPr>
        <w:t xml:space="preserve">消息队列:</w:t>
      </w:r>
      <w:r>
        <w:t xml:space="preserve"> Apache Kafka - </w:t>
      </w:r>
      <w:r>
        <w:rPr>
          <w:rFonts w:hint="eastAsia"/>
        </w:rPr>
        <w:t xml:space="preserve">容器化:</w:t>
      </w:r>
      <w:r>
        <w:t xml:space="preserve"> Docker, Kubernetes</w:t>
      </w:r>
    </w:p>
    <w:p>
      <w:pPr>
        <w:numPr>
          <w:ilvl w:val="0"/>
          <w:numId w:val="1526"/>
        </w:numPr>
      </w:pPr>
      <w:r>
        <w:rPr>
          <w:rFonts w:hint="eastAsia"/>
        </w:rPr>
        <w:t xml:space="preserve">环境安装：</w:t>
      </w:r>
    </w:p>
    <w:p>
      <w:pPr>
        <w:numPr>
          <w:ilvl w:val="0"/>
          <w:numId w:val="1527"/>
        </w:numPr>
      </w:pPr>
      <w:r>
        <w:rPr>
          <w:rFonts w:hint="eastAsia"/>
        </w:rPr>
        <w:t xml:space="preserve">系统功能设计：</w:t>
      </w:r>
    </w:p>
    <w:p>
      <w:pPr>
        <w:numPr>
          <w:ilvl w:val="0"/>
          <w:numId w:val="1528"/>
        </w:numPr>
      </w:pPr>
      <w:r>
        <w:rPr>
          <w:rFonts w:hint="eastAsia"/>
        </w:rPr>
        <w:t xml:space="preserve">智能接口模块：多模态交互、上下文理解、意图识别</w:t>
      </w:r>
    </w:p>
    <w:p>
      <w:pPr>
        <w:numPr>
          <w:ilvl w:val="0"/>
          <w:numId w:val="1528"/>
        </w:numPr>
      </w:pPr>
      <w:r>
        <w:rPr>
          <w:rFonts w:hint="eastAsia"/>
        </w:rPr>
        <w:t xml:space="preserve">知识管理模块：知识图谱构建、动态更新、跨域推理</w:t>
      </w:r>
    </w:p>
    <w:p>
      <w:pPr>
        <w:numPr>
          <w:ilvl w:val="0"/>
          <w:numId w:val="1528"/>
        </w:numPr>
      </w:pPr>
      <w:r>
        <w:rPr>
          <w:rFonts w:hint="eastAsia"/>
        </w:rPr>
        <w:t xml:space="preserve">决策支持模块：数据分析、情景模拟、风险评估</w:t>
      </w:r>
    </w:p>
    <w:p>
      <w:pPr>
        <w:numPr>
          <w:ilvl w:val="0"/>
          <w:numId w:val="1528"/>
        </w:numPr>
      </w:pPr>
      <w:r>
        <w:rPr>
          <w:rFonts w:hint="eastAsia"/>
        </w:rPr>
        <w:t xml:space="preserve">创意激发模块：类比生成、概念组合、创新评估</w:t>
      </w:r>
    </w:p>
    <w:p>
      <w:pPr>
        <w:numPr>
          <w:ilvl w:val="0"/>
          <w:numId w:val="1528"/>
        </w:numPr>
      </w:pPr>
      <w:r>
        <w:rPr>
          <w:rFonts w:hint="eastAsia"/>
        </w:rPr>
        <w:t xml:space="preserve">学习优化模块：技能评估、学习路径规划、资源推荐</w:t>
      </w:r>
    </w:p>
    <w:p>
      <w:pPr>
        <w:numPr>
          <w:ilvl w:val="0"/>
          <w:numId w:val="1528"/>
        </w:numPr>
      </w:pPr>
      <w:r>
        <w:rPr>
          <w:rFonts w:hint="eastAsia"/>
        </w:rPr>
        <w:t xml:space="preserve">协作协调模块：任务分解、资源分配、进度跟踪</w:t>
      </w:r>
    </w:p>
    <w:p>
      <w:pPr>
        <w:numPr>
          <w:ilvl w:val="0"/>
          <w:numId w:val="1528"/>
        </w:numPr>
      </w:pPr>
      <w:r>
        <w:rPr>
          <w:rFonts w:hint="eastAsia"/>
        </w:rPr>
        <w:t xml:space="preserve">情感交互模块：情绪识别、共情生成、心理支持</w:t>
      </w:r>
    </w:p>
    <w:p>
      <w:pPr>
        <w:numPr>
          <w:ilvl w:val="0"/>
          <w:numId w:val="1528"/>
        </w:numPr>
      </w:pPr>
      <w:r>
        <w:rPr>
          <w:rFonts w:hint="eastAsia"/>
        </w:rPr>
        <w:t xml:space="preserve">性能评估模块：实时反馈、能力诊断、改进建议</w:t>
      </w:r>
    </w:p>
    <w:p>
      <w:pPr>
        <w:numPr>
          <w:ilvl w:val="0"/>
          <w:numId w:val="1529"/>
        </w:numPr>
      </w:pPr>
      <w:r>
        <w:rPr>
          <w:rFonts w:hint="eastAsia"/>
        </w:rPr>
        <w:t xml:space="preserve">系统架构设计：</w:t>
      </w:r>
    </w:p>
    <w:p>
      <w:pPr>
        <w:numPr>
          <w:ilvl w:val="0"/>
          <w:numId w:val="1530"/>
        </w:numPr>
      </w:pPr>
      <w:r>
        <w:rPr>
          <w:rFonts w:hint="eastAsia"/>
        </w:rPr>
        <w:t xml:space="preserve">系统接口设计：</w:t>
      </w:r>
    </w:p>
    <w:p>
      <w:pPr>
        <w:numPr>
          <w:ilvl w:val="0"/>
          <w:numId w:val="1531"/>
        </w:numPr>
      </w:pPr>
      <w:r>
        <w:rPr>
          <w:rFonts w:hint="eastAsia"/>
        </w:rPr>
        <w:t xml:space="preserve">智能交互接口</w:t>
      </w:r>
    </w:p>
    <w:p>
      <w:pPr>
        <w:numPr>
          <w:ilvl w:val="1"/>
          <w:numId w:val="1532"/>
        </w:numPr>
      </w:pPr>
      <w:r>
        <w:t xml:space="preserve">Endpoint:</w:t>
      </w:r>
      <w:r>
        <w:t xml:space="preserve"> </w:t>
      </w:r>
      <w:r>
        <w:rPr>
          <w:rStyle w:val="VerbatimChar"/>
        </w:rPr>
        <w:t xml:space="preserve">/api/interact</w:t>
      </w:r>
    </w:p>
    <w:p>
      <w:pPr>
        <w:numPr>
          <w:ilvl w:val="1"/>
          <w:numId w:val="1532"/>
        </w:numPr>
      </w:pPr>
      <w:r>
        <w:t xml:space="preserve">Method: POST</w:t>
      </w:r>
    </w:p>
    <w:p>
      <w:pPr>
        <w:numPr>
          <w:ilvl w:val="1"/>
          <w:numId w:val="1532"/>
        </w:numPr>
      </w:pPr>
      <w:r>
        <w:t xml:space="preserve">Parameters:</w:t>
      </w:r>
      <w:r>
        <w:t xml:space="preserve"> </w:t>
      </w:r>
      <w:r>
        <w:rPr>
          <w:rStyle w:val="VerbatimChar"/>
        </w:rPr>
        <w:t xml:space="preserve">{input: object, context: object, user_id: string}</w:t>
      </w:r>
    </w:p>
    <w:p>
      <w:pPr>
        <w:numPr>
          <w:ilvl w:val="1"/>
          <w:numId w:val="1532"/>
        </w:numPr>
      </w:pPr>
      <w:r>
        <w:t xml:space="preserve">Response:</w:t>
      </w:r>
      <w:r>
        <w:t xml:space="preserve"> </w:t>
      </w:r>
      <w:r>
        <w:rPr>
          <w:rStyle w:val="VerbatimChar"/>
        </w:rPr>
        <w:t xml:space="preserve">{response: object, suggestions: </w:t>
      </w:r>
      <w:r>
        <w:rPr>
          <w:rStyle w:val="VerbatimChar"/>
        </w:rPr>
        <w:t xml:space="preserve">[</w:t>
      </w:r>
      <w:r>
        <w:rPr>
          <w:rStyle w:val="VerbatimChar"/>
        </w:rPr>
        <w:t xml:space="preserve">string</w:t>
      </w:r>
      <w:r>
        <w:rPr>
          <w:rStyle w:val="VerbatimChar"/>
        </w:rPr>
        <w:t xml:space="preserve">]</w:t>
      </w:r>
      <w:r>
        <w:rPr>
          <w:rStyle w:val="VerbatimChar"/>
        </w:rPr>
        <w:t xml:space="preserve">, next_actions: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531"/>
        </w:numPr>
      </w:pPr>
      <w:r>
        <w:rPr>
          <w:rFonts w:hint="eastAsia"/>
        </w:rPr>
        <w:t xml:space="preserve">知识查询接口</w:t>
      </w:r>
    </w:p>
    <w:p>
      <w:pPr>
        <w:numPr>
          <w:ilvl w:val="1"/>
          <w:numId w:val="1533"/>
        </w:numPr>
      </w:pPr>
      <w:r>
        <w:t xml:space="preserve">Endpoint:</w:t>
      </w:r>
      <w:r>
        <w:t xml:space="preserve"> </w:t>
      </w:r>
      <w:r>
        <w:rPr>
          <w:rStyle w:val="VerbatimChar"/>
        </w:rPr>
        <w:t xml:space="preserve">/api/query_knowledge</w:t>
      </w:r>
    </w:p>
    <w:p>
      <w:pPr>
        <w:numPr>
          <w:ilvl w:val="1"/>
          <w:numId w:val="1533"/>
        </w:numPr>
      </w:pPr>
      <w:r>
        <w:t xml:space="preserve">Method: POST</w:t>
      </w:r>
    </w:p>
    <w:p>
      <w:pPr>
        <w:numPr>
          <w:ilvl w:val="1"/>
          <w:numId w:val="1533"/>
        </w:numPr>
      </w:pPr>
      <w:r>
        <w:t xml:space="preserve">Parameters:</w:t>
      </w:r>
      <w:r>
        <w:t xml:space="preserve"> </w:t>
      </w:r>
      <w:r>
        <w:rPr>
          <w:rStyle w:val="VerbatimChar"/>
        </w:rPr>
        <w:t xml:space="preserve">{query: string, domains: </w:t>
      </w:r>
      <w:r>
        <w:rPr>
          <w:rStyle w:val="VerbatimChar"/>
        </w:rPr>
        <w:t xml:space="preserve">[</w:t>
      </w:r>
      <w:r>
        <w:rPr>
          <w:rStyle w:val="VerbatimChar"/>
        </w:rPr>
        <w:t xml:space="preserve">string</w:t>
      </w:r>
      <w:r>
        <w:rPr>
          <w:rStyle w:val="VerbatimChar"/>
        </w:rPr>
        <w:t xml:space="preserve">]</w:t>
      </w:r>
      <w:r>
        <w:rPr>
          <w:rStyle w:val="VerbatimChar"/>
        </w:rPr>
        <w:t xml:space="preserve">, depth: int}</w:t>
      </w:r>
    </w:p>
    <w:p>
      <w:pPr>
        <w:numPr>
          <w:ilvl w:val="1"/>
          <w:numId w:val="1533"/>
        </w:numPr>
      </w:pPr>
      <w:r>
        <w:t xml:space="preserve">Response:</w:t>
      </w:r>
      <w:r>
        <w:t xml:space="preserve"> </w:t>
      </w:r>
      <w:r>
        <w:rPr>
          <w:rStyle w:val="VerbatimChar"/>
        </w:rPr>
        <w:t xml:space="preserve">{results: </w:t>
      </w:r>
      <w:r>
        <w:rPr>
          <w:rStyle w:val="VerbatimChar"/>
        </w:rPr>
        <w:t xml:space="preserve">[</w:t>
      </w:r>
      <w:r>
        <w:rPr>
          <w:rStyle w:val="VerbatimChar"/>
        </w:rPr>
        <w:t xml:space="preserve">object</w:t>
      </w:r>
      <w:r>
        <w:rPr>
          <w:rStyle w:val="VerbatimChar"/>
        </w:rPr>
        <w:t xml:space="preserve">]</w:t>
      </w:r>
      <w:r>
        <w:rPr>
          <w:rStyle w:val="VerbatimChar"/>
        </w:rPr>
        <w:t xml:space="preserve">, related_concepts: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531"/>
        </w:numPr>
      </w:pPr>
      <w:r>
        <w:rPr>
          <w:rFonts w:hint="eastAsia"/>
        </w:rPr>
        <w:t xml:space="preserve">决策支持接口</w:t>
      </w:r>
    </w:p>
    <w:p>
      <w:pPr>
        <w:numPr>
          <w:ilvl w:val="1"/>
          <w:numId w:val="1534"/>
        </w:numPr>
      </w:pPr>
      <w:r>
        <w:t xml:space="preserve">Endpoint:</w:t>
      </w:r>
      <w:r>
        <w:t xml:space="preserve"> </w:t>
      </w:r>
      <w:r>
        <w:rPr>
          <w:rStyle w:val="VerbatimChar"/>
        </w:rPr>
        <w:t xml:space="preserve">/api/decision_support</w:t>
      </w:r>
    </w:p>
    <w:p>
      <w:pPr>
        <w:numPr>
          <w:ilvl w:val="1"/>
          <w:numId w:val="1534"/>
        </w:numPr>
      </w:pPr>
      <w:r>
        <w:t xml:space="preserve">Method: POST</w:t>
      </w:r>
    </w:p>
    <w:p>
      <w:pPr>
        <w:numPr>
          <w:ilvl w:val="1"/>
          <w:numId w:val="1534"/>
        </w:numPr>
      </w:pPr>
      <w:r>
        <w:t xml:space="preserve">Parameters:</w:t>
      </w:r>
      <w:r>
        <w:t xml:space="preserve"> </w:t>
      </w:r>
      <w:r>
        <w:rPr>
          <w:rStyle w:val="VerbatimChar"/>
        </w:rPr>
        <w:t xml:space="preserve">{problem: string, options: </w:t>
      </w:r>
      <w:r>
        <w:rPr>
          <w:rStyle w:val="VerbatimChar"/>
        </w:rPr>
        <w:t xml:space="preserve">[</w:t>
      </w:r>
      <w:r>
        <w:rPr>
          <w:rStyle w:val="VerbatimChar"/>
        </w:rPr>
        <w:t xml:space="preserve">string</w:t>
      </w:r>
      <w:r>
        <w:rPr>
          <w:rStyle w:val="VerbatimChar"/>
        </w:rPr>
        <w:t xml:space="preserve">]</w:t>
      </w:r>
      <w:r>
        <w:rPr>
          <w:rStyle w:val="VerbatimChar"/>
        </w:rPr>
        <w:t xml:space="preserve">, constraints: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534"/>
        </w:numPr>
      </w:pPr>
      <w:r>
        <w:t xml:space="preserve">Response:</w:t>
      </w:r>
      <w:r>
        <w:t xml:space="preserve"> </w:t>
      </w:r>
      <w:r>
        <w:rPr>
          <w:rStyle w:val="VerbatimChar"/>
        </w:rPr>
        <w:t xml:space="preserve">{recommendations: </w:t>
      </w:r>
      <w:r>
        <w:rPr>
          <w:rStyle w:val="VerbatimChar"/>
        </w:rPr>
        <w:t xml:space="preserve">[</w:t>
      </w:r>
      <w:r>
        <w:rPr>
          <w:rStyle w:val="VerbatimChar"/>
        </w:rPr>
        <w:t xml:space="preserve">object</w:t>
      </w:r>
      <w:r>
        <w:rPr>
          <w:rStyle w:val="VerbatimChar"/>
        </w:rPr>
        <w:t xml:space="preserve">]</w:t>
      </w:r>
      <w:r>
        <w:rPr>
          <w:rStyle w:val="VerbatimChar"/>
        </w:rPr>
        <w:t xml:space="preserve">, risks: </w:t>
      </w:r>
      <w:r>
        <w:rPr>
          <w:rStyle w:val="VerbatimChar"/>
        </w:rPr>
        <w:t xml:space="preserve">[</w:t>
      </w:r>
      <w:r>
        <w:rPr>
          <w:rStyle w:val="VerbatimChar"/>
        </w:rPr>
        <w:t xml:space="preserve">object</w:t>
      </w:r>
      <w:r>
        <w:rPr>
          <w:rStyle w:val="VerbatimChar"/>
        </w:rPr>
        <w:t xml:space="preserve">]</w:t>
      </w:r>
      <w:r>
        <w:rPr>
          <w:rStyle w:val="VerbatimChar"/>
        </w:rPr>
        <w:t xml:space="preserve">, simulations: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531"/>
        </w:numPr>
      </w:pPr>
      <w:r>
        <w:rPr>
          <w:rFonts w:hint="eastAsia"/>
        </w:rPr>
        <w:t xml:space="preserve">创意生成接口</w:t>
      </w:r>
    </w:p>
    <w:p>
      <w:pPr>
        <w:numPr>
          <w:ilvl w:val="1"/>
          <w:numId w:val="1535"/>
        </w:numPr>
      </w:pPr>
      <w:r>
        <w:t xml:space="preserve">Endpoint:</w:t>
      </w:r>
      <w:r>
        <w:t xml:space="preserve"> </w:t>
      </w:r>
      <w:r>
        <w:rPr>
          <w:rStyle w:val="VerbatimChar"/>
        </w:rPr>
        <w:t xml:space="preserve">/api/generate_ideas</w:t>
      </w:r>
    </w:p>
    <w:p>
      <w:pPr>
        <w:numPr>
          <w:ilvl w:val="1"/>
          <w:numId w:val="1535"/>
        </w:numPr>
      </w:pPr>
      <w:r>
        <w:t xml:space="preserve">Method: POST</w:t>
      </w:r>
    </w:p>
    <w:p>
      <w:pPr>
        <w:numPr>
          <w:ilvl w:val="1"/>
          <w:numId w:val="1535"/>
        </w:numPr>
      </w:pPr>
      <w:r>
        <w:t xml:space="preserve">Parameters:</w:t>
      </w:r>
      <w:r>
        <w:t xml:space="preserve"> </w:t>
      </w:r>
      <w:r>
        <w:rPr>
          <w:rStyle w:val="VerbatimChar"/>
        </w:rPr>
        <w:t xml:space="preserve">{prompt: string, domain: string, constraints: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535"/>
        </w:numPr>
      </w:pPr>
      <w:r>
        <w:t xml:space="preserve">Response:</w:t>
      </w:r>
      <w:r>
        <w:t xml:space="preserve"> </w:t>
      </w:r>
      <w:r>
        <w:rPr>
          <w:rStyle w:val="VerbatimChar"/>
        </w:rPr>
        <w:t xml:space="preserve">{ideas: </w:t>
      </w:r>
      <w:r>
        <w:rPr>
          <w:rStyle w:val="VerbatimChar"/>
        </w:rPr>
        <w:t xml:space="preserve">[</w:t>
      </w:r>
      <w:r>
        <w:rPr>
          <w:rStyle w:val="VerbatimChar"/>
        </w:rPr>
        <w:t xml:space="preserve">object</w:t>
      </w:r>
      <w:r>
        <w:rPr>
          <w:rStyle w:val="VerbatimChar"/>
        </w:rPr>
        <w:t xml:space="preserve">]</w:t>
      </w:r>
      <w:r>
        <w:rPr>
          <w:rStyle w:val="VerbatimChar"/>
        </w:rPr>
        <w:t xml:space="preserve">, analogies: </w:t>
      </w:r>
      <w:r>
        <w:rPr>
          <w:rStyle w:val="VerbatimChar"/>
        </w:rPr>
        <w:t xml:space="preserve">[</w:t>
      </w:r>
      <w:r>
        <w:rPr>
          <w:rStyle w:val="VerbatimChar"/>
        </w:rPr>
        <w:t xml:space="preserve">object</w:t>
      </w:r>
      <w:r>
        <w:rPr>
          <w:rStyle w:val="VerbatimChar"/>
        </w:rPr>
        <w:t xml:space="preserve">]</w:t>
      </w:r>
      <w:r>
        <w:rPr>
          <w:rStyle w:val="VerbatimChar"/>
        </w:rPr>
        <w:t xml:space="preserve">, combinations: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531"/>
        </w:numPr>
      </w:pPr>
      <w:r>
        <w:rPr>
          <w:rFonts w:hint="eastAsia"/>
        </w:rPr>
        <w:t xml:space="preserve">学习优化接口</w:t>
      </w:r>
    </w:p>
    <w:p>
      <w:pPr>
        <w:numPr>
          <w:ilvl w:val="1"/>
          <w:numId w:val="1536"/>
        </w:numPr>
      </w:pPr>
      <w:r>
        <w:t xml:space="preserve">Endpoint:</w:t>
      </w:r>
      <w:r>
        <w:t xml:space="preserve"> </w:t>
      </w:r>
      <w:r>
        <w:rPr>
          <w:rStyle w:val="VerbatimChar"/>
        </w:rPr>
        <w:t xml:space="preserve">/api/optimize_learning</w:t>
      </w:r>
    </w:p>
    <w:p>
      <w:pPr>
        <w:numPr>
          <w:ilvl w:val="1"/>
          <w:numId w:val="1536"/>
        </w:numPr>
      </w:pPr>
      <w:r>
        <w:t xml:space="preserve">Method: POST</w:t>
      </w:r>
    </w:p>
    <w:p>
      <w:pPr>
        <w:numPr>
          <w:ilvl w:val="1"/>
          <w:numId w:val="1536"/>
        </w:numPr>
      </w:pPr>
      <w:r>
        <w:t xml:space="preserve">Parameters:</w:t>
      </w:r>
      <w:r>
        <w:t xml:space="preserve"> </w:t>
      </w:r>
      <w:r>
        <w:rPr>
          <w:rStyle w:val="VerbatimChar"/>
        </w:rPr>
        <w:t xml:space="preserve">{user_id: string, learning_goal: string, time_frame: string}</w:t>
      </w:r>
    </w:p>
    <w:p>
      <w:pPr>
        <w:numPr>
          <w:ilvl w:val="1"/>
          <w:numId w:val="1536"/>
        </w:numPr>
      </w:pPr>
      <w:r>
        <w:t xml:space="preserve">Response:</w:t>
      </w:r>
      <w:r>
        <w:t xml:space="preserve"> </w:t>
      </w:r>
      <w:r>
        <w:rPr>
          <w:rStyle w:val="VerbatimChar"/>
        </w:rPr>
        <w:t xml:space="preserve">{learning_path: </w:t>
      </w:r>
      <w:r>
        <w:rPr>
          <w:rStyle w:val="VerbatimChar"/>
        </w:rPr>
        <w:t xml:space="preserve">[</w:t>
      </w:r>
      <w:r>
        <w:rPr>
          <w:rStyle w:val="VerbatimChar"/>
        </w:rPr>
        <w:t xml:space="preserve">object</w:t>
      </w:r>
      <w:r>
        <w:rPr>
          <w:rStyle w:val="VerbatimChar"/>
        </w:rPr>
        <w:t xml:space="preserve">]</w:t>
      </w:r>
      <w:r>
        <w:rPr>
          <w:rStyle w:val="VerbatimChar"/>
        </w:rPr>
        <w:t xml:space="preserve">, resources: </w:t>
      </w:r>
      <w:r>
        <w:rPr>
          <w:rStyle w:val="VerbatimChar"/>
        </w:rPr>
        <w:t xml:space="preserve">[</w:t>
      </w:r>
      <w:r>
        <w:rPr>
          <w:rStyle w:val="VerbatimChar"/>
        </w:rPr>
        <w:t xml:space="preserve">object</w:t>
      </w:r>
      <w:r>
        <w:rPr>
          <w:rStyle w:val="VerbatimChar"/>
        </w:rPr>
        <w:t xml:space="preserve">]</w:t>
      </w:r>
      <w:r>
        <w:rPr>
          <w:rStyle w:val="VerbatimChar"/>
        </w:rPr>
        <w:t xml:space="preserve">, milestones: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537"/>
        </w:numPr>
      </w:pPr>
      <w:r>
        <w:rPr>
          <w:rFonts w:hint="eastAsia"/>
        </w:rPr>
        <w:t xml:space="preserve">系统核心实现源代码：</w:t>
      </w:r>
    </w:p>
    <w:p>
      <w:pPr>
        <w:numPr>
          <w:ilvl w:val="0"/>
          <w:numId w:val="1538"/>
        </w:numPr>
      </w:pPr>
      <w:r>
        <w:rPr>
          <w:rFonts w:hint="eastAsia"/>
        </w:rPr>
        <w:t xml:space="preserve">最佳实践tips：</w:t>
      </w:r>
    </w:p>
    <w:p>
      <w:pPr>
        <w:numPr>
          <w:ilvl w:val="0"/>
          <w:numId w:val="1539"/>
        </w:numPr>
      </w:pPr>
      <w:r>
        <w:rPr>
          <w:rFonts w:hint="eastAsia"/>
        </w:rPr>
        <w:t xml:space="preserve">持续学习：设计AI系统持续从人类反馈中学习和适应的机制。</w:t>
      </w:r>
    </w:p>
    <w:p>
      <w:pPr>
        <w:numPr>
          <w:ilvl w:val="0"/>
          <w:numId w:val="1539"/>
        </w:numPr>
      </w:pPr>
      <w:r>
        <w:rPr>
          <w:rFonts w:hint="eastAsia"/>
        </w:rPr>
        <w:t xml:space="preserve">透明度：提供AI决策和建议的详细解释，增强用户信任。</w:t>
      </w:r>
    </w:p>
    <w:p>
      <w:pPr>
        <w:numPr>
          <w:ilvl w:val="0"/>
          <w:numId w:val="1539"/>
        </w:numPr>
      </w:pPr>
      <w:r>
        <w:rPr>
          <w:rFonts w:hint="eastAsia"/>
        </w:rPr>
        <w:t xml:space="preserve">个性化：根据用户的知识背景、学习风格和偏好调整交互方式。</w:t>
      </w:r>
    </w:p>
    <w:p>
      <w:pPr>
        <w:numPr>
          <w:ilvl w:val="0"/>
          <w:numId w:val="1539"/>
        </w:numPr>
      </w:pPr>
      <w:r>
        <w:rPr>
          <w:rFonts w:hint="eastAsia"/>
        </w:rPr>
        <w:t xml:space="preserve">多模态交互：结合文本、语音、图像等多种交互方式，提高使用体验。</w:t>
      </w:r>
    </w:p>
    <w:p>
      <w:pPr>
        <w:numPr>
          <w:ilvl w:val="0"/>
          <w:numId w:val="1539"/>
        </w:numPr>
      </w:pPr>
      <w:r>
        <w:rPr>
          <w:rFonts w:hint="eastAsia"/>
        </w:rPr>
        <w:t xml:space="preserve">错误处理：优雅地处理AI系统的错误，并从中学习改进。</w:t>
      </w:r>
    </w:p>
    <w:p>
      <w:pPr>
        <w:numPr>
          <w:ilvl w:val="0"/>
          <w:numId w:val="1539"/>
        </w:numPr>
      </w:pPr>
      <w:r>
        <w:rPr>
          <w:rFonts w:hint="eastAsia"/>
        </w:rPr>
        <w:t xml:space="preserve">隐私保护：严格保护用户数据，只收集必要的信息用于个性化服务。</w:t>
      </w:r>
    </w:p>
    <w:p>
      <w:pPr>
        <w:numPr>
          <w:ilvl w:val="0"/>
          <w:numId w:val="1539"/>
        </w:numPr>
      </w:pPr>
      <w:r>
        <w:rPr>
          <w:rFonts w:hint="eastAsia"/>
        </w:rPr>
        <w:t xml:space="preserve">人机协作评估：定期评估人机协作的效果，持续优化协作模式。</w:t>
      </w:r>
    </w:p>
    <w:p>
      <w:pPr>
        <w:numPr>
          <w:ilvl w:val="0"/>
          <w:numId w:val="1539"/>
        </w:numPr>
      </w:pPr>
      <w:r>
        <w:rPr>
          <w:rFonts w:hint="eastAsia"/>
        </w:rPr>
        <w:t xml:space="preserve">伦理考虑：在系统设计中融入伦理原则，确保公平性和负责任的使用。</w:t>
      </w:r>
    </w:p>
    <w:p>
      <w:pPr>
        <w:numPr>
          <w:ilvl w:val="0"/>
          <w:numId w:val="154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多模态交互</w:t>
            </w:r>
          </w:p>
        </w:tc>
        <w:tc>
          <w:tcPr/>
          <w:p>
            <w:pPr>
              <w:pStyle w:val="Compact"/>
              <w:jc w:val="left"/>
            </w:pPr>
            <w:r>
              <w:rPr>
                <w:rFonts w:hint="eastAsia"/>
              </w:rPr>
              <w:t xml:space="preserve">智能个人助理</w:t>
            </w:r>
          </w:p>
        </w:tc>
        <w:tc>
          <w:tcPr/>
          <w:p>
            <w:pPr>
              <w:pStyle w:val="Compact"/>
              <w:jc w:val="left"/>
            </w:pPr>
            <w:r>
              <w:rPr>
                <w:rFonts w:hint="eastAsia"/>
              </w:rPr>
              <w:t xml:space="preserve">提高工作效率</w:t>
            </w:r>
          </w:p>
        </w:tc>
      </w:tr>
      <w:tr>
        <w:tc>
          <w:tcPr/>
          <w:p>
            <w:pPr>
              <w:pStyle w:val="Compact"/>
              <w:jc w:val="left"/>
            </w:pPr>
            <w:r>
              <w:t xml:space="preserve">2025-2027</w:t>
            </w:r>
          </w:p>
        </w:tc>
        <w:tc>
          <w:tcPr/>
          <w:p>
            <w:pPr>
              <w:pStyle w:val="Compact"/>
              <w:jc w:val="left"/>
            </w:pPr>
            <w:r>
              <w:rPr>
                <w:rFonts w:hint="eastAsia"/>
              </w:rPr>
              <w:t xml:space="preserve">情境感知</w:t>
            </w:r>
          </w:p>
        </w:tc>
        <w:tc>
          <w:tcPr/>
          <w:p>
            <w:pPr>
              <w:pStyle w:val="Compact"/>
              <w:jc w:val="left"/>
            </w:pPr>
            <w:r>
              <w:rPr>
                <w:rFonts w:hint="eastAsia"/>
              </w:rPr>
              <w:t xml:space="preserve">上下文智能系统</w:t>
            </w:r>
          </w:p>
        </w:tc>
        <w:tc>
          <w:tcPr/>
          <w:p>
            <w:pPr>
              <w:pStyle w:val="Compact"/>
              <w:jc w:val="left"/>
            </w:pPr>
            <w:r>
              <w:rPr>
                <w:rFonts w:hint="eastAsia"/>
              </w:rPr>
              <w:t xml:space="preserve">个性化服务普及</w:t>
            </w:r>
          </w:p>
        </w:tc>
      </w:tr>
      <w:tr>
        <w:tc>
          <w:tcPr/>
          <w:p>
            <w:pPr>
              <w:pStyle w:val="Compact"/>
              <w:jc w:val="left"/>
            </w:pPr>
            <w:r>
              <w:t xml:space="preserve">2027-2030</w:t>
            </w:r>
          </w:p>
        </w:tc>
        <w:tc>
          <w:tcPr/>
          <w:p>
            <w:pPr>
              <w:pStyle w:val="Compact"/>
              <w:jc w:val="left"/>
            </w:pPr>
            <w:r>
              <w:rPr>
                <w:rFonts w:hint="eastAsia"/>
              </w:rPr>
              <w:t xml:space="preserve">认知增强</w:t>
            </w:r>
          </w:p>
        </w:tc>
        <w:tc>
          <w:tcPr/>
          <w:p>
            <w:pPr>
              <w:pStyle w:val="Compact"/>
              <w:jc w:val="left"/>
            </w:pPr>
            <w:r>
              <w:rPr>
                <w:rFonts w:hint="eastAsia"/>
              </w:rPr>
              <w:t xml:space="preserve">人机共生工作站</w:t>
            </w:r>
          </w:p>
        </w:tc>
        <w:tc>
          <w:tcPr/>
          <w:p>
            <w:pPr>
              <w:pStyle w:val="Compact"/>
              <w:jc w:val="left"/>
            </w:pPr>
            <w:r>
              <w:rPr>
                <w:rFonts w:hint="eastAsia"/>
              </w:rPr>
              <w:t xml:space="preserve">创新能力提升</w:t>
            </w:r>
          </w:p>
        </w:tc>
      </w:tr>
      <w:tr>
        <w:tc>
          <w:tcPr/>
          <w:p>
            <w:pPr>
              <w:pStyle w:val="Compact"/>
              <w:jc w:val="left"/>
            </w:pPr>
            <w:r>
              <w:t xml:space="preserve">2030-2035</w:t>
            </w:r>
          </w:p>
        </w:tc>
        <w:tc>
          <w:tcPr/>
          <w:p>
            <w:pPr>
              <w:pStyle w:val="Compact"/>
              <w:jc w:val="left"/>
            </w:pPr>
            <w:r>
              <w:rPr>
                <w:rFonts w:hint="eastAsia"/>
              </w:rPr>
              <w:t xml:space="preserve">脑机接口</w:t>
            </w:r>
          </w:p>
        </w:tc>
        <w:tc>
          <w:tcPr/>
          <w:p>
            <w:pPr>
              <w:pStyle w:val="Compact"/>
              <w:jc w:val="left"/>
            </w:pPr>
            <w:r>
              <w:rPr>
                <w:rFonts w:hint="eastAsia"/>
              </w:rPr>
              <w:t xml:space="preserve">思维增强系统</w:t>
            </w:r>
          </w:p>
        </w:tc>
        <w:tc>
          <w:tcPr/>
          <w:p>
            <w:pPr>
              <w:pStyle w:val="Compact"/>
              <w:jc w:val="left"/>
            </w:pPr>
            <w:r>
              <w:rPr>
                <w:rFonts w:hint="eastAsia"/>
              </w:rPr>
              <w:t xml:space="preserve">认知革命</w:t>
            </w:r>
          </w:p>
        </w:tc>
      </w:tr>
      <w:tr>
        <w:tc>
          <w:tcPr/>
          <w:p>
            <w:pPr>
              <w:pStyle w:val="Compact"/>
              <w:jc w:val="left"/>
            </w:pPr>
            <w:r>
              <w:t xml:space="preserve">2035+</w:t>
            </w:r>
          </w:p>
        </w:tc>
        <w:tc>
          <w:tcPr/>
          <w:p>
            <w:pPr>
              <w:pStyle w:val="Compact"/>
              <w:jc w:val="left"/>
            </w:pPr>
            <w:r>
              <w:rPr>
                <w:rFonts w:hint="eastAsia"/>
              </w:rPr>
              <w:t xml:space="preserve">AGI协作</w:t>
            </w:r>
          </w:p>
        </w:tc>
        <w:tc>
          <w:tcPr/>
          <w:p>
            <w:pPr>
              <w:pStyle w:val="Compact"/>
              <w:jc w:val="left"/>
            </w:pPr>
            <w:r>
              <w:rPr>
                <w:rFonts w:hint="eastAsia"/>
              </w:rPr>
              <w:t xml:space="preserve">超人类智能助手</w:t>
            </w:r>
          </w:p>
        </w:tc>
        <w:tc>
          <w:tcPr/>
          <w:p>
            <w:pPr>
              <w:pStyle w:val="Compact"/>
              <w:jc w:val="left"/>
            </w:pPr>
            <w:r>
              <w:rPr>
                <w:rFonts w:hint="eastAsia"/>
              </w:rPr>
              <w:t xml:space="preserve">社会结构重塑</w:t>
            </w:r>
          </w:p>
        </w:tc>
      </w:tr>
    </w:tbl>
    <w:p>
      <w:pPr>
        <w:numPr>
          <w:ilvl w:val="0"/>
          <w:numId w:val="1541"/>
        </w:numPr>
      </w:pPr>
      <w:r>
        <w:rPr>
          <w:rFonts w:hint="eastAsia"/>
        </w:rPr>
        <w:t xml:space="preserve">本章小结：</w:t>
      </w:r>
      <w:r>
        <w:t xml:space="preserve"> AI</w:t>
      </w:r>
      <w:r>
        <w:t xml:space="preserve"> </w:t>
      </w:r>
      <w:r>
        <w:rPr>
          <w:rFonts w:hint="eastAsia"/>
        </w:rPr>
        <w:t xml:space="preserve">Agent作为人类智能增强工具代表了人工智能技术应用的一个重要方向。通过深度的人机协作，我们可以充分发挥人类的创造力、直觉和情感智能，同时利用AI的强大计算能力、海量知识处理和模式识别能力，实现1+1&gt;2的协同效应。这种协作模式不仅提高了人类的工作效率和决策质量，还有可能激发人类潜能，推动认知能力的进化。</w:t>
      </w:r>
    </w:p>
    <w:p>
      <w:pPr>
        <w:pStyle w:val="FirstParagraph"/>
      </w:pPr>
      <w:r>
        <w:rPr>
          <w:rFonts w:hint="eastAsia"/>
        </w:rPr>
        <w:t xml:space="preserve">然而，构建有效的人机协作系统也面临着诸多挑战。如何设计自然、流畅的人机交互界面，如何在保护隐私的前提下实现个性化服务，如何确保AI系统的决策过程透明可解释，以及如何处理人对AI的依赖等问题，都需要我们深入研究和解决。</w:t>
      </w:r>
    </w:p>
    <w:p>
      <w:pPr>
        <w:pStyle w:val="BodyText"/>
      </w:pPr>
      <w:r>
        <w:rPr>
          <w:rFonts w:hint="eastAsia"/>
        </w:rPr>
        <w:t xml:space="preserve">未来，随着技术的进步，我们可能会看到更加智能和自然的人机协作模式。多模态交互技术的发展将使人机交流更加直观和高效。情境感知能力的提升将使AI系统能够更好地理解和适应复杂的工作环境。认知增强技术的突破可能会带来人类思维能力的显著提升。脑机接口技术的应用甚至可能实现人类思维与AI系统的直接连接。</w:t>
      </w:r>
    </w:p>
    <w:p>
      <w:pPr>
        <w:pStyle w:val="BodyText"/>
      </w:pPr>
      <w:r>
        <w:t xml:space="preserve">AI</w:t>
      </w:r>
      <w:r>
        <w:t xml:space="preserve"> </w:t>
      </w:r>
      <w:r>
        <w:rPr>
          <w:rFonts w:hint="eastAsia"/>
        </w:rPr>
        <w:t xml:space="preserve">Agent作为人类智能增强工具的发展不仅关乎技术本身，还将深刻影响人类社会的方方面面。它可能改变教育模式，推动终身学习和个性化教育；重塑工作方式，催生新的职业和协作模式；加速科研创新，突破传统学科界限；甚至影响人类认知和思维方式的演化。</w:t>
      </w:r>
    </w:p>
    <w:p>
      <w:pPr>
        <w:pStyle w:val="BodyText"/>
      </w:pPr>
      <w:r>
        <w:rPr>
          <w:rFonts w:hint="eastAsia"/>
        </w:rPr>
        <w:t xml:space="preserve">然而，这种发展也带来了一系列伦理和社会问题需要我们关注。例如，如何确保AI增强工具的公平可及性，如何平衡效率提升和人类自主性，如何应对可能出现的认知鸿沟等。这些问题需要技术开发者、伦理学家、政策制定者和社会各界共同探讨和解决。</w:t>
      </w:r>
    </w:p>
    <w:p>
      <w:pPr>
        <w:pStyle w:val="BodyText"/>
      </w:pPr>
      <w:r>
        <w:rPr>
          <w:rFonts w:hint="eastAsia"/>
        </w:rPr>
        <w:t xml:space="preserve">总的来说，将AI</w:t>
      </w:r>
      <w:r>
        <w:t xml:space="preserve"> </w:t>
      </w:r>
      <w:r>
        <w:rPr>
          <w:rFonts w:hint="eastAsia"/>
        </w:rPr>
        <w:t xml:space="preserve">Agent打造成有效的人类智能增强工具是一个充满机遇和挑战的方向。它不仅将提高人类在各种复杂任务中的表现，还可能推动人类认知能力的进化，开启人机共生的新时代。在这个过程中，我们需要秉持负责任的态度，在追求技术进步的同时，始终将人类的福祉和发展作为最终目标。</w:t>
      </w:r>
    </w:p>
    <w:p>
      <w:pPr>
        <w:pStyle w:val="BodyText"/>
      </w:pPr>
      <w:r>
        <w:rPr>
          <w:rFonts w:hint="eastAsia"/>
        </w:rPr>
        <w:t xml:space="preserve">作为研究人员和开发者，我们需要不断探索更有效的人机协作模式，开发更智能、更自然的交互技术，同时也要密切关注这些技术对个人和社会的影响。我们应该努力构建既能充分发挥AI潜力，又能保障人类主体性的智能增强系统，为人类能力的提升和社会的可持续发展做出贡献。</w:t>
      </w:r>
    </w:p>
    <w:bookmarkEnd w:id="37"/>
    <w:bookmarkStart w:id="38" w:name="X0b9a749a858b79b56aa5e726e7f833922dd8ad6"/>
    <w:p>
      <w:pPr>
        <w:pStyle w:val="Heading3"/>
      </w:pPr>
      <w:r>
        <w:t xml:space="preserve">10.4.2</w:t>
      </w:r>
      <w:r>
        <w:t xml:space="preserve"> </w:t>
      </w:r>
      <w:r>
        <w:rPr>
          <w:rFonts w:hint="eastAsia"/>
        </w:rPr>
        <w:t xml:space="preserve">人机混合团队的协作模式</w:t>
      </w:r>
    </w:p>
    <w:p>
      <w:pPr>
        <w:numPr>
          <w:ilvl w:val="0"/>
          <w:numId w:val="1542"/>
        </w:numPr>
      </w:pPr>
      <w:r>
        <w:rPr>
          <w:rFonts w:hint="eastAsia"/>
        </w:rPr>
        <w:t xml:space="preserve">核心概念：</w:t>
      </w:r>
      <w:r>
        <w:t xml:space="preserve"> </w:t>
      </w:r>
      <w:r>
        <w:rPr>
          <w:rFonts w:hint="eastAsia"/>
        </w:rPr>
        <w:t xml:space="preserve">人机混合团队是指由人类成员和AI</w:t>
      </w:r>
      <w:r>
        <w:t xml:space="preserve"> </w:t>
      </w:r>
      <w:r>
        <w:rPr>
          <w:rFonts w:hint="eastAsia"/>
        </w:rPr>
        <w:t xml:space="preserve">Agent共同组成的工作团队，旨在通过结合人类和AI的优势来完成复杂任务和解决challenging问题。这种协作模式强调人机之间的互补性，而不是简单的替代关系。</w:t>
      </w:r>
    </w:p>
    <w:p>
      <w:pPr>
        <w:numPr>
          <w:ilvl w:val="0"/>
          <w:numId w:val="1542"/>
        </w:numPr>
      </w:pPr>
      <w:r>
        <w:rPr>
          <w:rFonts w:hint="eastAsia"/>
        </w:rPr>
        <w:t xml:space="preserve">问题背景：</w:t>
      </w:r>
      <w:r>
        <w:t xml:space="preserve"> </w:t>
      </w:r>
      <w:r>
        <w:rPr>
          <w:rFonts w:hint="eastAsia"/>
        </w:rPr>
        <w:t xml:space="preserve">随着AI技术的快速发展，越来越多的工作场景开始引入AI系统。然而，单纯依靠AI或人类都难以应对当今世界的复杂挑战。如何构建有效的人机混合团队，充分发挥人类和AI的各自优势，成为一个重要的研究课题。</w:t>
      </w:r>
    </w:p>
    <w:p>
      <w:pPr>
        <w:numPr>
          <w:ilvl w:val="0"/>
          <w:numId w:val="1542"/>
        </w:numPr>
      </w:pPr>
      <w:r>
        <w:rPr>
          <w:rFonts w:hint="eastAsia"/>
        </w:rPr>
        <w:t xml:space="preserve">问题描述：</w:t>
      </w:r>
      <w:r>
        <w:t xml:space="preserve"> </w:t>
      </w:r>
      <w:r>
        <w:rPr>
          <w:rFonts w:hint="eastAsia"/>
        </w:rPr>
        <w:t xml:space="preserve">我们需要探讨如何设计和实现人机混合团队的协作模式，包括任务分配、沟通协调、决策制定、性能评估等方面。同时，需要考虑如何处理人机之间的信任建立、文化融合、责任划分等问题。</w:t>
      </w:r>
    </w:p>
    <w:p>
      <w:pPr>
        <w:numPr>
          <w:ilvl w:val="0"/>
          <w:numId w:val="1542"/>
        </w:numPr>
      </w:pPr>
      <w:r>
        <w:rPr>
          <w:rFonts w:hint="eastAsia"/>
        </w:rPr>
        <w:t xml:space="preserve">问题解决：</w:t>
      </w:r>
      <w:r>
        <w:t xml:space="preserve"> </w:t>
      </w:r>
      <w:r>
        <w:rPr>
          <w:rFonts w:hint="eastAsia"/>
        </w:rPr>
        <w:t xml:space="preserve">为了构建有效的人机混合团队协作模式，可以从以下几个方面着手：</w:t>
      </w:r>
    </w:p>
    <w:p>
      <w:pPr>
        <w:numPr>
          <w:ilvl w:val="0"/>
          <w:numId w:val="1543"/>
        </w:numPr>
      </w:pPr>
      <w:r>
        <w:rPr>
          <w:rFonts w:hint="eastAsia"/>
        </w:rPr>
        <w:t xml:space="preserve">角色定位：</w:t>
      </w:r>
    </w:p>
    <w:p>
      <w:pPr>
        <w:numPr>
          <w:ilvl w:val="1"/>
          <w:numId w:val="1544"/>
        </w:numPr>
      </w:pPr>
      <w:r>
        <w:rPr>
          <w:rFonts w:hint="eastAsia"/>
        </w:rPr>
        <w:t xml:space="preserve">明确人类和AI在团队中的角色和职责</w:t>
      </w:r>
    </w:p>
    <w:p>
      <w:pPr>
        <w:numPr>
          <w:ilvl w:val="1"/>
          <w:numId w:val="1544"/>
        </w:numPr>
      </w:pPr>
      <w:r>
        <w:rPr>
          <w:rFonts w:hint="eastAsia"/>
        </w:rPr>
        <w:t xml:space="preserve">设计互补性任务分配机制</w:t>
      </w:r>
    </w:p>
    <w:p>
      <w:pPr>
        <w:numPr>
          <w:ilvl w:val="1"/>
          <w:numId w:val="1544"/>
        </w:numPr>
      </w:pPr>
      <w:r>
        <w:rPr>
          <w:rFonts w:hint="eastAsia"/>
        </w:rPr>
        <w:t xml:space="preserve">建立动态角色调整策略</w:t>
      </w:r>
    </w:p>
    <w:p>
      <w:pPr>
        <w:numPr>
          <w:ilvl w:val="0"/>
          <w:numId w:val="1543"/>
        </w:numPr>
      </w:pPr>
      <w:r>
        <w:rPr>
          <w:rFonts w:hint="eastAsia"/>
        </w:rPr>
        <w:t xml:space="preserve">沟通协调：</w:t>
      </w:r>
    </w:p>
    <w:p>
      <w:pPr>
        <w:numPr>
          <w:ilvl w:val="1"/>
          <w:numId w:val="1545"/>
        </w:numPr>
      </w:pPr>
      <w:r>
        <w:rPr>
          <w:rFonts w:hint="eastAsia"/>
        </w:rPr>
        <w:t xml:space="preserve">开发自然语言交互接口</w:t>
      </w:r>
    </w:p>
    <w:p>
      <w:pPr>
        <w:numPr>
          <w:ilvl w:val="1"/>
          <w:numId w:val="1545"/>
        </w:numPr>
      </w:pPr>
      <w:r>
        <w:rPr>
          <w:rFonts w:hint="eastAsia"/>
        </w:rPr>
        <w:t xml:space="preserve">实现多模态信息交换机制</w:t>
      </w:r>
    </w:p>
    <w:p>
      <w:pPr>
        <w:numPr>
          <w:ilvl w:val="1"/>
          <w:numId w:val="1545"/>
        </w:numPr>
      </w:pPr>
      <w:r>
        <w:rPr>
          <w:rFonts w:hint="eastAsia"/>
        </w:rPr>
        <w:t xml:space="preserve">设计上下文感知的沟通协议</w:t>
      </w:r>
    </w:p>
    <w:p>
      <w:pPr>
        <w:numPr>
          <w:ilvl w:val="0"/>
          <w:numId w:val="1543"/>
        </w:numPr>
      </w:pPr>
      <w:r>
        <w:rPr>
          <w:rFonts w:hint="eastAsia"/>
        </w:rPr>
        <w:t xml:space="preserve">决策制定：</w:t>
      </w:r>
    </w:p>
    <w:p>
      <w:pPr>
        <w:numPr>
          <w:ilvl w:val="1"/>
          <w:numId w:val="1546"/>
        </w:numPr>
      </w:pPr>
      <w:r>
        <w:rPr>
          <w:rFonts w:hint="eastAsia"/>
        </w:rPr>
        <w:t xml:space="preserve">实现人机共同决策流程</w:t>
      </w:r>
    </w:p>
    <w:p>
      <w:pPr>
        <w:numPr>
          <w:ilvl w:val="1"/>
          <w:numId w:val="1546"/>
        </w:numPr>
      </w:pPr>
      <w:r>
        <w:rPr>
          <w:rFonts w:hint="eastAsia"/>
        </w:rPr>
        <w:t xml:space="preserve">开发决策支持和建议系统</w:t>
      </w:r>
    </w:p>
    <w:p>
      <w:pPr>
        <w:numPr>
          <w:ilvl w:val="1"/>
          <w:numId w:val="1546"/>
        </w:numPr>
      </w:pPr>
      <w:r>
        <w:rPr>
          <w:rFonts w:hint="eastAsia"/>
        </w:rPr>
        <w:t xml:space="preserve">设计冲突解决机制</w:t>
      </w:r>
    </w:p>
    <w:p>
      <w:pPr>
        <w:numPr>
          <w:ilvl w:val="0"/>
          <w:numId w:val="1543"/>
        </w:numPr>
      </w:pPr>
      <w:r>
        <w:rPr>
          <w:rFonts w:hint="eastAsia"/>
        </w:rPr>
        <w:t xml:space="preserve">知识共享：</w:t>
      </w:r>
    </w:p>
    <w:p>
      <w:pPr>
        <w:numPr>
          <w:ilvl w:val="1"/>
          <w:numId w:val="1547"/>
        </w:numPr>
      </w:pPr>
      <w:r>
        <w:rPr>
          <w:rFonts w:hint="eastAsia"/>
        </w:rPr>
        <w:t xml:space="preserve">建立共享知识库</w:t>
      </w:r>
    </w:p>
    <w:p>
      <w:pPr>
        <w:numPr>
          <w:ilvl w:val="1"/>
          <w:numId w:val="1547"/>
        </w:numPr>
      </w:pPr>
      <w:r>
        <w:rPr>
          <w:rFonts w:hint="eastAsia"/>
        </w:rPr>
        <w:t xml:space="preserve">实现实时知识更新和同步</w:t>
      </w:r>
    </w:p>
    <w:p>
      <w:pPr>
        <w:numPr>
          <w:ilvl w:val="1"/>
          <w:numId w:val="1547"/>
        </w:numPr>
      </w:pPr>
      <w:r>
        <w:rPr>
          <w:rFonts w:hint="eastAsia"/>
        </w:rPr>
        <w:t xml:space="preserve">开发知识可视化和探索工具</w:t>
      </w:r>
    </w:p>
    <w:p>
      <w:pPr>
        <w:numPr>
          <w:ilvl w:val="0"/>
          <w:numId w:val="1543"/>
        </w:numPr>
      </w:pPr>
      <w:r>
        <w:rPr>
          <w:rFonts w:hint="eastAsia"/>
        </w:rPr>
        <w:t xml:space="preserve">性能评估：</w:t>
      </w:r>
    </w:p>
    <w:p>
      <w:pPr>
        <w:numPr>
          <w:ilvl w:val="1"/>
          <w:numId w:val="1548"/>
        </w:numPr>
      </w:pPr>
      <w:r>
        <w:rPr>
          <w:rFonts w:hint="eastAsia"/>
        </w:rPr>
        <w:t xml:space="preserve">设计人机协作效果评估指标</w:t>
      </w:r>
    </w:p>
    <w:p>
      <w:pPr>
        <w:numPr>
          <w:ilvl w:val="1"/>
          <w:numId w:val="1548"/>
        </w:numPr>
      </w:pPr>
      <w:r>
        <w:rPr>
          <w:rFonts w:hint="eastAsia"/>
        </w:rPr>
        <w:t xml:space="preserve">实现实时性能监控系统</w:t>
      </w:r>
    </w:p>
    <w:p>
      <w:pPr>
        <w:numPr>
          <w:ilvl w:val="1"/>
          <w:numId w:val="1548"/>
        </w:numPr>
      </w:pPr>
      <w:r>
        <w:rPr>
          <w:rFonts w:hint="eastAsia"/>
        </w:rPr>
        <w:t xml:space="preserve">开发个体和团队层面的改进建议生成器</w:t>
      </w:r>
    </w:p>
    <w:p>
      <w:pPr>
        <w:numPr>
          <w:ilvl w:val="0"/>
          <w:numId w:val="1543"/>
        </w:numPr>
      </w:pPr>
      <w:r>
        <w:rPr>
          <w:rFonts w:hint="eastAsia"/>
        </w:rPr>
        <w:t xml:space="preserve">信任建立：</w:t>
      </w:r>
    </w:p>
    <w:p>
      <w:pPr>
        <w:numPr>
          <w:ilvl w:val="1"/>
          <w:numId w:val="1549"/>
        </w:numPr>
      </w:pPr>
      <w:r>
        <w:rPr>
          <w:rFonts w:hint="eastAsia"/>
        </w:rPr>
        <w:t xml:space="preserve">提高AI系统的可解释性</w:t>
      </w:r>
    </w:p>
    <w:p>
      <w:pPr>
        <w:numPr>
          <w:ilvl w:val="1"/>
          <w:numId w:val="1549"/>
        </w:numPr>
      </w:pPr>
      <w:r>
        <w:rPr>
          <w:rFonts w:hint="eastAsia"/>
        </w:rPr>
        <w:t xml:space="preserve">实现渐进式信任培养机制</w:t>
      </w:r>
    </w:p>
    <w:p>
      <w:pPr>
        <w:numPr>
          <w:ilvl w:val="1"/>
          <w:numId w:val="1549"/>
        </w:numPr>
      </w:pPr>
      <w:r>
        <w:rPr>
          <w:rFonts w:hint="eastAsia"/>
        </w:rPr>
        <w:t xml:space="preserve">设计失误处理和修复流程</w:t>
      </w:r>
    </w:p>
    <w:p>
      <w:pPr>
        <w:numPr>
          <w:ilvl w:val="0"/>
          <w:numId w:val="1543"/>
        </w:numPr>
      </w:pPr>
      <w:r>
        <w:rPr>
          <w:rFonts w:hint="eastAsia"/>
        </w:rPr>
        <w:t xml:space="preserve">文化融合：</w:t>
      </w:r>
    </w:p>
    <w:p>
      <w:pPr>
        <w:numPr>
          <w:ilvl w:val="1"/>
          <w:numId w:val="1550"/>
        </w:numPr>
      </w:pPr>
      <w:r>
        <w:rPr>
          <w:rFonts w:hint="eastAsia"/>
        </w:rPr>
        <w:t xml:space="preserve">开发AI的”文化适应”模块</w:t>
      </w:r>
    </w:p>
    <w:p>
      <w:pPr>
        <w:numPr>
          <w:ilvl w:val="1"/>
          <w:numId w:val="1550"/>
        </w:numPr>
      </w:pPr>
      <w:r>
        <w:rPr>
          <w:rFonts w:hint="eastAsia"/>
        </w:rPr>
        <w:t xml:space="preserve">设计人机文化差异桥接策略</w:t>
      </w:r>
    </w:p>
    <w:p>
      <w:pPr>
        <w:numPr>
          <w:ilvl w:val="1"/>
          <w:numId w:val="1550"/>
        </w:numPr>
      </w:pPr>
      <w:r>
        <w:rPr>
          <w:rFonts w:hint="eastAsia"/>
        </w:rPr>
        <w:t xml:space="preserve">实现团队文化共同构建机制</w:t>
      </w:r>
    </w:p>
    <w:p>
      <w:pPr>
        <w:numPr>
          <w:ilvl w:val="0"/>
          <w:numId w:val="1543"/>
        </w:numPr>
      </w:pPr>
      <w:r>
        <w:rPr>
          <w:rFonts w:hint="eastAsia"/>
        </w:rPr>
        <w:t xml:space="preserve">持续学习：</w:t>
      </w:r>
    </w:p>
    <w:p>
      <w:pPr>
        <w:numPr>
          <w:ilvl w:val="1"/>
          <w:numId w:val="1551"/>
        </w:numPr>
      </w:pPr>
      <w:r>
        <w:rPr>
          <w:rFonts w:hint="eastAsia"/>
        </w:rPr>
        <w:t xml:space="preserve">实现人机互学机制</w:t>
      </w:r>
    </w:p>
    <w:p>
      <w:pPr>
        <w:numPr>
          <w:ilvl w:val="1"/>
          <w:numId w:val="1551"/>
        </w:numPr>
      </w:pPr>
      <w:r>
        <w:rPr>
          <w:rFonts w:hint="eastAsia"/>
        </w:rPr>
        <w:t xml:space="preserve">开发团队学习评估系统</w:t>
      </w:r>
    </w:p>
    <w:p>
      <w:pPr>
        <w:numPr>
          <w:ilvl w:val="1"/>
          <w:numId w:val="1551"/>
        </w:numPr>
      </w:pPr>
      <w:r>
        <w:rPr>
          <w:rFonts w:hint="eastAsia"/>
        </w:rPr>
        <w:t xml:space="preserve">设计知识和技能进化策略</w:t>
      </w:r>
    </w:p>
    <w:p>
      <w:pPr>
        <w:numPr>
          <w:ilvl w:val="0"/>
          <w:numId w:val="1552"/>
        </w:numPr>
      </w:pPr>
      <w:r>
        <w:rPr>
          <w:rFonts w:hint="eastAsia"/>
        </w:rPr>
        <w:t xml:space="preserve">边界与外延：</w:t>
      </w:r>
      <w:r>
        <w:t xml:space="preserve"> </w:t>
      </w:r>
      <w:r>
        <w:rPr>
          <w:rFonts w:hint="eastAsia"/>
        </w:rPr>
        <w:t xml:space="preserve">人机混合团队的协作模式可以应用于各种复杂的工作环境，从科研创新到企业管理，从医疗诊断到教育培训。这种模式不仅提高了团队的整体效率和创新能力，还可能推动组织结构和管理方式的革新。</w:t>
      </w:r>
    </w:p>
    <w:p>
      <w:pPr>
        <w:numPr>
          <w:ilvl w:val="0"/>
          <w:numId w:val="1552"/>
        </w:numPr>
      </w:pPr>
      <w:r>
        <w:rPr>
          <w:rFonts w:hint="eastAsia"/>
        </w:rPr>
        <w:t xml:space="preserve">概念结构与核心要素组成：</w:t>
      </w:r>
    </w:p>
    <w:p>
      <w:pPr>
        <w:numPr>
          <w:ilvl w:val="0"/>
          <w:numId w:val="1553"/>
        </w:numPr>
      </w:pPr>
      <w:r>
        <w:rPr>
          <w:rFonts w:hint="eastAsia"/>
        </w:rPr>
        <w:t xml:space="preserve">任务管理器：任务分解器、分配优化器、进度跟踪器</w:t>
      </w:r>
    </w:p>
    <w:p>
      <w:pPr>
        <w:numPr>
          <w:ilvl w:val="0"/>
          <w:numId w:val="1553"/>
        </w:numPr>
      </w:pPr>
      <w:r>
        <w:rPr>
          <w:rFonts w:hint="eastAsia"/>
        </w:rPr>
        <w:t xml:space="preserve">沟通中心：多模态接口、上下文理解器、信息整合器</w:t>
      </w:r>
    </w:p>
    <w:p>
      <w:pPr>
        <w:numPr>
          <w:ilvl w:val="0"/>
          <w:numId w:val="1553"/>
        </w:numPr>
      </w:pPr>
      <w:r>
        <w:rPr>
          <w:rFonts w:hint="eastAsia"/>
        </w:rPr>
        <w:t xml:space="preserve">决策引擎：情景分析器、建议生成器、共识达成器</w:t>
      </w:r>
    </w:p>
    <w:p>
      <w:pPr>
        <w:numPr>
          <w:ilvl w:val="0"/>
          <w:numId w:val="1553"/>
        </w:numPr>
      </w:pPr>
      <w:r>
        <w:rPr>
          <w:rFonts w:hint="eastAsia"/>
        </w:rPr>
        <w:t xml:space="preserve">知识中枢：知识图谱、实时更新器、检索优化器</w:t>
      </w:r>
    </w:p>
    <w:p>
      <w:pPr>
        <w:numPr>
          <w:ilvl w:val="0"/>
          <w:numId w:val="1553"/>
        </w:numPr>
      </w:pPr>
      <w:r>
        <w:rPr>
          <w:rFonts w:hint="eastAsia"/>
        </w:rPr>
        <w:t xml:space="preserve">性能评估器：指标计算器、对比分析器、改进建议器</w:t>
      </w:r>
    </w:p>
    <w:p>
      <w:pPr>
        <w:numPr>
          <w:ilvl w:val="0"/>
          <w:numId w:val="1553"/>
        </w:numPr>
      </w:pPr>
      <w:r>
        <w:rPr>
          <w:rFonts w:hint="eastAsia"/>
        </w:rPr>
        <w:t xml:space="preserve">信任构建器：解释生成器、信任度量器、修复策略器</w:t>
      </w:r>
    </w:p>
    <w:p>
      <w:pPr>
        <w:numPr>
          <w:ilvl w:val="0"/>
          <w:numId w:val="1553"/>
        </w:numPr>
      </w:pPr>
      <w:r>
        <w:rPr>
          <w:rFonts w:hint="eastAsia"/>
        </w:rPr>
        <w:t xml:space="preserve">文化适配器：文化模型、差异识别器、调和机制</w:t>
      </w:r>
    </w:p>
    <w:p>
      <w:pPr>
        <w:numPr>
          <w:ilvl w:val="0"/>
          <w:numId w:val="1553"/>
        </w:numPr>
      </w:pPr>
      <w:r>
        <w:rPr>
          <w:rFonts w:hint="eastAsia"/>
        </w:rPr>
        <w:t xml:space="preserve">学习优化器：技能评估器、学习路径规划器、知识传播器</w:t>
      </w:r>
    </w:p>
    <w:p>
      <w:pPr>
        <w:numPr>
          <w:ilvl w:val="0"/>
          <w:numId w:val="1554"/>
        </w:numPr>
      </w:pPr>
      <w:r>
        <w:rPr>
          <w:rFonts w:hint="eastAsia"/>
        </w:rPr>
        <w:t xml:space="preserve">概念之间的关系：</w:t>
      </w:r>
    </w:p>
    <w:p>
      <w:pPr>
        <w:numPr>
          <w:ilvl w:val="0"/>
          <w:numId w:val="1555"/>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传统团队</w:t>
            </w:r>
          </w:p>
        </w:tc>
        <w:tc>
          <w:tcPr/>
          <w:p>
            <w:pPr>
              <w:pStyle w:val="Compact"/>
              <w:jc w:val="left"/>
            </w:pPr>
            <w:r>
              <w:rPr>
                <w:rFonts w:hint="eastAsia"/>
              </w:rPr>
              <w:t xml:space="preserve">人机混合团队</w:t>
            </w:r>
          </w:p>
        </w:tc>
        <w:tc>
          <w:tcPr/>
          <w:p>
            <w:pPr>
              <w:pStyle w:val="Compact"/>
              <w:jc w:val="left"/>
            </w:pPr>
            <w:r>
              <w:rPr>
                <w:rFonts w:hint="eastAsia"/>
              </w:rPr>
              <w:t xml:space="preserve">潜在优势</w:t>
            </w:r>
          </w:p>
        </w:tc>
      </w:tr>
      <w:tr>
        <w:tc>
          <w:tcPr/>
          <w:p>
            <w:pPr>
              <w:pStyle w:val="Compact"/>
              <w:jc w:val="left"/>
            </w:pPr>
            <w:r>
              <w:rPr>
                <w:rFonts w:hint="eastAsia"/>
              </w:rPr>
              <w:t xml:space="preserve">决策速度</w:t>
            </w:r>
          </w:p>
        </w:tc>
        <w:tc>
          <w:tcPr/>
          <w:p>
            <w:pPr>
              <w:pStyle w:val="Compact"/>
              <w:jc w:val="left"/>
            </w:pPr>
            <w:r>
              <w:rPr>
                <w:rFonts w:hint="eastAsia"/>
              </w:rPr>
              <w:t xml:space="preserve">受限于人类</w:t>
            </w:r>
          </w:p>
        </w:tc>
        <w:tc>
          <w:tcPr/>
          <w:p>
            <w:pPr>
              <w:pStyle w:val="Compact"/>
              <w:jc w:val="left"/>
            </w:pPr>
            <w:r>
              <w:rPr>
                <w:rFonts w:hint="eastAsia"/>
              </w:rPr>
              <w:t xml:space="preserve">AI辅助加速</w:t>
            </w:r>
          </w:p>
        </w:tc>
        <w:tc>
          <w:tcPr/>
          <w:p>
            <w:pPr>
              <w:pStyle w:val="Compact"/>
              <w:jc w:val="left"/>
            </w:pPr>
            <w:r>
              <w:rPr>
                <w:rFonts w:hint="eastAsia"/>
              </w:rPr>
              <w:t xml:space="preserve">快速响应</w:t>
            </w:r>
          </w:p>
        </w:tc>
      </w:tr>
      <w:tr>
        <w:tc>
          <w:tcPr/>
          <w:p>
            <w:pPr>
              <w:pStyle w:val="Compact"/>
              <w:jc w:val="left"/>
            </w:pPr>
            <w:r>
              <w:rPr>
                <w:rFonts w:hint="eastAsia"/>
              </w:rPr>
              <w:t xml:space="preserve">知识范围</w:t>
            </w:r>
          </w:p>
        </w:tc>
        <w:tc>
          <w:tcPr/>
          <w:p>
            <w:pPr>
              <w:pStyle w:val="Compact"/>
              <w:jc w:val="left"/>
            </w:pPr>
            <w:r>
              <w:rPr>
                <w:rFonts w:hint="eastAsia"/>
              </w:rPr>
              <w:t xml:space="preserve">团队成员有限</w:t>
            </w:r>
          </w:p>
        </w:tc>
        <w:tc>
          <w:tcPr/>
          <w:p>
            <w:pPr>
              <w:pStyle w:val="Compact"/>
              <w:jc w:val="left"/>
            </w:pPr>
            <w:r>
              <w:rPr>
                <w:rFonts w:hint="eastAsia"/>
              </w:rPr>
              <w:t xml:space="preserve">AI扩展知识面</w:t>
            </w:r>
          </w:p>
        </w:tc>
        <w:tc>
          <w:tcPr/>
          <w:p>
            <w:pPr>
              <w:pStyle w:val="Compact"/>
              <w:jc w:val="left"/>
            </w:pPr>
            <w:r>
              <w:rPr>
                <w:rFonts w:hint="eastAsia"/>
              </w:rPr>
              <w:t xml:space="preserve">跨域解决问题</w:t>
            </w:r>
          </w:p>
        </w:tc>
      </w:tr>
      <w:tr>
        <w:tc>
          <w:tcPr/>
          <w:p>
            <w:pPr>
              <w:pStyle w:val="Compact"/>
              <w:jc w:val="left"/>
            </w:pPr>
            <w:r>
              <w:rPr>
                <w:rFonts w:hint="eastAsia"/>
              </w:rPr>
              <w:t xml:space="preserve">工作时间</w:t>
            </w:r>
          </w:p>
        </w:tc>
        <w:tc>
          <w:tcPr/>
          <w:p>
            <w:pPr>
              <w:pStyle w:val="Compact"/>
              <w:jc w:val="left"/>
            </w:pPr>
            <w:r>
              <w:rPr>
                <w:rFonts w:hint="eastAsia"/>
              </w:rPr>
              <w:t xml:space="preserve">有限工作时间</w:t>
            </w:r>
          </w:p>
        </w:tc>
        <w:tc>
          <w:tcPr/>
          <w:p>
            <w:pPr>
              <w:pStyle w:val="Compact"/>
              <w:jc w:val="left"/>
            </w:pPr>
            <w:r>
              <w:t xml:space="preserve">24/7 </w:t>
            </w:r>
            <w:r>
              <w:rPr>
                <w:rFonts w:hint="eastAsia"/>
              </w:rPr>
              <w:t xml:space="preserve">可用性</w:t>
            </w:r>
          </w:p>
        </w:tc>
        <w:tc>
          <w:tcPr/>
          <w:p>
            <w:pPr>
              <w:pStyle w:val="Compact"/>
              <w:jc w:val="left"/>
            </w:pPr>
            <w:r>
              <w:rPr>
                <w:rFonts w:hint="eastAsia"/>
              </w:rPr>
              <w:t xml:space="preserve">持续生产力</w:t>
            </w:r>
          </w:p>
        </w:tc>
      </w:tr>
      <w:tr>
        <w:tc>
          <w:tcPr/>
          <w:p>
            <w:pPr>
              <w:pStyle w:val="Compact"/>
              <w:jc w:val="left"/>
            </w:pPr>
            <w:r>
              <w:rPr>
                <w:rFonts w:hint="eastAsia"/>
              </w:rPr>
              <w:t xml:space="preserve">创新能力</w:t>
            </w:r>
          </w:p>
        </w:tc>
        <w:tc>
          <w:tcPr/>
          <w:p>
            <w:pPr>
              <w:pStyle w:val="Compact"/>
              <w:jc w:val="left"/>
            </w:pPr>
            <w:r>
              <w:rPr>
                <w:rFonts w:hint="eastAsia"/>
              </w:rPr>
              <w:t xml:space="preserve">受限于经验</w:t>
            </w:r>
          </w:p>
        </w:tc>
        <w:tc>
          <w:tcPr/>
          <w:p>
            <w:pPr>
              <w:pStyle w:val="Compact"/>
              <w:jc w:val="left"/>
            </w:pPr>
            <w:r>
              <w:rPr>
                <w:rFonts w:hint="eastAsia"/>
              </w:rPr>
              <w:t xml:space="preserve">人机互补创新</w:t>
            </w:r>
          </w:p>
        </w:tc>
        <w:tc>
          <w:tcPr/>
          <w:p>
            <w:pPr>
              <w:pStyle w:val="Compact"/>
              <w:jc w:val="left"/>
            </w:pPr>
            <w:r>
              <w:rPr>
                <w:rFonts w:hint="eastAsia"/>
              </w:rPr>
              <w:t xml:space="preserve">突破性想法</w:t>
            </w:r>
          </w:p>
        </w:tc>
      </w:tr>
      <w:tr>
        <w:tc>
          <w:tcPr/>
          <w:p>
            <w:pPr>
              <w:pStyle w:val="Compact"/>
              <w:jc w:val="left"/>
            </w:pPr>
            <w:r>
              <w:rPr>
                <w:rFonts w:hint="eastAsia"/>
              </w:rPr>
              <w:t xml:space="preserve">可扩展性</w:t>
            </w:r>
          </w:p>
        </w:tc>
        <w:tc>
          <w:tcPr/>
          <w:p>
            <w:pPr>
              <w:pStyle w:val="Compact"/>
              <w:jc w:val="left"/>
            </w:pPr>
            <w:r>
              <w:rPr>
                <w:rFonts w:hint="eastAsia"/>
              </w:rPr>
              <w:t xml:space="preserve">规模受限</w:t>
            </w:r>
          </w:p>
        </w:tc>
        <w:tc>
          <w:tcPr/>
          <w:p>
            <w:pPr>
              <w:pStyle w:val="Compact"/>
              <w:jc w:val="left"/>
            </w:pPr>
            <w:r>
              <w:rPr>
                <w:rFonts w:hint="eastAsia"/>
              </w:rPr>
              <w:t xml:space="preserve">高度可扩展</w:t>
            </w:r>
          </w:p>
        </w:tc>
        <w:tc>
          <w:tcPr/>
          <w:p>
            <w:pPr>
              <w:pStyle w:val="Compact"/>
              <w:jc w:val="left"/>
            </w:pPr>
            <w:r>
              <w:rPr>
                <w:rFonts w:hint="eastAsia"/>
              </w:rPr>
              <w:t xml:space="preserve">应对大规模任务</w:t>
            </w:r>
          </w:p>
        </w:tc>
      </w:tr>
      <w:tr>
        <w:tc>
          <w:tcPr/>
          <w:p>
            <w:pPr>
              <w:pStyle w:val="Compact"/>
              <w:jc w:val="left"/>
            </w:pPr>
            <w:r>
              <w:rPr>
                <w:rFonts w:hint="eastAsia"/>
              </w:rPr>
              <w:t xml:space="preserve">一致性</w:t>
            </w:r>
          </w:p>
        </w:tc>
        <w:tc>
          <w:tcPr/>
          <w:p>
            <w:pPr>
              <w:pStyle w:val="Compact"/>
              <w:jc w:val="left"/>
            </w:pPr>
            <w:r>
              <w:rPr>
                <w:rFonts w:hint="eastAsia"/>
              </w:rPr>
              <w:t xml:space="preserve">个体差异大</w:t>
            </w:r>
          </w:p>
        </w:tc>
        <w:tc>
          <w:tcPr/>
          <w:p>
            <w:pPr>
              <w:pStyle w:val="Compact"/>
              <w:jc w:val="left"/>
            </w:pPr>
            <w:r>
              <w:rPr>
                <w:rFonts w:hint="eastAsia"/>
              </w:rPr>
              <w:t xml:space="preserve">标准化+个性化</w:t>
            </w:r>
          </w:p>
        </w:tc>
        <w:tc>
          <w:tcPr/>
          <w:p>
            <w:pPr>
              <w:pStyle w:val="Compact"/>
              <w:jc w:val="left"/>
            </w:pPr>
            <w:r>
              <w:rPr>
                <w:rFonts w:hint="eastAsia"/>
              </w:rPr>
              <w:t xml:space="preserve">高质量输出</w:t>
            </w:r>
          </w:p>
        </w:tc>
      </w:tr>
      <w:tr>
        <w:tc>
          <w:tcPr/>
          <w:p>
            <w:pPr>
              <w:pStyle w:val="Compact"/>
              <w:jc w:val="left"/>
            </w:pPr>
            <w:r>
              <w:rPr>
                <w:rFonts w:hint="eastAsia"/>
              </w:rPr>
              <w:t xml:space="preserve">适应性</w:t>
            </w:r>
          </w:p>
        </w:tc>
        <w:tc>
          <w:tcPr/>
          <w:p>
            <w:pPr>
              <w:pStyle w:val="Compact"/>
              <w:jc w:val="left"/>
            </w:pPr>
            <w:r>
              <w:rPr>
                <w:rFonts w:hint="eastAsia"/>
              </w:rPr>
              <w:t xml:space="preserve">学习曲线长</w:t>
            </w:r>
          </w:p>
        </w:tc>
        <w:tc>
          <w:tcPr/>
          <w:p>
            <w:pPr>
              <w:pStyle w:val="Compact"/>
              <w:jc w:val="left"/>
            </w:pPr>
            <w:r>
              <w:rPr>
                <w:rFonts w:hint="eastAsia"/>
              </w:rPr>
              <w:t xml:space="preserve">快速适应新环境</w:t>
            </w:r>
          </w:p>
        </w:tc>
        <w:tc>
          <w:tcPr/>
          <w:p>
            <w:pPr>
              <w:pStyle w:val="Compact"/>
              <w:jc w:val="left"/>
            </w:pPr>
            <w:r>
              <w:rPr>
                <w:rFonts w:hint="eastAsia"/>
              </w:rPr>
              <w:t xml:space="preserve">灵活应对变化</w:t>
            </w:r>
          </w:p>
        </w:tc>
      </w:tr>
      <w:tr>
        <w:tc>
          <w:tcPr/>
          <w:p>
            <w:pPr>
              <w:pStyle w:val="Compact"/>
              <w:jc w:val="left"/>
            </w:pPr>
            <w:r>
              <w:rPr>
                <w:rFonts w:hint="eastAsia"/>
              </w:rPr>
              <w:t xml:space="preserve">成本效益</w:t>
            </w:r>
          </w:p>
        </w:tc>
        <w:tc>
          <w:tcPr/>
          <w:p>
            <w:pPr>
              <w:pStyle w:val="Compact"/>
              <w:jc w:val="left"/>
            </w:pPr>
            <w:r>
              <w:rPr>
                <w:rFonts w:hint="eastAsia"/>
              </w:rPr>
              <w:t xml:space="preserve">高人力成本</w:t>
            </w:r>
          </w:p>
        </w:tc>
        <w:tc>
          <w:tcPr/>
          <w:p>
            <w:pPr>
              <w:pStyle w:val="Compact"/>
              <w:jc w:val="left"/>
            </w:pPr>
            <w:r>
              <w:rPr>
                <w:rFonts w:hint="eastAsia"/>
              </w:rPr>
              <w:t xml:space="preserve">优化资源配置</w:t>
            </w:r>
          </w:p>
        </w:tc>
        <w:tc>
          <w:tcPr/>
          <w:p>
            <w:pPr>
              <w:pStyle w:val="Compact"/>
              <w:jc w:val="left"/>
            </w:pPr>
            <w:r>
              <w:rPr>
                <w:rFonts w:hint="eastAsia"/>
              </w:rPr>
              <w:t xml:space="preserve">提高投资回报</w:t>
            </w:r>
          </w:p>
        </w:tc>
      </w:tr>
    </w:tbl>
    <w:p>
      <w:pPr>
        <w:numPr>
          <w:ilvl w:val="0"/>
          <w:numId w:val="1556"/>
        </w:numPr>
      </w:pPr>
      <w:r>
        <w:rPr>
          <w:rFonts w:hint="eastAsia"/>
        </w:rPr>
        <w:t xml:space="preserve">概念联系的ER实体关系</w:t>
      </w:r>
    </w:p>
    <w:p>
      <w:pPr>
        <w:numPr>
          <w:ilvl w:val="0"/>
          <w:numId w:val="1557"/>
        </w:numPr>
      </w:pPr>
      <w:r>
        <w:rPr>
          <w:rFonts w:hint="eastAsia"/>
        </w:rPr>
        <w:t xml:space="preserve">交互关系图</w:t>
      </w:r>
    </w:p>
    <w:p>
      <w:pPr>
        <w:numPr>
          <w:ilvl w:val="0"/>
          <w:numId w:val="1558"/>
        </w:numPr>
      </w:pPr>
      <w:r>
        <w:rPr>
          <w:rFonts w:hint="eastAsia"/>
        </w:rPr>
        <w:t xml:space="preserve">数学模型：</w:t>
      </w:r>
      <w:r>
        <w:t xml:space="preserve"> </w:t>
      </w:r>
      <w:r>
        <w:rPr>
          <w:rFonts w:hint="eastAsia"/>
        </w:rPr>
        <w:t xml:space="preserve">我们可以用以下数学模型来描述人机混合团队的协作效果：</w:t>
      </w:r>
    </w:p>
    <w:p>
      <w:pPr>
        <w:pStyle w:val="FirstParagraph"/>
      </w:pPr>
      <w:r>
        <w:rPr>
          <w:rFonts w:hint="eastAsia"/>
        </w:rPr>
        <w:t xml:space="preserve">令</w:t>
      </w:r>
      <w:r>
        <w:t xml:space="preserve"> </w:t>
      </w:r>
      <m:oMath>
        <m:r>
          <m:t>H</m:t>
        </m:r>
      </m:oMath>
      <w:r>
        <w:t xml:space="preserve"> </w:t>
      </w:r>
      <w:r>
        <w:rPr>
          <w:rFonts w:hint="eastAsia"/>
        </w:rPr>
        <w:t xml:space="preserve">表示人类团队成员的能力集合，</w:t>
      </w:r>
      <w:r>
        <w:t xml:space="preserve"> </w:t>
      </w:r>
      <m:oMath>
        <m:r>
          <m:t>A</m:t>
        </m:r>
      </m:oMath>
      <w:r>
        <w:t xml:space="preserve"> </w:t>
      </w:r>
      <w:r>
        <w:rPr>
          <w:rFonts w:hint="eastAsia"/>
        </w:rPr>
        <w:t xml:space="preserve">表示AI</w:t>
      </w:r>
      <w:r>
        <w:t xml:space="preserve"> </w:t>
      </w:r>
      <w:r>
        <w:rPr>
          <w:rFonts w:hint="eastAsia"/>
        </w:rPr>
        <w:t xml:space="preserve">Agent的能力集合，</w:t>
      </w:r>
      <w:r>
        <w:t xml:space="preserve"> </w:t>
      </w:r>
      <m:oMath>
        <m:r>
          <m:t>T</m:t>
        </m:r>
      </m:oMath>
      <w:r>
        <w:t xml:space="preserve"> </w:t>
      </w:r>
      <w:r>
        <w:rPr>
          <w:rFonts w:hint="eastAsia"/>
        </w:rPr>
        <w:t xml:space="preserve">表示任务要求，</w:t>
      </w:r>
      <w:r>
        <w:t xml:space="preserve"> </w:t>
      </w:r>
      <m:oMath>
        <m:r>
          <m:t>f</m:t>
        </m:r>
      </m:oMath>
      <w:r>
        <w:t xml:space="preserve"> </w:t>
      </w:r>
      <w:r>
        <w:rPr>
          <w:rFonts w:hint="eastAsia"/>
        </w:rPr>
        <w:t xml:space="preserve">表示协作函数，</w:t>
      </w:r>
    </w:p>
    <w:p>
      <w:pPr>
        <w:pStyle w:val="BodyText"/>
      </w:pPr>
      <w:r>
        <w:rPr>
          <w:rFonts w:hint="eastAsia"/>
        </w:rPr>
        <w:t xml:space="preserve">则人机混合团队的协作效果可以表示为：</w:t>
      </w:r>
    </w:p>
    <w:p>
      <w:pPr>
        <w:pStyle w:val="BodyText"/>
      </w:pPr>
      <m:oMathPara>
        <m:oMathParaPr>
          <m:jc m:val="center"/>
        </m:oMathParaPr>
        <m:oMath>
          <m:r>
            <m:t>E</m:t>
          </m:r>
          <m:r>
            <m:rPr>
              <m:sty m:val="p"/>
            </m:rPr>
            <m:t>=</m:t>
          </m:r>
          <m:r>
            <m:t>f</m:t>
          </m:r>
          <m:d>
            <m:dPr>
              <m:begChr m:val="("/>
              <m:sepChr m:val=""/>
              <m:endChr m:val=")"/>
              <m:grow/>
            </m:dPr>
            <m:e>
              <m:r>
                <m:t>H</m:t>
              </m:r>
              <m:r>
                <m:rPr>
                  <m:sty m:val="p"/>
                </m:rPr>
                <m:t>,</m:t>
              </m:r>
              <m:r>
                <m:t>A</m:t>
              </m:r>
              <m:r>
                <m:rPr>
                  <m:sty m:val="p"/>
                </m:rPr>
                <m:t>,</m:t>
              </m:r>
              <m:r>
                <m:t>T</m:t>
              </m:r>
            </m:e>
          </m:d>
        </m:oMath>
      </m:oMathPara>
    </w:p>
    <w:p>
      <w:pPr>
        <w:pStyle w:val="FirstParagraph"/>
      </w:pPr>
      <w:r>
        <w:rPr>
          <w:rFonts w:hint="eastAsia"/>
        </w:rPr>
        <w:t xml:space="preserve">其中，我们期望</w:t>
      </w:r>
      <w:r>
        <w:t xml:space="preserve"> </w:t>
      </w:r>
      <m:oMath>
        <m:r>
          <m:t>E</m:t>
        </m:r>
        <m:r>
          <m:rPr>
            <m:sty m:val="p"/>
          </m:rPr>
          <m:t>&gt;</m:t>
        </m:r>
        <m:r>
          <m:rPr>
            <m:sty m:val="p"/>
          </m:rPr>
          <m:t>max</m:t>
        </m:r>
        <m:d>
          <m:dPr>
            <m:begChr m:val="("/>
            <m:sepChr m:val=""/>
            <m:endChr m:val=")"/>
            <m:grow/>
          </m:dPr>
          <m:e>
            <m:r>
              <m:t>f</m:t>
            </m:r>
            <m:d>
              <m:dPr>
                <m:begChr m:val="("/>
                <m:sepChr m:val=""/>
                <m:endChr m:val=")"/>
                <m:grow/>
              </m:dPr>
              <m:e>
                <m:r>
                  <m:t>H</m:t>
                </m:r>
                <m:r>
                  <m:rPr>
                    <m:sty m:val="p"/>
                  </m:rPr>
                  <m:t>,</m:t>
                </m:r>
                <m:r>
                  <m:t>T</m:t>
                </m:r>
              </m:e>
            </m:d>
            <m:r>
              <m:rPr>
                <m:sty m:val="p"/>
              </m:rPr>
              <m:t>,</m:t>
            </m:r>
            <m:r>
              <m:t>f</m:t>
            </m:r>
            <m:d>
              <m:dPr>
                <m:begChr m:val="("/>
                <m:sepChr m:val=""/>
                <m:endChr m:val=")"/>
                <m:grow/>
              </m:dPr>
              <m:e>
                <m:r>
                  <m:t>A</m:t>
                </m:r>
                <m:r>
                  <m:rPr>
                    <m:sty m:val="p"/>
                  </m:rPr>
                  <m:t>,</m:t>
                </m:r>
                <m:r>
                  <m:t>T</m:t>
                </m:r>
              </m:e>
            </m:d>
          </m:e>
        </m:d>
      </m:oMath>
      <w:r>
        <w:rPr>
          <w:rFonts w:hint="eastAsia"/>
        </w:rPr>
        <w:t xml:space="preserve">，即协作效果优于单独的人类团队或AI系统。</w:t>
      </w:r>
    </w:p>
    <w:p>
      <w:pPr>
        <w:pStyle w:val="BodyText"/>
      </w:pPr>
      <w:r>
        <w:rPr>
          <w:rFonts w:hint="eastAsia"/>
        </w:rPr>
        <w:t xml:space="preserve">对于特定任务</w:t>
      </w:r>
      <w:r>
        <w:t xml:space="preserve"> </w:t>
      </w:r>
      <m:oMath>
        <m:r>
          <m:t>t</m:t>
        </m:r>
        <m:r>
          <m:rPr>
            <m:sty m:val="p"/>
          </m:rPr>
          <m:t>∈</m:t>
        </m:r>
        <m:r>
          <m:t>T</m:t>
        </m:r>
      </m:oMath>
      <w:r>
        <w:rPr>
          <w:rFonts w:hint="eastAsia"/>
        </w:rPr>
        <w:t xml:space="preserve">，我们可以定义协同增益系数</w:t>
      </w:r>
      <w:r>
        <w:t xml:space="preserve"> </w:t>
      </w:r>
      <m:oMath>
        <m:r>
          <m:t>γ</m:t>
        </m:r>
      </m:oMath>
      <w:r>
        <w:rPr>
          <w:rFonts w:hint="eastAsia"/>
        </w:rPr>
        <w:t xml:space="preserve">：</w:t>
      </w:r>
    </w:p>
    <w:p>
      <w:pPr>
        <w:pStyle w:val="BodyText"/>
      </w:pPr>
      <m:oMathPara>
        <m:oMathParaPr>
          <m:jc m:val="center"/>
        </m:oMathParaPr>
        <m:oMath>
          <m:sSub>
            <m:e>
              <m:r>
                <m:t>γ</m:t>
              </m:r>
            </m:e>
            <m:sub>
              <m:r>
                <m:t>t</m:t>
              </m:r>
            </m:sub>
          </m:sSub>
          <m:r>
            <m:rPr>
              <m:sty m:val="p"/>
            </m:rPr>
            <m:t>=</m:t>
          </m:r>
          <m:f>
            <m:fPr>
              <m:type m:val="bar"/>
            </m:fPr>
            <m:num>
              <m:sSub>
                <m:e>
                  <m:r>
                    <m:t>E</m:t>
                  </m:r>
                </m:e>
                <m:sub>
                  <m:r>
                    <m:t>t</m:t>
                  </m:r>
                </m:sub>
              </m:sSub>
            </m:num>
            <m:den>
              <m:r>
                <m:rPr>
                  <m:sty m:val="p"/>
                </m:rPr>
                <m:t>max</m:t>
              </m:r>
              <m:d>
                <m:dPr>
                  <m:begChr m:val="("/>
                  <m:sepChr m:val=""/>
                  <m:endChr m:val=")"/>
                  <m:grow/>
                </m:dPr>
                <m:e>
                  <m:r>
                    <m:t>f</m:t>
                  </m:r>
                  <m:d>
                    <m:dPr>
                      <m:begChr m:val="("/>
                      <m:sepChr m:val=""/>
                      <m:endChr m:val=")"/>
                      <m:grow/>
                    </m:dPr>
                    <m:e>
                      <m:r>
                        <m:t>H</m:t>
                      </m:r>
                      <m:r>
                        <m:rPr>
                          <m:sty m:val="p"/>
                        </m:rPr>
                        <m:t>,</m:t>
                      </m:r>
                      <m:r>
                        <m:t>t</m:t>
                      </m:r>
                    </m:e>
                  </m:d>
                  <m:r>
                    <m:rPr>
                      <m:sty m:val="p"/>
                    </m:rPr>
                    <m:t>,</m:t>
                  </m:r>
                  <m:r>
                    <m:t>f</m:t>
                  </m:r>
                  <m:d>
                    <m:dPr>
                      <m:begChr m:val="("/>
                      <m:sepChr m:val=""/>
                      <m:endChr m:val=")"/>
                      <m:grow/>
                    </m:dPr>
                    <m:e>
                      <m:r>
                        <m:t>A</m:t>
                      </m:r>
                      <m:r>
                        <m:rPr>
                          <m:sty m:val="p"/>
                        </m:rPr>
                        <m:t>,</m:t>
                      </m:r>
                      <m:r>
                        <m:t>t</m:t>
                      </m:r>
                    </m:e>
                  </m:d>
                </m:e>
              </m:d>
            </m:den>
          </m:f>
        </m:oMath>
      </m:oMathPara>
    </w:p>
    <w:p>
      <w:pPr>
        <w:pStyle w:val="FirstParagraph"/>
      </w:pPr>
      <w:r>
        <w:rPr>
          <w:rFonts w:hint="eastAsia"/>
        </w:rPr>
        <w:t xml:space="preserve">其中，</w:t>
      </w:r>
      <m:oMath>
        <m:sSub>
          <m:e>
            <m:r>
              <m:t>γ</m:t>
            </m:r>
          </m:e>
          <m:sub>
            <m:r>
              <m:t>t</m:t>
            </m:r>
          </m:sub>
        </m:sSub>
        <m:r>
          <m:rPr>
            <m:sty m:val="p"/>
          </m:rPr>
          <m:t>&gt;</m:t>
        </m:r>
        <m:r>
          <m:t>1</m:t>
        </m:r>
      </m:oMath>
      <w:r>
        <w:t xml:space="preserve"> </w:t>
      </w:r>
      <w:r>
        <w:rPr>
          <w:rFonts w:hint="eastAsia"/>
        </w:rPr>
        <w:t xml:space="preserve">表示在任务</w:t>
      </w:r>
      <w:r>
        <w:t xml:space="preserve"> </w:t>
      </w:r>
      <m:oMath>
        <m:r>
          <m:t>t</m:t>
        </m:r>
      </m:oMath>
      <w:r>
        <w:t xml:space="preserve"> </w:t>
      </w:r>
      <w:r>
        <w:rPr>
          <w:rFonts w:hint="eastAsia"/>
        </w:rPr>
        <w:t xml:space="preserve">上实现了有效的人机协同。</w:t>
      </w:r>
    </w:p>
    <w:p>
      <w:pPr>
        <w:pStyle w:val="BodyText"/>
      </w:pPr>
      <w:r>
        <w:rPr>
          <w:rFonts w:hint="eastAsia"/>
        </w:rPr>
        <w:t xml:space="preserve">为了优化任务分配，我们可以定义任务-能力匹配度函数</w:t>
      </w:r>
      <w:r>
        <w:t xml:space="preserve"> </w:t>
      </w:r>
      <m:oMath>
        <m:r>
          <m:t>m</m:t>
        </m:r>
        <m:d>
          <m:dPr>
            <m:begChr m:val="("/>
            <m:sepChr m:val=""/>
            <m:endChr m:val=")"/>
            <m:grow/>
          </m:dPr>
          <m:e>
            <m:sSub>
              <m:e>
                <m:r>
                  <m:t>h</m:t>
                </m:r>
              </m:e>
              <m:sub>
                <m:r>
                  <m:t>i</m:t>
                </m:r>
              </m:sub>
            </m:sSub>
            <m:r>
              <m:rPr>
                <m:sty m:val="p"/>
              </m:rPr>
              <m:t>,</m:t>
            </m:r>
            <m:sSub>
              <m:e>
                <m:r>
                  <m:t>a</m:t>
                </m:r>
              </m:e>
              <m:sub>
                <m:r>
                  <m:t>j</m:t>
                </m:r>
              </m:sub>
            </m:sSub>
            <m:r>
              <m:rPr>
                <m:sty m:val="p"/>
              </m:rPr>
              <m:t>,</m:t>
            </m:r>
            <m:sSub>
              <m:e>
                <m:r>
                  <m:t>t</m:t>
                </m:r>
              </m:e>
              <m:sub>
                <m:r>
                  <m:t>k</m:t>
                </m:r>
              </m:sub>
            </m:sSub>
          </m:e>
        </m:d>
      </m:oMath>
      <w:r>
        <w:rPr>
          <w:rFonts w:hint="eastAsia"/>
        </w:rPr>
        <w:t xml:space="preserve">，其中</w:t>
      </w:r>
      <w:r>
        <w:t xml:space="preserve"> </w:t>
      </w:r>
      <m:oMath>
        <m:sSub>
          <m:e>
            <m:r>
              <m:t>h</m:t>
            </m:r>
          </m:e>
          <m:sub>
            <m:r>
              <m:t>i</m:t>
            </m:r>
          </m:sub>
        </m:sSub>
        <m:r>
          <m:rPr>
            <m:sty m:val="p"/>
          </m:rPr>
          <m:t>∈</m:t>
        </m:r>
        <m:r>
          <m:t>H</m:t>
        </m:r>
      </m:oMath>
      <w:r>
        <w:t xml:space="preserve">,</w:t>
      </w:r>
      <w:r>
        <w:t xml:space="preserve"> </w:t>
      </w:r>
      <m:oMath>
        <m:sSub>
          <m:e>
            <m:r>
              <m:t>a</m:t>
            </m:r>
          </m:e>
          <m:sub>
            <m:r>
              <m:t>j</m:t>
            </m:r>
          </m:sub>
        </m:sSub>
        <m:r>
          <m:rPr>
            <m:sty m:val="p"/>
          </m:rPr>
          <m:t>∈</m:t>
        </m:r>
        <m:r>
          <m:t>A</m:t>
        </m:r>
      </m:oMath>
      <w:r>
        <w:t xml:space="preserve">,</w:t>
      </w:r>
      <w:r>
        <w:t xml:space="preserve"> </w:t>
      </w:r>
      <m:oMath>
        <m:sSub>
          <m:e>
            <m:r>
              <m:t>t</m:t>
            </m:r>
          </m:e>
          <m:sub>
            <m:r>
              <m:t>k</m:t>
            </m:r>
          </m:sub>
        </m:sSub>
        <m:r>
          <m:rPr>
            <m:sty m:val="p"/>
          </m:rPr>
          <m:t>∈</m:t>
        </m:r>
        <m:r>
          <m:t>T</m:t>
        </m:r>
      </m:oMath>
      <w:r>
        <w:rPr>
          <w:rFonts w:hint="eastAsia"/>
        </w:rPr>
        <w:t xml:space="preserve">：</w:t>
      </w:r>
    </w:p>
    <w:p>
      <w:pPr>
        <w:pStyle w:val="BodyText"/>
      </w:pPr>
      <m:oMathPara>
        <m:oMathParaPr>
          <m:jc m:val="center"/>
        </m:oMathParaPr>
        <m:oMath>
          <m:r>
            <m:t>m</m:t>
          </m:r>
          <m:d>
            <m:dPr>
              <m:begChr m:val="("/>
              <m:sepChr m:val=""/>
              <m:endChr m:val=")"/>
              <m:grow/>
            </m:dPr>
            <m:e>
              <m:sSub>
                <m:e>
                  <m:r>
                    <m:t>h</m:t>
                  </m:r>
                </m:e>
                <m:sub>
                  <m:r>
                    <m:t>i</m:t>
                  </m:r>
                </m:sub>
              </m:sSub>
              <m:r>
                <m:rPr>
                  <m:sty m:val="p"/>
                </m:rPr>
                <m:t>,</m:t>
              </m:r>
              <m:sSub>
                <m:e>
                  <m:r>
                    <m:t>a</m:t>
                  </m:r>
                </m:e>
                <m:sub>
                  <m:r>
                    <m:t>j</m:t>
                  </m:r>
                </m:sub>
              </m:sSub>
              <m:r>
                <m:rPr>
                  <m:sty m:val="p"/>
                </m:rPr>
                <m:t>,</m:t>
              </m:r>
              <m:sSub>
                <m:e>
                  <m:r>
                    <m:t>t</m:t>
                  </m:r>
                </m:e>
                <m:sub>
                  <m:r>
                    <m:t>k</m:t>
                  </m:r>
                </m:sub>
              </m:sSub>
            </m:e>
          </m:d>
          <m:r>
            <m:rPr>
              <m:sty m:val="p"/>
            </m:rPr>
            <m:t>=</m:t>
          </m:r>
          <m:sSub>
            <m:e>
              <m:r>
                <m:t>w</m:t>
              </m:r>
            </m:e>
            <m:sub>
              <m:r>
                <m:t>1</m:t>
              </m:r>
            </m:sub>
          </m:sSub>
          <m:r>
            <m:rPr>
              <m:sty m:val="p"/>
            </m:rPr>
            <m:t>⋅</m:t>
          </m:r>
          <m:r>
            <m:t>s</m:t>
          </m:r>
          <m:d>
            <m:dPr>
              <m:begChr m:val="("/>
              <m:sepChr m:val=""/>
              <m:endChr m:val=")"/>
              <m:grow/>
            </m:dPr>
            <m:e>
              <m:sSub>
                <m:e>
                  <m:r>
                    <m:t>h</m:t>
                  </m:r>
                </m:e>
                <m:sub>
                  <m:r>
                    <m:t>i</m:t>
                  </m:r>
                </m:sub>
              </m:sSub>
              <m:r>
                <m:rPr>
                  <m:sty m:val="p"/>
                </m:rPr>
                <m:t>,</m:t>
              </m:r>
              <m:sSub>
                <m:e>
                  <m:r>
                    <m:t>t</m:t>
                  </m:r>
                </m:e>
                <m:sub>
                  <m:r>
                    <m:t>k</m:t>
                  </m:r>
                </m:sub>
              </m:sSub>
            </m:e>
          </m:d>
          <m:r>
            <m:rPr>
              <m:sty m:val="p"/>
            </m:rPr>
            <m:t>+</m:t>
          </m:r>
          <m:sSub>
            <m:e>
              <m:r>
                <m:t>w</m:t>
              </m:r>
            </m:e>
            <m:sub>
              <m:r>
                <m:t>2</m:t>
              </m:r>
            </m:sub>
          </m:sSub>
          <m:r>
            <m:rPr>
              <m:sty m:val="p"/>
            </m:rPr>
            <m:t>⋅</m:t>
          </m:r>
          <m:r>
            <m:t>s</m:t>
          </m:r>
          <m:d>
            <m:dPr>
              <m:begChr m:val="("/>
              <m:sepChr m:val=""/>
              <m:endChr m:val=")"/>
              <m:grow/>
            </m:dPr>
            <m:e>
              <m:sSub>
                <m:e>
                  <m:r>
                    <m:t>a</m:t>
                  </m:r>
                </m:e>
                <m:sub>
                  <m:r>
                    <m:t>j</m:t>
                  </m:r>
                </m:sub>
              </m:sSub>
              <m:r>
                <m:rPr>
                  <m:sty m:val="p"/>
                </m:rPr>
                <m:t>,</m:t>
              </m:r>
              <m:sSub>
                <m:e>
                  <m:r>
                    <m:t>t</m:t>
                  </m:r>
                </m:e>
                <m:sub>
                  <m:r>
                    <m:t>k</m:t>
                  </m:r>
                </m:sub>
              </m:sSub>
            </m:e>
          </m:d>
          <m:r>
            <m:rPr>
              <m:sty m:val="p"/>
            </m:rPr>
            <m:t>+</m:t>
          </m:r>
          <m:sSub>
            <m:e>
              <m:r>
                <m:t>w</m:t>
              </m:r>
            </m:e>
            <m:sub>
              <m:r>
                <m:t>3</m:t>
              </m:r>
            </m:sub>
          </m:sSub>
          <m:r>
            <m:rPr>
              <m:sty m:val="p"/>
            </m:rPr>
            <m:t>⋅</m:t>
          </m:r>
          <m:r>
            <m:t>c</m:t>
          </m:r>
          <m:d>
            <m:dPr>
              <m:begChr m:val="("/>
              <m:sepChr m:val=""/>
              <m:endChr m:val=")"/>
              <m:grow/>
            </m:dPr>
            <m:e>
              <m:sSub>
                <m:e>
                  <m:r>
                    <m:t>h</m:t>
                  </m:r>
                </m:e>
                <m:sub>
                  <m:r>
                    <m:t>i</m:t>
                  </m:r>
                </m:sub>
              </m:sSub>
              <m:r>
                <m:rPr>
                  <m:sty m:val="p"/>
                </m:rPr>
                <m:t>,</m:t>
              </m:r>
              <m:sSub>
                <m:e>
                  <m:r>
                    <m:t>a</m:t>
                  </m:r>
                </m:e>
                <m:sub>
                  <m:r>
                    <m:t>j</m:t>
                  </m:r>
                </m:sub>
              </m:sSub>
            </m:e>
          </m:d>
        </m:oMath>
      </m:oMathPara>
    </w:p>
    <w:p>
      <w:pPr>
        <w:pStyle w:val="FirstParagraph"/>
      </w:pPr>
      <w:r>
        <w:rPr>
          <w:rFonts w:hint="eastAsia"/>
        </w:rPr>
        <w:t xml:space="preserve">其中，</w:t>
      </w:r>
      <m:oMath>
        <m:r>
          <m:t>s</m:t>
        </m:r>
      </m:oMath>
      <w:r>
        <w:t xml:space="preserve"> </w:t>
      </w:r>
      <w:r>
        <w:rPr>
          <w:rFonts w:hint="eastAsia"/>
        </w:rPr>
        <w:t xml:space="preserve">表示能力-任务相似度，</w:t>
      </w:r>
      <m:oMath>
        <m:r>
          <m:t>c</m:t>
        </m:r>
      </m:oMath>
      <w:r>
        <w:t xml:space="preserve"> </w:t>
      </w:r>
      <w:r>
        <w:rPr>
          <w:rFonts w:hint="eastAsia"/>
        </w:rPr>
        <w:t xml:space="preserve">表示人机协作度，</w:t>
      </w:r>
      <m:oMath>
        <m:sSub>
          <m:e>
            <m:r>
              <m:t>w</m:t>
            </m:r>
          </m:e>
          <m:sub>
            <m:r>
              <m:t>1</m:t>
            </m:r>
          </m:sub>
        </m:sSub>
      </m:oMath>
      <w:r>
        <w:t xml:space="preserve">,</w:t>
      </w:r>
      <w:r>
        <w:t xml:space="preserve"> </w:t>
      </w:r>
      <m:oMath>
        <m:sSub>
          <m:e>
            <m:r>
              <m:t>w</m:t>
            </m:r>
          </m:e>
          <m:sub>
            <m:r>
              <m:t>2</m:t>
            </m:r>
          </m:sub>
        </m:sSub>
      </m:oMath>
      <w:r>
        <w:t xml:space="preserve">,</w:t>
      </w:r>
      <w:r>
        <w:t xml:space="preserve"> </w:t>
      </w:r>
      <m:oMath>
        <m:sSub>
          <m:e>
            <m:r>
              <m:t>w</m:t>
            </m:r>
          </m:e>
          <m:sub>
            <m:r>
              <m:t>3</m:t>
            </m:r>
          </m:sub>
        </m:sSub>
      </m:oMath>
      <w:r>
        <w:t xml:space="preserve"> </w:t>
      </w:r>
      <w:r>
        <w:rPr>
          <w:rFonts w:hint="eastAsia"/>
        </w:rPr>
        <w:t xml:space="preserve">是权重系数。</w:t>
      </w:r>
    </w:p>
    <w:p>
      <w:pPr>
        <w:numPr>
          <w:ilvl w:val="0"/>
          <w:numId w:val="1559"/>
        </w:numPr>
      </w:pPr>
      <w:r>
        <w:rPr>
          <w:rFonts w:hint="eastAsia"/>
        </w:rPr>
        <w:t xml:space="preserve">算法流程图：</w:t>
      </w:r>
    </w:p>
    <w:p>
      <w:pPr>
        <w:numPr>
          <w:ilvl w:val="0"/>
          <w:numId w:val="1560"/>
        </w:numPr>
      </w:pPr>
      <w:r>
        <w:rPr>
          <w:rFonts w:hint="eastAsia"/>
        </w:rPr>
        <w:t xml:space="preserve">算法源代码：</w:t>
      </w:r>
    </w:p>
    <w:p>
      <w:pPr>
        <w:numPr>
          <w:ilvl w:val="0"/>
          <w:numId w:val="1561"/>
        </w:numPr>
      </w:pPr>
      <w:r>
        <w:rPr>
          <w:rFonts w:hint="eastAsia"/>
        </w:rPr>
        <w:t xml:space="preserve">实际场景应用：</w:t>
      </w:r>
    </w:p>
    <w:p>
      <w:pPr>
        <w:numPr>
          <w:ilvl w:val="0"/>
          <w:numId w:val="1562"/>
        </w:numPr>
      </w:pPr>
      <w:r>
        <w:rPr>
          <w:rFonts w:hint="eastAsia"/>
        </w:rPr>
        <w:t xml:space="preserve">科研团队：结合人类科学家的创造力和AI的数据处理能力，加速科学发现。</w:t>
      </w:r>
    </w:p>
    <w:p>
      <w:pPr>
        <w:numPr>
          <w:ilvl w:val="0"/>
          <w:numId w:val="1562"/>
        </w:numPr>
      </w:pPr>
      <w:r>
        <w:rPr>
          <w:rFonts w:hint="eastAsia"/>
        </w:rPr>
        <w:t xml:space="preserve">医疗诊断：人类医生和AI系统协作，提高诊断准确性和效率。</w:t>
      </w:r>
    </w:p>
    <w:p>
      <w:pPr>
        <w:numPr>
          <w:ilvl w:val="0"/>
          <w:numId w:val="1562"/>
        </w:numPr>
      </w:pPr>
      <w:r>
        <w:rPr>
          <w:rFonts w:hint="eastAsia"/>
        </w:rPr>
        <w:t xml:space="preserve">软件开发：程序员与AI编程助手协作，提高代码质量和开发速度。</w:t>
      </w:r>
    </w:p>
    <w:p>
      <w:pPr>
        <w:numPr>
          <w:ilvl w:val="0"/>
          <w:numId w:val="1562"/>
        </w:numPr>
      </w:pPr>
      <w:r>
        <w:rPr>
          <w:rFonts w:hint="eastAsia"/>
        </w:rPr>
        <w:t xml:space="preserve">创意产业：设计师与AI创意工具协作，拓展创意边界。</w:t>
      </w:r>
    </w:p>
    <w:p>
      <w:pPr>
        <w:numPr>
          <w:ilvl w:val="0"/>
          <w:numId w:val="1562"/>
        </w:numPr>
      </w:pPr>
      <w:r>
        <w:rPr>
          <w:rFonts w:hint="eastAsia"/>
        </w:rPr>
        <w:t xml:space="preserve">金融分析：分析师与AI模型协作，做出更准确的市场预测和投资决策。</w:t>
      </w:r>
    </w:p>
    <w:p>
      <w:pPr>
        <w:numPr>
          <w:ilvl w:val="0"/>
          <w:numId w:val="1563"/>
        </w:numPr>
      </w:pPr>
      <w:r>
        <w:rPr>
          <w:rFonts w:hint="eastAsia"/>
        </w:rPr>
        <w:t xml:space="preserve">项目介绍：</w:t>
      </w:r>
      <w:r>
        <w:t xml:space="preserve"> </w:t>
      </w:r>
      <w:r>
        <w:t xml:space="preserve">“HarmonyFlow: </w:t>
      </w:r>
      <w:r>
        <w:rPr>
          <w:rFonts w:hint="eastAsia"/>
        </w:rPr>
        <w:t xml:space="preserve">智能人机协作平台”</w:t>
      </w:r>
    </w:p>
    <w:p>
      <w:pPr>
        <w:pStyle w:val="FirstParagraph"/>
      </w:pPr>
      <w:r>
        <w:rPr>
          <w:rFonts w:hint="eastAsia"/>
        </w:rPr>
        <w:t xml:space="preserve">目标：开发一个综合性的人机混合团队协作平台，通过智能任务分配、实时协调和持续优化，最大化人类和AI的协同效应。</w:t>
      </w:r>
    </w:p>
    <w:p>
      <w:pPr>
        <w:pStyle w:val="BodyText"/>
      </w:pPr>
      <w:r>
        <w:rPr>
          <w:rFonts w:hint="eastAsia"/>
        </w:rPr>
        <w:t xml:space="preserve">主要功能：</w:t>
      </w:r>
      <w:r>
        <w:t xml:space="preserve"> 1. </w:t>
      </w:r>
      <w:r>
        <w:rPr>
          <w:rFonts w:hint="eastAsia"/>
        </w:rPr>
        <w:t xml:space="preserve">智能任务分解与分配</w:t>
      </w:r>
      <w:r>
        <w:t xml:space="preserve"> 2. </w:t>
      </w:r>
      <w:r>
        <w:rPr>
          <w:rFonts w:hint="eastAsia"/>
        </w:rPr>
        <w:t xml:space="preserve">多模态人机交互界面</w:t>
      </w:r>
      <w:r>
        <w:t xml:space="preserve"> 3.</w:t>
      </w:r>
      <w:r>
        <w:t xml:space="preserve"> </w:t>
      </w:r>
      <w:r>
        <w:rPr>
          <w:rFonts w:hint="eastAsia"/>
        </w:rPr>
        <w:t xml:space="preserve">实时性能监控与调整</w:t>
      </w:r>
      <w:r>
        <w:t xml:space="preserve"> 4. </w:t>
      </w:r>
      <w:r>
        <w:rPr>
          <w:rFonts w:hint="eastAsia"/>
        </w:rPr>
        <w:t xml:space="preserve">协作知识图谱构建</w:t>
      </w:r>
      <w:r>
        <w:t xml:space="preserve"> 5. </w:t>
      </w:r>
      <w:r>
        <w:rPr>
          <w:rFonts w:hint="eastAsia"/>
        </w:rPr>
        <w:t xml:space="preserve">决策支持与冲突解决</w:t>
      </w:r>
      <w:r>
        <w:t xml:space="preserve"> 6.</w:t>
      </w:r>
      <w:r>
        <w:t xml:space="preserve"> </w:t>
      </w:r>
      <w:r>
        <w:rPr>
          <w:rFonts w:hint="eastAsia"/>
        </w:rPr>
        <w:t xml:space="preserve">团队学习与技能优化</w:t>
      </w:r>
      <w:r>
        <w:t xml:space="preserve"> 7. </w:t>
      </w:r>
      <w:r>
        <w:rPr>
          <w:rFonts w:hint="eastAsia"/>
        </w:rPr>
        <w:t xml:space="preserve">信任建立与文化融合</w:t>
      </w:r>
      <w:r>
        <w:t xml:space="preserve"> 8. </w:t>
      </w:r>
      <w:r>
        <w:rPr>
          <w:rFonts w:hint="eastAsia"/>
        </w:rPr>
        <w:t xml:space="preserve">协作效果评估与反馈</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知识图谱:</w:t>
      </w:r>
      <w:r>
        <w:t xml:space="preserve"> Neo4j - </w:t>
      </w:r>
      <w:r>
        <w:rPr>
          <w:rFonts w:hint="eastAsia"/>
        </w:rPr>
        <w:t xml:space="preserve">图神经网络:</w:t>
      </w:r>
      <w:r>
        <w:t xml:space="preserve"> PyTorch Geometric -</w:t>
      </w:r>
      <w:r>
        <w:t xml:space="preserve"> </w:t>
      </w:r>
      <w:r>
        <w:rPr>
          <w:rFonts w:hint="eastAsia"/>
        </w:rPr>
        <w:t xml:space="preserve">强化学习:</w:t>
      </w:r>
      <w:r>
        <w:t xml:space="preserve"> Stable Baselines3 - </w:t>
      </w:r>
      <w:r>
        <w:rPr>
          <w:rFonts w:hint="eastAsia"/>
        </w:rPr>
        <w:t xml:space="preserve">多智能体系统:</w:t>
      </w:r>
      <w:r>
        <w:t xml:space="preserve"> PettingZoo - </w:t>
      </w:r>
      <w:r>
        <w:rPr>
          <w:rFonts w:hint="eastAsia"/>
        </w:rPr>
        <w:t xml:space="preserve">人机交互:</w:t>
      </w:r>
      <w:r>
        <w:t xml:space="preserve"> </w:t>
      </w:r>
      <w:r>
        <w:t xml:space="preserve">Flask, React - </w:t>
      </w:r>
      <w:r>
        <w:rPr>
          <w:rFonts w:hint="eastAsia"/>
        </w:rPr>
        <w:t xml:space="preserve">后端:</w:t>
      </w:r>
      <w:r>
        <w:t xml:space="preserve"> Python FastAPI - </w:t>
      </w:r>
      <w:r>
        <w:rPr>
          <w:rFonts w:hint="eastAsia"/>
        </w:rPr>
        <w:t xml:space="preserve">前端:</w:t>
      </w:r>
      <w:r>
        <w:t xml:space="preserve"> React, D3.js - </w:t>
      </w:r>
      <w:r>
        <w:rPr>
          <w:rFonts w:hint="eastAsia"/>
        </w:rPr>
        <w:t xml:space="preserve">数据库:</w:t>
      </w:r>
      <w:r>
        <w:t xml:space="preserve"> </w:t>
      </w:r>
      <w:r>
        <w:t xml:space="preserve">PostgreSQL, MongoDB - </w:t>
      </w:r>
      <w:r>
        <w:rPr>
          <w:rFonts w:hint="eastAsia"/>
        </w:rPr>
        <w:t xml:space="preserve">消息队列:</w:t>
      </w:r>
      <w:r>
        <w:t xml:space="preserve"> RabbitMQ - </w:t>
      </w:r>
      <w:r>
        <w:rPr>
          <w:rFonts w:hint="eastAsia"/>
        </w:rPr>
        <w:t xml:space="preserve">容器化:</w:t>
      </w:r>
      <w:r>
        <w:t xml:space="preserve"> Docker, Kubernetes</w:t>
      </w:r>
    </w:p>
    <w:p>
      <w:pPr>
        <w:numPr>
          <w:ilvl w:val="0"/>
          <w:numId w:val="1564"/>
        </w:numPr>
      </w:pPr>
      <w:r>
        <w:rPr>
          <w:rFonts w:hint="eastAsia"/>
        </w:rPr>
        <w:t xml:space="preserve">环境安装：</w:t>
      </w:r>
    </w:p>
    <w:p>
      <w:pPr>
        <w:numPr>
          <w:ilvl w:val="0"/>
          <w:numId w:val="1565"/>
        </w:numPr>
      </w:pPr>
      <w:r>
        <w:rPr>
          <w:rFonts w:hint="eastAsia"/>
        </w:rPr>
        <w:t xml:space="preserve">系统功能设计：</w:t>
      </w:r>
    </w:p>
    <w:p>
      <w:pPr>
        <w:numPr>
          <w:ilvl w:val="0"/>
          <w:numId w:val="1566"/>
        </w:numPr>
      </w:pPr>
      <w:r>
        <w:rPr>
          <w:rFonts w:hint="eastAsia"/>
        </w:rPr>
        <w:t xml:space="preserve">任务管理模块：任务分解、能力评估、智能分配</w:t>
      </w:r>
    </w:p>
    <w:p>
      <w:pPr>
        <w:numPr>
          <w:ilvl w:val="0"/>
          <w:numId w:val="1566"/>
        </w:numPr>
      </w:pPr>
      <w:r>
        <w:rPr>
          <w:rFonts w:hint="eastAsia"/>
        </w:rPr>
        <w:t xml:space="preserve">交互接口模块：多模态交互、上下文理解、实时反馈</w:t>
      </w:r>
    </w:p>
    <w:p>
      <w:pPr>
        <w:numPr>
          <w:ilvl w:val="0"/>
          <w:numId w:val="1566"/>
        </w:numPr>
      </w:pPr>
      <w:r>
        <w:rPr>
          <w:rFonts w:hint="eastAsia"/>
        </w:rPr>
        <w:t xml:space="preserve">性能监控模块：实时跟踪、异常检测、动态调整</w:t>
      </w:r>
    </w:p>
    <w:p>
      <w:pPr>
        <w:numPr>
          <w:ilvl w:val="0"/>
          <w:numId w:val="1566"/>
        </w:numPr>
      </w:pPr>
      <w:r>
        <w:rPr>
          <w:rFonts w:hint="eastAsia"/>
        </w:rPr>
        <w:t xml:space="preserve">知识管理模块：协作知识图谱、经验积累、知识共享</w:t>
      </w:r>
    </w:p>
    <w:p>
      <w:pPr>
        <w:numPr>
          <w:ilvl w:val="0"/>
          <w:numId w:val="1566"/>
        </w:numPr>
      </w:pPr>
      <w:r>
        <w:rPr>
          <w:rFonts w:hint="eastAsia"/>
        </w:rPr>
        <w:t xml:space="preserve">决策支持模块：情景分析、建议生成、冲突解决</w:t>
      </w:r>
    </w:p>
    <w:p>
      <w:pPr>
        <w:numPr>
          <w:ilvl w:val="0"/>
          <w:numId w:val="1566"/>
        </w:numPr>
      </w:pPr>
      <w:r>
        <w:rPr>
          <w:rFonts w:hint="eastAsia"/>
        </w:rPr>
        <w:t xml:space="preserve">学习优化模块：技能评估、学习路径规划、技能传递</w:t>
      </w:r>
    </w:p>
    <w:p>
      <w:pPr>
        <w:numPr>
          <w:ilvl w:val="0"/>
          <w:numId w:val="1566"/>
        </w:numPr>
      </w:pPr>
      <w:r>
        <w:rPr>
          <w:rFonts w:hint="eastAsia"/>
        </w:rPr>
        <w:t xml:space="preserve">信任构建模块：透明度提升、失误处理、信任修复</w:t>
      </w:r>
    </w:p>
    <w:p>
      <w:pPr>
        <w:numPr>
          <w:ilvl w:val="0"/>
          <w:numId w:val="1566"/>
        </w:numPr>
      </w:pPr>
      <w:r>
        <w:rPr>
          <w:rFonts w:hint="eastAsia"/>
        </w:rPr>
        <w:t xml:space="preserve">文化适配模块：文化模型构建、差异识别、融合策略</w:t>
      </w:r>
    </w:p>
    <w:p>
      <w:pPr>
        <w:numPr>
          <w:ilvl w:val="0"/>
          <w:numId w:val="1567"/>
        </w:numPr>
      </w:pPr>
      <w:r>
        <w:rPr>
          <w:rFonts w:hint="eastAsia"/>
        </w:rPr>
        <w:t xml:space="preserve">系统架构设计：</w:t>
      </w:r>
    </w:p>
    <w:p>
      <w:pPr>
        <w:numPr>
          <w:ilvl w:val="0"/>
          <w:numId w:val="1568"/>
        </w:numPr>
      </w:pPr>
      <w:r>
        <w:rPr>
          <w:rFonts w:hint="eastAsia"/>
        </w:rPr>
        <w:t xml:space="preserve">系统接口设计：</w:t>
      </w:r>
    </w:p>
    <w:p>
      <w:pPr>
        <w:numPr>
          <w:ilvl w:val="0"/>
          <w:numId w:val="1569"/>
        </w:numPr>
      </w:pPr>
      <w:r>
        <w:rPr>
          <w:rFonts w:hint="eastAsia"/>
        </w:rPr>
        <w:t xml:space="preserve">任务提交接口</w:t>
      </w:r>
    </w:p>
    <w:p>
      <w:pPr>
        <w:numPr>
          <w:ilvl w:val="1"/>
          <w:numId w:val="1570"/>
        </w:numPr>
      </w:pPr>
      <w:r>
        <w:t xml:space="preserve">Endpoint:</w:t>
      </w:r>
      <w:r>
        <w:t xml:space="preserve"> </w:t>
      </w:r>
      <w:r>
        <w:rPr>
          <w:rStyle w:val="VerbatimChar"/>
        </w:rPr>
        <w:t xml:space="preserve">/api/submit_task</w:t>
      </w:r>
    </w:p>
    <w:p>
      <w:pPr>
        <w:numPr>
          <w:ilvl w:val="1"/>
          <w:numId w:val="1570"/>
        </w:numPr>
      </w:pPr>
      <w:r>
        <w:t xml:space="preserve">Method: POST</w:t>
      </w:r>
    </w:p>
    <w:p>
      <w:pPr>
        <w:numPr>
          <w:ilvl w:val="1"/>
          <w:numId w:val="1570"/>
        </w:numPr>
      </w:pPr>
      <w:r>
        <w:t xml:space="preserve">Parameters:</w:t>
      </w:r>
      <w:r>
        <w:t xml:space="preserve"> </w:t>
      </w:r>
      <w:r>
        <w:rPr>
          <w:rStyle w:val="VerbatimChar"/>
        </w:rPr>
        <w:t xml:space="preserve">{task_description: string, priority: int, deadline: string}</w:t>
      </w:r>
    </w:p>
    <w:p>
      <w:pPr>
        <w:numPr>
          <w:ilvl w:val="1"/>
          <w:numId w:val="1570"/>
        </w:numPr>
      </w:pPr>
      <w:r>
        <w:t xml:space="preserve">Response:</w:t>
      </w:r>
      <w:r>
        <w:t xml:space="preserve"> </w:t>
      </w:r>
      <w:r>
        <w:rPr>
          <w:rStyle w:val="VerbatimChar"/>
        </w:rPr>
        <w:t xml:space="preserve">{task_id: string, estimated_completion_time: string}</w:t>
      </w:r>
    </w:p>
    <w:p>
      <w:pPr>
        <w:numPr>
          <w:ilvl w:val="0"/>
          <w:numId w:val="1569"/>
        </w:numPr>
      </w:pPr>
      <w:r>
        <w:rPr>
          <w:rFonts w:hint="eastAsia"/>
        </w:rPr>
        <w:t xml:space="preserve">协作状态查询接口</w:t>
      </w:r>
    </w:p>
    <w:p>
      <w:pPr>
        <w:numPr>
          <w:ilvl w:val="1"/>
          <w:numId w:val="1571"/>
        </w:numPr>
      </w:pPr>
      <w:r>
        <w:t xml:space="preserve">Endpoint:</w:t>
      </w:r>
      <w:r>
        <w:t xml:space="preserve"> </w:t>
      </w:r>
      <w:r>
        <w:rPr>
          <w:rStyle w:val="VerbatimChar"/>
        </w:rPr>
        <w:t xml:space="preserve">/api/collaboration_status</w:t>
      </w:r>
    </w:p>
    <w:p>
      <w:pPr>
        <w:numPr>
          <w:ilvl w:val="1"/>
          <w:numId w:val="1571"/>
        </w:numPr>
      </w:pPr>
      <w:r>
        <w:t xml:space="preserve">Method: GET</w:t>
      </w:r>
    </w:p>
    <w:p>
      <w:pPr>
        <w:numPr>
          <w:ilvl w:val="1"/>
          <w:numId w:val="1571"/>
        </w:numPr>
      </w:pPr>
      <w:r>
        <w:t xml:space="preserve">Parameters:</w:t>
      </w:r>
      <w:r>
        <w:t xml:space="preserve"> </w:t>
      </w:r>
      <w:r>
        <w:rPr>
          <w:rStyle w:val="VerbatimChar"/>
        </w:rPr>
        <w:t xml:space="preserve">{task_id: string}</w:t>
      </w:r>
    </w:p>
    <w:p>
      <w:pPr>
        <w:numPr>
          <w:ilvl w:val="1"/>
          <w:numId w:val="1571"/>
        </w:numPr>
      </w:pPr>
      <w:r>
        <w:t xml:space="preserve">Response:</w:t>
      </w:r>
      <w:r>
        <w:t xml:space="preserve"> </w:t>
      </w:r>
      <w:r>
        <w:rPr>
          <w:rStyle w:val="VerbatimChar"/>
        </w:rPr>
        <w:t xml:space="preserve">{status: string, progress: float, current_assignees: </w:t>
      </w:r>
      <w:r>
        <w:rPr>
          <w:rStyle w:val="VerbatimChar"/>
        </w:rPr>
        <w:t xml:space="preserve">[</w:t>
      </w:r>
      <w:r>
        <w:rPr>
          <w:rStyle w:val="VerbatimChar"/>
        </w:rPr>
        <w:t xml:space="preserve">string</w:t>
      </w:r>
      <w:r>
        <w:rPr>
          <w:rStyle w:val="VerbatimChar"/>
        </w:rPr>
        <w:t xml:space="preserve">]</w:t>
      </w:r>
      <w:r>
        <w:rPr>
          <w:rStyle w:val="VerbatimChar"/>
        </w:rPr>
        <w:t xml:space="preserve">, issues: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569"/>
        </w:numPr>
      </w:pPr>
      <w:r>
        <w:rPr>
          <w:rFonts w:hint="eastAsia"/>
        </w:rPr>
        <w:t xml:space="preserve">性能反馈接口</w:t>
      </w:r>
    </w:p>
    <w:p>
      <w:pPr>
        <w:numPr>
          <w:ilvl w:val="1"/>
          <w:numId w:val="1572"/>
        </w:numPr>
      </w:pPr>
      <w:r>
        <w:t xml:space="preserve">Endpoint:</w:t>
      </w:r>
      <w:r>
        <w:t xml:space="preserve"> </w:t>
      </w:r>
      <w:r>
        <w:rPr>
          <w:rStyle w:val="VerbatimChar"/>
        </w:rPr>
        <w:t xml:space="preserve">/api/performance_feedback</w:t>
      </w:r>
    </w:p>
    <w:p>
      <w:pPr>
        <w:numPr>
          <w:ilvl w:val="1"/>
          <w:numId w:val="1572"/>
        </w:numPr>
      </w:pPr>
      <w:r>
        <w:t xml:space="preserve">Method: POST</w:t>
      </w:r>
    </w:p>
    <w:p>
      <w:pPr>
        <w:numPr>
          <w:ilvl w:val="1"/>
          <w:numId w:val="1572"/>
        </w:numPr>
      </w:pPr>
      <w:r>
        <w:t xml:space="preserve">Parameters:</w:t>
      </w:r>
      <w:r>
        <w:t xml:space="preserve"> </w:t>
      </w:r>
      <w:r>
        <w:rPr>
          <w:rStyle w:val="VerbatimChar"/>
        </w:rPr>
        <w:t xml:space="preserve">{task_id: string, assignee_id: string, feedback: object}</w:t>
      </w:r>
    </w:p>
    <w:p>
      <w:pPr>
        <w:numPr>
          <w:ilvl w:val="1"/>
          <w:numId w:val="1572"/>
        </w:numPr>
      </w:pPr>
      <w:r>
        <w:t xml:space="preserve">Response:</w:t>
      </w:r>
      <w:r>
        <w:t xml:space="preserve"> </w:t>
      </w:r>
      <w:r>
        <w:rPr>
          <w:rStyle w:val="VerbatimChar"/>
        </w:rPr>
        <w:t xml:space="preserve">{status: string, improvement_suggestions: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569"/>
        </w:numPr>
      </w:pPr>
      <w:r>
        <w:rPr>
          <w:rFonts w:hint="eastAsia"/>
        </w:rPr>
        <w:t xml:space="preserve">知识查询接口</w:t>
      </w:r>
    </w:p>
    <w:p>
      <w:pPr>
        <w:numPr>
          <w:ilvl w:val="1"/>
          <w:numId w:val="1573"/>
        </w:numPr>
      </w:pPr>
      <w:r>
        <w:t xml:space="preserve">Endpoint:</w:t>
      </w:r>
      <w:r>
        <w:t xml:space="preserve"> </w:t>
      </w:r>
      <w:r>
        <w:rPr>
          <w:rStyle w:val="VerbatimChar"/>
        </w:rPr>
        <w:t xml:space="preserve">/api/query_knowledge</w:t>
      </w:r>
    </w:p>
    <w:p>
      <w:pPr>
        <w:numPr>
          <w:ilvl w:val="1"/>
          <w:numId w:val="1573"/>
        </w:numPr>
      </w:pPr>
      <w:r>
        <w:t xml:space="preserve">Method: POST</w:t>
      </w:r>
    </w:p>
    <w:p>
      <w:pPr>
        <w:numPr>
          <w:ilvl w:val="1"/>
          <w:numId w:val="1573"/>
        </w:numPr>
      </w:pPr>
      <w:r>
        <w:t xml:space="preserve">Parameters:</w:t>
      </w:r>
      <w:r>
        <w:t xml:space="preserve"> </w:t>
      </w:r>
      <w:r>
        <w:rPr>
          <w:rStyle w:val="VerbatimChar"/>
        </w:rPr>
        <w:t xml:space="preserve">{query: string, context: object}</w:t>
      </w:r>
    </w:p>
    <w:p>
      <w:pPr>
        <w:numPr>
          <w:ilvl w:val="1"/>
          <w:numId w:val="1573"/>
        </w:numPr>
      </w:pPr>
      <w:r>
        <w:t xml:space="preserve">Response:</w:t>
      </w:r>
      <w:r>
        <w:t xml:space="preserve"> </w:t>
      </w:r>
      <w:r>
        <w:rPr>
          <w:rStyle w:val="VerbatimChar"/>
        </w:rPr>
        <w:t xml:space="preserve">{relevant_knowledge: </w:t>
      </w:r>
      <w:r>
        <w:rPr>
          <w:rStyle w:val="VerbatimChar"/>
        </w:rPr>
        <w:t xml:space="preserve">[</w:t>
      </w:r>
      <w:r>
        <w:rPr>
          <w:rStyle w:val="VerbatimChar"/>
        </w:rPr>
        <w:t xml:space="preserve">object</w:t>
      </w:r>
      <w:r>
        <w:rPr>
          <w:rStyle w:val="VerbatimChar"/>
        </w:rPr>
        <w:t xml:space="preserve">]</w:t>
      </w:r>
      <w:r>
        <w:rPr>
          <w:rStyle w:val="VerbatimChar"/>
        </w:rPr>
        <w:t xml:space="preserve">, confidence: float}</w:t>
      </w:r>
    </w:p>
    <w:p>
      <w:pPr>
        <w:numPr>
          <w:ilvl w:val="0"/>
          <w:numId w:val="1569"/>
        </w:numPr>
      </w:pPr>
      <w:r>
        <w:rPr>
          <w:rFonts w:hint="eastAsia"/>
        </w:rPr>
        <w:t xml:space="preserve">协作优化建议接口</w:t>
      </w:r>
    </w:p>
    <w:p>
      <w:pPr>
        <w:numPr>
          <w:ilvl w:val="1"/>
          <w:numId w:val="1574"/>
        </w:numPr>
      </w:pPr>
      <w:r>
        <w:t xml:space="preserve">Endpoint:</w:t>
      </w:r>
      <w:r>
        <w:t xml:space="preserve"> </w:t>
      </w:r>
      <w:r>
        <w:rPr>
          <w:rStyle w:val="VerbatimChar"/>
        </w:rPr>
        <w:t xml:space="preserve">/api/optimization_suggestions</w:t>
      </w:r>
    </w:p>
    <w:p>
      <w:pPr>
        <w:numPr>
          <w:ilvl w:val="1"/>
          <w:numId w:val="1574"/>
        </w:numPr>
      </w:pPr>
      <w:r>
        <w:t xml:space="preserve">Method: GET</w:t>
      </w:r>
    </w:p>
    <w:p>
      <w:pPr>
        <w:numPr>
          <w:ilvl w:val="1"/>
          <w:numId w:val="1574"/>
        </w:numPr>
      </w:pPr>
      <w:r>
        <w:t xml:space="preserve">Parameters:</w:t>
      </w:r>
      <w:r>
        <w:t xml:space="preserve"> </w:t>
      </w:r>
      <w:r>
        <w:rPr>
          <w:rStyle w:val="VerbatimChar"/>
        </w:rPr>
        <w:t xml:space="preserve">{team_id: string, time_range: string}</w:t>
      </w:r>
    </w:p>
    <w:p>
      <w:pPr>
        <w:numPr>
          <w:ilvl w:val="1"/>
          <w:numId w:val="1574"/>
        </w:numPr>
      </w:pPr>
      <w:r>
        <w:t xml:space="preserve">Response:</w:t>
      </w:r>
      <w:r>
        <w:t xml:space="preserve"> </w:t>
      </w:r>
      <w:r>
        <w:rPr>
          <w:rStyle w:val="VerbatimChar"/>
        </w:rPr>
        <w:t xml:space="preserve">{suggestions: </w:t>
      </w:r>
      <w:r>
        <w:rPr>
          <w:rStyle w:val="VerbatimChar"/>
        </w:rPr>
        <w:t xml:space="preserve">[</w:t>
      </w:r>
      <w:r>
        <w:rPr>
          <w:rStyle w:val="VerbatimChar"/>
        </w:rPr>
        <w:t xml:space="preserve">object</w:t>
      </w:r>
      <w:r>
        <w:rPr>
          <w:rStyle w:val="VerbatimChar"/>
        </w:rPr>
        <w:t xml:space="preserve">]</w:t>
      </w:r>
      <w:r>
        <w:rPr>
          <w:rStyle w:val="VerbatimChar"/>
        </w:rPr>
        <w:t xml:space="preserve">, potential_impact: </w:t>
      </w:r>
      <w:r>
        <w:rPr>
          <w:rStyle w:val="VerbatimChar"/>
        </w:rPr>
        <w:t xml:space="preserve">[</w:t>
      </w:r>
      <w:r>
        <w:rPr>
          <w:rStyle w:val="VerbatimChar"/>
        </w:rPr>
        <w:t xml:space="preserve">float</w:t>
      </w:r>
      <w:r>
        <w:rPr>
          <w:rStyle w:val="VerbatimChar"/>
        </w:rPr>
        <w:t xml:space="preserve">]</w:t>
      </w:r>
      <w:r>
        <w:rPr>
          <w:rStyle w:val="VerbatimChar"/>
        </w:rPr>
        <w:t xml:space="preserve">}</w:t>
      </w:r>
    </w:p>
    <w:p>
      <w:pPr>
        <w:numPr>
          <w:ilvl w:val="0"/>
          <w:numId w:val="1575"/>
        </w:numPr>
      </w:pPr>
      <w:r>
        <w:rPr>
          <w:rFonts w:hint="eastAsia"/>
        </w:rPr>
        <w:t xml:space="preserve">系统核心实现源代码：</w:t>
      </w:r>
    </w:p>
    <w:p>
      <w:pPr>
        <w:numPr>
          <w:ilvl w:val="0"/>
          <w:numId w:val="1576"/>
        </w:numPr>
      </w:pPr>
      <w:r>
        <w:rPr>
          <w:rFonts w:hint="eastAsia"/>
        </w:rPr>
        <w:t xml:space="preserve">最佳实践tips：</w:t>
      </w:r>
    </w:p>
    <w:p>
      <w:pPr>
        <w:numPr>
          <w:ilvl w:val="0"/>
          <w:numId w:val="1577"/>
        </w:numPr>
      </w:pPr>
      <w:r>
        <w:rPr>
          <w:rFonts w:hint="eastAsia"/>
        </w:rPr>
        <w:t xml:space="preserve">动态任务分配：根据实时性能和工作负载调整任务分配。</w:t>
      </w:r>
    </w:p>
    <w:p>
      <w:pPr>
        <w:numPr>
          <w:ilvl w:val="0"/>
          <w:numId w:val="1577"/>
        </w:numPr>
      </w:pPr>
      <w:r>
        <w:rPr>
          <w:rFonts w:hint="eastAsia"/>
        </w:rPr>
        <w:t xml:space="preserve">透明沟通：确保人类团队成员了解AI的能力和局限性。</w:t>
      </w:r>
    </w:p>
    <w:p>
      <w:pPr>
        <w:numPr>
          <w:ilvl w:val="0"/>
          <w:numId w:val="1577"/>
        </w:numPr>
      </w:pPr>
      <w:r>
        <w:rPr>
          <w:rFonts w:hint="eastAsia"/>
        </w:rPr>
        <w:t xml:space="preserve">持续学习：鼓励人类和AI系统互相学习和适应。</w:t>
      </w:r>
    </w:p>
    <w:p>
      <w:pPr>
        <w:numPr>
          <w:ilvl w:val="0"/>
          <w:numId w:val="1577"/>
        </w:numPr>
      </w:pPr>
      <w:r>
        <w:rPr>
          <w:rFonts w:hint="eastAsia"/>
        </w:rPr>
        <w:t xml:space="preserve">文化融合：培养包容AI的团队文化，视AI为协作伙伴而非工具。</w:t>
      </w:r>
    </w:p>
    <w:p>
      <w:pPr>
        <w:numPr>
          <w:ilvl w:val="0"/>
          <w:numId w:val="1577"/>
        </w:numPr>
      </w:pPr>
      <w:r>
        <w:rPr>
          <w:rFonts w:hint="eastAsia"/>
        </w:rPr>
        <w:t xml:space="preserve">角色互补：明确人类和AI的优势领域，合理分工。</w:t>
      </w:r>
    </w:p>
    <w:p>
      <w:pPr>
        <w:numPr>
          <w:ilvl w:val="0"/>
          <w:numId w:val="1577"/>
        </w:numPr>
      </w:pPr>
      <w:r>
        <w:rPr>
          <w:rFonts w:hint="eastAsia"/>
        </w:rPr>
        <w:t xml:space="preserve">信任建设：通过可解释性和一致性增强人类对AI的信任。</w:t>
      </w:r>
    </w:p>
    <w:p>
      <w:pPr>
        <w:numPr>
          <w:ilvl w:val="0"/>
          <w:numId w:val="1577"/>
        </w:numPr>
      </w:pPr>
      <w:r>
        <w:rPr>
          <w:rFonts w:hint="eastAsia"/>
        </w:rPr>
        <w:t xml:space="preserve">失误处理：建立机制来识别和纠正人机协作中的错误。</w:t>
      </w:r>
    </w:p>
    <w:p>
      <w:pPr>
        <w:numPr>
          <w:ilvl w:val="0"/>
          <w:numId w:val="1577"/>
        </w:numPr>
      </w:pPr>
      <w:r>
        <w:rPr>
          <w:rFonts w:hint="eastAsia"/>
        </w:rPr>
        <w:t xml:space="preserve">绩效评估：开发新的评估指标来衡量人机混合团队的整体表现。</w:t>
      </w:r>
    </w:p>
    <w:p>
      <w:pPr>
        <w:numPr>
          <w:ilvl w:val="0"/>
          <w:numId w:val="157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智能任务分配</w:t>
            </w:r>
          </w:p>
        </w:tc>
        <w:tc>
          <w:tcPr/>
          <w:p>
            <w:pPr>
              <w:pStyle w:val="Compact"/>
              <w:jc w:val="left"/>
            </w:pPr>
            <w:r>
              <w:rPr>
                <w:rFonts w:hint="eastAsia"/>
              </w:rPr>
              <w:t xml:space="preserve">高效协作团队</w:t>
            </w:r>
          </w:p>
        </w:tc>
        <w:tc>
          <w:tcPr/>
          <w:p>
            <w:pPr>
              <w:pStyle w:val="Compact"/>
              <w:jc w:val="left"/>
            </w:pPr>
            <w:r>
              <w:rPr>
                <w:rFonts w:hint="eastAsia"/>
              </w:rPr>
              <w:t xml:space="preserve">工作效率提升</w:t>
            </w:r>
          </w:p>
        </w:tc>
      </w:tr>
      <w:tr>
        <w:tc>
          <w:tcPr/>
          <w:p>
            <w:pPr>
              <w:pStyle w:val="Compact"/>
              <w:jc w:val="left"/>
            </w:pPr>
            <w:r>
              <w:t xml:space="preserve">2025-2027</w:t>
            </w:r>
          </w:p>
        </w:tc>
        <w:tc>
          <w:tcPr/>
          <w:p>
            <w:pPr>
              <w:pStyle w:val="Compact"/>
              <w:jc w:val="left"/>
            </w:pPr>
            <w:r>
              <w:rPr>
                <w:rFonts w:hint="eastAsia"/>
              </w:rPr>
              <w:t xml:space="preserve">情境感知协作</w:t>
            </w:r>
          </w:p>
        </w:tc>
        <w:tc>
          <w:tcPr/>
          <w:p>
            <w:pPr>
              <w:pStyle w:val="Compact"/>
              <w:jc w:val="left"/>
            </w:pPr>
            <w:r>
              <w:rPr>
                <w:rFonts w:hint="eastAsia"/>
              </w:rPr>
              <w:t xml:space="preserve">自适应工作流</w:t>
            </w:r>
          </w:p>
        </w:tc>
        <w:tc>
          <w:tcPr/>
          <w:p>
            <w:pPr>
              <w:pStyle w:val="Compact"/>
              <w:jc w:val="left"/>
            </w:pPr>
            <w:r>
              <w:rPr>
                <w:rFonts w:hint="eastAsia"/>
              </w:rPr>
              <w:t xml:space="preserve">组织结构变革</w:t>
            </w:r>
          </w:p>
        </w:tc>
      </w:tr>
      <w:tr>
        <w:tc>
          <w:tcPr/>
          <w:p>
            <w:pPr>
              <w:pStyle w:val="Compact"/>
              <w:jc w:val="left"/>
            </w:pPr>
            <w:r>
              <w:t xml:space="preserve">2027-2030</w:t>
            </w:r>
          </w:p>
        </w:tc>
        <w:tc>
          <w:tcPr/>
          <w:p>
            <w:pPr>
              <w:pStyle w:val="Compact"/>
              <w:jc w:val="left"/>
            </w:pPr>
            <w:r>
              <w:rPr>
                <w:rFonts w:hint="eastAsia"/>
              </w:rPr>
              <w:t xml:space="preserve">深度人机互学</w:t>
            </w:r>
          </w:p>
        </w:tc>
        <w:tc>
          <w:tcPr/>
          <w:p>
            <w:pPr>
              <w:pStyle w:val="Compact"/>
              <w:jc w:val="left"/>
            </w:pPr>
            <w:r>
              <w:rPr>
                <w:rFonts w:hint="eastAsia"/>
              </w:rPr>
              <w:t xml:space="preserve">共同进化团队</w:t>
            </w:r>
          </w:p>
        </w:tc>
        <w:tc>
          <w:tcPr/>
          <w:p>
            <w:pPr>
              <w:pStyle w:val="Compact"/>
              <w:jc w:val="left"/>
            </w:pPr>
            <w:r>
              <w:rPr>
                <w:rFonts w:hint="eastAsia"/>
              </w:rPr>
              <w:t xml:space="preserve">技能升级加速</w:t>
            </w:r>
          </w:p>
        </w:tc>
      </w:tr>
      <w:tr>
        <w:tc>
          <w:tcPr/>
          <w:p>
            <w:pPr>
              <w:pStyle w:val="Compact"/>
              <w:jc w:val="left"/>
            </w:pPr>
            <w:r>
              <w:t xml:space="preserve">2030-2035</w:t>
            </w:r>
          </w:p>
        </w:tc>
        <w:tc>
          <w:tcPr/>
          <w:p>
            <w:pPr>
              <w:pStyle w:val="Compact"/>
              <w:jc w:val="left"/>
            </w:pPr>
            <w:r>
              <w:rPr>
                <w:rFonts w:hint="eastAsia"/>
              </w:rPr>
              <w:t xml:space="preserve">融合认知系统</w:t>
            </w:r>
          </w:p>
        </w:tc>
        <w:tc>
          <w:tcPr/>
          <w:p>
            <w:pPr>
              <w:pStyle w:val="Compact"/>
              <w:jc w:val="left"/>
            </w:pPr>
            <w:r>
              <w:rPr>
                <w:rFonts w:hint="eastAsia"/>
              </w:rPr>
              <w:t xml:space="preserve">无缝人机协作</w:t>
            </w:r>
          </w:p>
        </w:tc>
        <w:tc>
          <w:tcPr/>
          <w:p>
            <w:pPr>
              <w:pStyle w:val="Compact"/>
              <w:jc w:val="left"/>
            </w:pPr>
            <w:r>
              <w:rPr>
                <w:rFonts w:hint="eastAsia"/>
              </w:rPr>
              <w:t xml:space="preserve">创新能力跃升</w:t>
            </w:r>
          </w:p>
        </w:tc>
      </w:tr>
      <w:tr>
        <w:tc>
          <w:tcPr/>
          <w:p>
            <w:pPr>
              <w:pStyle w:val="Compact"/>
              <w:jc w:val="left"/>
            </w:pPr>
            <w:r>
              <w:t xml:space="preserve">2035+</w:t>
            </w:r>
          </w:p>
        </w:tc>
        <w:tc>
          <w:tcPr/>
          <w:p>
            <w:pPr>
              <w:pStyle w:val="Compact"/>
              <w:jc w:val="left"/>
            </w:pPr>
            <w:r>
              <w:rPr>
                <w:rFonts w:hint="eastAsia"/>
              </w:rPr>
              <w:t xml:space="preserve">AGI团队成员</w:t>
            </w:r>
          </w:p>
        </w:tc>
        <w:tc>
          <w:tcPr/>
          <w:p>
            <w:pPr>
              <w:pStyle w:val="Compact"/>
              <w:jc w:val="left"/>
            </w:pPr>
            <w:r>
              <w:rPr>
                <w:rFonts w:hint="eastAsia"/>
              </w:rPr>
              <w:t xml:space="preserve">超人类表现团队</w:t>
            </w:r>
          </w:p>
        </w:tc>
        <w:tc>
          <w:tcPr/>
          <w:p>
            <w:pPr>
              <w:pStyle w:val="Compact"/>
              <w:jc w:val="left"/>
            </w:pPr>
            <w:r>
              <w:rPr>
                <w:rFonts w:hint="eastAsia"/>
              </w:rPr>
              <w:t xml:space="preserve">人机共生社会</w:t>
            </w:r>
          </w:p>
        </w:tc>
      </w:tr>
    </w:tbl>
    <w:p>
      <w:pPr>
        <w:numPr>
          <w:ilvl w:val="0"/>
          <w:numId w:val="1579"/>
        </w:numPr>
      </w:pPr>
      <w:r>
        <w:rPr>
          <w:rFonts w:hint="eastAsia"/>
        </w:rPr>
        <w:t xml:space="preserve">本章小结：</w:t>
      </w:r>
      <w:r>
        <w:t xml:space="preserve"> </w:t>
      </w:r>
      <w:r>
        <w:rPr>
          <w:rFonts w:hint="eastAsia"/>
        </w:rPr>
        <w:t xml:space="preserve">人机混合团队的协作模式代表了未来工作的一种重要趋势。通过结合人类的创造力、情感智能和适应性与AI的快速计算、大规模知识处理和模式识别能力，这种协作模式有潜力显著提高团队的整体性能和创新能力。</w:t>
      </w:r>
    </w:p>
    <w:p>
      <w:pPr>
        <w:pStyle w:val="FirstParagraph"/>
      </w:pPr>
      <w:r>
        <w:rPr>
          <w:rFonts w:hint="eastAsia"/>
        </w:rPr>
        <w:t xml:space="preserve">在这个过程中，我们看到了几个关键的发展方向：首先是智能任务分配和动态调整，使得团队能够根据实时情况优化资源利用；其次是深度的人机交互和沟通，促进了知识的有效传递和共享；再次是持续学习和适应机制，使得团队能够不断进化和提升；最后是信任建立和文化融合，这是确保长期有效协作的基础。</w:t>
      </w:r>
    </w:p>
    <w:p>
      <w:pPr>
        <w:pStyle w:val="BodyText"/>
      </w:pPr>
      <w:r>
        <w:rPr>
          <w:rFonts w:hint="eastAsia"/>
        </w:rPr>
        <w:t xml:space="preserve">然而，构建有效的人机混合团队也面临着诸多挑战。如何平衡人类的主导性和AI的自主性，如何处理人机之间的文化差异，如何设计公平和有效的性能评估体系，以及如何管理可能出现的伦理问题，都需要我们深入研究和探讨。</w:t>
      </w:r>
    </w:p>
    <w:p>
      <w:pPr>
        <w:pStyle w:val="BodyText"/>
      </w:pPr>
      <w:r>
        <w:rPr>
          <w:rFonts w:hint="eastAsia"/>
        </w:rPr>
        <w:t xml:space="preserve">未来，随着技术的进步，我们可能会看到更加先进的人机协作形式。情境感知技术的发展将使AI能够更好地理解和适应复杂的工作环境。深度学习和认知计算的进步可能带来AI在创造性任务中的突破性表现。脑机接口等新兴技术甚至可能实现人类思维与AI系统的直接连接，开创全新的协作范式。</w:t>
      </w:r>
    </w:p>
    <w:p>
      <w:pPr>
        <w:pStyle w:val="BodyText"/>
      </w:pPr>
      <w:r>
        <w:rPr>
          <w:rFonts w:hint="eastAsia"/>
        </w:rPr>
        <w:t xml:space="preserve">人机混合团队的发展不仅仅是技术问题，还将深刻影响组织结构、管理模式、教育体系和社会文化。它可能重塑工作的本质，催生新的职业和技能需求，推动终身学习和快速适应成为常态。同时，它也可能带来新的社会问题，如就业结构的变化、技能鸿沟的加大等，需要我们未雨绸缪，制定相应的政策和解决方案。</w:t>
      </w:r>
    </w:p>
    <w:p>
      <w:pPr>
        <w:pStyle w:val="BodyText"/>
      </w:pPr>
      <w:r>
        <w:rPr>
          <w:rFonts w:hint="eastAsia"/>
        </w:rPr>
        <w:t xml:space="preserve">总的来说，人机混合团队代表了一种强大而富有前景的协作模式。它不仅有望提高生产效率和创新能力，还可能推动人类认知能力的进化，开启人机协作的新纪元。在这个过程中，我们需要保持开放和审慎的态度，在追求效率和创新的同时，也要关注伦理、公平和人类价值的维护。</w:t>
      </w:r>
    </w:p>
    <w:p>
      <w:pPr>
        <w:pStyle w:val="BodyText"/>
      </w:pPr>
      <w:r>
        <w:rPr>
          <w:rFonts w:hint="eastAsia"/>
        </w:rPr>
        <w:t xml:space="preserve">作为研究人员和实践者，我们应该继续探索更有效的人机协作模式，开发更智能、更自然的交互技术，同时也要密切关注这些技术对个人、组织和社会的影响。我们的目标应该是构建一个能够充分发挥人类和AI各自优势，实现共同进化和繁荣的生态系统。</w:t>
      </w:r>
    </w:p>
    <w:bookmarkEnd w:id="38"/>
    <w:bookmarkStart w:id="39" w:name="Xb9966e0d159049ed296172671d37075d71d69b3"/>
    <w:p>
      <w:pPr>
        <w:pStyle w:val="Heading3"/>
      </w:pPr>
      <w:r>
        <w:t xml:space="preserve">10.4.3 AI</w:t>
      </w:r>
      <w:r>
        <w:t xml:space="preserve"> </w:t>
      </w:r>
      <w:r>
        <w:rPr>
          <w:rFonts w:hint="eastAsia"/>
        </w:rPr>
        <w:t xml:space="preserve">Agent在创意和决策过程中的角色</w:t>
      </w:r>
    </w:p>
    <w:p>
      <w:pPr>
        <w:numPr>
          <w:ilvl w:val="0"/>
          <w:numId w:val="1580"/>
        </w:numPr>
      </w:pPr>
      <w:r>
        <w:rPr>
          <w:rFonts w:hint="eastAsia"/>
        </w:rPr>
        <w:t xml:space="preserve">核心概念：</w:t>
      </w:r>
      <w:r>
        <w:t xml:space="preserve"> AI</w:t>
      </w:r>
      <w:r>
        <w:t xml:space="preserve"> </w:t>
      </w:r>
      <w:r>
        <w:rPr>
          <w:rFonts w:hint="eastAsia"/>
        </w:rPr>
        <w:t xml:space="preserve">Agent在创意和决策过程中的角色是指人工智能系统作为辅助工具或协作伙伴，参与到人类的创造性思维和决策制定中。这种角色不是简单地替代人类，而是通过提供新视角、分析海量数据、生成创意方案和评估决策风险等方式，增强人类的创造力和决策能力。</w:t>
      </w:r>
    </w:p>
    <w:p>
      <w:pPr>
        <w:numPr>
          <w:ilvl w:val="0"/>
          <w:numId w:val="1580"/>
        </w:numPr>
      </w:pPr>
      <w:r>
        <w:rPr>
          <w:rFonts w:hint="eastAsia"/>
        </w:rPr>
        <w:t xml:space="preserve">问题背景：</w:t>
      </w:r>
      <w:r>
        <w:t xml:space="preserve"> </w:t>
      </w:r>
      <w:r>
        <w:rPr>
          <w:rFonts w:hint="eastAsia"/>
        </w:rPr>
        <w:t xml:space="preserve">创意和决策是人类认知活动中最复杂和高级的部分，长期以来被认为是人类独有的领域。然而，随着AI技术的快速发展，特别是大语言模型和生成式AI的突破，AI系统开始展现出在这些领域辅助甚至部分替代人类的潜力。如何有效地将AI整合到创意和决策过程中，成为一个重要的研究课题。</w:t>
      </w:r>
    </w:p>
    <w:p>
      <w:pPr>
        <w:numPr>
          <w:ilvl w:val="0"/>
          <w:numId w:val="1580"/>
        </w:numPr>
      </w:pPr>
      <w:r>
        <w:rPr>
          <w:rFonts w:hint="eastAsia"/>
        </w:rPr>
        <w:t xml:space="preserve">问题描述：</w:t>
      </w:r>
      <w:r>
        <w:t xml:space="preserve"> </w:t>
      </w:r>
      <w:r>
        <w:rPr>
          <w:rFonts w:hint="eastAsia"/>
        </w:rPr>
        <w:t xml:space="preserve">我们需要探讨AI</w:t>
      </w:r>
      <w:r>
        <w:t xml:space="preserve"> </w:t>
      </w:r>
      <w:r>
        <w:rPr>
          <w:rFonts w:hint="eastAsia"/>
        </w:rPr>
        <w:t xml:space="preserve">Agent如何在不同类型的创意和决策任务中发挥作用，包括创意生成、方案评估、风险分析、决策支持等。同时，需要考虑如何平衡AI的贡献和人类的主导地位，如何处理AI生成内容的原创性和版权问题，以及如何确保AI辅助决策的可解释性和可靠性。</w:t>
      </w:r>
    </w:p>
    <w:p>
      <w:pPr>
        <w:numPr>
          <w:ilvl w:val="0"/>
          <w:numId w:val="1580"/>
        </w:numPr>
      </w:pPr>
      <w:r>
        <w:rPr>
          <w:rFonts w:hint="eastAsia"/>
        </w:rPr>
        <w:t xml:space="preserve">问题解决：</w:t>
      </w:r>
      <w:r>
        <w:t xml:space="preserve"> </w:t>
      </w:r>
      <w:r>
        <w:rPr>
          <w:rFonts w:hint="eastAsia"/>
        </w:rPr>
        <w:t xml:space="preserve">为了有效地将AI</w:t>
      </w:r>
      <w:r>
        <w:t xml:space="preserve"> </w:t>
      </w:r>
      <w:r>
        <w:rPr>
          <w:rFonts w:hint="eastAsia"/>
        </w:rPr>
        <w:t xml:space="preserve">Agent整合到创意和决策过程中，可以从以下几个方面着手：</w:t>
      </w:r>
    </w:p>
    <w:p>
      <w:pPr>
        <w:numPr>
          <w:ilvl w:val="0"/>
          <w:numId w:val="1581"/>
        </w:numPr>
      </w:pPr>
      <w:r>
        <w:rPr>
          <w:rFonts w:hint="eastAsia"/>
        </w:rPr>
        <w:t xml:space="preserve">创意激发：</w:t>
      </w:r>
    </w:p>
    <w:p>
      <w:pPr>
        <w:numPr>
          <w:ilvl w:val="1"/>
          <w:numId w:val="1582"/>
        </w:numPr>
      </w:pPr>
      <w:r>
        <w:rPr>
          <w:rFonts w:hint="eastAsia"/>
        </w:rPr>
        <w:t xml:space="preserve">实现跨域概念关联和类比生成</w:t>
      </w:r>
    </w:p>
    <w:p>
      <w:pPr>
        <w:numPr>
          <w:ilvl w:val="1"/>
          <w:numId w:val="1582"/>
        </w:numPr>
      </w:pPr>
      <w:r>
        <w:rPr>
          <w:rFonts w:hint="eastAsia"/>
        </w:rPr>
        <w:t xml:space="preserve">开发基于约束的创意方案生成</w:t>
      </w:r>
    </w:p>
    <w:p>
      <w:pPr>
        <w:numPr>
          <w:ilvl w:val="1"/>
          <w:numId w:val="1582"/>
        </w:numPr>
      </w:pPr>
      <w:r>
        <w:rPr>
          <w:rFonts w:hint="eastAsia"/>
        </w:rPr>
        <w:t xml:space="preserve">设计视觉和文字创意的协同生成系统</w:t>
      </w:r>
    </w:p>
    <w:p>
      <w:pPr>
        <w:numPr>
          <w:ilvl w:val="0"/>
          <w:numId w:val="1581"/>
        </w:numPr>
      </w:pPr>
      <w:r>
        <w:rPr>
          <w:rFonts w:hint="eastAsia"/>
        </w:rPr>
        <w:t xml:space="preserve">创意评估：</w:t>
      </w:r>
    </w:p>
    <w:p>
      <w:pPr>
        <w:numPr>
          <w:ilvl w:val="1"/>
          <w:numId w:val="1583"/>
        </w:numPr>
      </w:pPr>
      <w:r>
        <w:rPr>
          <w:rFonts w:hint="eastAsia"/>
        </w:rPr>
        <w:t xml:space="preserve">实现多维度创意评分系统</w:t>
      </w:r>
    </w:p>
    <w:p>
      <w:pPr>
        <w:numPr>
          <w:ilvl w:val="1"/>
          <w:numId w:val="1583"/>
        </w:numPr>
      </w:pPr>
      <w:r>
        <w:rPr>
          <w:rFonts w:hint="eastAsia"/>
        </w:rPr>
        <w:t xml:space="preserve">开发创意新颖性和实用性分析</w:t>
      </w:r>
    </w:p>
    <w:p>
      <w:pPr>
        <w:numPr>
          <w:ilvl w:val="1"/>
          <w:numId w:val="1583"/>
        </w:numPr>
      </w:pPr>
      <w:r>
        <w:rPr>
          <w:rFonts w:hint="eastAsia"/>
        </w:rPr>
        <w:t xml:space="preserve">设计用户反应预测模型</w:t>
      </w:r>
    </w:p>
    <w:p>
      <w:pPr>
        <w:numPr>
          <w:ilvl w:val="0"/>
          <w:numId w:val="1581"/>
        </w:numPr>
      </w:pPr>
      <w:r>
        <w:rPr>
          <w:rFonts w:hint="eastAsia"/>
        </w:rPr>
        <w:t xml:space="preserve">决策支持：</w:t>
      </w:r>
    </w:p>
    <w:p>
      <w:pPr>
        <w:numPr>
          <w:ilvl w:val="1"/>
          <w:numId w:val="1584"/>
        </w:numPr>
      </w:pPr>
      <w:r>
        <w:rPr>
          <w:rFonts w:hint="eastAsia"/>
        </w:rPr>
        <w:t xml:space="preserve">实现多情景分析和模拟</w:t>
      </w:r>
    </w:p>
    <w:p>
      <w:pPr>
        <w:numPr>
          <w:ilvl w:val="1"/>
          <w:numId w:val="1584"/>
        </w:numPr>
      </w:pPr>
      <w:r>
        <w:rPr>
          <w:rFonts w:hint="eastAsia"/>
        </w:rPr>
        <w:t xml:space="preserve">开发基于历史数据的决策建议系统</w:t>
      </w:r>
    </w:p>
    <w:p>
      <w:pPr>
        <w:numPr>
          <w:ilvl w:val="1"/>
          <w:numId w:val="1584"/>
        </w:numPr>
      </w:pPr>
      <w:r>
        <w:rPr>
          <w:rFonts w:hint="eastAsia"/>
        </w:rPr>
        <w:t xml:space="preserve">设计风险评估和敏感性分析工具</w:t>
      </w:r>
    </w:p>
    <w:p>
      <w:pPr>
        <w:numPr>
          <w:ilvl w:val="0"/>
          <w:numId w:val="1581"/>
        </w:numPr>
      </w:pPr>
      <w:r>
        <w:rPr>
          <w:rFonts w:hint="eastAsia"/>
        </w:rPr>
        <w:t xml:space="preserve">方案优化：</w:t>
      </w:r>
    </w:p>
    <w:p>
      <w:pPr>
        <w:numPr>
          <w:ilvl w:val="1"/>
          <w:numId w:val="1585"/>
        </w:numPr>
      </w:pPr>
      <w:r>
        <w:rPr>
          <w:rFonts w:hint="eastAsia"/>
        </w:rPr>
        <w:t xml:space="preserve">实现基于目标的方案自动优化</w:t>
      </w:r>
    </w:p>
    <w:p>
      <w:pPr>
        <w:numPr>
          <w:ilvl w:val="1"/>
          <w:numId w:val="1585"/>
        </w:numPr>
      </w:pPr>
      <w:r>
        <w:rPr>
          <w:rFonts w:hint="eastAsia"/>
        </w:rPr>
        <w:t xml:space="preserve">开发多目标权衡分析系统</w:t>
      </w:r>
    </w:p>
    <w:p>
      <w:pPr>
        <w:numPr>
          <w:ilvl w:val="1"/>
          <w:numId w:val="1585"/>
        </w:numPr>
      </w:pPr>
      <w:r>
        <w:rPr>
          <w:rFonts w:hint="eastAsia"/>
        </w:rPr>
        <w:t xml:space="preserve">设计渐进式方案改进机制</w:t>
      </w:r>
    </w:p>
    <w:p>
      <w:pPr>
        <w:numPr>
          <w:ilvl w:val="0"/>
          <w:numId w:val="1581"/>
        </w:numPr>
      </w:pPr>
      <w:r>
        <w:rPr>
          <w:rFonts w:hint="eastAsia"/>
        </w:rPr>
        <w:t xml:space="preserve">协作创意：</w:t>
      </w:r>
    </w:p>
    <w:p>
      <w:pPr>
        <w:numPr>
          <w:ilvl w:val="1"/>
          <w:numId w:val="1586"/>
        </w:numPr>
      </w:pPr>
      <w:r>
        <w:rPr>
          <w:rFonts w:hint="eastAsia"/>
        </w:rPr>
        <w:t xml:space="preserve">实现人机协同头脑风暴系统</w:t>
      </w:r>
    </w:p>
    <w:p>
      <w:pPr>
        <w:numPr>
          <w:ilvl w:val="1"/>
          <w:numId w:val="1586"/>
        </w:numPr>
      </w:pPr>
      <w:r>
        <w:rPr>
          <w:rFonts w:hint="eastAsia"/>
        </w:rPr>
        <w:t xml:space="preserve">开发基于AI反馈的创意迭代工具</w:t>
      </w:r>
    </w:p>
    <w:p>
      <w:pPr>
        <w:numPr>
          <w:ilvl w:val="1"/>
          <w:numId w:val="1586"/>
        </w:numPr>
      </w:pPr>
      <w:r>
        <w:rPr>
          <w:rFonts w:hint="eastAsia"/>
        </w:rPr>
        <w:t xml:space="preserve">设计创意团队角色模拟器</w:t>
      </w:r>
    </w:p>
    <w:p>
      <w:pPr>
        <w:numPr>
          <w:ilvl w:val="0"/>
          <w:numId w:val="1581"/>
        </w:numPr>
      </w:pPr>
      <w:r>
        <w:rPr>
          <w:rFonts w:hint="eastAsia"/>
        </w:rPr>
        <w:t xml:space="preserve">伦理决策：</w:t>
      </w:r>
    </w:p>
    <w:p>
      <w:pPr>
        <w:numPr>
          <w:ilvl w:val="1"/>
          <w:numId w:val="1587"/>
        </w:numPr>
      </w:pPr>
      <w:r>
        <w:rPr>
          <w:rFonts w:hint="eastAsia"/>
        </w:rPr>
        <w:t xml:space="preserve">实现基于价值观的决策评估系统</w:t>
      </w:r>
    </w:p>
    <w:p>
      <w:pPr>
        <w:numPr>
          <w:ilvl w:val="1"/>
          <w:numId w:val="1587"/>
        </w:numPr>
      </w:pPr>
      <w:r>
        <w:rPr>
          <w:rFonts w:hint="eastAsia"/>
        </w:rPr>
        <w:t xml:space="preserve">开发伦理影响预测模型</w:t>
      </w:r>
    </w:p>
    <w:p>
      <w:pPr>
        <w:numPr>
          <w:ilvl w:val="1"/>
          <w:numId w:val="1587"/>
        </w:numPr>
      </w:pPr>
      <w:r>
        <w:rPr>
          <w:rFonts w:hint="eastAsia"/>
        </w:rPr>
        <w:t xml:space="preserve">设计多方利益权衡分析工具</w:t>
      </w:r>
    </w:p>
    <w:p>
      <w:pPr>
        <w:numPr>
          <w:ilvl w:val="0"/>
          <w:numId w:val="1581"/>
        </w:numPr>
      </w:pPr>
      <w:r>
        <w:rPr>
          <w:rFonts w:hint="eastAsia"/>
        </w:rPr>
        <w:t xml:space="preserve">可解释性：</w:t>
      </w:r>
    </w:p>
    <w:p>
      <w:pPr>
        <w:numPr>
          <w:ilvl w:val="1"/>
          <w:numId w:val="1588"/>
        </w:numPr>
      </w:pPr>
      <w:r>
        <w:rPr>
          <w:rFonts w:hint="eastAsia"/>
        </w:rPr>
        <w:t xml:space="preserve">实现决策路径可视化系统</w:t>
      </w:r>
    </w:p>
    <w:p>
      <w:pPr>
        <w:numPr>
          <w:ilvl w:val="1"/>
          <w:numId w:val="1588"/>
        </w:numPr>
      </w:pPr>
      <w:r>
        <w:rPr>
          <w:rFonts w:hint="eastAsia"/>
        </w:rPr>
        <w:t xml:space="preserve">开发创意来源追踪机制</w:t>
      </w:r>
    </w:p>
    <w:p>
      <w:pPr>
        <w:numPr>
          <w:ilvl w:val="1"/>
          <w:numId w:val="1588"/>
        </w:numPr>
      </w:pPr>
      <w:r>
        <w:rPr>
          <w:rFonts w:hint="eastAsia"/>
        </w:rPr>
        <w:t xml:space="preserve">设计直观的AI推理过程展示工具</w:t>
      </w:r>
    </w:p>
    <w:p>
      <w:pPr>
        <w:numPr>
          <w:ilvl w:val="0"/>
          <w:numId w:val="1581"/>
        </w:numPr>
      </w:pPr>
      <w:r>
        <w:rPr>
          <w:rFonts w:hint="eastAsia"/>
        </w:rPr>
        <w:t xml:space="preserve">个性化适应：</w:t>
      </w:r>
    </w:p>
    <w:p>
      <w:pPr>
        <w:numPr>
          <w:ilvl w:val="1"/>
          <w:numId w:val="1589"/>
        </w:numPr>
      </w:pPr>
      <w:r>
        <w:rPr>
          <w:rFonts w:hint="eastAsia"/>
        </w:rPr>
        <w:t xml:space="preserve">实现用户创意风格学习</w:t>
      </w:r>
    </w:p>
    <w:p>
      <w:pPr>
        <w:numPr>
          <w:ilvl w:val="1"/>
          <w:numId w:val="1589"/>
        </w:numPr>
      </w:pPr>
      <w:r>
        <w:rPr>
          <w:rFonts w:hint="eastAsia"/>
        </w:rPr>
        <w:t xml:space="preserve">开发决策偏好建模系统</w:t>
      </w:r>
    </w:p>
    <w:p>
      <w:pPr>
        <w:numPr>
          <w:ilvl w:val="1"/>
          <w:numId w:val="1589"/>
        </w:numPr>
      </w:pPr>
      <w:r>
        <w:rPr>
          <w:rFonts w:hint="eastAsia"/>
        </w:rPr>
        <w:t xml:space="preserve">设计动态的人机协作策略调整机制</w:t>
      </w:r>
    </w:p>
    <w:p>
      <w:pPr>
        <w:numPr>
          <w:ilvl w:val="0"/>
          <w:numId w:val="1590"/>
        </w:numPr>
      </w:pPr>
      <w:r>
        <w:rPr>
          <w:rFonts w:hint="eastAsia"/>
        </w:rPr>
        <w:t xml:space="preserve">边界与外延：</w:t>
      </w:r>
      <w:r>
        <w:t xml:space="preserve"> AI</w:t>
      </w:r>
      <w:r>
        <w:t xml:space="preserve"> </w:t>
      </w:r>
      <w:r>
        <w:rPr>
          <w:rFonts w:hint="eastAsia"/>
        </w:rPr>
        <w:t xml:space="preserve">Agent在创意和决策过程中的应用范围极广，从艺术创作到商业战略，从科学研究到政策制定。这种协作模式不仅可能提高创意的质量和数量，还可能改变决策的方式和效果。然而，它也引发了关于创造力本质、决策责任和人类角色等深层次问题的讨论。</w:t>
      </w:r>
    </w:p>
    <w:p>
      <w:pPr>
        <w:numPr>
          <w:ilvl w:val="0"/>
          <w:numId w:val="1590"/>
        </w:numPr>
      </w:pPr>
      <w:r>
        <w:rPr>
          <w:rFonts w:hint="eastAsia"/>
        </w:rPr>
        <w:t xml:space="preserve">概念结构与核心要素组成：</w:t>
      </w:r>
    </w:p>
    <w:p>
      <w:pPr>
        <w:numPr>
          <w:ilvl w:val="0"/>
          <w:numId w:val="1591"/>
        </w:numPr>
      </w:pPr>
      <w:r>
        <w:rPr>
          <w:rFonts w:hint="eastAsia"/>
        </w:rPr>
        <w:t xml:space="preserve">创意引擎：概念关联器、类比生成器、约束求解器</w:t>
      </w:r>
    </w:p>
    <w:p>
      <w:pPr>
        <w:numPr>
          <w:ilvl w:val="0"/>
          <w:numId w:val="1591"/>
        </w:numPr>
      </w:pPr>
      <w:r>
        <w:rPr>
          <w:rFonts w:hint="eastAsia"/>
        </w:rPr>
        <w:t xml:space="preserve">评估系统：多维度评分器、新颖性分析器、实用性评估器</w:t>
      </w:r>
    </w:p>
    <w:p>
      <w:pPr>
        <w:numPr>
          <w:ilvl w:val="0"/>
          <w:numId w:val="1591"/>
        </w:numPr>
      </w:pPr>
      <w:r>
        <w:rPr>
          <w:rFonts w:hint="eastAsia"/>
        </w:rPr>
        <w:t xml:space="preserve">决策助手：情景模拟器、建议生成器、风险分析器</w:t>
      </w:r>
    </w:p>
    <w:p>
      <w:pPr>
        <w:numPr>
          <w:ilvl w:val="0"/>
          <w:numId w:val="1591"/>
        </w:numPr>
      </w:pPr>
      <w:r>
        <w:rPr>
          <w:rFonts w:hint="eastAsia"/>
        </w:rPr>
        <w:t xml:space="preserve">优化器：目标函数构建器、多目标优化器、渐进改进器</w:t>
      </w:r>
    </w:p>
    <w:p>
      <w:pPr>
        <w:numPr>
          <w:ilvl w:val="0"/>
          <w:numId w:val="1591"/>
        </w:numPr>
      </w:pPr>
      <w:r>
        <w:rPr>
          <w:rFonts w:hint="eastAsia"/>
        </w:rPr>
        <w:t xml:space="preserve">协作平台：角色模拟器、反馈分析器、迭代控制器</w:t>
      </w:r>
    </w:p>
    <w:p>
      <w:pPr>
        <w:numPr>
          <w:ilvl w:val="0"/>
          <w:numId w:val="1591"/>
        </w:numPr>
      </w:pPr>
      <w:r>
        <w:rPr>
          <w:rFonts w:hint="eastAsia"/>
        </w:rPr>
        <w:t xml:space="preserve">伦理顾问：价值观量化器、影响预测器、利益平衡器</w:t>
      </w:r>
    </w:p>
    <w:p>
      <w:pPr>
        <w:numPr>
          <w:ilvl w:val="0"/>
          <w:numId w:val="1591"/>
        </w:numPr>
      </w:pPr>
      <w:r>
        <w:rPr>
          <w:rFonts w:hint="eastAsia"/>
        </w:rPr>
        <w:t xml:space="preserve">解释器：决策树可视化器、创意溯源器、推理过程展示器</w:t>
      </w:r>
    </w:p>
    <w:p>
      <w:pPr>
        <w:numPr>
          <w:ilvl w:val="0"/>
          <w:numId w:val="1591"/>
        </w:numPr>
      </w:pPr>
      <w:r>
        <w:rPr>
          <w:rFonts w:hint="eastAsia"/>
        </w:rPr>
        <w:t xml:space="preserve">个性化模块：风格学习器、偏好建模器、协作策略调整器</w:t>
      </w:r>
    </w:p>
    <w:p>
      <w:pPr>
        <w:numPr>
          <w:ilvl w:val="0"/>
          <w:numId w:val="1592"/>
        </w:numPr>
      </w:pPr>
      <w:r>
        <w:rPr>
          <w:rFonts w:hint="eastAsia"/>
        </w:rPr>
        <w:t xml:space="preserve">概念之间的关系：</w:t>
      </w:r>
    </w:p>
    <w:p>
      <w:pPr>
        <w:numPr>
          <w:ilvl w:val="0"/>
          <w:numId w:val="159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传统方法</w:t>
            </w:r>
          </w:p>
        </w:tc>
        <w:tc>
          <w:tcPr/>
          <w:p>
            <w:pPr>
              <w:pStyle w:val="Compact"/>
              <w:jc w:val="left"/>
            </w:pPr>
            <w:r>
              <w:rPr>
                <w:rFonts w:hint="eastAsia"/>
              </w:rPr>
              <w:t xml:space="preserve">AI辅助方法</w:t>
            </w:r>
          </w:p>
        </w:tc>
        <w:tc>
          <w:tcPr/>
          <w:p>
            <w:pPr>
              <w:pStyle w:val="Compact"/>
              <w:jc w:val="left"/>
            </w:pPr>
            <w:r>
              <w:rPr>
                <w:rFonts w:hint="eastAsia"/>
              </w:rPr>
              <w:t xml:space="preserve">潜在优势</w:t>
            </w:r>
          </w:p>
        </w:tc>
      </w:tr>
      <w:tr>
        <w:tc>
          <w:tcPr/>
          <w:p>
            <w:pPr>
              <w:pStyle w:val="Compact"/>
              <w:jc w:val="left"/>
            </w:pPr>
            <w:r>
              <w:rPr>
                <w:rFonts w:hint="eastAsia"/>
              </w:rPr>
              <w:t xml:space="preserve">创意来源</w:t>
            </w:r>
          </w:p>
        </w:tc>
        <w:tc>
          <w:tcPr/>
          <w:p>
            <w:pPr>
              <w:pStyle w:val="Compact"/>
              <w:jc w:val="left"/>
            </w:pPr>
            <w:r>
              <w:rPr>
                <w:rFonts w:hint="eastAsia"/>
              </w:rPr>
              <w:t xml:space="preserve">个人经验</w:t>
            </w:r>
          </w:p>
        </w:tc>
        <w:tc>
          <w:tcPr/>
          <w:p>
            <w:pPr>
              <w:pStyle w:val="Compact"/>
              <w:jc w:val="left"/>
            </w:pPr>
            <w:r>
              <w:rPr>
                <w:rFonts w:hint="eastAsia"/>
              </w:rPr>
              <w:t xml:space="preserve">大规模数据关联</w:t>
            </w:r>
          </w:p>
        </w:tc>
        <w:tc>
          <w:tcPr/>
          <w:p>
            <w:pPr>
              <w:pStyle w:val="Compact"/>
              <w:jc w:val="left"/>
            </w:pPr>
            <w:r>
              <w:rPr>
                <w:rFonts w:hint="eastAsia"/>
              </w:rPr>
              <w:t xml:space="preserve">更广泛的灵感</w:t>
            </w:r>
          </w:p>
        </w:tc>
      </w:tr>
      <w:tr>
        <w:tc>
          <w:tcPr/>
          <w:p>
            <w:pPr>
              <w:pStyle w:val="Compact"/>
              <w:jc w:val="left"/>
            </w:pPr>
            <w:r>
              <w:rPr>
                <w:rFonts w:hint="eastAsia"/>
              </w:rPr>
              <w:t xml:space="preserve">方案数量</w:t>
            </w:r>
          </w:p>
        </w:tc>
        <w:tc>
          <w:tcPr/>
          <w:p>
            <w:pPr>
              <w:pStyle w:val="Compact"/>
              <w:jc w:val="left"/>
            </w:pPr>
            <w:r>
              <w:rPr>
                <w:rFonts w:hint="eastAsia"/>
              </w:rPr>
              <w:t xml:space="preserve">有限</w:t>
            </w:r>
          </w:p>
        </w:tc>
        <w:tc>
          <w:tcPr/>
          <w:p>
            <w:pPr>
              <w:pStyle w:val="Compact"/>
              <w:jc w:val="left"/>
            </w:pPr>
            <w:r>
              <w:rPr>
                <w:rFonts w:hint="eastAsia"/>
              </w:rPr>
              <w:t xml:space="preserve">海量生成</w:t>
            </w:r>
          </w:p>
        </w:tc>
        <w:tc>
          <w:tcPr/>
          <w:p>
            <w:pPr>
              <w:pStyle w:val="Compact"/>
              <w:jc w:val="left"/>
            </w:pPr>
            <w:r>
              <w:rPr>
                <w:rFonts w:hint="eastAsia"/>
              </w:rPr>
              <w:t xml:space="preserve">更多选择</w:t>
            </w:r>
          </w:p>
        </w:tc>
      </w:tr>
      <w:tr>
        <w:tc>
          <w:tcPr/>
          <w:p>
            <w:pPr>
              <w:pStyle w:val="Compact"/>
              <w:jc w:val="left"/>
            </w:pPr>
            <w:r>
              <w:rPr>
                <w:rFonts w:hint="eastAsia"/>
              </w:rPr>
              <w:t xml:space="preserve">评估速度</w:t>
            </w:r>
          </w:p>
        </w:tc>
        <w:tc>
          <w:tcPr/>
          <w:p>
            <w:pPr>
              <w:pStyle w:val="Compact"/>
              <w:jc w:val="left"/>
            </w:pPr>
            <w:r>
              <w:rPr>
                <w:rFonts w:hint="eastAsia"/>
              </w:rPr>
              <w:t xml:space="preserve">慢</w:t>
            </w:r>
          </w:p>
        </w:tc>
        <w:tc>
          <w:tcPr/>
          <w:p>
            <w:pPr>
              <w:pStyle w:val="Compact"/>
              <w:jc w:val="left"/>
            </w:pPr>
            <w:r>
              <w:rPr>
                <w:rFonts w:hint="eastAsia"/>
              </w:rPr>
              <w:t xml:space="preserve">快速</w:t>
            </w:r>
          </w:p>
        </w:tc>
        <w:tc>
          <w:tcPr/>
          <w:p>
            <w:pPr>
              <w:pStyle w:val="Compact"/>
              <w:jc w:val="left"/>
            </w:pPr>
            <w:r>
              <w:rPr>
                <w:rFonts w:hint="eastAsia"/>
              </w:rPr>
              <w:t xml:space="preserve">更高效率</w:t>
            </w:r>
          </w:p>
        </w:tc>
      </w:tr>
      <w:tr>
        <w:tc>
          <w:tcPr/>
          <w:p>
            <w:pPr>
              <w:pStyle w:val="Compact"/>
              <w:jc w:val="left"/>
            </w:pPr>
            <w:r>
              <w:rPr>
                <w:rFonts w:hint="eastAsia"/>
              </w:rPr>
              <w:t xml:space="preserve">决策依据</w:t>
            </w:r>
          </w:p>
        </w:tc>
        <w:tc>
          <w:tcPr/>
          <w:p>
            <w:pPr>
              <w:pStyle w:val="Compact"/>
              <w:jc w:val="left"/>
            </w:pPr>
            <w:r>
              <w:rPr>
                <w:rFonts w:hint="eastAsia"/>
              </w:rPr>
              <w:t xml:space="preserve">直觉+有限分析</w:t>
            </w:r>
          </w:p>
        </w:tc>
        <w:tc>
          <w:tcPr/>
          <w:p>
            <w:pPr>
              <w:pStyle w:val="Compact"/>
              <w:jc w:val="left"/>
            </w:pPr>
            <w:r>
              <w:rPr>
                <w:rFonts w:hint="eastAsia"/>
              </w:rPr>
              <w:t xml:space="preserve">数据驱动+全面分析</w:t>
            </w:r>
          </w:p>
        </w:tc>
        <w:tc>
          <w:tcPr/>
          <w:p>
            <w:pPr>
              <w:pStyle w:val="Compact"/>
              <w:jc w:val="left"/>
            </w:pPr>
            <w:r>
              <w:rPr>
                <w:rFonts w:hint="eastAsia"/>
              </w:rPr>
              <w:t xml:space="preserve">更可靠</w:t>
            </w:r>
          </w:p>
        </w:tc>
      </w:tr>
      <w:tr>
        <w:tc>
          <w:tcPr/>
          <w:p>
            <w:pPr>
              <w:pStyle w:val="Compact"/>
              <w:jc w:val="left"/>
            </w:pPr>
            <w:r>
              <w:rPr>
                <w:rFonts w:hint="eastAsia"/>
              </w:rPr>
              <w:t xml:space="preserve">优化过程</w:t>
            </w:r>
          </w:p>
        </w:tc>
        <w:tc>
          <w:tcPr/>
          <w:p>
            <w:pPr>
              <w:pStyle w:val="Compact"/>
              <w:jc w:val="left"/>
            </w:pPr>
            <w:r>
              <w:rPr>
                <w:rFonts w:hint="eastAsia"/>
              </w:rPr>
              <w:t xml:space="preserve">手动迭代</w:t>
            </w:r>
          </w:p>
        </w:tc>
        <w:tc>
          <w:tcPr/>
          <w:p>
            <w:pPr>
              <w:pStyle w:val="Compact"/>
              <w:jc w:val="left"/>
            </w:pPr>
            <w:r>
              <w:rPr>
                <w:rFonts w:hint="eastAsia"/>
              </w:rPr>
              <w:t xml:space="preserve">自动化优化</w:t>
            </w:r>
          </w:p>
        </w:tc>
        <w:tc>
          <w:tcPr/>
          <w:p>
            <w:pPr>
              <w:pStyle w:val="Compact"/>
              <w:jc w:val="left"/>
            </w:pPr>
            <w:r>
              <w:rPr>
                <w:rFonts w:hint="eastAsia"/>
              </w:rPr>
              <w:t xml:space="preserve">更快收敛</w:t>
            </w:r>
          </w:p>
        </w:tc>
      </w:tr>
      <w:tr>
        <w:tc>
          <w:tcPr/>
          <w:p>
            <w:pPr>
              <w:pStyle w:val="Compact"/>
              <w:jc w:val="left"/>
            </w:pPr>
            <w:r>
              <w:rPr>
                <w:rFonts w:hint="eastAsia"/>
              </w:rPr>
              <w:t xml:space="preserve">协作方式</w:t>
            </w:r>
          </w:p>
        </w:tc>
        <w:tc>
          <w:tcPr/>
          <w:p>
            <w:pPr>
              <w:pStyle w:val="Compact"/>
              <w:jc w:val="left"/>
            </w:pPr>
            <w:r>
              <w:rPr>
                <w:rFonts w:hint="eastAsia"/>
              </w:rPr>
              <w:t xml:space="preserve">人际交互</w:t>
            </w:r>
          </w:p>
        </w:tc>
        <w:tc>
          <w:tcPr/>
          <w:p>
            <w:pPr>
              <w:pStyle w:val="Compact"/>
              <w:jc w:val="left"/>
            </w:pPr>
            <w:r>
              <w:rPr>
                <w:rFonts w:hint="eastAsia"/>
              </w:rPr>
              <w:t xml:space="preserve">人机协作</w:t>
            </w:r>
          </w:p>
        </w:tc>
        <w:tc>
          <w:tcPr/>
          <w:p>
            <w:pPr>
              <w:pStyle w:val="Compact"/>
              <w:jc w:val="left"/>
            </w:pPr>
            <w:r>
              <w:rPr>
                <w:rFonts w:hint="eastAsia"/>
              </w:rPr>
              <w:t xml:space="preserve">优势互补</w:t>
            </w:r>
          </w:p>
        </w:tc>
      </w:tr>
      <w:tr>
        <w:tc>
          <w:tcPr/>
          <w:p>
            <w:pPr>
              <w:pStyle w:val="Compact"/>
              <w:jc w:val="left"/>
            </w:pPr>
            <w:r>
              <w:rPr>
                <w:rFonts w:hint="eastAsia"/>
              </w:rPr>
              <w:t xml:space="preserve">伦理考虑</w:t>
            </w:r>
          </w:p>
        </w:tc>
        <w:tc>
          <w:tcPr/>
          <w:p>
            <w:pPr>
              <w:pStyle w:val="Compact"/>
              <w:jc w:val="left"/>
            </w:pPr>
            <w:r>
              <w:rPr>
                <w:rFonts w:hint="eastAsia"/>
              </w:rPr>
              <w:t xml:space="preserve">主观判断</w:t>
            </w:r>
          </w:p>
        </w:tc>
        <w:tc>
          <w:tcPr/>
          <w:p>
            <w:pPr>
              <w:pStyle w:val="Compact"/>
              <w:jc w:val="left"/>
            </w:pPr>
            <w:r>
              <w:rPr>
                <w:rFonts w:hint="eastAsia"/>
              </w:rPr>
              <w:t xml:space="preserve">系统化分析</w:t>
            </w:r>
          </w:p>
        </w:tc>
        <w:tc>
          <w:tcPr/>
          <w:p>
            <w:pPr>
              <w:pStyle w:val="Compact"/>
              <w:jc w:val="left"/>
            </w:pPr>
            <w:r>
              <w:rPr>
                <w:rFonts w:hint="eastAsia"/>
              </w:rPr>
              <w:t xml:space="preserve">更全面</w:t>
            </w:r>
          </w:p>
        </w:tc>
      </w:tr>
      <w:tr>
        <w:tc>
          <w:tcPr/>
          <w:p>
            <w:pPr>
              <w:pStyle w:val="Compact"/>
              <w:jc w:val="left"/>
            </w:pPr>
            <w:r>
              <w:rPr>
                <w:rFonts w:hint="eastAsia"/>
              </w:rPr>
              <w:t xml:space="preserve">可解释性</w:t>
            </w:r>
          </w:p>
        </w:tc>
        <w:tc>
          <w:tcPr/>
          <w:p>
            <w:pPr>
              <w:pStyle w:val="Compact"/>
              <w:jc w:val="left"/>
            </w:pPr>
            <w:r>
              <w:rPr>
                <w:rFonts w:hint="eastAsia"/>
              </w:rPr>
              <w:t xml:space="preserve">个人阐述</w:t>
            </w:r>
          </w:p>
        </w:tc>
        <w:tc>
          <w:tcPr/>
          <w:p>
            <w:pPr>
              <w:pStyle w:val="Compact"/>
              <w:jc w:val="left"/>
            </w:pPr>
            <w:r>
              <w:rPr>
                <w:rFonts w:hint="eastAsia"/>
              </w:rPr>
              <w:t xml:space="preserve">数据支持+逻辑链</w:t>
            </w:r>
          </w:p>
        </w:tc>
        <w:tc>
          <w:tcPr/>
          <w:p>
            <w:pPr>
              <w:pStyle w:val="Compact"/>
              <w:jc w:val="left"/>
            </w:pPr>
            <w:r>
              <w:rPr>
                <w:rFonts w:hint="eastAsia"/>
              </w:rPr>
              <w:t xml:space="preserve">更透明</w:t>
            </w:r>
          </w:p>
        </w:tc>
      </w:tr>
    </w:tbl>
    <w:p>
      <w:pPr>
        <w:numPr>
          <w:ilvl w:val="0"/>
          <w:numId w:val="1594"/>
        </w:numPr>
      </w:pPr>
      <w:r>
        <w:rPr>
          <w:rFonts w:hint="eastAsia"/>
        </w:rPr>
        <w:t xml:space="preserve">概念联系的ER实体关系</w:t>
      </w:r>
    </w:p>
    <w:p>
      <w:pPr>
        <w:numPr>
          <w:ilvl w:val="0"/>
          <w:numId w:val="1595"/>
        </w:numPr>
      </w:pPr>
      <w:r>
        <w:rPr>
          <w:rFonts w:hint="eastAsia"/>
        </w:rPr>
        <w:t xml:space="preserve">交互关系图</w:t>
      </w:r>
    </w:p>
    <w:p>
      <w:pPr>
        <w:numPr>
          <w:ilvl w:val="0"/>
          <w:numId w:val="1596"/>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Agent在创意和决策过程中的作用：</w:t>
      </w:r>
    </w:p>
    <w:p>
      <w:pPr>
        <w:pStyle w:val="FirstParagraph"/>
      </w:pPr>
      <w:r>
        <w:rPr>
          <w:rFonts w:hint="eastAsia"/>
        </w:rPr>
        <w:t xml:space="preserve">令</w:t>
      </w:r>
      <w:r>
        <w:t xml:space="preserve"> </w:t>
      </w:r>
      <m:oMath>
        <m:r>
          <m:t>C</m:t>
        </m:r>
      </m:oMath>
      <w:r>
        <w:t xml:space="preserve"> </w:t>
      </w:r>
      <w:r>
        <w:rPr>
          <w:rFonts w:hint="eastAsia"/>
        </w:rPr>
        <w:t xml:space="preserve">表示创意空间，</w:t>
      </w:r>
      <w:r>
        <w:t xml:space="preserve"> </w:t>
      </w:r>
      <m:oMath>
        <m:r>
          <m:t>D</m:t>
        </m:r>
      </m:oMath>
      <w:r>
        <w:t xml:space="preserve"> </w:t>
      </w:r>
      <w:r>
        <w:rPr>
          <w:rFonts w:hint="eastAsia"/>
        </w:rPr>
        <w:t xml:space="preserve">表示决策空间，</w:t>
      </w:r>
      <w:r>
        <w:t xml:space="preserve"> </w:t>
      </w:r>
      <m:oMath>
        <m:r>
          <m:t>H</m:t>
        </m:r>
      </m:oMath>
      <w:r>
        <w:t xml:space="preserve"> </w:t>
      </w:r>
      <w:r>
        <w:rPr>
          <w:rFonts w:hint="eastAsia"/>
        </w:rPr>
        <w:t xml:space="preserve">表示人类能力集合，</w:t>
      </w:r>
      <w:r>
        <w:t xml:space="preserve"> </w:t>
      </w:r>
      <m:oMath>
        <m:r>
          <m:t>A</m:t>
        </m:r>
      </m:oMath>
      <w:r>
        <w:t xml:space="preserve"> </w:t>
      </w:r>
      <w:r>
        <w:rPr>
          <w:rFonts w:hint="eastAsia"/>
        </w:rPr>
        <w:t xml:space="preserve">表示AI能力集合，</w:t>
      </w:r>
    </w:p>
    <w:p>
      <w:pPr>
        <w:pStyle w:val="BodyText"/>
      </w:pPr>
      <w:r>
        <w:rPr>
          <w:rFonts w:hint="eastAsia"/>
        </w:rPr>
        <w:t xml:space="preserve">则AI辅助的创意生成过程可以表示为：</w:t>
      </w:r>
    </w:p>
    <w:p>
      <w:pPr>
        <w:pStyle w:val="BodyText"/>
      </w:pPr>
      <m:oMathPara>
        <m:oMathParaPr>
          <m:jc m:val="center"/>
        </m:oMathParaPr>
        <m:oMath>
          <m:r>
            <m:t>c</m:t>
          </m:r>
          <m:r>
            <m:rPr>
              <m:sty m:val="p"/>
            </m:rPr>
            <m:t>=</m:t>
          </m:r>
          <m:sSub>
            <m:e>
              <m:r>
                <m:t>f</m:t>
              </m:r>
            </m:e>
            <m:sub>
              <m:r>
                <m:t>c</m:t>
              </m:r>
            </m:sub>
          </m:sSub>
          <m:d>
            <m:dPr>
              <m:begChr m:val="("/>
              <m:sepChr m:val=""/>
              <m:endChr m:val=")"/>
              <m:grow/>
            </m:dPr>
            <m:e>
              <m:r>
                <m:t>H</m:t>
              </m:r>
              <m:r>
                <m:rPr>
                  <m:sty m:val="p"/>
                </m:rPr>
                <m:t>,</m:t>
              </m:r>
              <m:r>
                <m:t>A</m:t>
              </m:r>
              <m:r>
                <m:rPr>
                  <m:sty m:val="p"/>
                </m:rPr>
                <m:t>,</m:t>
              </m:r>
              <m:r>
                <m:t>C</m:t>
              </m:r>
            </m:e>
          </m:d>
        </m:oMath>
      </m:oMathPara>
    </w:p>
    <w:p>
      <w:pPr>
        <w:pStyle w:val="FirstParagraph"/>
      </w:pPr>
      <w:r>
        <w:rPr>
          <w:rFonts w:hint="eastAsia"/>
        </w:rPr>
        <w:t xml:space="preserve">其中，</w:t>
      </w:r>
      <m:oMath>
        <m:r>
          <m:t>c</m:t>
        </m:r>
        <m:r>
          <m:rPr>
            <m:sty m:val="p"/>
          </m:rPr>
          <m:t>∈</m:t>
        </m:r>
        <m:r>
          <m:t>C</m:t>
        </m:r>
      </m:oMath>
      <w:r>
        <w:t xml:space="preserve"> </w:t>
      </w:r>
      <w:r>
        <w:rPr>
          <w:rFonts w:hint="eastAsia"/>
        </w:rPr>
        <w:t xml:space="preserve">是生成的创意，</w:t>
      </w:r>
      <m:oMath>
        <m:sSub>
          <m:e>
            <m:r>
              <m:t>f</m:t>
            </m:r>
          </m:e>
          <m:sub>
            <m:r>
              <m:t>c</m:t>
            </m:r>
          </m:sub>
        </m:sSub>
      </m:oMath>
      <w:r>
        <w:t xml:space="preserve"> </w:t>
      </w:r>
      <w:r>
        <w:rPr>
          <w:rFonts w:hint="eastAsia"/>
        </w:rPr>
        <w:t xml:space="preserve">是创意生成函数。</w:t>
      </w:r>
    </w:p>
    <w:p>
      <w:pPr>
        <w:pStyle w:val="BodyText"/>
      </w:pPr>
      <w:r>
        <w:rPr>
          <w:rFonts w:hint="eastAsia"/>
        </w:rPr>
        <w:t xml:space="preserve">AI辅助的决策过程可以表示为：</w:t>
      </w:r>
    </w:p>
    <w:p>
      <w:pPr>
        <w:pStyle w:val="BodyText"/>
      </w:pPr>
      <m:oMathPara>
        <m:oMathParaPr>
          <m:jc m:val="center"/>
        </m:oMathParaPr>
        <m:oMath>
          <m:r>
            <m:t>d</m:t>
          </m:r>
          <m:r>
            <m:rPr>
              <m:sty m:val="p"/>
            </m:rPr>
            <m:t>=</m:t>
          </m:r>
          <m:sSub>
            <m:e>
              <m:r>
                <m:t>f</m:t>
              </m:r>
            </m:e>
            <m:sub>
              <m:r>
                <m:t>d</m:t>
              </m:r>
            </m:sub>
          </m:sSub>
          <m:d>
            <m:dPr>
              <m:begChr m:val="("/>
              <m:sepChr m:val=""/>
              <m:endChr m:val=")"/>
              <m:grow/>
            </m:dPr>
            <m:e>
              <m:r>
                <m:t>H</m:t>
              </m:r>
              <m:r>
                <m:rPr>
                  <m:sty m:val="p"/>
                </m:rPr>
                <m:t>,</m:t>
              </m:r>
              <m:r>
                <m:t>A</m:t>
              </m:r>
              <m:r>
                <m:rPr>
                  <m:sty m:val="p"/>
                </m:rPr>
                <m:t>,</m:t>
              </m:r>
              <m:r>
                <m:t>D</m:t>
              </m:r>
              <m:r>
                <m:rPr>
                  <m:sty m:val="p"/>
                </m:rPr>
                <m:t>,</m:t>
              </m:r>
              <m:r>
                <m:t>I</m:t>
              </m:r>
            </m:e>
          </m:d>
        </m:oMath>
      </m:oMathPara>
    </w:p>
    <w:p>
      <w:pPr>
        <w:pStyle w:val="FirstParagraph"/>
      </w:pPr>
      <w:r>
        <w:rPr>
          <w:rFonts w:hint="eastAsia"/>
        </w:rPr>
        <w:t xml:space="preserve">其中，</w:t>
      </w:r>
      <m:oMath>
        <m:r>
          <m:t>d</m:t>
        </m:r>
        <m:r>
          <m:rPr>
            <m:sty m:val="p"/>
          </m:rPr>
          <m:t>∈</m:t>
        </m:r>
        <m:r>
          <m:t>D</m:t>
        </m:r>
      </m:oMath>
      <w:r>
        <w:t xml:space="preserve"> </w:t>
      </w:r>
      <w:r>
        <w:rPr>
          <w:rFonts w:hint="eastAsia"/>
        </w:rPr>
        <w:t xml:space="preserve">是最终决策，</w:t>
      </w:r>
      <m:oMath>
        <m:r>
          <m:t>I</m:t>
        </m:r>
      </m:oMath>
      <w:r>
        <w:t xml:space="preserve"> </w:t>
      </w:r>
      <w:r>
        <w:rPr>
          <w:rFonts w:hint="eastAsia"/>
        </w:rPr>
        <w:t xml:space="preserve">是输入信息，</w:t>
      </w:r>
      <m:oMath>
        <m:sSub>
          <m:e>
            <m:r>
              <m:t>f</m:t>
            </m:r>
          </m:e>
          <m:sub>
            <m:r>
              <m:t>d</m:t>
            </m:r>
          </m:sub>
        </m:sSub>
      </m:oMath>
      <w:r>
        <w:t xml:space="preserve"> </w:t>
      </w:r>
      <w:r>
        <w:rPr>
          <w:rFonts w:hint="eastAsia"/>
        </w:rPr>
        <w:t xml:space="preserve">是决策函数。</w:t>
      </w:r>
    </w:p>
    <w:p>
      <w:pPr>
        <w:pStyle w:val="BodyText"/>
      </w:pPr>
      <w:r>
        <w:rPr>
          <w:rFonts w:hint="eastAsia"/>
        </w:rPr>
        <w:t xml:space="preserve">我们期望：</w:t>
      </w:r>
    </w:p>
    <w:p>
      <w:pPr>
        <w:pStyle w:val="BodyText"/>
      </w:pPr>
      <m:oMathPara>
        <m:oMathParaPr>
          <m:jc m:val="center"/>
        </m:oMathParaPr>
        <m:oMath>
          <m:r>
            <m:t>q</m:t>
          </m:r>
          <m:r>
            <m:t>u</m:t>
          </m:r>
          <m:r>
            <m:t>a</m:t>
          </m:r>
          <m:r>
            <m:t>l</m:t>
          </m:r>
          <m:r>
            <m:t>i</m:t>
          </m:r>
          <m:r>
            <m:t>t</m:t>
          </m:r>
          <m:r>
            <m:t>y</m:t>
          </m:r>
          <m:d>
            <m:dPr>
              <m:begChr m:val="("/>
              <m:sepChr m:val=""/>
              <m:endChr m:val=")"/>
              <m:grow/>
            </m:dPr>
            <m:e>
              <m:r>
                <m:t>c</m:t>
              </m:r>
            </m:e>
          </m:d>
          <m:r>
            <m:rPr>
              <m:sty m:val="p"/>
            </m:rPr>
            <m:t>&gt;</m:t>
          </m:r>
          <m:r>
            <m:t>q</m:t>
          </m:r>
          <m:r>
            <m:t>u</m:t>
          </m:r>
          <m:r>
            <m:t>a</m:t>
          </m:r>
          <m:r>
            <m:t>l</m:t>
          </m:r>
          <m:r>
            <m:t>i</m:t>
          </m:r>
          <m:r>
            <m:t>t</m:t>
          </m:r>
          <m:r>
            <m:t>y</m:t>
          </m:r>
          <m:d>
            <m:dPr>
              <m:begChr m:val="("/>
              <m:sepChr m:val=""/>
              <m:endChr m:val=")"/>
              <m:grow/>
            </m:dPr>
            <m:e>
              <m:sSub>
                <m:e>
                  <m:r>
                    <m:t>f</m:t>
                  </m:r>
                </m:e>
                <m:sub>
                  <m:r>
                    <m:t>c</m:t>
                  </m:r>
                </m:sub>
              </m:sSub>
              <m:d>
                <m:dPr>
                  <m:begChr m:val="("/>
                  <m:sepChr m:val=""/>
                  <m:endChr m:val=")"/>
                  <m:grow/>
                </m:dPr>
                <m:e>
                  <m:r>
                    <m:t>H</m:t>
                  </m:r>
                  <m:r>
                    <m:rPr>
                      <m:sty m:val="p"/>
                    </m:rPr>
                    <m:t>,</m:t>
                  </m:r>
                  <m:r>
                    <m:t>C</m:t>
                  </m:r>
                </m:e>
              </m:d>
            </m:e>
          </m:d>
        </m:oMath>
      </m:oMathPara>
    </w:p>
    <w:p>
      <w:pPr>
        <w:pStyle w:val="FirstParagraph"/>
      </w:pPr>
      <m:oMathPara>
        <m:oMathParaPr>
          <m:jc m:val="center"/>
        </m:oMathParaPr>
        <m:oMath>
          <m:r>
            <m:t>u</m:t>
          </m:r>
          <m:r>
            <m:t>t</m:t>
          </m:r>
          <m:r>
            <m:t>i</m:t>
          </m:r>
          <m:r>
            <m:t>l</m:t>
          </m:r>
          <m:r>
            <m:t>i</m:t>
          </m:r>
          <m:r>
            <m:t>t</m:t>
          </m:r>
          <m:r>
            <m:t>y</m:t>
          </m:r>
          <m:d>
            <m:dPr>
              <m:begChr m:val="("/>
              <m:sepChr m:val=""/>
              <m:endChr m:val=")"/>
              <m:grow/>
            </m:dPr>
            <m:e>
              <m:r>
                <m:t>d</m:t>
              </m:r>
            </m:e>
          </m:d>
          <m:r>
            <m:rPr>
              <m:sty m:val="p"/>
            </m:rPr>
            <m:t>&gt;</m:t>
          </m:r>
          <m:r>
            <m:t>u</m:t>
          </m:r>
          <m:r>
            <m:t>t</m:t>
          </m:r>
          <m:r>
            <m:t>i</m:t>
          </m:r>
          <m:r>
            <m:t>l</m:t>
          </m:r>
          <m:r>
            <m:t>i</m:t>
          </m:r>
          <m:r>
            <m:t>t</m:t>
          </m:r>
          <m:r>
            <m:t>y</m:t>
          </m:r>
          <m:d>
            <m:dPr>
              <m:begChr m:val="("/>
              <m:sepChr m:val=""/>
              <m:endChr m:val=")"/>
              <m:grow/>
            </m:dPr>
            <m:e>
              <m:sSub>
                <m:e>
                  <m:r>
                    <m:t>f</m:t>
                  </m:r>
                </m:e>
                <m:sub>
                  <m:r>
                    <m:t>d</m:t>
                  </m:r>
                </m:sub>
              </m:sSub>
              <m:d>
                <m:dPr>
                  <m:begChr m:val="("/>
                  <m:sepChr m:val=""/>
                  <m:endChr m:val=")"/>
                  <m:grow/>
                </m:dPr>
                <m:e>
                  <m:r>
                    <m:t>H</m:t>
                  </m:r>
                  <m:r>
                    <m:rPr>
                      <m:sty m:val="p"/>
                    </m:rPr>
                    <m:t>,</m:t>
                  </m:r>
                  <m:r>
                    <m:t>D</m:t>
                  </m:r>
                  <m:r>
                    <m:rPr>
                      <m:sty m:val="p"/>
                    </m:rPr>
                    <m:t>,</m:t>
                  </m:r>
                  <m:r>
                    <m:t>I</m:t>
                  </m:r>
                </m:e>
              </m:d>
            </m:e>
          </m:d>
        </m:oMath>
      </m:oMathPara>
    </w:p>
    <w:p>
      <w:pPr>
        <w:pStyle w:val="FirstParagraph"/>
      </w:pPr>
      <w:r>
        <w:rPr>
          <w:rFonts w:hint="eastAsia"/>
        </w:rPr>
        <w:t xml:space="preserve">即AI辅助后的创意质量和决策效用高于仅依靠人类的情况。</w:t>
      </w:r>
    </w:p>
    <w:p>
      <w:pPr>
        <w:pStyle w:val="BodyText"/>
      </w:pPr>
      <w:r>
        <w:rPr>
          <w:rFonts w:hint="eastAsia"/>
        </w:rPr>
        <w:t xml:space="preserve">对于创意评估，我们可以定义一个多维评分函数：</w:t>
      </w:r>
    </w:p>
    <w:p>
      <w:pPr>
        <w:pStyle w:val="BodyText"/>
      </w:pPr>
      <m:oMathPara>
        <m:oMathParaPr>
          <m:jc m:val="center"/>
        </m:oMathParaPr>
        <m:oMath>
          <m:r>
            <m:t>s</m:t>
          </m:r>
          <m:r>
            <m:t>c</m:t>
          </m:r>
          <m:r>
            <m:t>o</m:t>
          </m:r>
          <m:r>
            <m:t>r</m:t>
          </m:r>
          <m:r>
            <m:t>e</m:t>
          </m:r>
          <m:d>
            <m:dPr>
              <m:begChr m:val="("/>
              <m:sepChr m:val=""/>
              <m:endChr m:val=")"/>
              <m:grow/>
            </m:dPr>
            <m:e>
              <m:r>
                <m:t>c</m:t>
              </m:r>
            </m:e>
          </m:d>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r>
            <m:t>m</m:t>
          </m:r>
          <m:r>
            <m:t>e</m:t>
          </m:r>
          <m:r>
            <m:t>t</m:t>
          </m:r>
          <m:r>
            <m:t>r</m:t>
          </m:r>
          <m:r>
            <m:t>i</m:t>
          </m:r>
          <m:sSub>
            <m:e>
              <m:r>
                <m:t>c</m:t>
              </m:r>
            </m:e>
            <m:sub>
              <m:r>
                <m:t>i</m:t>
              </m:r>
            </m:sub>
          </m:sSub>
          <m:d>
            <m:dPr>
              <m:begChr m:val="("/>
              <m:sepChr m:val=""/>
              <m:endChr m:val=")"/>
              <m:grow/>
            </m:dPr>
            <m:e>
              <m:r>
                <m:t>c</m:t>
              </m:r>
            </m:e>
          </m:d>
        </m:oMath>
      </m:oMathPara>
    </w:p>
    <w:p>
      <w:pPr>
        <w:pStyle w:val="FirstParagraph"/>
      </w:pPr>
      <w:r>
        <w:rPr>
          <w:rFonts w:hint="eastAsia"/>
        </w:rPr>
        <w:t xml:space="preserve">其中，</w:t>
      </w:r>
      <m:oMath>
        <m:r>
          <m:t>m</m:t>
        </m:r>
        <m:r>
          <m:t>e</m:t>
        </m:r>
        <m:r>
          <m:t>t</m:t>
        </m:r>
        <m:r>
          <m:t>r</m:t>
        </m:r>
        <m:r>
          <m:t>i</m:t>
        </m:r>
        <m:sSub>
          <m:e>
            <m:r>
              <m:t>c</m:t>
            </m:r>
          </m:e>
          <m:sub>
            <m:r>
              <m:t>i</m:t>
            </m:r>
          </m:sub>
        </m:sSub>
      </m:oMath>
      <w:r>
        <w:t xml:space="preserve"> </w:t>
      </w:r>
      <w:r>
        <w:rPr>
          <w:rFonts w:hint="eastAsia"/>
        </w:rPr>
        <w:t xml:space="preserve">是第</w:t>
      </w:r>
      <w:r>
        <w:t xml:space="preserve"> </w:t>
      </w:r>
      <m:oMath>
        <m:r>
          <m:t>i</m:t>
        </m:r>
      </m:oMath>
      <w:r>
        <w:t xml:space="preserve"> </w:t>
      </w:r>
      <w:r>
        <w:rPr>
          <w:rFonts w:hint="eastAsia"/>
        </w:rPr>
        <w:t xml:space="preserve">个评估指标，</w:t>
      </w:r>
      <m:oMath>
        <m:sSub>
          <m:e>
            <m:r>
              <m:t>w</m:t>
            </m:r>
          </m:e>
          <m:sub>
            <m:r>
              <m:t>i</m:t>
            </m:r>
          </m:sub>
        </m:sSub>
      </m:oMath>
      <w:r>
        <w:t xml:space="preserve"> </w:t>
      </w:r>
      <w:r>
        <w:rPr>
          <w:rFonts w:hint="eastAsia"/>
        </w:rPr>
        <w:t xml:space="preserve">是对应的权重。</w:t>
      </w:r>
    </w:p>
    <w:p>
      <w:pPr>
        <w:numPr>
          <w:ilvl w:val="0"/>
          <w:numId w:val="1597"/>
        </w:numPr>
      </w:pPr>
      <w:r>
        <w:rPr>
          <w:rFonts w:hint="eastAsia"/>
        </w:rPr>
        <w:t xml:space="preserve">算法流程图：</w:t>
      </w:r>
    </w:p>
    <w:p>
      <w:pPr>
        <w:numPr>
          <w:ilvl w:val="0"/>
          <w:numId w:val="1598"/>
        </w:numPr>
      </w:pPr>
      <w:r>
        <w:rPr>
          <w:rFonts w:hint="eastAsia"/>
        </w:rPr>
        <w:t xml:space="preserve">算法源代码：</w:t>
      </w:r>
    </w:p>
    <w:p>
      <w:pPr>
        <w:numPr>
          <w:ilvl w:val="0"/>
          <w:numId w:val="1599"/>
        </w:numPr>
      </w:pPr>
      <w:r>
        <w:rPr>
          <w:rFonts w:hint="eastAsia"/>
        </w:rPr>
        <w:t xml:space="preserve">实际场景应用：</w:t>
      </w:r>
    </w:p>
    <w:p>
      <w:pPr>
        <w:numPr>
          <w:ilvl w:val="0"/>
          <w:numId w:val="1600"/>
        </w:numPr>
      </w:pPr>
      <w:r>
        <w:rPr>
          <w:rFonts w:hint="eastAsia"/>
        </w:rPr>
        <w:t xml:space="preserve">广告创意：生成和评估广告文案和视觉概念。</w:t>
      </w:r>
    </w:p>
    <w:p>
      <w:pPr>
        <w:numPr>
          <w:ilvl w:val="0"/>
          <w:numId w:val="1600"/>
        </w:numPr>
      </w:pPr>
      <w:r>
        <w:rPr>
          <w:rFonts w:hint="eastAsia"/>
        </w:rPr>
        <w:t xml:space="preserve">产品设计：提供创新的产品特性和外观设计建议。</w:t>
      </w:r>
    </w:p>
    <w:p>
      <w:pPr>
        <w:numPr>
          <w:ilvl w:val="0"/>
          <w:numId w:val="1600"/>
        </w:numPr>
      </w:pPr>
      <w:r>
        <w:rPr>
          <w:rFonts w:hint="eastAsia"/>
        </w:rPr>
        <w:t xml:space="preserve">战略规划：分析市场数据，提供战略选项和风险评估。</w:t>
      </w:r>
    </w:p>
    <w:p>
      <w:pPr>
        <w:numPr>
          <w:ilvl w:val="0"/>
          <w:numId w:val="1600"/>
        </w:numPr>
      </w:pPr>
      <w:r>
        <w:rPr>
          <w:rFonts w:hint="eastAsia"/>
        </w:rPr>
        <w:t xml:space="preserve">科研方向：提出新的研究假设和实验设计。</w:t>
      </w:r>
    </w:p>
    <w:p>
      <w:pPr>
        <w:numPr>
          <w:ilvl w:val="0"/>
          <w:numId w:val="1600"/>
        </w:numPr>
      </w:pPr>
      <w:r>
        <w:rPr>
          <w:rFonts w:hint="eastAsia"/>
        </w:rPr>
        <w:t xml:space="preserve">政策制定：模拟不同政策的社会经济影响。</w:t>
      </w:r>
    </w:p>
    <w:p>
      <w:pPr>
        <w:numPr>
          <w:ilvl w:val="0"/>
          <w:numId w:val="1601"/>
        </w:numPr>
      </w:pPr>
      <w:r>
        <w:rPr>
          <w:rFonts w:hint="eastAsia"/>
        </w:rPr>
        <w:t xml:space="preserve">项目介绍：</w:t>
      </w:r>
      <w:r>
        <w:t xml:space="preserve"> </w:t>
      </w:r>
      <w:r>
        <w:t xml:space="preserve">“CreativeDecisionMaker: </w:t>
      </w:r>
      <w:r>
        <w:rPr>
          <w:rFonts w:hint="eastAsia"/>
        </w:rPr>
        <w:t xml:space="preserve">AI增强型创意决策平台”</w:t>
      </w:r>
    </w:p>
    <w:p>
      <w:pPr>
        <w:pStyle w:val="FirstParagraph"/>
      </w:pPr>
      <w:r>
        <w:rPr>
          <w:rFonts w:hint="eastAsia"/>
        </w:rPr>
        <w:t xml:space="preserve">目标：开发一个综合性的AI辅助创意和决策平台，通过结合人工智能的数据处理能力和人类的直觉创造力，提升创意质量和决策效率。</w:t>
      </w:r>
    </w:p>
    <w:p>
      <w:pPr>
        <w:pStyle w:val="BodyText"/>
      </w:pPr>
      <w:r>
        <w:rPr>
          <w:rFonts w:hint="eastAsia"/>
        </w:rPr>
        <w:t xml:space="preserve">主要功能：</w:t>
      </w:r>
      <w:r>
        <w:t xml:space="preserve"> 1. </w:t>
      </w:r>
      <w:r>
        <w:rPr>
          <w:rFonts w:hint="eastAsia"/>
        </w:rPr>
        <w:t xml:space="preserve">多领域创意生成</w:t>
      </w:r>
      <w:r>
        <w:t xml:space="preserve"> 2. </w:t>
      </w:r>
      <w:r>
        <w:rPr>
          <w:rFonts w:hint="eastAsia"/>
        </w:rPr>
        <w:t xml:space="preserve">创意评估与优化</w:t>
      </w:r>
      <w:r>
        <w:t xml:space="preserve"> 3. </w:t>
      </w:r>
      <w:r>
        <w:rPr>
          <w:rFonts w:hint="eastAsia"/>
        </w:rPr>
        <w:t xml:space="preserve">决策方案生成与分析</w:t>
      </w:r>
      <w:r>
        <w:t xml:space="preserve"> 4.</w:t>
      </w:r>
      <w:r>
        <w:t xml:space="preserve"> </w:t>
      </w:r>
      <w:r>
        <w:rPr>
          <w:rFonts w:hint="eastAsia"/>
        </w:rPr>
        <w:t xml:space="preserve">风险评估与情景模拟</w:t>
      </w:r>
      <w:r>
        <w:t xml:space="preserve"> 5. </w:t>
      </w:r>
      <w:r>
        <w:rPr>
          <w:rFonts w:hint="eastAsia"/>
        </w:rPr>
        <w:t xml:space="preserve">协作式创意与决策</w:t>
      </w:r>
      <w:r>
        <w:t xml:space="preserve"> 6. </w:t>
      </w:r>
      <w:r>
        <w:rPr>
          <w:rFonts w:hint="eastAsia"/>
        </w:rPr>
        <w:t xml:space="preserve">创意溯源与决策解释</w:t>
      </w:r>
      <w:r>
        <w:t xml:space="preserve"> 7.</w:t>
      </w:r>
      <w:r>
        <w:t xml:space="preserve"> </w:t>
      </w:r>
      <w:r>
        <w:rPr>
          <w:rFonts w:hint="eastAsia"/>
        </w:rPr>
        <w:t xml:space="preserve">伦理影响评估</w:t>
      </w:r>
      <w:r>
        <w:t xml:space="preserve"> 8. </w:t>
      </w:r>
      <w:r>
        <w:rPr>
          <w:rFonts w:hint="eastAsia"/>
        </w:rPr>
        <w:t xml:space="preserve">个性化创意风格学习</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计算机视觉:</w:t>
      </w:r>
      <w:r>
        <w:t xml:space="preserve"> OpenCV, Detectron2 - </w:t>
      </w:r>
      <w:r>
        <w:rPr>
          <w:rFonts w:hint="eastAsia"/>
        </w:rPr>
        <w:t xml:space="preserve">图神经网络:</w:t>
      </w:r>
      <w:r>
        <w:t xml:space="preserve"> </w:t>
      </w:r>
      <w:r>
        <w:t xml:space="preserve">PyTorch Geometric - </w:t>
      </w:r>
      <w:r>
        <w:rPr>
          <w:rFonts w:hint="eastAsia"/>
        </w:rPr>
        <w:t xml:space="preserve">强化学习:</w:t>
      </w:r>
      <w:r>
        <w:t xml:space="preserve"> Stable Baselines3 - </w:t>
      </w:r>
      <w:r>
        <w:rPr>
          <w:rFonts w:hint="eastAsia"/>
        </w:rPr>
        <w:t xml:space="preserve">知识图谱:</w:t>
      </w:r>
      <w:r>
        <w:t xml:space="preserve"> Neo4j -</w:t>
      </w:r>
      <w:r>
        <w:t xml:space="preserve"> </w:t>
      </w:r>
      <w:r>
        <w:rPr>
          <w:rFonts w:hint="eastAsia"/>
        </w:rPr>
        <w:t xml:space="preserve">数据可视化:</w:t>
      </w:r>
      <w:r>
        <w:t xml:space="preserve"> D3.js, Plotly - </w:t>
      </w:r>
      <w:r>
        <w:rPr>
          <w:rFonts w:hint="eastAsia"/>
        </w:rPr>
        <w:t xml:space="preserve">后端:</w:t>
      </w:r>
      <w:r>
        <w:t xml:space="preserve"> Python FastAPI - </w:t>
      </w:r>
      <w:r>
        <w:rPr>
          <w:rFonts w:hint="eastAsia"/>
        </w:rPr>
        <w:t xml:space="preserve">前端:</w:t>
      </w:r>
      <w:r>
        <w:t xml:space="preserve"> React, Redux -</w:t>
      </w:r>
      <w:r>
        <w:t xml:space="preserve"> </w:t>
      </w:r>
      <w:r>
        <w:rPr>
          <w:rFonts w:hint="eastAsia"/>
        </w:rPr>
        <w:t xml:space="preserve">数据库:</w:t>
      </w:r>
      <w:r>
        <w:t xml:space="preserve"> PostgreSQL, MongoDB - </w:t>
      </w:r>
      <w:r>
        <w:rPr>
          <w:rFonts w:hint="eastAsia"/>
        </w:rPr>
        <w:t xml:space="preserve">搜索引擎:</w:t>
      </w:r>
      <w:r>
        <w:t xml:space="preserve"> Elasticsearch - </w:t>
      </w:r>
      <w:r>
        <w:rPr>
          <w:rFonts w:hint="eastAsia"/>
        </w:rPr>
        <w:t xml:space="preserve">消息队列:</w:t>
      </w:r>
      <w:r>
        <w:t xml:space="preserve"> Apache</w:t>
      </w:r>
      <w:r>
        <w:t xml:space="preserve"> </w:t>
      </w:r>
      <w:r>
        <w:t xml:space="preserve">Kafka - </w:t>
      </w:r>
      <w:r>
        <w:rPr>
          <w:rFonts w:hint="eastAsia"/>
        </w:rPr>
        <w:t xml:space="preserve">容器化:</w:t>
      </w:r>
      <w:r>
        <w:t xml:space="preserve"> Docker, Kubernetes</w:t>
      </w:r>
    </w:p>
    <w:p>
      <w:pPr>
        <w:numPr>
          <w:ilvl w:val="0"/>
          <w:numId w:val="1602"/>
        </w:numPr>
      </w:pPr>
      <w:r>
        <w:rPr>
          <w:rFonts w:hint="eastAsia"/>
        </w:rPr>
        <w:t xml:space="preserve">环境安装：</w:t>
      </w:r>
    </w:p>
    <w:p>
      <w:pPr>
        <w:numPr>
          <w:ilvl w:val="0"/>
          <w:numId w:val="1603"/>
        </w:numPr>
      </w:pPr>
      <w:r>
        <w:rPr>
          <w:rFonts w:hint="eastAsia"/>
        </w:rPr>
        <w:t xml:space="preserve">系统功能设计：</w:t>
      </w:r>
    </w:p>
    <w:p>
      <w:pPr>
        <w:numPr>
          <w:ilvl w:val="0"/>
          <w:numId w:val="1604"/>
        </w:numPr>
      </w:pPr>
      <w:r>
        <w:rPr>
          <w:rFonts w:hint="eastAsia"/>
        </w:rPr>
        <w:t xml:space="preserve">创意生成模块：概念组合器、类比生成器、约束满足器</w:t>
      </w:r>
    </w:p>
    <w:p>
      <w:pPr>
        <w:numPr>
          <w:ilvl w:val="0"/>
          <w:numId w:val="1604"/>
        </w:numPr>
      </w:pPr>
      <w:r>
        <w:rPr>
          <w:rFonts w:hint="eastAsia"/>
        </w:rPr>
        <w:t xml:space="preserve">创意评估模块：新颖性计算器、实用性估计器、美学评分器</w:t>
      </w:r>
    </w:p>
    <w:p>
      <w:pPr>
        <w:numPr>
          <w:ilvl w:val="0"/>
          <w:numId w:val="1604"/>
        </w:numPr>
      </w:pPr>
      <w:r>
        <w:rPr>
          <w:rFonts w:hint="eastAsia"/>
        </w:rPr>
        <w:t xml:space="preserve">决策生成模块：方案构建器、目标函数生成器、约束处理器</w:t>
      </w:r>
    </w:p>
    <w:p>
      <w:pPr>
        <w:numPr>
          <w:ilvl w:val="0"/>
          <w:numId w:val="1604"/>
        </w:numPr>
      </w:pPr>
      <w:r>
        <w:rPr>
          <w:rFonts w:hint="eastAsia"/>
        </w:rPr>
        <w:t xml:space="preserve">决策分析模块：风险评估器、敏感性分析器、情景模拟器</w:t>
      </w:r>
    </w:p>
    <w:p>
      <w:pPr>
        <w:numPr>
          <w:ilvl w:val="0"/>
          <w:numId w:val="1604"/>
        </w:numPr>
      </w:pPr>
      <w:r>
        <w:rPr>
          <w:rFonts w:hint="eastAsia"/>
        </w:rPr>
        <w:t xml:space="preserve">协作平台模块：角色分配器、创意合并器、共识达成器</w:t>
      </w:r>
    </w:p>
    <w:p>
      <w:pPr>
        <w:numPr>
          <w:ilvl w:val="0"/>
          <w:numId w:val="1604"/>
        </w:numPr>
      </w:pPr>
      <w:r>
        <w:rPr>
          <w:rFonts w:hint="eastAsia"/>
        </w:rPr>
        <w:t xml:space="preserve">解释系统模块：创意溯源器、决策路径可视化器、推理过程展示器</w:t>
      </w:r>
    </w:p>
    <w:p>
      <w:pPr>
        <w:numPr>
          <w:ilvl w:val="0"/>
          <w:numId w:val="1604"/>
        </w:numPr>
      </w:pPr>
      <w:r>
        <w:rPr>
          <w:rFonts w:hint="eastAsia"/>
        </w:rPr>
        <w:t xml:space="preserve">伦理评估模块：价值观量化器、影响预测器、利益相关者分析器</w:t>
      </w:r>
    </w:p>
    <w:p>
      <w:pPr>
        <w:numPr>
          <w:ilvl w:val="0"/>
          <w:numId w:val="1604"/>
        </w:numPr>
      </w:pPr>
      <w:r>
        <w:rPr>
          <w:rFonts w:hint="eastAsia"/>
        </w:rPr>
        <w:t xml:space="preserve">个性化模块：风格学习器、偏好建模器、交互策略优化器</w:t>
      </w:r>
    </w:p>
    <w:p>
      <w:pPr>
        <w:numPr>
          <w:ilvl w:val="0"/>
          <w:numId w:val="1605"/>
        </w:numPr>
      </w:pPr>
      <w:r>
        <w:rPr>
          <w:rFonts w:hint="eastAsia"/>
        </w:rPr>
        <w:t xml:space="preserve">系统架构设计：</w:t>
      </w:r>
    </w:p>
    <w:p>
      <w:pPr>
        <w:numPr>
          <w:ilvl w:val="0"/>
          <w:numId w:val="1606"/>
        </w:numPr>
      </w:pPr>
      <w:r>
        <w:rPr>
          <w:rFonts w:hint="eastAsia"/>
        </w:rPr>
        <w:t xml:space="preserve">系统接口设计：</w:t>
      </w:r>
    </w:p>
    <w:p>
      <w:pPr>
        <w:numPr>
          <w:ilvl w:val="0"/>
          <w:numId w:val="1607"/>
        </w:numPr>
      </w:pPr>
      <w:r>
        <w:rPr>
          <w:rFonts w:hint="eastAsia"/>
        </w:rPr>
        <w:t xml:space="preserve">创意生成接口</w:t>
      </w:r>
    </w:p>
    <w:p>
      <w:pPr>
        <w:numPr>
          <w:ilvl w:val="1"/>
          <w:numId w:val="1608"/>
        </w:numPr>
      </w:pPr>
      <w:r>
        <w:t xml:space="preserve">Endpoint:</w:t>
      </w:r>
      <w:r>
        <w:t xml:space="preserve"> </w:t>
      </w:r>
      <w:r>
        <w:rPr>
          <w:rStyle w:val="VerbatimChar"/>
        </w:rPr>
        <w:t xml:space="preserve">/api/generate_ideas</w:t>
      </w:r>
    </w:p>
    <w:p>
      <w:pPr>
        <w:numPr>
          <w:ilvl w:val="1"/>
          <w:numId w:val="1608"/>
        </w:numPr>
      </w:pPr>
      <w:r>
        <w:t xml:space="preserve">Method: POST</w:t>
      </w:r>
    </w:p>
    <w:p>
      <w:pPr>
        <w:numPr>
          <w:ilvl w:val="1"/>
          <w:numId w:val="1608"/>
        </w:numPr>
      </w:pPr>
      <w:r>
        <w:t xml:space="preserve">Parameters:</w:t>
      </w:r>
      <w:r>
        <w:t xml:space="preserve"> </w:t>
      </w:r>
      <w:r>
        <w:rPr>
          <w:rStyle w:val="VerbatimChar"/>
        </w:rPr>
        <w:t xml:space="preserve">{prompt: string, constraints: </w:t>
      </w:r>
      <w:r>
        <w:rPr>
          <w:rStyle w:val="VerbatimChar"/>
        </w:rPr>
        <w:t xml:space="preserve">[</w:t>
      </w:r>
      <w:r>
        <w:rPr>
          <w:rStyle w:val="VerbatimChar"/>
        </w:rPr>
        <w:t xml:space="preserve">string</w:t>
      </w:r>
      <w:r>
        <w:rPr>
          <w:rStyle w:val="VerbatimChar"/>
        </w:rPr>
        <w:t xml:space="preserve">]</w:t>
      </w:r>
      <w:r>
        <w:rPr>
          <w:rStyle w:val="VerbatimChar"/>
        </w:rPr>
        <w:t xml:space="preserve">, num_ideas: int}</w:t>
      </w:r>
    </w:p>
    <w:p>
      <w:pPr>
        <w:numPr>
          <w:ilvl w:val="1"/>
          <w:numId w:val="1608"/>
        </w:numPr>
      </w:pPr>
      <w:r>
        <w:t xml:space="preserve">Response:</w:t>
      </w:r>
      <w:r>
        <w:t xml:space="preserve"> </w:t>
      </w:r>
      <w:r>
        <w:rPr>
          <w:rStyle w:val="VerbatimChar"/>
        </w:rPr>
        <w:t xml:space="preserve">{ideas: </w:t>
      </w:r>
      <w:r>
        <w:rPr>
          <w:rStyle w:val="VerbatimChar"/>
        </w:rPr>
        <w:t xml:space="preserve">[</w:t>
      </w:r>
      <w:r>
        <w:rPr>
          <w:rStyle w:val="VerbatimChar"/>
        </w:rPr>
        <w:t xml:space="preserve">string</w:t>
      </w:r>
      <w:r>
        <w:rPr>
          <w:rStyle w:val="VerbatimChar"/>
        </w:rPr>
        <w:t xml:space="preserve">]</w:t>
      </w:r>
      <w:r>
        <w:rPr>
          <w:rStyle w:val="VerbatimChar"/>
        </w:rPr>
        <w:t xml:space="preserve">, novelty_scores: </w:t>
      </w:r>
      <w:r>
        <w:rPr>
          <w:rStyle w:val="VerbatimChar"/>
        </w:rPr>
        <w:t xml:space="preserve">[</w:t>
      </w:r>
      <w:r>
        <w:rPr>
          <w:rStyle w:val="VerbatimChar"/>
        </w:rPr>
        <w:t xml:space="preserve">float</w:t>
      </w:r>
      <w:r>
        <w:rPr>
          <w:rStyle w:val="VerbatimChar"/>
        </w:rPr>
        <w:t xml:space="preserve">]</w:t>
      </w:r>
      <w:r>
        <w:rPr>
          <w:rStyle w:val="VerbatimChar"/>
        </w:rPr>
        <w:t xml:space="preserve">, utility_scores: </w:t>
      </w:r>
      <w:r>
        <w:rPr>
          <w:rStyle w:val="VerbatimChar"/>
        </w:rPr>
        <w:t xml:space="preserve">[</w:t>
      </w:r>
      <w:r>
        <w:rPr>
          <w:rStyle w:val="VerbatimChar"/>
        </w:rPr>
        <w:t xml:space="preserve">float</w:t>
      </w:r>
      <w:r>
        <w:rPr>
          <w:rStyle w:val="VerbatimChar"/>
        </w:rPr>
        <w:t xml:space="preserve">]</w:t>
      </w:r>
      <w:r>
        <w:rPr>
          <w:rStyle w:val="VerbatimChar"/>
        </w:rPr>
        <w:t xml:space="preserve">}</w:t>
      </w:r>
    </w:p>
    <w:p>
      <w:pPr>
        <w:numPr>
          <w:ilvl w:val="0"/>
          <w:numId w:val="1607"/>
        </w:numPr>
      </w:pPr>
      <w:r>
        <w:rPr>
          <w:rFonts w:hint="eastAsia"/>
        </w:rPr>
        <w:t xml:space="preserve">决策支持接口</w:t>
      </w:r>
    </w:p>
    <w:p>
      <w:pPr>
        <w:numPr>
          <w:ilvl w:val="1"/>
          <w:numId w:val="1609"/>
        </w:numPr>
      </w:pPr>
      <w:r>
        <w:t xml:space="preserve">Endpoint:</w:t>
      </w:r>
      <w:r>
        <w:t xml:space="preserve"> </w:t>
      </w:r>
      <w:r>
        <w:rPr>
          <w:rStyle w:val="VerbatimChar"/>
        </w:rPr>
        <w:t xml:space="preserve">/api/decision_support</w:t>
      </w:r>
    </w:p>
    <w:p>
      <w:pPr>
        <w:numPr>
          <w:ilvl w:val="1"/>
          <w:numId w:val="1609"/>
        </w:numPr>
      </w:pPr>
      <w:r>
        <w:t xml:space="preserve">Method: POST</w:t>
      </w:r>
    </w:p>
    <w:p>
      <w:pPr>
        <w:numPr>
          <w:ilvl w:val="1"/>
          <w:numId w:val="1609"/>
        </w:numPr>
      </w:pPr>
      <w:r>
        <w:t xml:space="preserve">Parameters:</w:t>
      </w:r>
      <w:r>
        <w:t xml:space="preserve"> </w:t>
      </w:r>
      <w:r>
        <w:rPr>
          <w:rStyle w:val="VerbatimChar"/>
        </w:rPr>
        <w:t xml:space="preserve">{problem: string, context: object, options: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609"/>
        </w:numPr>
      </w:pPr>
      <w:r>
        <w:t xml:space="preserve">Response:</w:t>
      </w:r>
      <w:r>
        <w:t xml:space="preserve"> </w:t>
      </w:r>
      <w:r>
        <w:rPr>
          <w:rStyle w:val="VerbatimChar"/>
        </w:rPr>
        <w:t xml:space="preserve">{recommendations: </w:t>
      </w:r>
      <w:r>
        <w:rPr>
          <w:rStyle w:val="VerbatimChar"/>
        </w:rPr>
        <w:t xml:space="preserve">[</w:t>
      </w:r>
      <w:r>
        <w:rPr>
          <w:rStyle w:val="VerbatimChar"/>
        </w:rPr>
        <w:t xml:space="preserve">object</w:t>
      </w:r>
      <w:r>
        <w:rPr>
          <w:rStyle w:val="VerbatimChar"/>
        </w:rPr>
        <w:t xml:space="preserve">]</w:t>
      </w:r>
      <w:r>
        <w:rPr>
          <w:rStyle w:val="VerbatimChar"/>
        </w:rPr>
        <w:t xml:space="preserve">, risks: </w:t>
      </w:r>
      <w:r>
        <w:rPr>
          <w:rStyle w:val="VerbatimChar"/>
        </w:rPr>
        <w:t xml:space="preserve">[</w:t>
      </w:r>
      <w:r>
        <w:rPr>
          <w:rStyle w:val="VerbatimChar"/>
        </w:rPr>
        <w:t xml:space="preserve">object</w:t>
      </w:r>
      <w:r>
        <w:rPr>
          <w:rStyle w:val="VerbatimChar"/>
        </w:rPr>
        <w:t xml:space="preserve">]</w:t>
      </w:r>
      <w:r>
        <w:rPr>
          <w:rStyle w:val="VerbatimChar"/>
        </w:rPr>
        <w:t xml:space="preserve">, explanations: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607"/>
        </w:numPr>
      </w:pPr>
      <w:r>
        <w:rPr>
          <w:rFonts w:hint="eastAsia"/>
        </w:rPr>
        <w:t xml:space="preserve">协作创意接口</w:t>
      </w:r>
    </w:p>
    <w:p>
      <w:pPr>
        <w:numPr>
          <w:ilvl w:val="1"/>
          <w:numId w:val="1610"/>
        </w:numPr>
      </w:pPr>
      <w:r>
        <w:t xml:space="preserve">Endpoint:</w:t>
      </w:r>
      <w:r>
        <w:t xml:space="preserve"> </w:t>
      </w:r>
      <w:r>
        <w:rPr>
          <w:rStyle w:val="VerbatimChar"/>
        </w:rPr>
        <w:t xml:space="preserve">/api/collaborative_ideation</w:t>
      </w:r>
    </w:p>
    <w:p>
      <w:pPr>
        <w:numPr>
          <w:ilvl w:val="1"/>
          <w:numId w:val="1610"/>
        </w:numPr>
      </w:pPr>
      <w:r>
        <w:t xml:space="preserve">Method: POST</w:t>
      </w:r>
    </w:p>
    <w:p>
      <w:pPr>
        <w:numPr>
          <w:ilvl w:val="1"/>
          <w:numId w:val="1610"/>
        </w:numPr>
      </w:pPr>
      <w:r>
        <w:t xml:space="preserve">Parameters:</w:t>
      </w:r>
      <w:r>
        <w:t xml:space="preserve"> </w:t>
      </w:r>
      <w:r>
        <w:rPr>
          <w:rStyle w:val="VerbatimChar"/>
        </w:rPr>
        <w:t xml:space="preserve">{team_id: string, task: string, individual_ideas: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610"/>
        </w:numPr>
      </w:pPr>
      <w:r>
        <w:t xml:space="preserve">Response:</w:t>
      </w:r>
      <w:r>
        <w:t xml:space="preserve"> </w:t>
      </w:r>
      <w:r>
        <w:rPr>
          <w:rStyle w:val="VerbatimChar"/>
        </w:rPr>
        <w:t xml:space="preserve">{combined_ideas: </w:t>
      </w:r>
      <w:r>
        <w:rPr>
          <w:rStyle w:val="VerbatimChar"/>
        </w:rPr>
        <w:t xml:space="preserve">[</w:t>
      </w:r>
      <w:r>
        <w:rPr>
          <w:rStyle w:val="VerbatimChar"/>
        </w:rPr>
        <w:t xml:space="preserve">string</w:t>
      </w:r>
      <w:r>
        <w:rPr>
          <w:rStyle w:val="VerbatimChar"/>
        </w:rPr>
        <w:t xml:space="preserve">]</w:t>
      </w:r>
      <w:r>
        <w:rPr>
          <w:rStyle w:val="VerbatimChar"/>
        </w:rPr>
        <w:t xml:space="preserve">, roles: </w:t>
      </w:r>
      <w:r>
        <w:rPr>
          <w:rStyle w:val="VerbatimChar"/>
        </w:rPr>
        <w:t xml:space="preserve">[</w:t>
      </w:r>
      <w:r>
        <w:rPr>
          <w:rStyle w:val="VerbatimChar"/>
        </w:rPr>
        <w:t xml:space="preserve">string</w:t>
      </w:r>
      <w:r>
        <w:rPr>
          <w:rStyle w:val="VerbatimChar"/>
        </w:rPr>
        <w:t xml:space="preserve">]</w:t>
      </w:r>
      <w:r>
        <w:rPr>
          <w:rStyle w:val="VerbatimChar"/>
        </w:rPr>
        <w:t xml:space="preserve">, next_steps: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607"/>
        </w:numPr>
      </w:pPr>
      <w:r>
        <w:rPr>
          <w:rFonts w:hint="eastAsia"/>
        </w:rPr>
        <w:t xml:space="preserve">伦理评估接口</w:t>
      </w:r>
    </w:p>
    <w:p>
      <w:pPr>
        <w:numPr>
          <w:ilvl w:val="1"/>
          <w:numId w:val="1611"/>
        </w:numPr>
      </w:pPr>
      <w:r>
        <w:t xml:space="preserve">Endpoint:</w:t>
      </w:r>
      <w:r>
        <w:t xml:space="preserve"> </w:t>
      </w:r>
      <w:r>
        <w:rPr>
          <w:rStyle w:val="VerbatimChar"/>
        </w:rPr>
        <w:t xml:space="preserve">/api/ethics_assessment</w:t>
      </w:r>
    </w:p>
    <w:p>
      <w:pPr>
        <w:numPr>
          <w:ilvl w:val="1"/>
          <w:numId w:val="1611"/>
        </w:numPr>
      </w:pPr>
      <w:r>
        <w:t xml:space="preserve">Method: POST</w:t>
      </w:r>
    </w:p>
    <w:p>
      <w:pPr>
        <w:numPr>
          <w:ilvl w:val="1"/>
          <w:numId w:val="1611"/>
        </w:numPr>
      </w:pPr>
      <w:r>
        <w:t xml:space="preserve">Parameters:</w:t>
      </w:r>
      <w:r>
        <w:t xml:space="preserve"> </w:t>
      </w:r>
      <w:r>
        <w:rPr>
          <w:rStyle w:val="VerbatimChar"/>
        </w:rPr>
        <w:t xml:space="preserve">{idea_or_decision: string, context: object, stakeholders: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611"/>
        </w:numPr>
      </w:pPr>
      <w:r>
        <w:t xml:space="preserve">Response:</w:t>
      </w:r>
      <w:r>
        <w:t xml:space="preserve"> </w:t>
      </w:r>
      <w:r>
        <w:rPr>
          <w:rStyle w:val="VerbatimChar"/>
        </w:rPr>
        <w:t xml:space="preserve">{ethical_score: float, impacts: </w:t>
      </w:r>
      <w:r>
        <w:rPr>
          <w:rStyle w:val="VerbatimChar"/>
        </w:rPr>
        <w:t xml:space="preserve">[</w:t>
      </w:r>
      <w:r>
        <w:rPr>
          <w:rStyle w:val="VerbatimChar"/>
        </w:rPr>
        <w:t xml:space="preserve">object</w:t>
      </w:r>
      <w:r>
        <w:rPr>
          <w:rStyle w:val="VerbatimChar"/>
        </w:rPr>
        <w:t xml:space="preserve">]</w:t>
      </w:r>
      <w:r>
        <w:rPr>
          <w:rStyle w:val="VerbatimChar"/>
        </w:rPr>
        <w:t xml:space="preserve">, recommendations: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607"/>
        </w:numPr>
      </w:pPr>
      <w:r>
        <w:rPr>
          <w:rFonts w:hint="eastAsia"/>
        </w:rPr>
        <w:t xml:space="preserve">个性化配置接口</w:t>
      </w:r>
    </w:p>
    <w:p>
      <w:pPr>
        <w:numPr>
          <w:ilvl w:val="1"/>
          <w:numId w:val="1612"/>
        </w:numPr>
      </w:pPr>
      <w:r>
        <w:t xml:space="preserve">Endpoint:</w:t>
      </w:r>
      <w:r>
        <w:t xml:space="preserve"> </w:t>
      </w:r>
      <w:r>
        <w:rPr>
          <w:rStyle w:val="VerbatimChar"/>
        </w:rPr>
        <w:t xml:space="preserve">/api/personalize</w:t>
      </w:r>
    </w:p>
    <w:p>
      <w:pPr>
        <w:numPr>
          <w:ilvl w:val="1"/>
          <w:numId w:val="1612"/>
        </w:numPr>
      </w:pPr>
      <w:r>
        <w:t xml:space="preserve">Method: POST</w:t>
      </w:r>
    </w:p>
    <w:p>
      <w:pPr>
        <w:numPr>
          <w:ilvl w:val="1"/>
          <w:numId w:val="1612"/>
        </w:numPr>
      </w:pPr>
      <w:r>
        <w:t xml:space="preserve">Parameters:</w:t>
      </w:r>
      <w:r>
        <w:t xml:space="preserve"> </w:t>
      </w:r>
      <w:r>
        <w:rPr>
          <w:rStyle w:val="VerbatimChar"/>
        </w:rPr>
        <w:t xml:space="preserve">{user_id: string, preferences: object, interaction_history: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1"/>
          <w:numId w:val="1612"/>
        </w:numPr>
      </w:pPr>
      <w:r>
        <w:t xml:space="preserve">Response:</w:t>
      </w:r>
      <w:r>
        <w:t xml:space="preserve"> </w:t>
      </w:r>
      <w:r>
        <w:rPr>
          <w:rStyle w:val="VerbatimChar"/>
        </w:rPr>
        <w:t xml:space="preserve">{updated_profile: object, recommended_settings: object}</w:t>
      </w:r>
    </w:p>
    <w:p>
      <w:pPr>
        <w:numPr>
          <w:ilvl w:val="0"/>
          <w:numId w:val="1613"/>
        </w:numPr>
      </w:pPr>
      <w:r>
        <w:rPr>
          <w:rFonts w:hint="eastAsia"/>
        </w:rPr>
        <w:t xml:space="preserve">系统核心实现源代码：</w:t>
      </w:r>
    </w:p>
    <w:p>
      <w:pPr>
        <w:numPr>
          <w:ilvl w:val="0"/>
          <w:numId w:val="1614"/>
        </w:numPr>
      </w:pPr>
      <w:r>
        <w:rPr>
          <w:rFonts w:hint="eastAsia"/>
        </w:rPr>
        <w:t xml:space="preserve">最佳实践tips：</w:t>
      </w:r>
    </w:p>
    <w:p>
      <w:pPr>
        <w:numPr>
          <w:ilvl w:val="0"/>
          <w:numId w:val="1615"/>
        </w:numPr>
      </w:pPr>
      <w:r>
        <w:rPr>
          <w:rFonts w:hint="eastAsia"/>
        </w:rPr>
        <w:t xml:space="preserve">多样性平衡：在生成创意时，保持idea的多样性和相关性的平衡。</w:t>
      </w:r>
    </w:p>
    <w:p>
      <w:pPr>
        <w:numPr>
          <w:ilvl w:val="0"/>
          <w:numId w:val="1615"/>
        </w:numPr>
      </w:pPr>
      <w:r>
        <w:rPr>
          <w:rFonts w:hint="eastAsia"/>
        </w:rPr>
        <w:t xml:space="preserve">上下文感知：充分利用问题背景和用户历史，提供更相关的创意和决策建议。</w:t>
      </w:r>
    </w:p>
    <w:p>
      <w:pPr>
        <w:numPr>
          <w:ilvl w:val="0"/>
          <w:numId w:val="1615"/>
        </w:numPr>
      </w:pPr>
      <w:r>
        <w:rPr>
          <w:rFonts w:hint="eastAsia"/>
        </w:rPr>
        <w:t xml:space="preserve">解释性设计：提供清晰的创意来源和决策理由，增强用户信任。</w:t>
      </w:r>
    </w:p>
    <w:p>
      <w:pPr>
        <w:numPr>
          <w:ilvl w:val="0"/>
          <w:numId w:val="1615"/>
        </w:numPr>
      </w:pPr>
      <w:r>
        <w:rPr>
          <w:rFonts w:hint="eastAsia"/>
        </w:rPr>
        <w:t xml:space="preserve">人机协同：设计允许人类专家介入和调整的机制，实现人机优势互补。</w:t>
      </w:r>
    </w:p>
    <w:p>
      <w:pPr>
        <w:numPr>
          <w:ilvl w:val="0"/>
          <w:numId w:val="1615"/>
        </w:numPr>
      </w:pPr>
      <w:r>
        <w:rPr>
          <w:rFonts w:hint="eastAsia"/>
        </w:rPr>
        <w:t xml:space="preserve">伦理考量：在创意生成和决策支持过程中，始终考虑伦理影响。</w:t>
      </w:r>
    </w:p>
    <w:p>
      <w:pPr>
        <w:numPr>
          <w:ilvl w:val="0"/>
          <w:numId w:val="1615"/>
        </w:numPr>
      </w:pPr>
      <w:r>
        <w:rPr>
          <w:rFonts w:hint="eastAsia"/>
        </w:rPr>
        <w:t xml:space="preserve">持续学习：从用户反馈和决策结果中学习，不断优化模型。</w:t>
      </w:r>
    </w:p>
    <w:p>
      <w:pPr>
        <w:numPr>
          <w:ilvl w:val="0"/>
          <w:numId w:val="1615"/>
        </w:numPr>
      </w:pPr>
      <w:r>
        <w:rPr>
          <w:rFonts w:hint="eastAsia"/>
        </w:rPr>
        <w:t xml:space="preserve">领域适应：为不同领域开发专门的知识库和评估标准。</w:t>
      </w:r>
    </w:p>
    <w:p>
      <w:pPr>
        <w:numPr>
          <w:ilvl w:val="0"/>
          <w:numId w:val="1615"/>
        </w:numPr>
      </w:pPr>
      <w:r>
        <w:rPr>
          <w:rFonts w:hint="eastAsia"/>
        </w:rPr>
        <w:t xml:space="preserve">偏见缓解：识别和减少AI系统中可能存在的偏见。</w:t>
      </w:r>
    </w:p>
    <w:p>
      <w:pPr>
        <w:numPr>
          <w:ilvl w:val="0"/>
          <w:numId w:val="161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多模态创意生成</w:t>
            </w:r>
          </w:p>
        </w:tc>
        <w:tc>
          <w:tcPr/>
          <w:p>
            <w:pPr>
              <w:pStyle w:val="Compact"/>
              <w:jc w:val="left"/>
            </w:pPr>
            <w:r>
              <w:rPr>
                <w:rFonts w:hint="eastAsia"/>
              </w:rPr>
              <w:t xml:space="preserve">创意辅助工具普及</w:t>
            </w:r>
          </w:p>
        </w:tc>
        <w:tc>
          <w:tcPr/>
          <w:p>
            <w:pPr>
              <w:pStyle w:val="Compact"/>
              <w:jc w:val="left"/>
            </w:pPr>
            <w:r>
              <w:rPr>
                <w:rFonts w:hint="eastAsia"/>
              </w:rPr>
              <w:t xml:space="preserve">创意产业变革</w:t>
            </w:r>
          </w:p>
        </w:tc>
      </w:tr>
      <w:tr>
        <w:tc>
          <w:tcPr/>
          <w:p>
            <w:pPr>
              <w:pStyle w:val="Compact"/>
              <w:jc w:val="left"/>
            </w:pPr>
            <w:r>
              <w:t xml:space="preserve">2025-2027</w:t>
            </w:r>
          </w:p>
        </w:tc>
        <w:tc>
          <w:tcPr/>
          <w:p>
            <w:pPr>
              <w:pStyle w:val="Compact"/>
              <w:jc w:val="left"/>
            </w:pPr>
            <w:r>
              <w:rPr>
                <w:rFonts w:hint="eastAsia"/>
              </w:rPr>
              <w:t xml:space="preserve">情境感知决策支持</w:t>
            </w:r>
          </w:p>
        </w:tc>
        <w:tc>
          <w:tcPr/>
          <w:p>
            <w:pPr>
              <w:pStyle w:val="Compact"/>
              <w:jc w:val="left"/>
            </w:pPr>
            <w:r>
              <w:rPr>
                <w:rFonts w:hint="eastAsia"/>
              </w:rPr>
              <w:t xml:space="preserve">智能决策顾问兴起</w:t>
            </w:r>
          </w:p>
        </w:tc>
        <w:tc>
          <w:tcPr/>
          <w:p>
            <w:pPr>
              <w:pStyle w:val="Compact"/>
              <w:jc w:val="left"/>
            </w:pPr>
            <w:r>
              <w:rPr>
                <w:rFonts w:hint="eastAsia"/>
              </w:rPr>
              <w:t xml:space="preserve">决策流程重塑</w:t>
            </w:r>
          </w:p>
        </w:tc>
      </w:tr>
      <w:tr>
        <w:tc>
          <w:tcPr/>
          <w:p>
            <w:pPr>
              <w:pStyle w:val="Compact"/>
              <w:jc w:val="left"/>
            </w:pPr>
            <w:r>
              <w:t xml:space="preserve">2027-2030</w:t>
            </w:r>
          </w:p>
        </w:tc>
        <w:tc>
          <w:tcPr/>
          <w:p>
            <w:pPr>
              <w:pStyle w:val="Compact"/>
              <w:jc w:val="left"/>
            </w:pPr>
            <w:r>
              <w:rPr>
                <w:rFonts w:hint="eastAsia"/>
              </w:rPr>
              <w:t xml:space="preserve">群体智能协作</w:t>
            </w:r>
          </w:p>
        </w:tc>
        <w:tc>
          <w:tcPr/>
          <w:p>
            <w:pPr>
              <w:pStyle w:val="Compact"/>
              <w:jc w:val="left"/>
            </w:pPr>
            <w:r>
              <w:rPr>
                <w:rFonts w:hint="eastAsia"/>
              </w:rPr>
              <w:t xml:space="preserve">人机混合创意团队</w:t>
            </w:r>
          </w:p>
        </w:tc>
        <w:tc>
          <w:tcPr/>
          <w:p>
            <w:pPr>
              <w:pStyle w:val="Compact"/>
              <w:jc w:val="left"/>
            </w:pPr>
            <w:r>
              <w:rPr>
                <w:rFonts w:hint="eastAsia"/>
              </w:rPr>
              <w:t xml:space="preserve">创新模式转型</w:t>
            </w:r>
          </w:p>
        </w:tc>
      </w:tr>
      <w:tr>
        <w:tc>
          <w:tcPr/>
          <w:p>
            <w:pPr>
              <w:pStyle w:val="Compact"/>
              <w:jc w:val="left"/>
            </w:pPr>
            <w:r>
              <w:t xml:space="preserve">2030-2035</w:t>
            </w:r>
          </w:p>
        </w:tc>
        <w:tc>
          <w:tcPr/>
          <w:p>
            <w:pPr>
              <w:pStyle w:val="Compact"/>
              <w:jc w:val="left"/>
            </w:pPr>
            <w:r>
              <w:rPr>
                <w:rFonts w:hint="eastAsia"/>
              </w:rPr>
              <w:t xml:space="preserve">自主创新AI</w:t>
            </w:r>
          </w:p>
        </w:tc>
        <w:tc>
          <w:tcPr/>
          <w:p>
            <w:pPr>
              <w:pStyle w:val="Compact"/>
              <w:jc w:val="left"/>
            </w:pPr>
            <w:r>
              <w:rPr>
                <w:rFonts w:hint="eastAsia"/>
              </w:rPr>
              <w:t xml:space="preserve">AI独立创造力显现</w:t>
            </w:r>
          </w:p>
        </w:tc>
        <w:tc>
          <w:tcPr/>
          <w:p>
            <w:pPr>
              <w:pStyle w:val="Compact"/>
              <w:jc w:val="left"/>
            </w:pPr>
            <w:r>
              <w:rPr>
                <w:rFonts w:hint="eastAsia"/>
              </w:rPr>
              <w:t xml:space="preserve">创造力定义挑战</w:t>
            </w:r>
          </w:p>
        </w:tc>
      </w:tr>
      <w:tr>
        <w:tc>
          <w:tcPr/>
          <w:p>
            <w:pPr>
              <w:pStyle w:val="Compact"/>
              <w:jc w:val="left"/>
            </w:pPr>
            <w:r>
              <w:t xml:space="preserve">2035+</w:t>
            </w:r>
          </w:p>
        </w:tc>
        <w:tc>
          <w:tcPr/>
          <w:p>
            <w:pPr>
              <w:pStyle w:val="Compact"/>
              <w:jc w:val="left"/>
            </w:pPr>
            <w:r>
              <w:rPr>
                <w:rFonts w:hint="eastAsia"/>
              </w:rPr>
              <w:t xml:space="preserve">通用创意决策系统</w:t>
            </w:r>
          </w:p>
        </w:tc>
        <w:tc>
          <w:tcPr/>
          <w:p>
            <w:pPr>
              <w:pStyle w:val="Compact"/>
              <w:jc w:val="left"/>
            </w:pPr>
            <w:r>
              <w:rPr>
                <w:rFonts w:hint="eastAsia"/>
              </w:rPr>
              <w:t xml:space="preserve">AI成为创新主体</w:t>
            </w:r>
          </w:p>
        </w:tc>
        <w:tc>
          <w:tcPr/>
          <w:p>
            <w:pPr>
              <w:pStyle w:val="Compact"/>
              <w:jc w:val="left"/>
            </w:pPr>
            <w:r>
              <w:rPr>
                <w:rFonts w:hint="eastAsia"/>
              </w:rPr>
              <w:t xml:space="preserve">人类角色再思考</w:t>
            </w:r>
          </w:p>
        </w:tc>
      </w:tr>
    </w:tbl>
    <w:p>
      <w:pPr>
        <w:numPr>
          <w:ilvl w:val="0"/>
          <w:numId w:val="1617"/>
        </w:numPr>
      </w:pPr>
      <w:r>
        <w:rPr>
          <w:rFonts w:hint="eastAsia"/>
        </w:rPr>
        <w:t xml:space="preserve">本章小结：</w:t>
      </w:r>
      <w:r>
        <w:t xml:space="preserve"> AI</w:t>
      </w:r>
      <w:r>
        <w:t xml:space="preserve"> </w:t>
      </w:r>
      <w:r>
        <w:rPr>
          <w:rFonts w:hint="eastAsia"/>
        </w:rPr>
        <w:t xml:space="preserve">Agent在创意和决策过程中的角色正在经历深刻的变革。从最初的简单辅助工具，到现在的智能协作伙伴，再到未来可能成为独立的创新主体，AI在这一领域的发展既激动人心又充满挑战。</w:t>
      </w:r>
    </w:p>
    <w:p>
      <w:pPr>
        <w:pStyle w:val="FirstParagraph"/>
      </w:pPr>
      <w:r>
        <w:rPr>
          <w:rFonts w:hint="eastAsia"/>
        </w:rPr>
        <w:t xml:space="preserve">目前，AI已经在多个方面展现出其在创意和决策支持中的优势。在创意生成方面，AI能够通过大规模数据分析和概念关联，提供人类可能忽视的新颖视角。在决策支持方面，AI可以快速处理海量信息，进行多维度分析和风险评估，为人类决策者提供更全面的参考。此外，AI还在协作创意、伦理评估等方面发挥着越来越重要的作用。</w:t>
      </w:r>
    </w:p>
    <w:p>
      <w:pPr>
        <w:pStyle w:val="BodyText"/>
      </w:pPr>
      <w:r>
        <w:rPr>
          <w:rFonts w:hint="eastAsia"/>
        </w:rPr>
        <w:t xml:space="preserve">然而，将AI整合到创意和决策过程中也面临着诸多挑战。如何保持AI生成内容的原创性和适用性，如何确保AI辅助决策的可解释性和可靠性，如何在提高效率的同时保持人类的创造力和决策能力，这些都是需要我们深入研究和解决的问题。</w:t>
      </w:r>
    </w:p>
    <w:p>
      <w:pPr>
        <w:pStyle w:val="BodyText"/>
      </w:pPr>
      <w:r>
        <w:rPr>
          <w:rFonts w:hint="eastAsia"/>
        </w:rPr>
        <w:t xml:space="preserve">未来，随着技术的进步，我们可能会看到更加先进和复杂的AI创意决策系统。多模态融合技术的发展将使AI能够在更广泛的领域中产生创意。深度学习和认知计算的进步可能带来AI在抽象思维和创造性问题解决方面的突破。群体智能和人机协作模式的创新可能彻底改变现有的创新和决策范式。</w:t>
      </w:r>
    </w:p>
    <w:p>
      <w:pPr>
        <w:pStyle w:val="BodyText"/>
      </w:pPr>
      <w:r>
        <w:rPr>
          <w:rFonts w:hint="eastAsia"/>
        </w:rPr>
        <w:t xml:space="preserve">AI在创意和决策中的角色演变不仅是技术问题，还将深刻影响社会文化、经济结构和人类认知方式。它可能重塑创意产业，改变决策制定的方式，甚至挑战我们对创造力本质的理解。同时，它也可能带来新的社会问题，如创作权属的争议、决策责任的划分、人类技能的弱化等，需要我们未雨绸缪，制定相应的政策和伦理准则。</w:t>
      </w:r>
    </w:p>
    <w:p>
      <w:pPr>
        <w:pStyle w:val="BodyText"/>
      </w:pPr>
      <w:r>
        <w:rPr>
          <w:rFonts w:hint="eastAsia"/>
        </w:rPr>
        <w:t xml:space="preserve">总的来说，AI作为创意激发者和决策支持者代表了人工智能应用的一个重要前沿。它不仅有望提高创新效率和决策质量，还可能开启人类认知能力的新纪元。在这个过程中，我们需要保持开放和审慎的态度，在追求技术进步的同时，也要关注对人类创造力的培养和对人类主体性的维护。</w:t>
      </w:r>
    </w:p>
    <w:p>
      <w:pPr>
        <w:pStyle w:val="BodyText"/>
      </w:pPr>
      <w:r>
        <w:rPr>
          <w:rFonts w:hint="eastAsia"/>
        </w:rPr>
        <w:t xml:space="preserve">作为研究者和实践者，我们应该继续探索AI与人类创造力和决策能力的有效结合方式，开发更智能、更透明、更负责任的AI创意决策系统。同时，我们也要密切关注这些技术对个人、组织和社会的深远影响，努力构建一个人机协同、互利共生的创新生态系统。</w:t>
      </w:r>
    </w:p>
    <w:bookmarkEnd w:id="39"/>
    <w:bookmarkStart w:id="40" w:name="Xfac5543daccd3726249648054e583c7828f75d3"/>
    <w:p>
      <w:pPr>
        <w:pStyle w:val="Heading3"/>
      </w:pPr>
      <w:r>
        <w:t xml:space="preserve">10.4.4</w:t>
      </w:r>
      <w:r>
        <w:t xml:space="preserve"> </w:t>
      </w:r>
      <w:r>
        <w:rPr>
          <w:rFonts w:hint="eastAsia"/>
        </w:rPr>
        <w:t xml:space="preserve">个性化AI助手的普及与影响</w:t>
      </w:r>
    </w:p>
    <w:p>
      <w:pPr>
        <w:numPr>
          <w:ilvl w:val="0"/>
          <w:numId w:val="1618"/>
        </w:numPr>
      </w:pPr>
      <w:r>
        <w:rPr>
          <w:rFonts w:hint="eastAsia"/>
        </w:rPr>
        <w:t xml:space="preserve">核心概念：</w:t>
      </w:r>
      <w:r>
        <w:t xml:space="preserve"> </w:t>
      </w:r>
      <w:r>
        <w:rPr>
          <w:rFonts w:hint="eastAsia"/>
        </w:rPr>
        <w:t xml:space="preserve">个性化AI助手是指能够根据用户的个人特征、偏好和行为模式提供定制化服务的人工智能系统。这种AI助手不仅能够执行任务，还能够学习和适应用户的独特需求，提供个性化的建议、支持和交互体验。</w:t>
      </w:r>
    </w:p>
    <w:p>
      <w:pPr>
        <w:numPr>
          <w:ilvl w:val="0"/>
          <w:numId w:val="1618"/>
        </w:numPr>
      </w:pPr>
      <w:r>
        <w:rPr>
          <w:rFonts w:hint="eastAsia"/>
        </w:rPr>
        <w:t xml:space="preserve">问题背景：</w:t>
      </w:r>
      <w:r>
        <w:t xml:space="preserve"> </w:t>
      </w:r>
      <w:r>
        <w:rPr>
          <w:rFonts w:hint="eastAsia"/>
        </w:rPr>
        <w:t xml:space="preserve">随着AI技术的发展和普及，个性化服务已成为用户体验的关键。然而，如何在保护隐私的前提下实现深度个性化，如何平衡算法推荐和用户自主性，以及如何处理AI助手可能带来的社会心理影响，都是我们面临的挑战。</w:t>
      </w:r>
    </w:p>
    <w:p>
      <w:pPr>
        <w:numPr>
          <w:ilvl w:val="0"/>
          <w:numId w:val="1618"/>
        </w:numPr>
      </w:pPr>
      <w:r>
        <w:rPr>
          <w:rFonts w:hint="eastAsia"/>
        </w:rPr>
        <w:t xml:space="preserve">问题描述：</w:t>
      </w:r>
      <w:r>
        <w:t xml:space="preserve"> </w:t>
      </w:r>
      <w:r>
        <w:rPr>
          <w:rFonts w:hint="eastAsia"/>
        </w:rPr>
        <w:t xml:space="preserve">我们需要探讨如何设计和实现真正智能的个性化AI助手，包括用户建模、多模态交互、持续学习、情境感知等方面。同时，需要考虑如何处理个性化过程中的隐私保护、算法偏见、用户依赖等问题。</w:t>
      </w:r>
    </w:p>
    <w:p>
      <w:pPr>
        <w:numPr>
          <w:ilvl w:val="0"/>
          <w:numId w:val="1618"/>
        </w:numPr>
      </w:pPr>
      <w:r>
        <w:rPr>
          <w:rFonts w:hint="eastAsia"/>
        </w:rPr>
        <w:t xml:space="preserve">问题解决：</w:t>
      </w:r>
      <w:r>
        <w:t xml:space="preserve"> </w:t>
      </w:r>
      <w:r>
        <w:rPr>
          <w:rFonts w:hint="eastAsia"/>
        </w:rPr>
        <w:t xml:space="preserve">为了开发有效的个性化AI助手，可以从以下几个方面着手：</w:t>
      </w:r>
    </w:p>
    <w:p>
      <w:pPr>
        <w:numPr>
          <w:ilvl w:val="0"/>
          <w:numId w:val="1619"/>
        </w:numPr>
      </w:pPr>
      <w:r>
        <w:rPr>
          <w:rFonts w:hint="eastAsia"/>
        </w:rPr>
        <w:t xml:space="preserve">用户建模：</w:t>
      </w:r>
    </w:p>
    <w:p>
      <w:pPr>
        <w:numPr>
          <w:ilvl w:val="1"/>
          <w:numId w:val="1620"/>
        </w:numPr>
      </w:pPr>
      <w:r>
        <w:rPr>
          <w:rFonts w:hint="eastAsia"/>
        </w:rPr>
        <w:t xml:space="preserve">实现多维度用户特征提取</w:t>
      </w:r>
    </w:p>
    <w:p>
      <w:pPr>
        <w:numPr>
          <w:ilvl w:val="1"/>
          <w:numId w:val="1620"/>
        </w:numPr>
      </w:pPr>
      <w:r>
        <w:rPr>
          <w:rFonts w:hint="eastAsia"/>
        </w:rPr>
        <w:t xml:space="preserve">开发动态用户偏好学习算法</w:t>
      </w:r>
    </w:p>
    <w:p>
      <w:pPr>
        <w:numPr>
          <w:ilvl w:val="1"/>
          <w:numId w:val="1620"/>
        </w:numPr>
      </w:pPr>
      <w:r>
        <w:rPr>
          <w:rFonts w:hint="eastAsia"/>
        </w:rPr>
        <w:t xml:space="preserve">设计行为模式识别系统</w:t>
      </w:r>
    </w:p>
    <w:p>
      <w:pPr>
        <w:numPr>
          <w:ilvl w:val="0"/>
          <w:numId w:val="1619"/>
        </w:numPr>
      </w:pPr>
      <w:r>
        <w:rPr>
          <w:rFonts w:hint="eastAsia"/>
        </w:rPr>
        <w:t xml:space="preserve">多模态交互：</w:t>
      </w:r>
    </w:p>
    <w:p>
      <w:pPr>
        <w:numPr>
          <w:ilvl w:val="1"/>
          <w:numId w:val="1621"/>
        </w:numPr>
      </w:pPr>
      <w:r>
        <w:rPr>
          <w:rFonts w:hint="eastAsia"/>
        </w:rPr>
        <w:t xml:space="preserve">实现自然语言、语音、图像等多种输入方式</w:t>
      </w:r>
    </w:p>
    <w:p>
      <w:pPr>
        <w:numPr>
          <w:ilvl w:val="1"/>
          <w:numId w:val="1621"/>
        </w:numPr>
      </w:pPr>
      <w:r>
        <w:rPr>
          <w:rFonts w:hint="eastAsia"/>
        </w:rPr>
        <w:t xml:space="preserve">开发情感识别和响应机制</w:t>
      </w:r>
    </w:p>
    <w:p>
      <w:pPr>
        <w:numPr>
          <w:ilvl w:val="1"/>
          <w:numId w:val="1621"/>
        </w:numPr>
      </w:pPr>
      <w:r>
        <w:rPr>
          <w:rFonts w:hint="eastAsia"/>
        </w:rPr>
        <w:t xml:space="preserve">设计个性化界面和交互模式</w:t>
      </w:r>
    </w:p>
    <w:p>
      <w:pPr>
        <w:numPr>
          <w:ilvl w:val="0"/>
          <w:numId w:val="1619"/>
        </w:numPr>
      </w:pPr>
      <w:r>
        <w:rPr>
          <w:rFonts w:hint="eastAsia"/>
        </w:rPr>
        <w:t xml:space="preserve">持续学习：</w:t>
      </w:r>
    </w:p>
    <w:p>
      <w:pPr>
        <w:numPr>
          <w:ilvl w:val="1"/>
          <w:numId w:val="1622"/>
        </w:numPr>
      </w:pPr>
      <w:r>
        <w:rPr>
          <w:rFonts w:hint="eastAsia"/>
        </w:rPr>
        <w:t xml:space="preserve">实现在线增量学习算法</w:t>
      </w:r>
    </w:p>
    <w:p>
      <w:pPr>
        <w:numPr>
          <w:ilvl w:val="1"/>
          <w:numId w:val="1622"/>
        </w:numPr>
      </w:pPr>
      <w:r>
        <w:rPr>
          <w:rFonts w:hint="eastAsia"/>
        </w:rPr>
        <w:t xml:space="preserve">开发长短期记忆管理系统</w:t>
      </w:r>
    </w:p>
    <w:p>
      <w:pPr>
        <w:numPr>
          <w:ilvl w:val="1"/>
          <w:numId w:val="1622"/>
        </w:numPr>
      </w:pPr>
      <w:r>
        <w:rPr>
          <w:rFonts w:hint="eastAsia"/>
        </w:rPr>
        <w:t xml:space="preserve">设计知识迁移和泛化机制</w:t>
      </w:r>
    </w:p>
    <w:p>
      <w:pPr>
        <w:numPr>
          <w:ilvl w:val="0"/>
          <w:numId w:val="1619"/>
        </w:numPr>
      </w:pPr>
      <w:r>
        <w:rPr>
          <w:rFonts w:hint="eastAsia"/>
        </w:rPr>
        <w:t xml:space="preserve">情境感知：</w:t>
      </w:r>
    </w:p>
    <w:p>
      <w:pPr>
        <w:numPr>
          <w:ilvl w:val="1"/>
          <w:numId w:val="1623"/>
        </w:numPr>
      </w:pPr>
      <w:r>
        <w:rPr>
          <w:rFonts w:hint="eastAsia"/>
        </w:rPr>
        <w:t xml:space="preserve">实现多源数据融合的上下文理解</w:t>
      </w:r>
    </w:p>
    <w:p>
      <w:pPr>
        <w:numPr>
          <w:ilvl w:val="1"/>
          <w:numId w:val="1623"/>
        </w:numPr>
      </w:pPr>
      <w:r>
        <w:rPr>
          <w:rFonts w:hint="eastAsia"/>
        </w:rPr>
        <w:t xml:space="preserve">开发实时环境适应策略</w:t>
      </w:r>
    </w:p>
    <w:p>
      <w:pPr>
        <w:numPr>
          <w:ilvl w:val="1"/>
          <w:numId w:val="1623"/>
        </w:numPr>
      </w:pPr>
      <w:r>
        <w:rPr>
          <w:rFonts w:hint="eastAsia"/>
        </w:rPr>
        <w:t xml:space="preserve">设计预测性服务推荐系统</w:t>
      </w:r>
    </w:p>
    <w:p>
      <w:pPr>
        <w:numPr>
          <w:ilvl w:val="0"/>
          <w:numId w:val="1619"/>
        </w:numPr>
      </w:pPr>
      <w:r>
        <w:rPr>
          <w:rFonts w:hint="eastAsia"/>
        </w:rPr>
        <w:t xml:space="preserve">隐私保护：</w:t>
      </w:r>
    </w:p>
    <w:p>
      <w:pPr>
        <w:numPr>
          <w:ilvl w:val="1"/>
          <w:numId w:val="1624"/>
        </w:numPr>
      </w:pPr>
      <w:r>
        <w:rPr>
          <w:rFonts w:hint="eastAsia"/>
        </w:rPr>
        <w:t xml:space="preserve">实现本地化数据处理和存储</w:t>
      </w:r>
    </w:p>
    <w:p>
      <w:pPr>
        <w:numPr>
          <w:ilvl w:val="1"/>
          <w:numId w:val="1624"/>
        </w:numPr>
      </w:pPr>
      <w:r>
        <w:rPr>
          <w:rFonts w:hint="eastAsia"/>
        </w:rPr>
        <w:t xml:space="preserve">开发差分隐私算法</w:t>
      </w:r>
    </w:p>
    <w:p>
      <w:pPr>
        <w:numPr>
          <w:ilvl w:val="1"/>
          <w:numId w:val="1624"/>
        </w:numPr>
      </w:pPr>
      <w:r>
        <w:rPr>
          <w:rFonts w:hint="eastAsia"/>
        </w:rPr>
        <w:t xml:space="preserve">设计用户可控的隐私设置机制</w:t>
      </w:r>
    </w:p>
    <w:p>
      <w:pPr>
        <w:numPr>
          <w:ilvl w:val="0"/>
          <w:numId w:val="1619"/>
        </w:numPr>
      </w:pPr>
      <w:r>
        <w:rPr>
          <w:rFonts w:hint="eastAsia"/>
        </w:rPr>
        <w:t xml:space="preserve">偏见缓解：</w:t>
      </w:r>
    </w:p>
    <w:p>
      <w:pPr>
        <w:numPr>
          <w:ilvl w:val="1"/>
          <w:numId w:val="1625"/>
        </w:numPr>
      </w:pPr>
      <w:r>
        <w:rPr>
          <w:rFonts w:hint="eastAsia"/>
        </w:rPr>
        <w:t xml:space="preserve">实现多样性保证的推荐算法</w:t>
      </w:r>
    </w:p>
    <w:p>
      <w:pPr>
        <w:numPr>
          <w:ilvl w:val="1"/>
          <w:numId w:val="1625"/>
        </w:numPr>
      </w:pPr>
      <w:r>
        <w:rPr>
          <w:rFonts w:hint="eastAsia"/>
        </w:rPr>
        <w:t xml:space="preserve">开发公平性约束的学习模型</w:t>
      </w:r>
    </w:p>
    <w:p>
      <w:pPr>
        <w:numPr>
          <w:ilvl w:val="1"/>
          <w:numId w:val="1625"/>
        </w:numPr>
      </w:pPr>
      <w:r>
        <w:rPr>
          <w:rFonts w:hint="eastAsia"/>
        </w:rPr>
        <w:t xml:space="preserve">设计偏见检测和修正机制</w:t>
      </w:r>
    </w:p>
    <w:p>
      <w:pPr>
        <w:numPr>
          <w:ilvl w:val="0"/>
          <w:numId w:val="1619"/>
        </w:numPr>
      </w:pPr>
      <w:r>
        <w:rPr>
          <w:rFonts w:hint="eastAsia"/>
        </w:rPr>
        <w:t xml:space="preserve">自主性平衡：</w:t>
      </w:r>
    </w:p>
    <w:p>
      <w:pPr>
        <w:numPr>
          <w:ilvl w:val="1"/>
          <w:numId w:val="1626"/>
        </w:numPr>
      </w:pPr>
      <w:r>
        <w:rPr>
          <w:rFonts w:hint="eastAsia"/>
        </w:rPr>
        <w:t xml:space="preserve">实现可解释的决策建议系统</w:t>
      </w:r>
    </w:p>
    <w:p>
      <w:pPr>
        <w:numPr>
          <w:ilvl w:val="1"/>
          <w:numId w:val="1626"/>
        </w:numPr>
      </w:pPr>
      <w:r>
        <w:rPr>
          <w:rFonts w:hint="eastAsia"/>
        </w:rPr>
        <w:t xml:space="preserve">开发用户反馈和干预机制</w:t>
      </w:r>
    </w:p>
    <w:p>
      <w:pPr>
        <w:numPr>
          <w:ilvl w:val="1"/>
          <w:numId w:val="1626"/>
        </w:numPr>
      </w:pPr>
      <w:r>
        <w:rPr>
          <w:rFonts w:hint="eastAsia"/>
        </w:rPr>
        <w:t xml:space="preserve">设计自适应的辅助程度调节器</w:t>
      </w:r>
    </w:p>
    <w:p>
      <w:pPr>
        <w:numPr>
          <w:ilvl w:val="0"/>
          <w:numId w:val="1619"/>
        </w:numPr>
      </w:pPr>
      <w:r>
        <w:rPr>
          <w:rFonts w:hint="eastAsia"/>
        </w:rPr>
        <w:t xml:space="preserve">心理健康考虑：</w:t>
      </w:r>
    </w:p>
    <w:p>
      <w:pPr>
        <w:numPr>
          <w:ilvl w:val="1"/>
          <w:numId w:val="1627"/>
        </w:numPr>
      </w:pPr>
      <w:r>
        <w:rPr>
          <w:rFonts w:hint="eastAsia"/>
        </w:rPr>
        <w:t xml:space="preserve">实现情绪状态监测和干预系统</w:t>
      </w:r>
    </w:p>
    <w:p>
      <w:pPr>
        <w:numPr>
          <w:ilvl w:val="1"/>
          <w:numId w:val="1627"/>
        </w:numPr>
      </w:pPr>
      <w:r>
        <w:rPr>
          <w:rFonts w:hint="eastAsia"/>
        </w:rPr>
        <w:t xml:space="preserve">开发健康行为促进机制</w:t>
      </w:r>
    </w:p>
    <w:p>
      <w:pPr>
        <w:numPr>
          <w:ilvl w:val="1"/>
          <w:numId w:val="1627"/>
        </w:numPr>
      </w:pPr>
      <w:r>
        <w:rPr>
          <w:rFonts w:hint="eastAsia"/>
        </w:rPr>
        <w:t xml:space="preserve">设计社交互动平衡器</w:t>
      </w:r>
    </w:p>
    <w:p>
      <w:pPr>
        <w:numPr>
          <w:ilvl w:val="0"/>
          <w:numId w:val="1628"/>
        </w:numPr>
      </w:pPr>
      <w:r>
        <w:rPr>
          <w:rFonts w:hint="eastAsia"/>
        </w:rPr>
        <w:t xml:space="preserve">边界与外延：</w:t>
      </w:r>
      <w:r>
        <w:t xml:space="preserve"> </w:t>
      </w:r>
      <w:r>
        <w:rPr>
          <w:rFonts w:hint="eastAsia"/>
        </w:rPr>
        <w:t xml:space="preserve">个性化AI助手的应用范围几乎涵盖了日常生活和工作的各个方面，从个人效率管理到健康监测，从学习辅导到情感支持。这种技术不仅改变了人机交互的方式，还可能深刻影响人类的行为模式、决策过程和社会关系。</w:t>
      </w:r>
    </w:p>
    <w:p>
      <w:pPr>
        <w:numPr>
          <w:ilvl w:val="0"/>
          <w:numId w:val="1628"/>
        </w:numPr>
      </w:pPr>
      <w:r>
        <w:rPr>
          <w:rFonts w:hint="eastAsia"/>
        </w:rPr>
        <w:t xml:space="preserve">概念结构与核心要素组成：</w:t>
      </w:r>
    </w:p>
    <w:p>
      <w:pPr>
        <w:numPr>
          <w:ilvl w:val="0"/>
          <w:numId w:val="1629"/>
        </w:numPr>
      </w:pPr>
      <w:r>
        <w:rPr>
          <w:rFonts w:hint="eastAsia"/>
        </w:rPr>
        <w:t xml:space="preserve">用户画像引擎：特征提取器、偏好学习器、行为模式分析器</w:t>
      </w:r>
    </w:p>
    <w:p>
      <w:pPr>
        <w:numPr>
          <w:ilvl w:val="0"/>
          <w:numId w:val="1629"/>
        </w:numPr>
      </w:pPr>
      <w:r>
        <w:rPr>
          <w:rFonts w:hint="eastAsia"/>
        </w:rPr>
        <w:t xml:space="preserve">交互管理器：多模态接口、情感处理器、个性化UI生成器</w:t>
      </w:r>
    </w:p>
    <w:p>
      <w:pPr>
        <w:numPr>
          <w:ilvl w:val="0"/>
          <w:numId w:val="1629"/>
        </w:numPr>
      </w:pPr>
      <w:r>
        <w:rPr>
          <w:rFonts w:hint="eastAsia"/>
        </w:rPr>
        <w:t xml:space="preserve">学习优化器：增量学习器、记忆管理器、知识迁移器</w:t>
      </w:r>
    </w:p>
    <w:p>
      <w:pPr>
        <w:numPr>
          <w:ilvl w:val="0"/>
          <w:numId w:val="1629"/>
        </w:numPr>
      </w:pPr>
      <w:r>
        <w:rPr>
          <w:rFonts w:hint="eastAsia"/>
        </w:rPr>
        <w:t xml:space="preserve">上下文处理器：数据融合器、环境适应器、预测推荐器</w:t>
      </w:r>
    </w:p>
    <w:p>
      <w:pPr>
        <w:numPr>
          <w:ilvl w:val="0"/>
          <w:numId w:val="1629"/>
        </w:numPr>
      </w:pPr>
      <w:r>
        <w:rPr>
          <w:rFonts w:hint="eastAsia"/>
        </w:rPr>
        <w:t xml:space="preserve">隐私守卫：本地处理单元、差分隐私应用器、隐私设置管理器</w:t>
      </w:r>
    </w:p>
    <w:p>
      <w:pPr>
        <w:numPr>
          <w:ilvl w:val="0"/>
          <w:numId w:val="1629"/>
        </w:numPr>
      </w:pPr>
      <w:r>
        <w:rPr>
          <w:rFonts w:hint="eastAsia"/>
        </w:rPr>
        <w:t xml:space="preserve">公平性确保器：多样性增强器、公平性约束器、偏见校正器</w:t>
      </w:r>
    </w:p>
    <w:p>
      <w:pPr>
        <w:numPr>
          <w:ilvl w:val="0"/>
          <w:numId w:val="1629"/>
        </w:numPr>
      </w:pPr>
      <w:r>
        <w:rPr>
          <w:rFonts w:hint="eastAsia"/>
        </w:rPr>
        <w:t xml:space="preserve">自主性平衡器：解释生成器、用户反馈处理器、辅助程度调节器</w:t>
      </w:r>
    </w:p>
    <w:p>
      <w:pPr>
        <w:numPr>
          <w:ilvl w:val="0"/>
          <w:numId w:val="1629"/>
        </w:numPr>
      </w:pPr>
      <w:r>
        <w:rPr>
          <w:rFonts w:hint="eastAsia"/>
        </w:rPr>
        <w:t xml:space="preserve">心理健康监护器：情绪分析器、行为干预器、社交平衡器</w:t>
      </w:r>
    </w:p>
    <w:p>
      <w:pPr>
        <w:numPr>
          <w:ilvl w:val="0"/>
          <w:numId w:val="1630"/>
        </w:numPr>
      </w:pPr>
      <w:r>
        <w:rPr>
          <w:rFonts w:hint="eastAsia"/>
        </w:rPr>
        <w:t xml:space="preserve">概念之间的关系：</w:t>
      </w:r>
    </w:p>
    <w:p>
      <w:pPr>
        <w:numPr>
          <w:ilvl w:val="0"/>
          <w:numId w:val="1631"/>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传统AI助手</w:t>
            </w:r>
          </w:p>
        </w:tc>
        <w:tc>
          <w:tcPr/>
          <w:p>
            <w:pPr>
              <w:pStyle w:val="Compact"/>
              <w:jc w:val="left"/>
            </w:pPr>
            <w:r>
              <w:rPr>
                <w:rFonts w:hint="eastAsia"/>
              </w:rPr>
              <w:t xml:space="preserve">个性化AI助手</w:t>
            </w:r>
          </w:p>
        </w:tc>
        <w:tc>
          <w:tcPr/>
          <w:p>
            <w:pPr>
              <w:pStyle w:val="Compact"/>
              <w:jc w:val="left"/>
            </w:pPr>
            <w:r>
              <w:rPr>
                <w:rFonts w:hint="eastAsia"/>
              </w:rPr>
              <w:t xml:space="preserve">潜在优势</w:t>
            </w:r>
          </w:p>
        </w:tc>
      </w:tr>
      <w:tr>
        <w:tc>
          <w:tcPr/>
          <w:p>
            <w:pPr>
              <w:pStyle w:val="Compact"/>
              <w:jc w:val="left"/>
            </w:pPr>
            <w:r>
              <w:rPr>
                <w:rFonts w:hint="eastAsia"/>
              </w:rPr>
              <w:t xml:space="preserve">用户理解</w:t>
            </w:r>
          </w:p>
        </w:tc>
        <w:tc>
          <w:tcPr/>
          <w:p>
            <w:pPr>
              <w:pStyle w:val="Compact"/>
              <w:jc w:val="left"/>
            </w:pPr>
            <w:r>
              <w:rPr>
                <w:rFonts w:hint="eastAsia"/>
              </w:rPr>
              <w:t xml:space="preserve">浅层、静态</w:t>
            </w:r>
          </w:p>
        </w:tc>
        <w:tc>
          <w:tcPr/>
          <w:p>
            <w:pPr>
              <w:pStyle w:val="Compact"/>
              <w:jc w:val="left"/>
            </w:pPr>
            <w:r>
              <w:rPr>
                <w:rFonts w:hint="eastAsia"/>
              </w:rPr>
              <w:t xml:space="preserve">深度、动态</w:t>
            </w:r>
          </w:p>
        </w:tc>
        <w:tc>
          <w:tcPr/>
          <w:p>
            <w:pPr>
              <w:pStyle w:val="Compact"/>
              <w:jc w:val="left"/>
            </w:pPr>
            <w:r>
              <w:rPr>
                <w:rFonts w:hint="eastAsia"/>
              </w:rPr>
              <w:t xml:space="preserve">更精准的服务</w:t>
            </w:r>
          </w:p>
        </w:tc>
      </w:tr>
      <w:tr>
        <w:tc>
          <w:tcPr/>
          <w:p>
            <w:pPr>
              <w:pStyle w:val="Compact"/>
              <w:jc w:val="left"/>
            </w:pPr>
            <w:r>
              <w:rPr>
                <w:rFonts w:hint="eastAsia"/>
              </w:rPr>
              <w:t xml:space="preserve">交互方式</w:t>
            </w:r>
          </w:p>
        </w:tc>
        <w:tc>
          <w:tcPr/>
          <w:p>
            <w:pPr>
              <w:pStyle w:val="Compact"/>
              <w:jc w:val="left"/>
            </w:pPr>
            <w:r>
              <w:rPr>
                <w:rFonts w:hint="eastAsia"/>
              </w:rPr>
              <w:t xml:space="preserve">单一、固定</w:t>
            </w:r>
          </w:p>
        </w:tc>
        <w:tc>
          <w:tcPr/>
          <w:p>
            <w:pPr>
              <w:pStyle w:val="Compact"/>
              <w:jc w:val="left"/>
            </w:pPr>
            <w:r>
              <w:rPr>
                <w:rFonts w:hint="eastAsia"/>
              </w:rPr>
              <w:t xml:space="preserve">多模态、适应性</w:t>
            </w:r>
          </w:p>
        </w:tc>
        <w:tc>
          <w:tcPr/>
          <w:p>
            <w:pPr>
              <w:pStyle w:val="Compact"/>
              <w:jc w:val="left"/>
            </w:pPr>
            <w:r>
              <w:rPr>
                <w:rFonts w:hint="eastAsia"/>
              </w:rPr>
              <w:t xml:space="preserve">更自然的体验</w:t>
            </w:r>
          </w:p>
        </w:tc>
      </w:tr>
      <w:tr>
        <w:tc>
          <w:tcPr/>
          <w:p>
            <w:pPr>
              <w:pStyle w:val="Compact"/>
              <w:jc w:val="left"/>
            </w:pPr>
            <w:r>
              <w:rPr>
                <w:rFonts w:hint="eastAsia"/>
              </w:rPr>
              <w:t xml:space="preserve">学习能力</w:t>
            </w:r>
          </w:p>
        </w:tc>
        <w:tc>
          <w:tcPr/>
          <w:p>
            <w:pPr>
              <w:pStyle w:val="Compact"/>
              <w:jc w:val="left"/>
            </w:pPr>
            <w:r>
              <w:rPr>
                <w:rFonts w:hint="eastAsia"/>
              </w:rPr>
              <w:t xml:space="preserve">离线、批量</w:t>
            </w:r>
          </w:p>
        </w:tc>
        <w:tc>
          <w:tcPr/>
          <w:p>
            <w:pPr>
              <w:pStyle w:val="Compact"/>
              <w:jc w:val="left"/>
            </w:pPr>
            <w:r>
              <w:rPr>
                <w:rFonts w:hint="eastAsia"/>
              </w:rPr>
              <w:t xml:space="preserve">在线、增量</w:t>
            </w:r>
          </w:p>
        </w:tc>
        <w:tc>
          <w:tcPr/>
          <w:p>
            <w:pPr>
              <w:pStyle w:val="Compact"/>
              <w:jc w:val="left"/>
            </w:pPr>
            <w:r>
              <w:rPr>
                <w:rFonts w:hint="eastAsia"/>
              </w:rPr>
              <w:t xml:space="preserve">持续优化</w:t>
            </w:r>
          </w:p>
        </w:tc>
      </w:tr>
      <w:tr>
        <w:tc>
          <w:tcPr/>
          <w:p>
            <w:pPr>
              <w:pStyle w:val="Compact"/>
              <w:jc w:val="left"/>
            </w:pPr>
            <w:r>
              <w:rPr>
                <w:rFonts w:hint="eastAsia"/>
              </w:rPr>
              <w:t xml:space="preserve">情境感知</w:t>
            </w:r>
          </w:p>
        </w:tc>
        <w:tc>
          <w:tcPr/>
          <w:p>
            <w:pPr>
              <w:pStyle w:val="Compact"/>
              <w:jc w:val="left"/>
            </w:pPr>
            <w:r>
              <w:rPr>
                <w:rFonts w:hint="eastAsia"/>
              </w:rPr>
              <w:t xml:space="preserve">有限、被动</w:t>
            </w:r>
          </w:p>
        </w:tc>
        <w:tc>
          <w:tcPr/>
          <w:p>
            <w:pPr>
              <w:pStyle w:val="Compact"/>
              <w:jc w:val="left"/>
            </w:pPr>
            <w:r>
              <w:rPr>
                <w:rFonts w:hint="eastAsia"/>
              </w:rPr>
              <w:t xml:space="preserve">全面、主动</w:t>
            </w:r>
          </w:p>
        </w:tc>
        <w:tc>
          <w:tcPr/>
          <w:p>
            <w:pPr>
              <w:pStyle w:val="Compact"/>
              <w:jc w:val="left"/>
            </w:pPr>
            <w:r>
              <w:rPr>
                <w:rFonts w:hint="eastAsia"/>
              </w:rPr>
              <w:t xml:space="preserve">更智能的响应</w:t>
            </w:r>
          </w:p>
        </w:tc>
      </w:tr>
      <w:tr>
        <w:tc>
          <w:tcPr/>
          <w:p>
            <w:pPr>
              <w:pStyle w:val="Compact"/>
              <w:jc w:val="left"/>
            </w:pPr>
            <w:r>
              <w:rPr>
                <w:rFonts w:hint="eastAsia"/>
              </w:rPr>
              <w:t xml:space="preserve">隐私保护</w:t>
            </w:r>
          </w:p>
        </w:tc>
        <w:tc>
          <w:tcPr/>
          <w:p>
            <w:pPr>
              <w:pStyle w:val="Compact"/>
              <w:jc w:val="left"/>
            </w:pPr>
            <w:r>
              <w:rPr>
                <w:rFonts w:hint="eastAsia"/>
              </w:rPr>
              <w:t xml:space="preserve">中央化、被动</w:t>
            </w:r>
          </w:p>
        </w:tc>
        <w:tc>
          <w:tcPr/>
          <w:p>
            <w:pPr>
              <w:pStyle w:val="Compact"/>
              <w:jc w:val="left"/>
            </w:pPr>
            <w:r>
              <w:rPr>
                <w:rFonts w:hint="eastAsia"/>
              </w:rPr>
              <w:t xml:space="preserve">去中心化、主动</w:t>
            </w:r>
          </w:p>
        </w:tc>
        <w:tc>
          <w:tcPr/>
          <w:p>
            <w:pPr>
              <w:pStyle w:val="Compact"/>
              <w:jc w:val="left"/>
            </w:pPr>
            <w:r>
              <w:rPr>
                <w:rFonts w:hint="eastAsia"/>
              </w:rPr>
              <w:t xml:space="preserve">更安全的数据</w:t>
            </w:r>
          </w:p>
        </w:tc>
      </w:tr>
      <w:tr>
        <w:tc>
          <w:tcPr/>
          <w:p>
            <w:pPr>
              <w:pStyle w:val="Compact"/>
              <w:jc w:val="left"/>
            </w:pPr>
            <w:r>
              <w:rPr>
                <w:rFonts w:hint="eastAsia"/>
              </w:rPr>
              <w:t xml:space="preserve">公平性</w:t>
            </w:r>
          </w:p>
        </w:tc>
        <w:tc>
          <w:tcPr/>
          <w:p>
            <w:pPr>
              <w:pStyle w:val="Compact"/>
              <w:jc w:val="left"/>
            </w:pPr>
            <w:r>
              <w:rPr>
                <w:rFonts w:hint="eastAsia"/>
              </w:rPr>
              <w:t xml:space="preserve">忽视偏见</w:t>
            </w:r>
          </w:p>
        </w:tc>
        <w:tc>
          <w:tcPr/>
          <w:p>
            <w:pPr>
              <w:pStyle w:val="Compact"/>
              <w:jc w:val="left"/>
            </w:pPr>
            <w:r>
              <w:rPr>
                <w:rFonts w:hint="eastAsia"/>
              </w:rPr>
              <w:t xml:space="preserve">主动缓解</w:t>
            </w:r>
          </w:p>
        </w:tc>
        <w:tc>
          <w:tcPr/>
          <w:p>
            <w:pPr>
              <w:pStyle w:val="Compact"/>
              <w:jc w:val="left"/>
            </w:pPr>
            <w:r>
              <w:rPr>
                <w:rFonts w:hint="eastAsia"/>
              </w:rPr>
              <w:t xml:space="preserve">更公平的服务</w:t>
            </w:r>
          </w:p>
        </w:tc>
      </w:tr>
      <w:tr>
        <w:tc>
          <w:tcPr/>
          <w:p>
            <w:pPr>
              <w:pStyle w:val="Compact"/>
              <w:jc w:val="left"/>
            </w:pPr>
            <w:r>
              <w:rPr>
                <w:rFonts w:hint="eastAsia"/>
              </w:rPr>
              <w:t xml:space="preserve">用户自主</w:t>
            </w:r>
          </w:p>
        </w:tc>
        <w:tc>
          <w:tcPr/>
          <w:p>
            <w:pPr>
              <w:pStyle w:val="Compact"/>
              <w:jc w:val="left"/>
            </w:pPr>
            <w:r>
              <w:rPr>
                <w:rFonts w:hint="eastAsia"/>
              </w:rPr>
              <w:t xml:space="preserve">固定推荐</w:t>
            </w:r>
          </w:p>
        </w:tc>
        <w:tc>
          <w:tcPr/>
          <w:p>
            <w:pPr>
              <w:pStyle w:val="Compact"/>
              <w:jc w:val="left"/>
            </w:pPr>
            <w:r>
              <w:rPr>
                <w:rFonts w:hint="eastAsia"/>
              </w:rPr>
              <w:t xml:space="preserve">可调节辅助</w:t>
            </w:r>
          </w:p>
        </w:tc>
        <w:tc>
          <w:tcPr/>
          <w:p>
            <w:pPr>
              <w:pStyle w:val="Compact"/>
              <w:jc w:val="left"/>
            </w:pPr>
            <w:r>
              <w:rPr>
                <w:rFonts w:hint="eastAsia"/>
              </w:rPr>
              <w:t xml:space="preserve">更平衡的关系</w:t>
            </w:r>
          </w:p>
        </w:tc>
      </w:tr>
      <w:tr>
        <w:tc>
          <w:tcPr/>
          <w:p>
            <w:pPr>
              <w:pStyle w:val="Compact"/>
              <w:jc w:val="left"/>
            </w:pPr>
            <w:r>
              <w:rPr>
                <w:rFonts w:hint="eastAsia"/>
              </w:rPr>
              <w:t xml:space="preserve">心理影响</w:t>
            </w:r>
          </w:p>
        </w:tc>
        <w:tc>
          <w:tcPr/>
          <w:p>
            <w:pPr>
              <w:pStyle w:val="Compact"/>
              <w:jc w:val="left"/>
            </w:pPr>
            <w:r>
              <w:rPr>
                <w:rFonts w:hint="eastAsia"/>
              </w:rPr>
              <w:t xml:space="preserve">忽视或增加压力</w:t>
            </w:r>
          </w:p>
        </w:tc>
        <w:tc>
          <w:tcPr/>
          <w:p>
            <w:pPr>
              <w:pStyle w:val="Compact"/>
              <w:jc w:val="left"/>
            </w:pPr>
            <w:r>
              <w:rPr>
                <w:rFonts w:hint="eastAsia"/>
              </w:rPr>
              <w:t xml:space="preserve">积极支持和干预</w:t>
            </w:r>
          </w:p>
        </w:tc>
        <w:tc>
          <w:tcPr/>
          <w:p>
            <w:pPr>
              <w:pStyle w:val="Compact"/>
              <w:jc w:val="left"/>
            </w:pPr>
            <w:r>
              <w:rPr>
                <w:rFonts w:hint="eastAsia"/>
              </w:rPr>
              <w:t xml:space="preserve">更健康的使用</w:t>
            </w:r>
          </w:p>
        </w:tc>
      </w:tr>
    </w:tbl>
    <w:p>
      <w:pPr>
        <w:numPr>
          <w:ilvl w:val="0"/>
          <w:numId w:val="1632"/>
        </w:numPr>
      </w:pPr>
      <w:r>
        <w:rPr>
          <w:rFonts w:hint="eastAsia"/>
        </w:rPr>
        <w:t xml:space="preserve">概念联系的ER实体关系</w:t>
      </w:r>
    </w:p>
    <w:p>
      <w:pPr>
        <w:numPr>
          <w:ilvl w:val="0"/>
          <w:numId w:val="1633"/>
        </w:numPr>
      </w:pPr>
      <w:r>
        <w:rPr>
          <w:rFonts w:hint="eastAsia"/>
        </w:rPr>
        <w:t xml:space="preserve">交互关系图</w:t>
      </w:r>
    </w:p>
    <w:p>
      <w:pPr>
        <w:numPr>
          <w:ilvl w:val="0"/>
          <w:numId w:val="1634"/>
        </w:numPr>
      </w:pPr>
      <w:r>
        <w:rPr>
          <w:rFonts w:hint="eastAsia"/>
        </w:rPr>
        <w:t xml:space="preserve">数学模型：</w:t>
      </w:r>
      <w:r>
        <w:t xml:space="preserve"> </w:t>
      </w:r>
      <w:r>
        <w:rPr>
          <w:rFonts w:hint="eastAsia"/>
        </w:rPr>
        <w:t xml:space="preserve">我们可以用以下数学模型来描述个性化AI助手的核心功能：</w:t>
      </w:r>
    </w:p>
    <w:p>
      <w:pPr>
        <w:pStyle w:val="FirstParagraph"/>
      </w:pPr>
      <w:r>
        <w:rPr>
          <w:rFonts w:hint="eastAsia"/>
        </w:rPr>
        <w:t xml:space="preserve">令</w:t>
      </w:r>
      <w:r>
        <w:t xml:space="preserve"> </w:t>
      </w:r>
      <m:oMath>
        <m:r>
          <m:t>U</m:t>
        </m:r>
      </m:oMath>
      <w:r>
        <w:t xml:space="preserve"> </w:t>
      </w:r>
      <w:r>
        <w:rPr>
          <w:rFonts w:hint="eastAsia"/>
        </w:rPr>
        <w:t xml:space="preserve">表示用户特征向量，</w:t>
      </w:r>
      <w:r>
        <w:t xml:space="preserve"> </w:t>
      </w:r>
      <m:oMath>
        <m:r>
          <m:t>C</m:t>
        </m:r>
      </m:oMath>
      <w:r>
        <w:t xml:space="preserve"> </w:t>
      </w:r>
      <w:r>
        <w:rPr>
          <w:rFonts w:hint="eastAsia"/>
        </w:rPr>
        <w:t xml:space="preserve">表示上下文向量，</w:t>
      </w:r>
      <w:r>
        <w:t xml:space="preserve"> </w:t>
      </w:r>
      <m:oMath>
        <m:r>
          <m:t>A</m:t>
        </m:r>
      </m:oMath>
      <w:r>
        <w:t xml:space="preserve"> </w:t>
      </w:r>
      <w:r>
        <w:rPr>
          <w:rFonts w:hint="eastAsia"/>
        </w:rPr>
        <w:t xml:space="preserve">表示AI助手的行为空间，</w:t>
      </w:r>
      <w:r>
        <w:t xml:space="preserve"> </w:t>
      </w:r>
      <m:oMath>
        <m:r>
          <m:t>f</m:t>
        </m:r>
      </m:oMath>
      <w:r>
        <w:t xml:space="preserve"> </w:t>
      </w:r>
      <w:r>
        <w:rPr>
          <w:rFonts w:hint="eastAsia"/>
        </w:rPr>
        <w:t xml:space="preserve">表示个性化函数，</w:t>
      </w:r>
    </w:p>
    <w:p>
      <w:pPr>
        <w:pStyle w:val="BodyText"/>
      </w:pPr>
      <w:r>
        <w:rPr>
          <w:rFonts w:hint="eastAsia"/>
        </w:rPr>
        <w:t xml:space="preserve">则个性化AI助手的行为可以表示为：</w:t>
      </w:r>
    </w:p>
    <w:p>
      <w:pPr>
        <w:pStyle w:val="BodyText"/>
      </w:pPr>
      <m:oMathPara>
        <m:oMathParaPr>
          <m:jc m:val="center"/>
        </m:oMathParaPr>
        <m:oMath>
          <m:r>
            <m:t>a</m:t>
          </m:r>
          <m:r>
            <m:rPr>
              <m:sty m:val="p"/>
            </m:rPr>
            <m:t>=</m:t>
          </m:r>
          <m:r>
            <m:t>f</m:t>
          </m:r>
          <m:d>
            <m:dPr>
              <m:begChr m:val="("/>
              <m:sepChr m:val=""/>
              <m:endChr m:val=")"/>
              <m:grow/>
            </m:dPr>
            <m:e>
              <m:r>
                <m:t>U</m:t>
              </m:r>
              <m:r>
                <m:rPr>
                  <m:sty m:val="p"/>
                </m:rPr>
                <m:t>,</m:t>
              </m:r>
              <m:r>
                <m:t>C</m:t>
              </m:r>
            </m:e>
          </m:d>
        </m:oMath>
      </m:oMathPara>
    </w:p>
    <w:p>
      <w:pPr>
        <w:pStyle w:val="FirstParagraph"/>
      </w:pPr>
      <w:r>
        <w:rPr>
          <w:rFonts w:hint="eastAsia"/>
        </w:rPr>
        <w:t xml:space="preserve">其中，</w:t>
      </w:r>
      <m:oMath>
        <m:r>
          <m:t>a</m:t>
        </m:r>
        <m:r>
          <m:rPr>
            <m:sty m:val="p"/>
          </m:rPr>
          <m:t>∈</m:t>
        </m:r>
        <m:r>
          <m:t>A</m:t>
        </m:r>
      </m:oMath>
      <w:r>
        <w:t xml:space="preserve"> </w:t>
      </w:r>
      <w:r>
        <w:rPr>
          <w:rFonts w:hint="eastAsia"/>
        </w:rPr>
        <w:t xml:space="preserve">是AI助手选择的行为。</w:t>
      </w:r>
    </w:p>
    <w:p>
      <w:pPr>
        <w:pStyle w:val="BodyText"/>
      </w:pPr>
      <w:r>
        <w:rPr>
          <w:rFonts w:hint="eastAsia"/>
        </w:rPr>
        <w:t xml:space="preserve">用户满意度可以建模为：</w:t>
      </w:r>
    </w:p>
    <w:p>
      <w:pPr>
        <w:pStyle w:val="BodyText"/>
      </w:pPr>
      <m:oMathPara>
        <m:oMathParaPr>
          <m:jc m:val="center"/>
        </m:oMathParaPr>
        <m:oMath>
          <m:r>
            <m:t>S</m:t>
          </m:r>
          <m:r>
            <m:rPr>
              <m:sty m:val="p"/>
            </m:rPr>
            <m:t>=</m:t>
          </m:r>
          <m:r>
            <m:t>g</m:t>
          </m:r>
          <m:d>
            <m:dPr>
              <m:begChr m:val="("/>
              <m:sepChr m:val=""/>
              <m:endChr m:val=")"/>
              <m:grow/>
            </m:dPr>
            <m:e>
              <m:r>
                <m:t>a</m:t>
              </m:r>
              <m:r>
                <m:rPr>
                  <m:sty m:val="p"/>
                </m:rPr>
                <m:t>,</m:t>
              </m:r>
              <m:r>
                <m:t>U</m:t>
              </m:r>
              <m:r>
                <m:rPr>
                  <m:sty m:val="p"/>
                </m:rPr>
                <m:t>,</m:t>
              </m:r>
              <m:r>
                <m:t>C</m:t>
              </m:r>
            </m:e>
          </m:d>
        </m:oMath>
      </m:oMathPara>
    </w:p>
    <w:p>
      <w:pPr>
        <w:pStyle w:val="FirstParagraph"/>
      </w:pPr>
      <w:r>
        <w:rPr>
          <w:rFonts w:hint="eastAsia"/>
        </w:rPr>
        <w:t xml:space="preserve">其中，</w:t>
      </w:r>
      <m:oMath>
        <m:r>
          <m:t>g</m:t>
        </m:r>
      </m:oMath>
      <w:r>
        <w:t xml:space="preserve"> </w:t>
      </w:r>
      <w:r>
        <w:rPr>
          <w:rFonts w:hint="eastAsia"/>
        </w:rPr>
        <w:t xml:space="preserve">是满意度函数。</w:t>
      </w:r>
    </w:p>
    <w:p>
      <w:pPr>
        <w:pStyle w:val="BodyText"/>
      </w:pPr>
      <w:r>
        <w:rPr>
          <w:rFonts w:hint="eastAsia"/>
        </w:rPr>
        <w:t xml:space="preserve">我们的目标是优化长期的用户满意度：</w:t>
      </w:r>
    </w:p>
    <w:p>
      <w:pPr>
        <w:pStyle w:val="BodyText"/>
      </w:pPr>
      <m:oMathPara>
        <m:oMathParaPr>
          <m:jc m:val="center"/>
        </m:oMathParaPr>
        <m:oMath>
          <m:limLow>
            <m:e>
              <m:r>
                <m:rPr>
                  <m:sty m:val="p"/>
                </m:rPr>
                <m:t>max</m:t>
              </m:r>
            </m:e>
            <m:lim>
              <m:r>
                <m:t>f</m:t>
              </m:r>
            </m:lim>
          </m:limLow>
          <m: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S</m:t>
                  </m:r>
                </m:e>
                <m:sub>
                  <m:r>
                    <m:t>t</m:t>
                  </m:r>
                </m:sub>
              </m:sSub>
            </m:e>
          </m:d>
        </m:oMath>
      </m:oMathPara>
    </w:p>
    <w:p>
      <w:pPr>
        <w:pStyle w:val="FirstParagraph"/>
      </w:pPr>
      <w:r>
        <w:rPr>
          <w:rFonts w:hint="eastAsia"/>
        </w:rPr>
        <w:t xml:space="preserve">其中，</w:t>
      </w:r>
      <m:oMath>
        <m:r>
          <m:t>γ</m:t>
        </m:r>
      </m:oMath>
      <w:r>
        <w:t xml:space="preserve"> </w:t>
      </w:r>
      <w:r>
        <w:rPr>
          <w:rFonts w:hint="eastAsia"/>
        </w:rPr>
        <w:t xml:space="preserve">是折扣因子，</w:t>
      </w:r>
      <m:oMath>
        <m:sSub>
          <m:e>
            <m:r>
              <m:t>S</m:t>
            </m:r>
          </m:e>
          <m:sub>
            <m:r>
              <m:t>t</m:t>
            </m:r>
          </m:sub>
        </m:sSub>
      </m:oMath>
      <w:r>
        <w:t xml:space="preserve"> </w:t>
      </w:r>
      <w:r>
        <w:rPr>
          <w:rFonts w:hint="eastAsia"/>
        </w:rPr>
        <w:t xml:space="preserve">是时间</w:t>
      </w:r>
      <w:r>
        <w:t xml:space="preserve"> </w:t>
      </w:r>
      <m:oMath>
        <m:r>
          <m:t>t</m:t>
        </m:r>
      </m:oMath>
      <w:r>
        <w:t xml:space="preserve"> </w:t>
      </w:r>
      <w:r>
        <w:rPr>
          <w:rFonts w:hint="eastAsia"/>
        </w:rPr>
        <w:t xml:space="preserve">的满意度。</w:t>
      </w:r>
    </w:p>
    <w:p>
      <w:pPr>
        <w:pStyle w:val="BodyText"/>
      </w:pPr>
      <w:r>
        <w:rPr>
          <w:rFonts w:hint="eastAsia"/>
        </w:rPr>
        <w:t xml:space="preserve">为了保护隐私，我们可以使用差分隐私机制：</w:t>
      </w:r>
    </w:p>
    <w:p>
      <w:pPr>
        <w:pStyle w:val="BodyText"/>
      </w:pPr>
      <m:oMathPara>
        <m:oMathParaPr>
          <m:jc m:val="center"/>
        </m:oMathParaPr>
        <m:oMath>
          <m:r>
            <m:t>P</m:t>
          </m:r>
          <m:r>
            <m:t>r</m:t>
          </m:r>
          <m:d>
            <m:dPr>
              <m:begChr m:val="["/>
              <m:sepChr m:val=""/>
              <m:endChr m:val="]"/>
              <m:grow/>
            </m:dPr>
            <m:e>
              <m:r>
                <m:t>f</m:t>
              </m:r>
              <m:d>
                <m:dPr>
                  <m:begChr m:val="("/>
                  <m:sepChr m:val=""/>
                  <m:endChr m:val=")"/>
                  <m:grow/>
                </m:dPr>
                <m:e>
                  <m:r>
                    <m:t>D</m:t>
                  </m:r>
                </m:e>
              </m:d>
              <m:r>
                <m:rPr>
                  <m:sty m:val="p"/>
                </m:rPr>
                <m:t>∈</m:t>
              </m:r>
              <m:r>
                <m:t>S</m:t>
              </m:r>
            </m:e>
          </m:d>
          <m:r>
            <m:rPr>
              <m:sty m:val="p"/>
            </m:rPr>
            <m:t>≤</m:t>
          </m:r>
          <m:sSup>
            <m:e>
              <m:r>
                <m:t>e</m:t>
              </m:r>
            </m:e>
            <m:sup>
              <m:r>
                <m:t>ϵ</m:t>
              </m:r>
            </m:sup>
          </m:sSup>
          <m:r>
            <m:rPr>
              <m:sty m:val="p"/>
            </m:rPr>
            <m:t>⋅</m:t>
          </m:r>
          <m:r>
            <m:t>P</m:t>
          </m:r>
          <m:r>
            <m:t>r</m:t>
          </m:r>
          <m:d>
            <m:dPr>
              <m:begChr m:val="["/>
              <m:sepChr m:val=""/>
              <m:endChr m:val="]"/>
              <m:grow/>
            </m:dPr>
            <m:e>
              <m:r>
                <m:t>f</m:t>
              </m:r>
              <m:d>
                <m:dPr>
                  <m:begChr m:val="("/>
                  <m:sepChr m:val=""/>
                  <m:endChr m:val=")"/>
                  <m:grow/>
                </m:dPr>
                <m:e>
                  <m:r>
                    <m:t>D</m:t>
                  </m:r>
                  <m:r>
                    <m:rPr>
                      <m:sty m:val="p"/>
                    </m:rPr>
                    <m:t>′</m:t>
                  </m:r>
                </m:e>
              </m:d>
              <m:r>
                <m:rPr>
                  <m:sty m:val="p"/>
                </m:rPr>
                <m:t>∈</m:t>
              </m:r>
              <m:r>
                <m:t>S</m:t>
              </m:r>
            </m:e>
          </m:d>
        </m:oMath>
      </m:oMathPara>
    </w:p>
    <w:p>
      <w:pPr>
        <w:pStyle w:val="FirstParagraph"/>
      </w:pPr>
      <w:r>
        <w:rPr>
          <w:rFonts w:hint="eastAsia"/>
        </w:rPr>
        <w:t xml:space="preserve">其中，</w:t>
      </w:r>
      <m:oMath>
        <m:r>
          <m:t>D</m:t>
        </m:r>
      </m:oMath>
      <w:r>
        <w:t xml:space="preserve"> </w:t>
      </w:r>
      <w:r>
        <w:rPr>
          <w:rFonts w:hint="eastAsia"/>
        </w:rPr>
        <w:t xml:space="preserve">和</w:t>
      </w:r>
      <w:r>
        <w:t xml:space="preserve"> </w:t>
      </w:r>
      <m:oMath>
        <m:r>
          <m:t>D</m:t>
        </m:r>
        <m:r>
          <m:rPr>
            <m:sty m:val="p"/>
          </m:rPr>
          <m:t>′</m:t>
        </m:r>
      </m:oMath>
      <w:r>
        <w:t xml:space="preserve"> </w:t>
      </w:r>
      <w:r>
        <w:rPr>
          <w:rFonts w:hint="eastAsia"/>
        </w:rPr>
        <w:t xml:space="preserve">是任意两个仅相差一个元素的数据集，</w:t>
      </w:r>
      <m:oMath>
        <m:r>
          <m:t>ϵ</m:t>
        </m:r>
      </m:oMath>
      <w:r>
        <w:t xml:space="preserve"> </w:t>
      </w:r>
      <w:r>
        <w:rPr>
          <w:rFonts w:hint="eastAsia"/>
        </w:rPr>
        <w:t xml:space="preserve">是隐私预算。</w:t>
      </w:r>
    </w:p>
    <w:p>
      <w:pPr>
        <w:numPr>
          <w:ilvl w:val="0"/>
          <w:numId w:val="1635"/>
        </w:numPr>
      </w:pPr>
      <w:r>
        <w:rPr>
          <w:rFonts w:hint="eastAsia"/>
        </w:rPr>
        <w:t xml:space="preserve">算法流程图：</w:t>
      </w:r>
    </w:p>
    <w:p>
      <w:pPr>
        <w:numPr>
          <w:ilvl w:val="0"/>
          <w:numId w:val="1636"/>
        </w:numPr>
      </w:pPr>
      <w:r>
        <w:rPr>
          <w:rFonts w:hint="eastAsia"/>
        </w:rPr>
        <w:t xml:space="preserve">算法源代码：</w:t>
      </w:r>
    </w:p>
    <w:p>
      <w:pPr>
        <w:numPr>
          <w:ilvl w:val="0"/>
          <w:numId w:val="1637"/>
        </w:numPr>
      </w:pPr>
      <w:r>
        <w:rPr>
          <w:rFonts w:hint="eastAsia"/>
        </w:rPr>
        <w:t xml:space="preserve">实际场景应用：</w:t>
      </w:r>
    </w:p>
    <w:p>
      <w:pPr>
        <w:numPr>
          <w:ilvl w:val="0"/>
          <w:numId w:val="1638"/>
        </w:numPr>
      </w:pPr>
      <w:r>
        <w:rPr>
          <w:rFonts w:hint="eastAsia"/>
        </w:rPr>
        <w:t xml:space="preserve">个人助理：管理日程、提供定制建议、处理日常任务。</w:t>
      </w:r>
    </w:p>
    <w:p>
      <w:pPr>
        <w:numPr>
          <w:ilvl w:val="0"/>
          <w:numId w:val="1638"/>
        </w:numPr>
      </w:pPr>
      <w:r>
        <w:rPr>
          <w:rFonts w:hint="eastAsia"/>
        </w:rPr>
        <w:t xml:space="preserve">健康管理：个性化饮食和运动建议、心理健康支持。</w:t>
      </w:r>
    </w:p>
    <w:p>
      <w:pPr>
        <w:numPr>
          <w:ilvl w:val="0"/>
          <w:numId w:val="1638"/>
        </w:numPr>
      </w:pPr>
      <w:r>
        <w:rPr>
          <w:rFonts w:hint="eastAsia"/>
        </w:rPr>
        <w:t xml:space="preserve">学习辅导：适应学生学习风格的个性化教育内容。</w:t>
      </w:r>
    </w:p>
    <w:p>
      <w:pPr>
        <w:numPr>
          <w:ilvl w:val="0"/>
          <w:numId w:val="1638"/>
        </w:numPr>
      </w:pPr>
      <w:r>
        <w:rPr>
          <w:rFonts w:hint="eastAsia"/>
        </w:rPr>
        <w:t xml:space="preserve">智能家居：根据用户习惯自动调节家居环境。</w:t>
      </w:r>
    </w:p>
    <w:p>
      <w:pPr>
        <w:numPr>
          <w:ilvl w:val="0"/>
          <w:numId w:val="1638"/>
        </w:numPr>
      </w:pPr>
      <w:r>
        <w:rPr>
          <w:rFonts w:hint="eastAsia"/>
        </w:rPr>
        <w:t xml:space="preserve">金融顾问：提供个性化理财和投资建议。</w:t>
      </w:r>
    </w:p>
    <w:p>
      <w:pPr>
        <w:numPr>
          <w:ilvl w:val="0"/>
          <w:numId w:val="1639"/>
        </w:numPr>
      </w:pPr>
      <w:r>
        <w:rPr>
          <w:rFonts w:hint="eastAsia"/>
        </w:rPr>
        <w:t xml:space="preserve">项目介绍：</w:t>
      </w:r>
      <w:r>
        <w:t xml:space="preserve"> </w:t>
      </w:r>
      <w:r>
        <w:t xml:space="preserve">“EchoMind: </w:t>
      </w:r>
      <w:r>
        <w:rPr>
          <w:rFonts w:hint="eastAsia"/>
        </w:rPr>
        <w:t xml:space="preserve">智能个性化AI助手平台”</w:t>
      </w:r>
    </w:p>
    <w:p>
      <w:pPr>
        <w:pStyle w:val="FirstParagraph"/>
      </w:pPr>
      <w:r>
        <w:rPr>
          <w:rFonts w:hint="eastAsia"/>
        </w:rPr>
        <w:t xml:space="preserve">目标：开发一个全方位的个性化AI助手平台，通过深度学习用户特征和行为模式，提供智能、贴心且负责任的个性化服务。</w:t>
      </w:r>
    </w:p>
    <w:p>
      <w:pPr>
        <w:pStyle w:val="BodyText"/>
      </w:pPr>
      <w:r>
        <w:rPr>
          <w:rFonts w:hint="eastAsia"/>
        </w:rPr>
        <w:t xml:space="preserve">主要功能：</w:t>
      </w:r>
      <w:r>
        <w:t xml:space="preserve"> 1. </w:t>
      </w:r>
      <w:r>
        <w:rPr>
          <w:rFonts w:hint="eastAsia"/>
        </w:rPr>
        <w:t xml:space="preserve">多维度用户建模</w:t>
      </w:r>
      <w:r>
        <w:t xml:space="preserve"> 2. </w:t>
      </w:r>
      <w:r>
        <w:rPr>
          <w:rFonts w:hint="eastAsia"/>
        </w:rPr>
        <w:t xml:space="preserve">多模态自然交互</w:t>
      </w:r>
      <w:r>
        <w:t xml:space="preserve"> 3. </w:t>
      </w:r>
      <w:r>
        <w:rPr>
          <w:rFonts w:hint="eastAsia"/>
        </w:rPr>
        <w:t xml:space="preserve">情境感知服务推荐</w:t>
      </w:r>
      <w:r>
        <w:t xml:space="preserve"> 4.</w:t>
      </w:r>
      <w:r>
        <w:t xml:space="preserve"> </w:t>
      </w:r>
      <w:r>
        <w:rPr>
          <w:rFonts w:hint="eastAsia"/>
        </w:rPr>
        <w:t xml:space="preserve">隐私保护个性化</w:t>
      </w:r>
      <w:r>
        <w:t xml:space="preserve"> 5. </w:t>
      </w:r>
      <w:r>
        <w:rPr>
          <w:rFonts w:hint="eastAsia"/>
        </w:rPr>
        <w:t xml:space="preserve">公平性和多样性保障</w:t>
      </w:r>
      <w:r>
        <w:t xml:space="preserve"> 6. </w:t>
      </w:r>
      <w:r>
        <w:rPr>
          <w:rFonts w:hint="eastAsia"/>
        </w:rPr>
        <w:t xml:space="preserve">可解释AI决策支持</w:t>
      </w:r>
      <w:r>
        <w:t xml:space="preserve"> 7.</w:t>
      </w:r>
      <w:r>
        <w:t xml:space="preserve"> </w:t>
      </w:r>
      <w:r>
        <w:rPr>
          <w:rFonts w:hint="eastAsia"/>
        </w:rPr>
        <w:t xml:space="preserve">心理健康监测与干预</w:t>
      </w:r>
      <w:r>
        <w:t xml:space="preserve"> 8. </w:t>
      </w:r>
      <w:r>
        <w:rPr>
          <w:rFonts w:hint="eastAsia"/>
        </w:rPr>
        <w:t xml:space="preserve">持续学习与知识更新</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Rasa - </w:t>
      </w:r>
      <w:r>
        <w:rPr>
          <w:rFonts w:hint="eastAsia"/>
        </w:rPr>
        <w:t xml:space="preserve">计算机视觉:</w:t>
      </w:r>
      <w:r>
        <w:t xml:space="preserve"> OpenCV, Detectron2 - </w:t>
      </w:r>
      <w:r>
        <w:rPr>
          <w:rFonts w:hint="eastAsia"/>
        </w:rPr>
        <w:t xml:space="preserve">语音处理:</w:t>
      </w:r>
      <w:r>
        <w:t xml:space="preserve"> Kaldi,</w:t>
      </w:r>
      <w:r>
        <w:t xml:space="preserve"> </w:t>
      </w:r>
      <w:r>
        <w:t xml:space="preserve">DeepSpeech - </w:t>
      </w:r>
      <w:r>
        <w:rPr>
          <w:rFonts w:hint="eastAsia"/>
        </w:rPr>
        <w:t xml:space="preserve">推荐系统:</w:t>
      </w:r>
      <w:r>
        <w:t xml:space="preserve"> LightFM, TensorRec - </w:t>
      </w:r>
      <w:r>
        <w:rPr>
          <w:rFonts w:hint="eastAsia"/>
        </w:rPr>
        <w:t xml:space="preserve">隐私计算:</w:t>
      </w:r>
      <w:r>
        <w:t xml:space="preserve"> PySyft, TensorFlow</w:t>
      </w:r>
      <w:r>
        <w:t xml:space="preserve"> </w:t>
      </w:r>
      <w:r>
        <w:t xml:space="preserve">Privacy - </w:t>
      </w:r>
      <w:r>
        <w:rPr>
          <w:rFonts w:hint="eastAsia"/>
        </w:rPr>
        <w:t xml:space="preserve">可解释AI:</w:t>
      </w:r>
      <w:r>
        <w:t xml:space="preserve"> LIME, SHAP - </w:t>
      </w:r>
      <w:r>
        <w:rPr>
          <w:rFonts w:hint="eastAsia"/>
        </w:rPr>
        <w:t xml:space="preserve">时序数据处理:</w:t>
      </w:r>
      <w:r>
        <w:t xml:space="preserve"> Prophet, Darts - </w:t>
      </w:r>
      <w:r>
        <w:rPr>
          <w:rFonts w:hint="eastAsia"/>
        </w:rPr>
        <w:t xml:space="preserve">后端:</w:t>
      </w:r>
      <w:r>
        <w:t xml:space="preserve"> </w:t>
      </w:r>
      <w:r>
        <w:t xml:space="preserve">Python FastAPI - </w:t>
      </w:r>
      <w:r>
        <w:rPr>
          <w:rFonts w:hint="eastAsia"/>
        </w:rPr>
        <w:t xml:space="preserve">前端:</w:t>
      </w:r>
      <w:r>
        <w:t xml:space="preserve"> React Native - </w:t>
      </w:r>
      <w:r>
        <w:rPr>
          <w:rFonts w:hint="eastAsia"/>
        </w:rPr>
        <w:t xml:space="preserve">数据库:</w:t>
      </w:r>
      <w:r>
        <w:t xml:space="preserve"> PostgreSQL, MongoDB -</w:t>
      </w:r>
      <w:r>
        <w:t xml:space="preserve"> </w:t>
      </w:r>
      <w:r>
        <w:rPr>
          <w:rFonts w:hint="eastAsia"/>
        </w:rPr>
        <w:t xml:space="preserve">搜索引擎:</w:t>
      </w:r>
      <w:r>
        <w:t xml:space="preserve"> Elasticsearch - </w:t>
      </w:r>
      <w:r>
        <w:rPr>
          <w:rFonts w:hint="eastAsia"/>
        </w:rPr>
        <w:t xml:space="preserve">消息队列:</w:t>
      </w:r>
      <w:r>
        <w:t xml:space="preserve"> Apache Kafka - </w:t>
      </w:r>
      <w:r>
        <w:rPr>
          <w:rFonts w:hint="eastAsia"/>
        </w:rPr>
        <w:t xml:space="preserve">容器化:</w:t>
      </w:r>
      <w:r>
        <w:t xml:space="preserve"> Docker,</w:t>
      </w:r>
      <w:r>
        <w:t xml:space="preserve"> </w:t>
      </w:r>
      <w:r>
        <w:t xml:space="preserve">Kubernetes</w:t>
      </w:r>
    </w:p>
    <w:p>
      <w:pPr>
        <w:numPr>
          <w:ilvl w:val="0"/>
          <w:numId w:val="1640"/>
        </w:numPr>
      </w:pPr>
      <w:r>
        <w:rPr>
          <w:rFonts w:hint="eastAsia"/>
        </w:rPr>
        <w:t xml:space="preserve">环境安装：</w:t>
      </w:r>
    </w:p>
    <w:p>
      <w:pPr>
        <w:numPr>
          <w:ilvl w:val="0"/>
          <w:numId w:val="1641"/>
        </w:numPr>
      </w:pPr>
      <w:r>
        <w:rPr>
          <w:rFonts w:hint="eastAsia"/>
        </w:rPr>
        <w:t xml:space="preserve">系统功能设计：</w:t>
      </w:r>
    </w:p>
    <w:p>
      <w:pPr>
        <w:numPr>
          <w:ilvl w:val="0"/>
          <w:numId w:val="1642"/>
        </w:numPr>
      </w:pPr>
      <w:r>
        <w:rPr>
          <w:rFonts w:hint="eastAsia"/>
        </w:rPr>
        <w:t xml:space="preserve">用户建模模块：特征提取、偏好学习、行为预测</w:t>
      </w:r>
    </w:p>
    <w:p>
      <w:pPr>
        <w:numPr>
          <w:ilvl w:val="0"/>
          <w:numId w:val="1642"/>
        </w:numPr>
      </w:pPr>
      <w:r>
        <w:rPr>
          <w:rFonts w:hint="eastAsia"/>
        </w:rPr>
        <w:t xml:space="preserve">交互处理模块：多模态理解、情感分析、个性化对话生成</w:t>
      </w:r>
    </w:p>
    <w:p>
      <w:pPr>
        <w:numPr>
          <w:ilvl w:val="0"/>
          <w:numId w:val="1642"/>
        </w:numPr>
      </w:pPr>
      <w:r>
        <w:rPr>
          <w:rFonts w:hint="eastAsia"/>
        </w:rPr>
        <w:t xml:space="preserve">服务推荐模块：上下文理解、实时推荐、反馈学习4.</w:t>
      </w:r>
      <w:r>
        <w:t xml:space="preserve"> </w:t>
      </w:r>
      <w:r>
        <w:rPr>
          <w:rFonts w:hint="eastAsia"/>
        </w:rPr>
        <w:t xml:space="preserve">隐私保护模块：本地计算、数据加密、差分隐私</w:t>
      </w:r>
    </w:p>
    <w:p>
      <w:pPr>
        <w:numPr>
          <w:ilvl w:val="0"/>
          <w:numId w:val="1642"/>
        </w:numPr>
      </w:pPr>
      <w:r>
        <w:rPr>
          <w:rFonts w:hint="eastAsia"/>
        </w:rPr>
        <w:t xml:space="preserve">公平性模块：偏见检测、多样性增强、公平性约束</w:t>
      </w:r>
    </w:p>
    <w:p>
      <w:pPr>
        <w:numPr>
          <w:ilvl w:val="0"/>
          <w:numId w:val="1642"/>
        </w:numPr>
      </w:pPr>
      <w:r>
        <w:rPr>
          <w:rFonts w:hint="eastAsia"/>
        </w:rPr>
        <w:t xml:space="preserve">决策支持模块：选项生成、风险评估、解释生成</w:t>
      </w:r>
    </w:p>
    <w:p>
      <w:pPr>
        <w:numPr>
          <w:ilvl w:val="0"/>
          <w:numId w:val="1642"/>
        </w:numPr>
      </w:pPr>
      <w:r>
        <w:rPr>
          <w:rFonts w:hint="eastAsia"/>
        </w:rPr>
        <w:t xml:space="preserve">心理健康模块：情绪监测、压力评估、支持性干预</w:t>
      </w:r>
    </w:p>
    <w:p>
      <w:pPr>
        <w:numPr>
          <w:ilvl w:val="0"/>
          <w:numId w:val="1642"/>
        </w:numPr>
      </w:pPr>
      <w:r>
        <w:rPr>
          <w:rFonts w:hint="eastAsia"/>
        </w:rPr>
        <w:t xml:space="preserve">学习优化模块：知识图谱更新、跨域迁移、增量学习</w:t>
      </w:r>
    </w:p>
    <w:p>
      <w:pPr>
        <w:numPr>
          <w:ilvl w:val="0"/>
          <w:numId w:val="1643"/>
        </w:numPr>
      </w:pPr>
      <w:r>
        <w:rPr>
          <w:rFonts w:hint="eastAsia"/>
        </w:rPr>
        <w:t xml:space="preserve">系统架构设计：</w:t>
      </w:r>
    </w:p>
    <w:p>
      <w:pPr>
        <w:numPr>
          <w:ilvl w:val="0"/>
          <w:numId w:val="1644"/>
        </w:numPr>
      </w:pPr>
      <w:r>
        <w:rPr>
          <w:rFonts w:hint="eastAsia"/>
        </w:rPr>
        <w:t xml:space="preserve">系统接口设计：</w:t>
      </w:r>
    </w:p>
    <w:p>
      <w:pPr>
        <w:numPr>
          <w:ilvl w:val="0"/>
          <w:numId w:val="1645"/>
        </w:numPr>
      </w:pPr>
      <w:r>
        <w:rPr>
          <w:rFonts w:hint="eastAsia"/>
        </w:rPr>
        <w:t xml:space="preserve">用户交互接口</w:t>
      </w:r>
    </w:p>
    <w:p>
      <w:pPr>
        <w:numPr>
          <w:ilvl w:val="1"/>
          <w:numId w:val="1646"/>
        </w:numPr>
      </w:pPr>
      <w:r>
        <w:t xml:space="preserve">Endpoint:</w:t>
      </w:r>
      <w:r>
        <w:t xml:space="preserve"> </w:t>
      </w:r>
      <w:r>
        <w:rPr>
          <w:rStyle w:val="VerbatimChar"/>
        </w:rPr>
        <w:t xml:space="preserve">/api/interact</w:t>
      </w:r>
    </w:p>
    <w:p>
      <w:pPr>
        <w:numPr>
          <w:ilvl w:val="1"/>
          <w:numId w:val="1646"/>
        </w:numPr>
      </w:pPr>
      <w:r>
        <w:t xml:space="preserve">Method: POST</w:t>
      </w:r>
    </w:p>
    <w:p>
      <w:pPr>
        <w:numPr>
          <w:ilvl w:val="1"/>
          <w:numId w:val="1646"/>
        </w:numPr>
      </w:pPr>
      <w:r>
        <w:t xml:space="preserve">Parameters:</w:t>
      </w:r>
      <w:r>
        <w:t xml:space="preserve"> </w:t>
      </w:r>
      <w:r>
        <w:rPr>
          <w:rStyle w:val="VerbatimChar"/>
        </w:rPr>
        <w:t xml:space="preserve">{user_id: string, input: object, context: object}</w:t>
      </w:r>
    </w:p>
    <w:p>
      <w:pPr>
        <w:numPr>
          <w:ilvl w:val="1"/>
          <w:numId w:val="1646"/>
        </w:numPr>
      </w:pPr>
      <w:r>
        <w:t xml:space="preserve">Response:</w:t>
      </w:r>
      <w:r>
        <w:t xml:space="preserve"> </w:t>
      </w:r>
      <w:r>
        <w:rPr>
          <w:rStyle w:val="VerbatimChar"/>
        </w:rPr>
        <w:t xml:space="preserve">{response: object, suggestions: </w:t>
      </w:r>
      <w:r>
        <w:rPr>
          <w:rStyle w:val="VerbatimChar"/>
        </w:rPr>
        <w:t xml:space="preserve">[</w:t>
      </w:r>
      <w:r>
        <w:rPr>
          <w:rStyle w:val="VerbatimChar"/>
        </w:rPr>
        <w:t xml:space="preserve">object</w:t>
      </w:r>
      <w:r>
        <w:rPr>
          <w:rStyle w:val="VerbatimChar"/>
        </w:rPr>
        <w:t xml:space="preserve">]</w:t>
      </w:r>
      <w:r>
        <w:rPr>
          <w:rStyle w:val="VerbatimChar"/>
        </w:rPr>
        <w:t xml:space="preserve">, feedback_required: boolean}</w:t>
      </w:r>
    </w:p>
    <w:p>
      <w:pPr>
        <w:numPr>
          <w:ilvl w:val="0"/>
          <w:numId w:val="1645"/>
        </w:numPr>
      </w:pPr>
      <w:r>
        <w:rPr>
          <w:rFonts w:hint="eastAsia"/>
        </w:rPr>
        <w:t xml:space="preserve">用户画像更新接口</w:t>
      </w:r>
    </w:p>
    <w:p>
      <w:pPr>
        <w:numPr>
          <w:ilvl w:val="1"/>
          <w:numId w:val="1647"/>
        </w:numPr>
      </w:pPr>
      <w:r>
        <w:t xml:space="preserve">Endpoint:</w:t>
      </w:r>
      <w:r>
        <w:t xml:space="preserve"> </w:t>
      </w:r>
      <w:r>
        <w:rPr>
          <w:rStyle w:val="VerbatimChar"/>
        </w:rPr>
        <w:t xml:space="preserve">/api/update_profile</w:t>
      </w:r>
    </w:p>
    <w:p>
      <w:pPr>
        <w:numPr>
          <w:ilvl w:val="1"/>
          <w:numId w:val="1647"/>
        </w:numPr>
      </w:pPr>
      <w:r>
        <w:t xml:space="preserve">Method: POST</w:t>
      </w:r>
    </w:p>
    <w:p>
      <w:pPr>
        <w:numPr>
          <w:ilvl w:val="1"/>
          <w:numId w:val="1647"/>
        </w:numPr>
      </w:pPr>
      <w:r>
        <w:t xml:space="preserve">Parameters:</w:t>
      </w:r>
      <w:r>
        <w:t xml:space="preserve"> </w:t>
      </w:r>
      <w:r>
        <w:rPr>
          <w:rStyle w:val="VerbatimChar"/>
        </w:rPr>
        <w:t xml:space="preserve">{user_id: string, new_data: object}</w:t>
      </w:r>
    </w:p>
    <w:p>
      <w:pPr>
        <w:numPr>
          <w:ilvl w:val="1"/>
          <w:numId w:val="1647"/>
        </w:numPr>
      </w:pPr>
      <w:r>
        <w:t xml:space="preserve">Response:</w:t>
      </w:r>
      <w:r>
        <w:t xml:space="preserve"> </w:t>
      </w:r>
      <w:r>
        <w:rPr>
          <w:rStyle w:val="VerbatimChar"/>
        </w:rPr>
        <w:t xml:space="preserve">{status: string, updated_features: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645"/>
        </w:numPr>
      </w:pPr>
      <w:r>
        <w:rPr>
          <w:rFonts w:hint="eastAsia"/>
        </w:rPr>
        <w:t xml:space="preserve">服务推荐接口</w:t>
      </w:r>
    </w:p>
    <w:p>
      <w:pPr>
        <w:numPr>
          <w:ilvl w:val="1"/>
          <w:numId w:val="1648"/>
        </w:numPr>
      </w:pPr>
      <w:r>
        <w:t xml:space="preserve">Endpoint:</w:t>
      </w:r>
      <w:r>
        <w:t xml:space="preserve"> </w:t>
      </w:r>
      <w:r>
        <w:rPr>
          <w:rStyle w:val="VerbatimChar"/>
        </w:rPr>
        <w:t xml:space="preserve">/api/recommend</w:t>
      </w:r>
    </w:p>
    <w:p>
      <w:pPr>
        <w:numPr>
          <w:ilvl w:val="1"/>
          <w:numId w:val="1648"/>
        </w:numPr>
      </w:pPr>
      <w:r>
        <w:t xml:space="preserve">Method: POST</w:t>
      </w:r>
    </w:p>
    <w:p>
      <w:pPr>
        <w:numPr>
          <w:ilvl w:val="1"/>
          <w:numId w:val="1648"/>
        </w:numPr>
      </w:pPr>
      <w:r>
        <w:t xml:space="preserve">Parameters:</w:t>
      </w:r>
      <w:r>
        <w:t xml:space="preserve"> </w:t>
      </w:r>
      <w:r>
        <w:rPr>
          <w:rStyle w:val="VerbatimChar"/>
        </w:rPr>
        <w:t xml:space="preserve">{user_id: string, context: object}</w:t>
      </w:r>
    </w:p>
    <w:p>
      <w:pPr>
        <w:numPr>
          <w:ilvl w:val="1"/>
          <w:numId w:val="1648"/>
        </w:numPr>
      </w:pPr>
      <w:r>
        <w:t xml:space="preserve">Response:</w:t>
      </w:r>
      <w:r>
        <w:t xml:space="preserve"> </w:t>
      </w:r>
      <w:r>
        <w:rPr>
          <w:rStyle w:val="VerbatimChar"/>
        </w:rPr>
        <w:t xml:space="preserve">{recommendations: </w:t>
      </w:r>
      <w:r>
        <w:rPr>
          <w:rStyle w:val="VerbatimChar"/>
        </w:rPr>
        <w:t xml:space="preserve">[</w:t>
      </w:r>
      <w:r>
        <w:rPr>
          <w:rStyle w:val="VerbatimChar"/>
        </w:rPr>
        <w:t xml:space="preserve">object</w:t>
      </w:r>
      <w:r>
        <w:rPr>
          <w:rStyle w:val="VerbatimChar"/>
        </w:rPr>
        <w:t xml:space="preserve">]</w:t>
      </w:r>
      <w:r>
        <w:rPr>
          <w:rStyle w:val="VerbatimChar"/>
        </w:rPr>
        <w:t xml:space="preserve">, explanation: string}</w:t>
      </w:r>
    </w:p>
    <w:p>
      <w:pPr>
        <w:numPr>
          <w:ilvl w:val="0"/>
          <w:numId w:val="1645"/>
        </w:numPr>
      </w:pPr>
      <w:r>
        <w:rPr>
          <w:rFonts w:hint="eastAsia"/>
        </w:rPr>
        <w:t xml:space="preserve">隐私设置接口</w:t>
      </w:r>
    </w:p>
    <w:p>
      <w:pPr>
        <w:numPr>
          <w:ilvl w:val="1"/>
          <w:numId w:val="1649"/>
        </w:numPr>
      </w:pPr>
      <w:r>
        <w:t xml:space="preserve">Endpoint:</w:t>
      </w:r>
      <w:r>
        <w:t xml:space="preserve"> </w:t>
      </w:r>
      <w:r>
        <w:rPr>
          <w:rStyle w:val="VerbatimChar"/>
        </w:rPr>
        <w:t xml:space="preserve">/api/privacy_settings</w:t>
      </w:r>
    </w:p>
    <w:p>
      <w:pPr>
        <w:numPr>
          <w:ilvl w:val="1"/>
          <w:numId w:val="1649"/>
        </w:numPr>
      </w:pPr>
      <w:r>
        <w:t xml:space="preserve">Method: POST</w:t>
      </w:r>
    </w:p>
    <w:p>
      <w:pPr>
        <w:numPr>
          <w:ilvl w:val="1"/>
          <w:numId w:val="1649"/>
        </w:numPr>
      </w:pPr>
      <w:r>
        <w:t xml:space="preserve">Parameters:</w:t>
      </w:r>
      <w:r>
        <w:t xml:space="preserve"> </w:t>
      </w:r>
      <w:r>
        <w:rPr>
          <w:rStyle w:val="VerbatimChar"/>
        </w:rPr>
        <w:t xml:space="preserve">{user_id: string, settings: object}</w:t>
      </w:r>
    </w:p>
    <w:p>
      <w:pPr>
        <w:numPr>
          <w:ilvl w:val="1"/>
          <w:numId w:val="1649"/>
        </w:numPr>
      </w:pPr>
      <w:r>
        <w:t xml:space="preserve">Response:</w:t>
      </w:r>
      <w:r>
        <w:t xml:space="preserve"> </w:t>
      </w:r>
      <w:r>
        <w:rPr>
          <w:rStyle w:val="VerbatimChar"/>
        </w:rPr>
        <w:t xml:space="preserve">{status: string, current_settings: object}</w:t>
      </w:r>
    </w:p>
    <w:p>
      <w:pPr>
        <w:numPr>
          <w:ilvl w:val="0"/>
          <w:numId w:val="1645"/>
        </w:numPr>
      </w:pPr>
      <w:r>
        <w:rPr>
          <w:rFonts w:hint="eastAsia"/>
        </w:rPr>
        <w:t xml:space="preserve">心理健康检查接口</w:t>
      </w:r>
    </w:p>
    <w:p>
      <w:pPr>
        <w:numPr>
          <w:ilvl w:val="1"/>
          <w:numId w:val="1650"/>
        </w:numPr>
      </w:pPr>
      <w:r>
        <w:t xml:space="preserve">Endpoint:</w:t>
      </w:r>
      <w:r>
        <w:t xml:space="preserve"> </w:t>
      </w:r>
      <w:r>
        <w:rPr>
          <w:rStyle w:val="VerbatimChar"/>
        </w:rPr>
        <w:t xml:space="preserve">/api/mental_health_check</w:t>
      </w:r>
    </w:p>
    <w:p>
      <w:pPr>
        <w:numPr>
          <w:ilvl w:val="1"/>
          <w:numId w:val="1650"/>
        </w:numPr>
      </w:pPr>
      <w:r>
        <w:t xml:space="preserve">Method: POST</w:t>
      </w:r>
    </w:p>
    <w:p>
      <w:pPr>
        <w:numPr>
          <w:ilvl w:val="1"/>
          <w:numId w:val="1650"/>
        </w:numPr>
      </w:pPr>
      <w:r>
        <w:t xml:space="preserve">Parameters:</w:t>
      </w:r>
      <w:r>
        <w:t xml:space="preserve"> </w:t>
      </w:r>
      <w:r>
        <w:rPr>
          <w:rStyle w:val="VerbatimChar"/>
        </w:rPr>
        <w:t xml:space="preserve">{user_id: string, recent_interactions: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1"/>
          <w:numId w:val="1650"/>
        </w:numPr>
      </w:pPr>
      <w:r>
        <w:t xml:space="preserve">Response:</w:t>
      </w:r>
      <w:r>
        <w:t xml:space="preserve"> </w:t>
      </w:r>
      <w:r>
        <w:rPr>
          <w:rStyle w:val="VerbatimChar"/>
        </w:rPr>
        <w:t xml:space="preserve">{status: string, suggestions: </w:t>
      </w:r>
      <w:r>
        <w:rPr>
          <w:rStyle w:val="VerbatimChar"/>
        </w:rPr>
        <w:t xml:space="preserve">[</w:t>
      </w:r>
      <w:r>
        <w:rPr>
          <w:rStyle w:val="VerbatimChar"/>
        </w:rPr>
        <w:t xml:space="preserve">string</w:t>
      </w:r>
      <w:r>
        <w:rPr>
          <w:rStyle w:val="VerbatimChar"/>
        </w:rPr>
        <w:t xml:space="preserve">]</w:t>
      </w:r>
      <w:r>
        <w:rPr>
          <w:rStyle w:val="VerbatimChar"/>
        </w:rPr>
        <w:t xml:space="preserve">, urgent: boolean}</w:t>
      </w:r>
    </w:p>
    <w:p>
      <w:pPr>
        <w:numPr>
          <w:ilvl w:val="0"/>
          <w:numId w:val="1651"/>
        </w:numPr>
      </w:pPr>
      <w:r>
        <w:rPr>
          <w:rFonts w:hint="eastAsia"/>
        </w:rPr>
        <w:t xml:space="preserve">系统核心实现源代码：</w:t>
      </w:r>
    </w:p>
    <w:p>
      <w:pPr>
        <w:numPr>
          <w:ilvl w:val="0"/>
          <w:numId w:val="1652"/>
        </w:numPr>
      </w:pPr>
      <w:r>
        <w:rPr>
          <w:rFonts w:hint="eastAsia"/>
        </w:rPr>
        <w:t xml:space="preserve">最佳实践tips：</w:t>
      </w:r>
    </w:p>
    <w:p>
      <w:pPr>
        <w:numPr>
          <w:ilvl w:val="0"/>
          <w:numId w:val="1653"/>
        </w:numPr>
      </w:pPr>
      <w:r>
        <w:rPr>
          <w:rFonts w:hint="eastAsia"/>
        </w:rPr>
        <w:t xml:space="preserve">渐进式个性化：从轻度个性化开始，随着用户信任度增加逐步深化。</w:t>
      </w:r>
    </w:p>
    <w:p>
      <w:pPr>
        <w:numPr>
          <w:ilvl w:val="0"/>
          <w:numId w:val="1653"/>
        </w:numPr>
      </w:pPr>
      <w:r>
        <w:rPr>
          <w:rFonts w:hint="eastAsia"/>
        </w:rPr>
        <w:t xml:space="preserve">透明度设计：清晰展示个性化的原因和方式，增强用户信任。</w:t>
      </w:r>
    </w:p>
    <w:p>
      <w:pPr>
        <w:numPr>
          <w:ilvl w:val="0"/>
          <w:numId w:val="1653"/>
        </w:numPr>
      </w:pPr>
      <w:r>
        <w:rPr>
          <w:rFonts w:hint="eastAsia"/>
        </w:rPr>
        <w:t xml:space="preserve">用户控制：提供简单的方式让用户调整或关闭特定的个性化功能。</w:t>
      </w:r>
    </w:p>
    <w:p>
      <w:pPr>
        <w:numPr>
          <w:ilvl w:val="0"/>
          <w:numId w:val="1653"/>
        </w:numPr>
      </w:pPr>
      <w:r>
        <w:rPr>
          <w:rFonts w:hint="eastAsia"/>
        </w:rPr>
        <w:t xml:space="preserve">多样性保护：在推荐中保持一定的随机性和多样性，避免信息茧房。</w:t>
      </w:r>
    </w:p>
    <w:p>
      <w:pPr>
        <w:numPr>
          <w:ilvl w:val="0"/>
          <w:numId w:val="1653"/>
        </w:numPr>
      </w:pPr>
      <w:r>
        <w:rPr>
          <w:rFonts w:hint="eastAsia"/>
        </w:rPr>
        <w:t xml:space="preserve">情境敏感：根据用户的当前情境（如位置、时间、活动）动态调整服务。</w:t>
      </w:r>
    </w:p>
    <w:p>
      <w:pPr>
        <w:numPr>
          <w:ilvl w:val="0"/>
          <w:numId w:val="1653"/>
        </w:numPr>
      </w:pPr>
      <w:r>
        <w:rPr>
          <w:rFonts w:hint="eastAsia"/>
        </w:rPr>
        <w:t xml:space="preserve">持续学习：定期更新用户模型，适应用户兴趣和需求的变化。</w:t>
      </w:r>
    </w:p>
    <w:p>
      <w:pPr>
        <w:numPr>
          <w:ilvl w:val="0"/>
          <w:numId w:val="1653"/>
        </w:numPr>
      </w:pPr>
      <w:r>
        <w:rPr>
          <w:rFonts w:hint="eastAsia"/>
        </w:rPr>
        <w:t xml:space="preserve">隐私优先：采用本地处理和联邦学习等技术，最小化数据传输和存储。</w:t>
      </w:r>
    </w:p>
    <w:p>
      <w:pPr>
        <w:numPr>
          <w:ilvl w:val="0"/>
          <w:numId w:val="1653"/>
        </w:numPr>
      </w:pPr>
      <w:r>
        <w:rPr>
          <w:rFonts w:hint="eastAsia"/>
        </w:rPr>
        <w:t xml:space="preserve">伦理审查：定期进行伦理评估，确保AI助手的行为符合道德标准。</w:t>
      </w:r>
    </w:p>
    <w:p>
      <w:pPr>
        <w:numPr>
          <w:ilvl w:val="0"/>
          <w:numId w:val="1653"/>
        </w:numPr>
      </w:pPr>
      <w:r>
        <w:rPr>
          <w:rFonts w:hint="eastAsia"/>
        </w:rPr>
        <w:t xml:space="preserve">跨平台一致性：在不同设备和平台上保持个性化体验的一致性。</w:t>
      </w:r>
    </w:p>
    <w:p>
      <w:pPr>
        <w:numPr>
          <w:ilvl w:val="0"/>
          <w:numId w:val="1653"/>
        </w:numPr>
      </w:pPr>
      <w:r>
        <w:rPr>
          <w:rFonts w:hint="eastAsia"/>
        </w:rPr>
        <w:t xml:space="preserve">优雅降级：当个性化服务不可用时，能够平滑过渡到通用服务。</w:t>
      </w:r>
    </w:p>
    <w:p>
      <w:pPr>
        <w:numPr>
          <w:ilvl w:val="0"/>
          <w:numId w:val="165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多模态交互</w:t>
            </w:r>
          </w:p>
        </w:tc>
        <w:tc>
          <w:tcPr/>
          <w:p>
            <w:pPr>
              <w:pStyle w:val="Compact"/>
              <w:jc w:val="left"/>
            </w:pPr>
            <w:r>
              <w:rPr>
                <w:rFonts w:hint="eastAsia"/>
              </w:rPr>
              <w:t xml:space="preserve">自然语言界面普及</w:t>
            </w:r>
          </w:p>
        </w:tc>
        <w:tc>
          <w:tcPr/>
          <w:p>
            <w:pPr>
              <w:pStyle w:val="Compact"/>
              <w:jc w:val="left"/>
            </w:pPr>
            <w:r>
              <w:rPr>
                <w:rFonts w:hint="eastAsia"/>
              </w:rPr>
              <w:t xml:space="preserve">人机交互门槛降低</w:t>
            </w:r>
          </w:p>
        </w:tc>
      </w:tr>
      <w:tr>
        <w:tc>
          <w:tcPr/>
          <w:p>
            <w:pPr>
              <w:pStyle w:val="Compact"/>
              <w:jc w:val="left"/>
            </w:pPr>
            <w:r>
              <w:t xml:space="preserve">2025-2027</w:t>
            </w:r>
          </w:p>
        </w:tc>
        <w:tc>
          <w:tcPr/>
          <w:p>
            <w:pPr>
              <w:pStyle w:val="Compact"/>
              <w:jc w:val="left"/>
            </w:pPr>
            <w:r>
              <w:rPr>
                <w:rFonts w:hint="eastAsia"/>
              </w:rPr>
              <w:t xml:space="preserve">情境智能</w:t>
            </w:r>
          </w:p>
        </w:tc>
        <w:tc>
          <w:tcPr/>
          <w:p>
            <w:pPr>
              <w:pStyle w:val="Compact"/>
              <w:jc w:val="left"/>
            </w:pPr>
            <w:r>
              <w:rPr>
                <w:rFonts w:hint="eastAsia"/>
              </w:rPr>
              <w:t xml:space="preserve">预测性个性化服务</w:t>
            </w:r>
          </w:p>
        </w:tc>
        <w:tc>
          <w:tcPr/>
          <w:p>
            <w:pPr>
              <w:pStyle w:val="Compact"/>
              <w:jc w:val="left"/>
            </w:pPr>
            <w:r>
              <w:rPr>
                <w:rFonts w:hint="eastAsia"/>
              </w:rPr>
              <w:t xml:space="preserve">生活效率显著提升</w:t>
            </w:r>
          </w:p>
        </w:tc>
      </w:tr>
      <w:tr>
        <w:tc>
          <w:tcPr/>
          <w:p>
            <w:pPr>
              <w:pStyle w:val="Compact"/>
              <w:jc w:val="left"/>
            </w:pPr>
            <w:r>
              <w:t xml:space="preserve">2027-2030</w:t>
            </w:r>
          </w:p>
        </w:tc>
        <w:tc>
          <w:tcPr/>
          <w:p>
            <w:pPr>
              <w:pStyle w:val="Compact"/>
              <w:jc w:val="left"/>
            </w:pPr>
            <w:r>
              <w:rPr>
                <w:rFonts w:hint="eastAsia"/>
              </w:rPr>
              <w:t xml:space="preserve">情感计算</w:t>
            </w:r>
          </w:p>
        </w:tc>
        <w:tc>
          <w:tcPr/>
          <w:p>
            <w:pPr>
              <w:pStyle w:val="Compact"/>
              <w:jc w:val="left"/>
            </w:pPr>
            <w:r>
              <w:rPr>
                <w:rFonts w:hint="eastAsia"/>
              </w:rPr>
              <w:t xml:space="preserve">共情AI助手</w:t>
            </w:r>
          </w:p>
        </w:tc>
        <w:tc>
          <w:tcPr/>
          <w:p>
            <w:pPr>
              <w:pStyle w:val="Compact"/>
              <w:jc w:val="left"/>
            </w:pPr>
            <w:r>
              <w:rPr>
                <w:rFonts w:hint="eastAsia"/>
              </w:rPr>
              <w:t xml:space="preserve">心理支持需求改变</w:t>
            </w:r>
          </w:p>
        </w:tc>
      </w:tr>
      <w:tr>
        <w:tc>
          <w:tcPr/>
          <w:p>
            <w:pPr>
              <w:pStyle w:val="Compact"/>
              <w:jc w:val="left"/>
            </w:pPr>
            <w:r>
              <w:t xml:space="preserve">2030-2035</w:t>
            </w:r>
          </w:p>
        </w:tc>
        <w:tc>
          <w:tcPr/>
          <w:p>
            <w:pPr>
              <w:pStyle w:val="Compact"/>
              <w:jc w:val="left"/>
            </w:pPr>
            <w:r>
              <w:rPr>
                <w:rFonts w:hint="eastAsia"/>
              </w:rPr>
              <w:t xml:space="preserve">脑机接口集成</w:t>
            </w:r>
          </w:p>
        </w:tc>
        <w:tc>
          <w:tcPr/>
          <w:p>
            <w:pPr>
              <w:pStyle w:val="Compact"/>
              <w:jc w:val="left"/>
            </w:pPr>
            <w:r>
              <w:rPr>
                <w:rFonts w:hint="eastAsia"/>
              </w:rPr>
              <w:t xml:space="preserve">思维控制AI</w:t>
            </w:r>
          </w:p>
        </w:tc>
        <w:tc>
          <w:tcPr/>
          <w:p>
            <w:pPr>
              <w:pStyle w:val="Compact"/>
              <w:jc w:val="left"/>
            </w:pPr>
            <w:r>
              <w:rPr>
                <w:rFonts w:hint="eastAsia"/>
              </w:rPr>
              <w:t xml:space="preserve">认知能力边界模糊</w:t>
            </w:r>
          </w:p>
        </w:tc>
      </w:tr>
      <w:tr>
        <w:tc>
          <w:tcPr/>
          <w:p>
            <w:pPr>
              <w:pStyle w:val="Compact"/>
              <w:jc w:val="left"/>
            </w:pPr>
            <w:r>
              <w:t xml:space="preserve">2035+</w:t>
            </w:r>
          </w:p>
        </w:tc>
        <w:tc>
          <w:tcPr/>
          <w:p>
            <w:pPr>
              <w:pStyle w:val="Compact"/>
              <w:jc w:val="left"/>
            </w:pPr>
            <w:r>
              <w:rPr>
                <w:rFonts w:hint="eastAsia"/>
              </w:rPr>
              <w:t xml:space="preserve">AGI个人助手</w:t>
            </w:r>
          </w:p>
        </w:tc>
        <w:tc>
          <w:tcPr/>
          <w:p>
            <w:pPr>
              <w:pStyle w:val="Compact"/>
              <w:jc w:val="left"/>
            </w:pPr>
            <w:r>
              <w:rPr>
                <w:rFonts w:hint="eastAsia"/>
              </w:rPr>
              <w:t xml:space="preserve">超人类智能辅助</w:t>
            </w:r>
          </w:p>
        </w:tc>
        <w:tc>
          <w:tcPr/>
          <w:p>
            <w:pPr>
              <w:pStyle w:val="Compact"/>
              <w:jc w:val="left"/>
            </w:pPr>
            <w:r>
              <w:rPr>
                <w:rFonts w:hint="eastAsia"/>
              </w:rPr>
              <w:t xml:space="preserve">人类角色重新定义</w:t>
            </w:r>
          </w:p>
        </w:tc>
      </w:tr>
    </w:tbl>
    <w:p>
      <w:pPr>
        <w:numPr>
          <w:ilvl w:val="0"/>
          <w:numId w:val="1655"/>
        </w:numPr>
      </w:pPr>
      <w:r>
        <w:rPr>
          <w:rFonts w:hint="eastAsia"/>
        </w:rPr>
        <w:t xml:space="preserve">本章小结：</w:t>
      </w:r>
      <w:r>
        <w:t xml:space="preserve"> </w:t>
      </w:r>
      <w:r>
        <w:rPr>
          <w:rFonts w:hint="eastAsia"/>
        </w:rPr>
        <w:t xml:space="preserve">个性化AI助手的普及与影响标志着人工智能技术在日常生活中的深度融合，代表了AI应用的一个重要里程碑。这种技术不仅提高了人们的生活质量和工作效率，还正在重塑人机交互的本质和人类社会的运作方式。</w:t>
      </w:r>
    </w:p>
    <w:p>
      <w:pPr>
        <w:pStyle w:val="FirstParagraph"/>
      </w:pPr>
      <w:r>
        <w:rPr>
          <w:rFonts w:hint="eastAsia"/>
        </w:rPr>
        <w:t xml:space="preserve">目前，个性化AI助手已经在多个方面展现出其强大的潜力。在效率提升方面，它们能够通过学习用户的行为模式和偏好，提供定制化的任务管理和信息过滤服务。在决策支持方面，AI助手可以结合个人数据和大规模信息分析，为用户提供更精准的建议。在情感交互方面，新一代的AI助手正在逐步具备识别和回应人类情感的能力，为用户提供情感支持。</w:t>
      </w:r>
    </w:p>
    <w:p>
      <w:pPr>
        <w:pStyle w:val="BodyText"/>
      </w:pPr>
      <w:r>
        <w:rPr>
          <w:rFonts w:hint="eastAsia"/>
        </w:rPr>
        <w:t xml:space="preserve">然而，个性化AI助手的发展也面临着诸多挑战。首先是隐私保护问题，如何在提供深度个性化服务的同时，保护用户的敏感信息不被滥用。其次是算法偏见问题，如何确保AI助手的推荐和决策不会强化社会中已存在的不平等。此外，还有用户自主性的问题，即如何在提供智能辅助的同时，避免用户过度依赖AI而丧失自主思考和决策的能力。</w:t>
      </w:r>
    </w:p>
    <w:p>
      <w:pPr>
        <w:pStyle w:val="BodyText"/>
      </w:pPr>
      <w:r>
        <w:rPr>
          <w:rFonts w:hint="eastAsia"/>
        </w:rPr>
        <w:t xml:space="preserve">未来，随着技术的进步，我们可能会看到更加先进和复杂的个性化AI助手系统。多模态交互技术的发展将使人机交流更加自然和直观。情境智能的提升将使AI助手能够更好地理解和预测用户的需求。情感计算的进步可能带来真正具有同理心的AI伴侣。更远的未来，脑机接口技术的应用甚至可能实现思维层面的人机交互。</w:t>
      </w:r>
    </w:p>
    <w:p>
      <w:pPr>
        <w:pStyle w:val="BodyText"/>
      </w:pPr>
      <w:r>
        <w:rPr>
          <w:rFonts w:hint="eastAsia"/>
        </w:rPr>
        <w:t xml:space="preserve">个性化AI助手的普及不仅是技术革新，更是一场深刻的社会变革。它可能改变教育模式，推动个性化学习成为主流。它可能重塑工作方式，使得人类更多地专注于创造性和决策性任务。它可能影响人际关系，在为人们提供情感支持的同时，也可能改变人们寻求社交和情感联系的方式。</w:t>
      </w:r>
    </w:p>
    <w:p>
      <w:pPr>
        <w:pStyle w:val="BodyText"/>
      </w:pPr>
      <w:r>
        <w:rPr>
          <w:rFonts w:hint="eastAsia"/>
        </w:rPr>
        <w:t xml:space="preserve">然而，这种发展也带来了一系列伦理和社会问题需要我们关注。例如，如何确保AI助手的普及不会加剧数字鸿沟，如何平衡效率提升和人类能力保持，如何在AI辅助决策中保持人类的主体性，以及如何处理人类对AI的情感依赖等。这些问题需要技术开发者、伦理学家、政策制定者和整个社会共同探讨和解决。</w:t>
      </w:r>
    </w:p>
    <w:p>
      <w:pPr>
        <w:pStyle w:val="BodyText"/>
      </w:pPr>
      <w:r>
        <w:rPr>
          <w:rFonts w:hint="eastAsia"/>
        </w:rPr>
        <w:t xml:space="preserve">总的来说，个性化AI助手的发展代表了人工智能与人类生活深度融合的趋势。它不仅将改变我们的日常生活方式，还可能推动人类认知能力的进化，开启人机共生的新时代。在这个过程中，我们需要秉持负责任的态度，在追求技术进步的同时，始终将人类的福祉和全面发展作为最终目标。</w:t>
      </w:r>
    </w:p>
    <w:p>
      <w:pPr>
        <w:pStyle w:val="BodyText"/>
      </w:pPr>
      <w:r>
        <w:rPr>
          <w:rFonts w:hint="eastAsia"/>
        </w:rPr>
        <w:t xml:space="preserve">作为研究者和开发者，我们需要不断探索更智能、更自然、更负责任的个性化AI助手系统，开发更先进的隐私保护技术，设计更公平和包容的算法。同时，我们也要密切关注这些技术对个人和社会的深远影响，努力构建一个人机协作、互利共生的智能化社会生态系统。</w:t>
      </w:r>
    </w:p>
    <w:bookmarkEnd w:id="40"/>
    <w:bookmarkStart w:id="41" w:name="X7faf8c0966f47c4a92121454e40c8c910f02957"/>
    <w:p>
      <w:pPr>
        <w:pStyle w:val="Heading3"/>
      </w:pPr>
      <w:r>
        <w:t xml:space="preserve">10.4.5</w:t>
      </w:r>
      <w:r>
        <w:t xml:space="preserve"> </w:t>
      </w:r>
      <w:r>
        <w:rPr>
          <w:rFonts w:hint="eastAsia"/>
        </w:rPr>
        <w:t xml:space="preserve">人机交互界面的革新</w:t>
      </w:r>
    </w:p>
    <w:p>
      <w:pPr>
        <w:numPr>
          <w:ilvl w:val="0"/>
          <w:numId w:val="1656"/>
        </w:numPr>
      </w:pPr>
      <w:r>
        <w:rPr>
          <w:rFonts w:hint="eastAsia"/>
        </w:rPr>
        <w:t xml:space="preserve">核心概念：</w:t>
      </w:r>
      <w:r>
        <w:t xml:space="preserve"> </w:t>
      </w:r>
      <w:r>
        <w:rPr>
          <w:rFonts w:hint="eastAsia"/>
        </w:rPr>
        <w:t xml:space="preserve">人机交互界面的革新指的是通过新技术、新设计理念和新交互模式，显著提升人类与计算机系统之间交流的效率、自然度和用户体验。这种革新不仅包括视觉和触觉上的改进，还涉及到多模态交互、情境感知、情感计算等先进技术的应用。</w:t>
      </w:r>
    </w:p>
    <w:p>
      <w:pPr>
        <w:numPr>
          <w:ilvl w:val="0"/>
          <w:numId w:val="1656"/>
        </w:numPr>
      </w:pPr>
      <w:r>
        <w:rPr>
          <w:rFonts w:hint="eastAsia"/>
        </w:rPr>
        <w:t xml:space="preserve">问题背景：</w:t>
      </w:r>
      <w:r>
        <w:t xml:space="preserve"> </w:t>
      </w:r>
      <w:r>
        <w:rPr>
          <w:rFonts w:hint="eastAsia"/>
        </w:rPr>
        <w:t xml:space="preserve">传统的人机交互界面主要基于图形用户界面（GUI），虽然已经取得了巨大进步，但仍然存在诸多限制，如学习成本高、交互效率有限、无法充分利用人类的多感官能力等。随着AI技术的发展和用户需求的提升，需要更自然、智能和富有表现力的交互方式。</w:t>
      </w:r>
    </w:p>
    <w:p>
      <w:pPr>
        <w:numPr>
          <w:ilvl w:val="0"/>
          <w:numId w:val="1656"/>
        </w:numPr>
      </w:pPr>
      <w:r>
        <w:rPr>
          <w:rFonts w:hint="eastAsia"/>
        </w:rPr>
        <w:t xml:space="preserve">问题描述：</w:t>
      </w:r>
      <w:r>
        <w:t xml:space="preserve"> </w:t>
      </w:r>
      <w:r>
        <w:rPr>
          <w:rFonts w:hint="eastAsia"/>
        </w:rPr>
        <w:t xml:space="preserve">我们需要探讨如何设计和实现下一代人机交互界面，包括多模态输入输出、自然语言理解、情境感知、情感识别与表达、沉浸式体验等方面。同时，需要考虑如何平衡功能复杂性和易用性，如何适应不同用户群体的需求，以及如何处理新型交互方式可能带来的隐私和安全问题。</w:t>
      </w:r>
    </w:p>
    <w:p>
      <w:pPr>
        <w:numPr>
          <w:ilvl w:val="0"/>
          <w:numId w:val="1656"/>
        </w:numPr>
      </w:pPr>
      <w:r>
        <w:rPr>
          <w:rFonts w:hint="eastAsia"/>
        </w:rPr>
        <w:t xml:space="preserve">问题解决：</w:t>
      </w:r>
      <w:r>
        <w:t xml:space="preserve"> </w:t>
      </w:r>
      <w:r>
        <w:rPr>
          <w:rFonts w:hint="eastAsia"/>
        </w:rPr>
        <w:t xml:space="preserve">为了实现人机交互界面的革新，可以从以下几个方面着手：</w:t>
      </w:r>
    </w:p>
    <w:p>
      <w:pPr>
        <w:numPr>
          <w:ilvl w:val="0"/>
          <w:numId w:val="1657"/>
        </w:numPr>
      </w:pPr>
      <w:r>
        <w:rPr>
          <w:rFonts w:hint="eastAsia"/>
        </w:rPr>
        <w:t xml:space="preserve">多模态交互：</w:t>
      </w:r>
    </w:p>
    <w:p>
      <w:pPr>
        <w:numPr>
          <w:ilvl w:val="1"/>
          <w:numId w:val="1658"/>
        </w:numPr>
      </w:pPr>
      <w:r>
        <w:rPr>
          <w:rFonts w:hint="eastAsia"/>
        </w:rPr>
        <w:t xml:space="preserve">实现语音、手势、眼动等多种输入方式的融合</w:t>
      </w:r>
    </w:p>
    <w:p>
      <w:pPr>
        <w:numPr>
          <w:ilvl w:val="1"/>
          <w:numId w:val="1658"/>
        </w:numPr>
      </w:pPr>
      <w:r>
        <w:rPr>
          <w:rFonts w:hint="eastAsia"/>
        </w:rPr>
        <w:t xml:space="preserve">开发视觉、听觉、触觉等多通道输出系统</w:t>
      </w:r>
    </w:p>
    <w:p>
      <w:pPr>
        <w:numPr>
          <w:ilvl w:val="1"/>
          <w:numId w:val="1658"/>
        </w:numPr>
      </w:pPr>
      <w:r>
        <w:rPr>
          <w:rFonts w:hint="eastAsia"/>
        </w:rPr>
        <w:t xml:space="preserve">设计模态间的智能切换和协同机制</w:t>
      </w:r>
    </w:p>
    <w:p>
      <w:pPr>
        <w:numPr>
          <w:ilvl w:val="0"/>
          <w:numId w:val="1657"/>
        </w:numPr>
      </w:pPr>
      <w:r>
        <w:rPr>
          <w:rFonts w:hint="eastAsia"/>
        </w:rPr>
        <w:t xml:space="preserve">自然语言交互：</w:t>
      </w:r>
    </w:p>
    <w:p>
      <w:pPr>
        <w:numPr>
          <w:ilvl w:val="1"/>
          <w:numId w:val="1659"/>
        </w:numPr>
      </w:pPr>
      <w:r>
        <w:rPr>
          <w:rFonts w:hint="eastAsia"/>
        </w:rPr>
        <w:t xml:space="preserve">实现上下文感知的语言理解</w:t>
      </w:r>
    </w:p>
    <w:p>
      <w:pPr>
        <w:numPr>
          <w:ilvl w:val="1"/>
          <w:numId w:val="1659"/>
        </w:numPr>
      </w:pPr>
      <w:r>
        <w:rPr>
          <w:rFonts w:hint="eastAsia"/>
        </w:rPr>
        <w:t xml:space="preserve">开发个性化的语言生成模型</w:t>
      </w:r>
    </w:p>
    <w:p>
      <w:pPr>
        <w:numPr>
          <w:ilvl w:val="1"/>
          <w:numId w:val="1659"/>
        </w:numPr>
      </w:pPr>
      <w:r>
        <w:rPr>
          <w:rFonts w:hint="eastAsia"/>
        </w:rPr>
        <w:t xml:space="preserve">设计多轮对话管理系统</w:t>
      </w:r>
    </w:p>
    <w:p>
      <w:pPr>
        <w:numPr>
          <w:ilvl w:val="0"/>
          <w:numId w:val="1657"/>
        </w:numPr>
      </w:pPr>
      <w:r>
        <w:rPr>
          <w:rFonts w:hint="eastAsia"/>
        </w:rPr>
        <w:t xml:space="preserve">情境感知：</w:t>
      </w:r>
    </w:p>
    <w:p>
      <w:pPr>
        <w:numPr>
          <w:ilvl w:val="1"/>
          <w:numId w:val="1660"/>
        </w:numPr>
      </w:pPr>
      <w:r>
        <w:rPr>
          <w:rFonts w:hint="eastAsia"/>
        </w:rPr>
        <w:t xml:space="preserve">实现多源传感器数据的融合与解释</w:t>
      </w:r>
    </w:p>
    <w:p>
      <w:pPr>
        <w:numPr>
          <w:ilvl w:val="1"/>
          <w:numId w:val="1660"/>
        </w:numPr>
      </w:pPr>
      <w:r>
        <w:rPr>
          <w:rFonts w:hint="eastAsia"/>
        </w:rPr>
        <w:t xml:space="preserve">开发用户行为和意图的预测模型</w:t>
      </w:r>
    </w:p>
    <w:p>
      <w:pPr>
        <w:numPr>
          <w:ilvl w:val="1"/>
          <w:numId w:val="1660"/>
        </w:numPr>
      </w:pPr>
      <w:r>
        <w:rPr>
          <w:rFonts w:hint="eastAsia"/>
        </w:rPr>
        <w:t xml:space="preserve">设计基于情境的自适应界面</w:t>
      </w:r>
    </w:p>
    <w:p>
      <w:pPr>
        <w:numPr>
          <w:ilvl w:val="0"/>
          <w:numId w:val="1657"/>
        </w:numPr>
      </w:pPr>
      <w:r>
        <w:rPr>
          <w:rFonts w:hint="eastAsia"/>
        </w:rPr>
        <w:t xml:space="preserve">情感计算：</w:t>
      </w:r>
    </w:p>
    <w:p>
      <w:pPr>
        <w:numPr>
          <w:ilvl w:val="1"/>
          <w:numId w:val="1661"/>
        </w:numPr>
      </w:pPr>
      <w:r>
        <w:rPr>
          <w:rFonts w:hint="eastAsia"/>
        </w:rPr>
        <w:t xml:space="preserve">实现多模态情感识别系统</w:t>
      </w:r>
    </w:p>
    <w:p>
      <w:pPr>
        <w:numPr>
          <w:ilvl w:val="1"/>
          <w:numId w:val="1661"/>
        </w:numPr>
      </w:pPr>
      <w:r>
        <w:rPr>
          <w:rFonts w:hint="eastAsia"/>
        </w:rPr>
        <w:t xml:space="preserve">开发情感表达和调节机制</w:t>
      </w:r>
    </w:p>
    <w:p>
      <w:pPr>
        <w:numPr>
          <w:ilvl w:val="1"/>
          <w:numId w:val="1661"/>
        </w:numPr>
      </w:pPr>
      <w:r>
        <w:rPr>
          <w:rFonts w:hint="eastAsia"/>
        </w:rPr>
        <w:t xml:space="preserve">设计情感智能的交互策略</w:t>
      </w:r>
    </w:p>
    <w:p>
      <w:pPr>
        <w:numPr>
          <w:ilvl w:val="0"/>
          <w:numId w:val="1657"/>
        </w:numPr>
      </w:pPr>
      <w:r>
        <w:rPr>
          <w:rFonts w:hint="eastAsia"/>
        </w:rPr>
        <w:t xml:space="preserve">沉浸式体验：</w:t>
      </w:r>
    </w:p>
    <w:p>
      <w:pPr>
        <w:numPr>
          <w:ilvl w:val="1"/>
          <w:numId w:val="1662"/>
        </w:numPr>
      </w:pPr>
      <w:r>
        <w:rPr>
          <w:rFonts w:hint="eastAsia"/>
        </w:rPr>
        <w:t xml:space="preserve">实现高保真的虚拟和增强现实技术</w:t>
      </w:r>
    </w:p>
    <w:p>
      <w:pPr>
        <w:numPr>
          <w:ilvl w:val="1"/>
          <w:numId w:val="1662"/>
        </w:numPr>
      </w:pPr>
      <w:r>
        <w:rPr>
          <w:rFonts w:hint="eastAsia"/>
        </w:rPr>
        <w:t xml:space="preserve">开发多感官反馈系统</w:t>
      </w:r>
    </w:p>
    <w:p>
      <w:pPr>
        <w:numPr>
          <w:ilvl w:val="1"/>
          <w:numId w:val="1662"/>
        </w:numPr>
      </w:pPr>
      <w:r>
        <w:rPr>
          <w:rFonts w:hint="eastAsia"/>
        </w:rPr>
        <w:t xml:space="preserve">设计身临其境的交互场景</w:t>
      </w:r>
    </w:p>
    <w:p>
      <w:pPr>
        <w:numPr>
          <w:ilvl w:val="0"/>
          <w:numId w:val="1657"/>
        </w:numPr>
      </w:pPr>
      <w:r>
        <w:rPr>
          <w:rFonts w:hint="eastAsia"/>
        </w:rPr>
        <w:t xml:space="preserve">智能个性化：</w:t>
      </w:r>
    </w:p>
    <w:p>
      <w:pPr>
        <w:numPr>
          <w:ilvl w:val="1"/>
          <w:numId w:val="1663"/>
        </w:numPr>
      </w:pPr>
      <w:r>
        <w:rPr>
          <w:rFonts w:hint="eastAsia"/>
        </w:rPr>
        <w:t xml:space="preserve">实现用户模型的动态构建和更新</w:t>
      </w:r>
    </w:p>
    <w:p>
      <w:pPr>
        <w:numPr>
          <w:ilvl w:val="1"/>
          <w:numId w:val="1663"/>
        </w:numPr>
      </w:pPr>
      <w:r>
        <w:rPr>
          <w:rFonts w:hint="eastAsia"/>
        </w:rPr>
        <w:t xml:space="preserve">开发基于用户特征的界面自适应系统</w:t>
      </w:r>
    </w:p>
    <w:p>
      <w:pPr>
        <w:numPr>
          <w:ilvl w:val="1"/>
          <w:numId w:val="1663"/>
        </w:numPr>
      </w:pPr>
      <w:r>
        <w:rPr>
          <w:rFonts w:hint="eastAsia"/>
        </w:rPr>
        <w:t xml:space="preserve">设计智能推荐和辅助功能</w:t>
      </w:r>
    </w:p>
    <w:p>
      <w:pPr>
        <w:numPr>
          <w:ilvl w:val="0"/>
          <w:numId w:val="1657"/>
        </w:numPr>
      </w:pPr>
      <w:r>
        <w:rPr>
          <w:rFonts w:hint="eastAsia"/>
        </w:rPr>
        <w:t xml:space="preserve">无缝集成：</w:t>
      </w:r>
    </w:p>
    <w:p>
      <w:pPr>
        <w:numPr>
          <w:ilvl w:val="1"/>
          <w:numId w:val="1664"/>
        </w:numPr>
      </w:pPr>
      <w:r>
        <w:rPr>
          <w:rFonts w:hint="eastAsia"/>
        </w:rPr>
        <w:t xml:space="preserve">实现跨设备、跨平台的一致性交互体验</w:t>
      </w:r>
    </w:p>
    <w:p>
      <w:pPr>
        <w:numPr>
          <w:ilvl w:val="1"/>
          <w:numId w:val="1664"/>
        </w:numPr>
      </w:pPr>
      <w:r>
        <w:rPr>
          <w:rFonts w:hint="eastAsia"/>
        </w:rPr>
        <w:t xml:space="preserve">开发环境感知的设备协同系统</w:t>
      </w:r>
    </w:p>
    <w:p>
      <w:pPr>
        <w:numPr>
          <w:ilvl w:val="1"/>
          <w:numId w:val="1664"/>
        </w:numPr>
      </w:pPr>
      <w:r>
        <w:rPr>
          <w:rFonts w:hint="eastAsia"/>
        </w:rPr>
        <w:t xml:space="preserve">设计自然过渡的交互流程</w:t>
      </w:r>
    </w:p>
    <w:p>
      <w:pPr>
        <w:numPr>
          <w:ilvl w:val="0"/>
          <w:numId w:val="1657"/>
        </w:numPr>
      </w:pPr>
      <w:r>
        <w:rPr>
          <w:rFonts w:hint="eastAsia"/>
        </w:rPr>
        <w:t xml:space="preserve">可访问性设计：</w:t>
      </w:r>
    </w:p>
    <w:p>
      <w:pPr>
        <w:numPr>
          <w:ilvl w:val="1"/>
          <w:numId w:val="1665"/>
        </w:numPr>
      </w:pPr>
      <w:r>
        <w:rPr>
          <w:rFonts w:hint="eastAsia"/>
        </w:rPr>
        <w:t xml:space="preserve">实现面向特殊需求群体的交互方案</w:t>
      </w:r>
    </w:p>
    <w:p>
      <w:pPr>
        <w:numPr>
          <w:ilvl w:val="1"/>
          <w:numId w:val="1665"/>
        </w:numPr>
      </w:pPr>
      <w:r>
        <w:rPr>
          <w:rFonts w:hint="eastAsia"/>
        </w:rPr>
        <w:t xml:space="preserve">开发自适应的辅助技术</w:t>
      </w:r>
    </w:p>
    <w:p>
      <w:pPr>
        <w:numPr>
          <w:ilvl w:val="1"/>
          <w:numId w:val="1665"/>
        </w:numPr>
      </w:pPr>
      <w:r>
        <w:rPr>
          <w:rFonts w:hint="eastAsia"/>
        </w:rPr>
        <w:t xml:space="preserve">设计普适性的交互准则</w:t>
      </w:r>
    </w:p>
    <w:p>
      <w:pPr>
        <w:numPr>
          <w:ilvl w:val="0"/>
          <w:numId w:val="1666"/>
        </w:numPr>
      </w:pPr>
      <w:r>
        <w:rPr>
          <w:rFonts w:hint="eastAsia"/>
        </w:rPr>
        <w:t xml:space="preserve">边界与外延：</w:t>
      </w:r>
      <w:r>
        <w:t xml:space="preserve"> </w:t>
      </w:r>
      <w:r>
        <w:rPr>
          <w:rFonts w:hint="eastAsia"/>
        </w:rPr>
        <w:t xml:space="preserve">人机交互界面的革新涉及广泛的应用领域，从日常消费电子到专业工作站，从娱乐体验到医疗康复。这种革新不仅改变了人们与数字世界交互的方式，还可能重塑人类认知和行为模式，影响社会结构和文化形态。</w:t>
      </w:r>
    </w:p>
    <w:p>
      <w:pPr>
        <w:numPr>
          <w:ilvl w:val="0"/>
          <w:numId w:val="1666"/>
        </w:numPr>
      </w:pPr>
      <w:r>
        <w:rPr>
          <w:rFonts w:hint="eastAsia"/>
        </w:rPr>
        <w:t xml:space="preserve">概念结构与核心要素组成：</w:t>
      </w:r>
    </w:p>
    <w:p>
      <w:pPr>
        <w:numPr>
          <w:ilvl w:val="0"/>
          <w:numId w:val="1667"/>
        </w:numPr>
      </w:pPr>
      <w:r>
        <w:rPr>
          <w:rFonts w:hint="eastAsia"/>
        </w:rPr>
        <w:t xml:space="preserve">输入系统：多模态识别器、意图解析器、上下文理解器</w:t>
      </w:r>
    </w:p>
    <w:p>
      <w:pPr>
        <w:numPr>
          <w:ilvl w:val="0"/>
          <w:numId w:val="1667"/>
        </w:numPr>
      </w:pPr>
      <w:r>
        <w:rPr>
          <w:rFonts w:hint="eastAsia"/>
        </w:rPr>
        <w:t xml:space="preserve">输出系统：多通道渲染器、情感表达生成器、反馈协调器</w:t>
      </w:r>
    </w:p>
    <w:p>
      <w:pPr>
        <w:numPr>
          <w:ilvl w:val="0"/>
          <w:numId w:val="1667"/>
        </w:numPr>
      </w:pPr>
      <w:r>
        <w:rPr>
          <w:rFonts w:hint="eastAsia"/>
        </w:rPr>
        <w:t xml:space="preserve">对话管理器：状态跟踪器、策略决策器、回应生成器</w:t>
      </w:r>
    </w:p>
    <w:p>
      <w:pPr>
        <w:numPr>
          <w:ilvl w:val="0"/>
          <w:numId w:val="1667"/>
        </w:numPr>
      </w:pPr>
      <w:r>
        <w:rPr>
          <w:rFonts w:hint="eastAsia"/>
        </w:rPr>
        <w:t xml:space="preserve">情境引擎：传感器融合器、行为分析器、预测模型</w:t>
      </w:r>
    </w:p>
    <w:p>
      <w:pPr>
        <w:numPr>
          <w:ilvl w:val="0"/>
          <w:numId w:val="1667"/>
        </w:numPr>
      </w:pPr>
      <w:r>
        <w:rPr>
          <w:rFonts w:hint="eastAsia"/>
        </w:rPr>
        <w:t xml:space="preserve">情感处理器：情绪识别器、情感映射器、调节策略器</w:t>
      </w:r>
    </w:p>
    <w:p>
      <w:pPr>
        <w:numPr>
          <w:ilvl w:val="0"/>
          <w:numId w:val="1667"/>
        </w:numPr>
      </w:pPr>
      <w:r>
        <w:rPr>
          <w:rFonts w:hint="eastAsia"/>
        </w:rPr>
        <w:t xml:space="preserve">沉浸系统：虚拟场景生成器、多感官模拟器、交互同步器</w:t>
      </w:r>
    </w:p>
    <w:p>
      <w:pPr>
        <w:numPr>
          <w:ilvl w:val="0"/>
          <w:numId w:val="1667"/>
        </w:numPr>
      </w:pPr>
      <w:r>
        <w:rPr>
          <w:rFonts w:hint="eastAsia"/>
        </w:rPr>
        <w:t xml:space="preserve">个性化引擎：用户建模器、偏好学习器、界面适配器</w:t>
      </w:r>
    </w:p>
    <w:p>
      <w:pPr>
        <w:numPr>
          <w:ilvl w:val="0"/>
          <w:numId w:val="1667"/>
        </w:numPr>
      </w:pPr>
      <w:r>
        <w:rPr>
          <w:rFonts w:hint="eastAsia"/>
        </w:rPr>
        <w:t xml:space="preserve">系统集成器：设备协同器、模态切换器、一致性维护器</w:t>
      </w:r>
    </w:p>
    <w:p>
      <w:pPr>
        <w:numPr>
          <w:ilvl w:val="0"/>
          <w:numId w:val="1668"/>
        </w:numPr>
      </w:pPr>
      <w:r>
        <w:rPr>
          <w:rFonts w:hint="eastAsia"/>
        </w:rPr>
        <w:t xml:space="preserve">概念之间的关系：</w:t>
      </w:r>
    </w:p>
    <w:p>
      <w:pPr>
        <w:numPr>
          <w:ilvl w:val="0"/>
          <w:numId w:val="166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传统界面</w:t>
            </w:r>
          </w:p>
        </w:tc>
        <w:tc>
          <w:tcPr/>
          <w:p>
            <w:pPr>
              <w:pStyle w:val="Compact"/>
              <w:jc w:val="left"/>
            </w:pPr>
            <w:r>
              <w:rPr>
                <w:rFonts w:hint="eastAsia"/>
              </w:rPr>
              <w:t xml:space="preserve">新型交互界面</w:t>
            </w:r>
          </w:p>
        </w:tc>
        <w:tc>
          <w:tcPr/>
          <w:p>
            <w:pPr>
              <w:pStyle w:val="Compact"/>
              <w:jc w:val="left"/>
            </w:pPr>
            <w:r>
              <w:rPr>
                <w:rFonts w:hint="eastAsia"/>
              </w:rPr>
              <w:t xml:space="preserve">潜在优势</w:t>
            </w:r>
          </w:p>
        </w:tc>
      </w:tr>
      <w:tr>
        <w:tc>
          <w:tcPr/>
          <w:p>
            <w:pPr>
              <w:pStyle w:val="Compact"/>
              <w:jc w:val="left"/>
            </w:pPr>
            <w:r>
              <w:rPr>
                <w:rFonts w:hint="eastAsia"/>
              </w:rPr>
              <w:t xml:space="preserve">输入方式</w:t>
            </w:r>
          </w:p>
        </w:tc>
        <w:tc>
          <w:tcPr/>
          <w:p>
            <w:pPr>
              <w:pStyle w:val="Compact"/>
              <w:jc w:val="left"/>
            </w:pPr>
            <w:r>
              <w:rPr>
                <w:rFonts w:hint="eastAsia"/>
              </w:rPr>
              <w:t xml:space="preserve">键鼠为主</w:t>
            </w:r>
          </w:p>
        </w:tc>
        <w:tc>
          <w:tcPr/>
          <w:p>
            <w:pPr>
              <w:pStyle w:val="Compact"/>
              <w:jc w:val="left"/>
            </w:pPr>
            <w:r>
              <w:rPr>
                <w:rFonts w:hint="eastAsia"/>
              </w:rPr>
              <w:t xml:space="preserve">多模态融合</w:t>
            </w:r>
          </w:p>
        </w:tc>
        <w:tc>
          <w:tcPr/>
          <w:p>
            <w:pPr>
              <w:pStyle w:val="Compact"/>
              <w:jc w:val="left"/>
            </w:pPr>
            <w:r>
              <w:rPr>
                <w:rFonts w:hint="eastAsia"/>
              </w:rPr>
              <w:t xml:space="preserve">更自然直观</w:t>
            </w:r>
          </w:p>
        </w:tc>
      </w:tr>
      <w:tr>
        <w:tc>
          <w:tcPr/>
          <w:p>
            <w:pPr>
              <w:pStyle w:val="Compact"/>
              <w:jc w:val="left"/>
            </w:pPr>
            <w:r>
              <w:rPr>
                <w:rFonts w:hint="eastAsia"/>
              </w:rPr>
              <w:t xml:space="preserve">输出呈现</w:t>
            </w:r>
          </w:p>
        </w:tc>
        <w:tc>
          <w:tcPr/>
          <w:p>
            <w:pPr>
              <w:pStyle w:val="Compact"/>
              <w:jc w:val="left"/>
            </w:pPr>
            <w:r>
              <w:rPr>
                <w:rFonts w:hint="eastAsia"/>
              </w:rPr>
              <w:t xml:space="preserve">视觉为主</w:t>
            </w:r>
          </w:p>
        </w:tc>
        <w:tc>
          <w:tcPr/>
          <w:p>
            <w:pPr>
              <w:pStyle w:val="Compact"/>
              <w:jc w:val="left"/>
            </w:pPr>
            <w:r>
              <w:rPr>
                <w:rFonts w:hint="eastAsia"/>
              </w:rPr>
              <w:t xml:space="preserve">多感官协同</w:t>
            </w:r>
          </w:p>
        </w:tc>
        <w:tc>
          <w:tcPr/>
          <w:p>
            <w:pPr>
              <w:pStyle w:val="Compact"/>
              <w:jc w:val="left"/>
            </w:pPr>
            <w:r>
              <w:rPr>
                <w:rFonts w:hint="eastAsia"/>
              </w:rPr>
              <w:t xml:space="preserve">更丰富沉浸</w:t>
            </w:r>
          </w:p>
        </w:tc>
      </w:tr>
      <w:tr>
        <w:tc>
          <w:tcPr/>
          <w:p>
            <w:pPr>
              <w:pStyle w:val="Compact"/>
              <w:jc w:val="left"/>
            </w:pPr>
            <w:r>
              <w:rPr>
                <w:rFonts w:hint="eastAsia"/>
              </w:rPr>
              <w:t xml:space="preserve">交互模式</w:t>
            </w:r>
          </w:p>
        </w:tc>
        <w:tc>
          <w:tcPr/>
          <w:p>
            <w:pPr>
              <w:pStyle w:val="Compact"/>
              <w:jc w:val="left"/>
            </w:pPr>
            <w:r>
              <w:rPr>
                <w:rFonts w:hint="eastAsia"/>
              </w:rPr>
              <w:t xml:space="preserve">指令驱动</w:t>
            </w:r>
          </w:p>
        </w:tc>
        <w:tc>
          <w:tcPr/>
          <w:p>
            <w:pPr>
              <w:pStyle w:val="Compact"/>
              <w:jc w:val="left"/>
            </w:pPr>
            <w:r>
              <w:rPr>
                <w:rFonts w:hint="eastAsia"/>
              </w:rPr>
              <w:t xml:space="preserve">对话和意图驱动</w:t>
            </w:r>
          </w:p>
        </w:tc>
        <w:tc>
          <w:tcPr/>
          <w:p>
            <w:pPr>
              <w:pStyle w:val="Compact"/>
              <w:jc w:val="left"/>
            </w:pPr>
            <w:r>
              <w:rPr>
                <w:rFonts w:hint="eastAsia"/>
              </w:rPr>
              <w:t xml:space="preserve">更灵活高效</w:t>
            </w:r>
          </w:p>
        </w:tc>
      </w:tr>
      <w:tr>
        <w:tc>
          <w:tcPr/>
          <w:p>
            <w:pPr>
              <w:pStyle w:val="Compact"/>
              <w:jc w:val="left"/>
            </w:pPr>
            <w:r>
              <w:rPr>
                <w:rFonts w:hint="eastAsia"/>
              </w:rPr>
              <w:t xml:space="preserve">上下文理解</w:t>
            </w:r>
          </w:p>
        </w:tc>
        <w:tc>
          <w:tcPr/>
          <w:p>
            <w:pPr>
              <w:pStyle w:val="Compact"/>
              <w:jc w:val="left"/>
            </w:pPr>
            <w:r>
              <w:rPr>
                <w:rFonts w:hint="eastAsia"/>
              </w:rPr>
              <w:t xml:space="preserve">有限静态</w:t>
            </w:r>
          </w:p>
        </w:tc>
        <w:tc>
          <w:tcPr/>
          <w:p>
            <w:pPr>
              <w:pStyle w:val="Compact"/>
              <w:jc w:val="left"/>
            </w:pPr>
            <w:r>
              <w:rPr>
                <w:rFonts w:hint="eastAsia"/>
              </w:rPr>
              <w:t xml:space="preserve">动态全面</w:t>
            </w:r>
          </w:p>
        </w:tc>
        <w:tc>
          <w:tcPr/>
          <w:p>
            <w:pPr>
              <w:pStyle w:val="Compact"/>
              <w:jc w:val="left"/>
            </w:pPr>
            <w:r>
              <w:rPr>
                <w:rFonts w:hint="eastAsia"/>
              </w:rPr>
              <w:t xml:space="preserve">更智能精准</w:t>
            </w:r>
          </w:p>
        </w:tc>
      </w:tr>
      <w:tr>
        <w:tc>
          <w:tcPr/>
          <w:p>
            <w:pPr>
              <w:pStyle w:val="Compact"/>
              <w:jc w:val="left"/>
            </w:pPr>
            <w:r>
              <w:rPr>
                <w:rFonts w:hint="eastAsia"/>
              </w:rPr>
              <w:t xml:space="preserve">情感因素</w:t>
            </w:r>
          </w:p>
        </w:tc>
        <w:tc>
          <w:tcPr/>
          <w:p>
            <w:pPr>
              <w:pStyle w:val="Compact"/>
              <w:jc w:val="left"/>
            </w:pPr>
            <w:r>
              <w:rPr>
                <w:rFonts w:hint="eastAsia"/>
              </w:rPr>
              <w:t xml:space="preserve">忽略或简单</w:t>
            </w:r>
          </w:p>
        </w:tc>
        <w:tc>
          <w:tcPr/>
          <w:p>
            <w:pPr>
              <w:pStyle w:val="Compact"/>
              <w:jc w:val="left"/>
            </w:pPr>
            <w:r>
              <w:rPr>
                <w:rFonts w:hint="eastAsia"/>
              </w:rPr>
              <w:t xml:space="preserve">深度整合</w:t>
            </w:r>
          </w:p>
        </w:tc>
        <w:tc>
          <w:tcPr/>
          <w:p>
            <w:pPr>
              <w:pStyle w:val="Compact"/>
              <w:jc w:val="left"/>
            </w:pPr>
            <w:r>
              <w:rPr>
                <w:rFonts w:hint="eastAsia"/>
              </w:rPr>
              <w:t xml:space="preserve">更人性化</w:t>
            </w:r>
          </w:p>
        </w:tc>
      </w:tr>
      <w:tr>
        <w:tc>
          <w:tcPr/>
          <w:p>
            <w:pPr>
              <w:pStyle w:val="Compact"/>
              <w:jc w:val="left"/>
            </w:pPr>
            <w:r>
              <w:rPr>
                <w:rFonts w:hint="eastAsia"/>
              </w:rPr>
              <w:t xml:space="preserve">个性化程度</w:t>
            </w:r>
          </w:p>
        </w:tc>
        <w:tc>
          <w:tcPr/>
          <w:p>
            <w:pPr>
              <w:pStyle w:val="Compact"/>
              <w:jc w:val="left"/>
            </w:pPr>
            <w:r>
              <w:rPr>
                <w:rFonts w:hint="eastAsia"/>
              </w:rPr>
              <w:t xml:space="preserve">有限固定</w:t>
            </w:r>
          </w:p>
        </w:tc>
        <w:tc>
          <w:tcPr/>
          <w:p>
            <w:pPr>
              <w:pStyle w:val="Compact"/>
              <w:jc w:val="left"/>
            </w:pPr>
            <w:r>
              <w:rPr>
                <w:rFonts w:hint="eastAsia"/>
              </w:rPr>
              <w:t xml:space="preserve">深度动态</w:t>
            </w:r>
          </w:p>
        </w:tc>
        <w:tc>
          <w:tcPr/>
          <w:p>
            <w:pPr>
              <w:pStyle w:val="Compact"/>
              <w:jc w:val="left"/>
            </w:pPr>
            <w:r>
              <w:rPr>
                <w:rFonts w:hint="eastAsia"/>
              </w:rPr>
              <w:t xml:space="preserve">更贴合需求</w:t>
            </w:r>
          </w:p>
        </w:tc>
      </w:tr>
      <w:tr>
        <w:tc>
          <w:tcPr/>
          <w:p>
            <w:pPr>
              <w:pStyle w:val="Compact"/>
              <w:jc w:val="left"/>
            </w:pPr>
            <w:r>
              <w:rPr>
                <w:rFonts w:hint="eastAsia"/>
              </w:rPr>
              <w:t xml:space="preserve">沉浸感</w:t>
            </w:r>
          </w:p>
        </w:tc>
        <w:tc>
          <w:tcPr/>
          <w:p>
            <w:pPr>
              <w:pStyle w:val="Compact"/>
              <w:jc w:val="left"/>
            </w:pPr>
            <w:r>
              <w:rPr>
                <w:rFonts w:hint="eastAsia"/>
              </w:rPr>
              <w:t xml:space="preserve">局限平面</w:t>
            </w:r>
          </w:p>
        </w:tc>
        <w:tc>
          <w:tcPr/>
          <w:p>
            <w:pPr>
              <w:pStyle w:val="Compact"/>
              <w:jc w:val="left"/>
            </w:pPr>
            <w:r>
              <w:rPr>
                <w:rFonts w:hint="eastAsia"/>
              </w:rPr>
              <w:t xml:space="preserve">立体全息</w:t>
            </w:r>
          </w:p>
        </w:tc>
        <w:tc>
          <w:tcPr/>
          <w:p>
            <w:pPr>
              <w:pStyle w:val="Compact"/>
              <w:jc w:val="left"/>
            </w:pPr>
            <w:r>
              <w:rPr>
                <w:rFonts w:hint="eastAsia"/>
              </w:rPr>
              <w:t xml:space="preserve">更真实投入</w:t>
            </w:r>
          </w:p>
        </w:tc>
      </w:tr>
      <w:tr>
        <w:tc>
          <w:tcPr/>
          <w:p>
            <w:pPr>
              <w:pStyle w:val="Compact"/>
              <w:jc w:val="left"/>
            </w:pPr>
            <w:r>
              <w:rPr>
                <w:rFonts w:hint="eastAsia"/>
              </w:rPr>
              <w:t xml:space="preserve">可访问性</w:t>
            </w:r>
          </w:p>
        </w:tc>
        <w:tc>
          <w:tcPr/>
          <w:p>
            <w:pPr>
              <w:pStyle w:val="Compact"/>
              <w:jc w:val="left"/>
            </w:pPr>
            <w:r>
              <w:rPr>
                <w:rFonts w:hint="eastAsia"/>
              </w:rPr>
              <w:t xml:space="preserve">单一方案</w:t>
            </w:r>
          </w:p>
        </w:tc>
        <w:tc>
          <w:tcPr/>
          <w:p>
            <w:pPr>
              <w:pStyle w:val="Compact"/>
              <w:jc w:val="left"/>
            </w:pPr>
            <w:r>
              <w:rPr>
                <w:rFonts w:hint="eastAsia"/>
              </w:rPr>
              <w:t xml:space="preserve">自适应辅助</w:t>
            </w:r>
          </w:p>
        </w:tc>
        <w:tc>
          <w:tcPr/>
          <w:p>
            <w:pPr>
              <w:pStyle w:val="Compact"/>
              <w:jc w:val="left"/>
            </w:pPr>
            <w:r>
              <w:rPr>
                <w:rFonts w:hint="eastAsia"/>
              </w:rPr>
              <w:t xml:space="preserve">更包容普适</w:t>
            </w:r>
          </w:p>
        </w:tc>
      </w:tr>
    </w:tbl>
    <w:p>
      <w:pPr>
        <w:numPr>
          <w:ilvl w:val="0"/>
          <w:numId w:val="1670"/>
        </w:numPr>
      </w:pPr>
      <w:r>
        <w:rPr>
          <w:rFonts w:hint="eastAsia"/>
        </w:rPr>
        <w:t xml:space="preserve">概念联系的ER实体关系</w:t>
      </w:r>
    </w:p>
    <w:p>
      <w:pPr>
        <w:numPr>
          <w:ilvl w:val="0"/>
          <w:numId w:val="1671"/>
        </w:numPr>
      </w:pPr>
      <w:r>
        <w:rPr>
          <w:rFonts w:hint="eastAsia"/>
        </w:rPr>
        <w:t xml:space="preserve">交互关系图</w:t>
      </w:r>
    </w:p>
    <w:p>
      <w:pPr>
        <w:numPr>
          <w:ilvl w:val="0"/>
          <w:numId w:val="1672"/>
        </w:numPr>
      </w:pPr>
      <w:r>
        <w:rPr>
          <w:rFonts w:hint="eastAsia"/>
        </w:rPr>
        <w:t xml:space="preserve">数学模型：</w:t>
      </w:r>
      <w:r>
        <w:t xml:space="preserve"> </w:t>
      </w:r>
      <w:r>
        <w:rPr>
          <w:rFonts w:hint="eastAsia"/>
        </w:rPr>
        <w:t xml:space="preserve">我们可以用以下数学模型来描述新型人机交互界面的核心功能：</w:t>
      </w:r>
    </w:p>
    <w:p>
      <w:pPr>
        <w:pStyle w:val="FirstParagraph"/>
      </w:pPr>
      <w:r>
        <w:rPr>
          <w:rFonts w:hint="eastAsia"/>
        </w:rPr>
        <w:t xml:space="preserve">令</w:t>
      </w:r>
      <w:r>
        <w:t xml:space="preserve"> </w:t>
      </w:r>
      <m:oMath>
        <m:r>
          <m:t>I</m:t>
        </m:r>
      </m:oMath>
      <w:r>
        <w:t xml:space="preserve"> </w:t>
      </w:r>
      <w:r>
        <w:rPr>
          <w:rFonts w:hint="eastAsia"/>
        </w:rPr>
        <w:t xml:space="preserve">表示多模态输入向量，</w:t>
      </w:r>
      <w:r>
        <w:t xml:space="preserve"> </w:t>
      </w:r>
      <m:oMath>
        <m:r>
          <m:t>C</m:t>
        </m:r>
      </m:oMath>
      <w:r>
        <w:t xml:space="preserve"> </w:t>
      </w:r>
      <w:r>
        <w:rPr>
          <w:rFonts w:hint="eastAsia"/>
        </w:rPr>
        <w:t xml:space="preserve">表示上下文向量，</w:t>
      </w:r>
      <w:r>
        <w:t xml:space="preserve"> </w:t>
      </w:r>
      <m:oMath>
        <m:r>
          <m:t>E</m:t>
        </m:r>
      </m:oMath>
      <w:r>
        <w:t xml:space="preserve"> </w:t>
      </w:r>
      <w:r>
        <w:rPr>
          <w:rFonts w:hint="eastAsia"/>
        </w:rPr>
        <w:t xml:space="preserve">表示情感状态向量，</w:t>
      </w:r>
      <w:r>
        <w:t xml:space="preserve"> </w:t>
      </w:r>
      <m:oMath>
        <m:r>
          <m:t>U</m:t>
        </m:r>
      </m:oMath>
      <w:r>
        <w:t xml:space="preserve"> </w:t>
      </w:r>
      <w:r>
        <w:rPr>
          <w:rFonts w:hint="eastAsia"/>
        </w:rPr>
        <w:t xml:space="preserve">表示用户模型向量，</w:t>
      </w:r>
      <w:r>
        <w:t xml:space="preserve"> </w:t>
      </w:r>
      <m:oMath>
        <m:r>
          <m:t>f</m:t>
        </m:r>
      </m:oMath>
      <w:r>
        <w:t xml:space="preserve"> </w:t>
      </w:r>
      <w:r>
        <w:rPr>
          <w:rFonts w:hint="eastAsia"/>
        </w:rPr>
        <w:t xml:space="preserve">表示交互函数，</w:t>
      </w:r>
    </w:p>
    <w:p>
      <w:pPr>
        <w:pStyle w:val="BodyText"/>
      </w:pPr>
      <w:r>
        <w:rPr>
          <w:rFonts w:hint="eastAsia"/>
        </w:rPr>
        <w:t xml:space="preserve">则交互系统的输出可以表示为：</w:t>
      </w:r>
    </w:p>
    <w:p>
      <w:pPr>
        <w:pStyle w:val="BodyText"/>
      </w:pPr>
      <m:oMathPara>
        <m:oMathParaPr>
          <m:jc m:val="center"/>
        </m:oMathParaPr>
        <m:oMath>
          <m:r>
            <m:t>O</m:t>
          </m:r>
          <m:r>
            <m:rPr>
              <m:sty m:val="p"/>
            </m:rPr>
            <m:t>=</m:t>
          </m:r>
          <m:r>
            <m:t>f</m:t>
          </m:r>
          <m:d>
            <m:dPr>
              <m:begChr m:val="("/>
              <m:sepChr m:val=""/>
              <m:endChr m:val=")"/>
              <m:grow/>
            </m:dPr>
            <m:e>
              <m:r>
                <m:t>I</m:t>
              </m:r>
              <m:r>
                <m:rPr>
                  <m:sty m:val="p"/>
                </m:rPr>
                <m:t>,</m:t>
              </m:r>
              <m:r>
                <m:t>C</m:t>
              </m:r>
              <m:r>
                <m:rPr>
                  <m:sty m:val="p"/>
                </m:rPr>
                <m:t>,</m:t>
              </m:r>
              <m:r>
                <m:t>E</m:t>
              </m:r>
              <m:r>
                <m:rPr>
                  <m:sty m:val="p"/>
                </m:rPr>
                <m:t>,</m:t>
              </m:r>
              <m:r>
                <m:t>U</m:t>
              </m:r>
            </m:e>
          </m:d>
        </m:oMath>
      </m:oMathPara>
    </w:p>
    <w:p>
      <w:pPr>
        <w:pStyle w:val="FirstParagraph"/>
      </w:pPr>
      <w:r>
        <w:rPr>
          <w:rFonts w:hint="eastAsia"/>
        </w:rPr>
        <w:t xml:space="preserve">其中，</w:t>
      </w:r>
      <m:oMath>
        <m:r>
          <m:t>O</m:t>
        </m:r>
      </m:oMath>
      <w:r>
        <w:t xml:space="preserve"> </w:t>
      </w:r>
      <w:r>
        <w:rPr>
          <w:rFonts w:hint="eastAsia"/>
        </w:rPr>
        <w:t xml:space="preserve">是多维输出向量，包含视觉、听觉、触觉等多个通道的信息。</w:t>
      </w:r>
    </w:p>
    <w:p>
      <w:pPr>
        <w:pStyle w:val="BodyText"/>
      </w:pPr>
      <w:r>
        <w:rPr>
          <w:rFonts w:hint="eastAsia"/>
        </w:rPr>
        <w:t xml:space="preserve">对于自然语言交互，我们可以使用序列到序列模型：</w:t>
      </w:r>
    </w:p>
    <w:p>
      <w:pPr>
        <w:pStyle w:val="BodyText"/>
      </w:pPr>
      <m:oMathPara>
        <m:oMathParaPr>
          <m:jc m:val="center"/>
        </m:oMathParaPr>
        <m:oMath>
          <m:sSub>
            <m:e>
              <m:r>
                <m:t>y</m:t>
              </m:r>
            </m:e>
            <m:sub>
              <m:r>
                <m:t>t</m:t>
              </m:r>
            </m:sub>
          </m:sSub>
          <m:r>
            <m:rPr>
              <m:sty m:val="p"/>
            </m:rPr>
            <m:t>=</m:t>
          </m:r>
          <m:r>
            <m:t>g</m:t>
          </m:r>
          <m:d>
            <m:dPr>
              <m:begChr m:val="("/>
              <m:sepChr m:val=""/>
              <m:endChr m:val=")"/>
              <m:grow/>
            </m:dPr>
            <m:e>
              <m:sSub>
                <m:e>
                  <m:r>
                    <m:t>h</m:t>
                  </m:r>
                </m:e>
                <m:sub>
                  <m:r>
                    <m:t>t</m:t>
                  </m:r>
                </m:sub>
              </m:sSub>
              <m:r>
                <m:rPr>
                  <m:sty m:val="p"/>
                </m:rPr>
                <m:t>,</m:t>
              </m:r>
              <m:sSub>
                <m:e>
                  <m:r>
                    <m:t>c</m:t>
                  </m:r>
                </m:e>
                <m:sub>
                  <m:r>
                    <m:t>t</m:t>
                  </m:r>
                </m:sub>
              </m:sSub>
            </m:e>
          </m:d>
        </m:oMath>
      </m:oMathPara>
    </w:p>
    <w:p>
      <w:pPr>
        <w:pStyle w:val="FirstParagraph"/>
      </w:pPr>
      <w:r>
        <w:rPr>
          <w:rFonts w:hint="eastAsia"/>
        </w:rPr>
        <w:t xml:space="preserve">其中，</w:t>
      </w:r>
      <m:oMath>
        <m:sSub>
          <m:e>
            <m:r>
              <m:t>y</m:t>
            </m:r>
          </m:e>
          <m:sub>
            <m:r>
              <m:t>t</m:t>
            </m:r>
          </m:sub>
        </m:sSub>
      </m:oMath>
      <w:r>
        <w:t xml:space="preserve"> </w:t>
      </w:r>
      <w:r>
        <w:rPr>
          <w:rFonts w:hint="eastAsia"/>
        </w:rPr>
        <w:t xml:space="preserve">是</w:t>
      </w:r>
      <w:r>
        <w:t xml:space="preserve"> t </w:t>
      </w:r>
      <w:r>
        <w:rPr>
          <w:rFonts w:hint="eastAsia"/>
        </w:rPr>
        <w:t xml:space="preserve">时刻的输出，</w:t>
      </w:r>
      <m:oMath>
        <m:sSub>
          <m:e>
            <m:r>
              <m:t>h</m:t>
            </m:r>
          </m:e>
          <m:sub>
            <m:r>
              <m:t>t</m:t>
            </m:r>
          </m:sub>
        </m:sSub>
      </m:oMath>
      <w:r>
        <w:t xml:space="preserve"> </w:t>
      </w:r>
      <w:r>
        <w:rPr>
          <w:rFonts w:hint="eastAsia"/>
        </w:rPr>
        <w:t xml:space="preserve">是隐藏状态，</w:t>
      </w:r>
      <m:oMath>
        <m:sSub>
          <m:e>
            <m:r>
              <m:t>c</m:t>
            </m:r>
          </m:e>
          <m:sub>
            <m:r>
              <m:t>t</m:t>
            </m:r>
          </m:sub>
        </m:sSub>
      </m:oMath>
      <w:r>
        <w:t xml:space="preserve"> </w:t>
      </w:r>
      <w:r>
        <w:rPr>
          <w:rFonts w:hint="eastAsia"/>
        </w:rPr>
        <w:t xml:space="preserve">是上下文向量。</w:t>
      </w:r>
    </w:p>
    <w:p>
      <w:pPr>
        <w:pStyle w:val="BodyText"/>
      </w:pPr>
      <w:r>
        <w:rPr>
          <w:rFonts w:hint="eastAsia"/>
        </w:rPr>
        <w:t xml:space="preserve">情感识别可以建模为多分类问题：</w:t>
      </w:r>
    </w:p>
    <w:p>
      <w:pPr>
        <w:pStyle w:val="BodyText"/>
      </w:pPr>
      <m:oMathPara>
        <m:oMathParaPr>
          <m:jc m:val="center"/>
        </m:oMathParaPr>
        <m:oMath>
          <m:r>
            <m:t>P</m:t>
          </m:r>
          <m:d>
            <m:dPr>
              <m:begChr m:val="("/>
              <m:sepChr m:val=""/>
              <m:endChr m:val=")"/>
              <m:grow/>
            </m:dPr>
            <m:e>
              <m:r>
                <m:t>e</m:t>
              </m:r>
              <m:r>
                <m:rPr>
                  <m:sty m:val="p"/>
                </m:rPr>
                <m:t>|</m:t>
              </m:r>
              <m:r>
                <m:t>I</m:t>
              </m:r>
            </m:e>
          </m:d>
          <m:r>
            <m:rPr>
              <m:sty m:val="p"/>
            </m:rPr>
            <m:t>=</m:t>
          </m:r>
          <m:r>
            <m:t>s</m:t>
          </m:r>
          <m:r>
            <m:t>o</m:t>
          </m:r>
          <m:r>
            <m:t>f</m:t>
          </m:r>
          <m:r>
            <m:t>t</m:t>
          </m:r>
          <m:r>
            <m:t>m</m:t>
          </m:r>
          <m:r>
            <m:t>a</m:t>
          </m:r>
          <m:r>
            <m:t>x</m:t>
          </m:r>
          <m:d>
            <m:dPr>
              <m:begChr m:val="("/>
              <m:sepChr m:val=""/>
              <m:endChr m:val=")"/>
              <m:grow/>
            </m:dPr>
            <m:e>
              <m:r>
                <m:t>W</m:t>
              </m:r>
              <m:r>
                <m:rPr>
                  <m:sty m:val="p"/>
                </m:rPr>
                <m:t>⋅</m:t>
              </m:r>
              <m:r>
                <m:t>ϕ</m:t>
              </m:r>
              <m:d>
                <m:dPr>
                  <m:begChr m:val="("/>
                  <m:sepChr m:val=""/>
                  <m:endChr m:val=")"/>
                  <m:grow/>
                </m:dPr>
                <m:e>
                  <m:r>
                    <m:t>I</m:t>
                  </m:r>
                </m:e>
              </m:d>
              <m:r>
                <m:rPr>
                  <m:sty m:val="p"/>
                </m:rPr>
                <m:t>+</m:t>
              </m:r>
              <m:r>
                <m:t>b</m:t>
              </m:r>
            </m:e>
          </m:d>
        </m:oMath>
      </m:oMathPara>
    </w:p>
    <w:p>
      <w:pPr>
        <w:pStyle w:val="FirstParagraph"/>
      </w:pPr>
      <w:r>
        <w:rPr>
          <w:rFonts w:hint="eastAsia"/>
        </w:rPr>
        <w:t xml:space="preserve">其中，</w:t>
      </w:r>
      <m:oMath>
        <m:r>
          <m:t>e</m:t>
        </m:r>
      </m:oMath>
      <w:r>
        <w:t xml:space="preserve"> </w:t>
      </w:r>
      <w:r>
        <w:rPr>
          <w:rFonts w:hint="eastAsia"/>
        </w:rPr>
        <w:t xml:space="preserve">是情感类别，</w:t>
      </w:r>
      <m:oMath>
        <m:r>
          <m:t>ϕ</m:t>
        </m:r>
        <m:d>
          <m:dPr>
            <m:begChr m:val="("/>
            <m:sepChr m:val=""/>
            <m:endChr m:val=")"/>
            <m:grow/>
          </m:dPr>
          <m:e>
            <m:r>
              <m:t>I</m:t>
            </m:r>
          </m:e>
        </m:d>
      </m:oMath>
      <w:r>
        <w:t xml:space="preserve"> </w:t>
      </w:r>
      <w:r>
        <w:rPr>
          <w:rFonts w:hint="eastAsia"/>
        </w:rPr>
        <w:t xml:space="preserve">是输入</w:t>
      </w:r>
      <w:r>
        <w:t xml:space="preserve"> </w:t>
      </w:r>
      <m:oMath>
        <m:r>
          <m:t>I</m:t>
        </m:r>
      </m:oMath>
      <w:r>
        <w:t xml:space="preserve"> </w:t>
      </w:r>
      <w:r>
        <w:rPr>
          <w:rFonts w:hint="eastAsia"/>
        </w:rPr>
        <w:t xml:space="preserve">的特征表示。</w:t>
      </w:r>
    </w:p>
    <w:p>
      <w:pPr>
        <w:pStyle w:val="BodyText"/>
      </w:pPr>
      <w:r>
        <w:rPr>
          <w:rFonts w:hint="eastAsia"/>
        </w:rPr>
        <w:t xml:space="preserve">对于沉浸式体验，我们可以定义一个沉浸度函数：</w:t>
      </w:r>
    </w:p>
    <w:p>
      <w:pPr>
        <w:pStyle w:val="BodyText"/>
      </w:pPr>
      <m:oMathPara>
        <m:oMathParaPr>
          <m:jc m:val="center"/>
        </m:oMathParaPr>
        <m:oMath>
          <m:r>
            <m:t>I</m:t>
          </m:r>
          <m:r>
            <m:t>m</m:t>
          </m:r>
          <m:r>
            <m:t>m</m:t>
          </m:r>
          <m:r>
            <m:t>e</m:t>
          </m:r>
          <m:r>
            <m:t>r</m:t>
          </m:r>
          <m:r>
            <m:t>s</m:t>
          </m:r>
          <m:r>
            <m:t>i</m:t>
          </m:r>
          <m:r>
            <m:t>o</m:t>
          </m:r>
          <m:r>
            <m:t>n</m:t>
          </m:r>
          <m:r>
            <m:rPr>
              <m:sty m:val="p"/>
            </m:rPr>
            <m:t>=</m:t>
          </m:r>
          <m:r>
            <m:t>h</m:t>
          </m:r>
          <m:d>
            <m:dPr>
              <m:begChr m:val="("/>
              <m:sepChr m:val=""/>
              <m:endChr m:val=")"/>
              <m:grow/>
            </m:dPr>
            <m:e>
              <m:r>
                <m:t>V</m:t>
              </m:r>
              <m:r>
                <m:rPr>
                  <m:sty m:val="p"/>
                </m:rPr>
                <m:t>,</m:t>
              </m:r>
              <m:r>
                <m:t>A</m:t>
              </m:r>
              <m:r>
                <m:rPr>
                  <m:sty m:val="p"/>
                </m:rPr>
                <m:t>,</m:t>
              </m:r>
              <m:r>
                <m:t>T</m:t>
              </m:r>
              <m:r>
                <m:rPr>
                  <m:sty m:val="p"/>
                </m:rPr>
                <m:t>,</m:t>
              </m:r>
              <m:r>
                <m:t>I</m:t>
              </m:r>
            </m:e>
          </m:d>
        </m:oMath>
      </m:oMathPara>
    </w:p>
    <w:p>
      <w:pPr>
        <w:pStyle w:val="FirstParagraph"/>
      </w:pPr>
      <w:r>
        <w:rPr>
          <w:rFonts w:hint="eastAsia"/>
        </w:rPr>
        <w:t xml:space="preserve">其中，</w:t>
      </w:r>
      <m:oMath>
        <m:r>
          <m:t>V</m:t>
        </m:r>
      </m:oMath>
      <w:r>
        <w:t xml:space="preserve">、</w:t>
      </w:r>
      <m:oMath>
        <m:r>
          <m:t>A</m:t>
        </m:r>
      </m:oMath>
      <w:r>
        <w:t xml:space="preserve">、</w:t>
      </w:r>
      <m:oMath>
        <m:r>
          <m:t>T</m:t>
        </m:r>
      </m:oMath>
      <w:r>
        <w:t xml:space="preserve"> </w:t>
      </w:r>
      <w:r>
        <w:rPr>
          <w:rFonts w:hint="eastAsia"/>
        </w:rPr>
        <w:t xml:space="preserve">分别代表视觉、听觉、触觉刺激，</w:t>
      </w:r>
      <m:oMath>
        <m:r>
          <m:t>I</m:t>
        </m:r>
      </m:oMath>
      <w:r>
        <w:t xml:space="preserve"> </w:t>
      </w:r>
      <w:r>
        <w:rPr>
          <w:rFonts w:hint="eastAsia"/>
        </w:rPr>
        <w:t xml:space="preserve">表示交互性。</w:t>
      </w:r>
    </w:p>
    <w:p>
      <w:pPr>
        <w:pStyle w:val="BodyText"/>
      </w:pPr>
      <w:r>
        <w:rPr>
          <w:rFonts w:hint="eastAsia"/>
        </w:rPr>
        <w:t xml:space="preserve">个性化可以通过最小化用户满意度与系统输出之间的差异来实现：</w:t>
      </w:r>
    </w:p>
    <w:p>
      <w:pPr>
        <w:pStyle w:val="BodyText"/>
      </w:pPr>
      <m:oMathPara>
        <m:oMathParaPr>
          <m:jc m:val="center"/>
        </m:oMathParaPr>
        <m:oMath>
          <m:limLow>
            <m:e>
              <m:r>
                <m:rPr>
                  <m:sty m:val="p"/>
                </m:rPr>
                <m:t>min</m:t>
              </m:r>
            </m:e>
            <m:lim>
              <m:r>
                <m:t>θ</m:t>
              </m:r>
            </m:lim>
          </m:limLow>
          <m:r>
            <m:t>E</m:t>
          </m:r>
          <m:d>
            <m:dPr>
              <m:begChr m:val="["/>
              <m:sepChr m:val=""/>
              <m:endChr m:val="]"/>
              <m:grow/>
            </m:dPr>
            <m:e>
              <m:sSup>
                <m:e>
                  <m:d>
                    <m:dPr>
                      <m:begChr m:val="("/>
                      <m:sepChr m:val=""/>
                      <m:endChr m:val=")"/>
                      <m:grow/>
                    </m:dPr>
                    <m:e>
                      <m:r>
                        <m:t>S</m:t>
                      </m:r>
                      <m:d>
                        <m:dPr>
                          <m:begChr m:val="("/>
                          <m:sepChr m:val=""/>
                          <m:endChr m:val=")"/>
                          <m:grow/>
                        </m:dPr>
                        <m:e>
                          <m:r>
                            <m:t>O</m:t>
                          </m:r>
                        </m:e>
                      </m:d>
                      <m:r>
                        <m:rPr>
                          <m:sty m:val="p"/>
                        </m:rPr>
                        <m:t>−</m:t>
                      </m:r>
                      <m:sSup>
                        <m:e>
                          <m:r>
                            <m:t>S</m:t>
                          </m:r>
                        </m:e>
                        <m:sup>
                          <m:r>
                            <m:rPr>
                              <m:sty m:val="p"/>
                            </m:rPr>
                            <m:t>*</m:t>
                          </m:r>
                        </m:sup>
                      </m:sSup>
                      <m:d>
                        <m:dPr>
                          <m:begChr m:val="("/>
                          <m:sepChr m:val=""/>
                          <m:endChr m:val=")"/>
                          <m:grow/>
                        </m:dPr>
                        <m:e>
                          <m:r>
                            <m:t>U</m:t>
                          </m:r>
                        </m:e>
                      </m:d>
                    </m:e>
                  </m:d>
                </m:e>
                <m:sup>
                  <m:r>
                    <m:t>2</m:t>
                  </m:r>
                </m:sup>
              </m:sSup>
            </m:e>
          </m:d>
        </m:oMath>
      </m:oMathPara>
    </w:p>
    <w:p>
      <w:pPr>
        <w:pStyle w:val="FirstParagraph"/>
      </w:pPr>
      <w:r>
        <w:rPr>
          <w:rFonts w:hint="eastAsia"/>
        </w:rPr>
        <w:t xml:space="preserve">其中，</w:t>
      </w:r>
      <m:oMath>
        <m:r>
          <m:t>S</m:t>
        </m:r>
        <m:d>
          <m:dPr>
            <m:begChr m:val="("/>
            <m:sepChr m:val=""/>
            <m:endChr m:val=")"/>
            <m:grow/>
          </m:dPr>
          <m:e>
            <m:r>
              <m:t>O</m:t>
            </m:r>
          </m:e>
        </m:d>
      </m:oMath>
      <w:r>
        <w:t xml:space="preserve"> </w:t>
      </w:r>
      <w:r>
        <w:rPr>
          <w:rFonts w:hint="eastAsia"/>
        </w:rPr>
        <w:t xml:space="preserve">是系统输出</w:t>
      </w:r>
      <w:r>
        <w:t xml:space="preserve"> </w:t>
      </w:r>
      <m:oMath>
        <m:r>
          <m:t>O</m:t>
        </m:r>
      </m:oMath>
      <w:r>
        <w:t xml:space="preserve"> </w:t>
      </w:r>
      <w:r>
        <w:rPr>
          <w:rFonts w:hint="eastAsia"/>
        </w:rPr>
        <w:t xml:space="preserve">的满意度评分，</w:t>
      </w:r>
      <m:oMath>
        <m:sSup>
          <m:e>
            <m:r>
              <m:t>S</m:t>
            </m:r>
          </m:e>
          <m:sup>
            <m:r>
              <m:rPr>
                <m:sty m:val="p"/>
              </m:rPr>
              <m:t>*</m:t>
            </m:r>
          </m:sup>
        </m:sSup>
        <m:d>
          <m:dPr>
            <m:begChr m:val="("/>
            <m:sepChr m:val=""/>
            <m:endChr m:val=")"/>
            <m:grow/>
          </m:dPr>
          <m:e>
            <m:r>
              <m:t>U</m:t>
            </m:r>
          </m:e>
        </m:d>
      </m:oMath>
      <w:r>
        <w:t xml:space="preserve"> </w:t>
      </w:r>
      <w:r>
        <w:rPr>
          <w:rFonts w:hint="eastAsia"/>
        </w:rPr>
        <w:t xml:space="preserve">是用户</w:t>
      </w:r>
      <w:r>
        <w:t xml:space="preserve"> </w:t>
      </w:r>
      <m:oMath>
        <m:r>
          <m:t>U</m:t>
        </m:r>
      </m:oMath>
      <w:r>
        <w:t xml:space="preserve"> </w:t>
      </w:r>
      <w:r>
        <w:rPr>
          <w:rFonts w:hint="eastAsia"/>
        </w:rPr>
        <w:t xml:space="preserve">的理想满意度，</w:t>
      </w:r>
      <m:oMath>
        <m:r>
          <m:t>θ</m:t>
        </m:r>
      </m:oMath>
      <w:r>
        <w:t xml:space="preserve"> </w:t>
      </w:r>
      <w:r>
        <w:rPr>
          <w:rFonts w:hint="eastAsia"/>
        </w:rPr>
        <w:t xml:space="preserve">是系统参数。</w:t>
      </w:r>
    </w:p>
    <w:p>
      <w:pPr>
        <w:numPr>
          <w:ilvl w:val="0"/>
          <w:numId w:val="1673"/>
        </w:numPr>
      </w:pPr>
      <w:r>
        <w:rPr>
          <w:rFonts w:hint="eastAsia"/>
        </w:rPr>
        <w:t xml:space="preserve">算法流程图：</w:t>
      </w:r>
    </w:p>
    <w:p>
      <w:pPr>
        <w:numPr>
          <w:ilvl w:val="0"/>
          <w:numId w:val="1674"/>
        </w:numPr>
      </w:pPr>
      <w:r>
        <w:rPr>
          <w:rFonts w:hint="eastAsia"/>
        </w:rPr>
        <w:t xml:space="preserve">算法源代码：</w:t>
      </w:r>
    </w:p>
    <w:p>
      <w:pPr>
        <w:numPr>
          <w:ilvl w:val="0"/>
          <w:numId w:val="1675"/>
        </w:numPr>
      </w:pPr>
      <w:r>
        <w:rPr>
          <w:rFonts w:hint="eastAsia"/>
        </w:rPr>
        <w:t xml:space="preserve">实际场景应用：</w:t>
      </w:r>
    </w:p>
    <w:p>
      <w:pPr>
        <w:numPr>
          <w:ilvl w:val="0"/>
          <w:numId w:val="1676"/>
        </w:numPr>
      </w:pPr>
      <w:r>
        <w:rPr>
          <w:rFonts w:hint="eastAsia"/>
        </w:rPr>
        <w:t xml:space="preserve">智能家居控制：通过自然语言和手势控制家电设备。</w:t>
      </w:r>
    </w:p>
    <w:p>
      <w:pPr>
        <w:numPr>
          <w:ilvl w:val="0"/>
          <w:numId w:val="1676"/>
        </w:numPr>
      </w:pPr>
      <w:r>
        <w:rPr>
          <w:rFonts w:hint="eastAsia"/>
        </w:rPr>
        <w:t xml:space="preserve">虚拟现实游戏：提供沉浸式、多感官的游戏体验。</w:t>
      </w:r>
    </w:p>
    <w:p>
      <w:pPr>
        <w:numPr>
          <w:ilvl w:val="0"/>
          <w:numId w:val="1676"/>
        </w:numPr>
      </w:pPr>
      <w:r>
        <w:rPr>
          <w:rFonts w:hint="eastAsia"/>
        </w:rPr>
        <w:t xml:space="preserve">远程医疗诊断：实现医生和患者之间的自然、高效交互。</w:t>
      </w:r>
    </w:p>
    <w:p>
      <w:pPr>
        <w:numPr>
          <w:ilvl w:val="0"/>
          <w:numId w:val="1676"/>
        </w:numPr>
      </w:pPr>
      <w:r>
        <w:rPr>
          <w:rFonts w:hint="eastAsia"/>
        </w:rPr>
        <w:t xml:space="preserve">智能驾驶舱：通过多模态交互提供驾驶辅助和信息展示。</w:t>
      </w:r>
    </w:p>
    <w:p>
      <w:pPr>
        <w:numPr>
          <w:ilvl w:val="0"/>
          <w:numId w:val="1676"/>
        </w:numPr>
      </w:pPr>
      <w:r>
        <w:rPr>
          <w:rFonts w:hint="eastAsia"/>
        </w:rPr>
        <w:t xml:space="preserve">教育培训系统：创造个性化、交互式的学习环境。</w:t>
      </w:r>
    </w:p>
    <w:p>
      <w:pPr>
        <w:numPr>
          <w:ilvl w:val="0"/>
          <w:numId w:val="1677"/>
        </w:numPr>
      </w:pPr>
      <w:r>
        <w:rPr>
          <w:rFonts w:hint="eastAsia"/>
        </w:rPr>
        <w:t xml:space="preserve">项目介绍：</w:t>
      </w:r>
      <w:r>
        <w:t xml:space="preserve"> </w:t>
      </w:r>
      <w:r>
        <w:t xml:space="preserve">“NeoInterface: </w:t>
      </w:r>
      <w:r>
        <w:rPr>
          <w:rFonts w:hint="eastAsia"/>
        </w:rPr>
        <w:t xml:space="preserve">下一代智能人机交互平台”</w:t>
      </w:r>
    </w:p>
    <w:p>
      <w:pPr>
        <w:pStyle w:val="FirstParagraph"/>
      </w:pPr>
      <w:r>
        <w:rPr>
          <w:rFonts w:hint="eastAsia"/>
        </w:rPr>
        <w:t xml:space="preserve">目标：开发一个全方位的智能人机交互平台，通过多模态交互、情境感知、情感计算和沉浸式技术，实现自然、高效、个性化的用户体验。</w:t>
      </w:r>
    </w:p>
    <w:p>
      <w:pPr>
        <w:pStyle w:val="BodyText"/>
      </w:pPr>
      <w:r>
        <w:rPr>
          <w:rFonts w:hint="eastAsia"/>
        </w:rPr>
        <w:t xml:space="preserve">主要功能：</w:t>
      </w:r>
      <w:r>
        <w:t xml:space="preserve"> 1. </w:t>
      </w:r>
      <w:r>
        <w:rPr>
          <w:rFonts w:hint="eastAsia"/>
        </w:rPr>
        <w:t xml:space="preserve">多模态输入识别与融合</w:t>
      </w:r>
      <w:r>
        <w:t xml:space="preserve"> 2. </w:t>
      </w:r>
      <w:r>
        <w:rPr>
          <w:rFonts w:hint="eastAsia"/>
        </w:rPr>
        <w:t xml:space="preserve">自然语言理解与生成</w:t>
      </w:r>
      <w:r>
        <w:t xml:space="preserve"> 3.</w:t>
      </w:r>
      <w:r>
        <w:t xml:space="preserve"> </w:t>
      </w:r>
      <w:r>
        <w:rPr>
          <w:rFonts w:hint="eastAsia"/>
        </w:rPr>
        <w:t xml:space="preserve">情境感知与预测</w:t>
      </w:r>
      <w:r>
        <w:t xml:space="preserve"> 4. </w:t>
      </w:r>
      <w:r>
        <w:rPr>
          <w:rFonts w:hint="eastAsia"/>
        </w:rPr>
        <w:t xml:space="preserve">情感识别与表达</w:t>
      </w:r>
      <w:r>
        <w:t xml:space="preserve"> 5. </w:t>
      </w:r>
      <w:r>
        <w:rPr>
          <w:rFonts w:hint="eastAsia"/>
        </w:rPr>
        <w:t xml:space="preserve">沉浸式虚拟和增强现实</w:t>
      </w:r>
      <w:r>
        <w:t xml:space="preserve"> 6.</w:t>
      </w:r>
      <w:r>
        <w:t xml:space="preserve"> </w:t>
      </w:r>
      <w:r>
        <w:rPr>
          <w:rFonts w:hint="eastAsia"/>
        </w:rPr>
        <w:t xml:space="preserve">个性化界面自适应</w:t>
      </w:r>
      <w:r>
        <w:t xml:space="preserve"> 7. </w:t>
      </w:r>
      <w:r>
        <w:rPr>
          <w:rFonts w:hint="eastAsia"/>
        </w:rPr>
        <w:t xml:space="preserve">跨设备无缝交互</w:t>
      </w:r>
      <w:r>
        <w:t xml:space="preserve"> 8. </w:t>
      </w:r>
      <w:r>
        <w:rPr>
          <w:rFonts w:hint="eastAsia"/>
        </w:rPr>
        <w:t xml:space="preserve">可访问性增强</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Rasa - </w:t>
      </w:r>
      <w:r>
        <w:rPr>
          <w:rFonts w:hint="eastAsia"/>
        </w:rPr>
        <w:t xml:space="preserve">计算机视觉:</w:t>
      </w:r>
      <w:r>
        <w:t xml:space="preserve"> OpenCV, Detectron2 - </w:t>
      </w:r>
      <w:r>
        <w:rPr>
          <w:rFonts w:hint="eastAsia"/>
        </w:rPr>
        <w:t xml:space="preserve">语音处理:</w:t>
      </w:r>
      <w:r>
        <w:t xml:space="preserve"> Kaldi,</w:t>
      </w:r>
      <w:r>
        <w:t xml:space="preserve"> </w:t>
      </w:r>
      <w:r>
        <w:t xml:space="preserve">DeepSpeech - </w:t>
      </w:r>
      <w:r>
        <w:rPr>
          <w:rFonts w:hint="eastAsia"/>
        </w:rPr>
        <w:t xml:space="preserve">手势识别:</w:t>
      </w:r>
      <w:r>
        <w:t xml:space="preserve"> MediaPipe - </w:t>
      </w:r>
      <w:r>
        <w:rPr>
          <w:rFonts w:hint="eastAsia"/>
        </w:rPr>
        <w:t xml:space="preserve">情感计算:</w:t>
      </w:r>
      <w:r>
        <w:t xml:space="preserve"> FER, OpenSmile - </w:t>
      </w:r>
      <w:r>
        <w:rPr>
          <w:rFonts w:hint="eastAsia"/>
        </w:rPr>
        <w:t xml:space="preserve">虚拟现实:</w:t>
      </w:r>
      <w:r>
        <w:t xml:space="preserve"> </w:t>
      </w:r>
      <w:r>
        <w:t xml:space="preserve">Unity3D, Unreal Engine - </w:t>
      </w:r>
      <w:r>
        <w:rPr>
          <w:rFonts w:hint="eastAsia"/>
        </w:rPr>
        <w:t xml:space="preserve">增强现实:</w:t>
      </w:r>
      <w:r>
        <w:t xml:space="preserve"> ARCore, ARKit - </w:t>
      </w:r>
      <w:r>
        <w:rPr>
          <w:rFonts w:hint="eastAsia"/>
        </w:rPr>
        <w:t xml:space="preserve">多模态融合:</w:t>
      </w:r>
      <w:r>
        <w:t xml:space="preserve"> </w:t>
      </w:r>
      <w:r>
        <w:t xml:space="preserve">TensorFlow Multimodal - </w:t>
      </w:r>
      <w:r>
        <w:rPr>
          <w:rFonts w:hint="eastAsia"/>
        </w:rPr>
        <w:t xml:space="preserve">后端:</w:t>
      </w:r>
      <w:r>
        <w:t xml:space="preserve"> Python FastAPI - </w:t>
      </w:r>
      <w:r>
        <w:rPr>
          <w:rFonts w:hint="eastAsia"/>
        </w:rPr>
        <w:t xml:space="preserve">前端:</w:t>
      </w:r>
      <w:r>
        <w:t xml:space="preserve"> React, Three.js -</w:t>
      </w:r>
      <w:r>
        <w:t xml:space="preserve"> </w:t>
      </w:r>
      <w:r>
        <w:rPr>
          <w:rFonts w:hint="eastAsia"/>
        </w:rPr>
        <w:t xml:space="preserve">嵌入式系统:</w:t>
      </w:r>
      <w:r>
        <w:t xml:space="preserve"> Raspberry Pi, Arduino - </w:t>
      </w:r>
      <w:r>
        <w:rPr>
          <w:rFonts w:hint="eastAsia"/>
        </w:rPr>
        <w:t xml:space="preserve">数据库:</w:t>
      </w:r>
      <w:r>
        <w:t xml:space="preserve"> PostgreSQL, MongoDB -</w:t>
      </w:r>
      <w:r>
        <w:t xml:space="preserve"> </w:t>
      </w:r>
      <w:r>
        <w:rPr>
          <w:rFonts w:hint="eastAsia"/>
        </w:rPr>
        <w:t xml:space="preserve">消息队列:</w:t>
      </w:r>
      <w:r>
        <w:t xml:space="preserve"> Apache Kafka - </w:t>
      </w:r>
      <w:r>
        <w:rPr>
          <w:rFonts w:hint="eastAsia"/>
        </w:rPr>
        <w:t xml:space="preserve">容器化:</w:t>
      </w:r>
      <w:r>
        <w:t xml:space="preserve"> Docker, Kubernetes</w:t>
      </w:r>
    </w:p>
    <w:p>
      <w:pPr>
        <w:numPr>
          <w:ilvl w:val="0"/>
          <w:numId w:val="1678"/>
        </w:numPr>
      </w:pPr>
      <w:r>
        <w:rPr>
          <w:rFonts w:hint="eastAsia"/>
        </w:rPr>
        <w:t xml:space="preserve">环境安装：</w:t>
      </w:r>
    </w:p>
    <w:p>
      <w:pPr>
        <w:numPr>
          <w:ilvl w:val="0"/>
          <w:numId w:val="1679"/>
        </w:numPr>
      </w:pPr>
      <w:r>
        <w:rPr>
          <w:rFonts w:hint="eastAsia"/>
        </w:rPr>
        <w:t xml:space="preserve">系统功能设计：</w:t>
      </w:r>
    </w:p>
    <w:p>
      <w:pPr>
        <w:numPr>
          <w:ilvl w:val="0"/>
          <w:numId w:val="1680"/>
        </w:numPr>
      </w:pPr>
      <w:r>
        <w:rPr>
          <w:rFonts w:hint="eastAsia"/>
        </w:rPr>
        <w:t xml:space="preserve">输入处理模块：多模态信号采集、特征提取、模态融合</w:t>
      </w:r>
    </w:p>
    <w:p>
      <w:pPr>
        <w:numPr>
          <w:ilvl w:val="0"/>
          <w:numId w:val="1680"/>
        </w:numPr>
      </w:pPr>
      <w:r>
        <w:rPr>
          <w:rFonts w:hint="eastAsia"/>
        </w:rPr>
        <w:t xml:space="preserve">理解引擎：意图识别、上下文理解、知识推理</w:t>
      </w:r>
    </w:p>
    <w:p>
      <w:pPr>
        <w:numPr>
          <w:ilvl w:val="0"/>
          <w:numId w:val="1680"/>
        </w:numPr>
      </w:pPr>
      <w:r>
        <w:rPr>
          <w:rFonts w:hint="eastAsia"/>
        </w:rPr>
        <w:t xml:space="preserve">对话管理模块：状态追踪、策略生成、响应选择</w:t>
      </w:r>
    </w:p>
    <w:p>
      <w:pPr>
        <w:numPr>
          <w:ilvl w:val="0"/>
          <w:numId w:val="1680"/>
        </w:numPr>
      </w:pPr>
      <w:r>
        <w:rPr>
          <w:rFonts w:hint="eastAsia"/>
        </w:rPr>
        <w:t xml:space="preserve">情境感知模块：传感器数据处理、行为分析、预测建模</w:t>
      </w:r>
    </w:p>
    <w:p>
      <w:pPr>
        <w:numPr>
          <w:ilvl w:val="0"/>
          <w:numId w:val="1680"/>
        </w:numPr>
      </w:pPr>
      <w:r>
        <w:rPr>
          <w:rFonts w:hint="eastAsia"/>
        </w:rPr>
        <w:t xml:space="preserve">情感计算模块：表情识别、语音情感分析、多模态情感融合</w:t>
      </w:r>
    </w:p>
    <w:p>
      <w:pPr>
        <w:numPr>
          <w:ilvl w:val="0"/>
          <w:numId w:val="1680"/>
        </w:numPr>
      </w:pPr>
      <w:r>
        <w:rPr>
          <w:rFonts w:hint="eastAsia"/>
        </w:rPr>
        <w:t xml:space="preserve">输出生成模块：自然语言生成、视觉内容渲染、声音合成</w:t>
      </w:r>
    </w:p>
    <w:p>
      <w:pPr>
        <w:numPr>
          <w:ilvl w:val="0"/>
          <w:numId w:val="1680"/>
        </w:numPr>
      </w:pPr>
      <w:r>
        <w:rPr>
          <w:rFonts w:hint="eastAsia"/>
        </w:rPr>
        <w:t xml:space="preserve">沉浸式体验模块：虚拟场景构建、实时渲染、交互同步</w:t>
      </w:r>
    </w:p>
    <w:p>
      <w:pPr>
        <w:numPr>
          <w:ilvl w:val="0"/>
          <w:numId w:val="1680"/>
        </w:numPr>
      </w:pPr>
      <w:r>
        <w:rPr>
          <w:rFonts w:hint="eastAsia"/>
        </w:rPr>
        <w:t xml:space="preserve">个性化模块：用户画像构建、偏好学习、界面自适应</w:t>
      </w:r>
    </w:p>
    <w:p>
      <w:pPr>
        <w:numPr>
          <w:ilvl w:val="0"/>
          <w:numId w:val="1681"/>
        </w:numPr>
      </w:pPr>
      <w:r>
        <w:rPr>
          <w:rFonts w:hint="eastAsia"/>
        </w:rPr>
        <w:t xml:space="preserve">系统架构设计：</w:t>
      </w:r>
    </w:p>
    <w:p>
      <w:pPr>
        <w:numPr>
          <w:ilvl w:val="0"/>
          <w:numId w:val="1682"/>
        </w:numPr>
      </w:pPr>
      <w:r>
        <w:rPr>
          <w:rFonts w:hint="eastAsia"/>
        </w:rPr>
        <w:t xml:space="preserve">系统接口设计：</w:t>
      </w:r>
    </w:p>
    <w:p>
      <w:pPr>
        <w:numPr>
          <w:ilvl w:val="0"/>
          <w:numId w:val="1683"/>
        </w:numPr>
      </w:pPr>
      <w:r>
        <w:rPr>
          <w:rFonts w:hint="eastAsia"/>
        </w:rPr>
        <w:t xml:space="preserve">多模态输入接口</w:t>
      </w:r>
    </w:p>
    <w:p>
      <w:pPr>
        <w:numPr>
          <w:ilvl w:val="1"/>
          <w:numId w:val="1684"/>
        </w:numPr>
      </w:pPr>
      <w:r>
        <w:t xml:space="preserve">Endpoint:</w:t>
      </w:r>
      <w:r>
        <w:t xml:space="preserve"> </w:t>
      </w:r>
      <w:r>
        <w:rPr>
          <w:rStyle w:val="VerbatimChar"/>
        </w:rPr>
        <w:t xml:space="preserve">/api/input</w:t>
      </w:r>
    </w:p>
    <w:p>
      <w:pPr>
        <w:numPr>
          <w:ilvl w:val="1"/>
          <w:numId w:val="1684"/>
        </w:numPr>
      </w:pPr>
      <w:r>
        <w:t xml:space="preserve">Method: POST</w:t>
      </w:r>
    </w:p>
    <w:p>
      <w:pPr>
        <w:numPr>
          <w:ilvl w:val="1"/>
          <w:numId w:val="1684"/>
        </w:numPr>
      </w:pPr>
      <w:r>
        <w:t xml:space="preserve">Parameters:</w:t>
      </w:r>
      <w:r>
        <w:t xml:space="preserve"> </w:t>
      </w:r>
      <w:r>
        <w:rPr>
          <w:rStyle w:val="VerbatimChar"/>
        </w:rPr>
        <w:t xml:space="preserve">{user_id: string, text: string, audio: binary, video: binary, sensor_data: object}</w:t>
      </w:r>
    </w:p>
    <w:p>
      <w:pPr>
        <w:numPr>
          <w:ilvl w:val="1"/>
          <w:numId w:val="1684"/>
        </w:numPr>
      </w:pPr>
      <w:r>
        <w:t xml:space="preserve">Response:</w:t>
      </w:r>
      <w:r>
        <w:t xml:space="preserve"> </w:t>
      </w:r>
      <w:r>
        <w:rPr>
          <w:rStyle w:val="VerbatimChar"/>
        </w:rPr>
        <w:t xml:space="preserve">{input_id: string, recognized_intent: string, confidence: float}</w:t>
      </w:r>
    </w:p>
    <w:p>
      <w:pPr>
        <w:numPr>
          <w:ilvl w:val="0"/>
          <w:numId w:val="1683"/>
        </w:numPr>
      </w:pPr>
      <w:r>
        <w:rPr>
          <w:rFonts w:hint="eastAsia"/>
        </w:rPr>
        <w:t xml:space="preserve">对话管理接口</w:t>
      </w:r>
    </w:p>
    <w:p>
      <w:pPr>
        <w:numPr>
          <w:ilvl w:val="1"/>
          <w:numId w:val="1685"/>
        </w:numPr>
      </w:pPr>
      <w:r>
        <w:t xml:space="preserve">Endpoint:</w:t>
      </w:r>
      <w:r>
        <w:t xml:space="preserve"> </w:t>
      </w:r>
      <w:r>
        <w:rPr>
          <w:rStyle w:val="VerbatimChar"/>
        </w:rPr>
        <w:t xml:space="preserve">/api/dialogue</w:t>
      </w:r>
    </w:p>
    <w:p>
      <w:pPr>
        <w:numPr>
          <w:ilvl w:val="1"/>
          <w:numId w:val="1685"/>
        </w:numPr>
      </w:pPr>
      <w:r>
        <w:t xml:space="preserve">Method: POST</w:t>
      </w:r>
    </w:p>
    <w:p>
      <w:pPr>
        <w:numPr>
          <w:ilvl w:val="1"/>
          <w:numId w:val="1685"/>
        </w:numPr>
      </w:pPr>
      <w:r>
        <w:t xml:space="preserve">Parameters:</w:t>
      </w:r>
      <w:r>
        <w:t xml:space="preserve"> </w:t>
      </w:r>
      <w:r>
        <w:rPr>
          <w:rStyle w:val="VerbatimChar"/>
        </w:rPr>
        <w:t xml:space="preserve">{user_id: string, input_id: string, context: object}</w:t>
      </w:r>
    </w:p>
    <w:p>
      <w:pPr>
        <w:numPr>
          <w:ilvl w:val="1"/>
          <w:numId w:val="1685"/>
        </w:numPr>
      </w:pPr>
      <w:r>
        <w:t xml:space="preserve">Response:</w:t>
      </w:r>
      <w:r>
        <w:t xml:space="preserve"> </w:t>
      </w:r>
      <w:r>
        <w:rPr>
          <w:rStyle w:val="VerbatimChar"/>
        </w:rPr>
        <w:t xml:space="preserve">{response: string, actions: </w:t>
      </w:r>
      <w:r>
        <w:rPr>
          <w:rStyle w:val="VerbatimChar"/>
        </w:rPr>
        <w:t xml:space="preserve">[</w:t>
      </w:r>
      <w:r>
        <w:rPr>
          <w:rStyle w:val="VerbatimChar"/>
        </w:rPr>
        <w:t xml:space="preserve">object</w:t>
      </w:r>
      <w:r>
        <w:rPr>
          <w:rStyle w:val="VerbatimChar"/>
        </w:rPr>
        <w:t xml:space="preserve">]</w:t>
      </w:r>
      <w:r>
        <w:rPr>
          <w:rStyle w:val="VerbatimChar"/>
        </w:rPr>
        <w:t xml:space="preserve">, follow_up: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683"/>
        </w:numPr>
      </w:pPr>
      <w:r>
        <w:rPr>
          <w:rFonts w:hint="eastAsia"/>
        </w:rPr>
        <w:t xml:space="preserve">情感分析接口</w:t>
      </w:r>
    </w:p>
    <w:p>
      <w:pPr>
        <w:numPr>
          <w:ilvl w:val="1"/>
          <w:numId w:val="1686"/>
        </w:numPr>
      </w:pPr>
      <w:r>
        <w:t xml:space="preserve">Endpoint:</w:t>
      </w:r>
      <w:r>
        <w:t xml:space="preserve"> </w:t>
      </w:r>
      <w:r>
        <w:rPr>
          <w:rStyle w:val="VerbatimChar"/>
        </w:rPr>
        <w:t xml:space="preserve">/api/emotion</w:t>
      </w:r>
    </w:p>
    <w:p>
      <w:pPr>
        <w:numPr>
          <w:ilvl w:val="1"/>
          <w:numId w:val="1686"/>
        </w:numPr>
      </w:pPr>
      <w:r>
        <w:t xml:space="preserve">Method: POST</w:t>
      </w:r>
    </w:p>
    <w:p>
      <w:pPr>
        <w:numPr>
          <w:ilvl w:val="1"/>
          <w:numId w:val="1686"/>
        </w:numPr>
      </w:pPr>
      <w:r>
        <w:t xml:space="preserve">Parameters:</w:t>
      </w:r>
      <w:r>
        <w:t xml:space="preserve"> </w:t>
      </w:r>
      <w:r>
        <w:rPr>
          <w:rStyle w:val="VerbatimChar"/>
        </w:rPr>
        <w:t xml:space="preserve">{user_id: string, input_id: string}</w:t>
      </w:r>
    </w:p>
    <w:p>
      <w:pPr>
        <w:numPr>
          <w:ilvl w:val="1"/>
          <w:numId w:val="1686"/>
        </w:numPr>
      </w:pPr>
      <w:r>
        <w:t xml:space="preserve">Response:</w:t>
      </w:r>
      <w:r>
        <w:t xml:space="preserve"> </w:t>
      </w:r>
      <w:r>
        <w:rPr>
          <w:rStyle w:val="VerbatimChar"/>
        </w:rPr>
        <w:t xml:space="preserve">{emotion: string, intensity: float, confidence: float}</w:t>
      </w:r>
    </w:p>
    <w:p>
      <w:pPr>
        <w:numPr>
          <w:ilvl w:val="0"/>
          <w:numId w:val="1683"/>
        </w:numPr>
      </w:pPr>
      <w:r>
        <w:rPr>
          <w:rFonts w:hint="eastAsia"/>
        </w:rPr>
        <w:t xml:space="preserve">个性化推荐接口</w:t>
      </w:r>
    </w:p>
    <w:p>
      <w:pPr>
        <w:numPr>
          <w:ilvl w:val="1"/>
          <w:numId w:val="1687"/>
        </w:numPr>
      </w:pPr>
      <w:r>
        <w:t xml:space="preserve">Endpoint:</w:t>
      </w:r>
      <w:r>
        <w:t xml:space="preserve"> </w:t>
      </w:r>
      <w:r>
        <w:rPr>
          <w:rStyle w:val="VerbatimChar"/>
        </w:rPr>
        <w:t xml:space="preserve">/api/recommend</w:t>
      </w:r>
    </w:p>
    <w:p>
      <w:pPr>
        <w:numPr>
          <w:ilvl w:val="1"/>
          <w:numId w:val="1687"/>
        </w:numPr>
      </w:pPr>
      <w:r>
        <w:t xml:space="preserve">Method: POST</w:t>
      </w:r>
    </w:p>
    <w:p>
      <w:pPr>
        <w:numPr>
          <w:ilvl w:val="1"/>
          <w:numId w:val="1687"/>
        </w:numPr>
      </w:pPr>
      <w:r>
        <w:t xml:space="preserve">Parameters:</w:t>
      </w:r>
      <w:r>
        <w:t xml:space="preserve"> </w:t>
      </w:r>
      <w:r>
        <w:rPr>
          <w:rStyle w:val="VerbatimChar"/>
        </w:rPr>
        <w:t xml:space="preserve">{user_id: string, context: object}</w:t>
      </w:r>
    </w:p>
    <w:p>
      <w:pPr>
        <w:numPr>
          <w:ilvl w:val="1"/>
          <w:numId w:val="1687"/>
        </w:numPr>
      </w:pPr>
      <w:r>
        <w:t xml:space="preserve">Response:</w:t>
      </w:r>
      <w:r>
        <w:t xml:space="preserve"> </w:t>
      </w:r>
      <w:r>
        <w:rPr>
          <w:rStyle w:val="VerbatimChar"/>
        </w:rPr>
        <w:t xml:space="preserve">{recommendations: </w:t>
      </w:r>
      <w:r>
        <w:rPr>
          <w:rStyle w:val="VerbatimChar"/>
        </w:rPr>
        <w:t xml:space="preserve">[</w:t>
      </w:r>
      <w:r>
        <w:rPr>
          <w:rStyle w:val="VerbatimChar"/>
        </w:rPr>
        <w:t xml:space="preserve">object</w:t>
      </w:r>
      <w:r>
        <w:rPr>
          <w:rStyle w:val="VerbatimChar"/>
        </w:rPr>
        <w:t xml:space="preserve">]</w:t>
      </w:r>
      <w:r>
        <w:rPr>
          <w:rStyle w:val="VerbatimChar"/>
        </w:rPr>
        <w:t xml:space="preserve">, explanation: string}</w:t>
      </w:r>
    </w:p>
    <w:p>
      <w:pPr>
        <w:numPr>
          <w:ilvl w:val="0"/>
          <w:numId w:val="1683"/>
        </w:numPr>
      </w:pPr>
      <w:r>
        <w:rPr>
          <w:rFonts w:hint="eastAsia"/>
        </w:rPr>
        <w:t xml:space="preserve">沉浸式体验接口</w:t>
      </w:r>
    </w:p>
    <w:p>
      <w:pPr>
        <w:numPr>
          <w:ilvl w:val="1"/>
          <w:numId w:val="1688"/>
        </w:numPr>
      </w:pPr>
      <w:r>
        <w:t xml:space="preserve">Endpoint:</w:t>
      </w:r>
      <w:r>
        <w:t xml:space="preserve"> </w:t>
      </w:r>
      <w:r>
        <w:rPr>
          <w:rStyle w:val="VerbatimChar"/>
        </w:rPr>
        <w:t xml:space="preserve">/api/immersive</w:t>
      </w:r>
    </w:p>
    <w:p>
      <w:pPr>
        <w:numPr>
          <w:ilvl w:val="1"/>
          <w:numId w:val="1688"/>
        </w:numPr>
      </w:pPr>
      <w:r>
        <w:t xml:space="preserve">Method: POST</w:t>
      </w:r>
    </w:p>
    <w:p>
      <w:pPr>
        <w:numPr>
          <w:ilvl w:val="1"/>
          <w:numId w:val="1688"/>
        </w:numPr>
      </w:pPr>
      <w:r>
        <w:t xml:space="preserve">Parameters:</w:t>
      </w:r>
      <w:r>
        <w:t xml:space="preserve"> </w:t>
      </w:r>
      <w:r>
        <w:rPr>
          <w:rStyle w:val="VerbatimChar"/>
        </w:rPr>
        <w:t xml:space="preserve">{user_id: string, scene_type: string, interaction_data: object}</w:t>
      </w:r>
    </w:p>
    <w:p>
      <w:pPr>
        <w:numPr>
          <w:ilvl w:val="1"/>
          <w:numId w:val="1688"/>
        </w:numPr>
      </w:pPr>
      <w:r>
        <w:t xml:space="preserve">Response:</w:t>
      </w:r>
      <w:r>
        <w:t xml:space="preserve"> </w:t>
      </w:r>
      <w:r>
        <w:rPr>
          <w:rStyle w:val="VerbatimChar"/>
        </w:rPr>
        <w:t xml:space="preserve">{scene_description: object, render_instructions: object, haptic_feedback: object}</w:t>
      </w:r>
    </w:p>
    <w:p>
      <w:pPr>
        <w:numPr>
          <w:ilvl w:val="0"/>
          <w:numId w:val="1683"/>
        </w:numPr>
      </w:pPr>
      <w:r>
        <w:rPr>
          <w:rFonts w:hint="eastAsia"/>
        </w:rPr>
        <w:t xml:space="preserve">界面适配接口</w:t>
      </w:r>
    </w:p>
    <w:p>
      <w:pPr>
        <w:numPr>
          <w:ilvl w:val="1"/>
          <w:numId w:val="1689"/>
        </w:numPr>
      </w:pPr>
      <w:r>
        <w:t xml:space="preserve">Endpoint:</w:t>
      </w:r>
      <w:r>
        <w:t xml:space="preserve"> </w:t>
      </w:r>
      <w:r>
        <w:rPr>
          <w:rStyle w:val="VerbatimChar"/>
        </w:rPr>
        <w:t xml:space="preserve">/api/adapt_interface</w:t>
      </w:r>
    </w:p>
    <w:p>
      <w:pPr>
        <w:numPr>
          <w:ilvl w:val="1"/>
          <w:numId w:val="1689"/>
        </w:numPr>
      </w:pPr>
      <w:r>
        <w:t xml:space="preserve">Method: POST</w:t>
      </w:r>
    </w:p>
    <w:p>
      <w:pPr>
        <w:numPr>
          <w:ilvl w:val="1"/>
          <w:numId w:val="1689"/>
        </w:numPr>
      </w:pPr>
      <w:r>
        <w:t xml:space="preserve">Parameters:</w:t>
      </w:r>
      <w:r>
        <w:t xml:space="preserve"> </w:t>
      </w:r>
      <w:r>
        <w:rPr>
          <w:rStyle w:val="VerbatimChar"/>
        </w:rPr>
        <w:t xml:space="preserve">{user_id: string, device_info: object, usage_data: object}</w:t>
      </w:r>
    </w:p>
    <w:p>
      <w:pPr>
        <w:numPr>
          <w:ilvl w:val="1"/>
          <w:numId w:val="1689"/>
        </w:numPr>
      </w:pPr>
      <w:r>
        <w:t xml:space="preserve">Response:</w:t>
      </w:r>
      <w:r>
        <w:t xml:space="preserve"> </w:t>
      </w:r>
      <w:r>
        <w:rPr>
          <w:rStyle w:val="VerbatimChar"/>
        </w:rPr>
        <w:t xml:space="preserve">{interface_config: object, accessibility_settings: object}</w:t>
      </w:r>
    </w:p>
    <w:p>
      <w:pPr>
        <w:numPr>
          <w:ilvl w:val="0"/>
          <w:numId w:val="1683"/>
        </w:numPr>
      </w:pPr>
      <w:r>
        <w:rPr>
          <w:rFonts w:hint="eastAsia"/>
        </w:rPr>
        <w:t xml:space="preserve">多模态输出接口</w:t>
      </w:r>
    </w:p>
    <w:p>
      <w:pPr>
        <w:numPr>
          <w:ilvl w:val="1"/>
          <w:numId w:val="1690"/>
        </w:numPr>
      </w:pPr>
      <w:r>
        <w:t xml:space="preserve">Endpoint:</w:t>
      </w:r>
      <w:r>
        <w:t xml:space="preserve"> </w:t>
      </w:r>
      <w:r>
        <w:rPr>
          <w:rStyle w:val="VerbatimChar"/>
        </w:rPr>
        <w:t xml:space="preserve">/api/output</w:t>
      </w:r>
    </w:p>
    <w:p>
      <w:pPr>
        <w:numPr>
          <w:ilvl w:val="1"/>
          <w:numId w:val="1690"/>
        </w:numPr>
      </w:pPr>
      <w:r>
        <w:t xml:space="preserve">Method: POST</w:t>
      </w:r>
    </w:p>
    <w:p>
      <w:pPr>
        <w:numPr>
          <w:ilvl w:val="1"/>
          <w:numId w:val="1690"/>
        </w:numPr>
      </w:pPr>
      <w:r>
        <w:t xml:space="preserve">Parameters:</w:t>
      </w:r>
      <w:r>
        <w:t xml:space="preserve"> </w:t>
      </w:r>
      <w:r>
        <w:rPr>
          <w:rStyle w:val="VerbatimChar"/>
        </w:rPr>
        <w:t xml:space="preserve">{user_id: string, output_type: string, content: object}</w:t>
      </w:r>
    </w:p>
    <w:p>
      <w:pPr>
        <w:numPr>
          <w:ilvl w:val="1"/>
          <w:numId w:val="1690"/>
        </w:numPr>
      </w:pPr>
      <w:r>
        <w:t xml:space="preserve">Response:</w:t>
      </w:r>
      <w:r>
        <w:t xml:space="preserve"> </w:t>
      </w:r>
      <w:r>
        <w:rPr>
          <w:rStyle w:val="VerbatimChar"/>
        </w:rPr>
        <w:t xml:space="preserve">{visual_data: binary, audio_data: binary, haptic_data: object}</w:t>
      </w:r>
    </w:p>
    <w:p>
      <w:pPr>
        <w:numPr>
          <w:ilvl w:val="0"/>
          <w:numId w:val="1691"/>
        </w:numPr>
      </w:pPr>
      <w:r>
        <w:rPr>
          <w:rFonts w:hint="eastAsia"/>
        </w:rPr>
        <w:t xml:space="preserve">系统核心实现源代码：</w:t>
      </w:r>
    </w:p>
    <w:p>
      <w:pPr>
        <w:numPr>
          <w:ilvl w:val="0"/>
          <w:numId w:val="1692"/>
        </w:numPr>
      </w:pPr>
      <w:r>
        <w:rPr>
          <w:rFonts w:hint="eastAsia"/>
        </w:rPr>
        <w:t xml:space="preserve">最佳实践tips：</w:t>
      </w:r>
    </w:p>
    <w:p>
      <w:pPr>
        <w:numPr>
          <w:ilvl w:val="0"/>
          <w:numId w:val="1693"/>
        </w:numPr>
      </w:pPr>
      <w:r>
        <w:rPr>
          <w:rFonts w:hint="eastAsia"/>
        </w:rPr>
        <w:t xml:space="preserve">多模态融合：确保各种输入模态的平衡处理和有效整合。</w:t>
      </w:r>
    </w:p>
    <w:p>
      <w:pPr>
        <w:numPr>
          <w:ilvl w:val="0"/>
          <w:numId w:val="1693"/>
        </w:numPr>
      </w:pPr>
      <w:r>
        <w:rPr>
          <w:rFonts w:hint="eastAsia"/>
        </w:rPr>
        <w:t xml:space="preserve">实时性能：优化算法和模型以实现低延迟的交互体验。</w:t>
      </w:r>
    </w:p>
    <w:p>
      <w:pPr>
        <w:numPr>
          <w:ilvl w:val="0"/>
          <w:numId w:val="1693"/>
        </w:numPr>
      </w:pPr>
      <w:r>
        <w:rPr>
          <w:rFonts w:hint="eastAsia"/>
        </w:rPr>
        <w:t xml:space="preserve">自适应学习：持续从用户交互中学习，动态调整交互策略。</w:t>
      </w:r>
    </w:p>
    <w:p>
      <w:pPr>
        <w:numPr>
          <w:ilvl w:val="0"/>
          <w:numId w:val="1693"/>
        </w:numPr>
      </w:pPr>
      <w:r>
        <w:rPr>
          <w:rFonts w:hint="eastAsia"/>
        </w:rPr>
        <w:t xml:space="preserve">错误恢复：设计健壮的错误处理机制，确保系统能够优雅地从误解或失败中恢复。</w:t>
      </w:r>
    </w:p>
    <w:p>
      <w:pPr>
        <w:numPr>
          <w:ilvl w:val="0"/>
          <w:numId w:val="1693"/>
        </w:numPr>
      </w:pPr>
      <w:r>
        <w:rPr>
          <w:rFonts w:hint="eastAsia"/>
        </w:rPr>
        <w:t xml:space="preserve">隐私保护：在处理和存储用户数据时实施严格的隐私保护措施。</w:t>
      </w:r>
    </w:p>
    <w:p>
      <w:pPr>
        <w:numPr>
          <w:ilvl w:val="0"/>
          <w:numId w:val="1693"/>
        </w:numPr>
      </w:pPr>
      <w:r>
        <w:rPr>
          <w:rFonts w:hint="eastAsia"/>
        </w:rPr>
        <w:t xml:space="preserve">多样性考虑：设计包容性的交互方式，照顾不同能力和背景的用户。</w:t>
      </w:r>
    </w:p>
    <w:p>
      <w:pPr>
        <w:numPr>
          <w:ilvl w:val="0"/>
          <w:numId w:val="1693"/>
        </w:numPr>
      </w:pPr>
      <w:r>
        <w:rPr>
          <w:rFonts w:hint="eastAsia"/>
        </w:rPr>
        <w:t xml:space="preserve">情境感知：充分利用环境和用户情境信息，提供更相关的交互体验。</w:t>
      </w:r>
    </w:p>
    <w:p>
      <w:pPr>
        <w:numPr>
          <w:ilvl w:val="0"/>
          <w:numId w:val="1693"/>
        </w:numPr>
      </w:pPr>
      <w:r>
        <w:rPr>
          <w:rFonts w:hint="eastAsia"/>
        </w:rPr>
        <w:t xml:space="preserve">反馈机制：提供清晰、及时的反馈，让用户了解系统的状态和行为。</w:t>
      </w:r>
    </w:p>
    <w:p>
      <w:pPr>
        <w:numPr>
          <w:ilvl w:val="0"/>
          <w:numId w:val="1693"/>
        </w:numPr>
      </w:pPr>
      <w:r>
        <w:rPr>
          <w:rFonts w:hint="eastAsia"/>
        </w:rPr>
        <w:t xml:space="preserve">一致性：在不同模态和设备间保持一致的交互语言和体验。</w:t>
      </w:r>
    </w:p>
    <w:p>
      <w:pPr>
        <w:numPr>
          <w:ilvl w:val="0"/>
          <w:numId w:val="1693"/>
        </w:numPr>
      </w:pPr>
      <w:r>
        <w:rPr>
          <w:rFonts w:hint="eastAsia"/>
        </w:rPr>
        <w:t xml:space="preserve">可解释性：对AI决策过程提供适当的解释，增强用户信任。</w:t>
      </w:r>
    </w:p>
    <w:p>
      <w:pPr>
        <w:numPr>
          <w:ilvl w:val="0"/>
          <w:numId w:val="169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多模态融合</w:t>
            </w:r>
          </w:p>
        </w:tc>
        <w:tc>
          <w:tcPr/>
          <w:p>
            <w:pPr>
              <w:pStyle w:val="Compact"/>
              <w:jc w:val="left"/>
            </w:pPr>
            <w:r>
              <w:rPr>
                <w:rFonts w:hint="eastAsia"/>
              </w:rPr>
              <w:t xml:space="preserve">自然语言和手势交互普及</w:t>
            </w:r>
          </w:p>
        </w:tc>
        <w:tc>
          <w:tcPr/>
          <w:p>
            <w:pPr>
              <w:pStyle w:val="Compact"/>
              <w:jc w:val="left"/>
            </w:pPr>
            <w:r>
              <w:rPr>
                <w:rFonts w:hint="eastAsia"/>
              </w:rPr>
              <w:t xml:space="preserve">交互效率提升</w:t>
            </w:r>
          </w:p>
        </w:tc>
      </w:tr>
      <w:tr>
        <w:tc>
          <w:tcPr/>
          <w:p>
            <w:pPr>
              <w:pStyle w:val="Compact"/>
              <w:jc w:val="left"/>
            </w:pPr>
            <w:r>
              <w:t xml:space="preserve">2025-2027</w:t>
            </w:r>
          </w:p>
        </w:tc>
        <w:tc>
          <w:tcPr/>
          <w:p>
            <w:pPr>
              <w:pStyle w:val="Compact"/>
              <w:jc w:val="left"/>
            </w:pPr>
            <w:r>
              <w:rPr>
                <w:rFonts w:hint="eastAsia"/>
              </w:rPr>
              <w:t xml:space="preserve">情境智能</w:t>
            </w:r>
          </w:p>
        </w:tc>
        <w:tc>
          <w:tcPr/>
          <w:p>
            <w:pPr>
              <w:pStyle w:val="Compact"/>
              <w:jc w:val="left"/>
            </w:pPr>
            <w:r>
              <w:rPr>
                <w:rFonts w:hint="eastAsia"/>
              </w:rPr>
              <w:t xml:space="preserve">预测性和主动式界面</w:t>
            </w:r>
          </w:p>
        </w:tc>
        <w:tc>
          <w:tcPr/>
          <w:p>
            <w:pPr>
              <w:pStyle w:val="Compact"/>
              <w:jc w:val="left"/>
            </w:pPr>
            <w:r>
              <w:rPr>
                <w:rFonts w:hint="eastAsia"/>
              </w:rPr>
              <w:t xml:space="preserve">个性化体验深化</w:t>
            </w:r>
          </w:p>
        </w:tc>
      </w:tr>
      <w:tr>
        <w:tc>
          <w:tcPr/>
          <w:p>
            <w:pPr>
              <w:pStyle w:val="Compact"/>
              <w:jc w:val="left"/>
            </w:pPr>
            <w:r>
              <w:t xml:space="preserve">2027-2030</w:t>
            </w:r>
          </w:p>
        </w:tc>
        <w:tc>
          <w:tcPr/>
          <w:p>
            <w:pPr>
              <w:pStyle w:val="Compact"/>
              <w:jc w:val="left"/>
            </w:pPr>
            <w:r>
              <w:rPr>
                <w:rFonts w:hint="eastAsia"/>
              </w:rPr>
              <w:t xml:space="preserve">脑机接口</w:t>
            </w:r>
          </w:p>
        </w:tc>
        <w:tc>
          <w:tcPr/>
          <w:p>
            <w:pPr>
              <w:pStyle w:val="Compact"/>
              <w:jc w:val="left"/>
            </w:pPr>
            <w:r>
              <w:rPr>
                <w:rFonts w:hint="eastAsia"/>
              </w:rPr>
              <w:t xml:space="preserve">思维控制交互原型</w:t>
            </w:r>
          </w:p>
        </w:tc>
        <w:tc>
          <w:tcPr/>
          <w:p>
            <w:pPr>
              <w:pStyle w:val="Compact"/>
              <w:jc w:val="left"/>
            </w:pPr>
            <w:r>
              <w:rPr>
                <w:rFonts w:hint="eastAsia"/>
              </w:rPr>
              <w:t xml:space="preserve">人机边界模糊</w:t>
            </w:r>
          </w:p>
        </w:tc>
      </w:tr>
      <w:tr>
        <w:tc>
          <w:tcPr/>
          <w:p>
            <w:pPr>
              <w:pStyle w:val="Compact"/>
              <w:jc w:val="left"/>
            </w:pPr>
            <w:r>
              <w:t xml:space="preserve">2030-2035</w:t>
            </w:r>
          </w:p>
        </w:tc>
        <w:tc>
          <w:tcPr/>
          <w:p>
            <w:pPr>
              <w:pStyle w:val="Compact"/>
              <w:jc w:val="left"/>
            </w:pPr>
            <w:r>
              <w:rPr>
                <w:rFonts w:hint="eastAsia"/>
              </w:rPr>
              <w:t xml:space="preserve">全息投影</w:t>
            </w:r>
          </w:p>
        </w:tc>
        <w:tc>
          <w:tcPr/>
          <w:p>
            <w:pPr>
              <w:pStyle w:val="Compact"/>
              <w:jc w:val="left"/>
            </w:pPr>
            <w:r>
              <w:rPr>
                <w:rFonts w:hint="eastAsia"/>
              </w:rPr>
              <w:t xml:space="preserve">无处不在的3D交互</w:t>
            </w:r>
          </w:p>
        </w:tc>
        <w:tc>
          <w:tcPr/>
          <w:p>
            <w:pPr>
              <w:pStyle w:val="Compact"/>
              <w:jc w:val="left"/>
            </w:pPr>
            <w:r>
              <w:rPr>
                <w:rFonts w:hint="eastAsia"/>
              </w:rPr>
              <w:t xml:space="preserve">现实与虚拟融合</w:t>
            </w:r>
          </w:p>
        </w:tc>
      </w:tr>
      <w:tr>
        <w:tc>
          <w:tcPr/>
          <w:p>
            <w:pPr>
              <w:pStyle w:val="Compact"/>
              <w:jc w:val="left"/>
            </w:pPr>
            <w:r>
              <w:t xml:space="preserve">2035+</w:t>
            </w:r>
          </w:p>
        </w:tc>
        <w:tc>
          <w:tcPr/>
          <w:p>
            <w:pPr>
              <w:pStyle w:val="Compact"/>
              <w:jc w:val="left"/>
            </w:pPr>
            <w:r>
              <w:rPr>
                <w:rFonts w:hint="eastAsia"/>
              </w:rPr>
              <w:t xml:space="preserve">神经链接</w:t>
            </w:r>
          </w:p>
        </w:tc>
        <w:tc>
          <w:tcPr/>
          <w:p>
            <w:pPr>
              <w:pStyle w:val="Compact"/>
              <w:jc w:val="left"/>
            </w:pPr>
            <w:r>
              <w:rPr>
                <w:rFonts w:hint="eastAsia"/>
              </w:rPr>
              <w:t xml:space="preserve">直接的思维交互</w:t>
            </w:r>
          </w:p>
        </w:tc>
        <w:tc>
          <w:tcPr/>
          <w:p>
            <w:pPr>
              <w:pStyle w:val="Compact"/>
              <w:jc w:val="left"/>
            </w:pPr>
            <w:r>
              <w:rPr>
                <w:rFonts w:hint="eastAsia"/>
              </w:rPr>
              <w:t xml:space="preserve">认知能力增强</w:t>
            </w:r>
          </w:p>
        </w:tc>
      </w:tr>
    </w:tbl>
    <w:p>
      <w:pPr>
        <w:numPr>
          <w:ilvl w:val="0"/>
          <w:numId w:val="1695"/>
        </w:numPr>
      </w:pPr>
      <w:r>
        <w:rPr>
          <w:rFonts w:hint="eastAsia"/>
        </w:rPr>
        <w:t xml:space="preserve">本章小结：</w:t>
      </w:r>
      <w:r>
        <w:t xml:space="preserve"> </w:t>
      </w:r>
      <w:r>
        <w:rPr>
          <w:rFonts w:hint="eastAsia"/>
        </w:rPr>
        <w:t xml:space="preserve">人机交互界面的革新代表了计算机科学和人工智能领域的一个重要前沿。这场革新不仅仅是技术的进步，更是人类与数字世界交互方式的根本转变。通过多模态交互、自然语言处理、情境感知、情感计算等先进技术的融合，新一代的人机交互界面正在实现更自然、更直观、更高效的交互体验。</w:t>
      </w:r>
    </w:p>
    <w:p>
      <w:pPr>
        <w:pStyle w:val="FirstParagraph"/>
      </w:pPr>
      <w:r>
        <w:rPr>
          <w:rFonts w:hint="eastAsia"/>
        </w:rPr>
        <w:t xml:space="preserve">目前，我们已经在多个方面看到了显著的进展。多模态交互技术使得用户可以通过语音、手势、眼动等多种方式与设备进行交流。自然语言理解的进步使得对话式交互变得更加流畅和智能。情境感知技术则让系统能够根据用户的环境和状态提供更加贴合需求的服务。情感计算的发展更是为人机交互注入了情感因素，使交互体验更加人性化。</w:t>
      </w:r>
    </w:p>
    <w:p>
      <w:pPr>
        <w:pStyle w:val="BodyText"/>
      </w:pPr>
      <w:r>
        <w:rPr>
          <w:rFonts w:hint="eastAsia"/>
        </w:rPr>
        <w:t xml:space="preserve">然而，这场革新也面临着诸多挑战。如何在复杂的多模态输入中准确理解用户意图，如何在保护隐私的同时实现深度的个性化，如何处理不同文化和语言背景下的交互差异，这些都是需要我们深入研究和解决的问题。此外，如何平衡功能的丰富性和界面的简洁性，如何在提高智能化程度的同时保持用户的控制感，也是设计新一代交互界面时需要考虑的关键问题。</w:t>
      </w:r>
    </w:p>
    <w:p>
      <w:pPr>
        <w:pStyle w:val="BodyText"/>
      </w:pPr>
      <w:r>
        <w:rPr>
          <w:rFonts w:hint="eastAsia"/>
        </w:rPr>
        <w:t xml:space="preserve">未来，随着技术的进一步发展，我们可能会看到更加革命性的人机交互方式。脑机接口技术的突破可能带来直接的思维控制交互。全息投影和增强现实技术的成熟可能彻底改变我们与数字内容交互的方式。更远的未来，神经链接技术甚至可能实现人类思维与数字世界的直接连接。</w:t>
      </w:r>
    </w:p>
    <w:p>
      <w:pPr>
        <w:pStyle w:val="BodyText"/>
      </w:pPr>
      <w:r>
        <w:rPr>
          <w:rFonts w:hint="eastAsia"/>
        </w:rPr>
        <w:t xml:space="preserve">这些发展不仅将改变我们使用计算机和智能设备的方式，还可能深刻影响人类的认知过程、社会交往方式和文化形态。例如，更自然的人机交互可能降低技术使用的门槛，促进信息获取的民主化。情感智能的发展可能改变人们寻求情感支持和进行社交的方式。沉浸式技术的普及可能模糊现实与虚拟的界限，带来新的存在主义问题。</w:t>
      </w:r>
    </w:p>
    <w:p>
      <w:pPr>
        <w:pStyle w:val="BodyText"/>
      </w:pPr>
      <w:r>
        <w:rPr>
          <w:rFonts w:hint="eastAsia"/>
        </w:rPr>
        <w:t xml:space="preserve">然而，这种革新也带来了一系列伦理和社会问题需要我们深入思考。如何在提高交互智能化程度的同时保护用户隐私，如何确保新型交互技术的包容性和可访问性，如何防止技术沉迷和认知能力退化，这些都是我们需要认真对待的问题。</w:t>
      </w:r>
    </w:p>
    <w:p>
      <w:pPr>
        <w:pStyle w:val="BodyText"/>
      </w:pPr>
      <w:r>
        <w:rPr>
          <w:rFonts w:hint="eastAsia"/>
        </w:rPr>
        <w:t xml:space="preserve">总的来说，人机交互界面的革新代表了一个充满机遇和挑战的领域。它不仅将改变我们与技术交互的方式，还可能重塑人类的认知能力和社会关系。在这个过程中，我们需要秉持负责任的态度，在追求技术创新的同时，始终将人类的需求、价值和福祉放在首位。</w:t>
      </w:r>
    </w:p>
    <w:p>
      <w:pPr>
        <w:pStyle w:val="BodyText"/>
      </w:pPr>
      <w:r>
        <w:rPr>
          <w:rFonts w:hint="eastAsia"/>
        </w:rPr>
        <w:t xml:space="preserve">作为研究者和开发者，我们应该继续探索更自然、更智能、更人性化的交互方式，同时也要密切关注这些技术对个人和社会的影响。我们需要跨学科合作，结合计算机科学、认知心理学、人体工程学、伦理学等多个领域的知识，共同推动人机交互技术的健康发展。只有这样，我们才能创造出真正增强人类能力、改善生活质量、促进社会进步的下一代人机交互界面。</w:t>
      </w:r>
    </w:p>
    <w:bookmarkEnd w:id="41"/>
    <w:bookmarkEnd w:id="42"/>
    <w:bookmarkStart w:id="48" w:name="X09e0254fc149b1968483a1bd329ef27c548a335"/>
    <w:p>
      <w:pPr>
        <w:pStyle w:val="Heading2"/>
      </w:pPr>
      <w:r>
        <w:t xml:space="preserve">10.5 AI</w:t>
      </w:r>
      <w:r>
        <w:t xml:space="preserve"> </w:t>
      </w:r>
      <w:r>
        <w:rPr>
          <w:rFonts w:hint="eastAsia"/>
        </w:rPr>
        <w:t xml:space="preserve">Agent在特定领域的深度应用</w:t>
      </w:r>
    </w:p>
    <w:bookmarkStart w:id="43" w:name="X46a46a3346acf5b3f595d31c81d04d1c0492b08"/>
    <w:p>
      <w:pPr>
        <w:pStyle w:val="Heading3"/>
      </w:pPr>
      <w:r>
        <w:t xml:space="preserve">10.5.1</w:t>
      </w:r>
      <w:r>
        <w:t xml:space="preserve"> </w:t>
      </w:r>
      <w:r>
        <w:rPr>
          <w:rFonts w:hint="eastAsia"/>
        </w:rPr>
        <w:t xml:space="preserve">医疗诊断与个性化治疗</w:t>
      </w:r>
    </w:p>
    <w:p>
      <w:pPr>
        <w:numPr>
          <w:ilvl w:val="0"/>
          <w:numId w:val="1696"/>
        </w:numPr>
      </w:pPr>
      <w:r>
        <w:rPr>
          <w:rFonts w:hint="eastAsia"/>
        </w:rPr>
        <w:t xml:space="preserve">核心概念：</w:t>
      </w:r>
      <w:r>
        <w:t xml:space="preserve"> AI</w:t>
      </w:r>
      <w:r>
        <w:t xml:space="preserve"> </w:t>
      </w:r>
      <w:r>
        <w:rPr>
          <w:rFonts w:hint="eastAsia"/>
        </w:rPr>
        <w:t xml:space="preserve">Agent在医疗诊断与个性化治疗中的应用是指利用人工智能技术，特别是机器学习和深度学习算法，来辅助医生进行疾病诊断、预测疾病发展、制定个性化治疗方案，以及监测治疗效果。这种应用旨在提高诊断的准确性、治疗的针对性和医疗资源的使用效率。</w:t>
      </w:r>
    </w:p>
    <w:p>
      <w:pPr>
        <w:numPr>
          <w:ilvl w:val="0"/>
          <w:numId w:val="1696"/>
        </w:numPr>
      </w:pPr>
      <w:r>
        <w:rPr>
          <w:rFonts w:hint="eastAsia"/>
        </w:rPr>
        <w:t xml:space="preserve">问题背景：</w:t>
      </w:r>
      <w:r>
        <w:t xml:space="preserve"> </w:t>
      </w:r>
      <w:r>
        <w:rPr>
          <w:rFonts w:hint="eastAsia"/>
        </w:rPr>
        <w:t xml:space="preserve">随着人口老龄化和慢性病的增加，医疗系统面临着巨大的压力。同时，医学知识的快速增长使得医生难以跟上所有最新的研究进展。此外，每个患者的情况都是独特的，需要个性化的治疗方案。AI</w:t>
      </w:r>
      <w:r>
        <w:t xml:space="preserve"> </w:t>
      </w:r>
      <w:r>
        <w:rPr>
          <w:rFonts w:hint="eastAsia"/>
        </w:rPr>
        <w:t xml:space="preserve">Agent的引入有望解决这些挑战，提供更精准、高效的医疗服务。</w:t>
      </w:r>
    </w:p>
    <w:p>
      <w:pPr>
        <w:numPr>
          <w:ilvl w:val="0"/>
          <w:numId w:val="1696"/>
        </w:numPr>
      </w:pPr>
      <w:r>
        <w:rPr>
          <w:rFonts w:hint="eastAsia"/>
        </w:rPr>
        <w:t xml:space="preserve">问题描述：</w:t>
      </w:r>
      <w:r>
        <w:t xml:space="preserve"> </w:t>
      </w:r>
      <w:r>
        <w:rPr>
          <w:rFonts w:hint="eastAsia"/>
        </w:rPr>
        <w:t xml:space="preserve">我们需要探讨如何设计和实现能够有效辅助医疗诊断和个性化治疗的AI</w:t>
      </w:r>
      <w:r>
        <w:t xml:space="preserve"> </w:t>
      </w:r>
      <w:r>
        <w:rPr>
          <w:rFonts w:hint="eastAsia"/>
        </w:rPr>
        <w:t xml:space="preserve">Agent系统。这包括如何处理和分析复杂的医疗数据（如影像、基因组、电子健康记录等），如何整合多源异构数据，如何构建可解释的AI模型，以及如何在保护患者隐私的同时实现数据共享和模型优化。</w:t>
      </w:r>
    </w:p>
    <w:p>
      <w:pPr>
        <w:numPr>
          <w:ilvl w:val="0"/>
          <w:numId w:val="1696"/>
        </w:numPr>
      </w:pPr>
      <w:r>
        <w:rPr>
          <w:rFonts w:hint="eastAsia"/>
        </w:rPr>
        <w:t xml:space="preserve">问题解决：</w:t>
      </w:r>
      <w:r>
        <w:t xml:space="preserve"> </w:t>
      </w:r>
      <w:r>
        <w:rPr>
          <w:rFonts w:hint="eastAsia"/>
        </w:rPr>
        <w:t xml:space="preserve">为了开发有效的医疗AI</w:t>
      </w:r>
      <w:r>
        <w:t xml:space="preserve"> </w:t>
      </w:r>
      <w:r>
        <w:rPr>
          <w:rFonts w:hint="eastAsia"/>
        </w:rPr>
        <w:t xml:space="preserve">Agent系统，可以从以下几个方面着手：</w:t>
      </w:r>
    </w:p>
    <w:p>
      <w:pPr>
        <w:numPr>
          <w:ilvl w:val="0"/>
          <w:numId w:val="1697"/>
        </w:numPr>
      </w:pPr>
      <w:r>
        <w:rPr>
          <w:rFonts w:hint="eastAsia"/>
        </w:rPr>
        <w:t xml:space="preserve">医学影像分析：</w:t>
      </w:r>
    </w:p>
    <w:p>
      <w:pPr>
        <w:numPr>
          <w:ilvl w:val="1"/>
          <w:numId w:val="1698"/>
        </w:numPr>
      </w:pPr>
      <w:r>
        <w:rPr>
          <w:rFonts w:hint="eastAsia"/>
        </w:rPr>
        <w:t xml:space="preserve">实现多模态医学影像的自动分割和标注</w:t>
      </w:r>
    </w:p>
    <w:p>
      <w:pPr>
        <w:numPr>
          <w:ilvl w:val="1"/>
          <w:numId w:val="1698"/>
        </w:numPr>
      </w:pPr>
      <w:r>
        <w:rPr>
          <w:rFonts w:hint="eastAsia"/>
        </w:rPr>
        <w:t xml:space="preserve">开发病变检测和分类算法</w:t>
      </w:r>
    </w:p>
    <w:p>
      <w:pPr>
        <w:numPr>
          <w:ilvl w:val="1"/>
          <w:numId w:val="1698"/>
        </w:numPr>
      </w:pPr>
      <w:r>
        <w:rPr>
          <w:rFonts w:hint="eastAsia"/>
        </w:rPr>
        <w:t xml:space="preserve">设计纵向影像比较系统</w:t>
      </w:r>
    </w:p>
    <w:p>
      <w:pPr>
        <w:numPr>
          <w:ilvl w:val="0"/>
          <w:numId w:val="1697"/>
        </w:numPr>
      </w:pPr>
      <w:r>
        <w:rPr>
          <w:rFonts w:hint="eastAsia"/>
        </w:rPr>
        <w:t xml:space="preserve">电子健康记录分析：</w:t>
      </w:r>
    </w:p>
    <w:p>
      <w:pPr>
        <w:numPr>
          <w:ilvl w:val="1"/>
          <w:numId w:val="1699"/>
        </w:numPr>
      </w:pPr>
      <w:r>
        <w:rPr>
          <w:rFonts w:hint="eastAsia"/>
        </w:rPr>
        <w:t xml:space="preserve">实现自然语言处理以提取关键信息</w:t>
      </w:r>
    </w:p>
    <w:p>
      <w:pPr>
        <w:numPr>
          <w:ilvl w:val="1"/>
          <w:numId w:val="1699"/>
        </w:numPr>
      </w:pPr>
      <w:r>
        <w:rPr>
          <w:rFonts w:hint="eastAsia"/>
        </w:rPr>
        <w:t xml:space="preserve">开发时序数据分析模型预测疾病发展</w:t>
      </w:r>
    </w:p>
    <w:p>
      <w:pPr>
        <w:numPr>
          <w:ilvl w:val="1"/>
          <w:numId w:val="1699"/>
        </w:numPr>
      </w:pPr>
      <w:r>
        <w:rPr>
          <w:rFonts w:hint="eastAsia"/>
        </w:rPr>
        <w:t xml:space="preserve">设计多维度患者相似性计算算法</w:t>
      </w:r>
    </w:p>
    <w:p>
      <w:pPr>
        <w:numPr>
          <w:ilvl w:val="0"/>
          <w:numId w:val="1697"/>
        </w:numPr>
      </w:pPr>
      <w:r>
        <w:rPr>
          <w:rFonts w:hint="eastAsia"/>
        </w:rPr>
        <w:t xml:space="preserve">基因组学分析：</w:t>
      </w:r>
    </w:p>
    <w:p>
      <w:pPr>
        <w:numPr>
          <w:ilvl w:val="1"/>
          <w:numId w:val="1700"/>
        </w:numPr>
      </w:pPr>
      <w:r>
        <w:rPr>
          <w:rFonts w:hint="eastAsia"/>
        </w:rPr>
        <w:t xml:space="preserve">实现基因变异检测和解释</w:t>
      </w:r>
    </w:p>
    <w:p>
      <w:pPr>
        <w:numPr>
          <w:ilvl w:val="1"/>
          <w:numId w:val="1700"/>
        </w:numPr>
      </w:pPr>
      <w:r>
        <w:rPr>
          <w:rFonts w:hint="eastAsia"/>
        </w:rPr>
        <w:t xml:space="preserve">开发基因-表型关联分析模型</w:t>
      </w:r>
    </w:p>
    <w:p>
      <w:pPr>
        <w:numPr>
          <w:ilvl w:val="1"/>
          <w:numId w:val="1700"/>
        </w:numPr>
      </w:pPr>
      <w:r>
        <w:rPr>
          <w:rFonts w:hint="eastAsia"/>
        </w:rPr>
        <w:t xml:space="preserve">设计个性化药物反应预测系统</w:t>
      </w:r>
    </w:p>
    <w:p>
      <w:pPr>
        <w:numPr>
          <w:ilvl w:val="0"/>
          <w:numId w:val="1697"/>
        </w:numPr>
      </w:pPr>
      <w:r>
        <w:rPr>
          <w:rFonts w:hint="eastAsia"/>
        </w:rPr>
        <w:t xml:space="preserve">诊断辅助系统：</w:t>
      </w:r>
    </w:p>
    <w:p>
      <w:pPr>
        <w:numPr>
          <w:ilvl w:val="1"/>
          <w:numId w:val="1701"/>
        </w:numPr>
      </w:pPr>
      <w:r>
        <w:rPr>
          <w:rFonts w:hint="eastAsia"/>
        </w:rPr>
        <w:t xml:space="preserve">实现基于多源数据的综合诊断推理</w:t>
      </w:r>
    </w:p>
    <w:p>
      <w:pPr>
        <w:numPr>
          <w:ilvl w:val="1"/>
          <w:numId w:val="1701"/>
        </w:numPr>
      </w:pPr>
      <w:r>
        <w:rPr>
          <w:rFonts w:hint="eastAsia"/>
        </w:rPr>
        <w:t xml:space="preserve">开发不确定性量化和风险评估模型</w:t>
      </w:r>
    </w:p>
    <w:p>
      <w:pPr>
        <w:numPr>
          <w:ilvl w:val="1"/>
          <w:numId w:val="1701"/>
        </w:numPr>
      </w:pPr>
      <w:r>
        <w:rPr>
          <w:rFonts w:hint="eastAsia"/>
        </w:rPr>
        <w:t xml:space="preserve">设计动态诊断路径推荐系统</w:t>
      </w:r>
    </w:p>
    <w:p>
      <w:pPr>
        <w:numPr>
          <w:ilvl w:val="0"/>
          <w:numId w:val="1697"/>
        </w:numPr>
      </w:pPr>
      <w:r>
        <w:rPr>
          <w:rFonts w:hint="eastAsia"/>
        </w:rPr>
        <w:t xml:space="preserve">个性化治疗规划：</w:t>
      </w:r>
    </w:p>
    <w:p>
      <w:pPr>
        <w:numPr>
          <w:ilvl w:val="1"/>
          <w:numId w:val="1702"/>
        </w:numPr>
      </w:pPr>
      <w:r>
        <w:rPr>
          <w:rFonts w:hint="eastAsia"/>
        </w:rPr>
        <w:t xml:space="preserve">实现基于患者特征的治疗方案生成</w:t>
      </w:r>
    </w:p>
    <w:p>
      <w:pPr>
        <w:numPr>
          <w:ilvl w:val="1"/>
          <w:numId w:val="1702"/>
        </w:numPr>
      </w:pPr>
      <w:r>
        <w:rPr>
          <w:rFonts w:hint="eastAsia"/>
        </w:rPr>
        <w:t xml:space="preserve">开发治疗效果预测和优化模型</w:t>
      </w:r>
    </w:p>
    <w:p>
      <w:pPr>
        <w:numPr>
          <w:ilvl w:val="1"/>
          <w:numId w:val="1702"/>
        </w:numPr>
      </w:pPr>
      <w:r>
        <w:rPr>
          <w:rFonts w:hint="eastAsia"/>
        </w:rPr>
        <w:t xml:space="preserve">设计副作用风险评估和缓解策略</w:t>
      </w:r>
    </w:p>
    <w:p>
      <w:pPr>
        <w:numPr>
          <w:ilvl w:val="0"/>
          <w:numId w:val="1697"/>
        </w:numPr>
      </w:pPr>
      <w:r>
        <w:rPr>
          <w:rFonts w:hint="eastAsia"/>
        </w:rPr>
        <w:t xml:space="preserve">治疗监测与调整：</w:t>
      </w:r>
    </w:p>
    <w:p>
      <w:pPr>
        <w:numPr>
          <w:ilvl w:val="1"/>
          <w:numId w:val="1703"/>
        </w:numPr>
      </w:pPr>
      <w:r>
        <w:rPr>
          <w:rFonts w:hint="eastAsia"/>
        </w:rPr>
        <w:t xml:space="preserve">实现实时生理数据分析和异常检测</w:t>
      </w:r>
    </w:p>
    <w:p>
      <w:pPr>
        <w:numPr>
          <w:ilvl w:val="1"/>
          <w:numId w:val="1703"/>
        </w:numPr>
      </w:pPr>
      <w:r>
        <w:rPr>
          <w:rFonts w:hint="eastAsia"/>
        </w:rPr>
        <w:t xml:space="preserve">开发治疗响应评估模型</w:t>
      </w:r>
    </w:p>
    <w:p>
      <w:pPr>
        <w:numPr>
          <w:ilvl w:val="1"/>
          <w:numId w:val="1703"/>
        </w:numPr>
      </w:pPr>
      <w:r>
        <w:rPr>
          <w:rFonts w:hint="eastAsia"/>
        </w:rPr>
        <w:t xml:space="preserve">设计动态治疗方案调整系统</w:t>
      </w:r>
    </w:p>
    <w:p>
      <w:pPr>
        <w:numPr>
          <w:ilvl w:val="0"/>
          <w:numId w:val="1697"/>
        </w:numPr>
      </w:pPr>
      <w:r>
        <w:rPr>
          <w:rFonts w:hint="eastAsia"/>
        </w:rPr>
        <w:t xml:space="preserve">医患交互界面：</w:t>
      </w:r>
    </w:p>
    <w:p>
      <w:pPr>
        <w:numPr>
          <w:ilvl w:val="1"/>
          <w:numId w:val="1704"/>
        </w:numPr>
      </w:pPr>
      <w:r>
        <w:rPr>
          <w:rFonts w:hint="eastAsia"/>
        </w:rPr>
        <w:t xml:space="preserve">实现自然语言问答系统</w:t>
      </w:r>
    </w:p>
    <w:p>
      <w:pPr>
        <w:numPr>
          <w:ilvl w:val="1"/>
          <w:numId w:val="1704"/>
        </w:numPr>
      </w:pPr>
      <w:r>
        <w:rPr>
          <w:rFonts w:hint="eastAsia"/>
        </w:rPr>
        <w:t xml:space="preserve">开发可视化诊断和治疗解释工具</w:t>
      </w:r>
    </w:p>
    <w:p>
      <w:pPr>
        <w:numPr>
          <w:ilvl w:val="1"/>
          <w:numId w:val="1704"/>
        </w:numPr>
      </w:pPr>
      <w:r>
        <w:rPr>
          <w:rFonts w:hint="eastAsia"/>
        </w:rPr>
        <w:t xml:space="preserve">设计个性化健康教育和指导系统</w:t>
      </w:r>
    </w:p>
    <w:p>
      <w:pPr>
        <w:numPr>
          <w:ilvl w:val="0"/>
          <w:numId w:val="1697"/>
        </w:numPr>
      </w:pPr>
      <w:r>
        <w:rPr>
          <w:rFonts w:hint="eastAsia"/>
        </w:rPr>
        <w:t xml:space="preserve">隐私保护与数据安全：</w:t>
      </w:r>
    </w:p>
    <w:p>
      <w:pPr>
        <w:numPr>
          <w:ilvl w:val="1"/>
          <w:numId w:val="1705"/>
        </w:numPr>
      </w:pPr>
      <w:r>
        <w:rPr>
          <w:rFonts w:hint="eastAsia"/>
        </w:rPr>
        <w:t xml:space="preserve">实现联邦学习框架</w:t>
      </w:r>
    </w:p>
    <w:p>
      <w:pPr>
        <w:numPr>
          <w:ilvl w:val="1"/>
          <w:numId w:val="1705"/>
        </w:numPr>
      </w:pPr>
      <w:r>
        <w:rPr>
          <w:rFonts w:hint="eastAsia"/>
        </w:rPr>
        <w:t xml:space="preserve">开发差分隐私数据共享机制</w:t>
      </w:r>
    </w:p>
    <w:p>
      <w:pPr>
        <w:numPr>
          <w:ilvl w:val="1"/>
          <w:numId w:val="1705"/>
        </w:numPr>
      </w:pPr>
      <w:r>
        <w:rPr>
          <w:rFonts w:hint="eastAsia"/>
        </w:rPr>
        <w:t xml:space="preserve">设计安全多方计算协议</w:t>
      </w:r>
    </w:p>
    <w:p>
      <w:pPr>
        <w:numPr>
          <w:ilvl w:val="0"/>
          <w:numId w:val="1706"/>
        </w:numPr>
      </w:pPr>
      <w:r>
        <w:rPr>
          <w:rFonts w:hint="eastAsia"/>
        </w:rPr>
        <w:t xml:space="preserve">边界与外延：</w:t>
      </w:r>
      <w:r>
        <w:t xml:space="preserve"> AI</w:t>
      </w:r>
      <w:r>
        <w:t xml:space="preserve"> </w:t>
      </w:r>
      <w:r>
        <w:rPr>
          <w:rFonts w:hint="eastAsia"/>
        </w:rPr>
        <w:t xml:space="preserve">Agent在医疗诊断与个性化治疗中的应用范围广泛，从初级保健到专科治疗，从预防医学到康复医学。这种技术不仅可能提高医疗质量和效率，还可能改变医疗服务的模式和医患关系。然而，它也涉及复杂的伦理、法律和社会问题，如医疗责任的划分、算法偏见的消除、数据隐私的保护等。</w:t>
      </w:r>
    </w:p>
    <w:p>
      <w:pPr>
        <w:numPr>
          <w:ilvl w:val="0"/>
          <w:numId w:val="1706"/>
        </w:numPr>
      </w:pPr>
      <w:r>
        <w:rPr>
          <w:rFonts w:hint="eastAsia"/>
        </w:rPr>
        <w:t xml:space="preserve">概念结构与核心要素组成：</w:t>
      </w:r>
    </w:p>
    <w:p>
      <w:pPr>
        <w:numPr>
          <w:ilvl w:val="0"/>
          <w:numId w:val="1707"/>
        </w:numPr>
      </w:pPr>
      <w:r>
        <w:rPr>
          <w:rFonts w:hint="eastAsia"/>
        </w:rPr>
        <w:t xml:space="preserve">数据处理引擎：多模态数据融合器、数据清洗器、特征提取器</w:t>
      </w:r>
    </w:p>
    <w:p>
      <w:pPr>
        <w:numPr>
          <w:ilvl w:val="0"/>
          <w:numId w:val="1707"/>
        </w:numPr>
      </w:pPr>
      <w:r>
        <w:rPr>
          <w:rFonts w:hint="eastAsia"/>
        </w:rPr>
        <w:t xml:space="preserve">诊断推理系统：病理模型库、推理引擎、不确定性量化器</w:t>
      </w:r>
    </w:p>
    <w:p>
      <w:pPr>
        <w:numPr>
          <w:ilvl w:val="0"/>
          <w:numId w:val="1707"/>
        </w:numPr>
      </w:pPr>
      <w:r>
        <w:rPr>
          <w:rFonts w:hint="eastAsia"/>
        </w:rPr>
        <w:t xml:space="preserve">治疗规划器：方案生成器、效果预测器、风险评估器</w:t>
      </w:r>
    </w:p>
    <w:p>
      <w:pPr>
        <w:numPr>
          <w:ilvl w:val="0"/>
          <w:numId w:val="1707"/>
        </w:numPr>
      </w:pPr>
      <w:r>
        <w:rPr>
          <w:rFonts w:hint="eastAsia"/>
        </w:rPr>
        <w:t xml:space="preserve">监测与调整模块：实时分析器、响应评估器、方案优化器</w:t>
      </w:r>
    </w:p>
    <w:p>
      <w:pPr>
        <w:numPr>
          <w:ilvl w:val="0"/>
          <w:numId w:val="1707"/>
        </w:numPr>
      </w:pPr>
      <w:r>
        <w:rPr>
          <w:rFonts w:hint="eastAsia"/>
        </w:rPr>
        <w:t xml:space="preserve">知识管理系统：医学知识图谱、证据更新器、规则学习器</w:t>
      </w:r>
    </w:p>
    <w:p>
      <w:pPr>
        <w:numPr>
          <w:ilvl w:val="0"/>
          <w:numId w:val="1707"/>
        </w:numPr>
      </w:pPr>
      <w:r>
        <w:rPr>
          <w:rFonts w:hint="eastAsia"/>
        </w:rPr>
        <w:t xml:space="preserve">交互接口：自然语言处理器、可视化引擎、个性化推荐器</w:t>
      </w:r>
    </w:p>
    <w:p>
      <w:pPr>
        <w:numPr>
          <w:ilvl w:val="0"/>
          <w:numId w:val="1707"/>
        </w:numPr>
      </w:pPr>
      <w:r>
        <w:rPr>
          <w:rFonts w:hint="eastAsia"/>
        </w:rPr>
        <w:t xml:space="preserve">隐私保护层：数据匿名化器、访问控制器、加密计算器</w:t>
      </w:r>
    </w:p>
    <w:p>
      <w:pPr>
        <w:numPr>
          <w:ilvl w:val="0"/>
          <w:numId w:val="1707"/>
        </w:numPr>
      </w:pPr>
      <w:r>
        <w:rPr>
          <w:rFonts w:hint="eastAsia"/>
        </w:rPr>
        <w:t xml:space="preserve">系统集成器：工作流管理器、决策支持器、结果验证器</w:t>
      </w:r>
    </w:p>
    <w:p>
      <w:pPr>
        <w:numPr>
          <w:ilvl w:val="0"/>
          <w:numId w:val="1708"/>
        </w:numPr>
      </w:pPr>
      <w:r>
        <w:rPr>
          <w:rFonts w:hint="eastAsia"/>
        </w:rPr>
        <w:t xml:space="preserve">概念之间的关系：</w:t>
      </w:r>
    </w:p>
    <w:p>
      <w:pPr>
        <w:numPr>
          <w:ilvl w:val="0"/>
          <w:numId w:val="170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传统医疗方法</w:t>
            </w:r>
          </w:p>
        </w:tc>
        <w:tc>
          <w:tcPr/>
          <w:p>
            <w:pPr>
              <w:pStyle w:val="Compact"/>
              <w:jc w:val="left"/>
            </w:pPr>
            <w:r>
              <w:rPr>
                <w:rFonts w:hint="eastAsia"/>
              </w:rPr>
              <w:t xml:space="preserve">AI辅助医疗</w:t>
            </w:r>
          </w:p>
        </w:tc>
        <w:tc>
          <w:tcPr/>
          <w:p>
            <w:pPr>
              <w:pStyle w:val="Compact"/>
              <w:jc w:val="left"/>
            </w:pPr>
            <w:r>
              <w:rPr>
                <w:rFonts w:hint="eastAsia"/>
              </w:rPr>
              <w:t xml:space="preserve">潜在优势</w:t>
            </w:r>
          </w:p>
        </w:tc>
      </w:tr>
      <w:tr>
        <w:tc>
          <w:tcPr/>
          <w:p>
            <w:pPr>
              <w:pStyle w:val="Compact"/>
              <w:jc w:val="left"/>
            </w:pPr>
            <w:r>
              <w:rPr>
                <w:rFonts w:hint="eastAsia"/>
              </w:rPr>
              <w:t xml:space="preserve">诊断速度</w:t>
            </w:r>
          </w:p>
        </w:tc>
        <w:tc>
          <w:tcPr/>
          <w:p>
            <w:pPr>
              <w:pStyle w:val="Compact"/>
              <w:jc w:val="left"/>
            </w:pPr>
            <w:r>
              <w:rPr>
                <w:rFonts w:hint="eastAsia"/>
              </w:rPr>
              <w:t xml:space="preserve">较慢</w:t>
            </w:r>
          </w:p>
        </w:tc>
        <w:tc>
          <w:tcPr/>
          <w:p>
            <w:pPr>
              <w:pStyle w:val="Compact"/>
              <w:jc w:val="left"/>
            </w:pPr>
            <w:r>
              <w:rPr>
                <w:rFonts w:hint="eastAsia"/>
              </w:rPr>
              <w:t xml:space="preserve">快速</w:t>
            </w:r>
          </w:p>
        </w:tc>
        <w:tc>
          <w:tcPr/>
          <w:p>
            <w:pPr>
              <w:pStyle w:val="Compact"/>
              <w:jc w:val="left"/>
            </w:pPr>
            <w:r>
              <w:rPr>
                <w:rFonts w:hint="eastAsia"/>
              </w:rPr>
              <w:t xml:space="preserve">提高效率</w:t>
            </w:r>
          </w:p>
        </w:tc>
      </w:tr>
      <w:tr>
        <w:tc>
          <w:tcPr/>
          <w:p>
            <w:pPr>
              <w:pStyle w:val="Compact"/>
              <w:jc w:val="left"/>
            </w:pPr>
            <w:r>
              <w:rPr>
                <w:rFonts w:hint="eastAsia"/>
              </w:rPr>
              <w:t xml:space="preserve">诊断一致性</w:t>
            </w:r>
          </w:p>
        </w:tc>
        <w:tc>
          <w:tcPr/>
          <w:p>
            <w:pPr>
              <w:pStyle w:val="Compact"/>
              <w:jc w:val="left"/>
            </w:pPr>
            <w:r>
              <w:rPr>
                <w:rFonts w:hint="eastAsia"/>
              </w:rPr>
              <w:t xml:space="preserve">易受主观影响</w:t>
            </w:r>
          </w:p>
        </w:tc>
        <w:tc>
          <w:tcPr/>
          <w:p>
            <w:pPr>
              <w:pStyle w:val="Compact"/>
              <w:jc w:val="left"/>
            </w:pPr>
            <w:r>
              <w:rPr>
                <w:rFonts w:hint="eastAsia"/>
              </w:rPr>
              <w:t xml:space="preserve">客观一致</w:t>
            </w:r>
          </w:p>
        </w:tc>
        <w:tc>
          <w:tcPr/>
          <w:p>
            <w:pPr>
              <w:pStyle w:val="Compact"/>
              <w:jc w:val="left"/>
            </w:pPr>
            <w:r>
              <w:rPr>
                <w:rFonts w:hint="eastAsia"/>
              </w:rPr>
              <w:t xml:space="preserve">减少误诊</w:t>
            </w:r>
          </w:p>
        </w:tc>
      </w:tr>
      <w:tr>
        <w:tc>
          <w:tcPr/>
          <w:p>
            <w:pPr>
              <w:pStyle w:val="Compact"/>
              <w:jc w:val="left"/>
            </w:pPr>
            <w:r>
              <w:rPr>
                <w:rFonts w:hint="eastAsia"/>
              </w:rPr>
              <w:t xml:space="preserve">数据处理能力</w:t>
            </w:r>
          </w:p>
        </w:tc>
        <w:tc>
          <w:tcPr/>
          <w:p>
            <w:pPr>
              <w:pStyle w:val="Compact"/>
              <w:jc w:val="left"/>
            </w:pPr>
            <w:r>
              <w:rPr>
                <w:rFonts w:hint="eastAsia"/>
              </w:rPr>
              <w:t xml:space="preserve">有限</w:t>
            </w:r>
          </w:p>
        </w:tc>
        <w:tc>
          <w:tcPr/>
          <w:p>
            <w:pPr>
              <w:pStyle w:val="Compact"/>
              <w:jc w:val="left"/>
            </w:pPr>
            <w:r>
              <w:rPr>
                <w:rFonts w:hint="eastAsia"/>
              </w:rPr>
              <w:t xml:space="preserve">大规模</w:t>
            </w:r>
          </w:p>
        </w:tc>
        <w:tc>
          <w:tcPr/>
          <w:p>
            <w:pPr>
              <w:pStyle w:val="Compact"/>
              <w:jc w:val="left"/>
            </w:pPr>
            <w:r>
              <w:rPr>
                <w:rFonts w:hint="eastAsia"/>
              </w:rPr>
              <w:t xml:space="preserve">全面分析</w:t>
            </w:r>
          </w:p>
        </w:tc>
      </w:tr>
      <w:tr>
        <w:tc>
          <w:tcPr/>
          <w:p>
            <w:pPr>
              <w:pStyle w:val="Compact"/>
              <w:jc w:val="left"/>
            </w:pPr>
            <w:r>
              <w:rPr>
                <w:rFonts w:hint="eastAsia"/>
              </w:rPr>
              <w:t xml:space="preserve">知识更新</w:t>
            </w:r>
          </w:p>
        </w:tc>
        <w:tc>
          <w:tcPr/>
          <w:p>
            <w:pPr>
              <w:pStyle w:val="Compact"/>
              <w:jc w:val="left"/>
            </w:pPr>
            <w:r>
              <w:rPr>
                <w:rFonts w:hint="eastAsia"/>
              </w:rPr>
              <w:t xml:space="preserve">周期长</w:t>
            </w:r>
          </w:p>
        </w:tc>
        <w:tc>
          <w:tcPr/>
          <w:p>
            <w:pPr>
              <w:pStyle w:val="Compact"/>
              <w:jc w:val="left"/>
            </w:pPr>
            <w:r>
              <w:rPr>
                <w:rFonts w:hint="eastAsia"/>
              </w:rPr>
              <w:t xml:space="preserve">实时更新</w:t>
            </w:r>
          </w:p>
        </w:tc>
        <w:tc>
          <w:tcPr/>
          <w:p>
            <w:pPr>
              <w:pStyle w:val="Compact"/>
              <w:jc w:val="left"/>
            </w:pPr>
            <w:r>
              <w:rPr>
                <w:rFonts w:hint="eastAsia"/>
              </w:rPr>
              <w:t xml:space="preserve">最新进展</w:t>
            </w:r>
          </w:p>
        </w:tc>
      </w:tr>
      <w:tr>
        <w:tc>
          <w:tcPr/>
          <w:p>
            <w:pPr>
              <w:pStyle w:val="Compact"/>
              <w:jc w:val="left"/>
            </w:pPr>
            <w:r>
              <w:rPr>
                <w:rFonts w:hint="eastAsia"/>
              </w:rPr>
              <w:t xml:space="preserve">个性化程度</w:t>
            </w:r>
          </w:p>
        </w:tc>
        <w:tc>
          <w:tcPr/>
          <w:p>
            <w:pPr>
              <w:pStyle w:val="Compact"/>
              <w:jc w:val="left"/>
            </w:pPr>
            <w:r>
              <w:rPr>
                <w:rFonts w:hint="eastAsia"/>
              </w:rPr>
              <w:t xml:space="preserve">有限</w:t>
            </w:r>
          </w:p>
        </w:tc>
        <w:tc>
          <w:tcPr/>
          <w:p>
            <w:pPr>
              <w:pStyle w:val="Compact"/>
              <w:jc w:val="left"/>
            </w:pPr>
            <w:r>
              <w:rPr>
                <w:rFonts w:hint="eastAsia"/>
              </w:rPr>
              <w:t xml:space="preserve">高度定制</w:t>
            </w:r>
          </w:p>
        </w:tc>
        <w:tc>
          <w:tcPr/>
          <w:p>
            <w:pPr>
              <w:pStyle w:val="Compact"/>
              <w:jc w:val="left"/>
            </w:pPr>
            <w:r>
              <w:rPr>
                <w:rFonts w:hint="eastAsia"/>
              </w:rPr>
              <w:t xml:space="preserve">精准治疗</w:t>
            </w:r>
          </w:p>
        </w:tc>
      </w:tr>
      <w:tr>
        <w:tc>
          <w:tcPr/>
          <w:p>
            <w:pPr>
              <w:pStyle w:val="Compact"/>
              <w:jc w:val="left"/>
            </w:pPr>
            <w:r>
              <w:rPr>
                <w:rFonts w:hint="eastAsia"/>
              </w:rPr>
              <w:t xml:space="preserve">预测能力</w:t>
            </w:r>
          </w:p>
        </w:tc>
        <w:tc>
          <w:tcPr/>
          <w:p>
            <w:pPr>
              <w:pStyle w:val="Compact"/>
              <w:jc w:val="left"/>
            </w:pPr>
            <w:r>
              <w:rPr>
                <w:rFonts w:hint="eastAsia"/>
              </w:rPr>
              <w:t xml:space="preserve">经验导向</w:t>
            </w:r>
          </w:p>
        </w:tc>
        <w:tc>
          <w:tcPr/>
          <w:p>
            <w:pPr>
              <w:pStyle w:val="Compact"/>
              <w:jc w:val="left"/>
            </w:pPr>
            <w:r>
              <w:rPr>
                <w:rFonts w:hint="eastAsia"/>
              </w:rPr>
              <w:t xml:space="preserve">数据驱动</w:t>
            </w:r>
          </w:p>
        </w:tc>
        <w:tc>
          <w:tcPr/>
          <w:p>
            <w:pPr>
              <w:pStyle w:val="Compact"/>
              <w:jc w:val="left"/>
            </w:pPr>
            <w:r>
              <w:rPr>
                <w:rFonts w:hint="eastAsia"/>
              </w:rPr>
              <w:t xml:space="preserve">提前预防</w:t>
            </w:r>
          </w:p>
        </w:tc>
      </w:tr>
      <w:tr>
        <w:tc>
          <w:tcPr/>
          <w:p>
            <w:pPr>
              <w:pStyle w:val="Compact"/>
              <w:jc w:val="left"/>
            </w:pPr>
            <w:r>
              <w:rPr>
                <w:rFonts w:hint="eastAsia"/>
              </w:rPr>
              <w:t xml:space="preserve">可及性</w:t>
            </w:r>
          </w:p>
        </w:tc>
        <w:tc>
          <w:tcPr/>
          <w:p>
            <w:pPr>
              <w:pStyle w:val="Compact"/>
              <w:jc w:val="left"/>
            </w:pPr>
            <w:r>
              <w:rPr>
                <w:rFonts w:hint="eastAsia"/>
              </w:rPr>
              <w:t xml:space="preserve">受地域限制</w:t>
            </w:r>
          </w:p>
        </w:tc>
        <w:tc>
          <w:tcPr/>
          <w:p>
            <w:pPr>
              <w:pStyle w:val="Compact"/>
              <w:jc w:val="left"/>
            </w:pPr>
            <w:r>
              <w:rPr>
                <w:rFonts w:hint="eastAsia"/>
              </w:rPr>
              <w:t xml:space="preserve">远程访问</w:t>
            </w:r>
          </w:p>
        </w:tc>
        <w:tc>
          <w:tcPr/>
          <w:p>
            <w:pPr>
              <w:pStyle w:val="Compact"/>
              <w:jc w:val="left"/>
            </w:pPr>
            <w:r>
              <w:rPr>
                <w:rFonts w:hint="eastAsia"/>
              </w:rPr>
              <w:t xml:space="preserve">普惠医疗</w:t>
            </w:r>
          </w:p>
        </w:tc>
      </w:tr>
      <w:tr>
        <w:tc>
          <w:tcPr/>
          <w:p>
            <w:pPr>
              <w:pStyle w:val="Compact"/>
              <w:jc w:val="left"/>
            </w:pPr>
            <w:r>
              <w:rPr>
                <w:rFonts w:hint="eastAsia"/>
              </w:rPr>
              <w:t xml:space="preserve">成本效益</w:t>
            </w:r>
          </w:p>
        </w:tc>
        <w:tc>
          <w:tcPr/>
          <w:p>
            <w:pPr>
              <w:pStyle w:val="Compact"/>
              <w:jc w:val="left"/>
            </w:pPr>
            <w:r>
              <w:rPr>
                <w:rFonts w:hint="eastAsia"/>
              </w:rPr>
              <w:t xml:space="preserve">高成本</w:t>
            </w:r>
          </w:p>
        </w:tc>
        <w:tc>
          <w:tcPr/>
          <w:p>
            <w:pPr>
              <w:pStyle w:val="Compact"/>
              <w:jc w:val="left"/>
            </w:pPr>
            <w:r>
              <w:rPr>
                <w:rFonts w:hint="eastAsia"/>
              </w:rPr>
              <w:t xml:space="preserve">潜在低成本</w:t>
            </w:r>
          </w:p>
        </w:tc>
        <w:tc>
          <w:tcPr/>
          <w:p>
            <w:pPr>
              <w:pStyle w:val="Compact"/>
              <w:jc w:val="left"/>
            </w:pPr>
            <w:r>
              <w:rPr>
                <w:rFonts w:hint="eastAsia"/>
              </w:rPr>
              <w:t xml:space="preserve">资源优化</w:t>
            </w:r>
          </w:p>
        </w:tc>
      </w:tr>
    </w:tbl>
    <w:p>
      <w:pPr>
        <w:numPr>
          <w:ilvl w:val="0"/>
          <w:numId w:val="1710"/>
        </w:numPr>
      </w:pPr>
      <w:r>
        <w:rPr>
          <w:rFonts w:hint="eastAsia"/>
        </w:rPr>
        <w:t xml:space="preserve">概念联系的ER实体关系</w:t>
      </w:r>
    </w:p>
    <w:p>
      <w:pPr>
        <w:numPr>
          <w:ilvl w:val="0"/>
          <w:numId w:val="1711"/>
        </w:numPr>
      </w:pPr>
      <w:r>
        <w:rPr>
          <w:rFonts w:hint="eastAsia"/>
        </w:rPr>
        <w:t xml:space="preserve">交互关系图</w:t>
      </w:r>
    </w:p>
    <w:p>
      <w:pPr>
        <w:numPr>
          <w:ilvl w:val="0"/>
          <w:numId w:val="1712"/>
        </w:numPr>
      </w:pPr>
      <w:r>
        <w:rPr>
          <w:rFonts w:hint="eastAsia"/>
        </w:rPr>
        <w:t xml:space="preserve">数学模型：</w:t>
      </w:r>
      <w:r>
        <w:t xml:space="preserve"> </w:t>
      </w:r>
      <w:r>
        <w:rPr>
          <w:rFonts w:hint="eastAsia"/>
        </w:rPr>
        <w:t xml:space="preserve">我们可以用以下数学模型来描述AI医疗Agent的核心功能：</w:t>
      </w:r>
    </w:p>
    <w:p>
      <w:pPr>
        <w:numPr>
          <w:ilvl w:val="0"/>
          <w:numId w:val="1713"/>
        </w:numPr>
      </w:pPr>
      <w:r>
        <w:rPr>
          <w:rFonts w:hint="eastAsia"/>
        </w:rPr>
        <w:t xml:space="preserve">诊断模型：</w:t>
      </w:r>
      <w:r>
        <w:t xml:space="preserve"> </w:t>
      </w:r>
      <w:r>
        <w:rPr>
          <w:rFonts w:hint="eastAsia"/>
        </w:rPr>
        <w:t xml:space="preserve">令</w:t>
      </w:r>
      <w:r>
        <w:t xml:space="preserve"> </w:t>
      </w:r>
      <m:oMath>
        <m:r>
          <m:t>X</m:t>
        </m:r>
      </m:oMath>
      <w:r>
        <w:t xml:space="preserve"> </w:t>
      </w:r>
      <w:r>
        <w:rPr>
          <w:rFonts w:hint="eastAsia"/>
        </w:rPr>
        <w:t xml:space="preserve">表示患者的特征向量，</w:t>
      </w:r>
      <m:oMath>
        <m:r>
          <m:t>Y</m:t>
        </m:r>
      </m:oMath>
      <w:r>
        <w:t xml:space="preserve"> </w:t>
      </w:r>
      <w:r>
        <w:rPr>
          <w:rFonts w:hint="eastAsia"/>
        </w:rPr>
        <w:t xml:space="preserve">表示诊断结果，则诊断模型可以表示为：</w:t>
      </w:r>
    </w:p>
    <w:p>
      <w:pPr>
        <w:pStyle w:val="FirstParagraph"/>
      </w:pPr>
      <m:oMathPara>
        <m:oMathParaPr>
          <m:jc m:val="center"/>
        </m:oMathParaPr>
        <m:oMath>
          <m:r>
            <m:t>P</m:t>
          </m:r>
          <m:d>
            <m:dPr>
              <m:begChr m:val="("/>
              <m:sepChr m:val=""/>
              <m:endChr m:val=")"/>
              <m:grow/>
            </m:dPr>
            <m:e>
              <m:r>
                <m:t>Y</m:t>
              </m:r>
              <m:r>
                <m:rPr>
                  <m:sty m:val="p"/>
                </m:rPr>
                <m:t>|</m:t>
              </m:r>
              <m:r>
                <m:t>X</m:t>
              </m:r>
            </m:e>
          </m:d>
          <m:r>
            <m:rPr>
              <m:sty m:val="p"/>
            </m:rPr>
            <m:t>=</m:t>
          </m:r>
          <m:sSub>
            <m:e>
              <m:r>
                <m:t>f</m:t>
              </m:r>
            </m:e>
            <m:sub>
              <m:r>
                <m:t>θ</m:t>
              </m:r>
            </m:sub>
          </m:sSub>
          <m:d>
            <m:dPr>
              <m:begChr m:val="("/>
              <m:sepChr m:val=""/>
              <m:endChr m:val=")"/>
              <m:grow/>
            </m:dPr>
            <m:e>
              <m:r>
                <m:t>X</m:t>
              </m:r>
            </m:e>
          </m:d>
        </m:oMath>
      </m:oMathPara>
    </w:p>
    <w:p>
      <w:pPr>
        <w:pStyle w:val="FirstParagraph"/>
      </w:pPr>
      <w:r>
        <w:rPr>
          <w:rFonts w:hint="eastAsia"/>
        </w:rPr>
        <w:t xml:space="preserve">其中，</w:t>
      </w:r>
      <m:oMath>
        <m:sSub>
          <m:e>
            <m:r>
              <m:t>f</m:t>
            </m:r>
          </m:e>
          <m:sub>
            <m:r>
              <m:t>θ</m:t>
            </m:r>
          </m:sub>
        </m:sSub>
      </m:oMath>
      <w:r>
        <w:t xml:space="preserve"> </w:t>
      </w:r>
      <w:r>
        <w:rPr>
          <w:rFonts w:hint="eastAsia"/>
        </w:rPr>
        <w:t xml:space="preserve">是参数为</w:t>
      </w:r>
      <w:r>
        <w:t xml:space="preserve"> </w:t>
      </w:r>
      <m:oMath>
        <m:r>
          <m:t>θ</m:t>
        </m:r>
      </m:oMath>
      <w:r>
        <w:t xml:space="preserve"> </w:t>
      </w:r>
      <w:r>
        <w:rPr>
          <w:rFonts w:hint="eastAsia"/>
        </w:rPr>
        <w:t xml:space="preserve">的神经网络模型。</w:t>
      </w:r>
    </w:p>
    <w:p>
      <w:pPr>
        <w:numPr>
          <w:ilvl w:val="0"/>
          <w:numId w:val="1714"/>
        </w:numPr>
      </w:pPr>
      <w:r>
        <w:rPr>
          <w:rFonts w:hint="eastAsia"/>
        </w:rPr>
        <w:t xml:space="preserve">治疗效果预测模型：</w:t>
      </w:r>
      <w:r>
        <w:t xml:space="preserve"> </w:t>
      </w:r>
      <w:r>
        <w:rPr>
          <w:rFonts w:hint="eastAsia"/>
        </w:rPr>
        <w:t xml:space="preserve">令</w:t>
      </w:r>
      <w:r>
        <w:t xml:space="preserve"> </w:t>
      </w:r>
      <m:oMath>
        <m:r>
          <m:t>T</m:t>
        </m:r>
      </m:oMath>
      <w:r>
        <w:t xml:space="preserve"> </w:t>
      </w:r>
      <w:r>
        <w:rPr>
          <w:rFonts w:hint="eastAsia"/>
        </w:rPr>
        <w:t xml:space="preserve">表示治疗方案，</w:t>
      </w:r>
      <m:oMath>
        <m:r>
          <m:t>O</m:t>
        </m:r>
      </m:oMath>
      <w:r>
        <w:t xml:space="preserve"> </w:t>
      </w:r>
      <w:r>
        <w:rPr>
          <w:rFonts w:hint="eastAsia"/>
        </w:rPr>
        <w:t xml:space="preserve">表示治疗结果，则效果预测模型可以表示为：</w:t>
      </w:r>
    </w:p>
    <w:p>
      <w:pPr>
        <w:pStyle w:val="FirstParagraph"/>
      </w:pPr>
      <m:oMathPara>
        <m:oMathParaPr>
          <m:jc m:val="center"/>
        </m:oMathParaPr>
        <m:oMath>
          <m:r>
            <m:t>P</m:t>
          </m:r>
          <m:d>
            <m:dPr>
              <m:begChr m:val="("/>
              <m:sepChr m:val=""/>
              <m:endChr m:val=")"/>
              <m:grow/>
            </m:dPr>
            <m:e>
              <m:r>
                <m:t>O</m:t>
              </m:r>
              <m:r>
                <m:rPr>
                  <m:sty m:val="p"/>
                </m:rPr>
                <m:t>|</m:t>
              </m:r>
              <m:r>
                <m:t>X</m:t>
              </m:r>
              <m:r>
                <m:rPr>
                  <m:sty m:val="p"/>
                </m:rPr>
                <m:t>,</m:t>
              </m:r>
              <m:r>
                <m:t>T</m:t>
              </m:r>
            </m:e>
          </m:d>
          <m:r>
            <m:rPr>
              <m:sty m:val="p"/>
            </m:rPr>
            <m:t>=</m:t>
          </m:r>
          <m:sSub>
            <m:e>
              <m:r>
                <m:t>g</m:t>
              </m:r>
            </m:e>
            <m:sub>
              <m:r>
                <m:t>ϕ</m:t>
              </m:r>
            </m:sub>
          </m:sSub>
          <m:d>
            <m:dPr>
              <m:begChr m:val="("/>
              <m:sepChr m:val=""/>
              <m:endChr m:val=")"/>
              <m:grow/>
            </m:dPr>
            <m:e>
              <m:r>
                <m:t>X</m:t>
              </m:r>
              <m:r>
                <m:rPr>
                  <m:sty m:val="p"/>
                </m:rPr>
                <m:t>,</m:t>
              </m:r>
              <m:r>
                <m:t>T</m:t>
              </m:r>
            </m:e>
          </m:d>
        </m:oMath>
      </m:oMathPara>
    </w:p>
    <w:p>
      <w:pPr>
        <w:pStyle w:val="FirstParagraph"/>
      </w:pPr>
      <w:r>
        <w:rPr>
          <w:rFonts w:hint="eastAsia"/>
        </w:rPr>
        <w:t xml:space="preserve">其中，</w:t>
      </w:r>
      <m:oMath>
        <m:sSub>
          <m:e>
            <m:r>
              <m:t>g</m:t>
            </m:r>
          </m:e>
          <m:sub>
            <m:r>
              <m:t>ϕ</m:t>
            </m:r>
          </m:sub>
        </m:sSub>
      </m:oMath>
      <w:r>
        <w:t xml:space="preserve"> </w:t>
      </w:r>
      <w:r>
        <w:rPr>
          <w:rFonts w:hint="eastAsia"/>
        </w:rPr>
        <w:t xml:space="preserve">是参数为</w:t>
      </w:r>
      <w:r>
        <w:t xml:space="preserve"> </w:t>
      </w:r>
      <m:oMath>
        <m:r>
          <m:t>ϕ</m:t>
        </m:r>
      </m:oMath>
      <w:r>
        <w:t xml:space="preserve"> </w:t>
      </w:r>
      <w:r>
        <w:rPr>
          <w:rFonts w:hint="eastAsia"/>
        </w:rPr>
        <w:t xml:space="preserve">的预测模型。</w:t>
      </w:r>
    </w:p>
    <w:p>
      <w:pPr>
        <w:numPr>
          <w:ilvl w:val="0"/>
          <w:numId w:val="1715"/>
        </w:numPr>
      </w:pPr>
      <w:r>
        <w:rPr>
          <w:rFonts w:hint="eastAsia"/>
        </w:rPr>
        <w:t xml:space="preserve">个性化治疗优化：</w:t>
      </w:r>
      <w:r>
        <w:t xml:space="preserve"> </w:t>
      </w:r>
      <w:r>
        <w:rPr>
          <w:rFonts w:hint="eastAsia"/>
        </w:rPr>
        <w:t xml:space="preserve">优化目标可以表示为：</w:t>
      </w:r>
    </w:p>
    <w:p>
      <w:pPr>
        <w:pStyle w:val="FirstParagraph"/>
      </w:pPr>
      <m:oMathPara>
        <m:oMathParaPr>
          <m:jc m:val="center"/>
        </m:oMathParaPr>
        <m:oMath>
          <m:sSup>
            <m:e>
              <m:r>
                <m:t>T</m:t>
              </m:r>
            </m:e>
            <m:sup>
              <m:r>
                <m:rPr>
                  <m:sty m:val="p"/>
                </m:rPr>
                <m:t>*</m:t>
              </m:r>
            </m:sup>
          </m:sSup>
          <m:r>
            <m:rPr>
              <m:sty m:val="p"/>
            </m:rPr>
            <m:t>=</m:t>
          </m:r>
          <m:r>
            <m:rPr>
              <m:sty m:val="p"/>
            </m:rPr>
            <m:t>arg</m:t>
          </m:r>
          <m:limLow>
            <m:e>
              <m:r>
                <m:rPr>
                  <m:sty m:val="p"/>
                </m:rPr>
                <m:t>max</m:t>
              </m:r>
            </m:e>
            <m:lim>
              <m:r>
                <m:t>T</m:t>
              </m:r>
            </m:lim>
          </m:limLow>
          <m:r>
            <m:t>E</m:t>
          </m:r>
          <m:d>
            <m:dPr>
              <m:begChr m:val="["/>
              <m:sepChr m:val=""/>
              <m:endChr m:val="]"/>
              <m:grow/>
            </m:dPr>
            <m:e>
              <m:r>
                <m:t>U</m:t>
              </m:r>
              <m:d>
                <m:dPr>
                  <m:begChr m:val="("/>
                  <m:sepChr m:val=""/>
                  <m:endChr m:val=")"/>
                  <m:grow/>
                </m:dPr>
                <m:e>
                  <m:r>
                    <m:t>O</m:t>
                  </m:r>
                </m:e>
              </m:d>
              <m:r>
                <m:rPr>
                  <m:sty m:val="p"/>
                </m:rPr>
                <m:t>|</m:t>
              </m:r>
              <m:r>
                <m:t>X</m:t>
              </m:r>
              <m:r>
                <m:rPr>
                  <m:sty m:val="p"/>
                </m:rPr>
                <m:t>,</m:t>
              </m:r>
              <m:r>
                <m:t>T</m:t>
              </m:r>
            </m:e>
          </m:d>
        </m:oMath>
      </m:oMathPara>
    </w:p>
    <w:p>
      <w:pPr>
        <w:pStyle w:val="FirstParagraph"/>
      </w:pPr>
      <w:r>
        <w:rPr>
          <w:rFonts w:hint="eastAsia"/>
        </w:rPr>
        <w:t xml:space="preserve">其中，</w:t>
      </w:r>
      <m:oMath>
        <m:r>
          <m:t>U</m:t>
        </m:r>
        <m:d>
          <m:dPr>
            <m:begChr m:val="("/>
            <m:sepChr m:val=""/>
            <m:endChr m:val=")"/>
            <m:grow/>
          </m:dPr>
          <m:e>
            <m:r>
              <m:t>O</m:t>
            </m:r>
          </m:e>
        </m:d>
      </m:oMath>
      <w:r>
        <w:t xml:space="preserve"> </w:t>
      </w:r>
      <w:r>
        <w:rPr>
          <w:rFonts w:hint="eastAsia"/>
        </w:rPr>
        <w:t xml:space="preserve">是结果的效用函数。</w:t>
      </w:r>
    </w:p>
    <w:p>
      <w:pPr>
        <w:numPr>
          <w:ilvl w:val="0"/>
          <w:numId w:val="1716"/>
        </w:numPr>
      </w:pPr>
      <w:r>
        <w:rPr>
          <w:rFonts w:hint="eastAsia"/>
        </w:rPr>
        <w:t xml:space="preserve">不确定性量化：</w:t>
      </w:r>
      <w:r>
        <w:t xml:space="preserve"> </w:t>
      </w:r>
      <w:r>
        <w:rPr>
          <w:rFonts w:hint="eastAsia"/>
        </w:rPr>
        <w:t xml:space="preserve">使用贝叶斯神经网络，模型的不确定性可以表示为：</w:t>
      </w:r>
    </w:p>
    <w:p>
      <w:pPr>
        <w:pStyle w:val="FirstParagraph"/>
      </w:pPr>
      <m:oMathPara>
        <m:oMathParaPr>
          <m:jc m:val="center"/>
        </m:oMathParaPr>
        <m:oMath>
          <m:r>
            <m:t>V</m:t>
          </m:r>
          <m:r>
            <m:t>a</m:t>
          </m:r>
          <m:r>
            <m:t>r</m:t>
          </m:r>
          <m:d>
            <m:dPr>
              <m:begChr m:val="["/>
              <m:sepChr m:val=""/>
              <m:endChr m:val="]"/>
              <m:grow/>
            </m:dPr>
            <m:e>
              <m:r>
                <m:t>Y</m:t>
              </m:r>
              <m:r>
                <m:rPr>
                  <m:sty m:val="p"/>
                </m:rPr>
                <m:t>|</m:t>
              </m:r>
              <m:r>
                <m:t>X</m:t>
              </m:r>
            </m:e>
          </m:d>
          <m:r>
            <m:rPr>
              <m:sty m:val="p"/>
            </m:rPr>
            <m:t>=</m:t>
          </m:r>
          <m:sSub>
            <m:e>
              <m:r>
                <m:t>E</m:t>
              </m:r>
            </m:e>
            <m:sub>
              <m:r>
                <m:t>θ</m:t>
              </m:r>
              <m:r>
                <m:rPr>
                  <m:sty m:val="p"/>
                </m:rPr>
                <m:t>∼</m:t>
              </m:r>
              <m:r>
                <m:t>p</m:t>
              </m:r>
              <m:d>
                <m:dPr>
                  <m:begChr m:val="("/>
                  <m:sepChr m:val=""/>
                  <m:endChr m:val=")"/>
                  <m:grow/>
                </m:dPr>
                <m:e>
                  <m:r>
                    <m:t>θ</m:t>
                  </m:r>
                  <m:r>
                    <m:rPr>
                      <m:sty m:val="p"/>
                    </m:rPr>
                    <m:t>|</m:t>
                  </m:r>
                  <m:r>
                    <m:t>D</m:t>
                  </m:r>
                </m:e>
              </m:d>
            </m:sub>
          </m:sSub>
          <m:d>
            <m:dPr>
              <m:begChr m:val="["/>
              <m:sepChr m:val=""/>
              <m:endChr m:val="]"/>
              <m:grow/>
            </m:dPr>
            <m:e>
              <m:sSub>
                <m:e>
                  <m:r>
                    <m:t>f</m:t>
                  </m:r>
                </m:e>
                <m:sub>
                  <m:r>
                    <m:t>θ</m:t>
                  </m:r>
                </m:sub>
              </m:sSub>
              <m:sSup>
                <m:e>
                  <m:d>
                    <m:dPr>
                      <m:begChr m:val="("/>
                      <m:sepChr m:val=""/>
                      <m:endChr m:val=")"/>
                      <m:grow/>
                    </m:dPr>
                    <m:e>
                      <m:r>
                        <m:t>X</m:t>
                      </m:r>
                    </m:e>
                  </m:d>
                </m:e>
                <m:sup>
                  <m:r>
                    <m:t>2</m:t>
                  </m:r>
                </m:sup>
              </m:sSup>
            </m:e>
          </m:d>
          <m:r>
            <m:rPr>
              <m:sty m:val="p"/>
            </m:rPr>
            <m:t>−</m:t>
          </m:r>
          <m:sSup>
            <m:e>
              <m:d>
                <m:dPr>
                  <m:begChr m:val="("/>
                  <m:sepChr m:val=""/>
                  <m:endChr m:val=")"/>
                  <m:grow/>
                </m:dPr>
                <m:e>
                  <m:sSub>
                    <m:e>
                      <m:r>
                        <m:t>E</m:t>
                      </m:r>
                    </m:e>
                    <m:sub>
                      <m:r>
                        <m:t>θ</m:t>
                      </m:r>
                      <m:r>
                        <m:rPr>
                          <m:sty m:val="p"/>
                        </m:rPr>
                        <m:t>∼</m:t>
                      </m:r>
                      <m:r>
                        <m:t>p</m:t>
                      </m:r>
                      <m:d>
                        <m:dPr>
                          <m:begChr m:val="("/>
                          <m:sepChr m:val=""/>
                          <m:endChr m:val=")"/>
                          <m:grow/>
                        </m:dPr>
                        <m:e>
                          <m:r>
                            <m:t>θ</m:t>
                          </m:r>
                          <m:r>
                            <m:rPr>
                              <m:sty m:val="p"/>
                            </m:rPr>
                            <m:t>|</m:t>
                          </m:r>
                          <m:r>
                            <m:t>D</m:t>
                          </m:r>
                        </m:e>
                      </m:d>
                    </m:sub>
                  </m:sSub>
                  <m:d>
                    <m:dPr>
                      <m:begChr m:val="["/>
                      <m:sepChr m:val=""/>
                      <m:endChr m:val="]"/>
                      <m:grow/>
                    </m:dPr>
                    <m:e>
                      <m:sSub>
                        <m:e>
                          <m:r>
                            <m:t>f</m:t>
                          </m:r>
                        </m:e>
                        <m:sub>
                          <m:r>
                            <m:t>θ</m:t>
                          </m:r>
                        </m:sub>
                      </m:sSub>
                      <m:d>
                        <m:dPr>
                          <m:begChr m:val="("/>
                          <m:sepChr m:val=""/>
                          <m:endChr m:val=")"/>
                          <m:grow/>
                        </m:dPr>
                        <m:e>
                          <m:r>
                            <m:t>X</m:t>
                          </m:r>
                        </m:e>
                      </m:d>
                    </m:e>
                  </m:d>
                </m:e>
              </m:d>
            </m:e>
            <m:sup>
              <m:r>
                <m:t>2</m:t>
              </m:r>
            </m:sup>
          </m:sSup>
        </m:oMath>
      </m:oMathPara>
    </w:p>
    <w:p>
      <w:pPr>
        <w:pStyle w:val="FirstParagraph"/>
      </w:pPr>
      <w:r>
        <w:rPr>
          <w:rFonts w:hint="eastAsia"/>
        </w:rPr>
        <w:t xml:space="preserve">其中，</w:t>
      </w:r>
      <m:oMath>
        <m:r>
          <m:t>p</m:t>
        </m:r>
        <m:d>
          <m:dPr>
            <m:begChr m:val="("/>
            <m:sepChr m:val=""/>
            <m:endChr m:val=")"/>
            <m:grow/>
          </m:dPr>
          <m:e>
            <m:r>
              <m:t>θ</m:t>
            </m:r>
            <m:r>
              <m:rPr>
                <m:sty m:val="p"/>
              </m:rPr>
              <m:t>|</m:t>
            </m:r>
            <m:r>
              <m:t>D</m:t>
            </m:r>
          </m:e>
        </m:d>
      </m:oMath>
      <w:r>
        <w:t xml:space="preserve"> </w:t>
      </w:r>
      <w:r>
        <w:rPr>
          <w:rFonts w:hint="eastAsia"/>
        </w:rPr>
        <w:t xml:space="preserve">是给定数据</w:t>
      </w:r>
      <w:r>
        <w:t xml:space="preserve"> </w:t>
      </w:r>
      <m:oMath>
        <m:r>
          <m:t>D</m:t>
        </m:r>
      </m:oMath>
      <w:r>
        <w:t xml:space="preserve"> </w:t>
      </w:r>
      <w:r>
        <w:rPr>
          <w:rFonts w:hint="eastAsia"/>
        </w:rPr>
        <w:t xml:space="preserve">后模型参数的后验分布。</w:t>
      </w:r>
    </w:p>
    <w:p>
      <w:pPr>
        <w:numPr>
          <w:ilvl w:val="0"/>
          <w:numId w:val="1717"/>
        </w:numPr>
      </w:pPr>
      <w:r>
        <w:rPr>
          <w:rFonts w:hint="eastAsia"/>
        </w:rPr>
        <w:t xml:space="preserve">隐私保护联邦学习：</w:t>
      </w:r>
      <w:r>
        <w:t xml:space="preserve"> </w:t>
      </w:r>
      <w:r>
        <w:rPr>
          <w:rFonts w:hint="eastAsia"/>
        </w:rPr>
        <w:t xml:space="preserve">在联邦学习框架下，全局模型的更新可以表示为：</w:t>
      </w:r>
    </w:p>
    <w:p>
      <w:pPr>
        <w:pStyle w:val="FirstParagraph"/>
      </w:pPr>
      <m:oMathPara>
        <m:oMathParaPr>
          <m:jc m:val="center"/>
        </m:oMathParaPr>
        <m:oMath>
          <m:sSub>
            <m:e>
              <m:r>
                <m:t>θ</m:t>
              </m:r>
            </m:e>
            <m:sub>
              <m:r>
                <m:t>t</m:t>
              </m:r>
              <m:r>
                <m:rPr>
                  <m:sty m:val="p"/>
                </m:rPr>
                <m:t>+</m:t>
              </m:r>
              <m:r>
                <m:t>1</m:t>
              </m:r>
            </m:sub>
          </m:sSub>
          <m:r>
            <m:rPr>
              <m:sty m:val="p"/>
            </m:rPr>
            <m:t>=</m:t>
          </m:r>
          <m:sSub>
            <m:e>
              <m:r>
                <m:t>θ</m:t>
              </m:r>
            </m:e>
            <m:sub>
              <m:r>
                <m:t>t</m:t>
              </m:r>
            </m:sub>
          </m:sSub>
          <m:r>
            <m:rPr>
              <m:sty m:val="p"/>
            </m:rPr>
            <m:t>+</m:t>
          </m:r>
          <m:r>
            <m:t>η</m:t>
          </m:r>
          <m:nary>
            <m:naryPr>
              <m:chr m:val="∑"/>
              <m:limLoc m:val="undOvr"/>
              <m:subHide m:val="off"/>
              <m:supHide m:val="off"/>
            </m:naryPr>
            <m:sub>
              <m:r>
                <m:t>k</m:t>
              </m:r>
              <m:r>
                <m:rPr>
                  <m:sty m:val="p"/>
                </m:rPr>
                <m:t>=</m:t>
              </m:r>
              <m:r>
                <m:t>1</m:t>
              </m:r>
            </m:sub>
            <m:sup>
              <m:r>
                <m:t>K</m:t>
              </m:r>
            </m:sup>
            <m:e>
              <m:f>
                <m:fPr>
                  <m:type m:val="bar"/>
                </m:fPr>
                <m:num>
                  <m:sSub>
                    <m:e>
                      <m:r>
                        <m:t>n</m:t>
                      </m:r>
                    </m:e>
                    <m:sub>
                      <m:r>
                        <m:t>k</m:t>
                      </m:r>
                    </m:sub>
                  </m:sSub>
                </m:num>
                <m:den>
                  <m:r>
                    <m:t>n</m:t>
                  </m:r>
                </m:den>
              </m:f>
            </m:e>
          </m:nary>
          <m:r>
            <m:rPr>
              <m:sty m:val="p"/>
            </m:rPr>
            <m:t>∇</m:t>
          </m:r>
          <m:sSub>
            <m:e>
              <m:r>
                <m:t>L</m:t>
              </m:r>
            </m:e>
            <m:sub>
              <m:r>
                <m:t>k</m:t>
              </m:r>
            </m:sub>
          </m:sSub>
          <m:d>
            <m:dPr>
              <m:begChr m:val="("/>
              <m:sepChr m:val=""/>
              <m:endChr m:val=")"/>
              <m:grow/>
            </m:dPr>
            <m:e>
              <m:sSub>
                <m:e>
                  <m:r>
                    <m:t>θ</m:t>
                  </m:r>
                </m:e>
                <m:sub>
                  <m:r>
                    <m:t>t</m:t>
                  </m:r>
                </m:sub>
              </m:sSub>
            </m:e>
          </m:d>
        </m:oMath>
      </m:oMathPara>
    </w:p>
    <w:p>
      <w:pPr>
        <w:pStyle w:val="FirstParagraph"/>
      </w:pPr>
      <w:r>
        <w:rPr>
          <w:rFonts w:hint="eastAsia"/>
        </w:rPr>
        <w:t xml:space="preserve">其中，</w:t>
      </w:r>
      <m:oMath>
        <m:r>
          <m:t>K</m:t>
        </m:r>
      </m:oMath>
      <w:r>
        <w:t xml:space="preserve"> </w:t>
      </w:r>
      <w:r>
        <w:rPr>
          <w:rFonts w:hint="eastAsia"/>
        </w:rPr>
        <w:t xml:space="preserve">是参与方数量，</w:t>
      </w:r>
      <m:oMath>
        <m:sSub>
          <m:e>
            <m:r>
              <m:t>n</m:t>
            </m:r>
          </m:e>
          <m:sub>
            <m:r>
              <m:t>k</m:t>
            </m:r>
          </m:sub>
        </m:sSub>
      </m:oMath>
      <w:r>
        <w:t xml:space="preserve"> </w:t>
      </w:r>
      <w:r>
        <w:rPr>
          <w:rFonts w:hint="eastAsia"/>
        </w:rPr>
        <w:t xml:space="preserve">是第</w:t>
      </w:r>
      <w:r>
        <w:t xml:space="preserve"> </w:t>
      </w:r>
      <m:oMath>
        <m:r>
          <m:t>k</m:t>
        </m:r>
      </m:oMath>
      <w:r>
        <w:t xml:space="preserve"> </w:t>
      </w:r>
      <w:r>
        <w:rPr>
          <w:rFonts w:hint="eastAsia"/>
        </w:rPr>
        <w:t xml:space="preserve">个参与方的数据量，</w:t>
      </w:r>
      <m:oMath>
        <m:r>
          <m:t>n</m:t>
        </m:r>
      </m:oMath>
      <w:r>
        <w:t xml:space="preserve"> </w:t>
      </w:r>
      <w:r>
        <w:rPr>
          <w:rFonts w:hint="eastAsia"/>
        </w:rPr>
        <w:t xml:space="preserve">是总数据量，</w:t>
      </w:r>
      <m:oMath>
        <m:sSub>
          <m:e>
            <m:r>
              <m:t>L</m:t>
            </m:r>
          </m:e>
          <m:sub>
            <m:r>
              <m:t>k</m:t>
            </m:r>
          </m:sub>
        </m:sSub>
      </m:oMath>
      <w:r>
        <w:t xml:space="preserve"> </w:t>
      </w:r>
      <w:r>
        <w:rPr>
          <w:rFonts w:hint="eastAsia"/>
        </w:rPr>
        <w:t xml:space="preserve">是局部损失函数。</w:t>
      </w:r>
    </w:p>
    <w:p>
      <w:pPr>
        <w:numPr>
          <w:ilvl w:val="0"/>
          <w:numId w:val="1718"/>
        </w:numPr>
      </w:pPr>
      <w:r>
        <w:rPr>
          <w:rFonts w:hint="eastAsia"/>
        </w:rPr>
        <w:t xml:space="preserve">算法流程图：</w:t>
      </w:r>
    </w:p>
    <w:p>
      <w:pPr>
        <w:numPr>
          <w:ilvl w:val="0"/>
          <w:numId w:val="1719"/>
        </w:numPr>
      </w:pPr>
      <w:r>
        <w:rPr>
          <w:rFonts w:hint="eastAsia"/>
        </w:rPr>
        <w:t xml:space="preserve">算法源代码：</w:t>
      </w:r>
    </w:p>
    <w:p>
      <w:pPr>
        <w:numPr>
          <w:ilvl w:val="0"/>
          <w:numId w:val="1720"/>
        </w:numPr>
      </w:pPr>
      <w:r>
        <w:rPr>
          <w:rFonts w:hint="eastAsia"/>
        </w:rPr>
        <w:t xml:space="preserve">实际场景应用：</w:t>
      </w:r>
    </w:p>
    <w:p>
      <w:pPr>
        <w:numPr>
          <w:ilvl w:val="0"/>
          <w:numId w:val="1721"/>
        </w:numPr>
      </w:pPr>
      <w:r>
        <w:rPr>
          <w:rFonts w:hint="eastAsia"/>
        </w:rPr>
        <w:t xml:space="preserve">放射科诊断：AI分析CT、MRI等影像，辅助检测肿瘤、骨折等。</w:t>
      </w:r>
    </w:p>
    <w:p>
      <w:pPr>
        <w:numPr>
          <w:ilvl w:val="0"/>
          <w:numId w:val="1721"/>
        </w:numPr>
      </w:pPr>
      <w:r>
        <w:rPr>
          <w:rFonts w:hint="eastAsia"/>
        </w:rPr>
        <w:t xml:space="preserve">病理学分析：AI辅助分析显微镜图像，提高癌症诊断准确性。</w:t>
      </w:r>
    </w:p>
    <w:p>
      <w:pPr>
        <w:numPr>
          <w:ilvl w:val="0"/>
          <w:numId w:val="1721"/>
        </w:numPr>
      </w:pPr>
      <w:r>
        <w:rPr>
          <w:rFonts w:hint="eastAsia"/>
        </w:rPr>
        <w:t xml:space="preserve">皮肤科诊断：通过图像分析辅助诊断皮肤病变和黑色素瘤。</w:t>
      </w:r>
    </w:p>
    <w:p>
      <w:pPr>
        <w:numPr>
          <w:ilvl w:val="0"/>
          <w:numId w:val="1721"/>
        </w:numPr>
      </w:pPr>
      <w:r>
        <w:rPr>
          <w:rFonts w:hint="eastAsia"/>
        </w:rPr>
        <w:t xml:space="preserve">心脏病预测：基于心电图和患者历史数据预测心脏病风险。</w:t>
      </w:r>
    </w:p>
    <w:p>
      <w:pPr>
        <w:numPr>
          <w:ilvl w:val="0"/>
          <w:numId w:val="1721"/>
        </w:numPr>
      </w:pPr>
      <w:r>
        <w:rPr>
          <w:rFonts w:hint="eastAsia"/>
        </w:rPr>
        <w:t xml:space="preserve">个性化用药：根据基因组学数据推荐最适合的药物和剂量。</w:t>
      </w:r>
    </w:p>
    <w:p>
      <w:pPr>
        <w:numPr>
          <w:ilvl w:val="0"/>
          <w:numId w:val="1722"/>
        </w:numPr>
      </w:pPr>
      <w:r>
        <w:rPr>
          <w:rFonts w:hint="eastAsia"/>
        </w:rPr>
        <w:t xml:space="preserve">项目介绍：</w:t>
      </w:r>
      <w:r>
        <w:t xml:space="preserve"> </w:t>
      </w:r>
      <w:r>
        <w:t xml:space="preserve">“MedicoAI: </w:t>
      </w:r>
      <w:r>
        <w:rPr>
          <w:rFonts w:hint="eastAsia"/>
        </w:rPr>
        <w:t xml:space="preserve">智能医疗诊断与个性化治疗平台”</w:t>
      </w:r>
    </w:p>
    <w:p>
      <w:pPr>
        <w:pStyle w:val="FirstParagraph"/>
      </w:pPr>
      <w:r>
        <w:rPr>
          <w:rFonts w:hint="eastAsia"/>
        </w:rPr>
        <w:t xml:space="preserve">目标：开发一个综合性的AI辅助医疗平台，通过多模态数据分析、深度学习和知识图谱技术，为医生提供诊断支持、个性化治疗方案和患者监测工具。</w:t>
      </w:r>
    </w:p>
    <w:p>
      <w:pPr>
        <w:pStyle w:val="BodyText"/>
      </w:pPr>
      <w:r>
        <w:rPr>
          <w:rFonts w:hint="eastAsia"/>
        </w:rPr>
        <w:t xml:space="preserve">主要功能：</w:t>
      </w:r>
      <w:r>
        <w:t xml:space="preserve"> 1. </w:t>
      </w:r>
      <w:r>
        <w:rPr>
          <w:rFonts w:hint="eastAsia"/>
        </w:rPr>
        <w:t xml:space="preserve">多模态医学数据处理与分析</w:t>
      </w:r>
      <w:r>
        <w:t xml:space="preserve"> 2. </w:t>
      </w:r>
      <w:r>
        <w:rPr>
          <w:rFonts w:hint="eastAsia"/>
        </w:rPr>
        <w:t xml:space="preserve">AI辅助诊断与鉴别诊断</w:t>
      </w:r>
      <w:r>
        <w:t xml:space="preserve"> 3.</w:t>
      </w:r>
      <w:r>
        <w:t xml:space="preserve"> </w:t>
      </w:r>
      <w:r>
        <w:rPr>
          <w:rFonts w:hint="eastAsia"/>
        </w:rPr>
        <w:t xml:space="preserve">个性化治疗方案生成</w:t>
      </w:r>
      <w:r>
        <w:t xml:space="preserve"> 4. </w:t>
      </w:r>
      <w:r>
        <w:rPr>
          <w:rFonts w:hint="eastAsia"/>
        </w:rPr>
        <w:t xml:space="preserve">治疗效果预测与优化</w:t>
      </w:r>
      <w:r>
        <w:t xml:space="preserve"> 5. </w:t>
      </w:r>
      <w:r>
        <w:rPr>
          <w:rFonts w:hint="eastAsia"/>
        </w:rPr>
        <w:t xml:space="preserve">实时患者监测与预警</w:t>
      </w:r>
      <w:r>
        <w:t xml:space="preserve"> 6.</w:t>
      </w:r>
      <w:r>
        <w:t xml:space="preserve"> </w:t>
      </w:r>
      <w:r>
        <w:rPr>
          <w:rFonts w:hint="eastAsia"/>
        </w:rPr>
        <w:t xml:space="preserve">医学知识图谱查询</w:t>
      </w:r>
      <w:r>
        <w:t xml:space="preserve"> 7. </w:t>
      </w:r>
      <w:r>
        <w:rPr>
          <w:rFonts w:hint="eastAsia"/>
        </w:rPr>
        <w:t xml:space="preserve">自然语言医患交互</w:t>
      </w:r>
      <w:r>
        <w:t xml:space="preserve"> 8. </w:t>
      </w:r>
      <w:r>
        <w:rPr>
          <w:rFonts w:hint="eastAsia"/>
        </w:rPr>
        <w:t xml:space="preserve">隐私保护数据共享</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医学影像处理:</w:t>
      </w:r>
      <w:r>
        <w:t xml:space="preserve"> MONAI,</w:t>
      </w:r>
      <w:r>
        <w:t xml:space="preserve"> </w:t>
      </w:r>
      <w:r>
        <w:t xml:space="preserve">SimpleITK - </w:t>
      </w:r>
      <w:r>
        <w:rPr>
          <w:rFonts w:hint="eastAsia"/>
        </w:rPr>
        <w:t xml:space="preserve">自然语言处理:</w:t>
      </w:r>
      <w:r>
        <w:t xml:space="preserve"> Transformers, spaCy - </w:t>
      </w:r>
      <w:r>
        <w:rPr>
          <w:rFonts w:hint="eastAsia"/>
        </w:rPr>
        <w:t xml:space="preserve">知识图谱:</w:t>
      </w:r>
      <w:r>
        <w:t xml:space="preserve"> Neo4j, RDF -</w:t>
      </w:r>
      <w:r>
        <w:t xml:space="preserve"> </w:t>
      </w:r>
      <w:r>
        <w:rPr>
          <w:rFonts w:hint="eastAsia"/>
        </w:rPr>
        <w:t xml:space="preserve">联邦学习:</w:t>
      </w:r>
      <w:r>
        <w:t xml:space="preserve"> PySyft - </w:t>
      </w:r>
      <w:r>
        <w:rPr>
          <w:rFonts w:hint="eastAsia"/>
        </w:rPr>
        <w:t xml:space="preserve">差分隐私:</w:t>
      </w:r>
      <w:r>
        <w:t xml:space="preserve"> TensorFlow Privacy - </w:t>
      </w:r>
      <w:r>
        <w:rPr>
          <w:rFonts w:hint="eastAsia"/>
        </w:rPr>
        <w:t xml:space="preserve">后端:</w:t>
      </w:r>
      <w:r>
        <w:t xml:space="preserve"> Python FastAPI -</w:t>
      </w:r>
      <w:r>
        <w:t xml:space="preserve"> </w:t>
      </w:r>
      <w:r>
        <w:rPr>
          <w:rFonts w:hint="eastAsia"/>
        </w:rPr>
        <w:t xml:space="preserve">前端:</w:t>
      </w:r>
      <w:r>
        <w:t xml:space="preserve"> React, D3.js - </w:t>
      </w:r>
      <w:r>
        <w:rPr>
          <w:rFonts w:hint="eastAsia"/>
        </w:rPr>
        <w:t xml:space="preserve">数据库:</w:t>
      </w:r>
      <w:r>
        <w:t xml:space="preserve"> PostgreSQL, MongoDB - </w:t>
      </w:r>
      <w:r>
        <w:rPr>
          <w:rFonts w:hint="eastAsia"/>
        </w:rPr>
        <w:t xml:space="preserve">搜索引擎:</w:t>
      </w:r>
      <w:r>
        <w:t xml:space="preserve"> </w:t>
      </w:r>
      <w:r>
        <w:t xml:space="preserve">Elasticsearch - </w:t>
      </w:r>
      <w:r>
        <w:rPr>
          <w:rFonts w:hint="eastAsia"/>
        </w:rPr>
        <w:t xml:space="preserve">消息队列:</w:t>
      </w:r>
      <w:r>
        <w:t xml:space="preserve"> Apache Kafka - </w:t>
      </w:r>
      <w:r>
        <w:rPr>
          <w:rFonts w:hint="eastAsia"/>
        </w:rPr>
        <w:t xml:space="preserve">容器化:</w:t>
      </w:r>
      <w:r>
        <w:t xml:space="preserve"> Docker, Kubernetes</w:t>
      </w:r>
    </w:p>
    <w:p>
      <w:pPr>
        <w:numPr>
          <w:ilvl w:val="0"/>
          <w:numId w:val="1723"/>
        </w:numPr>
      </w:pPr>
      <w:r>
        <w:rPr>
          <w:rFonts w:hint="eastAsia"/>
        </w:rPr>
        <w:t xml:space="preserve">环境安装：</w:t>
      </w:r>
    </w:p>
    <w:p>
      <w:pPr>
        <w:numPr>
          <w:ilvl w:val="0"/>
          <w:numId w:val="1724"/>
        </w:numPr>
      </w:pPr>
      <w:r>
        <w:rPr>
          <w:rFonts w:hint="eastAsia"/>
        </w:rPr>
        <w:t xml:space="preserve">系统功能设计：</w:t>
      </w:r>
    </w:p>
    <w:p>
      <w:pPr>
        <w:numPr>
          <w:ilvl w:val="0"/>
          <w:numId w:val="1725"/>
        </w:numPr>
      </w:pPr>
      <w:r>
        <w:rPr>
          <w:rFonts w:hint="eastAsia"/>
        </w:rPr>
        <w:t xml:space="preserve">数据处理模块：多模态数据导入、预处理、特征提取</w:t>
      </w:r>
    </w:p>
    <w:p>
      <w:pPr>
        <w:numPr>
          <w:ilvl w:val="0"/>
          <w:numId w:val="1725"/>
        </w:numPr>
      </w:pPr>
      <w:r>
        <w:rPr>
          <w:rFonts w:hint="eastAsia"/>
        </w:rPr>
        <w:t xml:space="preserve">诊断支持模块：疾病分类、异常检测、鉴别诊断</w:t>
      </w:r>
    </w:p>
    <w:p>
      <w:pPr>
        <w:numPr>
          <w:ilvl w:val="0"/>
          <w:numId w:val="1725"/>
        </w:numPr>
      </w:pPr>
      <w:r>
        <w:rPr>
          <w:rFonts w:hint="eastAsia"/>
        </w:rPr>
        <w:t xml:space="preserve">治疗规划模块：方案生成、效果预测、风险评估</w:t>
      </w:r>
    </w:p>
    <w:p>
      <w:pPr>
        <w:numPr>
          <w:ilvl w:val="0"/>
          <w:numId w:val="1725"/>
        </w:numPr>
      </w:pPr>
      <w:r>
        <w:rPr>
          <w:rFonts w:hint="eastAsia"/>
        </w:rPr>
        <w:t xml:space="preserve">患者监测模块：实时数据分析、异常预警、趋势预测</w:t>
      </w:r>
    </w:p>
    <w:p>
      <w:pPr>
        <w:numPr>
          <w:ilvl w:val="0"/>
          <w:numId w:val="1725"/>
        </w:numPr>
      </w:pPr>
      <w:r>
        <w:rPr>
          <w:rFonts w:hint="eastAsia"/>
        </w:rPr>
        <w:t xml:space="preserve">知识管理模块：医学知识图谱构建、查询、更新</w:t>
      </w:r>
    </w:p>
    <w:p>
      <w:pPr>
        <w:numPr>
          <w:ilvl w:val="0"/>
          <w:numId w:val="1725"/>
        </w:numPr>
      </w:pPr>
      <w:r>
        <w:rPr>
          <w:rFonts w:hint="eastAsia"/>
        </w:rPr>
        <w:t xml:space="preserve">交互界面模块：可视化诊断结果、治疗方案解释、自然语言问答</w:t>
      </w:r>
    </w:p>
    <w:p>
      <w:pPr>
        <w:numPr>
          <w:ilvl w:val="0"/>
          <w:numId w:val="1725"/>
        </w:numPr>
      </w:pPr>
      <w:r>
        <w:rPr>
          <w:rFonts w:hint="eastAsia"/>
        </w:rPr>
        <w:t xml:space="preserve">隐私保护模块：数据脱敏、联邦学习、差分隐私</w:t>
      </w:r>
    </w:p>
    <w:p>
      <w:pPr>
        <w:numPr>
          <w:ilvl w:val="0"/>
          <w:numId w:val="1725"/>
        </w:numPr>
      </w:pPr>
      <w:r>
        <w:rPr>
          <w:rFonts w:hint="eastAsia"/>
        </w:rPr>
        <w:t xml:space="preserve">系统集成模块：工作流管理、决策支持、结果验证</w:t>
      </w:r>
    </w:p>
    <w:p>
      <w:pPr>
        <w:numPr>
          <w:ilvl w:val="0"/>
          <w:numId w:val="1726"/>
        </w:numPr>
      </w:pPr>
      <w:r>
        <w:rPr>
          <w:rFonts w:hint="eastAsia"/>
        </w:rPr>
        <w:t xml:space="preserve">系统架构设计：</w:t>
      </w:r>
    </w:p>
    <w:p>
      <w:pPr>
        <w:numPr>
          <w:ilvl w:val="0"/>
          <w:numId w:val="1727"/>
        </w:numPr>
      </w:pPr>
      <w:r>
        <w:rPr>
          <w:rFonts w:hint="eastAsia"/>
        </w:rPr>
        <w:t xml:space="preserve">系统接口设计：</w:t>
      </w:r>
    </w:p>
    <w:p>
      <w:pPr>
        <w:numPr>
          <w:ilvl w:val="0"/>
          <w:numId w:val="1728"/>
        </w:numPr>
      </w:pPr>
      <w:r>
        <w:rPr>
          <w:rFonts w:hint="eastAsia"/>
        </w:rPr>
        <w:t xml:space="preserve">患者数据输入接口</w:t>
      </w:r>
    </w:p>
    <w:p>
      <w:pPr>
        <w:pStyle w:val="Compact"/>
        <w:numPr>
          <w:ilvl w:val="1"/>
          <w:numId w:val="1729"/>
        </w:numPr>
      </w:pPr>
    </w:p>
    <w:p>
      <w:pPr>
        <w:numPr>
          <w:ilvl w:val="2"/>
          <w:numId w:val="1730"/>
        </w:numPr>
      </w:pPr>
      <w:r>
        <w:t xml:space="preserve">Endpoint:</w:t>
      </w:r>
      <w:r>
        <w:t xml:space="preserve"> </w:t>
      </w:r>
      <w:r>
        <w:rPr>
          <w:rStyle w:val="VerbatimChar"/>
        </w:rPr>
        <w:t xml:space="preserve">/api/patient_data</w:t>
      </w:r>
    </w:p>
    <w:p>
      <w:pPr>
        <w:numPr>
          <w:ilvl w:val="1"/>
          <w:numId w:val="1729"/>
        </w:numPr>
      </w:pPr>
      <w:r>
        <w:t xml:space="preserve">Method: POST</w:t>
      </w:r>
    </w:p>
    <w:p>
      <w:pPr>
        <w:numPr>
          <w:ilvl w:val="1"/>
          <w:numId w:val="1729"/>
        </w:numPr>
      </w:pPr>
      <w:r>
        <w:t xml:space="preserve">Parameters:</w:t>
      </w:r>
      <w:r>
        <w:t xml:space="preserve"> </w:t>
      </w:r>
      <w:r>
        <w:rPr>
          <w:rStyle w:val="VerbatimChar"/>
        </w:rPr>
        <w:t xml:space="preserve">{patient_id: string, demographic: object, vitals: object, lab_results: object, images: </w:t>
      </w:r>
      <w:r>
        <w:rPr>
          <w:rStyle w:val="VerbatimChar"/>
        </w:rPr>
        <w:t xml:space="preserve">[</w:t>
      </w:r>
      <w:r>
        <w:rPr>
          <w:rStyle w:val="VerbatimChar"/>
        </w:rPr>
        <w:t xml:space="preserve">binary</w:t>
      </w:r>
      <w:r>
        <w:rPr>
          <w:rStyle w:val="VerbatimChar"/>
        </w:rPr>
        <w:t xml:space="preserve">]</w:t>
      </w:r>
      <w:r>
        <w:rPr>
          <w:rStyle w:val="VerbatimChar"/>
        </w:rPr>
        <w:t xml:space="preserve">, medical_history: string}</w:t>
      </w:r>
    </w:p>
    <w:p>
      <w:pPr>
        <w:numPr>
          <w:ilvl w:val="1"/>
          <w:numId w:val="1729"/>
        </w:numPr>
      </w:pPr>
      <w:r>
        <w:t xml:space="preserve">Response:</w:t>
      </w:r>
      <w:r>
        <w:t xml:space="preserve"> </w:t>
      </w:r>
      <w:r>
        <w:rPr>
          <w:rStyle w:val="VerbatimChar"/>
        </w:rPr>
        <w:t xml:space="preserve">{status: string, data_id: string}</w:t>
      </w:r>
    </w:p>
    <w:p>
      <w:pPr>
        <w:numPr>
          <w:ilvl w:val="0"/>
          <w:numId w:val="1728"/>
        </w:numPr>
      </w:pPr>
      <w:r>
        <w:rPr>
          <w:rFonts w:hint="eastAsia"/>
        </w:rPr>
        <w:t xml:space="preserve">诊断请求接口</w:t>
      </w:r>
    </w:p>
    <w:p>
      <w:pPr>
        <w:numPr>
          <w:ilvl w:val="1"/>
          <w:numId w:val="1731"/>
        </w:numPr>
      </w:pPr>
      <w:r>
        <w:t xml:space="preserve">Endpoint:</w:t>
      </w:r>
      <w:r>
        <w:t xml:space="preserve"> </w:t>
      </w:r>
      <w:r>
        <w:rPr>
          <w:rStyle w:val="VerbatimChar"/>
        </w:rPr>
        <w:t xml:space="preserve">/api/diagnose</w:t>
      </w:r>
    </w:p>
    <w:p>
      <w:pPr>
        <w:numPr>
          <w:ilvl w:val="1"/>
          <w:numId w:val="1731"/>
        </w:numPr>
      </w:pPr>
      <w:r>
        <w:t xml:space="preserve">Method: POST</w:t>
      </w:r>
    </w:p>
    <w:p>
      <w:pPr>
        <w:numPr>
          <w:ilvl w:val="1"/>
          <w:numId w:val="1731"/>
        </w:numPr>
      </w:pPr>
      <w:r>
        <w:t xml:space="preserve">Parameters:</w:t>
      </w:r>
      <w:r>
        <w:t xml:space="preserve"> </w:t>
      </w:r>
      <w:r>
        <w:rPr>
          <w:rStyle w:val="VerbatimChar"/>
        </w:rPr>
        <w:t xml:space="preserve">{data_id: string, additional_info: object}</w:t>
      </w:r>
    </w:p>
    <w:p>
      <w:pPr>
        <w:numPr>
          <w:ilvl w:val="1"/>
          <w:numId w:val="1731"/>
        </w:numPr>
      </w:pPr>
      <w:r>
        <w:t xml:space="preserve">Response:</w:t>
      </w:r>
      <w:r>
        <w:t xml:space="preserve"> </w:t>
      </w:r>
      <w:r>
        <w:rPr>
          <w:rStyle w:val="VerbatimChar"/>
        </w:rPr>
        <w:t xml:space="preserve">{diagnosis: </w:t>
      </w:r>
      <w:r>
        <w:rPr>
          <w:rStyle w:val="VerbatimChar"/>
        </w:rPr>
        <w:t xml:space="preserve">[</w:t>
      </w:r>
      <w:r>
        <w:rPr>
          <w:rStyle w:val="VerbatimChar"/>
        </w:rPr>
        <w:t xml:space="preserve">object</w:t>
      </w:r>
      <w:r>
        <w:rPr>
          <w:rStyle w:val="VerbatimChar"/>
        </w:rPr>
        <w:t xml:space="preserve">]</w:t>
      </w:r>
      <w:r>
        <w:rPr>
          <w:rStyle w:val="VerbatimChar"/>
        </w:rPr>
        <w:t xml:space="preserve">, confidence: float, explanation: string}</w:t>
      </w:r>
    </w:p>
    <w:p>
      <w:pPr>
        <w:numPr>
          <w:ilvl w:val="0"/>
          <w:numId w:val="1728"/>
        </w:numPr>
      </w:pPr>
      <w:r>
        <w:rPr>
          <w:rFonts w:hint="eastAsia"/>
        </w:rPr>
        <w:t xml:space="preserve">治疗方案生成接口</w:t>
      </w:r>
    </w:p>
    <w:p>
      <w:pPr>
        <w:numPr>
          <w:ilvl w:val="1"/>
          <w:numId w:val="1732"/>
        </w:numPr>
      </w:pPr>
      <w:r>
        <w:t xml:space="preserve">Endpoint:</w:t>
      </w:r>
      <w:r>
        <w:t xml:space="preserve"> </w:t>
      </w:r>
      <w:r>
        <w:rPr>
          <w:rStyle w:val="VerbatimChar"/>
        </w:rPr>
        <w:t xml:space="preserve">/api/treatment_plan</w:t>
      </w:r>
    </w:p>
    <w:p>
      <w:pPr>
        <w:numPr>
          <w:ilvl w:val="1"/>
          <w:numId w:val="1732"/>
        </w:numPr>
      </w:pPr>
      <w:r>
        <w:t xml:space="preserve">Method: POST</w:t>
      </w:r>
    </w:p>
    <w:p>
      <w:pPr>
        <w:numPr>
          <w:ilvl w:val="1"/>
          <w:numId w:val="1732"/>
        </w:numPr>
      </w:pPr>
      <w:r>
        <w:t xml:space="preserve">Parameters:</w:t>
      </w:r>
      <w:r>
        <w:t xml:space="preserve"> </w:t>
      </w:r>
      <w:r>
        <w:rPr>
          <w:rStyle w:val="VerbatimChar"/>
        </w:rPr>
        <w:t xml:space="preserve">{diagnosis_id: string, patient_data_id: string}</w:t>
      </w:r>
    </w:p>
    <w:p>
      <w:pPr>
        <w:numPr>
          <w:ilvl w:val="1"/>
          <w:numId w:val="1732"/>
        </w:numPr>
      </w:pPr>
      <w:r>
        <w:t xml:space="preserve">Response:</w:t>
      </w:r>
      <w:r>
        <w:t xml:space="preserve"> </w:t>
      </w:r>
      <w:r>
        <w:rPr>
          <w:rStyle w:val="VerbatimChar"/>
        </w:rPr>
        <w:t xml:space="preserve">{treatment_plan: object, predicted_outcome: object, risks: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728"/>
        </w:numPr>
      </w:pPr>
      <w:r>
        <w:rPr>
          <w:rFonts w:hint="eastAsia"/>
        </w:rPr>
        <w:t xml:space="preserve">患者监测接口</w:t>
      </w:r>
    </w:p>
    <w:p>
      <w:pPr>
        <w:numPr>
          <w:ilvl w:val="1"/>
          <w:numId w:val="1733"/>
        </w:numPr>
      </w:pPr>
      <w:r>
        <w:t xml:space="preserve">Endpoint:</w:t>
      </w:r>
      <w:r>
        <w:t xml:space="preserve"> </w:t>
      </w:r>
      <w:r>
        <w:rPr>
          <w:rStyle w:val="VerbatimChar"/>
        </w:rPr>
        <w:t xml:space="preserve">/api/monitor</w:t>
      </w:r>
    </w:p>
    <w:p>
      <w:pPr>
        <w:numPr>
          <w:ilvl w:val="1"/>
          <w:numId w:val="1733"/>
        </w:numPr>
      </w:pPr>
      <w:r>
        <w:t xml:space="preserve">Method: POST</w:t>
      </w:r>
    </w:p>
    <w:p>
      <w:pPr>
        <w:numPr>
          <w:ilvl w:val="1"/>
          <w:numId w:val="1733"/>
        </w:numPr>
      </w:pPr>
      <w:r>
        <w:t xml:space="preserve">Parameters:</w:t>
      </w:r>
      <w:r>
        <w:t xml:space="preserve"> </w:t>
      </w:r>
      <w:r>
        <w:rPr>
          <w:rStyle w:val="VerbatimChar"/>
        </w:rPr>
        <w:t xml:space="preserve">{patient_id: string, treatment_id: string, current_data: object}</w:t>
      </w:r>
    </w:p>
    <w:p>
      <w:pPr>
        <w:numPr>
          <w:ilvl w:val="1"/>
          <w:numId w:val="1733"/>
        </w:numPr>
      </w:pPr>
      <w:r>
        <w:t xml:space="preserve">Response:</w:t>
      </w:r>
      <w:r>
        <w:t xml:space="preserve"> </w:t>
      </w:r>
      <w:r>
        <w:rPr>
          <w:rStyle w:val="VerbatimChar"/>
        </w:rPr>
        <w:t xml:space="preserve">{status: string, alerts: </w:t>
      </w:r>
      <w:r>
        <w:rPr>
          <w:rStyle w:val="VerbatimChar"/>
        </w:rPr>
        <w:t xml:space="preserve">[</w:t>
      </w:r>
      <w:r>
        <w:rPr>
          <w:rStyle w:val="VerbatimChar"/>
        </w:rPr>
        <w:t xml:space="preserve">object</w:t>
      </w:r>
      <w:r>
        <w:rPr>
          <w:rStyle w:val="VerbatimChar"/>
        </w:rPr>
        <w:t xml:space="preserve">]</w:t>
      </w:r>
      <w:r>
        <w:rPr>
          <w:rStyle w:val="VerbatimChar"/>
        </w:rPr>
        <w:t xml:space="preserve">, recommendations: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728"/>
        </w:numPr>
      </w:pPr>
      <w:r>
        <w:rPr>
          <w:rFonts w:hint="eastAsia"/>
        </w:rPr>
        <w:t xml:space="preserve">知识图谱查询接口</w:t>
      </w:r>
    </w:p>
    <w:p>
      <w:pPr>
        <w:numPr>
          <w:ilvl w:val="1"/>
          <w:numId w:val="1734"/>
        </w:numPr>
      </w:pPr>
      <w:r>
        <w:t xml:space="preserve">Endpoint:</w:t>
      </w:r>
      <w:r>
        <w:t xml:space="preserve"> </w:t>
      </w:r>
      <w:r>
        <w:rPr>
          <w:rStyle w:val="VerbatimChar"/>
        </w:rPr>
        <w:t xml:space="preserve">/api/knowledge_query</w:t>
      </w:r>
    </w:p>
    <w:p>
      <w:pPr>
        <w:numPr>
          <w:ilvl w:val="1"/>
          <w:numId w:val="1734"/>
        </w:numPr>
      </w:pPr>
      <w:r>
        <w:t xml:space="preserve">Method: POST</w:t>
      </w:r>
    </w:p>
    <w:p>
      <w:pPr>
        <w:numPr>
          <w:ilvl w:val="1"/>
          <w:numId w:val="1734"/>
        </w:numPr>
      </w:pPr>
      <w:r>
        <w:t xml:space="preserve">Parameters:</w:t>
      </w:r>
      <w:r>
        <w:t xml:space="preserve"> </w:t>
      </w:r>
      <w:r>
        <w:rPr>
          <w:rStyle w:val="VerbatimChar"/>
        </w:rPr>
        <w:t xml:space="preserve">{query: string, context: object}</w:t>
      </w:r>
    </w:p>
    <w:p>
      <w:pPr>
        <w:numPr>
          <w:ilvl w:val="1"/>
          <w:numId w:val="1734"/>
        </w:numPr>
      </w:pPr>
      <w:r>
        <w:t xml:space="preserve">Response:</w:t>
      </w:r>
      <w:r>
        <w:t xml:space="preserve"> </w:t>
      </w:r>
      <w:r>
        <w:rPr>
          <w:rStyle w:val="VerbatimChar"/>
        </w:rPr>
        <w:t xml:space="preserve">{answer: string, references: </w:t>
      </w:r>
      <w:r>
        <w:rPr>
          <w:rStyle w:val="VerbatimChar"/>
        </w:rPr>
        <w:t xml:space="preserve">[</w:t>
      </w:r>
      <w:r>
        <w:rPr>
          <w:rStyle w:val="VerbatimChar"/>
        </w:rPr>
        <w:t xml:space="preserve">object</w:t>
      </w:r>
      <w:r>
        <w:rPr>
          <w:rStyle w:val="VerbatimChar"/>
        </w:rPr>
        <w:t xml:space="preserve">]</w:t>
      </w:r>
      <w:r>
        <w:rPr>
          <w:rStyle w:val="VerbatimChar"/>
        </w:rPr>
        <w:t xml:space="preserve">, confidence: float}</w:t>
      </w:r>
    </w:p>
    <w:p>
      <w:pPr>
        <w:numPr>
          <w:ilvl w:val="0"/>
          <w:numId w:val="1735"/>
        </w:numPr>
      </w:pPr>
      <w:r>
        <w:rPr>
          <w:rFonts w:hint="eastAsia"/>
        </w:rPr>
        <w:t xml:space="preserve">系统核心实现源代码：</w:t>
      </w:r>
    </w:p>
    <w:p>
      <w:pPr>
        <w:numPr>
          <w:ilvl w:val="0"/>
          <w:numId w:val="1736"/>
        </w:numPr>
      </w:pPr>
      <w:r>
        <w:rPr>
          <w:rFonts w:hint="eastAsia"/>
        </w:rPr>
        <w:t xml:space="preserve">最佳实践tips：</w:t>
      </w:r>
    </w:p>
    <w:p>
      <w:pPr>
        <w:numPr>
          <w:ilvl w:val="0"/>
          <w:numId w:val="1737"/>
        </w:numPr>
      </w:pPr>
      <w:r>
        <w:rPr>
          <w:rFonts w:hint="eastAsia"/>
        </w:rPr>
        <w:t xml:space="preserve">数据质量：确保训练数据的高质量和多样性，包括不同人口群体的代表性。</w:t>
      </w:r>
    </w:p>
    <w:p>
      <w:pPr>
        <w:numPr>
          <w:ilvl w:val="0"/>
          <w:numId w:val="1737"/>
        </w:numPr>
      </w:pPr>
      <w:r>
        <w:rPr>
          <w:rFonts w:hint="eastAsia"/>
        </w:rPr>
        <w:t xml:space="preserve">模型解释性：开发可解释的AI模型，帮助医生理解诊断和治疗建议的依据。</w:t>
      </w:r>
    </w:p>
    <w:p>
      <w:pPr>
        <w:numPr>
          <w:ilvl w:val="0"/>
          <w:numId w:val="1737"/>
        </w:numPr>
      </w:pPr>
      <w:r>
        <w:rPr>
          <w:rFonts w:hint="eastAsia"/>
        </w:rPr>
        <w:t xml:space="preserve">人机协作：设计系统时考虑如何最佳地支持医生的决策，而不是取代医生。</w:t>
      </w:r>
    </w:p>
    <w:p>
      <w:pPr>
        <w:numPr>
          <w:ilvl w:val="0"/>
          <w:numId w:val="1737"/>
        </w:numPr>
      </w:pPr>
      <w:r>
        <w:rPr>
          <w:rFonts w:hint="eastAsia"/>
        </w:rPr>
        <w:t xml:space="preserve">持续学习：建立机制以从临床实践中不断学习和更新模型。</w:t>
      </w:r>
    </w:p>
    <w:p>
      <w:pPr>
        <w:numPr>
          <w:ilvl w:val="0"/>
          <w:numId w:val="1737"/>
        </w:numPr>
      </w:pPr>
      <w:r>
        <w:rPr>
          <w:rFonts w:hint="eastAsia"/>
        </w:rPr>
        <w:t xml:space="preserve">隐私保护：实施严格的数据保护措施，确保患者隐私和数据安全。</w:t>
      </w:r>
    </w:p>
    <w:p>
      <w:pPr>
        <w:numPr>
          <w:ilvl w:val="0"/>
          <w:numId w:val="1737"/>
        </w:numPr>
      </w:pPr>
      <w:r>
        <w:rPr>
          <w:rFonts w:hint="eastAsia"/>
        </w:rPr>
        <w:t xml:space="preserve">伦理考量：在AI系统的设计和使用中纳入医疗伦理原则。</w:t>
      </w:r>
    </w:p>
    <w:p>
      <w:pPr>
        <w:numPr>
          <w:ilvl w:val="0"/>
          <w:numId w:val="1737"/>
        </w:numPr>
      </w:pPr>
      <w:r>
        <w:rPr>
          <w:rFonts w:hint="eastAsia"/>
        </w:rPr>
        <w:t xml:space="preserve">多学科合作：促进AI专家、医学专业人员和伦理学家之间的紧密合作。</w:t>
      </w:r>
    </w:p>
    <w:p>
      <w:pPr>
        <w:numPr>
          <w:ilvl w:val="0"/>
          <w:numId w:val="1737"/>
        </w:numPr>
      </w:pPr>
      <w:r>
        <w:rPr>
          <w:rFonts w:hint="eastAsia"/>
        </w:rPr>
        <w:t xml:space="preserve">验证与监管：建立严格的验证流程，并积极配合相关监管要求。</w:t>
      </w:r>
    </w:p>
    <w:p>
      <w:pPr>
        <w:numPr>
          <w:ilvl w:val="0"/>
          <w:numId w:val="1737"/>
        </w:numPr>
      </w:pPr>
      <w:r>
        <w:rPr>
          <w:rFonts w:hint="eastAsia"/>
        </w:rPr>
        <w:t xml:space="preserve">用户培训：为医疗人员提供充分的培训，确保他们能够正确使用AI系统。</w:t>
      </w:r>
    </w:p>
    <w:p>
      <w:pPr>
        <w:numPr>
          <w:ilvl w:val="0"/>
          <w:numId w:val="1737"/>
        </w:numPr>
      </w:pPr>
      <w:r>
        <w:rPr>
          <w:rFonts w:hint="eastAsia"/>
        </w:rPr>
        <w:t xml:space="preserve">应急机制：设计备用方案和故障安全机制，以应对AI系统可能的失误。</w:t>
      </w:r>
    </w:p>
    <w:p>
      <w:pPr>
        <w:numPr>
          <w:ilvl w:val="0"/>
          <w:numId w:val="173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多模态数据融合</w:t>
            </w:r>
          </w:p>
        </w:tc>
        <w:tc>
          <w:tcPr/>
          <w:p>
            <w:pPr>
              <w:pStyle w:val="Compact"/>
              <w:jc w:val="left"/>
            </w:pPr>
            <w:r>
              <w:rPr>
                <w:rFonts w:hint="eastAsia"/>
              </w:rPr>
              <w:t xml:space="preserve">辅助诊断工具普及</w:t>
            </w:r>
          </w:p>
        </w:tc>
        <w:tc>
          <w:tcPr/>
          <w:p>
            <w:pPr>
              <w:pStyle w:val="Compact"/>
              <w:jc w:val="left"/>
            </w:pPr>
            <w:r>
              <w:rPr>
                <w:rFonts w:hint="eastAsia"/>
              </w:rPr>
              <w:t xml:space="preserve">诊断准确性提升</w:t>
            </w:r>
          </w:p>
        </w:tc>
      </w:tr>
      <w:tr>
        <w:tc>
          <w:tcPr/>
          <w:p>
            <w:pPr>
              <w:pStyle w:val="Compact"/>
              <w:jc w:val="left"/>
            </w:pPr>
            <w:r>
              <w:t xml:space="preserve">2025-2027</w:t>
            </w:r>
          </w:p>
        </w:tc>
        <w:tc>
          <w:tcPr/>
          <w:p>
            <w:pPr>
              <w:pStyle w:val="Compact"/>
              <w:jc w:val="left"/>
            </w:pPr>
            <w:r>
              <w:rPr>
                <w:rFonts w:hint="eastAsia"/>
              </w:rPr>
              <w:t xml:space="preserve">个性化治疗优化</w:t>
            </w:r>
          </w:p>
        </w:tc>
        <w:tc>
          <w:tcPr/>
          <w:p>
            <w:pPr>
              <w:pStyle w:val="Compact"/>
              <w:jc w:val="left"/>
            </w:pPr>
            <w:r>
              <w:rPr>
                <w:rFonts w:hint="eastAsia"/>
              </w:rPr>
              <w:t xml:space="preserve">AI临床决策支持系统</w:t>
            </w:r>
          </w:p>
        </w:tc>
        <w:tc>
          <w:tcPr/>
          <w:p>
            <w:pPr>
              <w:pStyle w:val="Compact"/>
              <w:jc w:val="left"/>
            </w:pPr>
            <w:r>
              <w:rPr>
                <w:rFonts w:hint="eastAsia"/>
              </w:rPr>
              <w:t xml:space="preserve">治疗效果改善</w:t>
            </w:r>
          </w:p>
        </w:tc>
      </w:tr>
      <w:tr>
        <w:tc>
          <w:tcPr/>
          <w:p>
            <w:pPr>
              <w:pStyle w:val="Compact"/>
              <w:jc w:val="left"/>
            </w:pPr>
            <w:r>
              <w:t xml:space="preserve">2027-2030</w:t>
            </w:r>
          </w:p>
        </w:tc>
        <w:tc>
          <w:tcPr/>
          <w:p>
            <w:pPr>
              <w:pStyle w:val="Compact"/>
              <w:jc w:val="left"/>
            </w:pPr>
            <w:r>
              <w:rPr>
                <w:rFonts w:hint="eastAsia"/>
              </w:rPr>
              <w:t xml:space="preserve">预测性健康管理</w:t>
            </w:r>
          </w:p>
        </w:tc>
        <w:tc>
          <w:tcPr/>
          <w:p>
            <w:pPr>
              <w:pStyle w:val="Compact"/>
              <w:jc w:val="left"/>
            </w:pPr>
            <w:r>
              <w:rPr>
                <w:rFonts w:hint="eastAsia"/>
              </w:rPr>
              <w:t xml:space="preserve">智能健康监测与干预</w:t>
            </w:r>
          </w:p>
        </w:tc>
        <w:tc>
          <w:tcPr/>
          <w:p>
            <w:pPr>
              <w:pStyle w:val="Compact"/>
              <w:jc w:val="left"/>
            </w:pPr>
            <w:r>
              <w:rPr>
                <w:rFonts w:hint="eastAsia"/>
              </w:rPr>
              <w:t xml:space="preserve">慢性病防控增强</w:t>
            </w:r>
          </w:p>
        </w:tc>
      </w:tr>
      <w:tr>
        <w:tc>
          <w:tcPr/>
          <w:p>
            <w:pPr>
              <w:pStyle w:val="Compact"/>
              <w:jc w:val="left"/>
            </w:pPr>
            <w:r>
              <w:t xml:space="preserve">2030-2035</w:t>
            </w:r>
          </w:p>
        </w:tc>
        <w:tc>
          <w:tcPr/>
          <w:p>
            <w:pPr>
              <w:pStyle w:val="Compact"/>
              <w:jc w:val="left"/>
            </w:pPr>
            <w:r>
              <w:rPr>
                <w:rFonts w:hint="eastAsia"/>
              </w:rPr>
              <w:t xml:space="preserve">类脑AI诊断系统</w:t>
            </w:r>
          </w:p>
        </w:tc>
        <w:tc>
          <w:tcPr/>
          <w:p>
            <w:pPr>
              <w:pStyle w:val="Compact"/>
              <w:jc w:val="left"/>
            </w:pPr>
            <w:r>
              <w:rPr>
                <w:rFonts w:hint="eastAsia"/>
              </w:rPr>
              <w:t xml:space="preserve">高度自主的AI医疗助手</w:t>
            </w:r>
          </w:p>
        </w:tc>
        <w:tc>
          <w:tcPr/>
          <w:p>
            <w:pPr>
              <w:pStyle w:val="Compact"/>
              <w:jc w:val="left"/>
            </w:pPr>
            <w:r>
              <w:rPr>
                <w:rFonts w:hint="eastAsia"/>
              </w:rPr>
              <w:t xml:space="preserve">医疗资源分配优化</w:t>
            </w:r>
          </w:p>
        </w:tc>
      </w:tr>
      <w:tr>
        <w:tc>
          <w:tcPr/>
          <w:p>
            <w:pPr>
              <w:pStyle w:val="Compact"/>
              <w:jc w:val="left"/>
            </w:pPr>
            <w:r>
              <w:t xml:space="preserve">2035+</w:t>
            </w:r>
          </w:p>
        </w:tc>
        <w:tc>
          <w:tcPr/>
          <w:p>
            <w:pPr>
              <w:pStyle w:val="Compact"/>
              <w:jc w:val="left"/>
            </w:pPr>
            <w:r>
              <w:rPr>
                <w:rFonts w:hint="eastAsia"/>
              </w:rPr>
              <w:t xml:space="preserve">全息AI医生</w:t>
            </w:r>
          </w:p>
        </w:tc>
        <w:tc>
          <w:tcPr/>
          <w:p>
            <w:pPr>
              <w:pStyle w:val="Compact"/>
              <w:jc w:val="left"/>
            </w:pPr>
            <w:r>
              <w:rPr>
                <w:rFonts w:hint="eastAsia"/>
              </w:rPr>
              <w:t xml:space="preserve">虚拟诊所和远程手术</w:t>
            </w:r>
          </w:p>
        </w:tc>
        <w:tc>
          <w:tcPr/>
          <w:p>
            <w:pPr>
              <w:pStyle w:val="Compact"/>
              <w:jc w:val="left"/>
            </w:pPr>
            <w:r>
              <w:rPr>
                <w:rFonts w:hint="eastAsia"/>
              </w:rPr>
              <w:t xml:space="preserve">医疗服务模式重构</w:t>
            </w:r>
          </w:p>
        </w:tc>
      </w:tr>
    </w:tbl>
    <w:p>
      <w:pPr>
        <w:numPr>
          <w:ilvl w:val="0"/>
          <w:numId w:val="1739"/>
        </w:numPr>
      </w:pPr>
      <w:r>
        <w:rPr>
          <w:rFonts w:hint="eastAsia"/>
        </w:rPr>
        <w:t xml:space="preserve">本章小结：</w:t>
      </w:r>
      <w:r>
        <w:t xml:space="preserve"> AI</w:t>
      </w:r>
      <w:r>
        <w:t xml:space="preserve"> </w:t>
      </w:r>
      <w:r>
        <w:rPr>
          <w:rFonts w:hint="eastAsia"/>
        </w:rPr>
        <w:t xml:space="preserve">Agent在医疗诊断与个性化治疗领域的应用代表了人工智能在健康科技方面的一个重要前沿。这种技术不仅有望提高医疗诊断的准确性和治疗的有效性，还可能彻底改变医疗服务的提供方式和患者的就医体验。</w:t>
      </w:r>
    </w:p>
    <w:p>
      <w:pPr>
        <w:pStyle w:val="FirstParagraph"/>
      </w:pPr>
      <w:r>
        <w:rPr>
          <w:rFonts w:hint="eastAsia"/>
        </w:rPr>
        <w:t xml:space="preserve">目前，AI在医疗领域已经在多个方面展现出其潜力。在影像诊断方面，AI系统能够快速准确地分析大量的X射线、CT和MRI图像，协助放射科医生发现可能被忽视的细微病变。在病理学领域，AI辅助系统能够分析显微镜图像，提高癌症诊断的准确性。在临床决策支持方面，AI能够整合患者的各种医疗数据，提供个性化的诊断和治疗建议。此外，AI还在基因组学分析、药物研发、远程医疗等多个领域发挥着越来越重要的作用。</w:t>
      </w:r>
    </w:p>
    <w:p>
      <w:pPr>
        <w:pStyle w:val="BodyText"/>
      </w:pPr>
      <w:r>
        <w:rPr>
          <w:rFonts w:hint="eastAsia"/>
        </w:rPr>
        <w:t xml:space="preserve">然而，将AI技术应用于医疗领域也面临着诸多挑战。首先是数据质量和标准化的问题，医疗数据往往来源多样、格式不统一，如何确保数数据的质量和可比性是一个重要挑战。其次是模型的可解释性问题，在医疗决策中，理解AI系统做出某个建议的原因至关重要。再者是伦理和法律问题，如何在利用AI提高医疗效率的同时，确保患者隐私和数据安全，以及如何界定AI系统在医疗过程中的责任，都需要深入探讨。此外，如何将AI系统无缝集成到现有的医疗工作流程中，以及如何培训医疗人员有效使用这些系统，也是需要解决的实际问题。</w:t>
      </w:r>
    </w:p>
    <w:p>
      <w:pPr>
        <w:pStyle w:val="BodyText"/>
      </w:pPr>
      <w:r>
        <w:rPr>
          <w:rFonts w:hint="eastAsia"/>
        </w:rPr>
        <w:t xml:space="preserve">未来，随着技术的进步，我们可能会看到更加先进和全面的AI医疗系统。多模态学习技术的发展将使AI能够更好地整合不同类型的医疗数据，如临床记录、基因组数据、生活方式信息等，从而提供更全面的健康评估。强化学习和模拟技术的进步可能带来更精确的个性化治疗方案优化。边缘计算和5G技术的应用可能实现实时的健康监测和干预。更远的未来，随着脑科学研究的深入，我们可能会看到更接近人类医生思维方式的AI诊断系统。</w:t>
      </w:r>
    </w:p>
    <w:p>
      <w:pPr>
        <w:pStyle w:val="BodyText"/>
      </w:pPr>
      <w:r>
        <w:rPr>
          <w:rFonts w:hint="eastAsia"/>
        </w:rPr>
        <w:t xml:space="preserve">AI在医疗领域的应用不仅是技术革新，更是一场深刻的医疗变革。它可能改变医生的工作方式，使他们能够将更多精力集中在复杂病例和患者关怀上。它可能改变患者的就医体验，提供更便捷、更个性化的医疗服务。它还可能重塑整个医疗体系，优化资源分配，提高整体医疗效率。</w:t>
      </w:r>
    </w:p>
    <w:p>
      <w:pPr>
        <w:pStyle w:val="BodyText"/>
      </w:pPr>
      <w:r>
        <w:rPr>
          <w:rFonts w:hint="eastAsia"/>
        </w:rPr>
        <w:t xml:space="preserve">然而，这种变革也带来了一系列社会和伦理问题需要我们关注。例如，如何确保AI医疗系统的公平性，避免加剧现有的医疗不平等；如何在提高诊断效率的同时，维护医患关系的人文关怀；如何平衡技术创新和医疗传统，确保医疗实践的稳定性和可靠性。这些问题需要医学界、技术界、伦理学界和政策制定者共同探讨和解决。</w:t>
      </w:r>
    </w:p>
    <w:p>
      <w:pPr>
        <w:pStyle w:val="BodyText"/>
      </w:pPr>
      <w:r>
        <w:rPr>
          <w:rFonts w:hint="eastAsia"/>
        </w:rPr>
        <w:t xml:space="preserve">总的来说，AI在医疗诊断与个性化治疗中的应用代表了一个充满希望但也充满挑战的领域。它有潜力显著提高医疗质量，降低医疗成本，使优质医疗服务更加普及。但同时，我们也需要谨慎行事，确保这项技术的发展始终以患者福祉为中心，遵循医学伦理原则，并与现有医疗体系和实践和谐共存。</w:t>
      </w:r>
    </w:p>
    <w:p>
      <w:pPr>
        <w:pStyle w:val="BodyText"/>
      </w:pPr>
      <w:r>
        <w:rPr>
          <w:rFonts w:hint="eastAsia"/>
        </w:rPr>
        <w:t xml:space="preserve">作为研究者和开发者，我们需要继续推动AI医疗技术的创新，同时也要密切关注这些技术在实际应用中的效果和影响。我们需要与医疗专业人士密切合作，确保开发的系统真正满足临床需求，并能够有效地融入医疗实践。我们还需要积极参与公共讨论，帮助制定相关的伦理准则和法规框架，确保AI医疗技术的健康发展。</w:t>
      </w:r>
    </w:p>
    <w:p>
      <w:pPr>
        <w:pStyle w:val="BodyText"/>
      </w:pPr>
      <w:r>
        <w:rPr>
          <w:rFonts w:hint="eastAsia"/>
        </w:rPr>
        <w:t xml:space="preserve">未来的医疗可能是人机协作的新模式，where</w:t>
      </w:r>
      <w:r>
        <w:t xml:space="preserve"> </w:t>
      </w:r>
      <w:r>
        <w:rPr>
          <w:rFonts w:hint="eastAsia"/>
        </w:rPr>
        <w:t xml:space="preserve">AI系统作为强大的辅助工具，增强医生的能力，而医生则发挥其不可替代的临床经验、同理心和判断力。通过这种协作，我们有望实现更精准、更高效、更人性化的医疗服务，最终造福全人类的健康福祉。</w:t>
      </w:r>
    </w:p>
    <w:bookmarkEnd w:id="43"/>
    <w:bookmarkStart w:id="44" w:name="Xc1c0e59f8bd5eac887933ac30d04659df19991f"/>
    <w:p>
      <w:pPr>
        <w:pStyle w:val="Heading3"/>
      </w:pPr>
      <w:r>
        <w:t xml:space="preserve">10.5.2</w:t>
      </w:r>
      <w:r>
        <w:t xml:space="preserve"> </w:t>
      </w:r>
      <w:r>
        <w:rPr>
          <w:rFonts w:hint="eastAsia"/>
        </w:rPr>
        <w:t xml:space="preserve">科学研究与发现自动化</w:t>
      </w:r>
    </w:p>
    <w:p>
      <w:pPr>
        <w:numPr>
          <w:ilvl w:val="0"/>
          <w:numId w:val="1740"/>
        </w:numPr>
      </w:pPr>
      <w:r>
        <w:rPr>
          <w:rFonts w:hint="eastAsia"/>
        </w:rPr>
        <w:t xml:space="preserve">核心概念：</w:t>
      </w:r>
      <w:r>
        <w:t xml:space="preserve"> </w:t>
      </w:r>
      <w:r>
        <w:rPr>
          <w:rFonts w:hint="eastAsia"/>
        </w:rPr>
        <w:t xml:space="preserve">科学研究与发现自动化是指利用AI</w:t>
      </w:r>
      <w:r>
        <w:t xml:space="preserve"> </w:t>
      </w:r>
      <w:r>
        <w:rPr>
          <w:rFonts w:hint="eastAsia"/>
        </w:rPr>
        <w:t xml:space="preserve">Agent技术来辅助或自主进行科学研究过程中的各个环节，包括文献综述、假设生成、实验设计、数据分析、结果解释等。这种应用旨在加速科学发现的过程，提高研究效率，并有可能发现人类研究者可能忽视的新模式或关系。</w:t>
      </w:r>
    </w:p>
    <w:p>
      <w:pPr>
        <w:numPr>
          <w:ilvl w:val="0"/>
          <w:numId w:val="1740"/>
        </w:numPr>
      </w:pPr>
      <w:r>
        <w:rPr>
          <w:rFonts w:hint="eastAsia"/>
        </w:rPr>
        <w:t xml:space="preserve">问题背景：</w:t>
      </w:r>
      <w:r>
        <w:t xml:space="preserve"> </w:t>
      </w:r>
      <w:r>
        <w:rPr>
          <w:rFonts w:hint="eastAsia"/>
        </w:rPr>
        <w:t xml:space="preserve">随着科学知识的爆炸式增长和研究数据的海量积累，传统的人工研究方法在效率和全面性上面临挑战。同时，许多科学问题变得越来越复杂，需要跨学科的知识和方法。AI</w:t>
      </w:r>
      <w:r>
        <w:t xml:space="preserve"> </w:t>
      </w:r>
      <w:r>
        <w:rPr>
          <w:rFonts w:hint="eastAsia"/>
        </w:rPr>
        <w:t xml:space="preserve">Agent的引入有望解决这些挑战，加速科学发现的进程。</w:t>
      </w:r>
    </w:p>
    <w:p>
      <w:pPr>
        <w:numPr>
          <w:ilvl w:val="0"/>
          <w:numId w:val="1740"/>
        </w:numPr>
      </w:pPr>
      <w:r>
        <w:rPr>
          <w:rFonts w:hint="eastAsia"/>
        </w:rPr>
        <w:t xml:space="preserve">问题描述：</w:t>
      </w:r>
      <w:r>
        <w:t xml:space="preserve"> </w:t>
      </w:r>
      <w:r>
        <w:rPr>
          <w:rFonts w:hint="eastAsia"/>
        </w:rPr>
        <w:t xml:space="preserve">我们需要探讨如何设计和实现能够有效辅助或自主进行科学研究的AI</w:t>
      </w:r>
      <w:r>
        <w:t xml:space="preserve"> </w:t>
      </w:r>
      <w:r>
        <w:rPr>
          <w:rFonts w:hint="eastAsia"/>
        </w:rPr>
        <w:t xml:space="preserve">Agent系统。这包括如何处理和整合不同来源和格式的科学数据，如何模拟科学推理过程，如何生成和验证科学假设，如何自动设计和优化实验，以及如何解释和呈现发现结果。</w:t>
      </w:r>
    </w:p>
    <w:p>
      <w:pPr>
        <w:numPr>
          <w:ilvl w:val="0"/>
          <w:numId w:val="1740"/>
        </w:numPr>
      </w:pPr>
      <w:r>
        <w:rPr>
          <w:rFonts w:hint="eastAsia"/>
        </w:rPr>
        <w:t xml:space="preserve">问题解决：</w:t>
      </w:r>
      <w:r>
        <w:t xml:space="preserve"> </w:t>
      </w:r>
      <w:r>
        <w:rPr>
          <w:rFonts w:hint="eastAsia"/>
        </w:rPr>
        <w:t xml:space="preserve">为了开发有效的科学研究与发现自动化AI</w:t>
      </w:r>
      <w:r>
        <w:t xml:space="preserve"> </w:t>
      </w:r>
      <w:r>
        <w:rPr>
          <w:rFonts w:hint="eastAsia"/>
        </w:rPr>
        <w:t xml:space="preserve">Agent系统，可以从以下几个方面着手：</w:t>
      </w:r>
    </w:p>
    <w:p>
      <w:pPr>
        <w:numPr>
          <w:ilvl w:val="0"/>
          <w:numId w:val="1741"/>
        </w:numPr>
      </w:pPr>
      <w:r>
        <w:rPr>
          <w:rFonts w:hint="eastAsia"/>
        </w:rPr>
        <w:t xml:space="preserve">科学文献分析：</w:t>
      </w:r>
    </w:p>
    <w:p>
      <w:pPr>
        <w:numPr>
          <w:ilvl w:val="1"/>
          <w:numId w:val="1742"/>
        </w:numPr>
      </w:pPr>
      <w:r>
        <w:rPr>
          <w:rFonts w:hint="eastAsia"/>
        </w:rPr>
        <w:t xml:space="preserve">实现大规模文献自动抓取和处理</w:t>
      </w:r>
    </w:p>
    <w:p>
      <w:pPr>
        <w:numPr>
          <w:ilvl w:val="1"/>
          <w:numId w:val="1742"/>
        </w:numPr>
      </w:pPr>
      <w:r>
        <w:rPr>
          <w:rFonts w:hint="eastAsia"/>
        </w:rPr>
        <w:t xml:space="preserve">开发文本挖掘和知识提取算法</w:t>
      </w:r>
    </w:p>
    <w:p>
      <w:pPr>
        <w:numPr>
          <w:ilvl w:val="1"/>
          <w:numId w:val="1742"/>
        </w:numPr>
      </w:pPr>
      <w:r>
        <w:rPr>
          <w:rFonts w:hint="eastAsia"/>
        </w:rPr>
        <w:t xml:space="preserve">设计科学知识图谱构建系统</w:t>
      </w:r>
    </w:p>
    <w:p>
      <w:pPr>
        <w:numPr>
          <w:ilvl w:val="0"/>
          <w:numId w:val="1741"/>
        </w:numPr>
      </w:pPr>
      <w:r>
        <w:rPr>
          <w:rFonts w:hint="eastAsia"/>
        </w:rPr>
        <w:t xml:space="preserve">假设生成：</w:t>
      </w:r>
    </w:p>
    <w:p>
      <w:pPr>
        <w:numPr>
          <w:ilvl w:val="1"/>
          <w:numId w:val="1743"/>
        </w:numPr>
      </w:pPr>
      <w:r>
        <w:rPr>
          <w:rFonts w:hint="eastAsia"/>
        </w:rPr>
        <w:t xml:space="preserve">实现基于知识图谱的关系推理</w:t>
      </w:r>
    </w:p>
    <w:p>
      <w:pPr>
        <w:numPr>
          <w:ilvl w:val="1"/>
          <w:numId w:val="1743"/>
        </w:numPr>
      </w:pPr>
      <w:r>
        <w:rPr>
          <w:rFonts w:hint="eastAsia"/>
        </w:rPr>
        <w:t xml:space="preserve">开发创新性假设生成算法</w:t>
      </w:r>
    </w:p>
    <w:p>
      <w:pPr>
        <w:numPr>
          <w:ilvl w:val="1"/>
          <w:numId w:val="1743"/>
        </w:numPr>
      </w:pPr>
      <w:r>
        <w:rPr>
          <w:rFonts w:hint="eastAsia"/>
        </w:rPr>
        <w:t xml:space="preserve">设计假设评估和排序系统</w:t>
      </w:r>
    </w:p>
    <w:p>
      <w:pPr>
        <w:numPr>
          <w:ilvl w:val="0"/>
          <w:numId w:val="1741"/>
        </w:numPr>
      </w:pPr>
      <w:r>
        <w:rPr>
          <w:rFonts w:hint="eastAsia"/>
        </w:rPr>
        <w:t xml:space="preserve">实验设计：</w:t>
      </w:r>
    </w:p>
    <w:p>
      <w:pPr>
        <w:numPr>
          <w:ilvl w:val="1"/>
          <w:numId w:val="1744"/>
        </w:numPr>
      </w:pPr>
      <w:r>
        <w:rPr>
          <w:rFonts w:hint="eastAsia"/>
        </w:rPr>
        <w:t xml:space="preserve">实现自动实验方案生成</w:t>
      </w:r>
    </w:p>
    <w:p>
      <w:pPr>
        <w:numPr>
          <w:ilvl w:val="1"/>
          <w:numId w:val="1744"/>
        </w:numPr>
      </w:pPr>
      <w:r>
        <w:rPr>
          <w:rFonts w:hint="eastAsia"/>
        </w:rPr>
        <w:t xml:space="preserve">开发实验参数优化算法</w:t>
      </w:r>
    </w:p>
    <w:p>
      <w:pPr>
        <w:numPr>
          <w:ilvl w:val="1"/>
          <w:numId w:val="1744"/>
        </w:numPr>
      </w:pPr>
      <w:r>
        <w:rPr>
          <w:rFonts w:hint="eastAsia"/>
        </w:rPr>
        <w:t xml:space="preserve">设计实验模拟和预测系统</w:t>
      </w:r>
    </w:p>
    <w:p>
      <w:pPr>
        <w:numPr>
          <w:ilvl w:val="0"/>
          <w:numId w:val="1741"/>
        </w:numPr>
      </w:pPr>
      <w:r>
        <w:rPr>
          <w:rFonts w:hint="eastAsia"/>
        </w:rPr>
        <w:t xml:space="preserve">数据分析：</w:t>
      </w:r>
    </w:p>
    <w:p>
      <w:pPr>
        <w:numPr>
          <w:ilvl w:val="1"/>
          <w:numId w:val="1745"/>
        </w:numPr>
      </w:pPr>
      <w:r>
        <w:rPr>
          <w:rFonts w:hint="eastAsia"/>
        </w:rPr>
        <w:t xml:space="preserve">实现多源异构数据融合处理</w:t>
      </w:r>
    </w:p>
    <w:p>
      <w:pPr>
        <w:numPr>
          <w:ilvl w:val="1"/>
          <w:numId w:val="1745"/>
        </w:numPr>
      </w:pPr>
      <w:r>
        <w:rPr>
          <w:rFonts w:hint="eastAsia"/>
        </w:rPr>
        <w:t xml:space="preserve">开发自适应机器学习模型</w:t>
      </w:r>
    </w:p>
    <w:p>
      <w:pPr>
        <w:numPr>
          <w:ilvl w:val="1"/>
          <w:numId w:val="1745"/>
        </w:numPr>
      </w:pPr>
      <w:r>
        <w:rPr>
          <w:rFonts w:hint="eastAsia"/>
        </w:rPr>
        <w:t xml:space="preserve">设计因果关系推断系统</w:t>
      </w:r>
    </w:p>
    <w:p>
      <w:pPr>
        <w:numPr>
          <w:ilvl w:val="0"/>
          <w:numId w:val="1741"/>
        </w:numPr>
      </w:pPr>
      <w:r>
        <w:rPr>
          <w:rFonts w:hint="eastAsia"/>
        </w:rPr>
        <w:t xml:space="preserve">结果解释：</w:t>
      </w:r>
    </w:p>
    <w:p>
      <w:pPr>
        <w:numPr>
          <w:ilvl w:val="1"/>
          <w:numId w:val="1746"/>
        </w:numPr>
      </w:pPr>
      <w:r>
        <w:rPr>
          <w:rFonts w:hint="eastAsia"/>
        </w:rPr>
        <w:t xml:space="preserve">实现自动报告生成</w:t>
      </w:r>
    </w:p>
    <w:p>
      <w:pPr>
        <w:numPr>
          <w:ilvl w:val="1"/>
          <w:numId w:val="1746"/>
        </w:numPr>
      </w:pPr>
      <w:r>
        <w:rPr>
          <w:rFonts w:hint="eastAsia"/>
        </w:rPr>
        <w:t xml:space="preserve">开发科学发现可视化系统</w:t>
      </w:r>
    </w:p>
    <w:p>
      <w:pPr>
        <w:numPr>
          <w:ilvl w:val="1"/>
          <w:numId w:val="1746"/>
        </w:numPr>
      </w:pPr>
      <w:r>
        <w:rPr>
          <w:rFonts w:hint="eastAsia"/>
        </w:rPr>
        <w:t xml:space="preserve">设计结果验证和重复性检查机制</w:t>
      </w:r>
    </w:p>
    <w:p>
      <w:pPr>
        <w:numPr>
          <w:ilvl w:val="0"/>
          <w:numId w:val="1741"/>
        </w:numPr>
      </w:pPr>
      <w:r>
        <w:rPr>
          <w:rFonts w:hint="eastAsia"/>
        </w:rPr>
        <w:t xml:space="preserve">跨学科整合：</w:t>
      </w:r>
    </w:p>
    <w:p>
      <w:pPr>
        <w:numPr>
          <w:ilvl w:val="1"/>
          <w:numId w:val="1747"/>
        </w:numPr>
      </w:pPr>
      <w:r>
        <w:rPr>
          <w:rFonts w:hint="eastAsia"/>
        </w:rPr>
        <w:t xml:space="preserve">实现跨领域知识迁移</w:t>
      </w:r>
    </w:p>
    <w:p>
      <w:pPr>
        <w:numPr>
          <w:ilvl w:val="1"/>
          <w:numId w:val="1747"/>
        </w:numPr>
      </w:pPr>
      <w:r>
        <w:rPr>
          <w:rFonts w:hint="eastAsia"/>
        </w:rPr>
        <w:t xml:space="preserve">开发学科交叉点发现算法</w:t>
      </w:r>
    </w:p>
    <w:p>
      <w:pPr>
        <w:numPr>
          <w:ilvl w:val="1"/>
          <w:numId w:val="1747"/>
        </w:numPr>
      </w:pPr>
      <w:r>
        <w:rPr>
          <w:rFonts w:hint="eastAsia"/>
        </w:rPr>
        <w:t xml:space="preserve">设计跨学科合作推荐系统</w:t>
      </w:r>
    </w:p>
    <w:p>
      <w:pPr>
        <w:numPr>
          <w:ilvl w:val="0"/>
          <w:numId w:val="1741"/>
        </w:numPr>
      </w:pPr>
      <w:r>
        <w:rPr>
          <w:rFonts w:hint="eastAsia"/>
        </w:rPr>
        <w:t xml:space="preserve">研究伦理保障：</w:t>
      </w:r>
    </w:p>
    <w:p>
      <w:pPr>
        <w:numPr>
          <w:ilvl w:val="1"/>
          <w:numId w:val="1748"/>
        </w:numPr>
      </w:pPr>
      <w:r>
        <w:rPr>
          <w:rFonts w:hint="eastAsia"/>
        </w:rPr>
        <w:t xml:space="preserve">实现伦理风险评估</w:t>
      </w:r>
    </w:p>
    <w:p>
      <w:pPr>
        <w:numPr>
          <w:ilvl w:val="1"/>
          <w:numId w:val="1748"/>
        </w:numPr>
      </w:pPr>
      <w:r>
        <w:rPr>
          <w:rFonts w:hint="eastAsia"/>
        </w:rPr>
        <w:t xml:space="preserve">开发负责任的AI研究准则</w:t>
      </w:r>
    </w:p>
    <w:p>
      <w:pPr>
        <w:numPr>
          <w:ilvl w:val="1"/>
          <w:numId w:val="1748"/>
        </w:numPr>
      </w:pPr>
      <w:r>
        <w:rPr>
          <w:rFonts w:hint="eastAsia"/>
        </w:rPr>
        <w:t xml:space="preserve">设计科研诚信监督系统</w:t>
      </w:r>
    </w:p>
    <w:p>
      <w:pPr>
        <w:numPr>
          <w:ilvl w:val="0"/>
          <w:numId w:val="1741"/>
        </w:numPr>
      </w:pPr>
      <w:r>
        <w:rPr>
          <w:rFonts w:hint="eastAsia"/>
        </w:rPr>
        <w:t xml:space="preserve">人机协作界面：</w:t>
      </w:r>
    </w:p>
    <w:p>
      <w:pPr>
        <w:numPr>
          <w:ilvl w:val="1"/>
          <w:numId w:val="1749"/>
        </w:numPr>
      </w:pPr>
      <w:r>
        <w:rPr>
          <w:rFonts w:hint="eastAsia"/>
        </w:rPr>
        <w:t xml:space="preserve">实现直观的研究进展可视化</w:t>
      </w:r>
    </w:p>
    <w:p>
      <w:pPr>
        <w:numPr>
          <w:ilvl w:val="1"/>
          <w:numId w:val="1749"/>
        </w:numPr>
      </w:pPr>
      <w:r>
        <w:rPr>
          <w:rFonts w:hint="eastAsia"/>
        </w:rPr>
        <w:t xml:space="preserve">开发交互式假设探索工具</w:t>
      </w:r>
    </w:p>
    <w:p>
      <w:pPr>
        <w:numPr>
          <w:ilvl w:val="1"/>
          <w:numId w:val="1749"/>
        </w:numPr>
      </w:pPr>
      <w:r>
        <w:rPr>
          <w:rFonts w:hint="eastAsia"/>
        </w:rPr>
        <w:t xml:space="preserve">设计协作式实验设计平台</w:t>
      </w:r>
    </w:p>
    <w:p>
      <w:pPr>
        <w:numPr>
          <w:ilvl w:val="0"/>
          <w:numId w:val="1750"/>
        </w:numPr>
      </w:pPr>
      <w:r>
        <w:rPr>
          <w:rFonts w:hint="eastAsia"/>
        </w:rPr>
        <w:t xml:space="preserve">边界与外延：</w:t>
      </w:r>
      <w:r>
        <w:t xml:space="preserve"> </w:t>
      </w:r>
      <w:r>
        <w:rPr>
          <w:rFonts w:hint="eastAsia"/>
        </w:rPr>
        <w:t xml:space="preserve">科学研究与发现自动化的应用范围几乎涵盖了所有科学领域，从基础科学如物理、化学、生物学，到应用科学如材料科学、药物研发、气候研究等。这种技术不仅可能加速现有研究范式下的发现过程，还可能带来新的研究范式和方法论，重塑科学研究的方式。</w:t>
      </w:r>
    </w:p>
    <w:p>
      <w:pPr>
        <w:numPr>
          <w:ilvl w:val="0"/>
          <w:numId w:val="1750"/>
        </w:numPr>
      </w:pPr>
      <w:r>
        <w:rPr>
          <w:rFonts w:hint="eastAsia"/>
        </w:rPr>
        <w:t xml:space="preserve">概念结构与核心要素组成：</w:t>
      </w:r>
    </w:p>
    <w:p>
      <w:pPr>
        <w:numPr>
          <w:ilvl w:val="0"/>
          <w:numId w:val="1751"/>
        </w:numPr>
      </w:pPr>
      <w:r>
        <w:rPr>
          <w:rFonts w:hint="eastAsia"/>
        </w:rPr>
        <w:t xml:space="preserve">文献分析引擎：爬虫模块、文本处理器、知识提取器</w:t>
      </w:r>
    </w:p>
    <w:p>
      <w:pPr>
        <w:numPr>
          <w:ilvl w:val="0"/>
          <w:numId w:val="1751"/>
        </w:numPr>
      </w:pPr>
      <w:r>
        <w:rPr>
          <w:rFonts w:hint="eastAsia"/>
        </w:rPr>
        <w:t xml:space="preserve">假设生成器：关系推理器、创新性评估器、假设验证器</w:t>
      </w:r>
    </w:p>
    <w:p>
      <w:pPr>
        <w:numPr>
          <w:ilvl w:val="0"/>
          <w:numId w:val="1751"/>
        </w:numPr>
      </w:pPr>
      <w:r>
        <w:rPr>
          <w:rFonts w:hint="eastAsia"/>
        </w:rPr>
        <w:t xml:space="preserve">实验设计器：方案生成器、参数优化器、模拟预测器</w:t>
      </w:r>
    </w:p>
    <w:p>
      <w:pPr>
        <w:numPr>
          <w:ilvl w:val="0"/>
          <w:numId w:val="1751"/>
        </w:numPr>
      </w:pPr>
      <w:r>
        <w:rPr>
          <w:rFonts w:hint="eastAsia"/>
        </w:rPr>
        <w:t xml:space="preserve">数据分析平台：数据融合器、模型选择器、因果推断器</w:t>
      </w:r>
    </w:p>
    <w:p>
      <w:pPr>
        <w:numPr>
          <w:ilvl w:val="0"/>
          <w:numId w:val="1751"/>
        </w:numPr>
      </w:pPr>
      <w:r>
        <w:rPr>
          <w:rFonts w:hint="eastAsia"/>
        </w:rPr>
        <w:t xml:space="preserve">结果解释系统：报告生成器、可视化引擎、验证检查器</w:t>
      </w:r>
    </w:p>
    <w:p>
      <w:pPr>
        <w:numPr>
          <w:ilvl w:val="0"/>
          <w:numId w:val="1751"/>
        </w:numPr>
      </w:pPr>
      <w:r>
        <w:rPr>
          <w:rFonts w:hint="eastAsia"/>
        </w:rPr>
        <w:t xml:space="preserve">跨学科整合器：知识映射器、交叉点探测器、协作推荐器</w:t>
      </w:r>
    </w:p>
    <w:p>
      <w:pPr>
        <w:numPr>
          <w:ilvl w:val="0"/>
          <w:numId w:val="1751"/>
        </w:numPr>
      </w:pPr>
      <w:r>
        <w:rPr>
          <w:rFonts w:hint="eastAsia"/>
        </w:rPr>
        <w:t xml:space="preserve">伦理保障模块：风险评估器、准则执行器、诚信监督器</w:t>
      </w:r>
    </w:p>
    <w:p>
      <w:pPr>
        <w:numPr>
          <w:ilvl w:val="0"/>
          <w:numId w:val="1751"/>
        </w:numPr>
      </w:pPr>
      <w:r>
        <w:rPr>
          <w:rFonts w:hint="eastAsia"/>
        </w:rPr>
        <w:t xml:space="preserve">人机交互接口：进度追踪器、假设探索器、协作设计器</w:t>
      </w:r>
    </w:p>
    <w:p>
      <w:pPr>
        <w:numPr>
          <w:ilvl w:val="0"/>
          <w:numId w:val="1752"/>
        </w:numPr>
      </w:pPr>
      <w:r>
        <w:rPr>
          <w:rFonts w:hint="eastAsia"/>
        </w:rPr>
        <w:t xml:space="preserve">概念之间的关系：</w:t>
      </w:r>
    </w:p>
    <w:p>
      <w:pPr>
        <w:numPr>
          <w:ilvl w:val="0"/>
          <w:numId w:val="175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传统科研方法</w:t>
            </w:r>
          </w:p>
        </w:tc>
        <w:tc>
          <w:tcPr/>
          <w:p>
            <w:pPr>
              <w:pStyle w:val="Compact"/>
              <w:jc w:val="left"/>
            </w:pPr>
            <w:r>
              <w:rPr>
                <w:rFonts w:hint="eastAsia"/>
              </w:rPr>
              <w:t xml:space="preserve">AI辅助科研</w:t>
            </w:r>
          </w:p>
        </w:tc>
        <w:tc>
          <w:tcPr/>
          <w:p>
            <w:pPr>
              <w:pStyle w:val="Compact"/>
              <w:jc w:val="left"/>
            </w:pPr>
            <w:r>
              <w:rPr>
                <w:rFonts w:hint="eastAsia"/>
              </w:rPr>
              <w:t xml:space="preserve">潜在优势</w:t>
            </w:r>
          </w:p>
        </w:tc>
      </w:tr>
      <w:tr>
        <w:tc>
          <w:tcPr/>
          <w:p>
            <w:pPr>
              <w:pStyle w:val="Compact"/>
              <w:jc w:val="left"/>
            </w:pPr>
            <w:r>
              <w:rPr>
                <w:rFonts w:hint="eastAsia"/>
              </w:rPr>
              <w:t xml:space="preserve">文献综述</w:t>
            </w:r>
          </w:p>
        </w:tc>
        <w:tc>
          <w:tcPr/>
          <w:p>
            <w:pPr>
              <w:pStyle w:val="Compact"/>
              <w:jc w:val="left"/>
            </w:pPr>
            <w:r>
              <w:rPr>
                <w:rFonts w:hint="eastAsia"/>
              </w:rPr>
              <w:t xml:space="preserve">人工筛选</w:t>
            </w:r>
          </w:p>
        </w:tc>
        <w:tc>
          <w:tcPr/>
          <w:p>
            <w:pPr>
              <w:pStyle w:val="Compact"/>
              <w:jc w:val="left"/>
            </w:pPr>
            <w:r>
              <w:rPr>
                <w:rFonts w:hint="eastAsia"/>
              </w:rPr>
              <w:t xml:space="preserve">自动化分析</w:t>
            </w:r>
          </w:p>
        </w:tc>
        <w:tc>
          <w:tcPr/>
          <w:p>
            <w:pPr>
              <w:pStyle w:val="Compact"/>
              <w:jc w:val="left"/>
            </w:pPr>
            <w:r>
              <w:rPr>
                <w:rFonts w:hint="eastAsia"/>
              </w:rPr>
              <w:t xml:space="preserve">更全面、快速</w:t>
            </w:r>
          </w:p>
        </w:tc>
      </w:tr>
      <w:tr>
        <w:tc>
          <w:tcPr/>
          <w:p>
            <w:pPr>
              <w:pStyle w:val="Compact"/>
              <w:jc w:val="left"/>
            </w:pPr>
            <w:r>
              <w:rPr>
                <w:rFonts w:hint="eastAsia"/>
              </w:rPr>
              <w:t xml:space="preserve">假设生成</w:t>
            </w:r>
          </w:p>
        </w:tc>
        <w:tc>
          <w:tcPr/>
          <w:p>
            <w:pPr>
              <w:pStyle w:val="Compact"/>
              <w:jc w:val="left"/>
            </w:pPr>
            <w:r>
              <w:rPr>
                <w:rFonts w:hint="eastAsia"/>
              </w:rPr>
              <w:t xml:space="preserve">基于经验</w:t>
            </w:r>
          </w:p>
        </w:tc>
        <w:tc>
          <w:tcPr/>
          <w:p>
            <w:pPr>
              <w:pStyle w:val="Compact"/>
              <w:jc w:val="left"/>
            </w:pPr>
            <w:r>
              <w:rPr>
                <w:rFonts w:hint="eastAsia"/>
              </w:rPr>
              <w:t xml:space="preserve">数据驱动</w:t>
            </w:r>
          </w:p>
        </w:tc>
        <w:tc>
          <w:tcPr/>
          <w:p>
            <w:pPr>
              <w:pStyle w:val="Compact"/>
              <w:jc w:val="left"/>
            </w:pPr>
            <w:r>
              <w:rPr>
                <w:rFonts w:hint="eastAsia"/>
              </w:rPr>
              <w:t xml:space="preserve">更新颖、广泛</w:t>
            </w:r>
          </w:p>
        </w:tc>
      </w:tr>
      <w:tr>
        <w:tc>
          <w:tcPr/>
          <w:p>
            <w:pPr>
              <w:pStyle w:val="Compact"/>
              <w:jc w:val="left"/>
            </w:pPr>
            <w:r>
              <w:rPr>
                <w:rFonts w:hint="eastAsia"/>
              </w:rPr>
              <w:t xml:space="preserve">实验设计</w:t>
            </w:r>
          </w:p>
        </w:tc>
        <w:tc>
          <w:tcPr/>
          <w:p>
            <w:pPr>
              <w:pStyle w:val="Compact"/>
              <w:jc w:val="left"/>
            </w:pPr>
            <w:r>
              <w:rPr>
                <w:rFonts w:hint="eastAsia"/>
              </w:rPr>
              <w:t xml:space="preserve">手动规划</w:t>
            </w:r>
          </w:p>
        </w:tc>
        <w:tc>
          <w:tcPr/>
          <w:p>
            <w:pPr>
              <w:pStyle w:val="Compact"/>
              <w:jc w:val="left"/>
            </w:pPr>
            <w:r>
              <w:rPr>
                <w:rFonts w:hint="eastAsia"/>
              </w:rPr>
              <w:t xml:space="preserve">自动优化</w:t>
            </w:r>
          </w:p>
        </w:tc>
        <w:tc>
          <w:tcPr/>
          <w:p>
            <w:pPr>
              <w:pStyle w:val="Compact"/>
              <w:jc w:val="left"/>
            </w:pPr>
            <w:r>
              <w:rPr>
                <w:rFonts w:hint="eastAsia"/>
              </w:rPr>
              <w:t xml:space="preserve">更高效、精确</w:t>
            </w:r>
          </w:p>
        </w:tc>
      </w:tr>
      <w:tr>
        <w:tc>
          <w:tcPr/>
          <w:p>
            <w:pPr>
              <w:pStyle w:val="Compact"/>
              <w:jc w:val="left"/>
            </w:pPr>
            <w:r>
              <w:rPr>
                <w:rFonts w:hint="eastAsia"/>
              </w:rPr>
              <w:t xml:space="preserve">数据分析</w:t>
            </w:r>
          </w:p>
        </w:tc>
        <w:tc>
          <w:tcPr/>
          <w:p>
            <w:pPr>
              <w:pStyle w:val="Compact"/>
              <w:jc w:val="left"/>
            </w:pPr>
            <w:r>
              <w:rPr>
                <w:rFonts w:hint="eastAsia"/>
              </w:rPr>
              <w:t xml:space="preserve">固定模型</w:t>
            </w:r>
          </w:p>
        </w:tc>
        <w:tc>
          <w:tcPr/>
          <w:p>
            <w:pPr>
              <w:pStyle w:val="Compact"/>
              <w:jc w:val="left"/>
            </w:pPr>
            <w:r>
              <w:rPr>
                <w:rFonts w:hint="eastAsia"/>
              </w:rPr>
              <w:t xml:space="preserve">自适应学习</w:t>
            </w:r>
          </w:p>
        </w:tc>
        <w:tc>
          <w:tcPr/>
          <w:p>
            <w:pPr>
              <w:pStyle w:val="Compact"/>
              <w:jc w:val="left"/>
            </w:pPr>
            <w:r>
              <w:rPr>
                <w:rFonts w:hint="eastAsia"/>
              </w:rPr>
              <w:t xml:space="preserve">更灵活、深入</w:t>
            </w:r>
          </w:p>
        </w:tc>
      </w:tr>
      <w:tr>
        <w:tc>
          <w:tcPr/>
          <w:p>
            <w:pPr>
              <w:pStyle w:val="Compact"/>
              <w:jc w:val="left"/>
            </w:pPr>
            <w:r>
              <w:rPr>
                <w:rFonts w:hint="eastAsia"/>
              </w:rPr>
              <w:t xml:space="preserve">结果解释</w:t>
            </w:r>
          </w:p>
        </w:tc>
        <w:tc>
          <w:tcPr/>
          <w:p>
            <w:pPr>
              <w:pStyle w:val="Compact"/>
              <w:jc w:val="left"/>
            </w:pPr>
            <w:r>
              <w:rPr>
                <w:rFonts w:hint="eastAsia"/>
              </w:rPr>
              <w:t xml:space="preserve">主观解读</w:t>
            </w:r>
          </w:p>
        </w:tc>
        <w:tc>
          <w:tcPr/>
          <w:p>
            <w:pPr>
              <w:pStyle w:val="Compact"/>
              <w:jc w:val="left"/>
            </w:pPr>
            <w:r>
              <w:rPr>
                <w:rFonts w:hint="eastAsia"/>
              </w:rPr>
              <w:t xml:space="preserve">客观分析</w:t>
            </w:r>
          </w:p>
        </w:tc>
        <w:tc>
          <w:tcPr/>
          <w:p>
            <w:pPr>
              <w:pStyle w:val="Compact"/>
              <w:jc w:val="left"/>
            </w:pPr>
            <w:r>
              <w:rPr>
                <w:rFonts w:hint="eastAsia"/>
              </w:rPr>
              <w:t xml:space="preserve">更一致、全面</w:t>
            </w:r>
          </w:p>
        </w:tc>
      </w:tr>
      <w:tr>
        <w:tc>
          <w:tcPr/>
          <w:p>
            <w:pPr>
              <w:pStyle w:val="Compact"/>
              <w:jc w:val="left"/>
            </w:pPr>
            <w:r>
              <w:rPr>
                <w:rFonts w:hint="eastAsia"/>
              </w:rPr>
              <w:t xml:space="preserve">跨学科整合</w:t>
            </w:r>
          </w:p>
        </w:tc>
        <w:tc>
          <w:tcPr/>
          <w:p>
            <w:pPr>
              <w:pStyle w:val="Compact"/>
              <w:jc w:val="left"/>
            </w:pPr>
            <w:r>
              <w:rPr>
                <w:rFonts w:hint="eastAsia"/>
              </w:rPr>
              <w:t xml:space="preserve">难度大</w:t>
            </w:r>
          </w:p>
        </w:tc>
        <w:tc>
          <w:tcPr/>
          <w:p>
            <w:pPr>
              <w:pStyle w:val="Compact"/>
              <w:jc w:val="left"/>
            </w:pPr>
            <w:r>
              <w:rPr>
                <w:rFonts w:hint="eastAsia"/>
              </w:rPr>
              <w:t xml:space="preserve">自动关联</w:t>
            </w:r>
          </w:p>
        </w:tc>
        <w:tc>
          <w:tcPr/>
          <w:p>
            <w:pPr>
              <w:pStyle w:val="Compact"/>
              <w:jc w:val="left"/>
            </w:pPr>
            <w:r>
              <w:rPr>
                <w:rFonts w:hint="eastAsia"/>
              </w:rPr>
              <w:t xml:space="preserve">更容易、深入</w:t>
            </w:r>
          </w:p>
        </w:tc>
      </w:tr>
      <w:tr>
        <w:tc>
          <w:tcPr/>
          <w:p>
            <w:pPr>
              <w:pStyle w:val="Compact"/>
              <w:jc w:val="left"/>
            </w:pPr>
            <w:r>
              <w:rPr>
                <w:rFonts w:hint="eastAsia"/>
              </w:rPr>
              <w:t xml:space="preserve">伦理保障</w:t>
            </w:r>
          </w:p>
        </w:tc>
        <w:tc>
          <w:tcPr/>
          <w:p>
            <w:pPr>
              <w:pStyle w:val="Compact"/>
              <w:jc w:val="left"/>
            </w:pPr>
            <w:r>
              <w:rPr>
                <w:rFonts w:hint="eastAsia"/>
              </w:rPr>
              <w:t xml:space="preserve">人为判断</w:t>
            </w:r>
          </w:p>
        </w:tc>
        <w:tc>
          <w:tcPr/>
          <w:p>
            <w:pPr>
              <w:pStyle w:val="Compact"/>
              <w:jc w:val="left"/>
            </w:pPr>
            <w:r>
              <w:rPr>
                <w:rFonts w:hint="eastAsia"/>
              </w:rPr>
              <w:t xml:space="preserve">系统化评估</w:t>
            </w:r>
          </w:p>
        </w:tc>
        <w:tc>
          <w:tcPr/>
          <w:p>
            <w:pPr>
              <w:pStyle w:val="Compact"/>
              <w:jc w:val="left"/>
            </w:pPr>
            <w:r>
              <w:rPr>
                <w:rFonts w:hint="eastAsia"/>
              </w:rPr>
              <w:t xml:space="preserve">更全面、严格</w:t>
            </w:r>
          </w:p>
        </w:tc>
      </w:tr>
      <w:tr>
        <w:tc>
          <w:tcPr/>
          <w:p>
            <w:pPr>
              <w:pStyle w:val="Compact"/>
              <w:jc w:val="left"/>
            </w:pPr>
            <w:r>
              <w:rPr>
                <w:rFonts w:hint="eastAsia"/>
              </w:rPr>
              <w:t xml:space="preserve">研究效率</w:t>
            </w:r>
          </w:p>
        </w:tc>
        <w:tc>
          <w:tcPr/>
          <w:p>
            <w:pPr>
              <w:pStyle w:val="Compact"/>
              <w:jc w:val="left"/>
            </w:pPr>
            <w:r>
              <w:rPr>
                <w:rFonts w:hint="eastAsia"/>
              </w:rPr>
              <w:t xml:space="preserve">受限于人力</w:t>
            </w:r>
          </w:p>
        </w:tc>
        <w:tc>
          <w:tcPr/>
          <w:p>
            <w:pPr>
              <w:pStyle w:val="Compact"/>
              <w:jc w:val="left"/>
            </w:pPr>
            <w:r>
              <w:rPr>
                <w:rFonts w:hint="eastAsia"/>
              </w:rPr>
              <w:t xml:space="preserve">大规模并行</w:t>
            </w:r>
          </w:p>
        </w:tc>
        <w:tc>
          <w:tcPr/>
          <w:p>
            <w:pPr>
              <w:pStyle w:val="Compact"/>
              <w:jc w:val="left"/>
            </w:pPr>
            <w:r>
              <w:rPr>
                <w:rFonts w:hint="eastAsia"/>
              </w:rPr>
              <w:t xml:space="preserve">显著提升</w:t>
            </w:r>
          </w:p>
        </w:tc>
      </w:tr>
    </w:tbl>
    <w:p>
      <w:pPr>
        <w:numPr>
          <w:ilvl w:val="0"/>
          <w:numId w:val="1754"/>
        </w:numPr>
      </w:pPr>
      <w:r>
        <w:rPr>
          <w:rFonts w:hint="eastAsia"/>
        </w:rPr>
        <w:t xml:space="preserve">概念联系的ER实体关系</w:t>
      </w:r>
    </w:p>
    <w:p>
      <w:pPr>
        <w:numPr>
          <w:ilvl w:val="0"/>
          <w:numId w:val="1755"/>
        </w:numPr>
      </w:pPr>
      <w:r>
        <w:rPr>
          <w:rFonts w:hint="eastAsia"/>
        </w:rPr>
        <w:t xml:space="preserve">交互关系图</w:t>
      </w:r>
    </w:p>
    <w:p>
      <w:pPr>
        <w:numPr>
          <w:ilvl w:val="0"/>
          <w:numId w:val="1756"/>
        </w:numPr>
      </w:pPr>
      <w:r>
        <w:rPr>
          <w:rFonts w:hint="eastAsia"/>
        </w:rPr>
        <w:t xml:space="preserve">数学模型：</w:t>
      </w:r>
      <w:r>
        <w:t xml:space="preserve"> </w:t>
      </w:r>
      <w:r>
        <w:rPr>
          <w:rFonts w:hint="eastAsia"/>
        </w:rPr>
        <w:t xml:space="preserve">我们可以用以下数学模型来描述科学研究与发现自动化AI</w:t>
      </w:r>
      <w:r>
        <w:t xml:space="preserve"> </w:t>
      </w:r>
      <w:r>
        <w:rPr>
          <w:rFonts w:hint="eastAsia"/>
        </w:rPr>
        <w:t xml:space="preserve">Agent的核心功能：</w:t>
      </w:r>
    </w:p>
    <w:p>
      <w:pPr>
        <w:numPr>
          <w:ilvl w:val="0"/>
          <w:numId w:val="1757"/>
        </w:numPr>
      </w:pPr>
      <w:r>
        <w:rPr>
          <w:rFonts w:hint="eastAsia"/>
        </w:rPr>
        <w:t xml:space="preserve">知识图谱构建：</w:t>
      </w:r>
      <w:r>
        <w:t xml:space="preserve"> </w:t>
      </w:r>
      <w:r>
        <w:rPr>
          <w:rFonts w:hint="eastAsia"/>
        </w:rPr>
        <w:t xml:space="preserve">令</w:t>
      </w:r>
      <w:r>
        <w:t xml:space="preserve"> </w:t>
      </w:r>
      <m:oMath>
        <m:r>
          <m:t>G</m:t>
        </m:r>
        <m:r>
          <m:rPr>
            <m:sty m:val="p"/>
          </m:rPr>
          <m:t>=</m:t>
        </m:r>
        <m:d>
          <m:dPr>
            <m:begChr m:val="("/>
            <m:sepChr m:val=""/>
            <m:endChr m:val=")"/>
            <m:grow/>
          </m:dPr>
          <m:e>
            <m:r>
              <m:t>V</m:t>
            </m:r>
            <m:r>
              <m:rPr>
                <m:sty m:val="p"/>
              </m:rPr>
              <m:t>,</m:t>
            </m:r>
            <m:r>
              <m:t>E</m:t>
            </m:r>
          </m:e>
        </m:d>
      </m:oMath>
      <w:r>
        <w:t xml:space="preserve"> </w:t>
      </w:r>
      <w:r>
        <w:rPr>
          <w:rFonts w:hint="eastAsia"/>
        </w:rPr>
        <w:t xml:space="preserve">表示知识图谱，其中</w:t>
      </w:r>
      <w:r>
        <w:t xml:space="preserve"> </w:t>
      </w:r>
      <m:oMath>
        <m:r>
          <m:t>V</m:t>
        </m:r>
      </m:oMath>
      <w:r>
        <w:t xml:space="preserve"> </w:t>
      </w:r>
      <w:r>
        <w:rPr>
          <w:rFonts w:hint="eastAsia"/>
        </w:rPr>
        <w:t xml:space="preserve">是实体集，</w:t>
      </w:r>
      <m:oMath>
        <m:r>
          <m:t>E</m:t>
        </m:r>
      </m:oMath>
      <w:r>
        <w:t xml:space="preserve"> </w:t>
      </w:r>
      <w:r>
        <w:rPr>
          <w:rFonts w:hint="eastAsia"/>
        </w:rPr>
        <w:t xml:space="preserve">是关系集。</w:t>
      </w:r>
      <w:r>
        <w:t xml:space="preserve"> </w:t>
      </w:r>
      <w:r>
        <w:rPr>
          <w:rFonts w:hint="eastAsia"/>
        </w:rPr>
        <w:t xml:space="preserve">对于文献</w:t>
      </w:r>
      <w:r>
        <w:t xml:space="preserve"> </w:t>
      </w:r>
      <m:oMath>
        <m:r>
          <m:t>d</m:t>
        </m:r>
      </m:oMath>
      <w:r>
        <w:rPr>
          <w:rFonts w:hint="eastAsia"/>
        </w:rPr>
        <w:t xml:space="preserve">，提取三元组</w:t>
      </w:r>
      <w:r>
        <w:t xml:space="preserve"> </w:t>
      </w:r>
      <m:oMath>
        <m:d>
          <m:dPr>
            <m:begChr m:val="("/>
            <m:sepChr m:val=""/>
            <m:endChr m:val=")"/>
            <m:grow/>
          </m:dPr>
          <m:e>
            <m:r>
              <m:t>h</m:t>
            </m:r>
            <m:r>
              <m:rPr>
                <m:sty m:val="p"/>
              </m:rPr>
              <m:t>,</m:t>
            </m:r>
            <m:r>
              <m:t>r</m:t>
            </m:r>
            <m:r>
              <m:rPr>
                <m:sty m:val="p"/>
              </m:rPr>
              <m:t>,</m:t>
            </m:r>
            <m:r>
              <m:t>t</m:t>
            </m:r>
          </m:e>
        </m:d>
      </m:oMath>
      <w:r>
        <w:rPr>
          <w:rFonts w:hint="eastAsia"/>
        </w:rPr>
        <w:t xml:space="preserve">：</w:t>
      </w:r>
    </w:p>
    <w:p>
      <w:pPr>
        <w:pStyle w:val="FirstParagraph"/>
      </w:pPr>
      <m:oMathPara>
        <m:oMathParaPr>
          <m:jc m:val="center"/>
        </m:oMathParaPr>
        <m:oMath>
          <m:r>
            <m:t>T</m:t>
          </m:r>
          <m:d>
            <m:dPr>
              <m:begChr m:val="("/>
              <m:sepChr m:val=""/>
              <m:endChr m:val=")"/>
              <m:grow/>
            </m:dPr>
            <m:e>
              <m:r>
                <m:t>d</m:t>
              </m:r>
            </m:e>
          </m:d>
          <m:r>
            <m:rPr>
              <m:sty m:val="p"/>
            </m:rPr>
            <m:t>=</m:t>
          </m:r>
          <m:r>
            <m:rPr>
              <m:sty m:val="p"/>
            </m:rPr>
            <m:t>{</m:t>
          </m:r>
          <m:d>
            <m:dPr>
              <m:begChr m:val="("/>
              <m:sepChr m:val=""/>
              <m:endChr m:val=")"/>
              <m:grow/>
            </m:dPr>
            <m:e>
              <m:r>
                <m:t>h</m:t>
              </m:r>
              <m:r>
                <m:rPr>
                  <m:sty m:val="p"/>
                </m:rPr>
                <m:t>,</m:t>
              </m:r>
              <m:r>
                <m:t>r</m:t>
              </m:r>
              <m:r>
                <m:rPr>
                  <m:sty m:val="p"/>
                </m:rPr>
                <m:t>,</m:t>
              </m:r>
              <m:r>
                <m:t>t</m:t>
              </m:r>
            </m:e>
          </m:d>
          <m:r>
            <m:rPr>
              <m:sty m:val="p"/>
            </m:rPr>
            <m:t>|</m:t>
          </m:r>
          <m:r>
            <m:t>h</m:t>
          </m:r>
          <m:r>
            <m:rPr>
              <m:sty m:val="p"/>
            </m:rPr>
            <m:t>,</m:t>
          </m:r>
          <m:r>
            <m:t>t</m:t>
          </m:r>
          <m:r>
            <m:rPr>
              <m:sty m:val="p"/>
            </m:rPr>
            <m:t>∈</m:t>
          </m:r>
          <m:r>
            <m:t>V</m:t>
          </m:r>
          <m:r>
            <m:rPr>
              <m:sty m:val="p"/>
            </m:rPr>
            <m:t>,</m:t>
          </m:r>
          <m:r>
            <m:t>r</m:t>
          </m:r>
          <m:r>
            <m:rPr>
              <m:sty m:val="p"/>
            </m:rPr>
            <m:t>∈</m:t>
          </m:r>
          <m:r>
            <m:t>E</m:t>
          </m:r>
          <m:r>
            <m:rPr>
              <m:sty m:val="p"/>
            </m:rPr>
            <m:t>}</m:t>
          </m:r>
        </m:oMath>
      </m:oMathPara>
    </w:p>
    <w:p>
      <w:pPr>
        <w:numPr>
          <w:ilvl w:val="0"/>
          <w:numId w:val="1758"/>
        </w:numPr>
      </w:pPr>
      <w:r>
        <w:rPr>
          <w:rFonts w:hint="eastAsia"/>
        </w:rPr>
        <w:t xml:space="preserve">假设生成：</w:t>
      </w:r>
      <w:r>
        <w:t xml:space="preserve"> </w:t>
      </w:r>
      <w:r>
        <w:rPr>
          <w:rFonts w:hint="eastAsia"/>
        </w:rPr>
        <w:t xml:space="preserve">给定知识图谱</w:t>
      </w:r>
      <w:r>
        <w:t xml:space="preserve"> </w:t>
      </w:r>
      <m:oMath>
        <m:r>
          <m:t>G</m:t>
        </m:r>
      </m:oMath>
      <w:r>
        <w:rPr>
          <w:rFonts w:hint="eastAsia"/>
        </w:rPr>
        <w:t xml:space="preserve">，生成假设</w:t>
      </w:r>
      <w:r>
        <w:t xml:space="preserve"> </w:t>
      </w:r>
      <m:oMath>
        <m:r>
          <m:t>H</m:t>
        </m:r>
      </m:oMath>
      <w:r>
        <w:rPr>
          <w:rFonts w:hint="eastAsia"/>
        </w:rPr>
        <w:t xml:space="preserve">：</w:t>
      </w:r>
    </w:p>
    <w:p>
      <w:pPr>
        <w:pStyle w:val="FirstParagraph"/>
      </w:pPr>
      <m:oMathPara>
        <m:oMathParaPr>
          <m:jc m:val="center"/>
        </m:oMathParaPr>
        <m:oMath>
          <m:r>
            <m:t>H</m:t>
          </m:r>
          <m:r>
            <m:rPr>
              <m:sty m:val="p"/>
            </m:rPr>
            <m:t>=</m:t>
          </m:r>
          <m:r>
            <m:t>f</m:t>
          </m:r>
          <m:d>
            <m:dPr>
              <m:begChr m:val="("/>
              <m:sepChr m:val=""/>
              <m:endChr m:val=")"/>
              <m:grow/>
            </m:dPr>
            <m:e>
              <m:r>
                <m:t>G</m:t>
              </m:r>
              <m:r>
                <m:rPr>
                  <m:sty m:val="p"/>
                </m:rPr>
                <m:t>,</m:t>
              </m:r>
              <m:r>
                <m:t>θ</m:t>
              </m:r>
            </m:e>
          </m:d>
        </m:oMath>
      </m:oMathPara>
    </w:p>
    <w:p>
      <w:pPr>
        <w:pStyle w:val="FirstParagraph"/>
      </w:pPr>
      <w:r>
        <w:rPr>
          <w:rFonts w:hint="eastAsia"/>
        </w:rPr>
        <w:t xml:space="preserve">其中，</w:t>
      </w:r>
      <m:oMath>
        <m:r>
          <m:t>f</m:t>
        </m:r>
      </m:oMath>
      <w:r>
        <w:t xml:space="preserve"> </w:t>
      </w:r>
      <w:r>
        <w:rPr>
          <w:rFonts w:hint="eastAsia"/>
        </w:rPr>
        <w:t xml:space="preserve">是假设生成函数，</w:t>
      </w:r>
      <m:oMath>
        <m:r>
          <m:t>θ</m:t>
        </m:r>
      </m:oMath>
      <w:r>
        <w:t xml:space="preserve"> </w:t>
      </w:r>
      <w:r>
        <w:rPr>
          <w:rFonts w:hint="eastAsia"/>
        </w:rPr>
        <w:t xml:space="preserve">是创新性参数。</w:t>
      </w:r>
    </w:p>
    <w:p>
      <w:pPr>
        <w:numPr>
          <w:ilvl w:val="0"/>
          <w:numId w:val="1759"/>
        </w:numPr>
      </w:pPr>
      <w:r>
        <w:rPr>
          <w:rFonts w:hint="eastAsia"/>
        </w:rPr>
        <w:t xml:space="preserve">实验设计优化：</w:t>
      </w:r>
      <w:r>
        <w:t xml:space="preserve"> </w:t>
      </w:r>
      <w:r>
        <w:rPr>
          <w:rFonts w:hint="eastAsia"/>
        </w:rPr>
        <w:t xml:space="preserve">令</w:t>
      </w:r>
      <w:r>
        <w:t xml:space="preserve"> </w:t>
      </w:r>
      <m:oMath>
        <m:r>
          <m:t>X</m:t>
        </m:r>
      </m:oMath>
      <w:r>
        <w:t xml:space="preserve"> </w:t>
      </w:r>
      <w:r>
        <w:rPr>
          <w:rFonts w:hint="eastAsia"/>
        </w:rPr>
        <w:t xml:space="preserve">为实验参数空间，</w:t>
      </w:r>
      <m:oMath>
        <m:r>
          <m:t>y</m:t>
        </m:r>
      </m:oMath>
      <w:r>
        <w:t xml:space="preserve"> </w:t>
      </w:r>
      <w:r>
        <w:rPr>
          <w:rFonts w:hint="eastAsia"/>
        </w:rPr>
        <w:t xml:space="preserve">为实验结果，优化目标：</w:t>
      </w:r>
    </w:p>
    <w:p>
      <w:pPr>
        <w:pStyle w:val="FirstParagraph"/>
      </w:pPr>
      <m:oMathPara>
        <m:oMathParaPr>
          <m:jc m:val="center"/>
        </m:oMathParaPr>
        <m:oMath>
          <m:limLow>
            <m:e>
              <m:r>
                <m:rPr>
                  <m:sty m:val="p"/>
                </m:rPr>
                <m:t>max</m:t>
              </m:r>
            </m:e>
            <m:lim>
              <m:r>
                <m:t>x</m:t>
              </m:r>
              <m:r>
                <m:rPr>
                  <m:sty m:val="p"/>
                </m:rPr>
                <m:t>∈</m:t>
              </m:r>
              <m:r>
                <m:t>X</m:t>
              </m:r>
            </m:lim>
          </m:limLow>
          <m:r>
            <m:t>E</m:t>
          </m:r>
          <m:d>
            <m:dPr>
              <m:begChr m:val="["/>
              <m:sepChr m:val=""/>
              <m:endChr m:val="]"/>
              <m:grow/>
            </m:dPr>
            <m:e>
              <m:r>
                <m:t>y</m:t>
              </m:r>
              <m:r>
                <m:rPr>
                  <m:sty m:val="p"/>
                </m:rPr>
                <m:t>|</m:t>
              </m:r>
              <m:r>
                <m:t>x</m:t>
              </m:r>
            </m:e>
          </m:d>
        </m:oMath>
      </m:oMathPara>
    </w:p>
    <w:p>
      <w:pPr>
        <w:pStyle w:val="FirstParagraph"/>
      </w:pPr>
      <w:r>
        <w:rPr>
          <w:rFonts w:hint="eastAsia"/>
        </w:rPr>
        <w:t xml:space="preserve">使用贝叶斯优化：</w:t>
      </w:r>
    </w:p>
    <w:p>
      <w:pPr>
        <w:pStyle w:val="BodyText"/>
      </w:pPr>
      <m:oMathPara>
        <m:oMathParaPr>
          <m:jc m:val="center"/>
        </m:oMathParaPr>
        <m:oMath>
          <m:sSub>
            <m:e>
              <m:r>
                <m:t>x</m:t>
              </m:r>
            </m:e>
            <m:sub>
              <m:r>
                <m:t>t</m:t>
              </m:r>
              <m:r>
                <m:rPr>
                  <m:sty m:val="p"/>
                </m:rPr>
                <m:t>+</m:t>
              </m:r>
              <m:r>
                <m:t>1</m:t>
              </m:r>
            </m:sub>
          </m:sSub>
          <m:r>
            <m:rPr>
              <m:sty m:val="p"/>
            </m:rPr>
            <m:t>=</m:t>
          </m:r>
          <m:r>
            <m:rPr>
              <m:sty m:val="p"/>
            </m:rPr>
            <m:t>arg</m:t>
          </m:r>
          <m:limLow>
            <m:e>
              <m:r>
                <m:rPr>
                  <m:sty m:val="p"/>
                </m:rPr>
                <m:t>max</m:t>
              </m:r>
            </m:e>
            <m:lim>
              <m:r>
                <m:t>x</m:t>
              </m:r>
              <m:r>
                <m:rPr>
                  <m:sty m:val="p"/>
                </m:rPr>
                <m:t>∈</m:t>
              </m:r>
              <m:r>
                <m:t>X</m:t>
              </m:r>
            </m:lim>
          </m:limLow>
          <m:d>
            <m:dPr>
              <m:begChr m:val="("/>
              <m:sepChr m:val=""/>
              <m:endChr m:val=")"/>
              <m:grow/>
            </m:dPr>
            <m:e>
              <m:sSub>
                <m:e>
                  <m:r>
                    <m:t>μ</m:t>
                  </m:r>
                </m:e>
                <m:sub>
                  <m:r>
                    <m:t>t</m:t>
                  </m:r>
                </m:sub>
              </m:sSub>
              <m:d>
                <m:dPr>
                  <m:begChr m:val="("/>
                  <m:sepChr m:val=""/>
                  <m:endChr m:val=")"/>
                  <m:grow/>
                </m:dPr>
                <m:e>
                  <m:r>
                    <m:t>x</m:t>
                  </m:r>
                </m:e>
              </m:d>
              <m:r>
                <m:rPr>
                  <m:sty m:val="p"/>
                </m:rPr>
                <m:t>+</m:t>
              </m:r>
              <m:sSubSup>
                <m:e>
                  <m:r>
                    <m:t>β</m:t>
                  </m:r>
                </m:e>
                <m:sub>
                  <m:r>
                    <m:t>t</m:t>
                  </m:r>
                </m:sub>
                <m:sup>
                  <m:r>
                    <m:t>1</m:t>
                  </m:r>
                  <m:r>
                    <m:rPr>
                      <m:sty m:val="p"/>
                    </m:rPr>
                    <m:t>/</m:t>
                  </m:r>
                  <m:r>
                    <m:t>2</m:t>
                  </m:r>
                </m:sup>
              </m:sSubSup>
              <m:sSub>
                <m:e>
                  <m:r>
                    <m:t>σ</m:t>
                  </m:r>
                </m:e>
                <m:sub>
                  <m:r>
                    <m:t>t</m:t>
                  </m:r>
                </m:sub>
              </m:sSub>
              <m:d>
                <m:dPr>
                  <m:begChr m:val="("/>
                  <m:sepChr m:val=""/>
                  <m:endChr m:val=")"/>
                  <m:grow/>
                </m:dPr>
                <m:e>
                  <m:r>
                    <m:t>x</m:t>
                  </m:r>
                </m:e>
              </m:d>
            </m:e>
          </m:d>
        </m:oMath>
      </m:oMathPara>
    </w:p>
    <w:p>
      <w:pPr>
        <w:pStyle w:val="FirstParagraph"/>
      </w:pPr>
      <w:r>
        <w:rPr>
          <w:rFonts w:hint="eastAsia"/>
        </w:rPr>
        <w:t xml:space="preserve">其中，</w:t>
      </w:r>
      <m:oMath>
        <m:sSub>
          <m:e>
            <m:r>
              <m:t>μ</m:t>
            </m:r>
          </m:e>
          <m:sub>
            <m:r>
              <m:t>t</m:t>
            </m:r>
          </m:sub>
        </m:sSub>
      </m:oMath>
      <w:r>
        <w:t xml:space="preserve"> </w:t>
      </w:r>
      <w:r>
        <w:rPr>
          <w:rFonts w:hint="eastAsia"/>
        </w:rPr>
        <w:t xml:space="preserve">和</w:t>
      </w:r>
      <w:r>
        <w:t xml:space="preserve"> </w:t>
      </w:r>
      <m:oMath>
        <m:sSub>
          <m:e>
            <m:r>
              <m:t>σ</m:t>
            </m:r>
          </m:e>
          <m:sub>
            <m:r>
              <m:t>t</m:t>
            </m:r>
          </m:sub>
        </m:sSub>
      </m:oMath>
      <w:r>
        <w:t xml:space="preserve"> </w:t>
      </w:r>
      <w:r>
        <w:rPr>
          <w:rFonts w:hint="eastAsia"/>
        </w:rPr>
        <w:t xml:space="preserve">是</w:t>
      </w:r>
      <w:r>
        <w:t xml:space="preserve"> t </w:t>
      </w:r>
      <w:r>
        <w:rPr>
          <w:rFonts w:hint="eastAsia"/>
        </w:rPr>
        <w:t xml:space="preserve">时刻的预测均值和标准差。</w:t>
      </w:r>
    </w:p>
    <w:p>
      <w:pPr>
        <w:numPr>
          <w:ilvl w:val="0"/>
          <w:numId w:val="1760"/>
        </w:numPr>
      </w:pPr>
      <w:r>
        <w:rPr>
          <w:rFonts w:hint="eastAsia"/>
        </w:rPr>
        <w:t xml:space="preserve">因果关系推断：</w:t>
      </w:r>
      <w:r>
        <w:t xml:space="preserve"> </w:t>
      </w:r>
      <w:r>
        <w:rPr>
          <w:rFonts w:hint="eastAsia"/>
        </w:rPr>
        <w:t xml:space="preserve">使用结构方程模型(SEM)：</w:t>
      </w:r>
    </w:p>
    <w:p>
      <w:pPr>
        <w:pStyle w:val="FirstParagraph"/>
      </w:pPr>
      <m:oMathPara>
        <m:oMathParaPr>
          <m:jc m:val="center"/>
        </m:oMathParaPr>
        <m:oMath>
          <m:sSub>
            <m:e>
              <m:r>
                <m:t>X</m:t>
              </m:r>
            </m:e>
            <m:sub>
              <m:r>
                <m:t>i</m:t>
              </m:r>
            </m:sub>
          </m:sSub>
          <m:r>
            <m:rPr>
              <m:sty m:val="p"/>
            </m:rPr>
            <m:t>=</m:t>
          </m:r>
          <m:sSub>
            <m:e>
              <m:r>
                <m:t>f</m:t>
              </m:r>
            </m:e>
            <m:sub>
              <m:r>
                <m:t>i</m:t>
              </m:r>
            </m:sub>
          </m:sSub>
          <m:d>
            <m:dPr>
              <m:begChr m:val="("/>
              <m:sepChr m:val=""/>
              <m:endChr m:val=")"/>
              <m:grow/>
            </m:dPr>
            <m:e>
              <m:r>
                <m:t>P</m:t>
              </m:r>
              <m:sSub>
                <m:e>
                  <m:r>
                    <m:t>A</m:t>
                  </m:r>
                </m:e>
                <m:sub>
                  <m:r>
                    <m:t>i</m:t>
                  </m:r>
                </m:sub>
              </m:sSub>
              <m:r>
                <m:rPr>
                  <m:sty m:val="p"/>
                </m:rPr>
                <m:t>,</m:t>
              </m:r>
              <m:sSub>
                <m:e>
                  <m:r>
                    <m:t>U</m:t>
                  </m:r>
                </m:e>
                <m:sub>
                  <m:r>
                    <m:t>i</m:t>
                  </m:r>
                </m:sub>
              </m:sSub>
            </m:e>
          </m:d>
          <m:r>
            <m:rPr>
              <m:sty m:val="p"/>
            </m:rPr>
            <m:t>,</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w:r>
        <w:rPr>
          <w:rFonts w:hint="eastAsia"/>
        </w:rPr>
        <w:t xml:space="preserve">其中，</w:t>
      </w:r>
      <m:oMath>
        <m:r>
          <m:t>P</m:t>
        </m:r>
        <m:sSub>
          <m:e>
            <m:r>
              <m:t>A</m:t>
            </m:r>
          </m:e>
          <m:sub>
            <m:r>
              <m:t>i</m:t>
            </m:r>
          </m:sub>
        </m:sSub>
      </m:oMath>
      <w:r>
        <w:t xml:space="preserve"> </w:t>
      </w:r>
      <w:r>
        <w:rPr>
          <w:rFonts w:hint="eastAsia"/>
        </w:rPr>
        <w:t xml:space="preserve">是</w:t>
      </w:r>
      <w:r>
        <w:t xml:space="preserve"> </w:t>
      </w:r>
      <m:oMath>
        <m:sSub>
          <m:e>
            <m:r>
              <m:t>X</m:t>
            </m:r>
          </m:e>
          <m:sub>
            <m:r>
              <m:t>i</m:t>
            </m:r>
          </m:sub>
        </m:sSub>
      </m:oMath>
      <w:r>
        <w:t xml:space="preserve"> </w:t>
      </w:r>
      <w:r>
        <w:rPr>
          <w:rFonts w:hint="eastAsia"/>
        </w:rPr>
        <w:t xml:space="preserve">的父节点集，</w:t>
      </w:r>
      <m:oMath>
        <m:sSub>
          <m:e>
            <m:r>
              <m:t>U</m:t>
            </m:r>
          </m:e>
          <m:sub>
            <m:r>
              <m:t>i</m:t>
            </m:r>
          </m:sub>
        </m:sSub>
      </m:oMath>
      <w:r>
        <w:t xml:space="preserve"> </w:t>
      </w:r>
      <w:r>
        <w:rPr>
          <w:rFonts w:hint="eastAsia"/>
        </w:rPr>
        <w:t xml:space="preserve">是外生变量。</w:t>
      </w:r>
    </w:p>
    <w:p>
      <w:pPr>
        <w:numPr>
          <w:ilvl w:val="0"/>
          <w:numId w:val="1761"/>
        </w:numPr>
      </w:pPr>
      <w:r>
        <w:rPr>
          <w:rFonts w:hint="eastAsia"/>
        </w:rPr>
        <w:t xml:space="preserve">跨学科知识迁移：</w:t>
      </w:r>
      <w:r>
        <w:t xml:space="preserve"> </w:t>
      </w:r>
      <w:r>
        <w:rPr>
          <w:rFonts w:hint="eastAsia"/>
        </w:rPr>
        <w:t xml:space="preserve">使用迁移学习模型：</w:t>
      </w:r>
    </w:p>
    <w:p>
      <w:pPr>
        <w:pStyle w:val="FirstParagraph"/>
      </w:pPr>
      <m:oMathPara>
        <m:oMathParaPr>
          <m:jc m:val="center"/>
        </m:oMathParaPr>
        <m:oMath>
          <m:limLow>
            <m:e>
              <m:r>
                <m:rPr>
                  <m:sty m:val="p"/>
                </m:rPr>
                <m:t>min</m:t>
              </m:r>
            </m:e>
            <m:lim>
              <m:sSub>
                <m:e>
                  <m:r>
                    <m:t>θ</m:t>
                  </m:r>
                </m:e>
                <m:sub>
                  <m:r>
                    <m:t>t</m:t>
                  </m:r>
                </m:sub>
              </m:sSub>
            </m:lim>
          </m:limLow>
          <m:sSub>
            <m:e>
              <m:r>
                <m:rPr>
                  <m:sty m:val="p"/>
                  <m:scr m:val="script"/>
                </m:rPr>
                <m:t>L</m:t>
              </m:r>
            </m:e>
            <m:sub>
              <m:r>
                <m:t>t</m:t>
              </m:r>
            </m:sub>
          </m:sSub>
          <m:d>
            <m:dPr>
              <m:begChr m:val="("/>
              <m:sepChr m:val=""/>
              <m:endChr m:val=")"/>
              <m:grow/>
            </m:dPr>
            <m:e>
              <m:sSub>
                <m:e>
                  <m:r>
                    <m:t>θ</m:t>
                  </m:r>
                </m:e>
                <m:sub>
                  <m:r>
                    <m:t>t</m:t>
                  </m:r>
                </m:sub>
              </m:sSub>
            </m:e>
          </m:d>
          <m:r>
            <m:rPr>
              <m:sty m:val="p"/>
            </m:rPr>
            <m:t>+</m:t>
          </m:r>
          <m:r>
            <m:t>λ</m:t>
          </m:r>
          <m:r>
            <m:t>R</m:t>
          </m:r>
          <m:d>
            <m:dPr>
              <m:begChr m:val="("/>
              <m:sepChr m:val=""/>
              <m:endChr m:val=")"/>
              <m:grow/>
            </m:dPr>
            <m:e>
              <m:sSub>
                <m:e>
                  <m:r>
                    <m:t>θ</m:t>
                  </m:r>
                </m:e>
                <m:sub>
                  <m:r>
                    <m:t>t</m:t>
                  </m:r>
                </m:sub>
              </m:sSub>
              <m:r>
                <m:rPr>
                  <m:sty m:val="p"/>
                </m:rPr>
                <m:t>,</m:t>
              </m:r>
              <m:sSub>
                <m:e>
                  <m:r>
                    <m:t>θ</m:t>
                  </m:r>
                </m:e>
                <m:sub>
                  <m:r>
                    <m:t>s</m:t>
                  </m:r>
                </m:sub>
              </m:sSub>
            </m:e>
          </m:d>
        </m:oMath>
      </m:oMathPara>
    </w:p>
    <w:p>
      <w:pPr>
        <w:pStyle w:val="FirstParagraph"/>
      </w:pPr>
      <w:r>
        <w:rPr>
          <w:rFonts w:hint="eastAsia"/>
        </w:rPr>
        <w:t xml:space="preserve">其中，</w:t>
      </w:r>
      <m:oMath>
        <m:sSub>
          <m:e>
            <m:r>
              <m:rPr>
                <m:sty m:val="p"/>
                <m:scr m:val="script"/>
              </m:rPr>
              <m:t>L</m:t>
            </m:r>
          </m:e>
          <m:sub>
            <m:r>
              <m:t>t</m:t>
            </m:r>
          </m:sub>
        </m:sSub>
      </m:oMath>
      <w:r>
        <w:t xml:space="preserve"> </w:t>
      </w:r>
      <w:r>
        <w:rPr>
          <w:rFonts w:hint="eastAsia"/>
        </w:rPr>
        <w:t xml:space="preserve">是目标任务损失，</w:t>
      </w:r>
      <m:oMath>
        <m:r>
          <m:t>R</m:t>
        </m:r>
      </m:oMath>
      <w:r>
        <w:t xml:space="preserve"> </w:t>
      </w:r>
      <w:r>
        <w:rPr>
          <w:rFonts w:hint="eastAsia"/>
        </w:rPr>
        <w:t xml:space="preserve">是正则化项，</w:t>
      </w:r>
      <m:oMath>
        <m:sSub>
          <m:e>
            <m:r>
              <m:t>θ</m:t>
            </m:r>
          </m:e>
          <m:sub>
            <m:r>
              <m:t>s</m:t>
            </m:r>
          </m:sub>
        </m:sSub>
      </m:oMath>
      <w:r>
        <w:t xml:space="preserve"> </w:t>
      </w:r>
      <w:r>
        <w:rPr>
          <w:rFonts w:hint="eastAsia"/>
        </w:rPr>
        <w:t xml:space="preserve">是源任务参数。</w:t>
      </w:r>
    </w:p>
    <w:p>
      <w:pPr>
        <w:numPr>
          <w:ilvl w:val="0"/>
          <w:numId w:val="1762"/>
        </w:numPr>
      </w:pPr>
      <w:r>
        <w:rPr>
          <w:rFonts w:hint="eastAsia"/>
        </w:rPr>
        <w:t xml:space="preserve">算法流程图：</w:t>
      </w:r>
    </w:p>
    <w:p>
      <w:pPr>
        <w:numPr>
          <w:ilvl w:val="0"/>
          <w:numId w:val="1763"/>
        </w:numPr>
      </w:pPr>
      <w:r>
        <w:rPr>
          <w:rFonts w:hint="eastAsia"/>
        </w:rPr>
        <w:t xml:space="preserve">算法源代码：</w:t>
      </w:r>
    </w:p>
    <w:p>
      <w:pPr>
        <w:numPr>
          <w:ilvl w:val="0"/>
          <w:numId w:val="1764"/>
        </w:numPr>
      </w:pPr>
      <w:r>
        <w:rPr>
          <w:rFonts w:hint="eastAsia"/>
        </w:rPr>
        <w:t xml:space="preserve">实际场景应用：</w:t>
      </w:r>
    </w:p>
    <w:p>
      <w:pPr>
        <w:numPr>
          <w:ilvl w:val="0"/>
          <w:numId w:val="1765"/>
        </w:numPr>
      </w:pPr>
      <w:r>
        <w:rPr>
          <w:rFonts w:hint="eastAsia"/>
        </w:rPr>
        <w:t xml:space="preserve">药物发现：AI分析生物数据，预测潜在的药物靶点和化合物。</w:t>
      </w:r>
    </w:p>
    <w:p>
      <w:pPr>
        <w:numPr>
          <w:ilvl w:val="0"/>
          <w:numId w:val="1765"/>
        </w:numPr>
      </w:pPr>
      <w:r>
        <w:rPr>
          <w:rFonts w:hint="eastAsia"/>
        </w:rPr>
        <w:t xml:space="preserve">材料科学：自动设计和优化新材料的组成和制备方法。</w:t>
      </w:r>
    </w:p>
    <w:p>
      <w:pPr>
        <w:numPr>
          <w:ilvl w:val="0"/>
          <w:numId w:val="1765"/>
        </w:numPr>
      </w:pPr>
      <w:r>
        <w:rPr>
          <w:rFonts w:hint="eastAsia"/>
        </w:rPr>
        <w:t xml:space="preserve">天文学：分析海量天文数据，发现新的天体和宇宙现象。</w:t>
      </w:r>
    </w:p>
    <w:p>
      <w:pPr>
        <w:numPr>
          <w:ilvl w:val="0"/>
          <w:numId w:val="1765"/>
        </w:numPr>
      </w:pPr>
      <w:r>
        <w:rPr>
          <w:rFonts w:hint="eastAsia"/>
        </w:rPr>
        <w:t xml:space="preserve">气候研究：整合多源数据，模拟和预测气候变化。</w:t>
      </w:r>
    </w:p>
    <w:p>
      <w:pPr>
        <w:numPr>
          <w:ilvl w:val="0"/>
          <w:numId w:val="1765"/>
        </w:numPr>
      </w:pPr>
      <w:r>
        <w:rPr>
          <w:rFonts w:hint="eastAsia"/>
        </w:rPr>
        <w:t xml:space="preserve">基因组学：自动分析基因序列，发现基因功能和相互作用。</w:t>
      </w:r>
    </w:p>
    <w:p>
      <w:pPr>
        <w:numPr>
          <w:ilvl w:val="0"/>
          <w:numId w:val="1766"/>
        </w:numPr>
      </w:pPr>
      <w:r>
        <w:rPr>
          <w:rFonts w:hint="eastAsia"/>
        </w:rPr>
        <w:t xml:space="preserve">项目介绍：</w:t>
      </w:r>
      <w:r>
        <w:t xml:space="preserve"> </w:t>
      </w:r>
      <w:r>
        <w:t xml:space="preserve">“AutoScience: </w:t>
      </w:r>
      <w:r>
        <w:rPr>
          <w:rFonts w:hint="eastAsia"/>
        </w:rPr>
        <w:t xml:space="preserve">智能科研助手平台”</w:t>
      </w:r>
    </w:p>
    <w:p>
      <w:pPr>
        <w:pStyle w:val="FirstParagraph"/>
      </w:pPr>
      <w:r>
        <w:rPr>
          <w:rFonts w:hint="eastAsia"/>
        </w:rPr>
        <w:t xml:space="preserve">目标：开发一个综合性的AI辅助科学研究平台，通过自动化文献分析、假设生成、实验设计、数据分析和结果解释，加速科学发现过程，促进跨学科创新。</w:t>
      </w:r>
    </w:p>
    <w:p>
      <w:pPr>
        <w:pStyle w:val="BodyText"/>
      </w:pPr>
      <w:r>
        <w:rPr>
          <w:rFonts w:hint="eastAsia"/>
        </w:rPr>
        <w:t xml:space="preserve">主要功能：</w:t>
      </w:r>
      <w:r>
        <w:t xml:space="preserve"> 1. </w:t>
      </w:r>
      <w:r>
        <w:rPr>
          <w:rFonts w:hint="eastAsia"/>
        </w:rPr>
        <w:t xml:space="preserve">大规模科学文献智能分析</w:t>
      </w:r>
      <w:r>
        <w:t xml:space="preserve"> 2. </w:t>
      </w:r>
      <w:r>
        <w:rPr>
          <w:rFonts w:hint="eastAsia"/>
        </w:rPr>
        <w:t xml:space="preserve">创新性科学假设生成与评估</w:t>
      </w:r>
      <w:r>
        <w:t xml:space="preserve"> 3.</w:t>
      </w:r>
      <w:r>
        <w:t xml:space="preserve"> </w:t>
      </w:r>
      <w:r>
        <w:rPr>
          <w:rFonts w:hint="eastAsia"/>
        </w:rPr>
        <w:t xml:space="preserve">自动化实验设计与优化</w:t>
      </w:r>
      <w:r>
        <w:t xml:space="preserve"> 4. </w:t>
      </w:r>
      <w:r>
        <w:rPr>
          <w:rFonts w:hint="eastAsia"/>
        </w:rPr>
        <w:t xml:space="preserve">多源数据融合与深度分析</w:t>
      </w:r>
      <w:r>
        <w:t xml:space="preserve"> 5. </w:t>
      </w:r>
      <w:r>
        <w:rPr>
          <w:rFonts w:hint="eastAsia"/>
        </w:rPr>
        <w:t xml:space="preserve">科学发现可视化与解释</w:t>
      </w:r>
      <w:r>
        <w:t xml:space="preserve"> </w:t>
      </w:r>
      <w:r>
        <w:t xml:space="preserve">6. </w:t>
      </w:r>
      <w:r>
        <w:rPr>
          <w:rFonts w:hint="eastAsia"/>
        </w:rPr>
        <w:t xml:space="preserve">跨学科知识整合与推荐</w:t>
      </w:r>
      <w:r>
        <w:t xml:space="preserve"> 7. </w:t>
      </w:r>
      <w:r>
        <w:rPr>
          <w:rFonts w:hint="eastAsia"/>
        </w:rPr>
        <w:t xml:space="preserve">研究伦理风险评估</w:t>
      </w:r>
      <w:r>
        <w:t xml:space="preserve"> 8. </w:t>
      </w:r>
      <w:r>
        <w:rPr>
          <w:rFonts w:hint="eastAsia"/>
        </w:rPr>
        <w:t xml:space="preserve">协作式科研工作流管理</w:t>
      </w:r>
    </w:p>
    <w:p>
      <w:pPr>
        <w:pStyle w:val="BodyText"/>
      </w:pPr>
      <w:r>
        <w:rPr>
          <w:rFonts w:hint="eastAsia"/>
        </w:rPr>
        <w:t xml:space="preserve">技术栈：</w:t>
      </w:r>
      <w:r>
        <w:t xml:space="preserve"> - </w:t>
      </w:r>
      <w:r>
        <w:rPr>
          <w:rFonts w:hint="eastAsia"/>
        </w:rPr>
        <w:t xml:space="preserve">深度学习框架:</w:t>
      </w:r>
      <w:r>
        <w:t xml:space="preserve"> PyTorch, TensorFlow - </w:t>
      </w:r>
      <w:r>
        <w:rPr>
          <w:rFonts w:hint="eastAsia"/>
        </w:rPr>
        <w:t xml:space="preserve">自然语言处理:</w:t>
      </w:r>
      <w:r>
        <w:t xml:space="preserve"> </w:t>
      </w:r>
      <w:r>
        <w:t xml:space="preserve">Transformers, spaCy - </w:t>
      </w:r>
      <w:r>
        <w:rPr>
          <w:rFonts w:hint="eastAsia"/>
        </w:rPr>
        <w:t xml:space="preserve">知识图谱:</w:t>
      </w:r>
      <w:r>
        <w:t xml:space="preserve"> Neo4j, RDF - </w:t>
      </w:r>
      <w:r>
        <w:rPr>
          <w:rFonts w:hint="eastAsia"/>
        </w:rPr>
        <w:t xml:space="preserve">数据分析:</w:t>
      </w:r>
      <w:r>
        <w:t xml:space="preserve"> Pandas, NumPy,</w:t>
      </w:r>
      <w:r>
        <w:t xml:space="preserve"> </w:t>
      </w:r>
      <w:r>
        <w:t xml:space="preserve">SciPy - </w:t>
      </w:r>
      <w:r>
        <w:rPr>
          <w:rFonts w:hint="eastAsia"/>
        </w:rPr>
        <w:t xml:space="preserve">机器学习:</w:t>
      </w:r>
      <w:r>
        <w:t xml:space="preserve"> Scikit-learn, XGBoost - </w:t>
      </w:r>
      <w:r>
        <w:rPr>
          <w:rFonts w:hint="eastAsia"/>
        </w:rPr>
        <w:t xml:space="preserve">可视化:</w:t>
      </w:r>
      <w:r>
        <w:t xml:space="preserve"> Plotly, D3.js -</w:t>
      </w:r>
      <w:r>
        <w:t xml:space="preserve"> </w:t>
      </w:r>
      <w:r>
        <w:rPr>
          <w:rFonts w:hint="eastAsia"/>
        </w:rPr>
        <w:t xml:space="preserve">实验自动化:</w:t>
      </w:r>
      <w:r>
        <w:t xml:space="preserve"> OpenAI Gym, Flow - </w:t>
      </w:r>
      <w:r>
        <w:rPr>
          <w:rFonts w:hint="eastAsia"/>
        </w:rPr>
        <w:t xml:space="preserve">因果推断:</w:t>
      </w:r>
      <w:r>
        <w:t xml:space="preserve"> DoWhy, CausalNex - </w:t>
      </w:r>
      <w:r>
        <w:rPr>
          <w:rFonts w:hint="eastAsia"/>
        </w:rPr>
        <w:t xml:space="preserve">后端:</w:t>
      </w:r>
      <w:r>
        <w:t xml:space="preserve"> Python</w:t>
      </w:r>
      <w:r>
        <w:t xml:space="preserve"> </w:t>
      </w:r>
      <w:r>
        <w:t xml:space="preserve">FastAPI - </w:t>
      </w:r>
      <w:r>
        <w:rPr>
          <w:rFonts w:hint="eastAsia"/>
        </w:rPr>
        <w:t xml:space="preserve">前端:</w:t>
      </w:r>
      <w:r>
        <w:t xml:space="preserve"> React, Vega - </w:t>
      </w:r>
      <w:r>
        <w:rPr>
          <w:rFonts w:hint="eastAsia"/>
        </w:rPr>
        <w:t xml:space="preserve">数据库:</w:t>
      </w:r>
      <w:r>
        <w:t xml:space="preserve"> PostgreSQL, MongoDB - </w:t>
      </w:r>
      <w:r>
        <w:rPr>
          <w:rFonts w:hint="eastAsia"/>
        </w:rPr>
        <w:t xml:space="preserve">搜索引擎:</w:t>
      </w:r>
      <w:r>
        <w:t xml:space="preserve"> </w:t>
      </w:r>
      <w:r>
        <w:t xml:space="preserve">Elasticsearch - </w:t>
      </w:r>
      <w:r>
        <w:rPr>
          <w:rFonts w:hint="eastAsia"/>
        </w:rPr>
        <w:t xml:space="preserve">工作流引擎:</w:t>
      </w:r>
      <w:r>
        <w:t xml:space="preserve"> Apache Airflow - </w:t>
      </w:r>
      <w:r>
        <w:rPr>
          <w:rFonts w:hint="eastAsia"/>
        </w:rPr>
        <w:t xml:space="preserve">容器化:</w:t>
      </w:r>
      <w:r>
        <w:t xml:space="preserve"> Docker, Kubernetes</w:t>
      </w:r>
    </w:p>
    <w:p>
      <w:pPr>
        <w:numPr>
          <w:ilvl w:val="0"/>
          <w:numId w:val="1767"/>
        </w:numPr>
      </w:pPr>
      <w:r>
        <w:rPr>
          <w:rFonts w:hint="eastAsia"/>
        </w:rPr>
        <w:t xml:space="preserve">环境安装：</w:t>
      </w:r>
    </w:p>
    <w:p>
      <w:pPr>
        <w:numPr>
          <w:ilvl w:val="0"/>
          <w:numId w:val="1768"/>
        </w:numPr>
      </w:pPr>
      <w:r>
        <w:rPr>
          <w:rFonts w:hint="eastAsia"/>
        </w:rPr>
        <w:t xml:space="preserve">系统功能设计：</w:t>
      </w:r>
    </w:p>
    <w:p>
      <w:pPr>
        <w:numPr>
          <w:ilvl w:val="0"/>
          <w:numId w:val="1769"/>
        </w:numPr>
      </w:pPr>
      <w:r>
        <w:rPr>
          <w:rFonts w:hint="eastAsia"/>
        </w:rPr>
        <w:t xml:space="preserve">文献分析模块：文献爬取、文本预处理、主题建模、趋势分析</w:t>
      </w:r>
    </w:p>
    <w:p>
      <w:pPr>
        <w:numPr>
          <w:ilvl w:val="0"/>
          <w:numId w:val="1769"/>
        </w:numPr>
      </w:pPr>
      <w:r>
        <w:rPr>
          <w:rFonts w:hint="eastAsia"/>
        </w:rPr>
        <w:t xml:space="preserve">假设生成模块：知识图谱推理、创新性评估、假设验证</w:t>
      </w:r>
    </w:p>
    <w:p>
      <w:pPr>
        <w:numPr>
          <w:ilvl w:val="0"/>
          <w:numId w:val="1769"/>
        </w:numPr>
      </w:pPr>
      <w:r>
        <w:rPr>
          <w:rFonts w:hint="eastAsia"/>
        </w:rPr>
        <w:t xml:space="preserve">实验设计模块：参数优化、实验模拟、资源分配</w:t>
      </w:r>
    </w:p>
    <w:p>
      <w:pPr>
        <w:numPr>
          <w:ilvl w:val="0"/>
          <w:numId w:val="1769"/>
        </w:numPr>
      </w:pPr>
      <w:r>
        <w:rPr>
          <w:rFonts w:hint="eastAsia"/>
        </w:rPr>
        <w:t xml:space="preserve">数据分析模块：数据清洗、特征工程、模型选择、因果推断</w:t>
      </w:r>
    </w:p>
    <w:p>
      <w:pPr>
        <w:numPr>
          <w:ilvl w:val="0"/>
          <w:numId w:val="1769"/>
        </w:numPr>
      </w:pPr>
      <w:r>
        <w:rPr>
          <w:rFonts w:hint="eastAsia"/>
        </w:rPr>
        <w:t xml:space="preserve">结果解释模块：可视化生成、自然语言解释、结果验证</w:t>
      </w:r>
    </w:p>
    <w:p>
      <w:pPr>
        <w:numPr>
          <w:ilvl w:val="0"/>
          <w:numId w:val="1769"/>
        </w:numPr>
      </w:pPr>
      <w:r>
        <w:rPr>
          <w:rFonts w:hint="eastAsia"/>
        </w:rPr>
        <w:t xml:space="preserve">跨学科整合模块：知识映射、相关性分析、协作推荐</w:t>
      </w:r>
    </w:p>
    <w:p>
      <w:pPr>
        <w:numPr>
          <w:ilvl w:val="0"/>
          <w:numId w:val="1769"/>
        </w:numPr>
      </w:pPr>
      <w:r>
        <w:rPr>
          <w:rFonts w:hint="eastAsia"/>
        </w:rPr>
        <w:t xml:space="preserve">伦理评估模块：风险识别、合规检查、隐私保护</w:t>
      </w:r>
    </w:p>
    <w:p>
      <w:pPr>
        <w:numPr>
          <w:ilvl w:val="0"/>
          <w:numId w:val="1769"/>
        </w:numPr>
      </w:pPr>
      <w:r>
        <w:rPr>
          <w:rFonts w:hint="eastAsia"/>
        </w:rPr>
        <w:t xml:space="preserve">工作流管理模块：任务调度、进度跟踪、协作管理</w:t>
      </w:r>
    </w:p>
    <w:p>
      <w:pPr>
        <w:numPr>
          <w:ilvl w:val="0"/>
          <w:numId w:val="1770"/>
        </w:numPr>
      </w:pPr>
      <w:r>
        <w:rPr>
          <w:rFonts w:hint="eastAsia"/>
        </w:rPr>
        <w:t xml:space="preserve">系统架构设计：</w:t>
      </w:r>
    </w:p>
    <w:p>
      <w:pPr>
        <w:numPr>
          <w:ilvl w:val="0"/>
          <w:numId w:val="1771"/>
        </w:numPr>
      </w:pPr>
      <w:r>
        <w:rPr>
          <w:rFonts w:hint="eastAsia"/>
        </w:rPr>
        <w:t xml:space="preserve">系统接口设计：</w:t>
      </w:r>
    </w:p>
    <w:p>
      <w:pPr>
        <w:numPr>
          <w:ilvl w:val="0"/>
          <w:numId w:val="1772"/>
        </w:numPr>
      </w:pPr>
      <w:r>
        <w:rPr>
          <w:rFonts w:hint="eastAsia"/>
        </w:rPr>
        <w:t xml:space="preserve">文献分析接口</w:t>
      </w:r>
    </w:p>
    <w:p>
      <w:pPr>
        <w:numPr>
          <w:ilvl w:val="1"/>
          <w:numId w:val="1773"/>
        </w:numPr>
      </w:pPr>
      <w:r>
        <w:t xml:space="preserve">Endpoint:</w:t>
      </w:r>
      <w:r>
        <w:t xml:space="preserve"> </w:t>
      </w:r>
      <w:r>
        <w:rPr>
          <w:rStyle w:val="VerbatimChar"/>
        </w:rPr>
        <w:t xml:space="preserve">/api/literature_analysis</w:t>
      </w:r>
    </w:p>
    <w:p>
      <w:pPr>
        <w:numPr>
          <w:ilvl w:val="1"/>
          <w:numId w:val="1773"/>
        </w:numPr>
      </w:pPr>
      <w:r>
        <w:t xml:space="preserve">Method: POST</w:t>
      </w:r>
    </w:p>
    <w:p>
      <w:pPr>
        <w:numPr>
          <w:ilvl w:val="1"/>
          <w:numId w:val="1773"/>
        </w:numPr>
      </w:pPr>
      <w:r>
        <w:t xml:space="preserve">Parameters:</w:t>
      </w:r>
      <w:r>
        <w:t xml:space="preserve"> </w:t>
      </w:r>
      <w:r>
        <w:rPr>
          <w:rStyle w:val="VerbatimChar"/>
        </w:rPr>
        <w:t xml:space="preserve">{query: string, start_date: date, end_date: date, max_papers: int}</w:t>
      </w:r>
    </w:p>
    <w:p>
      <w:pPr>
        <w:numPr>
          <w:ilvl w:val="1"/>
          <w:numId w:val="1773"/>
        </w:numPr>
      </w:pPr>
      <w:r>
        <w:t xml:space="preserve">Response:</w:t>
      </w:r>
      <w:r>
        <w:t xml:space="preserve"> </w:t>
      </w:r>
      <w:r>
        <w:rPr>
          <w:rStyle w:val="VerbatimChar"/>
        </w:rPr>
        <w:t xml:space="preserve">{topics: </w:t>
      </w:r>
      <w:r>
        <w:rPr>
          <w:rStyle w:val="VerbatimChar"/>
        </w:rPr>
        <w:t xml:space="preserve">[</w:t>
      </w:r>
      <w:r>
        <w:rPr>
          <w:rStyle w:val="VerbatimChar"/>
        </w:rPr>
        <w:t xml:space="preserve">string</w:t>
      </w:r>
      <w:r>
        <w:rPr>
          <w:rStyle w:val="VerbatimChar"/>
        </w:rPr>
        <w:t xml:space="preserve">]</w:t>
      </w:r>
      <w:r>
        <w:rPr>
          <w:rStyle w:val="VerbatimChar"/>
        </w:rPr>
        <w:t xml:space="preserve">, trends: </w:t>
      </w:r>
      <w:r>
        <w:rPr>
          <w:rStyle w:val="VerbatimChar"/>
        </w:rPr>
        <w:t xml:space="preserve">[</w:t>
      </w:r>
      <w:r>
        <w:rPr>
          <w:rStyle w:val="VerbatimChar"/>
        </w:rPr>
        <w:t xml:space="preserve">object</w:t>
      </w:r>
      <w:r>
        <w:rPr>
          <w:rStyle w:val="VerbatimChar"/>
        </w:rPr>
        <w:t xml:space="preserve">]</w:t>
      </w:r>
      <w:r>
        <w:rPr>
          <w:rStyle w:val="VerbatimChar"/>
        </w:rPr>
        <w:t xml:space="preserve">, key_papers: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772"/>
        </w:numPr>
      </w:pPr>
      <w:r>
        <w:rPr>
          <w:rFonts w:hint="eastAsia"/>
        </w:rPr>
        <w:t xml:space="preserve">假设生成接口</w:t>
      </w:r>
    </w:p>
    <w:p>
      <w:pPr>
        <w:numPr>
          <w:ilvl w:val="1"/>
          <w:numId w:val="1774"/>
        </w:numPr>
      </w:pPr>
      <w:r>
        <w:t xml:space="preserve">Endpoint:</w:t>
      </w:r>
      <w:r>
        <w:t xml:space="preserve"> </w:t>
      </w:r>
      <w:r>
        <w:rPr>
          <w:rStyle w:val="VerbatimChar"/>
        </w:rPr>
        <w:t xml:space="preserve">/api/generate_hypothesis</w:t>
      </w:r>
    </w:p>
    <w:p>
      <w:pPr>
        <w:numPr>
          <w:ilvl w:val="1"/>
          <w:numId w:val="1774"/>
        </w:numPr>
      </w:pPr>
      <w:r>
        <w:t xml:space="preserve">Method: POST</w:t>
      </w:r>
    </w:p>
    <w:p>
      <w:pPr>
        <w:numPr>
          <w:ilvl w:val="1"/>
          <w:numId w:val="1774"/>
        </w:numPr>
      </w:pPr>
      <w:r>
        <w:t xml:space="preserve">Parameters:</w:t>
      </w:r>
      <w:r>
        <w:t xml:space="preserve"> </w:t>
      </w:r>
      <w:r>
        <w:rPr>
          <w:rStyle w:val="VerbatimChar"/>
        </w:rPr>
        <w:t xml:space="preserve">{research_area: string, constraints: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1"/>
          <w:numId w:val="1774"/>
        </w:numPr>
      </w:pPr>
      <w:r>
        <w:t xml:space="preserve">Response:</w:t>
      </w:r>
      <w:r>
        <w:t xml:space="preserve"> </w:t>
      </w:r>
      <w:r>
        <w:rPr>
          <w:rStyle w:val="VerbatimChar"/>
        </w:rPr>
        <w:t xml:space="preserve">{hypothesis: string, novelty_score: float, supporting_evidence: </w:t>
      </w:r>
      <w:r>
        <w:rPr>
          <w:rStyle w:val="VerbatimChar"/>
        </w:rPr>
        <w:t xml:space="preserve">[</w:t>
      </w:r>
      <w:r>
        <w:rPr>
          <w:rStyle w:val="VerbatimChar"/>
        </w:rPr>
        <w:t xml:space="preserve">object</w:t>
      </w:r>
      <w:r>
        <w:rPr>
          <w:rStyle w:val="VerbatimChar"/>
        </w:rPr>
        <w:t xml:space="preserve">]</w:t>
      </w:r>
      <w:r>
        <w:rPr>
          <w:rStyle w:val="VerbatimChar"/>
        </w:rPr>
        <w:t xml:space="preserve">}</w:t>
      </w:r>
    </w:p>
    <w:p>
      <w:pPr>
        <w:numPr>
          <w:ilvl w:val="0"/>
          <w:numId w:val="1772"/>
        </w:numPr>
      </w:pPr>
      <w:r>
        <w:rPr>
          <w:rFonts w:hint="eastAsia"/>
        </w:rPr>
        <w:t xml:space="preserve">实验设计接口</w:t>
      </w:r>
    </w:p>
    <w:p>
      <w:pPr>
        <w:numPr>
          <w:ilvl w:val="1"/>
          <w:numId w:val="1775"/>
        </w:numPr>
      </w:pPr>
      <w:r>
        <w:t xml:space="preserve">Endpoint:</w:t>
      </w:r>
      <w:r>
        <w:t xml:space="preserve"> </w:t>
      </w:r>
      <w:r>
        <w:rPr>
          <w:rStyle w:val="VerbatimChar"/>
        </w:rPr>
        <w:t xml:space="preserve">/api/design_experiment</w:t>
      </w:r>
    </w:p>
    <w:p>
      <w:pPr>
        <w:numPr>
          <w:ilvl w:val="1"/>
          <w:numId w:val="1775"/>
        </w:numPr>
      </w:pPr>
      <w:r>
        <w:t xml:space="preserve">Method: POST</w:t>
      </w:r>
    </w:p>
    <w:p>
      <w:pPr>
        <w:numPr>
          <w:ilvl w:val="1"/>
          <w:numId w:val="1775"/>
        </w:numPr>
      </w:pPr>
      <w:r>
        <w:t xml:space="preserve">Parameters:</w:t>
      </w:r>
      <w:r>
        <w:t xml:space="preserve"> </w:t>
      </w:r>
      <w:r>
        <w:rPr>
          <w:rStyle w:val="VerbatimChar"/>
        </w:rPr>
        <w:t xml:space="preserve">{hypothesis: string, available_resources: object}</w:t>
      </w:r>
    </w:p>
    <w:p>
      <w:pPr>
        <w:numPr>
          <w:ilvl w:val="1"/>
          <w:numId w:val="1775"/>
        </w:numPr>
      </w:pPr>
      <w:r>
        <w:t xml:space="preserve">Response:</w:t>
      </w:r>
      <w:r>
        <w:t xml:space="preserve"> </w:t>
      </w:r>
      <w:r>
        <w:rPr>
          <w:rStyle w:val="VerbatimChar"/>
        </w:rPr>
        <w:t xml:space="preserve">{experiment_plan: object, expected_outcomes: </w:t>
      </w:r>
      <w:r>
        <w:rPr>
          <w:rStyle w:val="VerbatimChar"/>
        </w:rPr>
        <w:t xml:space="preserve">[</w:t>
      </w:r>
      <w:r>
        <w:rPr>
          <w:rStyle w:val="VerbatimChar"/>
        </w:rPr>
        <w:t xml:space="preserve">object</w:t>
      </w:r>
      <w:r>
        <w:rPr>
          <w:rStyle w:val="VerbatimChar"/>
        </w:rPr>
        <w:t xml:space="preserve">]</w:t>
      </w:r>
      <w:r>
        <w:rPr>
          <w:rStyle w:val="VerbatimChar"/>
        </w:rPr>
        <w:t xml:space="preserve">, resource_allocation: object}</w:t>
      </w:r>
    </w:p>
    <w:p>
      <w:pPr>
        <w:numPr>
          <w:ilvl w:val="0"/>
          <w:numId w:val="1772"/>
        </w:numPr>
      </w:pPr>
      <w:r>
        <w:rPr>
          <w:rFonts w:hint="eastAsia"/>
        </w:rPr>
        <w:t xml:space="preserve">数据分析接口</w:t>
      </w:r>
    </w:p>
    <w:p>
      <w:pPr>
        <w:numPr>
          <w:ilvl w:val="1"/>
          <w:numId w:val="1776"/>
        </w:numPr>
      </w:pPr>
      <w:r>
        <w:t xml:space="preserve">Endpoint:</w:t>
      </w:r>
      <w:r>
        <w:t xml:space="preserve"> </w:t>
      </w:r>
      <w:r>
        <w:rPr>
          <w:rStyle w:val="VerbatimChar"/>
        </w:rPr>
        <w:t xml:space="preserve">/api/analyze_data</w:t>
      </w:r>
    </w:p>
    <w:p>
      <w:pPr>
        <w:numPr>
          <w:ilvl w:val="1"/>
          <w:numId w:val="1776"/>
        </w:numPr>
      </w:pPr>
      <w:r>
        <w:t xml:space="preserve">Method: POST</w:t>
      </w:r>
    </w:p>
    <w:p>
      <w:pPr>
        <w:numPr>
          <w:ilvl w:val="1"/>
          <w:numId w:val="1776"/>
        </w:numPr>
      </w:pPr>
      <w:r>
        <w:t xml:space="preserve">Parameters:</w:t>
      </w:r>
      <w:r>
        <w:t xml:space="preserve"> </w:t>
      </w:r>
      <w:r>
        <w:rPr>
          <w:rStyle w:val="VerbatimChar"/>
        </w:rPr>
        <w:t xml:space="preserve">{data: object, analysis_type: string}</w:t>
      </w:r>
    </w:p>
    <w:p>
      <w:pPr>
        <w:numPr>
          <w:ilvl w:val="1"/>
          <w:numId w:val="1776"/>
        </w:numPr>
      </w:pPr>
      <w:r>
        <w:t xml:space="preserve">Response:</w:t>
      </w:r>
      <w:r>
        <w:t xml:space="preserve"> </w:t>
      </w:r>
      <w:r>
        <w:rPr>
          <w:rStyle w:val="VerbatimChar"/>
        </w:rPr>
        <w:t xml:space="preserve">{results: object, model_performance: object, insights: </w:t>
      </w:r>
      <w:r>
        <w:rPr>
          <w:rStyle w:val="VerbatimChar"/>
        </w:rPr>
        <w:t xml:space="preserve">[</w:t>
      </w:r>
      <w:r>
        <w:rPr>
          <w:rStyle w:val="VerbatimChar"/>
        </w:rPr>
        <w:t xml:space="preserve">string</w:t>
      </w:r>
      <w:r>
        <w:rPr>
          <w:rStyle w:val="VerbatimChar"/>
        </w:rPr>
        <w:t xml:space="preserve">]</w:t>
      </w:r>
      <w:r>
        <w:rPr>
          <w:rStyle w:val="VerbatimChar"/>
        </w:rPr>
        <w:t xml:space="preserve">}</w:t>
      </w:r>
    </w:p>
    <w:p>
      <w:pPr>
        <w:numPr>
          <w:ilvl w:val="0"/>
          <w:numId w:val="1772"/>
        </w:numPr>
      </w:pPr>
      <w:r>
        <w:rPr>
          <w:rFonts w:hint="eastAsia"/>
        </w:rPr>
        <w:t xml:space="preserve">结果解释接口</w:t>
      </w:r>
    </w:p>
    <w:p>
      <w:pPr>
        <w:numPr>
          <w:ilvl w:val="1"/>
          <w:numId w:val="1777"/>
        </w:numPr>
      </w:pPr>
      <w:r>
        <w:t xml:space="preserve">Endpoint:</w:t>
      </w:r>
      <w:r>
        <w:t xml:space="preserve"> </w:t>
      </w:r>
      <w:r>
        <w:rPr>
          <w:rStyle w:val="VerbatimChar"/>
        </w:rPr>
        <w:t xml:space="preserve">/api/interpret_results</w:t>
      </w:r>
    </w:p>
    <w:p>
      <w:pPr>
        <w:numPr>
          <w:ilvl w:val="1"/>
          <w:numId w:val="1777"/>
        </w:numPr>
      </w:pPr>
      <w:r>
        <w:t xml:space="preserve">Method: POST</w:t>
      </w:r>
    </w:p>
    <w:p>
      <w:pPr>
        <w:numPr>
          <w:ilvl w:val="1"/>
          <w:numId w:val="1777"/>
        </w:numPr>
      </w:pPr>
      <w:r>
        <w:t xml:space="preserve">Parameters:</w:t>
      </w:r>
      <w:r>
        <w:t xml:space="preserve"> </w:t>
      </w:r>
      <w:r>
        <w:rPr>
          <w:rStyle w:val="VerbatimChar"/>
        </w:rPr>
        <w:t xml:space="preserve">{analysis_results: object, context: object}</w:t>
      </w:r>
    </w:p>
    <w:p>
      <w:pPr>
        <w:numPr>
          <w:ilvl w:val="1"/>
          <w:numId w:val="1777"/>
        </w:numPr>
      </w:pPr>
      <w:r>
        <w:t xml:space="preserve">Response:</w:t>
      </w:r>
      <w:r>
        <w:t xml:space="preserve"> </w:t>
      </w:r>
      <w:r>
        <w:rPr>
          <w:rStyle w:val="VerbatimChar"/>
        </w:rPr>
        <w:t xml:space="preserve">{interpretation: string, visualizations: </w:t>
      </w:r>
      <w:r>
        <w:rPr>
          <w:rStyle w:val="VerbatimChar"/>
        </w:rPr>
        <w:t xml:space="preserve">[</w:t>
      </w:r>
      <w:r>
        <w:rPr>
          <w:rStyle w:val="VerbatimChar"/>
        </w:rPr>
        <w:t xml:space="preserve">object</w:t>
      </w:r>
      <w:r>
        <w:rPr>
          <w:rStyle w:val="VerbatimChar"/>
        </w:rPr>
        <w:t xml:space="preserve">]</w:t>
      </w:r>
      <w:r>
        <w:rPr>
          <w:rStyle w:val="VerbatimChar"/>
        </w:rPr>
        <w:t xml:space="preserve">, confidence: float}</w:t>
      </w:r>
    </w:p>
    <w:p>
      <w:pPr>
        <w:numPr>
          <w:ilvl w:val="0"/>
          <w:numId w:val="1778"/>
        </w:numPr>
      </w:pPr>
      <w:r>
        <w:rPr>
          <w:rFonts w:hint="eastAsia"/>
        </w:rPr>
        <w:t xml:space="preserve">系统核心实现源代码：</w:t>
      </w:r>
    </w:p>
    <w:p>
      <w:pPr>
        <w:numPr>
          <w:ilvl w:val="0"/>
          <w:numId w:val="1779"/>
        </w:numPr>
      </w:pPr>
      <w:r>
        <w:rPr>
          <w:rFonts w:hint="eastAsia"/>
        </w:rPr>
        <w:t xml:space="preserve">最佳实践tips：</w:t>
      </w:r>
    </w:p>
    <w:p>
      <w:pPr>
        <w:numPr>
          <w:ilvl w:val="0"/>
          <w:numId w:val="1780"/>
        </w:numPr>
      </w:pPr>
      <w:r>
        <w:rPr>
          <w:rFonts w:hint="eastAsia"/>
        </w:rPr>
        <w:t xml:space="preserve">数据质量：确保输入数据的高质量和多样性，包括不同来源和格式的科学数据。</w:t>
      </w:r>
    </w:p>
    <w:p>
      <w:pPr>
        <w:numPr>
          <w:ilvl w:val="0"/>
          <w:numId w:val="1780"/>
        </w:numPr>
      </w:pPr>
      <w:r>
        <w:rPr>
          <w:rFonts w:hint="eastAsia"/>
        </w:rPr>
        <w:t xml:space="preserve">模型解释性：开发可解释的AI模型，帮助研究人员理解AI的推理过程和建议。</w:t>
      </w:r>
    </w:p>
    <w:p>
      <w:pPr>
        <w:numPr>
          <w:ilvl w:val="0"/>
          <w:numId w:val="1780"/>
        </w:numPr>
      </w:pPr>
      <w:r>
        <w:rPr>
          <w:rFonts w:hint="eastAsia"/>
        </w:rPr>
        <w:t xml:space="preserve">人机协作：设计系统时考虑如何最佳地支持研究人员的创造性思维，而不是完全自动化。</w:t>
      </w:r>
    </w:p>
    <w:p>
      <w:pPr>
        <w:numPr>
          <w:ilvl w:val="0"/>
          <w:numId w:val="1780"/>
        </w:numPr>
      </w:pPr>
      <w:r>
        <w:rPr>
          <w:rFonts w:hint="eastAsia"/>
        </w:rPr>
        <w:t xml:space="preserve">持续学习：建立机制以从研究实践中不断学习和更新模型，适应科学发展。</w:t>
      </w:r>
    </w:p>
    <w:p>
      <w:pPr>
        <w:numPr>
          <w:ilvl w:val="0"/>
          <w:numId w:val="1780"/>
        </w:numPr>
      </w:pPr>
      <w:r>
        <w:rPr>
          <w:rFonts w:hint="eastAsia"/>
        </w:rPr>
        <w:t xml:space="preserve">跨学科整合：促进不同学科知识的融合，发现新的研究方向和突破点。</w:t>
      </w:r>
    </w:p>
    <w:p>
      <w:pPr>
        <w:numPr>
          <w:ilvl w:val="0"/>
          <w:numId w:val="1780"/>
        </w:numPr>
      </w:pPr>
      <w:r>
        <w:rPr>
          <w:rFonts w:hint="eastAsia"/>
        </w:rPr>
        <w:t xml:space="preserve">伦理考量：在AI系统的设计和使用中纳入科研伦理原则，确保负责任的科学实践。</w:t>
      </w:r>
    </w:p>
    <w:p>
      <w:pPr>
        <w:numPr>
          <w:ilvl w:val="0"/>
          <w:numId w:val="1780"/>
        </w:numPr>
      </w:pPr>
      <w:r>
        <w:rPr>
          <w:rFonts w:hint="eastAsia"/>
        </w:rPr>
        <w:t xml:space="preserve">验证与重复性：强调结果的验证和实验的重复性，确保科学发现的可靠性。</w:t>
      </w:r>
    </w:p>
    <w:p>
      <w:pPr>
        <w:numPr>
          <w:ilvl w:val="0"/>
          <w:numId w:val="1780"/>
        </w:numPr>
      </w:pPr>
      <w:r>
        <w:rPr>
          <w:rFonts w:hint="eastAsia"/>
        </w:rPr>
        <w:t xml:space="preserve">开放性与协作：推动开放科学实践，促进全球科研合作和数据共享。</w:t>
      </w:r>
    </w:p>
    <w:p>
      <w:pPr>
        <w:numPr>
          <w:ilvl w:val="0"/>
          <w:numId w:val="1780"/>
        </w:numPr>
      </w:pPr>
      <w:r>
        <w:rPr>
          <w:rFonts w:hint="eastAsia"/>
        </w:rPr>
        <w:t xml:space="preserve">计算资源管理：优化算法和模型，有效利用有限的计算资源进行大规模科学计算。</w:t>
      </w:r>
    </w:p>
    <w:p>
      <w:pPr>
        <w:numPr>
          <w:ilvl w:val="0"/>
          <w:numId w:val="1780"/>
        </w:numPr>
      </w:pPr>
      <w:r>
        <w:rPr>
          <w:rFonts w:hint="eastAsia"/>
        </w:rPr>
        <w:t xml:space="preserve">前沿跟踪：持续关注和整合最新的AI技术和科研方法，保持系统的先进性。</w:t>
      </w:r>
    </w:p>
    <w:p>
      <w:pPr>
        <w:numPr>
          <w:ilvl w:val="0"/>
          <w:numId w:val="178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大规模文献分析</w:t>
            </w:r>
          </w:p>
        </w:tc>
        <w:tc>
          <w:tcPr/>
          <w:p>
            <w:pPr>
              <w:pStyle w:val="Compact"/>
              <w:jc w:val="left"/>
            </w:pPr>
            <w:r>
              <w:rPr>
                <w:rFonts w:hint="eastAsia"/>
              </w:rPr>
              <w:t xml:space="preserve">AI辅助文献综述</w:t>
            </w:r>
          </w:p>
        </w:tc>
        <w:tc>
          <w:tcPr/>
          <w:p>
            <w:pPr>
              <w:pStyle w:val="Compact"/>
              <w:jc w:val="left"/>
            </w:pPr>
            <w:r>
              <w:rPr>
                <w:rFonts w:hint="eastAsia"/>
              </w:rPr>
              <w:t xml:space="preserve">研究效率提升</w:t>
            </w:r>
          </w:p>
        </w:tc>
      </w:tr>
      <w:tr>
        <w:tc>
          <w:tcPr/>
          <w:p>
            <w:pPr>
              <w:pStyle w:val="Compact"/>
              <w:jc w:val="left"/>
            </w:pPr>
            <w:r>
              <w:t xml:space="preserve">2025-2027</w:t>
            </w:r>
          </w:p>
        </w:tc>
        <w:tc>
          <w:tcPr/>
          <w:p>
            <w:pPr>
              <w:pStyle w:val="Compact"/>
              <w:jc w:val="left"/>
            </w:pPr>
            <w:r>
              <w:rPr>
                <w:rFonts w:hint="eastAsia"/>
              </w:rPr>
              <w:t xml:space="preserve">自动假设生成</w:t>
            </w:r>
          </w:p>
        </w:tc>
        <w:tc>
          <w:tcPr/>
          <w:p>
            <w:pPr>
              <w:pStyle w:val="Compact"/>
              <w:jc w:val="left"/>
            </w:pPr>
            <w:r>
              <w:rPr>
                <w:rFonts w:hint="eastAsia"/>
              </w:rPr>
              <w:t xml:space="preserve">创新性研究方向提出</w:t>
            </w:r>
          </w:p>
        </w:tc>
        <w:tc>
          <w:tcPr/>
          <w:p>
            <w:pPr>
              <w:pStyle w:val="Compact"/>
              <w:jc w:val="left"/>
            </w:pPr>
            <w:r>
              <w:rPr>
                <w:rFonts w:hint="eastAsia"/>
              </w:rPr>
              <w:t xml:space="preserve">科研思路拓展</w:t>
            </w:r>
          </w:p>
        </w:tc>
      </w:tr>
      <w:tr>
        <w:tc>
          <w:tcPr/>
          <w:p>
            <w:pPr>
              <w:pStyle w:val="Compact"/>
              <w:jc w:val="left"/>
            </w:pPr>
            <w:r>
              <w:t xml:space="preserve">2027-2030</w:t>
            </w:r>
          </w:p>
        </w:tc>
        <w:tc>
          <w:tcPr/>
          <w:p>
            <w:pPr>
              <w:pStyle w:val="Compact"/>
              <w:jc w:val="left"/>
            </w:pPr>
            <w:r>
              <w:rPr>
                <w:rFonts w:hint="eastAsia"/>
              </w:rPr>
              <w:t xml:space="preserve">自主实验设计与执行</w:t>
            </w:r>
          </w:p>
        </w:tc>
        <w:tc>
          <w:tcPr/>
          <w:p>
            <w:pPr>
              <w:pStyle w:val="Compact"/>
              <w:jc w:val="left"/>
            </w:pPr>
            <w:r>
              <w:rPr>
                <w:rFonts w:hint="eastAsia"/>
              </w:rPr>
              <w:t xml:space="preserve">机器人实验室</w:t>
            </w:r>
          </w:p>
        </w:tc>
        <w:tc>
          <w:tcPr/>
          <w:p>
            <w:pPr>
              <w:pStyle w:val="Compact"/>
              <w:jc w:val="left"/>
            </w:pPr>
            <w:r>
              <w:rPr>
                <w:rFonts w:hint="eastAsia"/>
              </w:rPr>
              <w:t xml:space="preserve">科研模式变革</w:t>
            </w:r>
          </w:p>
        </w:tc>
      </w:tr>
      <w:tr>
        <w:tc>
          <w:tcPr/>
          <w:p>
            <w:pPr>
              <w:pStyle w:val="Compact"/>
              <w:jc w:val="left"/>
            </w:pPr>
            <w:r>
              <w:t xml:space="preserve">2030-2035</w:t>
            </w:r>
          </w:p>
        </w:tc>
        <w:tc>
          <w:tcPr/>
          <w:p>
            <w:pPr>
              <w:pStyle w:val="Compact"/>
              <w:jc w:val="left"/>
            </w:pPr>
            <w:r>
              <w:rPr>
                <w:rFonts w:hint="eastAsia"/>
              </w:rPr>
              <w:t xml:space="preserve">跨学科知识整合</w:t>
            </w:r>
          </w:p>
        </w:tc>
        <w:tc>
          <w:tcPr/>
          <w:p>
            <w:pPr>
              <w:pStyle w:val="Compact"/>
              <w:jc w:val="left"/>
            </w:pPr>
            <w:r>
              <w:rPr>
                <w:rFonts w:hint="eastAsia"/>
              </w:rPr>
              <w:t xml:space="preserve">AI驱动的学科交叉</w:t>
            </w:r>
          </w:p>
        </w:tc>
        <w:tc>
          <w:tcPr/>
          <w:p>
            <w:pPr>
              <w:pStyle w:val="Compact"/>
              <w:jc w:val="left"/>
            </w:pPr>
            <w:r>
              <w:rPr>
                <w:rFonts w:hint="eastAsia"/>
              </w:rPr>
              <w:t xml:space="preserve">新兴学科涌现</w:t>
            </w:r>
          </w:p>
        </w:tc>
      </w:tr>
      <w:tr>
        <w:tc>
          <w:tcPr/>
          <w:p>
            <w:pPr>
              <w:pStyle w:val="Compact"/>
              <w:jc w:val="left"/>
            </w:pPr>
            <w:r>
              <w:t xml:space="preserve">2035+</w:t>
            </w:r>
          </w:p>
        </w:tc>
        <w:tc>
          <w:tcPr/>
          <w:p>
            <w:pPr>
              <w:pStyle w:val="Compact"/>
              <w:jc w:val="left"/>
            </w:pPr>
            <w:r>
              <w:rPr>
                <w:rFonts w:hint="eastAsia"/>
              </w:rPr>
              <w:t xml:space="preserve">科学理论自动构建</w:t>
            </w:r>
          </w:p>
        </w:tc>
        <w:tc>
          <w:tcPr/>
          <w:p>
            <w:pPr>
              <w:pStyle w:val="Compact"/>
              <w:jc w:val="left"/>
            </w:pPr>
            <w:r>
              <w:rPr>
                <w:rFonts w:hint="eastAsia"/>
              </w:rPr>
              <w:t xml:space="preserve">AI科学家</w:t>
            </w:r>
          </w:p>
        </w:tc>
        <w:tc>
          <w:tcPr/>
          <w:p>
            <w:pPr>
              <w:pStyle w:val="Compact"/>
              <w:jc w:val="left"/>
            </w:pPr>
            <w:r>
              <w:rPr>
                <w:rFonts w:hint="eastAsia"/>
              </w:rPr>
              <w:t xml:space="preserve">科学范式转变</w:t>
            </w:r>
          </w:p>
        </w:tc>
      </w:tr>
    </w:tbl>
    <w:p>
      <w:pPr>
        <w:numPr>
          <w:ilvl w:val="0"/>
          <w:numId w:val="1782"/>
        </w:numPr>
      </w:pPr>
      <w:r>
        <w:rPr>
          <w:rFonts w:hint="eastAsia"/>
        </w:rPr>
        <w:t xml:space="preserve">本章小结：</w:t>
      </w:r>
      <w:r>
        <w:t xml:space="preserve"> </w:t>
      </w:r>
      <w:r>
        <w:rPr>
          <w:rFonts w:hint="eastAsia"/>
        </w:rPr>
        <w:t xml:space="preserve">科学研究与发现自动化代表了人工智能在科研领域应用的一个重要前沿。这种技术不仅有望大幅提高科研效率，加速科学发现的进程，还可能彻底改变科学研究的方式和科学知识的生产模式。</w:t>
      </w:r>
    </w:p>
    <w:p>
      <w:pPr>
        <w:pStyle w:val="FirstParagraph"/>
      </w:pPr>
      <w:r>
        <w:rPr>
          <w:rFonts w:hint="eastAsia"/>
        </w:rPr>
        <w:t xml:space="preserve">目前，AI在科研领域已经在多个方面展现出其潜力。在文献分析方面，AI系统能够快速处理和综合大量的科学文献，帮助研究者把握研究前沿和发展趋势。在假设生成方面，AI能够通过分析现有知识和数据，提出新颖的研究假设，激发科研创意。在实验设计和数据分析方面，AI可以优化实验参数，自动化数据处理流程，提高实验的效率和精确度。此外，AI还在跨学科知识整合、科学可视化等多个方面发挥着越来越重要的作用。</w:t>
      </w:r>
    </w:p>
    <w:p>
      <w:pPr>
        <w:pStyle w:val="BodyText"/>
      </w:pPr>
      <w:r>
        <w:rPr>
          <w:rFonts w:hint="eastAsia"/>
        </w:rPr>
        <w:t xml:space="preserve">然而，将AI技术应用于科学研究也面临着诸多挑战。首先是如何确保AI生成的假设和结论的科学性和可靠性。其次是如何平衡AI的自动化与人类科学家的创造性思维。再者是如何处理科学数据的复杂性和多样性，以及如何在保护知识产权的同时促进开放科学。此外，还有伦理问题，如如何确保AI辅助的科研符合科研伦理准则，以及如何处理AI可能带来的科研不平等等。</w:t>
      </w:r>
    </w:p>
    <w:p>
      <w:pPr>
        <w:pStyle w:val="BodyText"/>
      </w:pPr>
      <w:r>
        <w:rPr>
          <w:rFonts w:hint="eastAsia"/>
        </w:rPr>
        <w:t xml:space="preserve">未来，随着技术的进步，我们可能会看到更加先进和全面的AI科研助手系统。深度学习和强化学习技术的发展可能使AI能够更好地理解复杂的科学概念和关系。量子计算的应用可能大大提升科学计算的能力，使得更多复杂的科学问题变得可解。自然语言处理技术的进步可能实现更智能的科学文献分析和理论构建。更远的未来，我们甚至可能看到能够自主进行完整科学研究流程的AI科学家系统。</w:t>
      </w:r>
    </w:p>
    <w:p>
      <w:pPr>
        <w:pStyle w:val="BodyText"/>
      </w:pPr>
      <w:r>
        <w:rPr>
          <w:rFonts w:hint="eastAsia"/>
        </w:rPr>
        <w:t xml:space="preserve">AI在科研领域的应用不仅是技术革新，更可能带来科学研究范式的转变。它可能改变科学家的工作方式，使他们能够将更多精力集中在创造性思考和跨学科合作上。它可能加速科学发现的节奏，推动更多突破性成果的产生。它还可能重塑整个科研生态系统，改变科研资金分配、学术出版、同行评议等多个方面。</w:t>
      </w:r>
    </w:p>
    <w:p>
      <w:pPr>
        <w:pStyle w:val="BodyText"/>
      </w:pPr>
      <w:r>
        <w:rPr>
          <w:rFonts w:hint="eastAsia"/>
        </w:rPr>
        <w:t xml:space="preserve">然而，这种变革也带来了一系列需要我们深入思考的问题。例如，如何在AI辅助下保持科学研究的创造性和多样性？如何确保AI不会强化现有的科研偏见或产生新的偏见？如何平衡科研效率的提升和科研过程的严谨性？如何在AI时代重新定义科学家的角色和技能要求？这些问题需要科研界、技术界、伦理学界和政策制定者共同探讨和解决。</w:t>
      </w:r>
    </w:p>
    <w:p>
      <w:pPr>
        <w:pStyle w:val="BodyText"/>
      </w:pPr>
      <w:r>
        <w:rPr>
          <w:rFonts w:hint="eastAsia"/>
        </w:rPr>
        <w:t xml:space="preserve">总的来说，科学研究与发现自动化代表了一个充满希望但也充满挑战的领域。它有潜力显著加速科学进步，推动人类知识的边界，但同时也需要我们谨慎行事，确保这项技术的发展始终服务于科学的本质目标</w:t>
      </w:r>
      <w:r>
        <w:t xml:space="preserve"> </w:t>
      </w:r>
      <w:r>
        <w:t xml:space="preserve">- </w:t>
      </w:r>
      <w:r>
        <w:rPr>
          <w:rFonts w:hint="eastAsia"/>
        </w:rPr>
        <w:t xml:space="preserve">探索真理，增进人类对自然和社会的理解。</w:t>
      </w:r>
    </w:p>
    <w:p>
      <w:pPr>
        <w:pStyle w:val="BodyText"/>
      </w:pPr>
      <w:r>
        <w:rPr>
          <w:rFonts w:hint="eastAsia"/>
        </w:rPr>
        <w:t xml:space="preserve">作为研究者和开发者，我们需要继续推动AI科研技术的创新，同时也要密切关注这些技术在实际科研中的应用效果和影响。我们需要与科学家密切合作，确保开发的系统真正满足科研需求，并能够有效地融入科研实践。我们还需要积极参与相关的伦理讨论，帮助制定负责任的AI科研准则。</w:t>
      </w:r>
    </w:p>
    <w:p>
      <w:pPr>
        <w:pStyle w:val="BodyText"/>
      </w:pPr>
      <w:r>
        <w:rPr>
          <w:rFonts w:hint="eastAsia"/>
        </w:rPr>
        <w:t xml:space="preserve">未来的科学研究可能是人机协作的新模式，其中AI系统作为强大的辅助工具，增强科学家的能力，而科学家则发挥其不可替代的创造力、直觉和判断力。通过这种协作，我们有望加速科学发现的步伐，解决更多复杂的科学问题，最终推动人类知识和文明的进步。</w:t>
      </w:r>
    </w:p>
    <w:bookmarkEnd w:id="44"/>
    <w:bookmarkStart w:id="45" w:name="Xb12dbd67b588bf77ff91a0ddf65dcfb58683668"/>
    <w:p>
      <w:pPr>
        <w:pStyle w:val="Heading3"/>
      </w:pPr>
      <w:r>
        <w:t xml:space="preserve">10.5.3</w:t>
      </w:r>
      <w:r>
        <w:t xml:space="preserve"> </w:t>
      </w:r>
      <w:r>
        <w:rPr>
          <w:rFonts w:hint="eastAsia"/>
        </w:rPr>
        <w:t xml:space="preserve">教育个性化与自适应学习</w:t>
      </w:r>
    </w:p>
    <w:p>
      <w:pPr>
        <w:numPr>
          <w:ilvl w:val="0"/>
          <w:numId w:val="1783"/>
        </w:numPr>
      </w:pPr>
      <w:r>
        <w:rPr>
          <w:rFonts w:hint="eastAsia"/>
        </w:rPr>
        <w:t xml:space="preserve">核心概念：</w:t>
      </w:r>
      <w:r>
        <w:t xml:space="preserve"> </w:t>
      </w:r>
      <w:r>
        <w:rPr>
          <w:rFonts w:hint="eastAsia"/>
        </w:rPr>
        <w:t xml:space="preserve">教育个性化与自适应学习是指利用AI</w:t>
      </w:r>
      <w:r>
        <w:t xml:space="preserve"> </w:t>
      </w:r>
      <w:r>
        <w:rPr>
          <w:rFonts w:hint="eastAsia"/>
        </w:rPr>
        <w:t xml:space="preserve">Agent技术来为每个学习者提供量身定制的学习体验，根据学习者的个人特征、学习进度、兴趣和目标动态调整教学内容、方法和进度。这种方法旨在优化每个学习者的学习效果，提高学习效率和动机，同时培养终身学习能力。</w:t>
      </w:r>
    </w:p>
    <w:p>
      <w:pPr>
        <w:numPr>
          <w:ilvl w:val="0"/>
          <w:numId w:val="1783"/>
        </w:numPr>
      </w:pPr>
      <w:r>
        <w:rPr>
          <w:rFonts w:hint="eastAsia"/>
        </w:rPr>
        <w:t xml:space="preserve">问题背景：</w:t>
      </w:r>
      <w:r>
        <w:t xml:space="preserve"> </w:t>
      </w:r>
      <w:r>
        <w:rPr>
          <w:rFonts w:hint="eastAsia"/>
        </w:rPr>
        <w:t xml:space="preserve">传统的”一刀切”教育模式难以满足每个学习者的个性化需求，导致学习效果参差不齐。同时，教育资源分配不均、优质教育资源稀缺等问题也亟需解决。AI技术的发展为实现大规模个性化教育提供了可能性。</w:t>
      </w:r>
    </w:p>
    <w:p>
      <w:pPr>
        <w:numPr>
          <w:ilvl w:val="0"/>
          <w:numId w:val="1783"/>
        </w:numPr>
      </w:pPr>
      <w:r>
        <w:rPr>
          <w:rFonts w:hint="eastAsia"/>
        </w:rPr>
        <w:t xml:space="preserve">问题描述：</w:t>
      </w:r>
      <w:r>
        <w:t xml:space="preserve"> </w:t>
      </w:r>
      <w:r>
        <w:rPr>
          <w:rFonts w:hint="eastAsia"/>
        </w:rPr>
        <w:t xml:space="preserve">我们需要探讨如何设计和实现能够有效支持个性化和自适应学习的AI</w:t>
      </w:r>
      <w:r>
        <w:t xml:space="preserve"> </w:t>
      </w:r>
      <w:r>
        <w:rPr>
          <w:rFonts w:hint="eastAsia"/>
        </w:rPr>
        <w:t xml:space="preserve">Agent系统。这包括如何准确评估学习者的能力和需求，如何自动生成和推荐个性化的学习内容，如何实时调整学习策略，以及如何提供有效的反馈和指导。</w:t>
      </w:r>
    </w:p>
    <w:p>
      <w:pPr>
        <w:numPr>
          <w:ilvl w:val="0"/>
          <w:numId w:val="1783"/>
        </w:numPr>
      </w:pPr>
      <w:r>
        <w:rPr>
          <w:rFonts w:hint="eastAsia"/>
        </w:rPr>
        <w:t xml:space="preserve">问题解决：</w:t>
      </w:r>
      <w:r>
        <w:t xml:space="preserve"> </w:t>
      </w:r>
      <w:r>
        <w:rPr>
          <w:rFonts w:hint="eastAsia"/>
        </w:rPr>
        <w:t xml:space="preserve">为了开发有效的教育个性化与自适应学习AI</w:t>
      </w:r>
      <w:r>
        <w:t xml:space="preserve"> </w:t>
      </w:r>
      <w:r>
        <w:rPr>
          <w:rFonts w:hint="eastAsia"/>
        </w:rPr>
        <w:t xml:space="preserve">Agent系统，可以从以下几个方面着手：</w:t>
      </w:r>
    </w:p>
    <w:p>
      <w:pPr>
        <w:numPr>
          <w:ilvl w:val="0"/>
          <w:numId w:val="1784"/>
        </w:numPr>
      </w:pPr>
      <w:r>
        <w:rPr>
          <w:rFonts w:hint="eastAsia"/>
        </w:rPr>
        <w:t xml:space="preserve">学习者建模：</w:t>
      </w:r>
    </w:p>
    <w:p>
      <w:pPr>
        <w:numPr>
          <w:ilvl w:val="1"/>
          <w:numId w:val="1785"/>
        </w:numPr>
      </w:pPr>
      <w:r>
        <w:rPr>
          <w:rFonts w:hint="eastAsia"/>
        </w:rPr>
        <w:t xml:space="preserve">实现多维度学习者特征提取</w:t>
      </w:r>
    </w:p>
    <w:p>
      <w:pPr>
        <w:numPr>
          <w:ilvl w:val="1"/>
          <w:numId w:val="1785"/>
        </w:numPr>
      </w:pPr>
      <w:r>
        <w:rPr>
          <w:rFonts w:hint="eastAsia"/>
        </w:rPr>
        <w:t xml:space="preserve">开发动态能力评估算法</w:t>
      </w:r>
    </w:p>
    <w:p>
      <w:pPr>
        <w:numPr>
          <w:ilvl w:val="1"/>
          <w:numId w:val="1785"/>
        </w:numPr>
      </w:pPr>
      <w:r>
        <w:rPr>
          <w:rFonts w:hint="eastAsia"/>
        </w:rPr>
        <w:t xml:space="preserve">设计学习风格和偏好识别系统</w:t>
      </w:r>
    </w:p>
    <w:p>
      <w:pPr>
        <w:numPr>
          <w:ilvl w:val="0"/>
          <w:numId w:val="1784"/>
        </w:numPr>
      </w:pPr>
      <w:r>
        <w:rPr>
          <w:rFonts w:hint="eastAsia"/>
        </w:rPr>
        <w:t xml:space="preserve">内容个性化：</w:t>
      </w:r>
    </w:p>
    <w:p>
      <w:pPr>
        <w:numPr>
          <w:ilvl w:val="1"/>
          <w:numId w:val="1786"/>
        </w:numPr>
      </w:pPr>
      <w:r>
        <w:rPr>
          <w:rFonts w:hint="eastAsia"/>
        </w:rPr>
        <w:t xml:space="preserve">实现自动内容生成和适配</w:t>
      </w:r>
    </w:p>
    <w:p>
      <w:pPr>
        <w:numPr>
          <w:ilvl w:val="1"/>
          <w:numId w:val="1786"/>
        </w:numPr>
      </w:pPr>
      <w:r>
        <w:rPr>
          <w:rFonts w:hint="eastAsia"/>
        </w:rPr>
        <w:t xml:space="preserve">开发智能内容推荐系统</w:t>
      </w:r>
    </w:p>
    <w:p>
      <w:pPr>
        <w:numPr>
          <w:ilvl w:val="1"/>
          <w:numId w:val="1786"/>
        </w:numPr>
      </w:pPr>
      <w:r>
        <w:rPr>
          <w:rFonts w:hint="eastAsia"/>
        </w:rPr>
        <w:t xml:space="preserve">设计动态课程规划算法</w:t>
      </w:r>
    </w:p>
    <w:p>
      <w:pPr>
        <w:numPr>
          <w:ilvl w:val="0"/>
          <w:numId w:val="1784"/>
        </w:numPr>
      </w:pPr>
      <w:r>
        <w:rPr>
          <w:rFonts w:hint="eastAsia"/>
        </w:rPr>
        <w:t xml:space="preserve">学习路径优化：</w:t>
      </w:r>
    </w:p>
    <w:p>
      <w:pPr>
        <w:numPr>
          <w:ilvl w:val="1"/>
          <w:numId w:val="1787"/>
        </w:numPr>
      </w:pPr>
      <w:r>
        <w:rPr>
          <w:rFonts w:hint="eastAsia"/>
        </w:rPr>
        <w:t xml:space="preserve">实现自适应学习序列生成</w:t>
      </w:r>
    </w:p>
    <w:p>
      <w:pPr>
        <w:numPr>
          <w:ilvl w:val="1"/>
          <w:numId w:val="1787"/>
        </w:numPr>
      </w:pPr>
      <w:r>
        <w:rPr>
          <w:rFonts w:hint="eastAsia"/>
        </w:rPr>
        <w:t xml:space="preserve">开发学习难度动态调整机制</w:t>
      </w:r>
    </w:p>
    <w:p>
      <w:pPr>
        <w:numPr>
          <w:ilvl w:val="1"/>
          <w:numId w:val="1787"/>
        </w:numPr>
      </w:pPr>
      <w:r>
        <w:rPr>
          <w:rFonts w:hint="eastAsia"/>
        </w:rPr>
        <w:t xml:space="preserve">设计多目标学习路径规划系统</w:t>
      </w:r>
    </w:p>
    <w:p>
      <w:pPr>
        <w:numPr>
          <w:ilvl w:val="0"/>
          <w:numId w:val="1784"/>
        </w:numPr>
      </w:pPr>
      <w:r>
        <w:rPr>
          <w:rFonts w:hint="eastAsia"/>
        </w:rPr>
        <w:t xml:space="preserve">智能辅导：</w:t>
      </w:r>
    </w:p>
    <w:p>
      <w:pPr>
        <w:numPr>
          <w:ilvl w:val="1"/>
          <w:numId w:val="1788"/>
        </w:numPr>
      </w:pPr>
      <w:r>
        <w:rPr>
          <w:rFonts w:hint="eastAsia"/>
        </w:rPr>
        <w:t xml:space="preserve">实现实时错误诊断和纠正</w:t>
      </w:r>
    </w:p>
    <w:p>
      <w:pPr>
        <w:numPr>
          <w:ilvl w:val="1"/>
          <w:numId w:val="1788"/>
        </w:numPr>
      </w:pPr>
      <w:r>
        <w:rPr>
          <w:rFonts w:hint="eastAsia"/>
        </w:rPr>
        <w:t xml:space="preserve">开发个性化提示和解释生成器</w:t>
      </w:r>
    </w:p>
    <w:p>
      <w:pPr>
        <w:numPr>
          <w:ilvl w:val="1"/>
          <w:numId w:val="1788"/>
        </w:numPr>
      </w:pPr>
      <w:r>
        <w:rPr>
          <w:rFonts w:hint="eastAsia"/>
        </w:rPr>
        <w:t xml:space="preserve">设计虚拟导师对话系统</w:t>
      </w:r>
    </w:p>
    <w:p>
      <w:pPr>
        <w:numPr>
          <w:ilvl w:val="0"/>
          <w:numId w:val="1784"/>
        </w:numPr>
      </w:pPr>
      <w:r>
        <w:rPr>
          <w:rFonts w:hint="eastAsia"/>
        </w:rPr>
        <w:t xml:space="preserve">学习分析与预测：</w:t>
      </w:r>
    </w:p>
    <w:p>
      <w:pPr>
        <w:numPr>
          <w:ilvl w:val="1"/>
          <w:numId w:val="1789"/>
        </w:numPr>
      </w:pPr>
      <w:r>
        <w:rPr>
          <w:rFonts w:hint="eastAsia"/>
        </w:rPr>
        <w:t xml:space="preserve">实现学习行为实时跟踪和分析</w:t>
      </w:r>
    </w:p>
    <w:p>
      <w:pPr>
        <w:numPr>
          <w:ilvl w:val="1"/>
          <w:numId w:val="1789"/>
        </w:numPr>
      </w:pPr>
      <w:r>
        <w:rPr>
          <w:rFonts w:hint="eastAsia"/>
        </w:rPr>
        <w:t xml:space="preserve">开发学习成果预测模型</w:t>
      </w:r>
    </w:p>
    <w:p>
      <w:pPr>
        <w:numPr>
          <w:ilvl w:val="1"/>
          <w:numId w:val="1789"/>
        </w:numPr>
      </w:pPr>
      <w:r>
        <w:rPr>
          <w:rFonts w:hint="eastAsia"/>
        </w:rPr>
        <w:t xml:space="preserve">设计学习风险预警系统</w:t>
      </w:r>
    </w:p>
    <w:p>
      <w:pPr>
        <w:numPr>
          <w:ilvl w:val="0"/>
          <w:numId w:val="1784"/>
        </w:numPr>
      </w:pPr>
      <w:r>
        <w:rPr>
          <w:rFonts w:hint="eastAsia"/>
        </w:rPr>
        <w:t xml:space="preserve">协作学习支持：</w:t>
      </w:r>
    </w:p>
    <w:p>
      <w:pPr>
        <w:numPr>
          <w:ilvl w:val="1"/>
          <w:numId w:val="1790"/>
        </w:numPr>
      </w:pPr>
      <w:r>
        <w:rPr>
          <w:rFonts w:hint="eastAsia"/>
        </w:rPr>
        <w:t xml:space="preserve">实现智能分组算法</w:t>
      </w:r>
    </w:p>
    <w:p>
      <w:pPr>
        <w:numPr>
          <w:ilvl w:val="1"/>
          <w:numId w:val="1790"/>
        </w:numPr>
      </w:pPr>
      <w:r>
        <w:rPr>
          <w:rFonts w:hint="eastAsia"/>
        </w:rPr>
        <w:t xml:space="preserve">开发协作项目推荐系统</w:t>
      </w:r>
    </w:p>
    <w:p>
      <w:pPr>
        <w:numPr>
          <w:ilvl w:val="1"/>
          <w:numId w:val="1790"/>
        </w:numPr>
      </w:pPr>
      <w:r>
        <w:rPr>
          <w:rFonts w:hint="eastAsia"/>
        </w:rPr>
        <w:t xml:space="preserve">设计群体动态调节机制</w:t>
      </w:r>
    </w:p>
    <w:p>
      <w:pPr>
        <w:numPr>
          <w:ilvl w:val="0"/>
          <w:numId w:val="1784"/>
        </w:numPr>
      </w:pPr>
      <w:r>
        <w:rPr>
          <w:rFonts w:hint="eastAsia"/>
        </w:rPr>
        <w:t xml:space="preserve">动机与参与度提升：</w:t>
      </w:r>
    </w:p>
    <w:p>
      <w:pPr>
        <w:numPr>
          <w:ilvl w:val="1"/>
          <w:numId w:val="1791"/>
        </w:numPr>
      </w:pPr>
      <w:r>
        <w:rPr>
          <w:rFonts w:hint="eastAsia"/>
        </w:rPr>
        <w:t xml:space="preserve">实现个性化游戏化元素生成</w:t>
      </w:r>
    </w:p>
    <w:p>
      <w:pPr>
        <w:numPr>
          <w:ilvl w:val="1"/>
          <w:numId w:val="1791"/>
        </w:numPr>
      </w:pPr>
      <w:r>
        <w:rPr>
          <w:rFonts w:hint="eastAsia"/>
        </w:rPr>
        <w:t xml:space="preserve">开发情感状态识别和响应系统</w:t>
      </w:r>
    </w:p>
    <w:p>
      <w:pPr>
        <w:numPr>
          <w:ilvl w:val="1"/>
          <w:numId w:val="1791"/>
        </w:numPr>
      </w:pPr>
      <w:r>
        <w:rPr>
          <w:rFonts w:hint="eastAsia"/>
        </w:rPr>
        <w:t xml:space="preserve">设计自适应奖励机制</w:t>
      </w:r>
    </w:p>
    <w:p>
      <w:pPr>
        <w:numPr>
          <w:ilvl w:val="0"/>
          <w:numId w:val="1784"/>
        </w:numPr>
      </w:pPr>
      <w:r>
        <w:rPr>
          <w:rFonts w:hint="eastAsia"/>
        </w:rPr>
        <w:t xml:space="preserve">评估与反馈：</w:t>
      </w:r>
    </w:p>
    <w:p>
      <w:pPr>
        <w:numPr>
          <w:ilvl w:val="1"/>
          <w:numId w:val="1792"/>
        </w:numPr>
      </w:pPr>
      <w:r>
        <w:rPr>
          <w:rFonts w:hint="eastAsia"/>
        </w:rPr>
        <w:t xml:space="preserve">实现多维度能力评估系统</w:t>
      </w:r>
    </w:p>
    <w:p>
      <w:pPr>
        <w:numPr>
          <w:ilvl w:val="1"/>
          <w:numId w:val="1792"/>
        </w:numPr>
      </w:pPr>
      <w:r>
        <w:rPr>
          <w:rFonts w:hint="eastAsia"/>
        </w:rPr>
        <w:t xml:space="preserve">开发形成性评估和即时反馈机制</w:t>
      </w:r>
    </w:p>
    <w:p>
      <w:pPr>
        <w:numPr>
          <w:ilvl w:val="1"/>
          <w:numId w:val="1792"/>
        </w:numPr>
      </w:pPr>
      <w:r>
        <w:rPr>
          <w:rFonts w:hint="eastAsia"/>
        </w:rPr>
        <w:t xml:space="preserve">设计学习进度可视化工具</w:t>
      </w:r>
    </w:p>
    <w:p>
      <w:pPr>
        <w:numPr>
          <w:ilvl w:val="0"/>
          <w:numId w:val="1793"/>
        </w:numPr>
      </w:pPr>
      <w:r>
        <w:rPr>
          <w:rFonts w:hint="eastAsia"/>
        </w:rPr>
        <w:t xml:space="preserve">边界与外延：</w:t>
      </w:r>
      <w:r>
        <w:t xml:space="preserve"> </w:t>
      </w:r>
      <w:r>
        <w:rPr>
          <w:rFonts w:hint="eastAsia"/>
        </w:rPr>
        <w:t xml:space="preserve">教育个性化与自适应学习的应用范围涵盖从幼儿教育到高等教育，以及终身学习和职业培训。这种技术不仅可能改变传统课堂教学模式，还可能推动在线教育、混合式学习等新型教育形式的发展。它的影响可能延伸到教育管理、教育政策制定，甚至影响社会流动性和人才培养模式。</w:t>
      </w:r>
    </w:p>
    <w:p>
      <w:pPr>
        <w:numPr>
          <w:ilvl w:val="0"/>
          <w:numId w:val="1793"/>
        </w:numPr>
      </w:pPr>
      <w:r>
        <w:rPr>
          <w:rFonts w:hint="eastAsia"/>
        </w:rPr>
        <w:t xml:space="preserve">概念结构与核心要素组成：</w:t>
      </w:r>
    </w:p>
    <w:p>
      <w:pPr>
        <w:numPr>
          <w:ilvl w:val="0"/>
          <w:numId w:val="1794"/>
        </w:numPr>
      </w:pPr>
      <w:r>
        <w:rPr>
          <w:rFonts w:hint="eastAsia"/>
        </w:rPr>
        <w:t xml:space="preserve">学习者模型：认知特征、学习风格、知识水平、学习目标</w:t>
      </w:r>
    </w:p>
    <w:p>
      <w:pPr>
        <w:numPr>
          <w:ilvl w:val="0"/>
          <w:numId w:val="1794"/>
        </w:numPr>
      </w:pPr>
      <w:r>
        <w:rPr>
          <w:rFonts w:hint="eastAsia"/>
        </w:rPr>
        <w:t xml:space="preserve">内容库：知识点、学习资源、练习题、项目案例</w:t>
      </w:r>
    </w:p>
    <w:p>
      <w:pPr>
        <w:numPr>
          <w:ilvl w:val="0"/>
          <w:numId w:val="1794"/>
        </w:numPr>
      </w:pPr>
      <w:r>
        <w:rPr>
          <w:rFonts w:hint="eastAsia"/>
        </w:rPr>
        <w:t xml:space="preserve">适应性引擎：内容选择器、难度调节器、学习路径生成器</w:t>
      </w:r>
    </w:p>
    <w:p>
      <w:pPr>
        <w:numPr>
          <w:ilvl w:val="0"/>
          <w:numId w:val="1794"/>
        </w:numPr>
      </w:pPr>
      <w:r>
        <w:rPr>
          <w:rFonts w:hint="eastAsia"/>
        </w:rPr>
        <w:t xml:space="preserve">智能辅导系统：错误诊断器、提示生成器、虚拟导师</w:t>
      </w:r>
    </w:p>
    <w:p>
      <w:pPr>
        <w:numPr>
          <w:ilvl w:val="0"/>
          <w:numId w:val="1794"/>
        </w:numPr>
      </w:pPr>
      <w:r>
        <w:rPr>
          <w:rFonts w:hint="eastAsia"/>
        </w:rPr>
        <w:t xml:space="preserve">学习分析平台：行为跟踪器、成果预测器、风险识别器</w:t>
      </w:r>
    </w:p>
    <w:p>
      <w:pPr>
        <w:numPr>
          <w:ilvl w:val="0"/>
          <w:numId w:val="1794"/>
        </w:numPr>
      </w:pPr>
      <w:r>
        <w:rPr>
          <w:rFonts w:hint="eastAsia"/>
        </w:rPr>
        <w:t xml:space="preserve">协作学习模块：分组引擎、项目匹配器、互动促进器</w:t>
      </w:r>
    </w:p>
    <w:p>
      <w:pPr>
        <w:numPr>
          <w:ilvl w:val="0"/>
          <w:numId w:val="1794"/>
        </w:numPr>
      </w:pPr>
      <w:r>
        <w:rPr>
          <w:rFonts w:hint="eastAsia"/>
        </w:rPr>
        <w:t xml:space="preserve">动机系统：游戏化引擎、情感计算器、奖励机制</w:t>
      </w:r>
    </w:p>
    <w:p>
      <w:pPr>
        <w:numPr>
          <w:ilvl w:val="0"/>
          <w:numId w:val="1794"/>
        </w:numPr>
      </w:pPr>
      <w:r>
        <w:rPr>
          <w:rFonts w:hint="eastAsia"/>
        </w:rPr>
        <w:t xml:space="preserve">评估反馈系统：多维评估器、实时反馈生成器、进度可视化器</w:t>
      </w:r>
    </w:p>
    <w:p>
      <w:pPr>
        <w:numPr>
          <w:ilvl w:val="0"/>
          <w:numId w:val="1795"/>
        </w:numPr>
      </w:pPr>
      <w:r>
        <w:rPr>
          <w:rFonts w:hint="eastAsia"/>
        </w:rPr>
        <w:t xml:space="preserve">概念之间的关系：</w:t>
      </w:r>
    </w:p>
    <w:p>
      <w:pPr>
        <w:numPr>
          <w:ilvl w:val="0"/>
          <w:numId w:val="1796"/>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传统教育</w:t>
            </w:r>
          </w:p>
        </w:tc>
        <w:tc>
          <w:tcPr/>
          <w:p>
            <w:pPr>
              <w:pStyle w:val="Compact"/>
              <w:jc w:val="left"/>
            </w:pPr>
            <w:r>
              <w:rPr>
                <w:rFonts w:hint="eastAsia"/>
              </w:rPr>
              <w:t xml:space="preserve">AI个性化教育</w:t>
            </w:r>
          </w:p>
        </w:tc>
        <w:tc>
          <w:tcPr/>
          <w:p>
            <w:pPr>
              <w:pStyle w:val="Compact"/>
              <w:jc w:val="left"/>
            </w:pPr>
            <w:r>
              <w:rPr>
                <w:rFonts w:hint="eastAsia"/>
              </w:rPr>
              <w:t xml:space="preserve">潜在优势</w:t>
            </w:r>
          </w:p>
        </w:tc>
      </w:tr>
      <w:tr>
        <w:tc>
          <w:tcPr/>
          <w:p>
            <w:pPr>
              <w:pStyle w:val="Compact"/>
              <w:jc w:val="left"/>
            </w:pPr>
            <w:r>
              <w:rPr>
                <w:rFonts w:hint="eastAsia"/>
              </w:rPr>
              <w:t xml:space="preserve">学习进度</w:t>
            </w:r>
          </w:p>
        </w:tc>
        <w:tc>
          <w:tcPr/>
          <w:p>
            <w:pPr>
              <w:pStyle w:val="Compact"/>
              <w:jc w:val="left"/>
            </w:pPr>
            <w:r>
              <w:rPr>
                <w:rFonts w:hint="eastAsia"/>
              </w:rPr>
              <w:t xml:space="preserve">统一</w:t>
            </w:r>
          </w:p>
        </w:tc>
        <w:tc>
          <w:tcPr/>
          <w:p>
            <w:pPr>
              <w:pStyle w:val="Compact"/>
              <w:jc w:val="left"/>
            </w:pPr>
            <w:r>
              <w:rPr>
                <w:rFonts w:hint="eastAsia"/>
              </w:rPr>
              <w:t xml:space="preserve">个性化</w:t>
            </w:r>
          </w:p>
        </w:tc>
        <w:tc>
          <w:tcPr/>
          <w:p>
            <w:pPr>
              <w:pStyle w:val="Compact"/>
              <w:jc w:val="left"/>
            </w:pPr>
            <w:r>
              <w:rPr>
                <w:rFonts w:hint="eastAsia"/>
              </w:rPr>
              <w:t xml:space="preserve">适应个体差异</w:t>
            </w:r>
          </w:p>
        </w:tc>
      </w:tr>
      <w:tr>
        <w:tc>
          <w:tcPr/>
          <w:p>
            <w:pPr>
              <w:pStyle w:val="Compact"/>
              <w:jc w:val="left"/>
            </w:pPr>
            <w:r>
              <w:rPr>
                <w:rFonts w:hint="eastAsia"/>
              </w:rPr>
              <w:t xml:space="preserve">内容难度</w:t>
            </w:r>
          </w:p>
        </w:tc>
        <w:tc>
          <w:tcPr/>
          <w:p>
            <w:pPr>
              <w:pStyle w:val="Compact"/>
              <w:jc w:val="left"/>
            </w:pPr>
            <w:r>
              <w:rPr>
                <w:rFonts w:hint="eastAsia"/>
              </w:rPr>
              <w:t xml:space="preserve">固定</w:t>
            </w:r>
          </w:p>
        </w:tc>
        <w:tc>
          <w:tcPr/>
          <w:p>
            <w:pPr>
              <w:pStyle w:val="Compact"/>
              <w:jc w:val="left"/>
            </w:pPr>
            <w:r>
              <w:rPr>
                <w:rFonts w:hint="eastAsia"/>
              </w:rPr>
              <w:t xml:space="preserve">动态调整</w:t>
            </w:r>
          </w:p>
        </w:tc>
        <w:tc>
          <w:tcPr/>
          <w:p>
            <w:pPr>
              <w:pStyle w:val="Compact"/>
              <w:jc w:val="left"/>
            </w:pPr>
            <w:r>
              <w:rPr>
                <w:rFonts w:hint="eastAsia"/>
              </w:rPr>
              <w:t xml:space="preserve">优化学习体验</w:t>
            </w:r>
          </w:p>
        </w:tc>
      </w:tr>
      <w:tr>
        <w:tc>
          <w:tcPr/>
          <w:p>
            <w:pPr>
              <w:pStyle w:val="Compact"/>
              <w:jc w:val="left"/>
            </w:pPr>
            <w:r>
              <w:rPr>
                <w:rFonts w:hint="eastAsia"/>
              </w:rPr>
              <w:t xml:space="preserve">学习路径</w:t>
            </w:r>
          </w:p>
        </w:tc>
        <w:tc>
          <w:tcPr/>
          <w:p>
            <w:pPr>
              <w:pStyle w:val="Compact"/>
              <w:jc w:val="left"/>
            </w:pPr>
            <w:r>
              <w:rPr>
                <w:rFonts w:hint="eastAsia"/>
              </w:rPr>
              <w:t xml:space="preserve">线性</w:t>
            </w:r>
          </w:p>
        </w:tc>
        <w:tc>
          <w:tcPr/>
          <w:p>
            <w:pPr>
              <w:pStyle w:val="Compact"/>
              <w:jc w:val="left"/>
            </w:pPr>
            <w:r>
              <w:rPr>
                <w:rFonts w:hint="eastAsia"/>
              </w:rPr>
              <w:t xml:space="preserve">自适应</w:t>
            </w:r>
          </w:p>
        </w:tc>
        <w:tc>
          <w:tcPr/>
          <w:p>
            <w:pPr>
              <w:pStyle w:val="Compact"/>
              <w:jc w:val="left"/>
            </w:pPr>
            <w:r>
              <w:rPr>
                <w:rFonts w:hint="eastAsia"/>
              </w:rPr>
              <w:t xml:space="preserve">提高学习效率</w:t>
            </w:r>
          </w:p>
        </w:tc>
      </w:tr>
      <w:tr>
        <w:tc>
          <w:tcPr/>
          <w:p>
            <w:pPr>
              <w:pStyle w:val="Compact"/>
              <w:jc w:val="left"/>
            </w:pPr>
            <w:r>
              <w:rPr>
                <w:rFonts w:hint="eastAsia"/>
              </w:rPr>
              <w:t xml:space="preserve">反馈方式</w:t>
            </w:r>
          </w:p>
        </w:tc>
        <w:tc>
          <w:tcPr/>
          <w:p>
            <w:pPr>
              <w:pStyle w:val="Compact"/>
              <w:jc w:val="left"/>
            </w:pPr>
            <w:r>
              <w:rPr>
                <w:rFonts w:hint="eastAsia"/>
              </w:rPr>
              <w:t xml:space="preserve">延迟、间断</w:t>
            </w:r>
          </w:p>
        </w:tc>
        <w:tc>
          <w:tcPr/>
          <w:p>
            <w:pPr>
              <w:pStyle w:val="Compact"/>
              <w:jc w:val="left"/>
            </w:pPr>
            <w:r>
              <w:rPr>
                <w:rFonts w:hint="eastAsia"/>
              </w:rPr>
              <w:t xml:space="preserve">即时、持续</w:t>
            </w:r>
          </w:p>
        </w:tc>
        <w:tc>
          <w:tcPr/>
          <w:p>
            <w:pPr>
              <w:pStyle w:val="Compact"/>
              <w:jc w:val="left"/>
            </w:pPr>
            <w:r>
              <w:rPr>
                <w:rFonts w:hint="eastAsia"/>
              </w:rPr>
              <w:t xml:space="preserve">及时纠正改进</w:t>
            </w:r>
          </w:p>
        </w:tc>
      </w:tr>
      <w:tr>
        <w:tc>
          <w:tcPr/>
          <w:p>
            <w:pPr>
              <w:pStyle w:val="Compact"/>
              <w:jc w:val="left"/>
            </w:pPr>
            <w:r>
              <w:rPr>
                <w:rFonts w:hint="eastAsia"/>
              </w:rPr>
              <w:t xml:space="preserve">评估方法</w:t>
            </w:r>
          </w:p>
        </w:tc>
        <w:tc>
          <w:tcPr/>
          <w:p>
            <w:pPr>
              <w:pStyle w:val="Compact"/>
              <w:jc w:val="left"/>
            </w:pPr>
            <w:r>
              <w:rPr>
                <w:rFonts w:hint="eastAsia"/>
              </w:rPr>
              <w:t xml:space="preserve">标准化考试</w:t>
            </w:r>
          </w:p>
        </w:tc>
        <w:tc>
          <w:tcPr/>
          <w:p>
            <w:pPr>
              <w:pStyle w:val="Compact"/>
              <w:jc w:val="left"/>
            </w:pPr>
            <w:r>
              <w:rPr>
                <w:rFonts w:hint="eastAsia"/>
              </w:rPr>
              <w:t xml:space="preserve">多维度动态评估</w:t>
            </w:r>
          </w:p>
        </w:tc>
        <w:tc>
          <w:tcPr/>
          <w:p>
            <w:pPr>
              <w:pStyle w:val="Compact"/>
              <w:jc w:val="left"/>
            </w:pPr>
            <w:r>
              <w:rPr>
                <w:rFonts w:hint="eastAsia"/>
              </w:rPr>
              <w:t xml:space="preserve">全面反映能力</w:t>
            </w:r>
          </w:p>
        </w:tc>
      </w:tr>
      <w:tr>
        <w:tc>
          <w:tcPr/>
          <w:p>
            <w:pPr>
              <w:pStyle w:val="Compact"/>
              <w:jc w:val="left"/>
            </w:pPr>
            <w:r>
              <w:rPr>
                <w:rFonts w:hint="eastAsia"/>
              </w:rPr>
              <w:t xml:space="preserve">学习资源</w:t>
            </w:r>
          </w:p>
        </w:tc>
        <w:tc>
          <w:tcPr/>
          <w:p>
            <w:pPr>
              <w:pStyle w:val="Compact"/>
              <w:jc w:val="left"/>
            </w:pPr>
            <w:r>
              <w:rPr>
                <w:rFonts w:hint="eastAsia"/>
              </w:rPr>
              <w:t xml:space="preserve">有限、固定</w:t>
            </w:r>
          </w:p>
        </w:tc>
        <w:tc>
          <w:tcPr/>
          <w:p>
            <w:pPr>
              <w:pStyle w:val="Compact"/>
              <w:jc w:val="left"/>
            </w:pPr>
            <w:r>
              <w:rPr>
                <w:rFonts w:hint="eastAsia"/>
              </w:rPr>
              <w:t xml:space="preserve">丰富、动态</w:t>
            </w:r>
          </w:p>
        </w:tc>
        <w:tc>
          <w:tcPr/>
          <w:p>
            <w:pPr>
              <w:pStyle w:val="Compact"/>
              <w:jc w:val="left"/>
            </w:pPr>
            <w:r>
              <w:rPr>
                <w:rFonts w:hint="eastAsia"/>
              </w:rPr>
              <w:t xml:space="preserve">满足多样需求</w:t>
            </w:r>
          </w:p>
        </w:tc>
      </w:tr>
      <w:tr>
        <w:tc>
          <w:tcPr/>
          <w:p>
            <w:pPr>
              <w:pStyle w:val="Compact"/>
              <w:jc w:val="left"/>
            </w:pPr>
            <w:r>
              <w:rPr>
                <w:rFonts w:hint="eastAsia"/>
              </w:rPr>
              <w:t xml:space="preserve">教学方法</w:t>
            </w:r>
          </w:p>
        </w:tc>
        <w:tc>
          <w:tcPr/>
          <w:p>
            <w:pPr>
              <w:pStyle w:val="Compact"/>
              <w:jc w:val="left"/>
            </w:pPr>
            <w:r>
              <w:rPr>
                <w:rFonts w:hint="eastAsia"/>
              </w:rPr>
              <w:t xml:space="preserve">一刀切</w:t>
            </w:r>
          </w:p>
        </w:tc>
        <w:tc>
          <w:tcPr/>
          <w:p>
            <w:pPr>
              <w:pStyle w:val="Compact"/>
              <w:jc w:val="left"/>
            </w:pPr>
            <w:r>
              <w:rPr>
                <w:rFonts w:hint="eastAsia"/>
              </w:rPr>
              <w:t xml:space="preserve">个性化</w:t>
            </w:r>
          </w:p>
        </w:tc>
        <w:tc>
          <w:tcPr/>
          <w:p>
            <w:pPr>
              <w:pStyle w:val="Compact"/>
              <w:jc w:val="left"/>
            </w:pPr>
            <w:r>
              <w:rPr>
                <w:rFonts w:hint="eastAsia"/>
              </w:rPr>
              <w:t xml:space="preserve">提高学习效果</w:t>
            </w:r>
          </w:p>
        </w:tc>
      </w:tr>
      <w:tr>
        <w:tc>
          <w:tcPr/>
          <w:p>
            <w:pPr>
              <w:pStyle w:val="Compact"/>
              <w:jc w:val="left"/>
            </w:pPr>
            <w:r>
              <w:rPr>
                <w:rFonts w:hint="eastAsia"/>
              </w:rPr>
              <w:t xml:space="preserve">学习动机</w:t>
            </w:r>
          </w:p>
        </w:tc>
        <w:tc>
          <w:tcPr/>
          <w:p>
            <w:pPr>
              <w:pStyle w:val="Compact"/>
              <w:jc w:val="left"/>
            </w:pPr>
            <w:r>
              <w:rPr>
                <w:rFonts w:hint="eastAsia"/>
              </w:rPr>
              <w:t xml:space="preserve">外部驱动</w:t>
            </w:r>
          </w:p>
        </w:tc>
        <w:tc>
          <w:tcPr/>
          <w:p>
            <w:pPr>
              <w:pStyle w:val="Compact"/>
              <w:jc w:val="left"/>
            </w:pPr>
            <w:r>
              <w:rPr>
                <w:rFonts w:hint="eastAsia"/>
              </w:rPr>
              <w:t xml:space="preserve">内部激励</w:t>
            </w:r>
          </w:p>
        </w:tc>
        <w:tc>
          <w:tcPr/>
          <w:p>
            <w:pPr>
              <w:pStyle w:val="Compact"/>
              <w:jc w:val="left"/>
            </w:pPr>
            <w:r>
              <w:rPr>
                <w:rFonts w:hint="eastAsia"/>
              </w:rPr>
              <w:t xml:space="preserve">培养学习兴趣</w:t>
            </w:r>
          </w:p>
        </w:tc>
      </w:tr>
    </w:tbl>
    <w:p>
      <w:pPr>
        <w:numPr>
          <w:ilvl w:val="0"/>
          <w:numId w:val="1797"/>
        </w:numPr>
      </w:pPr>
      <w:r>
        <w:rPr>
          <w:rFonts w:hint="eastAsia"/>
        </w:rPr>
        <w:t xml:space="preserve">概念联系的ER实体关系</w:t>
      </w:r>
    </w:p>
    <w:p>
      <w:pPr>
        <w:numPr>
          <w:ilvl w:val="0"/>
          <w:numId w:val="1798"/>
        </w:numPr>
      </w:pPr>
      <w:r>
        <w:rPr>
          <w:rFonts w:hint="eastAsia"/>
        </w:rPr>
        <w:t xml:space="preserve">交互关系图</w:t>
      </w:r>
    </w:p>
    <w:p>
      <w:pPr>
        <w:numPr>
          <w:ilvl w:val="0"/>
          <w:numId w:val="1799"/>
        </w:numPr>
      </w:pPr>
      <w:r>
        <w:rPr>
          <w:rFonts w:hint="eastAsia"/>
        </w:rPr>
        <w:t xml:space="preserve">数学模型：</w:t>
      </w:r>
      <w:r>
        <w:t xml:space="preserve"> </w:t>
      </w:r>
      <w:r>
        <w:rPr>
          <w:rFonts w:hint="eastAsia"/>
        </w:rPr>
        <w:t xml:space="preserve">我们可以用以下数学模型来描述教育个性化与自适应学习AI</w:t>
      </w:r>
      <w:r>
        <w:t xml:space="preserve"> </w:t>
      </w:r>
      <w:r>
        <w:rPr>
          <w:rFonts w:hint="eastAsia"/>
        </w:rPr>
        <w:t xml:space="preserve">Agent的核心功能：</w:t>
      </w:r>
    </w:p>
    <w:p>
      <w:pPr>
        <w:numPr>
          <w:ilvl w:val="0"/>
          <w:numId w:val="1800"/>
        </w:numPr>
      </w:pPr>
      <w:r>
        <w:rPr>
          <w:rFonts w:hint="eastAsia"/>
        </w:rPr>
        <w:t xml:space="preserve">学习者能力估计：</w:t>
      </w:r>
      <w:r>
        <w:t xml:space="preserve"> </w:t>
      </w:r>
      <w:r>
        <w:rPr>
          <w:rFonts w:hint="eastAsia"/>
        </w:rPr>
        <w:t xml:space="preserve">使用项目反应理论（IRT）模型：</w:t>
      </w:r>
    </w:p>
    <w:p>
      <w:pPr>
        <w:pStyle w:val="FirstParagraph"/>
      </w:pPr>
      <m:oMathPara>
        <m:oMathParaPr>
          <m:jc m:val="center"/>
        </m:oMathParaPr>
        <m:oMath>
          <m:r>
            <m:t>P</m:t>
          </m:r>
          <m:d>
            <m:dPr>
              <m:begChr m:val="("/>
              <m:sepChr m:val=""/>
              <m:endChr m:val=")"/>
              <m:grow/>
            </m:dPr>
            <m:e>
              <m:r>
                <m:t>θ</m:t>
              </m:r>
            </m:e>
          </m:d>
          <m:r>
            <m:rPr>
              <m:sty m:val="p"/>
            </m:rPr>
            <m:t>=</m:t>
          </m:r>
          <m:r>
            <m:t>c</m:t>
          </m:r>
          <m:r>
            <m:rPr>
              <m:sty m:val="p"/>
            </m:rPr>
            <m:t>+</m:t>
          </m:r>
          <m:f>
            <m:fPr>
              <m:type m:val="bar"/>
            </m:fPr>
            <m:num>
              <m:r>
                <m:t>1</m:t>
              </m:r>
              <m:r>
                <m:rPr>
                  <m:sty m:val="p"/>
                </m:rPr>
                <m:t>−</m:t>
              </m:r>
              <m:r>
                <m:t>c</m:t>
              </m:r>
            </m:num>
            <m:den>
              <m:r>
                <m:t>1</m:t>
              </m:r>
              <m:r>
                <m:rPr>
                  <m:sty m:val="p"/>
                </m:rPr>
                <m:t>+</m:t>
              </m:r>
              <m:sSup>
                <m:e>
                  <m:r>
                    <m:t>e</m:t>
                  </m:r>
                </m:e>
                <m:sup>
                  <m:r>
                    <m:rPr>
                      <m:sty m:val="p"/>
                    </m:rPr>
                    <m:t>−</m:t>
                  </m:r>
                  <m:r>
                    <m:t>a</m:t>
                  </m:r>
                  <m:d>
                    <m:dPr>
                      <m:begChr m:val="("/>
                      <m:sepChr m:val=""/>
                      <m:endChr m:val=")"/>
                      <m:grow/>
                    </m:dPr>
                    <m:e>
                      <m:r>
                        <m:t>θ</m:t>
                      </m:r>
                      <m:r>
                        <m:rPr>
                          <m:sty m:val="p"/>
                        </m:rPr>
                        <m:t>−</m:t>
                      </m:r>
                      <m:r>
                        <m:t>b</m:t>
                      </m:r>
                    </m:e>
                  </m:d>
                </m:sup>
              </m:sSup>
            </m:den>
          </m:f>
        </m:oMath>
      </m:oMathPara>
    </w:p>
    <w:p>
      <w:pPr>
        <w:pStyle w:val="FirstParagraph"/>
      </w:pPr>
      <w:r>
        <w:rPr>
          <w:rFonts w:hint="eastAsia"/>
        </w:rPr>
        <w:t xml:space="preserve">其中，</w:t>
      </w:r>
      <m:oMath>
        <m:r>
          <m:t>θ</m:t>
        </m:r>
      </m:oMath>
      <w:r>
        <w:t xml:space="preserve"> </w:t>
      </w:r>
      <w:r>
        <w:rPr>
          <w:rFonts w:hint="eastAsia"/>
        </w:rPr>
        <w:t xml:space="preserve">是学习者能力，</w:t>
      </w:r>
      <m:oMath>
        <m:r>
          <m:t>a</m:t>
        </m:r>
      </m:oMath>
      <w:r>
        <w:t xml:space="preserve">、</w:t>
      </w:r>
      <m:oMath>
        <m:r>
          <m:t>b</m:t>
        </m:r>
      </m:oMath>
      <w:r>
        <w:t xml:space="preserve">、</w:t>
      </w:r>
      <m:oMath>
        <m:r>
          <m:t>c</m:t>
        </m:r>
      </m:oMath>
      <w:r>
        <w:t xml:space="preserve"> </w:t>
      </w:r>
      <w:r>
        <w:rPr>
          <w:rFonts w:hint="eastAsia"/>
        </w:rPr>
        <w:t xml:space="preserve">分别是题目的区分度、难度和猜测参数。</w:t>
      </w:r>
    </w:p>
    <w:p>
      <w:pPr>
        <w:numPr>
          <w:ilvl w:val="0"/>
          <w:numId w:val="1801"/>
        </w:numPr>
      </w:pPr>
      <w:r>
        <w:rPr>
          <w:rFonts w:hint="eastAsia"/>
        </w:rPr>
        <w:t xml:space="preserve">内容推荐：</w:t>
      </w:r>
      <w:r>
        <w:t xml:space="preserve"> </w:t>
      </w:r>
      <w:r>
        <w:rPr>
          <w:rFonts w:hint="eastAsia"/>
        </w:rPr>
        <w:t xml:space="preserve">使用协同过滤算法，预测学习者</w:t>
      </w:r>
      <w:r>
        <w:t xml:space="preserve"> </w:t>
      </w:r>
      <m:oMath>
        <m:r>
          <m:t>u</m:t>
        </m:r>
      </m:oMath>
      <w:r>
        <w:t xml:space="preserve"> </w:t>
      </w:r>
      <w:r>
        <w:rPr>
          <w:rFonts w:hint="eastAsia"/>
        </w:rPr>
        <w:t xml:space="preserve">对内容</w:t>
      </w:r>
      <w:r>
        <w:t xml:space="preserve"> </w:t>
      </w:r>
      <m:oMath>
        <m:r>
          <m:t>i</m:t>
        </m:r>
      </m:oMath>
      <w:r>
        <w:t xml:space="preserve"> </w:t>
      </w:r>
      <w:r>
        <w:rPr>
          <w:rFonts w:hint="eastAsia"/>
        </w:rPr>
        <w:t xml:space="preserve">的兴趣度：</w:t>
      </w:r>
    </w:p>
    <w:p>
      <w:pPr>
        <w:pStyle w:val="FirstParagraph"/>
      </w:pPr>
      <m:oMathPara>
        <m:oMathParaPr>
          <m:jc m:val="center"/>
        </m:oMathParaPr>
        <m:oMath>
          <m:sSub>
            <m:e>
              <m:acc>
                <m:accPr>
                  <m:chr m:val="̂"/>
                </m:accPr>
                <m:e>
                  <m:r>
                    <m:t>r</m:t>
                  </m:r>
                </m:e>
              </m:acc>
            </m:e>
            <m:sub>
              <m:r>
                <m:t>u</m:t>
              </m:r>
              <m:r>
                <m:t>i</m:t>
              </m:r>
            </m:sub>
          </m:sSub>
          <m:r>
            <m:rPr>
              <m:sty m:val="p"/>
            </m:rPr>
            <m:t>=</m:t>
          </m:r>
          <m:r>
            <m:t>μ</m:t>
          </m:r>
          <m:r>
            <m:rPr>
              <m:sty m:val="p"/>
            </m:rPr>
            <m:t>+</m:t>
          </m:r>
          <m:sSub>
            <m:e>
              <m:r>
                <m:t>b</m:t>
              </m:r>
            </m:e>
            <m:sub>
              <m:r>
                <m:t>u</m:t>
              </m:r>
            </m:sub>
          </m:sSub>
          <m:r>
            <m:rPr>
              <m:sty m:val="p"/>
            </m:rPr>
            <m:t>+</m:t>
          </m:r>
          <m:sSub>
            <m:e>
              <m:r>
                <m:t>b</m:t>
              </m:r>
            </m:e>
            <m:sub>
              <m:r>
                <m:t>i</m:t>
              </m:r>
            </m:sub>
          </m:sSub>
          <m:r>
            <m:rPr>
              <m:sty m:val="p"/>
            </m:rPr>
            <m:t>+</m:t>
          </m:r>
          <m:f>
            <m:fPr>
              <m:type m:val="bar"/>
            </m:fPr>
            <m:num>
              <m:nary>
                <m:naryPr>
                  <m:chr m:val="∑"/>
                  <m:limLoc m:val="undOvr"/>
                  <m:subHide m:val="off"/>
                  <m:supHide m:val="on"/>
                </m:naryPr>
                <m:sub>
                  <m:r>
                    <m:t>j</m:t>
                  </m:r>
                  <m:r>
                    <m:rPr>
                      <m:sty m:val="p"/>
                    </m:rPr>
                    <m:t>∈</m:t>
                  </m:r>
                  <m:sSubSup>
                    <m:e>
                      <m:r>
                        <m:t>N</m:t>
                      </m:r>
                    </m:e>
                    <m:sub>
                      <m:r>
                        <m:t>i</m:t>
                      </m:r>
                    </m:sub>
                    <m:sup>
                      <m:r>
                        <m:t>k</m:t>
                      </m:r>
                    </m:sup>
                  </m:sSubSup>
                  <m:d>
                    <m:dPr>
                      <m:begChr m:val="("/>
                      <m:sepChr m:val=""/>
                      <m:endChr m:val=")"/>
                      <m:grow/>
                    </m:dPr>
                    <m:e>
                      <m:r>
                        <m:t>u</m:t>
                      </m:r>
                    </m:e>
                  </m:d>
                </m:sub>
                <m:sup>
                  <m:r>
                    <m:t>​</m:t>
                  </m:r>
                </m:sup>
                <m:e>
                  <m:r>
                    <m:t>s</m:t>
                  </m:r>
                </m:e>
              </m:nary>
              <m:r>
                <m:t>i</m:t>
              </m:r>
              <m:r>
                <m:t>m</m:t>
              </m:r>
              <m:d>
                <m:dPr>
                  <m:begChr m:val="("/>
                  <m:sepChr m:val=""/>
                  <m:endChr m:val=")"/>
                  <m:grow/>
                </m:dPr>
                <m:e>
                  <m:r>
                    <m:t>i</m:t>
                  </m:r>
                  <m:r>
                    <m:rPr>
                      <m:sty m:val="p"/>
                    </m:rPr>
                    <m:t>,</m:t>
                  </m:r>
                  <m:r>
                    <m:t>j</m:t>
                  </m:r>
                </m:e>
              </m:d>
              <m:r>
                <m:rPr>
                  <m:sty m:val="p"/>
                </m:rPr>
                <m:t>⋅</m:t>
              </m:r>
              <m:d>
                <m:dPr>
                  <m:begChr m:val="("/>
                  <m:sepChr m:val=""/>
                  <m:endChr m:val=")"/>
                  <m:grow/>
                </m:dPr>
                <m:e>
                  <m:sSub>
                    <m:e>
                      <m:r>
                        <m:t>r</m:t>
                      </m:r>
                    </m:e>
                    <m:sub>
                      <m:r>
                        <m:t>u</m:t>
                      </m:r>
                      <m:r>
                        <m:t>j</m:t>
                      </m:r>
                    </m:sub>
                  </m:sSub>
                  <m:r>
                    <m:rPr>
                      <m:sty m:val="p"/>
                    </m:rPr>
                    <m:t>−</m:t>
                  </m:r>
                  <m:r>
                    <m:t>μ</m:t>
                  </m:r>
                  <m:r>
                    <m:rPr>
                      <m:sty m:val="p"/>
                    </m:rPr>
                    <m:t>−</m:t>
                  </m:r>
                  <m:sSub>
                    <m:e>
                      <m:r>
                        <m:t>b</m:t>
                      </m:r>
                    </m:e>
                    <m:sub>
                      <m:r>
                        <m:t>u</m:t>
                      </m:r>
                    </m:sub>
                  </m:sSub>
                  <m:r>
                    <m:rPr>
                      <m:sty m:val="p"/>
                    </m:rPr>
                    <m:t>−</m:t>
                  </m:r>
                  <m:sSub>
                    <m:e>
                      <m:r>
                        <m:t>b</m:t>
                      </m:r>
                    </m:e>
                    <m:sub>
                      <m:r>
                        <m:t>j</m:t>
                      </m:r>
                    </m:sub>
                  </m:sSub>
                </m:e>
              </m:d>
            </m:num>
            <m:den>
              <m:nary>
                <m:naryPr>
                  <m:chr m:val="∑"/>
                  <m:limLoc m:val="undOvr"/>
                  <m:subHide m:val="off"/>
                  <m:supHide m:val="on"/>
                </m:naryPr>
                <m:sub>
                  <m:r>
                    <m:t>j</m:t>
                  </m:r>
                  <m:r>
                    <m:rPr>
                      <m:sty m:val="p"/>
                    </m:rPr>
                    <m:t>∈</m:t>
                  </m:r>
                  <m:sSubSup>
                    <m:e>
                      <m:r>
                        <m:t>N</m:t>
                      </m:r>
                    </m:e>
                    <m:sub>
                      <m:r>
                        <m:t>i</m:t>
                      </m:r>
                    </m:sub>
                    <m:sup>
                      <m:r>
                        <m:t>k</m:t>
                      </m:r>
                    </m:sup>
                  </m:sSubSup>
                  <m:d>
                    <m:dPr>
                      <m:begChr m:val="("/>
                      <m:sepChr m:val=""/>
                      <m:endChr m:val=")"/>
                      <m:grow/>
                    </m:dPr>
                    <m:e>
                      <m:r>
                        <m:t>u</m:t>
                      </m:r>
                    </m:e>
                  </m:d>
                </m:sub>
                <m:sup>
                  <m:r>
                    <m:t>​</m:t>
                  </m:r>
                </m:sup>
                <m:e>
                  <m:d>
                    <m:dPr>
                      <m:begChr m:val="|"/>
                      <m:sepChr m:val=""/>
                      <m:endChr m:val="|"/>
                      <m:grow/>
                    </m:dPr>
                    <m:e>
                      <m:r>
                        <m:t>s</m:t>
                      </m:r>
                      <m:r>
                        <m:t>i</m:t>
                      </m:r>
                      <m:r>
                        <m:t>m</m:t>
                      </m:r>
                      <m:d>
                        <m:dPr>
                          <m:begChr m:val="("/>
                          <m:sepChr m:val=""/>
                          <m:endChr m:val=")"/>
                          <m:grow/>
                        </m:dPr>
                        <m:e>
                          <m:r>
                            <m:t>i</m:t>
                          </m:r>
                          <m:r>
                            <m:rPr>
                              <m:sty m:val="p"/>
                            </m:rPr>
                            <m:t>,</m:t>
                          </m:r>
                          <m:r>
                            <m:t>j</m:t>
                          </m:r>
                        </m:e>
                      </m:d>
                    </m:e>
                  </m:d>
                </m:e>
              </m:nary>
            </m:den>
          </m:f>
        </m:oMath>
      </m:oMathPara>
    </w:p>
    <w:p>
      <w:pPr>
        <w:pStyle w:val="FirstParagraph"/>
      </w:pPr>
      <w:r>
        <w:rPr>
          <w:rFonts w:hint="eastAsia"/>
        </w:rPr>
        <w:t xml:space="preserve">其中，</w:t>
      </w:r>
      <m:oMath>
        <m:r>
          <m:t>μ</m:t>
        </m:r>
      </m:oMath>
      <w:r>
        <w:t xml:space="preserve"> </w:t>
      </w:r>
      <w:r>
        <w:rPr>
          <w:rFonts w:hint="eastAsia"/>
        </w:rPr>
        <w:t xml:space="preserve">是全局平均评分，</w:t>
      </w:r>
      <m:oMath>
        <m:sSub>
          <m:e>
            <m:r>
              <m:t>b</m:t>
            </m:r>
          </m:e>
          <m:sub>
            <m:r>
              <m:t>u</m:t>
            </m:r>
          </m:sub>
        </m:sSub>
      </m:oMath>
      <w:r>
        <w:t xml:space="preserve"> </w:t>
      </w:r>
      <w:r>
        <w:rPr>
          <w:rFonts w:hint="eastAsia"/>
        </w:rPr>
        <w:t xml:space="preserve">和</w:t>
      </w:r>
      <w:r>
        <w:t xml:space="preserve"> </w:t>
      </w:r>
      <m:oMath>
        <m:sSub>
          <m:e>
            <m:r>
              <m:t>b</m:t>
            </m:r>
          </m:e>
          <m:sub>
            <m:r>
              <m:t>i</m:t>
            </m:r>
          </m:sub>
        </m:sSub>
      </m:oMath>
      <w:r>
        <w:t xml:space="preserve"> </w:t>
      </w:r>
      <w:r>
        <w:rPr>
          <w:rFonts w:hint="eastAsia"/>
        </w:rPr>
        <w:t xml:space="preserve">分别是用户和内容的偏置项。</w:t>
      </w:r>
    </w:p>
    <w:p>
      <w:pPr>
        <w:numPr>
          <w:ilvl w:val="0"/>
          <w:numId w:val="1802"/>
        </w:numPr>
      </w:pPr>
      <w:r>
        <w:rPr>
          <w:rFonts w:hint="eastAsia"/>
        </w:rPr>
        <w:t xml:space="preserve">学习路径优化：</w:t>
      </w:r>
      <w:r>
        <w:t xml:space="preserve"> </w:t>
      </w:r>
      <w:r>
        <w:rPr>
          <w:rFonts w:hint="eastAsia"/>
        </w:rPr>
        <w:t xml:space="preserve">使用马尔可夫决策过程（MDP）：</w:t>
      </w:r>
    </w:p>
    <w:p>
      <w:pPr>
        <w:pStyle w:val="FirstParagraph"/>
      </w:pPr>
      <m:oMathPara>
        <m:oMathParaPr>
          <m:jc m:val="center"/>
        </m:oMathParaPr>
        <m:oMath>
          <m:sSup>
            <m:e>
              <m:r>
                <m:t>V</m:t>
              </m:r>
            </m:e>
            <m:sup>
              <m:r>
                <m:rPr>
                  <m:sty m:val="p"/>
                </m:rPr>
                <m:t>*</m:t>
              </m:r>
            </m:sup>
          </m:sSup>
          <m:d>
            <m:dPr>
              <m:begChr m:val="("/>
              <m:sepChr m:val=""/>
              <m:endChr m:val=")"/>
              <m:grow/>
            </m:dPr>
            <m:e>
              <m:r>
                <m:t>s</m:t>
              </m:r>
            </m:e>
          </m:d>
          <m:r>
            <m:rPr>
              <m:sty m:val="p"/>
            </m:rPr>
            <m:t>=</m:t>
          </m:r>
          <m:limLow>
            <m:e>
              <m:r>
                <m:rPr>
                  <m:sty m:val="p"/>
                </m:rPr>
                <m:t>max</m:t>
              </m:r>
            </m:e>
            <m:lim>
              <m:r>
                <m:t>a</m:t>
              </m:r>
            </m:lim>
          </m:limLow>
          <m:r>
            <m:rPr>
              <m:sty m:val="p"/>
            </m:rPr>
            <m:t>{</m:t>
          </m:r>
          <m:r>
            <m:t>R</m:t>
          </m:r>
          <m:d>
            <m:dPr>
              <m:begChr m:val="("/>
              <m:sepChr m:val=""/>
              <m:endChr m:val=")"/>
              <m:grow/>
            </m:dPr>
            <m:e>
              <m:r>
                <m:t>s</m:t>
              </m:r>
              <m:r>
                <m:rPr>
                  <m:sty m:val="p"/>
                </m:rPr>
                <m:t>,</m:t>
              </m:r>
              <m:r>
                <m:t>a</m:t>
              </m:r>
            </m:e>
          </m:d>
          <m:r>
            <m:rPr>
              <m:sty m:val="p"/>
            </m:rPr>
            <m:t>+</m:t>
          </m:r>
          <m:r>
            <m:t>γ</m:t>
          </m:r>
          <m:nary>
            <m:naryPr>
              <m:chr m:val="∑"/>
              <m:limLoc m:val="undOvr"/>
              <m:subHide m:val="off"/>
              <m:supHide m:val="on"/>
            </m:naryPr>
            <m:sub>
              <m:r>
                <m:t>s</m:t>
              </m:r>
              <m:r>
                <m:rPr>
                  <m:sty m:val="p"/>
                </m:rPr>
                <m:t>′</m:t>
              </m:r>
            </m:sub>
            <m:sup>
              <m:r>
                <m:t>​</m:t>
              </m:r>
            </m:sup>
            <m:e>
              <m:r>
                <m:t>P</m:t>
              </m:r>
            </m:e>
          </m:nary>
          <m:d>
            <m:dPr>
              <m:begChr m:val="("/>
              <m:sepChr m:val=""/>
              <m:endChr m:val=")"/>
              <m:grow/>
            </m:dPr>
            <m:e>
              <m:r>
                <m:t>s</m:t>
              </m:r>
              <m:r>
                <m:rPr>
                  <m:sty m:val="p"/>
                </m:rPr>
                <m:t>′</m:t>
              </m:r>
              <m:r>
                <m:rPr>
                  <m:sty m:val="p"/>
                </m:rPr>
                <m:t>|</m:t>
              </m:r>
              <m:r>
                <m:t>s</m:t>
              </m:r>
              <m:r>
                <m:rPr>
                  <m:sty m:val="p"/>
                </m:rPr>
                <m:t>,</m:t>
              </m:r>
              <m:r>
                <m:t>a</m:t>
              </m:r>
            </m:e>
          </m:d>
          <m:sSup>
            <m:e>
              <m:r>
                <m:t>V</m:t>
              </m:r>
            </m:e>
            <m:sup>
              <m:r>
                <m:rPr>
                  <m:sty m:val="p"/>
                </m:rPr>
                <m:t>*</m:t>
              </m:r>
            </m:sup>
          </m:sSup>
          <m:d>
            <m:dPr>
              <m:begChr m:val="("/>
              <m:sepChr m:val=""/>
              <m:endChr m:val=")"/>
              <m:grow/>
            </m:dPr>
            <m:e>
              <m:r>
                <m:t>s</m:t>
              </m:r>
              <m:r>
                <m:rPr>
                  <m:sty m:val="p"/>
                </m:rPr>
                <m:t>′</m:t>
              </m:r>
            </m:e>
          </m:d>
          <m:r>
            <m:rPr>
              <m:sty m:val="p"/>
            </m:rPr>
            <m:t>}</m:t>
          </m:r>
        </m:oMath>
      </m:oMathPara>
    </w:p>
    <w:p>
      <w:pPr>
        <w:pStyle w:val="FirstParagraph"/>
      </w:pPr>
      <w:r>
        <w:rPr>
          <w:rFonts w:hint="eastAsia"/>
        </w:rPr>
        <w:t xml:space="preserve">其中，</w:t>
      </w:r>
      <m:oMath>
        <m:sSup>
          <m:e>
            <m:r>
              <m:t>V</m:t>
            </m:r>
          </m:e>
          <m:sup>
            <m:r>
              <m:rPr>
                <m:sty m:val="p"/>
              </m:rPr>
              <m:t>*</m:t>
            </m:r>
          </m:sup>
        </m:sSup>
        <m:d>
          <m:dPr>
            <m:begChr m:val="("/>
            <m:sepChr m:val=""/>
            <m:endChr m:val=")"/>
            <m:grow/>
          </m:dPr>
          <m:e>
            <m:r>
              <m:t>s</m:t>
            </m:r>
          </m:e>
        </m:d>
      </m:oMath>
      <w:r>
        <w:t xml:space="preserve"> </w:t>
      </w:r>
      <w:r>
        <w:rPr>
          <w:rFonts w:hint="eastAsia"/>
        </w:rPr>
        <w:t xml:space="preserve">是状态</w:t>
      </w:r>
      <w:r>
        <w:t xml:space="preserve"> </w:t>
      </w:r>
      <m:oMath>
        <m:r>
          <m:t>s</m:t>
        </m:r>
      </m:oMath>
      <w:r>
        <w:t xml:space="preserve"> </w:t>
      </w:r>
      <w:r>
        <w:rPr>
          <w:rFonts w:hint="eastAsia"/>
        </w:rPr>
        <w:t xml:space="preserve">的最优价值函数，</w:t>
      </w:r>
      <m:oMath>
        <m:r>
          <m:t>R</m:t>
        </m:r>
        <m:d>
          <m:dPr>
            <m:begChr m:val="("/>
            <m:sepChr m:val=""/>
            <m:endChr m:val=")"/>
            <m:grow/>
          </m:dPr>
          <m:e>
            <m:r>
              <m:t>s</m:t>
            </m:r>
            <m:r>
              <m:rPr>
                <m:sty m:val="p"/>
              </m:rPr>
              <m:t>,</m:t>
            </m:r>
            <m:r>
              <m:t>a</m:t>
            </m:r>
          </m:e>
        </m:d>
      </m:oMath>
      <w:r>
        <w:t xml:space="preserve"> </w:t>
      </w:r>
      <w:r>
        <w:rPr>
          <w:rFonts w:hint="eastAsia"/>
        </w:rPr>
        <w:t xml:space="preserve">是即时奖励，</w:t>
      </w:r>
      <m:oMath>
        <m:r>
          <m:t>γ</m:t>
        </m:r>
      </m:oMath>
      <w:r>
        <w:t xml:space="preserve"> </w:t>
      </w:r>
      <w:r>
        <w:rPr>
          <w:rFonts w:hint="eastAsia"/>
        </w:rPr>
        <w:t xml:space="preserve">是折扣因子。</w:t>
      </w:r>
    </w:p>
    <w:p>
      <w:pPr>
        <w:numPr>
          <w:ilvl w:val="0"/>
          <w:numId w:val="1803"/>
        </w:numPr>
      </w:pPr>
      <w:r>
        <w:rPr>
          <w:rFonts w:hint="eastAsia"/>
        </w:rPr>
        <w:t xml:space="preserve">知识追踪：</w:t>
      </w:r>
      <w:r>
        <w:t xml:space="preserve"> </w:t>
      </w:r>
      <w:r>
        <w:rPr>
          <w:rFonts w:hint="eastAsia"/>
        </w:rPr>
        <w:t xml:space="preserve">使用深度知识追踪（DKT）模型：</w:t>
      </w:r>
    </w:p>
    <w:p>
      <w:pPr>
        <w:pStyle w:val="FirstParagraph"/>
      </w:pPr>
      <m:oMathPara>
        <m:oMathParaPr>
          <m:jc m:val="center"/>
        </m:oMathParaPr>
        <m:oMath>
          <m:sSub>
            <m:e>
              <m:r>
                <m:t>h</m:t>
              </m:r>
            </m:e>
            <m:sub>
              <m:r>
                <m:t>t</m:t>
              </m:r>
            </m:sub>
          </m:sSub>
          <m:r>
            <m:rPr>
              <m:sty m:val="p"/>
            </m:rPr>
            <m:t>=</m:t>
          </m:r>
          <m:r>
            <m:rPr>
              <m:sty m:val="p"/>
            </m:rPr>
            <m:t>tanh</m:t>
          </m:r>
          <m:d>
            <m:dPr>
              <m:begChr m:val="("/>
              <m:sepChr m:val=""/>
              <m:endChr m:val=")"/>
              <m:grow/>
            </m:dPr>
            <m:e>
              <m:sSub>
                <m:e>
                  <m:r>
                    <m:t>W</m:t>
                  </m:r>
                </m:e>
                <m:sub>
                  <m:r>
                    <m:t>h</m:t>
                  </m:r>
                </m:sub>
              </m:sSub>
              <m:sSub>
                <m:e>
                  <m:r>
                    <m:t>x</m:t>
                  </m:r>
                </m:e>
                <m:sub>
                  <m:r>
                    <m:t>t</m:t>
                  </m:r>
                </m:sub>
              </m:sSub>
              <m:r>
                <m:rPr>
                  <m:sty m:val="p"/>
                </m:rPr>
                <m:t>+</m:t>
              </m:r>
              <m:sSub>
                <m:e>
                  <m:r>
                    <m:t>U</m:t>
                  </m:r>
                </m:e>
                <m:sub>
                  <m:r>
                    <m:t>h</m:t>
                  </m:r>
                </m:sub>
              </m:sSub>
              <m:sSub>
                <m:e>
                  <m:r>
                    <m:t>h</m:t>
                  </m:r>
                </m:e>
                <m:sub>
                  <m:r>
                    <m:t>t</m:t>
                  </m:r>
                  <m:r>
                    <m:rPr>
                      <m:sty m:val="p"/>
                    </m:rPr>
                    <m:t>−</m:t>
                  </m:r>
                  <m:r>
                    <m:t>1</m:t>
                  </m:r>
                </m:sub>
              </m:sSub>
              <m:r>
                <m:rPr>
                  <m:sty m:val="p"/>
                </m:rPr>
                <m:t>+</m:t>
              </m:r>
              <m:sSub>
                <m:e>
                  <m:r>
                    <m:t>b</m:t>
                  </m:r>
                </m:e>
                <m:sub>
                  <m:r>
                    <m:t>h</m:t>
                  </m:r>
                </m:sub>
              </m:sSub>
            </m:e>
          </m:d>
        </m:oMath>
      </m:oMathPara>
    </w:p>
    <w:p>
      <w:pPr>
        <w:pStyle w:val="FirstParagraph"/>
      </w:pPr>
      <m:oMathPara>
        <m:oMathParaPr>
          <m:jc m:val="center"/>
        </m:oMathParaPr>
        <m:oMath>
          <m:sSub>
            <m:e>
              <m:r>
                <m:t>y</m:t>
              </m:r>
            </m:e>
            <m:sub>
              <m:r>
                <m:t>t</m:t>
              </m:r>
            </m:sub>
          </m:sSub>
          <m:r>
            <m:rPr>
              <m:sty m:val="p"/>
            </m:rPr>
            <m:t>=</m:t>
          </m:r>
          <m:r>
            <m:t>σ</m:t>
          </m:r>
          <m:d>
            <m:dPr>
              <m:begChr m:val="("/>
              <m:sepChr m:val=""/>
              <m:endChr m:val=")"/>
              <m:grow/>
            </m:dPr>
            <m:e>
              <m:sSub>
                <m:e>
                  <m:r>
                    <m:t>W</m:t>
                  </m:r>
                </m:e>
                <m:sub>
                  <m:r>
                    <m:t>y</m:t>
                  </m:r>
                </m:sub>
              </m:sSub>
              <m:sSub>
                <m:e>
                  <m:r>
                    <m:t>h</m:t>
                  </m:r>
                </m:e>
                <m:sub>
                  <m:r>
                    <m:t>t</m:t>
                  </m:r>
                </m:sub>
              </m:sSub>
              <m:r>
                <m:rPr>
                  <m:sty m:val="p"/>
                </m:rPr>
                <m:t>+</m:t>
              </m:r>
              <m:sSub>
                <m:e>
                  <m:r>
                    <m:t>b</m:t>
                  </m:r>
                </m:e>
                <m:sub>
                  <m:r>
                    <m:t>y</m:t>
                  </m:r>
                </m:sub>
              </m:sSub>
            </m:e>
          </m:d>
        </m:oMath>
      </m:oMathPara>
    </w:p>
    <w:p>
      <w:pPr>
        <w:pStyle w:val="FirstParagraph"/>
      </w:pPr>
      <w:r>
        <w:rPr>
          <w:rFonts w:hint="eastAsia"/>
        </w:rPr>
        <w:t xml:space="preserve">其中，</w:t>
      </w:r>
      <m:oMath>
        <m:sSub>
          <m:e>
            <m:r>
              <m:t>h</m:t>
            </m:r>
          </m:e>
          <m:sub>
            <m:r>
              <m:t>t</m:t>
            </m:r>
          </m:sub>
        </m:sSub>
      </m:oMath>
      <w:r>
        <w:t xml:space="preserve"> </w:t>
      </w:r>
      <w:r>
        <w:rPr>
          <w:rFonts w:hint="eastAsia"/>
        </w:rPr>
        <w:t xml:space="preserve">是隐藏状态，</w:t>
      </w:r>
      <m:oMath>
        <m:sSub>
          <m:e>
            <m:r>
              <m:t>y</m:t>
            </m:r>
          </m:e>
          <m:sub>
            <m:r>
              <m:t>t</m:t>
            </m:r>
          </m:sub>
        </m:sSub>
      </m:oMath>
      <w:r>
        <w:t xml:space="preserve"> </w:t>
      </w:r>
      <w:r>
        <w:rPr>
          <w:rFonts w:hint="eastAsia"/>
        </w:rPr>
        <w:t xml:space="preserve">是预测的掌握概率。</w:t>
      </w:r>
    </w:p>
    <w:p>
      <w:pPr>
        <w:numPr>
          <w:ilvl w:val="0"/>
          <w:numId w:val="1804"/>
        </w:numPr>
      </w:pPr>
      <w:r>
        <w:rPr>
          <w:rFonts w:hint="eastAsia"/>
        </w:rPr>
        <w:t xml:space="preserve">情感状态识别：</w:t>
      </w:r>
      <w:r>
        <w:t xml:space="preserve"> </w:t>
      </w:r>
      <w:r>
        <w:rPr>
          <w:rFonts w:hint="eastAsia"/>
        </w:rPr>
        <w:t xml:space="preserve">使用多模态融合模型：</w:t>
      </w:r>
    </w:p>
    <w:p>
      <w:pPr>
        <w:pStyle w:val="FirstParagraph"/>
      </w:pPr>
      <m:oMathPara>
        <m:oMathParaPr>
          <m:jc m:val="center"/>
        </m:oMathParaPr>
        <m:oMath>
          <m:r>
            <m:t>e</m:t>
          </m:r>
          <m:r>
            <m:rPr>
              <m:sty m:val="p"/>
            </m:rPr>
            <m:t>=</m:t>
          </m:r>
          <m:r>
            <m:t>f</m:t>
          </m:r>
          <m:d>
            <m:dPr>
              <m:begChr m:val="("/>
              <m:sepChr m:val=""/>
              <m:endChr m:val=")"/>
              <m:grow/>
            </m:dPr>
            <m:e>
              <m:r>
                <m:t>α</m:t>
              </m:r>
              <m:r>
                <m:t>V</m:t>
              </m:r>
              <m:r>
                <m:rPr>
                  <m:sty m:val="p"/>
                </m:rPr>
                <m:t>+</m:t>
              </m:r>
              <m:r>
                <m:t>β</m:t>
              </m:r>
              <m:r>
                <m:t>A</m:t>
              </m:r>
              <m:r>
                <m:rPr>
                  <m:sty m:val="p"/>
                </m:rPr>
                <m:t>+</m:t>
              </m:r>
              <m:r>
                <m:t>γ</m:t>
              </m:r>
              <m:r>
                <m:t>T</m:t>
              </m:r>
            </m:e>
          </m:d>
        </m:oMath>
      </m:oMathPara>
    </w:p>
    <w:p>
      <w:pPr>
        <w:pStyle w:val="FirstParagraph"/>
      </w:pPr>
      <w:r>
        <w:rPr>
          <w:rFonts w:hint="eastAsia"/>
        </w:rPr>
        <w:t xml:space="preserve">其中，</w:t>
      </w:r>
      <m:oMath>
        <m:r>
          <m:t>V</m:t>
        </m:r>
      </m:oMath>
      <w:r>
        <w:t xml:space="preserve">、</w:t>
      </w:r>
      <m:oMath>
        <m:r>
          <m:t>A</m:t>
        </m:r>
      </m:oMath>
      <w:r>
        <w:t xml:space="preserve">、</w:t>
      </w:r>
      <m:oMath>
        <m:r>
          <m:t>T</m:t>
        </m:r>
      </m:oMath>
      <w:r>
        <w:t xml:space="preserve"> </w:t>
      </w:r>
      <w:r>
        <w:rPr>
          <w:rFonts w:hint="eastAsia"/>
        </w:rPr>
        <w:t xml:space="preserve">分别是视觉、听觉和文本特征，</w:t>
      </w:r>
      <m:oMath>
        <m:r>
          <m:t>α</m:t>
        </m:r>
      </m:oMath>
      <w:r>
        <w:t xml:space="preserve">、</w:t>
      </w:r>
      <m:oMath>
        <m:r>
          <m:t>β</m:t>
        </m:r>
      </m:oMath>
      <w:r>
        <w:t xml:space="preserve">、</w:t>
      </w:r>
      <m:oMath>
        <m:r>
          <m:t>γ</m:t>
        </m:r>
      </m:oMath>
      <w:r>
        <w:t xml:space="preserve"> </w:t>
      </w:r>
      <w:r>
        <w:rPr>
          <w:rFonts w:hint="eastAsia"/>
        </w:rPr>
        <w:t xml:space="preserve">是权重系数。</w:t>
      </w:r>
    </w:p>
    <w:p>
      <w:pPr>
        <w:numPr>
          <w:ilvl w:val="0"/>
          <w:numId w:val="1805"/>
        </w:numPr>
      </w:pPr>
      <w:r>
        <w:rPr>
          <w:rFonts w:hint="eastAsia"/>
        </w:rPr>
        <w:t xml:space="preserve">算法流程图：</w:t>
      </w:r>
    </w:p>
    <w:p>
      <w:pPr>
        <w:numPr>
          <w:ilvl w:val="0"/>
          <w:numId w:val="1806"/>
        </w:numPr>
      </w:pPr>
      <w:r>
        <w:rPr>
          <w:rFonts w:hint="eastAsia"/>
        </w:rPr>
        <w:t xml:space="preserve">算法源代码：</w:t>
      </w:r>
    </w:p>
    <w:p>
      <w:pPr>
        <w:numPr>
          <w:ilvl w:val="0"/>
          <w:numId w:val="1807"/>
        </w:numPr>
      </w:pPr>
      <w:r>
        <w:rPr>
          <w:rFonts w:hint="eastAsia"/>
        </w:rPr>
        <w:t xml:space="preserve">最佳实践tips：</w:t>
      </w:r>
    </w:p>
    <w:p>
      <w:pPr>
        <w:numPr>
          <w:ilvl w:val="0"/>
          <w:numId w:val="1808"/>
        </w:numPr>
      </w:pPr>
      <w:r>
        <w:rPr>
          <w:rFonts w:hint="eastAsia"/>
        </w:rPr>
        <w:t xml:space="preserve">数据保护：确保学习者数据的隐私和安全，遵守相关的数据保护法规。</w:t>
      </w:r>
    </w:p>
    <w:p>
      <w:pPr>
        <w:numPr>
          <w:ilvl w:val="0"/>
          <w:numId w:val="1808"/>
        </w:numPr>
      </w:pPr>
      <w:r>
        <w:rPr>
          <w:rFonts w:hint="eastAsia"/>
        </w:rPr>
        <w:t xml:space="preserve">透明度：向学习者和教育者清晰解释AI系统的决策过程和推荐理由。</w:t>
      </w:r>
    </w:p>
    <w:p>
      <w:pPr>
        <w:numPr>
          <w:ilvl w:val="0"/>
          <w:numId w:val="1808"/>
        </w:numPr>
      </w:pPr>
      <w:r>
        <w:rPr>
          <w:rFonts w:hint="eastAsia"/>
        </w:rPr>
        <w:t xml:space="preserve">人机协作：设计系统时考虑如何最佳地支持教师的工作，而不是完全取代教师。</w:t>
      </w:r>
    </w:p>
    <w:p>
      <w:pPr>
        <w:numPr>
          <w:ilvl w:val="0"/>
          <w:numId w:val="1808"/>
        </w:numPr>
      </w:pPr>
      <w:r>
        <w:rPr>
          <w:rFonts w:hint="eastAsia"/>
        </w:rPr>
        <w:t xml:space="preserve">持续评估：定期评估AI系统的效果，并根据反馈不断改进算法和模型。</w:t>
      </w:r>
    </w:p>
    <w:p>
      <w:pPr>
        <w:numPr>
          <w:ilvl w:val="0"/>
          <w:numId w:val="1808"/>
        </w:numPr>
      </w:pPr>
      <w:r>
        <w:rPr>
          <w:rFonts w:hint="eastAsia"/>
        </w:rPr>
        <w:t xml:space="preserve">多样性：确保学习内容和方法的多样性，避免AI系统导致学习经验的单一化。</w:t>
      </w:r>
    </w:p>
    <w:p>
      <w:pPr>
        <w:numPr>
          <w:ilvl w:val="0"/>
          <w:numId w:val="1808"/>
        </w:numPr>
      </w:pPr>
      <w:r>
        <w:rPr>
          <w:rFonts w:hint="eastAsia"/>
        </w:rPr>
        <w:t xml:space="preserve">情感考量：在个性化学习过程中考虑学习者的情感状态和动机。</w:t>
      </w:r>
    </w:p>
    <w:p>
      <w:pPr>
        <w:numPr>
          <w:ilvl w:val="0"/>
          <w:numId w:val="1808"/>
        </w:numPr>
      </w:pPr>
      <w:r>
        <w:rPr>
          <w:rFonts w:hint="eastAsia"/>
        </w:rPr>
        <w:t xml:space="preserve">适应性：设计灵活的系统架构，能够适应不同的教育环境和学科特点。</w:t>
      </w:r>
    </w:p>
    <w:p>
      <w:pPr>
        <w:numPr>
          <w:ilvl w:val="0"/>
          <w:numId w:val="1808"/>
        </w:numPr>
      </w:pPr>
      <w:r>
        <w:rPr>
          <w:rFonts w:hint="eastAsia"/>
        </w:rPr>
        <w:t xml:space="preserve">伦理审查：定期进行伦理评估，确保AI系统的使用不会加剧教育不平等。</w:t>
      </w:r>
    </w:p>
    <w:p>
      <w:pPr>
        <w:numPr>
          <w:ilvl w:val="0"/>
          <w:numId w:val="1808"/>
        </w:numPr>
      </w:pPr>
      <w:r>
        <w:rPr>
          <w:rFonts w:hint="eastAsia"/>
        </w:rPr>
        <w:t xml:space="preserve">技能培养：关注21世纪核心技能的培养，如批判性思维、创造力和协作能力。</w:t>
      </w:r>
    </w:p>
    <w:p>
      <w:pPr>
        <w:numPr>
          <w:ilvl w:val="0"/>
          <w:numId w:val="1808"/>
        </w:numPr>
      </w:pPr>
      <w:r>
        <w:rPr>
          <w:rFonts w:hint="eastAsia"/>
        </w:rPr>
        <w:t xml:space="preserve">终身学习：设计系统时考虑如何培养学习者的自主学习能力和终身学习意识。</w:t>
      </w:r>
    </w:p>
    <w:p>
      <w:pPr>
        <w:numPr>
          <w:ilvl w:val="0"/>
          <w:numId w:val="180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精准学习者建模</w:t>
            </w:r>
          </w:p>
        </w:tc>
        <w:tc>
          <w:tcPr/>
          <w:p>
            <w:pPr>
              <w:pStyle w:val="Compact"/>
              <w:jc w:val="left"/>
            </w:pPr>
            <w:r>
              <w:rPr>
                <w:rFonts w:hint="eastAsia"/>
              </w:rPr>
              <w:t xml:space="preserve">个性化学习路径</w:t>
            </w:r>
          </w:p>
        </w:tc>
        <w:tc>
          <w:tcPr/>
          <w:p>
            <w:pPr>
              <w:pStyle w:val="Compact"/>
              <w:jc w:val="left"/>
            </w:pPr>
            <w:r>
              <w:rPr>
                <w:rFonts w:hint="eastAsia"/>
              </w:rPr>
              <w:t xml:space="preserve">学习效率提升</w:t>
            </w:r>
          </w:p>
        </w:tc>
      </w:tr>
      <w:tr>
        <w:tc>
          <w:tcPr/>
          <w:p>
            <w:pPr>
              <w:pStyle w:val="Compact"/>
              <w:jc w:val="left"/>
            </w:pPr>
            <w:r>
              <w:t xml:space="preserve">2025-2027</w:t>
            </w:r>
          </w:p>
        </w:tc>
        <w:tc>
          <w:tcPr/>
          <w:p>
            <w:pPr>
              <w:pStyle w:val="Compact"/>
              <w:jc w:val="left"/>
            </w:pPr>
            <w:r>
              <w:rPr>
                <w:rFonts w:hint="eastAsia"/>
              </w:rPr>
              <w:t xml:space="preserve">情感计算融合</w:t>
            </w:r>
          </w:p>
        </w:tc>
        <w:tc>
          <w:tcPr/>
          <w:p>
            <w:pPr>
              <w:pStyle w:val="Compact"/>
              <w:jc w:val="left"/>
            </w:pPr>
            <w:r>
              <w:rPr>
                <w:rFonts w:hint="eastAsia"/>
              </w:rPr>
              <w:t xml:space="preserve">情感响应式学习</w:t>
            </w:r>
          </w:p>
        </w:tc>
        <w:tc>
          <w:tcPr/>
          <w:p>
            <w:pPr>
              <w:pStyle w:val="Compact"/>
              <w:jc w:val="left"/>
            </w:pPr>
            <w:r>
              <w:rPr>
                <w:rFonts w:hint="eastAsia"/>
              </w:rPr>
              <w:t xml:space="preserve">学习体验优化</w:t>
            </w:r>
          </w:p>
        </w:tc>
      </w:tr>
      <w:tr>
        <w:tc>
          <w:tcPr/>
          <w:p>
            <w:pPr>
              <w:pStyle w:val="Compact"/>
              <w:jc w:val="left"/>
            </w:pPr>
            <w:r>
              <w:t xml:space="preserve">2027-2030</w:t>
            </w:r>
          </w:p>
        </w:tc>
        <w:tc>
          <w:tcPr/>
          <w:p>
            <w:pPr>
              <w:pStyle w:val="Compact"/>
              <w:jc w:val="left"/>
            </w:pPr>
            <w:r>
              <w:rPr>
                <w:rFonts w:hint="eastAsia"/>
              </w:rPr>
              <w:t xml:space="preserve">跨领域知识图谱</w:t>
            </w:r>
          </w:p>
        </w:tc>
        <w:tc>
          <w:tcPr/>
          <w:p>
            <w:pPr>
              <w:pStyle w:val="Compact"/>
              <w:jc w:val="left"/>
            </w:pPr>
            <w:r>
              <w:rPr>
                <w:rFonts w:hint="eastAsia"/>
              </w:rPr>
              <w:t xml:space="preserve">智能课程设计</w:t>
            </w:r>
          </w:p>
        </w:tc>
        <w:tc>
          <w:tcPr/>
          <w:p>
            <w:pPr>
              <w:pStyle w:val="Compact"/>
              <w:jc w:val="left"/>
            </w:pPr>
            <w:r>
              <w:rPr>
                <w:rFonts w:hint="eastAsia"/>
              </w:rPr>
              <w:t xml:space="preserve">学科界限模糊</w:t>
            </w:r>
          </w:p>
        </w:tc>
      </w:tr>
      <w:tr>
        <w:tc>
          <w:tcPr/>
          <w:p>
            <w:pPr>
              <w:pStyle w:val="Compact"/>
              <w:jc w:val="left"/>
            </w:pPr>
            <w:r>
              <w:t xml:space="preserve">2030-2035</w:t>
            </w:r>
          </w:p>
        </w:tc>
        <w:tc>
          <w:tcPr/>
          <w:p>
            <w:pPr>
              <w:pStyle w:val="Compact"/>
              <w:jc w:val="left"/>
            </w:pPr>
            <w:r>
              <w:rPr>
                <w:rFonts w:hint="eastAsia"/>
              </w:rPr>
              <w:t xml:space="preserve">脑机接口学习</w:t>
            </w:r>
          </w:p>
        </w:tc>
        <w:tc>
          <w:tcPr/>
          <w:p>
            <w:pPr>
              <w:pStyle w:val="Compact"/>
              <w:jc w:val="left"/>
            </w:pPr>
            <w:r>
              <w:rPr>
                <w:rFonts w:hint="eastAsia"/>
              </w:rPr>
              <w:t xml:space="preserve">思维直接输入</w:t>
            </w:r>
          </w:p>
        </w:tc>
        <w:tc>
          <w:tcPr/>
          <w:p>
            <w:pPr>
              <w:pStyle w:val="Compact"/>
              <w:jc w:val="left"/>
            </w:pPr>
            <w:r>
              <w:rPr>
                <w:rFonts w:hint="eastAsia"/>
              </w:rPr>
              <w:t xml:space="preserve">学习方式革新</w:t>
            </w:r>
          </w:p>
        </w:tc>
      </w:tr>
      <w:tr>
        <w:tc>
          <w:tcPr/>
          <w:p>
            <w:pPr>
              <w:pStyle w:val="Compact"/>
              <w:jc w:val="left"/>
            </w:pPr>
            <w:r>
              <w:t xml:space="preserve">2035+</w:t>
            </w:r>
          </w:p>
        </w:tc>
        <w:tc>
          <w:tcPr/>
          <w:p>
            <w:pPr>
              <w:pStyle w:val="Compact"/>
              <w:jc w:val="left"/>
            </w:pPr>
            <w:r>
              <w:rPr>
                <w:rFonts w:hint="eastAsia"/>
              </w:rPr>
              <w:t xml:space="preserve">AGI教育助手</w:t>
            </w:r>
          </w:p>
        </w:tc>
        <w:tc>
          <w:tcPr/>
          <w:p>
            <w:pPr>
              <w:pStyle w:val="Compact"/>
              <w:jc w:val="left"/>
            </w:pPr>
            <w:r>
              <w:rPr>
                <w:rFonts w:hint="eastAsia"/>
              </w:rPr>
              <w:t xml:space="preserve">全方位学习伙伴</w:t>
            </w:r>
          </w:p>
        </w:tc>
        <w:tc>
          <w:tcPr/>
          <w:p>
            <w:pPr>
              <w:pStyle w:val="Compact"/>
              <w:jc w:val="left"/>
            </w:pPr>
            <w:r>
              <w:rPr>
                <w:rFonts w:hint="eastAsia"/>
              </w:rPr>
              <w:t xml:space="preserve">教育模式重构</w:t>
            </w:r>
          </w:p>
        </w:tc>
      </w:tr>
    </w:tbl>
    <w:p>
      <w:pPr>
        <w:numPr>
          <w:ilvl w:val="0"/>
          <w:numId w:val="1810"/>
        </w:numPr>
      </w:pPr>
      <w:r>
        <w:rPr>
          <w:rFonts w:hint="eastAsia"/>
        </w:rPr>
        <w:t xml:space="preserve">本章小结：</w:t>
      </w:r>
      <w:r>
        <w:t xml:space="preserve"> </w:t>
      </w:r>
      <w:r>
        <w:rPr>
          <w:rFonts w:hint="eastAsia"/>
        </w:rPr>
        <w:t xml:space="preserve">教育个性化与自适应学习代表了人工智能在教育领域应用的一个重要前沿。这种技术不仅有望提高学习效率和效果，还可能彻底改变教育的本质和学习的方式。它为实现真正的因材施教和终身学习提供了技术基础。</w:t>
      </w:r>
    </w:p>
    <w:p>
      <w:pPr>
        <w:pStyle w:val="FirstParagraph"/>
      </w:pPr>
      <w:r>
        <w:rPr>
          <w:rFonts w:hint="eastAsia"/>
        </w:rPr>
        <w:t xml:space="preserve">目前，AI在教育领域已经在多个方面展现出其潜力。在学习者建模方面，AI能够通过分析学习行为和表现，构建精确的学习者模型，了解每个学习者的知识水平、学习风格和需求。在内容个性化方面，AI可以根据学习者的特点推荐最合适的学习材料和资源。在学习路径优化方面，AI能够为每个学习者设计最优的学习序列，动态调整难度和进度。在智能辅导方面，AI系统能够提供即时的反馈和个性化的指导，模拟一对一辅导的效果。</w:t>
      </w:r>
    </w:p>
    <w:p>
      <w:pPr>
        <w:pStyle w:val="BodyText"/>
      </w:pPr>
      <w:r>
        <w:rPr>
          <w:rFonts w:hint="eastAsia"/>
        </w:rPr>
        <w:t xml:space="preserve">然而，将AI技术应用于教育个性化也面临着诸多挑战。首先是如何平衡个性化和标准化，确保个性化学习不会导致教育质量的参差不齐。其次是如何处理和保护大量的学习者数据，既要利用数据优化学习体验，又要保护学习者的隐私。再者是如何确保AI系统不会加剧已有的教育不平等，而是帮助缩小教育差距。此外，如何培养学习者的社交技能和情感智能，以及如何在AI辅助下保持人文关怀，也是需要认真考虑的问题。</w:t>
      </w:r>
    </w:p>
    <w:p>
      <w:pPr>
        <w:pStyle w:val="BodyText"/>
      </w:pPr>
      <w:r>
        <w:rPr>
          <w:rFonts w:hint="eastAsia"/>
        </w:rPr>
        <w:t xml:space="preserve">未来，随着技术的进步，我们可能会看到更加先进和全面的AI教育系统。深度学习和强化学习技术的发展可能带来更精准的学习者建模和更智能的教学策略。多模态学习和虚拟现实技术的应用可能创造更沉浸式和交互式的学习体验。脑科学研究的进展可能带来基于脑机接口的直接学习方法。更远的未来，我们甚至可能看到具有通用人工智能的教育助手，能够全方位地支持和引导学习过程。</w:t>
      </w:r>
    </w:p>
    <w:p>
      <w:pPr>
        <w:pStyle w:val="BodyText"/>
      </w:pPr>
      <w:r>
        <w:rPr>
          <w:rFonts w:hint="eastAsia"/>
        </w:rPr>
        <w:t xml:space="preserve">AI在教育领域的应用不仅是技术革新，更可能带来教育范式的转变。它可能改变教师的角色，使他们从知识的传授者转变为学习的引导者和设计者。它可能重塑学习的时间和空间概念，使学习变成一种无处不在、无时不有的活动。它还可能推动教育体系的重构，使教育更加开放、灵活和包容。</w:t>
      </w:r>
    </w:p>
    <w:p>
      <w:pPr>
        <w:pStyle w:val="BodyText"/>
      </w:pPr>
      <w:r>
        <w:rPr>
          <w:rFonts w:hint="eastAsia"/>
        </w:rPr>
        <w:t xml:space="preserve">然而，这种变革也带来了一系列需要我们深入思考的问题。例如，如何在技术化的学习环境中培养人性和价值观？如何平衡效率提升和全面发展，确保不忽视艺术、体育等难以量化的领域？如何在AI辅助下培养批判性思维和创造力？如何确保教育技术的发展不会加剧数字鸿沟和教育不平等？这些问题需要教育界、技术界、伦理学界和政策制定者共同探讨和解决。</w:t>
      </w:r>
    </w:p>
    <w:p>
      <w:pPr>
        <w:pStyle w:val="BodyText"/>
      </w:pPr>
      <w:r>
        <w:rPr>
          <w:rFonts w:hint="eastAsia"/>
        </w:rPr>
        <w:t xml:space="preserve">总的来说，教育个性化与自适应学习代表了一个充满希望但也充满挑战的领域。它有潜力显著提高教育质量，使每个人都能获得最适合自己的教育。但同时，我们也需要谨慎行事，确保这项技术的发展始终以学习者的全面发展为中心，遵循教育的本质目标和伦理原则。</w:t>
      </w:r>
    </w:p>
    <w:p>
      <w:pPr>
        <w:pStyle w:val="BodyText"/>
      </w:pPr>
      <w:r>
        <w:rPr>
          <w:rFonts w:hint="eastAsia"/>
        </w:rPr>
        <w:t xml:space="preserve">作为研究者和开发者，我们需要继续推动AI教育技术的创新，同时也要密切关注这些技术在实际教育中的应用效果和影响。我们需要与教育工作者密切合作，确保开发的系统真正满足教育需求，并能够有效地融入教学实践。我们还需要积极参与相关的伦理讨论，帮助制定负责任的AI教育准则。</w:t>
      </w:r>
    </w:p>
    <w:p>
      <w:pPr>
        <w:pStyle w:val="BodyText"/>
      </w:pPr>
      <w:r>
        <w:rPr>
          <w:rFonts w:hint="eastAsia"/>
        </w:rPr>
        <w:t xml:space="preserve">未来的教育可能是一个人机协作的新生态系统，其中AI系统作为强大的辅助工具，增强教师的能力，个性化学习者的体验，而人类教育者则发挥其不可替代的创造力、情感智慧和价值引导作用。通过这种协作，我们有望创造一个更加包容、公平、高效的教育环境，让每个人都能充分发挥潜力，实现终身学习和全面发展。</w:t>
      </w:r>
    </w:p>
    <w:bookmarkEnd w:id="45"/>
    <w:bookmarkStart w:id="46" w:name="Xcdc5ed257f0c4c5dde553e4d5681289b95e935f"/>
    <w:p>
      <w:pPr>
        <w:pStyle w:val="Heading3"/>
      </w:pPr>
      <w:r>
        <w:t xml:space="preserve">10.5.4</w:t>
      </w:r>
      <w:r>
        <w:t xml:space="preserve"> </w:t>
      </w:r>
      <w:r>
        <w:rPr>
          <w:rFonts w:hint="eastAsia"/>
        </w:rPr>
        <w:t xml:space="preserve">金融风险管理与投资决策</w:t>
      </w:r>
    </w:p>
    <w:p>
      <w:pPr>
        <w:numPr>
          <w:ilvl w:val="0"/>
          <w:numId w:val="1811"/>
        </w:numPr>
      </w:pPr>
      <w:r>
        <w:rPr>
          <w:rFonts w:hint="eastAsia"/>
        </w:rPr>
        <w:t xml:space="preserve">核心概念：</w:t>
      </w:r>
      <w:r>
        <w:t xml:space="preserve"> </w:t>
      </w:r>
      <w:r>
        <w:rPr>
          <w:rFonts w:hint="eastAsia"/>
        </w:rPr>
        <w:t xml:space="preserve">金融风险管理与投资决策中的AI</w:t>
      </w:r>
      <w:r>
        <w:t xml:space="preserve"> </w:t>
      </w:r>
      <w:r>
        <w:rPr>
          <w:rFonts w:hint="eastAsia"/>
        </w:rPr>
        <w:t xml:space="preserve">Agent应用是指利用人工智能技术，特别是机器学习、深度学习和强化学习算法，来辅助或自动化金融市场分析、风险评估、投资组合优化和交易执行等过程。这种应用旨在提高决策的准确性、速度和效率，同时降低人为偏见和情绪影响。</w:t>
      </w:r>
    </w:p>
    <w:p>
      <w:pPr>
        <w:numPr>
          <w:ilvl w:val="0"/>
          <w:numId w:val="1811"/>
        </w:numPr>
      </w:pPr>
      <w:r>
        <w:rPr>
          <w:rFonts w:hint="eastAsia"/>
        </w:rPr>
        <w:t xml:space="preserve">问题背景：</w:t>
      </w:r>
      <w:r>
        <w:t xml:space="preserve"> </w:t>
      </w:r>
      <w:r>
        <w:rPr>
          <w:rFonts w:hint="eastAsia"/>
        </w:rPr>
        <w:t xml:space="preserve">金融市场的高度复杂性、不确定性和快速变化性使得传统的分析方法和人工决策面临巨大挑战。同时，数据量的爆炸性增长和计算能力的提升为AI技术在金融领域的应用创造了条件。金融机构和投资者需要更先进的工具来应对市场风险、信用风险、操作风险等，并在激烈的市场竞争中获得优势。</w:t>
      </w:r>
    </w:p>
    <w:p>
      <w:pPr>
        <w:numPr>
          <w:ilvl w:val="0"/>
          <w:numId w:val="1811"/>
        </w:numPr>
      </w:pPr>
      <w:r>
        <w:rPr>
          <w:rFonts w:hint="eastAsia"/>
        </w:rPr>
        <w:t xml:space="preserve">问题描述：</w:t>
      </w:r>
      <w:r>
        <w:t xml:space="preserve"> </w:t>
      </w:r>
      <w:r>
        <w:rPr>
          <w:rFonts w:hint="eastAsia"/>
        </w:rPr>
        <w:t xml:space="preserve">我们需要探讨如何设计和实现能够有效支持金融风险管理和投资决策的AI</w:t>
      </w:r>
      <w:r>
        <w:t xml:space="preserve"> </w:t>
      </w:r>
      <w:r>
        <w:rPr>
          <w:rFonts w:hint="eastAsia"/>
        </w:rPr>
        <w:t xml:space="preserve">Agent系统。这包括如何处理和分析海量的金融数据，如何建模复杂的金融市场动态，如何预测市场走势和风险，如何优化投资组合，以及如何在考虑多种约束条件下自动执行交易。</w:t>
      </w:r>
    </w:p>
    <w:p>
      <w:pPr>
        <w:numPr>
          <w:ilvl w:val="0"/>
          <w:numId w:val="1811"/>
        </w:numPr>
      </w:pPr>
      <w:r>
        <w:rPr>
          <w:rFonts w:hint="eastAsia"/>
        </w:rPr>
        <w:t xml:space="preserve">问题解决：</w:t>
      </w:r>
      <w:r>
        <w:t xml:space="preserve"> </w:t>
      </w:r>
      <w:r>
        <w:rPr>
          <w:rFonts w:hint="eastAsia"/>
        </w:rPr>
        <w:t xml:space="preserve">为了开发有效的金融AI</w:t>
      </w:r>
      <w:r>
        <w:t xml:space="preserve"> </w:t>
      </w:r>
      <w:r>
        <w:rPr>
          <w:rFonts w:hint="eastAsia"/>
        </w:rPr>
        <w:t xml:space="preserve">Agent系统，可以从以下几个方面着手：</w:t>
      </w:r>
    </w:p>
    <w:p>
      <w:pPr>
        <w:numPr>
          <w:ilvl w:val="0"/>
          <w:numId w:val="1812"/>
        </w:numPr>
      </w:pPr>
      <w:r>
        <w:rPr>
          <w:rFonts w:hint="eastAsia"/>
        </w:rPr>
        <w:t xml:space="preserve">市场分析与预测：</w:t>
      </w:r>
    </w:p>
    <w:p>
      <w:pPr>
        <w:numPr>
          <w:ilvl w:val="1"/>
          <w:numId w:val="1813"/>
        </w:numPr>
      </w:pPr>
      <w:r>
        <w:rPr>
          <w:rFonts w:hint="eastAsia"/>
        </w:rPr>
        <w:t xml:space="preserve">实现多源金融数据的实时处理和融合</w:t>
      </w:r>
    </w:p>
    <w:p>
      <w:pPr>
        <w:numPr>
          <w:ilvl w:val="1"/>
          <w:numId w:val="1813"/>
        </w:numPr>
      </w:pPr>
      <w:r>
        <w:rPr>
          <w:rFonts w:hint="eastAsia"/>
        </w:rPr>
        <w:t xml:space="preserve">开发时间序列预测模型</w:t>
      </w:r>
    </w:p>
    <w:p>
      <w:pPr>
        <w:numPr>
          <w:ilvl w:val="1"/>
          <w:numId w:val="1813"/>
        </w:numPr>
      </w:pPr>
      <w:r>
        <w:rPr>
          <w:rFonts w:hint="eastAsia"/>
        </w:rPr>
        <w:t xml:space="preserve">设计事件驱动的市场影响分析系统</w:t>
      </w:r>
    </w:p>
    <w:p>
      <w:pPr>
        <w:numPr>
          <w:ilvl w:val="0"/>
          <w:numId w:val="1812"/>
        </w:numPr>
      </w:pPr>
      <w:r>
        <w:rPr>
          <w:rFonts w:hint="eastAsia"/>
        </w:rPr>
        <w:t xml:space="preserve">风险评估：</w:t>
      </w:r>
    </w:p>
    <w:p>
      <w:pPr>
        <w:numPr>
          <w:ilvl w:val="1"/>
          <w:numId w:val="1814"/>
        </w:numPr>
      </w:pPr>
      <w:r>
        <w:rPr>
          <w:rFonts w:hint="eastAsia"/>
        </w:rPr>
        <w:t xml:space="preserve">实现多维度风险因子识别</w:t>
      </w:r>
    </w:p>
    <w:p>
      <w:pPr>
        <w:numPr>
          <w:ilvl w:val="1"/>
          <w:numId w:val="1814"/>
        </w:numPr>
      </w:pPr>
      <w:r>
        <w:rPr>
          <w:rFonts w:hint="eastAsia"/>
        </w:rPr>
        <w:t xml:space="preserve">开发动态风险度量模型</w:t>
      </w:r>
    </w:p>
    <w:p>
      <w:pPr>
        <w:numPr>
          <w:ilvl w:val="1"/>
          <w:numId w:val="1814"/>
        </w:numPr>
      </w:pPr>
      <w:r>
        <w:rPr>
          <w:rFonts w:hint="eastAsia"/>
        </w:rPr>
        <w:t xml:space="preserve">设计极端事件模拟和压力测试系统</w:t>
      </w:r>
    </w:p>
    <w:p>
      <w:pPr>
        <w:numPr>
          <w:ilvl w:val="0"/>
          <w:numId w:val="1812"/>
        </w:numPr>
      </w:pPr>
      <w:r>
        <w:rPr>
          <w:rFonts w:hint="eastAsia"/>
        </w:rPr>
        <w:t xml:space="preserve">投资组合优化：</w:t>
      </w:r>
    </w:p>
    <w:p>
      <w:pPr>
        <w:numPr>
          <w:ilvl w:val="1"/>
          <w:numId w:val="1815"/>
        </w:numPr>
      </w:pPr>
      <w:r>
        <w:rPr>
          <w:rFonts w:hint="eastAsia"/>
        </w:rPr>
        <w:t xml:space="preserve">实现多目标投资组合构建</w:t>
      </w:r>
    </w:p>
    <w:p>
      <w:pPr>
        <w:numPr>
          <w:ilvl w:val="1"/>
          <w:numId w:val="1815"/>
        </w:numPr>
      </w:pPr>
      <w:r>
        <w:rPr>
          <w:rFonts w:hint="eastAsia"/>
        </w:rPr>
        <w:t xml:space="preserve">开发动态资产配置算法</w:t>
      </w:r>
    </w:p>
    <w:p>
      <w:pPr>
        <w:numPr>
          <w:ilvl w:val="1"/>
          <w:numId w:val="1815"/>
        </w:numPr>
      </w:pPr>
      <w:r>
        <w:rPr>
          <w:rFonts w:hint="eastAsia"/>
        </w:rPr>
        <w:t xml:space="preserve">设计考虑交易成本和流动性的再平衡策略</w:t>
      </w:r>
    </w:p>
    <w:p>
      <w:pPr>
        <w:numPr>
          <w:ilvl w:val="0"/>
          <w:numId w:val="1812"/>
        </w:numPr>
      </w:pPr>
      <w:r>
        <w:rPr>
          <w:rFonts w:hint="eastAsia"/>
        </w:rPr>
        <w:t xml:space="preserve">算法交易：</w:t>
      </w:r>
    </w:p>
    <w:p>
      <w:pPr>
        <w:numPr>
          <w:ilvl w:val="1"/>
          <w:numId w:val="1816"/>
        </w:numPr>
      </w:pPr>
      <w:r>
        <w:rPr>
          <w:rFonts w:hint="eastAsia"/>
        </w:rPr>
        <w:t xml:space="preserve">实现高频交易信号生成</w:t>
      </w:r>
    </w:p>
    <w:p>
      <w:pPr>
        <w:numPr>
          <w:ilvl w:val="1"/>
          <w:numId w:val="1816"/>
        </w:numPr>
      </w:pPr>
      <w:r>
        <w:rPr>
          <w:rFonts w:hint="eastAsia"/>
        </w:rPr>
        <w:t xml:space="preserve">开发自适应交易执行策略</w:t>
      </w:r>
    </w:p>
    <w:p>
      <w:pPr>
        <w:numPr>
          <w:ilvl w:val="1"/>
          <w:numId w:val="1816"/>
        </w:numPr>
      </w:pPr>
      <w:r>
        <w:rPr>
          <w:rFonts w:hint="eastAsia"/>
        </w:rPr>
        <w:t xml:space="preserve">设计市场冲击最小化算法</w:t>
      </w:r>
    </w:p>
    <w:p>
      <w:pPr>
        <w:numPr>
          <w:ilvl w:val="0"/>
          <w:numId w:val="1812"/>
        </w:numPr>
      </w:pPr>
      <w:r>
        <w:rPr>
          <w:rFonts w:hint="eastAsia"/>
        </w:rPr>
        <w:t xml:space="preserve">信用评估：</w:t>
      </w:r>
    </w:p>
    <w:p>
      <w:pPr>
        <w:numPr>
          <w:ilvl w:val="1"/>
          <w:numId w:val="1817"/>
        </w:numPr>
      </w:pPr>
      <w:r>
        <w:rPr>
          <w:rFonts w:hint="eastAsia"/>
        </w:rPr>
        <w:t xml:space="preserve">实现多维度信用数据分析</w:t>
      </w:r>
    </w:p>
    <w:p>
      <w:pPr>
        <w:numPr>
          <w:ilvl w:val="1"/>
          <w:numId w:val="1817"/>
        </w:numPr>
      </w:pPr>
      <w:r>
        <w:rPr>
          <w:rFonts w:hint="eastAsia"/>
        </w:rPr>
        <w:t xml:space="preserve">开发动态信用评分模型</w:t>
      </w:r>
    </w:p>
    <w:p>
      <w:pPr>
        <w:numPr>
          <w:ilvl w:val="1"/>
          <w:numId w:val="1817"/>
        </w:numPr>
      </w:pPr>
      <w:r>
        <w:rPr>
          <w:rFonts w:hint="eastAsia"/>
        </w:rPr>
        <w:t xml:space="preserve">设计欺诈检测和异常交易识别系统</w:t>
      </w:r>
    </w:p>
    <w:p>
      <w:pPr>
        <w:numPr>
          <w:ilvl w:val="0"/>
          <w:numId w:val="1812"/>
        </w:numPr>
      </w:pPr>
      <w:r>
        <w:rPr>
          <w:rFonts w:hint="eastAsia"/>
        </w:rPr>
        <w:t xml:space="preserve">情绪分析：</w:t>
      </w:r>
    </w:p>
    <w:p>
      <w:pPr>
        <w:numPr>
          <w:ilvl w:val="1"/>
          <w:numId w:val="1818"/>
        </w:numPr>
      </w:pPr>
      <w:r>
        <w:rPr>
          <w:rFonts w:hint="eastAsia"/>
        </w:rPr>
        <w:t xml:space="preserve">实现社交媒体和新闻情绪挖掘</w:t>
      </w:r>
    </w:p>
    <w:p>
      <w:pPr>
        <w:numPr>
          <w:ilvl w:val="1"/>
          <w:numId w:val="1818"/>
        </w:numPr>
      </w:pPr>
      <w:r>
        <w:rPr>
          <w:rFonts w:hint="eastAsia"/>
        </w:rPr>
        <w:t xml:space="preserve">开发市场情绪指标</w:t>
      </w:r>
    </w:p>
    <w:p>
      <w:pPr>
        <w:numPr>
          <w:ilvl w:val="1"/>
          <w:numId w:val="1818"/>
        </w:numPr>
      </w:pPr>
      <w:r>
        <w:rPr>
          <w:rFonts w:hint="eastAsia"/>
        </w:rPr>
        <w:t xml:space="preserve">设计情绪驱动的交易策略</w:t>
      </w:r>
    </w:p>
    <w:p>
      <w:pPr>
        <w:numPr>
          <w:ilvl w:val="0"/>
          <w:numId w:val="1812"/>
        </w:numPr>
      </w:pPr>
      <w:r>
        <w:rPr>
          <w:rFonts w:hint="eastAsia"/>
        </w:rPr>
        <w:t xml:space="preserve">宏观经济分析：</w:t>
      </w:r>
    </w:p>
    <w:p>
      <w:pPr>
        <w:numPr>
          <w:ilvl w:val="1"/>
          <w:numId w:val="1819"/>
        </w:numPr>
      </w:pPr>
      <w:r>
        <w:rPr>
          <w:rFonts w:hint="eastAsia"/>
        </w:rPr>
        <w:t xml:space="preserve">实现多国经济指标追踪和预测</w:t>
      </w:r>
    </w:p>
    <w:p>
      <w:pPr>
        <w:numPr>
          <w:ilvl w:val="1"/>
          <w:numId w:val="1819"/>
        </w:numPr>
      </w:pPr>
      <w:r>
        <w:rPr>
          <w:rFonts w:hint="eastAsia"/>
        </w:rPr>
        <w:t xml:space="preserve">开发经济周期识别模型</w:t>
      </w:r>
    </w:p>
    <w:p>
      <w:pPr>
        <w:numPr>
          <w:ilvl w:val="1"/>
          <w:numId w:val="1819"/>
        </w:numPr>
      </w:pPr>
      <w:r>
        <w:rPr>
          <w:rFonts w:hint="eastAsia"/>
        </w:rPr>
        <w:t xml:space="preserve">设计政策影响评估系统</w:t>
      </w:r>
    </w:p>
    <w:p>
      <w:pPr>
        <w:numPr>
          <w:ilvl w:val="0"/>
          <w:numId w:val="1812"/>
        </w:numPr>
      </w:pPr>
      <w:r>
        <w:rPr>
          <w:rFonts w:hint="eastAsia"/>
        </w:rPr>
        <w:t xml:space="preserve">合规与监管：</w:t>
      </w:r>
    </w:p>
    <w:p>
      <w:pPr>
        <w:numPr>
          <w:ilvl w:val="1"/>
          <w:numId w:val="1820"/>
        </w:numPr>
      </w:pPr>
      <w:r>
        <w:rPr>
          <w:rFonts w:hint="eastAsia"/>
        </w:rPr>
        <w:t xml:space="preserve">实现实时交易监控和合规检查</w:t>
      </w:r>
    </w:p>
    <w:p>
      <w:pPr>
        <w:numPr>
          <w:ilvl w:val="1"/>
          <w:numId w:val="1820"/>
        </w:numPr>
      </w:pPr>
      <w:r>
        <w:rPr>
          <w:rFonts w:hint="eastAsia"/>
        </w:rPr>
        <w:t xml:space="preserve">开发反洗钱模式识别算法</w:t>
      </w:r>
    </w:p>
    <w:p>
      <w:pPr>
        <w:numPr>
          <w:ilvl w:val="1"/>
          <w:numId w:val="1820"/>
        </w:numPr>
      </w:pPr>
      <w:r>
        <w:rPr>
          <w:rFonts w:hint="eastAsia"/>
        </w:rPr>
        <w:t xml:space="preserve">设计自动化报告生成系统</w:t>
      </w:r>
    </w:p>
    <w:p>
      <w:pPr>
        <w:numPr>
          <w:ilvl w:val="0"/>
          <w:numId w:val="1821"/>
        </w:numPr>
      </w:pPr>
      <w:r>
        <w:rPr>
          <w:rFonts w:hint="eastAsia"/>
        </w:rPr>
        <w:t xml:space="preserve">边界与外延：</w:t>
      </w:r>
      <w:r>
        <w:t xml:space="preserve"> </w:t>
      </w:r>
      <w:r>
        <w:rPr>
          <w:rFonts w:hint="eastAsia"/>
        </w:rPr>
        <w:t xml:space="preserve">金融AI</w:t>
      </w:r>
      <w:r>
        <w:t xml:space="preserve"> </w:t>
      </w:r>
      <w:r>
        <w:rPr>
          <w:rFonts w:hint="eastAsia"/>
        </w:rPr>
        <w:t xml:space="preserve">Agent的应用范围涵盖了几乎所有的金融领域，包括资产管理、投资银行、商业银行、保险、支付系统等。这种技术不仅可能提高金融机构的运营效率和风险管理能力，还可能改变整个金融市场的运作方式，影响金融产品设计、监管政策制定等多个方面。</w:t>
      </w:r>
    </w:p>
    <w:p>
      <w:pPr>
        <w:numPr>
          <w:ilvl w:val="0"/>
          <w:numId w:val="1821"/>
        </w:numPr>
      </w:pPr>
      <w:r>
        <w:rPr>
          <w:rFonts w:hint="eastAsia"/>
        </w:rPr>
        <w:t xml:space="preserve">概念结构与核心要素组成：</w:t>
      </w:r>
    </w:p>
    <w:p>
      <w:pPr>
        <w:numPr>
          <w:ilvl w:val="0"/>
          <w:numId w:val="1822"/>
        </w:numPr>
      </w:pPr>
      <w:r>
        <w:rPr>
          <w:rFonts w:hint="eastAsia"/>
        </w:rPr>
        <w:t xml:space="preserve">数据处理引擎：数据收集器、清洗器、标准化器</w:t>
      </w:r>
    </w:p>
    <w:p>
      <w:pPr>
        <w:numPr>
          <w:ilvl w:val="0"/>
          <w:numId w:val="1822"/>
        </w:numPr>
      </w:pPr>
      <w:r>
        <w:rPr>
          <w:rFonts w:hint="eastAsia"/>
        </w:rPr>
        <w:t xml:space="preserve">市场分析系统：技术指标计算器、基本面分析器、情绪分析器</w:t>
      </w:r>
    </w:p>
    <w:p>
      <w:pPr>
        <w:numPr>
          <w:ilvl w:val="0"/>
          <w:numId w:val="1822"/>
        </w:numPr>
      </w:pPr>
      <w:r>
        <w:rPr>
          <w:rFonts w:hint="eastAsia"/>
        </w:rPr>
        <w:t xml:space="preserve">风险评估模块：VaR计算器、压力测试器、信用评分器</w:t>
      </w:r>
    </w:p>
    <w:p>
      <w:pPr>
        <w:numPr>
          <w:ilvl w:val="0"/>
          <w:numId w:val="1822"/>
        </w:numPr>
      </w:pPr>
      <w:r>
        <w:rPr>
          <w:rFonts w:hint="eastAsia"/>
        </w:rPr>
        <w:t xml:space="preserve">投资决策引擎：资产配置器、交易信号生成器、执行策略优化器</w:t>
      </w:r>
    </w:p>
    <w:p>
      <w:pPr>
        <w:numPr>
          <w:ilvl w:val="0"/>
          <w:numId w:val="1822"/>
        </w:numPr>
      </w:pPr>
      <w:r>
        <w:rPr>
          <w:rFonts w:hint="eastAsia"/>
        </w:rPr>
        <w:t xml:space="preserve">监控与预警系统：异常检测器、阈值触发器、预警生成器</w:t>
      </w:r>
    </w:p>
    <w:p>
      <w:pPr>
        <w:numPr>
          <w:ilvl w:val="0"/>
          <w:numId w:val="1822"/>
        </w:numPr>
      </w:pPr>
      <w:r>
        <w:rPr>
          <w:rFonts w:hint="eastAsia"/>
        </w:rPr>
        <w:t xml:space="preserve">回测与模拟平台：历史数据回放器、模拟交易引擎、性能评估器</w:t>
      </w:r>
    </w:p>
    <w:p>
      <w:pPr>
        <w:numPr>
          <w:ilvl w:val="0"/>
          <w:numId w:val="1822"/>
        </w:numPr>
      </w:pPr>
      <w:r>
        <w:rPr>
          <w:rFonts w:hint="eastAsia"/>
        </w:rPr>
        <w:t xml:space="preserve">合规检查系统：规则引擎、交易审核器、报告生成器</w:t>
      </w:r>
    </w:p>
    <w:p>
      <w:pPr>
        <w:numPr>
          <w:ilvl w:val="0"/>
          <w:numId w:val="1822"/>
        </w:numPr>
      </w:pPr>
      <w:r>
        <w:rPr>
          <w:rFonts w:hint="eastAsia"/>
        </w:rPr>
        <w:t xml:space="preserve">人机交互接口：可视化面板、自然语言查询器、决策支持器</w:t>
      </w:r>
    </w:p>
    <w:p>
      <w:pPr>
        <w:numPr>
          <w:ilvl w:val="0"/>
          <w:numId w:val="1823"/>
        </w:numPr>
      </w:pPr>
      <w:r>
        <w:rPr>
          <w:rFonts w:hint="eastAsia"/>
        </w:rPr>
        <w:t xml:space="preserve">概念之间的关系：</w:t>
      </w:r>
    </w:p>
    <w:p>
      <w:pPr>
        <w:numPr>
          <w:ilvl w:val="0"/>
          <w:numId w:val="1824"/>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传统金融方法</w:t>
            </w:r>
          </w:p>
        </w:tc>
        <w:tc>
          <w:tcPr/>
          <w:p>
            <w:pPr>
              <w:pStyle w:val="Compact"/>
              <w:jc w:val="left"/>
            </w:pPr>
            <w:r>
              <w:rPr>
                <w:rFonts w:hint="eastAsia"/>
              </w:rPr>
              <w:t xml:space="preserve">AI辅助金融</w:t>
            </w:r>
          </w:p>
        </w:tc>
        <w:tc>
          <w:tcPr/>
          <w:p>
            <w:pPr>
              <w:pStyle w:val="Compact"/>
              <w:jc w:val="left"/>
            </w:pPr>
            <w:r>
              <w:rPr>
                <w:rFonts w:hint="eastAsia"/>
              </w:rPr>
              <w:t xml:space="preserve">潜在优势</w:t>
            </w:r>
          </w:p>
        </w:tc>
      </w:tr>
      <w:tr>
        <w:tc>
          <w:tcPr/>
          <w:p>
            <w:pPr>
              <w:pStyle w:val="Compact"/>
              <w:jc w:val="left"/>
            </w:pPr>
            <w:r>
              <w:rPr>
                <w:rFonts w:hint="eastAsia"/>
              </w:rPr>
              <w:t xml:space="preserve">数据处理能力</w:t>
            </w:r>
          </w:p>
        </w:tc>
        <w:tc>
          <w:tcPr/>
          <w:p>
            <w:pPr>
              <w:pStyle w:val="Compact"/>
              <w:jc w:val="left"/>
            </w:pPr>
            <w:r>
              <w:rPr>
                <w:rFonts w:hint="eastAsia"/>
              </w:rPr>
              <w:t xml:space="preserve">有限</w:t>
            </w:r>
          </w:p>
        </w:tc>
        <w:tc>
          <w:tcPr/>
          <w:p>
            <w:pPr>
              <w:pStyle w:val="Compact"/>
              <w:jc w:val="left"/>
            </w:pPr>
            <w:r>
              <w:rPr>
                <w:rFonts w:hint="eastAsia"/>
              </w:rPr>
              <w:t xml:space="preserve">海量</w:t>
            </w:r>
          </w:p>
        </w:tc>
        <w:tc>
          <w:tcPr/>
          <w:p>
            <w:pPr>
              <w:pStyle w:val="Compact"/>
              <w:jc w:val="left"/>
            </w:pPr>
            <w:r>
              <w:rPr>
                <w:rFonts w:hint="eastAsia"/>
              </w:rPr>
              <w:t xml:space="preserve">全面分析</w:t>
            </w:r>
          </w:p>
        </w:tc>
      </w:tr>
      <w:tr>
        <w:tc>
          <w:tcPr/>
          <w:p>
            <w:pPr>
              <w:pStyle w:val="Compact"/>
              <w:jc w:val="left"/>
            </w:pPr>
            <w:r>
              <w:rPr>
                <w:rFonts w:hint="eastAsia"/>
              </w:rPr>
              <w:t xml:space="preserve">决策速度</w:t>
            </w:r>
          </w:p>
        </w:tc>
        <w:tc>
          <w:tcPr/>
          <w:p>
            <w:pPr>
              <w:pStyle w:val="Compact"/>
              <w:jc w:val="left"/>
            </w:pPr>
            <w:r>
              <w:rPr>
                <w:rFonts w:hint="eastAsia"/>
              </w:rPr>
              <w:t xml:space="preserve">较慢</w:t>
            </w:r>
          </w:p>
        </w:tc>
        <w:tc>
          <w:tcPr/>
          <w:p>
            <w:pPr>
              <w:pStyle w:val="Compact"/>
              <w:jc w:val="left"/>
            </w:pPr>
            <w:r>
              <w:rPr>
                <w:rFonts w:hint="eastAsia"/>
              </w:rPr>
              <w:t xml:space="preserve">实时</w:t>
            </w:r>
          </w:p>
        </w:tc>
        <w:tc>
          <w:tcPr/>
          <w:p>
            <w:pPr>
              <w:pStyle w:val="Compact"/>
              <w:jc w:val="left"/>
            </w:pPr>
            <w:r>
              <w:rPr>
                <w:rFonts w:hint="eastAsia"/>
              </w:rPr>
              <w:t xml:space="preserve">把握机会</w:t>
            </w:r>
          </w:p>
        </w:tc>
      </w:tr>
      <w:tr>
        <w:tc>
          <w:tcPr/>
          <w:p>
            <w:pPr>
              <w:pStyle w:val="Compact"/>
              <w:jc w:val="left"/>
            </w:pPr>
            <w:r>
              <w:rPr>
                <w:rFonts w:hint="eastAsia"/>
              </w:rPr>
              <w:t xml:space="preserve">风险评估</w:t>
            </w:r>
          </w:p>
        </w:tc>
        <w:tc>
          <w:tcPr/>
          <w:p>
            <w:pPr>
              <w:pStyle w:val="Compact"/>
              <w:jc w:val="left"/>
            </w:pPr>
            <w:r>
              <w:rPr>
                <w:rFonts w:hint="eastAsia"/>
              </w:rPr>
              <w:t xml:space="preserve">静态模型</w:t>
            </w:r>
          </w:p>
        </w:tc>
        <w:tc>
          <w:tcPr/>
          <w:p>
            <w:pPr>
              <w:pStyle w:val="Compact"/>
              <w:jc w:val="left"/>
            </w:pPr>
            <w:r>
              <w:rPr>
                <w:rFonts w:hint="eastAsia"/>
              </w:rPr>
              <w:t xml:space="preserve">动态模型</w:t>
            </w:r>
          </w:p>
        </w:tc>
        <w:tc>
          <w:tcPr/>
          <w:p>
            <w:pPr>
              <w:pStyle w:val="Compact"/>
              <w:jc w:val="left"/>
            </w:pPr>
            <w:r>
              <w:rPr>
                <w:rFonts w:hint="eastAsia"/>
              </w:rPr>
              <w:t xml:space="preserve">更准确</w:t>
            </w:r>
          </w:p>
        </w:tc>
      </w:tr>
      <w:tr>
        <w:tc>
          <w:tcPr/>
          <w:p>
            <w:pPr>
              <w:pStyle w:val="Compact"/>
              <w:jc w:val="left"/>
            </w:pPr>
            <w:r>
              <w:rPr>
                <w:rFonts w:hint="eastAsia"/>
              </w:rPr>
              <w:t xml:space="preserve">投资策略</w:t>
            </w:r>
          </w:p>
        </w:tc>
        <w:tc>
          <w:tcPr/>
          <w:p>
            <w:pPr>
              <w:pStyle w:val="Compact"/>
              <w:jc w:val="left"/>
            </w:pPr>
            <w:r>
              <w:rPr>
                <w:rFonts w:hint="eastAsia"/>
              </w:rPr>
              <w:t xml:space="preserve">固定规则</w:t>
            </w:r>
          </w:p>
        </w:tc>
        <w:tc>
          <w:tcPr/>
          <w:p>
            <w:pPr>
              <w:pStyle w:val="Compact"/>
              <w:jc w:val="left"/>
            </w:pPr>
            <w:r>
              <w:rPr>
                <w:rFonts w:hint="eastAsia"/>
              </w:rPr>
              <w:t xml:space="preserve">自适应</w:t>
            </w:r>
          </w:p>
        </w:tc>
        <w:tc>
          <w:tcPr/>
          <w:p>
            <w:pPr>
              <w:pStyle w:val="Compact"/>
              <w:jc w:val="left"/>
            </w:pPr>
            <w:r>
              <w:rPr>
                <w:rFonts w:hint="eastAsia"/>
              </w:rPr>
              <w:t xml:space="preserve">更灵活</w:t>
            </w:r>
          </w:p>
        </w:tc>
      </w:tr>
      <w:tr>
        <w:tc>
          <w:tcPr/>
          <w:p>
            <w:pPr>
              <w:pStyle w:val="Compact"/>
              <w:jc w:val="left"/>
            </w:pPr>
            <w:r>
              <w:rPr>
                <w:rFonts w:hint="eastAsia"/>
              </w:rPr>
              <w:t xml:space="preserve">情绪因素</w:t>
            </w:r>
          </w:p>
        </w:tc>
        <w:tc>
          <w:tcPr/>
          <w:p>
            <w:pPr>
              <w:pStyle w:val="Compact"/>
              <w:jc w:val="left"/>
            </w:pPr>
            <w:r>
              <w:rPr>
                <w:rFonts w:hint="eastAsia"/>
              </w:rPr>
              <w:t xml:space="preserve">难以量化</w:t>
            </w:r>
          </w:p>
        </w:tc>
        <w:tc>
          <w:tcPr/>
          <w:p>
            <w:pPr>
              <w:pStyle w:val="Compact"/>
              <w:jc w:val="left"/>
            </w:pPr>
            <w:r>
              <w:rPr>
                <w:rFonts w:hint="eastAsia"/>
              </w:rPr>
              <w:t xml:space="preserve">可量化</w:t>
            </w:r>
          </w:p>
        </w:tc>
        <w:tc>
          <w:tcPr/>
          <w:p>
            <w:pPr>
              <w:pStyle w:val="Compact"/>
              <w:jc w:val="left"/>
            </w:pPr>
            <w:r>
              <w:rPr>
                <w:rFonts w:hint="eastAsia"/>
              </w:rPr>
              <w:t xml:space="preserve">更全面</w:t>
            </w:r>
          </w:p>
        </w:tc>
      </w:tr>
      <w:tr>
        <w:tc>
          <w:tcPr/>
          <w:p>
            <w:pPr>
              <w:pStyle w:val="Compact"/>
              <w:jc w:val="left"/>
            </w:pPr>
            <w:r>
              <w:rPr>
                <w:rFonts w:hint="eastAsia"/>
              </w:rPr>
              <w:t xml:space="preserve">市场预测</w:t>
            </w:r>
          </w:p>
        </w:tc>
        <w:tc>
          <w:tcPr/>
          <w:p>
            <w:pPr>
              <w:pStyle w:val="Compact"/>
              <w:jc w:val="left"/>
            </w:pPr>
            <w:r>
              <w:rPr>
                <w:rFonts w:hint="eastAsia"/>
              </w:rPr>
              <w:t xml:space="preserve">线性模型</w:t>
            </w:r>
          </w:p>
        </w:tc>
        <w:tc>
          <w:tcPr/>
          <w:p>
            <w:pPr>
              <w:pStyle w:val="Compact"/>
              <w:jc w:val="left"/>
            </w:pPr>
            <w:r>
              <w:rPr>
                <w:rFonts w:hint="eastAsia"/>
              </w:rPr>
              <w:t xml:space="preserve">非线性模型</w:t>
            </w:r>
          </w:p>
        </w:tc>
        <w:tc>
          <w:tcPr/>
          <w:p>
            <w:pPr>
              <w:pStyle w:val="Compact"/>
              <w:jc w:val="left"/>
            </w:pPr>
            <w:r>
              <w:rPr>
                <w:rFonts w:hint="eastAsia"/>
              </w:rPr>
              <w:t xml:space="preserve">更精确</w:t>
            </w:r>
          </w:p>
        </w:tc>
      </w:tr>
      <w:tr>
        <w:tc>
          <w:tcPr/>
          <w:p>
            <w:pPr>
              <w:pStyle w:val="Compact"/>
              <w:jc w:val="left"/>
            </w:pPr>
            <w:r>
              <w:rPr>
                <w:rFonts w:hint="eastAsia"/>
              </w:rPr>
              <w:t xml:space="preserve">交易执行</w:t>
            </w:r>
          </w:p>
        </w:tc>
        <w:tc>
          <w:tcPr/>
          <w:p>
            <w:pPr>
              <w:pStyle w:val="Compact"/>
              <w:jc w:val="left"/>
            </w:pPr>
            <w:r>
              <w:rPr>
                <w:rFonts w:hint="eastAsia"/>
              </w:rPr>
              <w:t xml:space="preserve">人工</w:t>
            </w:r>
          </w:p>
        </w:tc>
        <w:tc>
          <w:tcPr/>
          <w:p>
            <w:pPr>
              <w:pStyle w:val="Compact"/>
              <w:jc w:val="left"/>
            </w:pPr>
            <w:r>
              <w:rPr>
                <w:rFonts w:hint="eastAsia"/>
              </w:rPr>
              <w:t xml:space="preserve">自动化</w:t>
            </w:r>
          </w:p>
        </w:tc>
        <w:tc>
          <w:tcPr/>
          <w:p>
            <w:pPr>
              <w:pStyle w:val="Compact"/>
              <w:jc w:val="left"/>
            </w:pPr>
            <w:r>
              <w:rPr>
                <w:rFonts w:hint="eastAsia"/>
              </w:rPr>
              <w:t xml:space="preserve">更高效</w:t>
            </w:r>
          </w:p>
        </w:tc>
      </w:tr>
      <w:tr>
        <w:tc>
          <w:tcPr/>
          <w:p>
            <w:pPr>
              <w:pStyle w:val="Compact"/>
              <w:jc w:val="left"/>
            </w:pPr>
            <w:r>
              <w:rPr>
                <w:rFonts w:hint="eastAsia"/>
              </w:rPr>
              <w:t xml:space="preserve">合规监控</w:t>
            </w:r>
          </w:p>
        </w:tc>
        <w:tc>
          <w:tcPr/>
          <w:p>
            <w:pPr>
              <w:pStyle w:val="Compact"/>
              <w:jc w:val="left"/>
            </w:pPr>
            <w:r>
              <w:rPr>
                <w:rFonts w:hint="eastAsia"/>
              </w:rPr>
              <w:t xml:space="preserve">事后</w:t>
            </w:r>
          </w:p>
        </w:tc>
        <w:tc>
          <w:tcPr/>
          <w:p>
            <w:pPr>
              <w:pStyle w:val="Compact"/>
              <w:jc w:val="left"/>
            </w:pPr>
            <w:r>
              <w:rPr>
                <w:rFonts w:hint="eastAsia"/>
              </w:rPr>
              <w:t xml:space="preserve">实时</w:t>
            </w:r>
          </w:p>
        </w:tc>
        <w:tc>
          <w:tcPr/>
          <w:p>
            <w:pPr>
              <w:pStyle w:val="Compact"/>
              <w:jc w:val="left"/>
            </w:pPr>
            <w:r>
              <w:rPr>
                <w:rFonts w:hint="eastAsia"/>
              </w:rPr>
              <w:t xml:space="preserve">更安全</w:t>
            </w:r>
          </w:p>
        </w:tc>
      </w:tr>
    </w:tbl>
    <w:p>
      <w:pPr>
        <w:numPr>
          <w:ilvl w:val="0"/>
          <w:numId w:val="1825"/>
        </w:numPr>
      </w:pPr>
      <w:r>
        <w:rPr>
          <w:rFonts w:hint="eastAsia"/>
        </w:rPr>
        <w:t xml:space="preserve">概念联系的ER实体关系</w:t>
      </w:r>
    </w:p>
    <w:p>
      <w:pPr>
        <w:numPr>
          <w:ilvl w:val="0"/>
          <w:numId w:val="1826"/>
        </w:numPr>
      </w:pPr>
      <w:r>
        <w:rPr>
          <w:rFonts w:hint="eastAsia"/>
        </w:rPr>
        <w:t xml:space="preserve">交互关系图</w:t>
      </w:r>
    </w:p>
    <w:p>
      <w:pPr>
        <w:numPr>
          <w:ilvl w:val="0"/>
          <w:numId w:val="1827"/>
        </w:numPr>
      </w:pPr>
      <w:r>
        <w:rPr>
          <w:rFonts w:hint="eastAsia"/>
        </w:rPr>
        <w:t xml:space="preserve">数学模型：</w:t>
      </w:r>
      <w:r>
        <w:t xml:space="preserve"> </w:t>
      </w:r>
      <w:r>
        <w:rPr>
          <w:rFonts w:hint="eastAsia"/>
        </w:rPr>
        <w:t xml:space="preserve">我们可以用以下数学模型来描述金融AI</w:t>
      </w:r>
      <w:r>
        <w:t xml:space="preserve"> </w:t>
      </w:r>
      <w:r>
        <w:rPr>
          <w:rFonts w:hint="eastAsia"/>
        </w:rPr>
        <w:t xml:space="preserve">Agent的核心功能：</w:t>
      </w:r>
    </w:p>
    <w:p>
      <w:pPr>
        <w:numPr>
          <w:ilvl w:val="0"/>
          <w:numId w:val="1828"/>
        </w:numPr>
      </w:pPr>
      <w:r>
        <w:rPr>
          <w:rFonts w:hint="eastAsia"/>
        </w:rPr>
        <w:t xml:space="preserve">时间序列预测：</w:t>
      </w:r>
      <w:r>
        <w:t xml:space="preserve"> </w:t>
      </w:r>
      <w:r>
        <w:rPr>
          <w:rFonts w:hint="eastAsia"/>
        </w:rPr>
        <w:t xml:space="preserve">使用LSTM（长短期记忆）网络：</w:t>
      </w:r>
    </w:p>
    <w:p>
      <w:pPr>
        <w:pStyle w:val="FirstParagraph"/>
      </w:pPr>
      <m:oMathPara>
        <m:oMathParaPr>
          <m:jc m:val="center"/>
        </m:oMathParaPr>
        <m:oMath>
          <m:sSub>
            <m:e>
              <m:r>
                <m:t>h</m:t>
              </m:r>
            </m:e>
            <m:sub>
              <m:r>
                <m:t>t</m:t>
              </m:r>
            </m:sub>
          </m:sSub>
          <m:r>
            <m:rPr>
              <m:sty m:val="p"/>
            </m:rPr>
            <m:t>=</m:t>
          </m:r>
          <m:r>
            <m:rPr>
              <m:sty m:val="p"/>
            </m:rPr>
            <m:t>tanh</m:t>
          </m:r>
          <m:d>
            <m:dPr>
              <m:begChr m:val="("/>
              <m:sepChr m:val=""/>
              <m:endChr m:val=")"/>
              <m:grow/>
            </m:dPr>
            <m:e>
              <m:sSub>
                <m:e>
                  <m:r>
                    <m:t>W</m:t>
                  </m:r>
                </m:e>
                <m:sub>
                  <m:r>
                    <m:t>h</m:t>
                  </m:r>
                </m:sub>
              </m:sSub>
              <m:d>
                <m:dPr>
                  <m:begChr m:val="["/>
                  <m:sepChr m:val=""/>
                  <m:endChr m:val="]"/>
                  <m:grow/>
                </m:dPr>
                <m:e>
                  <m:sSub>
                    <m:e>
                      <m:r>
                        <m:t>h</m:t>
                      </m:r>
                    </m:e>
                    <m:sub>
                      <m:r>
                        <m:t>t</m:t>
                      </m:r>
                      <m:r>
                        <m:rPr>
                          <m:sty m:val="p"/>
                        </m:rPr>
                        <m:t>−</m:t>
                      </m:r>
                      <m:r>
                        <m:t>1</m:t>
                      </m:r>
                    </m:sub>
                  </m:sSub>
                  <m:r>
                    <m:rPr>
                      <m:sty m:val="p"/>
                    </m:rPr>
                    <m:t>,</m:t>
                  </m:r>
                  <m:sSub>
                    <m:e>
                      <m:r>
                        <m:t>x</m:t>
                      </m:r>
                    </m:e>
                    <m:sub>
                      <m:r>
                        <m:t>t</m:t>
                      </m:r>
                    </m:sub>
                  </m:sSub>
                </m:e>
              </m:d>
              <m:r>
                <m:rPr>
                  <m:sty m:val="p"/>
                </m:rPr>
                <m:t>+</m:t>
              </m:r>
              <m:sSub>
                <m:e>
                  <m:r>
                    <m:t>b</m:t>
                  </m:r>
                </m:e>
                <m:sub>
                  <m:r>
                    <m:t>h</m:t>
                  </m:r>
                </m:sub>
              </m:sSub>
            </m:e>
          </m:d>
        </m:oMath>
      </m:oMathPara>
    </w:p>
    <w:p>
      <w:pPr>
        <w:pStyle w:val="FirstParagraph"/>
      </w:pPr>
      <m:oMathPara>
        <m:oMathParaPr>
          <m:jc m:val="center"/>
        </m:oMathParaPr>
        <m:oMath>
          <m:sSub>
            <m:e>
              <m:r>
                <m:t>c</m:t>
              </m:r>
            </m:e>
            <m:sub>
              <m:r>
                <m:t>t</m:t>
              </m:r>
            </m:sub>
          </m:sSub>
          <m:r>
            <m:rPr>
              <m:sty m:val="p"/>
            </m:rPr>
            <m:t>=</m:t>
          </m:r>
          <m:sSub>
            <m:e>
              <m:r>
                <m:t>f</m:t>
              </m:r>
            </m:e>
            <m:sub>
              <m:r>
                <m:t>t</m:t>
              </m:r>
            </m:sub>
          </m:sSub>
          <m:r>
            <m:rPr>
              <m:sty m:val="p"/>
            </m:rPr>
            <m:t>⊙</m:t>
          </m:r>
          <m:sSub>
            <m:e>
              <m:r>
                <m:t>c</m:t>
              </m:r>
            </m:e>
            <m:sub>
              <m:r>
                <m:t>t</m:t>
              </m:r>
              <m:r>
                <m:rPr>
                  <m:sty m:val="p"/>
                </m:rPr>
                <m:t>−</m:t>
              </m:r>
              <m:r>
                <m:t>1</m:t>
              </m:r>
            </m:sub>
          </m:sSub>
          <m:r>
            <m:rPr>
              <m:sty m:val="p"/>
            </m:rPr>
            <m:t>+</m:t>
          </m:r>
          <m:sSub>
            <m:e>
              <m:r>
                <m:t>i</m:t>
              </m:r>
            </m:e>
            <m:sub>
              <m:r>
                <m:t>t</m:t>
              </m:r>
            </m:sub>
          </m:sSub>
          <m:r>
            <m:rPr>
              <m:sty m:val="p"/>
            </m:rPr>
            <m:t>⊙</m:t>
          </m:r>
          <m:sSub>
            <m:e>
              <m:acc>
                <m:accPr>
                  <m:chr m:val="̃"/>
                </m:accPr>
                <m:e>
                  <m:r>
                    <m:t>c</m:t>
                  </m:r>
                </m:e>
              </m:acc>
            </m:e>
            <m:sub>
              <m:r>
                <m:t>t</m:t>
              </m:r>
            </m:sub>
          </m:sSub>
        </m:oMath>
      </m:oMathPara>
    </w:p>
    <w:p>
      <w:pPr>
        <w:pStyle w:val="FirstParagraph"/>
      </w:pPr>
      <m:oMathPara>
        <m:oMathParaPr>
          <m:jc m:val="center"/>
        </m:oMathParaPr>
        <m:oMath>
          <m:sSub>
            <m:e>
              <m:r>
                <m:t>y</m:t>
              </m:r>
            </m:e>
            <m:sub>
              <m:r>
                <m:t>t</m:t>
              </m:r>
            </m:sub>
          </m:sSub>
          <m:r>
            <m:rPr>
              <m:sty m:val="p"/>
            </m:rPr>
            <m:t>=</m:t>
          </m:r>
          <m:sSub>
            <m:e>
              <m:r>
                <m:t>o</m:t>
              </m:r>
            </m:e>
            <m:sub>
              <m:r>
                <m:t>t</m:t>
              </m:r>
            </m:sub>
          </m:sSub>
          <m:r>
            <m:rPr>
              <m:sty m:val="p"/>
            </m:rPr>
            <m:t>⊙</m:t>
          </m:r>
          <m:r>
            <m:rPr>
              <m:sty m:val="p"/>
            </m:rPr>
            <m:t>tanh</m:t>
          </m:r>
          <m:d>
            <m:dPr>
              <m:begChr m:val="("/>
              <m:sepChr m:val=""/>
              <m:endChr m:val=")"/>
              <m:grow/>
            </m:dPr>
            <m:e>
              <m:sSub>
                <m:e>
                  <m:r>
                    <m:t>c</m:t>
                  </m:r>
                </m:e>
                <m:sub>
                  <m:r>
                    <m:t>t</m:t>
                  </m:r>
                </m:sub>
              </m:sSub>
            </m:e>
          </m:d>
        </m:oMath>
      </m:oMathPara>
    </w:p>
    <w:p>
      <w:pPr>
        <w:pStyle w:val="FirstParagraph"/>
      </w:pPr>
      <w:r>
        <w:rPr>
          <w:rFonts w:hint="eastAsia"/>
        </w:rPr>
        <w:t xml:space="preserve">其中，</w:t>
      </w:r>
      <m:oMath>
        <m:sSub>
          <m:e>
            <m:r>
              <m:t>h</m:t>
            </m:r>
          </m:e>
          <m:sub>
            <m:r>
              <m:t>t</m:t>
            </m:r>
          </m:sub>
        </m:sSub>
      </m:oMath>
      <w:r>
        <w:t xml:space="preserve"> </w:t>
      </w:r>
      <w:r>
        <w:rPr>
          <w:rFonts w:hint="eastAsia"/>
        </w:rPr>
        <w:t xml:space="preserve">是隐藏状态，</w:t>
      </w:r>
      <m:oMath>
        <m:sSub>
          <m:e>
            <m:r>
              <m:t>c</m:t>
            </m:r>
          </m:e>
          <m:sub>
            <m:r>
              <m:t>t</m:t>
            </m:r>
          </m:sub>
        </m:sSub>
      </m:oMath>
      <w:r>
        <w:t xml:space="preserve"> </w:t>
      </w:r>
      <w:r>
        <w:rPr>
          <w:rFonts w:hint="eastAsia"/>
        </w:rPr>
        <w:t xml:space="preserve">是单元状态，</w:t>
      </w:r>
      <m:oMath>
        <m:sSub>
          <m:e>
            <m:r>
              <m:t>x</m:t>
            </m:r>
          </m:e>
          <m:sub>
            <m:r>
              <m:t>t</m:t>
            </m:r>
          </m:sub>
        </m:sSub>
      </m:oMath>
      <w:r>
        <w:t xml:space="preserve"> </w:t>
      </w:r>
      <w:r>
        <w:rPr>
          <w:rFonts w:hint="eastAsia"/>
        </w:rPr>
        <w:t xml:space="preserve">是输入，</w:t>
      </w:r>
      <m:oMath>
        <m:sSub>
          <m:e>
            <m:r>
              <m:t>y</m:t>
            </m:r>
          </m:e>
          <m:sub>
            <m:r>
              <m:t>t</m:t>
            </m:r>
          </m:sub>
        </m:sSub>
      </m:oMath>
      <w:r>
        <w:t xml:space="preserve"> </w:t>
      </w:r>
      <w:r>
        <w:rPr>
          <w:rFonts w:hint="eastAsia"/>
        </w:rPr>
        <w:t xml:space="preserve">是输出。</w:t>
      </w:r>
    </w:p>
    <w:p>
      <w:pPr>
        <w:numPr>
          <w:ilvl w:val="0"/>
          <w:numId w:val="1829"/>
        </w:numPr>
      </w:pPr>
      <w:r>
        <w:rPr>
          <w:rFonts w:hint="eastAsia"/>
        </w:rPr>
        <w:t xml:space="preserve">风险度量：</w:t>
      </w:r>
      <w:r>
        <w:t xml:space="preserve"> </w:t>
      </w:r>
      <w:r>
        <w:rPr>
          <w:rFonts w:hint="eastAsia"/>
        </w:rPr>
        <w:t xml:space="preserve">使用条件风险价值（CVaR）：</w:t>
      </w:r>
    </w:p>
    <w:p>
      <w:pPr>
        <w:pStyle w:val="FirstParagraph"/>
      </w:pPr>
      <m:oMathPara>
        <m:oMathParaPr>
          <m:jc m:val="center"/>
        </m:oMathParaPr>
        <m:oMath>
          <m:r>
            <m:t>C</m:t>
          </m:r>
          <m:r>
            <m:t>V</m:t>
          </m:r>
          <m:r>
            <m:t>a</m:t>
          </m:r>
          <m:sSub>
            <m:e>
              <m:r>
                <m:t>R</m:t>
              </m:r>
            </m:e>
            <m:sub>
              <m:r>
                <m:t>α</m:t>
              </m:r>
            </m:sub>
          </m:sSub>
          <m:d>
            <m:dPr>
              <m:begChr m:val="("/>
              <m:sepChr m:val=""/>
              <m:endChr m:val=")"/>
              <m:grow/>
            </m:dPr>
            <m:e>
              <m:r>
                <m:t>X</m:t>
              </m:r>
            </m:e>
          </m:d>
          <m:r>
            <m:rPr>
              <m:sty m:val="p"/>
            </m:rPr>
            <m:t>=</m:t>
          </m:r>
          <m:r>
            <m:t>E</m:t>
          </m:r>
          <m:d>
            <m:dPr>
              <m:begChr m:val="["/>
              <m:sepChr m:val=""/>
              <m:endChr m:val="]"/>
              <m:grow/>
            </m:dPr>
            <m:e>
              <m:r>
                <m:t>X</m:t>
              </m:r>
              <m:r>
                <m:rPr>
                  <m:sty m:val="p"/>
                </m:rPr>
                <m:t>|</m:t>
              </m:r>
              <m:r>
                <m:t>X</m:t>
              </m:r>
              <m:r>
                <m:rPr>
                  <m:sty m:val="p"/>
                </m:rPr>
                <m:t>≤</m:t>
              </m:r>
              <m:r>
                <m:t>V</m:t>
              </m:r>
              <m:r>
                <m:t>a</m:t>
              </m:r>
              <m:sSub>
                <m:e>
                  <m:r>
                    <m:t>R</m:t>
                  </m:r>
                </m:e>
                <m:sub>
                  <m:r>
                    <m:t>α</m:t>
                  </m:r>
                </m:sub>
              </m:sSub>
              <m:d>
                <m:dPr>
                  <m:begChr m:val="("/>
                  <m:sepChr m:val=""/>
                  <m:endChr m:val=")"/>
                  <m:grow/>
                </m:dPr>
                <m:e>
                  <m:r>
                    <m:t>X</m:t>
                  </m:r>
                </m:e>
              </m:d>
            </m:e>
          </m:d>
        </m:oMath>
      </m:oMathPara>
    </w:p>
    <w:p>
      <w:pPr>
        <w:pStyle w:val="FirstParagraph"/>
      </w:pPr>
      <w:r>
        <w:rPr>
          <w:rFonts w:hint="eastAsia"/>
        </w:rPr>
        <w:t xml:space="preserve">其中，</w:t>
      </w:r>
      <m:oMath>
        <m:r>
          <m:t>X</m:t>
        </m:r>
      </m:oMath>
      <w:r>
        <w:t xml:space="preserve"> </w:t>
      </w:r>
      <w:r>
        <w:rPr>
          <w:rFonts w:hint="eastAsia"/>
        </w:rPr>
        <w:t xml:space="preserve">是损失随机变量，</w:t>
      </w:r>
      <m:oMath>
        <m:r>
          <m:t>α</m:t>
        </m:r>
      </m:oMath>
      <w:r>
        <w:t xml:space="preserve"> </w:t>
      </w:r>
      <w:r>
        <w:rPr>
          <w:rFonts w:hint="eastAsia"/>
        </w:rPr>
        <w:t xml:space="preserve">是置信水平。</w:t>
      </w:r>
    </w:p>
    <w:p>
      <w:pPr>
        <w:numPr>
          <w:ilvl w:val="0"/>
          <w:numId w:val="1830"/>
        </w:numPr>
      </w:pPr>
      <w:r>
        <w:rPr>
          <w:rFonts w:hint="eastAsia"/>
        </w:rPr>
        <w:t xml:space="preserve">投资组合优化：</w:t>
      </w:r>
      <w:r>
        <w:t xml:space="preserve"> </w:t>
      </w:r>
      <w:r>
        <w:rPr>
          <w:rFonts w:hint="eastAsia"/>
        </w:rPr>
        <w:t xml:space="preserve">使用均值-方差优化：</w:t>
      </w:r>
    </w:p>
    <w:p>
      <w:pPr>
        <w:pStyle w:val="FirstParagraph"/>
      </w:pPr>
      <m:oMathPara>
        <m:oMathParaPr>
          <m:jc m:val="center"/>
        </m:oMathParaPr>
        <m:oMath>
          <m:limLow>
            <m:e>
              <m:r>
                <m:rPr>
                  <m:sty m:val="p"/>
                </m:rPr>
                <m:t>max</m:t>
              </m:r>
            </m:e>
            <m:lim>
              <m:r>
                <m:t>w</m:t>
              </m:r>
            </m:lim>
          </m:limLow>
          <m:r>
            <m:t> </m:t>
          </m:r>
          <m:sSup>
            <m:e>
              <m:r>
                <m:t>w</m:t>
              </m:r>
            </m:e>
            <m:sup>
              <m:r>
                <m:t>T</m:t>
              </m:r>
            </m:sup>
          </m:sSup>
          <m:r>
            <m:t>μ</m:t>
          </m:r>
          <m:r>
            <m:rPr>
              <m:sty m:val="p"/>
            </m:rPr>
            <m:t>−</m:t>
          </m:r>
          <m:f>
            <m:fPr>
              <m:type m:val="bar"/>
            </m:fPr>
            <m:num>
              <m:r>
                <m:t>λ</m:t>
              </m:r>
            </m:num>
            <m:den>
              <m:r>
                <m:t>2</m:t>
              </m:r>
            </m:den>
          </m:f>
          <m:sSup>
            <m:e>
              <m:r>
                <m:t>w</m:t>
              </m:r>
            </m:e>
            <m:sup>
              <m:r>
                <m:t>T</m:t>
              </m:r>
            </m:sup>
          </m:sSup>
          <m:r>
            <m:t>Σ</m:t>
          </m:r>
          <m:r>
            <m:t>w</m:t>
          </m:r>
        </m:oMath>
      </m:oMathPara>
    </w:p>
    <w:p>
      <w:pPr>
        <w:pStyle w:val="FirstParagraph"/>
      </w:pPr>
      <m:oMathPara>
        <m:oMathParaPr>
          <m:jc m:val="center"/>
        </m:oMathParaPr>
        <m:oMath>
          <m:r>
            <m:t>s</m:t>
          </m:r>
          <m:r>
            <m:rPr>
              <m:sty m:val="p"/>
            </m:rPr>
            <m:t>.</m:t>
          </m:r>
          <m:r>
            <m:t>t</m:t>
          </m:r>
          <m:r>
            <m:rPr>
              <m:sty m:val="p"/>
            </m:rPr>
            <m:t>.</m:t>
          </m:r>
          <m:r>
            <m:t> </m:t>
          </m:r>
          <m:sSup>
            <m:e>
              <m:r>
                <m:t>w</m:t>
              </m:r>
            </m:e>
            <m:sup>
              <m:r>
                <m:t>T</m:t>
              </m:r>
            </m:sup>
          </m:sSup>
          <m:r>
            <m:t>1</m:t>
          </m:r>
          <m:r>
            <m:rPr>
              <m:sty m:val="p"/>
            </m:rPr>
            <m:t>=</m:t>
          </m:r>
          <m:r>
            <m:t>1</m:t>
          </m:r>
          <m:r>
            <m:rPr>
              <m:sty m:val="p"/>
            </m:rPr>
            <m:t>,</m:t>
          </m:r>
          <m:r>
            <m:t> </m:t>
          </m:r>
          <m:r>
            <m:t>w</m:t>
          </m:r>
          <m:r>
            <m:rPr>
              <m:sty m:val="p"/>
            </m:rPr>
            <m:t>≥</m:t>
          </m:r>
          <m:r>
            <m:t>0</m:t>
          </m:r>
        </m:oMath>
      </m:oMathPara>
    </w:p>
    <w:p>
      <w:pPr>
        <w:pStyle w:val="FirstParagraph"/>
      </w:pPr>
      <w:r>
        <w:rPr>
          <w:rFonts w:hint="eastAsia"/>
        </w:rPr>
        <w:t xml:space="preserve">其中，</w:t>
      </w:r>
      <m:oMath>
        <m:r>
          <m:t>w</m:t>
        </m:r>
      </m:oMath>
      <w:r>
        <w:t xml:space="preserve"> </w:t>
      </w:r>
      <w:r>
        <w:rPr>
          <w:rFonts w:hint="eastAsia"/>
        </w:rPr>
        <w:t xml:space="preserve">是权重向量，</w:t>
      </w:r>
      <m:oMath>
        <m:r>
          <m:t>μ</m:t>
        </m:r>
      </m:oMath>
      <w:r>
        <w:t xml:space="preserve"> </w:t>
      </w:r>
      <w:r>
        <w:rPr>
          <w:rFonts w:hint="eastAsia"/>
        </w:rPr>
        <w:t xml:space="preserve">是期望回报向量，</w:t>
      </w:r>
      <m:oMath>
        <m:r>
          <m:t>Σ</m:t>
        </m:r>
      </m:oMath>
      <w:r>
        <w:t xml:space="preserve"> </w:t>
      </w:r>
      <w:r>
        <w:rPr>
          <w:rFonts w:hint="eastAsia"/>
        </w:rPr>
        <w:t xml:space="preserve">是协方差矩阵，</w:t>
      </w:r>
      <m:oMath>
        <m:r>
          <m:t>λ</m:t>
        </m:r>
      </m:oMath>
      <w:r>
        <w:t xml:space="preserve"> </w:t>
      </w:r>
      <w:r>
        <w:rPr>
          <w:rFonts w:hint="eastAsia"/>
        </w:rPr>
        <w:t xml:space="preserve">是风险厌恶系数。</w:t>
      </w:r>
    </w:p>
    <w:p>
      <w:pPr>
        <w:numPr>
          <w:ilvl w:val="0"/>
          <w:numId w:val="1831"/>
        </w:numPr>
      </w:pPr>
      <w:r>
        <w:rPr>
          <w:rFonts w:hint="eastAsia"/>
        </w:rPr>
        <w:t xml:space="preserve">算法交易：</w:t>
      </w:r>
      <w:r>
        <w:t xml:space="preserve"> </w:t>
      </w:r>
      <w:r>
        <w:rPr>
          <w:rFonts w:hint="eastAsia"/>
        </w:rPr>
        <w:t xml:space="preserve">使用强化学习的Q学习算法：</w:t>
      </w:r>
    </w:p>
    <w:p>
      <w:pPr>
        <w:pStyle w:val="FirstParagraph"/>
      </w:pPr>
      <m:oMathPara>
        <m:oMathParaPr>
          <m:jc m:val="center"/>
        </m:oMathPara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r>
                <m:rPr>
                  <m:sty m:val="p"/>
                </m:rPr>
                <m:t>+</m:t>
              </m:r>
              <m:r>
                <m:t>γ</m:t>
              </m:r>
              <m:limLow>
                <m:e>
                  <m:r>
                    <m:rPr>
                      <m:sty m:val="p"/>
                    </m:rPr>
                    <m:t>max</m:t>
                  </m:r>
                </m:e>
                <m:lim>
                  <m:r>
                    <m:t>a</m:t>
                  </m:r>
                  <m:r>
                    <m:rPr>
                      <m:sty m:val="p"/>
                    </m:rPr>
                    <m:t>′</m:t>
                  </m:r>
                </m:lim>
              </m:limLow>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m:oMathPara>
    </w:p>
    <w:p>
      <w:pPr>
        <w:pStyle w:val="FirstParagraph"/>
      </w:pPr>
      <w:r>
        <w:rPr>
          <w:rFonts w:hint="eastAsia"/>
        </w:rPr>
        <w:t xml:space="preserve">其中，</w:t>
      </w:r>
      <m:oMath>
        <m:r>
          <m:t>Q</m:t>
        </m:r>
        <m:d>
          <m:dPr>
            <m:begChr m:val="("/>
            <m:sepChr m:val=""/>
            <m:endChr m:val=")"/>
            <m:grow/>
          </m:dPr>
          <m:e>
            <m:r>
              <m:t>s</m:t>
            </m:r>
            <m:r>
              <m:rPr>
                <m:sty m:val="p"/>
              </m:rPr>
              <m:t>,</m:t>
            </m:r>
            <m:r>
              <m:t>a</m:t>
            </m:r>
          </m:e>
        </m:d>
      </m:oMath>
      <w:r>
        <w:t xml:space="preserve"> </w:t>
      </w:r>
      <w:r>
        <w:rPr>
          <w:rFonts w:hint="eastAsia"/>
        </w:rPr>
        <w:t xml:space="preserve">是状态-动作值函数，</w:t>
      </w:r>
      <m:oMath>
        <m:r>
          <m:t>r</m:t>
        </m:r>
      </m:oMath>
      <w:r>
        <w:t xml:space="preserve"> </w:t>
      </w:r>
      <w:r>
        <w:rPr>
          <w:rFonts w:hint="eastAsia"/>
        </w:rPr>
        <w:t xml:space="preserve">是即时奖励，</w:t>
      </w:r>
      <m:oMath>
        <m:r>
          <m:t>γ</m:t>
        </m:r>
      </m:oMath>
      <w:r>
        <w:t xml:space="preserve"> </w:t>
      </w:r>
      <w:r>
        <w:rPr>
          <w:rFonts w:hint="eastAsia"/>
        </w:rPr>
        <w:t xml:space="preserve">是折扣因子。</w:t>
      </w:r>
    </w:p>
    <w:p>
      <w:pPr>
        <w:numPr>
          <w:ilvl w:val="0"/>
          <w:numId w:val="1832"/>
        </w:numPr>
      </w:pPr>
      <w:r>
        <w:rPr>
          <w:rFonts w:hint="eastAsia"/>
        </w:rPr>
        <w:t xml:space="preserve">信用评分：</w:t>
      </w:r>
      <w:r>
        <w:t xml:space="preserve"> </w:t>
      </w:r>
      <w:r>
        <w:rPr>
          <w:rFonts w:hint="eastAsia"/>
        </w:rPr>
        <w:t xml:space="preserve">使用逻辑回归模型：</w:t>
      </w:r>
    </w:p>
    <w:p>
      <w:pPr>
        <w:pStyle w:val="FirstParagraph"/>
      </w:pPr>
      <m:oMathPara>
        <m:oMathParaPr>
          <m:jc m:val="center"/>
        </m:oMathParaPr>
        <m:oMath>
          <m:r>
            <m:t>P</m:t>
          </m:r>
          <m:d>
            <m:dPr>
              <m:begChr m:val="("/>
              <m:sepChr m:val=""/>
              <m:endChr m:val=")"/>
              <m:grow/>
            </m:dPr>
            <m:e>
              <m:r>
                <m:t>Y</m:t>
              </m:r>
              <m:r>
                <m:rPr>
                  <m:sty m:val="p"/>
                </m:rPr>
                <m:t>=</m:t>
              </m:r>
              <m:r>
                <m:t>1</m:t>
              </m:r>
              <m:r>
                <m:rPr>
                  <m:sty m:val="p"/>
                </m:rPr>
                <m:t>|</m:t>
              </m:r>
              <m:r>
                <m:t>X</m:t>
              </m:r>
            </m:e>
          </m:d>
          <m:r>
            <m:rPr>
              <m:sty m:val="p"/>
            </m:rPr>
            <m:t>=</m:t>
          </m:r>
          <m:f>
            <m:fPr>
              <m:type m:val="bar"/>
            </m:fPr>
            <m:num>
              <m:r>
                <m:t>1</m:t>
              </m:r>
            </m:num>
            <m:den>
              <m:r>
                <m:t>1</m:t>
              </m:r>
              <m:r>
                <m:rPr>
                  <m:sty m:val="p"/>
                </m:rPr>
                <m:t>+</m:t>
              </m:r>
              <m:sSup>
                <m:e>
                  <m:r>
                    <m:t>e</m:t>
                  </m:r>
                </m:e>
                <m:sup>
                  <m:r>
                    <m:rPr>
                      <m:sty m:val="p"/>
                    </m:rPr>
                    <m:t>−</m:t>
                  </m:r>
                  <m:d>
                    <m:dPr>
                      <m:begChr m:val="("/>
                      <m:sepChr m:val=""/>
                      <m:end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e>
                  </m:d>
                </m:sup>
              </m:sSup>
            </m:den>
          </m:f>
        </m:oMath>
      </m:oMathPara>
    </w:p>
    <w:p>
      <w:pPr>
        <w:pStyle w:val="FirstParagraph"/>
      </w:pPr>
      <w:r>
        <w:rPr>
          <w:rFonts w:hint="eastAsia"/>
        </w:rPr>
        <w:t xml:space="preserve">其中，</w:t>
      </w:r>
      <m:oMath>
        <m:r>
          <m:t>Y</m:t>
        </m:r>
      </m:oMath>
      <w:r>
        <w:t xml:space="preserve"> </w:t>
      </w:r>
      <w:r>
        <w:rPr>
          <w:rFonts w:hint="eastAsia"/>
        </w:rPr>
        <w:t xml:space="preserve">是违约概率，</w:t>
      </w:r>
      <m:oMath>
        <m:r>
          <m:t>X</m:t>
        </m:r>
      </m:oMath>
      <w:r>
        <w:t xml:space="preserve"> </w:t>
      </w:r>
      <w:r>
        <w:rPr>
          <w:rFonts w:hint="eastAsia"/>
        </w:rPr>
        <w:t xml:space="preserve">是特征向量，</w:t>
      </w:r>
      <m:oMath>
        <m:r>
          <m:t>β</m:t>
        </m:r>
      </m:oMath>
      <w:r>
        <w:t xml:space="preserve"> </w:t>
      </w:r>
      <w:r>
        <w:rPr>
          <w:rFonts w:hint="eastAsia"/>
        </w:rPr>
        <w:t xml:space="preserve">是模型参数。</w:t>
      </w:r>
    </w:p>
    <w:p>
      <w:pPr>
        <w:numPr>
          <w:ilvl w:val="0"/>
          <w:numId w:val="1833"/>
        </w:numPr>
      </w:pPr>
      <w:r>
        <w:rPr>
          <w:rFonts w:hint="eastAsia"/>
        </w:rPr>
        <w:t xml:space="preserve">算法流程图：</w:t>
      </w:r>
    </w:p>
    <w:p>
      <w:pPr>
        <w:numPr>
          <w:ilvl w:val="0"/>
          <w:numId w:val="1834"/>
        </w:numPr>
      </w:pPr>
      <w:r>
        <w:rPr>
          <w:rFonts w:hint="eastAsia"/>
        </w:rPr>
        <w:t xml:space="preserve">算法源代码：</w:t>
      </w:r>
    </w:p>
    <w:p>
      <w:pPr>
        <w:numPr>
          <w:ilvl w:val="0"/>
          <w:numId w:val="1835"/>
        </w:numPr>
      </w:pPr>
      <w:r>
        <w:rPr>
          <w:rFonts w:hint="eastAsia"/>
        </w:rPr>
        <w:t xml:space="preserve">最佳实践tips：</w:t>
      </w:r>
    </w:p>
    <w:p>
      <w:pPr>
        <w:numPr>
          <w:ilvl w:val="0"/>
          <w:numId w:val="1836"/>
        </w:numPr>
      </w:pPr>
      <w:r>
        <w:rPr>
          <w:rFonts w:hint="eastAsia"/>
        </w:rPr>
        <w:t xml:space="preserve">数据质量：确保输入数据的准确性、及时性和全面性，包括市场数据、公司财报、经济指标等。</w:t>
      </w:r>
    </w:p>
    <w:p>
      <w:pPr>
        <w:numPr>
          <w:ilvl w:val="0"/>
          <w:numId w:val="1836"/>
        </w:numPr>
      </w:pPr>
      <w:r>
        <w:rPr>
          <w:rFonts w:hint="eastAsia"/>
        </w:rPr>
        <w:t xml:space="preserve">模型解释性：开发可解释的AI模型，帮助决策者理解模型的推理过程和建议依据。</w:t>
      </w:r>
    </w:p>
    <w:p>
      <w:pPr>
        <w:numPr>
          <w:ilvl w:val="0"/>
          <w:numId w:val="1836"/>
        </w:numPr>
      </w:pPr>
      <w:r>
        <w:rPr>
          <w:rFonts w:hint="eastAsia"/>
        </w:rPr>
        <w:t xml:space="preserve">风险管理：始终将风险管理置于核心地位，确保AI系统不会过度承担风险。</w:t>
      </w:r>
    </w:p>
    <w:p>
      <w:pPr>
        <w:numPr>
          <w:ilvl w:val="0"/>
          <w:numId w:val="1836"/>
        </w:numPr>
      </w:pPr>
      <w:r>
        <w:rPr>
          <w:rFonts w:hint="eastAsia"/>
        </w:rPr>
        <w:t xml:space="preserve">实时性能：优化算法以满足高频交易等实时决策场景的需求。</w:t>
      </w:r>
    </w:p>
    <w:p>
      <w:pPr>
        <w:numPr>
          <w:ilvl w:val="0"/>
          <w:numId w:val="1836"/>
        </w:numPr>
      </w:pPr>
      <w:r>
        <w:rPr>
          <w:rFonts w:hint="eastAsia"/>
        </w:rPr>
        <w:t xml:space="preserve">鲁棒性：设计能够适应市场异常波动和极端事件的模型。</w:t>
      </w:r>
    </w:p>
    <w:p>
      <w:pPr>
        <w:numPr>
          <w:ilvl w:val="0"/>
          <w:numId w:val="1836"/>
        </w:numPr>
      </w:pPr>
      <w:r>
        <w:rPr>
          <w:rFonts w:hint="eastAsia"/>
        </w:rPr>
        <w:t xml:space="preserve">合规性：确保AI系统的决策符合金融监管要求和道德标准。</w:t>
      </w:r>
    </w:p>
    <w:p>
      <w:pPr>
        <w:numPr>
          <w:ilvl w:val="0"/>
          <w:numId w:val="1836"/>
        </w:numPr>
      </w:pPr>
      <w:r>
        <w:rPr>
          <w:rFonts w:hint="eastAsia"/>
        </w:rPr>
        <w:t xml:space="preserve">多样化策略：开发和集成多种投资策略，以应对不同的市场环境。</w:t>
      </w:r>
    </w:p>
    <w:p>
      <w:pPr>
        <w:numPr>
          <w:ilvl w:val="0"/>
          <w:numId w:val="1836"/>
        </w:numPr>
      </w:pPr>
      <w:r>
        <w:rPr>
          <w:rFonts w:hint="eastAsia"/>
        </w:rPr>
        <w:t xml:space="preserve">持续学习：建立机制以从市场反馈中不断学习和更新模型。</w:t>
      </w:r>
    </w:p>
    <w:p>
      <w:pPr>
        <w:numPr>
          <w:ilvl w:val="0"/>
          <w:numId w:val="1836"/>
        </w:numPr>
      </w:pPr>
      <w:r>
        <w:rPr>
          <w:rFonts w:hint="eastAsia"/>
        </w:rPr>
        <w:t xml:space="preserve">人机协作：设计系统时考虑如何最佳地支持人类决策者，而不是完全取代人工判断。</w:t>
      </w:r>
    </w:p>
    <w:p>
      <w:pPr>
        <w:numPr>
          <w:ilvl w:val="0"/>
          <w:numId w:val="1836"/>
        </w:numPr>
      </w:pPr>
      <w:r>
        <w:rPr>
          <w:rFonts w:hint="eastAsia"/>
        </w:rPr>
        <w:t xml:space="preserve">安全性：实施严格的网络安全措施，保护系统免受黑客攻击和数据泄露。</w:t>
      </w:r>
    </w:p>
    <w:p>
      <w:pPr>
        <w:numPr>
          <w:ilvl w:val="0"/>
          <w:numId w:val="183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大数据分析</w:t>
            </w:r>
          </w:p>
        </w:tc>
        <w:tc>
          <w:tcPr/>
          <w:p>
            <w:pPr>
              <w:pStyle w:val="Compact"/>
              <w:jc w:val="left"/>
            </w:pPr>
            <w:r>
              <w:rPr>
                <w:rFonts w:hint="eastAsia"/>
              </w:rPr>
              <w:t xml:space="preserve">智能风控</w:t>
            </w:r>
          </w:p>
        </w:tc>
        <w:tc>
          <w:tcPr/>
          <w:p>
            <w:pPr>
              <w:pStyle w:val="Compact"/>
              <w:jc w:val="left"/>
            </w:pPr>
            <w:r>
              <w:rPr>
                <w:rFonts w:hint="eastAsia"/>
              </w:rPr>
              <w:t xml:space="preserve">金融稳定性提升</w:t>
            </w:r>
          </w:p>
        </w:tc>
      </w:tr>
      <w:tr>
        <w:tc>
          <w:tcPr/>
          <w:p>
            <w:pPr>
              <w:pStyle w:val="Compact"/>
              <w:jc w:val="left"/>
            </w:pPr>
            <w:r>
              <w:t xml:space="preserve">2025-2027</w:t>
            </w:r>
          </w:p>
        </w:tc>
        <w:tc>
          <w:tcPr/>
          <w:p>
            <w:pPr>
              <w:pStyle w:val="Compact"/>
              <w:jc w:val="left"/>
            </w:pPr>
            <w:r>
              <w:rPr>
                <w:rFonts w:hint="eastAsia"/>
              </w:rPr>
              <w:t xml:space="preserve">强化学习</w:t>
            </w:r>
          </w:p>
        </w:tc>
        <w:tc>
          <w:tcPr/>
          <w:p>
            <w:pPr>
              <w:pStyle w:val="Compact"/>
              <w:jc w:val="left"/>
            </w:pPr>
            <w:r>
              <w:rPr>
                <w:rFonts w:hint="eastAsia"/>
              </w:rPr>
              <w:t xml:space="preserve">自主交易</w:t>
            </w:r>
          </w:p>
        </w:tc>
        <w:tc>
          <w:tcPr/>
          <w:p>
            <w:pPr>
              <w:pStyle w:val="Compact"/>
              <w:jc w:val="left"/>
            </w:pPr>
            <w:r>
              <w:rPr>
                <w:rFonts w:hint="eastAsia"/>
              </w:rPr>
              <w:t xml:space="preserve">市场效率提高</w:t>
            </w:r>
          </w:p>
        </w:tc>
      </w:tr>
      <w:tr>
        <w:tc>
          <w:tcPr/>
          <w:p>
            <w:pPr>
              <w:pStyle w:val="Compact"/>
              <w:jc w:val="left"/>
            </w:pPr>
            <w:r>
              <w:t xml:space="preserve">2027-2030</w:t>
            </w:r>
          </w:p>
        </w:tc>
        <w:tc>
          <w:tcPr/>
          <w:p>
            <w:pPr>
              <w:pStyle w:val="Compact"/>
              <w:jc w:val="left"/>
            </w:pPr>
            <w:r>
              <w:rPr>
                <w:rFonts w:hint="eastAsia"/>
              </w:rPr>
              <w:t xml:space="preserve">量子计算</w:t>
            </w:r>
          </w:p>
        </w:tc>
        <w:tc>
          <w:tcPr/>
          <w:p>
            <w:pPr>
              <w:pStyle w:val="Compact"/>
              <w:jc w:val="left"/>
            </w:pPr>
            <w:r>
              <w:rPr>
                <w:rFonts w:hint="eastAsia"/>
              </w:rPr>
              <w:t xml:space="preserve">复杂衍生品定价</w:t>
            </w:r>
          </w:p>
        </w:tc>
        <w:tc>
          <w:tcPr/>
          <w:p>
            <w:pPr>
              <w:pStyle w:val="Compact"/>
              <w:jc w:val="left"/>
            </w:pPr>
            <w:r>
              <w:rPr>
                <w:rFonts w:hint="eastAsia"/>
              </w:rPr>
              <w:t xml:space="preserve">金融创新加速</w:t>
            </w:r>
          </w:p>
        </w:tc>
      </w:tr>
      <w:tr>
        <w:tc>
          <w:tcPr/>
          <w:p>
            <w:pPr>
              <w:pStyle w:val="Compact"/>
              <w:jc w:val="left"/>
            </w:pPr>
            <w:r>
              <w:t xml:space="preserve">2030-2035</w:t>
            </w:r>
          </w:p>
        </w:tc>
        <w:tc>
          <w:tcPr/>
          <w:p>
            <w:pPr>
              <w:pStyle w:val="Compact"/>
              <w:jc w:val="left"/>
            </w:pPr>
            <w:r>
              <w:rPr>
                <w:rFonts w:hint="eastAsia"/>
              </w:rPr>
              <w:t xml:space="preserve">情感AI</w:t>
            </w:r>
          </w:p>
        </w:tc>
        <w:tc>
          <w:tcPr/>
          <w:p>
            <w:pPr>
              <w:pStyle w:val="Compact"/>
              <w:jc w:val="left"/>
            </w:pPr>
            <w:r>
              <w:rPr>
                <w:rFonts w:hint="eastAsia"/>
              </w:rPr>
              <w:t xml:space="preserve">行为金融学应用</w:t>
            </w:r>
          </w:p>
        </w:tc>
        <w:tc>
          <w:tcPr/>
          <w:p>
            <w:pPr>
              <w:pStyle w:val="Compact"/>
              <w:jc w:val="left"/>
            </w:pPr>
            <w:r>
              <w:rPr>
                <w:rFonts w:hint="eastAsia"/>
              </w:rPr>
              <w:t xml:space="preserve">投资者行为变化</w:t>
            </w:r>
          </w:p>
        </w:tc>
      </w:tr>
      <w:tr>
        <w:tc>
          <w:tcPr/>
          <w:p>
            <w:pPr>
              <w:pStyle w:val="Compact"/>
              <w:jc w:val="left"/>
            </w:pPr>
            <w:r>
              <w:t xml:space="preserve">2035+</w:t>
            </w:r>
          </w:p>
        </w:tc>
        <w:tc>
          <w:tcPr/>
          <w:p>
            <w:pPr>
              <w:pStyle w:val="Compact"/>
              <w:jc w:val="left"/>
            </w:pPr>
            <w:r>
              <w:rPr>
                <w:rFonts w:hint="eastAsia"/>
              </w:rPr>
              <w:t xml:space="preserve">AGI金融顾问</w:t>
            </w:r>
          </w:p>
        </w:tc>
        <w:tc>
          <w:tcPr/>
          <w:p>
            <w:pPr>
              <w:pStyle w:val="Compact"/>
              <w:jc w:val="left"/>
            </w:pPr>
            <w:r>
              <w:rPr>
                <w:rFonts w:hint="eastAsia"/>
              </w:rPr>
              <w:t xml:space="preserve">全方位财富管理</w:t>
            </w:r>
          </w:p>
        </w:tc>
        <w:tc>
          <w:tcPr/>
          <w:p>
            <w:pPr>
              <w:pStyle w:val="Compact"/>
              <w:jc w:val="left"/>
            </w:pPr>
            <w:r>
              <w:rPr>
                <w:rFonts w:hint="eastAsia"/>
              </w:rPr>
              <w:t xml:space="preserve">金融服务个性化</w:t>
            </w:r>
          </w:p>
        </w:tc>
      </w:tr>
    </w:tbl>
    <w:p>
      <w:pPr>
        <w:numPr>
          <w:ilvl w:val="0"/>
          <w:numId w:val="1838"/>
        </w:numPr>
      </w:pPr>
      <w:r>
        <w:rPr>
          <w:rFonts w:hint="eastAsia"/>
        </w:rPr>
        <w:t xml:space="preserve">本章小结：</w:t>
      </w:r>
      <w:r>
        <w:t xml:space="preserve"> </w:t>
      </w:r>
      <w:r>
        <w:rPr>
          <w:rFonts w:hint="eastAsia"/>
        </w:rPr>
        <w:t xml:space="preserve">金融风险管理与投资决策中的AI应用代表了人工智能在金融领域的一个重要前沿。这种技术不仅有望提高金融决策的准确性和效率，还可能彻底改变金融市场的运作方式和金融服务的提供模式。</w:t>
      </w:r>
    </w:p>
    <w:p>
      <w:pPr>
        <w:pStyle w:val="FirstParagraph"/>
      </w:pPr>
      <w:r>
        <w:rPr>
          <w:rFonts w:hint="eastAsia"/>
        </w:rPr>
        <w:t xml:space="preserve">目前，AI在金融领域已经在多个方面展现出其潜力。在市场分析方面，AI能够处理和分析海量的金融数据，识别复杂的市场模式和趋势。在风险管理方面，AI系统可以实时监控和评估各种风险因素，提供更精确的风险度量和预警。在投资决策方面，AI可以优化资产配置，生成交易信号，甚至自主执行交易。在信用评估方面，AI能够整合多维度数据，提供更准确的信用评分。</w:t>
      </w:r>
    </w:p>
    <w:p>
      <w:pPr>
        <w:pStyle w:val="BodyText"/>
      </w:pPr>
      <w:r>
        <w:rPr>
          <w:rFonts w:hint="eastAsia"/>
        </w:rPr>
        <w:t xml:space="preserve">然而，将AI技术应用于金融决策也面临着诸多挑战。首先是如何确保AI系统的决策过程的透明度和可解释性，特别是在涉及重大金融决策时。其次是如何平衡AI的自动化决策与人类专业判断的关系，确保不会过度依赖AI而忽视人类洞察。再者是如何处理AI系统可能带来的系统性风险，例如高频交易算法之间的相互作用可能导致的市场波动。此外，还有伦理和监管问题，如如何确保AI系统的公平性，如何防止AI被用于市场操纵或其他不当行为。</w:t>
      </w:r>
    </w:p>
    <w:p>
      <w:pPr>
        <w:pStyle w:val="BodyText"/>
      </w:pPr>
      <w:r>
        <w:rPr>
          <w:rFonts w:hint="eastAsia"/>
        </w:rPr>
        <w:t xml:space="preserve">未来，随着技术的进步，我们可能会看到更加先进和全面的金融AI系统。量子计算的应用可能带来金融建模和风险计算能力的质的飞跃。情感AI和行为金融学的结合可能带来更深入的投资者行为分析和预测。区块链技术与AI的融合可能创造新的金融产品和服务模式。更远的未来，我们甚至可能看到具有通用人工智能的金融顾问，能够提供全方位的财富管理和金融决策支持。</w:t>
      </w:r>
    </w:p>
    <w:p>
      <w:pPr>
        <w:pStyle w:val="BodyText"/>
      </w:pPr>
      <w:r>
        <w:rPr>
          <w:rFonts w:hint="eastAsia"/>
        </w:rPr>
        <w:t xml:space="preserve">AI在金融领域的应用不仅是技术革新，更可能带来金融体系的深刻变革。它可能改变金融机构的组织结构和运营模式，推动金融服务的去中心化和民主化。它可能重塑投资者行为和市场动态，带来新的投资理念和策略。它还可能影响金融监管的方式，推动智能监管技术的发展。</w:t>
      </w:r>
    </w:p>
    <w:p>
      <w:pPr>
        <w:pStyle w:val="BodyText"/>
      </w:pPr>
      <w:r>
        <w:rPr>
          <w:rFonts w:hint="eastAsia"/>
        </w:rPr>
        <w:t xml:space="preserve">然而，这种变革也带来了一系列需要我们深入思考的问题。例如，如何在提高金融效率的同时确保金融体系的稳定性？如何平衡金融创新和风险控制？如何确保AI驱动的金融决策不会加剧社会不平等或歧视某些群体？如何在AI时代保护消费者权益和金融隐私？这些问题需要金融界、技术界、监管机构和政策制定者共同探讨和解决。</w:t>
      </w:r>
    </w:p>
    <w:p>
      <w:pPr>
        <w:pStyle w:val="BodyText"/>
      </w:pPr>
      <w:r>
        <w:rPr>
          <w:rFonts w:hint="eastAsia"/>
        </w:rPr>
        <w:t xml:space="preserve">总的来说，金融风险管理与投资决策中的AI应用代表了一个充满机遇但也充满挑战的领域。它有潜力显著提高金融决策的质量，优化资源配置，增强金融体系的稳定性。但同时，我们也需要谨慎行事，确保这项技术的发展始终服务于金融的本质目标</w:t>
      </w:r>
      <w:r>
        <w:t xml:space="preserve"> </w:t>
      </w:r>
      <w:r>
        <w:t xml:space="preserve">- </w:t>
      </w:r>
      <w:r>
        <w:rPr>
          <w:rFonts w:hint="eastAsia"/>
        </w:rPr>
        <w:t xml:space="preserve">促进经济发展，为社会创造价值。</w:t>
      </w:r>
    </w:p>
    <w:p>
      <w:pPr>
        <w:pStyle w:val="BodyText"/>
      </w:pPr>
      <w:r>
        <w:rPr>
          <w:rFonts w:hint="eastAsia"/>
        </w:rPr>
        <w:t xml:space="preserve">作为研究者和开发者，我们需要继续推动金融AI技术的创新，同时也要密切关注这些技术在实际金融环境中的应用效果和影响。我们需要与金融专业人士密切合作，确保开发的系统真正满足金融决策需求，并能够有效地融入金融实践。我们还需要积极参与相关的伦理讨论和政策制定，帮助建立负责任的AI金融准则。</w:t>
      </w:r>
    </w:p>
    <w:p>
      <w:pPr>
        <w:pStyle w:val="BodyText"/>
      </w:pPr>
      <w:r>
        <w:rPr>
          <w:rFonts w:hint="eastAsia"/>
        </w:rPr>
        <w:t xml:space="preserve">未来的金融决策可能是人机协作的新模式，其中AI系统作为强大的分析和决策支持工具，增强金融专业人士的能力，而人类则发挥其不可替代的判断力、创造力和道德责任感。通过这种协作，我们有望创造一个更加高效、稳定、包容的金融体系，推动经济的可持续发展和社会福祉的提升。</w:t>
      </w:r>
    </w:p>
    <w:bookmarkEnd w:id="46"/>
    <w:bookmarkStart w:id="47" w:name="X3f5377973fee4c5a6aaa44a0836855bb7e117be"/>
    <w:p>
      <w:pPr>
        <w:pStyle w:val="Heading3"/>
      </w:pPr>
      <w:r>
        <w:t xml:space="preserve">10.5.5</w:t>
      </w:r>
      <w:r>
        <w:t xml:space="preserve"> </w:t>
      </w:r>
      <w:r>
        <w:rPr>
          <w:rFonts w:hint="eastAsia"/>
        </w:rPr>
        <w:t xml:space="preserve">智能制造与供应链优化</w:t>
      </w:r>
    </w:p>
    <w:p>
      <w:pPr>
        <w:numPr>
          <w:ilvl w:val="0"/>
          <w:numId w:val="1839"/>
        </w:numPr>
      </w:pPr>
      <w:r>
        <w:rPr>
          <w:rFonts w:hint="eastAsia"/>
        </w:rPr>
        <w:t xml:space="preserve">核心概念：</w:t>
      </w:r>
      <w:r>
        <w:t xml:space="preserve"> </w:t>
      </w:r>
      <w:r>
        <w:rPr>
          <w:rFonts w:hint="eastAsia"/>
        </w:rPr>
        <w:t xml:space="preserve">智能制造与供应链优化中的AI</w:t>
      </w:r>
      <w:r>
        <w:t xml:space="preserve"> </w:t>
      </w:r>
      <w:r>
        <w:rPr>
          <w:rFonts w:hint="eastAsia"/>
        </w:rPr>
        <w:t xml:space="preserve">Agent应用是指利用人工智能技术，特别是机器学习、深度学习、强化学习和物联网技术，来优化生产过程、提高生产效率、预测设备维护需求、优化库存管理、以及协调复杂的供应链网络。这种应用旨在实现生产的自动化、个性化和智能化，同时提高供应链的敏捷性和韧性。</w:t>
      </w:r>
    </w:p>
    <w:p>
      <w:pPr>
        <w:numPr>
          <w:ilvl w:val="0"/>
          <w:numId w:val="1839"/>
        </w:numPr>
      </w:pPr>
      <w:r>
        <w:rPr>
          <w:rFonts w:hint="eastAsia"/>
        </w:rPr>
        <w:t xml:space="preserve">问题背景：</w:t>
      </w:r>
      <w:r>
        <w:t xml:space="preserve"> </w:t>
      </w:r>
      <w:r>
        <w:rPr>
          <w:rFonts w:hint="eastAsia"/>
        </w:rPr>
        <w:t xml:space="preserve">随着全球化竞争加剧和消费者需求的快速变化，传统的制造和供应链管理模式面临着巨大挑战。同时，工业4.0的浪潮和新兴技术的发展为制造业的智能化转型创造了条件。制造企业需要更智能、更灵活的生产系统和更高效、更可靠的供应链管理来应对市场变化和提高竞争力。</w:t>
      </w:r>
    </w:p>
    <w:p>
      <w:pPr>
        <w:numPr>
          <w:ilvl w:val="0"/>
          <w:numId w:val="1839"/>
        </w:numPr>
      </w:pPr>
      <w:r>
        <w:rPr>
          <w:rFonts w:hint="eastAsia"/>
        </w:rPr>
        <w:t xml:space="preserve">问题描述：</w:t>
      </w:r>
      <w:r>
        <w:t xml:space="preserve"> </w:t>
      </w:r>
      <w:r>
        <w:rPr>
          <w:rFonts w:hint="eastAsia"/>
        </w:rPr>
        <w:t xml:space="preserve">我们需要探讨如何设计和实现能够有效支持智能制造和供应链优化的AI</w:t>
      </w:r>
      <w:r>
        <w:t xml:space="preserve"> </w:t>
      </w:r>
      <w:r>
        <w:rPr>
          <w:rFonts w:hint="eastAsia"/>
        </w:rPr>
        <w:t xml:space="preserve">Agent系统。这包括如何利用传感器数据实现实时生产监控和优化，如何进行预测性维护以减少设备停机时间，如何实现生产计划的智能调度，如何优化库存管理以平衡成本和服务水平，以及如何协调复杂的供应链网络以应对需求波动和供应中断。</w:t>
      </w:r>
    </w:p>
    <w:p>
      <w:pPr>
        <w:numPr>
          <w:ilvl w:val="0"/>
          <w:numId w:val="1839"/>
        </w:numPr>
      </w:pPr>
      <w:r>
        <w:rPr>
          <w:rFonts w:hint="eastAsia"/>
        </w:rPr>
        <w:t xml:space="preserve">问题解决：</w:t>
      </w:r>
      <w:r>
        <w:t xml:space="preserve"> </w:t>
      </w:r>
      <w:r>
        <w:rPr>
          <w:rFonts w:hint="eastAsia"/>
        </w:rPr>
        <w:t xml:space="preserve">为了开发有效的智能制造与供应链优化AI</w:t>
      </w:r>
      <w:r>
        <w:t xml:space="preserve"> </w:t>
      </w:r>
      <w:r>
        <w:rPr>
          <w:rFonts w:hint="eastAsia"/>
        </w:rPr>
        <w:t xml:space="preserve">Agent系统，可以从以下几个方面着手：</w:t>
      </w:r>
    </w:p>
    <w:p>
      <w:pPr>
        <w:numPr>
          <w:ilvl w:val="0"/>
          <w:numId w:val="1840"/>
        </w:numPr>
      </w:pPr>
      <w:r>
        <w:rPr>
          <w:rFonts w:hint="eastAsia"/>
        </w:rPr>
        <w:t xml:space="preserve">生产过程优化：</w:t>
      </w:r>
    </w:p>
    <w:p>
      <w:pPr>
        <w:numPr>
          <w:ilvl w:val="1"/>
          <w:numId w:val="1841"/>
        </w:numPr>
      </w:pPr>
      <w:r>
        <w:rPr>
          <w:rFonts w:hint="eastAsia"/>
        </w:rPr>
        <w:t xml:space="preserve">实现实时生产数据采集和分析</w:t>
      </w:r>
    </w:p>
    <w:p>
      <w:pPr>
        <w:numPr>
          <w:ilvl w:val="1"/>
          <w:numId w:val="1841"/>
        </w:numPr>
      </w:pPr>
      <w:r>
        <w:rPr>
          <w:rFonts w:hint="eastAsia"/>
        </w:rPr>
        <w:t xml:space="preserve">开发自适应生产控制算法</w:t>
      </w:r>
    </w:p>
    <w:p>
      <w:pPr>
        <w:numPr>
          <w:ilvl w:val="1"/>
          <w:numId w:val="1841"/>
        </w:numPr>
      </w:pPr>
      <w:r>
        <w:rPr>
          <w:rFonts w:hint="eastAsia"/>
        </w:rPr>
        <w:t xml:space="preserve">设计智能质量检测系统</w:t>
      </w:r>
    </w:p>
    <w:p>
      <w:pPr>
        <w:numPr>
          <w:ilvl w:val="0"/>
          <w:numId w:val="1840"/>
        </w:numPr>
      </w:pPr>
      <w:r>
        <w:rPr>
          <w:rFonts w:hint="eastAsia"/>
        </w:rPr>
        <w:t xml:space="preserve">预测性维护：</w:t>
      </w:r>
    </w:p>
    <w:p>
      <w:pPr>
        <w:numPr>
          <w:ilvl w:val="1"/>
          <w:numId w:val="1842"/>
        </w:numPr>
      </w:pPr>
      <w:r>
        <w:rPr>
          <w:rFonts w:hint="eastAsia"/>
        </w:rPr>
        <w:t xml:space="preserve">实现设备健康状态监测</w:t>
      </w:r>
    </w:p>
    <w:p>
      <w:pPr>
        <w:numPr>
          <w:ilvl w:val="1"/>
          <w:numId w:val="1842"/>
        </w:numPr>
      </w:pPr>
      <w:r>
        <w:rPr>
          <w:rFonts w:hint="eastAsia"/>
        </w:rPr>
        <w:t xml:space="preserve">开发故障预测模型</w:t>
      </w:r>
    </w:p>
    <w:p>
      <w:pPr>
        <w:numPr>
          <w:ilvl w:val="1"/>
          <w:numId w:val="1842"/>
        </w:numPr>
      </w:pPr>
      <w:r>
        <w:rPr>
          <w:rFonts w:hint="eastAsia"/>
        </w:rPr>
        <w:t xml:space="preserve">设计最优维护调度系统</w:t>
      </w:r>
    </w:p>
    <w:p>
      <w:pPr>
        <w:numPr>
          <w:ilvl w:val="0"/>
          <w:numId w:val="1840"/>
        </w:numPr>
      </w:pPr>
      <w:r>
        <w:rPr>
          <w:rFonts w:hint="eastAsia"/>
        </w:rPr>
        <w:t xml:space="preserve">智能生产计划：</w:t>
      </w:r>
    </w:p>
    <w:p>
      <w:pPr>
        <w:numPr>
          <w:ilvl w:val="1"/>
          <w:numId w:val="1843"/>
        </w:numPr>
      </w:pPr>
      <w:r>
        <w:rPr>
          <w:rFonts w:hint="eastAsia"/>
        </w:rPr>
        <w:t xml:space="preserve">实现需求预测和生产能力评估</w:t>
      </w:r>
    </w:p>
    <w:p>
      <w:pPr>
        <w:numPr>
          <w:ilvl w:val="1"/>
          <w:numId w:val="1843"/>
        </w:numPr>
      </w:pPr>
      <w:r>
        <w:rPr>
          <w:rFonts w:hint="eastAsia"/>
        </w:rPr>
        <w:t xml:space="preserve">开发多目标生产调度算法</w:t>
      </w:r>
    </w:p>
    <w:p>
      <w:pPr>
        <w:numPr>
          <w:ilvl w:val="1"/>
          <w:numId w:val="1843"/>
        </w:numPr>
      </w:pPr>
      <w:r>
        <w:rPr>
          <w:rFonts w:hint="eastAsia"/>
        </w:rPr>
        <w:t xml:space="preserve">设计动态生产计划调整机制</w:t>
      </w:r>
    </w:p>
    <w:p>
      <w:pPr>
        <w:numPr>
          <w:ilvl w:val="0"/>
          <w:numId w:val="1840"/>
        </w:numPr>
      </w:pPr>
      <w:r>
        <w:rPr>
          <w:rFonts w:hint="eastAsia"/>
        </w:rPr>
        <w:t xml:space="preserve">库存优化：</w:t>
      </w:r>
    </w:p>
    <w:p>
      <w:pPr>
        <w:numPr>
          <w:ilvl w:val="1"/>
          <w:numId w:val="1844"/>
        </w:numPr>
      </w:pPr>
      <w:r>
        <w:rPr>
          <w:rFonts w:hint="eastAsia"/>
        </w:rPr>
        <w:t xml:space="preserve">实现多echelon库存优化</w:t>
      </w:r>
    </w:p>
    <w:p>
      <w:pPr>
        <w:numPr>
          <w:ilvl w:val="1"/>
          <w:numId w:val="1844"/>
        </w:numPr>
      </w:pPr>
      <w:r>
        <w:rPr>
          <w:rFonts w:hint="eastAsia"/>
        </w:rPr>
        <w:t xml:space="preserve">开发动态安全库存计算模型</w:t>
      </w:r>
    </w:p>
    <w:p>
      <w:pPr>
        <w:numPr>
          <w:ilvl w:val="1"/>
          <w:numId w:val="1844"/>
        </w:numPr>
      </w:pPr>
      <w:r>
        <w:rPr>
          <w:rFonts w:hint="eastAsia"/>
        </w:rPr>
        <w:t xml:space="preserve">设计库存-运输联合优化系统</w:t>
      </w:r>
    </w:p>
    <w:p>
      <w:pPr>
        <w:numPr>
          <w:ilvl w:val="0"/>
          <w:numId w:val="1840"/>
        </w:numPr>
      </w:pPr>
      <w:r>
        <w:rPr>
          <w:rFonts w:hint="eastAsia"/>
        </w:rPr>
        <w:t xml:space="preserve">供应链协调：</w:t>
      </w:r>
    </w:p>
    <w:p>
      <w:pPr>
        <w:numPr>
          <w:ilvl w:val="1"/>
          <w:numId w:val="1845"/>
        </w:numPr>
      </w:pPr>
      <w:r>
        <w:rPr>
          <w:rFonts w:hint="eastAsia"/>
        </w:rPr>
        <w:t xml:space="preserve">实现供应商绩效评估和选择</w:t>
      </w:r>
    </w:p>
    <w:p>
      <w:pPr>
        <w:numPr>
          <w:ilvl w:val="1"/>
          <w:numId w:val="1845"/>
        </w:numPr>
      </w:pPr>
      <w:r>
        <w:rPr>
          <w:rFonts w:hint="eastAsia"/>
        </w:rPr>
        <w:t xml:space="preserve">开发供应链风险预警系统</w:t>
      </w:r>
    </w:p>
    <w:p>
      <w:pPr>
        <w:numPr>
          <w:ilvl w:val="1"/>
          <w:numId w:val="1845"/>
        </w:numPr>
      </w:pPr>
      <w:r>
        <w:rPr>
          <w:rFonts w:hint="eastAsia"/>
        </w:rPr>
        <w:t xml:space="preserve">设计多主体协作决策机制</w:t>
      </w:r>
    </w:p>
    <w:p>
      <w:pPr>
        <w:numPr>
          <w:ilvl w:val="0"/>
          <w:numId w:val="1840"/>
        </w:numPr>
      </w:pPr>
      <w:r>
        <w:rPr>
          <w:rFonts w:hint="eastAsia"/>
        </w:rPr>
        <w:t xml:space="preserve">个性化定制：</w:t>
      </w:r>
    </w:p>
    <w:p>
      <w:pPr>
        <w:numPr>
          <w:ilvl w:val="1"/>
          <w:numId w:val="1846"/>
        </w:numPr>
      </w:pPr>
      <w:r>
        <w:rPr>
          <w:rFonts w:hint="eastAsia"/>
        </w:rPr>
        <w:t xml:space="preserve">实现客户需求分析和产品配置</w:t>
      </w:r>
    </w:p>
    <w:p>
      <w:pPr>
        <w:numPr>
          <w:ilvl w:val="1"/>
          <w:numId w:val="1846"/>
        </w:numPr>
      </w:pPr>
      <w:r>
        <w:rPr>
          <w:rFonts w:hint="eastAsia"/>
        </w:rPr>
        <w:t xml:space="preserve">开发模块化设计和生产系统</w:t>
      </w:r>
    </w:p>
    <w:p>
      <w:pPr>
        <w:numPr>
          <w:ilvl w:val="1"/>
          <w:numId w:val="1846"/>
        </w:numPr>
      </w:pPr>
      <w:r>
        <w:rPr>
          <w:rFonts w:hint="eastAsia"/>
        </w:rPr>
        <w:t xml:space="preserve">设计柔性制造调度算法</w:t>
      </w:r>
    </w:p>
    <w:p>
      <w:pPr>
        <w:numPr>
          <w:ilvl w:val="0"/>
          <w:numId w:val="1840"/>
        </w:numPr>
      </w:pPr>
      <w:r>
        <w:rPr>
          <w:rFonts w:hint="eastAsia"/>
        </w:rPr>
        <w:t xml:space="preserve">能源管理：</w:t>
      </w:r>
    </w:p>
    <w:p>
      <w:pPr>
        <w:numPr>
          <w:ilvl w:val="1"/>
          <w:numId w:val="1847"/>
        </w:numPr>
      </w:pPr>
      <w:r>
        <w:rPr>
          <w:rFonts w:hint="eastAsia"/>
        </w:rPr>
        <w:t xml:space="preserve">实现能源消耗监测和预测</w:t>
      </w:r>
    </w:p>
    <w:p>
      <w:pPr>
        <w:numPr>
          <w:ilvl w:val="1"/>
          <w:numId w:val="1847"/>
        </w:numPr>
      </w:pPr>
      <w:r>
        <w:rPr>
          <w:rFonts w:hint="eastAsia"/>
        </w:rPr>
        <w:t xml:space="preserve">开发能源使用优化模型</w:t>
      </w:r>
    </w:p>
    <w:p>
      <w:pPr>
        <w:numPr>
          <w:ilvl w:val="1"/>
          <w:numId w:val="1847"/>
        </w:numPr>
      </w:pPr>
      <w:r>
        <w:rPr>
          <w:rFonts w:hint="eastAsia"/>
        </w:rPr>
        <w:t xml:space="preserve">设计可再生能源集成策略</w:t>
      </w:r>
    </w:p>
    <w:p>
      <w:pPr>
        <w:numPr>
          <w:ilvl w:val="0"/>
          <w:numId w:val="1840"/>
        </w:numPr>
      </w:pPr>
      <w:r>
        <w:rPr>
          <w:rFonts w:hint="eastAsia"/>
        </w:rPr>
        <w:t xml:space="preserve">物流优化：</w:t>
      </w:r>
    </w:p>
    <w:p>
      <w:pPr>
        <w:numPr>
          <w:ilvl w:val="1"/>
          <w:numId w:val="1848"/>
        </w:numPr>
      </w:pPr>
      <w:r>
        <w:rPr>
          <w:rFonts w:hint="eastAsia"/>
        </w:rPr>
        <w:t xml:space="preserve">实现实时车辆路径规划</w:t>
      </w:r>
    </w:p>
    <w:p>
      <w:pPr>
        <w:numPr>
          <w:ilvl w:val="1"/>
          <w:numId w:val="1848"/>
        </w:numPr>
      </w:pPr>
      <w:r>
        <w:rPr>
          <w:rFonts w:hint="eastAsia"/>
        </w:rPr>
        <w:t xml:space="preserve">开发智能仓储管理系统</w:t>
      </w:r>
    </w:p>
    <w:p>
      <w:pPr>
        <w:numPr>
          <w:ilvl w:val="1"/>
          <w:numId w:val="1848"/>
        </w:numPr>
      </w:pPr>
      <w:r>
        <w:rPr>
          <w:rFonts w:hint="eastAsia"/>
        </w:rPr>
        <w:t xml:space="preserve">设计多模式运输协调机制</w:t>
      </w:r>
    </w:p>
    <w:p>
      <w:pPr>
        <w:numPr>
          <w:ilvl w:val="0"/>
          <w:numId w:val="1849"/>
        </w:numPr>
      </w:pPr>
      <w:r>
        <w:rPr>
          <w:rFonts w:hint="eastAsia"/>
        </w:rPr>
        <w:t xml:space="preserve">边界与外延：</w:t>
      </w:r>
      <w:r>
        <w:t xml:space="preserve"> </w:t>
      </w:r>
      <w:r>
        <w:rPr>
          <w:rFonts w:hint="eastAsia"/>
        </w:rPr>
        <w:t xml:space="preserve">智能制造与供应链优化的AI应用范围涵盖了整个产品生命周期，从产品设计、原材料采购、生产制造、仓储物流到售后服务。这种技术不仅可能提高单个企业的运营效率，还可能重塑整个产业生态系统，推动制造业服务化转型，促进循环经济发展。</w:t>
      </w:r>
    </w:p>
    <w:p>
      <w:pPr>
        <w:numPr>
          <w:ilvl w:val="0"/>
          <w:numId w:val="1849"/>
        </w:numPr>
      </w:pPr>
      <w:r>
        <w:rPr>
          <w:rFonts w:hint="eastAsia"/>
        </w:rPr>
        <w:t xml:space="preserve">概念结构与核心要素组成：</w:t>
      </w:r>
    </w:p>
    <w:p>
      <w:pPr>
        <w:numPr>
          <w:ilvl w:val="0"/>
          <w:numId w:val="1850"/>
        </w:numPr>
      </w:pPr>
      <w:r>
        <w:rPr>
          <w:rFonts w:hint="eastAsia"/>
        </w:rPr>
        <w:t xml:space="preserve">数据采集系统：传感器网络、工业物联网、数据预处理器</w:t>
      </w:r>
    </w:p>
    <w:p>
      <w:pPr>
        <w:numPr>
          <w:ilvl w:val="0"/>
          <w:numId w:val="1850"/>
        </w:numPr>
      </w:pPr>
      <w:r>
        <w:rPr>
          <w:rFonts w:hint="eastAsia"/>
        </w:rPr>
        <w:t xml:space="preserve">生产控制中心：实时监控器、异常检测器、自动调节器</w:t>
      </w:r>
    </w:p>
    <w:p>
      <w:pPr>
        <w:numPr>
          <w:ilvl w:val="0"/>
          <w:numId w:val="1850"/>
        </w:numPr>
      </w:pPr>
      <w:r>
        <w:rPr>
          <w:rFonts w:hint="eastAsia"/>
        </w:rPr>
        <w:t xml:space="preserve">预测性维护模块：状态监测器、故障预测器、维护调度器</w:t>
      </w:r>
    </w:p>
    <w:p>
      <w:pPr>
        <w:numPr>
          <w:ilvl w:val="0"/>
          <w:numId w:val="1850"/>
        </w:numPr>
      </w:pPr>
      <w:r>
        <w:rPr>
          <w:rFonts w:hint="eastAsia"/>
        </w:rPr>
        <w:t xml:space="preserve">生产计划系统：需求预测器、资源分配器、计划优化器</w:t>
      </w:r>
    </w:p>
    <w:p>
      <w:pPr>
        <w:numPr>
          <w:ilvl w:val="0"/>
          <w:numId w:val="1850"/>
        </w:numPr>
      </w:pPr>
      <w:r>
        <w:rPr>
          <w:rFonts w:hint="eastAsia"/>
        </w:rPr>
        <w:t xml:space="preserve">库存管理平台：库存跟踪器、补货决策器、库存优化器</w:t>
      </w:r>
    </w:p>
    <w:p>
      <w:pPr>
        <w:numPr>
          <w:ilvl w:val="0"/>
          <w:numId w:val="1850"/>
        </w:numPr>
      </w:pPr>
      <w:r>
        <w:rPr>
          <w:rFonts w:hint="eastAsia"/>
        </w:rPr>
        <w:t xml:space="preserve">供应链协调器：供应商管理器、风险评估器、协作决策器</w:t>
      </w:r>
    </w:p>
    <w:p>
      <w:pPr>
        <w:numPr>
          <w:ilvl w:val="0"/>
          <w:numId w:val="1850"/>
        </w:numPr>
      </w:pPr>
      <w:r>
        <w:rPr>
          <w:rFonts w:hint="eastAsia"/>
        </w:rPr>
        <w:t xml:space="preserve">个性化定制引擎：需求分析器、产品配置器、生产调度器</w:t>
      </w:r>
    </w:p>
    <w:p>
      <w:pPr>
        <w:numPr>
          <w:ilvl w:val="0"/>
          <w:numId w:val="1850"/>
        </w:numPr>
      </w:pPr>
      <w:r>
        <w:rPr>
          <w:rFonts w:hint="eastAsia"/>
        </w:rPr>
        <w:t xml:space="preserve">能源管理系统：能耗监测器、能源优化器、可再生能源集成器</w:t>
      </w:r>
    </w:p>
    <w:p>
      <w:pPr>
        <w:numPr>
          <w:ilvl w:val="0"/>
          <w:numId w:val="1851"/>
        </w:numPr>
      </w:pPr>
      <w:r>
        <w:rPr>
          <w:rFonts w:hint="eastAsia"/>
        </w:rPr>
        <w:t xml:space="preserve">概念之间的关系：</w:t>
      </w:r>
    </w:p>
    <w:p>
      <w:pPr>
        <w:numPr>
          <w:ilvl w:val="0"/>
          <w:numId w:val="185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传统制造</w:t>
            </w:r>
          </w:p>
        </w:tc>
        <w:tc>
          <w:tcPr/>
          <w:p>
            <w:pPr>
              <w:pStyle w:val="Compact"/>
              <w:jc w:val="left"/>
            </w:pPr>
            <w:r>
              <w:rPr>
                <w:rFonts w:hint="eastAsia"/>
              </w:rPr>
              <w:t xml:space="preserve">AI智能制造</w:t>
            </w:r>
          </w:p>
        </w:tc>
        <w:tc>
          <w:tcPr/>
          <w:p>
            <w:pPr>
              <w:pStyle w:val="Compact"/>
              <w:jc w:val="left"/>
            </w:pPr>
            <w:r>
              <w:rPr>
                <w:rFonts w:hint="eastAsia"/>
              </w:rPr>
              <w:t xml:space="preserve">潜在优势</w:t>
            </w:r>
          </w:p>
        </w:tc>
      </w:tr>
      <w:tr>
        <w:tc>
          <w:tcPr/>
          <w:p>
            <w:pPr>
              <w:pStyle w:val="Compact"/>
              <w:jc w:val="left"/>
            </w:pPr>
            <w:r>
              <w:rPr>
                <w:rFonts w:hint="eastAsia"/>
              </w:rPr>
              <w:t xml:space="preserve">生产控制</w:t>
            </w:r>
          </w:p>
        </w:tc>
        <w:tc>
          <w:tcPr/>
          <w:p>
            <w:pPr>
              <w:pStyle w:val="Compact"/>
              <w:jc w:val="left"/>
            </w:pPr>
            <w:r>
              <w:rPr>
                <w:rFonts w:hint="eastAsia"/>
              </w:rPr>
              <w:t xml:space="preserve">固定程序</w:t>
            </w:r>
          </w:p>
        </w:tc>
        <w:tc>
          <w:tcPr/>
          <w:p>
            <w:pPr>
              <w:pStyle w:val="Compact"/>
              <w:jc w:val="left"/>
            </w:pPr>
            <w:r>
              <w:rPr>
                <w:rFonts w:hint="eastAsia"/>
              </w:rPr>
              <w:t xml:space="preserve">自适应</w:t>
            </w:r>
          </w:p>
        </w:tc>
        <w:tc>
          <w:tcPr/>
          <w:p>
            <w:pPr>
              <w:pStyle w:val="Compact"/>
              <w:jc w:val="left"/>
            </w:pPr>
            <w:r>
              <w:rPr>
                <w:rFonts w:hint="eastAsia"/>
              </w:rPr>
              <w:t xml:space="preserve">更灵活</w:t>
            </w:r>
          </w:p>
        </w:tc>
      </w:tr>
      <w:tr>
        <w:tc>
          <w:tcPr/>
          <w:p>
            <w:pPr>
              <w:pStyle w:val="Compact"/>
              <w:jc w:val="left"/>
            </w:pPr>
            <w:r>
              <w:rPr>
                <w:rFonts w:hint="eastAsia"/>
              </w:rPr>
              <w:t xml:space="preserve">设备维护</w:t>
            </w:r>
          </w:p>
        </w:tc>
        <w:tc>
          <w:tcPr/>
          <w:p>
            <w:pPr>
              <w:pStyle w:val="Compact"/>
              <w:jc w:val="left"/>
            </w:pPr>
            <w:r>
              <w:rPr>
                <w:rFonts w:hint="eastAsia"/>
              </w:rPr>
              <w:t xml:space="preserve">定期维护</w:t>
            </w:r>
          </w:p>
        </w:tc>
        <w:tc>
          <w:tcPr/>
          <w:p>
            <w:pPr>
              <w:pStyle w:val="Compact"/>
              <w:jc w:val="left"/>
            </w:pPr>
            <w:r>
              <w:rPr>
                <w:rFonts w:hint="eastAsia"/>
              </w:rPr>
              <w:t xml:space="preserve">预测性维护</w:t>
            </w:r>
          </w:p>
        </w:tc>
        <w:tc>
          <w:tcPr/>
          <w:p>
            <w:pPr>
              <w:pStyle w:val="Compact"/>
              <w:jc w:val="left"/>
            </w:pPr>
            <w:r>
              <w:rPr>
                <w:rFonts w:hint="eastAsia"/>
              </w:rPr>
              <w:t xml:space="preserve">减少停机</w:t>
            </w:r>
          </w:p>
        </w:tc>
      </w:tr>
      <w:tr>
        <w:tc>
          <w:tcPr/>
          <w:p>
            <w:pPr>
              <w:pStyle w:val="Compact"/>
              <w:jc w:val="left"/>
            </w:pPr>
            <w:r>
              <w:rPr>
                <w:rFonts w:hint="eastAsia"/>
              </w:rPr>
              <w:t xml:space="preserve">生产计划</w:t>
            </w:r>
          </w:p>
        </w:tc>
        <w:tc>
          <w:tcPr/>
          <w:p>
            <w:pPr>
              <w:pStyle w:val="Compact"/>
              <w:jc w:val="left"/>
            </w:pPr>
            <w:r>
              <w:rPr>
                <w:rFonts w:hint="eastAsia"/>
              </w:rPr>
              <w:t xml:space="preserve">静态</w:t>
            </w:r>
          </w:p>
        </w:tc>
        <w:tc>
          <w:tcPr/>
          <w:p>
            <w:pPr>
              <w:pStyle w:val="Compact"/>
              <w:jc w:val="left"/>
            </w:pPr>
            <w:r>
              <w:rPr>
                <w:rFonts w:hint="eastAsia"/>
              </w:rPr>
              <w:t xml:space="preserve">动态优化</w:t>
            </w:r>
          </w:p>
        </w:tc>
        <w:tc>
          <w:tcPr/>
          <w:p>
            <w:pPr>
              <w:pStyle w:val="Compact"/>
              <w:jc w:val="left"/>
            </w:pPr>
            <w:r>
              <w:rPr>
                <w:rFonts w:hint="eastAsia"/>
              </w:rPr>
              <w:t xml:space="preserve">更高效</w:t>
            </w:r>
          </w:p>
        </w:tc>
      </w:tr>
      <w:tr>
        <w:tc>
          <w:tcPr/>
          <w:p>
            <w:pPr>
              <w:pStyle w:val="Compact"/>
              <w:jc w:val="left"/>
            </w:pPr>
            <w:r>
              <w:rPr>
                <w:rFonts w:hint="eastAsia"/>
              </w:rPr>
              <w:t xml:space="preserve">库存管理</w:t>
            </w:r>
          </w:p>
        </w:tc>
        <w:tc>
          <w:tcPr/>
          <w:p>
            <w:pPr>
              <w:pStyle w:val="Compact"/>
              <w:jc w:val="left"/>
            </w:pPr>
            <w:r>
              <w:rPr>
                <w:rFonts w:hint="eastAsia"/>
              </w:rPr>
              <w:t xml:space="preserve">经验驱动</w:t>
            </w:r>
          </w:p>
        </w:tc>
        <w:tc>
          <w:tcPr/>
          <w:p>
            <w:pPr>
              <w:pStyle w:val="Compact"/>
              <w:jc w:val="left"/>
            </w:pPr>
            <w:r>
              <w:rPr>
                <w:rFonts w:hint="eastAsia"/>
              </w:rPr>
              <w:t xml:space="preserve">数据驱动</w:t>
            </w:r>
          </w:p>
        </w:tc>
        <w:tc>
          <w:tcPr/>
          <w:p>
            <w:pPr>
              <w:pStyle w:val="Compact"/>
              <w:jc w:val="left"/>
            </w:pPr>
            <w:r>
              <w:rPr>
                <w:rFonts w:hint="eastAsia"/>
              </w:rPr>
              <w:t xml:space="preserve">更精确</w:t>
            </w:r>
          </w:p>
        </w:tc>
      </w:tr>
      <w:tr>
        <w:tc>
          <w:tcPr/>
          <w:p>
            <w:pPr>
              <w:pStyle w:val="Compact"/>
              <w:jc w:val="left"/>
            </w:pPr>
            <w:r>
              <w:rPr>
                <w:rFonts w:hint="eastAsia"/>
              </w:rPr>
              <w:t xml:space="preserve">供应链管理</w:t>
            </w:r>
          </w:p>
        </w:tc>
        <w:tc>
          <w:tcPr/>
          <w:p>
            <w:pPr>
              <w:pStyle w:val="Compact"/>
              <w:jc w:val="left"/>
            </w:pPr>
            <w:r>
              <w:rPr>
                <w:rFonts w:hint="eastAsia"/>
              </w:rPr>
              <w:t xml:space="preserve">线性</w:t>
            </w:r>
          </w:p>
        </w:tc>
        <w:tc>
          <w:tcPr/>
          <w:p>
            <w:pPr>
              <w:pStyle w:val="Compact"/>
              <w:jc w:val="left"/>
            </w:pPr>
            <w:r>
              <w:rPr>
                <w:rFonts w:hint="eastAsia"/>
              </w:rPr>
              <w:t xml:space="preserve">网络化</w:t>
            </w:r>
          </w:p>
        </w:tc>
        <w:tc>
          <w:tcPr/>
          <w:p>
            <w:pPr>
              <w:pStyle w:val="Compact"/>
              <w:jc w:val="left"/>
            </w:pPr>
            <w:r>
              <w:rPr>
                <w:rFonts w:hint="eastAsia"/>
              </w:rPr>
              <w:t xml:space="preserve">更敏捷</w:t>
            </w:r>
          </w:p>
        </w:tc>
      </w:tr>
      <w:tr>
        <w:tc>
          <w:tcPr/>
          <w:p>
            <w:pPr>
              <w:pStyle w:val="Compact"/>
              <w:jc w:val="left"/>
            </w:pPr>
            <w:r>
              <w:rPr>
                <w:rFonts w:hint="eastAsia"/>
              </w:rPr>
              <w:t xml:space="preserve">产品定制</w:t>
            </w:r>
          </w:p>
        </w:tc>
        <w:tc>
          <w:tcPr/>
          <w:p>
            <w:pPr>
              <w:pStyle w:val="Compact"/>
              <w:jc w:val="left"/>
            </w:pPr>
            <w:r>
              <w:rPr>
                <w:rFonts w:hint="eastAsia"/>
              </w:rPr>
              <w:t xml:space="preserve">有限选项</w:t>
            </w:r>
          </w:p>
        </w:tc>
        <w:tc>
          <w:tcPr/>
          <w:p>
            <w:pPr>
              <w:pStyle w:val="Compact"/>
              <w:jc w:val="left"/>
            </w:pPr>
            <w:r>
              <w:rPr>
                <w:rFonts w:hint="eastAsia"/>
              </w:rPr>
              <w:t xml:space="preserve">大规模定制</w:t>
            </w:r>
          </w:p>
        </w:tc>
        <w:tc>
          <w:tcPr/>
          <w:p>
            <w:pPr>
              <w:pStyle w:val="Compact"/>
              <w:jc w:val="left"/>
            </w:pPr>
            <w:r>
              <w:rPr>
                <w:rFonts w:hint="eastAsia"/>
              </w:rPr>
              <w:t xml:space="preserve">更个性化</w:t>
            </w:r>
          </w:p>
        </w:tc>
      </w:tr>
      <w:tr>
        <w:tc>
          <w:tcPr/>
          <w:p>
            <w:pPr>
              <w:pStyle w:val="Compact"/>
              <w:jc w:val="left"/>
            </w:pPr>
            <w:r>
              <w:rPr>
                <w:rFonts w:hint="eastAsia"/>
              </w:rPr>
              <w:t xml:space="preserve">能源使用</w:t>
            </w:r>
          </w:p>
        </w:tc>
        <w:tc>
          <w:tcPr/>
          <w:p>
            <w:pPr>
              <w:pStyle w:val="Compact"/>
              <w:jc w:val="left"/>
            </w:pPr>
            <w:r>
              <w:rPr>
                <w:rFonts w:hint="eastAsia"/>
              </w:rPr>
              <w:t xml:space="preserve">粗放管理</w:t>
            </w:r>
          </w:p>
        </w:tc>
        <w:tc>
          <w:tcPr/>
          <w:p>
            <w:pPr>
              <w:pStyle w:val="Compact"/>
              <w:jc w:val="left"/>
            </w:pPr>
            <w:r>
              <w:rPr>
                <w:rFonts w:hint="eastAsia"/>
              </w:rPr>
              <w:t xml:space="preserve">精细优化</w:t>
            </w:r>
          </w:p>
        </w:tc>
        <w:tc>
          <w:tcPr/>
          <w:p>
            <w:pPr>
              <w:pStyle w:val="Compact"/>
              <w:jc w:val="left"/>
            </w:pPr>
            <w:r>
              <w:rPr>
                <w:rFonts w:hint="eastAsia"/>
              </w:rPr>
              <w:t xml:space="preserve">更节能</w:t>
            </w:r>
          </w:p>
        </w:tc>
      </w:tr>
      <w:tr>
        <w:tc>
          <w:tcPr/>
          <w:p>
            <w:pPr>
              <w:pStyle w:val="Compact"/>
              <w:jc w:val="left"/>
            </w:pPr>
            <w:r>
              <w:rPr>
                <w:rFonts w:hint="eastAsia"/>
              </w:rPr>
              <w:t xml:space="preserve">物流配送</w:t>
            </w:r>
          </w:p>
        </w:tc>
        <w:tc>
          <w:tcPr/>
          <w:p>
            <w:pPr>
              <w:pStyle w:val="Compact"/>
              <w:jc w:val="left"/>
            </w:pPr>
            <w:r>
              <w:rPr>
                <w:rFonts w:hint="eastAsia"/>
              </w:rPr>
              <w:t xml:space="preserve">固定路线</w:t>
            </w:r>
          </w:p>
        </w:tc>
        <w:tc>
          <w:tcPr/>
          <w:p>
            <w:pPr>
              <w:pStyle w:val="Compact"/>
              <w:jc w:val="left"/>
            </w:pPr>
            <w:r>
              <w:rPr>
                <w:rFonts w:hint="eastAsia"/>
              </w:rPr>
              <w:t xml:space="preserve">动态优化</w:t>
            </w:r>
          </w:p>
        </w:tc>
        <w:tc>
          <w:tcPr/>
          <w:p>
            <w:pPr>
              <w:pStyle w:val="Compact"/>
              <w:jc w:val="left"/>
            </w:pPr>
            <w:r>
              <w:rPr>
                <w:rFonts w:hint="eastAsia"/>
              </w:rPr>
              <w:t xml:space="preserve">更快捷</w:t>
            </w:r>
          </w:p>
        </w:tc>
      </w:tr>
    </w:tbl>
    <w:p>
      <w:pPr>
        <w:numPr>
          <w:ilvl w:val="0"/>
          <w:numId w:val="1853"/>
        </w:numPr>
      </w:pPr>
      <w:r>
        <w:rPr>
          <w:rFonts w:hint="eastAsia"/>
        </w:rPr>
        <w:t xml:space="preserve">概念联系的ER实体关系</w:t>
      </w:r>
    </w:p>
    <w:p>
      <w:pPr>
        <w:numPr>
          <w:ilvl w:val="0"/>
          <w:numId w:val="1854"/>
        </w:numPr>
      </w:pPr>
      <w:r>
        <w:rPr>
          <w:rFonts w:hint="eastAsia"/>
        </w:rPr>
        <w:t xml:space="preserve">交互关系图</w:t>
      </w:r>
    </w:p>
    <w:p>
      <w:pPr>
        <w:numPr>
          <w:ilvl w:val="0"/>
          <w:numId w:val="1855"/>
        </w:numPr>
      </w:pPr>
      <w:r>
        <w:rPr>
          <w:rFonts w:hint="eastAsia"/>
        </w:rPr>
        <w:t xml:space="preserve">数学模型：</w:t>
      </w:r>
      <w:r>
        <w:t xml:space="preserve"> </w:t>
      </w:r>
      <w:r>
        <w:rPr>
          <w:rFonts w:hint="eastAsia"/>
        </w:rPr>
        <w:t xml:space="preserve">我们可以用以下数学模型来描述智能制造与供应链优化AI</w:t>
      </w:r>
      <w:r>
        <w:t xml:space="preserve"> </w:t>
      </w:r>
      <w:r>
        <w:rPr>
          <w:rFonts w:hint="eastAsia"/>
        </w:rPr>
        <w:t xml:space="preserve">Agent的核心功能：</w:t>
      </w:r>
    </w:p>
    <w:p>
      <w:pPr>
        <w:numPr>
          <w:ilvl w:val="0"/>
          <w:numId w:val="1856"/>
        </w:numPr>
      </w:pPr>
      <w:r>
        <w:rPr>
          <w:rFonts w:hint="eastAsia"/>
        </w:rPr>
        <w:t xml:space="preserve">生产过程控制：</w:t>
      </w:r>
      <w:r>
        <w:t xml:space="preserve"> </w:t>
      </w:r>
      <w:r>
        <w:rPr>
          <w:rFonts w:hint="eastAsia"/>
        </w:rPr>
        <w:t xml:space="preserve">使用模型预测控制（MPC）：</w:t>
      </w:r>
    </w:p>
    <w:p>
      <w:pPr>
        <w:pStyle w:val="FirstParagraph"/>
      </w:pPr>
      <m:oMathPara>
        <m:oMathParaPr>
          <m:jc m:val="center"/>
        </m:oMathParaPr>
        <m:oMath>
          <m:limLow>
            <m:e>
              <m:r>
                <m:rPr>
                  <m:sty m:val="p"/>
                </m:rPr>
                <m:t>min</m:t>
              </m:r>
            </m:e>
            <m:lim>
              <m:sSub>
                <m:e>
                  <m:r>
                    <m:t>u</m:t>
                  </m:r>
                </m:e>
                <m:sub>
                  <m:r>
                    <m:t>t</m:t>
                  </m:r>
                </m:sub>
              </m:sSub>
              <m:r>
                <m:rPr>
                  <m:sty m:val="p"/>
                </m:rPr>
                <m:t>,</m:t>
              </m:r>
              <m:r>
                <m:rPr>
                  <m:sty m:val="p"/>
                </m:rPr>
                <m:t>.</m:t>
              </m:r>
              <m:r>
                <m:rPr>
                  <m:sty m:val="p"/>
                </m:rPr>
                <m:t>.</m:t>
              </m:r>
              <m:r>
                <m:rPr>
                  <m:sty m:val="p"/>
                </m:rPr>
                <m:t>.</m:t>
              </m:r>
              <m:r>
                <m:rPr>
                  <m:sty m:val="p"/>
                </m:rPr>
                <m:t>,</m:t>
              </m:r>
              <m:sSub>
                <m:e>
                  <m:r>
                    <m:t>u</m:t>
                  </m:r>
                </m:e>
                <m:sub>
                  <m:r>
                    <m:t>t</m:t>
                  </m:r>
                  <m:r>
                    <m:rPr>
                      <m:sty m:val="p"/>
                    </m:rPr>
                    <m:t>+</m:t>
                  </m:r>
                  <m:r>
                    <m:t>N</m:t>
                  </m:r>
                  <m:r>
                    <m:rPr>
                      <m:sty m:val="p"/>
                    </m:rPr>
                    <m:t>−</m:t>
                  </m:r>
                  <m:r>
                    <m:t>1</m:t>
                  </m:r>
                </m:sub>
              </m:sSub>
            </m:lim>
          </m:limLow>
          <m:nary>
            <m:naryPr>
              <m:chr m:val="∑"/>
              <m:limLoc m:val="undOvr"/>
              <m:subHide m:val="off"/>
              <m:supHide m:val="off"/>
            </m:naryPr>
            <m:sub>
              <m:r>
                <m:t>k</m:t>
              </m:r>
              <m:r>
                <m:rPr>
                  <m:sty m:val="p"/>
                </m:rPr>
                <m:t>=</m:t>
              </m:r>
              <m:r>
                <m:t>t</m:t>
              </m:r>
            </m:sub>
            <m:sup>
              <m:r>
                <m:t>t</m:t>
              </m:r>
              <m:r>
                <m:rPr>
                  <m:sty m:val="p"/>
                </m:rPr>
                <m:t>+</m:t>
              </m:r>
              <m:r>
                <m:t>N</m:t>
              </m:r>
              <m:r>
                <m:rPr>
                  <m:sty m:val="p"/>
                </m:rPr>
                <m:t>−</m:t>
              </m:r>
              <m:r>
                <m:t>1</m:t>
              </m:r>
            </m:sup>
            <m:e>
              <m:d>
                <m:dPr>
                  <m:begChr m:val="("/>
                  <m:sepChr m:val=""/>
                  <m:endChr m:val=")"/>
                  <m:grow/>
                </m:dPr>
                <m:e>
                  <m:d>
                    <m:dPr>
                      <m:begChr m:val="|"/>
                      <m:sepChr m:val=""/>
                      <m:endChr m:val="|"/>
                      <m:grow/>
                    </m:dPr>
                    <m:e/>
                  </m:d>
                  <m:sSub>
                    <m:e>
                      <m:r>
                        <m:t>x</m:t>
                      </m:r>
                    </m:e>
                    <m:sub>
                      <m:r>
                        <m:t>k</m:t>
                      </m:r>
                    </m:sub>
                  </m:sSub>
                  <m:r>
                    <m:rPr>
                      <m:sty m:val="p"/>
                    </m:rPr>
                    <m:t>−</m:t>
                  </m:r>
                  <m:sSub>
                    <m:e>
                      <m:r>
                        <m:t>x</m:t>
                      </m:r>
                    </m:e>
                    <m:sub>
                      <m:r>
                        <m:t>r</m:t>
                      </m:r>
                      <m:r>
                        <m:t>e</m:t>
                      </m:r>
                      <m:r>
                        <m:t>f</m:t>
                      </m:r>
                    </m:sub>
                  </m:sSub>
                  <m:sSubSup>
                    <m:e>
                      <m:d>
                        <m:dPr>
                          <m:begChr m:val="|"/>
                          <m:sepChr m:val=""/>
                          <m:endChr m:val="|"/>
                          <m:grow/>
                        </m:dPr>
                        <m:e/>
                      </m:d>
                    </m:e>
                    <m:sub>
                      <m:r>
                        <m:t>Q</m:t>
                      </m:r>
                    </m:sub>
                    <m:sup>
                      <m:r>
                        <m:t>2</m:t>
                      </m:r>
                    </m:sup>
                  </m:sSubSup>
                  <m:r>
                    <m:rPr>
                      <m:sty m:val="p"/>
                    </m:rPr>
                    <m:t>+</m:t>
                  </m:r>
                  <m:d>
                    <m:dPr>
                      <m:begChr m:val="|"/>
                      <m:sepChr m:val=""/>
                      <m:endChr m:val="|"/>
                      <m:grow/>
                    </m:dPr>
                    <m:e/>
                  </m:d>
                  <m:sSub>
                    <m:e>
                      <m:r>
                        <m:t>u</m:t>
                      </m:r>
                    </m:e>
                    <m:sub>
                      <m:r>
                        <m:t>k</m:t>
                      </m:r>
                    </m:sub>
                  </m:sSub>
                  <m:r>
                    <m:rPr>
                      <m:sty m:val="p"/>
                    </m:rPr>
                    <m:t>−</m:t>
                  </m:r>
                  <m:sSub>
                    <m:e>
                      <m:r>
                        <m:t>u</m:t>
                      </m:r>
                    </m:e>
                    <m:sub>
                      <m:r>
                        <m:t>r</m:t>
                      </m:r>
                      <m:r>
                        <m:t>e</m:t>
                      </m:r>
                      <m:r>
                        <m:t>f</m:t>
                      </m:r>
                    </m:sub>
                  </m:sSub>
                  <m:sSubSup>
                    <m:e>
                      <m:d>
                        <m:dPr>
                          <m:begChr m:val="|"/>
                          <m:sepChr m:val=""/>
                          <m:endChr m:val="|"/>
                          <m:grow/>
                        </m:dPr>
                        <m:e/>
                      </m:d>
                    </m:e>
                    <m:sub>
                      <m:r>
                        <m:t>R</m:t>
                      </m:r>
                    </m:sub>
                    <m:sup>
                      <m:r>
                        <m:t>2</m:t>
                      </m:r>
                    </m:sup>
                  </m:sSubSup>
                </m:e>
              </m:d>
            </m:e>
          </m:nary>
        </m:oMath>
      </m:oMathPara>
    </w:p>
    <w:p>
      <w:pPr>
        <w:pStyle w:val="FirstParagraph"/>
      </w:pPr>
      <m:oMathPara>
        <m:oMathParaPr>
          <m:jc m:val="center"/>
        </m:oMathParaPr>
        <m:oMath>
          <m:r>
            <m:t>s</m:t>
          </m:r>
          <m:r>
            <m:rPr>
              <m:sty m:val="p"/>
            </m:rPr>
            <m:t>.</m:t>
          </m:r>
          <m:r>
            <m:t>t</m:t>
          </m:r>
          <m:r>
            <m:rPr>
              <m:sty m:val="p"/>
            </m:rPr>
            <m:t>.</m:t>
          </m:r>
          <m:r>
            <m:t> </m:t>
          </m:r>
          <m:sSub>
            <m:e>
              <m:r>
                <m:t>x</m:t>
              </m:r>
            </m:e>
            <m:sub>
              <m:r>
                <m:t>k</m:t>
              </m:r>
              <m:r>
                <m:rPr>
                  <m:sty m:val="p"/>
                </m:rPr>
                <m:t>+</m:t>
              </m:r>
              <m:r>
                <m:t>1</m:t>
              </m:r>
            </m:sub>
          </m:sSub>
          <m:r>
            <m:rPr>
              <m:sty m:val="p"/>
            </m:rPr>
            <m:t>=</m:t>
          </m:r>
          <m:r>
            <m:t>f</m:t>
          </m:r>
          <m:d>
            <m:dPr>
              <m:begChr m:val="("/>
              <m:sepChr m:val=""/>
              <m:endChr m:val=")"/>
              <m:grow/>
            </m:dPr>
            <m:e>
              <m:sSub>
                <m:e>
                  <m:r>
                    <m:t>x</m:t>
                  </m:r>
                </m:e>
                <m:sub>
                  <m:r>
                    <m:t>k</m:t>
                  </m:r>
                </m:sub>
              </m:sSub>
              <m:r>
                <m:rPr>
                  <m:sty m:val="p"/>
                </m:rPr>
                <m:t>,</m:t>
              </m:r>
              <m:sSub>
                <m:e>
                  <m:r>
                    <m:t>u</m:t>
                  </m:r>
                </m:e>
                <m:sub>
                  <m:r>
                    <m:t>k</m:t>
                  </m:r>
                </m:sub>
              </m:sSub>
            </m:e>
          </m:d>
          <m:r>
            <m:rPr>
              <m:sty m:val="p"/>
            </m:rPr>
            <m:t>,</m:t>
          </m:r>
          <m:r>
            <m:t> </m:t>
          </m:r>
          <m:r>
            <m:t>k</m:t>
          </m:r>
          <m:r>
            <m:rPr>
              <m:sty m:val="p"/>
            </m:rPr>
            <m:t>=</m:t>
          </m:r>
          <m:r>
            <m:t>t</m:t>
          </m:r>
          <m:r>
            <m:rPr>
              <m:sty m:val="p"/>
            </m:rPr>
            <m:t>,</m:t>
          </m:r>
          <m:r>
            <m:rPr>
              <m:sty m:val="p"/>
            </m:rPr>
            <m:t>.</m:t>
          </m:r>
          <m:r>
            <m:rPr>
              <m:sty m:val="p"/>
            </m:rPr>
            <m:t>.</m:t>
          </m:r>
          <m:r>
            <m:rPr>
              <m:sty m:val="p"/>
            </m:rPr>
            <m:t>.</m:t>
          </m:r>
          <m:r>
            <m:rPr>
              <m:sty m:val="p"/>
            </m:rPr>
            <m:t>,</m:t>
          </m:r>
          <m:r>
            <m:t>t</m:t>
          </m:r>
          <m:r>
            <m:rPr>
              <m:sty m:val="p"/>
            </m:rPr>
            <m:t>+</m:t>
          </m:r>
          <m:r>
            <m:t>N</m:t>
          </m:r>
          <m:r>
            <m:rPr>
              <m:sty m:val="p"/>
            </m:rPr>
            <m:t>−</m:t>
          </m:r>
          <m:r>
            <m:t>1</m:t>
          </m:r>
        </m:oMath>
      </m:oMathPara>
    </w:p>
    <w:p>
      <w:pPr>
        <w:pStyle w:val="FirstParagraph"/>
      </w:pPr>
      <m:oMathPara>
        <m:oMathParaPr>
          <m:jc m:val="center"/>
        </m:oMathParaPr>
        <m:oMath>
          <m:r>
            <m:t> </m:t>
          </m:r>
          <m:r>
            <m:t> </m:t>
          </m:r>
          <m:sSub>
            <m:e>
              <m:r>
                <m:t>x</m:t>
              </m:r>
            </m:e>
            <m:sub>
              <m:r>
                <m:t>k</m:t>
              </m:r>
            </m:sub>
          </m:sSub>
          <m:r>
            <m:rPr>
              <m:sty m:val="p"/>
            </m:rPr>
            <m:t>∈</m:t>
          </m:r>
          <m:r>
            <m:t>X</m:t>
          </m:r>
          <m:r>
            <m:rPr>
              <m:sty m:val="p"/>
            </m:rPr>
            <m:t>,</m:t>
          </m:r>
          <m:r>
            <m:t> </m:t>
          </m:r>
          <m:sSub>
            <m:e>
              <m:r>
                <m:t>u</m:t>
              </m:r>
            </m:e>
            <m:sub>
              <m:r>
                <m:t>k</m:t>
              </m:r>
            </m:sub>
          </m:sSub>
          <m:r>
            <m:rPr>
              <m:sty m:val="p"/>
            </m:rPr>
            <m:t>∈</m:t>
          </m:r>
          <m:r>
            <m:t>U</m:t>
          </m:r>
          <m:r>
            <m:rPr>
              <m:sty m:val="p"/>
            </m:rPr>
            <m:t>,</m:t>
          </m:r>
          <m:r>
            <m:t> </m:t>
          </m:r>
          <m:r>
            <m:t>k</m:t>
          </m:r>
          <m:r>
            <m:rPr>
              <m:sty m:val="p"/>
            </m:rPr>
            <m:t>=</m:t>
          </m:r>
          <m:r>
            <m:t>t</m:t>
          </m:r>
          <m:r>
            <m:rPr>
              <m:sty m:val="p"/>
            </m:rPr>
            <m:t>,</m:t>
          </m:r>
          <m:r>
            <m:rPr>
              <m:sty m:val="p"/>
            </m:rPr>
            <m:t>.</m:t>
          </m:r>
          <m:r>
            <m:rPr>
              <m:sty m:val="p"/>
            </m:rPr>
            <m:t>.</m:t>
          </m:r>
          <m:r>
            <m:rPr>
              <m:sty m:val="p"/>
            </m:rPr>
            <m:t>.</m:t>
          </m:r>
          <m:r>
            <m:rPr>
              <m:sty m:val="p"/>
            </m:rPr>
            <m:t>,</m:t>
          </m:r>
          <m:r>
            <m:t>t</m:t>
          </m:r>
          <m:r>
            <m:rPr>
              <m:sty m:val="p"/>
            </m:rPr>
            <m:t>+</m:t>
          </m:r>
          <m:r>
            <m:t>N</m:t>
          </m:r>
          <m:r>
            <m:rPr>
              <m:sty m:val="p"/>
            </m:rPr>
            <m:t>−</m:t>
          </m:r>
          <m:r>
            <m:t>1</m:t>
          </m:r>
        </m:oMath>
      </m:oMathPara>
    </w:p>
    <w:p>
      <w:pPr>
        <w:pStyle w:val="FirstParagraph"/>
      </w:pPr>
      <w:r>
        <w:rPr>
          <w:rFonts w:hint="eastAsia"/>
        </w:rPr>
        <w:t xml:space="preserve">其中，</w:t>
      </w:r>
      <m:oMath>
        <m:sSub>
          <m:e>
            <m:r>
              <m:t>x</m:t>
            </m:r>
          </m:e>
          <m:sub>
            <m:r>
              <m:t>k</m:t>
            </m:r>
          </m:sub>
        </m:sSub>
      </m:oMath>
      <w:r>
        <w:t xml:space="preserve"> </w:t>
      </w:r>
      <w:r>
        <w:rPr>
          <w:rFonts w:hint="eastAsia"/>
        </w:rPr>
        <w:t xml:space="preserve">是系统状态，</w:t>
      </w:r>
      <m:oMath>
        <m:sSub>
          <m:e>
            <m:r>
              <m:t>u</m:t>
            </m:r>
          </m:e>
          <m:sub>
            <m:r>
              <m:t>k</m:t>
            </m:r>
          </m:sub>
        </m:sSub>
      </m:oMath>
      <w:r>
        <w:t xml:space="preserve"> </w:t>
      </w:r>
      <w:r>
        <w:rPr>
          <w:rFonts w:hint="eastAsia"/>
        </w:rPr>
        <w:t xml:space="preserve">是控制输入，</w:t>
      </w:r>
      <m:oMath>
        <m:r>
          <m:t>f</m:t>
        </m:r>
      </m:oMath>
      <w:r>
        <w:t xml:space="preserve"> </w:t>
      </w:r>
      <w:r>
        <w:rPr>
          <w:rFonts w:hint="eastAsia"/>
        </w:rPr>
        <w:t xml:space="preserve">是系统动力学模型。</w:t>
      </w:r>
    </w:p>
    <w:p>
      <w:pPr>
        <w:numPr>
          <w:ilvl w:val="0"/>
          <w:numId w:val="1857"/>
        </w:numPr>
      </w:pPr>
      <w:r>
        <w:rPr>
          <w:rFonts w:hint="eastAsia"/>
        </w:rPr>
        <w:t xml:space="preserve">预测性维护：</w:t>
      </w:r>
      <w:r>
        <w:t xml:space="preserve"> </w:t>
      </w:r>
      <w:r>
        <w:rPr>
          <w:rFonts w:hint="eastAsia"/>
        </w:rPr>
        <w:t xml:space="preserve">使用生存分析模型：</w:t>
      </w:r>
    </w:p>
    <w:p>
      <w:pPr>
        <w:pStyle w:val="FirstParagraph"/>
      </w:pPr>
      <m:oMathPara>
        <m:oMathParaPr>
          <m:jc m:val="center"/>
        </m:oMathParaPr>
        <m:oMath>
          <m:r>
            <m:t>h</m:t>
          </m:r>
          <m:d>
            <m:dPr>
              <m:begChr m:val="("/>
              <m:sepChr m:val=""/>
              <m:endChr m:val=")"/>
              <m:grow/>
            </m:dPr>
            <m:e>
              <m:r>
                <m:t>t</m:t>
              </m:r>
              <m:r>
                <m:rPr>
                  <m:sty m:val="p"/>
                </m:rPr>
                <m:t>|</m:t>
              </m:r>
              <m:r>
                <m:t>x</m:t>
              </m:r>
            </m:e>
          </m:d>
          <m:r>
            <m:rPr>
              <m:sty m:val="p"/>
            </m:rPr>
            <m:t>=</m:t>
          </m:r>
          <m:sSub>
            <m:e>
              <m:r>
                <m:t>h</m:t>
              </m:r>
            </m:e>
            <m:sub>
              <m:r>
                <m:t>0</m:t>
              </m:r>
            </m:sub>
          </m:sSub>
          <m:d>
            <m:dPr>
              <m:begChr m:val="("/>
              <m:sepChr m:val=""/>
              <m:endChr m:val=")"/>
              <m:grow/>
            </m:dPr>
            <m:e>
              <m:r>
                <m:t>t</m:t>
              </m:r>
            </m:e>
          </m:d>
          <m:r>
            <m:rPr>
              <m:sty m:val="p"/>
            </m:rPr>
            <m:t>exp</m:t>
          </m:r>
          <m:d>
            <m:dPr>
              <m:begChr m:val="("/>
              <m:sepChr m:val=""/>
              <m:endChr m:val=")"/>
              <m:grow/>
            </m:dPr>
            <m:e>
              <m:sSup>
                <m:e>
                  <m:r>
                    <m:t>β</m:t>
                  </m:r>
                </m:e>
                <m:sup>
                  <m:r>
                    <m:t>T</m:t>
                  </m:r>
                </m:sup>
              </m:sSup>
              <m:r>
                <m:t>x</m:t>
              </m:r>
            </m:e>
          </m:d>
        </m:oMath>
      </m:oMathPara>
    </w:p>
    <w:p>
      <w:pPr>
        <w:pStyle w:val="FirstParagraph"/>
      </w:pPr>
      <w:r>
        <w:rPr>
          <w:rFonts w:hint="eastAsia"/>
        </w:rPr>
        <w:t xml:space="preserve">其中，</w:t>
      </w:r>
      <m:oMath>
        <m:r>
          <m:t>h</m:t>
        </m:r>
        <m:d>
          <m:dPr>
            <m:begChr m:val="("/>
            <m:sepChr m:val=""/>
            <m:endChr m:val=")"/>
            <m:grow/>
          </m:dPr>
          <m:e>
            <m:r>
              <m:t>t</m:t>
            </m:r>
            <m:r>
              <m:rPr>
                <m:sty m:val="p"/>
              </m:rPr>
              <m:t>|</m:t>
            </m:r>
            <m:r>
              <m:t>x</m:t>
            </m:r>
          </m:e>
        </m:d>
      </m:oMath>
      <w:r>
        <w:t xml:space="preserve"> </w:t>
      </w:r>
      <w:r>
        <w:rPr>
          <w:rFonts w:hint="eastAsia"/>
        </w:rPr>
        <w:t xml:space="preserve">是给定协变量</w:t>
      </w:r>
      <w:r>
        <w:t xml:space="preserve"> </w:t>
      </w:r>
      <m:oMath>
        <m:r>
          <m:t>x</m:t>
        </m:r>
      </m:oMath>
      <w:r>
        <w:t xml:space="preserve"> </w:t>
      </w:r>
      <w:r>
        <w:rPr>
          <w:rFonts w:hint="eastAsia"/>
        </w:rPr>
        <w:t xml:space="preserve">的条件危险函数，</w:t>
      </w:r>
      <m:oMath>
        <m:sSub>
          <m:e>
            <m:r>
              <m:t>h</m:t>
            </m:r>
          </m:e>
          <m:sub>
            <m:r>
              <m:t>0</m:t>
            </m:r>
          </m:sub>
        </m:sSub>
        <m:d>
          <m:dPr>
            <m:begChr m:val="("/>
            <m:sepChr m:val=""/>
            <m:endChr m:val=")"/>
            <m:grow/>
          </m:dPr>
          <m:e>
            <m:r>
              <m:t>t</m:t>
            </m:r>
          </m:e>
        </m:d>
      </m:oMath>
      <w:r>
        <w:t xml:space="preserve"> </w:t>
      </w:r>
      <w:r>
        <w:rPr>
          <w:rFonts w:hint="eastAsia"/>
        </w:rPr>
        <w:t xml:space="preserve">是基线危险函数。</w:t>
      </w:r>
    </w:p>
    <w:p>
      <w:pPr>
        <w:numPr>
          <w:ilvl w:val="0"/>
          <w:numId w:val="1858"/>
        </w:numPr>
      </w:pPr>
      <w:r>
        <w:rPr>
          <w:rFonts w:hint="eastAsia"/>
        </w:rPr>
        <w:t xml:space="preserve">生产调度：</w:t>
      </w:r>
      <w:r>
        <w:t xml:space="preserve"> </w:t>
      </w:r>
      <w:r>
        <w:rPr>
          <w:rFonts w:hint="eastAsia"/>
        </w:rPr>
        <w:t xml:space="preserve">使用混合整数规划：</w:t>
      </w:r>
    </w:p>
    <w:p>
      <w:pPr>
        <w:pStyle w:val="FirstParagraph"/>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c</m:t>
                      </m:r>
                    </m:e>
                    <m:sub>
                      <m:r>
                        <m:t>i</m:t>
                      </m:r>
                      <m:r>
                        <m:t>j</m:t>
                      </m:r>
                    </m:sub>
                  </m:sSub>
                </m:e>
              </m:nary>
            </m:e>
          </m:nary>
          <m:sSub>
            <m:e>
              <m:r>
                <m:t>x</m:t>
              </m:r>
            </m:e>
            <m:sub>
              <m:r>
                <m:t>i</m:t>
              </m:r>
              <m:r>
                <m:t>j</m:t>
              </m:r>
            </m:sub>
          </m:sSub>
        </m:oMath>
      </m:oMathPara>
    </w:p>
    <w:p>
      <w:pPr>
        <w:pStyle w:val="FirstParagraph"/>
      </w:pPr>
      <m:oMathPara>
        <m:oMathParaPr>
          <m:jc m:val="center"/>
        </m:oMathParaPr>
        <m:oMath>
          <m:r>
            <m:t>s</m:t>
          </m:r>
          <m:r>
            <m:rPr>
              <m:sty m:val="p"/>
            </m:rPr>
            <m:t>.</m:t>
          </m:r>
          <m:r>
            <m:t>t</m:t>
          </m:r>
          <m:r>
            <m:rPr>
              <m:sty m:val="p"/>
            </m:rPr>
            <m:t>.</m:t>
          </m:r>
          <m:r>
            <m:t> </m:t>
          </m:r>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t> </m:t>
          </m:r>
          <m:r>
            <m:t>i</m:t>
          </m:r>
          <m:r>
            <m:rPr>
              <m:sty m:val="p"/>
            </m:rPr>
            <m:t>=</m:t>
          </m:r>
          <m:r>
            <m:t>1</m:t>
          </m:r>
          <m:r>
            <m:rPr>
              <m:sty m:val="p"/>
            </m:rPr>
            <m:t>,</m:t>
          </m:r>
          <m:r>
            <m:rPr>
              <m:sty m:val="p"/>
            </m:rPr>
            <m:t>.</m:t>
          </m:r>
          <m:r>
            <m:rPr>
              <m:sty m:val="p"/>
            </m:rPr>
            <m:t>.</m:t>
          </m:r>
          <m:r>
            <m:rPr>
              <m:sty m:val="p"/>
            </m:rPr>
            <m:t>.</m:t>
          </m:r>
          <m:r>
            <m:rPr>
              <m:sty m:val="p"/>
            </m:rPr>
            <m:t>,</m:t>
          </m:r>
          <m:r>
            <m:t>n</m:t>
          </m:r>
        </m:oMath>
      </m:oMathPara>
    </w:p>
    <w:p>
      <w:pPr>
        <w:pStyle w:val="FirstParagraph"/>
      </w:pPr>
      <m:oMathPara>
        <m:oMathParaPr>
          <m:jc m:val="center"/>
        </m:oMathParaPr>
        <m:oMath>
          <m:r>
            <m:t> </m:t>
          </m:r>
          <m:r>
            <m:t> </m:t>
          </m:r>
          <m:nary>
            <m:naryPr>
              <m:chr m:val="∑"/>
              <m:limLoc m:val="undOvr"/>
              <m:subHide m:val="off"/>
              <m:supHide m:val="off"/>
            </m:naryPr>
            <m:sub>
              <m:r>
                <m:t>i</m:t>
              </m:r>
              <m:r>
                <m:rPr>
                  <m:sty m:val="p"/>
                </m:rPr>
                <m:t>=</m:t>
              </m:r>
              <m:r>
                <m:t>1</m:t>
              </m:r>
            </m:sub>
            <m:sup>
              <m:r>
                <m:t>n</m:t>
              </m:r>
            </m:sup>
            <m:e>
              <m:sSub>
                <m:e>
                  <m:r>
                    <m:t>t</m:t>
                  </m:r>
                </m:e>
                <m:sub>
                  <m:r>
                    <m:t>i</m:t>
                  </m:r>
                </m:sub>
              </m:sSub>
            </m:e>
          </m:nary>
          <m:sSub>
            <m:e>
              <m:r>
                <m:t>x</m:t>
              </m:r>
            </m:e>
            <m:sub>
              <m:r>
                <m:t>i</m:t>
              </m:r>
              <m:r>
                <m:t>j</m:t>
              </m:r>
            </m:sub>
          </m:sSub>
          <m:r>
            <m:rPr>
              <m:sty m:val="p"/>
            </m:rPr>
            <m:t>≤</m:t>
          </m:r>
          <m:sSub>
            <m:e>
              <m:r>
                <m:t>T</m:t>
              </m:r>
            </m:e>
            <m:sub>
              <m:r>
                <m:t>j</m:t>
              </m:r>
            </m:sub>
          </m:sSub>
          <m:r>
            <m:rPr>
              <m:sty m:val="p"/>
            </m:rPr>
            <m:t>,</m:t>
          </m:r>
          <m:r>
            <m:t> </m:t>
          </m:r>
          <m:r>
            <m:t>j</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r>
            <m:t> </m:t>
          </m:r>
          <m:r>
            <m:t> </m:t>
          </m:r>
          <m:sSub>
            <m:e>
              <m:r>
                <m:t>x</m:t>
              </m:r>
            </m:e>
            <m:sub>
              <m:r>
                <m:t>i</m:t>
              </m:r>
              <m:r>
                <m:t>j</m:t>
              </m:r>
            </m:sub>
          </m:sSub>
          <m:r>
            <m:rPr>
              <m:sty m:val="p"/>
            </m:rPr>
            <m:t>∈</m:t>
          </m:r>
          <m:r>
            <m:rPr>
              <m:sty m:val="p"/>
            </m:rPr>
            <m:t>{</m:t>
          </m:r>
          <m:r>
            <m:t>0</m:t>
          </m:r>
          <m:r>
            <m:rPr>
              <m:sty m:val="p"/>
            </m:rPr>
            <m:t>,</m:t>
          </m:r>
          <m:r>
            <m:t>1</m:t>
          </m:r>
          <m:r>
            <m:rPr>
              <m:sty m:val="p"/>
            </m:rPr>
            <m:t>}</m:t>
          </m:r>
          <m:r>
            <m:rPr>
              <m:sty m:val="p"/>
            </m:rPr>
            <m:t>,</m:t>
          </m:r>
          <m:r>
            <m:t> </m:t>
          </m:r>
          <m:r>
            <m:t>i</m:t>
          </m:r>
          <m:r>
            <m:rPr>
              <m:sty m:val="p"/>
            </m:rPr>
            <m:t>=</m:t>
          </m:r>
          <m:r>
            <m:t>1</m:t>
          </m:r>
          <m:r>
            <m:rPr>
              <m:sty m:val="p"/>
            </m:rPr>
            <m:t>,</m:t>
          </m:r>
          <m:r>
            <m:rPr>
              <m:sty m:val="p"/>
            </m:rPr>
            <m:t>.</m:t>
          </m:r>
          <m:r>
            <m:rPr>
              <m:sty m:val="p"/>
            </m:rPr>
            <m:t>.</m:t>
          </m:r>
          <m:r>
            <m:rPr>
              <m:sty m:val="p"/>
            </m:rPr>
            <m:t>.</m:t>
          </m:r>
          <m:r>
            <m:rPr>
              <m:sty m:val="p"/>
            </m:rPr>
            <m:t>,</m:t>
          </m:r>
          <m:r>
            <m:t>n</m:t>
          </m:r>
          <m:r>
            <m:rPr>
              <m:sty m:val="p"/>
            </m:rPr>
            <m:t>,</m:t>
          </m:r>
          <m:r>
            <m:t> </m:t>
          </m:r>
          <m:r>
            <m:t>j</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w:r>
        <w:rPr>
          <w:rFonts w:hint="eastAsia"/>
        </w:rPr>
        <w:t xml:space="preserve">其中，</w:t>
      </w:r>
      <m:oMath>
        <m:sSub>
          <m:e>
            <m:r>
              <m:t>x</m:t>
            </m:r>
          </m:e>
          <m:sub>
            <m:r>
              <m:t>i</m:t>
            </m:r>
            <m:r>
              <m:t>j</m:t>
            </m:r>
          </m:sub>
        </m:sSub>
      </m:oMath>
      <w:r>
        <w:t xml:space="preserve"> </w:t>
      </w:r>
      <w:r>
        <w:rPr>
          <w:rFonts w:hint="eastAsia"/>
        </w:rPr>
        <w:t xml:space="preserve">表示任务</w:t>
      </w:r>
      <w:r>
        <w:t xml:space="preserve"> </w:t>
      </w:r>
      <m:oMath>
        <m:r>
          <m:t>i</m:t>
        </m:r>
      </m:oMath>
      <w:r>
        <w:t xml:space="preserve"> </w:t>
      </w:r>
      <w:r>
        <w:rPr>
          <w:rFonts w:hint="eastAsia"/>
        </w:rPr>
        <w:t xml:space="preserve">是否分配给机器</w:t>
      </w:r>
      <w:r>
        <w:t xml:space="preserve"> </w:t>
      </w:r>
      <m:oMath>
        <m:r>
          <m:t>j</m:t>
        </m:r>
      </m:oMath>
      <w:r>
        <w:t xml:space="preserve">。</w:t>
      </w:r>
    </w:p>
    <w:p>
      <w:pPr>
        <w:numPr>
          <w:ilvl w:val="0"/>
          <w:numId w:val="1859"/>
        </w:numPr>
      </w:pPr>
      <w:r>
        <w:rPr>
          <w:rFonts w:hint="eastAsia"/>
        </w:rPr>
        <w:t xml:space="preserve">库存优化：</w:t>
      </w:r>
      <w:r>
        <w:t xml:space="preserve"> </w:t>
      </w:r>
      <w:r>
        <w:rPr>
          <w:rFonts w:hint="eastAsia"/>
        </w:rPr>
        <w:t xml:space="preserve">使用(s,</w:t>
      </w:r>
      <w:r>
        <w:t xml:space="preserve"> </w:t>
      </w:r>
      <w:r>
        <w:rPr>
          <w:rFonts w:hint="eastAsia"/>
        </w:rPr>
        <w:t xml:space="preserve">S)策略的连续审核模型：</w:t>
      </w:r>
    </w:p>
    <w:p>
      <w:pPr>
        <w:pStyle w:val="FirstParagraph"/>
      </w:pPr>
      <m:oMathPara>
        <m:oMathParaPr>
          <m:jc m:val="center"/>
        </m:oMathParaPr>
        <m:oMath>
          <m:r>
            <m:t>s</m:t>
          </m:r>
          <m:r>
            <m:rPr>
              <m:sty m:val="p"/>
            </m:rPr>
            <m:t>=</m:t>
          </m:r>
          <m:sSup>
            <m:e>
              <m:r>
                <m:t>Φ</m:t>
              </m:r>
            </m:e>
            <m:sup>
              <m:r>
                <m:rPr>
                  <m:sty m:val="p"/>
                </m:rPr>
                <m:t>−</m:t>
              </m:r>
              <m:r>
                <m:t>1</m:t>
              </m:r>
            </m:sup>
          </m:sSup>
          <m:d>
            <m:dPr>
              <m:begChr m:val="("/>
              <m:sepChr m:val=""/>
              <m:endChr m:val=")"/>
              <m:grow/>
            </m:dPr>
            <m:e>
              <m:r>
                <m:t>p</m:t>
              </m:r>
            </m:e>
          </m:d>
          <m:rad>
            <m:radPr>
              <m:degHide m:val="on"/>
            </m:radPr>
            <m:deg/>
            <m:e>
              <m:r>
                <m:t>L</m:t>
              </m:r>
              <m:sSubSup>
                <m:e>
                  <m:r>
                    <m:t>σ</m:t>
                  </m:r>
                </m:e>
                <m:sub>
                  <m:r>
                    <m:t>D</m:t>
                  </m:r>
                </m:sub>
                <m:sup>
                  <m:r>
                    <m:t>2</m:t>
                  </m:r>
                </m:sup>
              </m:sSubSup>
              <m:r>
                <m:rPr>
                  <m:sty m:val="p"/>
                </m:rPr>
                <m:t>+</m:t>
              </m:r>
              <m:sSubSup>
                <m:e>
                  <m:r>
                    <m:t>μ</m:t>
                  </m:r>
                </m:e>
                <m:sub>
                  <m:r>
                    <m:t>D</m:t>
                  </m:r>
                </m:sub>
                <m:sup>
                  <m:r>
                    <m:t>2</m:t>
                  </m:r>
                </m:sup>
              </m:sSubSup>
              <m:sSubSup>
                <m:e>
                  <m:r>
                    <m:t>σ</m:t>
                  </m:r>
                </m:e>
                <m:sub>
                  <m:r>
                    <m:t>L</m:t>
                  </m:r>
                </m:sub>
                <m:sup>
                  <m:r>
                    <m:t>2</m:t>
                  </m:r>
                </m:sup>
              </m:sSubSup>
            </m:e>
          </m:rad>
          <m:r>
            <m:rPr>
              <m:sty m:val="p"/>
            </m:rPr>
            <m:t>+</m:t>
          </m:r>
          <m:sSub>
            <m:e>
              <m:r>
                <m:t>μ</m:t>
              </m:r>
            </m:e>
            <m:sub>
              <m:r>
                <m:t>D</m:t>
              </m:r>
            </m:sub>
          </m:sSub>
          <m:sSub>
            <m:e>
              <m:r>
                <m:t>μ</m:t>
              </m:r>
            </m:e>
            <m:sub>
              <m:r>
                <m:t>L</m:t>
              </m:r>
            </m:sub>
          </m:sSub>
          <m:r>
            <m:rPr>
              <m:sty m:val="p"/>
            </m:rPr>
            <m:t>−</m:t>
          </m:r>
          <m:f>
            <m:fPr>
              <m:type m:val="bar"/>
            </m:fPr>
            <m:num>
              <m:r>
                <m:t>Q</m:t>
              </m:r>
            </m:num>
            <m:den>
              <m:r>
                <m:t>2</m:t>
              </m:r>
            </m:den>
          </m:f>
        </m:oMath>
      </m:oMathPara>
    </w:p>
    <w:p>
      <w:pPr>
        <w:pStyle w:val="FirstParagraph"/>
      </w:pPr>
      <m:oMathPara>
        <m:oMathParaPr>
          <m:jc m:val="center"/>
        </m:oMathParaPr>
        <m:oMath>
          <m:r>
            <m:t>S</m:t>
          </m:r>
          <m:r>
            <m:rPr>
              <m:sty m:val="p"/>
            </m:rPr>
            <m:t>=</m:t>
          </m:r>
          <m:r>
            <m:t>s</m:t>
          </m:r>
          <m:r>
            <m:rPr>
              <m:sty m:val="p"/>
            </m:rPr>
            <m:t>+</m:t>
          </m:r>
          <m:r>
            <m:t>Q</m:t>
          </m:r>
        </m:oMath>
      </m:oMathPara>
    </w:p>
    <w:p>
      <w:pPr>
        <w:pStyle w:val="FirstParagraph"/>
      </w:pPr>
      <w:r>
        <w:rPr>
          <w:rFonts w:hint="eastAsia"/>
        </w:rPr>
        <w:t xml:space="preserve">其中，</w:t>
      </w:r>
      <m:oMath>
        <m:r>
          <m:t>s</m:t>
        </m:r>
      </m:oMath>
      <w:r>
        <w:t xml:space="preserve"> </w:t>
      </w:r>
      <w:r>
        <w:rPr>
          <w:rFonts w:hint="eastAsia"/>
        </w:rPr>
        <w:t xml:space="preserve">是再订货点，</w:t>
      </w:r>
      <m:oMath>
        <m:r>
          <m:t>S</m:t>
        </m:r>
      </m:oMath>
      <w:r>
        <w:t xml:space="preserve"> </w:t>
      </w:r>
      <w:r>
        <w:rPr>
          <w:rFonts w:hint="eastAsia"/>
        </w:rPr>
        <w:t xml:space="preserve">是订货量上限，</w:t>
      </w:r>
      <m:oMath>
        <m:sSup>
          <m:e>
            <m:r>
              <m:t>Φ</m:t>
            </m:r>
          </m:e>
          <m:sup>
            <m:r>
              <m:rPr>
                <m:sty m:val="p"/>
              </m:rPr>
              <m:t>−</m:t>
            </m:r>
            <m:r>
              <m:t>1</m:t>
            </m:r>
          </m:sup>
        </m:sSup>
        <m:d>
          <m:dPr>
            <m:begChr m:val="("/>
            <m:sepChr m:val=""/>
            <m:endChr m:val=")"/>
            <m:grow/>
          </m:dPr>
          <m:e>
            <m:r>
              <m:t>p</m:t>
            </m:r>
          </m:e>
        </m:d>
      </m:oMath>
      <w:r>
        <w:t xml:space="preserve"> </w:t>
      </w:r>
      <w:r>
        <w:rPr>
          <w:rFonts w:hint="eastAsia"/>
        </w:rPr>
        <w:t xml:space="preserve">是服务水平，</w:t>
      </w:r>
      <m:oMath>
        <m:r>
          <m:t>L</m:t>
        </m:r>
      </m:oMath>
      <w:r>
        <w:t xml:space="preserve"> </w:t>
      </w:r>
      <w:r>
        <w:rPr>
          <w:rFonts w:hint="eastAsia"/>
        </w:rPr>
        <w:t xml:space="preserve">是提前期，</w:t>
      </w:r>
      <m:oMath>
        <m:sSub>
          <m:e>
            <m:r>
              <m:t>μ</m:t>
            </m:r>
          </m:e>
          <m:sub>
            <m:r>
              <m:t>D</m:t>
            </m:r>
          </m:sub>
        </m:sSub>
      </m:oMath>
      <w:r>
        <w:t xml:space="preserve"> </w:t>
      </w:r>
      <w:r>
        <w:rPr>
          <w:rFonts w:hint="eastAsia"/>
        </w:rPr>
        <w:t xml:space="preserve">和</w:t>
      </w:r>
      <w:r>
        <w:t xml:space="preserve"> </w:t>
      </w:r>
      <m:oMath>
        <m:sSub>
          <m:e>
            <m:r>
              <m:t>σ</m:t>
            </m:r>
          </m:e>
          <m:sub>
            <m:r>
              <m:t>D</m:t>
            </m:r>
          </m:sub>
        </m:sSub>
      </m:oMath>
      <w:r>
        <w:t xml:space="preserve"> </w:t>
      </w:r>
      <w:r>
        <w:rPr>
          <w:rFonts w:hint="eastAsia"/>
        </w:rPr>
        <w:t xml:space="preserve">是需求均值和标准差。</w:t>
      </w:r>
    </w:p>
    <w:p>
      <w:pPr>
        <w:numPr>
          <w:ilvl w:val="0"/>
          <w:numId w:val="1860"/>
        </w:numPr>
      </w:pPr>
      <w:r>
        <w:rPr>
          <w:rFonts w:hint="eastAsia"/>
        </w:rPr>
        <w:t xml:space="preserve">供应链风险评估：</w:t>
      </w:r>
      <w:r>
        <w:t xml:space="preserve"> </w:t>
      </w:r>
      <w:r>
        <w:rPr>
          <w:rFonts w:hint="eastAsia"/>
        </w:rPr>
        <w:t xml:space="preserve">使用贝叶斯网络：</w:t>
      </w:r>
    </w:p>
    <w:p>
      <w:pPr>
        <w:pStyle w:val="FirstParagraph"/>
      </w:pPr>
      <m:oMathPara>
        <m:oMathParaPr>
          <m:jc m:val="center"/>
        </m:oMathParaPr>
        <m:oMath>
          <m:r>
            <m:t>P</m:t>
          </m:r>
          <m:d>
            <m:dPr>
              <m:begChr m:val="("/>
              <m:sepChr m:val=""/>
              <m:endChr m:val=")"/>
              <m:grow/>
            </m:dPr>
            <m:e>
              <m:sSub>
                <m:e>
                  <m:r>
                    <m:t>X</m:t>
                  </m:r>
                </m:e>
                <m:sub>
                  <m:r>
                    <m:t>1</m:t>
                  </m:r>
                </m:sub>
              </m:sSub>
              <m:r>
                <m:rPr>
                  <m:sty m:val="p"/>
                </m:rPr>
                <m:t>,</m:t>
              </m:r>
              <m:r>
                <m:rPr>
                  <m:sty m:val="p"/>
                </m:rPr>
                <m:t>.</m:t>
              </m:r>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r>
                <m:t>P</m:t>
              </m:r>
              <m:r>
                <m:t>a</m:t>
              </m:r>
              <m:r>
                <m:t>r</m:t>
              </m:r>
              <m:r>
                <m:t>e</m:t>
              </m:r>
              <m:r>
                <m:t>n</m:t>
              </m:r>
              <m:r>
                <m:t>t</m:t>
              </m:r>
              <m:r>
                <m:t>s</m:t>
              </m:r>
              <m:d>
                <m:dPr>
                  <m:begChr m:val="("/>
                  <m:sepChr m:val=""/>
                  <m:endChr m:val=")"/>
                  <m:grow/>
                </m:dPr>
                <m:e>
                  <m:sSub>
                    <m:e>
                      <m:r>
                        <m:t>X</m:t>
                      </m:r>
                    </m:e>
                    <m:sub>
                      <m:r>
                        <m:t>i</m:t>
                      </m:r>
                    </m:sub>
                  </m:sSub>
                </m:e>
              </m:d>
            </m:e>
          </m:d>
        </m:oMath>
      </m:oMathPara>
    </w:p>
    <w:p>
      <w:pPr>
        <w:pStyle w:val="FirstParagraph"/>
      </w:pPr>
      <w:r>
        <w:rPr>
          <w:rFonts w:hint="eastAsia"/>
        </w:rPr>
        <w:t xml:space="preserve">其中，</w:t>
      </w:r>
      <m:oMath>
        <m:sSub>
          <m:e>
            <m:r>
              <m:t>X</m:t>
            </m:r>
          </m:e>
          <m:sub>
            <m:r>
              <m:t>i</m:t>
            </m:r>
          </m:sub>
        </m:sSub>
      </m:oMath>
      <w:r>
        <w:t xml:space="preserve"> </w:t>
      </w:r>
      <w:r>
        <w:rPr>
          <w:rFonts w:hint="eastAsia"/>
        </w:rPr>
        <w:t xml:space="preserve">是供应链中的风险因素，</w:t>
      </w:r>
      <m:oMath>
        <m:r>
          <m:t>P</m:t>
        </m:r>
        <m:r>
          <m:t>a</m:t>
        </m:r>
        <m:r>
          <m:t>r</m:t>
        </m:r>
        <m:r>
          <m:t>e</m:t>
        </m:r>
        <m:r>
          <m:t>n</m:t>
        </m:r>
        <m:r>
          <m:t>t</m:t>
        </m:r>
        <m:r>
          <m:t>s</m:t>
        </m:r>
        <m:d>
          <m:dPr>
            <m:begChr m:val="("/>
            <m:sepChr m:val=""/>
            <m:endChr m:val=")"/>
            <m:grow/>
          </m:dPr>
          <m:e>
            <m:sSub>
              <m:e>
                <m:r>
                  <m:t>X</m:t>
                </m:r>
              </m:e>
              <m:sub>
                <m:r>
                  <m:t>i</m:t>
                </m:r>
              </m:sub>
            </m:sSub>
          </m:e>
        </m:d>
      </m:oMath>
      <w:r>
        <w:t xml:space="preserve"> </w:t>
      </w:r>
      <w:r>
        <w:rPr>
          <w:rFonts w:hint="eastAsia"/>
        </w:rPr>
        <w:t xml:space="preserve">是</w:t>
      </w:r>
      <w:r>
        <w:t xml:space="preserve"> </w:t>
      </w:r>
      <m:oMath>
        <m:sSub>
          <m:e>
            <m:r>
              <m:t>X</m:t>
            </m:r>
          </m:e>
          <m:sub>
            <m:r>
              <m:t>i</m:t>
            </m:r>
          </m:sub>
        </m:sSub>
      </m:oMath>
      <w:r>
        <w:t xml:space="preserve"> </w:t>
      </w:r>
      <w:r>
        <w:rPr>
          <w:rFonts w:hint="eastAsia"/>
        </w:rPr>
        <w:t xml:space="preserve">的父节点集合。</w:t>
      </w:r>
    </w:p>
    <w:p>
      <w:pPr>
        <w:numPr>
          <w:ilvl w:val="0"/>
          <w:numId w:val="1861"/>
        </w:numPr>
      </w:pPr>
      <w:r>
        <w:rPr>
          <w:rFonts w:hint="eastAsia"/>
        </w:rPr>
        <w:t xml:space="preserve">算法流程图：</w:t>
      </w:r>
    </w:p>
    <w:p>
      <w:pPr>
        <w:numPr>
          <w:ilvl w:val="0"/>
          <w:numId w:val="1862"/>
        </w:numPr>
      </w:pPr>
      <w:r>
        <w:rPr>
          <w:rFonts w:hint="eastAsia"/>
        </w:rPr>
        <w:t xml:space="preserve">算法源代码：</w:t>
      </w:r>
    </w:p>
    <w:p>
      <w:pPr>
        <w:numPr>
          <w:ilvl w:val="0"/>
          <w:numId w:val="1863"/>
        </w:numPr>
      </w:pPr>
      <w:r>
        <w:rPr>
          <w:rFonts w:hint="eastAsia"/>
        </w:rPr>
        <w:t xml:space="preserve">最佳实践tips：</w:t>
      </w:r>
    </w:p>
    <w:p>
      <w:pPr>
        <w:numPr>
          <w:ilvl w:val="0"/>
          <w:numId w:val="1864"/>
        </w:numPr>
      </w:pPr>
      <w:r>
        <w:rPr>
          <w:rFonts w:hint="eastAsia"/>
        </w:rPr>
        <w:t xml:space="preserve">数据质量：确保传感器数据的准确性和实时性，建立健全的数据质量管理体系。</w:t>
      </w:r>
    </w:p>
    <w:p>
      <w:pPr>
        <w:numPr>
          <w:ilvl w:val="0"/>
          <w:numId w:val="1864"/>
        </w:numPr>
      </w:pPr>
      <w:r>
        <w:rPr>
          <w:rFonts w:hint="eastAsia"/>
        </w:rPr>
        <w:t xml:space="preserve">模型解释性：开发可解释的AI模型，帮助操作人员理解系统决策的依据。</w:t>
      </w:r>
    </w:p>
    <w:p>
      <w:pPr>
        <w:numPr>
          <w:ilvl w:val="0"/>
          <w:numId w:val="1864"/>
        </w:numPr>
      </w:pPr>
      <w:r>
        <w:rPr>
          <w:rFonts w:hint="eastAsia"/>
        </w:rPr>
        <w:t xml:space="preserve">安全性：实施严格的网络安全措施，保护生产系统和数据免受网络攻击。</w:t>
      </w:r>
    </w:p>
    <w:p>
      <w:pPr>
        <w:numPr>
          <w:ilvl w:val="0"/>
          <w:numId w:val="1864"/>
        </w:numPr>
      </w:pPr>
      <w:r>
        <w:rPr>
          <w:rFonts w:hint="eastAsia"/>
        </w:rPr>
        <w:t xml:space="preserve">柔性设计：设计具有足够柔性的生产系统，以适应产品和需求的快速变化。</w:t>
      </w:r>
    </w:p>
    <w:p>
      <w:pPr>
        <w:numPr>
          <w:ilvl w:val="0"/>
          <w:numId w:val="1864"/>
        </w:numPr>
      </w:pPr>
      <w:r>
        <w:rPr>
          <w:rFonts w:hint="eastAsia"/>
        </w:rPr>
        <w:t xml:space="preserve">人机协作：优化人机协作界面，确保操作人员能够有效监督和干预AI系统。</w:t>
      </w:r>
    </w:p>
    <w:p>
      <w:pPr>
        <w:numPr>
          <w:ilvl w:val="0"/>
          <w:numId w:val="1864"/>
        </w:numPr>
      </w:pPr>
      <w:r>
        <w:rPr>
          <w:rFonts w:hint="eastAsia"/>
        </w:rPr>
        <w:t xml:space="preserve">持续学习：建立机制以从生产实践中不断学习和更新模型，适应生产环境的变化。</w:t>
      </w:r>
    </w:p>
    <w:p>
      <w:pPr>
        <w:numPr>
          <w:ilvl w:val="0"/>
          <w:numId w:val="1864"/>
        </w:numPr>
      </w:pPr>
      <w:r>
        <w:rPr>
          <w:rFonts w:hint="eastAsia"/>
        </w:rPr>
        <w:t xml:space="preserve">多目标优化：在优化生产时，平衡效率、质量、成本、能耗等多个目标。</w:t>
      </w:r>
    </w:p>
    <w:p>
      <w:pPr>
        <w:numPr>
          <w:ilvl w:val="0"/>
          <w:numId w:val="1864"/>
        </w:numPr>
      </w:pPr>
      <w:r>
        <w:rPr>
          <w:rFonts w:hint="eastAsia"/>
        </w:rPr>
        <w:t xml:space="preserve">异常处理：开发强大的异常检测和处理机制，确保系统能够应对意外情况。</w:t>
      </w:r>
    </w:p>
    <w:p>
      <w:pPr>
        <w:numPr>
          <w:ilvl w:val="0"/>
          <w:numId w:val="1864"/>
        </w:numPr>
      </w:pPr>
      <w:r>
        <w:rPr>
          <w:rFonts w:hint="eastAsia"/>
        </w:rPr>
        <w:t xml:space="preserve">供应链集成：将生产系统与上下游供应链紧密集成，实现端到端的优化。</w:t>
      </w:r>
    </w:p>
    <w:p>
      <w:pPr>
        <w:numPr>
          <w:ilvl w:val="0"/>
          <w:numId w:val="1864"/>
        </w:numPr>
      </w:pPr>
      <w:r>
        <w:rPr>
          <w:rFonts w:hint="eastAsia"/>
        </w:rPr>
        <w:t xml:space="preserve">可持续性：在系统设计中考虑环境因素，优化能源使用，减少废弃物产生。</w:t>
      </w:r>
    </w:p>
    <w:p>
      <w:pPr>
        <w:numPr>
          <w:ilvl w:val="0"/>
          <w:numId w:val="186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应用特征</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数字孪生</w:t>
            </w:r>
          </w:p>
        </w:tc>
        <w:tc>
          <w:tcPr/>
          <w:p>
            <w:pPr>
              <w:pStyle w:val="Compact"/>
              <w:jc w:val="left"/>
            </w:pPr>
            <w:r>
              <w:rPr>
                <w:rFonts w:hint="eastAsia"/>
              </w:rPr>
              <w:t xml:space="preserve">虚实结合生产</w:t>
            </w:r>
          </w:p>
        </w:tc>
        <w:tc>
          <w:tcPr/>
          <w:p>
            <w:pPr>
              <w:pStyle w:val="Compact"/>
              <w:jc w:val="left"/>
            </w:pPr>
            <w:r>
              <w:rPr>
                <w:rFonts w:hint="eastAsia"/>
              </w:rPr>
              <w:t xml:space="preserve">生产效率提升</w:t>
            </w:r>
          </w:p>
        </w:tc>
      </w:tr>
      <w:tr>
        <w:tc>
          <w:tcPr/>
          <w:p>
            <w:pPr>
              <w:pStyle w:val="Compact"/>
              <w:jc w:val="left"/>
            </w:pPr>
            <w:r>
              <w:t xml:space="preserve">2025-2027</w:t>
            </w:r>
          </w:p>
        </w:tc>
        <w:tc>
          <w:tcPr/>
          <w:p>
            <w:pPr>
              <w:pStyle w:val="Compact"/>
              <w:jc w:val="left"/>
            </w:pPr>
            <w:r>
              <w:rPr>
                <w:rFonts w:hint="eastAsia"/>
              </w:rPr>
              <w:t xml:space="preserve">5G+边缘计算</w:t>
            </w:r>
          </w:p>
        </w:tc>
        <w:tc>
          <w:tcPr/>
          <w:p>
            <w:pPr>
              <w:pStyle w:val="Compact"/>
              <w:jc w:val="left"/>
            </w:pPr>
            <w:r>
              <w:rPr>
                <w:rFonts w:hint="eastAsia"/>
              </w:rPr>
              <w:t xml:space="preserve">实时控制优化</w:t>
            </w:r>
          </w:p>
        </w:tc>
        <w:tc>
          <w:tcPr/>
          <w:p>
            <w:pPr>
              <w:pStyle w:val="Compact"/>
              <w:jc w:val="left"/>
            </w:pPr>
            <w:r>
              <w:rPr>
                <w:rFonts w:hint="eastAsia"/>
              </w:rPr>
              <w:t xml:space="preserve">柔性制造普及</w:t>
            </w:r>
          </w:p>
        </w:tc>
      </w:tr>
      <w:tr>
        <w:tc>
          <w:tcPr/>
          <w:p>
            <w:pPr>
              <w:pStyle w:val="Compact"/>
              <w:jc w:val="left"/>
            </w:pPr>
            <w:r>
              <w:t xml:space="preserve">2027-2030</w:t>
            </w:r>
          </w:p>
        </w:tc>
        <w:tc>
          <w:tcPr/>
          <w:p>
            <w:pPr>
              <w:pStyle w:val="Compact"/>
              <w:jc w:val="left"/>
            </w:pPr>
            <w:r>
              <w:rPr>
                <w:rFonts w:hint="eastAsia"/>
              </w:rPr>
              <w:t xml:space="preserve">人机协作机器人</w:t>
            </w:r>
          </w:p>
        </w:tc>
        <w:tc>
          <w:tcPr/>
          <w:p>
            <w:pPr>
              <w:pStyle w:val="Compact"/>
              <w:jc w:val="left"/>
            </w:pPr>
            <w:r>
              <w:rPr>
                <w:rFonts w:hint="eastAsia"/>
              </w:rPr>
              <w:t xml:space="preserve">智能柔性生产</w:t>
            </w:r>
          </w:p>
        </w:tc>
        <w:tc>
          <w:tcPr/>
          <w:p>
            <w:pPr>
              <w:pStyle w:val="Compact"/>
              <w:jc w:val="left"/>
            </w:pPr>
            <w:r>
              <w:rPr>
                <w:rFonts w:hint="eastAsia"/>
              </w:rPr>
              <w:t xml:space="preserve">定制化生产增加</w:t>
            </w:r>
          </w:p>
        </w:tc>
      </w:tr>
      <w:tr>
        <w:tc>
          <w:tcPr/>
          <w:p>
            <w:pPr>
              <w:pStyle w:val="Compact"/>
              <w:jc w:val="left"/>
            </w:pPr>
            <w:r>
              <w:t xml:space="preserve">2030-2035</w:t>
            </w:r>
          </w:p>
        </w:tc>
        <w:tc>
          <w:tcPr/>
          <w:p>
            <w:pPr>
              <w:pStyle w:val="Compact"/>
              <w:jc w:val="left"/>
            </w:pPr>
            <w:r>
              <w:rPr>
                <w:rFonts w:hint="eastAsia"/>
              </w:rPr>
              <w:t xml:space="preserve">量子计算+AI</w:t>
            </w:r>
          </w:p>
        </w:tc>
        <w:tc>
          <w:tcPr/>
          <w:p>
            <w:pPr>
              <w:pStyle w:val="Compact"/>
              <w:jc w:val="left"/>
            </w:pPr>
            <w:r>
              <w:rPr>
                <w:rFonts w:hint="eastAsia"/>
              </w:rPr>
              <w:t xml:space="preserve">复杂系统优化</w:t>
            </w:r>
          </w:p>
        </w:tc>
        <w:tc>
          <w:tcPr/>
          <w:p>
            <w:pPr>
              <w:pStyle w:val="Compact"/>
              <w:jc w:val="left"/>
            </w:pPr>
            <w:r>
              <w:rPr>
                <w:rFonts w:hint="eastAsia"/>
              </w:rPr>
              <w:t xml:space="preserve">供应链重构</w:t>
            </w:r>
          </w:p>
        </w:tc>
      </w:tr>
      <w:tr>
        <w:tc>
          <w:tcPr/>
          <w:p>
            <w:pPr>
              <w:pStyle w:val="Compact"/>
              <w:jc w:val="left"/>
            </w:pPr>
            <w:r>
              <w:t xml:space="preserve">2035+</w:t>
            </w:r>
          </w:p>
        </w:tc>
        <w:tc>
          <w:tcPr/>
          <w:p>
            <w:pPr>
              <w:pStyle w:val="Compact"/>
              <w:jc w:val="left"/>
            </w:pPr>
            <w:r>
              <w:rPr>
                <w:rFonts w:hint="eastAsia"/>
              </w:rPr>
              <w:t xml:space="preserve">自主学习工厂</w:t>
            </w:r>
          </w:p>
        </w:tc>
        <w:tc>
          <w:tcPr/>
          <w:p>
            <w:pPr>
              <w:pStyle w:val="Compact"/>
              <w:jc w:val="left"/>
            </w:pPr>
            <w:r>
              <w:rPr>
                <w:rFonts w:hint="eastAsia"/>
              </w:rPr>
              <w:t xml:space="preserve">全自动化生产</w:t>
            </w:r>
          </w:p>
        </w:tc>
        <w:tc>
          <w:tcPr/>
          <w:p>
            <w:pPr>
              <w:pStyle w:val="Compact"/>
              <w:jc w:val="left"/>
            </w:pPr>
            <w:r>
              <w:rPr>
                <w:rFonts w:hint="eastAsia"/>
              </w:rPr>
              <w:t xml:space="preserve">生产模式变革</w:t>
            </w:r>
          </w:p>
        </w:tc>
      </w:tr>
    </w:tbl>
    <w:p>
      <w:pPr>
        <w:numPr>
          <w:ilvl w:val="0"/>
          <w:numId w:val="1866"/>
        </w:numPr>
      </w:pPr>
      <w:r>
        <w:rPr>
          <w:rFonts w:hint="eastAsia"/>
        </w:rPr>
        <w:t xml:space="preserve">本章小结：</w:t>
      </w:r>
      <w:r>
        <w:t xml:space="preserve"> </w:t>
      </w:r>
      <w:r>
        <w:rPr>
          <w:rFonts w:hint="eastAsia"/>
        </w:rPr>
        <w:t xml:space="preserve">智能制造与供应链优化中的AI应用代表了人工智能在制造业的一个重要前沿。这种技术不仅有望显著提高生产效率和灵活性，还可能彻底改变制造业的运作模式和价值创造方式。</w:t>
      </w:r>
    </w:p>
    <w:p>
      <w:pPr>
        <w:pStyle w:val="FirstParagraph"/>
      </w:pPr>
      <w:r>
        <w:rPr>
          <w:rFonts w:hint="eastAsia"/>
        </w:rPr>
        <w:t xml:space="preserve">目前，AI在制造领域已经在多个方面展现出其潜力。在生产过程优化方面，AI能够实现实时监控和自适应控制，提高生产效率和产品质量。在预测性维护方面，AI系统可以分析设备运行数据，预测潜在故障，减少非计划停机时间。在生产调度方面，AI可以动态优化生产计划，提高资源利用率。在库存管理方面，AI能够精确预测需求，优化库存水平，降低成本。在供应链协调方面，AI可以帮助企业更好地应对供需波动和风险。</w:t>
      </w:r>
    </w:p>
    <w:p>
      <w:pPr>
        <w:pStyle w:val="BodyText"/>
      </w:pPr>
      <w:r>
        <w:rPr>
          <w:rFonts w:hint="eastAsia"/>
        </w:rPr>
        <w:t xml:space="preserve">然而，将AI技术应用于制造业也面临着诸多挑战。首先是如何确保AI系统的可靠性和安全性，特别是在高风险的生产环境中。其次是如何处理大规模、异构的工业数据，并从中提取有价值的信息。再者是如何平衡自动化与灵活性，确保生产系统能够快速适应产品和需求的变化。此外，还有技能升级、组织变革、隐私保护等方面的挑战需要解决。</w:t>
      </w:r>
    </w:p>
    <w:p>
      <w:pPr>
        <w:pStyle w:val="BodyText"/>
      </w:pPr>
      <w:r>
        <w:rPr>
          <w:rFonts w:hint="eastAsia"/>
        </w:rPr>
        <w:t xml:space="preserve">未来，随着技术的进步，我们可能会看到更加先进和全面的智能制造系统。数字孪生技术的发展可能带来虚实结合的生产模式，实现更精确的生产模拟和优化。5G和边缘计算的应用可能实现更实时、更分布式的生产控制。人机协作机器人的普及可能带来更灵活、更安全的生产环境。量子计算与AI的结合可能为复杂的供应链优化问题带来突破性解决方案。更远的未来，我们甚至可能看到能够自主学习和进化的智能工厂，实现真正的”零人工干预”生产。</w:t>
      </w:r>
    </w:p>
    <w:p>
      <w:pPr>
        <w:pStyle w:val="BodyText"/>
      </w:pPr>
      <w:r>
        <w:rPr>
          <w:rFonts w:hint="eastAsia"/>
        </w:rPr>
        <w:t xml:space="preserve">AI在制造业的应用不仅是技术革新，更可能带来整个产业的深刻变革。它可能推动制造业向服务化转型，使产品和服务的界限变得模糊。它可能重塑全球价值链，改变产业布局和竞争格局。它还可能带来新的商业模式，如大规模个性化定制、按需制造等。</w:t>
      </w:r>
    </w:p>
    <w:p>
      <w:pPr>
        <w:pStyle w:val="BodyText"/>
      </w:pPr>
      <w:r>
        <w:rPr>
          <w:rFonts w:hint="eastAsia"/>
        </w:rPr>
        <w:t xml:space="preserve">然而，这种变革也带来了一系列需要我们深入思考的问题。例如，如何在提高自动化水平的同时创造有价值的就业机会？如何确保AI驱动的制造系统的公平性和包容性？如何平衡效率提升和环境可持续性？如何在数字化转型中保护工人的权益和隐私？这些问题需要制造业、技术界、政策制定者和社会各界共同探讨和解决。</w:t>
      </w:r>
    </w:p>
    <w:p>
      <w:pPr>
        <w:pStyle w:val="BodyText"/>
      </w:pPr>
      <w:r>
        <w:rPr>
          <w:rFonts w:hint="eastAsia"/>
        </w:rPr>
        <w:t xml:space="preserve">总的来说，智能制造与供应链优化中的AI应用代表了一个充满机遇但也充满挑战的领域。它有潜力推动制造业的新一轮革命，提高生产效率，促进个性化生产，优化资源配置，推动可持续发展。但同时，我们也需要谨慎行事，确保这项技术的发展能够造福社会，创造共同价值。</w:t>
      </w:r>
    </w:p>
    <w:p>
      <w:pPr>
        <w:pStyle w:val="BodyText"/>
      </w:pPr>
      <w:r>
        <w:rPr>
          <w:rFonts w:hint="eastAsia"/>
        </w:rPr>
        <w:t xml:space="preserve">作为研究者和开发者，我们需要继续推动智能制造技术的创新，同时也要密切关注这些技术在实际生产环境中的应用效果和影响。我们需要与制造业专家密切合作，确保开发的系统真正满足生产需求，并能够有效地融入现有的制造流程。我们还需要积极参与相关的伦理讨论和政策制定，帮助建立负责任的AI制造准则。</w:t>
      </w:r>
    </w:p>
    <w:p>
      <w:pPr>
        <w:pStyle w:val="BodyText"/>
      </w:pPr>
      <w:r>
        <w:rPr>
          <w:rFonts w:hint="eastAsia"/>
        </w:rPr>
        <w:t xml:space="preserve">未来的智能制造可能是一个高度集成的生态系统，其中AI系统作为核心的协调和优化引擎，与人类工人、智能设备、物联网传感器等紧密协作。通过这种协作，我们有望实现更高效、更灵活、更可持续的生产模式，推动制造业向更高价值、更高质量的方向发展。</w:t>
      </w:r>
    </w:p>
    <w:p>
      <w:pPr>
        <w:pStyle w:val="BodyText"/>
      </w:pPr>
      <w:r>
        <w:rPr>
          <w:rFonts w:hint="eastAsia"/>
        </w:rPr>
        <w:t xml:space="preserve">同时，我们也需要关注AI在制造业应用过程中可能带来的社会经济影响。例如，如何通过再培训和教育帮助工人适应新的工作环境，如何设计新的组织结构和工作流程以最大化AI的价值，如何确保中小企业也能从AI技术中受益等。这些问题的解决将决定智能制造能否真正实现包容性增长和可持续发展。</w:t>
      </w:r>
    </w:p>
    <w:p>
      <w:pPr>
        <w:pStyle w:val="BodyText"/>
      </w:pPr>
      <w:r>
        <w:rPr>
          <w:rFonts w:hint="eastAsia"/>
        </w:rPr>
        <w:t xml:space="preserve">此外，随着AI在制造业的深入应用，我们还需要考虑一些更长远的问题。例如，如何确保AI系统的决策过程透明且可审核，特别是在涉及安全和质量的关键决策时。如何在保护知识产权的同时促进技术创新和扩散。如何平衡效率提升和就业保护，避免出现严重的技术性失业。这些问题需要产业界、学术界和政府部门的共同努力。</w:t>
      </w:r>
    </w:p>
    <w:p>
      <w:pPr>
        <w:pStyle w:val="BodyText"/>
      </w:pPr>
      <w:r>
        <w:rPr>
          <w:rFonts w:hint="eastAsia"/>
        </w:rPr>
        <w:t xml:space="preserve">最后，我们还需要注意到，AI在制造业的应用不应仅仅局限于提高效率和降低成本。它还应该成为推动制造业向更高价值、更可持续方向发展的驱动力。例如，利用AI技术促进循环经济，优化产品生命周期管理，减少资源浪费和环境污染。又如，利用AI技术推动个性化定制，满足消费者的多样化需求，创造新的价值。</w:t>
      </w:r>
    </w:p>
    <w:p>
      <w:pPr>
        <w:pStyle w:val="BodyText"/>
      </w:pPr>
      <w:r>
        <w:rPr>
          <w:rFonts w:hint="eastAsia"/>
        </w:rPr>
        <w:t xml:space="preserve">总之，AI在智能制造与供应链优化中的应用前景广阔，潜力巨大。但要充分释放这一潜力，我们还需要在技术创新、商业模式创新、政策制定和伦理规范等多个方面共同努力。只有这样，我们才能真正实现制造业的智能化转型，创造更多的经济价值和社会价值。</w:t>
      </w:r>
    </w:p>
    <w:bookmarkEnd w:id="47"/>
    <w:bookmarkEnd w:id="48"/>
    <w:bookmarkStart w:id="58" w:name="Xaa2558cc5fbe43d785689ed439aa4db4c981699"/>
    <w:p>
      <w:pPr>
        <w:pStyle w:val="Heading2"/>
      </w:pPr>
      <w:r>
        <w:t xml:space="preserve">10.6 AI</w:t>
      </w:r>
      <w:r>
        <w:t xml:space="preserve"> </w:t>
      </w:r>
      <w:r>
        <w:rPr>
          <w:rFonts w:hint="eastAsia"/>
        </w:rPr>
        <w:t xml:space="preserve">Agent生态系统的演进</w:t>
      </w:r>
    </w:p>
    <w:bookmarkStart w:id="49" w:name="Xff22cd6a9a290e6c30762737bed851b3cdf5e00"/>
    <w:p>
      <w:pPr>
        <w:pStyle w:val="Heading3"/>
      </w:pPr>
      <w:r>
        <w:t xml:space="preserve">10.6.1 AI</w:t>
      </w:r>
      <w:r>
        <w:t xml:space="preserve"> </w:t>
      </w:r>
      <w:r>
        <w:rPr>
          <w:rFonts w:hint="eastAsia"/>
        </w:rPr>
        <w:t xml:space="preserve">Agent市场与经济模式的形成</w:t>
      </w:r>
    </w:p>
    <w:p>
      <w:pPr>
        <w:numPr>
          <w:ilvl w:val="0"/>
          <w:numId w:val="1867"/>
        </w:numPr>
      </w:pPr>
      <w:r>
        <w:rPr>
          <w:rFonts w:hint="eastAsia"/>
        </w:rPr>
        <w:t xml:space="preserve">核心概念：</w:t>
      </w:r>
      <w:r>
        <w:t xml:space="preserve"> AI </w:t>
      </w:r>
      <w:r>
        <w:rPr>
          <w:rFonts w:hint="eastAsia"/>
        </w:rPr>
        <w:t xml:space="preserve">Agent市场与经济模式是指围绕AI</w:t>
      </w:r>
      <w:r>
        <w:t xml:space="preserve"> </w:t>
      </w:r>
      <w:r>
        <w:rPr>
          <w:rFonts w:hint="eastAsia"/>
        </w:rPr>
        <w:t xml:space="preserve">Agent的开发、交易、使用和价值创造而形成的新型市场体系和经济运行机制。这个生态系统包括AI</w:t>
      </w:r>
      <w:r>
        <w:t xml:space="preserve"> </w:t>
      </w:r>
      <w:r>
        <w:rPr>
          <w:rFonts w:hint="eastAsia"/>
        </w:rPr>
        <w:t xml:space="preserve">Agent的供给方（如开发者、企业）、需求方（如用户、企业客户）、中介平台、监管机构等多个参与主体，以及它们之间的交互关系和价值流动。</w:t>
      </w:r>
    </w:p>
    <w:p>
      <w:pPr>
        <w:numPr>
          <w:ilvl w:val="0"/>
          <w:numId w:val="1867"/>
        </w:numPr>
      </w:pPr>
      <w:r>
        <w:rPr>
          <w:rFonts w:hint="eastAsia"/>
        </w:rPr>
        <w:t xml:space="preserve">问题背景：</w:t>
      </w:r>
      <w:r>
        <w:t xml:space="preserve"> </w:t>
      </w:r>
      <w:r>
        <w:rPr>
          <w:rFonts w:hint="eastAsia"/>
        </w:rPr>
        <w:t xml:space="preserve">随着AI技术的快速发展和广泛应用，AI</w:t>
      </w:r>
      <w:r>
        <w:t xml:space="preserve"> </w:t>
      </w:r>
      <w:r>
        <w:rPr>
          <w:rFonts w:hint="eastAsia"/>
        </w:rPr>
        <w:t xml:space="preserve">Agent正在成为一种新的生产要素和商品。传统的经济模式和市场机制可能无法完全适应这种新型”智能商品”的特性，因此需要探索新的经济模式和市场机制。同时，AI</w:t>
      </w:r>
      <w:r>
        <w:t xml:space="preserve"> </w:t>
      </w:r>
      <w:r>
        <w:rPr>
          <w:rFonts w:hint="eastAsia"/>
        </w:rPr>
        <w:t xml:space="preserve">Agent的发展也带来了一系列经济和社会问题，如就业结构变化、收入分配、市场垄断等，需要我们深入研究和应对。</w:t>
      </w:r>
    </w:p>
    <w:p>
      <w:pPr>
        <w:numPr>
          <w:ilvl w:val="0"/>
          <w:numId w:val="1867"/>
        </w:numPr>
      </w:pPr>
      <w:r>
        <w:rPr>
          <w:rFonts w:hint="eastAsia"/>
        </w:rPr>
        <w:t xml:space="preserve">问题描述：</w:t>
      </w:r>
      <w:r>
        <w:t xml:space="preserve"> </w:t>
      </w:r>
      <w:r>
        <w:rPr>
          <w:rFonts w:hint="eastAsia"/>
        </w:rPr>
        <w:t xml:space="preserve">我们需要探讨如何构建一个健康、可持续的AI</w:t>
      </w:r>
      <w:r>
        <w:t xml:space="preserve"> </w:t>
      </w:r>
      <w:r>
        <w:rPr>
          <w:rFonts w:hint="eastAsia"/>
        </w:rPr>
        <w:t xml:space="preserve">Agent市场和经济生态系统。这包括如何设计有效的定价机制，如何保护知识产权，如何确保市场的公平竞争，如何平衡效率和公平，如何应对可能的经济冲击，以及如何制定相应的政策和法规。</w:t>
      </w:r>
    </w:p>
    <w:p>
      <w:pPr>
        <w:numPr>
          <w:ilvl w:val="0"/>
          <w:numId w:val="1867"/>
        </w:numPr>
      </w:pPr>
      <w:r>
        <w:rPr>
          <w:rFonts w:hint="eastAsia"/>
        </w:rPr>
        <w:t xml:space="preserve">问题解决：</w:t>
      </w:r>
      <w:r>
        <w:t xml:space="preserve"> </w:t>
      </w:r>
      <w:r>
        <w:rPr>
          <w:rFonts w:hint="eastAsia"/>
        </w:rPr>
        <w:t xml:space="preserve">为了构建健康的AI</w:t>
      </w:r>
      <w:r>
        <w:t xml:space="preserve"> </w:t>
      </w:r>
      <w:r>
        <w:rPr>
          <w:rFonts w:hint="eastAsia"/>
        </w:rPr>
        <w:t xml:space="preserve">Agent市场与经济生态，可以从以下几个方面着手：</w:t>
      </w:r>
    </w:p>
    <w:p>
      <w:pPr>
        <w:numPr>
          <w:ilvl w:val="0"/>
          <w:numId w:val="1868"/>
        </w:numPr>
      </w:pPr>
      <w:r>
        <w:rPr>
          <w:rFonts w:hint="eastAsia"/>
        </w:rPr>
        <w:t xml:space="preserve">市场机制设计：</w:t>
      </w:r>
    </w:p>
    <w:p>
      <w:pPr>
        <w:numPr>
          <w:ilvl w:val="1"/>
          <w:numId w:val="1869"/>
        </w:numPr>
      </w:pPr>
      <w:r>
        <w:rPr>
          <w:rFonts w:hint="eastAsia"/>
        </w:rPr>
        <w:t xml:space="preserve">实现AI</w:t>
      </w:r>
      <w:r>
        <w:t xml:space="preserve"> </w:t>
      </w:r>
      <w:r>
        <w:rPr>
          <w:rFonts w:hint="eastAsia"/>
        </w:rPr>
        <w:t xml:space="preserve">Agent的标准化和模块化，便于交易和组合</w:t>
      </w:r>
    </w:p>
    <w:p>
      <w:pPr>
        <w:numPr>
          <w:ilvl w:val="1"/>
          <w:numId w:val="1869"/>
        </w:numPr>
      </w:pPr>
      <w:r>
        <w:rPr>
          <w:rFonts w:hint="eastAsia"/>
        </w:rPr>
        <w:t xml:space="preserve">开发AI</w:t>
      </w:r>
      <w:r>
        <w:t xml:space="preserve"> </w:t>
      </w:r>
      <w:r>
        <w:rPr>
          <w:rFonts w:hint="eastAsia"/>
        </w:rPr>
        <w:t xml:space="preserve">Agent的性能评估和定价模型</w:t>
      </w:r>
    </w:p>
    <w:p>
      <w:pPr>
        <w:numPr>
          <w:ilvl w:val="1"/>
          <w:numId w:val="1869"/>
        </w:numPr>
      </w:pPr>
      <w:r>
        <w:rPr>
          <w:rFonts w:hint="eastAsia"/>
        </w:rPr>
        <w:t xml:space="preserve">设计智能合约系统，实现自动化交易和结算</w:t>
      </w:r>
    </w:p>
    <w:p>
      <w:pPr>
        <w:numPr>
          <w:ilvl w:val="0"/>
          <w:numId w:val="1868"/>
        </w:numPr>
      </w:pPr>
      <w:r>
        <w:rPr>
          <w:rFonts w:hint="eastAsia"/>
        </w:rPr>
        <w:t xml:space="preserve">知识产权保护：</w:t>
      </w:r>
    </w:p>
    <w:p>
      <w:pPr>
        <w:numPr>
          <w:ilvl w:val="1"/>
          <w:numId w:val="1870"/>
        </w:numPr>
      </w:pPr>
      <w:r>
        <w:rPr>
          <w:rFonts w:hint="eastAsia"/>
        </w:rPr>
        <w:t xml:space="preserve">建立AI</w:t>
      </w:r>
      <w:r>
        <w:t xml:space="preserve"> </w:t>
      </w:r>
      <w:r>
        <w:rPr>
          <w:rFonts w:hint="eastAsia"/>
        </w:rPr>
        <w:t xml:space="preserve">Agent的版权登记和保护系统</w:t>
      </w:r>
    </w:p>
    <w:p>
      <w:pPr>
        <w:numPr>
          <w:ilvl w:val="1"/>
          <w:numId w:val="1870"/>
        </w:numPr>
      </w:pPr>
      <w:r>
        <w:rPr>
          <w:rFonts w:hint="eastAsia"/>
        </w:rPr>
        <w:t xml:space="preserve">开发AI生成内容的版权认证机制</w:t>
      </w:r>
    </w:p>
    <w:p>
      <w:pPr>
        <w:numPr>
          <w:ilvl w:val="1"/>
          <w:numId w:val="1870"/>
        </w:numPr>
      </w:pPr>
      <w:r>
        <w:rPr>
          <w:rFonts w:hint="eastAsia"/>
        </w:rPr>
        <w:t xml:space="preserve">设计AI</w:t>
      </w:r>
      <w:r>
        <w:t xml:space="preserve"> </w:t>
      </w:r>
      <w:r>
        <w:rPr>
          <w:rFonts w:hint="eastAsia"/>
        </w:rPr>
        <w:t xml:space="preserve">Agent的知识产权许可和交易平台</w:t>
      </w:r>
    </w:p>
    <w:p>
      <w:pPr>
        <w:numPr>
          <w:ilvl w:val="0"/>
          <w:numId w:val="1868"/>
        </w:numPr>
      </w:pPr>
      <w:r>
        <w:rPr>
          <w:rFonts w:hint="eastAsia"/>
        </w:rPr>
        <w:t xml:space="preserve">竞争政策：</w:t>
      </w:r>
    </w:p>
    <w:p>
      <w:pPr>
        <w:numPr>
          <w:ilvl w:val="1"/>
          <w:numId w:val="1871"/>
        </w:numPr>
      </w:pPr>
      <w:r>
        <w:rPr>
          <w:rFonts w:hint="eastAsia"/>
        </w:rPr>
        <w:t xml:space="preserve">制定反垄断政策，防止大型科技公司垄断AI</w:t>
      </w:r>
      <w:r>
        <w:t xml:space="preserve"> </w:t>
      </w:r>
      <w:r>
        <w:rPr>
          <w:rFonts w:hint="eastAsia"/>
        </w:rPr>
        <w:t xml:space="preserve">Agent市场</w:t>
      </w:r>
    </w:p>
    <w:p>
      <w:pPr>
        <w:numPr>
          <w:ilvl w:val="1"/>
          <w:numId w:val="1871"/>
        </w:numPr>
      </w:pPr>
      <w:r>
        <w:rPr>
          <w:rFonts w:hint="eastAsia"/>
        </w:rPr>
        <w:t xml:space="preserve">鼓励开源和知识共享，促进技术创新</w:t>
      </w:r>
    </w:p>
    <w:p>
      <w:pPr>
        <w:numPr>
          <w:ilvl w:val="1"/>
          <w:numId w:val="1871"/>
        </w:numPr>
      </w:pPr>
      <w:r>
        <w:rPr>
          <w:rFonts w:hint="eastAsia"/>
        </w:rPr>
        <w:t xml:space="preserve">支持中小企业和个人开发者参与AI</w:t>
      </w:r>
      <w:r>
        <w:t xml:space="preserve"> </w:t>
      </w:r>
      <w:r>
        <w:rPr>
          <w:rFonts w:hint="eastAsia"/>
        </w:rPr>
        <w:t xml:space="preserve">Agent市场</w:t>
      </w:r>
    </w:p>
    <w:p>
      <w:pPr>
        <w:numPr>
          <w:ilvl w:val="0"/>
          <w:numId w:val="1868"/>
        </w:numPr>
      </w:pPr>
      <w:r>
        <w:rPr>
          <w:rFonts w:hint="eastAsia"/>
        </w:rPr>
        <w:t xml:space="preserve">就业和收入政策：</w:t>
      </w:r>
    </w:p>
    <w:p>
      <w:pPr>
        <w:numPr>
          <w:ilvl w:val="1"/>
          <w:numId w:val="1872"/>
        </w:numPr>
      </w:pPr>
      <w:r>
        <w:rPr>
          <w:rFonts w:hint="eastAsia"/>
        </w:rPr>
        <w:t xml:space="preserve">设计AI</w:t>
      </w:r>
      <w:r>
        <w:t xml:space="preserve"> </w:t>
      </w:r>
      <w:r>
        <w:rPr>
          <w:rFonts w:hint="eastAsia"/>
        </w:rPr>
        <w:t xml:space="preserve">Agent收益分配机制，考虑开发者、用户、数据提供者等多方利益</w:t>
      </w:r>
    </w:p>
    <w:p>
      <w:pPr>
        <w:numPr>
          <w:ilvl w:val="1"/>
          <w:numId w:val="1872"/>
        </w:numPr>
      </w:pPr>
      <w:r>
        <w:rPr>
          <w:rFonts w:hint="eastAsia"/>
        </w:rPr>
        <w:t xml:space="preserve">建立AI导致失业的补偿机制和再就业培训体系</w:t>
      </w:r>
    </w:p>
    <w:p>
      <w:pPr>
        <w:numPr>
          <w:ilvl w:val="1"/>
          <w:numId w:val="1872"/>
        </w:numPr>
      </w:pPr>
      <w:r>
        <w:rPr>
          <w:rFonts w:hint="eastAsia"/>
        </w:rPr>
        <w:t xml:space="preserve">探索通用基本收入等新型社会保障模式</w:t>
      </w:r>
    </w:p>
    <w:p>
      <w:pPr>
        <w:numPr>
          <w:ilvl w:val="0"/>
          <w:numId w:val="1868"/>
        </w:numPr>
      </w:pPr>
      <w:r>
        <w:rPr>
          <w:rFonts w:hint="eastAsia"/>
        </w:rPr>
        <w:t xml:space="preserve">监管框架：</w:t>
      </w:r>
    </w:p>
    <w:p>
      <w:pPr>
        <w:numPr>
          <w:ilvl w:val="1"/>
          <w:numId w:val="1873"/>
        </w:numPr>
      </w:pPr>
      <w:r>
        <w:rPr>
          <w:rFonts w:hint="eastAsia"/>
        </w:rPr>
        <w:t xml:space="preserve">建立AI</w:t>
      </w:r>
      <w:r>
        <w:t xml:space="preserve"> </w:t>
      </w:r>
      <w:r>
        <w:rPr>
          <w:rFonts w:hint="eastAsia"/>
        </w:rPr>
        <w:t xml:space="preserve">Agent的质量控制和安全认证体系</w:t>
      </w:r>
    </w:p>
    <w:p>
      <w:pPr>
        <w:numPr>
          <w:ilvl w:val="1"/>
          <w:numId w:val="1873"/>
        </w:numPr>
      </w:pPr>
      <w:r>
        <w:rPr>
          <w:rFonts w:hint="eastAsia"/>
        </w:rPr>
        <w:t xml:space="preserve">制定AI</w:t>
      </w:r>
      <w:r>
        <w:t xml:space="preserve"> </w:t>
      </w:r>
      <w:r>
        <w:rPr>
          <w:rFonts w:hint="eastAsia"/>
        </w:rPr>
        <w:t xml:space="preserve">Agent市场的数据隐私和安全规范</w:t>
      </w:r>
    </w:p>
    <w:p>
      <w:pPr>
        <w:numPr>
          <w:ilvl w:val="1"/>
          <w:numId w:val="1873"/>
        </w:numPr>
      </w:pPr>
      <w:r>
        <w:rPr>
          <w:rFonts w:hint="eastAsia"/>
        </w:rPr>
        <w:t xml:space="preserve">设计AI</w:t>
      </w:r>
      <w:r>
        <w:t xml:space="preserve"> </w:t>
      </w:r>
      <w:r>
        <w:rPr>
          <w:rFonts w:hint="eastAsia"/>
        </w:rPr>
        <w:t xml:space="preserve">Agent的伦理审查和责任追究机制</w:t>
      </w:r>
    </w:p>
    <w:p>
      <w:pPr>
        <w:numPr>
          <w:ilvl w:val="0"/>
          <w:numId w:val="1868"/>
        </w:numPr>
      </w:pPr>
      <w:r>
        <w:rPr>
          <w:rFonts w:hint="eastAsia"/>
        </w:rPr>
        <w:t xml:space="preserve">经济影响评估：</w:t>
      </w:r>
    </w:p>
    <w:p>
      <w:pPr>
        <w:numPr>
          <w:ilvl w:val="1"/>
          <w:numId w:val="1874"/>
        </w:numPr>
      </w:pPr>
      <w:r>
        <w:rPr>
          <w:rFonts w:hint="eastAsia"/>
        </w:rPr>
        <w:t xml:space="preserve">建立AI</w:t>
      </w:r>
      <w:r>
        <w:t xml:space="preserve"> </w:t>
      </w:r>
      <w:r>
        <w:rPr>
          <w:rFonts w:hint="eastAsia"/>
        </w:rPr>
        <w:t xml:space="preserve">Agent对不同行业和就业的影响评估模型</w:t>
      </w:r>
    </w:p>
    <w:p>
      <w:pPr>
        <w:numPr>
          <w:ilvl w:val="1"/>
          <w:numId w:val="1874"/>
        </w:numPr>
      </w:pPr>
      <w:r>
        <w:rPr>
          <w:rFonts w:hint="eastAsia"/>
        </w:rPr>
        <w:t xml:space="preserve">开发AI</w:t>
      </w:r>
      <w:r>
        <w:t xml:space="preserve"> </w:t>
      </w:r>
      <w:r>
        <w:rPr>
          <w:rFonts w:hint="eastAsia"/>
        </w:rPr>
        <w:t xml:space="preserve">Agent经济贡献的量化指标体系</w:t>
      </w:r>
    </w:p>
    <w:p>
      <w:pPr>
        <w:numPr>
          <w:ilvl w:val="1"/>
          <w:numId w:val="1874"/>
        </w:numPr>
      </w:pPr>
      <w:r>
        <w:rPr>
          <w:rFonts w:hint="eastAsia"/>
        </w:rPr>
        <w:t xml:space="preserve">设计AI驱动的经济预测和政策模拟系统</w:t>
      </w:r>
    </w:p>
    <w:p>
      <w:pPr>
        <w:numPr>
          <w:ilvl w:val="0"/>
          <w:numId w:val="1875"/>
        </w:numPr>
      </w:pPr>
      <w:r>
        <w:rPr>
          <w:rFonts w:hint="eastAsia"/>
        </w:rPr>
        <w:t xml:space="preserve">边界与外延：</w:t>
      </w:r>
      <w:r>
        <w:t xml:space="preserve"> AI</w:t>
      </w:r>
      <w:r>
        <w:t xml:space="preserve"> </w:t>
      </w:r>
      <w:r>
        <w:rPr>
          <w:rFonts w:hint="eastAsia"/>
        </w:rPr>
        <w:t xml:space="preserve">Agent市场与经济模式的形成将影响几乎所有经济领域，从个人服务到企业运营，从金融市场到公共政策制定。这种新的经济模式可能带来生产力的巨大提升，但同时也可能加剧社会不平等，改变人类工作的本质，甚至挑战现有的经济理论和政策框架。</w:t>
      </w:r>
    </w:p>
    <w:p>
      <w:pPr>
        <w:numPr>
          <w:ilvl w:val="0"/>
          <w:numId w:val="1875"/>
        </w:numPr>
      </w:pPr>
      <w:r>
        <w:rPr>
          <w:rFonts w:hint="eastAsia"/>
        </w:rPr>
        <w:t xml:space="preserve">概念结构与核心要素组成：</w:t>
      </w:r>
    </w:p>
    <w:p>
      <w:pPr>
        <w:numPr>
          <w:ilvl w:val="0"/>
          <w:numId w:val="1876"/>
        </w:numPr>
      </w:pPr>
      <w:r>
        <w:t xml:space="preserve">AI </w:t>
      </w:r>
      <w:r>
        <w:rPr>
          <w:rFonts w:hint="eastAsia"/>
        </w:rPr>
        <w:t xml:space="preserve">Agent供给系统：开发平台、训练数据、计算资源</w:t>
      </w:r>
    </w:p>
    <w:p>
      <w:pPr>
        <w:numPr>
          <w:ilvl w:val="0"/>
          <w:numId w:val="1876"/>
        </w:numPr>
      </w:pPr>
      <w:r>
        <w:t xml:space="preserve">AI </w:t>
      </w:r>
      <w:r>
        <w:rPr>
          <w:rFonts w:hint="eastAsia"/>
        </w:rPr>
        <w:t xml:space="preserve">Agent需求系统：个人用户、企业客户、政府机构</w:t>
      </w:r>
    </w:p>
    <w:p>
      <w:pPr>
        <w:numPr>
          <w:ilvl w:val="0"/>
          <w:numId w:val="1876"/>
        </w:numPr>
      </w:pPr>
      <w:r>
        <w:rPr>
          <w:rFonts w:hint="eastAsia"/>
        </w:rPr>
        <w:t xml:space="preserve">交易平台：Agent市场、定价机制、智能合约</w:t>
      </w:r>
    </w:p>
    <w:p>
      <w:pPr>
        <w:numPr>
          <w:ilvl w:val="0"/>
          <w:numId w:val="1876"/>
        </w:numPr>
      </w:pPr>
      <w:r>
        <w:rPr>
          <w:rFonts w:hint="eastAsia"/>
        </w:rPr>
        <w:t xml:space="preserve">价值评估体系：性能指标、效用模型、价值量化</w:t>
      </w:r>
    </w:p>
    <w:p>
      <w:pPr>
        <w:numPr>
          <w:ilvl w:val="0"/>
          <w:numId w:val="1876"/>
        </w:numPr>
      </w:pPr>
      <w:r>
        <w:rPr>
          <w:rFonts w:hint="eastAsia"/>
        </w:rPr>
        <w:t xml:space="preserve">知识产权体系：版权保护、专利申请、许可交易</w:t>
      </w:r>
    </w:p>
    <w:p>
      <w:pPr>
        <w:numPr>
          <w:ilvl w:val="0"/>
          <w:numId w:val="1876"/>
        </w:numPr>
      </w:pPr>
      <w:r>
        <w:rPr>
          <w:rFonts w:hint="eastAsia"/>
        </w:rPr>
        <w:t xml:space="preserve">监管系统：质量控制、安全认证、伦理审查</w:t>
      </w:r>
    </w:p>
    <w:p>
      <w:pPr>
        <w:numPr>
          <w:ilvl w:val="0"/>
          <w:numId w:val="1876"/>
        </w:numPr>
      </w:pPr>
      <w:r>
        <w:rPr>
          <w:rFonts w:hint="eastAsia"/>
        </w:rPr>
        <w:t xml:space="preserve">经济影响评估：就业影响、产业结构、宏观经济</w:t>
      </w:r>
    </w:p>
    <w:p>
      <w:pPr>
        <w:numPr>
          <w:ilvl w:val="0"/>
          <w:numId w:val="1876"/>
        </w:numPr>
      </w:pPr>
      <w:r>
        <w:rPr>
          <w:rFonts w:hint="eastAsia"/>
        </w:rPr>
        <w:t xml:space="preserve">政策支持体系：创新激励、竞争政策、社会保障</w:t>
      </w:r>
    </w:p>
    <w:p>
      <w:pPr>
        <w:numPr>
          <w:ilvl w:val="0"/>
          <w:numId w:val="1877"/>
        </w:numPr>
      </w:pPr>
      <w:r>
        <w:rPr>
          <w:rFonts w:hint="eastAsia"/>
        </w:rPr>
        <w:t xml:space="preserve">概念之间的关系：</w:t>
      </w:r>
    </w:p>
    <w:p>
      <w:pPr>
        <w:numPr>
          <w:ilvl w:val="0"/>
          <w:numId w:val="1878"/>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传统商品市场</w:t>
            </w:r>
          </w:p>
        </w:tc>
        <w:tc>
          <w:tcPr/>
          <w:p>
            <w:pPr>
              <w:pStyle w:val="Compact"/>
              <w:jc w:val="left"/>
            </w:pPr>
            <w:r>
              <w:t xml:space="preserve">AI </w:t>
            </w:r>
            <w:r>
              <w:rPr>
                <w:rFonts w:hint="eastAsia"/>
              </w:rPr>
              <w:t xml:space="preserve">Agent市场</w:t>
            </w:r>
          </w:p>
        </w:tc>
        <w:tc>
          <w:tcPr/>
          <w:p>
            <w:pPr>
              <w:pStyle w:val="Compact"/>
              <w:jc w:val="left"/>
            </w:pPr>
            <w:r>
              <w:rPr>
                <w:rFonts w:hint="eastAsia"/>
              </w:rPr>
              <w:t xml:space="preserve">潜在差异</w:t>
            </w:r>
          </w:p>
        </w:tc>
      </w:tr>
      <w:tr>
        <w:tc>
          <w:tcPr/>
          <w:p>
            <w:pPr>
              <w:pStyle w:val="Compact"/>
              <w:jc w:val="left"/>
            </w:pPr>
            <w:r>
              <w:rPr>
                <w:rFonts w:hint="eastAsia"/>
              </w:rPr>
              <w:t xml:space="preserve">商品性质</w:t>
            </w:r>
          </w:p>
        </w:tc>
        <w:tc>
          <w:tcPr/>
          <w:p>
            <w:pPr>
              <w:pStyle w:val="Compact"/>
              <w:jc w:val="left"/>
            </w:pPr>
            <w:r>
              <w:rPr>
                <w:rFonts w:hint="eastAsia"/>
              </w:rPr>
              <w:t xml:space="preserve">有形/无形</w:t>
            </w:r>
          </w:p>
        </w:tc>
        <w:tc>
          <w:tcPr/>
          <w:p>
            <w:pPr>
              <w:pStyle w:val="Compact"/>
              <w:jc w:val="left"/>
            </w:pPr>
            <w:r>
              <w:rPr>
                <w:rFonts w:hint="eastAsia"/>
              </w:rPr>
              <w:t xml:space="preserve">智能/自主</w:t>
            </w:r>
          </w:p>
        </w:tc>
        <w:tc>
          <w:tcPr/>
          <w:p>
            <w:pPr>
              <w:pStyle w:val="Compact"/>
              <w:jc w:val="left"/>
            </w:pPr>
            <w:r>
              <w:rPr>
                <w:rFonts w:hint="eastAsia"/>
              </w:rPr>
              <w:t xml:space="preserve">更复杂</w:t>
            </w:r>
          </w:p>
        </w:tc>
      </w:tr>
      <w:tr>
        <w:tc>
          <w:tcPr/>
          <w:p>
            <w:pPr>
              <w:pStyle w:val="Compact"/>
              <w:jc w:val="left"/>
            </w:pPr>
            <w:r>
              <w:rPr>
                <w:rFonts w:hint="eastAsia"/>
              </w:rPr>
              <w:t xml:space="preserve">定价机制</w:t>
            </w:r>
          </w:p>
        </w:tc>
        <w:tc>
          <w:tcPr/>
          <w:p>
            <w:pPr>
              <w:pStyle w:val="Compact"/>
              <w:jc w:val="left"/>
            </w:pPr>
            <w:r>
              <w:rPr>
                <w:rFonts w:hint="eastAsia"/>
              </w:rPr>
              <w:t xml:space="preserve">供需均衡</w:t>
            </w:r>
          </w:p>
        </w:tc>
        <w:tc>
          <w:tcPr/>
          <w:p>
            <w:pPr>
              <w:pStyle w:val="Compact"/>
              <w:jc w:val="left"/>
            </w:pPr>
            <w:r>
              <w:rPr>
                <w:rFonts w:hint="eastAsia"/>
              </w:rPr>
              <w:t xml:space="preserve">性能/效用导向</w:t>
            </w:r>
          </w:p>
        </w:tc>
        <w:tc>
          <w:tcPr/>
          <w:p>
            <w:pPr>
              <w:pStyle w:val="Compact"/>
              <w:jc w:val="left"/>
            </w:pPr>
            <w:r>
              <w:rPr>
                <w:rFonts w:hint="eastAsia"/>
              </w:rPr>
              <w:t xml:space="preserve">更动态</w:t>
            </w:r>
          </w:p>
        </w:tc>
      </w:tr>
      <w:tr>
        <w:tc>
          <w:tcPr/>
          <w:p>
            <w:pPr>
              <w:pStyle w:val="Compact"/>
              <w:jc w:val="left"/>
            </w:pPr>
            <w:r>
              <w:rPr>
                <w:rFonts w:hint="eastAsia"/>
              </w:rPr>
              <w:t xml:space="preserve">交易方式</w:t>
            </w:r>
          </w:p>
        </w:tc>
        <w:tc>
          <w:tcPr/>
          <w:p>
            <w:pPr>
              <w:pStyle w:val="Compact"/>
              <w:jc w:val="left"/>
            </w:pPr>
            <w:r>
              <w:rPr>
                <w:rFonts w:hint="eastAsia"/>
              </w:rPr>
              <w:t xml:space="preserve">人工/电子</w:t>
            </w:r>
          </w:p>
        </w:tc>
        <w:tc>
          <w:tcPr/>
          <w:p>
            <w:pPr>
              <w:pStyle w:val="Compact"/>
              <w:jc w:val="left"/>
            </w:pPr>
            <w:r>
              <w:rPr>
                <w:rFonts w:hint="eastAsia"/>
              </w:rPr>
              <w:t xml:space="preserve">智能合约</w:t>
            </w:r>
          </w:p>
        </w:tc>
        <w:tc>
          <w:tcPr/>
          <w:p>
            <w:pPr>
              <w:pStyle w:val="Compact"/>
              <w:jc w:val="left"/>
            </w:pPr>
            <w:r>
              <w:rPr>
                <w:rFonts w:hint="eastAsia"/>
              </w:rPr>
              <w:t xml:space="preserve">更自动</w:t>
            </w:r>
          </w:p>
        </w:tc>
      </w:tr>
      <w:tr>
        <w:tc>
          <w:tcPr/>
          <w:p>
            <w:pPr>
              <w:pStyle w:val="Compact"/>
              <w:jc w:val="left"/>
            </w:pPr>
            <w:r>
              <w:rPr>
                <w:rFonts w:hint="eastAsia"/>
              </w:rPr>
              <w:t xml:space="preserve">价值创造</w:t>
            </w:r>
          </w:p>
        </w:tc>
        <w:tc>
          <w:tcPr/>
          <w:p>
            <w:pPr>
              <w:pStyle w:val="Compact"/>
              <w:jc w:val="left"/>
            </w:pPr>
            <w:r>
              <w:rPr>
                <w:rFonts w:hint="eastAsia"/>
              </w:rPr>
              <w:t xml:space="preserve">固定功能</w:t>
            </w:r>
          </w:p>
        </w:tc>
        <w:tc>
          <w:tcPr/>
          <w:p>
            <w:pPr>
              <w:pStyle w:val="Compact"/>
              <w:jc w:val="left"/>
            </w:pPr>
            <w:r>
              <w:rPr>
                <w:rFonts w:hint="eastAsia"/>
              </w:rPr>
              <w:t xml:space="preserve">持续学习增值</w:t>
            </w:r>
          </w:p>
        </w:tc>
        <w:tc>
          <w:tcPr/>
          <w:p>
            <w:pPr>
              <w:pStyle w:val="Compact"/>
              <w:jc w:val="left"/>
            </w:pPr>
            <w:r>
              <w:rPr>
                <w:rFonts w:hint="eastAsia"/>
              </w:rPr>
              <w:t xml:space="preserve">更持续</w:t>
            </w:r>
          </w:p>
        </w:tc>
      </w:tr>
      <w:tr>
        <w:tc>
          <w:tcPr/>
          <w:p>
            <w:pPr>
              <w:pStyle w:val="Compact"/>
              <w:jc w:val="left"/>
            </w:pPr>
            <w:r>
              <w:rPr>
                <w:rFonts w:hint="eastAsia"/>
              </w:rPr>
              <w:t xml:space="preserve">产权界定</w:t>
            </w:r>
          </w:p>
        </w:tc>
        <w:tc>
          <w:tcPr/>
          <w:p>
            <w:pPr>
              <w:pStyle w:val="Compact"/>
              <w:jc w:val="left"/>
            </w:pPr>
            <w:r>
              <w:rPr>
                <w:rFonts w:hint="eastAsia"/>
              </w:rPr>
              <w:t xml:space="preserve">清晰</w:t>
            </w:r>
          </w:p>
        </w:tc>
        <w:tc>
          <w:tcPr/>
          <w:p>
            <w:pPr>
              <w:pStyle w:val="Compact"/>
              <w:jc w:val="left"/>
            </w:pPr>
            <w:r>
              <w:rPr>
                <w:rFonts w:hint="eastAsia"/>
              </w:rPr>
              <w:t xml:space="preserve">模糊（如AI生成内容）</w:t>
            </w:r>
          </w:p>
        </w:tc>
        <w:tc>
          <w:tcPr/>
          <w:p>
            <w:pPr>
              <w:pStyle w:val="Compact"/>
              <w:jc w:val="left"/>
            </w:pPr>
            <w:r>
              <w:rPr>
                <w:rFonts w:hint="eastAsia"/>
              </w:rPr>
              <w:t xml:space="preserve">更复杂</w:t>
            </w:r>
          </w:p>
        </w:tc>
      </w:tr>
      <w:tr>
        <w:tc>
          <w:tcPr/>
          <w:p>
            <w:pPr>
              <w:pStyle w:val="Compact"/>
              <w:jc w:val="left"/>
            </w:pPr>
            <w:r>
              <w:rPr>
                <w:rFonts w:hint="eastAsia"/>
              </w:rPr>
              <w:t xml:space="preserve">市场进入</w:t>
            </w:r>
          </w:p>
        </w:tc>
        <w:tc>
          <w:tcPr/>
          <w:p>
            <w:pPr>
              <w:pStyle w:val="Compact"/>
              <w:jc w:val="left"/>
            </w:pPr>
            <w:r>
              <w:rPr>
                <w:rFonts w:hint="eastAsia"/>
              </w:rPr>
              <w:t xml:space="preserve">资本壁垒</w:t>
            </w:r>
          </w:p>
        </w:tc>
        <w:tc>
          <w:tcPr/>
          <w:p>
            <w:pPr>
              <w:pStyle w:val="Compact"/>
              <w:jc w:val="left"/>
            </w:pPr>
            <w:r>
              <w:rPr>
                <w:rFonts w:hint="eastAsia"/>
              </w:rPr>
              <w:t xml:space="preserve">技术壁垒</w:t>
            </w:r>
          </w:p>
        </w:tc>
        <w:tc>
          <w:tcPr/>
          <w:p>
            <w:pPr>
              <w:pStyle w:val="Compact"/>
              <w:jc w:val="left"/>
            </w:pPr>
            <w:r>
              <w:rPr>
                <w:rFonts w:hint="eastAsia"/>
              </w:rPr>
              <w:t xml:space="preserve">更高</w:t>
            </w:r>
          </w:p>
        </w:tc>
      </w:tr>
      <w:tr>
        <w:tc>
          <w:tcPr/>
          <w:p>
            <w:pPr>
              <w:pStyle w:val="Compact"/>
              <w:jc w:val="left"/>
            </w:pPr>
            <w:r>
              <w:rPr>
                <w:rFonts w:hint="eastAsia"/>
              </w:rPr>
              <w:t xml:space="preserve">监管重点</w:t>
            </w:r>
          </w:p>
        </w:tc>
        <w:tc>
          <w:tcPr/>
          <w:p>
            <w:pPr>
              <w:pStyle w:val="Compact"/>
              <w:jc w:val="left"/>
            </w:pPr>
            <w:r>
              <w:rPr>
                <w:rFonts w:hint="eastAsia"/>
              </w:rPr>
              <w:t xml:space="preserve">质量安全</w:t>
            </w:r>
          </w:p>
        </w:tc>
        <w:tc>
          <w:tcPr/>
          <w:p>
            <w:pPr>
              <w:pStyle w:val="Compact"/>
              <w:jc w:val="left"/>
            </w:pPr>
            <w:r>
              <w:rPr>
                <w:rFonts w:hint="eastAsia"/>
              </w:rPr>
              <w:t xml:space="preserve">伦理/安全/隐私</w:t>
            </w:r>
          </w:p>
        </w:tc>
        <w:tc>
          <w:tcPr/>
          <w:p>
            <w:pPr>
              <w:pStyle w:val="Compact"/>
              <w:jc w:val="left"/>
            </w:pPr>
            <w:r>
              <w:rPr>
                <w:rFonts w:hint="eastAsia"/>
              </w:rPr>
              <w:t xml:space="preserve">更全面</w:t>
            </w:r>
          </w:p>
        </w:tc>
      </w:tr>
      <w:tr>
        <w:tc>
          <w:tcPr/>
          <w:p>
            <w:pPr>
              <w:pStyle w:val="Compact"/>
              <w:jc w:val="left"/>
            </w:pPr>
            <w:r>
              <w:rPr>
                <w:rFonts w:hint="eastAsia"/>
              </w:rPr>
              <w:t xml:space="preserve">经济影响</w:t>
            </w:r>
          </w:p>
        </w:tc>
        <w:tc>
          <w:tcPr/>
          <w:p>
            <w:pPr>
              <w:pStyle w:val="Compact"/>
              <w:jc w:val="left"/>
            </w:pPr>
            <w:r>
              <w:rPr>
                <w:rFonts w:hint="eastAsia"/>
              </w:rPr>
              <w:t xml:space="preserve">局部/渐进</w:t>
            </w:r>
          </w:p>
        </w:tc>
        <w:tc>
          <w:tcPr/>
          <w:p>
            <w:pPr>
              <w:pStyle w:val="Compact"/>
              <w:jc w:val="left"/>
            </w:pPr>
            <w:r>
              <w:rPr>
                <w:rFonts w:hint="eastAsia"/>
              </w:rPr>
              <w:t xml:space="preserve">全面/颠覆性</w:t>
            </w:r>
          </w:p>
        </w:tc>
        <w:tc>
          <w:tcPr/>
          <w:p>
            <w:pPr>
              <w:pStyle w:val="Compact"/>
              <w:jc w:val="left"/>
            </w:pPr>
            <w:r>
              <w:rPr>
                <w:rFonts w:hint="eastAsia"/>
              </w:rPr>
              <w:t xml:space="preserve">更深远</w:t>
            </w:r>
          </w:p>
        </w:tc>
      </w:tr>
    </w:tbl>
    <w:p>
      <w:pPr>
        <w:numPr>
          <w:ilvl w:val="0"/>
          <w:numId w:val="1879"/>
        </w:numPr>
      </w:pPr>
      <w:r>
        <w:rPr>
          <w:rFonts w:hint="eastAsia"/>
        </w:rPr>
        <w:t xml:space="preserve">概念联系的ER实体关系</w:t>
      </w:r>
    </w:p>
    <w:p>
      <w:pPr>
        <w:numPr>
          <w:ilvl w:val="0"/>
          <w:numId w:val="1880"/>
        </w:numPr>
      </w:pPr>
      <w:r>
        <w:rPr>
          <w:rFonts w:hint="eastAsia"/>
        </w:rPr>
        <w:t xml:space="preserve">交互关系图</w:t>
      </w:r>
    </w:p>
    <w:p>
      <w:pPr>
        <w:numPr>
          <w:ilvl w:val="0"/>
          <w:numId w:val="1881"/>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Agent市场的一些核心特征：</w:t>
      </w:r>
    </w:p>
    <w:p>
      <w:pPr>
        <w:numPr>
          <w:ilvl w:val="0"/>
          <w:numId w:val="1882"/>
        </w:numPr>
      </w:pPr>
      <w:r>
        <w:t xml:space="preserve">AI </w:t>
      </w:r>
      <w:r>
        <w:rPr>
          <w:rFonts w:hint="eastAsia"/>
        </w:rPr>
        <w:t xml:space="preserve">Agent定价模型：</w:t>
      </w:r>
      <w:r>
        <w:t xml:space="preserve"> </w:t>
      </w:r>
      <w:r>
        <w:rPr>
          <w:rFonts w:hint="eastAsia"/>
        </w:rPr>
        <w:t xml:space="preserve">假设AI</w:t>
      </w:r>
      <w:r>
        <w:t xml:space="preserve"> </w:t>
      </w:r>
      <w:r>
        <w:rPr>
          <w:rFonts w:hint="eastAsia"/>
        </w:rPr>
        <w:t xml:space="preserve">Agent的价格</w:t>
      </w:r>
      <w:r>
        <w:t xml:space="preserve"> </w:t>
      </w:r>
      <m:oMath>
        <m:r>
          <m:t>P</m:t>
        </m:r>
      </m:oMath>
      <w:r>
        <w:t xml:space="preserve"> </w:t>
      </w:r>
      <w:r>
        <w:rPr>
          <w:rFonts w:hint="eastAsia"/>
        </w:rPr>
        <w:t xml:space="preserve">是其性能</w:t>
      </w:r>
      <w:r>
        <w:t xml:space="preserve"> </w:t>
      </w:r>
      <m:oMath>
        <m:r>
          <m:t>Q</m:t>
        </m:r>
      </m:oMath>
      <w:r>
        <w:t xml:space="preserve"> </w:t>
      </w:r>
      <w:r>
        <w:rPr>
          <w:rFonts w:hint="eastAsia"/>
        </w:rPr>
        <w:t xml:space="preserve">和市场需求</w:t>
      </w:r>
      <w:r>
        <w:t xml:space="preserve"> </w:t>
      </w:r>
      <m:oMath>
        <m:r>
          <m:t>D</m:t>
        </m:r>
      </m:oMath>
      <w:r>
        <w:t xml:space="preserve"> </w:t>
      </w:r>
      <w:r>
        <w:rPr>
          <w:rFonts w:hint="eastAsia"/>
        </w:rPr>
        <w:t xml:space="preserve">的函数：</w:t>
      </w:r>
    </w:p>
    <w:p>
      <w:pPr>
        <w:pStyle w:val="FirstParagraph"/>
      </w:pPr>
      <m:oMathPara>
        <m:oMathParaPr>
          <m:jc m:val="center"/>
        </m:oMathParaPr>
        <m:oMath>
          <m:r>
            <m:t>P</m:t>
          </m:r>
          <m:r>
            <m:rPr>
              <m:sty m:val="p"/>
            </m:rPr>
            <m:t>=</m:t>
          </m:r>
          <m:r>
            <m:t>f</m:t>
          </m:r>
          <m:d>
            <m:dPr>
              <m:begChr m:val="("/>
              <m:sepChr m:val=""/>
              <m:endChr m:val=")"/>
              <m:grow/>
            </m:dPr>
            <m:e>
              <m:r>
                <m:t>Q</m:t>
              </m:r>
              <m:r>
                <m:rPr>
                  <m:sty m:val="p"/>
                </m:rPr>
                <m:t>,</m:t>
              </m:r>
              <m:r>
                <m:t>D</m:t>
              </m:r>
            </m:e>
          </m:d>
          <m:r>
            <m:rPr>
              <m:sty m:val="p"/>
            </m:rPr>
            <m:t>=</m:t>
          </m:r>
          <m:r>
            <m:t>α</m:t>
          </m:r>
          <m:sSup>
            <m:e>
              <m:r>
                <m:t>Q</m:t>
              </m:r>
            </m:e>
            <m:sup>
              <m:r>
                <m:t>β</m:t>
              </m:r>
            </m:sup>
          </m:sSup>
          <m:sSup>
            <m:e>
              <m:r>
                <m:t>D</m:t>
              </m:r>
            </m:e>
            <m:sup>
              <m:r>
                <m:t>γ</m:t>
              </m:r>
            </m:sup>
          </m:sSup>
        </m:oMath>
      </m:oMathPara>
    </w:p>
    <w:p>
      <w:pPr>
        <w:pStyle w:val="FirstParagraph"/>
      </w:pPr>
      <w:r>
        <w:rPr>
          <w:rFonts w:hint="eastAsia"/>
        </w:rPr>
        <w:t xml:space="preserve">其中，</w:t>
      </w:r>
      <m:oMath>
        <m:r>
          <m:t>α</m:t>
        </m:r>
      </m:oMath>
      <w:r>
        <w:t xml:space="preserve">、</w:t>
      </w:r>
      <m:oMath>
        <m:r>
          <m:t>β</m:t>
        </m:r>
      </m:oMath>
      <w:r>
        <w:t xml:space="preserve">、</w:t>
      </w:r>
      <m:oMath>
        <m:r>
          <m:t>γ</m:t>
        </m:r>
      </m:oMath>
      <w:r>
        <w:t xml:space="preserve"> </w:t>
      </w:r>
      <w:r>
        <w:rPr>
          <w:rFonts w:hint="eastAsia"/>
        </w:rPr>
        <w:t xml:space="preserve">是模型参数。</w:t>
      </w:r>
    </w:p>
    <w:p>
      <w:pPr>
        <w:numPr>
          <w:ilvl w:val="0"/>
          <w:numId w:val="1883"/>
        </w:numPr>
      </w:pPr>
      <w:r>
        <w:rPr>
          <w:rFonts w:hint="eastAsia"/>
        </w:rPr>
        <w:t xml:space="preserve">市场均衡模型：</w:t>
      </w:r>
      <w:r>
        <w:t xml:space="preserve"> </w:t>
      </w:r>
      <w:r>
        <w:rPr>
          <w:rFonts w:hint="eastAsia"/>
        </w:rPr>
        <w:t xml:space="preserve">假设供给函数</w:t>
      </w:r>
      <w:r>
        <w:t xml:space="preserve"> </w:t>
      </w:r>
      <m:oMath>
        <m:r>
          <m:t>S</m:t>
        </m:r>
      </m:oMath>
      <w:r>
        <w:t xml:space="preserve"> </w:t>
      </w:r>
      <w:r>
        <w:rPr>
          <w:rFonts w:hint="eastAsia"/>
        </w:rPr>
        <w:t xml:space="preserve">和需求函数</w:t>
      </w:r>
      <w:r>
        <w:t xml:space="preserve"> </w:t>
      </w:r>
      <m:oMath>
        <m:r>
          <m:t>D</m:t>
        </m:r>
      </m:oMath>
      <w:r>
        <w:rPr>
          <w:rFonts w:hint="eastAsia"/>
        </w:rPr>
        <w:t xml:space="preserve">：</w:t>
      </w:r>
    </w:p>
    <w:p>
      <w:pPr>
        <w:pStyle w:val="FirstParagraph"/>
      </w:pPr>
      <m:oMathPara>
        <m:oMathParaPr>
          <m:jc m:val="center"/>
        </m:oMathParaPr>
        <m:oMath>
          <m:r>
            <m:t>S</m:t>
          </m:r>
          <m:r>
            <m:rPr>
              <m:sty m:val="p"/>
            </m:rPr>
            <m:t>=</m:t>
          </m:r>
          <m:r>
            <m:t>a</m:t>
          </m:r>
          <m:r>
            <m:rPr>
              <m:sty m:val="p"/>
            </m:rPr>
            <m:t>+</m:t>
          </m:r>
          <m:r>
            <m:t>b</m:t>
          </m:r>
          <m:r>
            <m:t>P</m:t>
          </m:r>
          <m:r>
            <m:rPr>
              <m:sty m:val="p"/>
            </m:rPr>
            <m:t>,</m:t>
          </m:r>
          <m:r>
            <m:t> </m:t>
          </m:r>
          <m:r>
            <m:t>D</m:t>
          </m:r>
          <m:r>
            <m:rPr>
              <m:sty m:val="p"/>
            </m:rPr>
            <m:t>=</m:t>
          </m:r>
          <m:r>
            <m:t>c</m:t>
          </m:r>
          <m:r>
            <m:rPr>
              <m:sty m:val="p"/>
            </m:rPr>
            <m:t>−</m:t>
          </m:r>
          <m:r>
            <m:t>d</m:t>
          </m:r>
          <m:r>
            <m:t>P</m:t>
          </m:r>
        </m:oMath>
      </m:oMathPara>
    </w:p>
    <w:p>
      <w:pPr>
        <w:pStyle w:val="FirstParagraph"/>
      </w:pPr>
      <w:r>
        <w:rPr>
          <w:rFonts w:hint="eastAsia"/>
        </w:rPr>
        <w:t xml:space="preserve">市场均衡价格</w:t>
      </w:r>
      <w:r>
        <w:t xml:space="preserve"> </w:t>
      </w:r>
      <m:oMath>
        <m:sSup>
          <m:e>
            <m:r>
              <m:t>P</m:t>
            </m:r>
          </m:e>
          <m:sup>
            <m:r>
              <m:rPr>
                <m:sty m:val="p"/>
              </m:rPr>
              <m:t>*</m:t>
            </m:r>
          </m:sup>
        </m:sSup>
      </m:oMath>
      <w:r>
        <w:t xml:space="preserve"> </w:t>
      </w:r>
      <w:r>
        <w:rPr>
          <w:rFonts w:hint="eastAsia"/>
        </w:rPr>
        <w:t xml:space="preserve">和数量</w:t>
      </w:r>
      <w:r>
        <w:t xml:space="preserve"> </w:t>
      </w:r>
      <m:oMath>
        <m:sSup>
          <m:e>
            <m:r>
              <m:t>Q</m:t>
            </m:r>
          </m:e>
          <m:sup>
            <m:r>
              <m:rPr>
                <m:sty m:val="p"/>
              </m:rPr>
              <m:t>*</m:t>
            </m:r>
          </m:sup>
        </m:sSup>
      </m:oMath>
      <w:r>
        <w:rPr>
          <w:rFonts w:hint="eastAsia"/>
        </w:rPr>
        <w:t xml:space="preserve">：</w:t>
      </w:r>
    </w:p>
    <w:p>
      <w:pPr>
        <w:pStyle w:val="BodyText"/>
      </w:pPr>
      <m:oMathPara>
        <m:oMathParaPr>
          <m:jc m:val="center"/>
        </m:oMathParaPr>
        <m:oMath>
          <m:sSup>
            <m:e>
              <m:r>
                <m:t>P</m:t>
              </m:r>
            </m:e>
            <m:sup>
              <m:r>
                <m:rPr>
                  <m:sty m:val="p"/>
                </m:rPr>
                <m:t>*</m:t>
              </m:r>
            </m:sup>
          </m:sSup>
          <m:r>
            <m:rPr>
              <m:sty m:val="p"/>
            </m:rPr>
            <m:t>=</m:t>
          </m:r>
          <m:f>
            <m:fPr>
              <m:type m:val="bar"/>
            </m:fPr>
            <m:num>
              <m:r>
                <m:t>c</m:t>
              </m:r>
              <m:r>
                <m:rPr>
                  <m:sty m:val="p"/>
                </m:rPr>
                <m:t>−</m:t>
              </m:r>
              <m:r>
                <m:t>a</m:t>
              </m:r>
            </m:num>
            <m:den>
              <m:r>
                <m:t>b</m:t>
              </m:r>
              <m:r>
                <m:rPr>
                  <m:sty m:val="p"/>
                </m:rPr>
                <m:t>+</m:t>
              </m:r>
              <m:r>
                <m:t>d</m:t>
              </m:r>
            </m:den>
          </m:f>
          <m:r>
            <m:rPr>
              <m:sty m:val="p"/>
            </m:rPr>
            <m:t>,</m:t>
          </m:r>
          <m:r>
            <m:t> </m:t>
          </m:r>
          <m:sSup>
            <m:e>
              <m:r>
                <m:t>Q</m:t>
              </m:r>
            </m:e>
            <m:sup>
              <m:r>
                <m:rPr>
                  <m:sty m:val="p"/>
                </m:rPr>
                <m:t>*</m:t>
              </m:r>
            </m:sup>
          </m:sSup>
          <m:r>
            <m:rPr>
              <m:sty m:val="p"/>
            </m:rPr>
            <m:t>=</m:t>
          </m:r>
          <m:f>
            <m:fPr>
              <m:type m:val="bar"/>
            </m:fPr>
            <m:num>
              <m:r>
                <m:t>b</m:t>
              </m:r>
              <m:r>
                <m:t>c</m:t>
              </m:r>
              <m:r>
                <m:rPr>
                  <m:sty m:val="p"/>
                </m:rPr>
                <m:t>+</m:t>
              </m:r>
              <m:r>
                <m:t>a</m:t>
              </m:r>
              <m:r>
                <m:t>d</m:t>
              </m:r>
            </m:num>
            <m:den>
              <m:r>
                <m:t>b</m:t>
              </m:r>
              <m:r>
                <m:rPr>
                  <m:sty m:val="p"/>
                </m:rPr>
                <m:t>+</m:t>
              </m:r>
              <m:r>
                <m:t>d</m:t>
              </m:r>
            </m:den>
          </m:f>
        </m:oMath>
      </m:oMathPara>
    </w:p>
    <w:p>
      <w:pPr>
        <w:numPr>
          <w:ilvl w:val="0"/>
          <w:numId w:val="1884"/>
        </w:numPr>
      </w:pPr>
      <w:r>
        <w:t xml:space="preserve">AI </w:t>
      </w:r>
      <w:r>
        <w:rPr>
          <w:rFonts w:hint="eastAsia"/>
        </w:rPr>
        <w:t xml:space="preserve">Agent经济影响评估模型：</w:t>
      </w:r>
      <w:r>
        <w:t xml:space="preserve"> </w:t>
      </w:r>
      <w:r>
        <w:rPr>
          <w:rFonts w:hint="eastAsia"/>
        </w:rPr>
        <w:t xml:space="preserve">使用Cobb-Douglas生产函数，引入AI资本</w:t>
      </w:r>
      <w:r>
        <w:t xml:space="preserve"> </w:t>
      </w:r>
      <m:oMath>
        <m:r>
          <m:t>A</m:t>
        </m:r>
      </m:oMath>
      <w:r>
        <w:rPr>
          <w:rFonts w:hint="eastAsia"/>
        </w:rPr>
        <w:t xml:space="preserve">：</w:t>
      </w:r>
    </w:p>
    <w:p>
      <w:pPr>
        <w:pStyle w:val="FirstParagraph"/>
      </w:pPr>
      <m:oMathPara>
        <m:oMathParaPr>
          <m:jc m:val="center"/>
        </m:oMathParaPr>
        <m:oMath>
          <m:r>
            <m:t>Y</m:t>
          </m:r>
          <m:r>
            <m:rPr>
              <m:sty m:val="p"/>
            </m:rPr>
            <m:t>=</m:t>
          </m:r>
          <m:sSup>
            <m:e>
              <m:r>
                <m:t>K</m:t>
              </m:r>
            </m:e>
            <m:sup>
              <m:r>
                <m:t>α</m:t>
              </m:r>
            </m:sup>
          </m:sSup>
          <m:sSup>
            <m:e>
              <m:r>
                <m:t>L</m:t>
              </m:r>
            </m:e>
            <m:sup>
              <m:r>
                <m:t>β</m:t>
              </m:r>
            </m:sup>
          </m:sSup>
          <m:sSup>
            <m:e>
              <m:r>
                <m:t>A</m:t>
              </m:r>
            </m:e>
            <m:sup>
              <m:r>
                <m:t>γ</m:t>
              </m:r>
            </m:sup>
          </m:sSup>
        </m:oMath>
      </m:oMathPara>
    </w:p>
    <w:p>
      <w:pPr>
        <w:pStyle w:val="FirstParagraph"/>
      </w:pPr>
      <w:r>
        <w:rPr>
          <w:rFonts w:hint="eastAsia"/>
        </w:rPr>
        <w:t xml:space="preserve">其中，</w:t>
      </w:r>
      <m:oMath>
        <m:r>
          <m:t>Y</m:t>
        </m:r>
      </m:oMath>
      <w:r>
        <w:t xml:space="preserve"> </w:t>
      </w:r>
      <w:r>
        <w:rPr>
          <w:rFonts w:hint="eastAsia"/>
        </w:rPr>
        <w:t xml:space="preserve">是总产出，</w:t>
      </w:r>
      <m:oMath>
        <m:r>
          <m:t>K</m:t>
        </m:r>
      </m:oMath>
      <w:r>
        <w:t xml:space="preserve"> </w:t>
      </w:r>
      <w:r>
        <w:rPr>
          <w:rFonts w:hint="eastAsia"/>
        </w:rPr>
        <w:t xml:space="preserve">是传统资本，</w:t>
      </w:r>
      <m:oMath>
        <m:r>
          <m:t>L</m:t>
        </m:r>
      </m:oMath>
      <w:r>
        <w:t xml:space="preserve"> </w:t>
      </w:r>
      <w:r>
        <w:rPr>
          <w:rFonts w:hint="eastAsia"/>
        </w:rPr>
        <w:t xml:space="preserve">是劳动力。</w:t>
      </w:r>
    </w:p>
    <w:p>
      <w:pPr>
        <w:numPr>
          <w:ilvl w:val="0"/>
          <w:numId w:val="1885"/>
        </w:numPr>
      </w:pPr>
      <w:r>
        <w:rPr>
          <w:rFonts w:hint="eastAsia"/>
        </w:rPr>
        <w:t xml:space="preserve">创新扩散模型：</w:t>
      </w:r>
      <w:r>
        <w:t xml:space="preserve"> </w:t>
      </w:r>
      <w:r>
        <w:rPr>
          <w:rFonts w:hint="eastAsia"/>
        </w:rPr>
        <w:t xml:space="preserve">使用Bass扩散模型描述AI</w:t>
      </w:r>
      <w:r>
        <w:t xml:space="preserve"> </w:t>
      </w:r>
      <w:r>
        <w:rPr>
          <w:rFonts w:hint="eastAsia"/>
        </w:rPr>
        <w:t xml:space="preserve">Agent的市场采用：</w:t>
      </w:r>
    </w:p>
    <w:p>
      <w:pPr>
        <w:pStyle w:val="FirstParagraph"/>
      </w:pPr>
      <m:oMathPara>
        <m:oMathParaPr>
          <m:jc m:val="center"/>
        </m:oMathParaPr>
        <m:oMath>
          <m:r>
            <m:t>f</m:t>
          </m:r>
          <m:d>
            <m:dPr>
              <m:begChr m:val="("/>
              <m:sepChr m:val=""/>
              <m:endChr m:val=")"/>
              <m:grow/>
            </m:dPr>
            <m:e>
              <m:r>
                <m:t>t</m:t>
              </m:r>
            </m:e>
          </m:d>
          <m:r>
            <m:rPr>
              <m:sty m:val="p"/>
            </m:rPr>
            <m:t>=</m:t>
          </m:r>
          <m:f>
            <m:fPr>
              <m:type m:val="bar"/>
            </m:fPr>
            <m:num>
              <m:r>
                <m:t>d</m:t>
              </m:r>
              <m:r>
                <m:t>F</m:t>
              </m:r>
            </m:num>
            <m:den>
              <m:r>
                <m:t>d</m:t>
              </m:r>
              <m:r>
                <m:t>t</m:t>
              </m:r>
            </m:den>
          </m:f>
          <m:r>
            <m:rPr>
              <m:sty m:val="p"/>
            </m:rPr>
            <m:t>=</m:t>
          </m:r>
          <m:d>
            <m:dPr>
              <m:begChr m:val="("/>
              <m:sepChr m:val=""/>
              <m:endChr m:val=")"/>
              <m:grow/>
            </m:dPr>
            <m:e>
              <m:r>
                <m:t>p</m:t>
              </m:r>
              <m:r>
                <m:rPr>
                  <m:sty m:val="p"/>
                </m:rPr>
                <m:t>+</m:t>
              </m:r>
              <m:r>
                <m:t>q</m:t>
              </m:r>
              <m:r>
                <m:t>F</m:t>
              </m:r>
              <m:d>
                <m:dPr>
                  <m:begChr m:val="("/>
                  <m:sepChr m:val=""/>
                  <m:endChr m:val=")"/>
                  <m:grow/>
                </m:dPr>
                <m:e>
                  <m:r>
                    <m:t>t</m:t>
                  </m:r>
                </m:e>
              </m:d>
            </m:e>
          </m:d>
          <m:d>
            <m:dPr>
              <m:begChr m:val="("/>
              <m:sepChr m:val=""/>
              <m:endChr m:val=")"/>
              <m:grow/>
            </m:dPr>
            <m:e>
              <m:r>
                <m:t>1</m:t>
              </m:r>
              <m:r>
                <m:rPr>
                  <m:sty m:val="p"/>
                </m:rPr>
                <m:t>−</m:t>
              </m:r>
              <m:r>
                <m:t>F</m:t>
              </m:r>
              <m:d>
                <m:dPr>
                  <m:begChr m:val="("/>
                  <m:sepChr m:val=""/>
                  <m:endChr m:val=")"/>
                  <m:grow/>
                </m:dPr>
                <m:e>
                  <m:r>
                    <m:t>t</m:t>
                  </m:r>
                </m:e>
              </m:d>
            </m:e>
          </m:d>
        </m:oMath>
      </m:oMathPara>
    </w:p>
    <w:p>
      <w:pPr>
        <w:pStyle w:val="FirstParagraph"/>
      </w:pPr>
      <w:r>
        <w:rPr>
          <w:rFonts w:hint="eastAsia"/>
        </w:rPr>
        <w:t xml:space="preserve">其中，</w:t>
      </w:r>
      <m:oMath>
        <m:r>
          <m:t>F</m:t>
        </m:r>
        <m:d>
          <m:dPr>
            <m:begChr m:val="("/>
            <m:sepChr m:val=""/>
            <m:endChr m:val=")"/>
            <m:grow/>
          </m:dPr>
          <m:e>
            <m:r>
              <m:t>t</m:t>
            </m:r>
          </m:e>
        </m:d>
      </m:oMath>
      <w:r>
        <w:t xml:space="preserve"> </w:t>
      </w:r>
      <w:r>
        <w:rPr>
          <w:rFonts w:hint="eastAsia"/>
        </w:rPr>
        <w:t xml:space="preserve">是时间</w:t>
      </w:r>
      <w:r>
        <w:t xml:space="preserve"> </w:t>
      </w:r>
      <m:oMath>
        <m:r>
          <m:t>t</m:t>
        </m:r>
      </m:oMath>
      <w:r>
        <w:t xml:space="preserve"> </w:t>
      </w:r>
      <w:r>
        <w:rPr>
          <w:rFonts w:hint="eastAsia"/>
        </w:rPr>
        <w:t xml:space="preserve">时的累积采用比例，</w:t>
      </w:r>
      <m:oMath>
        <m:r>
          <m:t>p</m:t>
        </m:r>
      </m:oMath>
      <w:r>
        <w:t xml:space="preserve"> </w:t>
      </w:r>
      <w:r>
        <w:rPr>
          <w:rFonts w:hint="eastAsia"/>
        </w:rPr>
        <w:t xml:space="preserve">是创新系数，</w:t>
      </w:r>
      <m:oMath>
        <m:r>
          <m:t>q</m:t>
        </m:r>
      </m:oMath>
      <w:r>
        <w:t xml:space="preserve"> </w:t>
      </w:r>
      <w:r>
        <w:rPr>
          <w:rFonts w:hint="eastAsia"/>
        </w:rPr>
        <w:t xml:space="preserve">是模仿系数。</w:t>
      </w:r>
    </w:p>
    <w:p>
      <w:pPr>
        <w:numPr>
          <w:ilvl w:val="0"/>
          <w:numId w:val="1886"/>
        </w:numPr>
      </w:pPr>
      <w:r>
        <w:rPr>
          <w:rFonts w:hint="eastAsia"/>
        </w:rPr>
        <w:t xml:space="preserve">算法流程图：</w:t>
      </w:r>
    </w:p>
    <w:p>
      <w:r>
        <w:pict>
          <v:rect style="width:0;height:1.5pt" o:hralign="center" o:hrstd="t" o:hr="t"/>
        </w:pict>
      </w:r>
    </w:p>
    <w:p>
      <w:pPr>
        <w:pStyle w:val="FirstParagraph"/>
      </w:pPr>
      <w:r>
        <w:t xml:space="preserve">R –&gt; F S –&gt; F T –&gt; G U</w:t>
      </w:r>
      <w:r>
        <w:t xml:space="preserve"> </w:t>
      </w:r>
      <w:r>
        <w:t xml:space="preserve">–&gt; G V –&gt; I W –&gt; I X</w:t>
      </w:r>
      <w:r>
        <w:t xml:space="preserve"> </w:t>
      </w:r>
      <w:r>
        <w:t xml:space="preserve">–&gt; B Y –&gt; A</w:t>
      </w:r>
    </w:p>
    <w:p>
      <w:pPr>
        <w:numPr>
          <w:ilvl w:val="0"/>
          <w:numId w:val="1887"/>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Agent市场的核心功能：</w:t>
      </w:r>
    </w:p>
    <w:p>
      <w:pPr>
        <w:numPr>
          <w:ilvl w:val="0"/>
          <w:numId w:val="1888"/>
        </w:numPr>
      </w:pPr>
      <w:r>
        <w:t xml:space="preserve">AI </w:t>
      </w:r>
      <w:r>
        <w:rPr>
          <w:rFonts w:hint="eastAsia"/>
        </w:rPr>
        <w:t xml:space="preserve">Agent定价模型：</w:t>
      </w:r>
      <w:r>
        <w:t xml:space="preserve"> </w:t>
      </w:r>
      <w:r>
        <w:rPr>
          <w:rFonts w:hint="eastAsia"/>
        </w:rPr>
        <w:t xml:space="preserve">使用多属性效用理论：</w:t>
      </w:r>
    </w:p>
    <w:p>
      <w:pPr>
        <w:pStyle w:val="FirstParagraph"/>
      </w:pPr>
      <m:oMathPara>
        <m:oMathParaPr>
          <m:jc m:val="center"/>
        </m:oMathParaPr>
        <m:oMath>
          <m:r>
            <m:t>U</m:t>
          </m:r>
          <m:d>
            <m:dPr>
              <m:begChr m:val="("/>
              <m:sepChr m:val=""/>
              <m:endChr m:val=")"/>
              <m:grow/>
            </m:dPr>
            <m:e>
              <m:r>
                <m:t>a</m:t>
              </m:r>
            </m:e>
          </m:d>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u</m:t>
              </m:r>
            </m:e>
            <m:sub>
              <m:r>
                <m:t>i</m:t>
              </m:r>
            </m:sub>
          </m:sSub>
          <m:d>
            <m:dPr>
              <m:begChr m:val="("/>
              <m:sepChr m:val=""/>
              <m:endChr m:val=")"/>
              <m:grow/>
            </m:dPr>
            <m:e>
              <m:sSub>
                <m:e>
                  <m:r>
                    <m:t>x</m:t>
                  </m:r>
                </m:e>
                <m:sub>
                  <m:r>
                    <m:t>i</m:t>
                  </m:r>
                </m:sub>
              </m:sSub>
            </m:e>
          </m:d>
        </m:oMath>
      </m:oMathPara>
    </w:p>
    <w:p>
      <w:pPr>
        <w:pStyle w:val="FirstParagraph"/>
      </w:pPr>
      <w:r>
        <w:rPr>
          <w:rFonts w:hint="eastAsia"/>
        </w:rPr>
        <w:t xml:space="preserve">其中，</w:t>
      </w:r>
      <m:oMath>
        <m:r>
          <m:t>U</m:t>
        </m:r>
        <m:d>
          <m:dPr>
            <m:begChr m:val="("/>
            <m:sepChr m:val=""/>
            <m:endChr m:val=")"/>
            <m:grow/>
          </m:dPr>
          <m:e>
            <m:r>
              <m:t>a</m:t>
            </m:r>
          </m:e>
        </m:d>
      </m:oMath>
      <w:r>
        <w:t xml:space="preserve"> </w:t>
      </w:r>
      <w:r>
        <w:rPr>
          <w:rFonts w:hint="eastAsia"/>
        </w:rPr>
        <w:t xml:space="preserve">是AI</w:t>
      </w:r>
      <w:r>
        <w:t xml:space="preserve"> Agent</w:t>
      </w:r>
      <w:r>
        <w:t xml:space="preserve"> </w:t>
      </w:r>
      <m:oMath>
        <m:r>
          <m:t>a</m:t>
        </m:r>
      </m:oMath>
      <w:r>
        <w:t xml:space="preserve"> </w:t>
      </w:r>
      <w:r>
        <w:rPr>
          <w:rFonts w:hint="eastAsia"/>
        </w:rPr>
        <w:t xml:space="preserve">的总效用，</w:t>
      </w:r>
      <m:oMath>
        <m:sSub>
          <m:e>
            <m:r>
              <m:t>w</m:t>
            </m:r>
          </m:e>
          <m:sub>
            <m:r>
              <m:t>i</m:t>
            </m:r>
          </m:sub>
        </m:sSub>
      </m:oMath>
      <w:r>
        <w:t xml:space="preserve"> </w:t>
      </w:r>
      <w:r>
        <w:rPr>
          <w:rFonts w:hint="eastAsia"/>
        </w:rPr>
        <w:t xml:space="preserve">是属性</w:t>
      </w:r>
      <w:r>
        <w:t xml:space="preserve"> </w:t>
      </w:r>
      <m:oMath>
        <m:r>
          <m:t>i</m:t>
        </m:r>
      </m:oMath>
      <w:r>
        <w:t xml:space="preserve"> </w:t>
      </w:r>
      <w:r>
        <w:rPr>
          <w:rFonts w:hint="eastAsia"/>
        </w:rPr>
        <w:t xml:space="preserve">的权重，</w:t>
      </w:r>
      <m:oMath>
        <m:sSub>
          <m:e>
            <m:r>
              <m:t>u</m:t>
            </m:r>
          </m:e>
          <m:sub>
            <m:r>
              <m:t>i</m:t>
            </m:r>
          </m:sub>
        </m:sSub>
        <m:d>
          <m:dPr>
            <m:begChr m:val="("/>
            <m:sepChr m:val=""/>
            <m:endChr m:val=")"/>
            <m:grow/>
          </m:dPr>
          <m:e>
            <m:sSub>
              <m:e>
                <m:r>
                  <m:t>x</m:t>
                </m:r>
              </m:e>
              <m:sub>
                <m:r>
                  <m:t>i</m:t>
                </m:r>
              </m:sub>
            </m:sSub>
          </m:e>
        </m:d>
      </m:oMath>
      <w:r>
        <w:t xml:space="preserve"> </w:t>
      </w:r>
      <w:r>
        <w:rPr>
          <w:rFonts w:hint="eastAsia"/>
        </w:rPr>
        <w:t xml:space="preserve">是属性</w:t>
      </w:r>
      <w:r>
        <w:t xml:space="preserve"> </w:t>
      </w:r>
      <m:oMath>
        <m:r>
          <m:t>i</m:t>
        </m:r>
      </m:oMath>
      <w:r>
        <w:t xml:space="preserve"> </w:t>
      </w:r>
      <w:r>
        <w:rPr>
          <w:rFonts w:hint="eastAsia"/>
        </w:rPr>
        <w:t xml:space="preserve">的单独效用函数。</w:t>
      </w:r>
    </w:p>
    <w:p>
      <w:pPr>
        <w:numPr>
          <w:ilvl w:val="0"/>
          <w:numId w:val="1889"/>
        </w:numPr>
      </w:pPr>
      <w:r>
        <w:rPr>
          <w:rFonts w:hint="eastAsia"/>
        </w:rPr>
        <w:t xml:space="preserve">市场均衡模型：</w:t>
      </w:r>
      <w:r>
        <w:t xml:space="preserve"> </w:t>
      </w:r>
      <w:r>
        <w:rPr>
          <w:rFonts w:hint="eastAsia"/>
        </w:rPr>
        <w:t xml:space="preserve">使用一般均衡理论：</w:t>
      </w:r>
    </w:p>
    <w:p>
      <w:pPr>
        <w:pStyle w:val="FirstParagraph"/>
      </w:pPr>
      <m:oMathPara>
        <m:oMathParaPr>
          <m:jc m:val="center"/>
        </m:oMathParaPr>
        <m:oMath>
          <m:nary>
            <m:naryPr>
              <m:chr m:val="∑"/>
              <m:limLoc m:val="undOvr"/>
              <m:subHide m:val="off"/>
              <m:supHide m:val="off"/>
            </m:naryPr>
            <m:sub>
              <m:r>
                <m:t>i</m:t>
              </m:r>
              <m:r>
                <m:rPr>
                  <m:sty m:val="p"/>
                </m:rPr>
                <m:t>=</m:t>
              </m:r>
              <m:r>
                <m:t>1</m:t>
              </m:r>
            </m:sub>
            <m:sup>
              <m:r>
                <m:t>n</m:t>
              </m:r>
            </m:sup>
            <m:e>
              <m:sSubSup>
                <m:e>
                  <m:r>
                    <m:t>x</m:t>
                  </m:r>
                </m:e>
                <m:sub>
                  <m:r>
                    <m:t>i</m:t>
                  </m:r>
                </m:sub>
                <m:sup>
                  <m:r>
                    <m:t>j</m:t>
                  </m:r>
                </m:sup>
              </m:sSubSup>
            </m:e>
          </m:nary>
          <m:r>
            <m:rPr>
              <m:sty m:val="p"/>
            </m:rPr>
            <m:t>=</m:t>
          </m:r>
          <m:nary>
            <m:naryPr>
              <m:chr m:val="∑"/>
              <m:limLoc m:val="undOvr"/>
              <m:subHide m:val="off"/>
              <m:supHide m:val="off"/>
            </m:naryPr>
            <m:sub>
              <m:r>
                <m:t>i</m:t>
              </m:r>
              <m:r>
                <m:rPr>
                  <m:sty m:val="p"/>
                </m:rPr>
                <m:t>=</m:t>
              </m:r>
              <m:r>
                <m:t>1</m:t>
              </m:r>
            </m:sub>
            <m:sup>
              <m:r>
                <m:t>n</m:t>
              </m:r>
            </m:sup>
            <m:e>
              <m:sSubSup>
                <m:e>
                  <m:r>
                    <m:t>e</m:t>
                  </m:r>
                </m:e>
                <m:sub>
                  <m:r>
                    <m:t>i</m:t>
                  </m:r>
                </m:sub>
                <m:sup>
                  <m:r>
                    <m:t>j</m:t>
                  </m:r>
                </m:sup>
              </m:sSubSup>
            </m:e>
          </m:nary>
          <m:r>
            <m:rPr>
              <m:sty m:val="p"/>
            </m:rPr>
            <m:t>+</m:t>
          </m:r>
          <m:nary>
            <m:naryPr>
              <m:chr m:val="∑"/>
              <m:limLoc m:val="undOvr"/>
              <m:subHide m:val="off"/>
              <m:supHide m:val="off"/>
            </m:naryPr>
            <m:sub>
              <m:r>
                <m:t>k</m:t>
              </m:r>
              <m:r>
                <m:rPr>
                  <m:sty m:val="p"/>
                </m:rPr>
                <m:t>=</m:t>
              </m:r>
              <m:r>
                <m:t>1</m:t>
              </m:r>
            </m:sub>
            <m:sup>
              <m:r>
                <m:t>m</m:t>
              </m:r>
            </m:sup>
            <m:e>
              <m:sSub>
                <m:e>
                  <m:r>
                    <m:t>θ</m:t>
                  </m:r>
                </m:e>
                <m:sub>
                  <m:r>
                    <m:t>j</m:t>
                  </m:r>
                  <m:r>
                    <m:t>k</m:t>
                  </m:r>
                </m:sub>
              </m:sSub>
            </m:e>
          </m:nary>
          <m:sSub>
            <m:e>
              <m:r>
                <m:t>π</m:t>
              </m:r>
            </m:e>
            <m:sub>
              <m:r>
                <m:t>k</m:t>
              </m:r>
            </m:sub>
          </m:sSub>
        </m:oMath>
      </m:oMathPara>
    </w:p>
    <w:p>
      <w:pPr>
        <w:pStyle w:val="FirstParagraph"/>
      </w:pPr>
      <w:r>
        <w:rPr>
          <w:rFonts w:hint="eastAsia"/>
        </w:rPr>
        <w:t xml:space="preserve">其中，</w:t>
      </w:r>
      <m:oMath>
        <m:sSubSup>
          <m:e>
            <m:r>
              <m:t>x</m:t>
            </m:r>
          </m:e>
          <m:sub>
            <m:r>
              <m:t>i</m:t>
            </m:r>
          </m:sub>
          <m:sup>
            <m:r>
              <m:t>j</m:t>
            </m:r>
          </m:sup>
        </m:sSubSup>
      </m:oMath>
      <w:r>
        <w:t xml:space="preserve"> </w:t>
      </w:r>
      <w:r>
        <w:rPr>
          <w:rFonts w:hint="eastAsia"/>
        </w:rPr>
        <w:t xml:space="preserve">是消费者</w:t>
      </w:r>
      <w:r>
        <w:t xml:space="preserve"> </w:t>
      </w:r>
      <m:oMath>
        <m:r>
          <m:t>j</m:t>
        </m:r>
      </m:oMath>
      <w:r>
        <w:t xml:space="preserve"> </w:t>
      </w:r>
      <w:r>
        <w:rPr>
          <w:rFonts w:hint="eastAsia"/>
        </w:rPr>
        <w:t xml:space="preserve">对商品</w:t>
      </w:r>
      <w:r>
        <w:t xml:space="preserve"> </w:t>
      </w:r>
      <m:oMath>
        <m:r>
          <m:t>i</m:t>
        </m:r>
      </m:oMath>
      <w:r>
        <w:t xml:space="preserve"> </w:t>
      </w:r>
      <w:r>
        <w:rPr>
          <w:rFonts w:hint="eastAsia"/>
        </w:rPr>
        <w:t xml:space="preserve">的需求，</w:t>
      </w:r>
      <m:oMath>
        <m:sSubSup>
          <m:e>
            <m:r>
              <m:t>e</m:t>
            </m:r>
          </m:e>
          <m:sub>
            <m:r>
              <m:t>i</m:t>
            </m:r>
          </m:sub>
          <m:sup>
            <m:r>
              <m:t>j</m:t>
            </m:r>
          </m:sup>
        </m:sSubSup>
      </m:oMath>
      <w:r>
        <w:t xml:space="preserve"> </w:t>
      </w:r>
      <w:r>
        <w:rPr>
          <w:rFonts w:hint="eastAsia"/>
        </w:rPr>
        <w:t xml:space="preserve">是初始禀赋，</w:t>
      </w:r>
      <m:oMath>
        <m:sSub>
          <m:e>
            <m:r>
              <m:t>θ</m:t>
            </m:r>
          </m:e>
          <m:sub>
            <m:r>
              <m:t>j</m:t>
            </m:r>
            <m:r>
              <m:t>k</m:t>
            </m:r>
          </m:sub>
        </m:sSub>
      </m:oMath>
      <w:r>
        <w:t xml:space="preserve"> </w:t>
      </w:r>
      <w:r>
        <w:rPr>
          <w:rFonts w:hint="eastAsia"/>
        </w:rPr>
        <w:t xml:space="preserve">是消费者</w:t>
      </w:r>
      <w:r>
        <w:t xml:space="preserve"> </w:t>
      </w:r>
      <m:oMath>
        <m:r>
          <m:t>j</m:t>
        </m:r>
      </m:oMath>
      <w:r>
        <w:t xml:space="preserve"> </w:t>
      </w:r>
      <w:r>
        <w:rPr>
          <w:rFonts w:hint="eastAsia"/>
        </w:rPr>
        <w:t xml:space="preserve">在企业</w:t>
      </w:r>
      <w:r>
        <w:t xml:space="preserve"> </w:t>
      </w:r>
      <m:oMath>
        <m:r>
          <m:t>k</m:t>
        </m:r>
      </m:oMath>
      <w:r>
        <w:t xml:space="preserve"> </w:t>
      </w:r>
      <w:r>
        <w:rPr>
          <w:rFonts w:hint="eastAsia"/>
        </w:rPr>
        <w:t xml:space="preserve">的所有权份额，</w:t>
      </w:r>
      <m:oMath>
        <m:sSub>
          <m:e>
            <m:r>
              <m:t>π</m:t>
            </m:r>
          </m:e>
          <m:sub>
            <m:r>
              <m:t>k</m:t>
            </m:r>
          </m:sub>
        </m:sSub>
      </m:oMath>
      <w:r>
        <w:t xml:space="preserve"> </w:t>
      </w:r>
      <w:r>
        <w:rPr>
          <w:rFonts w:hint="eastAsia"/>
        </w:rPr>
        <w:t xml:space="preserve">是企业</w:t>
      </w:r>
      <w:r>
        <w:t xml:space="preserve"> </w:t>
      </w:r>
      <m:oMath>
        <m:r>
          <m:t>k</m:t>
        </m:r>
      </m:oMath>
      <w:r>
        <w:t xml:space="preserve"> </w:t>
      </w:r>
      <w:r>
        <w:rPr>
          <w:rFonts w:hint="eastAsia"/>
        </w:rPr>
        <w:t xml:space="preserve">的利润。</w:t>
      </w:r>
    </w:p>
    <w:p>
      <w:pPr>
        <w:numPr>
          <w:ilvl w:val="0"/>
          <w:numId w:val="1890"/>
        </w:numPr>
      </w:pPr>
      <w:r>
        <w:t xml:space="preserve">AI </w:t>
      </w:r>
      <w:r>
        <w:rPr>
          <w:rFonts w:hint="eastAsia"/>
        </w:rPr>
        <w:t xml:space="preserve">Agent对就业的影响：</w:t>
      </w:r>
      <w:r>
        <w:t xml:space="preserve"> </w:t>
      </w:r>
      <w:r>
        <w:rPr>
          <w:rFonts w:hint="eastAsia"/>
        </w:rPr>
        <w:t xml:space="preserve">使用技能偏向型技术进步模型：</w:t>
      </w:r>
    </w:p>
    <w:p>
      <w:pPr>
        <w:pStyle w:val="FirstParagraph"/>
      </w:pPr>
      <m:oMathPara>
        <m:oMathParaPr>
          <m:jc m:val="center"/>
        </m:oMathParaPr>
        <m:oMath>
          <m:r>
            <m:rPr>
              <m:sty m:val="p"/>
            </m:rPr>
            <m:t>ln</m:t>
          </m:r>
          <m:d>
            <m:dPr>
              <m:begChr m:val="("/>
              <m:sepChr m:val=""/>
              <m:endChr m:val=")"/>
              <m:grow/>
            </m:dPr>
            <m:e>
              <m:f>
                <m:fPr>
                  <m:type m:val="bar"/>
                </m:fPr>
                <m:num>
                  <m:sSub>
                    <m:e>
                      <m:r>
                        <m:t>w</m:t>
                      </m:r>
                    </m:e>
                    <m:sub>
                      <m:r>
                        <m:t>h</m:t>
                      </m:r>
                    </m:sub>
                  </m:sSub>
                </m:num>
                <m:den>
                  <m:sSub>
                    <m:e>
                      <m:r>
                        <m:t>w</m:t>
                      </m:r>
                    </m:e>
                    <m:sub>
                      <m:r>
                        <m:t>l</m:t>
                      </m:r>
                    </m:sub>
                  </m:sSub>
                </m:den>
              </m:f>
            </m:e>
          </m:d>
          <m:r>
            <m:rPr>
              <m:sty m:val="p"/>
            </m:rPr>
            <m:t>=</m:t>
          </m:r>
          <m:f>
            <m:fPr>
              <m:type m:val="bar"/>
            </m:fPr>
            <m:num>
              <m:r>
                <m:t>σ</m:t>
              </m:r>
              <m:r>
                <m:rPr>
                  <m:sty m:val="p"/>
                </m:rPr>
                <m:t>−</m:t>
              </m:r>
              <m:r>
                <m:t>1</m:t>
              </m:r>
            </m:num>
            <m:den>
              <m:r>
                <m:t>σ</m:t>
              </m:r>
            </m:den>
          </m:f>
          <m:r>
            <m:rPr>
              <m:sty m:val="p"/>
            </m:rPr>
            <m:t>ln</m:t>
          </m:r>
          <m:d>
            <m:dPr>
              <m:begChr m:val="("/>
              <m:sepChr m:val=""/>
              <m:endChr m:val=")"/>
              <m:grow/>
            </m:dPr>
            <m:e>
              <m:f>
                <m:fPr>
                  <m:type m:val="bar"/>
                </m:fPr>
                <m:num>
                  <m:sSub>
                    <m:e>
                      <m:r>
                        <m:t>A</m:t>
                      </m:r>
                    </m:e>
                    <m:sub>
                      <m:r>
                        <m:t>h</m:t>
                      </m:r>
                    </m:sub>
                  </m:sSub>
                </m:num>
                <m:den>
                  <m:sSub>
                    <m:e>
                      <m:r>
                        <m:t>A</m:t>
                      </m:r>
                    </m:e>
                    <m:sub>
                      <m:r>
                        <m:t>l</m:t>
                      </m:r>
                    </m:sub>
                  </m:sSub>
                </m:den>
              </m:f>
            </m:e>
          </m:d>
          <m:r>
            <m:rPr>
              <m:sty m:val="p"/>
            </m:rPr>
            <m:t>+</m:t>
          </m:r>
          <m:f>
            <m:fPr>
              <m:type m:val="bar"/>
            </m:fPr>
            <m:num>
              <m:r>
                <m:t>1</m:t>
              </m:r>
            </m:num>
            <m:den>
              <m:r>
                <m:t>σ</m:t>
              </m:r>
            </m:den>
          </m:f>
          <m:r>
            <m:rPr>
              <m:sty m:val="p"/>
            </m:rPr>
            <m:t>ln</m:t>
          </m:r>
          <m:d>
            <m:dPr>
              <m:begChr m:val="("/>
              <m:sepChr m:val=""/>
              <m:endChr m:val=")"/>
              <m:grow/>
            </m:dPr>
            <m:e>
              <m:f>
                <m:fPr>
                  <m:type m:val="bar"/>
                </m:fPr>
                <m:num>
                  <m:r>
                    <m:t>H</m:t>
                  </m:r>
                </m:num>
                <m:den>
                  <m:r>
                    <m:t>L</m:t>
                  </m:r>
                </m:den>
              </m:f>
            </m:e>
          </m:d>
        </m:oMath>
      </m:oMathPara>
    </w:p>
    <w:p>
      <w:pPr>
        <w:pStyle w:val="FirstParagraph"/>
      </w:pPr>
      <w:r>
        <w:rPr>
          <w:rFonts w:hint="eastAsia"/>
        </w:rPr>
        <w:t xml:space="preserve">其中，</w:t>
      </w:r>
      <m:oMath>
        <m:sSub>
          <m:e>
            <m:r>
              <m:t>w</m:t>
            </m:r>
          </m:e>
          <m:sub>
            <m:r>
              <m:t>h</m:t>
            </m:r>
          </m:sub>
        </m:sSub>
      </m:oMath>
      <w:r>
        <w:t xml:space="preserve"> </w:t>
      </w:r>
      <w:r>
        <w:rPr>
          <w:rFonts w:hint="eastAsia"/>
        </w:rPr>
        <w:t xml:space="preserve">和</w:t>
      </w:r>
      <w:r>
        <w:t xml:space="preserve"> </w:t>
      </w:r>
      <m:oMath>
        <m:sSub>
          <m:e>
            <m:r>
              <m:t>w</m:t>
            </m:r>
          </m:e>
          <m:sub>
            <m:r>
              <m:t>l</m:t>
            </m:r>
          </m:sub>
        </m:sSub>
      </m:oMath>
      <w:r>
        <w:t xml:space="preserve"> </w:t>
      </w:r>
      <w:r>
        <w:rPr>
          <w:rFonts w:hint="eastAsia"/>
        </w:rPr>
        <w:t xml:space="preserve">分别是高技能和低技能劳动力的工资，</w:t>
      </w:r>
      <m:oMath>
        <m:sSub>
          <m:e>
            <m:r>
              <m:t>A</m:t>
            </m:r>
          </m:e>
          <m:sub>
            <m:r>
              <m:t>h</m:t>
            </m:r>
          </m:sub>
        </m:sSub>
      </m:oMath>
      <w:r>
        <w:t xml:space="preserve"> </w:t>
      </w:r>
      <w:r>
        <w:rPr>
          <w:rFonts w:hint="eastAsia"/>
        </w:rPr>
        <w:t xml:space="preserve">和</w:t>
      </w:r>
      <w:r>
        <w:t xml:space="preserve"> </w:t>
      </w:r>
      <m:oMath>
        <m:sSub>
          <m:e>
            <m:r>
              <m:t>A</m:t>
            </m:r>
          </m:e>
          <m:sub>
            <m:r>
              <m:t>l</m:t>
            </m:r>
          </m:sub>
        </m:sSub>
      </m:oMath>
      <w:r>
        <w:t xml:space="preserve"> </w:t>
      </w:r>
      <w:r>
        <w:rPr>
          <w:rFonts w:hint="eastAsia"/>
        </w:rPr>
        <w:t xml:space="preserve">是技术参数，</w:t>
      </w:r>
      <m:oMath>
        <m:r>
          <m:t>H</m:t>
        </m:r>
      </m:oMath>
      <w:r>
        <w:t xml:space="preserve"> </w:t>
      </w:r>
      <w:r>
        <w:rPr>
          <w:rFonts w:hint="eastAsia"/>
        </w:rPr>
        <w:t xml:space="preserve">和</w:t>
      </w:r>
      <w:r>
        <w:t xml:space="preserve"> </w:t>
      </w:r>
      <m:oMath>
        <m:r>
          <m:t>L</m:t>
        </m:r>
      </m:oMath>
      <w:r>
        <w:t xml:space="preserve"> </w:t>
      </w:r>
      <w:r>
        <w:rPr>
          <w:rFonts w:hint="eastAsia"/>
        </w:rPr>
        <w:t xml:space="preserve">是高技能和低技能劳动力供给，</w:t>
      </w:r>
      <m:oMath>
        <m:r>
          <m:t>σ</m:t>
        </m:r>
      </m:oMath>
      <w:r>
        <w:t xml:space="preserve"> </w:t>
      </w:r>
      <w:r>
        <w:rPr>
          <w:rFonts w:hint="eastAsia"/>
        </w:rPr>
        <w:t xml:space="preserve">是替代弹性。</w:t>
      </w:r>
    </w:p>
    <w:p>
      <w:pPr>
        <w:numPr>
          <w:ilvl w:val="0"/>
          <w:numId w:val="1891"/>
        </w:numPr>
      </w:pPr>
      <w:r>
        <w:t xml:space="preserve">AI </w:t>
      </w:r>
      <w:r>
        <w:rPr>
          <w:rFonts w:hint="eastAsia"/>
        </w:rPr>
        <w:t xml:space="preserve">Agent创新激励模型：</w:t>
      </w:r>
      <w:r>
        <w:t xml:space="preserve"> </w:t>
      </w:r>
      <w:r>
        <w:rPr>
          <w:rFonts w:hint="eastAsia"/>
        </w:rPr>
        <w:t xml:space="preserve">使用动态研发投资模型：</w:t>
      </w:r>
    </w:p>
    <w:p>
      <w:pPr>
        <w:pStyle w:val="FirstParagraph"/>
      </w:pPr>
      <m:oMathPara>
        <m:oMathParaPr>
          <m:jc m:val="center"/>
        </m:oMathParaPr>
        <m:oMath>
          <m:r>
            <m:t>V</m:t>
          </m:r>
          <m:d>
            <m:dPr>
              <m:begChr m:val="("/>
              <m:sepChr m:val=""/>
              <m:endChr m:val=")"/>
              <m:grow/>
            </m:dPr>
            <m:e>
              <m:sSub>
                <m:e>
                  <m:r>
                    <m:t>k</m:t>
                  </m:r>
                </m:e>
                <m:sub>
                  <m:r>
                    <m:t>t</m:t>
                  </m:r>
                </m:sub>
              </m:sSub>
            </m:e>
          </m:d>
          <m:r>
            <m:rPr>
              <m:sty m:val="p"/>
            </m:rPr>
            <m:t>=</m:t>
          </m:r>
          <m:limLow>
            <m:e>
              <m:r>
                <m:rPr>
                  <m:sty m:val="p"/>
                </m:rPr>
                <m:t>max</m:t>
              </m:r>
            </m:e>
            <m:lim>
              <m:sSub>
                <m:e>
                  <m:r>
                    <m:t>r</m:t>
                  </m:r>
                </m:e>
                <m:sub>
                  <m:r>
                    <m:t>t</m:t>
                  </m:r>
                </m:sub>
              </m:sSub>
            </m:lim>
          </m:limLow>
          <m:r>
            <m:rPr>
              <m:sty m:val="p"/>
            </m:rPr>
            <m:t>{</m:t>
          </m:r>
          <m:r>
            <m:t>π</m:t>
          </m:r>
          <m:d>
            <m:dPr>
              <m:begChr m:val="("/>
              <m:sepChr m:val=""/>
              <m:endChr m:val=")"/>
              <m:grow/>
            </m:dPr>
            <m:e>
              <m:sSub>
                <m:e>
                  <m:r>
                    <m:t>k</m:t>
                  </m:r>
                </m:e>
                <m:sub>
                  <m:r>
                    <m:t>t</m:t>
                  </m:r>
                </m:sub>
              </m:sSub>
            </m:e>
          </m:d>
          <m:r>
            <m:rPr>
              <m:sty m:val="p"/>
            </m:rPr>
            <m:t>−</m:t>
          </m:r>
          <m:r>
            <m:t>c</m:t>
          </m:r>
          <m:d>
            <m:dPr>
              <m:begChr m:val="("/>
              <m:sepChr m:val=""/>
              <m:endChr m:val=")"/>
              <m:grow/>
            </m:dPr>
            <m:e>
              <m:sSub>
                <m:e>
                  <m:r>
                    <m:t>r</m:t>
                  </m:r>
                </m:e>
                <m:sub>
                  <m:r>
                    <m:t>t</m:t>
                  </m:r>
                </m:sub>
              </m:sSub>
            </m:e>
          </m:d>
          <m:r>
            <m:rPr>
              <m:sty m:val="p"/>
            </m:rPr>
            <m:t>+</m:t>
          </m:r>
          <m:r>
            <m:t>β</m:t>
          </m:r>
          <m:r>
            <m:t>E</m:t>
          </m:r>
          <m:d>
            <m:dPr>
              <m:begChr m:val="["/>
              <m:sepChr m:val=""/>
              <m:endChr m:val="]"/>
              <m:grow/>
            </m:dPr>
            <m:e>
              <m:r>
                <m:t>V</m:t>
              </m:r>
              <m:d>
                <m:dPr>
                  <m:begChr m:val="("/>
                  <m:sepChr m:val=""/>
                  <m:endChr m:val=")"/>
                  <m:grow/>
                </m:dPr>
                <m:e>
                  <m:sSub>
                    <m:e>
                      <m:r>
                        <m:t>k</m:t>
                      </m:r>
                    </m:e>
                    <m:sub>
                      <m:r>
                        <m:t>t</m:t>
                      </m:r>
                      <m:r>
                        <m:rPr>
                          <m:sty m:val="p"/>
                        </m:rPr>
                        <m:t>+</m:t>
                      </m:r>
                      <m:r>
                        <m:t>1</m:t>
                      </m:r>
                    </m:sub>
                  </m:sSub>
                </m:e>
              </m:d>
            </m:e>
          </m:d>
          <m:r>
            <m:rPr>
              <m:sty m:val="p"/>
            </m:rPr>
            <m:t>}</m:t>
          </m:r>
        </m:oMath>
      </m:oMathPara>
    </w:p>
    <w:p>
      <w:pPr>
        <w:pStyle w:val="FirstParagraph"/>
      </w:pPr>
      <m:oMathPara>
        <m:oMathParaPr>
          <m:jc m:val="center"/>
        </m:oMathParaPr>
        <m:oMath>
          <m:sSub>
            <m:e>
              <m:r>
                <m:t>k</m:t>
              </m:r>
            </m:e>
            <m:sub>
              <m:r>
                <m:t>t</m:t>
              </m:r>
              <m:r>
                <m:rPr>
                  <m:sty m:val="p"/>
                </m:rPr>
                <m:t>+</m:t>
              </m:r>
              <m:r>
                <m:t>1</m:t>
              </m:r>
            </m:sub>
          </m:sSub>
          <m:r>
            <m:rPr>
              <m:sty m:val="p"/>
            </m:rPr>
            <m:t>=</m:t>
          </m:r>
          <m:d>
            <m:dPr>
              <m:begChr m:val="("/>
              <m:sepChr m:val=""/>
              <m:endChr m:val=")"/>
              <m:grow/>
            </m:dPr>
            <m:e>
              <m:r>
                <m:t>1</m:t>
              </m:r>
              <m:r>
                <m:rPr>
                  <m:sty m:val="p"/>
                </m:rPr>
                <m:t>−</m:t>
              </m:r>
              <m:r>
                <m:t>δ</m:t>
              </m:r>
            </m:e>
          </m:d>
          <m:sSub>
            <m:e>
              <m:r>
                <m:t>k</m:t>
              </m:r>
            </m:e>
            <m:sub>
              <m:r>
                <m:t>t</m:t>
              </m:r>
            </m:sub>
          </m:sSub>
          <m:r>
            <m:rPr>
              <m:sty m:val="p"/>
            </m:rPr>
            <m:t>+</m:t>
          </m:r>
          <m:r>
            <m:t>f</m:t>
          </m:r>
          <m:d>
            <m:dPr>
              <m:begChr m:val="("/>
              <m:sepChr m:val=""/>
              <m:endChr m:val=")"/>
              <m:grow/>
            </m:dPr>
            <m:e>
              <m:sSub>
                <m:e>
                  <m:r>
                    <m:t>r</m:t>
                  </m:r>
                </m:e>
                <m:sub>
                  <m:r>
                    <m:t>t</m:t>
                  </m:r>
                </m:sub>
              </m:sSub>
              <m:r>
                <m:rPr>
                  <m:sty m:val="p"/>
                </m:rPr>
                <m:t>,</m:t>
              </m:r>
              <m:sSub>
                <m:e>
                  <m:r>
                    <m:t>z</m:t>
                  </m:r>
                </m:e>
                <m:sub>
                  <m:r>
                    <m:t>t</m:t>
                  </m:r>
                </m:sub>
              </m:sSub>
            </m:e>
          </m:d>
        </m:oMath>
      </m:oMathPara>
    </w:p>
    <w:p>
      <w:pPr>
        <w:pStyle w:val="FirstParagraph"/>
      </w:pPr>
      <w:r>
        <w:rPr>
          <w:rFonts w:hint="eastAsia"/>
        </w:rPr>
        <w:t xml:space="preserve">其中，</w:t>
      </w:r>
      <m:oMath>
        <m:r>
          <m:t>V</m:t>
        </m:r>
        <m:d>
          <m:dPr>
            <m:begChr m:val="("/>
            <m:sepChr m:val=""/>
            <m:endChr m:val=")"/>
            <m:grow/>
          </m:dPr>
          <m:e>
            <m:sSub>
              <m:e>
                <m:r>
                  <m:t>k</m:t>
                </m:r>
              </m:e>
              <m:sub>
                <m:r>
                  <m:t>t</m:t>
                </m:r>
              </m:sub>
            </m:sSub>
          </m:e>
        </m:d>
      </m:oMath>
      <w:r>
        <w:t xml:space="preserve"> </w:t>
      </w:r>
      <w:r>
        <w:rPr>
          <w:rFonts w:hint="eastAsia"/>
        </w:rPr>
        <w:t xml:space="preserve">是企业价值函数，</w:t>
      </w:r>
      <m:oMath>
        <m:sSub>
          <m:e>
            <m:r>
              <m:t>k</m:t>
            </m:r>
          </m:e>
          <m:sub>
            <m:r>
              <m:t>t</m:t>
            </m:r>
          </m:sub>
        </m:sSub>
      </m:oMath>
      <w:r>
        <w:t xml:space="preserve"> </w:t>
      </w:r>
      <w:r>
        <w:rPr>
          <w:rFonts w:hint="eastAsia"/>
        </w:rPr>
        <w:t xml:space="preserve">是知识存量，</w:t>
      </w:r>
      <m:oMath>
        <m:sSub>
          <m:e>
            <m:r>
              <m:t>r</m:t>
            </m:r>
          </m:e>
          <m:sub>
            <m:r>
              <m:t>t</m:t>
            </m:r>
          </m:sub>
        </m:sSub>
      </m:oMath>
      <w:r>
        <w:t xml:space="preserve"> </w:t>
      </w:r>
      <w:r>
        <w:rPr>
          <w:rFonts w:hint="eastAsia"/>
        </w:rPr>
        <w:t xml:space="preserve">是研发投入，</w:t>
      </w:r>
      <m:oMath>
        <m:r>
          <m:t>π</m:t>
        </m:r>
        <m:d>
          <m:dPr>
            <m:begChr m:val="("/>
            <m:sepChr m:val=""/>
            <m:endChr m:val=")"/>
            <m:grow/>
          </m:dPr>
          <m:e>
            <m:sSub>
              <m:e>
                <m:r>
                  <m:t>k</m:t>
                </m:r>
              </m:e>
              <m:sub>
                <m:r>
                  <m:t>t</m:t>
                </m:r>
              </m:sub>
            </m:sSub>
          </m:e>
        </m:d>
      </m:oMath>
      <w:r>
        <w:t xml:space="preserve"> </w:t>
      </w:r>
      <w:r>
        <w:rPr>
          <w:rFonts w:hint="eastAsia"/>
        </w:rPr>
        <w:t xml:space="preserve">是利润函数，</w:t>
      </w:r>
      <m:oMath>
        <m:r>
          <m:t>c</m:t>
        </m:r>
        <m:d>
          <m:dPr>
            <m:begChr m:val="("/>
            <m:sepChr m:val=""/>
            <m:endChr m:val=")"/>
            <m:grow/>
          </m:dPr>
          <m:e>
            <m:sSub>
              <m:e>
                <m:r>
                  <m:t>r</m:t>
                </m:r>
              </m:e>
              <m:sub>
                <m:r>
                  <m:t>t</m:t>
                </m:r>
              </m:sub>
            </m:sSub>
          </m:e>
        </m:d>
      </m:oMath>
      <w:r>
        <w:t xml:space="preserve"> </w:t>
      </w:r>
      <w:r>
        <w:rPr>
          <w:rFonts w:hint="eastAsia"/>
        </w:rPr>
        <w:t xml:space="preserve">是研发成本函数，</w:t>
      </w:r>
      <m:oMath>
        <m:r>
          <m:t>f</m:t>
        </m:r>
        <m:d>
          <m:dPr>
            <m:begChr m:val="("/>
            <m:sepChr m:val=""/>
            <m:endChr m:val=")"/>
            <m:grow/>
          </m:dPr>
          <m:e>
            <m:sSub>
              <m:e>
                <m:r>
                  <m:t>r</m:t>
                </m:r>
              </m:e>
              <m:sub>
                <m:r>
                  <m:t>t</m:t>
                </m:r>
              </m:sub>
            </m:sSub>
            <m:r>
              <m:rPr>
                <m:sty m:val="p"/>
              </m:rPr>
              <m:t>,</m:t>
            </m:r>
            <m:sSub>
              <m:e>
                <m:r>
                  <m:t>z</m:t>
                </m:r>
              </m:e>
              <m:sub>
                <m:r>
                  <m:t>t</m:t>
                </m:r>
              </m:sub>
            </m:sSub>
          </m:e>
        </m:d>
      </m:oMath>
      <w:r>
        <w:t xml:space="preserve"> </w:t>
      </w:r>
      <w:r>
        <w:rPr>
          <w:rFonts w:hint="eastAsia"/>
        </w:rPr>
        <w:t xml:space="preserve">是知识生产函数，</w:t>
      </w:r>
      <m:oMath>
        <m:sSub>
          <m:e>
            <m:r>
              <m:t>z</m:t>
            </m:r>
          </m:e>
          <m:sub>
            <m:r>
              <m:t>t</m:t>
            </m:r>
          </m:sub>
        </m:sSub>
      </m:oMath>
      <w:r>
        <w:t xml:space="preserve"> </w:t>
      </w:r>
      <w:r>
        <w:rPr>
          <w:rFonts w:hint="eastAsia"/>
        </w:rPr>
        <w:t xml:space="preserve">是随机冲击。</w:t>
      </w:r>
    </w:p>
    <w:p>
      <w:pPr>
        <w:numPr>
          <w:ilvl w:val="0"/>
          <w:numId w:val="1892"/>
        </w:numPr>
      </w:pPr>
      <w:r>
        <w:t xml:space="preserve">AI </w:t>
      </w:r>
      <w:r>
        <w:rPr>
          <w:rFonts w:hint="eastAsia"/>
        </w:rPr>
        <w:t xml:space="preserve">Agent市场集中度：</w:t>
      </w:r>
      <w:r>
        <w:t xml:space="preserve"> </w:t>
      </w:r>
      <w:r>
        <w:rPr>
          <w:rFonts w:hint="eastAsia"/>
        </w:rPr>
        <w:t xml:space="preserve">使用赫芬达尔-赫希曼指数（HHI）：</w:t>
      </w:r>
    </w:p>
    <w:p>
      <w:pPr>
        <w:pStyle w:val="FirstParagraph"/>
      </w:pPr>
      <m:oMathPara>
        <m:oMathParaPr>
          <m:jc m:val="center"/>
        </m:oMathParaPr>
        <m:oMath>
          <m:r>
            <m:t>H</m:t>
          </m:r>
          <m:r>
            <m:t>H</m:t>
          </m:r>
          <m:r>
            <m:t>I</m:t>
          </m:r>
          <m:r>
            <m:rPr>
              <m:sty m:val="p"/>
            </m:rPr>
            <m:t>=</m:t>
          </m:r>
          <m:nary>
            <m:naryPr>
              <m:chr m:val="∑"/>
              <m:limLoc m:val="undOvr"/>
              <m:subHide m:val="off"/>
              <m:supHide m:val="off"/>
            </m:naryPr>
            <m:sub>
              <m:r>
                <m:t>i</m:t>
              </m:r>
              <m:r>
                <m:rPr>
                  <m:sty m:val="p"/>
                </m:rPr>
                <m:t>=</m:t>
              </m:r>
              <m:r>
                <m:t>1</m:t>
              </m:r>
            </m:sub>
            <m:sup>
              <m:r>
                <m:t>n</m:t>
              </m:r>
            </m:sup>
            <m:e>
              <m:sSubSup>
                <m:e>
                  <m:r>
                    <m:t>s</m:t>
                  </m:r>
                </m:e>
                <m:sub>
                  <m:r>
                    <m:t>i</m:t>
                  </m:r>
                </m:sub>
                <m:sup>
                  <m:r>
                    <m:t>2</m:t>
                  </m:r>
                </m:sup>
              </m:sSubSup>
            </m:e>
          </m:nary>
        </m:oMath>
      </m:oMathPara>
    </w:p>
    <w:p>
      <w:pPr>
        <w:pStyle w:val="FirstParagraph"/>
      </w:pPr>
      <w:r>
        <w:rPr>
          <w:rFonts w:hint="eastAsia"/>
        </w:rPr>
        <w:t xml:space="preserve">其中，</w:t>
      </w:r>
      <m:oMath>
        <m:sSub>
          <m:e>
            <m:r>
              <m:t>s</m:t>
            </m:r>
          </m:e>
          <m:sub>
            <m:r>
              <m:t>i</m:t>
            </m:r>
          </m:sub>
        </m:sSub>
      </m:oMath>
      <w:r>
        <w:t xml:space="preserve"> </w:t>
      </w:r>
      <w:r>
        <w:rPr>
          <w:rFonts w:hint="eastAsia"/>
        </w:rPr>
        <w:t xml:space="preserve">是企业</w:t>
      </w:r>
      <w:r>
        <w:t xml:space="preserve"> </w:t>
      </w:r>
      <m:oMath>
        <m:r>
          <m:t>i</m:t>
        </m:r>
      </m:oMath>
      <w:r>
        <w:t xml:space="preserve"> </w:t>
      </w:r>
      <w:r>
        <w:rPr>
          <w:rFonts w:hint="eastAsia"/>
        </w:rPr>
        <w:t xml:space="preserve">的市场份额。</w:t>
      </w:r>
    </w:p>
    <w:p>
      <w:pPr>
        <w:numPr>
          <w:ilvl w:val="0"/>
          <w:numId w:val="1893"/>
        </w:numPr>
      </w:pPr>
      <w:r>
        <w:rPr>
          <w:rFonts w:hint="eastAsia"/>
        </w:rPr>
        <w:t xml:space="preserve">算法流程图：</w:t>
      </w:r>
    </w:p>
    <w:p>
      <w:pPr>
        <w:numPr>
          <w:ilvl w:val="0"/>
          <w:numId w:val="1894"/>
        </w:numPr>
      </w:pPr>
      <w:r>
        <w:rPr>
          <w:rFonts w:hint="eastAsia"/>
        </w:rPr>
        <w:t xml:space="preserve">算法源代码：</w:t>
      </w:r>
    </w:p>
    <w:p>
      <w:pPr>
        <w:numPr>
          <w:ilvl w:val="0"/>
          <w:numId w:val="1895"/>
        </w:numPr>
      </w:pPr>
      <w:r>
        <w:rPr>
          <w:rFonts w:hint="eastAsia"/>
        </w:rPr>
        <w:t xml:space="preserve">最佳实践tips：</w:t>
      </w:r>
    </w:p>
    <w:p>
      <w:pPr>
        <w:numPr>
          <w:ilvl w:val="0"/>
          <w:numId w:val="1896"/>
        </w:numPr>
      </w:pPr>
      <w:r>
        <w:rPr>
          <w:rFonts w:hint="eastAsia"/>
        </w:rPr>
        <w:t xml:space="preserve">标准化：制定AI</w:t>
      </w:r>
      <w:r>
        <w:t xml:space="preserve"> </w:t>
      </w:r>
      <w:r>
        <w:rPr>
          <w:rFonts w:hint="eastAsia"/>
        </w:rPr>
        <w:t xml:space="preserve">Agent的性能评估和接口标准，促进市场的流动性和互操作性。</w:t>
      </w:r>
    </w:p>
    <w:p>
      <w:pPr>
        <w:numPr>
          <w:ilvl w:val="0"/>
          <w:numId w:val="1896"/>
        </w:numPr>
      </w:pPr>
      <w:r>
        <w:rPr>
          <w:rFonts w:hint="eastAsia"/>
        </w:rPr>
        <w:t xml:space="preserve">透明度：确保AI</w:t>
      </w:r>
      <w:r>
        <w:t xml:space="preserve"> </w:t>
      </w:r>
      <w:r>
        <w:rPr>
          <w:rFonts w:hint="eastAsia"/>
        </w:rPr>
        <w:t xml:space="preserve">Agent的定价和交易过程的透明度，增强市场参与者的信任。</w:t>
      </w:r>
    </w:p>
    <w:p>
      <w:pPr>
        <w:numPr>
          <w:ilvl w:val="0"/>
          <w:numId w:val="1896"/>
        </w:numPr>
      </w:pPr>
      <w:r>
        <w:rPr>
          <w:rFonts w:hint="eastAsia"/>
        </w:rPr>
        <w:t xml:space="preserve">数据治理：建立健全的数据共享和隐私保护机制，平衡创新和个人权益。</w:t>
      </w:r>
    </w:p>
    <w:p>
      <w:pPr>
        <w:numPr>
          <w:ilvl w:val="0"/>
          <w:numId w:val="1896"/>
        </w:numPr>
      </w:pPr>
      <w:r>
        <w:rPr>
          <w:rFonts w:hint="eastAsia"/>
        </w:rPr>
        <w:t xml:space="preserve">风险管理：设计AI</w:t>
      </w:r>
      <w:r>
        <w:t xml:space="preserve"> </w:t>
      </w:r>
      <w:r>
        <w:rPr>
          <w:rFonts w:hint="eastAsia"/>
        </w:rPr>
        <w:t xml:space="preserve">Agent市场的风险评估和管理体系，防范系统性风险。</w:t>
      </w:r>
    </w:p>
    <w:p>
      <w:pPr>
        <w:numPr>
          <w:ilvl w:val="0"/>
          <w:numId w:val="1896"/>
        </w:numPr>
      </w:pPr>
      <w:r>
        <w:rPr>
          <w:rFonts w:hint="eastAsia"/>
        </w:rPr>
        <w:t xml:space="preserve">公平竞争：制定反垄断政策，确保市场的开放性和竞争性。</w:t>
      </w:r>
    </w:p>
    <w:p>
      <w:pPr>
        <w:numPr>
          <w:ilvl w:val="0"/>
          <w:numId w:val="1896"/>
        </w:numPr>
      </w:pPr>
      <w:r>
        <w:rPr>
          <w:rFonts w:hint="eastAsia"/>
        </w:rPr>
        <w:t xml:space="preserve">人才培养：加强AI相关人才的培养，为市场提供持续的创新动力。</w:t>
      </w:r>
    </w:p>
    <w:p>
      <w:pPr>
        <w:numPr>
          <w:ilvl w:val="0"/>
          <w:numId w:val="1896"/>
        </w:numPr>
      </w:pPr>
      <w:r>
        <w:rPr>
          <w:rFonts w:hint="eastAsia"/>
        </w:rPr>
        <w:t xml:space="preserve">伦理框架：建立AI</w:t>
      </w:r>
      <w:r>
        <w:t xml:space="preserve"> </w:t>
      </w:r>
      <w:r>
        <w:rPr>
          <w:rFonts w:hint="eastAsia"/>
        </w:rPr>
        <w:t xml:space="preserve">Agent的伦理评估体系，确保技术发展符合社会价值观。</w:t>
      </w:r>
    </w:p>
    <w:p>
      <w:pPr>
        <w:numPr>
          <w:ilvl w:val="0"/>
          <w:numId w:val="1896"/>
        </w:numPr>
      </w:pPr>
      <w:r>
        <w:rPr>
          <w:rFonts w:hint="eastAsia"/>
        </w:rPr>
        <w:t xml:space="preserve">跨境合作：推动国际合作，协调AI</w:t>
      </w:r>
      <w:r>
        <w:t xml:space="preserve"> </w:t>
      </w:r>
      <w:r>
        <w:rPr>
          <w:rFonts w:hint="eastAsia"/>
        </w:rPr>
        <w:t xml:space="preserve">Agent市场的全球规则和标准。</w:t>
      </w:r>
    </w:p>
    <w:p>
      <w:pPr>
        <w:numPr>
          <w:ilvl w:val="0"/>
          <w:numId w:val="1896"/>
        </w:numPr>
      </w:pPr>
      <w:r>
        <w:rPr>
          <w:rFonts w:hint="eastAsia"/>
        </w:rPr>
        <w:t xml:space="preserve">普惠金融：探索AI</w:t>
      </w:r>
      <w:r>
        <w:t xml:space="preserve"> </w:t>
      </w:r>
      <w:r>
        <w:rPr>
          <w:rFonts w:hint="eastAsia"/>
        </w:rPr>
        <w:t xml:space="preserve">Agent技术在普惠金融领域的应用，促进经济包容性。</w:t>
      </w:r>
    </w:p>
    <w:p>
      <w:pPr>
        <w:numPr>
          <w:ilvl w:val="0"/>
          <w:numId w:val="1896"/>
        </w:numPr>
      </w:pPr>
      <w:r>
        <w:rPr>
          <w:rFonts w:hint="eastAsia"/>
        </w:rPr>
        <w:t xml:space="preserve">持续评估：建立AI</w:t>
      </w:r>
      <w:r>
        <w:t xml:space="preserve"> </w:t>
      </w:r>
      <w:r>
        <w:rPr>
          <w:rFonts w:hint="eastAsia"/>
        </w:rPr>
        <w:t xml:space="preserve">Agent市场的持续监测和评估机制，及时调整政策。</w:t>
      </w:r>
    </w:p>
    <w:p>
      <w:pPr>
        <w:numPr>
          <w:ilvl w:val="0"/>
          <w:numId w:val="189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市场特征</w:t>
            </w:r>
          </w:p>
        </w:tc>
        <w:tc>
          <w:tcPr/>
          <w:p>
            <w:pPr>
              <w:pStyle w:val="Compact"/>
              <w:jc w:val="left"/>
            </w:pPr>
            <w:r>
              <w:rPr>
                <w:rFonts w:hint="eastAsia"/>
              </w:rPr>
              <w:t xml:space="preserve">技术重点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初步形成</w:t>
            </w:r>
          </w:p>
        </w:tc>
        <w:tc>
          <w:tcPr/>
          <w:p>
            <w:pPr>
              <w:pStyle w:val="Compact"/>
              <w:jc w:val="left"/>
            </w:pPr>
            <w:r>
              <w:rPr>
                <w:rFonts w:hint="eastAsia"/>
              </w:rPr>
              <w:t xml:space="preserve">标准化</w:t>
            </w:r>
          </w:p>
        </w:tc>
        <w:tc>
          <w:tcPr/>
          <w:p>
            <w:pPr>
              <w:pStyle w:val="Compact"/>
              <w:jc w:val="left"/>
            </w:pPr>
            <w:r>
              <w:rPr>
                <w:rFonts w:hint="eastAsia"/>
              </w:rPr>
              <w:t xml:space="preserve">就业结构调整</w:t>
            </w:r>
          </w:p>
        </w:tc>
      </w:tr>
      <w:tr>
        <w:tc>
          <w:tcPr/>
          <w:p>
            <w:pPr>
              <w:pStyle w:val="Compact"/>
              <w:jc w:val="left"/>
            </w:pPr>
            <w:r>
              <w:t xml:space="preserve">2025-2027</w:t>
            </w:r>
          </w:p>
        </w:tc>
        <w:tc>
          <w:tcPr/>
          <w:p>
            <w:pPr>
              <w:pStyle w:val="Compact"/>
              <w:jc w:val="left"/>
            </w:pPr>
            <w:r>
              <w:rPr>
                <w:rFonts w:hint="eastAsia"/>
              </w:rPr>
              <w:t xml:space="preserve">快速增长</w:t>
            </w:r>
          </w:p>
        </w:tc>
        <w:tc>
          <w:tcPr/>
          <w:p>
            <w:pPr>
              <w:pStyle w:val="Compact"/>
              <w:jc w:val="left"/>
            </w:pPr>
            <w:r>
              <w:rPr>
                <w:rFonts w:hint="eastAsia"/>
              </w:rPr>
              <w:t xml:space="preserve">个性化</w:t>
            </w:r>
          </w:p>
        </w:tc>
        <w:tc>
          <w:tcPr/>
          <w:p>
            <w:pPr>
              <w:pStyle w:val="Compact"/>
              <w:jc w:val="left"/>
            </w:pPr>
            <w:r>
              <w:rPr>
                <w:rFonts w:hint="eastAsia"/>
              </w:rPr>
              <w:t xml:space="preserve">新型就业岗位出现</w:t>
            </w:r>
          </w:p>
        </w:tc>
      </w:tr>
      <w:tr>
        <w:tc>
          <w:tcPr/>
          <w:p>
            <w:pPr>
              <w:pStyle w:val="Compact"/>
              <w:jc w:val="left"/>
            </w:pPr>
            <w:r>
              <w:t xml:space="preserve">2027-2030</w:t>
            </w:r>
          </w:p>
        </w:tc>
        <w:tc>
          <w:tcPr/>
          <w:p>
            <w:pPr>
              <w:pStyle w:val="Compact"/>
              <w:jc w:val="left"/>
            </w:pPr>
            <w:r>
              <w:rPr>
                <w:rFonts w:hint="eastAsia"/>
              </w:rPr>
              <w:t xml:space="preserve">规模化</w:t>
            </w:r>
          </w:p>
        </w:tc>
        <w:tc>
          <w:tcPr/>
          <w:p>
            <w:pPr>
              <w:pStyle w:val="Compact"/>
              <w:jc w:val="left"/>
            </w:pPr>
            <w:r>
              <w:rPr>
                <w:rFonts w:hint="eastAsia"/>
              </w:rPr>
              <w:t xml:space="preserve">协作性</w:t>
            </w:r>
          </w:p>
        </w:tc>
        <w:tc>
          <w:tcPr/>
          <w:p>
            <w:pPr>
              <w:pStyle w:val="Compact"/>
              <w:jc w:val="left"/>
            </w:pPr>
            <w:r>
              <w:rPr>
                <w:rFonts w:hint="eastAsia"/>
              </w:rPr>
              <w:t xml:space="preserve">收入分配变化</w:t>
            </w:r>
          </w:p>
        </w:tc>
      </w:tr>
      <w:tr>
        <w:tc>
          <w:tcPr/>
          <w:p>
            <w:pPr>
              <w:pStyle w:val="Compact"/>
              <w:jc w:val="left"/>
            </w:pPr>
            <w:r>
              <w:t xml:space="preserve">2030-2035</w:t>
            </w:r>
          </w:p>
        </w:tc>
        <w:tc>
          <w:tcPr/>
          <w:p>
            <w:pPr>
              <w:pStyle w:val="Compact"/>
              <w:jc w:val="left"/>
            </w:pPr>
            <w:r>
              <w:rPr>
                <w:rFonts w:hint="eastAsia"/>
              </w:rPr>
              <w:t xml:space="preserve">成熟稳定</w:t>
            </w:r>
          </w:p>
        </w:tc>
        <w:tc>
          <w:tcPr/>
          <w:p>
            <w:pPr>
              <w:pStyle w:val="Compact"/>
              <w:jc w:val="left"/>
            </w:pPr>
            <w:r>
              <w:rPr>
                <w:rFonts w:hint="eastAsia"/>
              </w:rPr>
              <w:t xml:space="preserve">自主性</w:t>
            </w:r>
          </w:p>
        </w:tc>
        <w:tc>
          <w:tcPr/>
          <w:p>
            <w:pPr>
              <w:pStyle w:val="Compact"/>
              <w:jc w:val="left"/>
            </w:pPr>
            <w:r>
              <w:rPr>
                <w:rFonts w:hint="eastAsia"/>
              </w:rPr>
              <w:t xml:space="preserve">经济模式转型</w:t>
            </w:r>
          </w:p>
        </w:tc>
      </w:tr>
      <w:tr>
        <w:tc>
          <w:tcPr/>
          <w:p>
            <w:pPr>
              <w:pStyle w:val="Compact"/>
              <w:jc w:val="left"/>
            </w:pPr>
            <w:r>
              <w:t xml:space="preserve">2035+</w:t>
            </w:r>
          </w:p>
        </w:tc>
        <w:tc>
          <w:tcPr/>
          <w:p>
            <w:pPr>
              <w:pStyle w:val="Compact"/>
              <w:jc w:val="left"/>
            </w:pPr>
            <w:r>
              <w:rPr>
                <w:rFonts w:hint="eastAsia"/>
              </w:rPr>
              <w:t xml:space="preserve">深度融合</w:t>
            </w:r>
          </w:p>
        </w:tc>
        <w:tc>
          <w:tcPr/>
          <w:p>
            <w:pPr>
              <w:pStyle w:val="Compact"/>
              <w:jc w:val="left"/>
            </w:pPr>
            <w:r>
              <w:rPr>
                <w:rFonts w:hint="eastAsia"/>
              </w:rPr>
              <w:t xml:space="preserve">创造性</w:t>
            </w:r>
          </w:p>
        </w:tc>
        <w:tc>
          <w:tcPr/>
          <w:p>
            <w:pPr>
              <w:pStyle w:val="Compact"/>
              <w:jc w:val="left"/>
            </w:pPr>
            <w:r>
              <w:rPr>
                <w:rFonts w:hint="eastAsia"/>
              </w:rPr>
              <w:t xml:space="preserve">社会结构重塑</w:t>
            </w:r>
          </w:p>
        </w:tc>
      </w:tr>
    </w:tbl>
    <w:p>
      <w:pPr>
        <w:numPr>
          <w:ilvl w:val="0"/>
          <w:numId w:val="1898"/>
        </w:numPr>
      </w:pPr>
      <w:r>
        <w:rPr>
          <w:rFonts w:hint="eastAsia"/>
        </w:rPr>
        <w:t xml:space="preserve">本章小结：</w:t>
      </w:r>
      <w:r>
        <w:t xml:space="preserve"> AI</w:t>
      </w:r>
      <w:r>
        <w:t xml:space="preserve"> </w:t>
      </w:r>
      <w:r>
        <w:rPr>
          <w:rFonts w:hint="eastAsia"/>
        </w:rPr>
        <w:t xml:space="preserve">Agent市场与经济模式的形成代表了人工智能技术在经济领域的深度应用和影响。这个新兴的市场和经济模式不仅带来了新的商业机会和价值创造方式，还可能对现有的经济结构、就业形态和社会关系产生深远影响。</w:t>
      </w:r>
    </w:p>
    <w:p>
      <w:pPr>
        <w:pStyle w:val="FirstParagraph"/>
      </w:pPr>
      <w:r>
        <w:rPr>
          <w:rFonts w:hint="eastAsia"/>
        </w:rPr>
        <w:t xml:space="preserve">目前，AI</w:t>
      </w:r>
      <w:r>
        <w:t xml:space="preserve"> </w:t>
      </w:r>
      <w:r>
        <w:rPr>
          <w:rFonts w:hint="eastAsia"/>
        </w:rPr>
        <w:t xml:space="preserve">Agent市场正处于快速发展的初期阶段。我们看到了一些积极的趋势，如AI</w:t>
      </w:r>
      <w:r>
        <w:t xml:space="preserve"> </w:t>
      </w:r>
      <w:r>
        <w:rPr>
          <w:rFonts w:hint="eastAsia"/>
        </w:rPr>
        <w:t xml:space="preserve">Agent在各个领域的广泛应用、新型商业模式的出现、效率的显著提升等。同时，我们也面临着诸多挑战，如市场规则的制定、知识产权的保护、就业结构的调整、收入分配的变化等。</w:t>
      </w:r>
    </w:p>
    <w:p>
      <w:pPr>
        <w:pStyle w:val="BodyText"/>
      </w:pPr>
      <w:r>
        <w:rPr>
          <w:rFonts w:hint="eastAsia"/>
        </w:rPr>
        <w:t xml:space="preserve">构建一个健康、可持续的AI</w:t>
      </w:r>
      <w:r>
        <w:t xml:space="preserve"> </w:t>
      </w:r>
      <w:r>
        <w:rPr>
          <w:rFonts w:hint="eastAsia"/>
        </w:rPr>
        <w:t xml:space="preserve">Agent市场和经济生态系统需要多方面的努力。在市场机制方面，我们需要设计有效的定价机制，建立公平、透明的交易平台，促进市场的流动性和效率。在知识产权保护方面，我们需要探索适应AI时代的新型知识产权制度，平衡创新激励和知识传播。在竞争政策方面，我们需要防止市场垄断，鼓励中小企业和个人开发者的参与，维护市场的多元化和创新活力。</w:t>
      </w:r>
    </w:p>
    <w:p>
      <w:pPr>
        <w:pStyle w:val="BodyText"/>
      </w:pPr>
      <w:r>
        <w:rPr>
          <w:rFonts w:hint="eastAsia"/>
        </w:rPr>
        <w:t xml:space="preserve">在就业和收入政策方面，我们需要积极应对AI可能带来的就业结构变化，加强劳动力的再培训和技能提升，探索新的收入分配机制，如AI红利的社会化分配等。在监管框架方面，我们需要建立适应AI特性的新型监管体系，确保AI</w:t>
      </w:r>
      <w:r>
        <w:t xml:space="preserve"> </w:t>
      </w:r>
      <w:r>
        <w:rPr>
          <w:rFonts w:hint="eastAsia"/>
        </w:rPr>
        <w:t xml:space="preserve">Agent的安全性、可靠性和伦理性，同时不阻碍技术创新。</w:t>
      </w:r>
    </w:p>
    <w:p>
      <w:pPr>
        <w:pStyle w:val="BodyText"/>
      </w:pPr>
      <w:r>
        <w:rPr>
          <w:rFonts w:hint="eastAsia"/>
        </w:rPr>
        <w:t xml:space="preserve">未来，随着技术的进步和市场的成熟，我们可能会看到AI</w:t>
      </w:r>
      <w:r>
        <w:t xml:space="preserve"> </w:t>
      </w:r>
      <w:r>
        <w:rPr>
          <w:rFonts w:hint="eastAsia"/>
        </w:rPr>
        <w:t xml:space="preserve">Agent市场的进一步发展和深化。个性化、协作性、自主性更强的AI</w:t>
      </w:r>
      <w:r>
        <w:t xml:space="preserve"> </w:t>
      </w:r>
      <w:r>
        <w:rPr>
          <w:rFonts w:hint="eastAsia"/>
        </w:rPr>
        <w:t xml:space="preserve">Agent可能会出现，推动经济向更加智能化、网络化、分布式的方向发展。我们可能会看到新型的经济组织形式，如由AI</w:t>
      </w:r>
      <w:r>
        <w:t xml:space="preserve"> </w:t>
      </w:r>
      <w:r>
        <w:rPr>
          <w:rFonts w:hint="eastAsia"/>
        </w:rPr>
        <w:t xml:space="preserve">Agent组成的自治组织（DAO）等。AI</w:t>
      </w:r>
      <w:r>
        <w:t xml:space="preserve"> </w:t>
      </w:r>
      <w:r>
        <w:rPr>
          <w:rFonts w:hint="eastAsia"/>
        </w:rPr>
        <w:t xml:space="preserve">Agent之间的交互和协作可能会形成一个复杂的生态系统，产生难以预料的创新和价值。</w:t>
      </w:r>
    </w:p>
    <w:p>
      <w:pPr>
        <w:pStyle w:val="BodyText"/>
      </w:pPr>
      <w:r>
        <w:rPr>
          <w:rFonts w:hint="eastAsia"/>
        </w:rPr>
        <w:t xml:space="preserve">然而，这种发展也带来了一系列需要我们深入思考的问题。例如，如何在AI驱动的经济中保护人类的主体性和尊严？如何确保AI创造的价值能够公平地分配到整个社会？如何在提高效率的同时，维护社会的稳定和包容性？如何在全球化的AI经济中平衡国家利益和国际合作？这些问题需要经济学家、技术专家、政策制定者和整个社会共同探讨和解决。</w:t>
      </w:r>
    </w:p>
    <w:p>
      <w:pPr>
        <w:pStyle w:val="BodyText"/>
      </w:pPr>
      <w:r>
        <w:rPr>
          <w:rFonts w:hint="eastAsia"/>
        </w:rPr>
        <w:t xml:space="preserve">总的来说，AI</w:t>
      </w:r>
      <w:r>
        <w:t xml:space="preserve"> </w:t>
      </w:r>
      <w:r>
        <w:rPr>
          <w:rFonts w:hint="eastAsia"/>
        </w:rPr>
        <w:t xml:space="preserve">Agent市场与经济模式的形成代表了一个充满机遇和挑战的新领域。它有潜力推动经济增长，创造新的就业机会，提高资源配置效率，推动创新和技术进步。但同时，我们也需要审慎应对，确保这种新的经济模式能够服务于人类的福祉，促进社会的公平和可持续发展。</w:t>
      </w:r>
    </w:p>
    <w:p>
      <w:pPr>
        <w:pStyle w:val="BodyText"/>
      </w:pPr>
      <w:r>
        <w:rPr>
          <w:rFonts w:hint="eastAsia"/>
        </w:rPr>
        <w:t xml:space="preserve">作为研究者和开发者，我们需要继续推动AI</w:t>
      </w:r>
      <w:r>
        <w:t xml:space="preserve"> </w:t>
      </w:r>
      <w:r>
        <w:rPr>
          <w:rFonts w:hint="eastAsia"/>
        </w:rPr>
        <w:t xml:space="preserve">Agent技术的创新，探索其在经济领域的应用潜力。同时，我们也需要密切关注技术发展对经济社会的影响，参与相关政策和伦理准则的讨论，为构建一个公平、包容、可持续的AI经济生态系统贡献我们的智慧。</w:t>
      </w:r>
    </w:p>
    <w:p>
      <w:pPr>
        <w:pStyle w:val="BodyText"/>
      </w:pPr>
      <w:r>
        <w:rPr>
          <w:rFonts w:hint="eastAsia"/>
        </w:rPr>
        <w:t xml:space="preserve">我们还需要注意到，AI</w:t>
      </w:r>
      <w:r>
        <w:t xml:space="preserve"> </w:t>
      </w:r>
      <w:r>
        <w:rPr>
          <w:rFonts w:hint="eastAsia"/>
        </w:rPr>
        <w:t xml:space="preserve">Agent市场的发展可能会带来全球经济格局的变化。拥有先进AI技术和大量数据的国家和企业可能会在这个新兴市场中占据优势地位，这可能加剧国际间的技术鸿沟和经济不平等。因此，如何促进AI技术的普及和国际合作，如何建立公平的全球AI治理体系，将成为重要的国际议题。</w:t>
      </w:r>
    </w:p>
    <w:p>
      <w:pPr>
        <w:pStyle w:val="BodyText"/>
      </w:pPr>
      <w:r>
        <w:rPr>
          <w:rFonts w:hint="eastAsia"/>
        </w:rPr>
        <w:t xml:space="preserve">此外，AI</w:t>
      </w:r>
      <w:r>
        <w:t xml:space="preserve"> </w:t>
      </w:r>
      <w:r>
        <w:rPr>
          <w:rFonts w:hint="eastAsia"/>
        </w:rPr>
        <w:t xml:space="preserve">Agent市场的发展还可能对金融体系产生深远影响。例如，AI</w:t>
      </w:r>
      <w:r>
        <w:t xml:space="preserve"> </w:t>
      </w:r>
      <w:r>
        <w:rPr>
          <w:rFonts w:hint="eastAsia"/>
        </w:rPr>
        <w:t xml:space="preserve">Agent可能成为新的金融资产类别，其价值评估和交易可能需要新的金融工具和监管框架。AI驱动的自动化交易可能改变金融市场的运作方式，带来新的机遇和风险。因此，我们需要前瞻性地思考和设计适应AI时代的金融体系。</w:t>
      </w:r>
    </w:p>
    <w:p>
      <w:pPr>
        <w:pStyle w:val="BodyText"/>
      </w:pPr>
      <w:r>
        <w:rPr>
          <w:rFonts w:hint="eastAsia"/>
        </w:rPr>
        <w:t xml:space="preserve">最后，我们还需要关注AI</w:t>
      </w:r>
      <w:r>
        <w:t xml:space="preserve"> </w:t>
      </w:r>
      <w:r>
        <w:rPr>
          <w:rFonts w:hint="eastAsia"/>
        </w:rPr>
        <w:t xml:space="preserve">Agent经济对环境的影响。虽然AI技术可能帮助我们更有效地利用资源，优化能源使用，但大规模部署AI系统也可能带来巨大的能源消耗。如何平衡AI的经济效益和环境成本，如何将AI技术应用于环境保护和可持续发展，将是我们面临的重要挑战。</w:t>
      </w:r>
    </w:p>
    <w:p>
      <w:pPr>
        <w:pStyle w:val="BodyText"/>
      </w:pPr>
      <w:r>
        <w:rPr>
          <w:rFonts w:hint="eastAsia"/>
        </w:rPr>
        <w:t xml:space="preserve">总之，AI</w:t>
      </w:r>
      <w:r>
        <w:t xml:space="preserve"> </w:t>
      </w:r>
      <w:r>
        <w:rPr>
          <w:rFonts w:hint="eastAsia"/>
        </w:rPr>
        <w:t xml:space="preserve">Agent市场与经济模式的形成是一个复杂、动态的过程，它涉及技术、经济、社会、伦理等多个维度。我们需要采取系统、全面的视角来理解和塑造这个新兴的经济生态系统。通过政府、企业、学术界和公民社会的共同努力，我们有望构建一个更智能、更高效、更公平、更可持续的经济体系，为人类社会创造更大的价值。</w:t>
      </w:r>
    </w:p>
    <w:bookmarkEnd w:id="49"/>
    <w:bookmarkStart w:id="50" w:name="X2f8e43b96a3e0c7baa0de6c4401de81cf4f0e86"/>
    <w:p>
      <w:pPr>
        <w:pStyle w:val="Heading3"/>
      </w:pPr>
      <w:r>
        <w:t xml:space="preserve">10.6.2</w:t>
      </w:r>
      <w:r>
        <w:t xml:space="preserve"> </w:t>
      </w:r>
      <w:r>
        <w:rPr>
          <w:rFonts w:hint="eastAsia"/>
        </w:rPr>
        <w:t xml:space="preserve">开源社区与协作平台的发展</w:t>
      </w:r>
    </w:p>
    <w:p>
      <w:pPr>
        <w:numPr>
          <w:ilvl w:val="0"/>
          <w:numId w:val="1899"/>
        </w:numPr>
      </w:pPr>
      <w:r>
        <w:rPr>
          <w:rFonts w:hint="eastAsia"/>
        </w:rPr>
        <w:t xml:space="preserve">核心概念：</w:t>
      </w:r>
      <w:r>
        <w:t xml:space="preserve"> </w:t>
      </w:r>
      <w:r>
        <w:rPr>
          <w:rFonts w:hint="eastAsia"/>
        </w:rPr>
        <w:t xml:space="preserve">开源社区与协作平台是指围绕AI</w:t>
      </w:r>
      <w:r>
        <w:t xml:space="preserve"> </w:t>
      </w:r>
      <w:r>
        <w:rPr>
          <w:rFonts w:hint="eastAsia"/>
        </w:rPr>
        <w:t xml:space="preserve">Agent技术的开发、共享和协作而形成的生态系统。这个生态系统包括开源代码库、开发者社区、知识共享平台、协作工具等多个组成部分。它促进了AI技术的快速迭代和创新，降低了AI开发的门槛，推动了AI技术的民主化。</w:t>
      </w:r>
    </w:p>
    <w:p>
      <w:pPr>
        <w:numPr>
          <w:ilvl w:val="0"/>
          <w:numId w:val="1899"/>
        </w:numPr>
      </w:pPr>
      <w:r>
        <w:rPr>
          <w:rFonts w:hint="eastAsia"/>
        </w:rPr>
        <w:t xml:space="preserve">问题背景：</w:t>
      </w:r>
      <w:r>
        <w:t xml:space="preserve"> </w:t>
      </w:r>
      <w:r>
        <w:rPr>
          <w:rFonts w:hint="eastAsia"/>
        </w:rPr>
        <w:t xml:space="preserve">随着AI技术的复杂性和影响力不断增加，单一机构或个人难以独立完成大型AI系统的开发和维护。同时，AI技术的快速发展要求持续的知识更新和技能提升。开源社区和协作平台为解决这些问题提供了可能性，但也面临着如何保证代码质量、如何协调大规模协作、如何平衡开放与商业利益等挑战。</w:t>
      </w:r>
    </w:p>
    <w:p>
      <w:pPr>
        <w:numPr>
          <w:ilvl w:val="0"/>
          <w:numId w:val="1899"/>
        </w:numPr>
      </w:pPr>
      <w:r>
        <w:rPr>
          <w:rFonts w:hint="eastAsia"/>
        </w:rPr>
        <w:t xml:space="preserve">问题描述：</w:t>
      </w:r>
      <w:r>
        <w:t xml:space="preserve"> </w:t>
      </w:r>
      <w:r>
        <w:rPr>
          <w:rFonts w:hint="eastAsia"/>
        </w:rPr>
        <w:t xml:space="preserve">我们需要探讨如何构建和维护一个健康、高效的AI</w:t>
      </w:r>
      <w:r>
        <w:t xml:space="preserve"> </w:t>
      </w:r>
      <w:r>
        <w:rPr>
          <w:rFonts w:hint="eastAsia"/>
        </w:rPr>
        <w:t xml:space="preserve">Agent开源社区和协作平台。这包括如何设计有效的协作机制，如何保证代码质量和安全性，如何激励贡献者，如何管理知识产权，如何平衡开放与商业化，以及如何促进社区的可持续发展。</w:t>
      </w:r>
    </w:p>
    <w:p>
      <w:pPr>
        <w:numPr>
          <w:ilvl w:val="0"/>
          <w:numId w:val="1899"/>
        </w:numPr>
      </w:pPr>
      <w:r>
        <w:rPr>
          <w:rFonts w:hint="eastAsia"/>
        </w:rPr>
        <w:t xml:space="preserve">问题解决：</w:t>
      </w:r>
      <w:r>
        <w:t xml:space="preserve"> </w:t>
      </w:r>
      <w:r>
        <w:rPr>
          <w:rFonts w:hint="eastAsia"/>
        </w:rPr>
        <w:t xml:space="preserve">为了构建有效的AI</w:t>
      </w:r>
      <w:r>
        <w:t xml:space="preserve"> </w:t>
      </w:r>
      <w:r>
        <w:rPr>
          <w:rFonts w:hint="eastAsia"/>
        </w:rPr>
        <w:t xml:space="preserve">Agent开源社区和协作平台，可以从以下几个方面着手：</w:t>
      </w:r>
    </w:p>
    <w:p>
      <w:pPr>
        <w:numPr>
          <w:ilvl w:val="0"/>
          <w:numId w:val="1900"/>
        </w:numPr>
      </w:pPr>
      <w:r>
        <w:rPr>
          <w:rFonts w:hint="eastAsia"/>
        </w:rPr>
        <w:t xml:space="preserve">社区治理：</w:t>
      </w:r>
    </w:p>
    <w:p>
      <w:pPr>
        <w:numPr>
          <w:ilvl w:val="1"/>
          <w:numId w:val="1901"/>
        </w:numPr>
      </w:pPr>
      <w:r>
        <w:rPr>
          <w:rFonts w:hint="eastAsia"/>
        </w:rPr>
        <w:t xml:space="preserve">建立民主、透明的决策机制</w:t>
      </w:r>
    </w:p>
    <w:p>
      <w:pPr>
        <w:numPr>
          <w:ilvl w:val="1"/>
          <w:numId w:val="1901"/>
        </w:numPr>
      </w:pPr>
      <w:r>
        <w:rPr>
          <w:rFonts w:hint="eastAsia"/>
        </w:rPr>
        <w:t xml:space="preserve">制定清晰的行为准则和贡献指南</w:t>
      </w:r>
    </w:p>
    <w:p>
      <w:pPr>
        <w:numPr>
          <w:ilvl w:val="1"/>
          <w:numId w:val="1901"/>
        </w:numPr>
      </w:pPr>
      <w:r>
        <w:rPr>
          <w:rFonts w:hint="eastAsia"/>
        </w:rPr>
        <w:t xml:space="preserve">设立多层次的社区角色和权限管理</w:t>
      </w:r>
    </w:p>
    <w:p>
      <w:pPr>
        <w:numPr>
          <w:ilvl w:val="0"/>
          <w:numId w:val="1900"/>
        </w:numPr>
      </w:pPr>
      <w:r>
        <w:rPr>
          <w:rFonts w:hint="eastAsia"/>
        </w:rPr>
        <w:t xml:space="preserve">代码管理：</w:t>
      </w:r>
    </w:p>
    <w:p>
      <w:pPr>
        <w:numPr>
          <w:ilvl w:val="1"/>
          <w:numId w:val="1902"/>
        </w:numPr>
      </w:pPr>
      <w:r>
        <w:rPr>
          <w:rFonts w:hint="eastAsia"/>
        </w:rPr>
        <w:t xml:space="preserve">实施严格的代码审核流程</w:t>
      </w:r>
    </w:p>
    <w:p>
      <w:pPr>
        <w:numPr>
          <w:ilvl w:val="1"/>
          <w:numId w:val="1902"/>
        </w:numPr>
      </w:pPr>
      <w:r>
        <w:rPr>
          <w:rFonts w:hint="eastAsia"/>
        </w:rPr>
        <w:t xml:space="preserve">建立自动化测试和持续集成系统</w:t>
      </w:r>
    </w:p>
    <w:p>
      <w:pPr>
        <w:numPr>
          <w:ilvl w:val="1"/>
          <w:numId w:val="1902"/>
        </w:numPr>
      </w:pPr>
      <w:r>
        <w:rPr>
          <w:rFonts w:hint="eastAsia"/>
        </w:rPr>
        <w:t xml:space="preserve">制定统一的编码规范和文档标准</w:t>
      </w:r>
    </w:p>
    <w:p>
      <w:pPr>
        <w:numPr>
          <w:ilvl w:val="0"/>
          <w:numId w:val="1900"/>
        </w:numPr>
      </w:pPr>
      <w:r>
        <w:rPr>
          <w:rFonts w:hint="eastAsia"/>
        </w:rPr>
        <w:t xml:space="preserve">知识共享：</w:t>
      </w:r>
    </w:p>
    <w:p>
      <w:pPr>
        <w:numPr>
          <w:ilvl w:val="1"/>
          <w:numId w:val="1903"/>
        </w:numPr>
      </w:pPr>
      <w:r>
        <w:rPr>
          <w:rFonts w:hint="eastAsia"/>
        </w:rPr>
        <w:t xml:space="preserve">构建结构化的文档系统</w:t>
      </w:r>
    </w:p>
    <w:p>
      <w:pPr>
        <w:numPr>
          <w:ilvl w:val="1"/>
          <w:numId w:val="1903"/>
        </w:numPr>
      </w:pPr>
      <w:r>
        <w:rPr>
          <w:rFonts w:hint="eastAsia"/>
        </w:rPr>
        <w:t xml:space="preserve">开发交互式教程和学习路径</w:t>
      </w:r>
    </w:p>
    <w:p>
      <w:pPr>
        <w:numPr>
          <w:ilvl w:val="1"/>
          <w:numId w:val="1903"/>
        </w:numPr>
      </w:pPr>
      <w:r>
        <w:rPr>
          <w:rFonts w:hint="eastAsia"/>
        </w:rPr>
        <w:t xml:space="preserve">组织定期的在线研讨会和问答活动</w:t>
      </w:r>
    </w:p>
    <w:p>
      <w:pPr>
        <w:numPr>
          <w:ilvl w:val="0"/>
          <w:numId w:val="1900"/>
        </w:numPr>
      </w:pPr>
      <w:r>
        <w:rPr>
          <w:rFonts w:hint="eastAsia"/>
        </w:rPr>
        <w:t xml:space="preserve">协作工具：</w:t>
      </w:r>
    </w:p>
    <w:p>
      <w:pPr>
        <w:numPr>
          <w:ilvl w:val="1"/>
          <w:numId w:val="1904"/>
        </w:numPr>
      </w:pPr>
      <w:r>
        <w:rPr>
          <w:rFonts w:hint="eastAsia"/>
        </w:rPr>
        <w:t xml:space="preserve">提供版本控制和问题追踪系统</w:t>
      </w:r>
    </w:p>
    <w:p>
      <w:pPr>
        <w:numPr>
          <w:ilvl w:val="1"/>
          <w:numId w:val="1904"/>
        </w:numPr>
      </w:pPr>
      <w:r>
        <w:rPr>
          <w:rFonts w:hint="eastAsia"/>
        </w:rPr>
        <w:t xml:space="preserve">开发实时协作编程工具</w:t>
      </w:r>
    </w:p>
    <w:p>
      <w:pPr>
        <w:numPr>
          <w:ilvl w:val="1"/>
          <w:numId w:val="1904"/>
        </w:numPr>
      </w:pPr>
      <w:r>
        <w:rPr>
          <w:rFonts w:hint="eastAsia"/>
        </w:rPr>
        <w:t xml:space="preserve">建立项目管理和任务分配平台</w:t>
      </w:r>
    </w:p>
    <w:p>
      <w:pPr>
        <w:numPr>
          <w:ilvl w:val="0"/>
          <w:numId w:val="1900"/>
        </w:numPr>
      </w:pPr>
      <w:r>
        <w:rPr>
          <w:rFonts w:hint="eastAsia"/>
        </w:rPr>
        <w:t xml:space="preserve">激励机制：</w:t>
      </w:r>
    </w:p>
    <w:p>
      <w:pPr>
        <w:numPr>
          <w:ilvl w:val="1"/>
          <w:numId w:val="1905"/>
        </w:numPr>
      </w:pPr>
      <w:r>
        <w:rPr>
          <w:rFonts w:hint="eastAsia"/>
        </w:rPr>
        <w:t xml:space="preserve">设计贡献者积分系统</w:t>
      </w:r>
    </w:p>
    <w:p>
      <w:pPr>
        <w:numPr>
          <w:ilvl w:val="1"/>
          <w:numId w:val="1905"/>
        </w:numPr>
      </w:pPr>
      <w:r>
        <w:rPr>
          <w:rFonts w:hint="eastAsia"/>
        </w:rPr>
        <w:t xml:space="preserve">实施开源项目奖励计划</w:t>
      </w:r>
    </w:p>
    <w:p>
      <w:pPr>
        <w:numPr>
          <w:ilvl w:val="1"/>
          <w:numId w:val="1905"/>
        </w:numPr>
      </w:pPr>
      <w:r>
        <w:rPr>
          <w:rFonts w:hint="eastAsia"/>
        </w:rPr>
        <w:t xml:space="preserve">提供职业发展和networking机会</w:t>
      </w:r>
    </w:p>
    <w:p>
      <w:pPr>
        <w:numPr>
          <w:ilvl w:val="0"/>
          <w:numId w:val="1900"/>
        </w:numPr>
      </w:pPr>
      <w:r>
        <w:rPr>
          <w:rFonts w:hint="eastAsia"/>
        </w:rPr>
        <w:t xml:space="preserve">知识产权管理：</w:t>
      </w:r>
    </w:p>
    <w:p>
      <w:pPr>
        <w:numPr>
          <w:ilvl w:val="1"/>
          <w:numId w:val="1906"/>
        </w:numPr>
      </w:pPr>
      <w:r>
        <w:rPr>
          <w:rFonts w:hint="eastAsia"/>
        </w:rPr>
        <w:t xml:space="preserve">选择适当的开源许可证</w:t>
      </w:r>
    </w:p>
    <w:p>
      <w:pPr>
        <w:numPr>
          <w:ilvl w:val="1"/>
          <w:numId w:val="1906"/>
        </w:numPr>
      </w:pPr>
      <w:r>
        <w:rPr>
          <w:rFonts w:hint="eastAsia"/>
        </w:rPr>
        <w:t xml:space="preserve">制定清晰的专利政策</w:t>
      </w:r>
    </w:p>
    <w:p>
      <w:pPr>
        <w:numPr>
          <w:ilvl w:val="1"/>
          <w:numId w:val="1906"/>
        </w:numPr>
      </w:pPr>
      <w:r>
        <w:rPr>
          <w:rFonts w:hint="eastAsia"/>
        </w:rPr>
        <w:t xml:space="preserve">建立贡献者协议（CLA）系统</w:t>
      </w:r>
    </w:p>
    <w:p>
      <w:pPr>
        <w:numPr>
          <w:ilvl w:val="0"/>
          <w:numId w:val="1900"/>
        </w:numPr>
      </w:pPr>
      <w:r>
        <w:rPr>
          <w:rFonts w:hint="eastAsia"/>
        </w:rPr>
        <w:t xml:space="preserve">商业模式：</w:t>
      </w:r>
    </w:p>
    <w:p>
      <w:pPr>
        <w:numPr>
          <w:ilvl w:val="1"/>
          <w:numId w:val="1907"/>
        </w:numPr>
      </w:pPr>
      <w:r>
        <w:rPr>
          <w:rFonts w:hint="eastAsia"/>
        </w:rPr>
        <w:t xml:space="preserve">探索开源+商业服务的混合模式</w:t>
      </w:r>
    </w:p>
    <w:p>
      <w:pPr>
        <w:numPr>
          <w:ilvl w:val="1"/>
          <w:numId w:val="1907"/>
        </w:numPr>
      </w:pPr>
      <w:r>
        <w:rPr>
          <w:rFonts w:hint="eastAsia"/>
        </w:rPr>
        <w:t xml:space="preserve">开发企业版本和增值服务</w:t>
      </w:r>
    </w:p>
    <w:p>
      <w:pPr>
        <w:numPr>
          <w:ilvl w:val="1"/>
          <w:numId w:val="1907"/>
        </w:numPr>
      </w:pPr>
      <w:r>
        <w:rPr>
          <w:rFonts w:hint="eastAsia"/>
        </w:rPr>
        <w:t xml:space="preserve">建立生态系统合作伙伴计划</w:t>
      </w:r>
    </w:p>
    <w:p>
      <w:pPr>
        <w:numPr>
          <w:ilvl w:val="0"/>
          <w:numId w:val="1900"/>
        </w:numPr>
      </w:pPr>
      <w:r>
        <w:rPr>
          <w:rFonts w:hint="eastAsia"/>
        </w:rPr>
        <w:t xml:space="preserve">安全与合规：</w:t>
      </w:r>
    </w:p>
    <w:p>
      <w:pPr>
        <w:numPr>
          <w:ilvl w:val="1"/>
          <w:numId w:val="1908"/>
        </w:numPr>
      </w:pPr>
      <w:r>
        <w:rPr>
          <w:rFonts w:hint="eastAsia"/>
        </w:rPr>
        <w:t xml:space="preserve">实施漏洞报告和响应机制</w:t>
      </w:r>
    </w:p>
    <w:p>
      <w:pPr>
        <w:numPr>
          <w:ilvl w:val="1"/>
          <w:numId w:val="1908"/>
        </w:numPr>
      </w:pPr>
      <w:r>
        <w:rPr>
          <w:rFonts w:hint="eastAsia"/>
        </w:rPr>
        <w:t xml:space="preserve">建立代码安全审计流程</w:t>
      </w:r>
    </w:p>
    <w:p>
      <w:pPr>
        <w:numPr>
          <w:ilvl w:val="1"/>
          <w:numId w:val="1908"/>
        </w:numPr>
      </w:pPr>
      <w:r>
        <w:rPr>
          <w:rFonts w:hint="eastAsia"/>
        </w:rPr>
        <w:t xml:space="preserve">确保符合数据隐私和AI伦理规范</w:t>
      </w:r>
    </w:p>
    <w:p>
      <w:pPr>
        <w:numPr>
          <w:ilvl w:val="0"/>
          <w:numId w:val="1909"/>
        </w:numPr>
      </w:pPr>
      <w:r>
        <w:rPr>
          <w:rFonts w:hint="eastAsia"/>
        </w:rPr>
        <w:t xml:space="preserve">边界与外延：</w:t>
      </w:r>
      <w:r>
        <w:t xml:space="preserve"> AI</w:t>
      </w:r>
      <w:r>
        <w:t xml:space="preserve"> </w:t>
      </w:r>
      <w:r>
        <w:rPr>
          <w:rFonts w:hint="eastAsia"/>
        </w:rPr>
        <w:t xml:space="preserve">Agent开源社区和协作平台的影响范围涵盖了从个人开发者到大型企业，从学术研究到商业应用的广泛领域。它不仅推动了AI技术的发展，还影响了软件开发的方式、知识传播的模式、创新的生态系统，甚至可能改变教育和工作的性质。</w:t>
      </w:r>
    </w:p>
    <w:p>
      <w:pPr>
        <w:numPr>
          <w:ilvl w:val="0"/>
          <w:numId w:val="1909"/>
        </w:numPr>
      </w:pPr>
      <w:r>
        <w:rPr>
          <w:rFonts w:hint="eastAsia"/>
        </w:rPr>
        <w:t xml:space="preserve">概念结构与核心要素组成：</w:t>
      </w:r>
    </w:p>
    <w:p>
      <w:pPr>
        <w:numPr>
          <w:ilvl w:val="0"/>
          <w:numId w:val="1910"/>
        </w:numPr>
      </w:pPr>
      <w:r>
        <w:rPr>
          <w:rFonts w:hint="eastAsia"/>
        </w:rPr>
        <w:t xml:space="preserve">代码库：核心算法、模型架构、工具库</w:t>
      </w:r>
    </w:p>
    <w:p>
      <w:pPr>
        <w:numPr>
          <w:ilvl w:val="0"/>
          <w:numId w:val="1910"/>
        </w:numPr>
      </w:pPr>
      <w:r>
        <w:rPr>
          <w:rFonts w:hint="eastAsia"/>
        </w:rPr>
        <w:t xml:space="preserve">文档系统：API文档、教程、最佳实践指南</w:t>
      </w:r>
    </w:p>
    <w:p>
      <w:pPr>
        <w:numPr>
          <w:ilvl w:val="0"/>
          <w:numId w:val="1910"/>
        </w:numPr>
      </w:pPr>
      <w:r>
        <w:rPr>
          <w:rFonts w:hint="eastAsia"/>
        </w:rPr>
        <w:t xml:space="preserve">协作工具：版本控制、问题追踪、持续集成</w:t>
      </w:r>
    </w:p>
    <w:p>
      <w:pPr>
        <w:numPr>
          <w:ilvl w:val="0"/>
          <w:numId w:val="1910"/>
        </w:numPr>
      </w:pPr>
      <w:r>
        <w:rPr>
          <w:rFonts w:hint="eastAsia"/>
        </w:rPr>
        <w:t xml:space="preserve">社区平台：论坛、聊天室、邮件列表</w:t>
      </w:r>
    </w:p>
    <w:p>
      <w:pPr>
        <w:numPr>
          <w:ilvl w:val="0"/>
          <w:numId w:val="1910"/>
        </w:numPr>
      </w:pPr>
      <w:r>
        <w:rPr>
          <w:rFonts w:hint="eastAsia"/>
        </w:rPr>
        <w:t xml:space="preserve">治理结构：项目委员会、工作组、社区规则</w:t>
      </w:r>
    </w:p>
    <w:p>
      <w:pPr>
        <w:numPr>
          <w:ilvl w:val="0"/>
          <w:numId w:val="1910"/>
        </w:numPr>
      </w:pPr>
      <w:r>
        <w:rPr>
          <w:rFonts w:hint="eastAsia"/>
        </w:rPr>
        <w:t xml:space="preserve">知识产权框架：许可证、专利政策、贡献协议</w:t>
      </w:r>
    </w:p>
    <w:p>
      <w:pPr>
        <w:numPr>
          <w:ilvl w:val="0"/>
          <w:numId w:val="1910"/>
        </w:numPr>
      </w:pPr>
      <w:r>
        <w:rPr>
          <w:rFonts w:hint="eastAsia"/>
        </w:rPr>
        <w:t xml:space="preserve">激励系统：积分机制、荣誉体系、职业发展</w:t>
      </w:r>
    </w:p>
    <w:p>
      <w:pPr>
        <w:numPr>
          <w:ilvl w:val="0"/>
          <w:numId w:val="1910"/>
        </w:numPr>
      </w:pPr>
      <w:r>
        <w:rPr>
          <w:rFonts w:hint="eastAsia"/>
        </w:rPr>
        <w:t xml:space="preserve">商业生态：企业服务、培训认证、合作伙伴</w:t>
      </w:r>
    </w:p>
    <w:p>
      <w:pPr>
        <w:numPr>
          <w:ilvl w:val="0"/>
          <w:numId w:val="1911"/>
        </w:numPr>
      </w:pPr>
      <w:r>
        <w:rPr>
          <w:rFonts w:hint="eastAsia"/>
        </w:rPr>
        <w:t xml:space="preserve">概念之间的关系：</w:t>
      </w:r>
    </w:p>
    <w:p>
      <w:pPr>
        <w:numPr>
          <w:ilvl w:val="0"/>
          <w:numId w:val="191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传统软件开发</w:t>
            </w:r>
          </w:p>
        </w:tc>
        <w:tc>
          <w:tcPr/>
          <w:p>
            <w:pPr>
              <w:pStyle w:val="Compact"/>
              <w:jc w:val="left"/>
            </w:pPr>
            <w:r>
              <w:t xml:space="preserve">AI </w:t>
            </w:r>
            <w:r>
              <w:rPr>
                <w:rFonts w:hint="eastAsia"/>
              </w:rPr>
              <w:t xml:space="preserve">Agent开源社区</w:t>
            </w:r>
          </w:p>
        </w:tc>
        <w:tc>
          <w:tcPr/>
          <w:p>
            <w:pPr>
              <w:pStyle w:val="Compact"/>
              <w:jc w:val="left"/>
            </w:pPr>
            <w:r>
              <w:rPr>
                <w:rFonts w:hint="eastAsia"/>
              </w:rPr>
              <w:t xml:space="preserve">潜在优势</w:t>
            </w:r>
          </w:p>
        </w:tc>
      </w:tr>
      <w:tr>
        <w:tc>
          <w:tcPr/>
          <w:p>
            <w:pPr>
              <w:pStyle w:val="Compact"/>
              <w:jc w:val="left"/>
            </w:pPr>
            <w:r>
              <w:rPr>
                <w:rFonts w:hint="eastAsia"/>
              </w:rPr>
              <w:t xml:space="preserve">开发模式</w:t>
            </w:r>
          </w:p>
        </w:tc>
        <w:tc>
          <w:tcPr/>
          <w:p>
            <w:pPr>
              <w:pStyle w:val="Compact"/>
              <w:jc w:val="left"/>
            </w:pPr>
            <w:r>
              <w:rPr>
                <w:rFonts w:hint="eastAsia"/>
              </w:rPr>
              <w:t xml:space="preserve">封闭</w:t>
            </w:r>
          </w:p>
        </w:tc>
        <w:tc>
          <w:tcPr/>
          <w:p>
            <w:pPr>
              <w:pStyle w:val="Compact"/>
              <w:jc w:val="left"/>
            </w:pPr>
            <w:r>
              <w:rPr>
                <w:rFonts w:hint="eastAsia"/>
              </w:rPr>
              <w:t xml:space="preserve">开放协作</w:t>
            </w:r>
          </w:p>
        </w:tc>
        <w:tc>
          <w:tcPr/>
          <w:p>
            <w:pPr>
              <w:pStyle w:val="Compact"/>
              <w:jc w:val="left"/>
            </w:pPr>
            <w:r>
              <w:rPr>
                <w:rFonts w:hint="eastAsia"/>
              </w:rPr>
              <w:t xml:space="preserve">更快迭代</w:t>
            </w:r>
          </w:p>
        </w:tc>
      </w:tr>
      <w:tr>
        <w:tc>
          <w:tcPr/>
          <w:p>
            <w:pPr>
              <w:pStyle w:val="Compact"/>
              <w:jc w:val="left"/>
            </w:pPr>
            <w:r>
              <w:rPr>
                <w:rFonts w:hint="eastAsia"/>
              </w:rPr>
              <w:t xml:space="preserve">知识传播</w:t>
            </w:r>
          </w:p>
        </w:tc>
        <w:tc>
          <w:tcPr/>
          <w:p>
            <w:pPr>
              <w:pStyle w:val="Compact"/>
              <w:jc w:val="left"/>
            </w:pPr>
            <w:r>
              <w:rPr>
                <w:rFonts w:hint="eastAsia"/>
              </w:rPr>
              <w:t xml:space="preserve">有限</w:t>
            </w:r>
          </w:p>
        </w:tc>
        <w:tc>
          <w:tcPr/>
          <w:p>
            <w:pPr>
              <w:pStyle w:val="Compact"/>
              <w:jc w:val="left"/>
            </w:pPr>
            <w:r>
              <w:rPr>
                <w:rFonts w:hint="eastAsia"/>
              </w:rPr>
              <w:t xml:space="preserve">广泛共享</w:t>
            </w:r>
          </w:p>
        </w:tc>
        <w:tc>
          <w:tcPr/>
          <w:p>
            <w:pPr>
              <w:pStyle w:val="Compact"/>
              <w:jc w:val="left"/>
            </w:pPr>
            <w:r>
              <w:rPr>
                <w:rFonts w:hint="eastAsia"/>
              </w:rPr>
              <w:t xml:space="preserve">加速创新</w:t>
            </w:r>
          </w:p>
        </w:tc>
      </w:tr>
      <w:tr>
        <w:tc>
          <w:tcPr/>
          <w:p>
            <w:pPr>
              <w:pStyle w:val="Compact"/>
              <w:jc w:val="left"/>
            </w:pPr>
            <w:r>
              <w:rPr>
                <w:rFonts w:hint="eastAsia"/>
              </w:rPr>
              <w:t xml:space="preserve">参与门槛</w:t>
            </w:r>
          </w:p>
        </w:tc>
        <w:tc>
          <w:tcPr/>
          <w:p>
            <w:pPr>
              <w:pStyle w:val="Compact"/>
              <w:jc w:val="left"/>
            </w:pPr>
            <w:r>
              <w:rPr>
                <w:rFonts w:hint="eastAsia"/>
              </w:rPr>
              <w:t xml:space="preserve">较高</w:t>
            </w:r>
          </w:p>
        </w:tc>
        <w:tc>
          <w:tcPr/>
          <w:p>
            <w:pPr>
              <w:pStyle w:val="Compact"/>
              <w:jc w:val="left"/>
            </w:pPr>
            <w:r>
              <w:rPr>
                <w:rFonts w:hint="eastAsia"/>
              </w:rPr>
              <w:t xml:space="preserve">相对降低</w:t>
            </w:r>
          </w:p>
        </w:tc>
        <w:tc>
          <w:tcPr/>
          <w:p>
            <w:pPr>
              <w:pStyle w:val="Compact"/>
              <w:jc w:val="left"/>
            </w:pPr>
            <w:r>
              <w:rPr>
                <w:rFonts w:hint="eastAsia"/>
              </w:rPr>
              <w:t xml:space="preserve">更多样化</w:t>
            </w:r>
          </w:p>
        </w:tc>
      </w:tr>
      <w:tr>
        <w:tc>
          <w:tcPr/>
          <w:p>
            <w:pPr>
              <w:pStyle w:val="Compact"/>
              <w:jc w:val="left"/>
            </w:pPr>
            <w:r>
              <w:rPr>
                <w:rFonts w:hint="eastAsia"/>
              </w:rPr>
              <w:t xml:space="preserve">质量控制</w:t>
            </w:r>
          </w:p>
        </w:tc>
        <w:tc>
          <w:tcPr/>
          <w:p>
            <w:pPr>
              <w:pStyle w:val="Compact"/>
              <w:jc w:val="left"/>
            </w:pPr>
            <w:r>
              <w:rPr>
                <w:rFonts w:hint="eastAsia"/>
              </w:rPr>
              <w:t xml:space="preserve">中心化</w:t>
            </w:r>
          </w:p>
        </w:tc>
        <w:tc>
          <w:tcPr/>
          <w:p>
            <w:pPr>
              <w:pStyle w:val="Compact"/>
              <w:jc w:val="left"/>
            </w:pPr>
            <w:r>
              <w:rPr>
                <w:rFonts w:hint="eastAsia"/>
              </w:rPr>
              <w:t xml:space="preserve">社区驱动</w:t>
            </w:r>
          </w:p>
        </w:tc>
        <w:tc>
          <w:tcPr/>
          <w:p>
            <w:pPr>
              <w:pStyle w:val="Compact"/>
              <w:jc w:val="left"/>
            </w:pPr>
            <w:r>
              <w:rPr>
                <w:rFonts w:hint="eastAsia"/>
              </w:rPr>
              <w:t xml:space="preserve">更透明</w:t>
            </w:r>
          </w:p>
        </w:tc>
      </w:tr>
      <w:tr>
        <w:tc>
          <w:tcPr/>
          <w:p>
            <w:pPr>
              <w:pStyle w:val="Compact"/>
              <w:jc w:val="left"/>
            </w:pPr>
            <w:r>
              <w:rPr>
                <w:rFonts w:hint="eastAsia"/>
              </w:rPr>
              <w:t xml:space="preserve">创新来源</w:t>
            </w:r>
          </w:p>
        </w:tc>
        <w:tc>
          <w:tcPr/>
          <w:p>
            <w:pPr>
              <w:pStyle w:val="Compact"/>
              <w:jc w:val="left"/>
            </w:pPr>
            <w:r>
              <w:rPr>
                <w:rFonts w:hint="eastAsia"/>
              </w:rPr>
              <w:t xml:space="preserve">内部</w:t>
            </w:r>
          </w:p>
        </w:tc>
        <w:tc>
          <w:tcPr/>
          <w:p>
            <w:pPr>
              <w:pStyle w:val="Compact"/>
              <w:jc w:val="left"/>
            </w:pPr>
            <w:r>
              <w:rPr>
                <w:rFonts w:hint="eastAsia"/>
              </w:rPr>
              <w:t xml:space="preserve">多元化</w:t>
            </w:r>
          </w:p>
        </w:tc>
        <w:tc>
          <w:tcPr/>
          <w:p>
            <w:pPr>
              <w:pStyle w:val="Compact"/>
              <w:jc w:val="left"/>
            </w:pPr>
            <w:r>
              <w:rPr>
                <w:rFonts w:hint="eastAsia"/>
              </w:rPr>
              <w:t xml:space="preserve">更丰富</w:t>
            </w:r>
          </w:p>
        </w:tc>
      </w:tr>
      <w:tr>
        <w:tc>
          <w:tcPr/>
          <w:p>
            <w:pPr>
              <w:pStyle w:val="Compact"/>
              <w:jc w:val="left"/>
            </w:pPr>
            <w:r>
              <w:rPr>
                <w:rFonts w:hint="eastAsia"/>
              </w:rPr>
              <w:t xml:space="preserve">商业模式</w:t>
            </w:r>
          </w:p>
        </w:tc>
        <w:tc>
          <w:tcPr/>
          <w:p>
            <w:pPr>
              <w:pStyle w:val="Compact"/>
              <w:jc w:val="left"/>
            </w:pPr>
            <w:r>
              <w:rPr>
                <w:rFonts w:hint="eastAsia"/>
              </w:rPr>
              <w:t xml:space="preserve">产品销售</w:t>
            </w:r>
          </w:p>
        </w:tc>
        <w:tc>
          <w:tcPr/>
          <w:p>
            <w:pPr>
              <w:pStyle w:val="Compact"/>
              <w:jc w:val="left"/>
            </w:pPr>
            <w:r>
              <w:rPr>
                <w:rFonts w:hint="eastAsia"/>
              </w:rPr>
              <w:t xml:space="preserve">服务+生态</w:t>
            </w:r>
          </w:p>
        </w:tc>
        <w:tc>
          <w:tcPr/>
          <w:p>
            <w:pPr>
              <w:pStyle w:val="Compact"/>
              <w:jc w:val="left"/>
            </w:pPr>
            <w:r>
              <w:rPr>
                <w:rFonts w:hint="eastAsia"/>
              </w:rPr>
              <w:t xml:space="preserve">更灵活</w:t>
            </w:r>
          </w:p>
        </w:tc>
      </w:tr>
      <w:tr>
        <w:tc>
          <w:tcPr/>
          <w:p>
            <w:pPr>
              <w:pStyle w:val="Compact"/>
              <w:jc w:val="left"/>
            </w:pPr>
            <w:r>
              <w:rPr>
                <w:rFonts w:hint="eastAsia"/>
              </w:rPr>
              <w:t xml:space="preserve">技术演进</w:t>
            </w:r>
          </w:p>
        </w:tc>
        <w:tc>
          <w:tcPr/>
          <w:p>
            <w:pPr>
              <w:pStyle w:val="Compact"/>
              <w:jc w:val="left"/>
            </w:pPr>
            <w:r>
              <w:rPr>
                <w:rFonts w:hint="eastAsia"/>
              </w:rPr>
              <w:t xml:space="preserve">较慢</w:t>
            </w:r>
          </w:p>
        </w:tc>
        <w:tc>
          <w:tcPr/>
          <w:p>
            <w:pPr>
              <w:pStyle w:val="Compact"/>
              <w:jc w:val="left"/>
            </w:pPr>
            <w:r>
              <w:rPr>
                <w:rFonts w:hint="eastAsia"/>
              </w:rPr>
              <w:t xml:space="preserve">快速</w:t>
            </w:r>
          </w:p>
        </w:tc>
        <w:tc>
          <w:tcPr/>
          <w:p>
            <w:pPr>
              <w:pStyle w:val="Compact"/>
              <w:jc w:val="left"/>
            </w:pPr>
            <w:r>
              <w:rPr>
                <w:rFonts w:hint="eastAsia"/>
              </w:rPr>
              <w:t xml:space="preserve">更敏捷</w:t>
            </w:r>
          </w:p>
        </w:tc>
      </w:tr>
      <w:tr>
        <w:tc>
          <w:tcPr/>
          <w:p>
            <w:pPr>
              <w:pStyle w:val="Compact"/>
              <w:jc w:val="left"/>
            </w:pPr>
            <w:r>
              <w:rPr>
                <w:rFonts w:hint="eastAsia"/>
              </w:rPr>
              <w:t xml:space="preserve">社会影响</w:t>
            </w:r>
          </w:p>
        </w:tc>
        <w:tc>
          <w:tcPr/>
          <w:p>
            <w:pPr>
              <w:pStyle w:val="Compact"/>
              <w:jc w:val="left"/>
            </w:pPr>
            <w:r>
              <w:rPr>
                <w:rFonts w:hint="eastAsia"/>
              </w:rPr>
              <w:t xml:space="preserve">局限</w:t>
            </w:r>
          </w:p>
        </w:tc>
        <w:tc>
          <w:tcPr/>
          <w:p>
            <w:pPr>
              <w:pStyle w:val="Compact"/>
              <w:jc w:val="left"/>
            </w:pPr>
            <w:r>
              <w:rPr>
                <w:rFonts w:hint="eastAsia"/>
              </w:rPr>
              <w:t xml:space="preserve">广泛</w:t>
            </w:r>
          </w:p>
        </w:tc>
        <w:tc>
          <w:tcPr/>
          <w:p>
            <w:pPr>
              <w:pStyle w:val="Compact"/>
              <w:jc w:val="left"/>
            </w:pPr>
            <w:r>
              <w:rPr>
                <w:rFonts w:hint="eastAsia"/>
              </w:rPr>
              <w:t xml:space="preserve">更普惠</w:t>
            </w:r>
          </w:p>
        </w:tc>
      </w:tr>
    </w:tbl>
    <w:p>
      <w:pPr>
        <w:numPr>
          <w:ilvl w:val="0"/>
          <w:numId w:val="1913"/>
        </w:numPr>
      </w:pPr>
      <w:r>
        <w:rPr>
          <w:rFonts w:hint="eastAsia"/>
        </w:rPr>
        <w:t xml:space="preserve">概念联系的ER实体关系</w:t>
      </w:r>
    </w:p>
    <w:p>
      <w:pPr>
        <w:numPr>
          <w:ilvl w:val="0"/>
          <w:numId w:val="1914"/>
        </w:numPr>
      </w:pPr>
      <w:r>
        <w:rPr>
          <w:rFonts w:hint="eastAsia"/>
        </w:rPr>
        <w:t xml:space="preserve">交互关系图</w:t>
      </w:r>
    </w:p>
    <w:p>
      <w:pPr>
        <w:numPr>
          <w:ilvl w:val="0"/>
          <w:numId w:val="1915"/>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Agent开源社区的核心功能：</w:t>
      </w:r>
    </w:p>
    <w:p>
      <w:pPr>
        <w:numPr>
          <w:ilvl w:val="0"/>
          <w:numId w:val="1916"/>
        </w:numPr>
      </w:pPr>
      <w:r>
        <w:rPr>
          <w:rFonts w:hint="eastAsia"/>
        </w:rPr>
        <w:t xml:space="preserve">社区活跃度模型：</w:t>
      </w:r>
      <w:r>
        <w:t xml:space="preserve"> </w:t>
      </w:r>
      <w:r>
        <w:rPr>
          <w:rFonts w:hint="eastAsia"/>
        </w:rPr>
        <w:t xml:space="preserve">使用时间序列分析：</w:t>
      </w:r>
    </w:p>
    <w:p>
      <w:pPr>
        <w:pStyle w:val="FirstParagraph"/>
      </w:pPr>
      <m:oMathPara>
        <m:oMathParaPr>
          <m:jc m:val="center"/>
        </m:oMathParaPr>
        <m:oMath>
          <m:sSub>
            <m:e>
              <m:r>
                <m:t>A</m:t>
              </m:r>
            </m:e>
            <m:sub>
              <m:r>
                <m:t>t</m:t>
              </m:r>
            </m:sub>
          </m:sSub>
          <m:r>
            <m:rPr>
              <m:sty m:val="p"/>
            </m:rPr>
            <m:t>=</m:t>
          </m:r>
          <m:r>
            <m:t>α</m:t>
          </m:r>
          <m:r>
            <m:rPr>
              <m:sty m:val="p"/>
            </m:rPr>
            <m:t>+</m:t>
          </m:r>
          <m:sSub>
            <m:e>
              <m:r>
                <m:t>β</m:t>
              </m:r>
            </m:e>
            <m:sub>
              <m:r>
                <m:t>1</m:t>
              </m:r>
            </m:sub>
          </m:sSub>
          <m:sSub>
            <m:e>
              <m:r>
                <m:t>C</m:t>
              </m:r>
            </m:e>
            <m:sub>
              <m:r>
                <m:t>t</m:t>
              </m:r>
            </m:sub>
          </m:sSub>
          <m:r>
            <m:rPr>
              <m:sty m:val="p"/>
            </m:rPr>
            <m:t>+</m:t>
          </m:r>
          <m:sSub>
            <m:e>
              <m:r>
                <m:t>β</m:t>
              </m:r>
            </m:e>
            <m:sub>
              <m:r>
                <m:t>2</m:t>
              </m:r>
            </m:sub>
          </m:sSub>
          <m:sSub>
            <m:e>
              <m:r>
                <m:t>I</m:t>
              </m:r>
            </m:e>
            <m:sub>
              <m:r>
                <m:t>t</m:t>
              </m:r>
            </m:sub>
          </m:sSub>
          <m:r>
            <m:rPr>
              <m:sty m:val="p"/>
            </m:rPr>
            <m:t>+</m:t>
          </m:r>
          <m:sSub>
            <m:e>
              <m:r>
                <m:t>β</m:t>
              </m:r>
            </m:e>
            <m:sub>
              <m:r>
                <m:t>3</m:t>
              </m:r>
            </m:sub>
          </m:sSub>
          <m:sSub>
            <m:e>
              <m:r>
                <m:t>P</m:t>
              </m:r>
            </m:e>
            <m:sub>
              <m:r>
                <m:t>t</m:t>
              </m:r>
            </m:sub>
          </m:sSub>
          <m:r>
            <m:rPr>
              <m:sty m:val="p"/>
            </m:rPr>
            <m:t>+</m:t>
          </m:r>
          <m:sSub>
            <m:e>
              <m:r>
                <m:t>ϵ</m:t>
              </m:r>
            </m:e>
            <m:sub>
              <m:r>
                <m:t>t</m:t>
              </m:r>
            </m:sub>
          </m:sSub>
        </m:oMath>
      </m:oMathPara>
    </w:p>
    <w:p>
      <w:pPr>
        <w:pStyle w:val="FirstParagraph"/>
      </w:pPr>
      <w:r>
        <w:rPr>
          <w:rFonts w:hint="eastAsia"/>
        </w:rPr>
        <w:t xml:space="preserve">其中，</w:t>
      </w:r>
      <m:oMath>
        <m:sSub>
          <m:e>
            <m:r>
              <m:t>A</m:t>
            </m:r>
          </m:e>
          <m:sub>
            <m:r>
              <m:t>t</m:t>
            </m:r>
          </m:sub>
        </m:sSub>
      </m:oMath>
      <w:r>
        <w:t xml:space="preserve"> </w:t>
      </w:r>
      <w:r>
        <w:rPr>
          <w:rFonts w:hint="eastAsia"/>
        </w:rPr>
        <w:t xml:space="preserve">是t时期的社区活跃度，</w:t>
      </w:r>
      <m:oMath>
        <m:sSub>
          <m:e>
            <m:r>
              <m:t>C</m:t>
            </m:r>
          </m:e>
          <m:sub>
            <m:r>
              <m:t>t</m:t>
            </m:r>
          </m:sub>
        </m:sSub>
      </m:oMath>
      <w:r>
        <w:t xml:space="preserve"> </w:t>
      </w:r>
      <w:r>
        <w:rPr>
          <w:rFonts w:hint="eastAsia"/>
        </w:rPr>
        <w:t xml:space="preserve">是代码贡献量，</w:t>
      </w:r>
      <m:oMath>
        <m:sSub>
          <m:e>
            <m:r>
              <m:t>I</m:t>
            </m:r>
          </m:e>
          <m:sub>
            <m:r>
              <m:t>t</m:t>
            </m:r>
          </m:sub>
        </m:sSub>
      </m:oMath>
      <w:r>
        <w:t xml:space="preserve"> </w:t>
      </w:r>
      <w:r>
        <w:rPr>
          <w:rFonts w:hint="eastAsia"/>
        </w:rPr>
        <w:t xml:space="preserve">是问题（issue）数量，</w:t>
      </w:r>
      <m:oMath>
        <m:sSub>
          <m:e>
            <m:r>
              <m:t>P</m:t>
            </m:r>
          </m:e>
          <m:sub>
            <m:r>
              <m:t>t</m:t>
            </m:r>
          </m:sub>
        </m:sSub>
      </m:oMath>
      <w:r>
        <w:t xml:space="preserve"> </w:t>
      </w:r>
      <w:r>
        <w:rPr>
          <w:rFonts w:hint="eastAsia"/>
        </w:rPr>
        <w:t xml:space="preserve">是讨论帖子数量，</w:t>
      </w:r>
      <m:oMath>
        <m:sSub>
          <m:e>
            <m:r>
              <m:t>ϵ</m:t>
            </m:r>
          </m:e>
          <m:sub>
            <m:r>
              <m:t>t</m:t>
            </m:r>
          </m:sub>
        </m:sSub>
      </m:oMath>
      <w:r>
        <w:t xml:space="preserve"> </w:t>
      </w:r>
      <w:r>
        <w:rPr>
          <w:rFonts w:hint="eastAsia"/>
        </w:rPr>
        <w:t xml:space="preserve">是随机误差项。</w:t>
      </w:r>
    </w:p>
    <w:p>
      <w:pPr>
        <w:numPr>
          <w:ilvl w:val="0"/>
          <w:numId w:val="1917"/>
        </w:numPr>
      </w:pPr>
      <w:r>
        <w:rPr>
          <w:rFonts w:hint="eastAsia"/>
        </w:rPr>
        <w:t xml:space="preserve">贡献者增长模型：</w:t>
      </w:r>
      <w:r>
        <w:t xml:space="preserve"> </w:t>
      </w:r>
      <w:r>
        <w:rPr>
          <w:rFonts w:hint="eastAsia"/>
        </w:rPr>
        <w:t xml:space="preserve">使用Bass扩散模型：</w:t>
      </w:r>
    </w:p>
    <w:p>
      <w:pPr>
        <w:pStyle w:val="FirstParagraph"/>
      </w:pPr>
      <m:oMathPara>
        <m:oMathParaPr>
          <m:jc m:val="center"/>
        </m:oMathParaPr>
        <m:oMath>
          <m:r>
            <m:t>f</m:t>
          </m:r>
          <m:d>
            <m:dPr>
              <m:begChr m:val="("/>
              <m:sepChr m:val=""/>
              <m:endChr m:val=")"/>
              <m:grow/>
            </m:dPr>
            <m:e>
              <m:r>
                <m:t>t</m:t>
              </m:r>
            </m:e>
          </m:d>
          <m:r>
            <m:rPr>
              <m:sty m:val="p"/>
            </m:rPr>
            <m:t>=</m:t>
          </m:r>
          <m:f>
            <m:fPr>
              <m:type m:val="bar"/>
            </m:fPr>
            <m:num>
              <m:sSup>
                <m:e>
                  <m:d>
                    <m:dPr>
                      <m:begChr m:val="("/>
                      <m:sepChr m:val=""/>
                      <m:endChr m:val=")"/>
                      <m:grow/>
                    </m:dPr>
                    <m:e>
                      <m:r>
                        <m:t>p</m:t>
                      </m:r>
                      <m:r>
                        <m:rPr>
                          <m:sty m:val="p"/>
                        </m:rPr>
                        <m:t>+</m:t>
                      </m:r>
                      <m:r>
                        <m:t>q</m:t>
                      </m:r>
                    </m:e>
                  </m:d>
                </m:e>
                <m:sup>
                  <m:r>
                    <m:t>2</m:t>
                  </m:r>
                </m:sup>
              </m:sSup>
            </m:num>
            <m:den>
              <m:r>
                <m:t>p</m:t>
              </m:r>
            </m:den>
          </m:f>
          <m:r>
            <m:rPr>
              <m:sty m:val="p"/>
            </m:rPr>
            <m:t>⋅</m:t>
          </m:r>
          <m:f>
            <m:fPr>
              <m:type m:val="bar"/>
            </m:fPr>
            <m:num>
              <m:sSup>
                <m:e>
                  <m:r>
                    <m:t>e</m:t>
                  </m:r>
                </m:e>
                <m:sup>
                  <m:r>
                    <m:rPr>
                      <m:sty m:val="p"/>
                    </m:rPr>
                    <m:t>−</m:t>
                  </m:r>
                  <m:d>
                    <m:dPr>
                      <m:begChr m:val="("/>
                      <m:sepChr m:val=""/>
                      <m:endChr m:val=")"/>
                      <m:grow/>
                    </m:dPr>
                    <m:e>
                      <m:r>
                        <m:t>p</m:t>
                      </m:r>
                      <m:r>
                        <m:rPr>
                          <m:sty m:val="p"/>
                        </m:rPr>
                        <m:t>+</m:t>
                      </m:r>
                      <m:r>
                        <m:t>q</m:t>
                      </m:r>
                    </m:e>
                  </m:d>
                  <m:r>
                    <m:t>t</m:t>
                  </m:r>
                </m:sup>
              </m:sSup>
            </m:num>
            <m:den>
              <m:sSup>
                <m:e>
                  <m:d>
                    <m:dPr>
                      <m:begChr m:val="("/>
                      <m:sepChr m:val=""/>
                      <m:endChr m:val=")"/>
                      <m:grow/>
                    </m:dPr>
                    <m:e>
                      <m:r>
                        <m:t>1</m:t>
                      </m:r>
                      <m:r>
                        <m:rPr>
                          <m:sty m:val="p"/>
                        </m:rPr>
                        <m:t>+</m:t>
                      </m:r>
                      <m:f>
                        <m:fPr>
                          <m:type m:val="bar"/>
                        </m:fPr>
                        <m:num>
                          <m:r>
                            <m:t>q</m:t>
                          </m:r>
                        </m:num>
                        <m:den>
                          <m:r>
                            <m:t>p</m:t>
                          </m:r>
                        </m:den>
                      </m:f>
                      <m:sSup>
                        <m:e>
                          <m:r>
                            <m:t>e</m:t>
                          </m:r>
                        </m:e>
                        <m:sup>
                          <m:r>
                            <m:rPr>
                              <m:sty m:val="p"/>
                            </m:rPr>
                            <m:t>−</m:t>
                          </m:r>
                          <m:d>
                            <m:dPr>
                              <m:begChr m:val="("/>
                              <m:sepChr m:val=""/>
                              <m:endChr m:val=")"/>
                              <m:grow/>
                            </m:dPr>
                            <m:e>
                              <m:r>
                                <m:t>p</m:t>
                              </m:r>
                              <m:r>
                                <m:rPr>
                                  <m:sty m:val="p"/>
                                </m:rPr>
                                <m:t>+</m:t>
                              </m:r>
                              <m:r>
                                <m:t>q</m:t>
                              </m:r>
                            </m:e>
                          </m:d>
                          <m:r>
                            <m:t>t</m:t>
                          </m:r>
                        </m:sup>
                      </m:sSup>
                    </m:e>
                  </m:d>
                </m:e>
                <m:sup>
                  <m:r>
                    <m:t>2</m:t>
                  </m:r>
                </m:sup>
              </m:sSup>
            </m:den>
          </m:f>
        </m:oMath>
      </m:oMathPara>
    </w:p>
    <w:p>
      <w:pPr>
        <w:pStyle w:val="FirstParagraph"/>
      </w:pPr>
      <w:r>
        <w:rPr>
          <w:rFonts w:hint="eastAsia"/>
        </w:rPr>
        <w:t xml:space="preserve">其中，</w:t>
      </w:r>
      <m:oMath>
        <m:r>
          <m:t>f</m:t>
        </m:r>
        <m:d>
          <m:dPr>
            <m:begChr m:val="("/>
            <m:sepChr m:val=""/>
            <m:endChr m:val=")"/>
            <m:grow/>
          </m:dPr>
          <m:e>
            <m:r>
              <m:t>t</m:t>
            </m:r>
          </m:e>
        </m:d>
      </m:oMath>
      <w:r>
        <w:t xml:space="preserve"> </w:t>
      </w:r>
      <w:r>
        <w:rPr>
          <w:rFonts w:hint="eastAsia"/>
        </w:rPr>
        <w:t xml:space="preserve">是时间t的新贡献者比例，</w:t>
      </w:r>
      <m:oMath>
        <m:r>
          <m:t>p</m:t>
        </m:r>
      </m:oMath>
      <w:r>
        <w:t xml:space="preserve"> </w:t>
      </w:r>
      <w:r>
        <w:rPr>
          <w:rFonts w:hint="eastAsia"/>
        </w:rPr>
        <w:t xml:space="preserve">是创新系数，</w:t>
      </w:r>
      <m:oMath>
        <m:r>
          <m:t>q</m:t>
        </m:r>
      </m:oMath>
      <w:r>
        <w:t xml:space="preserve"> </w:t>
      </w:r>
      <w:r>
        <w:rPr>
          <w:rFonts w:hint="eastAsia"/>
        </w:rPr>
        <w:t xml:space="preserve">是模仿系数。</w:t>
      </w:r>
    </w:p>
    <w:p>
      <w:pPr>
        <w:numPr>
          <w:ilvl w:val="0"/>
          <w:numId w:val="1918"/>
        </w:numPr>
      </w:pPr>
      <w:r>
        <w:rPr>
          <w:rFonts w:hint="eastAsia"/>
        </w:rPr>
        <w:t xml:space="preserve">代码质量评估模型：</w:t>
      </w:r>
      <w:r>
        <w:t xml:space="preserve"> </w:t>
      </w:r>
      <w:r>
        <w:rPr>
          <w:rFonts w:hint="eastAsia"/>
        </w:rPr>
        <w:t xml:space="preserve">使用加权平均：</w:t>
      </w:r>
    </w:p>
    <w:p>
      <w:pPr>
        <w:pStyle w:val="FirstParagraph"/>
      </w:pPr>
      <m:oMathPara>
        <m:oMathParaPr>
          <m:jc m:val="center"/>
        </m:oMathParaPr>
        <m:oMath>
          <m:r>
            <m:t>Q</m:t>
          </m:r>
          <m:r>
            <m:rPr>
              <m:sty m:val="p"/>
            </m:rPr>
            <m:t>=</m:t>
          </m:r>
          <m:sSub>
            <m:e>
              <m:r>
                <m:t>w</m:t>
              </m:r>
            </m:e>
            <m:sub>
              <m:r>
                <m:t>1</m:t>
              </m:r>
            </m:sub>
          </m:sSub>
          <m:r>
            <m:t>C</m:t>
          </m:r>
          <m:r>
            <m:rPr>
              <m:sty m:val="p"/>
            </m:rPr>
            <m:t>+</m:t>
          </m:r>
          <m:sSub>
            <m:e>
              <m:r>
                <m:t>w</m:t>
              </m:r>
            </m:e>
            <m:sub>
              <m:r>
                <m:t>2</m:t>
              </m:r>
            </m:sub>
          </m:sSub>
          <m:r>
            <m:t>T</m:t>
          </m:r>
          <m:r>
            <m:rPr>
              <m:sty m:val="p"/>
            </m:rPr>
            <m:t>+</m:t>
          </m:r>
          <m:sSub>
            <m:e>
              <m:r>
                <m:t>w</m:t>
              </m:r>
            </m:e>
            <m:sub>
              <m:r>
                <m:t>3</m:t>
              </m:r>
            </m:sub>
          </m:sSub>
          <m:r>
            <m:t>D</m:t>
          </m:r>
          <m:r>
            <m:rPr>
              <m:sty m:val="p"/>
            </m:rPr>
            <m:t>+</m:t>
          </m:r>
          <m:sSub>
            <m:e>
              <m:r>
                <m:t>w</m:t>
              </m:r>
            </m:e>
            <m:sub>
              <m:r>
                <m:t>4</m:t>
              </m:r>
            </m:sub>
          </m:sSub>
          <m:r>
            <m:t>P</m:t>
          </m:r>
        </m:oMath>
      </m:oMathPara>
    </w:p>
    <w:p>
      <w:pPr>
        <w:pStyle w:val="FirstParagraph"/>
      </w:pPr>
      <w:r>
        <w:rPr>
          <w:rFonts w:hint="eastAsia"/>
        </w:rPr>
        <w:t xml:space="preserve">其中，</w:t>
      </w:r>
      <m:oMath>
        <m:r>
          <m:t>Q</m:t>
        </m:r>
      </m:oMath>
      <w:r>
        <w:t xml:space="preserve"> </w:t>
      </w:r>
      <w:r>
        <w:rPr>
          <w:rFonts w:hint="eastAsia"/>
        </w:rPr>
        <w:t xml:space="preserve">是代码质量得分，</w:t>
      </w:r>
      <m:oMath>
        <m:r>
          <m:t>C</m:t>
        </m:r>
      </m:oMath>
      <w:r>
        <w:t xml:space="preserve"> </w:t>
      </w:r>
      <w:r>
        <w:rPr>
          <w:rFonts w:hint="eastAsia"/>
        </w:rPr>
        <w:t xml:space="preserve">是代码复杂度，</w:t>
      </w:r>
      <m:oMath>
        <m:r>
          <m:t>T</m:t>
        </m:r>
      </m:oMath>
      <w:r>
        <w:t xml:space="preserve"> </w:t>
      </w:r>
      <w:r>
        <w:rPr>
          <w:rFonts w:hint="eastAsia"/>
        </w:rPr>
        <w:t xml:space="preserve">是测试覆盖率，</w:t>
      </w:r>
      <m:oMath>
        <m:r>
          <m:t>D</m:t>
        </m:r>
      </m:oMath>
      <w:r>
        <w:t xml:space="preserve"> </w:t>
      </w:r>
      <w:r>
        <w:rPr>
          <w:rFonts w:hint="eastAsia"/>
        </w:rPr>
        <w:t xml:space="preserve">是文档完整度，</w:t>
      </w:r>
      <m:oMath>
        <m:r>
          <m:t>P</m:t>
        </m:r>
      </m:oMath>
      <w:r>
        <w:t xml:space="preserve"> </w:t>
      </w:r>
      <w:r>
        <w:rPr>
          <w:rFonts w:hint="eastAsia"/>
        </w:rPr>
        <w:t xml:space="preserve">是性能指标，</w:t>
      </w:r>
      <m:oMath>
        <m:sSub>
          <m:e>
            <m:r>
              <m:t>w</m:t>
            </m:r>
          </m:e>
          <m:sub>
            <m:r>
              <m:t>i</m:t>
            </m:r>
          </m:sub>
        </m:sSub>
      </m:oMath>
      <w:r>
        <w:t xml:space="preserve"> </w:t>
      </w:r>
      <w:r>
        <w:rPr>
          <w:rFonts w:hint="eastAsia"/>
        </w:rPr>
        <w:t xml:space="preserve">是权重。</w:t>
      </w:r>
    </w:p>
    <w:p>
      <w:pPr>
        <w:numPr>
          <w:ilvl w:val="0"/>
          <w:numId w:val="1919"/>
        </w:numPr>
      </w:pPr>
      <w:r>
        <w:rPr>
          <w:rFonts w:hint="eastAsia"/>
        </w:rPr>
        <w:t xml:space="preserve">知识扩散模型：</w:t>
      </w:r>
      <w:r>
        <w:t xml:space="preserve"> </w:t>
      </w:r>
      <w:r>
        <w:rPr>
          <w:rFonts w:hint="eastAsia"/>
        </w:rPr>
        <w:t xml:space="preserve">使用网络传播模型：</w:t>
      </w:r>
    </w:p>
    <w:p>
      <w:pPr>
        <w:pStyle w:val="FirstParagraph"/>
      </w:pPr>
      <m:oMathPara>
        <m:oMathParaPr>
          <m:jc m:val="center"/>
        </m:oMathParaPr>
        <m:oMath>
          <m:f>
            <m:fPr>
              <m:type m:val="bar"/>
            </m:fPr>
            <m:num>
              <m:r>
                <m:t>d</m:t>
              </m:r>
              <m:sSub>
                <m:e>
                  <m:r>
                    <m:t>I</m:t>
                  </m:r>
                </m:e>
                <m:sub>
                  <m:r>
                    <m:t>i</m:t>
                  </m:r>
                </m:sub>
              </m:sSub>
            </m:num>
            <m:den>
              <m:r>
                <m:t>d</m:t>
              </m:r>
              <m:r>
                <m:t>t</m:t>
              </m:r>
            </m:den>
          </m:f>
          <m:r>
            <m:rPr>
              <m:sty m:val="p"/>
            </m:rPr>
            <m:t>=</m:t>
          </m:r>
          <m:r>
            <m:t>β</m:t>
          </m:r>
          <m:nary>
            <m:naryPr>
              <m:chr m:val="∑"/>
              <m:limLoc m:val="undOvr"/>
              <m:subHide m:val="off"/>
              <m:supHide m:val="off"/>
            </m:naryPr>
            <m:sub>
              <m:r>
                <m:t>j</m:t>
              </m:r>
              <m:r>
                <m:rPr>
                  <m:sty m:val="p"/>
                </m:rPr>
                <m:t>=</m:t>
              </m:r>
              <m:r>
                <m:t>1</m:t>
              </m:r>
            </m:sub>
            <m:sup>
              <m:r>
                <m:t>N</m:t>
              </m:r>
            </m:sup>
            <m:e>
              <m:sSub>
                <m:e>
                  <m:r>
                    <m:t>A</m:t>
                  </m:r>
                </m:e>
                <m:sub>
                  <m:r>
                    <m:t>i</m:t>
                  </m:r>
                  <m:r>
                    <m:t>j</m:t>
                  </m:r>
                </m:sub>
              </m:sSub>
            </m:e>
          </m:nary>
          <m:sSub>
            <m:e>
              <m:r>
                <m:t>S</m:t>
              </m:r>
            </m:e>
            <m:sub>
              <m:r>
                <m:t>i</m:t>
              </m:r>
            </m:sub>
          </m:sSub>
          <m:sSub>
            <m:e>
              <m:r>
                <m:t>I</m:t>
              </m:r>
            </m:e>
            <m:sub>
              <m:r>
                <m:t>j</m:t>
              </m:r>
            </m:sub>
          </m:sSub>
          <m:r>
            <m:rPr>
              <m:sty m:val="p"/>
            </m:rPr>
            <m:t>−</m:t>
          </m:r>
          <m:r>
            <m:t>γ</m:t>
          </m:r>
          <m:sSub>
            <m:e>
              <m:r>
                <m:t>I</m:t>
              </m:r>
            </m:e>
            <m:sub>
              <m:r>
                <m:t>i</m:t>
              </m:r>
            </m:sub>
          </m:sSub>
        </m:oMath>
      </m:oMathPara>
    </w:p>
    <w:p>
      <w:pPr>
        <w:pStyle w:val="FirstParagraph"/>
      </w:pPr>
      <w:r>
        <w:rPr>
          <w:rFonts w:hint="eastAsia"/>
        </w:rPr>
        <w:t xml:space="preserve">其中，</w:t>
      </w:r>
      <m:oMath>
        <m:sSub>
          <m:e>
            <m:r>
              <m:t>I</m:t>
            </m:r>
          </m:e>
          <m:sub>
            <m:r>
              <m:t>i</m:t>
            </m:r>
          </m:sub>
        </m:sSub>
      </m:oMath>
      <w:r>
        <w:t xml:space="preserve"> </w:t>
      </w:r>
      <w:r>
        <w:rPr>
          <w:rFonts w:hint="eastAsia"/>
        </w:rPr>
        <w:t xml:space="preserve">是节点i的知识水平，</w:t>
      </w:r>
      <m:oMath>
        <m:sSub>
          <m:e>
            <m:r>
              <m:t>S</m:t>
            </m:r>
          </m:e>
          <m:sub>
            <m:r>
              <m:t>i</m:t>
            </m:r>
          </m:sub>
        </m:sSub>
      </m:oMath>
      <w:r>
        <w:t xml:space="preserve"> </w:t>
      </w:r>
      <w:r>
        <w:rPr>
          <w:rFonts w:hint="eastAsia"/>
        </w:rPr>
        <w:t xml:space="preserve">是节点i的学习能力，</w:t>
      </w:r>
      <m:oMath>
        <m:sSub>
          <m:e>
            <m:r>
              <m:t>A</m:t>
            </m:r>
          </m:e>
          <m:sub>
            <m:r>
              <m:t>i</m:t>
            </m:r>
            <m:r>
              <m:t>j</m:t>
            </m:r>
          </m:sub>
        </m:sSub>
      </m:oMath>
      <w:r>
        <w:t xml:space="preserve"> </w:t>
      </w:r>
      <w:r>
        <w:rPr>
          <w:rFonts w:hint="eastAsia"/>
        </w:rPr>
        <w:t xml:space="preserve">是邻接矩阵，</w:t>
      </w:r>
      <m:oMath>
        <m:r>
          <m:t>β</m:t>
        </m:r>
      </m:oMath>
      <w:r>
        <w:t xml:space="preserve"> </w:t>
      </w:r>
      <w:r>
        <w:rPr>
          <w:rFonts w:hint="eastAsia"/>
        </w:rPr>
        <w:t xml:space="preserve">是传播率，</w:t>
      </w:r>
      <m:oMath>
        <m:r>
          <m:t>γ</m:t>
        </m:r>
      </m:oMath>
      <w:r>
        <w:t xml:space="preserve"> </w:t>
      </w:r>
      <w:r>
        <w:rPr>
          <w:rFonts w:hint="eastAsia"/>
        </w:rPr>
        <w:t xml:space="preserve">是遗忘率。</w:t>
      </w:r>
    </w:p>
    <w:p>
      <w:pPr>
        <w:numPr>
          <w:ilvl w:val="0"/>
          <w:numId w:val="1920"/>
        </w:numPr>
      </w:pPr>
      <w:r>
        <w:rPr>
          <w:rFonts w:hint="eastAsia"/>
        </w:rPr>
        <w:t xml:space="preserve">项目成功预测模型：</w:t>
      </w:r>
      <w:r>
        <w:t xml:space="preserve"> </w:t>
      </w:r>
      <w:r>
        <w:rPr>
          <w:rFonts w:hint="eastAsia"/>
        </w:rPr>
        <w:t xml:space="preserve">使用逻辑回归：</w:t>
      </w:r>
    </w:p>
    <w:p>
      <w:pPr>
        <w:pStyle w:val="FirstParagraph"/>
      </w:pPr>
      <m:oMathPara>
        <m:oMathParaPr>
          <m:jc m:val="center"/>
        </m:oMathParaPr>
        <m:oMath>
          <m:r>
            <m:t>P</m:t>
          </m:r>
          <m:d>
            <m:dPr>
              <m:begChr m:val="("/>
              <m:sepChr m:val=""/>
              <m:endChr m:val=")"/>
              <m:grow/>
            </m:dPr>
            <m:e>
              <m:r>
                <m:t>Y</m:t>
              </m:r>
              <m:r>
                <m:rPr>
                  <m:sty m:val="p"/>
                </m:rPr>
                <m:t>=</m:t>
              </m:r>
              <m:r>
                <m:t>1</m:t>
              </m:r>
              <m:r>
                <m:rPr>
                  <m:sty m:val="p"/>
                </m:rPr>
                <m:t>|</m:t>
              </m:r>
              <m:r>
                <m:t>X</m:t>
              </m:r>
            </m:e>
          </m:d>
          <m:r>
            <m:rPr>
              <m:sty m:val="p"/>
            </m:rPr>
            <m:t>=</m:t>
          </m:r>
          <m:f>
            <m:fPr>
              <m:type m:val="bar"/>
            </m:fPr>
            <m:num>
              <m:r>
                <m:t>1</m:t>
              </m:r>
            </m:num>
            <m:den>
              <m:r>
                <m:t>1</m:t>
              </m:r>
              <m:r>
                <m:rPr>
                  <m:sty m:val="p"/>
                </m:rPr>
                <m:t>+</m:t>
              </m:r>
              <m:sSup>
                <m:e>
                  <m:r>
                    <m:t>e</m:t>
                  </m:r>
                </m:e>
                <m:sup>
                  <m:r>
                    <m:rPr>
                      <m:sty m:val="p"/>
                    </m:rPr>
                    <m:t>−</m:t>
                  </m:r>
                  <m:d>
                    <m:dPr>
                      <m:begChr m:val="("/>
                      <m:sepChr m:val=""/>
                      <m:end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e>
                  </m:d>
                </m:sup>
              </m:sSup>
            </m:den>
          </m:f>
        </m:oMath>
      </m:oMathPara>
    </w:p>
    <w:p>
      <w:pPr>
        <w:pStyle w:val="FirstParagraph"/>
      </w:pPr>
      <w:r>
        <w:rPr>
          <w:rFonts w:hint="eastAsia"/>
        </w:rPr>
        <w:t xml:space="preserve">其中，</w:t>
      </w:r>
      <m:oMath>
        <m:r>
          <m:t>Y</m:t>
        </m:r>
      </m:oMath>
      <w:r>
        <w:t xml:space="preserve"> </w:t>
      </w:r>
      <w:r>
        <w:rPr>
          <w:rFonts w:hint="eastAsia"/>
        </w:rPr>
        <w:t xml:space="preserve">是项目成功的概率，</w:t>
      </w:r>
      <m:oMath>
        <m:sSub>
          <m:e>
            <m:r>
              <m:t>X</m:t>
            </m:r>
          </m:e>
          <m:sub>
            <m:r>
              <m:t>i</m:t>
            </m:r>
          </m:sub>
        </m:sSub>
      </m:oMath>
      <w:r>
        <w:t xml:space="preserve"> </w:t>
      </w:r>
      <w:r>
        <w:rPr>
          <w:rFonts w:hint="eastAsia"/>
        </w:rPr>
        <w:t xml:space="preserve">是影响因素（如贡献者数量、更新频率等）。</w:t>
      </w:r>
    </w:p>
    <w:p>
      <w:pPr>
        <w:numPr>
          <w:ilvl w:val="0"/>
          <w:numId w:val="1921"/>
        </w:numPr>
      </w:pPr>
      <w:r>
        <w:rPr>
          <w:rFonts w:hint="eastAsia"/>
        </w:rPr>
        <w:t xml:space="preserve">算法流程图：</w:t>
      </w:r>
    </w:p>
    <w:p>
      <w:pPr>
        <w:numPr>
          <w:ilvl w:val="0"/>
          <w:numId w:val="1922"/>
        </w:numPr>
      </w:pPr>
      <w:r>
        <w:rPr>
          <w:rFonts w:hint="eastAsia"/>
        </w:rPr>
        <w:t xml:space="preserve">算法源代码：</w:t>
      </w:r>
    </w:p>
    <w:p>
      <w:pPr>
        <w:numPr>
          <w:ilvl w:val="0"/>
          <w:numId w:val="1923"/>
        </w:numPr>
      </w:pPr>
      <w:r>
        <w:rPr>
          <w:rFonts w:hint="eastAsia"/>
        </w:rPr>
        <w:t xml:space="preserve">最佳实践tips：</w:t>
      </w:r>
    </w:p>
    <w:p>
      <w:pPr>
        <w:numPr>
          <w:ilvl w:val="0"/>
          <w:numId w:val="1924"/>
        </w:numPr>
      </w:pPr>
      <w:r>
        <w:rPr>
          <w:rFonts w:hint="eastAsia"/>
        </w:rPr>
        <w:t xml:space="preserve">明确社区愿景：制定清晰的社区目标和价值主张，吸引志同道合的贡献者。</w:t>
      </w:r>
    </w:p>
    <w:p>
      <w:pPr>
        <w:numPr>
          <w:ilvl w:val="0"/>
          <w:numId w:val="1924"/>
        </w:numPr>
      </w:pPr>
      <w:r>
        <w:rPr>
          <w:rFonts w:hint="eastAsia"/>
        </w:rPr>
        <w:t xml:space="preserve">降低参与门槛：提供友好的新手指南和交互式教程，帮助新成员快速融入。</w:t>
      </w:r>
    </w:p>
    <w:p>
      <w:pPr>
        <w:numPr>
          <w:ilvl w:val="0"/>
          <w:numId w:val="1924"/>
        </w:numPr>
      </w:pPr>
      <w:r>
        <w:rPr>
          <w:rFonts w:hint="eastAsia"/>
        </w:rPr>
        <w:t xml:space="preserve">促进有效沟通：建立多元化的沟通渠道，鼓励开放、respectful的讨论文化。</w:t>
      </w:r>
    </w:p>
    <w:p>
      <w:pPr>
        <w:numPr>
          <w:ilvl w:val="0"/>
          <w:numId w:val="1924"/>
        </w:numPr>
      </w:pPr>
      <w:r>
        <w:rPr>
          <w:rFonts w:hint="eastAsia"/>
        </w:rPr>
        <w:t xml:space="preserve">认可贡献者：实施公平、透明的贡献认可机制，激励社区成员持续参与。</w:t>
      </w:r>
    </w:p>
    <w:p>
      <w:pPr>
        <w:numPr>
          <w:ilvl w:val="0"/>
          <w:numId w:val="1924"/>
        </w:numPr>
      </w:pPr>
      <w:r>
        <w:rPr>
          <w:rFonts w:hint="eastAsia"/>
        </w:rPr>
        <w:t xml:space="preserve">保证代码质量：实施严格的代码审核流程和自动化测试，维护项目的长期健康。</w:t>
      </w:r>
    </w:p>
    <w:p>
      <w:pPr>
        <w:numPr>
          <w:ilvl w:val="0"/>
          <w:numId w:val="1924"/>
        </w:numPr>
      </w:pPr>
      <w:r>
        <w:rPr>
          <w:rFonts w:hint="eastAsia"/>
        </w:rPr>
        <w:t xml:space="preserve">培养社区领袖：识别和培养核心贡献者，逐步将项目管理权下放给社区。</w:t>
      </w:r>
    </w:p>
    <w:p>
      <w:pPr>
        <w:numPr>
          <w:ilvl w:val="0"/>
          <w:numId w:val="1924"/>
        </w:numPr>
      </w:pPr>
      <w:r>
        <w:rPr>
          <w:rFonts w:hint="eastAsia"/>
        </w:rPr>
        <w:t xml:space="preserve">持续学习和创新：鼓励实验性项目和创新想法，保持社区的活力和竞争力。</w:t>
      </w:r>
    </w:p>
    <w:p>
      <w:pPr>
        <w:numPr>
          <w:ilvl w:val="0"/>
          <w:numId w:val="1924"/>
        </w:numPr>
      </w:pPr>
      <w:r>
        <w:rPr>
          <w:rFonts w:hint="eastAsia"/>
        </w:rPr>
        <w:t xml:space="preserve">建立商业生态：探索可持续的商业模式，吸引企业参与和支持开源项目。</w:t>
      </w:r>
    </w:p>
    <w:p>
      <w:pPr>
        <w:numPr>
          <w:ilvl w:val="0"/>
          <w:numId w:val="1924"/>
        </w:numPr>
      </w:pPr>
      <w:r>
        <w:rPr>
          <w:rFonts w:hint="eastAsia"/>
        </w:rPr>
        <w:t xml:space="preserve">注重多样性和包容性：努力创建一个欢迎不同背景、经验水平的贡献者的环境。</w:t>
      </w:r>
    </w:p>
    <w:p>
      <w:pPr>
        <w:numPr>
          <w:ilvl w:val="0"/>
          <w:numId w:val="1924"/>
        </w:numPr>
      </w:pPr>
      <w:r>
        <w:rPr>
          <w:rFonts w:hint="eastAsia"/>
        </w:rPr>
        <w:t xml:space="preserve">定期评估和调整：持续监控社区健康指标，及时调整策略以应对挑战。</w:t>
      </w:r>
    </w:p>
    <w:p>
      <w:pPr>
        <w:numPr>
          <w:ilvl w:val="0"/>
          <w:numId w:val="192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社区特征</w:t>
            </w:r>
          </w:p>
        </w:tc>
        <w:tc>
          <w:tcPr/>
          <w:p>
            <w:pPr>
              <w:pStyle w:val="Compact"/>
              <w:jc w:val="left"/>
            </w:pPr>
            <w:r>
              <w:rPr>
                <w:rFonts w:hint="eastAsia"/>
              </w:rPr>
              <w:t xml:space="preserve">技术重点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快速增长</w:t>
            </w:r>
          </w:p>
        </w:tc>
        <w:tc>
          <w:tcPr/>
          <w:p>
            <w:pPr>
              <w:pStyle w:val="Compact"/>
              <w:jc w:val="left"/>
            </w:pPr>
            <w:r>
              <w:rPr>
                <w:rFonts w:hint="eastAsia"/>
              </w:rPr>
              <w:t xml:space="preserve">基础框架</w:t>
            </w:r>
          </w:p>
        </w:tc>
        <w:tc>
          <w:tcPr/>
          <w:p>
            <w:pPr>
              <w:pStyle w:val="Compact"/>
              <w:jc w:val="left"/>
            </w:pPr>
            <w:r>
              <w:rPr>
                <w:rFonts w:hint="eastAsia"/>
              </w:rPr>
              <w:t xml:space="preserve">技能普及</w:t>
            </w:r>
          </w:p>
        </w:tc>
      </w:tr>
      <w:tr>
        <w:tc>
          <w:tcPr/>
          <w:p>
            <w:pPr>
              <w:pStyle w:val="Compact"/>
              <w:jc w:val="left"/>
            </w:pPr>
            <w:r>
              <w:t xml:space="preserve">2025-2027</w:t>
            </w:r>
          </w:p>
        </w:tc>
        <w:tc>
          <w:tcPr/>
          <w:p>
            <w:pPr>
              <w:pStyle w:val="Compact"/>
              <w:jc w:val="left"/>
            </w:pPr>
            <w:r>
              <w:rPr>
                <w:rFonts w:hint="eastAsia"/>
              </w:rPr>
              <w:t xml:space="preserve">生态成熟</w:t>
            </w:r>
          </w:p>
        </w:tc>
        <w:tc>
          <w:tcPr/>
          <w:p>
            <w:pPr>
              <w:pStyle w:val="Compact"/>
              <w:jc w:val="left"/>
            </w:pPr>
            <w:r>
              <w:rPr>
                <w:rFonts w:hint="eastAsia"/>
              </w:rPr>
              <w:t xml:space="preserve">垂直应用</w:t>
            </w:r>
          </w:p>
        </w:tc>
        <w:tc>
          <w:tcPr/>
          <w:p>
            <w:pPr>
              <w:pStyle w:val="Compact"/>
              <w:jc w:val="left"/>
            </w:pPr>
            <w:r>
              <w:rPr>
                <w:rFonts w:hint="eastAsia"/>
              </w:rPr>
              <w:t xml:space="preserve">创新加速</w:t>
            </w:r>
          </w:p>
        </w:tc>
      </w:tr>
      <w:tr>
        <w:tc>
          <w:tcPr/>
          <w:p>
            <w:pPr>
              <w:pStyle w:val="Compact"/>
              <w:jc w:val="left"/>
            </w:pPr>
            <w:r>
              <w:t xml:space="preserve">2027-2030</w:t>
            </w:r>
          </w:p>
        </w:tc>
        <w:tc>
          <w:tcPr/>
          <w:p>
            <w:pPr>
              <w:pStyle w:val="Compact"/>
              <w:jc w:val="left"/>
            </w:pPr>
            <w:r>
              <w:rPr>
                <w:rFonts w:hint="eastAsia"/>
              </w:rPr>
              <w:t xml:space="preserve">跨界融合</w:t>
            </w:r>
          </w:p>
        </w:tc>
        <w:tc>
          <w:tcPr/>
          <w:p>
            <w:pPr>
              <w:pStyle w:val="Compact"/>
              <w:jc w:val="left"/>
            </w:pPr>
            <w:r>
              <w:rPr>
                <w:rFonts w:hint="eastAsia"/>
              </w:rPr>
              <w:t xml:space="preserve">协作智能</w:t>
            </w:r>
          </w:p>
        </w:tc>
        <w:tc>
          <w:tcPr/>
          <w:p>
            <w:pPr>
              <w:pStyle w:val="Compact"/>
              <w:jc w:val="left"/>
            </w:pPr>
            <w:r>
              <w:rPr>
                <w:rFonts w:hint="eastAsia"/>
              </w:rPr>
              <w:t xml:space="preserve">知识民主化</w:t>
            </w:r>
          </w:p>
        </w:tc>
      </w:tr>
      <w:tr>
        <w:tc>
          <w:tcPr/>
          <w:p>
            <w:pPr>
              <w:pStyle w:val="Compact"/>
              <w:jc w:val="left"/>
            </w:pPr>
            <w:r>
              <w:t xml:space="preserve">2030-2035</w:t>
            </w:r>
          </w:p>
        </w:tc>
        <w:tc>
          <w:tcPr/>
          <w:p>
            <w:pPr>
              <w:pStyle w:val="Compact"/>
              <w:jc w:val="left"/>
            </w:pPr>
            <w:r>
              <w:rPr>
                <w:rFonts w:hint="eastAsia"/>
              </w:rPr>
              <w:t xml:space="preserve">自组织进化</w:t>
            </w:r>
          </w:p>
        </w:tc>
        <w:tc>
          <w:tcPr/>
          <w:p>
            <w:pPr>
              <w:pStyle w:val="Compact"/>
              <w:jc w:val="left"/>
            </w:pPr>
            <w:r>
              <w:rPr>
                <w:rFonts w:hint="eastAsia"/>
              </w:rPr>
              <w:t xml:space="preserve">自主开发</w:t>
            </w:r>
          </w:p>
        </w:tc>
        <w:tc>
          <w:tcPr/>
          <w:p>
            <w:pPr>
              <w:pStyle w:val="Compact"/>
              <w:jc w:val="left"/>
            </w:pPr>
            <w:r>
              <w:rPr>
                <w:rFonts w:hint="eastAsia"/>
              </w:rPr>
              <w:t xml:space="preserve">工作方式变革</w:t>
            </w:r>
          </w:p>
        </w:tc>
      </w:tr>
      <w:tr>
        <w:tc>
          <w:tcPr/>
          <w:p>
            <w:pPr>
              <w:pStyle w:val="Compact"/>
              <w:jc w:val="left"/>
            </w:pPr>
            <w:r>
              <w:t xml:space="preserve">2035+</w:t>
            </w:r>
          </w:p>
        </w:tc>
        <w:tc>
          <w:tcPr/>
          <w:p>
            <w:pPr>
              <w:pStyle w:val="Compact"/>
              <w:jc w:val="left"/>
            </w:pPr>
            <w:r>
              <w:rPr>
                <w:rFonts w:hint="eastAsia"/>
              </w:rPr>
              <w:t xml:space="preserve">普遍嵌入</w:t>
            </w:r>
          </w:p>
        </w:tc>
        <w:tc>
          <w:tcPr/>
          <w:p>
            <w:pPr>
              <w:pStyle w:val="Compact"/>
              <w:jc w:val="left"/>
            </w:pPr>
            <w:r>
              <w:rPr>
                <w:rFonts w:hint="eastAsia"/>
              </w:rPr>
              <w:t xml:space="preserve">创造性AI</w:t>
            </w:r>
          </w:p>
        </w:tc>
        <w:tc>
          <w:tcPr/>
          <w:p>
            <w:pPr>
              <w:pStyle w:val="Compact"/>
              <w:jc w:val="left"/>
            </w:pPr>
            <w:r>
              <w:rPr>
                <w:rFonts w:hint="eastAsia"/>
              </w:rPr>
              <w:t xml:space="preserve">教育模式重构</w:t>
            </w:r>
          </w:p>
        </w:tc>
      </w:tr>
    </w:tbl>
    <w:p>
      <w:pPr>
        <w:numPr>
          <w:ilvl w:val="0"/>
          <w:numId w:val="1926"/>
        </w:numPr>
      </w:pPr>
      <w:r>
        <w:rPr>
          <w:rFonts w:hint="eastAsia"/>
        </w:rPr>
        <w:t xml:space="preserve">本章小结：</w:t>
      </w:r>
      <w:r>
        <w:t xml:space="preserve"> AI</w:t>
      </w:r>
      <w:r>
        <w:t xml:space="preserve"> </w:t>
      </w:r>
      <w:r>
        <w:rPr>
          <w:rFonts w:hint="eastAsia"/>
        </w:rPr>
        <w:t xml:space="preserve">Agent开源社区与协作平台的发展代表了一种新型的技术创新和知识传播模式。这种模式不仅加速了AI技术的发展和应用，还正在重塑软件开发的生态系统，影响着教育、工作和创新的方式。</w:t>
      </w:r>
    </w:p>
    <w:p>
      <w:pPr>
        <w:pStyle w:val="FirstParagraph"/>
      </w:pPr>
      <w:r>
        <w:rPr>
          <w:rFonts w:hint="eastAsia"/>
        </w:rPr>
        <w:t xml:space="preserve">目前，AI</w:t>
      </w:r>
      <w:r>
        <w:t xml:space="preserve"> </w:t>
      </w:r>
      <w:r>
        <w:rPr>
          <w:rFonts w:hint="eastAsia"/>
        </w:rPr>
        <w:t xml:space="preserve">Agent开源社区正处于快速发展阶段。我们看到了一些积极的趋势，如大型AI模型和框架的开源、活跃的开发者社区、企业对开源AI的积极参与等。同时，我们也面临着诸多挑战，如如何管理大规模协作、如何确保AI系统的安全和伦理、如何平衡开放与商业利益等。</w:t>
      </w:r>
    </w:p>
    <w:p>
      <w:pPr>
        <w:pStyle w:val="BodyText"/>
      </w:pPr>
      <w:r>
        <w:rPr>
          <w:rFonts w:hint="eastAsia"/>
        </w:rPr>
        <w:t xml:space="preserve">构建一个健康、高效的AI</w:t>
      </w:r>
      <w:r>
        <w:t xml:space="preserve"> </w:t>
      </w:r>
      <w:r>
        <w:rPr>
          <w:rFonts w:hint="eastAsia"/>
        </w:rPr>
        <w:t xml:space="preserve">Agent开源社区需要多方面的努力。在社区治理方面，我们需要建立民主、透明的决策机制，制定清晰的行为准则和贡献指南。在代码管理方面，我们需要实施严格的代码审核流程和自动化测试系统，确保项目的质量和安全性。在知识共享方面，我们需要构建结构化的文档系统，开发交互式教程，组织定期的在线活动，促进知识的传播和交流。</w:t>
      </w:r>
    </w:p>
    <w:p>
      <w:pPr>
        <w:pStyle w:val="BodyText"/>
      </w:pPr>
      <w:r>
        <w:rPr>
          <w:rFonts w:hint="eastAsia"/>
        </w:rPr>
        <w:t xml:space="preserve">在协作工具方面，我们需要提供先进的版本控制、问题追踪和实时协作编程工具，提高开发效率。在激励机制方面，我们需要设计公平、有效的贡献者积分系统，提供职业发展和networking机会，吸引和留住优秀的贡献者。在知识产权管理方面，我们需要选择适当的开源许可证，制定清晰的专利政策，平衡开放与保护。</w:t>
      </w:r>
    </w:p>
    <w:p>
      <w:pPr>
        <w:pStyle w:val="BodyText"/>
      </w:pPr>
      <w:r>
        <w:rPr>
          <w:rFonts w:hint="eastAsia"/>
        </w:rPr>
        <w:t xml:space="preserve">未来，随着技术的进步和社区的成熟，我们可能会看到AI</w:t>
      </w:r>
      <w:r>
        <w:t xml:space="preserve"> </w:t>
      </w:r>
      <w:r>
        <w:rPr>
          <w:rFonts w:hint="eastAsia"/>
        </w:rPr>
        <w:t xml:space="preserve">Agent开源社区的进一步发展和演变。更加智能的协作工具可能出现，如AI辅助的代码审核、自动化的文档生成、智能的任务分配系统等。跨学科的协作可能会更加普遍，推动AI与其他领域的深度融合。去中心化的治理模式可能会兴起，如基于区块链的社区治理系统。</w:t>
      </w:r>
    </w:p>
    <w:p>
      <w:pPr>
        <w:pStyle w:val="BodyText"/>
      </w:pPr>
      <w:r>
        <w:rPr>
          <w:rFonts w:hint="eastAsia"/>
        </w:rPr>
        <w:t xml:space="preserve">然而，这种发展也带来了一系列需要我们深入思考的问题。例如，如何在开放协作与知识产权保护之间找到平衡？如何确保AI开源项目的安全性和可控性？如何处理AI生成内容的著作权问题？如何在全球化的开源协作中处理文化差异和法律挑战？这些问题需要技术专家、法律专家、政策制定者和整个社会共同探讨和解决。</w:t>
      </w:r>
    </w:p>
    <w:p>
      <w:pPr>
        <w:pStyle w:val="BodyText"/>
      </w:pPr>
      <w:r>
        <w:rPr>
          <w:rFonts w:hint="eastAsia"/>
        </w:rPr>
        <w:t xml:space="preserve">总的来说，AI</w:t>
      </w:r>
      <w:r>
        <w:t xml:space="preserve"> </w:t>
      </w:r>
      <w:r>
        <w:rPr>
          <w:rFonts w:hint="eastAsia"/>
        </w:rPr>
        <w:t xml:space="preserve">Agent开源社区与协作平台的发展代表了一个充满机遇和挑战的新领域。它有潜力加速AI技术的创新，降低AI应用的门槛，推动知识的民主化，促进全球协作。但同时，我们也需要审慎应对潜在的风险和挑战，确保这种新的创新模式能够健康、可持续地发展，为人类社会创造更大的价值。</w:t>
      </w:r>
    </w:p>
    <w:p>
      <w:pPr>
        <w:pStyle w:val="BodyText"/>
      </w:pPr>
      <w:r>
        <w:rPr>
          <w:rFonts w:hint="eastAsia"/>
        </w:rPr>
        <w:t xml:space="preserve">作为研究者和开发者，我们需要积极参与到AI</w:t>
      </w:r>
      <w:r>
        <w:t xml:space="preserve"> </w:t>
      </w:r>
      <w:r>
        <w:rPr>
          <w:rFonts w:hint="eastAsia"/>
        </w:rPr>
        <w:t xml:space="preserve">Agent开源社区中，贡献我们的代码、知识和创意。同时，我们也要思考如何改进社区的运作机制，如何提高协作的效率，如何解决面临的挑战。通过我们的努力，我们可以共同构建一个更加开放、创新、包容的AI技术生态系统，推动AI技术造福人类社会。</w:t>
      </w:r>
    </w:p>
    <w:bookmarkEnd w:id="50"/>
    <w:bookmarkStart w:id="51" w:name="X5127471cffc27074321d844fa77009db70a9448"/>
    <w:p>
      <w:pPr>
        <w:pStyle w:val="Heading3"/>
      </w:pPr>
      <w:r>
        <w:t xml:space="preserve">10.6.3 AI</w:t>
      </w:r>
      <w:r>
        <w:t xml:space="preserve"> </w:t>
      </w:r>
      <w:r>
        <w:rPr>
          <w:rFonts w:hint="eastAsia"/>
        </w:rPr>
        <w:t xml:space="preserve">Agent评估与认证体系的建立</w:t>
      </w:r>
    </w:p>
    <w:p>
      <w:pPr>
        <w:numPr>
          <w:ilvl w:val="0"/>
          <w:numId w:val="1927"/>
        </w:numPr>
      </w:pPr>
      <w:r>
        <w:rPr>
          <w:rFonts w:hint="eastAsia"/>
        </w:rPr>
        <w:t xml:space="preserve">核心概念：</w:t>
      </w:r>
      <w:r>
        <w:t xml:space="preserve"> AI</w:t>
      </w:r>
      <w:r>
        <w:t xml:space="preserve"> </w:t>
      </w:r>
      <w:r>
        <w:rPr>
          <w:rFonts w:hint="eastAsia"/>
        </w:rPr>
        <w:t xml:space="preserve">Agent评估与认证体系是指一套系统化的方法和标准，用于评估AI</w:t>
      </w:r>
      <w:r>
        <w:t xml:space="preserve"> </w:t>
      </w:r>
      <w:r>
        <w:rPr>
          <w:rFonts w:hint="eastAsia"/>
        </w:rPr>
        <w:t xml:space="preserve">Agent的性能、安全性、可靠性、道德性等多个方面，并对达到特定标准的AI</w:t>
      </w:r>
      <w:r>
        <w:t xml:space="preserve"> </w:t>
      </w:r>
      <w:r>
        <w:rPr>
          <w:rFonts w:hint="eastAsia"/>
        </w:rPr>
        <w:t xml:space="preserve">Agent进行认证。这个体系的目的是确保AI</w:t>
      </w:r>
      <w:r>
        <w:t xml:space="preserve"> </w:t>
      </w:r>
      <w:r>
        <w:rPr>
          <w:rFonts w:hint="eastAsia"/>
        </w:rPr>
        <w:t xml:space="preserve">Agent的质量，增强用户对AI</w:t>
      </w:r>
      <w:r>
        <w:t xml:space="preserve"> </w:t>
      </w:r>
      <w:r>
        <w:rPr>
          <w:rFonts w:hint="eastAsia"/>
        </w:rPr>
        <w:t xml:space="preserve">Agent的信任，并促进AI</w:t>
      </w:r>
      <w:r>
        <w:t xml:space="preserve"> </w:t>
      </w:r>
      <w:r>
        <w:rPr>
          <w:rFonts w:hint="eastAsia"/>
        </w:rPr>
        <w:t xml:space="preserve">Agent市场的健康发展。</w:t>
      </w:r>
    </w:p>
    <w:p>
      <w:pPr>
        <w:numPr>
          <w:ilvl w:val="0"/>
          <w:numId w:val="1927"/>
        </w:numPr>
      </w:pPr>
      <w:r>
        <w:rPr>
          <w:rFonts w:hint="eastAsia"/>
        </w:rPr>
        <w:t xml:space="preserve">问题背景：</w:t>
      </w:r>
      <w:r>
        <w:t xml:space="preserve"> </w:t>
      </w:r>
      <w:r>
        <w:rPr>
          <w:rFonts w:hint="eastAsia"/>
        </w:rPr>
        <w:t xml:space="preserve">随着AI</w:t>
      </w:r>
      <w:r>
        <w:t xml:space="preserve"> </w:t>
      </w:r>
      <w:r>
        <w:rPr>
          <w:rFonts w:hint="eastAsia"/>
        </w:rPr>
        <w:t xml:space="preserve">Agent的广泛应用，其性能和影响力不断增加，但同时也带来了一系列问题，如性能不稳定、安全漏洞、偏见歧视、隐私泄露等。传统的软件评估方法可能无法完全适用于AI</w:t>
      </w:r>
      <w:r>
        <w:t xml:space="preserve"> </w:t>
      </w:r>
      <w:r>
        <w:rPr>
          <w:rFonts w:hint="eastAsia"/>
        </w:rPr>
        <w:t xml:space="preserve">Agent的特性。同时，AI技术的快速发展也给评估和认证带来了挑战。因此，建立一个全面、可靠、灵活的AI</w:t>
      </w:r>
      <w:r>
        <w:t xml:space="preserve"> </w:t>
      </w:r>
      <w:r>
        <w:rPr>
          <w:rFonts w:hint="eastAsia"/>
        </w:rPr>
        <w:t xml:space="preserve">Agent评估与认证体系变得越来越重要。</w:t>
      </w:r>
    </w:p>
    <w:p>
      <w:pPr>
        <w:numPr>
          <w:ilvl w:val="0"/>
          <w:numId w:val="1927"/>
        </w:numPr>
      </w:pPr>
      <w:r>
        <w:rPr>
          <w:rFonts w:hint="eastAsia"/>
        </w:rPr>
        <w:t xml:space="preserve">问题描述：</w:t>
      </w:r>
      <w:r>
        <w:t xml:space="preserve"> </w:t>
      </w:r>
      <w:r>
        <w:rPr>
          <w:rFonts w:hint="eastAsia"/>
        </w:rPr>
        <w:t xml:space="preserve">我们需要探讨如何设计和实施一个有效的AI</w:t>
      </w:r>
      <w:r>
        <w:t xml:space="preserve"> </w:t>
      </w:r>
      <w:r>
        <w:rPr>
          <w:rFonts w:hint="eastAsia"/>
        </w:rPr>
        <w:t xml:space="preserve">Agent评估与认证体系。这包括如何定义评估标准，如何设计评估方法，如何确保评估的公正性和可靠性，如何处理不同类型和应用场景的AI</w:t>
      </w:r>
      <w:r>
        <w:t xml:space="preserve"> </w:t>
      </w:r>
      <w:r>
        <w:rPr>
          <w:rFonts w:hint="eastAsia"/>
        </w:rPr>
        <w:t xml:space="preserve">Agent，如何跟上AI技术的快速发展，以及如何在国际范围内推广和协调认证标准。</w:t>
      </w:r>
    </w:p>
    <w:p>
      <w:pPr>
        <w:numPr>
          <w:ilvl w:val="0"/>
          <w:numId w:val="1927"/>
        </w:numPr>
      </w:pPr>
      <w:r>
        <w:rPr>
          <w:rFonts w:hint="eastAsia"/>
        </w:rPr>
        <w:t xml:space="preserve">问题解决：</w:t>
      </w:r>
      <w:r>
        <w:t xml:space="preserve"> </w:t>
      </w:r>
      <w:r>
        <w:rPr>
          <w:rFonts w:hint="eastAsia"/>
        </w:rPr>
        <w:t xml:space="preserve">为了建立有效的AI</w:t>
      </w:r>
      <w:r>
        <w:t xml:space="preserve"> </w:t>
      </w:r>
      <w:r>
        <w:rPr>
          <w:rFonts w:hint="eastAsia"/>
        </w:rPr>
        <w:t xml:space="preserve">Agent评估与认证体系，可以从以下几个方面着手：</w:t>
      </w:r>
    </w:p>
    <w:p>
      <w:pPr>
        <w:numPr>
          <w:ilvl w:val="0"/>
          <w:numId w:val="1928"/>
        </w:numPr>
      </w:pPr>
      <w:r>
        <w:rPr>
          <w:rFonts w:hint="eastAsia"/>
        </w:rPr>
        <w:t xml:space="preserve">评估标准制定：</w:t>
      </w:r>
    </w:p>
    <w:p>
      <w:pPr>
        <w:numPr>
          <w:ilvl w:val="1"/>
          <w:numId w:val="1929"/>
        </w:numPr>
      </w:pPr>
      <w:r>
        <w:rPr>
          <w:rFonts w:hint="eastAsia"/>
        </w:rPr>
        <w:t xml:space="preserve">定义多维度的评估指标（如性能、安全性、可解释性、公平性等）</w:t>
      </w:r>
    </w:p>
    <w:p>
      <w:pPr>
        <w:numPr>
          <w:ilvl w:val="1"/>
          <w:numId w:val="1929"/>
        </w:numPr>
      </w:pPr>
      <w:r>
        <w:rPr>
          <w:rFonts w:hint="eastAsia"/>
        </w:rPr>
        <w:t xml:space="preserve">制定针对不同类型和应用场景的AI</w:t>
      </w:r>
      <w:r>
        <w:t xml:space="preserve"> </w:t>
      </w:r>
      <w:r>
        <w:rPr>
          <w:rFonts w:hint="eastAsia"/>
        </w:rPr>
        <w:t xml:space="preserve">Agent的特定标准</w:t>
      </w:r>
    </w:p>
    <w:p>
      <w:pPr>
        <w:numPr>
          <w:ilvl w:val="1"/>
          <w:numId w:val="1929"/>
        </w:numPr>
      </w:pPr>
      <w:r>
        <w:rPr>
          <w:rFonts w:hint="eastAsia"/>
        </w:rPr>
        <w:t xml:space="preserve">建立评估标准的定期审查和更新机制</w:t>
      </w:r>
    </w:p>
    <w:p>
      <w:pPr>
        <w:numPr>
          <w:ilvl w:val="0"/>
          <w:numId w:val="1928"/>
        </w:numPr>
      </w:pPr>
      <w:r>
        <w:rPr>
          <w:rFonts w:hint="eastAsia"/>
        </w:rPr>
        <w:t xml:space="preserve">评估方法设计：</w:t>
      </w:r>
    </w:p>
    <w:p>
      <w:pPr>
        <w:numPr>
          <w:ilvl w:val="1"/>
          <w:numId w:val="1930"/>
        </w:numPr>
      </w:pPr>
      <w:r>
        <w:rPr>
          <w:rFonts w:hint="eastAsia"/>
        </w:rPr>
        <w:t xml:space="preserve">开发标准化的测试数据集和基准任务</w:t>
      </w:r>
    </w:p>
    <w:p>
      <w:pPr>
        <w:numPr>
          <w:ilvl w:val="1"/>
          <w:numId w:val="1930"/>
        </w:numPr>
      </w:pPr>
      <w:r>
        <w:rPr>
          <w:rFonts w:hint="eastAsia"/>
        </w:rPr>
        <w:t xml:space="preserve">设计多样化的评估方法（如黑盒测试、白盒分析、对抗性测试等）</w:t>
      </w:r>
    </w:p>
    <w:p>
      <w:pPr>
        <w:numPr>
          <w:ilvl w:val="1"/>
          <w:numId w:val="1930"/>
        </w:numPr>
      </w:pPr>
      <w:r>
        <w:rPr>
          <w:rFonts w:hint="eastAsia"/>
        </w:rPr>
        <w:t xml:space="preserve">建立人机结合的评估流程</w:t>
      </w:r>
    </w:p>
    <w:p>
      <w:pPr>
        <w:numPr>
          <w:ilvl w:val="0"/>
          <w:numId w:val="1928"/>
        </w:numPr>
      </w:pPr>
      <w:r>
        <w:rPr>
          <w:rFonts w:hint="eastAsia"/>
        </w:rPr>
        <w:t xml:space="preserve">认证流程建立：</w:t>
      </w:r>
    </w:p>
    <w:p>
      <w:pPr>
        <w:numPr>
          <w:ilvl w:val="1"/>
          <w:numId w:val="1931"/>
        </w:numPr>
      </w:pPr>
      <w:r>
        <w:rPr>
          <w:rFonts w:hint="eastAsia"/>
        </w:rPr>
        <w:t xml:space="preserve">设计分级认证体系</w:t>
      </w:r>
    </w:p>
    <w:p>
      <w:pPr>
        <w:numPr>
          <w:ilvl w:val="1"/>
          <w:numId w:val="1931"/>
        </w:numPr>
      </w:pPr>
      <w:r>
        <w:rPr>
          <w:rFonts w:hint="eastAsia"/>
        </w:rPr>
        <w:t xml:space="preserve">制定认证申请、评估、授予、续期的完整流程</w:t>
      </w:r>
    </w:p>
    <w:p>
      <w:pPr>
        <w:numPr>
          <w:ilvl w:val="1"/>
          <w:numId w:val="1931"/>
        </w:numPr>
      </w:pPr>
      <w:r>
        <w:rPr>
          <w:rFonts w:hint="eastAsia"/>
        </w:rPr>
        <w:t xml:space="preserve">建立认证结果的公示和申诉机制</w:t>
      </w:r>
    </w:p>
    <w:p>
      <w:pPr>
        <w:numPr>
          <w:ilvl w:val="0"/>
          <w:numId w:val="1928"/>
        </w:numPr>
      </w:pPr>
      <w:r>
        <w:rPr>
          <w:rFonts w:hint="eastAsia"/>
        </w:rPr>
        <w:t xml:space="preserve">评估工具开发：</w:t>
      </w:r>
    </w:p>
    <w:p>
      <w:pPr>
        <w:numPr>
          <w:ilvl w:val="1"/>
          <w:numId w:val="1932"/>
        </w:numPr>
      </w:pPr>
      <w:r>
        <w:rPr>
          <w:rFonts w:hint="eastAsia"/>
        </w:rPr>
        <w:t xml:space="preserve">开发自动化评估工具套件</w:t>
      </w:r>
    </w:p>
    <w:p>
      <w:pPr>
        <w:numPr>
          <w:ilvl w:val="1"/>
          <w:numId w:val="1932"/>
        </w:numPr>
      </w:pPr>
      <w:r>
        <w:rPr>
          <w:rFonts w:hint="eastAsia"/>
        </w:rPr>
        <w:t xml:space="preserve">建立评估结果分析和可视化平台</w:t>
      </w:r>
    </w:p>
    <w:p>
      <w:pPr>
        <w:numPr>
          <w:ilvl w:val="1"/>
          <w:numId w:val="1932"/>
        </w:numPr>
      </w:pPr>
      <w:r>
        <w:rPr>
          <w:rFonts w:hint="eastAsia"/>
        </w:rPr>
        <w:t xml:space="preserve">设计评估过程的监控和审计系统</w:t>
      </w:r>
    </w:p>
    <w:p>
      <w:pPr>
        <w:numPr>
          <w:ilvl w:val="0"/>
          <w:numId w:val="1928"/>
        </w:numPr>
      </w:pPr>
      <w:r>
        <w:rPr>
          <w:rFonts w:hint="eastAsia"/>
        </w:rPr>
        <w:t xml:space="preserve">伦理与安全保障：</w:t>
      </w:r>
    </w:p>
    <w:p>
      <w:pPr>
        <w:numPr>
          <w:ilvl w:val="1"/>
          <w:numId w:val="1933"/>
        </w:numPr>
      </w:pPr>
      <w:r>
        <w:rPr>
          <w:rFonts w:hint="eastAsia"/>
        </w:rPr>
        <w:t xml:space="preserve">制定AI</w:t>
      </w:r>
      <w:r>
        <w:t xml:space="preserve"> </w:t>
      </w:r>
      <w:r>
        <w:rPr>
          <w:rFonts w:hint="eastAsia"/>
        </w:rPr>
        <w:t xml:space="preserve">Agent的伦理评估框架</w:t>
      </w:r>
    </w:p>
    <w:p>
      <w:pPr>
        <w:numPr>
          <w:ilvl w:val="1"/>
          <w:numId w:val="1933"/>
        </w:numPr>
      </w:pPr>
      <w:r>
        <w:rPr>
          <w:rFonts w:hint="eastAsia"/>
        </w:rPr>
        <w:t xml:space="preserve">建立安全性和隐私保护的评估方法</w:t>
      </w:r>
    </w:p>
    <w:p>
      <w:pPr>
        <w:numPr>
          <w:ilvl w:val="1"/>
          <w:numId w:val="1933"/>
        </w:numPr>
      </w:pPr>
      <w:r>
        <w:rPr>
          <w:rFonts w:hint="eastAsia"/>
        </w:rPr>
        <w:t xml:space="preserve">设计长期影响评估机制</w:t>
      </w:r>
    </w:p>
    <w:p>
      <w:pPr>
        <w:numPr>
          <w:ilvl w:val="0"/>
          <w:numId w:val="1928"/>
        </w:numPr>
      </w:pPr>
      <w:r>
        <w:rPr>
          <w:rFonts w:hint="eastAsia"/>
        </w:rPr>
        <w:t xml:space="preserve">国际合作与标准化：</w:t>
      </w:r>
    </w:p>
    <w:p>
      <w:pPr>
        <w:numPr>
          <w:ilvl w:val="1"/>
          <w:numId w:val="1934"/>
        </w:numPr>
      </w:pPr>
      <w:r>
        <w:rPr>
          <w:rFonts w:hint="eastAsia"/>
        </w:rPr>
        <w:t xml:space="preserve">推动国际评估标准的协调与统一</w:t>
      </w:r>
    </w:p>
    <w:p>
      <w:pPr>
        <w:numPr>
          <w:ilvl w:val="1"/>
          <w:numId w:val="1934"/>
        </w:numPr>
      </w:pPr>
      <w:r>
        <w:rPr>
          <w:rFonts w:hint="eastAsia"/>
        </w:rPr>
        <w:t xml:space="preserve">建立跨国认证互认机制</w:t>
      </w:r>
    </w:p>
    <w:p>
      <w:pPr>
        <w:numPr>
          <w:ilvl w:val="1"/>
          <w:numId w:val="1934"/>
        </w:numPr>
      </w:pPr>
      <w:r>
        <w:rPr>
          <w:rFonts w:hint="eastAsia"/>
        </w:rPr>
        <w:t xml:space="preserve">组织国际AI</w:t>
      </w:r>
      <w:r>
        <w:t xml:space="preserve"> </w:t>
      </w:r>
      <w:r>
        <w:rPr>
          <w:rFonts w:hint="eastAsia"/>
        </w:rPr>
        <w:t xml:space="preserve">Agent评估竞赛和研讨会</w:t>
      </w:r>
    </w:p>
    <w:p>
      <w:pPr>
        <w:numPr>
          <w:ilvl w:val="0"/>
          <w:numId w:val="1928"/>
        </w:numPr>
      </w:pPr>
      <w:r>
        <w:rPr>
          <w:rFonts w:hint="eastAsia"/>
        </w:rPr>
        <w:t xml:space="preserve">评估人员培训：</w:t>
      </w:r>
    </w:p>
    <w:p>
      <w:pPr>
        <w:numPr>
          <w:ilvl w:val="1"/>
          <w:numId w:val="1935"/>
        </w:numPr>
      </w:pPr>
      <w:r>
        <w:rPr>
          <w:rFonts w:hint="eastAsia"/>
        </w:rPr>
        <w:t xml:space="preserve">开发AI</w:t>
      </w:r>
      <w:r>
        <w:t xml:space="preserve"> </w:t>
      </w:r>
      <w:r>
        <w:rPr>
          <w:rFonts w:hint="eastAsia"/>
        </w:rPr>
        <w:t xml:space="preserve">Agent评估专业课程</w:t>
      </w:r>
    </w:p>
    <w:p>
      <w:pPr>
        <w:numPr>
          <w:ilvl w:val="1"/>
          <w:numId w:val="1935"/>
        </w:numPr>
      </w:pPr>
      <w:r>
        <w:rPr>
          <w:rFonts w:hint="eastAsia"/>
        </w:rPr>
        <w:t xml:space="preserve">建立评估人员的资格认证体系</w:t>
      </w:r>
    </w:p>
    <w:p>
      <w:pPr>
        <w:numPr>
          <w:ilvl w:val="1"/>
          <w:numId w:val="1935"/>
        </w:numPr>
      </w:pPr>
      <w:r>
        <w:rPr>
          <w:rFonts w:hint="eastAsia"/>
        </w:rPr>
        <w:t xml:space="preserve">组织定期的评估技能更新培训</w:t>
      </w:r>
    </w:p>
    <w:p>
      <w:pPr>
        <w:numPr>
          <w:ilvl w:val="0"/>
          <w:numId w:val="1928"/>
        </w:numPr>
      </w:pPr>
      <w:r>
        <w:rPr>
          <w:rFonts w:hint="eastAsia"/>
        </w:rPr>
        <w:t xml:space="preserve">市场反馈机制：</w:t>
      </w:r>
    </w:p>
    <w:p>
      <w:pPr>
        <w:numPr>
          <w:ilvl w:val="1"/>
          <w:numId w:val="1936"/>
        </w:numPr>
      </w:pPr>
      <w:r>
        <w:rPr>
          <w:rFonts w:hint="eastAsia"/>
        </w:rPr>
        <w:t xml:space="preserve">建立用户评价和反馈系统</w:t>
      </w:r>
    </w:p>
    <w:p>
      <w:pPr>
        <w:numPr>
          <w:ilvl w:val="1"/>
          <w:numId w:val="1936"/>
        </w:numPr>
      </w:pPr>
      <w:r>
        <w:rPr>
          <w:rFonts w:hint="eastAsia"/>
        </w:rPr>
        <w:t xml:space="preserve">设计AI</w:t>
      </w:r>
      <w:r>
        <w:t xml:space="preserve"> </w:t>
      </w:r>
      <w:r>
        <w:rPr>
          <w:rFonts w:hint="eastAsia"/>
        </w:rPr>
        <w:t xml:space="preserve">Agent在实际应用中的性能追踪机制</w:t>
      </w:r>
    </w:p>
    <w:p>
      <w:pPr>
        <w:numPr>
          <w:ilvl w:val="1"/>
          <w:numId w:val="1936"/>
        </w:numPr>
      </w:pPr>
      <w:r>
        <w:rPr>
          <w:rFonts w:hint="eastAsia"/>
        </w:rPr>
        <w:t xml:space="preserve">建立评估结果与市场表现的关联分析系统</w:t>
      </w:r>
    </w:p>
    <w:p>
      <w:pPr>
        <w:numPr>
          <w:ilvl w:val="0"/>
          <w:numId w:val="1937"/>
        </w:numPr>
      </w:pPr>
      <w:r>
        <w:rPr>
          <w:rFonts w:hint="eastAsia"/>
        </w:rPr>
        <w:t xml:space="preserve">边界与外延：</w:t>
      </w:r>
      <w:r>
        <w:t xml:space="preserve"> AI</w:t>
      </w:r>
      <w:r>
        <w:t xml:space="preserve"> </w:t>
      </w:r>
      <w:r>
        <w:rPr>
          <w:rFonts w:hint="eastAsia"/>
        </w:rPr>
        <w:t xml:space="preserve">Agent评估与认证体系的影响范围涵盖了AI技术的开发、应用、监管等多个方面。它不仅关系到AI产品的质量和市场秩序，还影响到公众对AI的信任、AI技术的伦理规范、国际AI治理等更广泛的问题。</w:t>
      </w:r>
    </w:p>
    <w:p>
      <w:pPr>
        <w:numPr>
          <w:ilvl w:val="0"/>
          <w:numId w:val="1937"/>
        </w:numPr>
      </w:pPr>
      <w:r>
        <w:rPr>
          <w:rFonts w:hint="eastAsia"/>
        </w:rPr>
        <w:t xml:space="preserve">概念结构与核心要素组成：</w:t>
      </w:r>
    </w:p>
    <w:p>
      <w:pPr>
        <w:numPr>
          <w:ilvl w:val="0"/>
          <w:numId w:val="1938"/>
        </w:numPr>
      </w:pPr>
      <w:r>
        <w:rPr>
          <w:rFonts w:hint="eastAsia"/>
        </w:rPr>
        <w:t xml:space="preserve">评估标准：性能指标、安全要求、伦理规范、应用场景标准</w:t>
      </w:r>
    </w:p>
    <w:p>
      <w:pPr>
        <w:numPr>
          <w:ilvl w:val="0"/>
          <w:numId w:val="1938"/>
        </w:numPr>
      </w:pPr>
      <w:r>
        <w:rPr>
          <w:rFonts w:hint="eastAsia"/>
        </w:rPr>
        <w:t xml:space="preserve">评估方法：测试流程、评估工具、数据集、基准任务</w:t>
      </w:r>
    </w:p>
    <w:p>
      <w:pPr>
        <w:numPr>
          <w:ilvl w:val="0"/>
          <w:numId w:val="1938"/>
        </w:numPr>
      </w:pPr>
      <w:r>
        <w:rPr>
          <w:rFonts w:hint="eastAsia"/>
        </w:rPr>
        <w:t xml:space="preserve">认证体系：认证等级、申请流程、评估过程、结果发布</w:t>
      </w:r>
    </w:p>
    <w:p>
      <w:pPr>
        <w:numPr>
          <w:ilvl w:val="0"/>
          <w:numId w:val="1938"/>
        </w:numPr>
      </w:pPr>
      <w:r>
        <w:rPr>
          <w:rFonts w:hint="eastAsia"/>
        </w:rPr>
        <w:t xml:space="preserve">评估机构：独立评估机构、行业协会、政府监管部门</w:t>
      </w:r>
    </w:p>
    <w:p>
      <w:pPr>
        <w:numPr>
          <w:ilvl w:val="0"/>
          <w:numId w:val="1938"/>
        </w:numPr>
      </w:pPr>
      <w:r>
        <w:rPr>
          <w:rFonts w:hint="eastAsia"/>
        </w:rPr>
        <w:t xml:space="preserve">技术支持：自动化评估工具、结果分析平台、监控审计系统</w:t>
      </w:r>
    </w:p>
    <w:p>
      <w:pPr>
        <w:numPr>
          <w:ilvl w:val="0"/>
          <w:numId w:val="1938"/>
        </w:numPr>
      </w:pPr>
      <w:r>
        <w:rPr>
          <w:rFonts w:hint="eastAsia"/>
        </w:rPr>
        <w:t xml:space="preserve">人才培养：评估人员培训、资格认证、继续教育</w:t>
      </w:r>
    </w:p>
    <w:p>
      <w:pPr>
        <w:numPr>
          <w:ilvl w:val="0"/>
          <w:numId w:val="1938"/>
        </w:numPr>
      </w:pPr>
      <w:r>
        <w:rPr>
          <w:rFonts w:hint="eastAsia"/>
        </w:rPr>
        <w:t xml:space="preserve">国际协作：跨国标准协调、互认机制、国际竞赛</w:t>
      </w:r>
    </w:p>
    <w:p>
      <w:pPr>
        <w:numPr>
          <w:ilvl w:val="0"/>
          <w:numId w:val="1938"/>
        </w:numPr>
      </w:pPr>
      <w:r>
        <w:rPr>
          <w:rFonts w:hint="eastAsia"/>
        </w:rPr>
        <w:t xml:space="preserve">市场监督：用户反馈系统、性能追踪、市场影响分析</w:t>
      </w:r>
    </w:p>
    <w:p>
      <w:pPr>
        <w:numPr>
          <w:ilvl w:val="0"/>
          <w:numId w:val="1939"/>
        </w:numPr>
      </w:pPr>
      <w:r>
        <w:rPr>
          <w:rFonts w:hint="eastAsia"/>
        </w:rPr>
        <w:t xml:space="preserve">概念之间的关系：</w:t>
      </w:r>
    </w:p>
    <w:p>
      <w:pPr>
        <w:numPr>
          <w:ilvl w:val="0"/>
          <w:numId w:val="1940"/>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传统软件认证</w:t>
            </w:r>
          </w:p>
        </w:tc>
        <w:tc>
          <w:tcPr/>
          <w:p>
            <w:pPr>
              <w:pStyle w:val="Compact"/>
              <w:jc w:val="left"/>
            </w:pPr>
            <w:r>
              <w:t xml:space="preserve">AI </w:t>
            </w:r>
            <w:r>
              <w:rPr>
                <w:rFonts w:hint="eastAsia"/>
              </w:rPr>
              <w:t xml:space="preserve">Agent认证</w:t>
            </w:r>
          </w:p>
        </w:tc>
        <w:tc>
          <w:tcPr/>
          <w:p>
            <w:pPr>
              <w:pStyle w:val="Compact"/>
              <w:jc w:val="left"/>
            </w:pPr>
            <w:r>
              <w:rPr>
                <w:rFonts w:hint="eastAsia"/>
              </w:rPr>
              <w:t xml:space="preserve">潜在差异</w:t>
            </w:r>
          </w:p>
        </w:tc>
      </w:tr>
      <w:tr>
        <w:tc>
          <w:tcPr/>
          <w:p>
            <w:pPr>
              <w:pStyle w:val="Compact"/>
              <w:jc w:val="left"/>
            </w:pPr>
            <w:r>
              <w:rPr>
                <w:rFonts w:hint="eastAsia"/>
              </w:rPr>
              <w:t xml:space="preserve">评估对象</w:t>
            </w:r>
          </w:p>
        </w:tc>
        <w:tc>
          <w:tcPr/>
          <w:p>
            <w:pPr>
              <w:pStyle w:val="Compact"/>
              <w:jc w:val="left"/>
            </w:pPr>
            <w:r>
              <w:rPr>
                <w:rFonts w:hint="eastAsia"/>
              </w:rPr>
              <w:t xml:space="preserve">固定功能</w:t>
            </w:r>
          </w:p>
        </w:tc>
        <w:tc>
          <w:tcPr/>
          <w:p>
            <w:pPr>
              <w:pStyle w:val="Compact"/>
              <w:jc w:val="left"/>
            </w:pPr>
            <w:r>
              <w:rPr>
                <w:rFonts w:hint="eastAsia"/>
              </w:rPr>
              <w:t xml:space="preserve">自适应行为</w:t>
            </w:r>
          </w:p>
        </w:tc>
        <w:tc>
          <w:tcPr/>
          <w:p>
            <w:pPr>
              <w:pStyle w:val="Compact"/>
              <w:jc w:val="left"/>
            </w:pPr>
            <w:r>
              <w:rPr>
                <w:rFonts w:hint="eastAsia"/>
              </w:rPr>
              <w:t xml:space="preserve">更复杂</w:t>
            </w:r>
          </w:p>
        </w:tc>
      </w:tr>
      <w:tr>
        <w:tc>
          <w:tcPr/>
          <w:p>
            <w:pPr>
              <w:pStyle w:val="Compact"/>
              <w:jc w:val="left"/>
            </w:pPr>
            <w:r>
              <w:rPr>
                <w:rFonts w:hint="eastAsia"/>
              </w:rPr>
              <w:t xml:space="preserve">性能标准</w:t>
            </w:r>
          </w:p>
        </w:tc>
        <w:tc>
          <w:tcPr/>
          <w:p>
            <w:pPr>
              <w:pStyle w:val="Compact"/>
              <w:jc w:val="left"/>
            </w:pPr>
            <w:r>
              <w:rPr>
                <w:rFonts w:hint="eastAsia"/>
              </w:rPr>
              <w:t xml:space="preserve">确定性</w:t>
            </w:r>
          </w:p>
        </w:tc>
        <w:tc>
          <w:tcPr/>
          <w:p>
            <w:pPr>
              <w:pStyle w:val="Compact"/>
              <w:jc w:val="left"/>
            </w:pPr>
            <w:r>
              <w:rPr>
                <w:rFonts w:hint="eastAsia"/>
              </w:rPr>
              <w:t xml:space="preserve">概率性</w:t>
            </w:r>
          </w:p>
        </w:tc>
        <w:tc>
          <w:tcPr/>
          <w:p>
            <w:pPr>
              <w:pStyle w:val="Compact"/>
              <w:jc w:val="left"/>
            </w:pPr>
            <w:r>
              <w:rPr>
                <w:rFonts w:hint="eastAsia"/>
              </w:rPr>
              <w:t xml:space="preserve">更模糊</w:t>
            </w:r>
          </w:p>
        </w:tc>
      </w:tr>
      <w:tr>
        <w:tc>
          <w:tcPr/>
          <w:p>
            <w:pPr>
              <w:pStyle w:val="Compact"/>
              <w:jc w:val="left"/>
            </w:pPr>
            <w:r>
              <w:rPr>
                <w:rFonts w:hint="eastAsia"/>
              </w:rPr>
              <w:t xml:space="preserve">测试方法</w:t>
            </w:r>
          </w:p>
        </w:tc>
        <w:tc>
          <w:tcPr/>
          <w:p>
            <w:pPr>
              <w:pStyle w:val="Compact"/>
              <w:jc w:val="left"/>
            </w:pPr>
            <w:r>
              <w:rPr>
                <w:rFonts w:hint="eastAsia"/>
              </w:rPr>
              <w:t xml:space="preserve">主要是静态</w:t>
            </w:r>
          </w:p>
        </w:tc>
        <w:tc>
          <w:tcPr/>
          <w:p>
            <w:pPr>
              <w:pStyle w:val="Compact"/>
              <w:jc w:val="left"/>
            </w:pPr>
            <w:r>
              <w:rPr>
                <w:rFonts w:hint="eastAsia"/>
              </w:rPr>
              <w:t xml:space="preserve">动态+静态</w:t>
            </w:r>
          </w:p>
        </w:tc>
        <w:tc>
          <w:tcPr/>
          <w:p>
            <w:pPr>
              <w:pStyle w:val="Compact"/>
              <w:jc w:val="left"/>
            </w:pPr>
            <w:r>
              <w:rPr>
                <w:rFonts w:hint="eastAsia"/>
              </w:rPr>
              <w:t xml:space="preserve">更全面</w:t>
            </w:r>
          </w:p>
        </w:tc>
      </w:tr>
      <w:tr>
        <w:tc>
          <w:tcPr/>
          <w:p>
            <w:pPr>
              <w:pStyle w:val="Compact"/>
              <w:jc w:val="left"/>
            </w:pPr>
            <w:r>
              <w:rPr>
                <w:rFonts w:hint="eastAsia"/>
              </w:rPr>
              <w:t xml:space="preserve">安全考量</w:t>
            </w:r>
          </w:p>
        </w:tc>
        <w:tc>
          <w:tcPr/>
          <w:p>
            <w:pPr>
              <w:pStyle w:val="Compact"/>
              <w:jc w:val="left"/>
            </w:pPr>
            <w:r>
              <w:rPr>
                <w:rFonts w:hint="eastAsia"/>
              </w:rPr>
              <w:t xml:space="preserve">功能安全</w:t>
            </w:r>
          </w:p>
        </w:tc>
        <w:tc>
          <w:tcPr/>
          <w:p>
            <w:pPr>
              <w:pStyle w:val="Compact"/>
              <w:jc w:val="left"/>
            </w:pPr>
            <w:r>
              <w:rPr>
                <w:rFonts w:hint="eastAsia"/>
              </w:rPr>
              <w:t xml:space="preserve">功能+伦理安全</w:t>
            </w:r>
          </w:p>
        </w:tc>
        <w:tc>
          <w:tcPr/>
          <w:p>
            <w:pPr>
              <w:pStyle w:val="Compact"/>
              <w:jc w:val="left"/>
            </w:pPr>
            <w:r>
              <w:rPr>
                <w:rFonts w:hint="eastAsia"/>
              </w:rPr>
              <w:t xml:space="preserve">更广泛</w:t>
            </w:r>
          </w:p>
        </w:tc>
      </w:tr>
      <w:tr>
        <w:tc>
          <w:tcPr/>
          <w:p>
            <w:pPr>
              <w:pStyle w:val="Compact"/>
              <w:jc w:val="left"/>
            </w:pPr>
            <w:r>
              <w:rPr>
                <w:rFonts w:hint="eastAsia"/>
              </w:rPr>
              <w:t xml:space="preserve">更新频率</w:t>
            </w:r>
          </w:p>
        </w:tc>
        <w:tc>
          <w:tcPr/>
          <w:p>
            <w:pPr>
              <w:pStyle w:val="Compact"/>
              <w:jc w:val="left"/>
            </w:pPr>
            <w:r>
              <w:rPr>
                <w:rFonts w:hint="eastAsia"/>
              </w:rPr>
              <w:t xml:space="preserve">较低</w:t>
            </w:r>
          </w:p>
        </w:tc>
        <w:tc>
          <w:tcPr/>
          <w:p>
            <w:pPr>
              <w:pStyle w:val="Compact"/>
              <w:jc w:val="left"/>
            </w:pPr>
            <w:r>
              <w:rPr>
                <w:rFonts w:hint="eastAsia"/>
              </w:rPr>
              <w:t xml:space="preserve">高</w:t>
            </w:r>
          </w:p>
        </w:tc>
        <w:tc>
          <w:tcPr/>
          <w:p>
            <w:pPr>
              <w:pStyle w:val="Compact"/>
              <w:jc w:val="left"/>
            </w:pPr>
            <w:r>
              <w:rPr>
                <w:rFonts w:hint="eastAsia"/>
              </w:rPr>
              <w:t xml:space="preserve">更动态</w:t>
            </w:r>
          </w:p>
        </w:tc>
      </w:tr>
      <w:tr>
        <w:tc>
          <w:tcPr/>
          <w:p>
            <w:pPr>
              <w:pStyle w:val="Compact"/>
              <w:jc w:val="left"/>
            </w:pPr>
            <w:r>
              <w:rPr>
                <w:rFonts w:hint="eastAsia"/>
              </w:rPr>
              <w:t xml:space="preserve">认证有效期</w:t>
            </w:r>
          </w:p>
        </w:tc>
        <w:tc>
          <w:tcPr/>
          <w:p>
            <w:pPr>
              <w:pStyle w:val="Compact"/>
              <w:jc w:val="left"/>
            </w:pPr>
            <w:r>
              <w:rPr>
                <w:rFonts w:hint="eastAsia"/>
              </w:rPr>
              <w:t xml:space="preserve">较长</w:t>
            </w:r>
          </w:p>
        </w:tc>
        <w:tc>
          <w:tcPr/>
          <w:p>
            <w:pPr>
              <w:pStyle w:val="Compact"/>
              <w:jc w:val="left"/>
            </w:pPr>
            <w:r>
              <w:rPr>
                <w:rFonts w:hint="eastAsia"/>
              </w:rPr>
              <w:t xml:space="preserve">较短</w:t>
            </w:r>
          </w:p>
        </w:tc>
        <w:tc>
          <w:tcPr/>
          <w:p>
            <w:pPr>
              <w:pStyle w:val="Compact"/>
              <w:jc w:val="left"/>
            </w:pPr>
            <w:r>
              <w:rPr>
                <w:rFonts w:hint="eastAsia"/>
              </w:rPr>
              <w:t xml:space="preserve">需频繁更新</w:t>
            </w:r>
          </w:p>
        </w:tc>
      </w:tr>
      <w:tr>
        <w:tc>
          <w:tcPr/>
          <w:p>
            <w:pPr>
              <w:pStyle w:val="Compact"/>
              <w:jc w:val="left"/>
            </w:pPr>
            <w:r>
              <w:rPr>
                <w:rFonts w:hint="eastAsia"/>
              </w:rPr>
              <w:t xml:space="preserve">评估难度</w:t>
            </w:r>
          </w:p>
        </w:tc>
        <w:tc>
          <w:tcPr/>
          <w:p>
            <w:pPr>
              <w:pStyle w:val="Compact"/>
              <w:jc w:val="left"/>
            </w:pPr>
            <w:r>
              <w:rPr>
                <w:rFonts w:hint="eastAsia"/>
              </w:rPr>
              <w:t xml:space="preserve">中等</w:t>
            </w:r>
          </w:p>
        </w:tc>
        <w:tc>
          <w:tcPr/>
          <w:p>
            <w:pPr>
              <w:pStyle w:val="Compact"/>
              <w:jc w:val="left"/>
            </w:pPr>
            <w:r>
              <w:rPr>
                <w:rFonts w:hint="eastAsia"/>
              </w:rPr>
              <w:t xml:space="preserve">高</w:t>
            </w:r>
          </w:p>
        </w:tc>
        <w:tc>
          <w:tcPr/>
          <w:p>
            <w:pPr>
              <w:pStyle w:val="Compact"/>
              <w:jc w:val="left"/>
            </w:pPr>
            <w:r>
              <w:rPr>
                <w:rFonts w:hint="eastAsia"/>
              </w:rPr>
              <w:t xml:space="preserve">需要专业知识</w:t>
            </w:r>
          </w:p>
        </w:tc>
      </w:tr>
      <w:tr>
        <w:tc>
          <w:tcPr/>
          <w:p>
            <w:pPr>
              <w:pStyle w:val="Compact"/>
              <w:jc w:val="left"/>
            </w:pPr>
            <w:r>
              <w:rPr>
                <w:rFonts w:hint="eastAsia"/>
              </w:rPr>
              <w:t xml:space="preserve">国际标准</w:t>
            </w:r>
          </w:p>
        </w:tc>
        <w:tc>
          <w:tcPr/>
          <w:p>
            <w:pPr>
              <w:pStyle w:val="Compact"/>
              <w:jc w:val="left"/>
            </w:pPr>
            <w:r>
              <w:rPr>
                <w:rFonts w:hint="eastAsia"/>
              </w:rPr>
              <w:t xml:space="preserve">相对统一</w:t>
            </w:r>
          </w:p>
        </w:tc>
        <w:tc>
          <w:tcPr/>
          <w:p>
            <w:pPr>
              <w:pStyle w:val="Compact"/>
              <w:jc w:val="left"/>
            </w:pPr>
            <w:r>
              <w:rPr>
                <w:rFonts w:hint="eastAsia"/>
              </w:rPr>
              <w:t xml:space="preserve">尚未统一</w:t>
            </w:r>
          </w:p>
        </w:tc>
        <w:tc>
          <w:tcPr/>
          <w:p>
            <w:pPr>
              <w:pStyle w:val="Compact"/>
              <w:jc w:val="left"/>
            </w:pPr>
            <w:r>
              <w:rPr>
                <w:rFonts w:hint="eastAsia"/>
              </w:rPr>
              <w:t xml:space="preserve">需要协调</w:t>
            </w:r>
          </w:p>
        </w:tc>
      </w:tr>
    </w:tbl>
    <w:p>
      <w:pPr>
        <w:numPr>
          <w:ilvl w:val="0"/>
          <w:numId w:val="1941"/>
        </w:numPr>
      </w:pPr>
      <w:r>
        <w:rPr>
          <w:rFonts w:hint="eastAsia"/>
        </w:rPr>
        <w:t xml:space="preserve">概念联系的ER实体关系</w:t>
      </w:r>
    </w:p>
    <w:p>
      <w:pPr>
        <w:numPr>
          <w:ilvl w:val="0"/>
          <w:numId w:val="1942"/>
        </w:numPr>
      </w:pPr>
      <w:r>
        <w:rPr>
          <w:rFonts w:hint="eastAsia"/>
        </w:rPr>
        <w:t xml:space="preserve">交互关系图</w:t>
      </w:r>
    </w:p>
    <w:p>
      <w:pPr>
        <w:numPr>
          <w:ilvl w:val="0"/>
          <w:numId w:val="1943"/>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Agent评估与认证体系的核心功能：</w:t>
      </w:r>
    </w:p>
    <w:p>
      <w:pPr>
        <w:numPr>
          <w:ilvl w:val="0"/>
          <w:numId w:val="1944"/>
        </w:numPr>
      </w:pPr>
      <w:r>
        <w:rPr>
          <w:rFonts w:hint="eastAsia"/>
        </w:rPr>
        <w:t xml:space="preserve">多维评估模型：</w:t>
      </w:r>
      <w:r>
        <w:t xml:space="preserve"> </w:t>
      </w:r>
      <w:r>
        <w:rPr>
          <w:rFonts w:hint="eastAsia"/>
        </w:rPr>
        <w:t xml:space="preserve">使用加权求和：</w:t>
      </w:r>
    </w:p>
    <w:p>
      <w:pPr>
        <w:pStyle w:val="FirstParagraph"/>
      </w:pPr>
      <m:oMathPara>
        <m:oMathParaPr>
          <m:jc m:val="center"/>
        </m:oMathParaPr>
        <m:oMath>
          <m:r>
            <m:t>S</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s</m:t>
              </m:r>
            </m:e>
            <m:sub>
              <m:r>
                <m:t>i</m:t>
              </m:r>
            </m:sub>
          </m:sSub>
        </m:oMath>
      </m:oMathPara>
    </w:p>
    <w:p>
      <w:pPr>
        <w:pStyle w:val="FirstParagraph"/>
      </w:pPr>
      <w:r>
        <w:rPr>
          <w:rFonts w:hint="eastAsia"/>
        </w:rPr>
        <w:t xml:space="preserve">其中，</w:t>
      </w:r>
      <m:oMath>
        <m:r>
          <m:t>S</m:t>
        </m:r>
      </m:oMath>
      <w:r>
        <w:t xml:space="preserve"> </w:t>
      </w:r>
      <w:r>
        <w:rPr>
          <w:rFonts w:hint="eastAsia"/>
        </w:rPr>
        <w:t xml:space="preserve">是总评分，</w:t>
      </w:r>
      <m:oMath>
        <m:sSub>
          <m:e>
            <m:r>
              <m:t>w</m:t>
            </m:r>
          </m:e>
          <m:sub>
            <m:r>
              <m:t>i</m:t>
            </m:r>
          </m:sub>
        </m:sSub>
      </m:oMath>
      <w:r>
        <w:t xml:space="preserve"> </w:t>
      </w:r>
      <w:r>
        <w:rPr>
          <w:rFonts w:hint="eastAsia"/>
        </w:rPr>
        <w:t xml:space="preserve">是维度</w:t>
      </w:r>
      <w:r>
        <w:t xml:space="preserve"> </w:t>
      </w:r>
      <m:oMath>
        <m:r>
          <m:t>i</m:t>
        </m:r>
      </m:oMath>
      <w:r>
        <w:t xml:space="preserve"> </w:t>
      </w:r>
      <w:r>
        <w:rPr>
          <w:rFonts w:hint="eastAsia"/>
        </w:rPr>
        <w:t xml:space="preserve">的权重，</w:t>
      </w:r>
      <m:oMath>
        <m:sSub>
          <m:e>
            <m:r>
              <m:t>s</m:t>
            </m:r>
          </m:e>
          <m:sub>
            <m:r>
              <m:t>i</m:t>
            </m:r>
          </m:sub>
        </m:sSub>
      </m:oMath>
      <w:r>
        <w:t xml:space="preserve"> </w:t>
      </w:r>
      <w:r>
        <w:rPr>
          <w:rFonts w:hint="eastAsia"/>
        </w:rPr>
        <w:t xml:space="preserve">是维度</w:t>
      </w:r>
      <w:r>
        <w:t xml:space="preserve"> </w:t>
      </w:r>
      <m:oMath>
        <m:r>
          <m:t>i</m:t>
        </m:r>
      </m:oMath>
      <w:r>
        <w:t xml:space="preserve"> </w:t>
      </w:r>
      <w:r>
        <w:rPr>
          <w:rFonts w:hint="eastAsia"/>
        </w:rPr>
        <w:t xml:space="preserve">的得分。</w:t>
      </w:r>
    </w:p>
    <w:p>
      <w:pPr>
        <w:numPr>
          <w:ilvl w:val="0"/>
          <w:numId w:val="1945"/>
        </w:numPr>
      </w:pPr>
      <w:r>
        <w:rPr>
          <w:rFonts w:hint="eastAsia"/>
        </w:rPr>
        <w:t xml:space="preserve">性能可靠性评估：</w:t>
      </w:r>
      <w:r>
        <w:t xml:space="preserve"> </w:t>
      </w:r>
      <w:r>
        <w:rPr>
          <w:rFonts w:hint="eastAsia"/>
        </w:rPr>
        <w:t xml:space="preserve">使用置信区间：</w:t>
      </w:r>
    </w:p>
    <w:p>
      <w:pPr>
        <w:pStyle w:val="FirstParagraph"/>
      </w:pPr>
      <m:oMathPara>
        <m:oMathParaPr>
          <m:jc m:val="center"/>
        </m:oMathParaPr>
        <m:oMath>
          <m:r>
            <m:t>C</m:t>
          </m:r>
          <m:r>
            <m:t>I</m:t>
          </m:r>
          <m:r>
            <m:rPr>
              <m:sty m:val="p"/>
            </m:rPr>
            <m:t>=</m:t>
          </m:r>
          <m:acc>
            <m:accPr>
              <m:chr m:val="‾"/>
            </m:accPr>
            <m:e>
              <m:r>
                <m:t>X</m:t>
              </m:r>
            </m:e>
          </m:acc>
          <m:r>
            <m:rPr>
              <m:sty m:val="p"/>
            </m:rPr>
            <m:t>±</m:t>
          </m:r>
          <m:sSub>
            <m:e>
              <m:r>
                <m:t>t</m:t>
              </m:r>
            </m:e>
            <m:sub>
              <m:r>
                <m:t>α</m:t>
              </m:r>
              <m:r>
                <m:rPr>
                  <m:sty m:val="p"/>
                </m:rPr>
                <m:t>/</m:t>
              </m:r>
              <m:r>
                <m:t>2</m:t>
              </m:r>
              <m:r>
                <m:rPr>
                  <m:sty m:val="p"/>
                </m:rPr>
                <m:t>,</m:t>
              </m:r>
              <m:r>
                <m:t>n</m:t>
              </m:r>
              <m:r>
                <m:rPr>
                  <m:sty m:val="p"/>
                </m:rPr>
                <m:t>−</m:t>
              </m:r>
              <m:r>
                <m:t>1</m:t>
              </m:r>
            </m:sub>
          </m:sSub>
          <m:f>
            <m:fPr>
              <m:type m:val="bar"/>
            </m:fPr>
            <m:num>
              <m:r>
                <m:t>s</m:t>
              </m:r>
            </m:num>
            <m:den>
              <m:rad>
                <m:radPr>
                  <m:degHide m:val="on"/>
                </m:radPr>
                <m:deg/>
                <m:e>
                  <m:r>
                    <m:t>n</m:t>
                  </m:r>
                </m:e>
              </m:rad>
            </m:den>
          </m:f>
        </m:oMath>
      </m:oMathPara>
    </w:p>
    <w:p>
      <w:pPr>
        <w:pStyle w:val="FirstParagraph"/>
      </w:pPr>
      <w:r>
        <w:rPr>
          <w:rFonts w:hint="eastAsia"/>
        </w:rPr>
        <w:t xml:space="preserve">其中，</w:t>
      </w:r>
      <m:oMath>
        <m:r>
          <m:t>C</m:t>
        </m:r>
        <m:r>
          <m:t>I</m:t>
        </m:r>
      </m:oMath>
      <w:r>
        <w:t xml:space="preserve"> </w:t>
      </w:r>
      <w:r>
        <w:rPr>
          <w:rFonts w:hint="eastAsia"/>
        </w:rPr>
        <w:t xml:space="preserve">是置信区间，</w:t>
      </w:r>
      <m:oMath>
        <m:acc>
          <m:accPr>
            <m:chr m:val="‾"/>
          </m:accPr>
          <m:e>
            <m:r>
              <m:t>X</m:t>
            </m:r>
          </m:e>
        </m:acc>
      </m:oMath>
      <w:r>
        <w:t xml:space="preserve"> </w:t>
      </w:r>
      <w:r>
        <w:rPr>
          <w:rFonts w:hint="eastAsia"/>
        </w:rPr>
        <w:t xml:space="preserve">是样本均值，</w:t>
      </w:r>
      <m:oMath>
        <m:r>
          <m:t>s</m:t>
        </m:r>
      </m:oMath>
      <w:r>
        <w:t xml:space="preserve"> </w:t>
      </w:r>
      <w:r>
        <w:rPr>
          <w:rFonts w:hint="eastAsia"/>
        </w:rPr>
        <w:t xml:space="preserve">是样本标准差，</w:t>
      </w:r>
      <m:oMath>
        <m:r>
          <m:t>n</m:t>
        </m:r>
      </m:oMath>
      <w:r>
        <w:t xml:space="preserve"> </w:t>
      </w:r>
      <w:r>
        <w:rPr>
          <w:rFonts w:hint="eastAsia"/>
        </w:rPr>
        <w:t xml:space="preserve">是样本大小，</w:t>
      </w:r>
      <m:oMath>
        <m:sSub>
          <m:e>
            <m:r>
              <m:t>t</m:t>
            </m:r>
          </m:e>
          <m:sub>
            <m:r>
              <m:t>α</m:t>
            </m:r>
            <m:r>
              <m:rPr>
                <m:sty m:val="p"/>
              </m:rPr>
              <m:t>/</m:t>
            </m:r>
            <m:r>
              <m:t>2</m:t>
            </m:r>
            <m:r>
              <m:rPr>
                <m:sty m:val="p"/>
              </m:rPr>
              <m:t>,</m:t>
            </m:r>
            <m:r>
              <m:t>n</m:t>
            </m:r>
            <m:r>
              <m:rPr>
                <m:sty m:val="p"/>
              </m:rPr>
              <m:t>−</m:t>
            </m:r>
            <m:r>
              <m:t>1</m:t>
            </m:r>
          </m:sub>
        </m:sSub>
      </m:oMath>
      <w:r>
        <w:t xml:space="preserve"> </w:t>
      </w:r>
      <w:r>
        <w:rPr>
          <w:rFonts w:hint="eastAsia"/>
        </w:rPr>
        <w:t xml:space="preserve">是</w:t>
      </w:r>
      <w:r>
        <w:t xml:space="preserve"> t</w:t>
      </w:r>
      <w:r>
        <w:t xml:space="preserve"> </w:t>
      </w:r>
      <w:r>
        <w:rPr>
          <w:rFonts w:hint="eastAsia"/>
        </w:rPr>
        <w:t xml:space="preserve">分布的临界值。</w:t>
      </w:r>
    </w:p>
    <w:p>
      <w:pPr>
        <w:numPr>
          <w:ilvl w:val="0"/>
          <w:numId w:val="1946"/>
        </w:numPr>
      </w:pPr>
      <w:r>
        <w:rPr>
          <w:rFonts w:hint="eastAsia"/>
        </w:rPr>
        <w:t xml:space="preserve">公平性评估：</w:t>
      </w:r>
      <w:r>
        <w:t xml:space="preserve"> </w:t>
      </w:r>
      <w:r>
        <w:rPr>
          <w:rFonts w:hint="eastAsia"/>
        </w:rPr>
        <w:t xml:space="preserve">使用统计意义上的公平性指标：</w:t>
      </w:r>
    </w:p>
    <w:p>
      <w:pPr>
        <w:pStyle w:val="FirstParagraph"/>
      </w:pPr>
      <m:oMathPara>
        <m:oMathParaPr>
          <m:jc m:val="center"/>
        </m:oMathParaPr>
        <m:oMath>
          <m:r>
            <m:t>D</m:t>
          </m:r>
          <m:r>
            <m:t>P</m:t>
          </m:r>
          <m:r>
            <m:rPr>
              <m:sty m:val="p"/>
            </m:rPr>
            <m:t>=</m:t>
          </m:r>
          <m:f>
            <m:fPr>
              <m:type m:val="bar"/>
            </m:fPr>
            <m:num>
              <m:r>
                <m:t>P</m:t>
              </m:r>
              <m:d>
                <m:dPr>
                  <m:begChr m:val="("/>
                  <m:sepChr m:val=""/>
                  <m:endChr m:val=")"/>
                  <m:grow/>
                </m:dPr>
                <m:e>
                  <m:r>
                    <m:t>Y</m:t>
                  </m:r>
                  <m:r>
                    <m:rPr>
                      <m:sty m:val="p"/>
                    </m:rPr>
                    <m:t>=</m:t>
                  </m:r>
                  <m:r>
                    <m:t>1</m:t>
                  </m:r>
                  <m:r>
                    <m:rPr>
                      <m:sty m:val="p"/>
                    </m:rPr>
                    <m:t>|</m:t>
                  </m:r>
                  <m:r>
                    <m:t>A</m:t>
                  </m:r>
                  <m:r>
                    <m:rPr>
                      <m:sty m:val="p"/>
                    </m:rPr>
                    <m:t>=</m:t>
                  </m:r>
                  <m:r>
                    <m:t>0</m:t>
                  </m:r>
                </m:e>
              </m:d>
            </m:num>
            <m:den>
              <m:r>
                <m:t>P</m:t>
              </m:r>
              <m:d>
                <m:dPr>
                  <m:begChr m:val="("/>
                  <m:sepChr m:val=""/>
                  <m:endChr m:val=")"/>
                  <m:grow/>
                </m:dPr>
                <m:e>
                  <m:r>
                    <m:t>Y</m:t>
                  </m:r>
                  <m:r>
                    <m:rPr>
                      <m:sty m:val="p"/>
                    </m:rPr>
                    <m:t>=</m:t>
                  </m:r>
                  <m:r>
                    <m:t>1</m:t>
                  </m:r>
                  <m:r>
                    <m:rPr>
                      <m:sty m:val="p"/>
                    </m:rPr>
                    <m:t>|</m:t>
                  </m:r>
                  <m:r>
                    <m:t>A</m:t>
                  </m:r>
                  <m:r>
                    <m:rPr>
                      <m:sty m:val="p"/>
                    </m:rPr>
                    <m:t>=</m:t>
                  </m:r>
                  <m:r>
                    <m:t>1</m:t>
                  </m:r>
                </m:e>
              </m:d>
            </m:den>
          </m:f>
        </m:oMath>
      </m:oMathPara>
    </w:p>
    <w:p>
      <w:pPr>
        <w:pStyle w:val="FirstParagraph"/>
      </w:pPr>
      <w:r>
        <w:rPr>
          <w:rFonts w:hint="eastAsia"/>
        </w:rPr>
        <w:t xml:space="preserve">其中，</w:t>
      </w:r>
      <m:oMath>
        <m:r>
          <m:t>D</m:t>
        </m:r>
        <m:r>
          <m:t>P</m:t>
        </m:r>
      </m:oMath>
      <w:r>
        <w:t xml:space="preserve"> </w:t>
      </w:r>
      <w:r>
        <w:rPr>
          <w:rFonts w:hint="eastAsia"/>
        </w:rPr>
        <w:t xml:space="preserve">是人口平等指标，</w:t>
      </w:r>
      <m:oMath>
        <m:r>
          <m:t>Y</m:t>
        </m:r>
      </m:oMath>
      <w:r>
        <w:t xml:space="preserve"> </w:t>
      </w:r>
      <w:r>
        <w:rPr>
          <w:rFonts w:hint="eastAsia"/>
        </w:rPr>
        <w:t xml:space="preserve">是预测结果，</w:t>
      </w:r>
      <m:oMath>
        <m:r>
          <m:t>A</m:t>
        </m:r>
      </m:oMath>
      <w:r>
        <w:t xml:space="preserve"> </w:t>
      </w:r>
      <w:r>
        <w:rPr>
          <w:rFonts w:hint="eastAsia"/>
        </w:rPr>
        <w:t xml:space="preserve">是受保护属性。</w:t>
      </w:r>
    </w:p>
    <w:p>
      <w:pPr>
        <w:numPr>
          <w:ilvl w:val="0"/>
          <w:numId w:val="1947"/>
        </w:numPr>
      </w:pPr>
      <w:r>
        <w:rPr>
          <w:rFonts w:hint="eastAsia"/>
        </w:rPr>
        <w:t xml:space="preserve">安全性评估：</w:t>
      </w:r>
      <w:r>
        <w:t xml:space="preserve"> </w:t>
      </w:r>
      <w:r>
        <w:rPr>
          <w:rFonts w:hint="eastAsia"/>
        </w:rPr>
        <w:t xml:space="preserve">使用对抗样本鲁棒性指标：</w:t>
      </w:r>
    </w:p>
    <w:p>
      <w:pPr>
        <w:pStyle w:val="FirstParagraph"/>
      </w:pPr>
      <m:oMathPara>
        <m:oMathParaPr>
          <m:jc m:val="center"/>
        </m:oMathParaPr>
        <m:oMath>
          <m:r>
            <m:t>R</m:t>
          </m:r>
          <m:r>
            <m:rPr>
              <m:sty m:val="p"/>
            </m:rPr>
            <m:t>=</m:t>
          </m:r>
          <m:limLow>
            <m:e>
              <m:r>
                <m:rPr>
                  <m:sty m:val="p"/>
                </m:rPr>
                <m:t>min</m:t>
              </m:r>
            </m:e>
            <m:lim>
              <m:r>
                <m:t>δ</m:t>
              </m:r>
              <m:r>
                <m:rPr>
                  <m:sty m:val="p"/>
                </m:rPr>
                <m:t>∈</m:t>
              </m:r>
              <m:r>
                <m:t>Δ</m:t>
              </m:r>
            </m:lim>
          </m:limLow>
          <m:f>
            <m:fPr>
              <m:type m:val="bar"/>
            </m:fPr>
            <m:num>
              <m:r>
                <m:rPr>
                  <m:sty m:val="p"/>
                </m:rPr>
                <m:t>∥</m:t>
              </m:r>
              <m:r>
                <m:t>x</m:t>
              </m:r>
              <m:r>
                <m:rPr>
                  <m:sty m:val="p"/>
                </m:rPr>
                <m:t>−</m:t>
              </m:r>
              <m:d>
                <m:dPr>
                  <m:begChr m:val="("/>
                  <m:sepChr m:val=""/>
                  <m:endChr m:val=")"/>
                  <m:grow/>
                </m:dPr>
                <m:e>
                  <m:r>
                    <m:t>x</m:t>
                  </m:r>
                  <m:r>
                    <m:rPr>
                      <m:sty m:val="p"/>
                    </m:rPr>
                    <m:t>+</m:t>
                  </m:r>
                  <m:r>
                    <m:t>δ</m:t>
                  </m:r>
                </m:e>
              </m:d>
              <m:sSub>
                <m:e>
                  <m:r>
                    <m:rPr>
                      <m:sty m:val="p"/>
                    </m:rPr>
                    <m:t>∥</m:t>
                  </m:r>
                </m:e>
                <m:sub>
                  <m:r>
                    <m:t>p</m:t>
                  </m:r>
                </m:sub>
              </m:sSub>
            </m:num>
            <m:den>
              <m:r>
                <m:rPr>
                  <m:sty m:val="p"/>
                </m:rPr>
                <m:t>∥</m:t>
              </m:r>
              <m:r>
                <m:t>x</m:t>
              </m:r>
              <m:sSub>
                <m:e>
                  <m:r>
                    <m:rPr>
                      <m:sty m:val="p"/>
                    </m:rPr>
                    <m:t>∥</m:t>
                  </m:r>
                </m:e>
                <m:sub>
                  <m:r>
                    <m:t>p</m:t>
                  </m:r>
                </m:sub>
              </m:sSub>
            </m:den>
          </m:f>
        </m:oMath>
      </m:oMathPara>
    </w:p>
    <w:p>
      <w:pPr>
        <w:pStyle w:val="FirstParagraph"/>
      </w:pPr>
      <w:r>
        <w:rPr>
          <w:rFonts w:hint="eastAsia"/>
        </w:rPr>
        <w:t xml:space="preserve">其中，</w:t>
      </w:r>
      <m:oMath>
        <m:r>
          <m:t>R</m:t>
        </m:r>
      </m:oMath>
      <w:r>
        <w:t xml:space="preserve"> </w:t>
      </w:r>
      <w:r>
        <w:rPr>
          <w:rFonts w:hint="eastAsia"/>
        </w:rPr>
        <w:t xml:space="preserve">是鲁棒性指标，</w:t>
      </w:r>
      <m:oMath>
        <m:r>
          <m:t>x</m:t>
        </m:r>
      </m:oMath>
      <w:r>
        <w:t xml:space="preserve"> </w:t>
      </w:r>
      <w:r>
        <w:rPr>
          <w:rFonts w:hint="eastAsia"/>
        </w:rPr>
        <w:t xml:space="preserve">是原始输入，</w:t>
      </w:r>
      <m:oMath>
        <m:r>
          <m:t>δ</m:t>
        </m:r>
      </m:oMath>
      <w:r>
        <w:t xml:space="preserve"> </w:t>
      </w:r>
      <w:r>
        <w:rPr>
          <w:rFonts w:hint="eastAsia"/>
        </w:rPr>
        <w:t xml:space="preserve">是扰动，</w:t>
      </w:r>
      <m:oMath>
        <m:r>
          <m:t>Δ</m:t>
        </m:r>
      </m:oMath>
      <w:r>
        <w:t xml:space="preserve"> </w:t>
      </w:r>
      <w:r>
        <w:rPr>
          <w:rFonts w:hint="eastAsia"/>
        </w:rPr>
        <w:t xml:space="preserve">是允许的扰动集合。</w:t>
      </w:r>
    </w:p>
    <w:p>
      <w:pPr>
        <w:numPr>
          <w:ilvl w:val="0"/>
          <w:numId w:val="1948"/>
        </w:numPr>
      </w:pPr>
      <w:r>
        <w:rPr>
          <w:rFonts w:hint="eastAsia"/>
        </w:rPr>
        <w:t xml:space="preserve">认证决策模型：</w:t>
      </w:r>
      <w:r>
        <w:t xml:space="preserve"> </w:t>
      </w:r>
      <w:r>
        <w:rPr>
          <w:rFonts w:hint="eastAsia"/>
        </w:rPr>
        <w:t xml:space="preserve">使用逻辑回归：</w:t>
      </w:r>
    </w:p>
    <w:p>
      <w:pPr>
        <w:pStyle w:val="FirstParagraph"/>
      </w:pPr>
      <m:oMathPara>
        <m:oMathParaPr>
          <m:jc m:val="center"/>
        </m:oMathParaPr>
        <m:oMath>
          <m:r>
            <m:t>P</m:t>
          </m:r>
          <m:d>
            <m:dPr>
              <m:begChr m:val="("/>
              <m:sepChr m:val=""/>
              <m:endChr m:val=")"/>
              <m:grow/>
            </m:dPr>
            <m:e>
              <m:r>
                <m:t>Y</m:t>
              </m:r>
              <m:r>
                <m:rPr>
                  <m:sty m:val="p"/>
                </m:rPr>
                <m:t>=</m:t>
              </m:r>
              <m:r>
                <m:t>1</m:t>
              </m:r>
              <m:r>
                <m:rPr>
                  <m:sty m:val="p"/>
                </m:rPr>
                <m:t>|</m:t>
              </m:r>
              <m:r>
                <m:t>X</m:t>
              </m:r>
            </m:e>
          </m:d>
          <m:r>
            <m:rPr>
              <m:sty m:val="p"/>
            </m:rPr>
            <m:t>=</m:t>
          </m:r>
          <m:f>
            <m:fPr>
              <m:type m:val="bar"/>
            </m:fPr>
            <m:num>
              <m:r>
                <m:t>1</m:t>
              </m:r>
            </m:num>
            <m:den>
              <m:r>
                <m:t>1</m:t>
              </m:r>
              <m:r>
                <m:rPr>
                  <m:sty m:val="p"/>
                </m:rPr>
                <m:t>+</m:t>
              </m:r>
              <m:sSup>
                <m:e>
                  <m:r>
                    <m:t>e</m:t>
                  </m:r>
                </m:e>
                <m:sup>
                  <m:r>
                    <m:rPr>
                      <m:sty m:val="p"/>
                    </m:rPr>
                    <m:t>−</m:t>
                  </m:r>
                  <m:d>
                    <m:dPr>
                      <m:begChr m:val="("/>
                      <m:sepChr m:val=""/>
                      <m:end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e>
                  </m:d>
                </m:sup>
              </m:sSup>
            </m:den>
          </m:f>
        </m:oMath>
      </m:oMathPara>
    </w:p>
    <w:p>
      <w:pPr>
        <w:pStyle w:val="FirstParagraph"/>
      </w:pPr>
      <w:r>
        <w:rPr>
          <w:rFonts w:hint="eastAsia"/>
        </w:rPr>
        <w:t xml:space="preserve">其中，</w:t>
      </w:r>
      <m:oMath>
        <m:r>
          <m:t>Y</m:t>
        </m:r>
      </m:oMath>
      <w:r>
        <w:t xml:space="preserve"> </w:t>
      </w:r>
      <w:r>
        <w:rPr>
          <w:rFonts w:hint="eastAsia"/>
        </w:rPr>
        <w:t xml:space="preserve">是认证通过的概率，</w:t>
      </w:r>
      <m:oMath>
        <m:sSub>
          <m:e>
            <m:r>
              <m:t>X</m:t>
            </m:r>
          </m:e>
          <m:sub>
            <m:r>
              <m:t>i</m:t>
            </m:r>
          </m:sub>
        </m:sSub>
      </m:oMath>
      <w:r>
        <w:t xml:space="preserve"> </w:t>
      </w:r>
      <w:r>
        <w:rPr>
          <w:rFonts w:hint="eastAsia"/>
        </w:rPr>
        <w:t xml:space="preserve">是各评估维度的得分。</w:t>
      </w:r>
    </w:p>
    <w:p>
      <w:pPr>
        <w:numPr>
          <w:ilvl w:val="0"/>
          <w:numId w:val="1949"/>
        </w:numPr>
      </w:pPr>
      <w:r>
        <w:rPr>
          <w:rFonts w:hint="eastAsia"/>
        </w:rPr>
        <w:t xml:space="preserve">算法流程图：</w:t>
      </w:r>
    </w:p>
    <w:p>
      <w:pPr>
        <w:numPr>
          <w:ilvl w:val="0"/>
          <w:numId w:val="1950"/>
        </w:numPr>
      </w:pPr>
      <w:r>
        <w:rPr>
          <w:rFonts w:hint="eastAsia"/>
        </w:rPr>
        <w:t xml:space="preserve">算法源代码：</w:t>
      </w:r>
    </w:p>
    <w:p>
      <w:pPr>
        <w:numPr>
          <w:ilvl w:val="0"/>
          <w:numId w:val="1951"/>
        </w:numPr>
      </w:pPr>
      <w:r>
        <w:rPr>
          <w:rFonts w:hint="eastAsia"/>
        </w:rPr>
        <w:t xml:space="preserve">最佳实践tips：</w:t>
      </w:r>
    </w:p>
    <w:p>
      <w:pPr>
        <w:numPr>
          <w:ilvl w:val="0"/>
          <w:numId w:val="1952"/>
        </w:numPr>
      </w:pPr>
      <w:r>
        <w:rPr>
          <w:rFonts w:hint="eastAsia"/>
        </w:rPr>
        <w:t xml:space="preserve">多维度评估：确保评估涵盖性能、安全性、伦理性、可解释性等多个维度。</w:t>
      </w:r>
    </w:p>
    <w:p>
      <w:pPr>
        <w:numPr>
          <w:ilvl w:val="0"/>
          <w:numId w:val="1952"/>
        </w:numPr>
      </w:pPr>
      <w:r>
        <w:rPr>
          <w:rFonts w:hint="eastAsia"/>
        </w:rPr>
        <w:t xml:space="preserve">场景特化：针对不同应用场景制定特定的评估标准和方法。</w:t>
      </w:r>
    </w:p>
    <w:p>
      <w:pPr>
        <w:numPr>
          <w:ilvl w:val="0"/>
          <w:numId w:val="1952"/>
        </w:numPr>
      </w:pPr>
      <w:r>
        <w:rPr>
          <w:rFonts w:hint="eastAsia"/>
        </w:rPr>
        <w:t xml:space="preserve">持续更新：定期审查和更新评估标准，以跟上AI技术的快速发展。</w:t>
      </w:r>
    </w:p>
    <w:p>
      <w:pPr>
        <w:numPr>
          <w:ilvl w:val="0"/>
          <w:numId w:val="1952"/>
        </w:numPr>
      </w:pPr>
      <w:r>
        <w:rPr>
          <w:rFonts w:hint="eastAsia"/>
        </w:rPr>
        <w:t xml:space="preserve">透明度：保证评估过程和结果的透明度，增强公众信任。</w:t>
      </w:r>
    </w:p>
    <w:p>
      <w:pPr>
        <w:numPr>
          <w:ilvl w:val="0"/>
          <w:numId w:val="1952"/>
        </w:numPr>
      </w:pPr>
      <w:r>
        <w:rPr>
          <w:rFonts w:hint="eastAsia"/>
        </w:rPr>
        <w:t xml:space="preserve">独立性：确保评估机构的独立性，避免利益冲突。</w:t>
      </w:r>
    </w:p>
    <w:p>
      <w:pPr>
        <w:numPr>
          <w:ilvl w:val="0"/>
          <w:numId w:val="1952"/>
        </w:numPr>
      </w:pPr>
      <w:r>
        <w:rPr>
          <w:rFonts w:hint="eastAsia"/>
        </w:rPr>
        <w:t xml:space="preserve">国际协调：积极参与国际标准的制定和协调，推动全球认证互认。</w:t>
      </w:r>
    </w:p>
    <w:p>
      <w:pPr>
        <w:numPr>
          <w:ilvl w:val="0"/>
          <w:numId w:val="1952"/>
        </w:numPr>
      </w:pPr>
      <w:r>
        <w:rPr>
          <w:rFonts w:hint="eastAsia"/>
        </w:rPr>
        <w:t xml:space="preserve">人机结合：将自动化评估工具与人工专家判断相结合，提高评估的全面性和准确性。</w:t>
      </w:r>
    </w:p>
    <w:p>
      <w:pPr>
        <w:numPr>
          <w:ilvl w:val="0"/>
          <w:numId w:val="1952"/>
        </w:numPr>
      </w:pPr>
      <w:r>
        <w:rPr>
          <w:rFonts w:hint="eastAsia"/>
        </w:rPr>
        <w:t xml:space="preserve">风险分级：根据AI</w:t>
      </w:r>
      <w:r>
        <w:t xml:space="preserve"> </w:t>
      </w:r>
      <w:r>
        <w:rPr>
          <w:rFonts w:hint="eastAsia"/>
        </w:rPr>
        <w:t xml:space="preserve">Agent的应用风险等级，采用不同严格程度的评估标准。</w:t>
      </w:r>
    </w:p>
    <w:p>
      <w:pPr>
        <w:numPr>
          <w:ilvl w:val="0"/>
          <w:numId w:val="1952"/>
        </w:numPr>
      </w:pPr>
      <w:r>
        <w:rPr>
          <w:rFonts w:hint="eastAsia"/>
        </w:rPr>
        <w:t xml:space="preserve">用户参与：吸收用户反馈，将实际应用效果纳入评估体系。</w:t>
      </w:r>
    </w:p>
    <w:p>
      <w:pPr>
        <w:numPr>
          <w:ilvl w:val="0"/>
          <w:numId w:val="1952"/>
        </w:numPr>
      </w:pPr>
      <w:r>
        <w:rPr>
          <w:rFonts w:hint="eastAsia"/>
        </w:rPr>
        <w:t xml:space="preserve">前瞻性：考虑AI技术的长期影响，将可持续发展因素纳入评估标准。</w:t>
      </w:r>
    </w:p>
    <w:p>
      <w:pPr>
        <w:numPr>
          <w:ilvl w:val="0"/>
          <w:numId w:val="195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认证特征</w:t>
            </w:r>
          </w:p>
        </w:tc>
        <w:tc>
          <w:tcPr/>
          <w:p>
            <w:pPr>
              <w:pStyle w:val="Compact"/>
              <w:jc w:val="left"/>
            </w:pPr>
            <w:r>
              <w:rPr>
                <w:rFonts w:hint="eastAsia"/>
              </w:rPr>
              <w:t xml:space="preserve">技术重点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标准初步建立</w:t>
            </w:r>
          </w:p>
        </w:tc>
        <w:tc>
          <w:tcPr/>
          <w:p>
            <w:pPr>
              <w:pStyle w:val="Compact"/>
              <w:jc w:val="left"/>
            </w:pPr>
            <w:r>
              <w:rPr>
                <w:rFonts w:hint="eastAsia"/>
              </w:rPr>
              <w:t xml:space="preserve">性能评估</w:t>
            </w:r>
          </w:p>
        </w:tc>
        <w:tc>
          <w:tcPr/>
          <w:p>
            <w:pPr>
              <w:pStyle w:val="Compact"/>
              <w:jc w:val="left"/>
            </w:pPr>
            <w:r>
              <w:rPr>
                <w:rFonts w:hint="eastAsia"/>
              </w:rPr>
              <w:t xml:space="preserve">增加信任</w:t>
            </w:r>
          </w:p>
        </w:tc>
      </w:tr>
      <w:tr>
        <w:tc>
          <w:tcPr/>
          <w:p>
            <w:pPr>
              <w:pStyle w:val="Compact"/>
              <w:jc w:val="left"/>
            </w:pPr>
            <w:r>
              <w:t xml:space="preserve">2025-2027</w:t>
            </w:r>
          </w:p>
        </w:tc>
        <w:tc>
          <w:tcPr/>
          <w:p>
            <w:pPr>
              <w:pStyle w:val="Compact"/>
              <w:jc w:val="left"/>
            </w:pPr>
            <w:r>
              <w:rPr>
                <w:rFonts w:hint="eastAsia"/>
              </w:rPr>
              <w:t xml:space="preserve">国际协调开始</w:t>
            </w:r>
          </w:p>
        </w:tc>
        <w:tc>
          <w:tcPr/>
          <w:p>
            <w:pPr>
              <w:pStyle w:val="Compact"/>
              <w:jc w:val="left"/>
            </w:pPr>
            <w:r>
              <w:rPr>
                <w:rFonts w:hint="eastAsia"/>
              </w:rPr>
              <w:t xml:space="preserve">安全性评估</w:t>
            </w:r>
          </w:p>
        </w:tc>
        <w:tc>
          <w:tcPr/>
          <w:p>
            <w:pPr>
              <w:pStyle w:val="Compact"/>
              <w:jc w:val="left"/>
            </w:pPr>
            <w:r>
              <w:rPr>
                <w:rFonts w:hint="eastAsia"/>
              </w:rPr>
              <w:t xml:space="preserve">规范市场</w:t>
            </w:r>
          </w:p>
        </w:tc>
      </w:tr>
      <w:tr>
        <w:tc>
          <w:tcPr/>
          <w:p>
            <w:pPr>
              <w:pStyle w:val="Compact"/>
              <w:jc w:val="left"/>
            </w:pPr>
            <w:r>
              <w:t xml:space="preserve">2027-2030</w:t>
            </w:r>
          </w:p>
        </w:tc>
        <w:tc>
          <w:tcPr/>
          <w:p>
            <w:pPr>
              <w:pStyle w:val="Compact"/>
              <w:jc w:val="left"/>
            </w:pPr>
            <w:r>
              <w:rPr>
                <w:rFonts w:hint="eastAsia"/>
              </w:rPr>
              <w:t xml:space="preserve">认证体系成熟</w:t>
            </w:r>
          </w:p>
        </w:tc>
        <w:tc>
          <w:tcPr/>
          <w:p>
            <w:pPr>
              <w:pStyle w:val="Compact"/>
              <w:jc w:val="left"/>
            </w:pPr>
            <w:r>
              <w:rPr>
                <w:rFonts w:hint="eastAsia"/>
              </w:rPr>
              <w:t xml:space="preserve">伦理性评估</w:t>
            </w:r>
          </w:p>
        </w:tc>
        <w:tc>
          <w:tcPr/>
          <w:p>
            <w:pPr>
              <w:pStyle w:val="Compact"/>
              <w:jc w:val="left"/>
            </w:pPr>
            <w:r>
              <w:rPr>
                <w:rFonts w:hint="eastAsia"/>
              </w:rPr>
              <w:t xml:space="preserve">引导发展</w:t>
            </w:r>
          </w:p>
        </w:tc>
      </w:tr>
      <w:tr>
        <w:tc>
          <w:tcPr/>
          <w:p>
            <w:pPr>
              <w:pStyle w:val="Compact"/>
              <w:jc w:val="left"/>
            </w:pPr>
            <w:r>
              <w:t xml:space="preserve">2030-2035</w:t>
            </w:r>
          </w:p>
        </w:tc>
        <w:tc>
          <w:tcPr/>
          <w:p>
            <w:pPr>
              <w:pStyle w:val="Compact"/>
              <w:jc w:val="left"/>
            </w:pPr>
            <w:r>
              <w:rPr>
                <w:rFonts w:hint="eastAsia"/>
              </w:rPr>
              <w:t xml:space="preserve">智能化认证</w:t>
            </w:r>
          </w:p>
        </w:tc>
        <w:tc>
          <w:tcPr/>
          <w:p>
            <w:pPr>
              <w:pStyle w:val="Compact"/>
              <w:jc w:val="left"/>
            </w:pPr>
            <w:r>
              <w:rPr>
                <w:rFonts w:hint="eastAsia"/>
              </w:rPr>
              <w:t xml:space="preserve">系统性评估</w:t>
            </w:r>
          </w:p>
        </w:tc>
        <w:tc>
          <w:tcPr/>
          <w:p>
            <w:pPr>
              <w:pStyle w:val="Compact"/>
              <w:jc w:val="left"/>
            </w:pPr>
            <w:r>
              <w:rPr>
                <w:rFonts w:hint="eastAsia"/>
              </w:rPr>
              <w:t xml:space="preserve">深化治理</w:t>
            </w:r>
          </w:p>
        </w:tc>
      </w:tr>
      <w:tr>
        <w:tc>
          <w:tcPr/>
          <w:p>
            <w:pPr>
              <w:pStyle w:val="Compact"/>
              <w:jc w:val="left"/>
            </w:pPr>
            <w:r>
              <w:t xml:space="preserve">2035+</w:t>
            </w:r>
          </w:p>
        </w:tc>
        <w:tc>
          <w:tcPr/>
          <w:p>
            <w:pPr>
              <w:pStyle w:val="Compact"/>
              <w:jc w:val="left"/>
            </w:pPr>
            <w:r>
              <w:rPr>
                <w:rFonts w:hint="eastAsia"/>
              </w:rPr>
              <w:t xml:space="preserve">自适应认证</w:t>
            </w:r>
          </w:p>
        </w:tc>
        <w:tc>
          <w:tcPr/>
          <w:p>
            <w:pPr>
              <w:pStyle w:val="Compact"/>
              <w:jc w:val="left"/>
            </w:pPr>
            <w:r>
              <w:rPr>
                <w:rFonts w:hint="eastAsia"/>
              </w:rPr>
              <w:t xml:space="preserve">创新性评估</w:t>
            </w:r>
          </w:p>
        </w:tc>
        <w:tc>
          <w:tcPr/>
          <w:p>
            <w:pPr>
              <w:pStyle w:val="Compact"/>
              <w:jc w:val="left"/>
            </w:pPr>
            <w:r>
              <w:rPr>
                <w:rFonts w:hint="eastAsia"/>
              </w:rPr>
              <w:t xml:space="preserve">重塑产业</w:t>
            </w:r>
          </w:p>
        </w:tc>
      </w:tr>
    </w:tbl>
    <w:p>
      <w:pPr>
        <w:numPr>
          <w:ilvl w:val="0"/>
          <w:numId w:val="1954"/>
        </w:numPr>
      </w:pPr>
      <w:r>
        <w:rPr>
          <w:rFonts w:hint="eastAsia"/>
        </w:rPr>
        <w:t xml:space="preserve">本章小结：</w:t>
      </w:r>
      <w:r>
        <w:t xml:space="preserve"> AI</w:t>
      </w:r>
      <w:r>
        <w:t xml:space="preserve"> </w:t>
      </w:r>
      <w:r>
        <w:rPr>
          <w:rFonts w:hint="eastAsia"/>
        </w:rPr>
        <w:t xml:space="preserve">Agent评估与认证体系的建立是确保AI技术健康发展、增强公众信任的关键举措。这个体系不仅涉及技术评估，还包括伦理、安全、社会影响等多个维度，是一个复杂而动态的系统工程。</w:t>
      </w:r>
    </w:p>
    <w:p>
      <w:pPr>
        <w:pStyle w:val="FirstParagraph"/>
      </w:pPr>
      <w:r>
        <w:rPr>
          <w:rFonts w:hint="eastAsia"/>
        </w:rPr>
        <w:t xml:space="preserve">目前，AI</w:t>
      </w:r>
      <w:r>
        <w:t xml:space="preserve"> </w:t>
      </w:r>
      <w:r>
        <w:rPr>
          <w:rFonts w:hint="eastAsia"/>
        </w:rPr>
        <w:t xml:space="preserve">Agent评估与认证体系正处于快速发展阶段。我们看到了一些积极的趋势，如国际组织和各国政府开始关注并推动AI评估标准的制定，一些行业协会和研究机构提出了AI评估的框架和方法。同时，我们也面临着诸多挑战，如如何定义和量化AI的性能和风险，如何平衡创新与监管，如何处理AI系统的不确定性和复杂性等。</w:t>
      </w:r>
    </w:p>
    <w:p>
      <w:pPr>
        <w:pStyle w:val="BodyText"/>
      </w:pPr>
      <w:r>
        <w:rPr>
          <w:rFonts w:hint="eastAsia"/>
        </w:rPr>
        <w:t xml:space="preserve">构建一个有效的AI</w:t>
      </w:r>
      <w:r>
        <w:t xml:space="preserve"> </w:t>
      </w:r>
      <w:r>
        <w:rPr>
          <w:rFonts w:hint="eastAsia"/>
        </w:rPr>
        <w:t xml:space="preserve">Agent评估与认证体系需要多方面的努力。在评估标准方面，我们需要建立多维度、场景特化的评估指标体系，并建立定期审查和更新机制。在评估方法方面，我们需要开发标准化的测试数据集和基准任务，设计多样化的评估方法，包括黑盒测试、白盒分析、对抗性测试等。在认证流程方面，我们需要设计分级认证体系，制定完整的认证申请、评估、授予、续期流程。</w:t>
      </w:r>
    </w:p>
    <w:p>
      <w:pPr>
        <w:pStyle w:val="BodyText"/>
      </w:pPr>
      <w:r>
        <w:rPr>
          <w:rFonts w:hint="eastAsia"/>
        </w:rPr>
        <w:t xml:space="preserve">在技术支持方面，我们需要开发自动化评估工具套件，建立评估结果分析和可视化平台，设计评估过程的监控和审计系统。在伦理与安全保障方面，我们需要制定AI</w:t>
      </w:r>
      <w:r>
        <w:t xml:space="preserve"> </w:t>
      </w:r>
      <w:r>
        <w:rPr>
          <w:rFonts w:hint="eastAsia"/>
        </w:rPr>
        <w:t xml:space="preserve">Agent的伦理评估框架，建立安全性和隐私保护的评估方法，设计长期影响评估机制。</w:t>
      </w:r>
    </w:p>
    <w:p>
      <w:pPr>
        <w:pStyle w:val="BodyText"/>
      </w:pPr>
      <w:r>
        <w:rPr>
          <w:rFonts w:hint="eastAsia"/>
        </w:rPr>
        <w:t xml:space="preserve">国际合作与标准化是建立全球认可的AI</w:t>
      </w:r>
      <w:r>
        <w:t xml:space="preserve"> </w:t>
      </w:r>
      <w:r>
        <w:rPr>
          <w:rFonts w:hint="eastAsia"/>
        </w:rPr>
        <w:t xml:space="preserve">Agent评估与认证体系的关键。我们需要推动国际评估标准的协调与统一，建立跨国认证互认机制，组织国际AI</w:t>
      </w:r>
      <w:r>
        <w:t xml:space="preserve"> </w:t>
      </w:r>
      <w:r>
        <w:rPr>
          <w:rFonts w:hint="eastAsia"/>
        </w:rPr>
        <w:t xml:space="preserve">Agent评估竞赛和研讨会。这不仅有助于提高评估标准的普适性，也能促进全球AI技术的健康发展。</w:t>
      </w:r>
    </w:p>
    <w:p>
      <w:pPr>
        <w:pStyle w:val="BodyText"/>
      </w:pPr>
      <w:r>
        <w:rPr>
          <w:rFonts w:hint="eastAsia"/>
        </w:rPr>
        <w:t xml:space="preserve">人才培养是支撑评估与认证体系的重要基础。我们需要开发AI</w:t>
      </w:r>
      <w:r>
        <w:t xml:space="preserve"> </w:t>
      </w:r>
      <w:r>
        <w:rPr>
          <w:rFonts w:hint="eastAsia"/>
        </w:rPr>
        <w:t xml:space="preserve">Agent评估专业课程，建立评估人员的资格认证体系，组织定期的评估技能更新培训。这些举措将确保评估工作的专业性和公信力。</w:t>
      </w:r>
    </w:p>
    <w:p>
      <w:pPr>
        <w:pStyle w:val="BodyText"/>
      </w:pPr>
      <w:r>
        <w:rPr>
          <w:rFonts w:hint="eastAsia"/>
        </w:rPr>
        <w:t xml:space="preserve">市场反馈机制是完善评估与认证体系的重要途径。我们需要建立用户评价和反馈系统，设计AI</w:t>
      </w:r>
      <w:r>
        <w:t xml:space="preserve"> </w:t>
      </w:r>
      <w:r>
        <w:rPr>
          <w:rFonts w:hint="eastAsia"/>
        </w:rPr>
        <w:t xml:space="preserve">Agent在实际应用中的性能追踪机制，建立评估结果与市场表现的关联分析系统。这将帮助我们不断优化评估标准和方法，使认证结果更具实际意义。</w:t>
      </w:r>
    </w:p>
    <w:p>
      <w:pPr>
        <w:pStyle w:val="BodyText"/>
      </w:pPr>
      <w:r>
        <w:rPr>
          <w:rFonts w:hint="eastAsia"/>
        </w:rPr>
        <w:t xml:space="preserve">未来，随着AI技术的进一步发展，AI</w:t>
      </w:r>
      <w:r>
        <w:t xml:space="preserve"> </w:t>
      </w:r>
      <w:r>
        <w:rPr>
          <w:rFonts w:hint="eastAsia"/>
        </w:rPr>
        <w:t xml:space="preserve">Agent评估与认证体系可能会呈现以下趋势：</w:t>
      </w:r>
    </w:p>
    <w:p>
      <w:pPr>
        <w:numPr>
          <w:ilvl w:val="0"/>
          <w:numId w:val="1955"/>
        </w:numPr>
      </w:pPr>
      <w:r>
        <w:rPr>
          <w:rFonts w:hint="eastAsia"/>
        </w:rPr>
        <w:t xml:space="preserve">智能化评估：利用AI技术本身来评估AI</w:t>
      </w:r>
      <w:r>
        <w:t xml:space="preserve"> </w:t>
      </w:r>
      <w:r>
        <w:rPr>
          <w:rFonts w:hint="eastAsia"/>
        </w:rPr>
        <w:t xml:space="preserve">Agent，实现更高效、更全面的自动化评估。</w:t>
      </w:r>
    </w:p>
    <w:p>
      <w:pPr>
        <w:numPr>
          <w:ilvl w:val="0"/>
          <w:numId w:val="1955"/>
        </w:numPr>
      </w:pPr>
      <w:r>
        <w:rPr>
          <w:rFonts w:hint="eastAsia"/>
        </w:rPr>
        <w:t xml:space="preserve">动态认证：从静态的一次性认证转向动态的持续评估，实时监控AI</w:t>
      </w:r>
      <w:r>
        <w:t xml:space="preserve"> </w:t>
      </w:r>
      <w:r>
        <w:rPr>
          <w:rFonts w:hint="eastAsia"/>
        </w:rPr>
        <w:t xml:space="preserve">Agent的性能和影响。</w:t>
      </w:r>
    </w:p>
    <w:p>
      <w:pPr>
        <w:numPr>
          <w:ilvl w:val="0"/>
          <w:numId w:val="1955"/>
        </w:numPr>
      </w:pPr>
      <w:r>
        <w:rPr>
          <w:rFonts w:hint="eastAsia"/>
        </w:rPr>
        <w:t xml:space="preserve">个性化标准：根据不同行业、不同应用场景制定更加细化和专业的评估标准。</w:t>
      </w:r>
    </w:p>
    <w:p>
      <w:pPr>
        <w:numPr>
          <w:ilvl w:val="0"/>
          <w:numId w:val="1955"/>
        </w:numPr>
      </w:pPr>
      <w:r>
        <w:rPr>
          <w:rFonts w:hint="eastAsia"/>
        </w:rPr>
        <w:t xml:space="preserve">跨学科评估：整合计算机科学、心理学、社会学等多学科知识，进行更全面的AI</w:t>
      </w:r>
      <w:r>
        <w:t xml:space="preserve"> </w:t>
      </w:r>
      <w:r>
        <w:rPr>
          <w:rFonts w:hint="eastAsia"/>
        </w:rPr>
        <w:t xml:space="preserve">Agent评估。</w:t>
      </w:r>
    </w:p>
    <w:p>
      <w:pPr>
        <w:numPr>
          <w:ilvl w:val="0"/>
          <w:numId w:val="1955"/>
        </w:numPr>
      </w:pPr>
      <w:r>
        <w:rPr>
          <w:rFonts w:hint="eastAsia"/>
        </w:rPr>
        <w:t xml:space="preserve">全生命周期管理：从AI</w:t>
      </w:r>
      <w:r>
        <w:t xml:space="preserve"> </w:t>
      </w:r>
      <w:r>
        <w:rPr>
          <w:rFonts w:hint="eastAsia"/>
        </w:rPr>
        <w:t xml:space="preserve">Agent的设计、开发、部署到退役的全过程进行评估和监管。</w:t>
      </w:r>
    </w:p>
    <w:p>
      <w:pPr>
        <w:numPr>
          <w:ilvl w:val="0"/>
          <w:numId w:val="1955"/>
        </w:numPr>
      </w:pPr>
      <w:r>
        <w:rPr>
          <w:rFonts w:hint="eastAsia"/>
        </w:rPr>
        <w:t xml:space="preserve">生态系统评估：不仅评估单个AI</w:t>
      </w:r>
      <w:r>
        <w:t xml:space="preserve"> </w:t>
      </w:r>
      <w:r>
        <w:rPr>
          <w:rFonts w:hint="eastAsia"/>
        </w:rPr>
        <w:t xml:space="preserve">Agent，还要评估AI</w:t>
      </w:r>
      <w:r>
        <w:t xml:space="preserve"> </w:t>
      </w:r>
      <w:r>
        <w:rPr>
          <w:rFonts w:hint="eastAsia"/>
        </w:rPr>
        <w:t xml:space="preserve">Agent之间的互动和整个AI生态系统的影响。</w:t>
      </w:r>
    </w:p>
    <w:p>
      <w:pPr>
        <w:numPr>
          <w:ilvl w:val="0"/>
          <w:numId w:val="1955"/>
        </w:numPr>
      </w:pPr>
      <w:r>
        <w:rPr>
          <w:rFonts w:hint="eastAsia"/>
        </w:rPr>
        <w:t xml:space="preserve">公众参与：增加公众在AI</w:t>
      </w:r>
      <w:r>
        <w:t xml:space="preserve"> </w:t>
      </w:r>
      <w:r>
        <w:rPr>
          <w:rFonts w:hint="eastAsia"/>
        </w:rPr>
        <w:t xml:space="preserve">Agent评估过程中的参与度，提高评估的透明度和公信力。</w:t>
      </w:r>
    </w:p>
    <w:p>
      <w:pPr>
        <w:pStyle w:val="FirstParagraph"/>
      </w:pPr>
      <w:r>
        <w:rPr>
          <w:rFonts w:hint="eastAsia"/>
        </w:rPr>
        <w:t xml:space="preserve">然而，这些发展也带来了一系列需要我们深入思考的问题。例如，如何平衡标准化与创新之间的关系？过于严格的标准是否会抑制AI技术的创新？如何确保评估标准的公平性，避免对某些群体或企业的歧视？如何处理AI</w:t>
      </w:r>
      <w:r>
        <w:t xml:space="preserve"> </w:t>
      </w:r>
      <w:r>
        <w:rPr>
          <w:rFonts w:hint="eastAsia"/>
        </w:rPr>
        <w:t xml:space="preserve">Agent可能产生的意外或难以预测的行为？这些问题需要技术专家、伦理学家、政策制定者和整个社会共同探讨和解决。</w:t>
      </w:r>
    </w:p>
    <w:p>
      <w:pPr>
        <w:pStyle w:val="BodyText"/>
      </w:pPr>
      <w:r>
        <w:rPr>
          <w:rFonts w:hint="eastAsia"/>
        </w:rPr>
        <w:t xml:space="preserve">总的来说，AI</w:t>
      </w:r>
      <w:r>
        <w:t xml:space="preserve"> </w:t>
      </w:r>
      <w:r>
        <w:rPr>
          <w:rFonts w:hint="eastAsia"/>
        </w:rPr>
        <w:t xml:space="preserve">Agent评估与认证体系的建立是一个复杂而重要的任务。它不仅关系到AI技术的健康发展，还影响着公众对AI的信任和接受程度，甚至可能重塑整个产业生态。我们需要在技术创新、伦理考量、社会影响等多个维度之间寻找平衡，构建一个既能促进创新，又能确保安全和公平的评估认证体系。</w:t>
      </w:r>
    </w:p>
    <w:p>
      <w:pPr>
        <w:pStyle w:val="BodyText"/>
      </w:pPr>
      <w:r>
        <w:rPr>
          <w:rFonts w:hint="eastAsia"/>
        </w:rPr>
        <w:t xml:space="preserve">作为研究者和开发者，我们需要积极参与到AI</w:t>
      </w:r>
      <w:r>
        <w:t xml:space="preserve"> </w:t>
      </w:r>
      <w:r>
        <w:rPr>
          <w:rFonts w:hint="eastAsia"/>
        </w:rPr>
        <w:t xml:space="preserve">Agent评估标准的制定和方法的开发中。我们应该不断提高自己的技术水平和伦理意识，开发更安全、更可靠、更负责任的AI</w:t>
      </w:r>
      <w:r>
        <w:t xml:space="preserve"> </w:t>
      </w:r>
      <w:r>
        <w:rPr>
          <w:rFonts w:hint="eastAsia"/>
        </w:rPr>
        <w:t xml:space="preserve">Agent。同时，我们也要与其他利益相关者保持密切沟通，确保评估认证体系能够真正满足社会需求，推动AI技术造福人类。</w:t>
      </w:r>
    </w:p>
    <w:p>
      <w:pPr>
        <w:pStyle w:val="BodyText"/>
      </w:pPr>
      <w:r>
        <w:rPr>
          <w:rFonts w:hint="eastAsia"/>
        </w:rPr>
        <w:t xml:space="preserve">通过建立健全的AI</w:t>
      </w:r>
      <w:r>
        <w:t xml:space="preserve"> </w:t>
      </w:r>
      <w:r>
        <w:rPr>
          <w:rFonts w:hint="eastAsia"/>
        </w:rPr>
        <w:t xml:space="preserve">Agent评估与认证体系，我们有望创造一个更加安全、可信、有序的AI技术生态环境，推动AI技术在各个领域的健康应用，最终实现技术进步与社会发展的良性互动。</w:t>
      </w:r>
    </w:p>
    <w:bookmarkEnd w:id="51"/>
    <w:bookmarkStart w:id="52" w:name="Xdb694a214c90c7d58024f7a5a894673e0ae6010"/>
    <w:p>
      <w:pPr>
        <w:pStyle w:val="Heading3"/>
      </w:pPr>
      <w:r>
        <w:t xml:space="preserve">10.6.4 AI</w:t>
      </w:r>
      <w:r>
        <w:t xml:space="preserve"> </w:t>
      </w:r>
      <w:r>
        <w:rPr>
          <w:rFonts w:hint="eastAsia"/>
        </w:rPr>
        <w:t xml:space="preserve">Agent专业人才培养体系</w:t>
      </w:r>
    </w:p>
    <w:p>
      <w:pPr>
        <w:numPr>
          <w:ilvl w:val="0"/>
          <w:numId w:val="1956"/>
        </w:numPr>
      </w:pPr>
      <w:r>
        <w:rPr>
          <w:rFonts w:hint="eastAsia"/>
        </w:rPr>
        <w:t xml:space="preserve">核心概念：</w:t>
      </w:r>
      <w:r>
        <w:t xml:space="preserve"> AI</w:t>
      </w:r>
      <w:r>
        <w:t xml:space="preserve"> </w:t>
      </w:r>
      <w:r>
        <w:rPr>
          <w:rFonts w:hint="eastAsia"/>
        </w:rPr>
        <w:t xml:space="preserve">Agent专业人才培养体系是指一套系统化的教育和培训方案，旨在培养具备设计、开发、部署和管理AI</w:t>
      </w:r>
      <w:r>
        <w:t xml:space="preserve"> </w:t>
      </w:r>
      <w:r>
        <w:rPr>
          <w:rFonts w:hint="eastAsia"/>
        </w:rPr>
        <w:t xml:space="preserve">Agent能力的专业人才。这个体系涵盖了从基础教育到高等教育，从学校教育到职业培训的全方位人才培养路径，以满足AI</w:t>
      </w:r>
      <w:r>
        <w:t xml:space="preserve"> </w:t>
      </w:r>
      <w:r>
        <w:rPr>
          <w:rFonts w:hint="eastAsia"/>
        </w:rPr>
        <w:t xml:space="preserve">Agent快速发展带来的人才需求。</w:t>
      </w:r>
    </w:p>
    <w:p>
      <w:pPr>
        <w:numPr>
          <w:ilvl w:val="0"/>
          <w:numId w:val="1956"/>
        </w:numPr>
      </w:pPr>
      <w:r>
        <w:rPr>
          <w:rFonts w:hint="eastAsia"/>
        </w:rPr>
        <w:t xml:space="preserve">问题背景：</w:t>
      </w:r>
      <w:r>
        <w:t xml:space="preserve"> </w:t>
      </w:r>
      <w:r>
        <w:rPr>
          <w:rFonts w:hint="eastAsia"/>
        </w:rPr>
        <w:t xml:space="preserve">随着AI</w:t>
      </w:r>
      <w:r>
        <w:t xml:space="preserve"> </w:t>
      </w:r>
      <w:r>
        <w:rPr>
          <w:rFonts w:hint="eastAsia"/>
        </w:rPr>
        <w:t xml:space="preserve">Agent技术的快速发展和广泛应用，对相关专业人才的需求急剧增加。然而，传统的计算机科学或人工智能教育可能无法完全满足AI</w:t>
      </w:r>
      <w:r>
        <w:t xml:space="preserve"> </w:t>
      </w:r>
      <w:r>
        <w:rPr>
          <w:rFonts w:hint="eastAsia"/>
        </w:rPr>
        <w:t xml:space="preserve">Agent开发和应用的特殊需求。同时，AI技术的跨学科性质也要求人才具备更加多元化的知识结构。因此，建立一个专门的、系统化的AI</w:t>
      </w:r>
      <w:r>
        <w:t xml:space="preserve"> </w:t>
      </w:r>
      <w:r>
        <w:rPr>
          <w:rFonts w:hint="eastAsia"/>
        </w:rPr>
        <w:t xml:space="preserve">Agent人才培养体系变得越来越重要。</w:t>
      </w:r>
    </w:p>
    <w:p>
      <w:pPr>
        <w:numPr>
          <w:ilvl w:val="0"/>
          <w:numId w:val="1956"/>
        </w:numPr>
      </w:pPr>
      <w:r>
        <w:rPr>
          <w:rFonts w:hint="eastAsia"/>
        </w:rPr>
        <w:t xml:space="preserve">问题描述：</w:t>
      </w:r>
      <w:r>
        <w:t xml:space="preserve"> </w:t>
      </w:r>
      <w:r>
        <w:rPr>
          <w:rFonts w:hint="eastAsia"/>
        </w:rPr>
        <w:t xml:space="preserve">我们需要探讨如何设计和实施一个有效的AI</w:t>
      </w:r>
      <w:r>
        <w:t xml:space="preserve"> </w:t>
      </w:r>
      <w:r>
        <w:rPr>
          <w:rFonts w:hint="eastAsia"/>
        </w:rPr>
        <w:t xml:space="preserve">Agent专业人才培养体系。这包括如何确定核心课程体系，如何设计实践教学环节，如何整合多学科知识，如何培养学生的创新能力和伦理意识，如何与产业界合作培养人才，以及如何建立终身学习机制以应对AI技术的快速更新。</w:t>
      </w:r>
    </w:p>
    <w:p>
      <w:pPr>
        <w:numPr>
          <w:ilvl w:val="0"/>
          <w:numId w:val="1956"/>
        </w:numPr>
      </w:pPr>
      <w:r>
        <w:rPr>
          <w:rFonts w:hint="eastAsia"/>
        </w:rPr>
        <w:t xml:space="preserve">问题解决：</w:t>
      </w:r>
      <w:r>
        <w:t xml:space="preserve"> </w:t>
      </w:r>
      <w:r>
        <w:rPr>
          <w:rFonts w:hint="eastAsia"/>
        </w:rPr>
        <w:t xml:space="preserve">为了建立有效的AI</w:t>
      </w:r>
      <w:r>
        <w:t xml:space="preserve"> </w:t>
      </w:r>
      <w:r>
        <w:rPr>
          <w:rFonts w:hint="eastAsia"/>
        </w:rPr>
        <w:t xml:space="preserve">Agent专业人才培养体系，可以从以下几个方面着手：</w:t>
      </w:r>
    </w:p>
    <w:p>
      <w:pPr>
        <w:numPr>
          <w:ilvl w:val="0"/>
          <w:numId w:val="1957"/>
        </w:numPr>
      </w:pPr>
      <w:r>
        <w:rPr>
          <w:rFonts w:hint="eastAsia"/>
        </w:rPr>
        <w:t xml:space="preserve">课程体系设计：</w:t>
      </w:r>
    </w:p>
    <w:p>
      <w:pPr>
        <w:numPr>
          <w:ilvl w:val="1"/>
          <w:numId w:val="1958"/>
        </w:numPr>
      </w:pPr>
      <w:r>
        <w:rPr>
          <w:rFonts w:hint="eastAsia"/>
        </w:rPr>
        <w:t xml:space="preserve">制定AI</w:t>
      </w:r>
      <w:r>
        <w:t xml:space="preserve"> </w:t>
      </w:r>
      <w:r>
        <w:rPr>
          <w:rFonts w:hint="eastAsia"/>
        </w:rPr>
        <w:t xml:space="preserve">Agent核心课程（如机器学习、深度学习、强化学习、自然语言处理等）</w:t>
      </w:r>
    </w:p>
    <w:p>
      <w:pPr>
        <w:numPr>
          <w:ilvl w:val="1"/>
          <w:numId w:val="1958"/>
        </w:numPr>
      </w:pPr>
      <w:r>
        <w:rPr>
          <w:rFonts w:hint="eastAsia"/>
        </w:rPr>
        <w:t xml:space="preserve">设计跨学科课程（如认知科学、伦理学、系统工程等）</w:t>
      </w:r>
    </w:p>
    <w:p>
      <w:pPr>
        <w:numPr>
          <w:ilvl w:val="1"/>
          <w:numId w:val="1958"/>
        </w:numPr>
      </w:pPr>
      <w:r>
        <w:rPr>
          <w:rFonts w:hint="eastAsia"/>
        </w:rPr>
        <w:t xml:space="preserve">开发AI</w:t>
      </w:r>
      <w:r>
        <w:t xml:space="preserve"> </w:t>
      </w:r>
      <w:r>
        <w:rPr>
          <w:rFonts w:hint="eastAsia"/>
        </w:rPr>
        <w:t xml:space="preserve">Agent专项课程（如Agent架构、多Agent系统、人机交互等）</w:t>
      </w:r>
    </w:p>
    <w:p>
      <w:pPr>
        <w:numPr>
          <w:ilvl w:val="0"/>
          <w:numId w:val="1957"/>
        </w:numPr>
      </w:pPr>
      <w:r>
        <w:rPr>
          <w:rFonts w:hint="eastAsia"/>
        </w:rPr>
        <w:t xml:space="preserve">实践教学：</w:t>
      </w:r>
    </w:p>
    <w:p>
      <w:pPr>
        <w:numPr>
          <w:ilvl w:val="1"/>
          <w:numId w:val="1959"/>
        </w:numPr>
      </w:pPr>
      <w:r>
        <w:rPr>
          <w:rFonts w:hint="eastAsia"/>
        </w:rPr>
        <w:t xml:space="preserve">建立AI</w:t>
      </w:r>
      <w:r>
        <w:t xml:space="preserve"> </w:t>
      </w:r>
      <w:r>
        <w:rPr>
          <w:rFonts w:hint="eastAsia"/>
        </w:rPr>
        <w:t xml:space="preserve">Agent开发实验室</w:t>
      </w:r>
    </w:p>
    <w:p>
      <w:pPr>
        <w:numPr>
          <w:ilvl w:val="1"/>
          <w:numId w:val="1959"/>
        </w:numPr>
      </w:pPr>
      <w:r>
        <w:rPr>
          <w:rFonts w:hint="eastAsia"/>
        </w:rPr>
        <w:t xml:space="preserve">设计综合性项目课程</w:t>
      </w:r>
    </w:p>
    <w:p>
      <w:pPr>
        <w:numPr>
          <w:ilvl w:val="1"/>
          <w:numId w:val="1959"/>
        </w:numPr>
      </w:pPr>
      <w:r>
        <w:rPr>
          <w:rFonts w:hint="eastAsia"/>
        </w:rPr>
        <w:t xml:space="preserve">组织AI</w:t>
      </w:r>
      <w:r>
        <w:t xml:space="preserve"> </w:t>
      </w:r>
      <w:r>
        <w:rPr>
          <w:rFonts w:hint="eastAsia"/>
        </w:rPr>
        <w:t xml:space="preserve">Agent设计竞赛</w:t>
      </w:r>
    </w:p>
    <w:p>
      <w:pPr>
        <w:numPr>
          <w:ilvl w:val="0"/>
          <w:numId w:val="1957"/>
        </w:numPr>
      </w:pPr>
      <w:r>
        <w:rPr>
          <w:rFonts w:hint="eastAsia"/>
        </w:rPr>
        <w:t xml:space="preserve">产学研合作：</w:t>
      </w:r>
    </w:p>
    <w:p>
      <w:pPr>
        <w:numPr>
          <w:ilvl w:val="1"/>
          <w:numId w:val="1960"/>
        </w:numPr>
      </w:pPr>
      <w:r>
        <w:rPr>
          <w:rFonts w:hint="eastAsia"/>
        </w:rPr>
        <w:t xml:space="preserve">建立校企联合培养基地</w:t>
      </w:r>
    </w:p>
    <w:p>
      <w:pPr>
        <w:numPr>
          <w:ilvl w:val="1"/>
          <w:numId w:val="1960"/>
        </w:numPr>
      </w:pPr>
      <w:r>
        <w:rPr>
          <w:rFonts w:hint="eastAsia"/>
        </w:rPr>
        <w:t xml:space="preserve">引入业界专家讲座和工作坊</w:t>
      </w:r>
    </w:p>
    <w:p>
      <w:pPr>
        <w:numPr>
          <w:ilvl w:val="1"/>
          <w:numId w:val="1960"/>
        </w:numPr>
      </w:pPr>
      <w:r>
        <w:rPr>
          <w:rFonts w:hint="eastAsia"/>
        </w:rPr>
        <w:t xml:space="preserve">开展产学研合作项目</w:t>
      </w:r>
    </w:p>
    <w:p>
      <w:pPr>
        <w:numPr>
          <w:ilvl w:val="0"/>
          <w:numId w:val="1957"/>
        </w:numPr>
      </w:pPr>
      <w:r>
        <w:rPr>
          <w:rFonts w:hint="eastAsia"/>
        </w:rPr>
        <w:t xml:space="preserve">国际化培养：</w:t>
      </w:r>
    </w:p>
    <w:p>
      <w:pPr>
        <w:numPr>
          <w:ilvl w:val="1"/>
          <w:numId w:val="1961"/>
        </w:numPr>
      </w:pPr>
      <w:r>
        <w:rPr>
          <w:rFonts w:hint="eastAsia"/>
        </w:rPr>
        <w:t xml:space="preserve">建立国际交流项目</w:t>
      </w:r>
    </w:p>
    <w:p>
      <w:pPr>
        <w:numPr>
          <w:ilvl w:val="1"/>
          <w:numId w:val="1961"/>
        </w:numPr>
      </w:pPr>
      <w:r>
        <w:rPr>
          <w:rFonts w:hint="eastAsia"/>
        </w:rPr>
        <w:t xml:space="preserve">引进国际先进课程和教材</w:t>
      </w:r>
    </w:p>
    <w:p>
      <w:pPr>
        <w:numPr>
          <w:ilvl w:val="1"/>
          <w:numId w:val="1961"/>
        </w:numPr>
      </w:pPr>
      <w:r>
        <w:rPr>
          <w:rFonts w:hint="eastAsia"/>
        </w:rPr>
        <w:t xml:space="preserve">鼓励参与国际AI</w:t>
      </w:r>
      <w:r>
        <w:t xml:space="preserve"> </w:t>
      </w:r>
      <w:r>
        <w:rPr>
          <w:rFonts w:hint="eastAsia"/>
        </w:rPr>
        <w:t xml:space="preserve">Agent竞赛和会议</w:t>
      </w:r>
    </w:p>
    <w:p>
      <w:pPr>
        <w:numPr>
          <w:ilvl w:val="0"/>
          <w:numId w:val="1957"/>
        </w:numPr>
      </w:pPr>
      <w:r>
        <w:rPr>
          <w:rFonts w:hint="eastAsia"/>
        </w:rPr>
        <w:t xml:space="preserve">创新能力培养：</w:t>
      </w:r>
    </w:p>
    <w:p>
      <w:pPr>
        <w:numPr>
          <w:ilvl w:val="1"/>
          <w:numId w:val="1962"/>
        </w:numPr>
      </w:pPr>
      <w:r>
        <w:rPr>
          <w:rFonts w:hint="eastAsia"/>
        </w:rPr>
        <w:t xml:space="preserve">设立创新创业课程</w:t>
      </w:r>
    </w:p>
    <w:p>
      <w:pPr>
        <w:numPr>
          <w:ilvl w:val="1"/>
          <w:numId w:val="1962"/>
        </w:numPr>
      </w:pPr>
      <w:r>
        <w:rPr>
          <w:rFonts w:hint="eastAsia"/>
        </w:rPr>
        <w:t xml:space="preserve">建立AI</w:t>
      </w:r>
      <w:r>
        <w:t xml:space="preserve"> </w:t>
      </w:r>
      <w:r>
        <w:rPr>
          <w:rFonts w:hint="eastAsia"/>
        </w:rPr>
        <w:t xml:space="preserve">Agent创新孵化器</w:t>
      </w:r>
    </w:p>
    <w:p>
      <w:pPr>
        <w:numPr>
          <w:ilvl w:val="1"/>
          <w:numId w:val="1962"/>
        </w:numPr>
      </w:pPr>
      <w:r>
        <w:rPr>
          <w:rFonts w:hint="eastAsia"/>
        </w:rPr>
        <w:t xml:space="preserve">鼓励学生参与开源项目</w:t>
      </w:r>
    </w:p>
    <w:p>
      <w:pPr>
        <w:numPr>
          <w:ilvl w:val="0"/>
          <w:numId w:val="1957"/>
        </w:numPr>
      </w:pPr>
      <w:r>
        <w:rPr>
          <w:rFonts w:hint="eastAsia"/>
        </w:rPr>
        <w:t xml:space="preserve">伦理教育：</w:t>
      </w:r>
    </w:p>
    <w:p>
      <w:pPr>
        <w:numPr>
          <w:ilvl w:val="1"/>
          <w:numId w:val="1963"/>
        </w:numPr>
      </w:pPr>
      <w:r>
        <w:rPr>
          <w:rFonts w:hint="eastAsia"/>
        </w:rPr>
        <w:t xml:space="preserve">开设AI伦理课程</w:t>
      </w:r>
    </w:p>
    <w:p>
      <w:pPr>
        <w:numPr>
          <w:ilvl w:val="1"/>
          <w:numId w:val="1963"/>
        </w:numPr>
      </w:pPr>
      <w:r>
        <w:rPr>
          <w:rFonts w:hint="eastAsia"/>
        </w:rPr>
        <w:t xml:space="preserve">将伦理考量融入技术课程</w:t>
      </w:r>
    </w:p>
    <w:p>
      <w:pPr>
        <w:numPr>
          <w:ilvl w:val="1"/>
          <w:numId w:val="1963"/>
        </w:numPr>
      </w:pPr>
      <w:r>
        <w:rPr>
          <w:rFonts w:hint="eastAsia"/>
        </w:rPr>
        <w:t xml:space="preserve">组织AI伦理辩论和案例分析</w:t>
      </w:r>
    </w:p>
    <w:p>
      <w:pPr>
        <w:numPr>
          <w:ilvl w:val="0"/>
          <w:numId w:val="1957"/>
        </w:numPr>
      </w:pPr>
      <w:r>
        <w:rPr>
          <w:rFonts w:hint="eastAsia"/>
        </w:rPr>
        <w:t xml:space="preserve">终身学习体系：</w:t>
      </w:r>
    </w:p>
    <w:p>
      <w:pPr>
        <w:numPr>
          <w:ilvl w:val="1"/>
          <w:numId w:val="1964"/>
        </w:numPr>
      </w:pPr>
      <w:r>
        <w:rPr>
          <w:rFonts w:hint="eastAsia"/>
        </w:rPr>
        <w:t xml:space="preserve">建立在线学习平台</w:t>
      </w:r>
    </w:p>
    <w:p>
      <w:pPr>
        <w:numPr>
          <w:ilvl w:val="1"/>
          <w:numId w:val="1964"/>
        </w:numPr>
      </w:pPr>
      <w:r>
        <w:rPr>
          <w:rFonts w:hint="eastAsia"/>
        </w:rPr>
        <w:t xml:space="preserve">开发模块化、微课程</w:t>
      </w:r>
    </w:p>
    <w:p>
      <w:pPr>
        <w:numPr>
          <w:ilvl w:val="1"/>
          <w:numId w:val="1964"/>
        </w:numPr>
      </w:pPr>
      <w:r>
        <w:rPr>
          <w:rFonts w:hint="eastAsia"/>
        </w:rPr>
        <w:t xml:space="preserve">设立AI</w:t>
      </w:r>
      <w:r>
        <w:t xml:space="preserve"> </w:t>
      </w:r>
      <w:r>
        <w:rPr>
          <w:rFonts w:hint="eastAsia"/>
        </w:rPr>
        <w:t xml:space="preserve">Agent继续教育项目</w:t>
      </w:r>
    </w:p>
    <w:p>
      <w:pPr>
        <w:numPr>
          <w:ilvl w:val="0"/>
          <w:numId w:val="1957"/>
        </w:numPr>
      </w:pPr>
      <w:r>
        <w:rPr>
          <w:rFonts w:hint="eastAsia"/>
        </w:rPr>
        <w:t xml:space="preserve">师资队伍建设：</w:t>
      </w:r>
    </w:p>
    <w:p>
      <w:pPr>
        <w:numPr>
          <w:ilvl w:val="1"/>
          <w:numId w:val="1965"/>
        </w:numPr>
      </w:pPr>
      <w:r>
        <w:rPr>
          <w:rFonts w:hint="eastAsia"/>
        </w:rPr>
        <w:t xml:space="preserve">培养AI</w:t>
      </w:r>
      <w:r>
        <w:t xml:space="preserve"> </w:t>
      </w:r>
      <w:r>
        <w:rPr>
          <w:rFonts w:hint="eastAsia"/>
        </w:rPr>
        <w:t xml:space="preserve">Agent专业教师</w:t>
      </w:r>
    </w:p>
    <w:p>
      <w:pPr>
        <w:numPr>
          <w:ilvl w:val="1"/>
          <w:numId w:val="1965"/>
        </w:numPr>
      </w:pPr>
      <w:r>
        <w:rPr>
          <w:rFonts w:hint="eastAsia"/>
        </w:rPr>
        <w:t xml:space="preserve">引进业界专家担任兼职教师</w:t>
      </w:r>
    </w:p>
    <w:p>
      <w:pPr>
        <w:numPr>
          <w:ilvl w:val="1"/>
          <w:numId w:val="1965"/>
        </w:numPr>
      </w:pPr>
      <w:r>
        <w:rPr>
          <w:rFonts w:hint="eastAsia"/>
        </w:rPr>
        <w:t xml:space="preserve">建立教师技能更新机制</w:t>
      </w:r>
    </w:p>
    <w:p>
      <w:pPr>
        <w:numPr>
          <w:ilvl w:val="0"/>
          <w:numId w:val="1966"/>
        </w:numPr>
      </w:pPr>
      <w:r>
        <w:rPr>
          <w:rFonts w:hint="eastAsia"/>
        </w:rPr>
        <w:t xml:space="preserve">边界与外延：</w:t>
      </w:r>
      <w:r>
        <w:t xml:space="preserve"> AI</w:t>
      </w:r>
      <w:r>
        <w:t xml:space="preserve"> </w:t>
      </w:r>
      <w:r>
        <w:rPr>
          <w:rFonts w:hint="eastAsia"/>
        </w:rPr>
        <w:t xml:space="preserve">Agent专业人才培养体系的影响范围涵盖了教育体系、产业发展、科研创新等多个方面。它不仅关系到AI技术的发展速度和质量，还影响到产业结构的调整、就业市场的变化，甚至可能重塑未来的工作方式和社会结构。</w:t>
      </w:r>
    </w:p>
    <w:p>
      <w:pPr>
        <w:numPr>
          <w:ilvl w:val="0"/>
          <w:numId w:val="1966"/>
        </w:numPr>
      </w:pPr>
      <w:r>
        <w:rPr>
          <w:rFonts w:hint="eastAsia"/>
        </w:rPr>
        <w:t xml:space="preserve">概念结构与核心要素组成：</w:t>
      </w:r>
    </w:p>
    <w:p>
      <w:pPr>
        <w:numPr>
          <w:ilvl w:val="0"/>
          <w:numId w:val="1967"/>
        </w:numPr>
      </w:pPr>
      <w:r>
        <w:rPr>
          <w:rFonts w:hint="eastAsia"/>
        </w:rPr>
        <w:t xml:space="preserve">知识体系：基础理论、核心技术、应用领域、跨学科知识</w:t>
      </w:r>
    </w:p>
    <w:p>
      <w:pPr>
        <w:numPr>
          <w:ilvl w:val="0"/>
          <w:numId w:val="1967"/>
        </w:numPr>
      </w:pPr>
      <w:r>
        <w:rPr>
          <w:rFonts w:hint="eastAsia"/>
        </w:rPr>
        <w:t xml:space="preserve">能力培养：编程技能、问题解决、创新思维、团队协作</w:t>
      </w:r>
    </w:p>
    <w:p>
      <w:pPr>
        <w:numPr>
          <w:ilvl w:val="0"/>
          <w:numId w:val="1967"/>
        </w:numPr>
      </w:pPr>
      <w:r>
        <w:rPr>
          <w:rFonts w:hint="eastAsia"/>
        </w:rPr>
        <w:t xml:space="preserve">实践环节：实验课程、项目开发、实习实训、竞赛活动</w:t>
      </w:r>
    </w:p>
    <w:p>
      <w:pPr>
        <w:numPr>
          <w:ilvl w:val="0"/>
          <w:numId w:val="1967"/>
        </w:numPr>
      </w:pPr>
      <w:r>
        <w:rPr>
          <w:rFonts w:hint="eastAsia"/>
        </w:rPr>
        <w:t xml:space="preserve">教学模式：课堂讲授、在线学习、翻转课堂、研讨式教学</w:t>
      </w:r>
    </w:p>
    <w:p>
      <w:pPr>
        <w:numPr>
          <w:ilvl w:val="0"/>
          <w:numId w:val="1967"/>
        </w:numPr>
      </w:pPr>
      <w:r>
        <w:rPr>
          <w:rFonts w:hint="eastAsia"/>
        </w:rPr>
        <w:t xml:space="preserve">产学合作：联合培养、企业实习、业界讲座、产学研项目</w:t>
      </w:r>
    </w:p>
    <w:p>
      <w:pPr>
        <w:numPr>
          <w:ilvl w:val="0"/>
          <w:numId w:val="1967"/>
        </w:numPr>
      </w:pPr>
      <w:r>
        <w:rPr>
          <w:rFonts w:hint="eastAsia"/>
        </w:rPr>
        <w:t xml:space="preserve">国际化：交换项目、国际课程、全球竞赛、跨国合作</w:t>
      </w:r>
    </w:p>
    <w:p>
      <w:pPr>
        <w:numPr>
          <w:ilvl w:val="0"/>
          <w:numId w:val="1967"/>
        </w:numPr>
      </w:pPr>
      <w:r>
        <w:rPr>
          <w:rFonts w:hint="eastAsia"/>
        </w:rPr>
        <w:t xml:space="preserve">创新创业：创新课程、创业指导、孵化器支持、投资对接</w:t>
      </w:r>
    </w:p>
    <w:p>
      <w:pPr>
        <w:numPr>
          <w:ilvl w:val="0"/>
          <w:numId w:val="1967"/>
        </w:numPr>
      </w:pPr>
      <w:r>
        <w:rPr>
          <w:rFonts w:hint="eastAsia"/>
        </w:rPr>
        <w:t xml:space="preserve">伦理教育：伦理课程、案例分析、伦理委员会、社会责任</w:t>
      </w:r>
    </w:p>
    <w:p>
      <w:pPr>
        <w:numPr>
          <w:ilvl w:val="0"/>
          <w:numId w:val="1968"/>
        </w:numPr>
      </w:pPr>
      <w:r>
        <w:rPr>
          <w:rFonts w:hint="eastAsia"/>
        </w:rPr>
        <w:t xml:space="preserve">概念之间的关系：</w:t>
      </w:r>
    </w:p>
    <w:p>
      <w:pPr>
        <w:numPr>
          <w:ilvl w:val="0"/>
          <w:numId w:val="196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传统计算机教育</w:t>
            </w:r>
          </w:p>
        </w:tc>
        <w:tc>
          <w:tcPr/>
          <w:p>
            <w:pPr>
              <w:pStyle w:val="Compact"/>
              <w:jc w:val="left"/>
            </w:pPr>
            <w:r>
              <w:t xml:space="preserve">AI </w:t>
            </w:r>
            <w:r>
              <w:rPr>
                <w:rFonts w:hint="eastAsia"/>
              </w:rPr>
              <w:t xml:space="preserve">Agent人才培养</w:t>
            </w:r>
          </w:p>
        </w:tc>
        <w:tc>
          <w:tcPr/>
          <w:p>
            <w:pPr>
              <w:pStyle w:val="Compact"/>
              <w:jc w:val="left"/>
            </w:pPr>
            <w:r>
              <w:rPr>
                <w:rFonts w:hint="eastAsia"/>
              </w:rPr>
              <w:t xml:space="preserve">潜在优势</w:t>
            </w:r>
          </w:p>
        </w:tc>
      </w:tr>
      <w:tr>
        <w:tc>
          <w:tcPr/>
          <w:p>
            <w:pPr>
              <w:pStyle w:val="Compact"/>
              <w:jc w:val="left"/>
            </w:pPr>
            <w:r>
              <w:rPr>
                <w:rFonts w:hint="eastAsia"/>
              </w:rPr>
              <w:t xml:space="preserve">知识范围</w:t>
            </w:r>
          </w:p>
        </w:tc>
        <w:tc>
          <w:tcPr/>
          <w:p>
            <w:pPr>
              <w:pStyle w:val="Compact"/>
              <w:jc w:val="left"/>
            </w:pPr>
            <w:r>
              <w:rPr>
                <w:rFonts w:hint="eastAsia"/>
              </w:rPr>
              <w:t xml:space="preserve">偏重计算机科学</w:t>
            </w:r>
          </w:p>
        </w:tc>
        <w:tc>
          <w:tcPr/>
          <w:p>
            <w:pPr>
              <w:pStyle w:val="Compact"/>
              <w:jc w:val="left"/>
            </w:pPr>
            <w:r>
              <w:rPr>
                <w:rFonts w:hint="eastAsia"/>
              </w:rPr>
              <w:t xml:space="preserve">多学科交叉</w:t>
            </w:r>
          </w:p>
        </w:tc>
        <w:tc>
          <w:tcPr/>
          <w:p>
            <w:pPr>
              <w:pStyle w:val="Compact"/>
              <w:jc w:val="left"/>
            </w:pPr>
            <w:r>
              <w:rPr>
                <w:rFonts w:hint="eastAsia"/>
              </w:rPr>
              <w:t xml:space="preserve">更全面</w:t>
            </w:r>
          </w:p>
        </w:tc>
      </w:tr>
      <w:tr>
        <w:tc>
          <w:tcPr/>
          <w:p>
            <w:pPr>
              <w:pStyle w:val="Compact"/>
              <w:jc w:val="left"/>
            </w:pPr>
            <w:r>
              <w:rPr>
                <w:rFonts w:hint="eastAsia"/>
              </w:rPr>
              <w:t xml:space="preserve">技能培养</w:t>
            </w:r>
          </w:p>
        </w:tc>
        <w:tc>
          <w:tcPr/>
          <w:p>
            <w:pPr>
              <w:pStyle w:val="Compact"/>
              <w:jc w:val="left"/>
            </w:pPr>
            <w:r>
              <w:rPr>
                <w:rFonts w:hint="eastAsia"/>
              </w:rPr>
              <w:t xml:space="preserve">以编程为主</w:t>
            </w:r>
          </w:p>
        </w:tc>
        <w:tc>
          <w:tcPr/>
          <w:p>
            <w:pPr>
              <w:pStyle w:val="Compact"/>
              <w:jc w:val="left"/>
            </w:pPr>
            <w:r>
              <w:rPr>
                <w:rFonts w:hint="eastAsia"/>
              </w:rPr>
              <w:t xml:space="preserve">编程+设计+伦理</w:t>
            </w:r>
          </w:p>
        </w:tc>
        <w:tc>
          <w:tcPr/>
          <w:p>
            <w:pPr>
              <w:pStyle w:val="Compact"/>
              <w:jc w:val="left"/>
            </w:pPr>
            <w:r>
              <w:rPr>
                <w:rFonts w:hint="eastAsia"/>
              </w:rPr>
              <w:t xml:space="preserve">更均衡</w:t>
            </w:r>
          </w:p>
        </w:tc>
      </w:tr>
      <w:tr>
        <w:tc>
          <w:tcPr/>
          <w:p>
            <w:pPr>
              <w:pStyle w:val="Compact"/>
              <w:jc w:val="left"/>
            </w:pPr>
            <w:r>
              <w:rPr>
                <w:rFonts w:hint="eastAsia"/>
              </w:rPr>
              <w:t xml:space="preserve">实践形式</w:t>
            </w:r>
          </w:p>
        </w:tc>
        <w:tc>
          <w:tcPr/>
          <w:p>
            <w:pPr>
              <w:pStyle w:val="Compact"/>
              <w:jc w:val="left"/>
            </w:pPr>
            <w:r>
              <w:rPr>
                <w:rFonts w:hint="eastAsia"/>
              </w:rPr>
              <w:t xml:space="preserve">课程实验为主</w:t>
            </w:r>
          </w:p>
        </w:tc>
        <w:tc>
          <w:tcPr/>
          <w:p>
            <w:pPr>
              <w:pStyle w:val="Compact"/>
              <w:jc w:val="left"/>
            </w:pPr>
            <w:r>
              <w:rPr>
                <w:rFonts w:hint="eastAsia"/>
              </w:rPr>
              <w:t xml:space="preserve">项目+竞赛+实习</w:t>
            </w:r>
          </w:p>
        </w:tc>
        <w:tc>
          <w:tcPr/>
          <w:p>
            <w:pPr>
              <w:pStyle w:val="Compact"/>
              <w:jc w:val="left"/>
            </w:pPr>
            <w:r>
              <w:rPr>
                <w:rFonts w:hint="eastAsia"/>
              </w:rPr>
              <w:t xml:space="preserve">更贴近实际</w:t>
            </w:r>
          </w:p>
        </w:tc>
      </w:tr>
      <w:tr>
        <w:tc>
          <w:tcPr/>
          <w:p>
            <w:pPr>
              <w:pStyle w:val="Compact"/>
              <w:jc w:val="left"/>
            </w:pPr>
            <w:r>
              <w:rPr>
                <w:rFonts w:hint="eastAsia"/>
              </w:rPr>
              <w:t xml:space="preserve">创新focus</w:t>
            </w:r>
          </w:p>
        </w:tc>
        <w:tc>
          <w:tcPr/>
          <w:p>
            <w:pPr>
              <w:pStyle w:val="Compact"/>
              <w:jc w:val="left"/>
            </w:pPr>
            <w:r>
              <w:rPr>
                <w:rFonts w:hint="eastAsia"/>
              </w:rPr>
              <w:t xml:space="preserve">算法优化</w:t>
            </w:r>
          </w:p>
        </w:tc>
        <w:tc>
          <w:tcPr/>
          <w:p>
            <w:pPr>
              <w:pStyle w:val="Compact"/>
              <w:jc w:val="left"/>
            </w:pPr>
            <w:r>
              <w:rPr>
                <w:rFonts w:hint="eastAsia"/>
              </w:rPr>
              <w:t xml:space="preserve">系统创新</w:t>
            </w:r>
          </w:p>
        </w:tc>
        <w:tc>
          <w:tcPr/>
          <w:p>
            <w:pPr>
              <w:pStyle w:val="Compact"/>
              <w:jc w:val="left"/>
            </w:pPr>
            <w:r>
              <w:rPr>
                <w:rFonts w:hint="eastAsia"/>
              </w:rPr>
              <w:t xml:space="preserve">更有影响力</w:t>
            </w:r>
          </w:p>
        </w:tc>
      </w:tr>
      <w:tr>
        <w:tc>
          <w:tcPr/>
          <w:p>
            <w:pPr>
              <w:pStyle w:val="Compact"/>
              <w:jc w:val="left"/>
            </w:pPr>
            <w:r>
              <w:rPr>
                <w:rFonts w:hint="eastAsia"/>
              </w:rPr>
              <w:t xml:space="preserve">伦理重视</w:t>
            </w:r>
          </w:p>
        </w:tc>
        <w:tc>
          <w:tcPr/>
          <w:p>
            <w:pPr>
              <w:pStyle w:val="Compact"/>
              <w:jc w:val="left"/>
            </w:pPr>
            <w:r>
              <w:rPr>
                <w:rFonts w:hint="eastAsia"/>
              </w:rPr>
              <w:t xml:space="preserve">较少</w:t>
            </w:r>
          </w:p>
        </w:tc>
        <w:tc>
          <w:tcPr/>
          <w:p>
            <w:pPr>
              <w:pStyle w:val="Compact"/>
              <w:jc w:val="left"/>
            </w:pPr>
            <w:r>
              <w:rPr>
                <w:rFonts w:hint="eastAsia"/>
              </w:rPr>
              <w:t xml:space="preserve">高度重视</w:t>
            </w:r>
          </w:p>
        </w:tc>
        <w:tc>
          <w:tcPr/>
          <w:p>
            <w:pPr>
              <w:pStyle w:val="Compact"/>
              <w:jc w:val="left"/>
            </w:pPr>
            <w:r>
              <w:rPr>
                <w:rFonts w:hint="eastAsia"/>
              </w:rPr>
              <w:t xml:space="preserve">更负责任</w:t>
            </w:r>
          </w:p>
        </w:tc>
      </w:tr>
      <w:tr>
        <w:tc>
          <w:tcPr/>
          <w:p>
            <w:pPr>
              <w:pStyle w:val="Compact"/>
              <w:jc w:val="left"/>
            </w:pPr>
            <w:r>
              <w:rPr>
                <w:rFonts w:hint="eastAsia"/>
              </w:rPr>
              <w:t xml:space="preserve">国际化程度</w:t>
            </w:r>
          </w:p>
        </w:tc>
        <w:tc>
          <w:tcPr/>
          <w:p>
            <w:pPr>
              <w:pStyle w:val="Compact"/>
              <w:jc w:val="left"/>
            </w:pPr>
            <w:r>
              <w:rPr>
                <w:rFonts w:hint="eastAsia"/>
              </w:rPr>
              <w:t xml:space="preserve">一般</w:t>
            </w:r>
          </w:p>
        </w:tc>
        <w:tc>
          <w:tcPr/>
          <w:p>
            <w:pPr>
              <w:pStyle w:val="Compact"/>
              <w:jc w:val="left"/>
            </w:pPr>
            <w:r>
              <w:rPr>
                <w:rFonts w:hint="eastAsia"/>
              </w:rPr>
              <w:t xml:space="preserve">高度国际化</w:t>
            </w:r>
          </w:p>
        </w:tc>
        <w:tc>
          <w:tcPr/>
          <w:p>
            <w:pPr>
              <w:pStyle w:val="Compact"/>
              <w:jc w:val="left"/>
            </w:pPr>
            <w:r>
              <w:rPr>
                <w:rFonts w:hint="eastAsia"/>
              </w:rPr>
              <w:t xml:space="preserve">更具全球视野</w:t>
            </w:r>
          </w:p>
        </w:tc>
      </w:tr>
      <w:tr>
        <w:tc>
          <w:tcPr/>
          <w:p>
            <w:pPr>
              <w:pStyle w:val="Compact"/>
              <w:jc w:val="left"/>
            </w:pPr>
            <w:r>
              <w:rPr>
                <w:rFonts w:hint="eastAsia"/>
              </w:rPr>
              <w:t xml:space="preserve">产学结合</w:t>
            </w:r>
          </w:p>
        </w:tc>
        <w:tc>
          <w:tcPr/>
          <w:p>
            <w:pPr>
              <w:pStyle w:val="Compact"/>
              <w:jc w:val="left"/>
            </w:pPr>
            <w:r>
              <w:rPr>
                <w:rFonts w:hint="eastAsia"/>
              </w:rPr>
              <w:t xml:space="preserve">相对松散</w:t>
            </w:r>
          </w:p>
        </w:tc>
        <w:tc>
          <w:tcPr/>
          <w:p>
            <w:pPr>
              <w:pStyle w:val="Compact"/>
              <w:jc w:val="left"/>
            </w:pPr>
            <w:r>
              <w:rPr>
                <w:rFonts w:hint="eastAsia"/>
              </w:rPr>
              <w:t xml:space="preserve">紧密结合</w:t>
            </w:r>
          </w:p>
        </w:tc>
        <w:tc>
          <w:tcPr/>
          <w:p>
            <w:pPr>
              <w:pStyle w:val="Compact"/>
              <w:jc w:val="left"/>
            </w:pPr>
            <w:r>
              <w:rPr>
                <w:rFonts w:hint="eastAsia"/>
              </w:rPr>
              <w:t xml:space="preserve">更符合需求</w:t>
            </w:r>
          </w:p>
        </w:tc>
      </w:tr>
      <w:tr>
        <w:tc>
          <w:tcPr/>
          <w:p>
            <w:pPr>
              <w:pStyle w:val="Compact"/>
              <w:jc w:val="left"/>
            </w:pPr>
            <w:r>
              <w:rPr>
                <w:rFonts w:hint="eastAsia"/>
              </w:rPr>
              <w:t xml:space="preserve">学习模式</w:t>
            </w:r>
          </w:p>
        </w:tc>
        <w:tc>
          <w:tcPr/>
          <w:p>
            <w:pPr>
              <w:pStyle w:val="Compact"/>
              <w:jc w:val="left"/>
            </w:pPr>
            <w:r>
              <w:rPr>
                <w:rFonts w:hint="eastAsia"/>
              </w:rPr>
              <w:t xml:space="preserve">以授课为主</w:t>
            </w:r>
          </w:p>
        </w:tc>
        <w:tc>
          <w:tcPr/>
          <w:p>
            <w:pPr>
              <w:pStyle w:val="Compact"/>
              <w:jc w:val="left"/>
            </w:pPr>
            <w:r>
              <w:rPr>
                <w:rFonts w:hint="eastAsia"/>
              </w:rPr>
              <w:t xml:space="preserve">多元化学习</w:t>
            </w:r>
          </w:p>
        </w:tc>
        <w:tc>
          <w:tcPr/>
          <w:p>
            <w:pPr>
              <w:pStyle w:val="Compact"/>
              <w:jc w:val="left"/>
            </w:pPr>
            <w:r>
              <w:rPr>
                <w:rFonts w:hint="eastAsia"/>
              </w:rPr>
              <w:t xml:space="preserve">更灵活有效</w:t>
            </w:r>
          </w:p>
        </w:tc>
      </w:tr>
    </w:tbl>
    <w:p>
      <w:pPr>
        <w:numPr>
          <w:ilvl w:val="0"/>
          <w:numId w:val="1970"/>
        </w:numPr>
      </w:pPr>
      <w:r>
        <w:rPr>
          <w:rFonts w:hint="eastAsia"/>
        </w:rPr>
        <w:t xml:space="preserve">概念联系的ER实体关系</w:t>
      </w:r>
    </w:p>
    <w:p>
      <w:pPr>
        <w:numPr>
          <w:ilvl w:val="0"/>
          <w:numId w:val="1971"/>
        </w:numPr>
      </w:pPr>
      <w:r>
        <w:rPr>
          <w:rFonts w:hint="eastAsia"/>
        </w:rPr>
        <w:t xml:space="preserve">交互关系图</w:t>
      </w:r>
    </w:p>
    <w:p>
      <w:pPr>
        <w:numPr>
          <w:ilvl w:val="0"/>
          <w:numId w:val="1972"/>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Agent专业人才培养体系的核心功能：</w:t>
      </w:r>
    </w:p>
    <w:p>
      <w:pPr>
        <w:numPr>
          <w:ilvl w:val="0"/>
          <w:numId w:val="1973"/>
        </w:numPr>
      </w:pPr>
      <w:r>
        <w:rPr>
          <w:rFonts w:hint="eastAsia"/>
        </w:rPr>
        <w:t xml:space="preserve">人才培养效果评估模型：</w:t>
      </w:r>
      <w:r>
        <w:t xml:space="preserve"> </w:t>
      </w:r>
      <w:r>
        <w:rPr>
          <w:rFonts w:hint="eastAsia"/>
        </w:rPr>
        <w:t xml:space="preserve">使用多元线性回归：</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r>
            <m:rPr>
              <m:sty m:val="p"/>
            </m:rPr>
            <m:t>+</m:t>
          </m:r>
          <m:r>
            <m:t>ϵ</m:t>
          </m:r>
        </m:oMath>
      </m:oMathPara>
    </w:p>
    <w:p>
      <w:pPr>
        <w:pStyle w:val="FirstParagraph"/>
      </w:pPr>
      <w:r>
        <w:rPr>
          <w:rFonts w:hint="eastAsia"/>
        </w:rPr>
        <w:t xml:space="preserve">其中，</w:t>
      </w:r>
      <m:oMath>
        <m:r>
          <m:t>Y</m:t>
        </m:r>
      </m:oMath>
      <w:r>
        <w:t xml:space="preserve"> </w:t>
      </w:r>
      <w:r>
        <w:rPr>
          <w:rFonts w:hint="eastAsia"/>
        </w:rPr>
        <w:t xml:space="preserve">是培养效果（如就业率、创新能力等），</w:t>
      </w:r>
      <m:oMath>
        <m:sSub>
          <m:e>
            <m:r>
              <m:t>X</m:t>
            </m:r>
          </m:e>
          <m:sub>
            <m:r>
              <m:t>i</m:t>
            </m:r>
          </m:sub>
        </m:sSub>
      </m:oMath>
      <w:r>
        <w:t xml:space="preserve"> </w:t>
      </w:r>
      <w:r>
        <w:rPr>
          <w:rFonts w:hint="eastAsia"/>
        </w:rPr>
        <w:t xml:space="preserve">是各个培养因素（如课程成绩、项目经验等）。</w:t>
      </w:r>
    </w:p>
    <w:p>
      <w:pPr>
        <w:numPr>
          <w:ilvl w:val="0"/>
          <w:numId w:val="1974"/>
        </w:numPr>
      </w:pPr>
      <w:r>
        <w:rPr>
          <w:rFonts w:hint="eastAsia"/>
        </w:rPr>
        <w:t xml:space="preserve">课程难度调整模型：</w:t>
      </w:r>
      <w:r>
        <w:t xml:space="preserve"> </w:t>
      </w:r>
      <w:r>
        <w:rPr>
          <w:rFonts w:hint="eastAsia"/>
        </w:rPr>
        <w:t xml:space="preserve">使用Item</w:t>
      </w:r>
      <w:r>
        <w:t xml:space="preserve"> Response Theory </w:t>
      </w:r>
      <w:r>
        <w:rPr>
          <w:rFonts w:hint="eastAsia"/>
        </w:rPr>
        <w:t xml:space="preserve">(IRT)：</w:t>
      </w:r>
    </w:p>
    <w:p>
      <w:pPr>
        <w:pStyle w:val="FirstParagraph"/>
      </w:pPr>
      <m:oMathPara>
        <m:oMathParaPr>
          <m:jc m:val="center"/>
        </m:oMathParaPr>
        <m:oMath>
          <m:r>
            <m:t>P</m:t>
          </m:r>
          <m:d>
            <m:dPr>
              <m:begChr m:val="("/>
              <m:sepChr m:val=""/>
              <m:endChr m:val=")"/>
              <m:grow/>
            </m:dPr>
            <m:e>
              <m:r>
                <m:t>θ</m:t>
              </m:r>
            </m:e>
          </m:d>
          <m:r>
            <m:rPr>
              <m:sty m:val="p"/>
            </m:rPr>
            <m:t>=</m:t>
          </m:r>
          <m:r>
            <m:t>c</m:t>
          </m:r>
          <m:r>
            <m:rPr>
              <m:sty m:val="p"/>
            </m:rPr>
            <m:t>+</m:t>
          </m:r>
          <m:f>
            <m:fPr>
              <m:type m:val="bar"/>
            </m:fPr>
            <m:num>
              <m:r>
                <m:t>1</m:t>
              </m:r>
              <m:r>
                <m:rPr>
                  <m:sty m:val="p"/>
                </m:rPr>
                <m:t>−</m:t>
              </m:r>
              <m:r>
                <m:t>c</m:t>
              </m:r>
            </m:num>
            <m:den>
              <m:r>
                <m:t>1</m:t>
              </m:r>
              <m:r>
                <m:rPr>
                  <m:sty m:val="p"/>
                </m:rPr>
                <m:t>+</m:t>
              </m:r>
              <m:sSup>
                <m:e>
                  <m:r>
                    <m:t>e</m:t>
                  </m:r>
                </m:e>
                <m:sup>
                  <m:r>
                    <m:rPr>
                      <m:sty m:val="p"/>
                    </m:rPr>
                    <m:t>−</m:t>
                  </m:r>
                  <m:r>
                    <m:t>a</m:t>
                  </m:r>
                  <m:d>
                    <m:dPr>
                      <m:begChr m:val="("/>
                      <m:sepChr m:val=""/>
                      <m:endChr m:val=")"/>
                      <m:grow/>
                    </m:dPr>
                    <m:e>
                      <m:r>
                        <m:t>θ</m:t>
                      </m:r>
                      <m:r>
                        <m:rPr>
                          <m:sty m:val="p"/>
                        </m:rPr>
                        <m:t>−</m:t>
                      </m:r>
                      <m:r>
                        <m:t>b</m:t>
                      </m:r>
                    </m:e>
                  </m:d>
                </m:sup>
              </m:sSup>
            </m:den>
          </m:f>
        </m:oMath>
      </m:oMathPara>
    </w:p>
    <w:p>
      <w:pPr>
        <w:pStyle w:val="FirstParagraph"/>
      </w:pPr>
      <w:r>
        <w:rPr>
          <w:rFonts w:hint="eastAsia"/>
        </w:rPr>
        <w:t xml:space="preserve">其中，</w:t>
      </w:r>
      <m:oMath>
        <m:r>
          <m:t>P</m:t>
        </m:r>
        <m:d>
          <m:dPr>
            <m:begChr m:val="("/>
            <m:sepChr m:val=""/>
            <m:endChr m:val=")"/>
            <m:grow/>
          </m:dPr>
          <m:e>
            <m:r>
              <m:t>θ</m:t>
            </m:r>
          </m:e>
        </m:d>
      </m:oMath>
      <w:r>
        <w:t xml:space="preserve"> </w:t>
      </w:r>
      <w:r>
        <w:rPr>
          <w:rFonts w:hint="eastAsia"/>
        </w:rPr>
        <w:t xml:space="preserve">是能力为</w:t>
      </w:r>
      <w:r>
        <w:t xml:space="preserve"> </w:t>
      </w:r>
      <m:oMath>
        <m:r>
          <m:t>θ</m:t>
        </m:r>
      </m:oMath>
      <w:r>
        <w:t xml:space="preserve"> </w:t>
      </w:r>
      <w:r>
        <w:rPr>
          <w:rFonts w:hint="eastAsia"/>
        </w:rPr>
        <w:t xml:space="preserve">的学生答对题目的概率，</w:t>
      </w:r>
      <m:oMath>
        <m:r>
          <m:t>a</m:t>
        </m:r>
      </m:oMath>
      <w:r>
        <w:t xml:space="preserve"> </w:t>
      </w:r>
      <w:r>
        <w:rPr>
          <w:rFonts w:hint="eastAsia"/>
        </w:rPr>
        <w:t xml:space="preserve">是区分度参数，</w:t>
      </w:r>
      <m:oMath>
        <m:r>
          <m:t>b</m:t>
        </m:r>
      </m:oMath>
      <w:r>
        <w:t xml:space="preserve"> </w:t>
      </w:r>
      <w:r>
        <w:rPr>
          <w:rFonts w:hint="eastAsia"/>
        </w:rPr>
        <w:t xml:space="preserve">是难度参数，</w:t>
      </w:r>
      <m:oMath>
        <m:r>
          <m:t>c</m:t>
        </m:r>
      </m:oMath>
      <w:r>
        <w:t xml:space="preserve"> </w:t>
      </w:r>
      <w:r>
        <w:rPr>
          <w:rFonts w:hint="eastAsia"/>
        </w:rPr>
        <w:t xml:space="preserve">是猜测参数。</w:t>
      </w:r>
    </w:p>
    <w:p>
      <w:pPr>
        <w:numPr>
          <w:ilvl w:val="0"/>
          <w:numId w:val="1975"/>
        </w:numPr>
      </w:pPr>
      <w:r>
        <w:rPr>
          <w:rFonts w:hint="eastAsia"/>
        </w:rPr>
        <w:t xml:space="preserve">学习路径优化模型：</w:t>
      </w:r>
      <w:r>
        <w:t xml:space="preserve"> </w:t>
      </w:r>
      <w:r>
        <w:rPr>
          <w:rFonts w:hint="eastAsia"/>
        </w:rPr>
        <w:t xml:space="preserve">使用强化学习：</w:t>
      </w:r>
    </w:p>
    <w:p>
      <w:pPr>
        <w:pStyle w:val="FirstParagraph"/>
      </w:pPr>
      <m:oMathPara>
        <m:oMathParaPr>
          <m:jc m:val="center"/>
        </m:oMathPara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r>
                <m:rPr>
                  <m:sty m:val="p"/>
                </m:rPr>
                <m:t>+</m:t>
              </m:r>
              <m:r>
                <m:t>γ</m:t>
              </m:r>
              <m:limLow>
                <m:e>
                  <m:r>
                    <m:rPr>
                      <m:sty m:val="p"/>
                    </m:rPr>
                    <m:t>max</m:t>
                  </m:r>
                </m:e>
                <m:lim>
                  <m:r>
                    <m:t>a</m:t>
                  </m:r>
                  <m:r>
                    <m:rPr>
                      <m:sty m:val="p"/>
                    </m:rPr>
                    <m:t>′</m:t>
                  </m:r>
                </m:lim>
              </m:limLow>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m:oMathPara>
    </w:p>
    <w:p>
      <w:pPr>
        <w:pStyle w:val="FirstParagraph"/>
      </w:pPr>
      <w:r>
        <w:rPr>
          <w:rFonts w:hint="eastAsia"/>
        </w:rPr>
        <w:t xml:space="preserve">其中，</w:t>
      </w:r>
      <m:oMath>
        <m:r>
          <m:t>Q</m:t>
        </m:r>
        <m:d>
          <m:dPr>
            <m:begChr m:val="("/>
            <m:sepChr m:val=""/>
            <m:endChr m:val=")"/>
            <m:grow/>
          </m:dPr>
          <m:e>
            <m:r>
              <m:t>s</m:t>
            </m:r>
            <m:r>
              <m:rPr>
                <m:sty m:val="p"/>
              </m:rPr>
              <m:t>,</m:t>
            </m:r>
            <m:r>
              <m:t>a</m:t>
            </m:r>
          </m:e>
        </m:d>
      </m:oMath>
      <w:r>
        <w:t xml:space="preserve"> </w:t>
      </w:r>
      <w:r>
        <w:rPr>
          <w:rFonts w:hint="eastAsia"/>
        </w:rPr>
        <w:t xml:space="preserve">是状态-动作值函数，</w:t>
      </w:r>
      <m:oMath>
        <m:r>
          <m:t>r</m:t>
        </m:r>
      </m:oMath>
      <w:r>
        <w:t xml:space="preserve"> </w:t>
      </w:r>
      <w:r>
        <w:rPr>
          <w:rFonts w:hint="eastAsia"/>
        </w:rPr>
        <w:t xml:space="preserve">是即时奖励，</w:t>
      </w:r>
      <m:oMath>
        <m:r>
          <m:t>γ</m:t>
        </m:r>
      </m:oMath>
      <w:r>
        <w:t xml:space="preserve"> </w:t>
      </w:r>
      <w:r>
        <w:rPr>
          <w:rFonts w:hint="eastAsia"/>
        </w:rPr>
        <w:t xml:space="preserve">是折扣因子，</w:t>
      </w:r>
      <m:oMath>
        <m:r>
          <m:t>α</m:t>
        </m:r>
      </m:oMath>
      <w:r>
        <w:t xml:space="preserve"> </w:t>
      </w:r>
      <w:r>
        <w:rPr>
          <w:rFonts w:hint="eastAsia"/>
        </w:rPr>
        <w:t xml:space="preserve">是学习率。</w:t>
      </w:r>
    </w:p>
    <w:p>
      <w:pPr>
        <w:numPr>
          <w:ilvl w:val="0"/>
          <w:numId w:val="1976"/>
        </w:numPr>
      </w:pPr>
      <w:r>
        <w:rPr>
          <w:rFonts w:hint="eastAsia"/>
        </w:rPr>
        <w:t xml:space="preserve">创新能力评估模型：</w:t>
      </w:r>
      <w:r>
        <w:t xml:space="preserve"> </w:t>
      </w:r>
      <w:r>
        <w:rPr>
          <w:rFonts w:hint="eastAsia"/>
        </w:rPr>
        <w:t xml:space="preserve">使用因子分析：</w:t>
      </w:r>
    </w:p>
    <w:p>
      <w:pPr>
        <w:pStyle w:val="FirstParagraph"/>
      </w:pPr>
      <m:oMathPara>
        <m:oMathParaPr>
          <m:jc m:val="center"/>
        </m:oMathParaPr>
        <m:oMath>
          <m:sSub>
            <m:e>
              <m:r>
                <m:t>X</m:t>
              </m:r>
            </m:e>
            <m:sub>
              <m:r>
                <m:t>i</m:t>
              </m:r>
            </m:sub>
          </m:sSub>
          <m:r>
            <m:rPr>
              <m:sty m:val="p"/>
            </m:rPr>
            <m:t>=</m:t>
          </m:r>
          <m:sSub>
            <m:e>
              <m:r>
                <m:t>λ</m:t>
              </m:r>
            </m:e>
            <m:sub>
              <m:r>
                <m:t>i</m:t>
              </m:r>
              <m:r>
                <m:t>1</m:t>
              </m:r>
            </m:sub>
          </m:sSub>
          <m:sSub>
            <m:e>
              <m:r>
                <m:t>F</m:t>
              </m:r>
            </m:e>
            <m:sub>
              <m:r>
                <m:t>1</m:t>
              </m:r>
            </m:sub>
          </m:sSub>
          <m:r>
            <m:rPr>
              <m:sty m:val="p"/>
            </m:rPr>
            <m:t>+</m:t>
          </m:r>
          <m:sSub>
            <m:e>
              <m:r>
                <m:t>λ</m:t>
              </m:r>
            </m:e>
            <m:sub>
              <m:r>
                <m:t>i</m:t>
              </m:r>
              <m:r>
                <m:t>2</m:t>
              </m:r>
            </m:sub>
          </m:sSub>
          <m:sSub>
            <m:e>
              <m:r>
                <m:t>F</m:t>
              </m:r>
            </m:e>
            <m:sub>
              <m:r>
                <m:t>2</m:t>
              </m:r>
            </m:sub>
          </m:sSub>
          <m:r>
            <m:rPr>
              <m:sty m:val="p"/>
            </m:rPr>
            <m:t>+</m:t>
          </m:r>
          <m:r>
            <m:rPr>
              <m:sty m:val="p"/>
            </m:rPr>
            <m:t>.</m:t>
          </m:r>
          <m:r>
            <m:rPr>
              <m:sty m:val="p"/>
            </m:rPr>
            <m:t>.</m:t>
          </m:r>
          <m:r>
            <m:rPr>
              <m:sty m:val="p"/>
            </m:rPr>
            <m:t>.</m:t>
          </m:r>
          <m:r>
            <m:rPr>
              <m:sty m:val="p"/>
            </m:rPr>
            <m:t>+</m:t>
          </m:r>
          <m:sSub>
            <m:e>
              <m:r>
                <m:t>λ</m:t>
              </m:r>
            </m:e>
            <m:sub>
              <m:r>
                <m:t>i</m:t>
              </m:r>
              <m:r>
                <m:t>m</m:t>
              </m:r>
            </m:sub>
          </m:sSub>
          <m:sSub>
            <m:e>
              <m:r>
                <m:t>F</m:t>
              </m:r>
            </m:e>
            <m:sub>
              <m:r>
                <m:t>m</m:t>
              </m:r>
            </m:sub>
          </m:sSub>
          <m:r>
            <m:rPr>
              <m:sty m:val="p"/>
            </m:rPr>
            <m:t>+</m:t>
          </m:r>
          <m:sSub>
            <m:e>
              <m:r>
                <m:t>ϵ</m:t>
              </m:r>
            </m:e>
            <m:sub>
              <m:r>
                <m:t>i</m:t>
              </m:r>
            </m:sub>
          </m:sSub>
        </m:oMath>
      </m:oMathPara>
    </w:p>
    <w:p>
      <w:pPr>
        <w:pStyle w:val="FirstParagraph"/>
      </w:pPr>
      <w:r>
        <w:rPr>
          <w:rFonts w:hint="eastAsia"/>
        </w:rPr>
        <w:t xml:space="preserve">其中，</w:t>
      </w:r>
      <m:oMath>
        <m:sSub>
          <m:e>
            <m:r>
              <m:t>X</m:t>
            </m:r>
          </m:e>
          <m:sub>
            <m:r>
              <m:t>i</m:t>
            </m:r>
          </m:sub>
        </m:sSub>
      </m:oMath>
      <w:r>
        <w:t xml:space="preserve"> </w:t>
      </w:r>
      <w:r>
        <w:rPr>
          <w:rFonts w:hint="eastAsia"/>
        </w:rPr>
        <w:t xml:space="preserve">是观察变量（如创新项目数、专利数等），</w:t>
      </w:r>
      <m:oMath>
        <m:sSub>
          <m:e>
            <m:r>
              <m:t>F</m:t>
            </m:r>
          </m:e>
          <m:sub>
            <m:r>
              <m:t>j</m:t>
            </m:r>
          </m:sub>
        </m:sSub>
      </m:oMath>
      <w:r>
        <w:t xml:space="preserve"> </w:t>
      </w:r>
      <w:r>
        <w:rPr>
          <w:rFonts w:hint="eastAsia"/>
        </w:rPr>
        <w:t xml:space="preserve">是潜在因子，</w:t>
      </w:r>
      <m:oMath>
        <m:sSub>
          <m:e>
            <m:r>
              <m:t>λ</m:t>
            </m:r>
          </m:e>
          <m:sub>
            <m:r>
              <m:t>i</m:t>
            </m:r>
            <m:r>
              <m:t>j</m:t>
            </m:r>
          </m:sub>
        </m:sSub>
      </m:oMath>
      <w:r>
        <w:t xml:space="preserve"> </w:t>
      </w:r>
      <w:r>
        <w:rPr>
          <w:rFonts w:hint="eastAsia"/>
        </w:rPr>
        <w:t xml:space="preserve">是因子载荷。</w:t>
      </w:r>
    </w:p>
    <w:p>
      <w:pPr>
        <w:numPr>
          <w:ilvl w:val="0"/>
          <w:numId w:val="1977"/>
        </w:numPr>
      </w:pPr>
      <w:r>
        <w:rPr>
          <w:rFonts w:hint="eastAsia"/>
        </w:rPr>
        <w:t xml:space="preserve">产学合作效果模型：</w:t>
      </w:r>
      <w:r>
        <w:t xml:space="preserve"> </w:t>
      </w:r>
      <w:r>
        <w:rPr>
          <w:rFonts w:hint="eastAsia"/>
        </w:rPr>
        <w:t xml:space="preserve">使用结构方程模型（SEM）：</w:t>
      </w:r>
    </w:p>
    <w:p>
      <w:pPr>
        <w:pStyle w:val="FirstParagraph"/>
      </w:pPr>
      <m:oMathPara>
        <m:oMathParaPr>
          <m:jc m:val="center"/>
        </m:oMathParaPr>
        <m:oMath>
          <m:r>
            <m:t>η</m:t>
          </m:r>
          <m:r>
            <m:rPr>
              <m:sty m:val="p"/>
            </m:rPr>
            <m:t>=</m:t>
          </m:r>
          <m:r>
            <m:t>B</m:t>
          </m:r>
          <m:r>
            <m:t>η</m:t>
          </m:r>
          <m:r>
            <m:rPr>
              <m:sty m:val="p"/>
            </m:rPr>
            <m:t>+</m:t>
          </m:r>
          <m:r>
            <m:t>Γ</m:t>
          </m:r>
          <m:r>
            <m:t>ξ</m:t>
          </m:r>
          <m:r>
            <m:rPr>
              <m:sty m:val="p"/>
            </m:rPr>
            <m:t>+</m:t>
          </m:r>
          <m:r>
            <m:t>ζ</m:t>
          </m:r>
        </m:oMath>
      </m:oMathPara>
    </w:p>
    <w:p>
      <w:pPr>
        <w:pStyle w:val="FirstParagraph"/>
      </w:pPr>
      <m:oMathPara>
        <m:oMathParaPr>
          <m:jc m:val="center"/>
        </m:oMathParaPr>
        <m:oMath>
          <m:r>
            <m:t>y</m:t>
          </m:r>
          <m:r>
            <m:rPr>
              <m:sty m:val="p"/>
            </m:rPr>
            <m:t>=</m:t>
          </m:r>
          <m:sSub>
            <m:e>
              <m:r>
                <m:t>Λ</m:t>
              </m:r>
            </m:e>
            <m:sub>
              <m:r>
                <m:t>y</m:t>
              </m:r>
            </m:sub>
          </m:sSub>
          <m:r>
            <m:t>η</m:t>
          </m:r>
          <m:r>
            <m:rPr>
              <m:sty m:val="p"/>
            </m:rPr>
            <m:t>+</m:t>
          </m:r>
          <m:r>
            <m:t>ε</m:t>
          </m:r>
        </m:oMath>
      </m:oMathPara>
    </w:p>
    <w:p>
      <w:pPr>
        <w:pStyle w:val="FirstParagraph"/>
      </w:pPr>
      <m:oMathPara>
        <m:oMathParaPr>
          <m:jc m:val="center"/>
        </m:oMathParaPr>
        <m:oMath>
          <m:r>
            <m:t>x</m:t>
          </m:r>
          <m:r>
            <m:rPr>
              <m:sty m:val="p"/>
            </m:rPr>
            <m:t>=</m:t>
          </m:r>
          <m:sSub>
            <m:e>
              <m:r>
                <m:t>Λ</m:t>
              </m:r>
            </m:e>
            <m:sub>
              <m:r>
                <m:t>x</m:t>
              </m:r>
            </m:sub>
          </m:sSub>
          <m:r>
            <m:t>ξ</m:t>
          </m:r>
          <m:r>
            <m:rPr>
              <m:sty m:val="p"/>
            </m:rPr>
            <m:t>+</m:t>
          </m:r>
          <m:r>
            <m:t>δ</m:t>
          </m:r>
        </m:oMath>
      </m:oMathPara>
    </w:p>
    <w:p>
      <w:pPr>
        <w:pStyle w:val="FirstParagraph"/>
      </w:pPr>
      <w:r>
        <w:rPr>
          <w:rFonts w:hint="eastAsia"/>
        </w:rPr>
        <w:t xml:space="preserve">其中，</w:t>
      </w:r>
      <m:oMath>
        <m:r>
          <m:t>η</m:t>
        </m:r>
      </m:oMath>
      <w:r>
        <w:t xml:space="preserve"> </w:t>
      </w:r>
      <w:r>
        <w:rPr>
          <w:rFonts w:hint="eastAsia"/>
        </w:rPr>
        <w:t xml:space="preserve">是内生潜变量，</w:t>
      </w:r>
      <m:oMath>
        <m:r>
          <m:t>ξ</m:t>
        </m:r>
      </m:oMath>
      <w:r>
        <w:t xml:space="preserve"> </w:t>
      </w:r>
      <w:r>
        <w:rPr>
          <w:rFonts w:hint="eastAsia"/>
        </w:rPr>
        <w:t xml:space="preserve">是外生潜变量，</w:t>
      </w:r>
      <m:oMath>
        <m:r>
          <m:t>y</m:t>
        </m:r>
      </m:oMath>
      <w:r>
        <w:t xml:space="preserve"> </w:t>
      </w:r>
      <w:r>
        <w:rPr>
          <w:rFonts w:hint="eastAsia"/>
        </w:rPr>
        <w:t xml:space="preserve">和</w:t>
      </w:r>
      <w:r>
        <w:t xml:space="preserve"> </w:t>
      </w:r>
      <m:oMath>
        <m:r>
          <m:t>x</m:t>
        </m:r>
      </m:oMath>
      <w:r>
        <w:t xml:space="preserve"> </w:t>
      </w:r>
      <w:r>
        <w:rPr>
          <w:rFonts w:hint="eastAsia"/>
        </w:rPr>
        <w:t xml:space="preserve">是观察变量。</w:t>
      </w:r>
    </w:p>
    <w:p>
      <w:pPr>
        <w:numPr>
          <w:ilvl w:val="0"/>
          <w:numId w:val="1978"/>
        </w:numPr>
      </w:pPr>
      <w:r>
        <w:rPr>
          <w:rFonts w:hint="eastAsia"/>
        </w:rPr>
        <w:t xml:space="preserve">算法流程图：</w:t>
      </w:r>
    </w:p>
    <w:p>
      <w:pPr>
        <w:numPr>
          <w:ilvl w:val="0"/>
          <w:numId w:val="1979"/>
        </w:numPr>
      </w:pPr>
      <w:r>
        <w:rPr>
          <w:rFonts w:hint="eastAsia"/>
        </w:rPr>
        <w:t xml:space="preserve">算法源代码：</w:t>
      </w:r>
    </w:p>
    <w:p>
      <w:pPr>
        <w:numPr>
          <w:ilvl w:val="0"/>
          <w:numId w:val="1980"/>
        </w:numPr>
      </w:pPr>
      <w:r>
        <w:rPr>
          <w:rFonts w:hint="eastAsia"/>
        </w:rPr>
        <w:t xml:space="preserve">最佳实践tips：</w:t>
      </w:r>
    </w:p>
    <w:p>
      <w:pPr>
        <w:numPr>
          <w:ilvl w:val="0"/>
          <w:numId w:val="1981"/>
        </w:numPr>
      </w:pPr>
      <w:r>
        <w:rPr>
          <w:rFonts w:hint="eastAsia"/>
        </w:rPr>
        <w:t xml:space="preserve">跨学科整合：将计算机科学、认知科学、伦理学等多学科知识有机结合。</w:t>
      </w:r>
    </w:p>
    <w:p>
      <w:pPr>
        <w:numPr>
          <w:ilvl w:val="0"/>
          <w:numId w:val="1981"/>
        </w:numPr>
      </w:pPr>
      <w:r>
        <w:rPr>
          <w:rFonts w:hint="eastAsia"/>
        </w:rPr>
        <w:t xml:space="preserve">项目驱动学习：通过真实的AI</w:t>
      </w:r>
      <w:r>
        <w:t xml:space="preserve"> </w:t>
      </w:r>
      <w:r>
        <w:rPr>
          <w:rFonts w:hint="eastAsia"/>
        </w:rPr>
        <w:t xml:space="preserve">Agent开发项目培养学生的实践能力。</w:t>
      </w:r>
    </w:p>
    <w:p>
      <w:pPr>
        <w:numPr>
          <w:ilvl w:val="0"/>
          <w:numId w:val="1981"/>
        </w:numPr>
      </w:pPr>
      <w:r>
        <w:rPr>
          <w:rFonts w:hint="eastAsia"/>
        </w:rPr>
        <w:t xml:space="preserve">产学研协同：与企业和研究机构紧密合作，确保培养内容与行业需求同步。</w:t>
      </w:r>
    </w:p>
    <w:p>
      <w:pPr>
        <w:numPr>
          <w:ilvl w:val="0"/>
          <w:numId w:val="1981"/>
        </w:numPr>
      </w:pPr>
      <w:r>
        <w:rPr>
          <w:rFonts w:hint="eastAsia"/>
        </w:rPr>
        <w:t xml:space="preserve">国际化视野：鼓励学生参与国际交流和竞赛，培养全球化视野。</w:t>
      </w:r>
    </w:p>
    <w:p>
      <w:pPr>
        <w:numPr>
          <w:ilvl w:val="0"/>
          <w:numId w:val="1981"/>
        </w:numPr>
      </w:pPr>
      <w:r>
        <w:rPr>
          <w:rFonts w:hint="eastAsia"/>
        </w:rPr>
        <w:t xml:space="preserve">创新创业导向：设立创新创业课程和实践，培养学生的创新精神和创业能力。</w:t>
      </w:r>
    </w:p>
    <w:p>
      <w:pPr>
        <w:numPr>
          <w:ilvl w:val="0"/>
          <w:numId w:val="1981"/>
        </w:numPr>
      </w:pPr>
      <w:r>
        <w:rPr>
          <w:rFonts w:hint="eastAsia"/>
        </w:rPr>
        <w:t xml:space="preserve">伦理意识培养：将伦理教育贯穿整个培养过程，培养负责任的AI开发者。</w:t>
      </w:r>
    </w:p>
    <w:p>
      <w:pPr>
        <w:numPr>
          <w:ilvl w:val="0"/>
          <w:numId w:val="1981"/>
        </w:numPr>
      </w:pPr>
      <w:r>
        <w:rPr>
          <w:rFonts w:hint="eastAsia"/>
        </w:rPr>
        <w:t xml:space="preserve">个性化学习路径：根据学生的兴趣和能力，提供灵活的课程选择和学习路径。</w:t>
      </w:r>
    </w:p>
    <w:p>
      <w:pPr>
        <w:numPr>
          <w:ilvl w:val="0"/>
          <w:numId w:val="1981"/>
        </w:numPr>
      </w:pPr>
      <w:r>
        <w:rPr>
          <w:rFonts w:hint="eastAsia"/>
        </w:rPr>
        <w:t xml:space="preserve">持续学习机制：建立终身学习平台，帮助毕业生持续更新知识和技能。</w:t>
      </w:r>
    </w:p>
    <w:p>
      <w:pPr>
        <w:numPr>
          <w:ilvl w:val="0"/>
          <w:numId w:val="1981"/>
        </w:numPr>
      </w:pPr>
      <w:r>
        <w:rPr>
          <w:rFonts w:hint="eastAsia"/>
        </w:rPr>
        <w:t xml:space="preserve">前沿技术追踪：定期更新课程内容，确保学生接触到最新的AI</w:t>
      </w:r>
      <w:r>
        <w:t xml:space="preserve"> </w:t>
      </w:r>
      <w:r>
        <w:rPr>
          <w:rFonts w:hint="eastAsia"/>
        </w:rPr>
        <w:t xml:space="preserve">Agent技术。</w:t>
      </w:r>
    </w:p>
    <w:p>
      <w:pPr>
        <w:numPr>
          <w:ilvl w:val="0"/>
          <w:numId w:val="1981"/>
        </w:numPr>
      </w:pPr>
      <w:r>
        <w:rPr>
          <w:rFonts w:hint="eastAsia"/>
        </w:rPr>
        <w:t xml:space="preserve">软技能培养：注重培养学生的沟通、团队协作、项目管理等软技能。</w:t>
      </w:r>
    </w:p>
    <w:p>
      <w:pPr>
        <w:numPr>
          <w:ilvl w:val="0"/>
          <w:numId w:val="198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人才培养特征</w:t>
            </w:r>
          </w:p>
        </w:tc>
        <w:tc>
          <w:tcPr/>
          <w:p>
            <w:pPr>
              <w:pStyle w:val="Compact"/>
              <w:jc w:val="left"/>
            </w:pPr>
            <w:r>
              <w:rPr>
                <w:rFonts w:hint="eastAsia"/>
              </w:rPr>
              <w:t xml:space="preserve">技术重点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专业建设</w:t>
            </w:r>
          </w:p>
        </w:tc>
        <w:tc>
          <w:tcPr/>
          <w:p>
            <w:pPr>
              <w:pStyle w:val="Compact"/>
              <w:jc w:val="left"/>
            </w:pPr>
            <w:r>
              <w:rPr>
                <w:rFonts w:hint="eastAsia"/>
              </w:rPr>
              <w:t xml:space="preserve">基础AI技能</w:t>
            </w:r>
          </w:p>
        </w:tc>
        <w:tc>
          <w:tcPr/>
          <w:p>
            <w:pPr>
              <w:pStyle w:val="Compact"/>
              <w:jc w:val="left"/>
            </w:pPr>
            <w:r>
              <w:rPr>
                <w:rFonts w:hint="eastAsia"/>
              </w:rPr>
              <w:t xml:space="preserve">人才供给增加</w:t>
            </w:r>
          </w:p>
        </w:tc>
      </w:tr>
      <w:tr>
        <w:tc>
          <w:tcPr/>
          <w:p>
            <w:pPr>
              <w:pStyle w:val="Compact"/>
              <w:jc w:val="left"/>
            </w:pPr>
            <w:r>
              <w:t xml:space="preserve">2025-2027</w:t>
            </w:r>
          </w:p>
        </w:tc>
        <w:tc>
          <w:tcPr/>
          <w:p>
            <w:pPr>
              <w:pStyle w:val="Compact"/>
              <w:jc w:val="left"/>
            </w:pPr>
            <w:r>
              <w:rPr>
                <w:rFonts w:hint="eastAsia"/>
              </w:rPr>
              <w:t xml:space="preserve">课程体系完善</w:t>
            </w:r>
          </w:p>
        </w:tc>
        <w:tc>
          <w:tcPr/>
          <w:p>
            <w:pPr>
              <w:pStyle w:val="Compact"/>
              <w:jc w:val="left"/>
            </w:pPr>
            <w:r>
              <w:rPr>
                <w:rFonts w:hint="eastAsia"/>
              </w:rPr>
              <w:t xml:space="preserve">Agent特化技能</w:t>
            </w:r>
          </w:p>
        </w:tc>
        <w:tc>
          <w:tcPr/>
          <w:p>
            <w:pPr>
              <w:pStyle w:val="Compact"/>
              <w:jc w:val="left"/>
            </w:pPr>
            <w:r>
              <w:rPr>
                <w:rFonts w:hint="eastAsia"/>
              </w:rPr>
              <w:t xml:space="preserve">就业结构调整</w:t>
            </w:r>
          </w:p>
        </w:tc>
      </w:tr>
      <w:tr>
        <w:tc>
          <w:tcPr/>
          <w:p>
            <w:pPr>
              <w:pStyle w:val="Compact"/>
              <w:jc w:val="left"/>
            </w:pPr>
            <w:r>
              <w:t xml:space="preserve">2027-2030</w:t>
            </w:r>
          </w:p>
        </w:tc>
        <w:tc>
          <w:tcPr/>
          <w:p>
            <w:pPr>
              <w:pStyle w:val="Compact"/>
              <w:jc w:val="left"/>
            </w:pPr>
            <w:r>
              <w:rPr>
                <w:rFonts w:hint="eastAsia"/>
              </w:rPr>
              <w:t xml:space="preserve">产学研深度融合</w:t>
            </w:r>
          </w:p>
        </w:tc>
        <w:tc>
          <w:tcPr/>
          <w:p>
            <w:pPr>
              <w:pStyle w:val="Compact"/>
              <w:jc w:val="left"/>
            </w:pPr>
            <w:r>
              <w:rPr>
                <w:rFonts w:hint="eastAsia"/>
              </w:rPr>
              <w:t xml:space="preserve">创新能力</w:t>
            </w:r>
          </w:p>
        </w:tc>
        <w:tc>
          <w:tcPr/>
          <w:p>
            <w:pPr>
              <w:pStyle w:val="Compact"/>
              <w:jc w:val="left"/>
            </w:pPr>
            <w:r>
              <w:rPr>
                <w:rFonts w:hint="eastAsia"/>
              </w:rPr>
              <w:t xml:space="preserve">新兴职业出现</w:t>
            </w:r>
          </w:p>
        </w:tc>
      </w:tr>
      <w:tr>
        <w:tc>
          <w:tcPr/>
          <w:p>
            <w:pPr>
              <w:pStyle w:val="Compact"/>
              <w:jc w:val="left"/>
            </w:pPr>
            <w:r>
              <w:t xml:space="preserve">2030-2035</w:t>
            </w:r>
          </w:p>
        </w:tc>
        <w:tc>
          <w:tcPr/>
          <w:p>
            <w:pPr>
              <w:pStyle w:val="Compact"/>
              <w:jc w:val="left"/>
            </w:pPr>
            <w:r>
              <w:rPr>
                <w:rFonts w:hint="eastAsia"/>
              </w:rPr>
              <w:t xml:space="preserve">全球化培养</w:t>
            </w:r>
          </w:p>
        </w:tc>
        <w:tc>
          <w:tcPr/>
          <w:p>
            <w:pPr>
              <w:pStyle w:val="Compact"/>
              <w:jc w:val="left"/>
            </w:pPr>
            <w:r>
              <w:rPr>
                <w:rFonts w:hint="eastAsia"/>
              </w:rPr>
              <w:t xml:space="preserve">跨学科整合</w:t>
            </w:r>
          </w:p>
        </w:tc>
        <w:tc>
          <w:tcPr/>
          <w:p>
            <w:pPr>
              <w:pStyle w:val="Compact"/>
              <w:jc w:val="left"/>
            </w:pPr>
            <w:r>
              <w:rPr>
                <w:rFonts w:hint="eastAsia"/>
              </w:rPr>
              <w:t xml:space="preserve">教育模式变革</w:t>
            </w:r>
          </w:p>
        </w:tc>
      </w:tr>
      <w:tr>
        <w:tc>
          <w:tcPr/>
          <w:p>
            <w:pPr>
              <w:pStyle w:val="Compact"/>
              <w:jc w:val="left"/>
            </w:pPr>
            <w:r>
              <w:t xml:space="preserve">2035+</w:t>
            </w:r>
          </w:p>
        </w:tc>
        <w:tc>
          <w:tcPr/>
          <w:p>
            <w:pPr>
              <w:pStyle w:val="Compact"/>
              <w:jc w:val="left"/>
            </w:pPr>
            <w:r>
              <w:rPr>
                <w:rFonts w:hint="eastAsia"/>
              </w:rPr>
              <w:t xml:space="preserve">智能化个性化</w:t>
            </w:r>
          </w:p>
        </w:tc>
        <w:tc>
          <w:tcPr/>
          <w:p>
            <w:pPr>
              <w:pStyle w:val="Compact"/>
              <w:jc w:val="left"/>
            </w:pPr>
            <w:r>
              <w:rPr>
                <w:rFonts w:hint="eastAsia"/>
              </w:rPr>
              <w:t xml:space="preserve">前瞻性研究</w:t>
            </w:r>
          </w:p>
        </w:tc>
        <w:tc>
          <w:tcPr/>
          <w:p>
            <w:pPr>
              <w:pStyle w:val="Compact"/>
              <w:jc w:val="left"/>
            </w:pPr>
            <w:r>
              <w:rPr>
                <w:rFonts w:hint="eastAsia"/>
              </w:rPr>
              <w:t xml:space="preserve">终身学习普及</w:t>
            </w:r>
          </w:p>
        </w:tc>
      </w:tr>
    </w:tbl>
    <w:p>
      <w:pPr>
        <w:numPr>
          <w:ilvl w:val="0"/>
          <w:numId w:val="1983"/>
        </w:numPr>
      </w:pPr>
      <w:r>
        <w:rPr>
          <w:rFonts w:hint="eastAsia"/>
        </w:rPr>
        <w:t xml:space="preserve">本章小结：</w:t>
      </w:r>
      <w:r>
        <w:t xml:space="preserve"> AI</w:t>
      </w:r>
      <w:r>
        <w:t xml:space="preserve"> </w:t>
      </w:r>
      <w:r>
        <w:rPr>
          <w:rFonts w:hint="eastAsia"/>
        </w:rPr>
        <w:t xml:space="preserve">Agent专业人才培养体系的建立是推动AI技术发展和应用的关键支撑。这个体系不仅涉及技术教育，还包括跨学科知识、创新能力、伦理意识等多个维度，是一个复杂而动态的教育生态系统。</w:t>
      </w:r>
    </w:p>
    <w:p>
      <w:pPr>
        <w:pStyle w:val="FirstParagraph"/>
      </w:pPr>
      <w:r>
        <w:rPr>
          <w:rFonts w:hint="eastAsia"/>
        </w:rPr>
        <w:t xml:space="preserve">目前，AI</w:t>
      </w:r>
      <w:r>
        <w:t xml:space="preserve"> </w:t>
      </w:r>
      <w:r>
        <w:rPr>
          <w:rFonts w:hint="eastAsia"/>
        </w:rPr>
        <w:t xml:space="preserve">Agent专业人才培养正处于快速发展阶段。我们看到了一些积极的趋势，如新的AI专业和课程的设立、产学研合作的加强、国际化培养的推进等。同时，我们也面临着诸多挑战，如如何平衡理论与实践、如何跟上技术的快速发展、如何培养学生的创新能力和伦理意识等。</w:t>
      </w:r>
    </w:p>
    <w:p>
      <w:pPr>
        <w:pStyle w:val="BodyText"/>
      </w:pPr>
      <w:r>
        <w:rPr>
          <w:rFonts w:hint="eastAsia"/>
        </w:rPr>
        <w:t xml:space="preserve">构建一个有效的AI</w:t>
      </w:r>
      <w:r>
        <w:t xml:space="preserve"> </w:t>
      </w:r>
      <w:r>
        <w:rPr>
          <w:rFonts w:hint="eastAsia"/>
        </w:rPr>
        <w:t xml:space="preserve">Agent专业人才培养体系需要多方面的努力。在课程体系方面，我们需要整合AI核心课程、跨学科课程和AI</w:t>
      </w:r>
      <w:r>
        <w:t xml:space="preserve"> </w:t>
      </w:r>
      <w:r>
        <w:rPr>
          <w:rFonts w:hint="eastAsia"/>
        </w:rPr>
        <w:t xml:space="preserve">Agent专项课程，形成全面而专业的知识体系。在实践教学方面，我们需要建立AI</w:t>
      </w:r>
      <w:r>
        <w:t xml:space="preserve"> </w:t>
      </w:r>
      <w:r>
        <w:rPr>
          <w:rFonts w:hint="eastAsia"/>
        </w:rPr>
        <w:t xml:space="preserve">Agent开发实验室，设计综合性项目课程，组织AI</w:t>
      </w:r>
      <w:r>
        <w:t xml:space="preserve"> </w:t>
      </w:r>
      <w:r>
        <w:rPr>
          <w:rFonts w:hint="eastAsia"/>
        </w:rPr>
        <w:t xml:space="preserve">Agent设计竞赛，让学生在实践中学习和成长。</w:t>
      </w:r>
    </w:p>
    <w:p>
      <w:pPr>
        <w:pStyle w:val="BodyText"/>
      </w:pPr>
      <w:r>
        <w:rPr>
          <w:rFonts w:hint="eastAsia"/>
        </w:rPr>
        <w:t xml:space="preserve">产学研合作是培养高质量AI</w:t>
      </w:r>
      <w:r>
        <w:t xml:space="preserve"> </w:t>
      </w:r>
      <w:r>
        <w:rPr>
          <w:rFonts w:hint="eastAsia"/>
        </w:rPr>
        <w:t xml:space="preserve">Agent人才的重要途径。我们需要建立校企联合培养基地，引入业界专家讲座和工作坊，开展产学研合作项目，让学生早日接触行业实践。国际化培养也是不可或缺的一环，我们应该建立国际交流项目，引进国际先进课程和教材，鼓励学生参与国际AI</w:t>
      </w:r>
      <w:r>
        <w:t xml:space="preserve"> </w:t>
      </w:r>
      <w:r>
        <w:rPr>
          <w:rFonts w:hint="eastAsia"/>
        </w:rPr>
        <w:t xml:space="preserve">Agent竞赛和会议，培养具有全球视野的AI人才。</w:t>
      </w:r>
    </w:p>
    <w:p>
      <w:pPr>
        <w:pStyle w:val="BodyText"/>
      </w:pPr>
      <w:r>
        <w:rPr>
          <w:rFonts w:hint="eastAsia"/>
        </w:rPr>
        <w:t xml:space="preserve">创新能力和伦理意识的培养尤其重要。我们需要设立创新创业课程，建立AI</w:t>
      </w:r>
      <w:r>
        <w:t xml:space="preserve"> </w:t>
      </w:r>
      <w:r>
        <w:rPr>
          <w:rFonts w:hint="eastAsia"/>
        </w:rPr>
        <w:t xml:space="preserve">Agent创新孵化器，鼓励学生参与开源项目，激发他们的创新潜能。同时，我们也要开设AI伦理课程，将伦理考量融入技术课程，组织AI伦理辩论和案例分析，培养学生的责任意识和道德判断能力。</w:t>
      </w:r>
    </w:p>
    <w:p>
      <w:pPr>
        <w:pStyle w:val="BodyText"/>
      </w:pPr>
      <w:r>
        <w:rPr>
          <w:rFonts w:hint="eastAsia"/>
        </w:rPr>
        <w:t xml:space="preserve">终身学习机制的建立是应对AI技术快速更新的必要措施。我们需要建立在线学习平台，开发模块化、微课程，设立AI</w:t>
      </w:r>
      <w:r>
        <w:t xml:space="preserve"> </w:t>
      </w:r>
      <w:r>
        <w:rPr>
          <w:rFonts w:hint="eastAsia"/>
        </w:rPr>
        <w:t xml:space="preserve">Agent继续教育项目，帮助从业者持续更新知识和技能。</w:t>
      </w:r>
    </w:p>
    <w:p>
      <w:pPr>
        <w:pStyle w:val="BodyText"/>
      </w:pPr>
      <w:r>
        <w:rPr>
          <w:rFonts w:hint="eastAsia"/>
        </w:rPr>
        <w:t xml:space="preserve">未来，AI</w:t>
      </w:r>
      <w:r>
        <w:t xml:space="preserve"> </w:t>
      </w:r>
      <w:r>
        <w:rPr>
          <w:rFonts w:hint="eastAsia"/>
        </w:rPr>
        <w:t xml:space="preserve">Agent专业人才培养可能会呈现以下趋势：</w:t>
      </w:r>
    </w:p>
    <w:p>
      <w:pPr>
        <w:numPr>
          <w:ilvl w:val="0"/>
          <w:numId w:val="1984"/>
        </w:numPr>
      </w:pPr>
      <w:r>
        <w:rPr>
          <w:rFonts w:hint="eastAsia"/>
        </w:rPr>
        <w:t xml:space="preserve">个性化学习：利用AI技术本身来实现学习过程的个性化和自适应。</w:t>
      </w:r>
    </w:p>
    <w:p>
      <w:pPr>
        <w:numPr>
          <w:ilvl w:val="0"/>
          <w:numId w:val="1984"/>
        </w:numPr>
      </w:pPr>
      <w:r>
        <w:rPr>
          <w:rFonts w:hint="eastAsia"/>
        </w:rPr>
        <w:t xml:space="preserve">虚拟现实教学：使用VR/AR技术创造沉浸式的AI</w:t>
      </w:r>
      <w:r>
        <w:t xml:space="preserve"> </w:t>
      </w:r>
      <w:r>
        <w:rPr>
          <w:rFonts w:hint="eastAsia"/>
        </w:rPr>
        <w:t xml:space="preserve">Agent开发和应用环境。</w:t>
      </w:r>
    </w:p>
    <w:p>
      <w:pPr>
        <w:numPr>
          <w:ilvl w:val="0"/>
          <w:numId w:val="1984"/>
        </w:numPr>
      </w:pPr>
      <w:r>
        <w:rPr>
          <w:rFonts w:hint="eastAsia"/>
        </w:rPr>
        <w:t xml:space="preserve">跨学科融合：进一步加强AI与其他学科的融合，培养具有多元背景的复合型人才。</w:t>
      </w:r>
    </w:p>
    <w:p>
      <w:pPr>
        <w:numPr>
          <w:ilvl w:val="0"/>
          <w:numId w:val="1984"/>
        </w:numPr>
      </w:pPr>
      <w:r>
        <w:rPr>
          <w:rFonts w:hint="eastAsia"/>
        </w:rPr>
        <w:t xml:space="preserve">全球协作：通过在线平台实现全球范围内的协作学习和项目开发。</w:t>
      </w:r>
    </w:p>
    <w:p>
      <w:pPr>
        <w:numPr>
          <w:ilvl w:val="0"/>
          <w:numId w:val="1984"/>
        </w:numPr>
      </w:pPr>
      <w:r>
        <w:rPr>
          <w:rFonts w:hint="eastAsia"/>
        </w:rPr>
        <w:t xml:space="preserve">创新创业导向：更加注重培养学生的创新思维和创业能力，推动AI技术的商业化应用。</w:t>
      </w:r>
    </w:p>
    <w:p>
      <w:pPr>
        <w:numPr>
          <w:ilvl w:val="0"/>
          <w:numId w:val="1984"/>
        </w:numPr>
      </w:pPr>
      <w:r>
        <w:rPr>
          <w:rFonts w:hint="eastAsia"/>
        </w:rPr>
        <w:t xml:space="preserve">伦理与社会影响：增加对AI伦理和社会影响的关注，培养负责任的AI开发者。</w:t>
      </w:r>
    </w:p>
    <w:p>
      <w:pPr>
        <w:numPr>
          <w:ilvl w:val="0"/>
          <w:numId w:val="1984"/>
        </w:numPr>
      </w:pPr>
      <w:r>
        <w:rPr>
          <w:rFonts w:hint="eastAsia"/>
        </w:rPr>
        <w:t xml:space="preserve">终身学习生态：构建从学校教育到职业发展的完整学习生态系统。</w:t>
      </w:r>
    </w:p>
    <w:p>
      <w:pPr>
        <w:pStyle w:val="FirstParagraph"/>
      </w:pPr>
      <w:r>
        <w:rPr>
          <w:rFonts w:hint="eastAsia"/>
        </w:rPr>
        <w:t xml:space="preserve">然而，这些发展也带来了一系列需要我们深入思考的问题。例如，如何在快速更新的技术环境中保持教育的稳定性和系统性？如何平衡技术技能和人文素养的培养？如何处理AI可能带来的就业变化，并相应地调整人才培养策略？这些问题需要教育工作者、技术专家、政策制定者和整个社会共同探讨和解决。</w:t>
      </w:r>
    </w:p>
    <w:p>
      <w:pPr>
        <w:pStyle w:val="BodyText"/>
      </w:pPr>
      <w:r>
        <w:rPr>
          <w:rFonts w:hint="eastAsia"/>
        </w:rPr>
        <w:t xml:space="preserve">总的来说，AI</w:t>
      </w:r>
      <w:r>
        <w:t xml:space="preserve"> </w:t>
      </w:r>
      <w:r>
        <w:rPr>
          <w:rFonts w:hint="eastAsia"/>
        </w:rPr>
        <w:t xml:space="preserve">Agent专业人才培养体系的建立是一个复杂而重要的任务。它不仅关系到AI技术的发展速度和质量，还影响着未来的就业市场、创新生态甚至整个社会的发展方向。我们需要采取系统、全面、前瞻的视角来设计和实施这个培养体系，为AI时代培养具有扎实技能、创新精神、全球视野和责任意识的高质量人才。</w:t>
      </w:r>
    </w:p>
    <w:p>
      <w:pPr>
        <w:pStyle w:val="BodyText"/>
      </w:pPr>
      <w:r>
        <w:rPr>
          <w:rFonts w:hint="eastAsia"/>
        </w:rPr>
        <w:t xml:space="preserve">作为教育工作者和行业从业者，我们需要持续关注AI技术的发展趋势，不断更新教育内容和方法。我们应该积极推动产学研合作，为学生创造更多实践机会。同时，我们也要注重培养学生的批判性思维和终身学习能力，使他们能够在瞬息万变的AI领域保持持续的竞争力。</w:t>
      </w:r>
    </w:p>
    <w:p>
      <w:pPr>
        <w:pStyle w:val="BodyText"/>
      </w:pPr>
      <w:r>
        <w:rPr>
          <w:rFonts w:hint="eastAsia"/>
        </w:rPr>
        <w:t xml:space="preserve">通过建立健全的AI</w:t>
      </w:r>
      <w:r>
        <w:t xml:space="preserve"> </w:t>
      </w:r>
      <w:r>
        <w:rPr>
          <w:rFonts w:hint="eastAsia"/>
        </w:rPr>
        <w:t xml:space="preserve">Agent专业人才培养体系，我们有望为AI产业提供源源不断的高质量人才，推动AI技术的创新和应用，最终实现技术进步与社会发展的良性互动。</w:t>
      </w:r>
    </w:p>
    <w:bookmarkEnd w:id="52"/>
    <w:bookmarkStart w:id="53" w:name="Xe8772979ffdd67ae3cc552e5305a68b08b34e28"/>
    <w:p>
      <w:pPr>
        <w:pStyle w:val="Heading3"/>
      </w:pPr>
      <w:r>
        <w:t xml:space="preserve">10.6.5 AI</w:t>
      </w:r>
      <w:r>
        <w:t xml:space="preserve"> </w:t>
      </w:r>
      <w:r>
        <w:rPr>
          <w:rFonts w:hint="eastAsia"/>
        </w:rPr>
        <w:t xml:space="preserve">Agent相关法律法规的完善</w:t>
      </w:r>
    </w:p>
    <w:p>
      <w:pPr>
        <w:numPr>
          <w:ilvl w:val="0"/>
          <w:numId w:val="1985"/>
        </w:numPr>
      </w:pPr>
      <w:r>
        <w:rPr>
          <w:rFonts w:hint="eastAsia"/>
        </w:rPr>
        <w:t xml:space="preserve">核心概念：</w:t>
      </w:r>
      <w:r>
        <w:t xml:space="preserve"> AI </w:t>
      </w:r>
      <w:r>
        <w:rPr>
          <w:rFonts w:hint="eastAsia"/>
        </w:rPr>
        <w:t xml:space="preserve">Agent相关法律法规是指针对AI</w:t>
      </w:r>
      <w:r>
        <w:t xml:space="preserve"> </w:t>
      </w:r>
      <w:r>
        <w:rPr>
          <w:rFonts w:hint="eastAsia"/>
        </w:rPr>
        <w:t xml:space="preserve">Agent的开发、部署、使用和监管而制定的一系列法律、法规和政策。这个法律体系旨在规范AI</w:t>
      </w:r>
      <w:r>
        <w:t xml:space="preserve"> </w:t>
      </w:r>
      <w:r>
        <w:rPr>
          <w:rFonts w:hint="eastAsia"/>
        </w:rPr>
        <w:t xml:space="preserve">Agent的行为，保护公民权益，促进技术创新，并应对AI可能带来的法律和伦理挑战。</w:t>
      </w:r>
    </w:p>
    <w:p>
      <w:pPr>
        <w:numPr>
          <w:ilvl w:val="0"/>
          <w:numId w:val="1985"/>
        </w:numPr>
      </w:pPr>
      <w:r>
        <w:rPr>
          <w:rFonts w:hint="eastAsia"/>
        </w:rPr>
        <w:t xml:space="preserve">问题背景：</w:t>
      </w:r>
      <w:r>
        <w:t xml:space="preserve"> </w:t>
      </w:r>
      <w:r>
        <w:rPr>
          <w:rFonts w:hint="eastAsia"/>
        </w:rPr>
        <w:t xml:space="preserve">随着AI</w:t>
      </w:r>
      <w:r>
        <w:t xml:space="preserve"> </w:t>
      </w:r>
      <w:r>
        <w:rPr>
          <w:rFonts w:hint="eastAsia"/>
        </w:rPr>
        <w:t xml:space="preserve">Agent技术的快速发展和广泛应用，传统的法律框架在很多方面已经无法有效应对AI带来的新问题。例如，AI的自主决策可能引发责任归属问题，AI生成的内容可能涉及知识产权争议，AI的数据使用可能侵犯隐私权，AI的偏见可能导致歧视等。同时，过于严格的法规可能会抑制创新，而过于宽松的法规又可能无法有效保护公众利益。因此，建立一个平衡、灵活、前瞻的AI</w:t>
      </w:r>
      <w:r>
        <w:t xml:space="preserve"> </w:t>
      </w:r>
      <w:r>
        <w:rPr>
          <w:rFonts w:hint="eastAsia"/>
        </w:rPr>
        <w:t xml:space="preserve">Agent法律法规体系变得越来越重要。</w:t>
      </w:r>
    </w:p>
    <w:p>
      <w:pPr>
        <w:numPr>
          <w:ilvl w:val="0"/>
          <w:numId w:val="1985"/>
        </w:numPr>
      </w:pPr>
      <w:r>
        <w:rPr>
          <w:rFonts w:hint="eastAsia"/>
        </w:rPr>
        <w:t xml:space="preserve">问题描述：</w:t>
      </w:r>
      <w:r>
        <w:t xml:space="preserve"> </w:t>
      </w:r>
      <w:r>
        <w:rPr>
          <w:rFonts w:hint="eastAsia"/>
        </w:rPr>
        <w:t xml:space="preserve">我们需要探讨如何设计和完善AI</w:t>
      </w:r>
      <w:r>
        <w:t xml:space="preserve"> </w:t>
      </w:r>
      <w:r>
        <w:rPr>
          <w:rFonts w:hint="eastAsia"/>
        </w:rPr>
        <w:t xml:space="preserve">Agent相关的法律法规。这包括如何定义AI</w:t>
      </w:r>
      <w:r>
        <w:t xml:space="preserve"> </w:t>
      </w:r>
      <w:r>
        <w:rPr>
          <w:rFonts w:hint="eastAsia"/>
        </w:rPr>
        <w:t xml:space="preserve">Agent的法律地位，如何处理AI</w:t>
      </w:r>
      <w:r>
        <w:t xml:space="preserve"> </w:t>
      </w:r>
      <w:r>
        <w:rPr>
          <w:rFonts w:hint="eastAsia"/>
        </w:rPr>
        <w:t xml:space="preserve">Agent决策的责任问题，如何保护AI相关知识产权，如何规范AI数据的收集和使用，如何防止AI歧视，如何确保AI的透明度和可解释性，以及如何在国际范围内协调AI法规等问题。</w:t>
      </w:r>
    </w:p>
    <w:p>
      <w:pPr>
        <w:numPr>
          <w:ilvl w:val="0"/>
          <w:numId w:val="1985"/>
        </w:numPr>
      </w:pPr>
      <w:r>
        <w:rPr>
          <w:rFonts w:hint="eastAsia"/>
        </w:rPr>
        <w:t xml:space="preserve">问题解决：</w:t>
      </w:r>
      <w:r>
        <w:t xml:space="preserve"> </w:t>
      </w:r>
      <w:r>
        <w:rPr>
          <w:rFonts w:hint="eastAsia"/>
        </w:rPr>
        <w:t xml:space="preserve">为了完善AI</w:t>
      </w:r>
      <w:r>
        <w:t xml:space="preserve"> </w:t>
      </w:r>
      <w:r>
        <w:rPr>
          <w:rFonts w:hint="eastAsia"/>
        </w:rPr>
        <w:t xml:space="preserve">Agent相关法律法规，可以从以下几个方面着手：</w:t>
      </w:r>
    </w:p>
    <w:p>
      <w:pPr>
        <w:numPr>
          <w:ilvl w:val="0"/>
          <w:numId w:val="1986"/>
        </w:numPr>
      </w:pPr>
      <w:r>
        <w:t xml:space="preserve">AI </w:t>
      </w:r>
      <w:r>
        <w:rPr>
          <w:rFonts w:hint="eastAsia"/>
        </w:rPr>
        <w:t xml:space="preserve">Agent法律地位：</w:t>
      </w:r>
    </w:p>
    <w:p>
      <w:pPr>
        <w:numPr>
          <w:ilvl w:val="1"/>
          <w:numId w:val="1987"/>
        </w:numPr>
      </w:pPr>
      <w:r>
        <w:rPr>
          <w:rFonts w:hint="eastAsia"/>
        </w:rPr>
        <w:t xml:space="preserve">明确AI</w:t>
      </w:r>
      <w:r>
        <w:t xml:space="preserve"> </w:t>
      </w:r>
      <w:r>
        <w:rPr>
          <w:rFonts w:hint="eastAsia"/>
        </w:rPr>
        <w:t xml:space="preserve">Agent的法律定义</w:t>
      </w:r>
    </w:p>
    <w:p>
      <w:pPr>
        <w:numPr>
          <w:ilvl w:val="1"/>
          <w:numId w:val="1987"/>
        </w:numPr>
      </w:pPr>
      <w:r>
        <w:rPr>
          <w:rFonts w:hint="eastAsia"/>
        </w:rPr>
        <w:t xml:space="preserve">探讨AI</w:t>
      </w:r>
      <w:r>
        <w:t xml:space="preserve"> </w:t>
      </w:r>
      <w:r>
        <w:rPr>
          <w:rFonts w:hint="eastAsia"/>
        </w:rPr>
        <w:t xml:space="preserve">Agent的权利和义务</w:t>
      </w:r>
    </w:p>
    <w:p>
      <w:pPr>
        <w:numPr>
          <w:ilvl w:val="1"/>
          <w:numId w:val="1987"/>
        </w:numPr>
      </w:pPr>
      <w:r>
        <w:rPr>
          <w:rFonts w:hint="eastAsia"/>
        </w:rPr>
        <w:t xml:space="preserve">研究AI</w:t>
      </w:r>
      <w:r>
        <w:t xml:space="preserve"> </w:t>
      </w:r>
      <w:r>
        <w:rPr>
          <w:rFonts w:hint="eastAsia"/>
        </w:rPr>
        <w:t xml:space="preserve">Agent作为法律主体的可能性</w:t>
      </w:r>
    </w:p>
    <w:p>
      <w:pPr>
        <w:numPr>
          <w:ilvl w:val="0"/>
          <w:numId w:val="1986"/>
        </w:numPr>
      </w:pPr>
      <w:r>
        <w:rPr>
          <w:rFonts w:hint="eastAsia"/>
        </w:rPr>
        <w:t xml:space="preserve">责任归属：</w:t>
      </w:r>
    </w:p>
    <w:p>
      <w:pPr>
        <w:numPr>
          <w:ilvl w:val="1"/>
          <w:numId w:val="1988"/>
        </w:numPr>
      </w:pPr>
      <w:r>
        <w:rPr>
          <w:rFonts w:hint="eastAsia"/>
        </w:rPr>
        <w:t xml:space="preserve">制定AI</w:t>
      </w:r>
      <w:r>
        <w:t xml:space="preserve"> </w:t>
      </w:r>
      <w:r>
        <w:rPr>
          <w:rFonts w:hint="eastAsia"/>
        </w:rPr>
        <w:t xml:space="preserve">Agent决策责任分配机制</w:t>
      </w:r>
    </w:p>
    <w:p>
      <w:pPr>
        <w:numPr>
          <w:ilvl w:val="1"/>
          <w:numId w:val="1988"/>
        </w:numPr>
      </w:pPr>
      <w:r>
        <w:rPr>
          <w:rFonts w:hint="eastAsia"/>
        </w:rPr>
        <w:t xml:space="preserve">明确开发者、使用者和AI本身的责任界限</w:t>
      </w:r>
    </w:p>
    <w:p>
      <w:pPr>
        <w:numPr>
          <w:ilvl w:val="1"/>
          <w:numId w:val="1988"/>
        </w:numPr>
      </w:pPr>
      <w:r>
        <w:rPr>
          <w:rFonts w:hint="eastAsia"/>
        </w:rPr>
        <w:t xml:space="preserve">建立AI事故调查和责任认定程序</w:t>
      </w:r>
    </w:p>
    <w:p>
      <w:pPr>
        <w:numPr>
          <w:ilvl w:val="0"/>
          <w:numId w:val="1986"/>
        </w:numPr>
      </w:pPr>
      <w:r>
        <w:rPr>
          <w:rFonts w:hint="eastAsia"/>
        </w:rPr>
        <w:t xml:space="preserve">知识产权保护：</w:t>
      </w:r>
    </w:p>
    <w:p>
      <w:pPr>
        <w:numPr>
          <w:ilvl w:val="1"/>
          <w:numId w:val="1989"/>
        </w:numPr>
      </w:pPr>
      <w:r>
        <w:rPr>
          <w:rFonts w:hint="eastAsia"/>
        </w:rPr>
        <w:t xml:space="preserve">完善AI生成内容的版权规定</w:t>
      </w:r>
    </w:p>
    <w:p>
      <w:pPr>
        <w:numPr>
          <w:ilvl w:val="1"/>
          <w:numId w:val="1989"/>
        </w:numPr>
      </w:pPr>
      <w:r>
        <w:rPr>
          <w:rFonts w:hint="eastAsia"/>
        </w:rPr>
        <w:t xml:space="preserve">制定AI算法专利保护政策</w:t>
      </w:r>
    </w:p>
    <w:p>
      <w:pPr>
        <w:numPr>
          <w:ilvl w:val="1"/>
          <w:numId w:val="1989"/>
        </w:numPr>
      </w:pPr>
      <w:r>
        <w:rPr>
          <w:rFonts w:hint="eastAsia"/>
        </w:rPr>
        <w:t xml:space="preserve">建立AI技术转让和许可制度</w:t>
      </w:r>
    </w:p>
    <w:p>
      <w:pPr>
        <w:numPr>
          <w:ilvl w:val="0"/>
          <w:numId w:val="1986"/>
        </w:numPr>
      </w:pPr>
      <w:r>
        <w:rPr>
          <w:rFonts w:hint="eastAsia"/>
        </w:rPr>
        <w:t xml:space="preserve">数据隐私与安全：</w:t>
      </w:r>
    </w:p>
    <w:p>
      <w:pPr>
        <w:numPr>
          <w:ilvl w:val="1"/>
          <w:numId w:val="1990"/>
        </w:numPr>
      </w:pPr>
      <w:r>
        <w:rPr>
          <w:rFonts w:hint="eastAsia"/>
        </w:rPr>
        <w:t xml:space="preserve">制定AI数据收集、使用和存储的规范</w:t>
      </w:r>
    </w:p>
    <w:p>
      <w:pPr>
        <w:numPr>
          <w:ilvl w:val="1"/>
          <w:numId w:val="1990"/>
        </w:numPr>
      </w:pPr>
      <w:r>
        <w:rPr>
          <w:rFonts w:hint="eastAsia"/>
        </w:rPr>
        <w:t xml:space="preserve">建立个人数据保护机制</w:t>
      </w:r>
    </w:p>
    <w:p>
      <w:pPr>
        <w:numPr>
          <w:ilvl w:val="1"/>
          <w:numId w:val="1990"/>
        </w:numPr>
      </w:pPr>
      <w:r>
        <w:rPr>
          <w:rFonts w:hint="eastAsia"/>
        </w:rPr>
        <w:t xml:space="preserve">制定AI系统安全标准</w:t>
      </w:r>
    </w:p>
    <w:p>
      <w:pPr>
        <w:numPr>
          <w:ilvl w:val="0"/>
          <w:numId w:val="1986"/>
        </w:numPr>
      </w:pPr>
      <w:r>
        <w:rPr>
          <w:rFonts w:hint="eastAsia"/>
        </w:rPr>
        <w:t xml:space="preserve">反歧视与公平性：</w:t>
      </w:r>
    </w:p>
    <w:p>
      <w:pPr>
        <w:numPr>
          <w:ilvl w:val="1"/>
          <w:numId w:val="1991"/>
        </w:numPr>
      </w:pPr>
      <w:r>
        <w:rPr>
          <w:rFonts w:hint="eastAsia"/>
        </w:rPr>
        <w:t xml:space="preserve">制定AI系统公平性评估标准</w:t>
      </w:r>
    </w:p>
    <w:p>
      <w:pPr>
        <w:numPr>
          <w:ilvl w:val="1"/>
          <w:numId w:val="1991"/>
        </w:numPr>
      </w:pPr>
      <w:r>
        <w:rPr>
          <w:rFonts w:hint="eastAsia"/>
        </w:rPr>
        <w:t xml:space="preserve">建立AI歧视监测和处理机制</w:t>
      </w:r>
    </w:p>
    <w:p>
      <w:pPr>
        <w:numPr>
          <w:ilvl w:val="1"/>
          <w:numId w:val="1991"/>
        </w:numPr>
      </w:pPr>
      <w:r>
        <w:rPr>
          <w:rFonts w:hint="eastAsia"/>
        </w:rPr>
        <w:t xml:space="preserve">明确AI公平使用的法律要求</w:t>
      </w:r>
    </w:p>
    <w:p>
      <w:pPr>
        <w:numPr>
          <w:ilvl w:val="0"/>
          <w:numId w:val="1986"/>
        </w:numPr>
      </w:pPr>
      <w:r>
        <w:rPr>
          <w:rFonts w:hint="eastAsia"/>
        </w:rPr>
        <w:t xml:space="preserve">透明度与可解释性：</w:t>
      </w:r>
    </w:p>
    <w:p>
      <w:pPr>
        <w:numPr>
          <w:ilvl w:val="1"/>
          <w:numId w:val="1992"/>
        </w:numPr>
      </w:pPr>
      <w:r>
        <w:rPr>
          <w:rFonts w:hint="eastAsia"/>
        </w:rPr>
        <w:t xml:space="preserve">制定AI决策过程透明度要求</w:t>
      </w:r>
    </w:p>
    <w:p>
      <w:pPr>
        <w:numPr>
          <w:ilvl w:val="1"/>
          <w:numId w:val="1992"/>
        </w:numPr>
      </w:pPr>
      <w:r>
        <w:rPr>
          <w:rFonts w:hint="eastAsia"/>
        </w:rPr>
        <w:t xml:space="preserve">建立AI系统可解释性标准</w:t>
      </w:r>
    </w:p>
    <w:p>
      <w:pPr>
        <w:numPr>
          <w:ilvl w:val="1"/>
          <w:numId w:val="1992"/>
        </w:numPr>
      </w:pPr>
      <w:r>
        <w:rPr>
          <w:rFonts w:hint="eastAsia"/>
        </w:rPr>
        <w:t xml:space="preserve">规定重要决策的人工审核机制</w:t>
      </w:r>
    </w:p>
    <w:p>
      <w:pPr>
        <w:numPr>
          <w:ilvl w:val="0"/>
          <w:numId w:val="1986"/>
        </w:numPr>
      </w:pPr>
      <w:r>
        <w:rPr>
          <w:rFonts w:hint="eastAsia"/>
        </w:rPr>
        <w:t xml:space="preserve">伦理与人权保护：</w:t>
      </w:r>
    </w:p>
    <w:p>
      <w:pPr>
        <w:numPr>
          <w:ilvl w:val="1"/>
          <w:numId w:val="1993"/>
        </w:numPr>
      </w:pPr>
      <w:r>
        <w:rPr>
          <w:rFonts w:hint="eastAsia"/>
        </w:rPr>
        <w:t xml:space="preserve">制定AI伦理准则并赋予法律效力</w:t>
      </w:r>
    </w:p>
    <w:p>
      <w:pPr>
        <w:numPr>
          <w:ilvl w:val="1"/>
          <w:numId w:val="1993"/>
        </w:numPr>
      </w:pPr>
      <w:r>
        <w:rPr>
          <w:rFonts w:hint="eastAsia"/>
        </w:rPr>
        <w:t xml:space="preserve">明确AI使用中的人权保护要求</w:t>
      </w:r>
    </w:p>
    <w:p>
      <w:pPr>
        <w:numPr>
          <w:ilvl w:val="1"/>
          <w:numId w:val="1993"/>
        </w:numPr>
      </w:pPr>
      <w:r>
        <w:rPr>
          <w:rFonts w:hint="eastAsia"/>
        </w:rPr>
        <w:t xml:space="preserve">建立AI伦理审查机制</w:t>
      </w:r>
    </w:p>
    <w:p>
      <w:pPr>
        <w:numPr>
          <w:ilvl w:val="0"/>
          <w:numId w:val="1986"/>
        </w:numPr>
      </w:pPr>
      <w:r>
        <w:rPr>
          <w:rFonts w:hint="eastAsia"/>
        </w:rPr>
        <w:t xml:space="preserve">国际协调与合作：</w:t>
      </w:r>
    </w:p>
    <w:p>
      <w:pPr>
        <w:numPr>
          <w:ilvl w:val="1"/>
          <w:numId w:val="1994"/>
        </w:numPr>
      </w:pPr>
      <w:r>
        <w:rPr>
          <w:rFonts w:hint="eastAsia"/>
        </w:rPr>
        <w:t xml:space="preserve">参与制定国际AI治理框架</w:t>
      </w:r>
    </w:p>
    <w:p>
      <w:pPr>
        <w:numPr>
          <w:ilvl w:val="1"/>
          <w:numId w:val="1994"/>
        </w:numPr>
      </w:pPr>
      <w:r>
        <w:rPr>
          <w:rFonts w:hint="eastAsia"/>
        </w:rPr>
        <w:t xml:space="preserve">推动AI法规的跨境协调</w:t>
      </w:r>
    </w:p>
    <w:p>
      <w:pPr>
        <w:numPr>
          <w:ilvl w:val="1"/>
          <w:numId w:val="1994"/>
        </w:numPr>
      </w:pPr>
      <w:r>
        <w:rPr>
          <w:rFonts w:hint="eastAsia"/>
        </w:rPr>
        <w:t xml:space="preserve">建立国际AI纠纷解决机制</w:t>
      </w:r>
    </w:p>
    <w:p>
      <w:pPr>
        <w:numPr>
          <w:ilvl w:val="0"/>
          <w:numId w:val="1995"/>
        </w:numPr>
      </w:pPr>
      <w:r>
        <w:rPr>
          <w:rFonts w:hint="eastAsia"/>
        </w:rPr>
        <w:t xml:space="preserve">边界与外延：</w:t>
      </w:r>
      <w:r>
        <w:t xml:space="preserve"> AI</w:t>
      </w:r>
      <w:r>
        <w:t xml:space="preserve"> </w:t>
      </w:r>
      <w:r>
        <w:rPr>
          <w:rFonts w:hint="eastAsia"/>
        </w:rPr>
        <w:t xml:space="preserve">Agent相关法律法规的影响范围涵盖了技术创新、商业应用、社会治理等多个领域。它不仅关系到AI产业的发展方向，还影响着公民权益保护、社会公平正义、国际关系等更广泛的问题。</w:t>
      </w:r>
    </w:p>
    <w:p>
      <w:pPr>
        <w:numPr>
          <w:ilvl w:val="0"/>
          <w:numId w:val="1995"/>
        </w:numPr>
      </w:pPr>
      <w:r>
        <w:rPr>
          <w:rFonts w:hint="eastAsia"/>
        </w:rPr>
        <w:t xml:space="preserve">概念结构与核心要素组成：</w:t>
      </w:r>
    </w:p>
    <w:p>
      <w:pPr>
        <w:numPr>
          <w:ilvl w:val="0"/>
          <w:numId w:val="1996"/>
        </w:numPr>
      </w:pPr>
      <w:r>
        <w:rPr>
          <w:rFonts w:hint="eastAsia"/>
        </w:rPr>
        <w:t xml:space="preserve">法律定义：AI</w:t>
      </w:r>
      <w:r>
        <w:t xml:space="preserve"> </w:t>
      </w:r>
      <w:r>
        <w:rPr>
          <w:rFonts w:hint="eastAsia"/>
        </w:rPr>
        <w:t xml:space="preserve">Agent概念、法律地位、权利义务</w:t>
      </w:r>
    </w:p>
    <w:p>
      <w:pPr>
        <w:numPr>
          <w:ilvl w:val="0"/>
          <w:numId w:val="1996"/>
        </w:numPr>
      </w:pPr>
      <w:r>
        <w:rPr>
          <w:rFonts w:hint="eastAsia"/>
        </w:rPr>
        <w:t xml:space="preserve">责任制度：决策责任、事故责任、侵权责任</w:t>
      </w:r>
    </w:p>
    <w:p>
      <w:pPr>
        <w:numPr>
          <w:ilvl w:val="0"/>
          <w:numId w:val="1996"/>
        </w:numPr>
      </w:pPr>
      <w:r>
        <w:rPr>
          <w:rFonts w:hint="eastAsia"/>
        </w:rPr>
        <w:t xml:space="preserve">知识产权：算法专利、数据权属、AI创作</w:t>
      </w:r>
    </w:p>
    <w:p>
      <w:pPr>
        <w:numPr>
          <w:ilvl w:val="0"/>
          <w:numId w:val="1996"/>
        </w:numPr>
      </w:pPr>
      <w:r>
        <w:rPr>
          <w:rFonts w:hint="eastAsia"/>
        </w:rPr>
        <w:t xml:space="preserve">数据规范：数据收集、使用、存储、保护</w:t>
      </w:r>
    </w:p>
    <w:p>
      <w:pPr>
        <w:numPr>
          <w:ilvl w:val="0"/>
          <w:numId w:val="1996"/>
        </w:numPr>
      </w:pPr>
      <w:r>
        <w:rPr>
          <w:rFonts w:hint="eastAsia"/>
        </w:rPr>
        <w:t xml:space="preserve">公平原则：反歧视、平等接入、公平竞争</w:t>
      </w:r>
    </w:p>
    <w:p>
      <w:pPr>
        <w:numPr>
          <w:ilvl w:val="0"/>
          <w:numId w:val="1996"/>
        </w:numPr>
      </w:pPr>
      <w:r>
        <w:rPr>
          <w:rFonts w:hint="eastAsia"/>
        </w:rPr>
        <w:t xml:space="preserve">透明要求：决策透明、算法公开、结果可解释</w:t>
      </w:r>
    </w:p>
    <w:p>
      <w:pPr>
        <w:numPr>
          <w:ilvl w:val="0"/>
          <w:numId w:val="1996"/>
        </w:numPr>
      </w:pPr>
      <w:r>
        <w:rPr>
          <w:rFonts w:hint="eastAsia"/>
        </w:rPr>
        <w:t xml:space="preserve">伦理规范：伦理准则、人权保护、价值观对齐</w:t>
      </w:r>
    </w:p>
    <w:p>
      <w:pPr>
        <w:numPr>
          <w:ilvl w:val="0"/>
          <w:numId w:val="1996"/>
        </w:numPr>
      </w:pPr>
      <w:r>
        <w:rPr>
          <w:rFonts w:hint="eastAsia"/>
        </w:rPr>
        <w:t xml:space="preserve">国际规则：跨境数据流动、国际标准、争议解决</w:t>
      </w:r>
    </w:p>
    <w:p>
      <w:pPr>
        <w:numPr>
          <w:ilvl w:val="0"/>
          <w:numId w:val="1997"/>
        </w:numPr>
      </w:pPr>
      <w:r>
        <w:rPr>
          <w:rFonts w:hint="eastAsia"/>
        </w:rPr>
        <w:t xml:space="preserve">概念之间的关系：</w:t>
      </w:r>
    </w:p>
    <w:p>
      <w:pPr>
        <w:numPr>
          <w:ilvl w:val="0"/>
          <w:numId w:val="1998"/>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传统法律</w:t>
            </w:r>
          </w:p>
        </w:tc>
        <w:tc>
          <w:tcPr/>
          <w:p>
            <w:pPr>
              <w:pStyle w:val="Compact"/>
              <w:jc w:val="left"/>
            </w:pPr>
            <w:r>
              <w:t xml:space="preserve">AI </w:t>
            </w:r>
            <w:r>
              <w:rPr>
                <w:rFonts w:hint="eastAsia"/>
              </w:rPr>
              <w:t xml:space="preserve">Agent法律</w:t>
            </w:r>
          </w:p>
        </w:tc>
        <w:tc>
          <w:tcPr/>
          <w:p>
            <w:pPr>
              <w:pStyle w:val="Compact"/>
              <w:jc w:val="left"/>
            </w:pPr>
            <w:r>
              <w:rPr>
                <w:rFonts w:hint="eastAsia"/>
              </w:rPr>
              <w:t xml:space="preserve">潜在差异</w:t>
            </w:r>
          </w:p>
        </w:tc>
      </w:tr>
      <w:tr>
        <w:tc>
          <w:tcPr/>
          <w:p>
            <w:pPr>
              <w:pStyle w:val="Compact"/>
              <w:jc w:val="left"/>
            </w:pPr>
            <w:r>
              <w:rPr>
                <w:rFonts w:hint="eastAsia"/>
              </w:rPr>
              <w:t xml:space="preserve">规制对象</w:t>
            </w:r>
          </w:p>
        </w:tc>
        <w:tc>
          <w:tcPr/>
          <w:p>
            <w:pPr>
              <w:pStyle w:val="Compact"/>
              <w:jc w:val="left"/>
            </w:pPr>
            <w:r>
              <w:rPr>
                <w:rFonts w:hint="eastAsia"/>
              </w:rPr>
              <w:t xml:space="preserve">自然人/法人</w:t>
            </w:r>
          </w:p>
        </w:tc>
        <w:tc>
          <w:tcPr/>
          <w:p>
            <w:pPr>
              <w:pStyle w:val="Compact"/>
              <w:jc w:val="left"/>
            </w:pPr>
            <w:r>
              <w:rPr>
                <w:rFonts w:hint="eastAsia"/>
              </w:rPr>
              <w:t xml:space="preserve">包括AI</w:t>
            </w:r>
            <w:r>
              <w:t xml:space="preserve"> Agent</w:t>
            </w:r>
          </w:p>
        </w:tc>
        <w:tc>
          <w:tcPr/>
          <w:p>
            <w:pPr>
              <w:pStyle w:val="Compact"/>
              <w:jc w:val="left"/>
            </w:pPr>
            <w:r>
              <w:rPr>
                <w:rFonts w:hint="eastAsia"/>
              </w:rPr>
              <w:t xml:space="preserve">更复杂</w:t>
            </w:r>
          </w:p>
        </w:tc>
      </w:tr>
      <w:tr>
        <w:tc>
          <w:tcPr/>
          <w:p>
            <w:pPr>
              <w:pStyle w:val="Compact"/>
              <w:jc w:val="left"/>
            </w:pPr>
            <w:r>
              <w:rPr>
                <w:rFonts w:hint="eastAsia"/>
              </w:rPr>
              <w:t xml:space="preserve">责任认定</w:t>
            </w:r>
          </w:p>
        </w:tc>
        <w:tc>
          <w:tcPr/>
          <w:p>
            <w:pPr>
              <w:pStyle w:val="Compact"/>
              <w:jc w:val="left"/>
            </w:pPr>
            <w:r>
              <w:rPr>
                <w:rFonts w:hint="eastAsia"/>
              </w:rPr>
              <w:t xml:space="preserve">主观过错为主</w:t>
            </w:r>
          </w:p>
        </w:tc>
        <w:tc>
          <w:tcPr/>
          <w:p>
            <w:pPr>
              <w:pStyle w:val="Compact"/>
              <w:jc w:val="left"/>
            </w:pPr>
            <w:r>
              <w:rPr>
                <w:rFonts w:hint="eastAsia"/>
              </w:rPr>
              <w:t xml:space="preserve">结果导向+风险分配</w:t>
            </w:r>
          </w:p>
        </w:tc>
        <w:tc>
          <w:tcPr/>
          <w:p>
            <w:pPr>
              <w:pStyle w:val="Compact"/>
              <w:jc w:val="left"/>
            </w:pPr>
            <w:r>
              <w:rPr>
                <w:rFonts w:hint="eastAsia"/>
              </w:rPr>
              <w:t xml:space="preserve">更客观</w:t>
            </w:r>
          </w:p>
        </w:tc>
      </w:tr>
      <w:tr>
        <w:tc>
          <w:tcPr/>
          <w:p>
            <w:pPr>
              <w:pStyle w:val="Compact"/>
              <w:jc w:val="left"/>
            </w:pPr>
            <w:r>
              <w:rPr>
                <w:rFonts w:hint="eastAsia"/>
              </w:rPr>
              <w:t xml:space="preserve">隐私保护</w:t>
            </w:r>
          </w:p>
        </w:tc>
        <w:tc>
          <w:tcPr/>
          <w:p>
            <w:pPr>
              <w:pStyle w:val="Compact"/>
              <w:jc w:val="left"/>
            </w:pPr>
            <w:r>
              <w:rPr>
                <w:rFonts w:hint="eastAsia"/>
              </w:rPr>
              <w:t xml:space="preserve">个人信息</w:t>
            </w:r>
          </w:p>
        </w:tc>
        <w:tc>
          <w:tcPr/>
          <w:p>
            <w:pPr>
              <w:pStyle w:val="Compact"/>
              <w:jc w:val="left"/>
            </w:pPr>
            <w:r>
              <w:rPr>
                <w:rFonts w:hint="eastAsia"/>
              </w:rPr>
              <w:t xml:space="preserve">个人信息+行为数据</w:t>
            </w:r>
          </w:p>
        </w:tc>
        <w:tc>
          <w:tcPr/>
          <w:p>
            <w:pPr>
              <w:pStyle w:val="Compact"/>
              <w:jc w:val="left"/>
            </w:pPr>
            <w:r>
              <w:rPr>
                <w:rFonts w:hint="eastAsia"/>
              </w:rPr>
              <w:t xml:space="preserve">更全面</w:t>
            </w:r>
          </w:p>
        </w:tc>
      </w:tr>
      <w:tr>
        <w:tc>
          <w:tcPr/>
          <w:p>
            <w:pPr>
              <w:pStyle w:val="Compact"/>
              <w:jc w:val="left"/>
            </w:pPr>
            <w:r>
              <w:rPr>
                <w:rFonts w:hint="eastAsia"/>
              </w:rPr>
              <w:t xml:space="preserve">公平性要求</w:t>
            </w:r>
          </w:p>
        </w:tc>
        <w:tc>
          <w:tcPr/>
          <w:p>
            <w:pPr>
              <w:pStyle w:val="Compact"/>
              <w:jc w:val="left"/>
            </w:pPr>
            <w:r>
              <w:rPr>
                <w:rFonts w:hint="eastAsia"/>
              </w:rPr>
              <w:t xml:space="preserve">形式平等</w:t>
            </w:r>
          </w:p>
        </w:tc>
        <w:tc>
          <w:tcPr/>
          <w:p>
            <w:pPr>
              <w:pStyle w:val="Compact"/>
              <w:jc w:val="left"/>
            </w:pPr>
            <w:r>
              <w:rPr>
                <w:rFonts w:hint="eastAsia"/>
              </w:rPr>
              <w:t xml:space="preserve">实质平等+算法公平</w:t>
            </w:r>
          </w:p>
        </w:tc>
        <w:tc>
          <w:tcPr/>
          <w:p>
            <w:pPr>
              <w:pStyle w:val="Compact"/>
              <w:jc w:val="left"/>
            </w:pPr>
            <w:r>
              <w:rPr>
                <w:rFonts w:hint="eastAsia"/>
              </w:rPr>
              <w:t xml:space="preserve">更深入</w:t>
            </w:r>
          </w:p>
        </w:tc>
      </w:tr>
      <w:tr>
        <w:tc>
          <w:tcPr/>
          <w:p>
            <w:pPr>
              <w:pStyle w:val="Compact"/>
              <w:jc w:val="left"/>
            </w:pPr>
            <w:r>
              <w:rPr>
                <w:rFonts w:hint="eastAsia"/>
              </w:rPr>
              <w:t xml:space="preserve">透明度</w:t>
            </w:r>
          </w:p>
        </w:tc>
        <w:tc>
          <w:tcPr/>
          <w:p>
            <w:pPr>
              <w:pStyle w:val="Compact"/>
              <w:jc w:val="left"/>
            </w:pPr>
            <w:r>
              <w:rPr>
                <w:rFonts w:hint="eastAsia"/>
              </w:rPr>
              <w:t xml:space="preserve">程序公开</w:t>
            </w:r>
          </w:p>
        </w:tc>
        <w:tc>
          <w:tcPr/>
          <w:p>
            <w:pPr>
              <w:pStyle w:val="Compact"/>
              <w:jc w:val="left"/>
            </w:pPr>
            <w:r>
              <w:rPr>
                <w:rFonts w:hint="eastAsia"/>
              </w:rPr>
              <w:t xml:space="preserve">程序+算法公开</w:t>
            </w:r>
          </w:p>
        </w:tc>
        <w:tc>
          <w:tcPr/>
          <w:p>
            <w:pPr>
              <w:pStyle w:val="Compact"/>
              <w:jc w:val="left"/>
            </w:pPr>
            <w:r>
              <w:rPr>
                <w:rFonts w:hint="eastAsia"/>
              </w:rPr>
              <w:t xml:space="preserve">更技术化</w:t>
            </w:r>
          </w:p>
        </w:tc>
      </w:tr>
      <w:tr>
        <w:tc>
          <w:tcPr/>
          <w:p>
            <w:pPr>
              <w:pStyle w:val="Compact"/>
              <w:jc w:val="left"/>
            </w:pPr>
            <w:r>
              <w:rPr>
                <w:rFonts w:hint="eastAsia"/>
              </w:rPr>
              <w:t xml:space="preserve">权利主体</w:t>
            </w:r>
          </w:p>
        </w:tc>
        <w:tc>
          <w:tcPr/>
          <w:p>
            <w:pPr>
              <w:pStyle w:val="Compact"/>
              <w:jc w:val="left"/>
            </w:pPr>
            <w:r>
              <w:rPr>
                <w:rFonts w:hint="eastAsia"/>
              </w:rPr>
              <w:t xml:space="preserve">人</w:t>
            </w:r>
          </w:p>
        </w:tc>
        <w:tc>
          <w:tcPr/>
          <w:p>
            <w:pPr>
              <w:pStyle w:val="Compact"/>
              <w:jc w:val="left"/>
            </w:pPr>
            <w:r>
              <w:rPr>
                <w:rFonts w:hint="eastAsia"/>
              </w:rPr>
              <w:t xml:space="preserve">人+AI？</w:t>
            </w:r>
          </w:p>
        </w:tc>
        <w:tc>
          <w:tcPr/>
          <w:p>
            <w:pPr>
              <w:pStyle w:val="Compact"/>
              <w:jc w:val="left"/>
            </w:pPr>
            <w:r>
              <w:rPr>
                <w:rFonts w:hint="eastAsia"/>
              </w:rPr>
              <w:t xml:space="preserve">更具争议</w:t>
            </w:r>
          </w:p>
        </w:tc>
      </w:tr>
      <w:tr>
        <w:tc>
          <w:tcPr/>
          <w:p>
            <w:pPr>
              <w:pStyle w:val="Compact"/>
              <w:jc w:val="left"/>
            </w:pPr>
            <w:r>
              <w:rPr>
                <w:rFonts w:hint="eastAsia"/>
              </w:rPr>
              <w:t xml:space="preserve">国际协调</w:t>
            </w:r>
          </w:p>
        </w:tc>
        <w:tc>
          <w:tcPr/>
          <w:p>
            <w:pPr>
              <w:pStyle w:val="Compact"/>
              <w:jc w:val="left"/>
            </w:pPr>
            <w:r>
              <w:rPr>
                <w:rFonts w:hint="eastAsia"/>
              </w:rPr>
              <w:t xml:space="preserve">条约为主</w:t>
            </w:r>
          </w:p>
        </w:tc>
        <w:tc>
          <w:tcPr/>
          <w:p>
            <w:pPr>
              <w:pStyle w:val="Compact"/>
              <w:jc w:val="left"/>
            </w:pPr>
            <w:r>
              <w:rPr>
                <w:rFonts w:hint="eastAsia"/>
              </w:rPr>
              <w:t xml:space="preserve">软法+硬法结合</w:t>
            </w:r>
          </w:p>
        </w:tc>
        <w:tc>
          <w:tcPr/>
          <w:p>
            <w:pPr>
              <w:pStyle w:val="Compact"/>
              <w:jc w:val="left"/>
            </w:pPr>
            <w:r>
              <w:rPr>
                <w:rFonts w:hint="eastAsia"/>
              </w:rPr>
              <w:t xml:space="preserve">更灵活</w:t>
            </w:r>
          </w:p>
        </w:tc>
      </w:tr>
      <w:tr>
        <w:tc>
          <w:tcPr/>
          <w:p>
            <w:pPr>
              <w:pStyle w:val="Compact"/>
              <w:jc w:val="left"/>
            </w:pPr>
            <w:r>
              <w:rPr>
                <w:rFonts w:hint="eastAsia"/>
              </w:rPr>
              <w:t xml:space="preserve">更新速度</w:t>
            </w:r>
          </w:p>
        </w:tc>
        <w:tc>
          <w:tcPr/>
          <w:p>
            <w:pPr>
              <w:pStyle w:val="Compact"/>
              <w:jc w:val="left"/>
            </w:pPr>
            <w:r>
              <w:rPr>
                <w:rFonts w:hint="eastAsia"/>
              </w:rPr>
              <w:t xml:space="preserve">较慢</w:t>
            </w:r>
          </w:p>
        </w:tc>
        <w:tc>
          <w:tcPr/>
          <w:p>
            <w:pPr>
              <w:pStyle w:val="Compact"/>
              <w:jc w:val="left"/>
            </w:pPr>
            <w:r>
              <w:rPr>
                <w:rFonts w:hint="eastAsia"/>
              </w:rPr>
              <w:t xml:space="preserve">快</w:t>
            </w:r>
          </w:p>
        </w:tc>
        <w:tc>
          <w:tcPr/>
          <w:p>
            <w:pPr>
              <w:pStyle w:val="Compact"/>
              <w:jc w:val="left"/>
            </w:pPr>
            <w:r>
              <w:rPr>
                <w:rFonts w:hint="eastAsia"/>
              </w:rPr>
              <w:t xml:space="preserve">更具挑战性</w:t>
            </w:r>
          </w:p>
        </w:tc>
      </w:tr>
    </w:tbl>
    <w:p>
      <w:pPr>
        <w:numPr>
          <w:ilvl w:val="0"/>
          <w:numId w:val="1999"/>
        </w:numPr>
      </w:pPr>
      <w:r>
        <w:rPr>
          <w:rFonts w:hint="eastAsia"/>
        </w:rPr>
        <w:t xml:space="preserve">概念联系的ER实体关系</w:t>
      </w:r>
    </w:p>
    <w:p>
      <w:pPr>
        <w:numPr>
          <w:ilvl w:val="0"/>
          <w:numId w:val="2000"/>
        </w:numPr>
      </w:pPr>
      <w:r>
        <w:rPr>
          <w:rFonts w:hint="eastAsia"/>
        </w:rPr>
        <w:t xml:space="preserve">交互关系图</w:t>
      </w:r>
    </w:p>
    <w:p>
      <w:pPr>
        <w:numPr>
          <w:ilvl w:val="0"/>
          <w:numId w:val="2001"/>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Agent法律法规的某些方面：</w:t>
      </w:r>
    </w:p>
    <w:p>
      <w:pPr>
        <w:numPr>
          <w:ilvl w:val="0"/>
          <w:numId w:val="2002"/>
        </w:numPr>
      </w:pPr>
      <w:r>
        <w:rPr>
          <w:rFonts w:hint="eastAsia"/>
        </w:rPr>
        <w:t xml:space="preserve">AI决策责任分配模型：</w:t>
      </w:r>
      <w:r>
        <w:t xml:space="preserve"> </w:t>
      </w:r>
      <w:r>
        <w:rPr>
          <w:rFonts w:hint="eastAsia"/>
        </w:rPr>
        <w:t xml:space="preserve">使用博弈论模型：</w:t>
      </w:r>
    </w:p>
    <w:p>
      <w:pPr>
        <w:pStyle w:val="FirstParagraph"/>
      </w:pPr>
      <m:oMathPara>
        <m:oMathParaPr>
          <m:jc m:val="center"/>
        </m:oMathParaPr>
        <m:oMath>
          <m:sSub>
            <m:e>
              <m:r>
                <m:t>U</m:t>
              </m:r>
            </m:e>
            <m:sub>
              <m:r>
                <m:t>i</m:t>
              </m:r>
            </m:sub>
          </m:sSub>
          <m:d>
            <m:dPr>
              <m:begChr m:val="("/>
              <m:sepChr m:val=""/>
              <m:endChr m:val=")"/>
              <m:grow/>
            </m:dPr>
            <m:e>
              <m:sSub>
                <m:e>
                  <m:r>
                    <m:t>s</m:t>
                  </m:r>
                </m:e>
                <m:sub>
                  <m:r>
                    <m:t>i</m:t>
                  </m:r>
                </m:sub>
              </m:sSub>
              <m:r>
                <m:rPr>
                  <m:sty m:val="p"/>
                </m:rPr>
                <m:t>,</m:t>
              </m:r>
              <m:sSub>
                <m:e>
                  <m:r>
                    <m:t>s</m:t>
                  </m:r>
                </m:e>
                <m:sub>
                  <m:r>
                    <m:rPr>
                      <m:sty m:val="p"/>
                    </m:rPr>
                    <m:t>−</m:t>
                  </m:r>
                  <m:r>
                    <m:t>i</m:t>
                  </m:r>
                </m:sub>
              </m:sSub>
            </m:e>
          </m:d>
          <m:r>
            <m:rPr>
              <m:sty m:val="p"/>
            </m:rPr>
            <m:t>=</m:t>
          </m:r>
          <m:nary>
            <m:naryPr>
              <m:chr m:val="∑"/>
              <m:limLoc m:val="undOvr"/>
              <m:subHide m:val="off"/>
              <m:supHide m:val="off"/>
            </m:naryPr>
            <m:sub>
              <m:r>
                <m:t>j</m:t>
              </m:r>
              <m:r>
                <m:rPr>
                  <m:sty m:val="p"/>
                </m:rPr>
                <m:t>=</m:t>
              </m:r>
              <m:r>
                <m:t>1</m:t>
              </m:r>
            </m:sub>
            <m:sup>
              <m:r>
                <m:t>n</m:t>
              </m:r>
            </m:sup>
            <m:e>
              <m:sSub>
                <m:e>
                  <m:r>
                    <m:t>p</m:t>
                  </m:r>
                </m:e>
                <m:sub>
                  <m:r>
                    <m:t>j</m:t>
                  </m:r>
                </m:sub>
              </m:sSub>
            </m:e>
          </m:nary>
          <m:sSub>
            <m:e>
              <m:r>
                <m:t>R</m:t>
              </m:r>
            </m:e>
            <m:sub>
              <m:r>
                <m:t>i</m:t>
              </m:r>
              <m:r>
                <m:t>j</m:t>
              </m:r>
            </m:sub>
          </m:sSub>
          <m:r>
            <m:rPr>
              <m:sty m:val="p"/>
            </m:rPr>
            <m:t>−</m:t>
          </m:r>
          <m:sSub>
            <m:e>
              <m:r>
                <m:t>C</m:t>
              </m:r>
            </m:e>
            <m:sub>
              <m:r>
                <m:t>i</m:t>
              </m:r>
            </m:sub>
          </m:sSub>
          <m:d>
            <m:dPr>
              <m:begChr m:val="("/>
              <m:sepChr m:val=""/>
              <m:endChr m:val=")"/>
              <m:grow/>
            </m:dPr>
            <m:e>
              <m:sSub>
                <m:e>
                  <m:r>
                    <m:t>s</m:t>
                  </m:r>
                </m:e>
                <m:sub>
                  <m:r>
                    <m:t>i</m:t>
                  </m:r>
                </m:sub>
              </m:sSub>
            </m:e>
          </m:d>
        </m:oMath>
      </m:oMathPara>
    </w:p>
    <w:p>
      <w:pPr>
        <w:pStyle w:val="FirstParagraph"/>
      </w:pPr>
      <w:r>
        <w:rPr>
          <w:rFonts w:hint="eastAsia"/>
        </w:rPr>
        <w:t xml:space="preserve">其中，</w:t>
      </w:r>
      <m:oMath>
        <m:sSub>
          <m:e>
            <m:r>
              <m:t>U</m:t>
            </m:r>
          </m:e>
          <m:sub>
            <m:r>
              <m:t>i</m:t>
            </m:r>
          </m:sub>
        </m:sSub>
      </m:oMath>
      <w:r>
        <w:t xml:space="preserve"> </w:t>
      </w:r>
      <w:r>
        <w:rPr>
          <w:rFonts w:hint="eastAsia"/>
        </w:rPr>
        <w:t xml:space="preserve">是参与者</w:t>
      </w:r>
      <w:r>
        <w:t xml:space="preserve"> </w:t>
      </w:r>
      <m:oMath>
        <m:r>
          <m:t>i</m:t>
        </m:r>
      </m:oMath>
      <w:r>
        <w:t xml:space="preserve"> </w:t>
      </w:r>
      <w:r>
        <w:rPr>
          <w:rFonts w:hint="eastAsia"/>
        </w:rPr>
        <w:t xml:space="preserve">的效用，</w:t>
      </w:r>
      <m:oMath>
        <m:sSub>
          <m:e>
            <m:r>
              <m:t>s</m:t>
            </m:r>
          </m:e>
          <m:sub>
            <m:r>
              <m:t>i</m:t>
            </m:r>
          </m:sub>
        </m:sSub>
      </m:oMath>
      <w:r>
        <w:t xml:space="preserve"> </w:t>
      </w:r>
      <w:r>
        <w:rPr>
          <w:rFonts w:hint="eastAsia"/>
        </w:rPr>
        <w:t xml:space="preserve">是其策略，</w:t>
      </w:r>
      <m:oMath>
        <m:sSub>
          <m:e>
            <m:r>
              <m:t>p</m:t>
            </m:r>
          </m:e>
          <m:sub>
            <m:r>
              <m:t>j</m:t>
            </m:r>
          </m:sub>
        </m:sSub>
      </m:oMath>
      <w:r>
        <w:t xml:space="preserve"> </w:t>
      </w:r>
      <w:r>
        <w:rPr>
          <w:rFonts w:hint="eastAsia"/>
        </w:rPr>
        <w:t xml:space="preserve">是结果</w:t>
      </w:r>
      <w:r>
        <w:t xml:space="preserve"> </w:t>
      </w:r>
      <m:oMath>
        <m:r>
          <m:t>j</m:t>
        </m:r>
      </m:oMath>
      <w:r>
        <w:t xml:space="preserve"> </w:t>
      </w:r>
      <w:r>
        <w:rPr>
          <w:rFonts w:hint="eastAsia"/>
        </w:rPr>
        <w:t xml:space="preserve">的概率，</w:t>
      </w:r>
      <m:oMath>
        <m:sSub>
          <m:e>
            <m:r>
              <m:t>R</m:t>
            </m:r>
          </m:e>
          <m:sub>
            <m:r>
              <m:t>i</m:t>
            </m:r>
            <m:r>
              <m:t>j</m:t>
            </m:r>
          </m:sub>
        </m:sSub>
      </m:oMath>
      <w:r>
        <w:t xml:space="preserve"> </w:t>
      </w:r>
      <w:r>
        <w:rPr>
          <w:rFonts w:hint="eastAsia"/>
        </w:rPr>
        <w:t xml:space="preserve">是相应的回报，</w:t>
      </w:r>
      <m:oMath>
        <m:sSub>
          <m:e>
            <m:r>
              <m:t>C</m:t>
            </m:r>
          </m:e>
          <m:sub>
            <m:r>
              <m:t>i</m:t>
            </m:r>
          </m:sub>
        </m:sSub>
      </m:oMath>
      <w:r>
        <w:t xml:space="preserve"> </w:t>
      </w:r>
      <w:r>
        <w:rPr>
          <w:rFonts w:hint="eastAsia"/>
        </w:rPr>
        <w:t xml:space="preserve">是成本函数。</w:t>
      </w:r>
    </w:p>
    <w:p>
      <w:pPr>
        <w:numPr>
          <w:ilvl w:val="0"/>
          <w:numId w:val="2003"/>
        </w:numPr>
      </w:pPr>
      <w:r>
        <w:rPr>
          <w:rFonts w:hint="eastAsia"/>
        </w:rPr>
        <w:t xml:space="preserve">算法公平性评估模型：</w:t>
      </w:r>
      <w:r>
        <w:t xml:space="preserve"> </w:t>
      </w:r>
      <w:r>
        <w:rPr>
          <w:rFonts w:hint="eastAsia"/>
        </w:rPr>
        <w:t xml:space="preserve">使用统计公平性指标：</w:t>
      </w:r>
    </w:p>
    <w:p>
      <w:pPr>
        <w:pStyle w:val="FirstParagraph"/>
      </w:pPr>
      <m:oMathPara>
        <m:oMathParaPr>
          <m:jc m:val="center"/>
        </m:oMathParaPr>
        <m:oMath>
          <m:r>
            <m:t>D</m:t>
          </m:r>
          <m:r>
            <m:t>P</m:t>
          </m:r>
          <m:r>
            <m:rPr>
              <m:sty m:val="p"/>
            </m:rPr>
            <m:t>=</m:t>
          </m:r>
          <m:f>
            <m:fPr>
              <m:type m:val="bar"/>
            </m:fPr>
            <m:num>
              <m:r>
                <m:t>P</m:t>
              </m:r>
              <m:d>
                <m:dPr>
                  <m:begChr m:val="("/>
                  <m:sepChr m:val=""/>
                  <m:endChr m:val=")"/>
                  <m:grow/>
                </m:dPr>
                <m:e>
                  <m:r>
                    <m:t>Y</m:t>
                  </m:r>
                  <m:r>
                    <m:rPr>
                      <m:sty m:val="p"/>
                    </m:rPr>
                    <m:t>=</m:t>
                  </m:r>
                  <m:r>
                    <m:t>1</m:t>
                  </m:r>
                  <m:r>
                    <m:rPr>
                      <m:sty m:val="p"/>
                    </m:rPr>
                    <m:t>|</m:t>
                  </m:r>
                  <m:r>
                    <m:t>A</m:t>
                  </m:r>
                  <m:r>
                    <m:rPr>
                      <m:sty m:val="p"/>
                    </m:rPr>
                    <m:t>=</m:t>
                  </m:r>
                  <m:r>
                    <m:t>0</m:t>
                  </m:r>
                </m:e>
              </m:d>
            </m:num>
            <m:den>
              <m:r>
                <m:t>P</m:t>
              </m:r>
              <m:d>
                <m:dPr>
                  <m:begChr m:val="("/>
                  <m:sepChr m:val=""/>
                  <m:endChr m:val=")"/>
                  <m:grow/>
                </m:dPr>
                <m:e>
                  <m:r>
                    <m:t>Y</m:t>
                  </m:r>
                  <m:r>
                    <m:rPr>
                      <m:sty m:val="p"/>
                    </m:rPr>
                    <m:t>=</m:t>
                  </m:r>
                  <m:r>
                    <m:t>1</m:t>
                  </m:r>
                  <m:r>
                    <m:rPr>
                      <m:sty m:val="p"/>
                    </m:rPr>
                    <m:t>|</m:t>
                  </m:r>
                  <m:r>
                    <m:t>A</m:t>
                  </m:r>
                  <m:r>
                    <m:rPr>
                      <m:sty m:val="p"/>
                    </m:rPr>
                    <m:t>=</m:t>
                  </m:r>
                  <m:r>
                    <m:t>1</m:t>
                  </m:r>
                </m:e>
              </m:d>
            </m:den>
          </m:f>
        </m:oMath>
      </m:oMathPara>
    </w:p>
    <w:p>
      <w:pPr>
        <w:pStyle w:val="FirstParagraph"/>
      </w:pPr>
      <w:r>
        <w:rPr>
          <w:rFonts w:hint="eastAsia"/>
        </w:rPr>
        <w:t xml:space="preserve">其中，</w:t>
      </w:r>
      <m:oMath>
        <m:r>
          <m:t>D</m:t>
        </m:r>
        <m:r>
          <m:t>P</m:t>
        </m:r>
      </m:oMath>
      <w:r>
        <w:t xml:space="preserve"> </w:t>
      </w:r>
      <w:r>
        <w:rPr>
          <w:rFonts w:hint="eastAsia"/>
        </w:rPr>
        <w:t xml:space="preserve">是人口平等指标，</w:t>
      </w:r>
      <m:oMath>
        <m:r>
          <m:t>Y</m:t>
        </m:r>
      </m:oMath>
      <w:r>
        <w:t xml:space="preserve"> </w:t>
      </w:r>
      <w:r>
        <w:rPr>
          <w:rFonts w:hint="eastAsia"/>
        </w:rPr>
        <w:t xml:space="preserve">是预测结果，</w:t>
      </w:r>
      <m:oMath>
        <m:r>
          <m:t>A</m:t>
        </m:r>
      </m:oMath>
      <w:r>
        <w:t xml:space="preserve"> </w:t>
      </w:r>
      <w:r>
        <w:rPr>
          <w:rFonts w:hint="eastAsia"/>
        </w:rPr>
        <w:t xml:space="preserve">是受保护属性。</w:t>
      </w:r>
    </w:p>
    <w:p>
      <w:pPr>
        <w:numPr>
          <w:ilvl w:val="0"/>
          <w:numId w:val="2004"/>
        </w:numPr>
      </w:pPr>
      <w:r>
        <w:rPr>
          <w:rFonts w:hint="eastAsia"/>
        </w:rPr>
        <w:t xml:space="preserve">AI系统透明度量化模型：</w:t>
      </w:r>
      <w:r>
        <w:t xml:space="preserve"> </w:t>
      </w:r>
      <w:r>
        <w:rPr>
          <w:rFonts w:hint="eastAsia"/>
        </w:rPr>
        <w:t xml:space="preserve">使用信息熵：</w:t>
      </w:r>
    </w:p>
    <w:p>
      <w:pPr>
        <w:pStyle w:val="FirstParagraph"/>
      </w:pPr>
      <m:oMathPara>
        <m:oMathParaPr>
          <m:jc m:val="center"/>
        </m:oMathParaPr>
        <m:oMath>
          <m:r>
            <m:t>H</m:t>
          </m:r>
          <m:d>
            <m:dPr>
              <m:begChr m:val="("/>
              <m:sepChr m:val=""/>
              <m:endChr m:val=")"/>
              <m:grow/>
            </m:dPr>
            <m:e>
              <m:r>
                <m:t>X</m:t>
              </m:r>
            </m:e>
          </m:d>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rPr>
          <w:rFonts w:hint="eastAsia"/>
        </w:rPr>
        <w:t xml:space="preserve">其中，</w:t>
      </w:r>
      <m:oMath>
        <m:r>
          <m:t>H</m:t>
        </m:r>
        <m:d>
          <m:dPr>
            <m:begChr m:val="("/>
            <m:sepChr m:val=""/>
            <m:endChr m:val=")"/>
            <m:grow/>
          </m:dPr>
          <m:e>
            <m:r>
              <m:t>X</m:t>
            </m:r>
          </m:e>
        </m:d>
      </m:oMath>
      <w:r>
        <w:t xml:space="preserve"> </w:t>
      </w:r>
      <w:r>
        <w:rPr>
          <w:rFonts w:hint="eastAsia"/>
        </w:rPr>
        <w:t xml:space="preserve">是系统决策过程的熵，</w:t>
      </w:r>
      <m:oMath>
        <m:r>
          <m:t>p</m:t>
        </m:r>
        <m:d>
          <m:dPr>
            <m:begChr m:val="("/>
            <m:sepChr m:val=""/>
            <m:endChr m:val=")"/>
            <m:grow/>
          </m:dPr>
          <m:e>
            <m:sSub>
              <m:e>
                <m:r>
                  <m:t>x</m:t>
                </m:r>
              </m:e>
              <m:sub>
                <m:r>
                  <m:t>i</m:t>
                </m:r>
              </m:sub>
            </m:sSub>
          </m:e>
        </m:d>
      </m:oMath>
      <w:r>
        <w:t xml:space="preserve"> </w:t>
      </w:r>
      <w:r>
        <w:rPr>
          <w:rFonts w:hint="eastAsia"/>
        </w:rPr>
        <w:t xml:space="preserve">是决策</w:t>
      </w:r>
      <w:r>
        <w:t xml:space="preserve"> </w:t>
      </w:r>
      <m:oMath>
        <m:r>
          <m:t>i</m:t>
        </m:r>
      </m:oMath>
      <w:r>
        <w:t xml:space="preserve"> </w:t>
      </w:r>
      <w:r>
        <w:rPr>
          <w:rFonts w:hint="eastAsia"/>
        </w:rPr>
        <w:t xml:space="preserve">的概率。</w:t>
      </w:r>
    </w:p>
    <w:p>
      <w:pPr>
        <w:numPr>
          <w:ilvl w:val="0"/>
          <w:numId w:val="2005"/>
        </w:numPr>
      </w:pPr>
      <w:r>
        <w:rPr>
          <w:rFonts w:hint="eastAsia"/>
        </w:rPr>
        <w:t xml:space="preserve">隐私保护程度评估模型：</w:t>
      </w:r>
      <w:r>
        <w:t xml:space="preserve"> </w:t>
      </w:r>
      <w:r>
        <w:rPr>
          <w:rFonts w:hint="eastAsia"/>
        </w:rPr>
        <w:t xml:space="preserve">使用差分隐私：</w:t>
      </w:r>
    </w:p>
    <w:p>
      <w:pPr>
        <w:pStyle w:val="FirstParagraph"/>
      </w:pPr>
      <m:oMathPara>
        <m:oMathParaPr>
          <m:jc m:val="center"/>
        </m:oMathParaPr>
        <m:oMath>
          <m:r>
            <m:t>ϵ</m:t>
          </m:r>
          <m:r>
            <m:rPr>
              <m:sty m:val="p"/>
            </m:rPr>
            <m:t>=</m:t>
          </m:r>
          <m:r>
            <m:rPr>
              <m:sty m:val="p"/>
            </m:rPr>
            <m:t>ln</m:t>
          </m:r>
          <m:d>
            <m:dPr>
              <m:begChr m:val="("/>
              <m:sepChr m:val=""/>
              <m:endChr m:val=")"/>
              <m:grow/>
            </m:dPr>
            <m:e>
              <m:f>
                <m:fPr>
                  <m:type m:val="bar"/>
                </m:fPr>
                <m:num>
                  <m:limLow>
                    <m:e>
                      <m:r>
                        <m:rPr>
                          <m:sty m:val="p"/>
                        </m:rPr>
                        <m:t>max</m:t>
                      </m:r>
                    </m:e>
                    <m:lim>
                      <m:r>
                        <m:t>S</m:t>
                      </m:r>
                      <m:r>
                        <m:rPr>
                          <m:sty m:val="p"/>
                        </m:rPr>
                        <m:t>,</m:t>
                      </m:r>
                      <m:r>
                        <m:t>x</m:t>
                      </m:r>
                      <m:r>
                        <m:rPr>
                          <m:sty m:val="p"/>
                        </m:rPr>
                        <m:t>,</m:t>
                      </m:r>
                      <m:r>
                        <m:t>x</m:t>
                      </m:r>
                      <m:r>
                        <m:rPr>
                          <m:sty m:val="p"/>
                        </m:rPr>
                        <m:t>′</m:t>
                      </m:r>
                    </m:lim>
                  </m:limLow>
                  <m:r>
                    <m:t>P</m:t>
                  </m:r>
                  <m:d>
                    <m:dPr>
                      <m:begChr m:val="("/>
                      <m:sepChr m:val=""/>
                      <m:endChr m:val=")"/>
                      <m:grow/>
                    </m:dPr>
                    <m:e>
                      <m:r>
                        <m:t>M</m:t>
                      </m:r>
                      <m:d>
                        <m:dPr>
                          <m:begChr m:val="("/>
                          <m:sepChr m:val=""/>
                          <m:endChr m:val=")"/>
                          <m:grow/>
                        </m:dPr>
                        <m:e>
                          <m:r>
                            <m:t>x</m:t>
                          </m:r>
                        </m:e>
                      </m:d>
                      <m:r>
                        <m:rPr>
                          <m:sty m:val="p"/>
                        </m:rPr>
                        <m:t>∈</m:t>
                      </m:r>
                      <m:r>
                        <m:t>S</m:t>
                      </m:r>
                    </m:e>
                  </m:d>
                </m:num>
                <m:den>
                  <m:r>
                    <m:t>P</m:t>
                  </m:r>
                  <m:d>
                    <m:dPr>
                      <m:begChr m:val="("/>
                      <m:sepChr m:val=""/>
                      <m:endChr m:val=")"/>
                      <m:grow/>
                    </m:dPr>
                    <m:e>
                      <m:r>
                        <m:t>M</m:t>
                      </m:r>
                      <m:d>
                        <m:dPr>
                          <m:begChr m:val="("/>
                          <m:sepChr m:val=""/>
                          <m:endChr m:val=")"/>
                          <m:grow/>
                        </m:dPr>
                        <m:e>
                          <m:r>
                            <m:t>x</m:t>
                          </m:r>
                          <m:r>
                            <m:rPr>
                              <m:sty m:val="p"/>
                            </m:rPr>
                            <m:t>′</m:t>
                          </m:r>
                        </m:e>
                      </m:d>
                      <m:r>
                        <m:rPr>
                          <m:sty m:val="p"/>
                        </m:rPr>
                        <m:t>∈</m:t>
                      </m:r>
                      <m:r>
                        <m:t>S</m:t>
                      </m:r>
                    </m:e>
                  </m:d>
                </m:den>
              </m:f>
            </m:e>
          </m:d>
        </m:oMath>
      </m:oMathPara>
    </w:p>
    <w:p>
      <w:pPr>
        <w:pStyle w:val="FirstParagraph"/>
      </w:pPr>
      <w:r>
        <w:rPr>
          <w:rFonts w:hint="eastAsia"/>
        </w:rPr>
        <w:t xml:space="preserve">其中，</w:t>
      </w:r>
      <m:oMath>
        <m:r>
          <m:t>ϵ</m:t>
        </m:r>
      </m:oMath>
      <w:r>
        <w:t xml:space="preserve"> </w:t>
      </w:r>
      <w:r>
        <w:rPr>
          <w:rFonts w:hint="eastAsia"/>
        </w:rPr>
        <w:t xml:space="preserve">是隐私预算，</w:t>
      </w:r>
      <m:oMath>
        <m:r>
          <m:t>M</m:t>
        </m:r>
      </m:oMath>
      <w:r>
        <w:t xml:space="preserve"> </w:t>
      </w:r>
      <w:r>
        <w:rPr>
          <w:rFonts w:hint="eastAsia"/>
        </w:rPr>
        <w:t xml:space="preserve">是机制，</w:t>
      </w:r>
      <m:oMath>
        <m:r>
          <m:t>x</m:t>
        </m:r>
      </m:oMath>
      <w:r>
        <w:t xml:space="preserve"> </w:t>
      </w:r>
      <w:r>
        <w:rPr>
          <w:rFonts w:hint="eastAsia"/>
        </w:rPr>
        <w:t xml:space="preserve">和</w:t>
      </w:r>
      <w:r>
        <w:t xml:space="preserve"> </w:t>
      </w:r>
      <m:oMath>
        <m:r>
          <m:t>x</m:t>
        </m:r>
        <m:r>
          <m:rPr>
            <m:sty m:val="p"/>
          </m:rPr>
          <m:t>′</m:t>
        </m:r>
      </m:oMath>
      <w:r>
        <w:t xml:space="preserve"> </w:t>
      </w:r>
      <w:r>
        <w:rPr>
          <w:rFonts w:hint="eastAsia"/>
        </w:rPr>
        <w:t xml:space="preserve">是相邻数据集。</w:t>
      </w:r>
    </w:p>
    <w:p>
      <w:pPr>
        <w:numPr>
          <w:ilvl w:val="0"/>
          <w:numId w:val="2006"/>
        </w:numPr>
      </w:pPr>
      <w:r>
        <w:rPr>
          <w:rFonts w:hint="eastAsia"/>
        </w:rPr>
        <w:t xml:space="preserve">国际法规协调度量模型：</w:t>
      </w:r>
      <w:r>
        <w:t xml:space="preserve"> </w:t>
      </w:r>
      <w:r>
        <w:rPr>
          <w:rFonts w:hint="eastAsia"/>
        </w:rPr>
        <w:t xml:space="preserve">使用相似性指数：</w:t>
      </w:r>
    </w:p>
    <w:p>
      <w:pPr>
        <w:pStyle w:val="FirstParagraph"/>
      </w:pPr>
      <m:oMathPara>
        <m:oMathParaPr>
          <m:jc m:val="center"/>
        </m:oMathParaPr>
        <m:oMath>
          <m:r>
            <m:t>S</m:t>
          </m:r>
          <m:d>
            <m:dPr>
              <m:begChr m:val="("/>
              <m:sepChr m:val=""/>
              <m:endChr m:val=")"/>
              <m:grow/>
            </m:dPr>
            <m:e>
              <m:r>
                <m:t>A</m:t>
              </m:r>
              <m:r>
                <m:rPr>
                  <m:sty m:val="p"/>
                </m:rPr>
                <m:t>,</m:t>
              </m:r>
              <m:r>
                <m:t>B</m:t>
              </m:r>
            </m:e>
          </m:d>
          <m:r>
            <m:rPr>
              <m:sty m:val="p"/>
            </m:rPr>
            <m:t>=</m:t>
          </m:r>
          <m:f>
            <m:fPr>
              <m:type m:val="bar"/>
            </m:fPr>
            <m:num>
              <m:r>
                <m:t>2</m:t>
              </m:r>
              <m:d>
                <m:dPr>
                  <m:begChr m:val="|"/>
                  <m:sepChr m:val=""/>
                  <m:endChr m:val="|"/>
                  <m:grow/>
                </m:dPr>
                <m:e>
                  <m:r>
                    <m:t>A</m:t>
                  </m:r>
                  <m:r>
                    <m:rPr>
                      <m:sty m:val="p"/>
                    </m:rPr>
                    <m:t>∩</m:t>
                  </m:r>
                  <m:r>
                    <m:t>B</m:t>
                  </m:r>
                </m:e>
              </m:d>
            </m:num>
            <m:den>
              <m:d>
                <m:dPr>
                  <m:begChr m:val="|"/>
                  <m:sepChr m:val=""/>
                  <m:endChr m:val="|"/>
                  <m:grow/>
                </m:dPr>
                <m:e>
                  <m:r>
                    <m:t>A</m:t>
                  </m:r>
                </m:e>
              </m:d>
              <m:r>
                <m:rPr>
                  <m:sty m:val="p"/>
                </m:rPr>
                <m:t>+</m:t>
              </m:r>
              <m:d>
                <m:dPr>
                  <m:begChr m:val="|"/>
                  <m:sepChr m:val=""/>
                  <m:endChr m:val="|"/>
                  <m:grow/>
                </m:dPr>
                <m:e>
                  <m:r>
                    <m:t>B</m:t>
                  </m:r>
                </m:e>
              </m:d>
            </m:den>
          </m:f>
        </m:oMath>
      </m:oMathPara>
    </w:p>
    <w:p>
      <w:pPr>
        <w:pStyle w:val="FirstParagraph"/>
      </w:pPr>
      <w:r>
        <w:rPr>
          <w:rFonts w:hint="eastAsia"/>
        </w:rPr>
        <w:t xml:space="preserve">其中，</w:t>
      </w:r>
      <m:oMath>
        <m:r>
          <m:t>S</m:t>
        </m:r>
        <m:d>
          <m:dPr>
            <m:begChr m:val="("/>
            <m:sepChr m:val=""/>
            <m:endChr m:val=")"/>
            <m:grow/>
          </m:dPr>
          <m:e>
            <m:r>
              <m:t>A</m:t>
            </m:r>
            <m:r>
              <m:rPr>
                <m:sty m:val="p"/>
              </m:rPr>
              <m:t>,</m:t>
            </m:r>
            <m:r>
              <m:t>B</m:t>
            </m:r>
          </m:e>
        </m:d>
      </m:oMath>
      <w:r>
        <w:t xml:space="preserve"> </w:t>
      </w:r>
      <w:r>
        <w:rPr>
          <w:rFonts w:hint="eastAsia"/>
        </w:rPr>
        <w:t xml:space="preserve">是法规</w:t>
      </w:r>
      <w:r>
        <w:t xml:space="preserve"> </w:t>
      </w:r>
      <m:oMath>
        <m:r>
          <m:t>A</m:t>
        </m:r>
      </m:oMath>
      <w:r>
        <w:t xml:space="preserve"> </w:t>
      </w:r>
      <w:r>
        <w:rPr>
          <w:rFonts w:hint="eastAsia"/>
        </w:rPr>
        <w:t xml:space="preserve">和</w:t>
      </w:r>
      <w:r>
        <w:t xml:space="preserve"> </w:t>
      </w:r>
      <m:oMath>
        <m:r>
          <m:t>B</m:t>
        </m:r>
      </m:oMath>
      <w:r>
        <w:t xml:space="preserve"> </w:t>
      </w:r>
      <w:r>
        <w:rPr>
          <w:rFonts w:hint="eastAsia"/>
        </w:rPr>
        <w:t xml:space="preserve">的相似度，</w:t>
      </w:r>
      <m:oMath>
        <m:d>
          <m:dPr>
            <m:begChr m:val="|"/>
            <m:sepChr m:val=""/>
            <m:endChr m:val="|"/>
            <m:grow/>
          </m:dPr>
          <m:e>
            <m:r>
              <m:t>A</m:t>
            </m:r>
            <m:r>
              <m:rPr>
                <m:sty m:val="p"/>
              </m:rPr>
              <m:t>∩</m:t>
            </m:r>
            <m:r>
              <m:t>B</m:t>
            </m:r>
          </m:e>
        </m:d>
      </m:oMath>
      <w:r>
        <w:t xml:space="preserve"> </w:t>
      </w:r>
      <w:r>
        <w:rPr>
          <w:rFonts w:hint="eastAsia"/>
        </w:rPr>
        <w:t xml:space="preserve">是共同条款数，</w:t>
      </w:r>
      <m:oMath>
        <m:d>
          <m:dPr>
            <m:begChr m:val="|"/>
            <m:sepChr m:val=""/>
            <m:endChr m:val="|"/>
            <m:grow/>
          </m:dPr>
          <m:e>
            <m:r>
              <m:t>A</m:t>
            </m:r>
          </m:e>
        </m:d>
      </m:oMath>
      <w:r>
        <w:t xml:space="preserve"> </w:t>
      </w:r>
      <w:r>
        <w:rPr>
          <w:rFonts w:hint="eastAsia"/>
        </w:rPr>
        <w:t xml:space="preserve">和</w:t>
      </w:r>
      <w:r>
        <w:t xml:space="preserve"> </w:t>
      </w:r>
      <m:oMath>
        <m:d>
          <m:dPr>
            <m:begChr m:val="|"/>
            <m:sepChr m:val=""/>
            <m:endChr m:val="|"/>
            <m:grow/>
          </m:dPr>
          <m:e>
            <m:r>
              <m:t>B</m:t>
            </m:r>
          </m:e>
        </m:d>
      </m:oMath>
      <w:r>
        <w:t xml:space="preserve"> </w:t>
      </w:r>
      <w:r>
        <w:rPr>
          <w:rFonts w:hint="eastAsia"/>
        </w:rPr>
        <w:t xml:space="preserve">是各自的条款总数。</w:t>
      </w:r>
    </w:p>
    <w:p>
      <w:pPr>
        <w:numPr>
          <w:ilvl w:val="0"/>
          <w:numId w:val="2007"/>
        </w:numPr>
      </w:pPr>
      <w:r>
        <w:rPr>
          <w:rFonts w:hint="eastAsia"/>
        </w:rPr>
        <w:t xml:space="preserve">算法流程图：</w:t>
      </w:r>
    </w:p>
    <w:p>
      <w:pPr>
        <w:numPr>
          <w:ilvl w:val="0"/>
          <w:numId w:val="2008"/>
        </w:numPr>
      </w:pPr>
      <w:r>
        <w:rPr>
          <w:rFonts w:hint="eastAsia"/>
        </w:rPr>
        <w:t xml:space="preserve">算法源代码：</w:t>
      </w:r>
    </w:p>
    <w:p>
      <w:pPr>
        <w:numPr>
          <w:ilvl w:val="0"/>
          <w:numId w:val="2009"/>
        </w:numPr>
      </w:pPr>
      <w:r>
        <w:rPr>
          <w:rFonts w:hint="eastAsia"/>
        </w:rPr>
        <w:t xml:space="preserve">数学模型：</w:t>
      </w:r>
      <w:r>
        <w:t xml:space="preserve"> </w:t>
      </w:r>
      <w:r>
        <w:rPr>
          <w:rFonts w:hint="eastAsia"/>
        </w:rPr>
        <w:t xml:space="preserve">我们可以用以下数学模型来描述AI偏见与公平性问题的某些方面：</w:t>
      </w:r>
    </w:p>
    <w:p>
      <w:pPr>
        <w:numPr>
          <w:ilvl w:val="0"/>
          <w:numId w:val="2010"/>
        </w:numPr>
      </w:pPr>
      <w:r>
        <w:rPr>
          <w:rFonts w:hint="eastAsia"/>
        </w:rPr>
        <w:t xml:space="preserve">统计公平性指标：</w:t>
      </w:r>
      <w:r>
        <w:t xml:space="preserve"> </w:t>
      </w:r>
      <w:r>
        <w:rPr>
          <w:rFonts w:hint="eastAsia"/>
        </w:rPr>
        <w:t xml:space="preserve">使用人口平等（Demographic</w:t>
      </w:r>
      <w:r>
        <w:t xml:space="preserve"> </w:t>
      </w:r>
      <w:r>
        <w:rPr>
          <w:rFonts w:hint="eastAsia"/>
        </w:rPr>
        <w:t xml:space="preserve">Parity）：</w:t>
      </w:r>
    </w:p>
    <w:p>
      <w:pPr>
        <w:pStyle w:val="FirstParagraph"/>
      </w:pPr>
      <m:oMathPara>
        <m:oMathParaPr>
          <m:jc m:val="center"/>
        </m:oMathParaPr>
        <m:oMath>
          <m:r>
            <m:t>D</m:t>
          </m:r>
          <m:r>
            <m:t>P</m:t>
          </m:r>
          <m:r>
            <m:rPr>
              <m:sty m:val="p"/>
            </m:rPr>
            <m:t>=</m:t>
          </m:r>
          <m:f>
            <m:fPr>
              <m:type m:val="bar"/>
            </m:fPr>
            <m:num>
              <m:r>
                <m:t>P</m:t>
              </m:r>
              <m:d>
                <m:dPr>
                  <m:begChr m:val="("/>
                  <m:sepChr m:val=""/>
                  <m:endChr m:val=")"/>
                  <m:grow/>
                </m:dPr>
                <m:e>
                  <m:r>
                    <m:t>Y</m:t>
                  </m:r>
                  <m:r>
                    <m:rPr>
                      <m:sty m:val="p"/>
                    </m:rPr>
                    <m:t>=</m:t>
                  </m:r>
                  <m:r>
                    <m:t>1</m:t>
                  </m:r>
                  <m:r>
                    <m:rPr>
                      <m:sty m:val="p"/>
                    </m:rPr>
                    <m:t>|</m:t>
                  </m:r>
                  <m:r>
                    <m:t>A</m:t>
                  </m:r>
                  <m:r>
                    <m:rPr>
                      <m:sty m:val="p"/>
                    </m:rPr>
                    <m:t>=</m:t>
                  </m:r>
                  <m:r>
                    <m:t>0</m:t>
                  </m:r>
                </m:e>
              </m:d>
            </m:num>
            <m:den>
              <m:r>
                <m:t>P</m:t>
              </m:r>
              <m:d>
                <m:dPr>
                  <m:begChr m:val="("/>
                  <m:sepChr m:val=""/>
                  <m:endChr m:val=")"/>
                  <m:grow/>
                </m:dPr>
                <m:e>
                  <m:r>
                    <m:t>Y</m:t>
                  </m:r>
                  <m:r>
                    <m:rPr>
                      <m:sty m:val="p"/>
                    </m:rPr>
                    <m:t>=</m:t>
                  </m:r>
                  <m:r>
                    <m:t>1</m:t>
                  </m:r>
                  <m:r>
                    <m:rPr>
                      <m:sty m:val="p"/>
                    </m:rPr>
                    <m:t>|</m:t>
                  </m:r>
                  <m:r>
                    <m:t>A</m:t>
                  </m:r>
                  <m:r>
                    <m:rPr>
                      <m:sty m:val="p"/>
                    </m:rPr>
                    <m:t>=</m:t>
                  </m:r>
                  <m:r>
                    <m:t>1</m:t>
                  </m:r>
                </m:e>
              </m:d>
            </m:den>
          </m:f>
        </m:oMath>
      </m:oMathPara>
    </w:p>
    <w:p>
      <w:pPr>
        <w:pStyle w:val="FirstParagraph"/>
      </w:pPr>
      <w:r>
        <w:rPr>
          <w:rFonts w:hint="eastAsia"/>
        </w:rPr>
        <w:t xml:space="preserve">其中，</w:t>
      </w:r>
      <m:oMath>
        <m:r>
          <m:t>Y</m:t>
        </m:r>
      </m:oMath>
      <w:r>
        <w:t xml:space="preserve"> </w:t>
      </w:r>
      <w:r>
        <w:rPr>
          <w:rFonts w:hint="eastAsia"/>
        </w:rPr>
        <w:t xml:space="preserve">是预测结果，</w:t>
      </w:r>
      <m:oMath>
        <m:r>
          <m:t>A</m:t>
        </m:r>
      </m:oMath>
      <w:r>
        <w:t xml:space="preserve"> </w:t>
      </w:r>
      <w:r>
        <w:rPr>
          <w:rFonts w:hint="eastAsia"/>
        </w:rPr>
        <w:t xml:space="preserve">是受保护属性。</w:t>
      </w:r>
    </w:p>
    <w:p>
      <w:pPr>
        <w:numPr>
          <w:ilvl w:val="0"/>
          <w:numId w:val="2011"/>
        </w:numPr>
      </w:pPr>
      <w:r>
        <w:rPr>
          <w:rFonts w:hint="eastAsia"/>
        </w:rPr>
        <w:t xml:space="preserve">个体公平性模型：</w:t>
      </w:r>
      <w:r>
        <w:t xml:space="preserve"> </w:t>
      </w:r>
      <w:r>
        <w:rPr>
          <w:rFonts w:hint="eastAsia"/>
        </w:rPr>
        <w:t xml:space="preserve">使用Dwork等人提出的公平性约束：</w:t>
      </w:r>
    </w:p>
    <w:p>
      <w:pPr>
        <w:pStyle w:val="FirstParagraph"/>
      </w:pPr>
      <m:oMathPara>
        <m:oMathParaPr>
          <m:jc m:val="center"/>
        </m:oMathParaPr>
        <m:oMath>
          <m:r>
            <m:rPr>
              <m:sty m:val="p"/>
            </m:rPr>
            <m:t>∀</m:t>
          </m:r>
          <m:r>
            <m:t>x</m:t>
          </m:r>
          <m:r>
            <m:rPr>
              <m:sty m:val="p"/>
            </m:rPr>
            <m:t>,</m:t>
          </m:r>
          <m:r>
            <m:t>x</m:t>
          </m:r>
          <m:r>
            <m:rPr>
              <m:sty m:val="p"/>
            </m:rPr>
            <m:t>′</m:t>
          </m:r>
          <m:r>
            <m:rPr>
              <m:sty m:val="p"/>
            </m:rPr>
            <m:t>∈</m:t>
          </m:r>
          <m:r>
            <m:t>X</m:t>
          </m:r>
          <m:r>
            <m:rPr>
              <m:sty m:val="p"/>
            </m:rPr>
            <m:t>:</m:t>
          </m:r>
          <m:r>
            <m:t>d</m:t>
          </m:r>
          <m:d>
            <m:dPr>
              <m:begChr m:val="("/>
              <m:sepChr m:val=""/>
              <m:endChr m:val=")"/>
              <m:grow/>
            </m:dPr>
            <m:e>
              <m:r>
                <m:t>x</m:t>
              </m:r>
              <m:r>
                <m:rPr>
                  <m:sty m:val="p"/>
                </m:rPr>
                <m:t>,</m:t>
              </m:r>
              <m:r>
                <m:t>x</m:t>
              </m:r>
              <m:r>
                <m:rPr>
                  <m:sty m:val="p"/>
                </m:rPr>
                <m:t>′</m:t>
              </m:r>
            </m:e>
          </m:d>
          <m:r>
            <m:rPr>
              <m:sty m:val="p"/>
            </m:rPr>
            <m:t>≈</m:t>
          </m:r>
          <m:r>
            <m:t>D</m:t>
          </m:r>
          <m:d>
            <m:dPr>
              <m:begChr m:val="("/>
              <m:sepChr m:val=""/>
              <m:endChr m:val=")"/>
              <m:grow/>
            </m:dPr>
            <m:e>
              <m:r>
                <m:t>h</m:t>
              </m:r>
              <m:d>
                <m:dPr>
                  <m:begChr m:val="("/>
                  <m:sepChr m:val=""/>
                  <m:endChr m:val=")"/>
                  <m:grow/>
                </m:dPr>
                <m:e>
                  <m:r>
                    <m:t>x</m:t>
                  </m:r>
                </m:e>
              </m:d>
              <m:r>
                <m:rPr>
                  <m:sty m:val="p"/>
                </m:rPr>
                <m:t>,</m:t>
              </m:r>
              <m:r>
                <m:t>h</m:t>
              </m:r>
              <m:d>
                <m:dPr>
                  <m:begChr m:val="("/>
                  <m:sepChr m:val=""/>
                  <m:endChr m:val=")"/>
                  <m:grow/>
                </m:dPr>
                <m:e>
                  <m:r>
                    <m:t>x</m:t>
                  </m:r>
                  <m:r>
                    <m:rPr>
                      <m:sty m:val="p"/>
                    </m:rPr>
                    <m:t>′</m:t>
                  </m:r>
                </m:e>
              </m:d>
            </m:e>
          </m:d>
        </m:oMath>
      </m:oMathPara>
    </w:p>
    <w:p>
      <w:pPr>
        <w:pStyle w:val="FirstParagraph"/>
      </w:pPr>
      <w:r>
        <w:rPr>
          <w:rFonts w:hint="eastAsia"/>
        </w:rPr>
        <w:t xml:space="preserve">其中，</w:t>
      </w:r>
      <m:oMath>
        <m:r>
          <m:t>d</m:t>
        </m:r>
      </m:oMath>
      <w:r>
        <w:t xml:space="preserve"> </w:t>
      </w:r>
      <w:r>
        <w:rPr>
          <w:rFonts w:hint="eastAsia"/>
        </w:rPr>
        <w:t xml:space="preserve">是个体间的距离度量，</w:t>
      </w:r>
      <m:oMath>
        <m:r>
          <m:t>D</m:t>
        </m:r>
      </m:oMath>
      <w:r>
        <w:t xml:space="preserve"> </w:t>
      </w:r>
      <w:r>
        <w:rPr>
          <w:rFonts w:hint="eastAsia"/>
        </w:rPr>
        <w:t xml:space="preserve">是预测结果间的距离度量，</w:t>
      </w:r>
      <m:oMath>
        <m:r>
          <m:t>h</m:t>
        </m:r>
      </m:oMath>
      <w:r>
        <w:t xml:space="preserve"> </w:t>
      </w:r>
      <w:r>
        <w:rPr>
          <w:rFonts w:hint="eastAsia"/>
        </w:rPr>
        <w:t xml:space="preserve">是分类器。</w:t>
      </w:r>
    </w:p>
    <w:p>
      <w:pPr>
        <w:numPr>
          <w:ilvl w:val="0"/>
          <w:numId w:val="2012"/>
        </w:numPr>
      </w:pPr>
      <w:r>
        <w:rPr>
          <w:rFonts w:hint="eastAsia"/>
        </w:rPr>
        <w:t xml:space="preserve">公平性与性能权衡模型：</w:t>
      </w:r>
      <w:r>
        <w:t xml:space="preserve"> </w:t>
      </w:r>
      <w:r>
        <w:rPr>
          <w:rFonts w:hint="eastAsia"/>
        </w:rPr>
        <w:t xml:space="preserve">使用多目标优化：</w:t>
      </w:r>
    </w:p>
    <w:p>
      <w:pPr>
        <w:pStyle w:val="FirstParagraph"/>
      </w:pPr>
      <m:oMathPara>
        <m:oMathParaPr>
          <m:jc m:val="center"/>
        </m:oMathParaPr>
        <m:oMath>
          <m:limLow>
            <m:e>
              <m:r>
                <m:rPr>
                  <m:sty m:val="p"/>
                </m:rPr>
                <m:t>min</m:t>
              </m:r>
            </m:e>
            <m:lim>
              <m:r>
                <m:t>θ</m:t>
              </m:r>
            </m:lim>
          </m:limLow>
          <m:r>
            <m:t>L</m:t>
          </m:r>
          <m:d>
            <m:dPr>
              <m:begChr m:val="("/>
              <m:sepChr m:val=""/>
              <m:endChr m:val=")"/>
              <m:grow/>
            </m:dPr>
            <m:e>
              <m:r>
                <m:t>θ</m:t>
              </m:r>
            </m:e>
          </m:d>
          <m:r>
            <m:rPr>
              <m:sty m:val="p"/>
            </m:rPr>
            <m:t>+</m:t>
          </m:r>
          <m:r>
            <m:t>λ</m:t>
          </m:r>
          <m:r>
            <m:t>R</m:t>
          </m:r>
          <m:d>
            <m:dPr>
              <m:begChr m:val="("/>
              <m:sepChr m:val=""/>
              <m:endChr m:val=")"/>
              <m:grow/>
            </m:dPr>
            <m:e>
              <m:r>
                <m:t>θ</m:t>
              </m:r>
            </m:e>
          </m:d>
        </m:oMath>
      </m:oMathPara>
    </w:p>
    <w:p>
      <w:pPr>
        <w:pStyle w:val="FirstParagraph"/>
      </w:pPr>
      <w:r>
        <w:rPr>
          <w:rFonts w:hint="eastAsia"/>
        </w:rPr>
        <w:t xml:space="preserve">其中，</w:t>
      </w:r>
      <m:oMath>
        <m:r>
          <m:t>L</m:t>
        </m:r>
        <m:d>
          <m:dPr>
            <m:begChr m:val="("/>
            <m:sepChr m:val=""/>
            <m:endChr m:val=")"/>
            <m:grow/>
          </m:dPr>
          <m:e>
            <m:r>
              <m:t>θ</m:t>
            </m:r>
          </m:e>
        </m:d>
      </m:oMath>
      <w:r>
        <w:t xml:space="preserve"> </w:t>
      </w:r>
      <w:r>
        <w:rPr>
          <w:rFonts w:hint="eastAsia"/>
        </w:rPr>
        <w:t xml:space="preserve">是性能损失，</w:t>
      </w:r>
      <m:oMath>
        <m:r>
          <m:t>R</m:t>
        </m:r>
        <m:d>
          <m:dPr>
            <m:begChr m:val="("/>
            <m:sepChr m:val=""/>
            <m:endChr m:val=")"/>
            <m:grow/>
          </m:dPr>
          <m:e>
            <m:r>
              <m:t>θ</m:t>
            </m:r>
          </m:e>
        </m:d>
      </m:oMath>
      <w:r>
        <w:t xml:space="preserve"> </w:t>
      </w:r>
      <w:r>
        <w:rPr>
          <w:rFonts w:hint="eastAsia"/>
        </w:rPr>
        <w:t xml:space="preserve">是不公平性惩罚项，</w:t>
      </w:r>
      <m:oMath>
        <m:r>
          <m:t>λ</m:t>
        </m:r>
      </m:oMath>
      <w:r>
        <w:t xml:space="preserve"> </w:t>
      </w:r>
      <w:r>
        <w:rPr>
          <w:rFonts w:hint="eastAsia"/>
        </w:rPr>
        <w:t xml:space="preserve">是权衡参数。</w:t>
      </w:r>
    </w:p>
    <w:p>
      <w:pPr>
        <w:numPr>
          <w:ilvl w:val="0"/>
          <w:numId w:val="2013"/>
        </w:numPr>
      </w:pPr>
      <w:r>
        <w:rPr>
          <w:rFonts w:hint="eastAsia"/>
        </w:rPr>
        <w:t xml:space="preserve">因果公平性模型：</w:t>
      </w:r>
      <w:r>
        <w:t xml:space="preserve"> </w:t>
      </w:r>
      <w:r>
        <w:rPr>
          <w:rFonts w:hint="eastAsia"/>
        </w:rPr>
        <w:t xml:space="preserve">使用因果图：</w:t>
      </w:r>
    </w:p>
    <w:p>
      <w:pPr>
        <w:pStyle w:val="FirstParagraph"/>
      </w:pPr>
      <m:oMathPara>
        <m:oMathParaPr>
          <m:jc m:val="center"/>
        </m:oMathParaPr>
        <m:oMath>
          <m:r>
            <m:t>P</m:t>
          </m:r>
          <m:d>
            <m:dPr>
              <m:begChr m:val="("/>
              <m:sepChr m:val=""/>
              <m:endChr m:val=")"/>
              <m:grow/>
            </m:dPr>
            <m:e>
              <m:r>
                <m:t>Y</m:t>
              </m:r>
              <m:r>
                <m:rPr>
                  <m:sty m:val="p"/>
                </m:rPr>
                <m:t>|</m:t>
              </m:r>
              <m:r>
                <m:t>d</m:t>
              </m:r>
              <m:r>
                <m:t>o</m:t>
              </m:r>
              <m:d>
                <m:dPr>
                  <m:begChr m:val="("/>
                  <m:sepChr m:val=""/>
                  <m:endChr m:val=")"/>
                  <m:grow/>
                </m:dPr>
                <m:e>
                  <m:r>
                    <m:t>A</m:t>
                  </m:r>
                  <m:r>
                    <m:rPr>
                      <m:sty m:val="p"/>
                    </m:rPr>
                    <m:t>=</m:t>
                  </m:r>
                  <m:r>
                    <m:t>a</m:t>
                  </m:r>
                </m:e>
              </m:d>
              <m:r>
                <m:rPr>
                  <m:sty m:val="p"/>
                </m:rPr>
                <m:t>,</m:t>
              </m:r>
              <m:r>
                <m:t>X</m:t>
              </m:r>
            </m:e>
          </m:d>
          <m:r>
            <m:rPr>
              <m:sty m:val="p"/>
            </m:rPr>
            <m:t>=</m:t>
          </m:r>
          <m:r>
            <m:t>P</m:t>
          </m:r>
          <m:d>
            <m:dPr>
              <m:begChr m:val="("/>
              <m:sepChr m:val=""/>
              <m:endChr m:val=")"/>
              <m:grow/>
            </m:dPr>
            <m:e>
              <m:r>
                <m:t>Y</m:t>
              </m:r>
              <m:r>
                <m:rPr>
                  <m:sty m:val="p"/>
                </m:rPr>
                <m:t>|</m:t>
              </m:r>
              <m:r>
                <m:t>d</m:t>
              </m:r>
              <m:r>
                <m:t>o</m:t>
              </m:r>
              <m:d>
                <m:dPr>
                  <m:begChr m:val="("/>
                  <m:sepChr m:val=""/>
                  <m:endChr m:val=")"/>
                  <m:grow/>
                </m:dPr>
                <m:e>
                  <m:r>
                    <m:t>A</m:t>
                  </m:r>
                  <m:r>
                    <m:rPr>
                      <m:sty m:val="p"/>
                    </m:rPr>
                    <m:t>=</m:t>
                  </m:r>
                  <m:r>
                    <m:t>a</m:t>
                  </m:r>
                  <m:r>
                    <m:rPr>
                      <m:sty m:val="p"/>
                    </m:rPr>
                    <m:t>′</m:t>
                  </m:r>
                </m:e>
              </m:d>
              <m:r>
                <m:rPr>
                  <m:sty m:val="p"/>
                </m:rPr>
                <m:t>,</m:t>
              </m:r>
              <m:r>
                <m:t>X</m:t>
              </m:r>
            </m:e>
          </m:d>
        </m:oMath>
      </m:oMathPara>
    </w:p>
    <w:p>
      <w:pPr>
        <w:pStyle w:val="FirstParagraph"/>
      </w:pPr>
      <w:r>
        <w:rPr>
          <w:rFonts w:hint="eastAsia"/>
        </w:rPr>
        <w:t xml:space="preserve">其中，</w:t>
      </w:r>
      <m:oMath>
        <m:r>
          <m:t>d</m:t>
        </m:r>
        <m:r>
          <m:t>o</m:t>
        </m:r>
        <m:d>
          <m:dPr>
            <m:begChr m:val="("/>
            <m:sepChr m:val=""/>
            <m:endChr m:val=")"/>
            <m:grow/>
          </m:dPr>
          <m:e>
            <m:r>
              <m:t>A</m:t>
            </m:r>
            <m:r>
              <m:rPr>
                <m:sty m:val="p"/>
              </m:rPr>
              <m:t>=</m:t>
            </m:r>
            <m:r>
              <m:t>a</m:t>
            </m:r>
          </m:e>
        </m:d>
      </m:oMath>
      <w:r>
        <w:t xml:space="preserve"> </w:t>
      </w:r>
      <w:r>
        <w:rPr>
          <w:rFonts w:hint="eastAsia"/>
        </w:rPr>
        <w:t xml:space="preserve">表示干预操作，</w:t>
      </w:r>
      <m:oMath>
        <m:r>
          <m:t>X</m:t>
        </m:r>
      </m:oMath>
      <w:r>
        <w:t xml:space="preserve"> </w:t>
      </w:r>
      <w:r>
        <w:rPr>
          <w:rFonts w:hint="eastAsia"/>
        </w:rPr>
        <w:t xml:space="preserve">是其他特征。</w:t>
      </w:r>
    </w:p>
    <w:p>
      <w:pPr>
        <w:numPr>
          <w:ilvl w:val="0"/>
          <w:numId w:val="2014"/>
        </w:numPr>
      </w:pPr>
      <w:r>
        <w:rPr>
          <w:rFonts w:hint="eastAsia"/>
        </w:rPr>
        <w:t xml:space="preserve">对抗去偏模型：</w:t>
      </w:r>
      <w:r>
        <w:t xml:space="preserve"> </w:t>
      </w:r>
      <w:r>
        <w:rPr>
          <w:rFonts w:hint="eastAsia"/>
        </w:rPr>
        <w:t xml:space="preserve">使用对抗训练：</w:t>
      </w:r>
    </w:p>
    <w:p>
      <w:pPr>
        <w:pStyle w:val="FirstParagraph"/>
      </w:pPr>
      <m:oMathPara>
        <m:oMathParaPr>
          <m:jc m:val="center"/>
        </m:oMathParaPr>
        <m:oMath>
          <m:limLow>
            <m:e>
              <m:r>
                <m:rPr>
                  <m:sty m:val="p"/>
                </m:rPr>
                <m:t>min</m:t>
              </m:r>
            </m:e>
            <m:lim>
              <m:sSub>
                <m:e>
                  <m:r>
                    <m:t>θ</m:t>
                  </m:r>
                </m:e>
                <m:sub>
                  <m:r>
                    <m:t>c</m:t>
                  </m:r>
                </m:sub>
              </m:sSub>
            </m:lim>
          </m:limLow>
          <m:limLow>
            <m:e>
              <m:r>
                <m:rPr>
                  <m:sty m:val="p"/>
                </m:rPr>
                <m:t>max</m:t>
              </m:r>
            </m:e>
            <m:lim>
              <m:sSub>
                <m:e>
                  <m:r>
                    <m:t>θ</m:t>
                  </m:r>
                </m:e>
                <m:sub>
                  <m:r>
                    <m:t>a</m:t>
                  </m:r>
                </m:sub>
              </m:sSub>
            </m:lim>
          </m:limLow>
          <m:sSub>
            <m:e>
              <m:r>
                <m:t>L</m:t>
              </m:r>
            </m:e>
            <m:sub>
              <m:r>
                <m:t>c</m:t>
              </m:r>
            </m:sub>
          </m:sSub>
          <m:d>
            <m:dPr>
              <m:begChr m:val="("/>
              <m:sepChr m:val=""/>
              <m:endChr m:val=")"/>
              <m:grow/>
            </m:dPr>
            <m:e>
              <m:sSub>
                <m:e>
                  <m:r>
                    <m:t>θ</m:t>
                  </m:r>
                </m:e>
                <m:sub>
                  <m:r>
                    <m:t>c</m:t>
                  </m:r>
                </m:sub>
              </m:sSub>
            </m:e>
          </m:d>
          <m:r>
            <m:rPr>
              <m:sty m:val="p"/>
            </m:rPr>
            <m:t>−</m:t>
          </m:r>
          <m:r>
            <m:t>λ</m:t>
          </m:r>
          <m:sSub>
            <m:e>
              <m:r>
                <m:t>L</m:t>
              </m:r>
            </m:e>
            <m:sub>
              <m:r>
                <m:t>a</m:t>
              </m:r>
            </m:sub>
          </m:sSub>
          <m:d>
            <m:dPr>
              <m:begChr m:val="("/>
              <m:sepChr m:val=""/>
              <m:endChr m:val=")"/>
              <m:grow/>
            </m:dPr>
            <m:e>
              <m:sSub>
                <m:e>
                  <m:r>
                    <m:t>θ</m:t>
                  </m:r>
                </m:e>
                <m:sub>
                  <m:r>
                    <m:t>a</m:t>
                  </m:r>
                </m:sub>
              </m:sSub>
              <m:r>
                <m:rPr>
                  <m:sty m:val="p"/>
                </m:rPr>
                <m:t>,</m:t>
              </m:r>
              <m:sSub>
                <m:e>
                  <m:r>
                    <m:t>θ</m:t>
                  </m:r>
                </m:e>
                <m:sub>
                  <m:r>
                    <m:t>c</m:t>
                  </m:r>
                </m:sub>
              </m:sSub>
            </m:e>
          </m:d>
        </m:oMath>
      </m:oMathPara>
    </w:p>
    <w:p>
      <w:pPr>
        <w:pStyle w:val="FirstParagraph"/>
      </w:pPr>
      <w:r>
        <w:rPr>
          <w:rFonts w:hint="eastAsia"/>
        </w:rPr>
        <w:t xml:space="preserve">其中，</w:t>
      </w:r>
      <m:oMath>
        <m:sSub>
          <m:e>
            <m:r>
              <m:t>L</m:t>
            </m:r>
          </m:e>
          <m:sub>
            <m:r>
              <m:t>c</m:t>
            </m:r>
          </m:sub>
        </m:sSub>
      </m:oMath>
      <w:r>
        <w:t xml:space="preserve"> </w:t>
      </w:r>
      <w:r>
        <w:rPr>
          <w:rFonts w:hint="eastAsia"/>
        </w:rPr>
        <w:t xml:space="preserve">是主任务损失，</w:t>
      </w:r>
      <m:oMath>
        <m:sSub>
          <m:e>
            <m:r>
              <m:t>L</m:t>
            </m:r>
          </m:e>
          <m:sub>
            <m:r>
              <m:t>a</m:t>
            </m:r>
          </m:sub>
        </m:sSub>
      </m:oMath>
      <w:r>
        <w:t xml:space="preserve"> </w:t>
      </w:r>
      <w:r>
        <w:rPr>
          <w:rFonts w:hint="eastAsia"/>
        </w:rPr>
        <w:t xml:space="preserve">是对抗任务损失，</w:t>
      </w:r>
      <m:oMath>
        <m:sSub>
          <m:e>
            <m:r>
              <m:t>θ</m:t>
            </m:r>
          </m:e>
          <m:sub>
            <m:r>
              <m:t>c</m:t>
            </m:r>
          </m:sub>
        </m:sSub>
      </m:oMath>
      <w:r>
        <w:t xml:space="preserve"> </w:t>
      </w:r>
      <w:r>
        <w:rPr>
          <w:rFonts w:hint="eastAsia"/>
        </w:rPr>
        <w:t xml:space="preserve">和</w:t>
      </w:r>
      <w:r>
        <w:t xml:space="preserve"> </w:t>
      </w:r>
      <m:oMath>
        <m:sSub>
          <m:e>
            <m:r>
              <m:t>θ</m:t>
            </m:r>
          </m:e>
          <m:sub>
            <m:r>
              <m:t>a</m:t>
            </m:r>
          </m:sub>
        </m:sSub>
      </m:oMath>
      <w:r>
        <w:t xml:space="preserve"> </w:t>
      </w:r>
      <w:r>
        <w:rPr>
          <w:rFonts w:hint="eastAsia"/>
        </w:rPr>
        <w:t xml:space="preserve">分别是分类器和对抗器的参数。</w:t>
      </w:r>
    </w:p>
    <w:p>
      <w:pPr>
        <w:numPr>
          <w:ilvl w:val="0"/>
          <w:numId w:val="2015"/>
        </w:numPr>
      </w:pPr>
      <w:r>
        <w:rPr>
          <w:rFonts w:hint="eastAsia"/>
        </w:rPr>
        <w:t xml:space="preserve">算法流程图：</w:t>
      </w:r>
    </w:p>
    <w:p>
      <w:pPr>
        <w:numPr>
          <w:ilvl w:val="0"/>
          <w:numId w:val="2016"/>
        </w:numPr>
      </w:pPr>
      <w:r>
        <w:rPr>
          <w:rFonts w:hint="eastAsia"/>
        </w:rPr>
        <w:t xml:space="preserve">算法源代码：</w:t>
      </w:r>
    </w:p>
    <w:p>
      <w:pPr>
        <w:numPr>
          <w:ilvl w:val="0"/>
          <w:numId w:val="2017"/>
        </w:numPr>
      </w:pPr>
      <w:r>
        <w:rPr>
          <w:rFonts w:hint="eastAsia"/>
        </w:rPr>
        <w:t xml:space="preserve">最佳实践tips：</w:t>
      </w:r>
    </w:p>
    <w:p>
      <w:pPr>
        <w:numPr>
          <w:ilvl w:val="0"/>
          <w:numId w:val="2018"/>
        </w:numPr>
      </w:pPr>
      <w:r>
        <w:rPr>
          <w:rFonts w:hint="eastAsia"/>
        </w:rPr>
        <w:t xml:space="preserve">数据多样性：确保训练数据包含多样化的样本，代表不同群体和背景。</w:t>
      </w:r>
    </w:p>
    <w:p>
      <w:pPr>
        <w:numPr>
          <w:ilvl w:val="0"/>
          <w:numId w:val="2018"/>
        </w:numPr>
      </w:pPr>
      <w:r>
        <w:rPr>
          <w:rFonts w:hint="eastAsia"/>
        </w:rPr>
        <w:t xml:space="preserve">偏见审核：定期进行数据和模型的偏见审核，识别潜在的不公平性。</w:t>
      </w:r>
    </w:p>
    <w:p>
      <w:pPr>
        <w:numPr>
          <w:ilvl w:val="0"/>
          <w:numId w:val="2018"/>
        </w:numPr>
      </w:pPr>
      <w:r>
        <w:rPr>
          <w:rFonts w:hint="eastAsia"/>
        </w:rPr>
        <w:t xml:space="preserve">多重公平性：考虑多个公平性指标，不要仅依赖单一标准。</w:t>
      </w:r>
    </w:p>
    <w:p>
      <w:pPr>
        <w:numPr>
          <w:ilvl w:val="0"/>
          <w:numId w:val="2018"/>
        </w:numPr>
      </w:pPr>
      <w:r>
        <w:rPr>
          <w:rFonts w:hint="eastAsia"/>
        </w:rPr>
        <w:t xml:space="preserve">持续监控：在模型部署后持续监控其公平性表现，及时发现和解决问题。</w:t>
      </w:r>
    </w:p>
    <w:p>
      <w:pPr>
        <w:numPr>
          <w:ilvl w:val="0"/>
          <w:numId w:val="2018"/>
        </w:numPr>
      </w:pPr>
      <w:r>
        <w:rPr>
          <w:rFonts w:hint="eastAsia"/>
        </w:rPr>
        <w:t xml:space="preserve">人机协作：在关键决策中保留人工审核环节，结合AI和人类判断。</w:t>
      </w:r>
    </w:p>
    <w:p>
      <w:pPr>
        <w:numPr>
          <w:ilvl w:val="0"/>
          <w:numId w:val="2018"/>
        </w:numPr>
      </w:pPr>
      <w:r>
        <w:rPr>
          <w:rFonts w:hint="eastAsia"/>
        </w:rPr>
        <w:t xml:space="preserve">透明度：提高AI决策过程的透明度，便于外部审核和问责。</w:t>
      </w:r>
    </w:p>
    <w:p>
      <w:pPr>
        <w:numPr>
          <w:ilvl w:val="0"/>
          <w:numId w:val="2018"/>
        </w:numPr>
      </w:pPr>
      <w:r>
        <w:rPr>
          <w:rFonts w:hint="eastAsia"/>
        </w:rPr>
        <w:t xml:space="preserve">伦理培训：对AI开发团队进行伦理和公平性培训，提高意识。</w:t>
      </w:r>
    </w:p>
    <w:p>
      <w:pPr>
        <w:numPr>
          <w:ilvl w:val="0"/>
          <w:numId w:val="2018"/>
        </w:numPr>
      </w:pPr>
      <w:r>
        <w:rPr>
          <w:rFonts w:hint="eastAsia"/>
        </w:rPr>
        <w:t xml:space="preserve">多学科合作：邀请社会学、伦理学、法律等领域的专家参与AI系统设计。</w:t>
      </w:r>
    </w:p>
    <w:p>
      <w:pPr>
        <w:numPr>
          <w:ilvl w:val="0"/>
          <w:numId w:val="2018"/>
        </w:numPr>
      </w:pPr>
      <w:r>
        <w:rPr>
          <w:rFonts w:hint="eastAsia"/>
        </w:rPr>
        <w:t xml:space="preserve">用户反馈：建立用户反馈机制，收集和响应实际使用中的公平性问题。</w:t>
      </w:r>
    </w:p>
    <w:p>
      <w:pPr>
        <w:numPr>
          <w:ilvl w:val="0"/>
          <w:numId w:val="2018"/>
        </w:numPr>
      </w:pPr>
      <w:r>
        <w:rPr>
          <w:rFonts w:hint="eastAsia"/>
        </w:rPr>
        <w:t xml:space="preserve">情境适应：根据不同的应用场景和文化背景，调整公平性标准和实施方法。</w:t>
      </w:r>
    </w:p>
    <w:p>
      <w:pPr>
        <w:numPr>
          <w:ilvl w:val="0"/>
          <w:numId w:val="201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关注重点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偏见检测</w:t>
            </w:r>
          </w:p>
        </w:tc>
        <w:tc>
          <w:tcPr/>
          <w:p>
            <w:pPr>
              <w:pStyle w:val="Compact"/>
              <w:jc w:val="left"/>
            </w:pPr>
            <w:r>
              <w:rPr>
                <w:rFonts w:hint="eastAsia"/>
              </w:rPr>
              <w:t xml:space="preserve">数据清理</w:t>
            </w:r>
          </w:p>
        </w:tc>
        <w:tc>
          <w:tcPr/>
          <w:p>
            <w:pPr>
              <w:pStyle w:val="Compact"/>
              <w:jc w:val="left"/>
            </w:pPr>
            <w:r>
              <w:rPr>
                <w:rFonts w:hint="eastAsia"/>
              </w:rPr>
              <w:t xml:space="preserve">提高认知</w:t>
            </w:r>
          </w:p>
        </w:tc>
      </w:tr>
      <w:tr>
        <w:tc>
          <w:tcPr/>
          <w:p>
            <w:pPr>
              <w:pStyle w:val="Compact"/>
              <w:jc w:val="left"/>
            </w:pPr>
            <w:r>
              <w:t xml:space="preserve">2025-2027</w:t>
            </w:r>
          </w:p>
        </w:tc>
        <w:tc>
          <w:tcPr/>
          <w:p>
            <w:pPr>
              <w:pStyle w:val="Compact"/>
              <w:jc w:val="left"/>
            </w:pPr>
            <w:r>
              <w:rPr>
                <w:rFonts w:hint="eastAsia"/>
              </w:rPr>
              <w:t xml:space="preserve">算法公平</w:t>
            </w:r>
          </w:p>
        </w:tc>
        <w:tc>
          <w:tcPr/>
          <w:p>
            <w:pPr>
              <w:pStyle w:val="Compact"/>
              <w:jc w:val="left"/>
            </w:pPr>
            <w:r>
              <w:rPr>
                <w:rFonts w:hint="eastAsia"/>
              </w:rPr>
              <w:t xml:space="preserve">模型优化</w:t>
            </w:r>
          </w:p>
        </w:tc>
        <w:tc>
          <w:tcPr/>
          <w:p>
            <w:pPr>
              <w:pStyle w:val="Compact"/>
              <w:jc w:val="left"/>
            </w:pPr>
            <w:r>
              <w:rPr>
                <w:rFonts w:hint="eastAsia"/>
              </w:rPr>
              <w:t xml:space="preserve">减少歧视</w:t>
            </w:r>
          </w:p>
        </w:tc>
      </w:tr>
      <w:tr>
        <w:tc>
          <w:tcPr/>
          <w:p>
            <w:pPr>
              <w:pStyle w:val="Compact"/>
              <w:jc w:val="left"/>
            </w:pPr>
            <w:r>
              <w:t xml:space="preserve">2027-2030</w:t>
            </w:r>
          </w:p>
        </w:tc>
        <w:tc>
          <w:tcPr/>
          <w:p>
            <w:pPr>
              <w:pStyle w:val="Compact"/>
              <w:jc w:val="left"/>
            </w:pPr>
            <w:r>
              <w:rPr>
                <w:rFonts w:hint="eastAsia"/>
              </w:rPr>
              <w:t xml:space="preserve">系统公平</w:t>
            </w:r>
          </w:p>
        </w:tc>
        <w:tc>
          <w:tcPr/>
          <w:p>
            <w:pPr>
              <w:pStyle w:val="Compact"/>
              <w:jc w:val="left"/>
            </w:pPr>
            <w:r>
              <w:rPr>
                <w:rFonts w:hint="eastAsia"/>
              </w:rPr>
              <w:t xml:space="preserve">整体设计</w:t>
            </w:r>
          </w:p>
        </w:tc>
        <w:tc>
          <w:tcPr/>
          <w:p>
            <w:pPr>
              <w:pStyle w:val="Compact"/>
              <w:jc w:val="left"/>
            </w:pPr>
            <w:r>
              <w:rPr>
                <w:rFonts w:hint="eastAsia"/>
              </w:rPr>
              <w:t xml:space="preserve">机会平等</w:t>
            </w:r>
          </w:p>
        </w:tc>
      </w:tr>
      <w:tr>
        <w:tc>
          <w:tcPr/>
          <w:p>
            <w:pPr>
              <w:pStyle w:val="Compact"/>
              <w:jc w:val="left"/>
            </w:pPr>
            <w:r>
              <w:t xml:space="preserve">2030-2035</w:t>
            </w:r>
          </w:p>
        </w:tc>
        <w:tc>
          <w:tcPr/>
          <w:p>
            <w:pPr>
              <w:pStyle w:val="Compact"/>
              <w:jc w:val="left"/>
            </w:pPr>
            <w:r>
              <w:rPr>
                <w:rFonts w:hint="eastAsia"/>
              </w:rPr>
              <w:t xml:space="preserve">动态公平</w:t>
            </w:r>
          </w:p>
        </w:tc>
        <w:tc>
          <w:tcPr/>
          <w:p>
            <w:pPr>
              <w:pStyle w:val="Compact"/>
              <w:jc w:val="left"/>
            </w:pPr>
            <w:r>
              <w:rPr>
                <w:rFonts w:hint="eastAsia"/>
              </w:rPr>
              <w:t xml:space="preserve">实时调整</w:t>
            </w:r>
          </w:p>
        </w:tc>
        <w:tc>
          <w:tcPr/>
          <w:p>
            <w:pPr>
              <w:pStyle w:val="Compact"/>
              <w:jc w:val="left"/>
            </w:pPr>
            <w:r>
              <w:rPr>
                <w:rFonts w:hint="eastAsia"/>
              </w:rPr>
              <w:t xml:space="preserve">社会和谐</w:t>
            </w:r>
          </w:p>
        </w:tc>
      </w:tr>
      <w:tr>
        <w:tc>
          <w:tcPr/>
          <w:p>
            <w:pPr>
              <w:pStyle w:val="Compact"/>
              <w:jc w:val="left"/>
            </w:pPr>
            <w:r>
              <w:t xml:space="preserve">2035+</w:t>
            </w:r>
          </w:p>
        </w:tc>
        <w:tc>
          <w:tcPr/>
          <w:p>
            <w:pPr>
              <w:pStyle w:val="Compact"/>
              <w:jc w:val="left"/>
            </w:pPr>
            <w:r>
              <w:rPr>
                <w:rFonts w:hint="eastAsia"/>
              </w:rPr>
              <w:t xml:space="preserve">主动公平</w:t>
            </w:r>
          </w:p>
        </w:tc>
        <w:tc>
          <w:tcPr/>
          <w:p>
            <w:pPr>
              <w:pStyle w:val="Compact"/>
              <w:jc w:val="left"/>
            </w:pPr>
            <w:r>
              <w:rPr>
                <w:rFonts w:hint="eastAsia"/>
              </w:rPr>
              <w:t xml:space="preserve">预见性措施</w:t>
            </w:r>
          </w:p>
        </w:tc>
        <w:tc>
          <w:tcPr/>
          <w:p>
            <w:pPr>
              <w:pStyle w:val="Compact"/>
              <w:jc w:val="left"/>
            </w:pPr>
            <w:r>
              <w:rPr>
                <w:rFonts w:hint="eastAsia"/>
              </w:rPr>
              <w:t xml:space="preserve">公平文化</w:t>
            </w:r>
          </w:p>
        </w:tc>
      </w:tr>
    </w:tbl>
    <w:p>
      <w:pPr>
        <w:numPr>
          <w:ilvl w:val="0"/>
          <w:numId w:val="2020"/>
        </w:numPr>
      </w:pPr>
      <w:r>
        <w:rPr>
          <w:rFonts w:hint="eastAsia"/>
        </w:rPr>
        <w:t xml:space="preserve">本章小结：</w:t>
      </w:r>
      <w:r>
        <w:t xml:space="preserve"> </w:t>
      </w:r>
      <w:r>
        <w:rPr>
          <w:rFonts w:hint="eastAsia"/>
        </w:rPr>
        <w:t xml:space="preserve">AI偏见与公平性问题是人工智能伦理和社会影响中的核心议题之一。随着AI系统在社会各领域的广泛应用，确保这些系统的公平性变得越来越重要。本章深入探讨了AI偏见的来源、公平性的定义、评估方法、缓解策略以及相关的技术和社会挑战。</w:t>
      </w:r>
    </w:p>
    <w:p>
      <w:pPr>
        <w:pStyle w:val="FirstParagraph"/>
      </w:pPr>
      <w:r>
        <w:rPr>
          <w:rFonts w:hint="eastAsia"/>
        </w:rPr>
        <w:t xml:space="preserve">AI系统中的偏见可能源于多个方面，包括训练数据中的历史偏见、算法设计中的隐含假设，以及部署环境中的社会偏见。这些偏见可能导致AI系统在决策过程中对某些群体产生不公平的结果，从而加剧社会不平等。因此，识别和减少AI偏见成为了研究者和开发者面临的重要挑战。</w:t>
      </w:r>
    </w:p>
    <w:p>
      <w:pPr>
        <w:pStyle w:val="BodyText"/>
      </w:pPr>
      <w:r>
        <w:rPr>
          <w:rFonts w:hint="eastAsia"/>
        </w:rPr>
        <w:t xml:space="preserve">公平性的定义和量化是一个复杂的问题。我们讨论了几种常见的公平性定义，如统计公平、机会均等和个体公平等。每种定义都有其优缺点和适用场景，选择合适的公平性标准需要考虑具体的应用背景和社会价值观。</w:t>
      </w:r>
    </w:p>
    <w:p>
      <w:pPr>
        <w:pStyle w:val="BodyText"/>
      </w:pPr>
      <w:r>
        <w:rPr>
          <w:rFonts w:hint="eastAsia"/>
        </w:rPr>
        <w:t xml:space="preserve">在技术层面，我们探讨了多种减少AI偏见和提高公平性的方法。这包括数据预处理技术、公平性约束的算法设计、后处理方法等。我们还介绍了一些评估AI系统公平性的指标和工具，强调了持续监控和改进的重要性。</w:t>
      </w:r>
    </w:p>
    <w:p>
      <w:pPr>
        <w:pStyle w:val="BodyText"/>
      </w:pPr>
      <w:r>
        <w:rPr>
          <w:rFonts w:hint="eastAsia"/>
        </w:rPr>
        <w:t xml:space="preserve">然而，解决AI偏见和公平性问题不仅仅是一个技术挑战，还涉及复杂的社会、伦理和法律问题。我们讨论了建立AI伦理框架、完善相关法规、提高公众认知等方面的努力。多学科合作和多方利益相关者的参与对于全面解决这些问题至关重要。</w:t>
      </w:r>
    </w:p>
    <w:p>
      <w:pPr>
        <w:pStyle w:val="BodyText"/>
      </w:pPr>
      <w:r>
        <w:rPr>
          <w:rFonts w:hint="eastAsia"/>
        </w:rPr>
        <w:t xml:space="preserve">展望未来，AI公平性研究和实践可能会朝着更加动态、系统和预见性的方向发展。我们可能会看到更加智能的偏见检测和纠正系统，更全面的公平性评估框架，以及将公平性考虑深度融入AI系统设计全过程的方法。同时，随着社会对AI公平性问题认识的深入，我们可能会看到更多相关的政策、法规和行业标准的出台。</w:t>
      </w:r>
    </w:p>
    <w:p>
      <w:pPr>
        <w:pStyle w:val="BodyText"/>
      </w:pPr>
      <w:r>
        <w:rPr>
          <w:rFonts w:hint="eastAsia"/>
        </w:rPr>
        <w:t xml:space="preserve">解决AI偏见和公平性问题是一个长期的过程，需要技术创新、制度建设和社会共识的共同推动。作为AI研究者和开发者，我们有责任在技术设计和应用中始终将公平性作为核心考虑，努力创造一个更加公平、包容的AI未来。同时，这也需要整个社会的参与和监督，共同构建负责任的AI生态系统。</w:t>
      </w:r>
    </w:p>
    <w:p>
      <w:pPr>
        <w:pStyle w:val="BodyText"/>
      </w:pPr>
      <w:r>
        <w:rPr>
          <w:rFonts w:hint="eastAsia"/>
        </w:rPr>
        <w:t xml:space="preserve">通过不断努力解决AI偏见和公平性问题，我们不仅能够提高AI系统的质量和可信度，还能够推动社会向着更加公平、正义的方向发展。这是一个充满挑战但也充满希望的领域，值得我们持续投入和探索。</w:t>
      </w:r>
    </w:p>
    <w:bookmarkEnd w:id="53"/>
    <w:bookmarkStart w:id="54" w:name="X63d565ae410dc2feca3ebd5d41e056f2400d244"/>
    <w:p>
      <w:pPr>
        <w:pStyle w:val="Heading3"/>
      </w:pPr>
      <w:r>
        <w:t xml:space="preserve">10.7.2</w:t>
      </w:r>
      <w:r>
        <w:t xml:space="preserve"> </w:t>
      </w:r>
      <w:r>
        <w:rPr>
          <w:rFonts w:hint="eastAsia"/>
        </w:rPr>
        <w:t xml:space="preserve">隐私保护与数据安全</w:t>
      </w:r>
    </w:p>
    <w:p>
      <w:pPr>
        <w:numPr>
          <w:ilvl w:val="0"/>
          <w:numId w:val="2021"/>
        </w:numPr>
      </w:pPr>
      <w:r>
        <w:rPr>
          <w:rFonts w:hint="eastAsia"/>
        </w:rPr>
        <w:t xml:space="preserve">核心概念：</w:t>
      </w:r>
      <w:r>
        <w:t xml:space="preserve"> </w:t>
      </w:r>
      <w:r>
        <w:rPr>
          <w:rFonts w:hint="eastAsia"/>
        </w:rPr>
        <w:t xml:space="preserve">隐私保护是指保障个人或组织的敏感信息不被未经授权的访问、使用或披露。数据安全则关注如何保护数据的机密性、完整性和可用性。在AI</w:t>
      </w:r>
      <w:r>
        <w:t xml:space="preserve"> </w:t>
      </w:r>
      <w:r>
        <w:t xml:space="preserve">Agent</w:t>
      </w:r>
      <w:r>
        <w:t xml:space="preserve"> </w:t>
      </w:r>
      <w:r>
        <w:rPr>
          <w:rFonts w:hint="eastAsia"/>
        </w:rPr>
        <w:t xml:space="preserve">context中，这两个概念尤为重要，因为AI系统通常需要处理大量个人数据，而这些数据的滥用可能带来严重的隐私和安全风险。</w:t>
      </w:r>
    </w:p>
    <w:p>
      <w:pPr>
        <w:numPr>
          <w:ilvl w:val="0"/>
          <w:numId w:val="2021"/>
        </w:numPr>
      </w:pPr>
      <w:r>
        <w:rPr>
          <w:rFonts w:hint="eastAsia"/>
        </w:rPr>
        <w:t xml:space="preserve">问题背景：</w:t>
      </w:r>
      <w:r>
        <w:t xml:space="preserve"> </w:t>
      </w:r>
      <w:r>
        <w:rPr>
          <w:rFonts w:hint="eastAsia"/>
        </w:rPr>
        <w:t xml:space="preserve">随着AI技术的发展，数据已成为驱动AI创新的关键资源。然而，数据的广泛收集和使用也带来了前所未有的隐私和安全挑战。个人数据泄露、算法歧视、身份盗窃等问题频发，引发了公众对AI系统的担忧。同时，数据保护法规如GDPR的实施，也对AI系统的数据处理提出了更高要求。</w:t>
      </w:r>
    </w:p>
    <w:p>
      <w:pPr>
        <w:numPr>
          <w:ilvl w:val="0"/>
          <w:numId w:val="2021"/>
        </w:numPr>
      </w:pPr>
      <w:r>
        <w:rPr>
          <w:rFonts w:hint="eastAsia"/>
        </w:rPr>
        <w:t xml:space="preserve">问题描述：</w:t>
      </w:r>
      <w:r>
        <w:t xml:space="preserve"> </w:t>
      </w:r>
      <w:r>
        <w:rPr>
          <w:rFonts w:hint="eastAsia"/>
        </w:rPr>
        <w:t xml:space="preserve">我们需要探讨如何在充分利用数据价值的同时，有效保护个人隐私和确保数据安全。这包括如何实现数据的匿名化和去识别化，如何设计隐私保护的机器学习算法，如何建立安全的数据共享机制，如何应对AI系统面临的各种安全威胁，以及如何平衡数据利用与隐私保护之间的关系。</w:t>
      </w:r>
    </w:p>
    <w:p>
      <w:pPr>
        <w:numPr>
          <w:ilvl w:val="0"/>
          <w:numId w:val="2021"/>
        </w:numPr>
      </w:pPr>
      <w:r>
        <w:rPr>
          <w:rFonts w:hint="eastAsia"/>
        </w:rPr>
        <w:t xml:space="preserve">问题解决：</w:t>
      </w:r>
      <w:r>
        <w:t xml:space="preserve"> </w:t>
      </w:r>
      <w:r>
        <w:rPr>
          <w:rFonts w:hint="eastAsia"/>
        </w:rPr>
        <w:t xml:space="preserve">为了解决AI</w:t>
      </w:r>
      <w:r>
        <w:t xml:space="preserve"> </w:t>
      </w:r>
      <w:r>
        <w:rPr>
          <w:rFonts w:hint="eastAsia"/>
        </w:rPr>
        <w:t xml:space="preserve">Agent中的隐私保护与数据安全问题，可以从以下几个方面着手：</w:t>
      </w:r>
    </w:p>
    <w:p>
      <w:pPr>
        <w:numPr>
          <w:ilvl w:val="0"/>
          <w:numId w:val="2022"/>
        </w:numPr>
      </w:pPr>
      <w:r>
        <w:rPr>
          <w:rFonts w:hint="eastAsia"/>
        </w:rPr>
        <w:t xml:space="preserve">数据处理：</w:t>
      </w:r>
    </w:p>
    <w:p>
      <w:pPr>
        <w:numPr>
          <w:ilvl w:val="1"/>
          <w:numId w:val="2023"/>
        </w:numPr>
      </w:pPr>
      <w:r>
        <w:rPr>
          <w:rFonts w:hint="eastAsia"/>
        </w:rPr>
        <w:t xml:space="preserve">实施数据最小化原则，仅收集必要的数据</w:t>
      </w:r>
    </w:p>
    <w:p>
      <w:pPr>
        <w:numPr>
          <w:ilvl w:val="1"/>
          <w:numId w:val="2023"/>
        </w:numPr>
      </w:pPr>
      <w:r>
        <w:rPr>
          <w:rFonts w:hint="eastAsia"/>
        </w:rPr>
        <w:t xml:space="preserve">应用数据匿名化和假名化技术</w:t>
      </w:r>
    </w:p>
    <w:p>
      <w:pPr>
        <w:numPr>
          <w:ilvl w:val="1"/>
          <w:numId w:val="2023"/>
        </w:numPr>
      </w:pPr>
      <w:r>
        <w:rPr>
          <w:rFonts w:hint="eastAsia"/>
        </w:rPr>
        <w:t xml:space="preserve">实现数据访问控制和审计机制</w:t>
      </w:r>
    </w:p>
    <w:p>
      <w:pPr>
        <w:numPr>
          <w:ilvl w:val="0"/>
          <w:numId w:val="2022"/>
        </w:numPr>
      </w:pPr>
      <w:r>
        <w:rPr>
          <w:rFonts w:hint="eastAsia"/>
        </w:rPr>
        <w:t xml:space="preserve">隐私保护算法：</w:t>
      </w:r>
    </w:p>
    <w:p>
      <w:pPr>
        <w:numPr>
          <w:ilvl w:val="1"/>
          <w:numId w:val="2024"/>
        </w:numPr>
      </w:pPr>
      <w:r>
        <w:rPr>
          <w:rFonts w:hint="eastAsia"/>
        </w:rPr>
        <w:t xml:space="preserve">采用差分隐私技术保护敏感信息</w:t>
      </w:r>
    </w:p>
    <w:p>
      <w:pPr>
        <w:numPr>
          <w:ilvl w:val="1"/>
          <w:numId w:val="2024"/>
        </w:numPr>
      </w:pPr>
      <w:r>
        <w:rPr>
          <w:rFonts w:hint="eastAsia"/>
        </w:rPr>
        <w:t xml:space="preserve">实现联邦学习，避免原始数据共享</w:t>
      </w:r>
    </w:p>
    <w:p>
      <w:pPr>
        <w:numPr>
          <w:ilvl w:val="1"/>
          <w:numId w:val="2024"/>
        </w:numPr>
      </w:pPr>
      <w:r>
        <w:rPr>
          <w:rFonts w:hint="eastAsia"/>
        </w:rPr>
        <w:t xml:space="preserve">使用同态加密进行加密数据计算</w:t>
      </w:r>
    </w:p>
    <w:p>
      <w:pPr>
        <w:numPr>
          <w:ilvl w:val="0"/>
          <w:numId w:val="2022"/>
        </w:numPr>
      </w:pPr>
      <w:r>
        <w:rPr>
          <w:rFonts w:hint="eastAsia"/>
        </w:rPr>
        <w:t xml:space="preserve">安全架构设计：</w:t>
      </w:r>
    </w:p>
    <w:p>
      <w:pPr>
        <w:numPr>
          <w:ilvl w:val="1"/>
          <w:numId w:val="2025"/>
        </w:numPr>
      </w:pPr>
      <w:r>
        <w:rPr>
          <w:rFonts w:hint="eastAsia"/>
        </w:rPr>
        <w:t xml:space="preserve">实施端到端加密</w:t>
      </w:r>
    </w:p>
    <w:p>
      <w:pPr>
        <w:numPr>
          <w:ilvl w:val="1"/>
          <w:numId w:val="2025"/>
        </w:numPr>
      </w:pPr>
      <w:r>
        <w:rPr>
          <w:rFonts w:hint="eastAsia"/>
        </w:rPr>
        <w:t xml:space="preserve">建立多层次的安全防护体系</w:t>
      </w:r>
    </w:p>
    <w:p>
      <w:pPr>
        <w:numPr>
          <w:ilvl w:val="1"/>
          <w:numId w:val="2025"/>
        </w:numPr>
      </w:pPr>
      <w:r>
        <w:rPr>
          <w:rFonts w:hint="eastAsia"/>
        </w:rPr>
        <w:t xml:space="preserve">设计安全的多方计算协议</w:t>
      </w:r>
    </w:p>
    <w:p>
      <w:pPr>
        <w:numPr>
          <w:ilvl w:val="0"/>
          <w:numId w:val="2022"/>
        </w:numPr>
      </w:pPr>
      <w:r>
        <w:rPr>
          <w:rFonts w:hint="eastAsia"/>
        </w:rPr>
        <w:t xml:space="preserve">威胁检测与响应：</w:t>
      </w:r>
    </w:p>
    <w:p>
      <w:pPr>
        <w:numPr>
          <w:ilvl w:val="1"/>
          <w:numId w:val="2026"/>
        </w:numPr>
      </w:pPr>
      <w:r>
        <w:rPr>
          <w:rFonts w:hint="eastAsia"/>
        </w:rPr>
        <w:t xml:space="preserve">部署入侵检测系统</w:t>
      </w:r>
    </w:p>
    <w:p>
      <w:pPr>
        <w:numPr>
          <w:ilvl w:val="1"/>
          <w:numId w:val="2026"/>
        </w:numPr>
      </w:pPr>
      <w:r>
        <w:rPr>
          <w:rFonts w:hint="eastAsia"/>
        </w:rPr>
        <w:t xml:space="preserve">建立安全事件响应机制</w:t>
      </w:r>
    </w:p>
    <w:p>
      <w:pPr>
        <w:numPr>
          <w:ilvl w:val="1"/>
          <w:numId w:val="2026"/>
        </w:numPr>
      </w:pPr>
      <w:r>
        <w:rPr>
          <w:rFonts w:hint="eastAsia"/>
        </w:rPr>
        <w:t xml:space="preserve">定期进行安全漏洞评估和修复</w:t>
      </w:r>
    </w:p>
    <w:p>
      <w:pPr>
        <w:numPr>
          <w:ilvl w:val="0"/>
          <w:numId w:val="2022"/>
        </w:numPr>
      </w:pPr>
      <w:r>
        <w:rPr>
          <w:rFonts w:hint="eastAsia"/>
        </w:rPr>
        <w:t xml:space="preserve">用户控制与透明度：</w:t>
      </w:r>
    </w:p>
    <w:p>
      <w:pPr>
        <w:numPr>
          <w:ilvl w:val="1"/>
          <w:numId w:val="2027"/>
        </w:numPr>
      </w:pPr>
      <w:r>
        <w:rPr>
          <w:rFonts w:hint="eastAsia"/>
        </w:rPr>
        <w:t xml:space="preserve">提供细粒度的隐私设置选项</w:t>
      </w:r>
    </w:p>
    <w:p>
      <w:pPr>
        <w:numPr>
          <w:ilvl w:val="1"/>
          <w:numId w:val="2027"/>
        </w:numPr>
      </w:pPr>
      <w:r>
        <w:rPr>
          <w:rFonts w:hint="eastAsia"/>
        </w:rPr>
        <w:t xml:space="preserve">实现数据使用的可追溯性</w:t>
      </w:r>
    </w:p>
    <w:p>
      <w:pPr>
        <w:numPr>
          <w:ilvl w:val="1"/>
          <w:numId w:val="2027"/>
        </w:numPr>
      </w:pPr>
      <w:r>
        <w:rPr>
          <w:rFonts w:hint="eastAsia"/>
        </w:rPr>
        <w:t xml:space="preserve">建立用户友好的隐私政策说明</w:t>
      </w:r>
    </w:p>
    <w:p>
      <w:pPr>
        <w:numPr>
          <w:ilvl w:val="0"/>
          <w:numId w:val="2022"/>
        </w:numPr>
      </w:pPr>
      <w:r>
        <w:rPr>
          <w:rFonts w:hint="eastAsia"/>
        </w:rPr>
        <w:t xml:space="preserve">合规性管理：</w:t>
      </w:r>
    </w:p>
    <w:p>
      <w:pPr>
        <w:numPr>
          <w:ilvl w:val="1"/>
          <w:numId w:val="2028"/>
        </w:numPr>
      </w:pPr>
      <w:r>
        <w:rPr>
          <w:rFonts w:hint="eastAsia"/>
        </w:rPr>
        <w:t xml:space="preserve">遵守GDPR、CCPA等数据保护法规</w:t>
      </w:r>
    </w:p>
    <w:p>
      <w:pPr>
        <w:numPr>
          <w:ilvl w:val="1"/>
          <w:numId w:val="2028"/>
        </w:numPr>
      </w:pPr>
      <w:r>
        <w:rPr>
          <w:rFonts w:hint="eastAsia"/>
        </w:rPr>
        <w:t xml:space="preserve">实施隐私影响评估(PIA)</w:t>
      </w:r>
    </w:p>
    <w:p>
      <w:pPr>
        <w:numPr>
          <w:ilvl w:val="1"/>
          <w:numId w:val="2028"/>
        </w:numPr>
      </w:pPr>
      <w:r>
        <w:rPr>
          <w:rFonts w:hint="eastAsia"/>
        </w:rPr>
        <w:t xml:space="preserve">建立数据保护官(DPO)制度</w:t>
      </w:r>
    </w:p>
    <w:p>
      <w:pPr>
        <w:numPr>
          <w:ilvl w:val="0"/>
          <w:numId w:val="2022"/>
        </w:numPr>
      </w:pPr>
      <w:r>
        <w:rPr>
          <w:rFonts w:hint="eastAsia"/>
        </w:rPr>
        <w:t xml:space="preserve">安全文化培养：</w:t>
      </w:r>
    </w:p>
    <w:p>
      <w:pPr>
        <w:numPr>
          <w:ilvl w:val="1"/>
          <w:numId w:val="2029"/>
        </w:numPr>
      </w:pPr>
      <w:r>
        <w:rPr>
          <w:rFonts w:hint="eastAsia"/>
        </w:rPr>
        <w:t xml:space="preserve">开展员工隐私和安全意识培训</w:t>
      </w:r>
    </w:p>
    <w:p>
      <w:pPr>
        <w:numPr>
          <w:ilvl w:val="1"/>
          <w:numId w:val="2029"/>
        </w:numPr>
      </w:pPr>
      <w:r>
        <w:rPr>
          <w:rFonts w:hint="eastAsia"/>
        </w:rPr>
        <w:t xml:space="preserve">建立安全开发生命周期(SDL)</w:t>
      </w:r>
    </w:p>
    <w:p>
      <w:pPr>
        <w:numPr>
          <w:ilvl w:val="1"/>
          <w:numId w:val="2029"/>
        </w:numPr>
      </w:pPr>
      <w:r>
        <w:rPr>
          <w:rFonts w:hint="eastAsia"/>
        </w:rPr>
        <w:t xml:space="preserve">鼓励负责任的数据使用文化</w:t>
      </w:r>
    </w:p>
    <w:p>
      <w:pPr>
        <w:numPr>
          <w:ilvl w:val="0"/>
          <w:numId w:val="2022"/>
        </w:numPr>
      </w:pPr>
      <w:r>
        <w:rPr>
          <w:rFonts w:hint="eastAsia"/>
        </w:rPr>
        <w:t xml:space="preserve">技术创新：</w:t>
      </w:r>
    </w:p>
    <w:p>
      <w:pPr>
        <w:numPr>
          <w:ilvl w:val="1"/>
          <w:numId w:val="2030"/>
        </w:numPr>
      </w:pPr>
      <w:r>
        <w:rPr>
          <w:rFonts w:hint="eastAsia"/>
        </w:rPr>
        <w:t xml:space="preserve">研究隐私保护机器学习新方法</w:t>
      </w:r>
    </w:p>
    <w:p>
      <w:pPr>
        <w:numPr>
          <w:ilvl w:val="1"/>
          <w:numId w:val="2030"/>
        </w:numPr>
      </w:pPr>
      <w:r>
        <w:rPr>
          <w:rFonts w:hint="eastAsia"/>
        </w:rPr>
        <w:t xml:space="preserve">探索基于区块链的数据安全解决方案</w:t>
      </w:r>
    </w:p>
    <w:p>
      <w:pPr>
        <w:numPr>
          <w:ilvl w:val="1"/>
          <w:numId w:val="2030"/>
        </w:numPr>
      </w:pPr>
      <w:r>
        <w:rPr>
          <w:rFonts w:hint="eastAsia"/>
        </w:rPr>
        <w:t xml:space="preserve">开发AI辅助的隐私保护和安全防御系统</w:t>
      </w:r>
    </w:p>
    <w:p>
      <w:pPr>
        <w:numPr>
          <w:ilvl w:val="0"/>
          <w:numId w:val="2031"/>
        </w:numPr>
      </w:pPr>
      <w:r>
        <w:rPr>
          <w:rFonts w:hint="eastAsia"/>
        </w:rPr>
        <w:t xml:space="preserve">边界与外延：</w:t>
      </w:r>
      <w:r>
        <w:t xml:space="preserve"> AI</w:t>
      </w:r>
      <w:r>
        <w:t xml:space="preserve"> </w:t>
      </w:r>
      <w:r>
        <w:rPr>
          <w:rFonts w:hint="eastAsia"/>
        </w:rPr>
        <w:t xml:space="preserve">Agent的隐私保护与数据安全问题涉及技术、法律、伦理、社会信任等多个层面。它不仅关系到个人权益保护，还影响到企业的商业利益、国家安全，甚至国际关系等更广泛的领域。</w:t>
      </w:r>
    </w:p>
    <w:p>
      <w:pPr>
        <w:numPr>
          <w:ilvl w:val="0"/>
          <w:numId w:val="2031"/>
        </w:numPr>
      </w:pPr>
      <w:r>
        <w:rPr>
          <w:rFonts w:hint="eastAsia"/>
        </w:rPr>
        <w:t xml:space="preserve">概念结构与核心要素组成：</w:t>
      </w:r>
    </w:p>
    <w:p>
      <w:pPr>
        <w:numPr>
          <w:ilvl w:val="0"/>
          <w:numId w:val="2032"/>
        </w:numPr>
      </w:pPr>
      <w:r>
        <w:rPr>
          <w:rFonts w:hint="eastAsia"/>
        </w:rPr>
        <w:t xml:space="preserve">数据生命周期：收集、存储、使用、传输、销毁</w:t>
      </w:r>
    </w:p>
    <w:p>
      <w:pPr>
        <w:numPr>
          <w:ilvl w:val="0"/>
          <w:numId w:val="2032"/>
        </w:numPr>
      </w:pPr>
      <w:r>
        <w:rPr>
          <w:rFonts w:hint="eastAsia"/>
        </w:rPr>
        <w:t xml:space="preserve">隐私保护技术：匿名化、加密、访问控制</w:t>
      </w:r>
    </w:p>
    <w:p>
      <w:pPr>
        <w:numPr>
          <w:ilvl w:val="0"/>
          <w:numId w:val="2032"/>
        </w:numPr>
      </w:pPr>
      <w:r>
        <w:rPr>
          <w:rFonts w:hint="eastAsia"/>
        </w:rPr>
        <w:t xml:space="preserve">安全防护措施：防火墙、入侵检测、漏洞管理</w:t>
      </w:r>
    </w:p>
    <w:p>
      <w:pPr>
        <w:numPr>
          <w:ilvl w:val="0"/>
          <w:numId w:val="2032"/>
        </w:numPr>
      </w:pPr>
      <w:r>
        <w:rPr>
          <w:rFonts w:hint="eastAsia"/>
        </w:rPr>
        <w:t xml:space="preserve">隐私计算：联邦学习、多方安全计算、同态加密</w:t>
      </w:r>
    </w:p>
    <w:p>
      <w:pPr>
        <w:numPr>
          <w:ilvl w:val="0"/>
          <w:numId w:val="2032"/>
        </w:numPr>
      </w:pPr>
      <w:r>
        <w:rPr>
          <w:rFonts w:hint="eastAsia"/>
        </w:rPr>
        <w:t xml:space="preserve">用户权利：知情同意、访问、更正、删除</w:t>
      </w:r>
    </w:p>
    <w:p>
      <w:pPr>
        <w:numPr>
          <w:ilvl w:val="0"/>
          <w:numId w:val="2032"/>
        </w:numPr>
      </w:pPr>
      <w:r>
        <w:rPr>
          <w:rFonts w:hint="eastAsia"/>
        </w:rPr>
        <w:t xml:space="preserve">合规要求：数据保护法规、行业标准、内部政策</w:t>
      </w:r>
    </w:p>
    <w:p>
      <w:pPr>
        <w:numPr>
          <w:ilvl w:val="0"/>
          <w:numId w:val="2032"/>
        </w:numPr>
      </w:pPr>
      <w:r>
        <w:rPr>
          <w:rFonts w:hint="eastAsia"/>
        </w:rPr>
        <w:t xml:space="preserve">风险管理：威胁建模、风险评估、应急响应</w:t>
      </w:r>
    </w:p>
    <w:p>
      <w:pPr>
        <w:numPr>
          <w:ilvl w:val="0"/>
          <w:numId w:val="2032"/>
        </w:numPr>
      </w:pPr>
      <w:r>
        <w:rPr>
          <w:rFonts w:hint="eastAsia"/>
        </w:rPr>
        <w:t xml:space="preserve">伦理考量：透明度、公平性、问责制</w:t>
      </w:r>
    </w:p>
    <w:p>
      <w:pPr>
        <w:numPr>
          <w:ilvl w:val="0"/>
          <w:numId w:val="2033"/>
        </w:numPr>
      </w:pPr>
      <w:r>
        <w:rPr>
          <w:rFonts w:hint="eastAsia"/>
        </w:rPr>
        <w:t xml:space="preserve">概念之间的关系：</w:t>
      </w:r>
    </w:p>
    <w:p>
      <w:pPr>
        <w:numPr>
          <w:ilvl w:val="0"/>
          <w:numId w:val="2034"/>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传统IT系统</w:t>
            </w:r>
          </w:p>
        </w:tc>
        <w:tc>
          <w:tcPr/>
          <w:p>
            <w:pPr>
              <w:pStyle w:val="Compact"/>
              <w:jc w:val="left"/>
            </w:pPr>
            <w:r>
              <w:rPr>
                <w:rFonts w:hint="eastAsia"/>
              </w:rPr>
              <w:t xml:space="preserve">AI系统</w:t>
            </w:r>
          </w:p>
        </w:tc>
        <w:tc>
          <w:tcPr/>
          <w:p>
            <w:pPr>
              <w:pStyle w:val="Compact"/>
              <w:jc w:val="left"/>
            </w:pPr>
            <w:r>
              <w:rPr>
                <w:rFonts w:hint="eastAsia"/>
              </w:rPr>
              <w:t xml:space="preserve">潜在差异</w:t>
            </w:r>
          </w:p>
        </w:tc>
      </w:tr>
      <w:tr>
        <w:tc>
          <w:tcPr/>
          <w:p>
            <w:pPr>
              <w:pStyle w:val="Compact"/>
              <w:jc w:val="left"/>
            </w:pPr>
            <w:r>
              <w:rPr>
                <w:rFonts w:hint="eastAsia"/>
              </w:rPr>
              <w:t xml:space="preserve">数据规模</w:t>
            </w:r>
          </w:p>
        </w:tc>
        <w:tc>
          <w:tcPr/>
          <w:p>
            <w:pPr>
              <w:pStyle w:val="Compact"/>
              <w:jc w:val="left"/>
            </w:pPr>
            <w:r>
              <w:rPr>
                <w:rFonts w:hint="eastAsia"/>
              </w:rPr>
              <w:t xml:space="preserve">较小</w:t>
            </w:r>
          </w:p>
        </w:tc>
        <w:tc>
          <w:tcPr/>
          <w:p>
            <w:pPr>
              <w:pStyle w:val="Compact"/>
              <w:jc w:val="left"/>
            </w:pPr>
            <w:r>
              <w:rPr>
                <w:rFonts w:hint="eastAsia"/>
              </w:rPr>
              <w:t xml:space="preserve">海量</w:t>
            </w:r>
          </w:p>
        </w:tc>
        <w:tc>
          <w:tcPr/>
          <w:p>
            <w:pPr>
              <w:pStyle w:val="Compact"/>
              <w:jc w:val="left"/>
            </w:pPr>
            <w:r>
              <w:rPr>
                <w:rFonts w:hint="eastAsia"/>
              </w:rPr>
              <w:t xml:space="preserve">更具挑战</w:t>
            </w:r>
          </w:p>
        </w:tc>
      </w:tr>
      <w:tr>
        <w:tc>
          <w:tcPr/>
          <w:p>
            <w:pPr>
              <w:pStyle w:val="Compact"/>
              <w:jc w:val="left"/>
            </w:pPr>
            <w:r>
              <w:rPr>
                <w:rFonts w:hint="eastAsia"/>
              </w:rPr>
              <w:t xml:space="preserve">数据类型</w:t>
            </w:r>
          </w:p>
        </w:tc>
        <w:tc>
          <w:tcPr/>
          <w:p>
            <w:pPr>
              <w:pStyle w:val="Compact"/>
              <w:jc w:val="left"/>
            </w:pPr>
            <w:r>
              <w:rPr>
                <w:rFonts w:hint="eastAsia"/>
              </w:rPr>
              <w:t xml:space="preserve">结构化为主</w:t>
            </w:r>
          </w:p>
        </w:tc>
        <w:tc>
          <w:tcPr/>
          <w:p>
            <w:pPr>
              <w:pStyle w:val="Compact"/>
              <w:jc w:val="left"/>
            </w:pPr>
            <w:r>
              <w:rPr>
                <w:rFonts w:hint="eastAsia"/>
              </w:rPr>
              <w:t xml:space="preserve">多样化</w:t>
            </w:r>
          </w:p>
        </w:tc>
        <w:tc>
          <w:tcPr/>
          <w:p>
            <w:pPr>
              <w:pStyle w:val="Compact"/>
              <w:jc w:val="left"/>
            </w:pPr>
            <w:r>
              <w:rPr>
                <w:rFonts w:hint="eastAsia"/>
              </w:rPr>
              <w:t xml:space="preserve">更复杂</w:t>
            </w:r>
          </w:p>
        </w:tc>
      </w:tr>
      <w:tr>
        <w:tc>
          <w:tcPr/>
          <w:p>
            <w:pPr>
              <w:pStyle w:val="Compact"/>
              <w:jc w:val="left"/>
            </w:pPr>
            <w:r>
              <w:rPr>
                <w:rFonts w:hint="eastAsia"/>
              </w:rPr>
              <w:t xml:space="preserve">处理方式</w:t>
            </w:r>
          </w:p>
        </w:tc>
        <w:tc>
          <w:tcPr/>
          <w:p>
            <w:pPr>
              <w:pStyle w:val="Compact"/>
              <w:jc w:val="left"/>
            </w:pPr>
            <w:r>
              <w:rPr>
                <w:rFonts w:hint="eastAsia"/>
              </w:rPr>
              <w:t xml:space="preserve">规则基础</w:t>
            </w:r>
          </w:p>
        </w:tc>
        <w:tc>
          <w:tcPr/>
          <w:p>
            <w:pPr>
              <w:pStyle w:val="Compact"/>
              <w:jc w:val="left"/>
            </w:pPr>
            <w:r>
              <w:rPr>
                <w:rFonts w:hint="eastAsia"/>
              </w:rPr>
              <w:t xml:space="preserve">学习基础</w:t>
            </w:r>
          </w:p>
        </w:tc>
        <w:tc>
          <w:tcPr/>
          <w:p>
            <w:pPr>
              <w:pStyle w:val="Compact"/>
              <w:jc w:val="left"/>
            </w:pPr>
            <w:r>
              <w:rPr>
                <w:rFonts w:hint="eastAsia"/>
              </w:rPr>
              <w:t xml:space="preserve">更不确定</w:t>
            </w:r>
          </w:p>
        </w:tc>
      </w:tr>
      <w:tr>
        <w:tc>
          <w:tcPr/>
          <w:p>
            <w:pPr>
              <w:pStyle w:val="Compact"/>
              <w:jc w:val="left"/>
            </w:pPr>
            <w:r>
              <w:rPr>
                <w:rFonts w:hint="eastAsia"/>
              </w:rPr>
              <w:t xml:space="preserve">隐私风险</w:t>
            </w:r>
          </w:p>
        </w:tc>
        <w:tc>
          <w:tcPr/>
          <w:p>
            <w:pPr>
              <w:pStyle w:val="Compact"/>
              <w:jc w:val="left"/>
            </w:pPr>
            <w:r>
              <w:rPr>
                <w:rFonts w:hint="eastAsia"/>
              </w:rPr>
              <w:t xml:space="preserve">局部</w:t>
            </w:r>
          </w:p>
        </w:tc>
        <w:tc>
          <w:tcPr/>
          <w:p>
            <w:pPr>
              <w:pStyle w:val="Compact"/>
              <w:jc w:val="left"/>
            </w:pPr>
            <w:r>
              <w:rPr>
                <w:rFonts w:hint="eastAsia"/>
              </w:rPr>
              <w:t xml:space="preserve">系统性</w:t>
            </w:r>
          </w:p>
        </w:tc>
        <w:tc>
          <w:tcPr/>
          <w:p>
            <w:pPr>
              <w:pStyle w:val="Compact"/>
              <w:jc w:val="left"/>
            </w:pPr>
            <w:r>
              <w:rPr>
                <w:rFonts w:hint="eastAsia"/>
              </w:rPr>
              <w:t xml:space="preserve">更广泛</w:t>
            </w:r>
          </w:p>
        </w:tc>
      </w:tr>
      <w:tr>
        <w:tc>
          <w:tcPr/>
          <w:p>
            <w:pPr>
              <w:pStyle w:val="Compact"/>
              <w:jc w:val="left"/>
            </w:pPr>
            <w:r>
              <w:rPr>
                <w:rFonts w:hint="eastAsia"/>
              </w:rPr>
              <w:t xml:space="preserve">安全威胁</w:t>
            </w:r>
          </w:p>
        </w:tc>
        <w:tc>
          <w:tcPr/>
          <w:p>
            <w:pPr>
              <w:pStyle w:val="Compact"/>
              <w:jc w:val="left"/>
            </w:pPr>
            <w:r>
              <w:rPr>
                <w:rFonts w:hint="eastAsia"/>
              </w:rPr>
              <w:t xml:space="preserve">已知模式</w:t>
            </w:r>
          </w:p>
        </w:tc>
        <w:tc>
          <w:tcPr/>
          <w:p>
            <w:pPr>
              <w:pStyle w:val="Compact"/>
              <w:jc w:val="left"/>
            </w:pPr>
            <w:r>
              <w:rPr>
                <w:rFonts w:hint="eastAsia"/>
              </w:rPr>
              <w:t xml:space="preserve">新型攻击</w:t>
            </w:r>
          </w:p>
        </w:tc>
        <w:tc>
          <w:tcPr/>
          <w:p>
            <w:pPr>
              <w:pStyle w:val="Compact"/>
              <w:jc w:val="left"/>
            </w:pPr>
            <w:r>
              <w:rPr>
                <w:rFonts w:hint="eastAsia"/>
              </w:rPr>
              <w:t xml:space="preserve">更难防御</w:t>
            </w:r>
          </w:p>
        </w:tc>
      </w:tr>
      <w:tr>
        <w:tc>
          <w:tcPr/>
          <w:p>
            <w:pPr>
              <w:pStyle w:val="Compact"/>
              <w:jc w:val="left"/>
            </w:pPr>
            <w:r>
              <w:rPr>
                <w:rFonts w:hint="eastAsia"/>
              </w:rPr>
              <w:t xml:space="preserve">影响范围</w:t>
            </w:r>
          </w:p>
        </w:tc>
        <w:tc>
          <w:tcPr/>
          <w:p>
            <w:pPr>
              <w:pStyle w:val="Compact"/>
              <w:jc w:val="left"/>
            </w:pPr>
            <w:r>
              <w:rPr>
                <w:rFonts w:hint="eastAsia"/>
              </w:rPr>
              <w:t xml:space="preserve">有限</w:t>
            </w:r>
          </w:p>
        </w:tc>
        <w:tc>
          <w:tcPr/>
          <w:p>
            <w:pPr>
              <w:pStyle w:val="Compact"/>
              <w:jc w:val="left"/>
            </w:pPr>
            <w:r>
              <w:rPr>
                <w:rFonts w:hint="eastAsia"/>
              </w:rPr>
              <w:t xml:space="preserve">潜在广泛</w:t>
            </w:r>
          </w:p>
        </w:tc>
        <w:tc>
          <w:tcPr/>
          <w:p>
            <w:pPr>
              <w:pStyle w:val="Compact"/>
              <w:jc w:val="left"/>
            </w:pPr>
            <w:r>
              <w:rPr>
                <w:rFonts w:hint="eastAsia"/>
              </w:rPr>
              <w:t xml:space="preserve">更严重</w:t>
            </w:r>
          </w:p>
        </w:tc>
      </w:tr>
      <w:tr>
        <w:tc>
          <w:tcPr/>
          <w:p>
            <w:pPr>
              <w:pStyle w:val="Compact"/>
              <w:jc w:val="left"/>
            </w:pPr>
            <w:r>
              <w:rPr>
                <w:rFonts w:hint="eastAsia"/>
              </w:rPr>
              <w:t xml:space="preserve">监管要求</w:t>
            </w:r>
          </w:p>
        </w:tc>
        <w:tc>
          <w:tcPr/>
          <w:p>
            <w:pPr>
              <w:pStyle w:val="Compact"/>
              <w:jc w:val="left"/>
            </w:pPr>
            <w:r>
              <w:rPr>
                <w:rFonts w:hint="eastAsia"/>
              </w:rPr>
              <w:t xml:space="preserve">相对成熟</w:t>
            </w:r>
          </w:p>
        </w:tc>
        <w:tc>
          <w:tcPr/>
          <w:p>
            <w:pPr>
              <w:pStyle w:val="Compact"/>
              <w:jc w:val="left"/>
            </w:pPr>
            <w:r>
              <w:rPr>
                <w:rFonts w:hint="eastAsia"/>
              </w:rPr>
              <w:t xml:space="preserve">正在发展</w:t>
            </w:r>
          </w:p>
        </w:tc>
        <w:tc>
          <w:tcPr/>
          <w:p>
            <w:pPr>
              <w:pStyle w:val="Compact"/>
              <w:jc w:val="left"/>
            </w:pPr>
            <w:r>
              <w:rPr>
                <w:rFonts w:hint="eastAsia"/>
              </w:rPr>
              <w:t xml:space="preserve">更具挑战</w:t>
            </w:r>
          </w:p>
        </w:tc>
      </w:tr>
      <w:tr>
        <w:tc>
          <w:tcPr/>
          <w:p>
            <w:pPr>
              <w:pStyle w:val="Compact"/>
              <w:jc w:val="left"/>
            </w:pPr>
            <w:r>
              <w:rPr>
                <w:rFonts w:hint="eastAsia"/>
              </w:rPr>
              <w:t xml:space="preserve">伦理考量</w:t>
            </w:r>
          </w:p>
        </w:tc>
        <w:tc>
          <w:tcPr/>
          <w:p>
            <w:pPr>
              <w:pStyle w:val="Compact"/>
              <w:jc w:val="left"/>
            </w:pPr>
            <w:r>
              <w:rPr>
                <w:rFonts w:hint="eastAsia"/>
              </w:rPr>
              <w:t xml:space="preserve">较少</w:t>
            </w:r>
          </w:p>
        </w:tc>
        <w:tc>
          <w:tcPr/>
          <w:p>
            <w:pPr>
              <w:pStyle w:val="Compact"/>
              <w:jc w:val="left"/>
            </w:pPr>
            <w:r>
              <w:rPr>
                <w:rFonts w:hint="eastAsia"/>
              </w:rPr>
              <w:t xml:space="preserve">突出</w:t>
            </w:r>
          </w:p>
        </w:tc>
        <w:tc>
          <w:tcPr/>
          <w:p>
            <w:pPr>
              <w:pStyle w:val="Compact"/>
              <w:jc w:val="left"/>
            </w:pPr>
            <w:r>
              <w:rPr>
                <w:rFonts w:hint="eastAsia"/>
              </w:rPr>
              <w:t xml:space="preserve">更复杂</w:t>
            </w:r>
          </w:p>
        </w:tc>
      </w:tr>
    </w:tbl>
    <w:p>
      <w:pPr>
        <w:numPr>
          <w:ilvl w:val="0"/>
          <w:numId w:val="2035"/>
        </w:numPr>
      </w:pPr>
      <w:r>
        <w:rPr>
          <w:rFonts w:hint="eastAsia"/>
        </w:rPr>
        <w:t xml:space="preserve">概念联系的ER实体关系</w:t>
      </w:r>
    </w:p>
    <w:p>
      <w:pPr>
        <w:numPr>
          <w:ilvl w:val="0"/>
          <w:numId w:val="2036"/>
        </w:numPr>
      </w:pPr>
      <w:r>
        <w:rPr>
          <w:rFonts w:hint="eastAsia"/>
        </w:rPr>
        <w:t xml:space="preserve">交互关系图</w:t>
      </w:r>
    </w:p>
    <w:p>
      <w:pPr>
        <w:numPr>
          <w:ilvl w:val="0"/>
          <w:numId w:val="2037"/>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Agent中的隐私保护与数据安全的某些方面：</w:t>
      </w:r>
    </w:p>
    <w:p>
      <w:pPr>
        <w:numPr>
          <w:ilvl w:val="0"/>
          <w:numId w:val="2038"/>
        </w:numPr>
      </w:pPr>
      <w:r>
        <w:rPr>
          <w:rFonts w:hint="eastAsia"/>
        </w:rPr>
        <w:t xml:space="preserve">差分隐私模型：</w:t>
      </w:r>
      <w:r>
        <w:t xml:space="preserve"> </w:t>
      </w:r>
      <w:r>
        <w:rPr>
          <w:rFonts w:hint="eastAsia"/>
        </w:rPr>
        <w:t xml:space="preserve">定义ε-差分隐私：</w:t>
      </w:r>
    </w:p>
    <w:p>
      <w:pPr>
        <w:pStyle w:val="FirstParagraph"/>
      </w:pPr>
      <m:oMathPara>
        <m:oMathParaPr>
          <m:jc m:val="center"/>
        </m:oMathParaPr>
        <m:oMath>
          <m:r>
            <m:t>P</m:t>
          </m:r>
          <m:d>
            <m:dPr>
              <m:begChr m:val="("/>
              <m:sepChr m:val=""/>
              <m:endChr m:val=")"/>
              <m:grow/>
            </m:dPr>
            <m:e>
              <m:r>
                <m:t>M</m:t>
              </m:r>
              <m:d>
                <m:dPr>
                  <m:begChr m:val="("/>
                  <m:sepChr m:val=""/>
                  <m:endChr m:val=")"/>
                  <m:grow/>
                </m:dPr>
                <m:e>
                  <m:r>
                    <m:t>D</m:t>
                  </m:r>
                </m:e>
              </m:d>
              <m:r>
                <m:rPr>
                  <m:sty m:val="p"/>
                </m:rPr>
                <m:t>∈</m:t>
              </m:r>
              <m:r>
                <m:t>S</m:t>
              </m:r>
            </m:e>
          </m:d>
          <m:r>
            <m:rPr>
              <m:sty m:val="p"/>
            </m:rPr>
            <m:t>≤</m:t>
          </m:r>
          <m:sSup>
            <m:e>
              <m:r>
                <m:t>e</m:t>
              </m:r>
            </m:e>
            <m:sup>
              <m:r>
                <m:t>ϵ</m:t>
              </m:r>
            </m:sup>
          </m:sSup>
          <m:r>
            <m:rPr>
              <m:sty m:val="p"/>
            </m:rPr>
            <m:t>⋅</m:t>
          </m:r>
          <m:r>
            <m:t>P</m:t>
          </m:r>
          <m:d>
            <m:dPr>
              <m:begChr m:val="("/>
              <m:sepChr m:val=""/>
              <m:endChr m:val=")"/>
              <m:grow/>
            </m:dPr>
            <m:e>
              <m:r>
                <m:t>M</m:t>
              </m:r>
              <m:d>
                <m:dPr>
                  <m:begChr m:val="("/>
                  <m:sepChr m:val=""/>
                  <m:endChr m:val=")"/>
                  <m:grow/>
                </m:dPr>
                <m:e>
                  <m:r>
                    <m:t>D</m:t>
                  </m:r>
                  <m:r>
                    <m:rPr>
                      <m:sty m:val="p"/>
                    </m:rPr>
                    <m:t>′</m:t>
                  </m:r>
                </m:e>
              </m:d>
              <m:r>
                <m:rPr>
                  <m:sty m:val="p"/>
                </m:rPr>
                <m:t>∈</m:t>
              </m:r>
              <m:r>
                <m:t>S</m:t>
              </m:r>
            </m:e>
          </m:d>
        </m:oMath>
      </m:oMathPara>
    </w:p>
    <w:p>
      <w:pPr>
        <w:pStyle w:val="FirstParagraph"/>
      </w:pPr>
      <w:r>
        <w:rPr>
          <w:rFonts w:hint="eastAsia"/>
        </w:rPr>
        <w:t xml:space="preserve">其中，</w:t>
      </w:r>
      <m:oMath>
        <m:r>
          <m:t>M</m:t>
        </m:r>
      </m:oMath>
      <w:r>
        <w:t xml:space="preserve"> </w:t>
      </w:r>
      <w:r>
        <w:rPr>
          <w:rFonts w:hint="eastAsia"/>
        </w:rPr>
        <w:t xml:space="preserve">是随机算法，</w:t>
      </w:r>
      <m:oMath>
        <m:r>
          <m:t>D</m:t>
        </m:r>
      </m:oMath>
      <w:r>
        <w:t xml:space="preserve"> </w:t>
      </w:r>
      <w:r>
        <w:rPr>
          <w:rFonts w:hint="eastAsia"/>
        </w:rPr>
        <w:t xml:space="preserve">和</w:t>
      </w:r>
      <w:r>
        <w:t xml:space="preserve"> </w:t>
      </w:r>
      <m:oMath>
        <m:r>
          <m:t>D</m:t>
        </m:r>
        <m:r>
          <m:rPr>
            <m:sty m:val="p"/>
          </m:rPr>
          <m:t>′</m:t>
        </m:r>
      </m:oMath>
      <w:r>
        <w:t xml:space="preserve"> </w:t>
      </w:r>
      <w:r>
        <w:rPr>
          <w:rFonts w:hint="eastAsia"/>
        </w:rPr>
        <w:t xml:space="preserve">是仅相差一个元素的数据集，</w:t>
      </w:r>
      <m:oMath>
        <m:r>
          <m:t>S</m:t>
        </m:r>
      </m:oMath>
      <w:r>
        <w:t xml:space="preserve"> </w:t>
      </w:r>
      <w:r>
        <w:rPr>
          <w:rFonts w:hint="eastAsia"/>
        </w:rPr>
        <w:t xml:space="preserve">是输出空间的子集。</w:t>
      </w:r>
    </w:p>
    <w:p>
      <w:pPr>
        <w:numPr>
          <w:ilvl w:val="0"/>
          <w:numId w:val="2039"/>
        </w:numPr>
      </w:pPr>
      <w:r>
        <w:rPr>
          <w:rFonts w:hint="eastAsia"/>
        </w:rPr>
        <w:t xml:space="preserve">k-匿名性模型：</w:t>
      </w:r>
      <w:r>
        <w:t xml:space="preserve"> </w:t>
      </w:r>
      <w:r>
        <w:rPr>
          <w:rFonts w:hint="eastAsia"/>
        </w:rPr>
        <w:t xml:space="preserve">定义k-匿名性：</w:t>
      </w:r>
    </w:p>
    <w:p>
      <w:pPr>
        <w:pStyle w:val="FirstParagraph"/>
      </w:pPr>
      <m:oMathPara>
        <m:oMathParaPr>
          <m:jc m:val="center"/>
        </m:oMathParaPr>
        <m:oMath>
          <m:r>
            <m:rPr>
              <m:sty m:val="p"/>
            </m:rPr>
            <m:t>∀</m:t>
          </m:r>
          <m:r>
            <m:t>t</m:t>
          </m:r>
          <m:r>
            <m:rPr>
              <m:sty m:val="p"/>
            </m:rPr>
            <m:t>∈</m:t>
          </m:r>
          <m:r>
            <m:t>T</m:t>
          </m:r>
          <m:r>
            <m:rPr>
              <m:sty m:val="p"/>
            </m:rPr>
            <m:t>,</m:t>
          </m:r>
          <m:d>
            <m:dPr>
              <m:begChr m:val="|"/>
              <m:sepChr m:val=""/>
              <m:endChr m:val="|"/>
              <m:grow/>
            </m:dPr>
            <m:e>
              <m:r>
                <m:rPr>
                  <m:sty m:val="p"/>
                </m:rPr>
                <m:t>{</m:t>
              </m:r>
              <m:r>
                <m:t>t</m:t>
              </m:r>
              <m:r>
                <m:rPr>
                  <m:sty m:val="p"/>
                </m:rPr>
                <m:t>′</m:t>
              </m:r>
              <m:r>
                <m:rPr>
                  <m:sty m:val="p"/>
                </m:rPr>
                <m:t>∈</m:t>
              </m:r>
              <m:r>
                <m:t>T</m:t>
              </m:r>
            </m:e>
          </m:d>
          <m:r>
            <m:t>Q</m:t>
          </m:r>
          <m:r>
            <m:t>I</m:t>
          </m:r>
          <m:d>
            <m:dPr>
              <m:begChr m:val="("/>
              <m:sepChr m:val=""/>
              <m:endChr m:val=")"/>
              <m:grow/>
            </m:dPr>
            <m:e>
              <m:r>
                <m:t>t</m:t>
              </m:r>
              <m:r>
                <m:rPr>
                  <m:sty m:val="p"/>
                </m:rPr>
                <m:t>′</m:t>
              </m:r>
            </m:e>
          </m:d>
          <m:r>
            <m:rPr>
              <m:sty m:val="p"/>
            </m:rPr>
            <m:t>=</m:t>
          </m:r>
          <m:r>
            <m:t>Q</m:t>
          </m:r>
          <m:r>
            <m:t>I</m:t>
          </m:r>
          <m:d>
            <m:dPr>
              <m:begChr m:val="("/>
              <m:sepChr m:val=""/>
              <m:endChr m:val=")"/>
              <m:grow/>
            </m:dPr>
            <m:e>
              <m:r>
                <m:t>t</m:t>
              </m:r>
            </m:e>
          </m:d>
          <m:r>
            <m:rPr>
              <m:sty m:val="p"/>
            </m:rPr>
            <m:t>}</m:t>
          </m:r>
          <m:r>
            <m:rPr>
              <m:sty m:val="p"/>
            </m:rPr>
            <m:t>|</m:t>
          </m:r>
          <m:r>
            <m:rPr>
              <m:sty m:val="p"/>
            </m:rPr>
            <m:t>≥</m:t>
          </m:r>
          <m:r>
            <m:t>k</m:t>
          </m:r>
        </m:oMath>
      </m:oMathPara>
    </w:p>
    <w:p>
      <w:pPr>
        <w:pStyle w:val="FirstParagraph"/>
      </w:pPr>
      <w:r>
        <w:rPr>
          <w:rFonts w:hint="eastAsia"/>
        </w:rPr>
        <w:t xml:space="preserve">其中，</w:t>
      </w:r>
      <m:oMath>
        <m:r>
          <m:t>T</m:t>
        </m:r>
      </m:oMath>
      <w:r>
        <w:t xml:space="preserve"> </w:t>
      </w:r>
      <w:r>
        <w:rPr>
          <w:rFonts w:hint="eastAsia"/>
        </w:rPr>
        <w:t xml:space="preserve">是数据表，</w:t>
      </w:r>
      <m:oMath>
        <m:r>
          <m:t>Q</m:t>
        </m:r>
        <m:r>
          <m:t>I</m:t>
        </m:r>
      </m:oMath>
      <w:r>
        <w:t xml:space="preserve"> </w:t>
      </w:r>
      <w:r>
        <w:rPr>
          <w:rFonts w:hint="eastAsia"/>
        </w:rPr>
        <w:t xml:space="preserve">是准标识符集合，</w:t>
      </w:r>
      <m:oMath>
        <m:r>
          <m:t>k</m:t>
        </m:r>
      </m:oMath>
      <w:r>
        <w:t xml:space="preserve"> </w:t>
      </w:r>
      <w:r>
        <w:rPr>
          <w:rFonts w:hint="eastAsia"/>
        </w:rPr>
        <w:t xml:space="preserve">是匿名度参数。</w:t>
      </w:r>
    </w:p>
    <w:p>
      <w:pPr>
        <w:numPr>
          <w:ilvl w:val="0"/>
          <w:numId w:val="2040"/>
        </w:numPr>
      </w:pPr>
      <w:r>
        <w:rPr>
          <w:rFonts w:hint="eastAsia"/>
        </w:rPr>
        <w:t xml:space="preserve">信息熵模型：</w:t>
      </w:r>
      <w:r>
        <w:t xml:space="preserve"> </w:t>
      </w:r>
      <w:r>
        <w:rPr>
          <w:rFonts w:hint="eastAsia"/>
        </w:rPr>
        <w:t xml:space="preserve">用于衡量数据的不确定性：</w:t>
      </w:r>
    </w:p>
    <w:p>
      <w:pPr>
        <w:pStyle w:val="FirstParagraph"/>
      </w:pPr>
      <m:oMathPara>
        <m:oMathParaPr>
          <m:jc m:val="center"/>
        </m:oMathParaPr>
        <m:oMath>
          <m:r>
            <m:t>H</m:t>
          </m:r>
          <m:d>
            <m:dPr>
              <m:begChr m:val="("/>
              <m:sepChr m:val=""/>
              <m:endChr m:val=")"/>
              <m:grow/>
            </m:dPr>
            <m:e>
              <m:r>
                <m:t>X</m:t>
              </m:r>
            </m:e>
          </m:d>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rPr>
          <w:rFonts w:hint="eastAsia"/>
        </w:rPr>
        <w:t xml:space="preserve">其中，</w:t>
      </w:r>
      <m:oMath>
        <m:r>
          <m:t>X</m:t>
        </m:r>
      </m:oMath>
      <w:r>
        <w:t xml:space="preserve"> </w:t>
      </w:r>
      <w:r>
        <w:rPr>
          <w:rFonts w:hint="eastAsia"/>
        </w:rPr>
        <w:t xml:space="preserve">是随机变量，</w:t>
      </w:r>
      <m:oMath>
        <m:r>
          <m:t>p</m:t>
        </m:r>
        <m:d>
          <m:dPr>
            <m:begChr m:val="("/>
            <m:sepChr m:val=""/>
            <m:endChr m:val=")"/>
            <m:grow/>
          </m:dPr>
          <m:e>
            <m:sSub>
              <m:e>
                <m:r>
                  <m:t>x</m:t>
                </m:r>
              </m:e>
              <m:sub>
                <m:r>
                  <m:t>i</m:t>
                </m:r>
              </m:sub>
            </m:sSub>
          </m:e>
        </m:d>
      </m:oMath>
      <w:r>
        <w:t xml:space="preserve"> </w:t>
      </w:r>
      <w:r>
        <w:rPr>
          <w:rFonts w:hint="eastAsia"/>
        </w:rPr>
        <w:t xml:space="preserve">是</w:t>
      </w:r>
      <w:r>
        <w:t xml:space="preserve"> </w:t>
      </w:r>
      <m:oMath>
        <m:r>
          <m:t>X</m:t>
        </m:r>
      </m:oMath>
      <w:r>
        <w:t xml:space="preserve"> </w:t>
      </w:r>
      <w:r>
        <w:rPr>
          <w:rFonts w:hint="eastAsia"/>
        </w:rPr>
        <w:t xml:space="preserve">取值为</w:t>
      </w:r>
      <w:r>
        <w:t xml:space="preserve"> </w:t>
      </w:r>
      <m:oMath>
        <m:sSub>
          <m:e>
            <m:r>
              <m:t>x</m:t>
            </m:r>
          </m:e>
          <m:sub>
            <m:r>
              <m:t>i</m:t>
            </m:r>
          </m:sub>
        </m:sSub>
      </m:oMath>
      <w:r>
        <w:t xml:space="preserve"> </w:t>
      </w:r>
      <w:r>
        <w:rPr>
          <w:rFonts w:hint="eastAsia"/>
        </w:rPr>
        <w:t xml:space="preserve">的概率。</w:t>
      </w:r>
    </w:p>
    <w:p>
      <w:pPr>
        <w:numPr>
          <w:ilvl w:val="0"/>
          <w:numId w:val="2041"/>
        </w:numPr>
      </w:pPr>
      <w:r>
        <w:rPr>
          <w:rFonts w:hint="eastAsia"/>
        </w:rPr>
        <w:t xml:space="preserve">风险评估模型：</w:t>
      </w:r>
      <w:r>
        <w:t xml:space="preserve"> </w:t>
      </w:r>
      <w:r>
        <w:rPr>
          <w:rFonts w:hint="eastAsia"/>
        </w:rPr>
        <w:t xml:space="preserve">使用期望损失：</w:t>
      </w:r>
    </w:p>
    <w:p>
      <w:pPr>
        <w:pStyle w:val="FirstParagraph"/>
      </w:pPr>
      <m:oMathPara>
        <m:oMathParaPr>
          <m:jc m:val="center"/>
        </m:oMathParaPr>
        <m:oMath>
          <m:r>
            <m:t>R</m:t>
          </m:r>
          <m:r>
            <m:rPr>
              <m:sty m:val="p"/>
            </m:rPr>
            <m:t>=</m:t>
          </m:r>
          <m:nary>
            <m:naryPr>
              <m:chr m:val="∑"/>
              <m:limLoc m:val="undOvr"/>
              <m:subHide m:val="off"/>
              <m:supHide m:val="off"/>
            </m:naryPr>
            <m:sub>
              <m:r>
                <m:t>i</m:t>
              </m:r>
              <m:r>
                <m:rPr>
                  <m:sty m:val="p"/>
                </m:rPr>
                <m:t>=</m:t>
              </m:r>
              <m:r>
                <m:t>1</m:t>
              </m:r>
            </m:sub>
            <m:sup>
              <m:r>
                <m:t>n</m:t>
              </m:r>
            </m:sup>
            <m:e>
              <m:sSub>
                <m:e>
                  <m:r>
                    <m:t>p</m:t>
                  </m:r>
                </m:e>
                <m:sub>
                  <m:r>
                    <m:t>i</m:t>
                  </m:r>
                </m:sub>
              </m:sSub>
            </m:e>
          </m:nary>
          <m:r>
            <m:rPr>
              <m:sty m:val="p"/>
            </m:rPr>
            <m:t>⋅</m:t>
          </m:r>
          <m:sSub>
            <m:e>
              <m:r>
                <m:t>L</m:t>
              </m:r>
            </m:e>
            <m:sub>
              <m:r>
                <m:t>i</m:t>
              </m:r>
            </m:sub>
          </m:sSub>
        </m:oMath>
      </m:oMathPara>
    </w:p>
    <w:p>
      <w:pPr>
        <w:pStyle w:val="FirstParagraph"/>
      </w:pPr>
      <w:r>
        <w:rPr>
          <w:rFonts w:hint="eastAsia"/>
        </w:rPr>
        <w:t xml:space="preserve">其中，</w:t>
      </w:r>
      <m:oMath>
        <m:r>
          <m:t>R</m:t>
        </m:r>
      </m:oMath>
      <w:r>
        <w:t xml:space="preserve"> </w:t>
      </w:r>
      <w:r>
        <w:rPr>
          <w:rFonts w:hint="eastAsia"/>
        </w:rPr>
        <w:t xml:space="preserve">是总体风险，</w:t>
      </w:r>
      <m:oMath>
        <m:sSub>
          <m:e>
            <m:r>
              <m:t>p</m:t>
            </m:r>
          </m:e>
          <m:sub>
            <m:r>
              <m:t>i</m:t>
            </m:r>
          </m:sub>
        </m:sSub>
      </m:oMath>
      <w:r>
        <w:t xml:space="preserve"> </w:t>
      </w:r>
      <w:r>
        <w:rPr>
          <w:rFonts w:hint="eastAsia"/>
        </w:rPr>
        <w:t xml:space="preserve">是威胁</w:t>
      </w:r>
      <w:r>
        <w:t xml:space="preserve"> </w:t>
      </w:r>
      <m:oMath>
        <m:r>
          <m:t>i</m:t>
        </m:r>
      </m:oMath>
      <w:r>
        <w:t xml:space="preserve"> </w:t>
      </w:r>
      <w:r>
        <w:rPr>
          <w:rFonts w:hint="eastAsia"/>
        </w:rPr>
        <w:t xml:space="preserve">发生的概率，</w:t>
      </w:r>
      <m:oMath>
        <m:sSub>
          <m:e>
            <m:r>
              <m:t>L</m:t>
            </m:r>
          </m:e>
          <m:sub>
            <m:r>
              <m:t>i</m:t>
            </m:r>
          </m:sub>
        </m:sSub>
      </m:oMath>
      <w:r>
        <w:t xml:space="preserve"> </w:t>
      </w:r>
      <w:r>
        <w:rPr>
          <w:rFonts w:hint="eastAsia"/>
        </w:rPr>
        <w:t xml:space="preserve">是相应的损失。</w:t>
      </w:r>
    </w:p>
    <w:p>
      <w:pPr>
        <w:numPr>
          <w:ilvl w:val="0"/>
          <w:numId w:val="2042"/>
        </w:numPr>
      </w:pPr>
      <w:r>
        <w:rPr>
          <w:rFonts w:hint="eastAsia"/>
        </w:rPr>
        <w:t xml:space="preserve">同态加密模型：</w:t>
      </w:r>
      <w:r>
        <w:t xml:space="preserve"> </w:t>
      </w:r>
      <w:r>
        <w:rPr>
          <w:rFonts w:hint="eastAsia"/>
        </w:rPr>
        <w:t xml:space="preserve">基于格的全同态加密：</w:t>
      </w:r>
    </w:p>
    <w:p>
      <w:pPr>
        <w:pStyle w:val="FirstParagraph"/>
      </w:pPr>
      <m:oMathPara>
        <m:oMathParaPr>
          <m:jc m:val="center"/>
        </m:oMathParaPr>
        <m:oMath>
          <m:r>
            <m:t>c</m:t>
          </m:r>
          <m:r>
            <m:rPr>
              <m:sty m:val="p"/>
            </m:rPr>
            <m:t>=</m:t>
          </m:r>
          <m:r>
            <m:t>E</m:t>
          </m:r>
          <m:r>
            <m:t>n</m:t>
          </m:r>
          <m:r>
            <m:t>c</m:t>
          </m:r>
          <m:d>
            <m:dPr>
              <m:begChr m:val="("/>
              <m:sepChr m:val=""/>
              <m:endChr m:val=")"/>
              <m:grow/>
            </m:dPr>
            <m:e>
              <m:r>
                <m:t>m</m:t>
              </m:r>
            </m:e>
          </m:d>
          <m:r>
            <m:rPr>
              <m:sty m:val="p"/>
            </m:rPr>
            <m:t>=</m:t>
          </m:r>
          <m:r>
            <m:t>m</m:t>
          </m:r>
          <m:r>
            <m:rPr>
              <m:sty m:val="p"/>
            </m:rPr>
            <m:t>+</m:t>
          </m:r>
          <m:r>
            <m:t>2</m:t>
          </m:r>
          <m:r>
            <m:t>r</m:t>
          </m:r>
          <m:r>
            <m:rPr>
              <m:sty m:val="p"/>
            </m:rPr>
            <m:t>+</m:t>
          </m:r>
          <m:r>
            <m:t>2</m:t>
          </m:r>
          <m:r>
            <m:t>e</m:t>
          </m:r>
        </m:oMath>
      </m:oMathPara>
    </w:p>
    <w:p>
      <w:pPr>
        <w:pStyle w:val="FirstParagraph"/>
      </w:pPr>
      <w:r>
        <w:rPr>
          <w:rFonts w:hint="eastAsia"/>
        </w:rPr>
        <w:t xml:space="preserve">其中，</w:t>
      </w:r>
      <m:oMath>
        <m:r>
          <m:t>m</m:t>
        </m:r>
      </m:oMath>
      <w:r>
        <w:t xml:space="preserve"> </w:t>
      </w:r>
      <w:r>
        <w:rPr>
          <w:rFonts w:hint="eastAsia"/>
        </w:rPr>
        <w:t xml:space="preserve">是明文，</w:t>
      </w:r>
      <m:oMath>
        <m:r>
          <m:t>r</m:t>
        </m:r>
      </m:oMath>
      <w:r>
        <w:t xml:space="preserve"> </w:t>
      </w:r>
      <w:r>
        <w:rPr>
          <w:rFonts w:hint="eastAsia"/>
        </w:rPr>
        <w:t xml:space="preserve">是随机数，</w:t>
      </w:r>
      <m:oMath>
        <m:r>
          <m:t>e</m:t>
        </m:r>
      </m:oMath>
      <w:r>
        <w:t xml:space="preserve"> </w:t>
      </w:r>
      <w:r>
        <w:rPr>
          <w:rFonts w:hint="eastAsia"/>
        </w:rPr>
        <w:t xml:space="preserve">是小的错误项。</w:t>
      </w:r>
    </w:p>
    <w:p>
      <w:pPr>
        <w:numPr>
          <w:ilvl w:val="0"/>
          <w:numId w:val="2043"/>
        </w:numPr>
      </w:pPr>
      <w:r>
        <w:rPr>
          <w:rFonts w:hint="eastAsia"/>
        </w:rPr>
        <w:t xml:space="preserve">算法流程图：</w:t>
      </w:r>
    </w:p>
    <w:p>
      <w:pPr>
        <w:numPr>
          <w:ilvl w:val="0"/>
          <w:numId w:val="2044"/>
        </w:numPr>
      </w:pPr>
      <w:r>
        <w:rPr>
          <w:rFonts w:hint="eastAsia"/>
        </w:rPr>
        <w:t xml:space="preserve">算法源代码：</w:t>
      </w:r>
    </w:p>
    <w:p>
      <w:pPr>
        <w:numPr>
          <w:ilvl w:val="0"/>
          <w:numId w:val="2045"/>
        </w:numPr>
      </w:pPr>
      <w:r>
        <w:rPr>
          <w:rFonts w:hint="eastAsia"/>
        </w:rPr>
        <w:t xml:space="preserve">最佳实践tips：</w:t>
      </w:r>
    </w:p>
    <w:p>
      <w:pPr>
        <w:numPr>
          <w:ilvl w:val="0"/>
          <w:numId w:val="2046"/>
        </w:numPr>
      </w:pPr>
      <w:r>
        <w:rPr>
          <w:rFonts w:hint="eastAsia"/>
        </w:rPr>
        <w:t xml:space="preserve">数据最小化：只收集和处理必要的数据，减少潜在的隐私风险。</w:t>
      </w:r>
    </w:p>
    <w:p>
      <w:pPr>
        <w:numPr>
          <w:ilvl w:val="0"/>
          <w:numId w:val="2046"/>
        </w:numPr>
      </w:pPr>
      <w:r>
        <w:rPr>
          <w:rFonts w:hint="eastAsia"/>
        </w:rPr>
        <w:t xml:space="preserve">隐私设计：在系统设计阶段就考虑隐私保护，而不是事后添加。</w:t>
      </w:r>
    </w:p>
    <w:p>
      <w:pPr>
        <w:numPr>
          <w:ilvl w:val="0"/>
          <w:numId w:val="2046"/>
        </w:numPr>
      </w:pPr>
      <w:r>
        <w:rPr>
          <w:rFonts w:hint="eastAsia"/>
        </w:rPr>
        <w:t xml:space="preserve">加密存储：使用强加密算法保护静态数据，特别是敏感信息。</w:t>
      </w:r>
    </w:p>
    <w:p>
      <w:pPr>
        <w:numPr>
          <w:ilvl w:val="0"/>
          <w:numId w:val="2046"/>
        </w:numPr>
      </w:pPr>
      <w:r>
        <w:rPr>
          <w:rFonts w:hint="eastAsia"/>
        </w:rPr>
        <w:t xml:space="preserve">安全传输：确保数据在传输过程中的安全，使用TLS等协议。</w:t>
      </w:r>
    </w:p>
    <w:p>
      <w:pPr>
        <w:numPr>
          <w:ilvl w:val="0"/>
          <w:numId w:val="2046"/>
        </w:numPr>
      </w:pPr>
      <w:r>
        <w:rPr>
          <w:rFonts w:hint="eastAsia"/>
        </w:rPr>
        <w:t xml:space="preserve">访问控制：实施严格的身份验证和授权机制，确保数据只被授权人员访问。</w:t>
      </w:r>
    </w:p>
    <w:p>
      <w:pPr>
        <w:numPr>
          <w:ilvl w:val="0"/>
          <w:numId w:val="2046"/>
        </w:numPr>
      </w:pPr>
      <w:r>
        <w:rPr>
          <w:rFonts w:hint="eastAsia"/>
        </w:rPr>
        <w:t xml:space="preserve">数据匿名化：在数据分析和共享前，对数据进行匿名化处理。</w:t>
      </w:r>
    </w:p>
    <w:p>
      <w:pPr>
        <w:numPr>
          <w:ilvl w:val="0"/>
          <w:numId w:val="2046"/>
        </w:numPr>
      </w:pPr>
      <w:r>
        <w:rPr>
          <w:rFonts w:hint="eastAsia"/>
        </w:rPr>
        <w:t xml:space="preserve">隐私计算：采用联邦学习等技术，在保护原始数据的同时进行协作计算。</w:t>
      </w:r>
    </w:p>
    <w:p>
      <w:pPr>
        <w:numPr>
          <w:ilvl w:val="0"/>
          <w:numId w:val="2046"/>
        </w:numPr>
      </w:pPr>
      <w:r>
        <w:rPr>
          <w:rFonts w:hint="eastAsia"/>
        </w:rPr>
        <w:t xml:space="preserve">定期审计：进行定期的安全审计和隐私影响评估。</w:t>
      </w:r>
    </w:p>
    <w:p>
      <w:pPr>
        <w:numPr>
          <w:ilvl w:val="0"/>
          <w:numId w:val="2046"/>
        </w:numPr>
      </w:pPr>
      <w:r>
        <w:rPr>
          <w:rFonts w:hint="eastAsia"/>
        </w:rPr>
        <w:t xml:space="preserve">用户赋权：为用户提供控制其数据的工具和选项，增强透明度。</w:t>
      </w:r>
    </w:p>
    <w:p>
      <w:pPr>
        <w:numPr>
          <w:ilvl w:val="0"/>
          <w:numId w:val="2046"/>
        </w:numPr>
      </w:pPr>
      <w:r>
        <w:rPr>
          <w:rFonts w:hint="eastAsia"/>
        </w:rPr>
        <w:t xml:space="preserve">应急响应：建立并定期测试数据泄露应急响应计划，确保能够迅速有效地应对安全事件。</w:t>
      </w:r>
    </w:p>
    <w:p>
      <w:pPr>
        <w:numPr>
          <w:ilvl w:val="0"/>
          <w:numId w:val="204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关注重点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隐私增强学习</w:t>
            </w:r>
          </w:p>
        </w:tc>
        <w:tc>
          <w:tcPr/>
          <w:p>
            <w:pPr>
              <w:pStyle w:val="Compact"/>
              <w:jc w:val="left"/>
            </w:pPr>
            <w:r>
              <w:rPr>
                <w:rFonts w:hint="eastAsia"/>
              </w:rPr>
              <w:t xml:space="preserve">数据本地化</w:t>
            </w:r>
          </w:p>
        </w:tc>
        <w:tc>
          <w:tcPr/>
          <w:p>
            <w:pPr>
              <w:pStyle w:val="Compact"/>
              <w:jc w:val="left"/>
            </w:pPr>
            <w:r>
              <w:rPr>
                <w:rFonts w:hint="eastAsia"/>
              </w:rPr>
              <w:t xml:space="preserve">提高信任</w:t>
            </w:r>
          </w:p>
        </w:tc>
      </w:tr>
      <w:tr>
        <w:tc>
          <w:tcPr/>
          <w:p>
            <w:pPr>
              <w:pStyle w:val="Compact"/>
              <w:jc w:val="left"/>
            </w:pPr>
            <w:r>
              <w:t xml:space="preserve">2025-2027</w:t>
            </w:r>
          </w:p>
        </w:tc>
        <w:tc>
          <w:tcPr/>
          <w:p>
            <w:pPr>
              <w:pStyle w:val="Compact"/>
              <w:jc w:val="left"/>
            </w:pPr>
            <w:r>
              <w:rPr>
                <w:rFonts w:hint="eastAsia"/>
              </w:rPr>
              <w:t xml:space="preserve">隐私计算生态</w:t>
            </w:r>
          </w:p>
        </w:tc>
        <w:tc>
          <w:tcPr/>
          <w:p>
            <w:pPr>
              <w:pStyle w:val="Compact"/>
              <w:jc w:val="left"/>
            </w:pPr>
            <w:r>
              <w:rPr>
                <w:rFonts w:hint="eastAsia"/>
              </w:rPr>
              <w:t xml:space="preserve">跨境数据流</w:t>
            </w:r>
          </w:p>
        </w:tc>
        <w:tc>
          <w:tcPr/>
          <w:p>
            <w:pPr>
              <w:pStyle w:val="Compact"/>
              <w:jc w:val="left"/>
            </w:pPr>
            <w:r>
              <w:rPr>
                <w:rFonts w:hint="eastAsia"/>
              </w:rPr>
              <w:t xml:space="preserve">促进创新</w:t>
            </w:r>
          </w:p>
        </w:tc>
      </w:tr>
      <w:tr>
        <w:tc>
          <w:tcPr/>
          <w:p>
            <w:pPr>
              <w:pStyle w:val="Compact"/>
              <w:jc w:val="left"/>
            </w:pPr>
            <w:r>
              <w:t xml:space="preserve">2027-2030</w:t>
            </w:r>
          </w:p>
        </w:tc>
        <w:tc>
          <w:tcPr/>
          <w:p>
            <w:pPr>
              <w:pStyle w:val="Compact"/>
              <w:jc w:val="left"/>
            </w:pPr>
            <w:r>
              <w:rPr>
                <w:rFonts w:hint="eastAsia"/>
              </w:rPr>
              <w:t xml:space="preserve">量子安全</w:t>
            </w:r>
          </w:p>
        </w:tc>
        <w:tc>
          <w:tcPr/>
          <w:p>
            <w:pPr>
              <w:pStyle w:val="Compact"/>
              <w:jc w:val="left"/>
            </w:pPr>
            <w:r>
              <w:rPr>
                <w:rFonts w:hint="eastAsia"/>
              </w:rPr>
              <w:t xml:space="preserve">后量子加密</w:t>
            </w:r>
          </w:p>
        </w:tc>
        <w:tc>
          <w:tcPr/>
          <w:p>
            <w:pPr>
              <w:pStyle w:val="Compact"/>
              <w:jc w:val="left"/>
            </w:pPr>
            <w:r>
              <w:rPr>
                <w:rFonts w:hint="eastAsia"/>
              </w:rPr>
              <w:t xml:space="preserve">安全升级</w:t>
            </w:r>
          </w:p>
        </w:tc>
      </w:tr>
      <w:tr>
        <w:tc>
          <w:tcPr/>
          <w:p>
            <w:pPr>
              <w:pStyle w:val="Compact"/>
              <w:jc w:val="left"/>
            </w:pPr>
            <w:r>
              <w:t xml:space="preserve">2030-2035</w:t>
            </w:r>
          </w:p>
        </w:tc>
        <w:tc>
          <w:tcPr/>
          <w:p>
            <w:pPr>
              <w:pStyle w:val="Compact"/>
              <w:jc w:val="left"/>
            </w:pPr>
            <w:r>
              <w:rPr>
                <w:rFonts w:hint="eastAsia"/>
              </w:rPr>
              <w:t xml:space="preserve">自适应隐私</w:t>
            </w:r>
          </w:p>
        </w:tc>
        <w:tc>
          <w:tcPr/>
          <w:p>
            <w:pPr>
              <w:pStyle w:val="Compact"/>
              <w:jc w:val="left"/>
            </w:pPr>
            <w:r>
              <w:rPr>
                <w:rFonts w:hint="eastAsia"/>
              </w:rPr>
              <w:t xml:space="preserve">个性化保护</w:t>
            </w:r>
          </w:p>
        </w:tc>
        <w:tc>
          <w:tcPr/>
          <w:p>
            <w:pPr>
              <w:pStyle w:val="Compact"/>
              <w:jc w:val="left"/>
            </w:pPr>
            <w:r>
              <w:rPr>
                <w:rFonts w:hint="eastAsia"/>
              </w:rPr>
              <w:t xml:space="preserve">权益平衡</w:t>
            </w:r>
          </w:p>
        </w:tc>
      </w:tr>
      <w:tr>
        <w:tc>
          <w:tcPr/>
          <w:p>
            <w:pPr>
              <w:pStyle w:val="Compact"/>
              <w:jc w:val="left"/>
            </w:pPr>
            <w:r>
              <w:t xml:space="preserve">2035+</w:t>
            </w:r>
          </w:p>
        </w:tc>
        <w:tc>
          <w:tcPr/>
          <w:p>
            <w:pPr>
              <w:pStyle w:val="Compact"/>
              <w:jc w:val="left"/>
            </w:pPr>
            <w:r>
              <w:rPr>
                <w:rFonts w:hint="eastAsia"/>
              </w:rPr>
              <w:t xml:space="preserve">认知隐私</w:t>
            </w:r>
          </w:p>
        </w:tc>
        <w:tc>
          <w:tcPr/>
          <w:p>
            <w:pPr>
              <w:pStyle w:val="Compact"/>
              <w:jc w:val="left"/>
            </w:pPr>
            <w:r>
              <w:rPr>
                <w:rFonts w:hint="eastAsia"/>
              </w:rPr>
              <w:t xml:space="preserve">意图保护</w:t>
            </w:r>
          </w:p>
        </w:tc>
        <w:tc>
          <w:tcPr/>
          <w:p>
            <w:pPr>
              <w:pStyle w:val="Compact"/>
              <w:jc w:val="left"/>
            </w:pPr>
            <w:r>
              <w:rPr>
                <w:rFonts w:hint="eastAsia"/>
              </w:rPr>
              <w:t xml:space="preserve">重塑隐私</w:t>
            </w:r>
          </w:p>
        </w:tc>
      </w:tr>
    </w:tbl>
    <w:p>
      <w:pPr>
        <w:numPr>
          <w:ilvl w:val="0"/>
          <w:numId w:val="2048"/>
        </w:numPr>
      </w:pPr>
      <w:r>
        <w:rPr>
          <w:rFonts w:hint="eastAsia"/>
        </w:rPr>
        <w:t xml:space="preserve">本章小结：</w:t>
      </w:r>
      <w:r>
        <w:t xml:space="preserve"> AI</w:t>
      </w:r>
      <w:r>
        <w:t xml:space="preserve"> </w:t>
      </w:r>
      <w:r>
        <w:rPr>
          <w:rFonts w:hint="eastAsia"/>
        </w:rPr>
        <w:t xml:space="preserve">Agent的隐私保护与数据安全是人工智能领域面临的最重要挑战之一。随着AI技术的日益普及和数据驱动型决策的增加，确保个人隐私和数据安全变得至关重要。本章深入探讨了AI系统中的隐私保护和数据安全问题，包括其概念定义、技术方法、法律法规以及未来发展趋势。</w:t>
      </w:r>
    </w:p>
    <w:p>
      <w:pPr>
        <w:pStyle w:val="FirstParagraph"/>
      </w:pPr>
      <w:r>
        <w:rPr>
          <w:rFonts w:hint="eastAsia"/>
        </w:rPr>
        <w:t xml:space="preserve">隐私保护和数据安全在AI领域面临着独特的挑战。AI系统通常需要处理大量的个人数据，这些数据可能包含敏感信息。同时，AI模型的复杂性和不透明性增加了隐私泄露和安全漏洞的风险。因此，在充分利用数据价值的同时保护隐私和确保安全成为一个棘手的平衡问题。</w:t>
      </w:r>
    </w:p>
    <w:p>
      <w:pPr>
        <w:pStyle w:val="BodyText"/>
      </w:pPr>
      <w:r>
        <w:rPr>
          <w:rFonts w:hint="eastAsia"/>
        </w:rPr>
        <w:t xml:space="preserve">在技术层面，我们讨论了多种隐私保护和安全防护方法。差分隐私、联邦学习、同态加密等技术为在保护隐私的同时进行数据分析和模型训练提供了可能。安全多方计算、零知识证明等密码学技术则为安全数据共享和验证提供了解决方案。此外，我们还探讨了数据匿名化、访问控制、加密存储等传统安全措施在AI系统中的应用和改进。</w:t>
      </w:r>
    </w:p>
    <w:p>
      <w:pPr>
        <w:pStyle w:val="BodyText"/>
      </w:pPr>
      <w:r>
        <w:rPr>
          <w:rFonts w:hint="eastAsia"/>
        </w:rPr>
        <w:t xml:space="preserve">法律法规方面，我们回顾了GDPR、CCPA等数据保护法规对AI系统的影响。这些法规不仅要求企业加强数据保护措施，还赋予了个人对其数据更多的控制权。我们讨论了如何在AI系统中实现”隐私设计”原则，以及如何进行隐私影响评估。</w:t>
      </w:r>
    </w:p>
    <w:p>
      <w:pPr>
        <w:pStyle w:val="BodyText"/>
      </w:pPr>
      <w:r>
        <w:rPr>
          <w:rFonts w:hint="eastAsia"/>
        </w:rPr>
        <w:t xml:space="preserve">伦理和社会影响是另一个重要方面。我们探讨了AI系统中的隐私和安全问题如何影响公众信任，以及如何平衡技术创新与个人权益保护。透明度、问责制和用户赋权被认为是建立负责任的AI系统的关键要素。</w:t>
      </w:r>
    </w:p>
    <w:p>
      <w:pPr>
        <w:pStyle w:val="BodyText"/>
      </w:pPr>
      <w:r>
        <w:rPr>
          <w:rFonts w:hint="eastAsia"/>
        </w:rPr>
        <w:t xml:space="preserve">展望未来，AI隐私和安全领域可能会出现以下趋势：</w:t>
      </w:r>
    </w:p>
    <w:p>
      <w:pPr>
        <w:numPr>
          <w:ilvl w:val="0"/>
          <w:numId w:val="2049"/>
        </w:numPr>
      </w:pPr>
      <w:r>
        <w:rPr>
          <w:rFonts w:hint="eastAsia"/>
        </w:rPr>
        <w:t xml:space="preserve">隐私增强AI：将隐私保护深度融入AI算法和系统设计中，如差分隐私机器学习。</w:t>
      </w:r>
    </w:p>
    <w:p>
      <w:pPr>
        <w:numPr>
          <w:ilvl w:val="0"/>
          <w:numId w:val="2049"/>
        </w:numPr>
      </w:pPr>
      <w:r>
        <w:rPr>
          <w:rFonts w:hint="eastAsia"/>
        </w:rPr>
        <w:t xml:space="preserve">去中心化AI：探索基于区块链的分布式AI系统，增强数据所有权和控制权。</w:t>
      </w:r>
    </w:p>
    <w:p>
      <w:pPr>
        <w:numPr>
          <w:ilvl w:val="0"/>
          <w:numId w:val="2049"/>
        </w:numPr>
      </w:pPr>
      <w:r>
        <w:rPr>
          <w:rFonts w:hint="eastAsia"/>
        </w:rPr>
        <w:t xml:space="preserve">量子安全：应对量子计算带来的安全挑战，开发后量子加密算法。</w:t>
      </w:r>
    </w:p>
    <w:p>
      <w:pPr>
        <w:numPr>
          <w:ilvl w:val="0"/>
          <w:numId w:val="2049"/>
        </w:numPr>
      </w:pPr>
      <w:r>
        <w:rPr>
          <w:rFonts w:hint="eastAsia"/>
        </w:rPr>
        <w:t xml:space="preserve">自适应隐私保护：根据上下文和个人偏好动态调整隐私保护级别。</w:t>
      </w:r>
    </w:p>
    <w:p>
      <w:pPr>
        <w:numPr>
          <w:ilvl w:val="0"/>
          <w:numId w:val="2049"/>
        </w:numPr>
      </w:pPr>
      <w:r>
        <w:rPr>
          <w:rFonts w:hint="eastAsia"/>
        </w:rPr>
        <w:t xml:space="preserve">认知隐私：保护更高层次的隐私，如个人意图、思维模式等。</w:t>
      </w:r>
    </w:p>
    <w:p>
      <w:pPr>
        <w:numPr>
          <w:ilvl w:val="0"/>
          <w:numId w:val="2049"/>
        </w:numPr>
      </w:pPr>
      <w:r>
        <w:rPr>
          <w:rFonts w:hint="eastAsia"/>
        </w:rPr>
        <w:t xml:space="preserve">AI辅助隐私管理：利用AI技术帮助个人和组织更好地管理隐私设置和风险。</w:t>
      </w:r>
    </w:p>
    <w:p>
      <w:pPr>
        <w:numPr>
          <w:ilvl w:val="0"/>
          <w:numId w:val="2049"/>
        </w:numPr>
      </w:pPr>
      <w:r>
        <w:rPr>
          <w:rFonts w:hint="eastAsia"/>
        </w:rPr>
        <w:t xml:space="preserve">跨境数据治理：建立国际合作机制，解决AI时代的跨境数据流动问题。</w:t>
      </w:r>
    </w:p>
    <w:p>
      <w:pPr>
        <w:pStyle w:val="FirstParagraph"/>
      </w:pPr>
      <w:r>
        <w:rPr>
          <w:rFonts w:hint="eastAsia"/>
        </w:rPr>
        <w:t xml:space="preserve">然而，这些发展也带来了一系列需要我们深入思考的问题。例如，如何在保护隐私和促进AI创新之间找到平衡？如何确保隐私保护技术不会被滥用来逃避合法监管？如何在全球化的数据流动中保护国家安全和个人隐私？这些问题需要技术专家、法律专家、伦理学家和政策制定者共同探讨和解决。</w:t>
      </w:r>
    </w:p>
    <w:p>
      <w:pPr>
        <w:pStyle w:val="BodyText"/>
      </w:pPr>
      <w:r>
        <w:rPr>
          <w:rFonts w:hint="eastAsia"/>
        </w:rPr>
        <w:t xml:space="preserve">总的来说，AI</w:t>
      </w:r>
      <w:r>
        <w:t xml:space="preserve"> </w:t>
      </w:r>
      <w:r>
        <w:rPr>
          <w:rFonts w:hint="eastAsia"/>
        </w:rPr>
        <w:t xml:space="preserve">Agent的隐私保护与数据安全是一个多维度、跨学科的复杂问题。它不仅涉及技术创新，还关系到法律制度、社会规范和伦理价值观。我们需要采取整体性的方法，在技术、法律、伦理等多个层面协同努力，构建一个既能促进AI创新，又能保护个人权益的生态系统。</w:t>
      </w:r>
    </w:p>
    <w:p>
      <w:pPr>
        <w:pStyle w:val="BodyText"/>
      </w:pPr>
      <w:r>
        <w:rPr>
          <w:rFonts w:hint="eastAsia"/>
        </w:rPr>
        <w:t xml:space="preserve">作为AI研究者和开发者，我们有责任将隐私和安全考虑融入到AI系统的整个生命周期中。我们应该积极采用隐私增强技术，遵守相关法规，培养强烈的数据伦理意识。同时，我们也需要与其他利益相关者保持密切沟通，共同推动负责任的AI发展。</w:t>
      </w:r>
    </w:p>
    <w:p>
      <w:pPr>
        <w:pStyle w:val="BodyText"/>
      </w:pPr>
      <w:r>
        <w:rPr>
          <w:rFonts w:hint="eastAsia"/>
        </w:rPr>
        <w:t xml:space="preserve">通过不断完善AI</w:t>
      </w:r>
      <w:r>
        <w:t xml:space="preserve"> </w:t>
      </w:r>
      <w:r>
        <w:rPr>
          <w:rFonts w:hint="eastAsia"/>
        </w:rPr>
        <w:t xml:space="preserve">Agent的隐私保护与数据安全措施，我们有望创造一个更加安全、可信的AI生态系统，推动AI技术在保护个人权益的基础上为社会创造更大价值。这需要我们持续的努力和创新，但这项工作对于塑造一个负责任的AI未来至关重要。</w:t>
      </w:r>
    </w:p>
    <w:bookmarkEnd w:id="54"/>
    <w:bookmarkStart w:id="55" w:name="X35979314d2f505d168876f9fdfec4351949120a"/>
    <w:p>
      <w:pPr>
        <w:pStyle w:val="Heading3"/>
      </w:pPr>
      <w:r>
        <w:t xml:space="preserve">10.7.3</w:t>
      </w:r>
      <w:r>
        <w:t xml:space="preserve"> </w:t>
      </w:r>
      <w:r>
        <w:rPr>
          <w:rFonts w:hint="eastAsia"/>
        </w:rPr>
        <w:t xml:space="preserve">就业市场变革与社会适应</w:t>
      </w:r>
    </w:p>
    <w:p>
      <w:pPr>
        <w:numPr>
          <w:ilvl w:val="0"/>
          <w:numId w:val="2050"/>
        </w:numPr>
      </w:pPr>
      <w:r>
        <w:rPr>
          <w:rFonts w:hint="eastAsia"/>
        </w:rPr>
        <w:t xml:space="preserve">核心概念：</w:t>
      </w:r>
      <w:r>
        <w:t xml:space="preserve"> </w:t>
      </w:r>
      <w:r>
        <w:rPr>
          <w:rFonts w:hint="eastAsia"/>
        </w:rPr>
        <w:t xml:space="preserve">就业市场变革是指由于AI技术的发展和普及而导致的劳动力市场结构、就业形式和工作性质的深刻变化。社会适应则关注社会如何应对这些变化，包括教育体系的调整、社会保障制度的改革、新型就业政策的制定等。</w:t>
      </w:r>
    </w:p>
    <w:p>
      <w:pPr>
        <w:numPr>
          <w:ilvl w:val="0"/>
          <w:numId w:val="2050"/>
        </w:numPr>
      </w:pPr>
      <w:r>
        <w:rPr>
          <w:rFonts w:hint="eastAsia"/>
        </w:rPr>
        <w:t xml:space="preserve">问题背景：</w:t>
      </w:r>
      <w:r>
        <w:t xml:space="preserve"> </w:t>
      </w:r>
      <w:r>
        <w:rPr>
          <w:rFonts w:hint="eastAsia"/>
        </w:rPr>
        <w:t xml:space="preserve">AI技术的快速发展正在重塑全球就业市场。一方面，AI可能取代部分传统工作岗位，特别是那些重复性、可预测的任务；另一方面，AI也创造了新的就业机会和职业类型。这种变革不仅影响就业结构，还可能加剧社会不平等，带来技能鸿沟等问题。因此，如何应对AI带来的就业市场变革，实现社会的平稳过渡，成为一个亟需解决的问题。</w:t>
      </w:r>
    </w:p>
    <w:p>
      <w:pPr>
        <w:numPr>
          <w:ilvl w:val="0"/>
          <w:numId w:val="2050"/>
        </w:numPr>
      </w:pPr>
      <w:r>
        <w:rPr>
          <w:rFonts w:hint="eastAsia"/>
        </w:rPr>
        <w:t xml:space="preserve">问题描述：</w:t>
      </w:r>
      <w:r>
        <w:t xml:space="preserve"> </w:t>
      </w:r>
      <w:r>
        <w:rPr>
          <w:rFonts w:hint="eastAsia"/>
        </w:rPr>
        <w:t xml:space="preserve">我们需要探讨AI技术对就业市场的具体影响，包括哪些行业和岗位最容易受到影响，哪些新的职业会出现，以及劳动力市场的整体变化趋势。同时，我们还需要研究如何通过教育培训、政策制定和社会保障等措施来帮助社会适应这些变化，减少负面影响，maximizing</w:t>
      </w:r>
      <w:r>
        <w:t xml:space="preserve"> </w:t>
      </w:r>
      <w:r>
        <w:t xml:space="preserve">the benefits of AI while minimizing its disruptive effects。</w:t>
      </w:r>
    </w:p>
    <w:p>
      <w:pPr>
        <w:numPr>
          <w:ilvl w:val="0"/>
          <w:numId w:val="2050"/>
        </w:numPr>
      </w:pPr>
      <w:r>
        <w:rPr>
          <w:rFonts w:hint="eastAsia"/>
        </w:rPr>
        <w:t xml:space="preserve">问题解决：</w:t>
      </w:r>
      <w:r>
        <w:t xml:space="preserve"> </w:t>
      </w:r>
      <w:r>
        <w:rPr>
          <w:rFonts w:hint="eastAsia"/>
        </w:rPr>
        <w:t xml:space="preserve">为了应对AI带来的就业市场变革并促进社会适应，可以从以下几个方面着手：</w:t>
      </w:r>
    </w:p>
    <w:p>
      <w:pPr>
        <w:numPr>
          <w:ilvl w:val="0"/>
          <w:numId w:val="2051"/>
        </w:numPr>
      </w:pPr>
      <w:r>
        <w:rPr>
          <w:rFonts w:hint="eastAsia"/>
        </w:rPr>
        <w:t xml:space="preserve">就业影响评估：</w:t>
      </w:r>
    </w:p>
    <w:p>
      <w:pPr>
        <w:numPr>
          <w:ilvl w:val="1"/>
          <w:numId w:val="2052"/>
        </w:numPr>
      </w:pPr>
      <w:r>
        <w:rPr>
          <w:rFonts w:hint="eastAsia"/>
        </w:rPr>
        <w:t xml:space="preserve">进行行业和岗位级别的AI影响分析</w:t>
      </w:r>
    </w:p>
    <w:p>
      <w:pPr>
        <w:numPr>
          <w:ilvl w:val="1"/>
          <w:numId w:val="2052"/>
        </w:numPr>
      </w:pPr>
      <w:r>
        <w:rPr>
          <w:rFonts w:hint="eastAsia"/>
        </w:rPr>
        <w:t xml:space="preserve">预测未来就业市场的结构变化</w:t>
      </w:r>
    </w:p>
    <w:p>
      <w:pPr>
        <w:numPr>
          <w:ilvl w:val="1"/>
          <w:numId w:val="2052"/>
        </w:numPr>
      </w:pPr>
      <w:r>
        <w:rPr>
          <w:rFonts w:hint="eastAsia"/>
        </w:rPr>
        <w:t xml:space="preserve">识别最易受影响的群体和地区</w:t>
      </w:r>
    </w:p>
    <w:p>
      <w:pPr>
        <w:numPr>
          <w:ilvl w:val="0"/>
          <w:numId w:val="2051"/>
        </w:numPr>
      </w:pPr>
      <w:r>
        <w:rPr>
          <w:rFonts w:hint="eastAsia"/>
        </w:rPr>
        <w:t xml:space="preserve">教育体系改革：</w:t>
      </w:r>
    </w:p>
    <w:p>
      <w:pPr>
        <w:numPr>
          <w:ilvl w:val="1"/>
          <w:numId w:val="2053"/>
        </w:numPr>
      </w:pPr>
      <w:r>
        <w:rPr>
          <w:rFonts w:hint="eastAsia"/>
        </w:rPr>
        <w:t xml:space="preserve">调整课程设置，增加AI和数字技能培训</w:t>
      </w:r>
    </w:p>
    <w:p>
      <w:pPr>
        <w:numPr>
          <w:ilvl w:val="1"/>
          <w:numId w:val="2053"/>
        </w:numPr>
      </w:pPr>
      <w:r>
        <w:rPr>
          <w:rFonts w:hint="eastAsia"/>
        </w:rPr>
        <w:t xml:space="preserve">推广终身学习和技能更新计划</w:t>
      </w:r>
    </w:p>
    <w:p>
      <w:pPr>
        <w:numPr>
          <w:ilvl w:val="1"/>
          <w:numId w:val="2053"/>
        </w:numPr>
      </w:pPr>
      <w:r>
        <w:rPr>
          <w:rFonts w:hint="eastAsia"/>
        </w:rPr>
        <w:t xml:space="preserve">加强STEM教育，同时重视创造力和社交技能</w:t>
      </w:r>
    </w:p>
    <w:p>
      <w:pPr>
        <w:numPr>
          <w:ilvl w:val="0"/>
          <w:numId w:val="2051"/>
        </w:numPr>
      </w:pPr>
      <w:r>
        <w:rPr>
          <w:rFonts w:hint="eastAsia"/>
        </w:rPr>
        <w:t xml:space="preserve">职业培训与转型：</w:t>
      </w:r>
    </w:p>
    <w:p>
      <w:pPr>
        <w:numPr>
          <w:ilvl w:val="1"/>
          <w:numId w:val="2054"/>
        </w:numPr>
      </w:pPr>
      <w:r>
        <w:rPr>
          <w:rFonts w:hint="eastAsia"/>
        </w:rPr>
        <w:t xml:space="preserve">建立大规模的职业再培训项目</w:t>
      </w:r>
    </w:p>
    <w:p>
      <w:pPr>
        <w:numPr>
          <w:ilvl w:val="1"/>
          <w:numId w:val="2054"/>
        </w:numPr>
      </w:pPr>
      <w:r>
        <w:rPr>
          <w:rFonts w:hint="eastAsia"/>
        </w:rPr>
        <w:t xml:space="preserve">提供针对性的技能提升课程</w:t>
      </w:r>
    </w:p>
    <w:p>
      <w:pPr>
        <w:numPr>
          <w:ilvl w:val="1"/>
          <w:numId w:val="2054"/>
        </w:numPr>
      </w:pPr>
      <w:r>
        <w:rPr>
          <w:rFonts w:hint="eastAsia"/>
        </w:rPr>
        <w:t xml:space="preserve">支持员工转行和多元化发展</w:t>
      </w:r>
    </w:p>
    <w:p>
      <w:pPr>
        <w:numPr>
          <w:ilvl w:val="0"/>
          <w:numId w:val="2051"/>
        </w:numPr>
      </w:pPr>
      <w:r>
        <w:rPr>
          <w:rFonts w:hint="eastAsia"/>
        </w:rPr>
        <w:t xml:space="preserve">新兴产业扶持：</w:t>
      </w:r>
    </w:p>
    <w:p>
      <w:pPr>
        <w:numPr>
          <w:ilvl w:val="1"/>
          <w:numId w:val="2055"/>
        </w:numPr>
      </w:pPr>
      <w:r>
        <w:rPr>
          <w:rFonts w:hint="eastAsia"/>
        </w:rPr>
        <w:t xml:space="preserve">制定AI相关产业发展政策</w:t>
      </w:r>
    </w:p>
    <w:p>
      <w:pPr>
        <w:numPr>
          <w:ilvl w:val="1"/>
          <w:numId w:val="2055"/>
        </w:numPr>
      </w:pPr>
      <w:r>
        <w:rPr>
          <w:rFonts w:hint="eastAsia"/>
        </w:rPr>
        <w:t xml:space="preserve">提供创业支持和孵化服务</w:t>
      </w:r>
    </w:p>
    <w:p>
      <w:pPr>
        <w:numPr>
          <w:ilvl w:val="1"/>
          <w:numId w:val="2055"/>
        </w:numPr>
      </w:pPr>
      <w:r>
        <w:rPr>
          <w:rFonts w:hint="eastAsia"/>
        </w:rPr>
        <w:t xml:space="preserve">鼓励AI在传统行业的创新应用</w:t>
      </w:r>
    </w:p>
    <w:p>
      <w:pPr>
        <w:numPr>
          <w:ilvl w:val="0"/>
          <w:numId w:val="2051"/>
        </w:numPr>
      </w:pPr>
      <w:r>
        <w:rPr>
          <w:rFonts w:hint="eastAsia"/>
        </w:rPr>
        <w:t xml:space="preserve">社会保障改革：</w:t>
      </w:r>
    </w:p>
    <w:p>
      <w:pPr>
        <w:numPr>
          <w:ilvl w:val="1"/>
          <w:numId w:val="2056"/>
        </w:numPr>
      </w:pPr>
      <w:r>
        <w:rPr>
          <w:rFonts w:hint="eastAsia"/>
        </w:rPr>
        <w:t xml:space="preserve">探索普遍基本收入等新型社会保障模式</w:t>
      </w:r>
    </w:p>
    <w:p>
      <w:pPr>
        <w:numPr>
          <w:ilvl w:val="1"/>
          <w:numId w:val="2056"/>
        </w:numPr>
      </w:pPr>
      <w:r>
        <w:rPr>
          <w:rFonts w:hint="eastAsia"/>
        </w:rPr>
        <w:t xml:space="preserve">完善失业保险和再就业援助体系</w:t>
      </w:r>
    </w:p>
    <w:p>
      <w:pPr>
        <w:numPr>
          <w:ilvl w:val="1"/>
          <w:numId w:val="2056"/>
        </w:numPr>
      </w:pPr>
      <w:r>
        <w:rPr>
          <w:rFonts w:hint="eastAsia"/>
        </w:rPr>
        <w:t xml:space="preserve">建立技术变革导致的失业补偿机制</w:t>
      </w:r>
    </w:p>
    <w:p>
      <w:pPr>
        <w:numPr>
          <w:ilvl w:val="0"/>
          <w:numId w:val="2051"/>
        </w:numPr>
      </w:pPr>
      <w:r>
        <w:rPr>
          <w:rFonts w:hint="eastAsia"/>
        </w:rPr>
        <w:t xml:space="preserve">劳动法规调整：</w:t>
      </w:r>
    </w:p>
    <w:p>
      <w:pPr>
        <w:numPr>
          <w:ilvl w:val="1"/>
          <w:numId w:val="2057"/>
        </w:numPr>
      </w:pPr>
      <w:r>
        <w:rPr>
          <w:rFonts w:hint="eastAsia"/>
        </w:rPr>
        <w:t xml:space="preserve">制定适应新就业形式的劳动法规</w:t>
      </w:r>
    </w:p>
    <w:p>
      <w:pPr>
        <w:numPr>
          <w:ilvl w:val="1"/>
          <w:numId w:val="2057"/>
        </w:numPr>
      </w:pPr>
      <w:r>
        <w:rPr>
          <w:rFonts w:hint="eastAsia"/>
        </w:rPr>
        <w:t xml:space="preserve">保护灵活就业和零工经济从业者权益</w:t>
      </w:r>
    </w:p>
    <w:p>
      <w:pPr>
        <w:numPr>
          <w:ilvl w:val="1"/>
          <w:numId w:val="2057"/>
        </w:numPr>
      </w:pPr>
      <w:r>
        <w:rPr>
          <w:rFonts w:hint="eastAsia"/>
        </w:rPr>
        <w:t xml:space="preserve">规范AI在招聘和管理中的应用</w:t>
      </w:r>
    </w:p>
    <w:p>
      <w:pPr>
        <w:numPr>
          <w:ilvl w:val="0"/>
          <w:numId w:val="2051"/>
        </w:numPr>
      </w:pPr>
      <w:r>
        <w:rPr>
          <w:rFonts w:hint="eastAsia"/>
        </w:rPr>
        <w:t xml:space="preserve">区域发展策略：</w:t>
      </w:r>
    </w:p>
    <w:p>
      <w:pPr>
        <w:numPr>
          <w:ilvl w:val="1"/>
          <w:numId w:val="2058"/>
        </w:numPr>
      </w:pPr>
      <w:r>
        <w:rPr>
          <w:rFonts w:hint="eastAsia"/>
        </w:rPr>
        <w:t xml:space="preserve">制定针对AI影响严重地区的发展计划</w:t>
      </w:r>
    </w:p>
    <w:p>
      <w:pPr>
        <w:numPr>
          <w:ilvl w:val="1"/>
          <w:numId w:val="2058"/>
        </w:numPr>
      </w:pPr>
      <w:r>
        <w:rPr>
          <w:rFonts w:hint="eastAsia"/>
        </w:rPr>
        <w:t xml:space="preserve">促进劳动力的合理流动和再分配</w:t>
      </w:r>
    </w:p>
    <w:p>
      <w:pPr>
        <w:numPr>
          <w:ilvl w:val="1"/>
          <w:numId w:val="2058"/>
        </w:numPr>
      </w:pPr>
      <w:r>
        <w:rPr>
          <w:rFonts w:hint="eastAsia"/>
        </w:rPr>
        <w:t xml:space="preserve">支持欠发达地区的数字化转型</w:t>
      </w:r>
    </w:p>
    <w:p>
      <w:pPr>
        <w:numPr>
          <w:ilvl w:val="0"/>
          <w:numId w:val="2051"/>
        </w:numPr>
      </w:pPr>
      <w:r>
        <w:rPr>
          <w:rFonts w:hint="eastAsia"/>
        </w:rPr>
        <w:t xml:space="preserve">公众意识提升：</w:t>
      </w:r>
    </w:p>
    <w:p>
      <w:pPr>
        <w:numPr>
          <w:ilvl w:val="1"/>
          <w:numId w:val="2059"/>
        </w:numPr>
      </w:pPr>
      <w:r>
        <w:rPr>
          <w:rFonts w:hint="eastAsia"/>
        </w:rPr>
        <w:t xml:space="preserve">开展AI教育和科普活动</w:t>
      </w:r>
    </w:p>
    <w:p>
      <w:pPr>
        <w:numPr>
          <w:ilvl w:val="1"/>
          <w:numId w:val="2059"/>
        </w:numPr>
      </w:pPr>
      <w:r>
        <w:rPr>
          <w:rFonts w:hint="eastAsia"/>
        </w:rPr>
        <w:t xml:space="preserve">促进社会对AI变革的理解和接纳</w:t>
      </w:r>
    </w:p>
    <w:p>
      <w:pPr>
        <w:numPr>
          <w:ilvl w:val="1"/>
          <w:numId w:val="2059"/>
        </w:numPr>
      </w:pPr>
      <w:r>
        <w:rPr>
          <w:rFonts w:hint="eastAsia"/>
        </w:rPr>
        <w:t xml:space="preserve">鼓励公众积极适应和参与变革</w:t>
      </w:r>
    </w:p>
    <w:p>
      <w:pPr>
        <w:numPr>
          <w:ilvl w:val="0"/>
          <w:numId w:val="2060"/>
        </w:numPr>
      </w:pPr>
      <w:r>
        <w:rPr>
          <w:rFonts w:hint="eastAsia"/>
        </w:rPr>
        <w:t xml:space="preserve">边界与外延：</w:t>
      </w:r>
      <w:r>
        <w:t xml:space="preserve"> </w:t>
      </w:r>
      <w:r>
        <w:rPr>
          <w:rFonts w:hint="eastAsia"/>
        </w:rPr>
        <w:t xml:space="preserve">AI对就业市场的影响涉及经济、社会、教育、法律等多个领域。它不仅影响个人的职业发展和生活质量，还关系到社会稳定、经济增长和国家竞争力等宏观问题。</w:t>
      </w:r>
    </w:p>
    <w:p>
      <w:pPr>
        <w:numPr>
          <w:ilvl w:val="0"/>
          <w:numId w:val="2060"/>
        </w:numPr>
      </w:pPr>
      <w:r>
        <w:rPr>
          <w:rFonts w:hint="eastAsia"/>
        </w:rPr>
        <w:t xml:space="preserve">概念结构与核心要素组成：</w:t>
      </w:r>
    </w:p>
    <w:p>
      <w:pPr>
        <w:numPr>
          <w:ilvl w:val="0"/>
          <w:numId w:val="2061"/>
        </w:numPr>
      </w:pPr>
      <w:r>
        <w:rPr>
          <w:rFonts w:hint="eastAsia"/>
        </w:rPr>
        <w:t xml:space="preserve">就业结构：行业分布、职业类型、技能要求</w:t>
      </w:r>
    </w:p>
    <w:p>
      <w:pPr>
        <w:numPr>
          <w:ilvl w:val="0"/>
          <w:numId w:val="2061"/>
        </w:numPr>
      </w:pPr>
      <w:r>
        <w:rPr>
          <w:rFonts w:hint="eastAsia"/>
        </w:rPr>
        <w:t xml:space="preserve">劳动力市场：供需关系、薪酬水平、就业形式</w:t>
      </w:r>
    </w:p>
    <w:p>
      <w:pPr>
        <w:numPr>
          <w:ilvl w:val="0"/>
          <w:numId w:val="2061"/>
        </w:numPr>
      </w:pPr>
      <w:r>
        <w:rPr>
          <w:rFonts w:hint="eastAsia"/>
        </w:rPr>
        <w:t xml:space="preserve">教育培训：学校教育、职业培训、终身学习</w:t>
      </w:r>
    </w:p>
    <w:p>
      <w:pPr>
        <w:numPr>
          <w:ilvl w:val="0"/>
          <w:numId w:val="2061"/>
        </w:numPr>
      </w:pPr>
      <w:r>
        <w:rPr>
          <w:rFonts w:hint="eastAsia"/>
        </w:rPr>
        <w:t xml:space="preserve">社会保障：失业保险、基本收入、再就业援助</w:t>
      </w:r>
    </w:p>
    <w:p>
      <w:pPr>
        <w:numPr>
          <w:ilvl w:val="0"/>
          <w:numId w:val="2061"/>
        </w:numPr>
      </w:pPr>
      <w:r>
        <w:rPr>
          <w:rFonts w:hint="eastAsia"/>
        </w:rPr>
        <w:t xml:space="preserve">政策法规：劳动法、产业政策、教育政策</w:t>
      </w:r>
    </w:p>
    <w:p>
      <w:pPr>
        <w:numPr>
          <w:ilvl w:val="0"/>
          <w:numId w:val="2061"/>
        </w:numPr>
      </w:pPr>
      <w:r>
        <w:rPr>
          <w:rFonts w:hint="eastAsia"/>
        </w:rPr>
        <w:t xml:space="preserve">技术创新：AI应用、自动化、新兴产业</w:t>
      </w:r>
    </w:p>
    <w:p>
      <w:pPr>
        <w:numPr>
          <w:ilvl w:val="0"/>
          <w:numId w:val="2061"/>
        </w:numPr>
      </w:pPr>
      <w:r>
        <w:rPr>
          <w:rFonts w:hint="eastAsia"/>
        </w:rPr>
        <w:t xml:space="preserve">社会适应：公众认知、技能更新、心理调适</w:t>
      </w:r>
    </w:p>
    <w:p>
      <w:pPr>
        <w:numPr>
          <w:ilvl w:val="0"/>
          <w:numId w:val="2061"/>
        </w:numPr>
      </w:pPr>
      <w:r>
        <w:rPr>
          <w:rFonts w:hint="eastAsia"/>
        </w:rPr>
        <w:t xml:space="preserve">经济影响：生产力、收入分配、经济结构</w:t>
      </w:r>
    </w:p>
    <w:p>
      <w:pPr>
        <w:numPr>
          <w:ilvl w:val="0"/>
          <w:numId w:val="2062"/>
        </w:numPr>
      </w:pPr>
      <w:r>
        <w:rPr>
          <w:rFonts w:hint="eastAsia"/>
        </w:rPr>
        <w:t xml:space="preserve">概念之间的关系：</w:t>
      </w:r>
    </w:p>
    <w:p>
      <w:pPr>
        <w:numPr>
          <w:ilvl w:val="0"/>
          <w:numId w:val="206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传统就业市场</w:t>
            </w:r>
          </w:p>
        </w:tc>
        <w:tc>
          <w:tcPr/>
          <w:p>
            <w:pPr>
              <w:pStyle w:val="Compact"/>
              <w:jc w:val="left"/>
            </w:pPr>
            <w:r>
              <w:rPr>
                <w:rFonts w:hint="eastAsia"/>
              </w:rPr>
              <w:t xml:space="preserve">AI时代就业市场</w:t>
            </w:r>
          </w:p>
        </w:tc>
        <w:tc>
          <w:tcPr/>
          <w:p>
            <w:pPr>
              <w:pStyle w:val="Compact"/>
              <w:jc w:val="left"/>
            </w:pPr>
            <w:r>
              <w:rPr>
                <w:rFonts w:hint="eastAsia"/>
              </w:rPr>
              <w:t xml:space="preserve">潜在差异</w:t>
            </w:r>
          </w:p>
        </w:tc>
      </w:tr>
      <w:tr>
        <w:tc>
          <w:tcPr/>
          <w:p>
            <w:pPr>
              <w:pStyle w:val="Compact"/>
              <w:jc w:val="left"/>
            </w:pPr>
            <w:r>
              <w:rPr>
                <w:rFonts w:hint="eastAsia"/>
              </w:rPr>
              <w:t xml:space="preserve">技能要求</w:t>
            </w:r>
          </w:p>
        </w:tc>
        <w:tc>
          <w:tcPr/>
          <w:p>
            <w:pPr>
              <w:pStyle w:val="Compact"/>
              <w:jc w:val="left"/>
            </w:pPr>
            <w:r>
              <w:rPr>
                <w:rFonts w:hint="eastAsia"/>
              </w:rPr>
              <w:t xml:space="preserve">相对稳定</w:t>
            </w:r>
          </w:p>
        </w:tc>
        <w:tc>
          <w:tcPr/>
          <w:p>
            <w:pPr>
              <w:pStyle w:val="Compact"/>
              <w:jc w:val="left"/>
            </w:pPr>
            <w:r>
              <w:rPr>
                <w:rFonts w:hint="eastAsia"/>
              </w:rPr>
              <w:t xml:space="preserve">快速变化</w:t>
            </w:r>
          </w:p>
        </w:tc>
        <w:tc>
          <w:tcPr/>
          <w:p>
            <w:pPr>
              <w:pStyle w:val="Compact"/>
              <w:jc w:val="left"/>
            </w:pPr>
            <w:r>
              <w:rPr>
                <w:rFonts w:hint="eastAsia"/>
              </w:rPr>
              <w:t xml:space="preserve">更具挑战性</w:t>
            </w:r>
          </w:p>
        </w:tc>
      </w:tr>
      <w:tr>
        <w:tc>
          <w:tcPr/>
          <w:p>
            <w:pPr>
              <w:pStyle w:val="Compact"/>
              <w:jc w:val="left"/>
            </w:pPr>
            <w:r>
              <w:rPr>
                <w:rFonts w:hint="eastAsia"/>
              </w:rPr>
              <w:t xml:space="preserve">就业形式</w:t>
            </w:r>
          </w:p>
        </w:tc>
        <w:tc>
          <w:tcPr/>
          <w:p>
            <w:pPr>
              <w:pStyle w:val="Compact"/>
              <w:jc w:val="left"/>
            </w:pPr>
            <w:r>
              <w:rPr>
                <w:rFonts w:hint="eastAsia"/>
              </w:rPr>
              <w:t xml:space="preserve">以全职为主</w:t>
            </w:r>
          </w:p>
        </w:tc>
        <w:tc>
          <w:tcPr/>
          <w:p>
            <w:pPr>
              <w:pStyle w:val="Compact"/>
              <w:jc w:val="left"/>
            </w:pPr>
            <w:r>
              <w:rPr>
                <w:rFonts w:hint="eastAsia"/>
              </w:rPr>
              <w:t xml:space="preserve">多元化、灵活化</w:t>
            </w:r>
          </w:p>
        </w:tc>
        <w:tc>
          <w:tcPr/>
          <w:p>
            <w:pPr>
              <w:pStyle w:val="Compact"/>
              <w:jc w:val="left"/>
            </w:pPr>
            <w:r>
              <w:rPr>
                <w:rFonts w:hint="eastAsia"/>
              </w:rPr>
              <w:t xml:space="preserve">更加复杂</w:t>
            </w:r>
          </w:p>
        </w:tc>
      </w:tr>
      <w:tr>
        <w:tc>
          <w:tcPr/>
          <w:p>
            <w:pPr>
              <w:pStyle w:val="Compact"/>
              <w:jc w:val="left"/>
            </w:pPr>
            <w:r>
              <w:rPr>
                <w:rFonts w:hint="eastAsia"/>
              </w:rPr>
              <w:t xml:space="preserve">职业寿命</w:t>
            </w:r>
          </w:p>
        </w:tc>
        <w:tc>
          <w:tcPr/>
          <w:p>
            <w:pPr>
              <w:pStyle w:val="Compact"/>
              <w:jc w:val="left"/>
            </w:pPr>
            <w:r>
              <w:rPr>
                <w:rFonts w:hint="eastAsia"/>
              </w:rPr>
              <w:t xml:space="preserve">较长</w:t>
            </w:r>
          </w:p>
        </w:tc>
        <w:tc>
          <w:tcPr/>
          <w:p>
            <w:pPr>
              <w:pStyle w:val="Compact"/>
              <w:jc w:val="left"/>
            </w:pPr>
            <w:r>
              <w:rPr>
                <w:rFonts w:hint="eastAsia"/>
              </w:rPr>
              <w:t xml:space="preserve">缩短</w:t>
            </w:r>
          </w:p>
        </w:tc>
        <w:tc>
          <w:tcPr/>
          <w:p>
            <w:pPr>
              <w:pStyle w:val="Compact"/>
              <w:jc w:val="left"/>
            </w:pPr>
            <w:r>
              <w:rPr>
                <w:rFonts w:hint="eastAsia"/>
              </w:rPr>
              <w:t xml:space="preserve">需要持续学习</w:t>
            </w:r>
          </w:p>
        </w:tc>
      </w:tr>
      <w:tr>
        <w:tc>
          <w:tcPr/>
          <w:p>
            <w:pPr>
              <w:pStyle w:val="Compact"/>
              <w:jc w:val="left"/>
            </w:pPr>
            <w:r>
              <w:rPr>
                <w:rFonts w:hint="eastAsia"/>
              </w:rPr>
              <w:t xml:space="preserve">行业界限</w:t>
            </w:r>
          </w:p>
        </w:tc>
        <w:tc>
          <w:tcPr/>
          <w:p>
            <w:pPr>
              <w:pStyle w:val="Compact"/>
              <w:jc w:val="left"/>
            </w:pPr>
            <w:r>
              <w:rPr>
                <w:rFonts w:hint="eastAsia"/>
              </w:rPr>
              <w:t xml:space="preserve">清晰</w:t>
            </w:r>
          </w:p>
        </w:tc>
        <w:tc>
          <w:tcPr/>
          <w:p>
            <w:pPr>
              <w:pStyle w:val="Compact"/>
              <w:jc w:val="left"/>
            </w:pPr>
            <w:r>
              <w:rPr>
                <w:rFonts w:hint="eastAsia"/>
              </w:rPr>
              <w:t xml:space="preserve">模糊</w:t>
            </w:r>
          </w:p>
        </w:tc>
        <w:tc>
          <w:tcPr/>
          <w:p>
            <w:pPr>
              <w:pStyle w:val="Compact"/>
              <w:jc w:val="left"/>
            </w:pPr>
            <w:r>
              <w:rPr>
                <w:rFonts w:hint="eastAsia"/>
              </w:rPr>
              <w:t xml:space="preserve">跨领域融合</w:t>
            </w:r>
          </w:p>
        </w:tc>
      </w:tr>
      <w:tr>
        <w:tc>
          <w:tcPr/>
          <w:p>
            <w:pPr>
              <w:pStyle w:val="Compact"/>
              <w:jc w:val="left"/>
            </w:pPr>
            <w:r>
              <w:rPr>
                <w:rFonts w:hint="eastAsia"/>
              </w:rPr>
              <w:t xml:space="preserve">地域限制</w:t>
            </w:r>
          </w:p>
        </w:tc>
        <w:tc>
          <w:tcPr/>
          <w:p>
            <w:pPr>
              <w:pStyle w:val="Compact"/>
              <w:jc w:val="left"/>
            </w:pPr>
            <w:r>
              <w:rPr>
                <w:rFonts w:hint="eastAsia"/>
              </w:rPr>
              <w:t xml:space="preserve">较强</w:t>
            </w:r>
          </w:p>
        </w:tc>
        <w:tc>
          <w:tcPr/>
          <w:p>
            <w:pPr>
              <w:pStyle w:val="Compact"/>
              <w:jc w:val="left"/>
            </w:pPr>
            <w:r>
              <w:rPr>
                <w:rFonts w:hint="eastAsia"/>
              </w:rPr>
              <w:t xml:space="preserve">弱化</w:t>
            </w:r>
          </w:p>
        </w:tc>
        <w:tc>
          <w:tcPr/>
          <w:p>
            <w:pPr>
              <w:pStyle w:val="Compact"/>
              <w:jc w:val="left"/>
            </w:pPr>
            <w:r>
              <w:rPr>
                <w:rFonts w:hint="eastAsia"/>
              </w:rPr>
              <w:t xml:space="preserve">远程工作普及</w:t>
            </w:r>
          </w:p>
        </w:tc>
      </w:tr>
      <w:tr>
        <w:tc>
          <w:tcPr/>
          <w:p>
            <w:pPr>
              <w:pStyle w:val="Compact"/>
              <w:jc w:val="left"/>
            </w:pPr>
            <w:r>
              <w:rPr>
                <w:rFonts w:hint="eastAsia"/>
              </w:rPr>
              <w:t xml:space="preserve">人机关系</w:t>
            </w:r>
          </w:p>
        </w:tc>
        <w:tc>
          <w:tcPr/>
          <w:p>
            <w:pPr>
              <w:pStyle w:val="Compact"/>
              <w:jc w:val="left"/>
            </w:pPr>
            <w:r>
              <w:rPr>
                <w:rFonts w:hint="eastAsia"/>
              </w:rPr>
              <w:t xml:space="preserve">人主导</w:t>
            </w:r>
          </w:p>
        </w:tc>
        <w:tc>
          <w:tcPr/>
          <w:p>
            <w:pPr>
              <w:pStyle w:val="Compact"/>
              <w:jc w:val="left"/>
            </w:pPr>
            <w:r>
              <w:rPr>
                <w:rFonts w:hint="eastAsia"/>
              </w:rPr>
              <w:t xml:space="preserve">人机协作</w:t>
            </w:r>
          </w:p>
        </w:tc>
        <w:tc>
          <w:tcPr/>
          <w:p>
            <w:pPr>
              <w:pStyle w:val="Compact"/>
              <w:jc w:val="left"/>
            </w:pPr>
            <w:r>
              <w:rPr>
                <w:rFonts w:hint="eastAsia"/>
              </w:rPr>
              <w:t xml:space="preserve">需要新技能</w:t>
            </w:r>
          </w:p>
        </w:tc>
      </w:tr>
      <w:tr>
        <w:tc>
          <w:tcPr/>
          <w:p>
            <w:pPr>
              <w:pStyle w:val="Compact"/>
              <w:jc w:val="left"/>
            </w:pPr>
            <w:r>
              <w:rPr>
                <w:rFonts w:hint="eastAsia"/>
              </w:rPr>
              <w:t xml:space="preserve">收入分配</w:t>
            </w:r>
          </w:p>
        </w:tc>
        <w:tc>
          <w:tcPr/>
          <w:p>
            <w:pPr>
              <w:pStyle w:val="Compact"/>
              <w:jc w:val="left"/>
            </w:pPr>
            <w:r>
              <w:rPr>
                <w:rFonts w:hint="eastAsia"/>
              </w:rPr>
              <w:t xml:space="preserve">较均衡</w:t>
            </w:r>
          </w:p>
        </w:tc>
        <w:tc>
          <w:tcPr/>
          <w:p>
            <w:pPr>
              <w:pStyle w:val="Compact"/>
              <w:jc w:val="left"/>
            </w:pPr>
            <w:r>
              <w:rPr>
                <w:rFonts w:hint="eastAsia"/>
              </w:rPr>
              <w:t xml:space="preserve">两极化趋势</w:t>
            </w:r>
          </w:p>
        </w:tc>
        <w:tc>
          <w:tcPr/>
          <w:p>
            <w:pPr>
              <w:pStyle w:val="Compact"/>
              <w:jc w:val="left"/>
            </w:pPr>
            <w:r>
              <w:rPr>
                <w:rFonts w:hint="eastAsia"/>
              </w:rPr>
              <w:t xml:space="preserve">不平等加剧</w:t>
            </w:r>
          </w:p>
        </w:tc>
      </w:tr>
      <w:tr>
        <w:tc>
          <w:tcPr/>
          <w:p>
            <w:pPr>
              <w:pStyle w:val="Compact"/>
              <w:jc w:val="left"/>
            </w:pPr>
            <w:r>
              <w:rPr>
                <w:rFonts w:hint="eastAsia"/>
              </w:rPr>
              <w:t xml:space="preserve">社会流动性</w:t>
            </w:r>
          </w:p>
        </w:tc>
        <w:tc>
          <w:tcPr/>
          <w:p>
            <w:pPr>
              <w:pStyle w:val="Compact"/>
              <w:jc w:val="left"/>
            </w:pPr>
            <w:r>
              <w:rPr>
                <w:rFonts w:hint="eastAsia"/>
              </w:rPr>
              <w:t xml:space="preserve">中等</w:t>
            </w:r>
          </w:p>
        </w:tc>
        <w:tc>
          <w:tcPr/>
          <w:p>
            <w:pPr>
              <w:pStyle w:val="Compact"/>
              <w:jc w:val="left"/>
            </w:pPr>
            <w:r>
              <w:rPr>
                <w:rFonts w:hint="eastAsia"/>
              </w:rPr>
              <w:t xml:space="preserve">提高</w:t>
            </w:r>
          </w:p>
        </w:tc>
        <w:tc>
          <w:tcPr/>
          <w:p>
            <w:pPr>
              <w:pStyle w:val="Compact"/>
              <w:jc w:val="left"/>
            </w:pPr>
            <w:r>
              <w:rPr>
                <w:rFonts w:hint="eastAsia"/>
              </w:rPr>
              <w:t xml:space="preserve">机会与挑战并存</w:t>
            </w:r>
          </w:p>
        </w:tc>
      </w:tr>
    </w:tbl>
    <w:p>
      <w:pPr>
        <w:numPr>
          <w:ilvl w:val="0"/>
          <w:numId w:val="2064"/>
        </w:numPr>
      </w:pPr>
      <w:r>
        <w:rPr>
          <w:rFonts w:hint="eastAsia"/>
        </w:rPr>
        <w:t xml:space="preserve">概念联系的ER实体关系</w:t>
      </w:r>
    </w:p>
    <w:p>
      <w:pPr>
        <w:numPr>
          <w:ilvl w:val="0"/>
          <w:numId w:val="2065"/>
        </w:numPr>
      </w:pPr>
      <w:r>
        <w:rPr>
          <w:rFonts w:hint="eastAsia"/>
        </w:rPr>
        <w:t xml:space="preserve">交互关系图</w:t>
      </w:r>
    </w:p>
    <w:p>
      <w:pPr>
        <w:numPr>
          <w:ilvl w:val="0"/>
          <w:numId w:val="2066"/>
        </w:numPr>
      </w:pPr>
      <w:r>
        <w:rPr>
          <w:rFonts w:hint="eastAsia"/>
        </w:rPr>
        <w:t xml:space="preserve">数学模型：</w:t>
      </w:r>
      <w:r>
        <w:t xml:space="preserve"> </w:t>
      </w:r>
      <w:r>
        <w:rPr>
          <w:rFonts w:hint="eastAsia"/>
        </w:rPr>
        <w:t xml:space="preserve">我们可以用以下数学模型来描述AI对就业市场的影响：</w:t>
      </w:r>
    </w:p>
    <w:p>
      <w:pPr>
        <w:numPr>
          <w:ilvl w:val="0"/>
          <w:numId w:val="2067"/>
        </w:numPr>
      </w:pPr>
      <w:r>
        <w:rPr>
          <w:rFonts w:hint="eastAsia"/>
        </w:rPr>
        <w:t xml:space="preserve">就业替代模型：</w:t>
      </w:r>
      <w:r>
        <w:t xml:space="preserve"> </w:t>
      </w:r>
      <w:r>
        <w:rPr>
          <w:rFonts w:hint="eastAsia"/>
        </w:rPr>
        <w:t xml:space="preserve">使用CES生产函数：</w:t>
      </w:r>
    </w:p>
    <w:p>
      <w:pPr>
        <w:pStyle w:val="FirstParagraph"/>
      </w:pPr>
      <m:oMathPara>
        <m:oMathParaPr>
          <m:jc m:val="center"/>
        </m:oMathParaPr>
        <m:oMath>
          <m:r>
            <m:t>Y</m:t>
          </m:r>
          <m:r>
            <m:rPr>
              <m:sty m:val="p"/>
            </m:rPr>
            <m:t>=</m:t>
          </m:r>
          <m:r>
            <m:t>A</m:t>
          </m:r>
          <m:sSup>
            <m:e>
              <m:d>
                <m:dPr>
                  <m:begChr m:val="["/>
                  <m:sepChr m:val=""/>
                  <m:endChr m:val="]"/>
                  <m:grow/>
                </m:dPr>
                <m:e>
                  <m:r>
                    <m:t>α</m:t>
                  </m:r>
                  <m:sSup>
                    <m:e>
                      <m:r>
                        <m:t>L</m:t>
                      </m:r>
                    </m:e>
                    <m:sup>
                      <m:r>
                        <m:t>ρ</m:t>
                      </m:r>
                    </m:sup>
                  </m:sSup>
                  <m:r>
                    <m:rPr>
                      <m:sty m:val="p"/>
                    </m:rPr>
                    <m:t>+</m:t>
                  </m:r>
                  <m:d>
                    <m:dPr>
                      <m:begChr m:val="("/>
                      <m:sepChr m:val=""/>
                      <m:endChr m:val=")"/>
                      <m:grow/>
                    </m:dPr>
                    <m:e>
                      <m:r>
                        <m:t>1</m:t>
                      </m:r>
                      <m:r>
                        <m:rPr>
                          <m:sty m:val="p"/>
                        </m:rPr>
                        <m:t>−</m:t>
                      </m:r>
                      <m:r>
                        <m:t>α</m:t>
                      </m:r>
                    </m:e>
                  </m:d>
                  <m:sSup>
                    <m:e>
                      <m:r>
                        <m:t>K</m:t>
                      </m:r>
                    </m:e>
                    <m:sup>
                      <m:r>
                        <m:t>ρ</m:t>
                      </m:r>
                    </m:sup>
                  </m:sSup>
                </m:e>
              </m:d>
            </m:e>
            <m:sup>
              <m:r>
                <m:t>1</m:t>
              </m:r>
              <m:r>
                <m:rPr>
                  <m:sty m:val="p"/>
                </m:rPr>
                <m:t>/</m:t>
              </m:r>
              <m:r>
                <m:t>ρ</m:t>
              </m:r>
            </m:sup>
          </m:sSup>
        </m:oMath>
      </m:oMathPara>
    </w:p>
    <w:p>
      <w:pPr>
        <w:pStyle w:val="FirstParagraph"/>
      </w:pPr>
      <w:r>
        <w:rPr>
          <w:rFonts w:hint="eastAsia"/>
        </w:rPr>
        <w:t xml:space="preserve">其中，</w:t>
      </w:r>
      <m:oMath>
        <m:r>
          <m:t>Y</m:t>
        </m:r>
      </m:oMath>
      <w:r>
        <w:t xml:space="preserve"> </w:t>
      </w:r>
      <w:r>
        <w:rPr>
          <w:rFonts w:hint="eastAsia"/>
        </w:rPr>
        <w:t xml:space="preserve">是产出，</w:t>
      </w:r>
      <m:oMath>
        <m:r>
          <m:t>L</m:t>
        </m:r>
        <m:r>
          <m:t>是</m:t>
        </m:r>
        <m:r>
          <m:t>人</m:t>
        </m:r>
        <m:r>
          <m:t>力</m:t>
        </m:r>
        <m:r>
          <m:t>投</m:t>
        </m:r>
        <m:r>
          <m:t>入</m:t>
        </m:r>
        <m:r>
          <m:rPr>
            <m:sty m:val="p"/>
          </m:rPr>
          <m:t>，</m:t>
        </m:r>
      </m:oMath>
      <w:r>
        <w:t xml:space="preserve">K$ </w:t>
      </w:r>
      <w:r>
        <w:rPr>
          <w:rFonts w:hint="eastAsia"/>
        </w:rPr>
        <w:t xml:space="preserve">是资本（包括AI）投入，</w:t>
      </w:r>
      <m:oMath>
        <m:r>
          <m:t>A</m:t>
        </m:r>
      </m:oMath>
      <w:r>
        <w:t xml:space="preserve"> </w:t>
      </w:r>
      <w:r>
        <w:rPr>
          <w:rFonts w:hint="eastAsia"/>
        </w:rPr>
        <w:t xml:space="preserve">是技术水平，</w:t>
      </w:r>
      <m:oMath>
        <m:r>
          <m:t>α</m:t>
        </m:r>
      </m:oMath>
      <w:r>
        <w:t xml:space="preserve"> </w:t>
      </w:r>
      <w:r>
        <w:rPr>
          <w:rFonts w:hint="eastAsia"/>
        </w:rPr>
        <w:t xml:space="preserve">是分配参数，</w:t>
      </w:r>
      <m:oMath>
        <m:r>
          <m:t>ρ</m:t>
        </m:r>
      </m:oMath>
      <w:r>
        <w:t xml:space="preserve"> </w:t>
      </w:r>
      <w:r>
        <w:rPr>
          <w:rFonts w:hint="eastAsia"/>
        </w:rPr>
        <w:t xml:space="preserve">决定替代弹性。</w:t>
      </w:r>
    </w:p>
    <w:p>
      <w:pPr>
        <w:numPr>
          <w:ilvl w:val="0"/>
          <w:numId w:val="2068"/>
        </w:numPr>
      </w:pPr>
      <w:r>
        <w:rPr>
          <w:rFonts w:hint="eastAsia"/>
        </w:rPr>
        <w:t xml:space="preserve">技能偏向性技术进步模型：</w:t>
      </w:r>
      <w:r>
        <w:t xml:space="preserve"> </w:t>
      </w:r>
      <w:r>
        <w:rPr>
          <w:rFonts w:hint="eastAsia"/>
        </w:rPr>
        <w:t xml:space="preserve">基于Acemoglu和Autor的模型：</w:t>
      </w:r>
    </w:p>
    <w:p>
      <w:pPr>
        <w:pStyle w:val="FirstParagraph"/>
      </w:pPr>
      <m:oMathPara>
        <m:oMathParaPr>
          <m:jc m:val="center"/>
        </m:oMathParaPr>
        <m:oMath>
          <m:r>
            <m:rPr>
              <m:sty m:val="p"/>
            </m:rPr>
            <m:t>ln</m:t>
          </m:r>
          <m:d>
            <m:dPr>
              <m:begChr m:val="("/>
              <m:sepChr m:val=""/>
              <m:endChr m:val=")"/>
              <m:grow/>
            </m:dPr>
            <m:e>
              <m:f>
                <m:fPr>
                  <m:type m:val="bar"/>
                </m:fPr>
                <m:num>
                  <m:sSub>
                    <m:e>
                      <m:r>
                        <m:t>w</m:t>
                      </m:r>
                    </m:e>
                    <m:sub>
                      <m:r>
                        <m:t>h</m:t>
                      </m:r>
                    </m:sub>
                  </m:sSub>
                </m:num>
                <m:den>
                  <m:sSub>
                    <m:e>
                      <m:r>
                        <m:t>w</m:t>
                      </m:r>
                    </m:e>
                    <m:sub>
                      <m:r>
                        <m:t>l</m:t>
                      </m:r>
                    </m:sub>
                  </m:sSub>
                </m:den>
              </m:f>
            </m:e>
          </m:d>
          <m:r>
            <m:rPr>
              <m:sty m:val="p"/>
            </m:rPr>
            <m:t>=</m:t>
          </m:r>
          <m:f>
            <m:fPr>
              <m:type m:val="bar"/>
            </m:fPr>
            <m:num>
              <m:r>
                <m:t>σ</m:t>
              </m:r>
              <m:r>
                <m:rPr>
                  <m:sty m:val="p"/>
                </m:rPr>
                <m:t>−</m:t>
              </m:r>
              <m:r>
                <m:t>1</m:t>
              </m:r>
            </m:num>
            <m:den>
              <m:r>
                <m:t>σ</m:t>
              </m:r>
            </m:den>
          </m:f>
          <m:r>
            <m:rPr>
              <m:sty m:val="p"/>
            </m:rPr>
            <m:t>ln</m:t>
          </m:r>
          <m:d>
            <m:dPr>
              <m:begChr m:val="("/>
              <m:sepChr m:val=""/>
              <m:endChr m:val=")"/>
              <m:grow/>
            </m:dPr>
            <m:e>
              <m:f>
                <m:fPr>
                  <m:type m:val="bar"/>
                </m:fPr>
                <m:num>
                  <m:sSub>
                    <m:e>
                      <m:r>
                        <m:t>A</m:t>
                      </m:r>
                    </m:e>
                    <m:sub>
                      <m:r>
                        <m:t>h</m:t>
                      </m:r>
                    </m:sub>
                  </m:sSub>
                </m:num>
                <m:den>
                  <m:sSub>
                    <m:e>
                      <m:r>
                        <m:t>A</m:t>
                      </m:r>
                    </m:e>
                    <m:sub>
                      <m:r>
                        <m:t>l</m:t>
                      </m:r>
                    </m:sub>
                  </m:sSub>
                </m:den>
              </m:f>
            </m:e>
          </m:d>
          <m:r>
            <m:rPr>
              <m:sty m:val="p"/>
            </m:rPr>
            <m:t>+</m:t>
          </m:r>
          <m:f>
            <m:fPr>
              <m:type m:val="bar"/>
            </m:fPr>
            <m:num>
              <m:r>
                <m:t>1</m:t>
              </m:r>
            </m:num>
            <m:den>
              <m:r>
                <m:t>σ</m:t>
              </m:r>
            </m:den>
          </m:f>
          <m:r>
            <m:rPr>
              <m:sty m:val="p"/>
            </m:rPr>
            <m:t>ln</m:t>
          </m:r>
          <m:d>
            <m:dPr>
              <m:begChr m:val="("/>
              <m:sepChr m:val=""/>
              <m:endChr m:val=")"/>
              <m:grow/>
            </m:dPr>
            <m:e>
              <m:f>
                <m:fPr>
                  <m:type m:val="bar"/>
                </m:fPr>
                <m:num>
                  <m:r>
                    <m:t>H</m:t>
                  </m:r>
                </m:num>
                <m:den>
                  <m:r>
                    <m:t>L</m:t>
                  </m:r>
                </m:den>
              </m:f>
            </m:e>
          </m:d>
        </m:oMath>
      </m:oMathPara>
    </w:p>
    <w:p>
      <w:pPr>
        <w:pStyle w:val="FirstParagraph"/>
      </w:pPr>
      <w:r>
        <w:rPr>
          <w:rFonts w:hint="eastAsia"/>
        </w:rPr>
        <w:t xml:space="preserve">其中，</w:t>
      </w:r>
      <m:oMath>
        <m:sSub>
          <m:e>
            <m:r>
              <m:t>w</m:t>
            </m:r>
          </m:e>
          <m:sub>
            <m:r>
              <m:t>h</m:t>
            </m:r>
          </m:sub>
        </m:sSub>
      </m:oMath>
      <w:r>
        <w:t xml:space="preserve"> </w:t>
      </w:r>
      <w:r>
        <w:rPr>
          <w:rFonts w:hint="eastAsia"/>
        </w:rPr>
        <w:t xml:space="preserve">和</w:t>
      </w:r>
      <w:r>
        <w:t xml:space="preserve"> </w:t>
      </w:r>
      <m:oMath>
        <m:sSub>
          <m:e>
            <m:r>
              <m:t>w</m:t>
            </m:r>
          </m:e>
          <m:sub>
            <m:r>
              <m:t>l</m:t>
            </m:r>
          </m:sub>
        </m:sSub>
      </m:oMath>
      <w:r>
        <w:t xml:space="preserve"> </w:t>
      </w:r>
      <w:r>
        <w:rPr>
          <w:rFonts w:hint="eastAsia"/>
        </w:rPr>
        <w:t xml:space="preserve">分别是高技能和低技能工人的工资，</w:t>
      </w:r>
      <m:oMath>
        <m:sSub>
          <m:e>
            <m:r>
              <m:t>A</m:t>
            </m:r>
          </m:e>
          <m:sub>
            <m:r>
              <m:t>h</m:t>
            </m:r>
          </m:sub>
        </m:sSub>
      </m:oMath>
      <w:r>
        <w:t xml:space="preserve"> </w:t>
      </w:r>
      <w:r>
        <w:rPr>
          <w:rFonts w:hint="eastAsia"/>
        </w:rPr>
        <w:t xml:space="preserve">和</w:t>
      </w:r>
      <w:r>
        <w:t xml:space="preserve"> </w:t>
      </w:r>
      <m:oMath>
        <m:sSub>
          <m:e>
            <m:r>
              <m:t>A</m:t>
            </m:r>
          </m:e>
          <m:sub>
            <m:r>
              <m:t>l</m:t>
            </m:r>
          </m:sub>
        </m:sSub>
      </m:oMath>
      <w:r>
        <w:t xml:space="preserve"> </w:t>
      </w:r>
      <w:r>
        <w:rPr>
          <w:rFonts w:hint="eastAsia"/>
        </w:rPr>
        <w:t xml:space="preserve">是各自的技术水平，</w:t>
      </w:r>
      <m:oMath>
        <m:r>
          <m:t>H</m:t>
        </m:r>
      </m:oMath>
      <w:r>
        <w:t xml:space="preserve"> </w:t>
      </w:r>
      <w:r>
        <w:rPr>
          <w:rFonts w:hint="eastAsia"/>
        </w:rPr>
        <w:t xml:space="preserve">和</w:t>
      </w:r>
      <w:r>
        <w:t xml:space="preserve"> </w:t>
      </w:r>
      <m:oMath>
        <m:r>
          <m:t>L</m:t>
        </m:r>
      </m:oMath>
      <w:r>
        <w:t xml:space="preserve"> </w:t>
      </w:r>
      <w:r>
        <w:rPr>
          <w:rFonts w:hint="eastAsia"/>
        </w:rPr>
        <w:t xml:space="preserve">是各自的劳动供给，</w:t>
      </w:r>
      <m:oMath>
        <m:r>
          <m:t>σ</m:t>
        </m:r>
      </m:oMath>
      <w:r>
        <w:t xml:space="preserve"> </w:t>
      </w:r>
      <w:r>
        <w:rPr>
          <w:rFonts w:hint="eastAsia"/>
        </w:rPr>
        <w:t xml:space="preserve">是替代弹性。</w:t>
      </w:r>
    </w:p>
    <w:p>
      <w:pPr>
        <w:numPr>
          <w:ilvl w:val="0"/>
          <w:numId w:val="2069"/>
        </w:numPr>
      </w:pPr>
      <w:r>
        <w:rPr>
          <w:rFonts w:hint="eastAsia"/>
        </w:rPr>
        <w:t xml:space="preserve">就业动态模型：</w:t>
      </w:r>
      <w:r>
        <w:t xml:space="preserve"> </w:t>
      </w:r>
      <w:r>
        <w:rPr>
          <w:rFonts w:hint="eastAsia"/>
        </w:rPr>
        <w:t xml:space="preserve">使用马尔可夫链：</w:t>
      </w:r>
    </w:p>
    <w:p>
      <w:pPr>
        <w:pStyle w:val="FirstParagraph"/>
      </w:pPr>
      <m:oMathPara>
        <m:oMathParaPr>
          <m:jc m:val="center"/>
        </m:oMathParaPr>
        <m:oMath>
          <m:sSub>
            <m:e>
              <m:r>
                <m:t>E</m:t>
              </m:r>
            </m:e>
            <m:sub>
              <m:r>
                <m:t>t</m:t>
              </m:r>
              <m:r>
                <m:rPr>
                  <m:sty m:val="p"/>
                </m:rPr>
                <m:t>+</m:t>
              </m:r>
              <m:r>
                <m:t>1</m:t>
              </m:r>
            </m:sub>
          </m:sSub>
          <m:r>
            <m:rPr>
              <m:sty m:val="p"/>
            </m:rPr>
            <m:t>=</m:t>
          </m:r>
          <m:r>
            <m:t>P</m:t>
          </m:r>
          <m:r>
            <m:rPr>
              <m:sty m:val="p"/>
            </m:rPr>
            <m:t>⋅</m:t>
          </m:r>
          <m:sSub>
            <m:e>
              <m:r>
                <m:t>E</m:t>
              </m:r>
            </m:e>
            <m:sub>
              <m:r>
                <m:t>t</m:t>
              </m:r>
            </m:sub>
          </m:sSub>
        </m:oMath>
      </m:oMathPara>
    </w:p>
    <w:p>
      <w:pPr>
        <w:pStyle w:val="FirstParagraph"/>
      </w:pPr>
      <w:r>
        <w:rPr>
          <w:rFonts w:hint="eastAsia"/>
        </w:rPr>
        <w:t xml:space="preserve">其中，</w:t>
      </w:r>
      <m:oMath>
        <m:sSub>
          <m:e>
            <m:r>
              <m:t>E</m:t>
            </m:r>
          </m:e>
          <m:sub>
            <m:r>
              <m:t>t</m:t>
            </m:r>
          </m:sub>
        </m:sSub>
      </m:oMath>
      <w:r>
        <w:t xml:space="preserve"> </w:t>
      </w:r>
      <w:r>
        <w:rPr>
          <w:rFonts w:hint="eastAsia"/>
        </w:rPr>
        <w:t xml:space="preserve">是</w:t>
      </w:r>
      <w:r>
        <w:t xml:space="preserve"> t </w:t>
      </w:r>
      <w:r>
        <w:rPr>
          <w:rFonts w:hint="eastAsia"/>
        </w:rPr>
        <w:t xml:space="preserve">时刻的就业状态向量，</w:t>
      </w:r>
      <m:oMath>
        <m:r>
          <m:t>P</m:t>
        </m:r>
      </m:oMath>
      <w:r>
        <w:t xml:space="preserve"> </w:t>
      </w:r>
      <w:r>
        <w:rPr>
          <w:rFonts w:hint="eastAsia"/>
        </w:rPr>
        <w:t xml:space="preserve">是转移概率矩阵。</w:t>
      </w:r>
    </w:p>
    <w:p>
      <w:pPr>
        <w:numPr>
          <w:ilvl w:val="0"/>
          <w:numId w:val="2070"/>
        </w:numPr>
      </w:pPr>
      <w:r>
        <w:rPr>
          <w:rFonts w:hint="eastAsia"/>
        </w:rPr>
        <w:t xml:space="preserve">技能匹配模型：</w:t>
      </w:r>
      <w:r>
        <w:t xml:space="preserve"> </w:t>
      </w:r>
      <w:r>
        <w:rPr>
          <w:rFonts w:hint="eastAsia"/>
        </w:rPr>
        <w:t xml:space="preserve">基于DMP模型：</w:t>
      </w:r>
    </w:p>
    <w:p>
      <w:pPr>
        <w:pStyle w:val="FirstParagraph"/>
      </w:pPr>
      <m:oMathPara>
        <m:oMathParaPr>
          <m:jc m:val="center"/>
        </m:oMathParaPr>
        <m:oMath>
          <m:r>
            <m:t>m</m:t>
          </m:r>
          <m:r>
            <m:rPr>
              <m:sty m:val="p"/>
            </m:rPr>
            <m:t>=</m:t>
          </m:r>
          <m:r>
            <m:t>m</m:t>
          </m:r>
          <m:d>
            <m:dPr>
              <m:begChr m:val="("/>
              <m:sepChr m:val=""/>
              <m:endChr m:val=")"/>
              <m:grow/>
            </m:dPr>
            <m:e>
              <m:r>
                <m:t>u</m:t>
              </m:r>
              <m:r>
                <m:rPr>
                  <m:sty m:val="p"/>
                </m:rPr>
                <m:t>,</m:t>
              </m:r>
              <m:r>
                <m:t>v</m:t>
              </m:r>
              <m:r>
                <m:rPr>
                  <m:sty m:val="p"/>
                </m:rPr>
                <m:t>,</m:t>
              </m:r>
              <m:r>
                <m:t>τ</m:t>
              </m:r>
            </m:e>
          </m:d>
        </m:oMath>
      </m:oMathPara>
    </w:p>
    <w:p>
      <w:pPr>
        <w:pStyle w:val="FirstParagraph"/>
      </w:pPr>
      <w:r>
        <w:rPr>
          <w:rFonts w:hint="eastAsia"/>
        </w:rPr>
        <w:t xml:space="preserve">其中，</w:t>
      </w:r>
      <m:oMath>
        <m:r>
          <m:t>m</m:t>
        </m:r>
      </m:oMath>
      <w:r>
        <w:t xml:space="preserve"> </w:t>
      </w:r>
      <w:r>
        <w:rPr>
          <w:rFonts w:hint="eastAsia"/>
        </w:rPr>
        <w:t xml:space="preserve">是匹配函数，</w:t>
      </w:r>
      <m:oMath>
        <m:r>
          <m:t>u</m:t>
        </m:r>
      </m:oMath>
      <w:r>
        <w:t xml:space="preserve"> </w:t>
      </w:r>
      <w:r>
        <w:rPr>
          <w:rFonts w:hint="eastAsia"/>
        </w:rPr>
        <w:t xml:space="preserve">是失业率，</w:t>
      </w:r>
      <m:oMath>
        <m:r>
          <m:t>v</m:t>
        </m:r>
      </m:oMath>
      <w:r>
        <w:t xml:space="preserve"> </w:t>
      </w:r>
      <w:r>
        <w:rPr>
          <w:rFonts w:hint="eastAsia"/>
        </w:rPr>
        <w:t xml:space="preserve">是职位空缺率，</w:t>
      </w:r>
      <m:oMath>
        <m:r>
          <m:t>τ</m:t>
        </m:r>
      </m:oMath>
      <w:r>
        <w:t xml:space="preserve"> </w:t>
      </w:r>
      <w:r>
        <w:rPr>
          <w:rFonts w:hint="eastAsia"/>
        </w:rPr>
        <w:t xml:space="preserve">是技能匹配程度。</w:t>
      </w:r>
    </w:p>
    <w:p>
      <w:pPr>
        <w:numPr>
          <w:ilvl w:val="0"/>
          <w:numId w:val="2071"/>
        </w:numPr>
      </w:pPr>
      <w:r>
        <w:rPr>
          <w:rFonts w:hint="eastAsia"/>
        </w:rPr>
        <w:t xml:space="preserve">收入不平等模型：</w:t>
      </w:r>
      <w:r>
        <w:t xml:space="preserve"> </w:t>
      </w:r>
      <w:r>
        <w:rPr>
          <w:rFonts w:hint="eastAsia"/>
        </w:rPr>
        <w:t xml:space="preserve">使用基尼系数：</w:t>
      </w:r>
    </w:p>
    <w:p>
      <w:pPr>
        <w:pStyle w:val="FirstParagraph"/>
      </w:pPr>
      <m:oMathPara>
        <m:oMathParaPr>
          <m:jc m:val="center"/>
        </m:oMathParaPr>
        <m:oMath>
          <m:r>
            <m:t>G</m:t>
          </m:r>
          <m:r>
            <m:rPr>
              <m:sty m:val="p"/>
            </m:rPr>
            <m:t>=</m:t>
          </m:r>
          <m:f>
            <m:fPr>
              <m:type m:val="bar"/>
            </m:fPr>
            <m:num>
              <m:r>
                <m:t>1</m:t>
              </m:r>
            </m:num>
            <m:den>
              <m:r>
                <m:t>2</m:t>
              </m:r>
              <m:sSup>
                <m:e>
                  <m:r>
                    <m:t>n</m:t>
                  </m:r>
                </m:e>
                <m:sup>
                  <m:r>
                    <m:t>2</m:t>
                  </m:r>
                </m:sup>
              </m:sSup>
              <m:acc>
                <m:accPr>
                  <m:chr m:val="‾"/>
                </m:accPr>
                <m:e>
                  <m:r>
                    <m:t>y</m:t>
                  </m:r>
                </m:e>
              </m:acc>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d>
                    <m:dPr>
                      <m:begChr m:val="|"/>
                      <m:sepChr m:val=""/>
                      <m:endChr m:val="|"/>
                      <m:grow/>
                    </m:dPr>
                    <m:e>
                      <m:sSub>
                        <m:e>
                          <m:r>
                            <m:t>y</m:t>
                          </m:r>
                        </m:e>
                        <m:sub>
                          <m:r>
                            <m:t>i</m:t>
                          </m:r>
                        </m:sub>
                      </m:sSub>
                      <m:r>
                        <m:rPr>
                          <m:sty m:val="p"/>
                        </m:rPr>
                        <m:t>−</m:t>
                      </m:r>
                      <m:sSub>
                        <m:e>
                          <m:r>
                            <m:t>y</m:t>
                          </m:r>
                        </m:e>
                        <m:sub>
                          <m:r>
                            <m:t>j</m:t>
                          </m:r>
                        </m:sub>
                      </m:sSub>
                    </m:e>
                  </m:d>
                </m:e>
              </m:nary>
            </m:e>
          </m:nary>
        </m:oMath>
      </m:oMathPara>
    </w:p>
    <w:p>
      <w:pPr>
        <w:pStyle w:val="FirstParagraph"/>
      </w:pPr>
      <w:r>
        <w:rPr>
          <w:rFonts w:hint="eastAsia"/>
        </w:rPr>
        <w:t xml:space="preserve">其中，</w:t>
      </w:r>
      <m:oMath>
        <m:r>
          <m:t>G</m:t>
        </m:r>
      </m:oMath>
      <w:r>
        <w:t xml:space="preserve"> </w:t>
      </w:r>
      <w:r>
        <w:rPr>
          <w:rFonts w:hint="eastAsia"/>
        </w:rPr>
        <w:t xml:space="preserve">是基尼系数，</w:t>
      </w:r>
      <m:oMath>
        <m:r>
          <m:t>n</m:t>
        </m:r>
      </m:oMath>
      <w:r>
        <w:t xml:space="preserve"> </w:t>
      </w:r>
      <w:r>
        <w:rPr>
          <w:rFonts w:hint="eastAsia"/>
        </w:rPr>
        <w:t xml:space="preserve">是人口数，</w:t>
      </w:r>
      <m:oMath>
        <m:acc>
          <m:accPr>
            <m:chr m:val="‾"/>
          </m:accPr>
          <m:e>
            <m:r>
              <m:t>y</m:t>
            </m:r>
          </m:e>
        </m:acc>
      </m:oMath>
      <w:r>
        <w:t xml:space="preserve"> </w:t>
      </w:r>
      <w:r>
        <w:rPr>
          <w:rFonts w:hint="eastAsia"/>
        </w:rPr>
        <w:t xml:space="preserve">是平均收入，</w:t>
      </w:r>
      <m:oMath>
        <m:sSub>
          <m:e>
            <m:r>
              <m:t>y</m:t>
            </m:r>
          </m:e>
          <m:sub>
            <m:r>
              <m:t>i</m:t>
            </m:r>
          </m:sub>
        </m:sSub>
      </m:oMath>
      <w:r>
        <w:t xml:space="preserve"> </w:t>
      </w:r>
      <w:r>
        <w:rPr>
          <w:rFonts w:hint="eastAsia"/>
        </w:rPr>
        <w:t xml:space="preserve">和</w:t>
      </w:r>
      <w:r>
        <w:t xml:space="preserve"> </w:t>
      </w:r>
      <m:oMath>
        <m:sSub>
          <m:e>
            <m:r>
              <m:t>y</m:t>
            </m:r>
          </m:e>
          <m:sub>
            <m:r>
              <m:t>j</m:t>
            </m:r>
          </m:sub>
        </m:sSub>
      </m:oMath>
      <w:r>
        <w:t xml:space="preserve"> </w:t>
      </w:r>
      <w:r>
        <w:rPr>
          <w:rFonts w:hint="eastAsia"/>
        </w:rPr>
        <w:t xml:space="preserve">是个体收入。</w:t>
      </w:r>
    </w:p>
    <w:p>
      <w:pPr>
        <w:numPr>
          <w:ilvl w:val="0"/>
          <w:numId w:val="2072"/>
        </w:numPr>
      </w:pPr>
      <w:r>
        <w:rPr>
          <w:rFonts w:hint="eastAsia"/>
        </w:rPr>
        <w:t xml:space="preserve">算法流程图：</w:t>
      </w:r>
    </w:p>
    <w:p>
      <w:pPr>
        <w:numPr>
          <w:ilvl w:val="0"/>
          <w:numId w:val="2073"/>
        </w:numPr>
      </w:pPr>
      <w:r>
        <w:rPr>
          <w:rFonts w:hint="eastAsia"/>
        </w:rPr>
        <w:t xml:space="preserve">算法源代码：</w:t>
      </w:r>
    </w:p>
    <w:p>
      <w:pPr>
        <w:numPr>
          <w:ilvl w:val="0"/>
          <w:numId w:val="2074"/>
        </w:numPr>
      </w:pPr>
      <w:r>
        <w:rPr>
          <w:rFonts w:hint="eastAsia"/>
        </w:rPr>
        <w:t xml:space="preserve">最佳实践tips：</w:t>
      </w:r>
    </w:p>
    <w:p>
      <w:pPr>
        <w:numPr>
          <w:ilvl w:val="0"/>
          <w:numId w:val="2075"/>
        </w:numPr>
      </w:pPr>
      <w:r>
        <w:rPr>
          <w:rFonts w:hint="eastAsia"/>
        </w:rPr>
        <w:t xml:space="preserve">前瞻性规划：提前预测AI对就业的影响，制定长期应对策略。</w:t>
      </w:r>
    </w:p>
    <w:p>
      <w:pPr>
        <w:numPr>
          <w:ilvl w:val="0"/>
          <w:numId w:val="2075"/>
        </w:numPr>
      </w:pPr>
      <w:r>
        <w:rPr>
          <w:rFonts w:hint="eastAsia"/>
        </w:rPr>
        <w:t xml:space="preserve">多方协作：政府、企业、教育机构和社会组织共同参与解决就业问题。</w:t>
      </w:r>
    </w:p>
    <w:p>
      <w:pPr>
        <w:numPr>
          <w:ilvl w:val="0"/>
          <w:numId w:val="2075"/>
        </w:numPr>
      </w:pPr>
      <w:r>
        <w:rPr>
          <w:rFonts w:hint="eastAsia"/>
        </w:rPr>
        <w:t xml:space="preserve">技能导向：重视可迁移技能的培养，如批判性思维、创造力和情商。</w:t>
      </w:r>
    </w:p>
    <w:p>
      <w:pPr>
        <w:numPr>
          <w:ilvl w:val="0"/>
          <w:numId w:val="2075"/>
        </w:numPr>
      </w:pPr>
      <w:r>
        <w:rPr>
          <w:rFonts w:hint="eastAsia"/>
        </w:rPr>
        <w:t xml:space="preserve">终身学习：建立支持终身学习的体系，鼓励持续技能更新。</w:t>
      </w:r>
    </w:p>
    <w:p>
      <w:pPr>
        <w:numPr>
          <w:ilvl w:val="0"/>
          <w:numId w:val="2075"/>
        </w:numPr>
      </w:pPr>
      <w:r>
        <w:rPr>
          <w:rFonts w:hint="eastAsia"/>
        </w:rPr>
        <w:t xml:space="preserve">包容性政策：关注弱势群体，确保AI带来的机遟机遇能够惠及所有人。</w:t>
      </w:r>
    </w:p>
    <w:p>
      <w:pPr>
        <w:numPr>
          <w:ilvl w:val="0"/>
          <w:numId w:val="2075"/>
        </w:numPr>
      </w:pPr>
      <w:r>
        <w:rPr>
          <w:rFonts w:hint="eastAsia"/>
        </w:rPr>
        <w:t xml:space="preserve">灵活就业支持：适应新的就业形式，为灵活就业和零工经济提供支持。</w:t>
      </w:r>
    </w:p>
    <w:p>
      <w:pPr>
        <w:numPr>
          <w:ilvl w:val="0"/>
          <w:numId w:val="2075"/>
        </w:numPr>
      </w:pPr>
      <w:r>
        <w:rPr>
          <w:rFonts w:hint="eastAsia"/>
        </w:rPr>
        <w:t xml:space="preserve">人机协作：强调人类与AI的互补性，培养人机协作能力。</w:t>
      </w:r>
    </w:p>
    <w:p>
      <w:pPr>
        <w:numPr>
          <w:ilvl w:val="0"/>
          <w:numId w:val="2075"/>
        </w:numPr>
      </w:pPr>
      <w:r>
        <w:rPr>
          <w:rFonts w:hint="eastAsia"/>
        </w:rPr>
        <w:t xml:space="preserve">创新创业扶持：鼓励AI相关创新创业，创造新的就业机会。</w:t>
      </w:r>
    </w:p>
    <w:p>
      <w:pPr>
        <w:numPr>
          <w:ilvl w:val="0"/>
          <w:numId w:val="2075"/>
        </w:numPr>
      </w:pPr>
      <w:r>
        <w:rPr>
          <w:rFonts w:hint="eastAsia"/>
        </w:rPr>
        <w:t xml:space="preserve">区域平衡：关注AI对不同地区的差异化影响，促进区域均衡发展。</w:t>
      </w:r>
    </w:p>
    <w:p>
      <w:pPr>
        <w:numPr>
          <w:ilvl w:val="0"/>
          <w:numId w:val="2075"/>
        </w:numPr>
      </w:pPr>
      <w:r>
        <w:rPr>
          <w:rFonts w:hint="eastAsia"/>
        </w:rPr>
        <w:t xml:space="preserve">社会对话：促进关于AI与就业的公开讨论，增进社会共识。</w:t>
      </w:r>
    </w:p>
    <w:p>
      <w:pPr>
        <w:numPr>
          <w:ilvl w:val="0"/>
          <w:numId w:val="207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就业特征</w:t>
            </w:r>
          </w:p>
        </w:tc>
        <w:tc>
          <w:tcPr/>
          <w:p>
            <w:pPr>
              <w:pStyle w:val="Compact"/>
              <w:jc w:val="left"/>
            </w:pPr>
            <w:r>
              <w:rPr>
                <w:rFonts w:hint="eastAsia"/>
              </w:rPr>
              <w:t xml:space="preserve">技能需求</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AI替代加速</w:t>
            </w:r>
          </w:p>
        </w:tc>
        <w:tc>
          <w:tcPr/>
          <w:p>
            <w:pPr>
              <w:pStyle w:val="Compact"/>
              <w:jc w:val="left"/>
            </w:pPr>
            <w:r>
              <w:rPr>
                <w:rFonts w:hint="eastAsia"/>
              </w:rPr>
              <w:t xml:space="preserve">数字技能</w:t>
            </w:r>
          </w:p>
        </w:tc>
        <w:tc>
          <w:tcPr/>
          <w:p>
            <w:pPr>
              <w:pStyle w:val="Compact"/>
              <w:jc w:val="left"/>
            </w:pPr>
            <w:r>
              <w:rPr>
                <w:rFonts w:hint="eastAsia"/>
              </w:rPr>
              <w:t xml:space="preserve">失业焦虑</w:t>
            </w:r>
          </w:p>
        </w:tc>
      </w:tr>
      <w:tr>
        <w:tc>
          <w:tcPr/>
          <w:p>
            <w:pPr>
              <w:pStyle w:val="Compact"/>
              <w:jc w:val="left"/>
            </w:pPr>
            <w:r>
              <w:t xml:space="preserve">2025-2027</w:t>
            </w:r>
          </w:p>
        </w:tc>
        <w:tc>
          <w:tcPr/>
          <w:p>
            <w:pPr>
              <w:pStyle w:val="Compact"/>
              <w:jc w:val="left"/>
            </w:pPr>
            <w:r>
              <w:rPr>
                <w:rFonts w:hint="eastAsia"/>
              </w:rPr>
              <w:t xml:space="preserve">新职业涌现</w:t>
            </w:r>
          </w:p>
        </w:tc>
        <w:tc>
          <w:tcPr/>
          <w:p>
            <w:pPr>
              <w:pStyle w:val="Compact"/>
              <w:jc w:val="left"/>
            </w:pPr>
            <w:r>
              <w:rPr>
                <w:rFonts w:hint="eastAsia"/>
              </w:rPr>
              <w:t xml:space="preserve">人机协作</w:t>
            </w:r>
          </w:p>
        </w:tc>
        <w:tc>
          <w:tcPr/>
          <w:p>
            <w:pPr>
              <w:pStyle w:val="Compact"/>
              <w:jc w:val="left"/>
            </w:pPr>
            <w:r>
              <w:rPr>
                <w:rFonts w:hint="eastAsia"/>
              </w:rPr>
              <w:t xml:space="preserve">劳动力转型</w:t>
            </w:r>
          </w:p>
        </w:tc>
      </w:tr>
      <w:tr>
        <w:tc>
          <w:tcPr/>
          <w:p>
            <w:pPr>
              <w:pStyle w:val="Compact"/>
              <w:jc w:val="left"/>
            </w:pPr>
            <w:r>
              <w:t xml:space="preserve">2027-2030</w:t>
            </w:r>
          </w:p>
        </w:tc>
        <w:tc>
          <w:tcPr/>
          <w:p>
            <w:pPr>
              <w:pStyle w:val="Compact"/>
              <w:jc w:val="left"/>
            </w:pPr>
            <w:r>
              <w:rPr>
                <w:rFonts w:hint="eastAsia"/>
              </w:rPr>
              <w:t xml:space="preserve">就业生态重构</w:t>
            </w:r>
          </w:p>
        </w:tc>
        <w:tc>
          <w:tcPr/>
          <w:p>
            <w:pPr>
              <w:pStyle w:val="Compact"/>
              <w:jc w:val="left"/>
            </w:pPr>
            <w:r>
              <w:rPr>
                <w:rFonts w:hint="eastAsia"/>
              </w:rPr>
              <w:t xml:space="preserve">创新能力</w:t>
            </w:r>
          </w:p>
        </w:tc>
        <w:tc>
          <w:tcPr/>
          <w:p>
            <w:pPr>
              <w:pStyle w:val="Compact"/>
              <w:jc w:val="left"/>
            </w:pPr>
            <w:r>
              <w:rPr>
                <w:rFonts w:hint="eastAsia"/>
              </w:rPr>
              <w:t xml:space="preserve">社会分化</w:t>
            </w:r>
          </w:p>
        </w:tc>
      </w:tr>
      <w:tr>
        <w:tc>
          <w:tcPr/>
          <w:p>
            <w:pPr>
              <w:pStyle w:val="Compact"/>
              <w:jc w:val="left"/>
            </w:pPr>
            <w:r>
              <w:t xml:space="preserve">2030-2035</w:t>
            </w:r>
          </w:p>
        </w:tc>
        <w:tc>
          <w:tcPr/>
          <w:p>
            <w:pPr>
              <w:pStyle w:val="Compact"/>
              <w:jc w:val="left"/>
            </w:pPr>
            <w:r>
              <w:rPr>
                <w:rFonts w:hint="eastAsia"/>
              </w:rPr>
              <w:t xml:space="preserve">人机深度融合</w:t>
            </w:r>
          </w:p>
        </w:tc>
        <w:tc>
          <w:tcPr/>
          <w:p>
            <w:pPr>
              <w:pStyle w:val="Compact"/>
              <w:jc w:val="left"/>
            </w:pPr>
            <w:r>
              <w:rPr>
                <w:rFonts w:hint="eastAsia"/>
              </w:rPr>
              <w:t xml:space="preserve">认知增强</w:t>
            </w:r>
          </w:p>
        </w:tc>
        <w:tc>
          <w:tcPr/>
          <w:p>
            <w:pPr>
              <w:pStyle w:val="Compact"/>
              <w:jc w:val="left"/>
            </w:pPr>
            <w:r>
              <w:rPr>
                <w:rFonts w:hint="eastAsia"/>
              </w:rPr>
              <w:t xml:space="preserve">工作定义改变</w:t>
            </w:r>
          </w:p>
        </w:tc>
      </w:tr>
      <w:tr>
        <w:tc>
          <w:tcPr/>
          <w:p>
            <w:pPr>
              <w:pStyle w:val="Compact"/>
              <w:jc w:val="left"/>
            </w:pPr>
            <w:r>
              <w:t xml:space="preserve">2035+</w:t>
            </w:r>
          </w:p>
        </w:tc>
        <w:tc>
          <w:tcPr/>
          <w:p>
            <w:pPr>
              <w:pStyle w:val="Compact"/>
              <w:jc w:val="left"/>
            </w:pPr>
            <w:r>
              <w:rPr>
                <w:rFonts w:hint="eastAsia"/>
              </w:rPr>
              <w:t xml:space="preserve">后就业时代</w:t>
            </w:r>
          </w:p>
        </w:tc>
        <w:tc>
          <w:tcPr/>
          <w:p>
            <w:pPr>
              <w:pStyle w:val="Compact"/>
              <w:jc w:val="left"/>
            </w:pPr>
            <w:r>
              <w:rPr>
                <w:rFonts w:hint="eastAsia"/>
              </w:rPr>
              <w:t xml:space="preserve">自我实现</w:t>
            </w:r>
          </w:p>
        </w:tc>
        <w:tc>
          <w:tcPr/>
          <w:p>
            <w:pPr>
              <w:pStyle w:val="Compact"/>
              <w:jc w:val="left"/>
            </w:pPr>
            <w:r>
              <w:rPr>
                <w:rFonts w:hint="eastAsia"/>
              </w:rPr>
              <w:t xml:space="preserve">社会契约重塑</w:t>
            </w:r>
          </w:p>
        </w:tc>
      </w:tr>
    </w:tbl>
    <w:p>
      <w:pPr>
        <w:numPr>
          <w:ilvl w:val="0"/>
          <w:numId w:val="2077"/>
        </w:numPr>
      </w:pPr>
      <w:r>
        <w:rPr>
          <w:rFonts w:hint="eastAsia"/>
        </w:rPr>
        <w:t xml:space="preserve">本章小结：</w:t>
      </w:r>
      <w:r>
        <w:t xml:space="preserve"> </w:t>
      </w:r>
      <w:r>
        <w:rPr>
          <w:rFonts w:hint="eastAsia"/>
        </w:rPr>
        <w:t xml:space="preserve">AI对就业市场的影响是深远而复杂的，它不仅改变了工作的性质和结构，还对整个社会经济系统产生了广泛影响。本章深入探讨了AI技术在就业领域的变革作用，以及社会如何适应这些变化。</w:t>
      </w:r>
    </w:p>
    <w:p>
      <w:pPr>
        <w:pStyle w:val="FirstParagraph"/>
      </w:pPr>
      <w:r>
        <w:rPr>
          <w:rFonts w:hint="eastAsia"/>
        </w:rPr>
        <w:t xml:space="preserve">AI技术的发展正在重塑就业市场的格局。一方面，AI可能取代部分重复性、可预测的工作，导致某些传统岗位的消失。另一方面，AI也创造了新的就业机会，特别是在技术开发、数据分析、人机交互等领域。这种双重作用导致就业市场结构的显著变化，要求劳动力具备新的技能组合。</w:t>
      </w:r>
    </w:p>
    <w:p>
      <w:pPr>
        <w:pStyle w:val="BodyText"/>
      </w:pPr>
      <w:r>
        <w:rPr>
          <w:rFonts w:hint="eastAsia"/>
        </w:rPr>
        <w:t xml:space="preserve">我们观察到，AI对不同行业和岗位的影响程度各不相同。一般来说，高度程序化、重复性强的工作更容易被AI取代，而需要创造力、情感智能、复杂决策能力的工作则相对安全。同时，AI的应用也正在改变许多现有工作的内容和方式，要求员工学习新技能，适应人机协作的工作模式。</w:t>
      </w:r>
    </w:p>
    <w:p>
      <w:pPr>
        <w:pStyle w:val="BodyText"/>
      </w:pPr>
      <w:r>
        <w:rPr>
          <w:rFonts w:hint="eastAsia"/>
        </w:rPr>
        <w:t xml:space="preserve">面对这些变化，社会需要采取多方面的适应措施：</w:t>
      </w:r>
    </w:p>
    <w:p>
      <w:pPr>
        <w:numPr>
          <w:ilvl w:val="0"/>
          <w:numId w:val="2078"/>
        </w:numPr>
      </w:pPr>
      <w:r>
        <w:rPr>
          <w:rFonts w:hint="eastAsia"/>
        </w:rPr>
        <w:t xml:space="preserve">教育体系改革：调整课程设置，增加STEM教育，同时注重培养创造力、批判性思维等软技能。建立终身学习体系，支持劳动力持续更新技能。</w:t>
      </w:r>
    </w:p>
    <w:p>
      <w:pPr>
        <w:numPr>
          <w:ilvl w:val="0"/>
          <w:numId w:val="2078"/>
        </w:numPr>
      </w:pPr>
      <w:r>
        <w:rPr>
          <w:rFonts w:hint="eastAsia"/>
        </w:rPr>
        <w:t xml:space="preserve">职业培训与转型：开展大规模的再培训计划，帮助受影响的工人掌握新技能，适应新的就业需求。</w:t>
      </w:r>
    </w:p>
    <w:p>
      <w:pPr>
        <w:numPr>
          <w:ilvl w:val="0"/>
          <w:numId w:val="2078"/>
        </w:numPr>
      </w:pPr>
      <w:r>
        <w:rPr>
          <w:rFonts w:hint="eastAsia"/>
        </w:rPr>
        <w:t xml:space="preserve">社会保障体系调整：完善失业保险制度，探索新型社会保障模式如普遍基本收入，以应对可能增加的结构性失业。</w:t>
      </w:r>
    </w:p>
    <w:p>
      <w:pPr>
        <w:numPr>
          <w:ilvl w:val="0"/>
          <w:numId w:val="2078"/>
        </w:numPr>
      </w:pPr>
      <w:r>
        <w:rPr>
          <w:rFonts w:hint="eastAsia"/>
        </w:rPr>
        <w:t xml:space="preserve">劳动法规更新：制定适应新就业形式的法规，保护灵活就业和零工经济从业者的权益。</w:t>
      </w:r>
    </w:p>
    <w:p>
      <w:pPr>
        <w:numPr>
          <w:ilvl w:val="0"/>
          <w:numId w:val="2078"/>
        </w:numPr>
      </w:pPr>
      <w:r>
        <w:rPr>
          <w:rFonts w:hint="eastAsia"/>
        </w:rPr>
        <w:t xml:space="preserve">产业政策支持：扶持AI相关新兴产业，鼓励传统产业应用AI技术升级，创造新的就业机会。</w:t>
      </w:r>
    </w:p>
    <w:p>
      <w:pPr>
        <w:numPr>
          <w:ilvl w:val="0"/>
          <w:numId w:val="2078"/>
        </w:numPr>
      </w:pPr>
      <w:r>
        <w:rPr>
          <w:rFonts w:hint="eastAsia"/>
        </w:rPr>
        <w:t xml:space="preserve">区域发展策略：关注AI对不同地区的差异化影响，制定针对性的区域发展政策，促进劳动力合理流动。</w:t>
      </w:r>
    </w:p>
    <w:p>
      <w:pPr>
        <w:numPr>
          <w:ilvl w:val="0"/>
          <w:numId w:val="2078"/>
        </w:numPr>
      </w:pPr>
      <w:r>
        <w:rPr>
          <w:rFonts w:hint="eastAsia"/>
        </w:rPr>
        <w:t xml:space="preserve">公众意识提升：开展AI教育和科普活动，帮助公众理解AI技术，减少恐慌，积极适应变革。</w:t>
      </w:r>
    </w:p>
    <w:p>
      <w:pPr>
        <w:pStyle w:val="FirstParagraph"/>
      </w:pPr>
      <w:r>
        <w:rPr>
          <w:rFonts w:hint="eastAsia"/>
        </w:rPr>
        <w:t xml:space="preserve">展望未来，AI与就业的关系可能呈现以下趋势：</w:t>
      </w:r>
    </w:p>
    <w:p>
      <w:pPr>
        <w:numPr>
          <w:ilvl w:val="0"/>
          <w:numId w:val="2079"/>
        </w:numPr>
      </w:pPr>
      <w:r>
        <w:rPr>
          <w:rFonts w:hint="eastAsia"/>
        </w:rPr>
        <w:t xml:space="preserve">人机协作深化：AI将越来越多地作为人类的智能助手，增强而非完全替代人类劳动。</w:t>
      </w:r>
    </w:p>
    <w:p>
      <w:pPr>
        <w:numPr>
          <w:ilvl w:val="0"/>
          <w:numId w:val="2079"/>
        </w:numPr>
      </w:pPr>
      <w:r>
        <w:rPr>
          <w:rFonts w:hint="eastAsia"/>
        </w:rPr>
        <w:t xml:space="preserve">技能需求快速变化：终身学习将成为常态，员工需要不断更新技能以保持竞争力。</w:t>
      </w:r>
    </w:p>
    <w:p>
      <w:pPr>
        <w:numPr>
          <w:ilvl w:val="0"/>
          <w:numId w:val="2079"/>
        </w:numPr>
      </w:pPr>
      <w:r>
        <w:rPr>
          <w:rFonts w:hint="eastAsia"/>
        </w:rPr>
        <w:t xml:space="preserve">工作形式多元化：远程工作、灵活就业、零工经济等新型工作形式将更加普及。</w:t>
      </w:r>
    </w:p>
    <w:p>
      <w:pPr>
        <w:numPr>
          <w:ilvl w:val="0"/>
          <w:numId w:val="2079"/>
        </w:numPr>
      </w:pPr>
      <w:r>
        <w:rPr>
          <w:rFonts w:hint="eastAsia"/>
        </w:rPr>
        <w:t xml:space="preserve">创造力经济兴起：随着AI承担更多常规任务，人类的创造力将变得更加宝贵。</w:t>
      </w:r>
    </w:p>
    <w:p>
      <w:pPr>
        <w:numPr>
          <w:ilvl w:val="0"/>
          <w:numId w:val="2079"/>
        </w:numPr>
      </w:pPr>
      <w:r>
        <w:rPr>
          <w:rFonts w:hint="eastAsia"/>
        </w:rPr>
        <w:t xml:space="preserve">工作与生活边界模糊：AI的普及可能导致工作时间缩短，改变人们对工作的定义和态度。</w:t>
      </w:r>
    </w:p>
    <w:p>
      <w:pPr>
        <w:numPr>
          <w:ilvl w:val="0"/>
          <w:numId w:val="2079"/>
        </w:numPr>
      </w:pPr>
      <w:r>
        <w:rPr>
          <w:rFonts w:hint="eastAsia"/>
        </w:rPr>
        <w:t xml:space="preserve">收入分配挑战：AI可能加剧收入不平等，需要创新的再分配机制来维护社会公平。</w:t>
      </w:r>
    </w:p>
    <w:p>
      <w:pPr>
        <w:numPr>
          <w:ilvl w:val="0"/>
          <w:numId w:val="2079"/>
        </w:numPr>
      </w:pPr>
      <w:r>
        <w:rPr>
          <w:rFonts w:hint="eastAsia"/>
        </w:rPr>
        <w:t xml:space="preserve">新型社会契约：传统的雇佣关系可能发生根本变化，需要重新定义劳资关系和社会保障体系。</w:t>
      </w:r>
    </w:p>
    <w:p>
      <w:pPr>
        <w:pStyle w:val="FirstParagraph"/>
      </w:pPr>
      <w:r>
        <w:rPr>
          <w:rFonts w:hint="eastAsia"/>
        </w:rPr>
        <w:t xml:space="preserve">然而，这些发展也带来了一系列需要深入思考的问题。例如，如何确保AI带来的生产力提升能够公平地惠及全社会？如何在鼓励创新的同时保护劳动者权益？如何在人工智能时代重新定义工作的意义和价值？这些问题需要政策制定者、企业家、教育工作者和整个社会共同探讨和解决。</w:t>
      </w:r>
    </w:p>
    <w:p>
      <w:pPr>
        <w:pStyle w:val="BodyText"/>
      </w:pPr>
      <w:r>
        <w:rPr>
          <w:rFonts w:hint="eastAsia"/>
        </w:rPr>
        <w:t xml:space="preserve">总的来说，AI对就业市场的影响是一个复杂、动态的过程，需要社会各界的共同努力来应对。我们需要在促进技术创新和保护社会稳定之间寻找平衡，在提高生产效率和维护就业权益之间寻找共识。这不仅是一个经济问题，更是一个涉及社会公平、教育改革、法律调整和伦理价值的综合性挑战。</w:t>
      </w:r>
    </w:p>
    <w:p>
      <w:pPr>
        <w:pStyle w:val="BodyText"/>
      </w:pPr>
      <w:r>
        <w:rPr>
          <w:rFonts w:hint="eastAsia"/>
        </w:rPr>
        <w:t xml:space="preserve">作为政策制定者，我们需要制定前瞻性的就业政策，建立灵活的劳动力市场制度，完善社会保障体系，支持终身学习和技能培训。我们应该鼓励创新创业，为新兴产业提供政策支持，同时关注AI可能带来的社会分化问题，采取措施确保技术进步的成果能够广泛惠及社会各阶层。</w:t>
      </w:r>
    </w:p>
    <w:p>
      <w:pPr>
        <w:pStyle w:val="BodyText"/>
      </w:pPr>
      <w:r>
        <w:rPr>
          <w:rFonts w:hint="eastAsia"/>
        </w:rPr>
        <w:t xml:space="preserve">作为企业家和管理者，我们需要负责任地实施AI技术，在提高效率的同时考虑对员工的影响。我们应该投资于员工的技能培训和职业发展，探索人机协作的新模式，创造有意义的工作岗位。同时，我们也需要思考如何在AI时代重新定义企业的社会责任。</w:t>
      </w:r>
    </w:p>
    <w:p>
      <w:pPr>
        <w:pStyle w:val="BodyText"/>
      </w:pPr>
      <w:r>
        <w:rPr>
          <w:rFonts w:hint="eastAsia"/>
        </w:rPr>
        <w:t xml:space="preserve">作为教育工作者，我们面临着重塑教育体系的挑战。我们需要调整课程设置，培养学生的数字素养、创新能力和批判性思维。我们应该建立更加灵活和个性化的学习模式，为学生终身学习和职业转换做好准备。同时，我们也需要帮助学生理解AI技术的伦理和社会影响。</w:t>
      </w:r>
    </w:p>
    <w:p>
      <w:pPr>
        <w:pStyle w:val="BodyText"/>
      </w:pPr>
      <w:r>
        <w:rPr>
          <w:rFonts w:hint="eastAsia"/>
        </w:rPr>
        <w:t xml:space="preserve">作为个人，我们需要积极适应AI带来的变化，持续学习和更新技能。我们应该培养自己的创造力、情商和跨学科能力，这些是AI难以替代的人类优势。同时，我们也需要重新思考工作的意义和价值，在AI时代寻找自我实现的新途径。</w:t>
      </w:r>
    </w:p>
    <w:p>
      <w:pPr>
        <w:pStyle w:val="BodyText"/>
      </w:pPr>
      <w:r>
        <w:rPr>
          <w:rFonts w:hint="eastAsia"/>
        </w:rPr>
        <w:t xml:space="preserve">展望未来，AI与就业的关系将继续演变。我们可能会看到更多的人机协作模式，工作的定义和形式可能发生根本性变化。</w:t>
      </w:r>
      <w:r>
        <w:rPr>
          <w:rFonts w:hint="eastAsia"/>
        </w:rPr>
        <w:t xml:space="preserve">“就业”</w:t>
      </w:r>
      <w:r>
        <w:rPr>
          <w:rFonts w:hint="eastAsia"/>
        </w:rPr>
        <w:t xml:space="preserve">这个概念本身可能需要重新定义，我们可能需要探索新的社会组织方式和价值分配机制。</w:t>
      </w:r>
    </w:p>
    <w:p>
      <w:pPr>
        <w:pStyle w:val="BodyText"/>
      </w:pPr>
      <w:r>
        <w:rPr>
          <w:rFonts w:hint="eastAsia"/>
        </w:rPr>
        <w:t xml:space="preserve">然而，无论技术如何发展，保障人的尊严、促进社会公平、实现共同繁荣的目标始终不变。我们需要确保AI技术的发展服务于人类福祉，而不是加剧不平等或损害人类价值。这需要技术发展、制度创新和伦理反思的协同推进。</w:t>
      </w:r>
    </w:p>
    <w:p>
      <w:pPr>
        <w:pStyle w:val="BodyText"/>
      </w:pPr>
      <w:r>
        <w:rPr>
          <w:rFonts w:hint="eastAsia"/>
        </w:rPr>
        <w:t xml:space="preserve">在应对AI带来的就业挑战时，我们应该保持乐观但不盲目，保持警惕但不恐慌。历史表明，技术变革总是伴随着就业市场的剧烈变动，但人类社会总能适应并从中受益。关键是我们要积极主动地塑造这个过程，而不是被动地接受。</w:t>
      </w:r>
    </w:p>
    <w:p>
      <w:pPr>
        <w:pStyle w:val="BodyText"/>
      </w:pPr>
      <w:r>
        <w:rPr>
          <w:rFonts w:hint="eastAsia"/>
        </w:rPr>
        <w:t xml:space="preserve">通过共同努力，我们有望创造一个更加繁荣、公平和有意义的工作未来。在这个未来中，AI将成为增强人类能力的工具，而不是替代人类的威胁。我们将重新定义生产力、创造力和工作的价值，实现技术进步与社会进步的良性互动。这个过程充满挑战，但也蕴含着巨大的机遇。让我们共同努力，塑造一个AI与人类和谐共处、共同发展的美好未来。</w:t>
      </w:r>
    </w:p>
    <w:bookmarkEnd w:id="55"/>
    <w:bookmarkStart w:id="56" w:name="X746ab1835b1a846f89bb3fafeaec00d402f1ad6"/>
    <w:p>
      <w:pPr>
        <w:pStyle w:val="Heading3"/>
      </w:pPr>
      <w:r>
        <w:t xml:space="preserve">10.7.4</w:t>
      </w:r>
      <w:r>
        <w:t xml:space="preserve"> </w:t>
      </w:r>
      <w:r>
        <w:rPr>
          <w:rFonts w:hint="eastAsia"/>
        </w:rPr>
        <w:t xml:space="preserve">AI依赖与人类能力退化风险</w:t>
      </w:r>
    </w:p>
    <w:p>
      <w:pPr>
        <w:numPr>
          <w:ilvl w:val="0"/>
          <w:numId w:val="2080"/>
        </w:numPr>
      </w:pPr>
      <w:r>
        <w:rPr>
          <w:rFonts w:hint="eastAsia"/>
        </w:rPr>
        <w:t xml:space="preserve">核心概念：</w:t>
      </w:r>
      <w:r>
        <w:t xml:space="preserve"> </w:t>
      </w:r>
      <w:r>
        <w:rPr>
          <w:rFonts w:hint="eastAsia"/>
        </w:rPr>
        <w:t xml:space="preserve">AI依赖是指人类在日常生活和工作中过度依赖AI系统，导致某些人类能力逐渐弱化的现象。人类能力退化风险则指由于AI的广泛应用，可能导致人类某些认知、决策和实践能力下降的潜在危险。</w:t>
      </w:r>
    </w:p>
    <w:p>
      <w:pPr>
        <w:numPr>
          <w:ilvl w:val="0"/>
          <w:numId w:val="2080"/>
        </w:numPr>
      </w:pPr>
      <w:r>
        <w:rPr>
          <w:rFonts w:hint="eastAsia"/>
        </w:rPr>
        <w:t xml:space="preserve">问题背景：</w:t>
      </w:r>
      <w:r>
        <w:t xml:space="preserve"> </w:t>
      </w:r>
      <w:r>
        <w:rPr>
          <w:rFonts w:hint="eastAsia"/>
        </w:rPr>
        <w:t xml:space="preserve">随着AI技术的快速发展和普及，AI系统在越来越多的领域辅助或取代人类完成各种任务。这种趋势虽然提高了效率，但也引发了对人类能力可能退化的担忧。例如，过度依赖GPS可能削弱人的空间认知能力，依赖自动纠错可能降低拼写能力，依赖AI决策可能弱化人的判断力等。这种现象不仅影响个人能力发展，还可能对社会整体的创新能力和应对复杂问题的能力产生长期影响。</w:t>
      </w:r>
    </w:p>
    <w:p>
      <w:pPr>
        <w:numPr>
          <w:ilvl w:val="0"/>
          <w:numId w:val="2080"/>
        </w:numPr>
      </w:pPr>
      <w:r>
        <w:rPr>
          <w:rFonts w:hint="eastAsia"/>
        </w:rPr>
        <w:t xml:space="preserve">问题描述：</w:t>
      </w:r>
      <w:r>
        <w:t xml:space="preserve"> </w:t>
      </w:r>
      <w:r>
        <w:rPr>
          <w:rFonts w:hint="eastAsia"/>
        </w:rPr>
        <w:t xml:space="preserve">我们需要探讨AI依赖可能导致哪些人类能力的退化，这种退化的机制是什么，以及它可能带来的短期和长期影响。同时，我们还需要研究如何在享受AI带来便利的同时，维持和提升人类的核心能力，如何在人机协作中找到最佳平衡点，以及如何设计AI系统以增强而非替代人类能力。</w:t>
      </w:r>
    </w:p>
    <w:p>
      <w:pPr>
        <w:numPr>
          <w:ilvl w:val="0"/>
          <w:numId w:val="2080"/>
        </w:numPr>
      </w:pPr>
      <w:r>
        <w:rPr>
          <w:rFonts w:hint="eastAsia"/>
        </w:rPr>
        <w:t xml:space="preserve">问题解决：</w:t>
      </w:r>
      <w:r>
        <w:t xml:space="preserve"> </w:t>
      </w:r>
      <w:r>
        <w:rPr>
          <w:rFonts w:hint="eastAsia"/>
        </w:rPr>
        <w:t xml:space="preserve">为了应对AI依赖和人类能力退化风险，可以从以下几个方面着手：</w:t>
      </w:r>
    </w:p>
    <w:p>
      <w:pPr>
        <w:numPr>
          <w:ilvl w:val="0"/>
          <w:numId w:val="2081"/>
        </w:numPr>
      </w:pPr>
      <w:r>
        <w:rPr>
          <w:rFonts w:hint="eastAsia"/>
        </w:rPr>
        <w:t xml:space="preserve">能力评估与监测：</w:t>
      </w:r>
    </w:p>
    <w:p>
      <w:pPr>
        <w:numPr>
          <w:ilvl w:val="1"/>
          <w:numId w:val="2082"/>
        </w:numPr>
      </w:pPr>
      <w:r>
        <w:rPr>
          <w:rFonts w:hint="eastAsia"/>
        </w:rPr>
        <w:t xml:space="preserve">建立人类核心能力评估体系</w:t>
      </w:r>
    </w:p>
    <w:p>
      <w:pPr>
        <w:numPr>
          <w:ilvl w:val="1"/>
          <w:numId w:val="2082"/>
        </w:numPr>
      </w:pPr>
      <w:r>
        <w:rPr>
          <w:rFonts w:hint="eastAsia"/>
        </w:rPr>
        <w:t xml:space="preserve">定期监测AI使用对人类能力的影响</w:t>
      </w:r>
    </w:p>
    <w:p>
      <w:pPr>
        <w:numPr>
          <w:ilvl w:val="1"/>
          <w:numId w:val="2082"/>
        </w:numPr>
      </w:pPr>
      <w:r>
        <w:rPr>
          <w:rFonts w:hint="eastAsia"/>
        </w:rPr>
        <w:t xml:space="preserve">识别最容易受AI影响的能力领域</w:t>
      </w:r>
    </w:p>
    <w:p>
      <w:pPr>
        <w:numPr>
          <w:ilvl w:val="0"/>
          <w:numId w:val="2081"/>
        </w:numPr>
      </w:pPr>
      <w:r>
        <w:rPr>
          <w:rFonts w:hint="eastAsia"/>
        </w:rPr>
        <w:t xml:space="preserve">教育体系调整：</w:t>
      </w:r>
    </w:p>
    <w:p>
      <w:pPr>
        <w:numPr>
          <w:ilvl w:val="1"/>
          <w:numId w:val="2083"/>
        </w:numPr>
      </w:pPr>
      <w:r>
        <w:rPr>
          <w:rFonts w:hint="eastAsia"/>
        </w:rPr>
        <w:t xml:space="preserve">强化批判性思维和创造力培养</w:t>
      </w:r>
    </w:p>
    <w:p>
      <w:pPr>
        <w:numPr>
          <w:ilvl w:val="1"/>
          <w:numId w:val="2083"/>
        </w:numPr>
      </w:pPr>
      <w:r>
        <w:rPr>
          <w:rFonts w:hint="eastAsia"/>
        </w:rPr>
        <w:t xml:space="preserve">平衡数字技能和传统技能的教育</w:t>
      </w:r>
    </w:p>
    <w:p>
      <w:pPr>
        <w:numPr>
          <w:ilvl w:val="1"/>
          <w:numId w:val="2083"/>
        </w:numPr>
      </w:pPr>
      <w:r>
        <w:rPr>
          <w:rFonts w:hint="eastAsia"/>
        </w:rPr>
        <w:t xml:space="preserve">培养学生的自主学习和问题解决能力</w:t>
      </w:r>
    </w:p>
    <w:p>
      <w:pPr>
        <w:numPr>
          <w:ilvl w:val="0"/>
          <w:numId w:val="2081"/>
        </w:numPr>
      </w:pPr>
      <w:r>
        <w:rPr>
          <w:rFonts w:hint="eastAsia"/>
        </w:rPr>
        <w:t xml:space="preserve">AI系统设计原则：</w:t>
      </w:r>
    </w:p>
    <w:p>
      <w:pPr>
        <w:numPr>
          <w:ilvl w:val="1"/>
          <w:numId w:val="2084"/>
        </w:numPr>
      </w:pPr>
      <w:r>
        <w:rPr>
          <w:rFonts w:hint="eastAsia"/>
        </w:rPr>
        <w:t xml:space="preserve">开发增强型AI，而非完全替代型AI</w:t>
      </w:r>
    </w:p>
    <w:p>
      <w:pPr>
        <w:numPr>
          <w:ilvl w:val="1"/>
          <w:numId w:val="2084"/>
        </w:numPr>
      </w:pPr>
      <w:r>
        <w:rPr>
          <w:rFonts w:hint="eastAsia"/>
        </w:rPr>
        <w:t xml:space="preserve">实现人机协作的最优界面设计</w:t>
      </w:r>
    </w:p>
    <w:p>
      <w:pPr>
        <w:numPr>
          <w:ilvl w:val="1"/>
          <w:numId w:val="2084"/>
        </w:numPr>
      </w:pPr>
      <w:r>
        <w:rPr>
          <w:rFonts w:hint="eastAsia"/>
        </w:rPr>
        <w:t xml:space="preserve">在AI系统中加入人类参与和决策的必要环节</w:t>
      </w:r>
    </w:p>
    <w:p>
      <w:pPr>
        <w:numPr>
          <w:ilvl w:val="0"/>
          <w:numId w:val="2081"/>
        </w:numPr>
      </w:pPr>
      <w:r>
        <w:rPr>
          <w:rFonts w:hint="eastAsia"/>
        </w:rPr>
        <w:t xml:space="preserve">工作环境优化：</w:t>
      </w:r>
    </w:p>
    <w:p>
      <w:pPr>
        <w:numPr>
          <w:ilvl w:val="1"/>
          <w:numId w:val="2085"/>
        </w:numPr>
      </w:pPr>
      <w:r>
        <w:rPr>
          <w:rFonts w:hint="eastAsia"/>
        </w:rPr>
        <w:t xml:space="preserve">设计促进人机协作的工作流程</w:t>
      </w:r>
    </w:p>
    <w:p>
      <w:pPr>
        <w:numPr>
          <w:ilvl w:val="1"/>
          <w:numId w:val="2085"/>
        </w:numPr>
      </w:pPr>
      <w:r>
        <w:rPr>
          <w:rFonts w:hint="eastAsia"/>
        </w:rPr>
        <w:t xml:space="preserve">保留人类创造力和判断力的发挥空间</w:t>
      </w:r>
    </w:p>
    <w:p>
      <w:pPr>
        <w:numPr>
          <w:ilvl w:val="1"/>
          <w:numId w:val="2085"/>
        </w:numPr>
      </w:pPr>
      <w:r>
        <w:rPr>
          <w:rFonts w:hint="eastAsia"/>
        </w:rPr>
        <w:t xml:space="preserve">定期进行”AI断联”训练，维持人类独立能力</w:t>
      </w:r>
    </w:p>
    <w:p>
      <w:pPr>
        <w:numPr>
          <w:ilvl w:val="0"/>
          <w:numId w:val="2081"/>
        </w:numPr>
      </w:pPr>
      <w:r>
        <w:rPr>
          <w:rFonts w:hint="eastAsia"/>
        </w:rPr>
        <w:t xml:space="preserve">公众意识提升：</w:t>
      </w:r>
    </w:p>
    <w:p>
      <w:pPr>
        <w:numPr>
          <w:ilvl w:val="1"/>
          <w:numId w:val="2086"/>
        </w:numPr>
      </w:pPr>
      <w:r>
        <w:rPr>
          <w:rFonts w:hint="eastAsia"/>
        </w:rPr>
        <w:t xml:space="preserve">开展AI依赖风险的公众教育</w:t>
      </w:r>
    </w:p>
    <w:p>
      <w:pPr>
        <w:numPr>
          <w:ilvl w:val="1"/>
          <w:numId w:val="2086"/>
        </w:numPr>
      </w:pPr>
      <w:r>
        <w:rPr>
          <w:rFonts w:hint="eastAsia"/>
        </w:rPr>
        <w:t xml:space="preserve">推广健康、平衡的AI使用习惯</w:t>
      </w:r>
    </w:p>
    <w:p>
      <w:pPr>
        <w:numPr>
          <w:ilvl w:val="1"/>
          <w:numId w:val="2086"/>
        </w:numPr>
      </w:pPr>
      <w:r>
        <w:rPr>
          <w:rFonts w:hint="eastAsia"/>
        </w:rPr>
        <w:t xml:space="preserve">鼓励批判性思考和独立决策</w:t>
      </w:r>
    </w:p>
    <w:p>
      <w:pPr>
        <w:numPr>
          <w:ilvl w:val="0"/>
          <w:numId w:val="2081"/>
        </w:numPr>
      </w:pPr>
      <w:r>
        <w:rPr>
          <w:rFonts w:hint="eastAsia"/>
        </w:rPr>
        <w:t xml:space="preserve">政策与法规：</w:t>
      </w:r>
    </w:p>
    <w:p>
      <w:pPr>
        <w:numPr>
          <w:ilvl w:val="1"/>
          <w:numId w:val="2087"/>
        </w:numPr>
      </w:pPr>
      <w:r>
        <w:rPr>
          <w:rFonts w:hint="eastAsia"/>
        </w:rPr>
        <w:t xml:space="preserve">制定AI应用的伦理指南和使用标准</w:t>
      </w:r>
    </w:p>
    <w:p>
      <w:pPr>
        <w:numPr>
          <w:ilvl w:val="1"/>
          <w:numId w:val="2087"/>
        </w:numPr>
      </w:pPr>
      <w:r>
        <w:rPr>
          <w:rFonts w:hint="eastAsia"/>
        </w:rPr>
        <w:t xml:space="preserve">在关键领域保留人类决策的法律要求</w:t>
      </w:r>
    </w:p>
    <w:p>
      <w:pPr>
        <w:numPr>
          <w:ilvl w:val="1"/>
          <w:numId w:val="2087"/>
        </w:numPr>
      </w:pPr>
      <w:r>
        <w:rPr>
          <w:rFonts w:hint="eastAsia"/>
        </w:rPr>
        <w:t xml:space="preserve">支持研究AI对人类能力影响的项目</w:t>
      </w:r>
    </w:p>
    <w:p>
      <w:pPr>
        <w:numPr>
          <w:ilvl w:val="0"/>
          <w:numId w:val="2081"/>
        </w:numPr>
      </w:pPr>
      <w:r>
        <w:rPr>
          <w:rFonts w:hint="eastAsia"/>
        </w:rPr>
        <w:t xml:space="preserve">技能保持与提升：</w:t>
      </w:r>
    </w:p>
    <w:p>
      <w:pPr>
        <w:numPr>
          <w:ilvl w:val="1"/>
          <w:numId w:val="2088"/>
        </w:numPr>
      </w:pPr>
      <w:r>
        <w:rPr>
          <w:rFonts w:hint="eastAsia"/>
        </w:rPr>
        <w:t xml:space="preserve">开发针对性的人类能力维持训练程序</w:t>
      </w:r>
    </w:p>
    <w:p>
      <w:pPr>
        <w:numPr>
          <w:ilvl w:val="1"/>
          <w:numId w:val="2088"/>
        </w:numPr>
      </w:pPr>
      <w:r>
        <w:rPr>
          <w:rFonts w:hint="eastAsia"/>
        </w:rPr>
        <w:t xml:space="preserve">鼓励多样化的技能学习和实践</w:t>
      </w:r>
    </w:p>
    <w:p>
      <w:pPr>
        <w:numPr>
          <w:ilvl w:val="1"/>
          <w:numId w:val="2088"/>
        </w:numPr>
      </w:pPr>
      <w:r>
        <w:rPr>
          <w:rFonts w:hint="eastAsia"/>
        </w:rPr>
        <w:t xml:space="preserve">建立终身学习和技能更新机制</w:t>
      </w:r>
    </w:p>
    <w:p>
      <w:pPr>
        <w:numPr>
          <w:ilvl w:val="0"/>
          <w:numId w:val="2081"/>
        </w:numPr>
      </w:pPr>
      <w:r>
        <w:rPr>
          <w:rFonts w:hint="eastAsia"/>
        </w:rPr>
        <w:t xml:space="preserve">社会实验与研究：</w:t>
      </w:r>
    </w:p>
    <w:p>
      <w:pPr>
        <w:numPr>
          <w:ilvl w:val="1"/>
          <w:numId w:val="2089"/>
        </w:numPr>
      </w:pPr>
      <w:r>
        <w:rPr>
          <w:rFonts w:hint="eastAsia"/>
        </w:rPr>
        <w:t xml:space="preserve">进行长期的AI影响社会学研究</w:t>
      </w:r>
    </w:p>
    <w:p>
      <w:pPr>
        <w:numPr>
          <w:ilvl w:val="1"/>
          <w:numId w:val="2089"/>
        </w:numPr>
      </w:pPr>
      <w:r>
        <w:rPr>
          <w:rFonts w:hint="eastAsia"/>
        </w:rPr>
        <w:t xml:space="preserve">在特定群体中进行对照实验</w:t>
      </w:r>
    </w:p>
    <w:p>
      <w:pPr>
        <w:numPr>
          <w:ilvl w:val="1"/>
          <w:numId w:val="2089"/>
        </w:numPr>
      </w:pPr>
      <w:r>
        <w:rPr>
          <w:rFonts w:hint="eastAsia"/>
        </w:rPr>
        <w:t xml:space="preserve">探索AI与人类能力协同发展的新模式</w:t>
      </w:r>
    </w:p>
    <w:p>
      <w:pPr>
        <w:numPr>
          <w:ilvl w:val="0"/>
          <w:numId w:val="2090"/>
        </w:numPr>
      </w:pPr>
      <w:r>
        <w:rPr>
          <w:rFonts w:hint="eastAsia"/>
        </w:rPr>
        <w:t xml:space="preserve">边界与外延：</w:t>
      </w:r>
      <w:r>
        <w:t xml:space="preserve"> </w:t>
      </w:r>
      <w:r>
        <w:rPr>
          <w:rFonts w:hint="eastAsia"/>
        </w:rPr>
        <w:t xml:space="preserve">AI依赖与人类能力退化的问题涉及认知科学、教育学、人机交互、社会学等多个领域。它不仅关系到个人的能力发展，还可能影响社会的创新能力、文化传承，甚至人类的进化方向。</w:t>
      </w:r>
    </w:p>
    <w:p>
      <w:pPr>
        <w:numPr>
          <w:ilvl w:val="0"/>
          <w:numId w:val="2090"/>
        </w:numPr>
      </w:pPr>
      <w:r>
        <w:rPr>
          <w:rFonts w:hint="eastAsia"/>
        </w:rPr>
        <w:t xml:space="preserve">概念结构与核心要素组成：</w:t>
      </w:r>
    </w:p>
    <w:p>
      <w:pPr>
        <w:numPr>
          <w:ilvl w:val="0"/>
          <w:numId w:val="2091"/>
        </w:numPr>
      </w:pPr>
      <w:r>
        <w:rPr>
          <w:rFonts w:hint="eastAsia"/>
        </w:rPr>
        <w:t xml:space="preserve">人类核心能力：认知能力、创造力、决策能力、社交能力</w:t>
      </w:r>
    </w:p>
    <w:p>
      <w:pPr>
        <w:numPr>
          <w:ilvl w:val="0"/>
          <w:numId w:val="2091"/>
        </w:numPr>
      </w:pPr>
      <w:r>
        <w:rPr>
          <w:rFonts w:hint="eastAsia"/>
        </w:rPr>
        <w:t xml:space="preserve">AI依赖程度：使用频率、依赖程度、替代范围</w:t>
      </w:r>
    </w:p>
    <w:p>
      <w:pPr>
        <w:numPr>
          <w:ilvl w:val="0"/>
          <w:numId w:val="2091"/>
        </w:numPr>
      </w:pPr>
      <w:r>
        <w:rPr>
          <w:rFonts w:hint="eastAsia"/>
        </w:rPr>
        <w:t xml:space="preserve">能力退化风险：短期影响、长期影响、可逆性</w:t>
      </w:r>
    </w:p>
    <w:p>
      <w:pPr>
        <w:numPr>
          <w:ilvl w:val="0"/>
          <w:numId w:val="2091"/>
        </w:numPr>
      </w:pPr>
      <w:r>
        <w:rPr>
          <w:rFonts w:hint="eastAsia"/>
        </w:rPr>
        <w:t xml:space="preserve">人机协作模式：任务分配、交互方式、决策权重</w:t>
      </w:r>
    </w:p>
    <w:p>
      <w:pPr>
        <w:numPr>
          <w:ilvl w:val="0"/>
          <w:numId w:val="2091"/>
        </w:numPr>
      </w:pPr>
      <w:r>
        <w:rPr>
          <w:rFonts w:hint="eastAsia"/>
        </w:rPr>
        <w:t xml:space="preserve">教育策略：课程设置、教学方法、能力评估</w:t>
      </w:r>
    </w:p>
    <w:p>
      <w:pPr>
        <w:numPr>
          <w:ilvl w:val="0"/>
          <w:numId w:val="2091"/>
        </w:numPr>
      </w:pPr>
      <w:r>
        <w:rPr>
          <w:rFonts w:hint="eastAsia"/>
        </w:rPr>
        <w:t xml:space="preserve">工作环境：工作流程、工具使用、技能要求</w:t>
      </w:r>
    </w:p>
    <w:p>
      <w:pPr>
        <w:numPr>
          <w:ilvl w:val="0"/>
          <w:numId w:val="2091"/>
        </w:numPr>
      </w:pPr>
      <w:r>
        <w:rPr>
          <w:rFonts w:hint="eastAsia"/>
        </w:rPr>
        <w:t xml:space="preserve">社会影响：创新能力、文化传承、社会适应性</w:t>
      </w:r>
    </w:p>
    <w:p>
      <w:pPr>
        <w:numPr>
          <w:ilvl w:val="0"/>
          <w:numId w:val="2091"/>
        </w:numPr>
      </w:pPr>
      <w:r>
        <w:rPr>
          <w:rFonts w:hint="eastAsia"/>
        </w:rPr>
        <w:t xml:space="preserve">伦理考量：人类自主性、价值观塑造、责任归属</w:t>
      </w:r>
    </w:p>
    <w:p>
      <w:pPr>
        <w:numPr>
          <w:ilvl w:val="0"/>
          <w:numId w:val="2092"/>
        </w:numPr>
      </w:pPr>
      <w:r>
        <w:rPr>
          <w:rFonts w:hint="eastAsia"/>
        </w:rPr>
        <w:t xml:space="preserve">概念之间的关系：</w:t>
      </w:r>
    </w:p>
    <w:p>
      <w:pPr>
        <w:numPr>
          <w:ilvl w:val="0"/>
          <w:numId w:val="209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传统环境</w:t>
            </w:r>
          </w:p>
        </w:tc>
        <w:tc>
          <w:tcPr/>
          <w:p>
            <w:pPr>
              <w:pStyle w:val="Compact"/>
              <w:jc w:val="left"/>
            </w:pPr>
            <w:r>
              <w:rPr>
                <w:rFonts w:hint="eastAsia"/>
              </w:rPr>
              <w:t xml:space="preserve">AI密集环境</w:t>
            </w:r>
          </w:p>
        </w:tc>
        <w:tc>
          <w:tcPr/>
          <w:p>
            <w:pPr>
              <w:pStyle w:val="Compact"/>
              <w:jc w:val="left"/>
            </w:pPr>
            <w:r>
              <w:rPr>
                <w:rFonts w:hint="eastAsia"/>
              </w:rPr>
              <w:t xml:space="preserve">潜在影响</w:t>
            </w:r>
          </w:p>
        </w:tc>
      </w:tr>
      <w:tr>
        <w:tc>
          <w:tcPr/>
          <w:p>
            <w:pPr>
              <w:pStyle w:val="Compact"/>
              <w:jc w:val="left"/>
            </w:pPr>
            <w:r>
              <w:rPr>
                <w:rFonts w:hint="eastAsia"/>
              </w:rPr>
              <w:t xml:space="preserve">决策过程</w:t>
            </w:r>
          </w:p>
        </w:tc>
        <w:tc>
          <w:tcPr/>
          <w:p>
            <w:pPr>
              <w:pStyle w:val="Compact"/>
              <w:jc w:val="left"/>
            </w:pPr>
            <w:r>
              <w:rPr>
                <w:rFonts w:hint="eastAsia"/>
              </w:rPr>
              <w:t xml:space="preserve">人为主导</w:t>
            </w:r>
          </w:p>
        </w:tc>
        <w:tc>
          <w:tcPr/>
          <w:p>
            <w:pPr>
              <w:pStyle w:val="Compact"/>
              <w:jc w:val="left"/>
            </w:pPr>
            <w:r>
              <w:rPr>
                <w:rFonts w:hint="eastAsia"/>
              </w:rPr>
              <w:t xml:space="preserve">AI辅助/主导</w:t>
            </w:r>
          </w:p>
        </w:tc>
        <w:tc>
          <w:tcPr/>
          <w:p>
            <w:pPr>
              <w:pStyle w:val="Compact"/>
              <w:jc w:val="left"/>
            </w:pPr>
            <w:r>
              <w:rPr>
                <w:rFonts w:hint="eastAsia"/>
              </w:rPr>
              <w:t xml:space="preserve">判断力可能弱化</w:t>
            </w:r>
          </w:p>
        </w:tc>
      </w:tr>
      <w:tr>
        <w:tc>
          <w:tcPr/>
          <w:p>
            <w:pPr>
              <w:pStyle w:val="Compact"/>
              <w:jc w:val="left"/>
            </w:pPr>
            <w:r>
              <w:rPr>
                <w:rFonts w:hint="eastAsia"/>
              </w:rPr>
              <w:t xml:space="preserve">信息处理</w:t>
            </w:r>
          </w:p>
        </w:tc>
        <w:tc>
          <w:tcPr/>
          <w:p>
            <w:pPr>
              <w:pStyle w:val="Compact"/>
              <w:jc w:val="left"/>
            </w:pPr>
            <w:r>
              <w:rPr>
                <w:rFonts w:hint="eastAsia"/>
              </w:rPr>
              <w:t xml:space="preserve">主动获取</w:t>
            </w:r>
          </w:p>
        </w:tc>
        <w:tc>
          <w:tcPr/>
          <w:p>
            <w:pPr>
              <w:pStyle w:val="Compact"/>
              <w:jc w:val="left"/>
            </w:pPr>
            <w:r>
              <w:rPr>
                <w:rFonts w:hint="eastAsia"/>
              </w:rPr>
              <w:t xml:space="preserve">被动接受</w:t>
            </w:r>
          </w:p>
        </w:tc>
        <w:tc>
          <w:tcPr/>
          <w:p>
            <w:pPr>
              <w:pStyle w:val="Compact"/>
              <w:jc w:val="left"/>
            </w:pPr>
            <w:r>
              <w:rPr>
                <w:rFonts w:hint="eastAsia"/>
              </w:rPr>
              <w:t xml:space="preserve">批判思维可能减弱</w:t>
            </w:r>
          </w:p>
        </w:tc>
      </w:tr>
      <w:tr>
        <w:tc>
          <w:tcPr/>
          <w:p>
            <w:pPr>
              <w:pStyle w:val="Compact"/>
              <w:jc w:val="left"/>
            </w:pPr>
            <w:r>
              <w:rPr>
                <w:rFonts w:hint="eastAsia"/>
              </w:rPr>
              <w:t xml:space="preserve">记忆方式</w:t>
            </w:r>
          </w:p>
        </w:tc>
        <w:tc>
          <w:tcPr/>
          <w:p>
            <w:pPr>
              <w:pStyle w:val="Compact"/>
              <w:jc w:val="left"/>
            </w:pPr>
            <w:r>
              <w:rPr>
                <w:rFonts w:hint="eastAsia"/>
              </w:rPr>
              <w:t xml:space="preserve">内部记忆</w:t>
            </w:r>
          </w:p>
        </w:tc>
        <w:tc>
          <w:tcPr/>
          <w:p>
            <w:pPr>
              <w:pStyle w:val="Compact"/>
              <w:jc w:val="left"/>
            </w:pPr>
            <w:r>
              <w:rPr>
                <w:rFonts w:hint="eastAsia"/>
              </w:rPr>
              <w:t xml:space="preserve">外部存储</w:t>
            </w:r>
          </w:p>
        </w:tc>
        <w:tc>
          <w:tcPr/>
          <w:p>
            <w:pPr>
              <w:pStyle w:val="Compact"/>
              <w:jc w:val="left"/>
            </w:pPr>
            <w:r>
              <w:rPr>
                <w:rFonts w:hint="eastAsia"/>
              </w:rPr>
              <w:t xml:space="preserve">记忆能力可能下降</w:t>
            </w:r>
          </w:p>
        </w:tc>
      </w:tr>
      <w:tr>
        <w:tc>
          <w:tcPr/>
          <w:p>
            <w:pPr>
              <w:pStyle w:val="Compact"/>
              <w:jc w:val="left"/>
            </w:pPr>
            <w:r>
              <w:rPr>
                <w:rFonts w:hint="eastAsia"/>
              </w:rPr>
              <w:t xml:space="preserve">问题解决</w:t>
            </w:r>
          </w:p>
        </w:tc>
        <w:tc>
          <w:tcPr/>
          <w:p>
            <w:pPr>
              <w:pStyle w:val="Compact"/>
              <w:jc w:val="left"/>
            </w:pPr>
            <w:r>
              <w:rPr>
                <w:rFonts w:hint="eastAsia"/>
              </w:rPr>
              <w:t xml:space="preserve">独立思考</w:t>
            </w:r>
          </w:p>
        </w:tc>
        <w:tc>
          <w:tcPr/>
          <w:p>
            <w:pPr>
              <w:pStyle w:val="Compact"/>
              <w:jc w:val="left"/>
            </w:pPr>
            <w:r>
              <w:rPr>
                <w:rFonts w:hint="eastAsia"/>
              </w:rPr>
              <w:t xml:space="preserve">依赖AI建议</w:t>
            </w:r>
          </w:p>
        </w:tc>
        <w:tc>
          <w:tcPr/>
          <w:p>
            <w:pPr>
              <w:pStyle w:val="Compact"/>
              <w:jc w:val="left"/>
            </w:pPr>
            <w:r>
              <w:rPr>
                <w:rFonts w:hint="eastAsia"/>
              </w:rPr>
              <w:t xml:space="preserve">创造力可能受限</w:t>
            </w:r>
          </w:p>
        </w:tc>
      </w:tr>
      <w:tr>
        <w:tc>
          <w:tcPr/>
          <w:p>
            <w:pPr>
              <w:pStyle w:val="Compact"/>
              <w:jc w:val="left"/>
            </w:pPr>
            <w:r>
              <w:rPr>
                <w:rFonts w:hint="eastAsia"/>
              </w:rPr>
              <w:t xml:space="preserve">注意力分配</w:t>
            </w:r>
          </w:p>
        </w:tc>
        <w:tc>
          <w:tcPr/>
          <w:p>
            <w:pPr>
              <w:pStyle w:val="Compact"/>
              <w:jc w:val="left"/>
            </w:pPr>
            <w:r>
              <w:rPr>
                <w:rFonts w:hint="eastAsia"/>
              </w:rPr>
              <w:t xml:space="preserve">深度聚焦</w:t>
            </w:r>
          </w:p>
        </w:tc>
        <w:tc>
          <w:tcPr/>
          <w:p>
            <w:pPr>
              <w:pStyle w:val="Compact"/>
              <w:jc w:val="left"/>
            </w:pPr>
            <w:r>
              <w:rPr>
                <w:rFonts w:hint="eastAsia"/>
              </w:rPr>
              <w:t xml:space="preserve">多任务切换</w:t>
            </w:r>
          </w:p>
        </w:tc>
        <w:tc>
          <w:tcPr/>
          <w:p>
            <w:pPr>
              <w:pStyle w:val="Compact"/>
              <w:jc w:val="left"/>
            </w:pPr>
            <w:r>
              <w:rPr>
                <w:rFonts w:hint="eastAsia"/>
              </w:rPr>
              <w:t xml:space="preserve">专注力可能分散</w:t>
            </w:r>
          </w:p>
        </w:tc>
      </w:tr>
      <w:tr>
        <w:tc>
          <w:tcPr/>
          <w:p>
            <w:pPr>
              <w:pStyle w:val="Compact"/>
              <w:jc w:val="left"/>
            </w:pPr>
            <w:r>
              <w:rPr>
                <w:rFonts w:hint="eastAsia"/>
              </w:rPr>
              <w:t xml:space="preserve">学习模式</w:t>
            </w:r>
          </w:p>
        </w:tc>
        <w:tc>
          <w:tcPr/>
          <w:p>
            <w:pPr>
              <w:pStyle w:val="Compact"/>
              <w:jc w:val="left"/>
            </w:pPr>
            <w:r>
              <w:rPr>
                <w:rFonts w:hint="eastAsia"/>
              </w:rPr>
              <w:t xml:space="preserve">主动学习</w:t>
            </w:r>
          </w:p>
        </w:tc>
        <w:tc>
          <w:tcPr/>
          <w:p>
            <w:pPr>
              <w:pStyle w:val="Compact"/>
              <w:jc w:val="left"/>
            </w:pPr>
            <w:r>
              <w:rPr>
                <w:rFonts w:hint="eastAsia"/>
              </w:rPr>
              <w:t xml:space="preserve">按需学习</w:t>
            </w:r>
          </w:p>
        </w:tc>
        <w:tc>
          <w:tcPr/>
          <w:p>
            <w:pPr>
              <w:pStyle w:val="Compact"/>
              <w:jc w:val="left"/>
            </w:pPr>
            <w:r>
              <w:rPr>
                <w:rFonts w:hint="eastAsia"/>
              </w:rPr>
              <w:t xml:space="preserve">系统性知识可能缺乏</w:t>
            </w:r>
          </w:p>
        </w:tc>
      </w:tr>
      <w:tr>
        <w:tc>
          <w:tcPr/>
          <w:p>
            <w:pPr>
              <w:pStyle w:val="Compact"/>
              <w:jc w:val="left"/>
            </w:pPr>
            <w:r>
              <w:rPr>
                <w:rFonts w:hint="eastAsia"/>
              </w:rPr>
              <w:t xml:space="preserve">社交互动</w:t>
            </w:r>
          </w:p>
        </w:tc>
        <w:tc>
          <w:tcPr/>
          <w:p>
            <w:pPr>
              <w:pStyle w:val="Compact"/>
              <w:jc w:val="left"/>
            </w:pPr>
            <w:r>
              <w:rPr>
                <w:rFonts w:hint="eastAsia"/>
              </w:rPr>
              <w:t xml:space="preserve">面对面交流</w:t>
            </w:r>
          </w:p>
        </w:tc>
        <w:tc>
          <w:tcPr/>
          <w:p>
            <w:pPr>
              <w:pStyle w:val="Compact"/>
              <w:jc w:val="left"/>
            </w:pPr>
            <w:r>
              <w:rPr>
                <w:rFonts w:hint="eastAsia"/>
              </w:rPr>
              <w:t xml:space="preserve">数字化交互</w:t>
            </w:r>
          </w:p>
        </w:tc>
        <w:tc>
          <w:tcPr/>
          <w:p>
            <w:pPr>
              <w:pStyle w:val="Compact"/>
              <w:jc w:val="left"/>
            </w:pPr>
            <w:r>
              <w:rPr>
                <w:rFonts w:hint="eastAsia"/>
              </w:rPr>
              <w:t xml:space="preserve">情感智能可能降低</w:t>
            </w:r>
          </w:p>
        </w:tc>
      </w:tr>
      <w:tr>
        <w:tc>
          <w:tcPr/>
          <w:p>
            <w:pPr>
              <w:pStyle w:val="Compact"/>
              <w:jc w:val="left"/>
            </w:pPr>
            <w:r>
              <w:rPr>
                <w:rFonts w:hint="eastAsia"/>
              </w:rPr>
              <w:t xml:space="preserve">技能发展</w:t>
            </w:r>
          </w:p>
        </w:tc>
        <w:tc>
          <w:tcPr/>
          <w:p>
            <w:pPr>
              <w:pStyle w:val="Compact"/>
              <w:jc w:val="left"/>
            </w:pPr>
            <w:r>
              <w:rPr>
                <w:rFonts w:hint="eastAsia"/>
              </w:rPr>
              <w:t xml:space="preserve">长期积累</w:t>
            </w:r>
          </w:p>
        </w:tc>
        <w:tc>
          <w:tcPr/>
          <w:p>
            <w:pPr>
              <w:pStyle w:val="Compact"/>
              <w:jc w:val="left"/>
            </w:pPr>
            <w:r>
              <w:rPr>
                <w:rFonts w:hint="eastAsia"/>
              </w:rPr>
              <w:t xml:space="preserve">快速获取</w:t>
            </w:r>
          </w:p>
        </w:tc>
        <w:tc>
          <w:tcPr/>
          <w:p>
            <w:pPr>
              <w:pStyle w:val="Compact"/>
              <w:jc w:val="left"/>
            </w:pPr>
            <w:r>
              <w:rPr>
                <w:rFonts w:hint="eastAsia"/>
              </w:rPr>
              <w:t xml:space="preserve">深度专业能力可能不足</w:t>
            </w:r>
          </w:p>
        </w:tc>
      </w:tr>
    </w:tbl>
    <w:p>
      <w:pPr>
        <w:numPr>
          <w:ilvl w:val="0"/>
          <w:numId w:val="2094"/>
        </w:numPr>
      </w:pPr>
      <w:r>
        <w:rPr>
          <w:rFonts w:hint="eastAsia"/>
        </w:rPr>
        <w:t xml:space="preserve">概念联系的ER实体关系</w:t>
      </w:r>
    </w:p>
    <w:p>
      <w:pPr>
        <w:numPr>
          <w:ilvl w:val="0"/>
          <w:numId w:val="2095"/>
        </w:numPr>
      </w:pPr>
      <w:r>
        <w:rPr>
          <w:rFonts w:hint="eastAsia"/>
        </w:rPr>
        <w:t xml:space="preserve">交互关系图</w:t>
      </w:r>
    </w:p>
    <w:p>
      <w:pPr>
        <w:numPr>
          <w:ilvl w:val="0"/>
          <w:numId w:val="2096"/>
        </w:numPr>
      </w:pPr>
      <w:r>
        <w:rPr>
          <w:rFonts w:hint="eastAsia"/>
        </w:rPr>
        <w:t xml:space="preserve">数学模型：</w:t>
      </w:r>
      <w:r>
        <w:t xml:space="preserve"> </w:t>
      </w:r>
      <w:r>
        <w:rPr>
          <w:rFonts w:hint="eastAsia"/>
        </w:rPr>
        <w:t xml:space="preserve">我们可以用以下数学模型来描述AI依赖和人类能力退化的某些方面：</w:t>
      </w:r>
    </w:p>
    <w:p>
      <w:pPr>
        <w:numPr>
          <w:ilvl w:val="0"/>
          <w:numId w:val="2097"/>
        </w:numPr>
      </w:pPr>
      <w:r>
        <w:rPr>
          <w:rFonts w:hint="eastAsia"/>
        </w:rPr>
        <w:t xml:space="preserve">能力退化模型：</w:t>
      </w:r>
      <w:r>
        <w:t xml:space="preserve"> </w:t>
      </w:r>
      <w:r>
        <w:rPr>
          <w:rFonts w:hint="eastAsia"/>
        </w:rPr>
        <w:t xml:space="preserve">使用指数衰减函数：</w:t>
      </w:r>
    </w:p>
    <w:p>
      <w:pPr>
        <w:pStyle w:val="FirstParagraph"/>
      </w:pPr>
      <m:oMathPara>
        <m:oMathParaPr>
          <m:jc m:val="center"/>
        </m:oMathParaPr>
        <m:oMath>
          <m:r>
            <m:t>C</m:t>
          </m:r>
          <m:d>
            <m:dPr>
              <m:begChr m:val="("/>
              <m:sepChr m:val=""/>
              <m:endChr m:val=")"/>
              <m:grow/>
            </m:dPr>
            <m:e>
              <m:r>
                <m:t>t</m:t>
              </m:r>
            </m:e>
          </m:d>
          <m:r>
            <m:rPr>
              <m:sty m:val="p"/>
            </m:rPr>
            <m:t>=</m:t>
          </m:r>
          <m:sSub>
            <m:e>
              <m:r>
                <m:t>C</m:t>
              </m:r>
            </m:e>
            <m:sub>
              <m:r>
                <m:t>0</m:t>
              </m:r>
            </m:sub>
          </m:sSub>
          <m:sSup>
            <m:e>
              <m:r>
                <m:t>e</m:t>
              </m:r>
            </m:e>
            <m:sup>
              <m:r>
                <m:rPr>
                  <m:sty m:val="p"/>
                </m:rPr>
                <m:t>−</m:t>
              </m:r>
              <m:r>
                <m:t>λ</m:t>
              </m:r>
              <m:r>
                <m:t>t</m:t>
              </m:r>
            </m:sup>
          </m:sSup>
          <m:r>
            <m:rPr>
              <m:sty m:val="p"/>
            </m:rPr>
            <m:t>+</m:t>
          </m:r>
          <m:sSub>
            <m:e>
              <m:r>
                <m:t>C</m:t>
              </m:r>
            </m:e>
            <m:sub>
              <m:r>
                <m:rPr>
                  <m:sty m:val="p"/>
                </m:rPr>
                <m:t>∞</m:t>
              </m:r>
            </m:sub>
          </m:sSub>
          <m:d>
            <m:dPr>
              <m:begChr m:val="("/>
              <m:sepChr m:val=""/>
              <m:endChr m:val=")"/>
              <m:grow/>
            </m:dPr>
            <m:e>
              <m:r>
                <m:t>1</m:t>
              </m:r>
              <m:r>
                <m:rPr>
                  <m:sty m:val="p"/>
                </m:rPr>
                <m:t>−</m:t>
              </m:r>
              <m:sSup>
                <m:e>
                  <m:r>
                    <m:t>e</m:t>
                  </m:r>
                </m:e>
                <m:sup>
                  <m:r>
                    <m:rPr>
                      <m:sty m:val="p"/>
                    </m:rPr>
                    <m:t>−</m:t>
                  </m:r>
                  <m:r>
                    <m:t>λ</m:t>
                  </m:r>
                  <m:r>
                    <m:t>t</m:t>
                  </m:r>
                </m:sup>
              </m:sSup>
            </m:e>
          </m:d>
        </m:oMath>
      </m:oMathPara>
    </w:p>
    <w:p>
      <w:pPr>
        <w:pStyle w:val="FirstParagraph"/>
      </w:pPr>
      <w:r>
        <w:rPr>
          <w:rFonts w:hint="eastAsia"/>
        </w:rPr>
        <w:t xml:space="preserve">其中，</w:t>
      </w:r>
      <m:oMath>
        <m:r>
          <m:t>C</m:t>
        </m:r>
        <m:d>
          <m:dPr>
            <m:begChr m:val="("/>
            <m:sepChr m:val=""/>
            <m:endChr m:val=")"/>
            <m:grow/>
          </m:dPr>
          <m:e>
            <m:r>
              <m:t>t</m:t>
            </m:r>
          </m:e>
        </m:d>
      </m:oMath>
      <w:r>
        <w:t xml:space="preserve"> </w:t>
      </w:r>
      <w:r>
        <w:rPr>
          <w:rFonts w:hint="eastAsia"/>
        </w:rPr>
        <w:t xml:space="preserve">是时间</w:t>
      </w:r>
      <w:r>
        <w:t xml:space="preserve"> </w:t>
      </w:r>
      <m:oMath>
        <m:r>
          <m:t>t</m:t>
        </m:r>
      </m:oMath>
      <w:r>
        <w:t xml:space="preserve"> </w:t>
      </w:r>
      <w:r>
        <w:rPr>
          <w:rFonts w:hint="eastAsia"/>
        </w:rPr>
        <w:t xml:space="preserve">时的能力水平，</w:t>
      </w:r>
      <m:oMath>
        <m:sSub>
          <m:e>
            <m:r>
              <m:t>C</m:t>
            </m:r>
          </m:e>
          <m:sub>
            <m:r>
              <m:t>0</m:t>
            </m:r>
          </m:sub>
        </m:sSub>
      </m:oMath>
      <w:r>
        <w:t xml:space="preserve"> </w:t>
      </w:r>
      <w:r>
        <w:rPr>
          <w:rFonts w:hint="eastAsia"/>
        </w:rPr>
        <w:t xml:space="preserve">是初始能力，</w:t>
      </w:r>
      <m:oMath>
        <m:sSub>
          <m:e>
            <m:r>
              <m:t>C</m:t>
            </m:r>
          </m:e>
          <m:sub>
            <m:r>
              <m:rPr>
                <m:sty m:val="p"/>
              </m:rPr>
              <m:t>∞</m:t>
            </m:r>
          </m:sub>
        </m:sSub>
      </m:oMath>
      <w:r>
        <w:t xml:space="preserve"> </w:t>
      </w:r>
      <w:r>
        <w:rPr>
          <w:rFonts w:hint="eastAsia"/>
        </w:rPr>
        <w:t xml:space="preserve">是长期极限能力，</w:t>
      </w:r>
      <m:oMath>
        <m:r>
          <m:t>λ</m:t>
        </m:r>
      </m:oMath>
      <w:r>
        <w:t xml:space="preserve"> </w:t>
      </w:r>
      <w:r>
        <w:rPr>
          <w:rFonts w:hint="eastAsia"/>
        </w:rPr>
        <w:t xml:space="preserve">是衰减率。</w:t>
      </w:r>
    </w:p>
    <w:p>
      <w:pPr>
        <w:numPr>
          <w:ilvl w:val="0"/>
          <w:numId w:val="2098"/>
        </w:numPr>
      </w:pPr>
      <w:r>
        <w:rPr>
          <w:rFonts w:hint="eastAsia"/>
        </w:rPr>
        <w:t xml:space="preserve">AI依赖度量模型：</w:t>
      </w:r>
      <w:r>
        <w:t xml:space="preserve"> </w:t>
      </w:r>
      <w:r>
        <w:rPr>
          <w:rFonts w:hint="eastAsia"/>
        </w:rPr>
        <w:t xml:space="preserve">使用加权和：</w:t>
      </w:r>
    </w:p>
    <w:p>
      <w:pPr>
        <w:pStyle w:val="FirstParagraph"/>
      </w:pPr>
      <m:oMathPara>
        <m:oMathParaPr>
          <m:jc m:val="center"/>
        </m:oMathParaPr>
        <m:oMath>
          <m:r>
            <m:t>D</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f</m:t>
              </m:r>
            </m:e>
            <m:sub>
              <m:r>
                <m:t>i</m:t>
              </m:r>
            </m:sub>
          </m:sSub>
        </m:oMath>
      </m:oMathPara>
    </w:p>
    <w:p>
      <w:pPr>
        <w:pStyle w:val="FirstParagraph"/>
      </w:pPr>
      <w:r>
        <w:rPr>
          <w:rFonts w:hint="eastAsia"/>
        </w:rPr>
        <w:t xml:space="preserve">其中，</w:t>
      </w:r>
      <m:oMath>
        <m:r>
          <m:t>D</m:t>
        </m:r>
      </m:oMath>
      <w:r>
        <w:t xml:space="preserve"> </w:t>
      </w:r>
      <w:r>
        <w:rPr>
          <w:rFonts w:hint="eastAsia"/>
        </w:rPr>
        <w:t xml:space="preserve">是总体依赖度，</w:t>
      </w:r>
      <m:oMath>
        <m:sSub>
          <m:e>
            <m:r>
              <m:t>w</m:t>
            </m:r>
          </m:e>
          <m:sub>
            <m:r>
              <m:t>i</m:t>
            </m:r>
          </m:sub>
        </m:sSub>
      </m:oMath>
      <w:r>
        <w:t xml:space="preserve"> </w:t>
      </w:r>
      <w:r>
        <w:rPr>
          <w:rFonts w:hint="eastAsia"/>
        </w:rPr>
        <w:t xml:space="preserve">是各项任务的权重，</w:t>
      </w:r>
      <m:oMath>
        <m:sSub>
          <m:e>
            <m:r>
              <m:t>f</m:t>
            </m:r>
          </m:e>
          <m:sub>
            <m:r>
              <m:t>i</m:t>
            </m:r>
          </m:sub>
        </m:sSub>
      </m:oMath>
      <w:r>
        <w:t xml:space="preserve"> </w:t>
      </w:r>
      <w:r>
        <w:rPr>
          <w:rFonts w:hint="eastAsia"/>
        </w:rPr>
        <w:t xml:space="preserve">是AI在该任务中的使用频率。</w:t>
      </w:r>
    </w:p>
    <w:p>
      <w:pPr>
        <w:numPr>
          <w:ilvl w:val="0"/>
          <w:numId w:val="2099"/>
        </w:numPr>
      </w:pPr>
      <w:r>
        <w:rPr>
          <w:rFonts w:hint="eastAsia"/>
        </w:rPr>
        <w:t xml:space="preserve">人机协作效率模型：</w:t>
      </w:r>
      <w:r>
        <w:t xml:space="preserve"> </w:t>
      </w:r>
      <w:r>
        <w:rPr>
          <w:rFonts w:hint="eastAsia"/>
        </w:rPr>
        <w:t xml:space="preserve">基于Cobb-Douglas生产函数：</w:t>
      </w:r>
    </w:p>
    <w:p>
      <w:pPr>
        <w:pStyle w:val="FirstParagraph"/>
      </w:pPr>
      <m:oMathPara>
        <m:oMathParaPr>
          <m:jc m:val="center"/>
        </m:oMathParaPr>
        <m:oMath>
          <m:r>
            <m:t>E</m:t>
          </m:r>
          <m:r>
            <m:rPr>
              <m:sty m:val="p"/>
            </m:rPr>
            <m:t>=</m:t>
          </m:r>
          <m:r>
            <m:t>A</m:t>
          </m:r>
          <m:sSup>
            <m:e>
              <m:r>
                <m:t>H</m:t>
              </m:r>
            </m:e>
            <m:sup>
              <m:r>
                <m:t>α</m:t>
              </m:r>
            </m:sup>
          </m:sSup>
          <m:sSup>
            <m:e>
              <m:r>
                <m:t>M</m:t>
              </m:r>
            </m:e>
            <m:sup>
              <m:r>
                <m:t>β</m:t>
              </m:r>
            </m:sup>
          </m:sSup>
        </m:oMath>
      </m:oMathPara>
    </w:p>
    <w:p>
      <w:pPr>
        <w:pStyle w:val="FirstParagraph"/>
      </w:pPr>
      <w:r>
        <w:rPr>
          <w:rFonts w:hint="eastAsia"/>
        </w:rPr>
        <w:t xml:space="preserve">其中，</w:t>
      </w:r>
      <m:oMath>
        <m:r>
          <m:t>E</m:t>
        </m:r>
      </m:oMath>
      <w:r>
        <w:t xml:space="preserve"> </w:t>
      </w:r>
      <w:r>
        <w:rPr>
          <w:rFonts w:hint="eastAsia"/>
        </w:rPr>
        <w:t xml:space="preserve">是总效率，</w:t>
      </w:r>
      <m:oMath>
        <m:r>
          <m:t>H</m:t>
        </m:r>
      </m:oMath>
      <w:r>
        <w:t xml:space="preserve"> </w:t>
      </w:r>
      <w:r>
        <w:rPr>
          <w:rFonts w:hint="eastAsia"/>
        </w:rPr>
        <w:t xml:space="preserve">是人力投入，</w:t>
      </w:r>
      <m:oMath>
        <m:r>
          <m:t>M</m:t>
        </m:r>
      </m:oMath>
      <w:r>
        <w:t xml:space="preserve"> </w:t>
      </w:r>
      <w:r>
        <w:rPr>
          <w:rFonts w:hint="eastAsia"/>
        </w:rPr>
        <w:t xml:space="preserve">是机器（AI）投入，</w:t>
      </w:r>
      <m:oMath>
        <m:r>
          <m:t>A</m:t>
        </m:r>
      </m:oMath>
      <w:r>
        <w:t xml:space="preserve"> </w:t>
      </w:r>
      <w:r>
        <w:rPr>
          <w:rFonts w:hint="eastAsia"/>
        </w:rPr>
        <w:t xml:space="preserve">是技术水平，</w:t>
      </w:r>
      <m:oMath>
        <m:r>
          <m:t>α</m:t>
        </m:r>
      </m:oMath>
      <w:r>
        <w:t xml:space="preserve"> </w:t>
      </w:r>
      <w:r>
        <w:rPr>
          <w:rFonts w:hint="eastAsia"/>
        </w:rPr>
        <w:t xml:space="preserve">和</w:t>
      </w:r>
      <w:r>
        <w:t xml:space="preserve"> </w:t>
      </w:r>
      <m:oMath>
        <m:r>
          <m:t>β</m:t>
        </m:r>
      </m:oMath>
      <w:r>
        <w:t xml:space="preserve"> </w:t>
      </w:r>
      <w:r>
        <w:rPr>
          <w:rFonts w:hint="eastAsia"/>
        </w:rPr>
        <w:t xml:space="preserve">是产出弹性。</w:t>
      </w:r>
    </w:p>
    <w:p>
      <w:pPr>
        <w:numPr>
          <w:ilvl w:val="0"/>
          <w:numId w:val="2100"/>
        </w:numPr>
      </w:pPr>
      <w:r>
        <w:rPr>
          <w:rFonts w:hint="eastAsia"/>
        </w:rPr>
        <w:t xml:space="preserve">学习曲线模型：</w:t>
      </w:r>
      <w:r>
        <w:t xml:space="preserve"> </w:t>
      </w:r>
      <w:r>
        <w:rPr>
          <w:rFonts w:hint="eastAsia"/>
        </w:rPr>
        <w:t xml:space="preserve">使用幂律学习曲线：</w:t>
      </w:r>
    </w:p>
    <w:p>
      <w:pPr>
        <w:pStyle w:val="FirstParagraph"/>
      </w:pPr>
      <m:oMathPara>
        <m:oMathParaPr>
          <m:jc m:val="center"/>
        </m:oMathParaPr>
        <m:oMath>
          <m:r>
            <m:t>T</m:t>
          </m:r>
          <m:d>
            <m:dPr>
              <m:begChr m:val="("/>
              <m:sepChr m:val=""/>
              <m:endChr m:val=")"/>
              <m:grow/>
            </m:dPr>
            <m:e>
              <m:r>
                <m:t>n</m:t>
              </m:r>
            </m:e>
          </m:d>
          <m:r>
            <m:rPr>
              <m:sty m:val="p"/>
            </m:rPr>
            <m:t>=</m:t>
          </m:r>
          <m:sSub>
            <m:e>
              <m:r>
                <m:t>T</m:t>
              </m:r>
            </m:e>
            <m:sub>
              <m:r>
                <m:t>1</m:t>
              </m:r>
            </m:sub>
          </m:sSub>
          <m:sSup>
            <m:e>
              <m:r>
                <m:t>n</m:t>
              </m:r>
            </m:e>
            <m:sup>
              <m:r>
                <m:rPr>
                  <m:sty m:val="p"/>
                </m:rPr>
                <m:t>−</m:t>
              </m:r>
              <m:r>
                <m:t>b</m:t>
              </m:r>
            </m:sup>
          </m:sSup>
        </m:oMath>
      </m:oMathPara>
    </w:p>
    <w:p>
      <w:pPr>
        <w:pStyle w:val="FirstParagraph"/>
      </w:pPr>
      <w:r>
        <w:rPr>
          <w:rFonts w:hint="eastAsia"/>
        </w:rPr>
        <w:t xml:space="preserve">其中，</w:t>
      </w:r>
      <m:oMath>
        <m:r>
          <m:t>T</m:t>
        </m:r>
        <m:d>
          <m:dPr>
            <m:begChr m:val="("/>
            <m:sepChr m:val=""/>
            <m:endChr m:val=")"/>
            <m:grow/>
          </m:dPr>
          <m:e>
            <m:r>
              <m:t>n</m:t>
            </m:r>
          </m:e>
        </m:d>
      </m:oMath>
      <w:r>
        <w:t xml:space="preserve"> </w:t>
      </w:r>
      <w:r>
        <w:rPr>
          <w:rFonts w:hint="eastAsia"/>
        </w:rPr>
        <w:t xml:space="preserve">是完成第</w:t>
      </w:r>
      <w:r>
        <w:t xml:space="preserve"> </w:t>
      </w:r>
      <m:oMath>
        <m:r>
          <m:t>n</m:t>
        </m:r>
      </m:oMath>
      <w:r>
        <w:t xml:space="preserve"> </w:t>
      </w:r>
      <w:r>
        <w:rPr>
          <w:rFonts w:hint="eastAsia"/>
        </w:rPr>
        <w:t xml:space="preserve">次任务所需时间，</w:t>
      </w:r>
      <m:oMath>
        <m:sSub>
          <m:e>
            <m:r>
              <m:t>T</m:t>
            </m:r>
          </m:e>
          <m:sub>
            <m:r>
              <m:t>1</m:t>
            </m:r>
          </m:sub>
        </m:sSub>
      </m:oMath>
      <w:r>
        <w:t xml:space="preserve"> </w:t>
      </w:r>
      <w:r>
        <w:rPr>
          <w:rFonts w:hint="eastAsia"/>
        </w:rPr>
        <w:t xml:space="preserve">是首次完成任务时间，</w:t>
      </w:r>
      <m:oMath>
        <m:r>
          <m:t>b</m:t>
        </m:r>
      </m:oMath>
      <w:r>
        <w:t xml:space="preserve"> </w:t>
      </w:r>
      <w:r>
        <w:rPr>
          <w:rFonts w:hint="eastAsia"/>
        </w:rPr>
        <w:t xml:space="preserve">是学习率。</w:t>
      </w:r>
    </w:p>
    <w:p>
      <w:pPr>
        <w:numPr>
          <w:ilvl w:val="0"/>
          <w:numId w:val="2101"/>
        </w:numPr>
      </w:pPr>
      <w:r>
        <w:rPr>
          <w:rFonts w:hint="eastAsia"/>
        </w:rPr>
        <w:t xml:space="preserve">认知负荷模型：</w:t>
      </w:r>
      <w:r>
        <w:t xml:space="preserve"> </w:t>
      </w:r>
      <w:r>
        <w:rPr>
          <w:rFonts w:hint="eastAsia"/>
        </w:rPr>
        <w:t xml:space="preserve">基于有限容量理论：</w:t>
      </w:r>
    </w:p>
    <w:p>
      <w:pPr>
        <w:pStyle w:val="FirstParagraph"/>
      </w:pPr>
      <m:oMathPara>
        <m:oMathParaPr>
          <m:jc m:val="center"/>
        </m:oMathParaPr>
        <m:oMath>
          <m:r>
            <m:t>C</m:t>
          </m:r>
          <m:r>
            <m:t>L</m:t>
          </m:r>
          <m:r>
            <m:rPr>
              <m:sty m:val="p"/>
            </m:rPr>
            <m:t>=</m:t>
          </m:r>
          <m:r>
            <m:t>I</m:t>
          </m:r>
          <m:r>
            <m:t>L</m:t>
          </m:r>
          <m:r>
            <m:rPr>
              <m:sty m:val="p"/>
            </m:rPr>
            <m:t>+</m:t>
          </m:r>
          <m:r>
            <m:t>E</m:t>
          </m:r>
          <m:r>
            <m:t>L</m:t>
          </m:r>
          <m:r>
            <m:rPr>
              <m:sty m:val="p"/>
            </m:rPr>
            <m:t>+</m:t>
          </m:r>
          <m:r>
            <m:t>G</m:t>
          </m:r>
          <m:r>
            <m:t>L</m:t>
          </m:r>
        </m:oMath>
      </m:oMathPara>
    </w:p>
    <w:p>
      <w:pPr>
        <w:pStyle w:val="FirstParagraph"/>
      </w:pPr>
      <w:r>
        <w:rPr>
          <w:rFonts w:hint="eastAsia"/>
        </w:rPr>
        <w:t xml:space="preserve">其中，</w:t>
      </w:r>
      <m:oMath>
        <m:r>
          <m:t>C</m:t>
        </m:r>
        <m:r>
          <m:t>L</m:t>
        </m:r>
      </m:oMath>
      <w:r>
        <w:t xml:space="preserve"> </w:t>
      </w:r>
      <w:r>
        <w:rPr>
          <w:rFonts w:hint="eastAsia"/>
        </w:rPr>
        <w:t xml:space="preserve">是总认知负荷，</w:t>
      </w:r>
      <m:oMath>
        <m:r>
          <m:t>I</m:t>
        </m:r>
        <m:r>
          <m:t>L</m:t>
        </m:r>
      </m:oMath>
      <w:r>
        <w:t xml:space="preserve"> </w:t>
      </w:r>
      <w:r>
        <w:rPr>
          <w:rFonts w:hint="eastAsia"/>
        </w:rPr>
        <w:t xml:space="preserve">是内在负荷，</w:t>
      </w:r>
      <m:oMath>
        <m:r>
          <m:t>E</m:t>
        </m:r>
        <m:r>
          <m:t>L</m:t>
        </m:r>
      </m:oMath>
      <w:r>
        <w:t xml:space="preserve"> </w:t>
      </w:r>
      <w:r>
        <w:rPr>
          <w:rFonts w:hint="eastAsia"/>
        </w:rPr>
        <w:t xml:space="preserve">是外在负荷，</w:t>
      </w:r>
      <m:oMath>
        <m:r>
          <m:t>G</m:t>
        </m:r>
        <m:r>
          <m:t>L</m:t>
        </m:r>
      </m:oMath>
      <w:r>
        <w:t xml:space="preserve"> </w:t>
      </w:r>
      <w:r>
        <w:rPr>
          <w:rFonts w:hint="eastAsia"/>
        </w:rPr>
        <w:t xml:space="preserve">是相关负荷。</w:t>
      </w:r>
    </w:p>
    <w:p>
      <w:pPr>
        <w:numPr>
          <w:ilvl w:val="0"/>
          <w:numId w:val="2102"/>
        </w:numPr>
      </w:pPr>
      <w:r>
        <w:rPr>
          <w:rFonts w:hint="eastAsia"/>
        </w:rPr>
        <w:t xml:space="preserve">算法流程图：</w:t>
      </w:r>
    </w:p>
    <w:p>
      <w:pPr>
        <w:numPr>
          <w:ilvl w:val="0"/>
          <w:numId w:val="2103"/>
        </w:numPr>
      </w:pPr>
      <w:r>
        <w:rPr>
          <w:rFonts w:hint="eastAsia"/>
        </w:rPr>
        <w:t xml:space="preserve">算法源代码：</w:t>
      </w:r>
    </w:p>
    <w:p>
      <w:pPr>
        <w:numPr>
          <w:ilvl w:val="0"/>
          <w:numId w:val="2104"/>
        </w:numPr>
      </w:pPr>
      <w:r>
        <w:rPr>
          <w:rFonts w:hint="eastAsia"/>
        </w:rPr>
        <w:t xml:space="preserve">最佳实践tips：</w:t>
      </w:r>
    </w:p>
    <w:p>
      <w:pPr>
        <w:numPr>
          <w:ilvl w:val="0"/>
          <w:numId w:val="2105"/>
        </w:numPr>
      </w:pPr>
      <w:r>
        <w:rPr>
          <w:rFonts w:hint="eastAsia"/>
        </w:rPr>
        <w:t xml:space="preserve">平衡使用：制定AI使用指南，确保人类核心能力得到充分练习。</w:t>
      </w:r>
    </w:p>
    <w:p>
      <w:pPr>
        <w:numPr>
          <w:ilvl w:val="0"/>
          <w:numId w:val="2105"/>
        </w:numPr>
      </w:pPr>
      <w:r>
        <w:rPr>
          <w:rFonts w:hint="eastAsia"/>
        </w:rPr>
        <w:t xml:space="preserve">主动学习：鼓励用户理解AI系统的工作原理，而不是盲目依赖。</w:t>
      </w:r>
    </w:p>
    <w:p>
      <w:pPr>
        <w:numPr>
          <w:ilvl w:val="0"/>
          <w:numId w:val="2105"/>
        </w:numPr>
      </w:pPr>
      <w:r>
        <w:rPr>
          <w:rFonts w:hint="eastAsia"/>
        </w:rPr>
        <w:t xml:space="preserve">定期评估：建立个人和组织层面的能力评估机制，及时发现潜在问题。</w:t>
      </w:r>
    </w:p>
    <w:p>
      <w:pPr>
        <w:numPr>
          <w:ilvl w:val="0"/>
          <w:numId w:val="2105"/>
        </w:numPr>
      </w:pPr>
      <w:r>
        <w:rPr>
          <w:rFonts w:hint="eastAsia"/>
        </w:rPr>
        <w:t xml:space="preserve">多样化任务：设计多样化的工作和学习任务，全面发展人类能力。</w:t>
      </w:r>
    </w:p>
    <w:p>
      <w:pPr>
        <w:numPr>
          <w:ilvl w:val="0"/>
          <w:numId w:val="2105"/>
        </w:numPr>
      </w:pPr>
      <w:r>
        <w:rPr>
          <w:rFonts w:hint="eastAsia"/>
        </w:rPr>
        <w:t xml:space="preserve">批判性思维培养：在教育和工作中强调批判性思维的重要性。</w:t>
      </w:r>
    </w:p>
    <w:p>
      <w:pPr>
        <w:numPr>
          <w:ilvl w:val="0"/>
          <w:numId w:val="2105"/>
        </w:numPr>
      </w:pPr>
      <w:r>
        <w:rPr>
          <w:rFonts w:hint="eastAsia"/>
        </w:rPr>
        <w:t xml:space="preserve">创造性实践：鼓励创造性活动，保持人类独特的创新能力。</w:t>
      </w:r>
    </w:p>
    <w:p>
      <w:pPr>
        <w:numPr>
          <w:ilvl w:val="0"/>
          <w:numId w:val="2105"/>
        </w:numPr>
      </w:pPr>
      <w:r>
        <w:rPr>
          <w:rFonts w:hint="eastAsia"/>
        </w:rPr>
        <w:t xml:space="preserve">社交技能重视：平衡线上和线下交互，保持面对面沟通的技能。</w:t>
      </w:r>
    </w:p>
    <w:p>
      <w:pPr>
        <w:numPr>
          <w:ilvl w:val="0"/>
          <w:numId w:val="2105"/>
        </w:numPr>
      </w:pPr>
      <w:r>
        <w:rPr>
          <w:rFonts w:hint="eastAsia"/>
        </w:rPr>
        <w:t xml:space="preserve">认知负荷管理：合理分配认知资源，避免过度依赖外部系统。</w:t>
      </w:r>
    </w:p>
    <w:p>
      <w:pPr>
        <w:numPr>
          <w:ilvl w:val="0"/>
          <w:numId w:val="2105"/>
        </w:numPr>
      </w:pPr>
      <w:r>
        <w:rPr>
          <w:rFonts w:hint="eastAsia"/>
        </w:rPr>
        <w:t xml:space="preserve">技能交叉训练：鼓励跨领域学习，增强技能迁移能力。</w:t>
      </w:r>
    </w:p>
    <w:p>
      <w:pPr>
        <w:numPr>
          <w:ilvl w:val="0"/>
          <w:numId w:val="2105"/>
        </w:numPr>
      </w:pPr>
      <w:r>
        <w:rPr>
          <w:rFonts w:hint="eastAsia"/>
        </w:rPr>
        <w:t xml:space="preserve">反思与自省：定期进行自我反思，评估AI使用对个人能力的影响。</w:t>
      </w:r>
    </w:p>
    <w:p>
      <w:pPr>
        <w:numPr>
          <w:ilvl w:val="0"/>
          <w:numId w:val="210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人类适应</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AI辅助普及</w:t>
            </w:r>
          </w:p>
        </w:tc>
        <w:tc>
          <w:tcPr/>
          <w:p>
            <w:pPr>
              <w:pStyle w:val="Compact"/>
              <w:jc w:val="left"/>
            </w:pPr>
            <w:r>
              <w:rPr>
                <w:rFonts w:hint="eastAsia"/>
              </w:rPr>
              <w:t xml:space="preserve">能力评估意识提升</w:t>
            </w:r>
          </w:p>
        </w:tc>
        <w:tc>
          <w:tcPr/>
          <w:p>
            <w:pPr>
              <w:pStyle w:val="Compact"/>
              <w:jc w:val="left"/>
            </w:pPr>
            <w:r>
              <w:rPr>
                <w:rFonts w:hint="eastAsia"/>
              </w:rPr>
              <w:t xml:space="preserve">依赖度增加</w:t>
            </w:r>
          </w:p>
        </w:tc>
      </w:tr>
      <w:tr>
        <w:tc>
          <w:tcPr/>
          <w:p>
            <w:pPr>
              <w:pStyle w:val="Compact"/>
              <w:jc w:val="left"/>
            </w:pPr>
            <w:r>
              <w:t xml:space="preserve">2025-2027</w:t>
            </w:r>
          </w:p>
        </w:tc>
        <w:tc>
          <w:tcPr/>
          <w:p>
            <w:pPr>
              <w:pStyle w:val="Compact"/>
              <w:jc w:val="left"/>
            </w:pPr>
            <w:r>
              <w:rPr>
                <w:rFonts w:hint="eastAsia"/>
              </w:rPr>
              <w:t xml:space="preserve">人机深度融合</w:t>
            </w:r>
          </w:p>
        </w:tc>
        <w:tc>
          <w:tcPr/>
          <w:p>
            <w:pPr>
              <w:pStyle w:val="Compact"/>
              <w:jc w:val="left"/>
            </w:pPr>
            <w:r>
              <w:rPr>
                <w:rFonts w:hint="eastAsia"/>
              </w:rPr>
              <w:t xml:space="preserve">新型能力培养</w:t>
            </w:r>
          </w:p>
        </w:tc>
        <w:tc>
          <w:tcPr/>
          <w:p>
            <w:pPr>
              <w:pStyle w:val="Compact"/>
              <w:jc w:val="left"/>
            </w:pPr>
            <w:r>
              <w:rPr>
                <w:rFonts w:hint="eastAsia"/>
              </w:rPr>
              <w:t xml:space="preserve">工作模式转变</w:t>
            </w:r>
          </w:p>
        </w:tc>
      </w:tr>
      <w:tr>
        <w:tc>
          <w:tcPr/>
          <w:p>
            <w:pPr>
              <w:pStyle w:val="Compact"/>
              <w:jc w:val="left"/>
            </w:pPr>
            <w:r>
              <w:t xml:space="preserve">2027-2030</w:t>
            </w:r>
          </w:p>
        </w:tc>
        <w:tc>
          <w:tcPr/>
          <w:p>
            <w:pPr>
              <w:pStyle w:val="Compact"/>
              <w:jc w:val="left"/>
            </w:pPr>
            <w:r>
              <w:rPr>
                <w:rFonts w:hint="eastAsia"/>
              </w:rPr>
              <w:t xml:space="preserve">AI自主性增强</w:t>
            </w:r>
          </w:p>
        </w:tc>
        <w:tc>
          <w:tcPr/>
          <w:p>
            <w:pPr>
              <w:pStyle w:val="Compact"/>
              <w:jc w:val="left"/>
            </w:pPr>
            <w:r>
              <w:rPr>
                <w:rFonts w:hint="eastAsia"/>
              </w:rPr>
              <w:t xml:space="preserve">核心能力重塑</w:t>
            </w:r>
          </w:p>
        </w:tc>
        <w:tc>
          <w:tcPr/>
          <w:p>
            <w:pPr>
              <w:pStyle w:val="Compact"/>
              <w:jc w:val="left"/>
            </w:pPr>
            <w:r>
              <w:rPr>
                <w:rFonts w:hint="eastAsia"/>
              </w:rPr>
              <w:t xml:space="preserve">教育体系改革</w:t>
            </w:r>
          </w:p>
        </w:tc>
      </w:tr>
      <w:tr>
        <w:tc>
          <w:tcPr/>
          <w:p>
            <w:pPr>
              <w:pStyle w:val="Compact"/>
              <w:jc w:val="left"/>
            </w:pPr>
            <w:r>
              <w:t xml:space="preserve">2030-2035</w:t>
            </w:r>
          </w:p>
        </w:tc>
        <w:tc>
          <w:tcPr/>
          <w:p>
            <w:pPr>
              <w:pStyle w:val="Compact"/>
              <w:jc w:val="left"/>
            </w:pPr>
            <w:r>
              <w:rPr>
                <w:rFonts w:hint="eastAsia"/>
              </w:rPr>
              <w:t xml:space="preserve">认知增强技术</w:t>
            </w:r>
          </w:p>
        </w:tc>
        <w:tc>
          <w:tcPr/>
          <w:p>
            <w:pPr>
              <w:pStyle w:val="Compact"/>
              <w:jc w:val="left"/>
            </w:pPr>
            <w:r>
              <w:rPr>
                <w:rFonts w:hint="eastAsia"/>
              </w:rPr>
              <w:t xml:space="preserve">人机能力互补</w:t>
            </w:r>
          </w:p>
        </w:tc>
        <w:tc>
          <w:tcPr/>
          <w:p>
            <w:pPr>
              <w:pStyle w:val="Compact"/>
              <w:jc w:val="left"/>
            </w:pPr>
            <w:r>
              <w:rPr>
                <w:rFonts w:hint="eastAsia"/>
              </w:rPr>
              <w:t xml:space="preserve">社会分工重构</w:t>
            </w:r>
          </w:p>
        </w:tc>
      </w:tr>
      <w:tr>
        <w:tc>
          <w:tcPr/>
          <w:p>
            <w:pPr>
              <w:pStyle w:val="Compact"/>
              <w:jc w:val="left"/>
            </w:pPr>
            <w:r>
              <w:t xml:space="preserve">2035+</w:t>
            </w:r>
          </w:p>
        </w:tc>
        <w:tc>
          <w:tcPr/>
          <w:p>
            <w:pPr>
              <w:pStyle w:val="Compact"/>
              <w:jc w:val="left"/>
            </w:pPr>
            <w:r>
              <w:rPr>
                <w:rFonts w:hint="eastAsia"/>
              </w:rPr>
              <w:t xml:space="preserve">脑机接口成熟</w:t>
            </w:r>
          </w:p>
        </w:tc>
        <w:tc>
          <w:tcPr/>
          <w:p>
            <w:pPr>
              <w:pStyle w:val="Compact"/>
              <w:jc w:val="left"/>
            </w:pPr>
            <w:r>
              <w:rPr>
                <w:rFonts w:hint="eastAsia"/>
              </w:rPr>
              <w:t xml:space="preserve">能力边界模糊</w:t>
            </w:r>
          </w:p>
        </w:tc>
        <w:tc>
          <w:tcPr/>
          <w:p>
            <w:pPr>
              <w:pStyle w:val="Compact"/>
              <w:jc w:val="left"/>
            </w:pPr>
            <w:r>
              <w:rPr>
                <w:rFonts w:hint="eastAsia"/>
              </w:rPr>
              <w:t xml:space="preserve">人性定义挑战</w:t>
            </w:r>
          </w:p>
        </w:tc>
      </w:tr>
    </w:tbl>
    <w:p>
      <w:pPr>
        <w:numPr>
          <w:ilvl w:val="0"/>
          <w:numId w:val="2107"/>
        </w:numPr>
      </w:pPr>
      <w:r>
        <w:rPr>
          <w:rFonts w:hint="eastAsia"/>
        </w:rPr>
        <w:t xml:space="preserve">本章小结：</w:t>
      </w:r>
      <w:r>
        <w:t xml:space="preserve"> </w:t>
      </w:r>
      <w:r>
        <w:rPr>
          <w:rFonts w:hint="eastAsia"/>
        </w:rPr>
        <w:t xml:space="preserve">AI依赖与人类能力退化风险是人工智能发展中不容忽视的重要议题。随着AI技术在日常生活和工作中的广泛应用，我们在享受其带来便利的同时，也需要警惕过度依赖可能导致的人类能力退化问题。本章深入探讨了这一问题的多个方面，包括其产生的原因、可能的影响以及应对策略。</w:t>
      </w:r>
    </w:p>
    <w:p>
      <w:pPr>
        <w:pStyle w:val="FirstParagraph"/>
      </w:pPr>
      <w:r>
        <w:rPr>
          <w:rFonts w:hint="eastAsia"/>
        </w:rPr>
        <w:t xml:space="preserve">AI依赖现象的出现有其客观原因。AI系统在效率、准确性和处理复杂问题的能力上往往超过人类，这自然会导致人们越来越依赖这些系统。然而，这种依赖可能带来一系列负面影响，包括批判性思维能力的下降、创造力的减弱、决策能力的退化等。长期来看，这可能影响人类社会的创新能力和应对复杂问题的能力。</w:t>
      </w:r>
    </w:p>
    <w:p>
      <w:pPr>
        <w:pStyle w:val="BodyText"/>
      </w:pPr>
      <w:r>
        <w:rPr>
          <w:rFonts w:hint="eastAsia"/>
        </w:rPr>
        <w:t xml:space="preserve">我们观察到，AI对人类能力的影响是多方面的。在认知能力方面，过度依赖AI可能导致记忆力、注意力和信息处理能力的下降。在创造力方面，习惯于依赖AI提供解决方案可能抑制人类的创新思维。在决策能力方面，过度信赖AI的建议可能弱化人类的判断力和风险评估能力。在社交能力方面，大量使用AI中介的交流可能影响面对面沟通的技巧。</w:t>
      </w:r>
    </w:p>
    <w:p>
      <w:pPr>
        <w:pStyle w:val="BodyText"/>
      </w:pPr>
      <w:r>
        <w:rPr>
          <w:rFonts w:hint="eastAsia"/>
        </w:rPr>
        <w:t xml:space="preserve">面对这些挑战，我们需要采取多方面的应对措施：</w:t>
      </w:r>
    </w:p>
    <w:p>
      <w:pPr>
        <w:numPr>
          <w:ilvl w:val="0"/>
          <w:numId w:val="2108"/>
        </w:numPr>
      </w:pPr>
      <w:r>
        <w:rPr>
          <w:rFonts w:hint="eastAsia"/>
        </w:rPr>
        <w:t xml:space="preserve">教育改革：调整教育体系，强化批判性思维、创造力和问题解决能力的培养。将AI素养教育纳入课程，帮助学生理解AI的工作原理和局限性。</w:t>
      </w:r>
    </w:p>
    <w:p>
      <w:pPr>
        <w:numPr>
          <w:ilvl w:val="0"/>
          <w:numId w:val="2108"/>
        </w:numPr>
      </w:pPr>
      <w:r>
        <w:rPr>
          <w:rFonts w:hint="eastAsia"/>
        </w:rPr>
        <w:t xml:space="preserve">工作环境优化：设计促进人机协作而非完全依赖的工作流程。保留需要人类创造力和判断力的任务环节，避免过度自动化。</w:t>
      </w:r>
    </w:p>
    <w:p>
      <w:pPr>
        <w:numPr>
          <w:ilvl w:val="0"/>
          <w:numId w:val="2108"/>
        </w:numPr>
      </w:pPr>
      <w:r>
        <w:rPr>
          <w:rFonts w:hint="eastAsia"/>
        </w:rPr>
        <w:t xml:space="preserve">能力评估与干预：建立定期的人类能力评估机制，及时发现能力退化问题。设计针对性的干预措施，如能力强化训练。</w:t>
      </w:r>
    </w:p>
    <w:p>
      <w:pPr>
        <w:numPr>
          <w:ilvl w:val="0"/>
          <w:numId w:val="2108"/>
        </w:numPr>
      </w:pPr>
      <w:r>
        <w:rPr>
          <w:rFonts w:hint="eastAsia"/>
        </w:rPr>
        <w:t xml:space="preserve">AI系统设计：开发增强型AI系统，而非完全替代型系统。在AI界面设计中加入促进人类思考和决策的元素。</w:t>
      </w:r>
    </w:p>
    <w:p>
      <w:pPr>
        <w:numPr>
          <w:ilvl w:val="0"/>
          <w:numId w:val="2108"/>
        </w:numPr>
      </w:pPr>
      <w:r>
        <w:rPr>
          <w:rFonts w:hint="eastAsia"/>
        </w:rPr>
        <w:t xml:space="preserve">政策与伦理指南：制定AI使用的伦理指南，在关键领域保留人类决策的法律要求。支持研究AI对人类能力长期影响的项目。</w:t>
      </w:r>
    </w:p>
    <w:p>
      <w:pPr>
        <w:numPr>
          <w:ilvl w:val="0"/>
          <w:numId w:val="2108"/>
        </w:numPr>
      </w:pPr>
      <w:r>
        <w:rPr>
          <w:rFonts w:hint="eastAsia"/>
        </w:rPr>
        <w:t xml:space="preserve">公众意识提升：开展关于AI依赖风险的公众教育，推广健康、平衡的AI使用习惯。</w:t>
      </w:r>
    </w:p>
    <w:p>
      <w:pPr>
        <w:numPr>
          <w:ilvl w:val="0"/>
          <w:numId w:val="2108"/>
        </w:numPr>
      </w:pPr>
      <w:r>
        <w:rPr>
          <w:rFonts w:hint="eastAsia"/>
        </w:rPr>
        <w:t xml:space="preserve">跨学科研究：推动认知科学、人机交互、教育学等领域的跨学科研究，深入理解AI对人类能力的影响机制。</w:t>
      </w:r>
    </w:p>
    <w:p>
      <w:pPr>
        <w:pStyle w:val="FirstParagraph"/>
      </w:pPr>
      <w:r>
        <w:rPr>
          <w:rFonts w:hint="eastAsia"/>
        </w:rPr>
        <w:t xml:space="preserve">展望未来，AI与人类能力的关系可能呈现以下趋势：</w:t>
      </w:r>
    </w:p>
    <w:p>
      <w:pPr>
        <w:numPr>
          <w:ilvl w:val="0"/>
          <w:numId w:val="2109"/>
        </w:numPr>
      </w:pPr>
      <w:r>
        <w:rPr>
          <w:rFonts w:hint="eastAsia"/>
        </w:rPr>
        <w:t xml:space="preserve">能力互补：AI系统将更多地被设计为增强人类能力，而非替代人类。人机协作将成为主流模式。</w:t>
      </w:r>
    </w:p>
    <w:p>
      <w:pPr>
        <w:numPr>
          <w:ilvl w:val="0"/>
          <w:numId w:val="2109"/>
        </w:numPr>
      </w:pPr>
      <w:r>
        <w:rPr>
          <w:rFonts w:hint="eastAsia"/>
        </w:rPr>
        <w:t xml:space="preserve">认知增强：脑机接口等技术的发展可能带来人类认知能力的显著提升，模糊AI和人类能力的界限。</w:t>
      </w:r>
    </w:p>
    <w:p>
      <w:pPr>
        <w:numPr>
          <w:ilvl w:val="0"/>
          <w:numId w:val="2109"/>
        </w:numPr>
      </w:pPr>
      <w:r>
        <w:rPr>
          <w:rFonts w:hint="eastAsia"/>
        </w:rPr>
        <w:t xml:space="preserve">新型能力培养：教育体系将更注重培养AI时代所需的新型能力，如创造力、情商、跨学科思维等。</w:t>
      </w:r>
    </w:p>
    <w:p>
      <w:pPr>
        <w:numPr>
          <w:ilvl w:val="0"/>
          <w:numId w:val="2109"/>
        </w:numPr>
      </w:pPr>
      <w:r>
        <w:rPr>
          <w:rFonts w:hint="eastAsia"/>
        </w:rPr>
        <w:t xml:space="preserve">个性化适应：AI系统将能够根据个人的能力特点和使用习惯，动态调整其辅助方式，最大化增强效果。</w:t>
      </w:r>
    </w:p>
    <w:p>
      <w:pPr>
        <w:numPr>
          <w:ilvl w:val="0"/>
          <w:numId w:val="2109"/>
        </w:numPr>
      </w:pPr>
      <w:r>
        <w:rPr>
          <w:rFonts w:hint="eastAsia"/>
        </w:rPr>
        <w:t xml:space="preserve">社会分工重构：基于人类和AI各自的优势，社会分工可能发生重大变革，出现新的职业和工作模式。</w:t>
      </w:r>
    </w:p>
    <w:p>
      <w:pPr>
        <w:numPr>
          <w:ilvl w:val="0"/>
          <w:numId w:val="2109"/>
        </w:numPr>
      </w:pPr>
      <w:r>
        <w:rPr>
          <w:rFonts w:hint="eastAsia"/>
        </w:rPr>
        <w:t xml:space="preserve">伦理挑战：随着人机界限的模糊，我们可能需要重新思考人性的定义和人类能力的本质。</w:t>
      </w:r>
    </w:p>
    <w:p>
      <w:pPr>
        <w:pStyle w:val="FirstParagraph"/>
      </w:pPr>
      <w:r>
        <w:rPr>
          <w:rFonts w:hint="eastAsia"/>
        </w:rPr>
        <w:t xml:space="preserve">然而，这些发展也带来了一系列需要深入思考的问题。例如，如何在提高效率和保持人类能力之间找到平衡？如何确保AI增强不会加剧社会不平等？如何在人机协作中保持人类的主体性和自主性？这些问题需要技术专家、教育工作者、伦理学家和政策制定者共同探讨和解决。</w:t>
      </w:r>
    </w:p>
    <w:p>
      <w:pPr>
        <w:pStyle w:val="BodyText"/>
      </w:pPr>
      <w:r>
        <w:rPr>
          <w:rFonts w:hint="eastAsia"/>
        </w:rPr>
        <w:t xml:space="preserve">总的来说，AI依赖与人类能力退化风险是一个复杂的长期挑战，需要社会各界的持续关注和努力。我们的目标应该是创造一个人机和谐共生的未来，在这个未来中，AI不仅不会导致人类能力的退化，反而能够促进人类能力的全面发展和提升。这需要我们在技术发展、教育改革、政策制定和伦理思考等多个层面协同推进，共同塑造一个有益于人类福祉的AI未来。</w:t>
      </w:r>
    </w:p>
    <w:bookmarkEnd w:id="56"/>
    <w:bookmarkStart w:id="57" w:name="X96018ed05b9e52ab72db54ec3870ef42f507209"/>
    <w:p>
      <w:pPr>
        <w:pStyle w:val="Heading3"/>
      </w:pPr>
      <w:r>
        <w:t xml:space="preserve">10.7.5 AI</w:t>
      </w:r>
      <w:r>
        <w:t xml:space="preserve"> </w:t>
      </w:r>
      <w:r>
        <w:rPr>
          <w:rFonts w:hint="eastAsia"/>
        </w:rPr>
        <w:t xml:space="preserve">Agent的道德决策框架</w:t>
      </w:r>
    </w:p>
    <w:p>
      <w:pPr>
        <w:numPr>
          <w:ilvl w:val="0"/>
          <w:numId w:val="2110"/>
        </w:numPr>
      </w:pPr>
      <w:r>
        <w:rPr>
          <w:rFonts w:hint="eastAsia"/>
        </w:rPr>
        <w:t xml:space="preserve">核心概念：</w:t>
      </w:r>
      <w:r>
        <w:t xml:space="preserve"> AI</w:t>
      </w:r>
      <w:r>
        <w:t xml:space="preserve"> </w:t>
      </w:r>
      <w:r>
        <w:rPr>
          <w:rFonts w:hint="eastAsia"/>
        </w:rPr>
        <w:t xml:space="preserve">Agent的道德决策框架是指一套指导AI系统在面临伦理困境时做出决策的原则、规则和方法。这个框架旨在确保AI的行为符合人类的道德标准和价值观，能够在复杂的实际情况下做出合乎伦理的选择。</w:t>
      </w:r>
    </w:p>
    <w:p>
      <w:pPr>
        <w:numPr>
          <w:ilvl w:val="0"/>
          <w:numId w:val="2110"/>
        </w:numPr>
      </w:pPr>
      <w:r>
        <w:rPr>
          <w:rFonts w:hint="eastAsia"/>
        </w:rPr>
        <w:t xml:space="preserve">问题背景：</w:t>
      </w:r>
      <w:r>
        <w:t xml:space="preserve"> </w:t>
      </w:r>
      <w:r>
        <w:rPr>
          <w:rFonts w:hint="eastAsia"/>
        </w:rPr>
        <w:t xml:space="preserve">随着AI系统在越来越多的领域承担决策任务，它们inevitably会遇到涉及道德判断的情况。例如，自动驾驶汽车面临的电车难题、AI医疗系统的治疗优先级决策、AI金融系统的贷款审批等。这些决策可能对人类生命、权益和社会公平产生重大影响。然而，将抽象的道德原则转化为AI可执行的决策规则是一个巨大的挑战，涉及哲学、伦理学、计算机科学等多个学科的交叉。</w:t>
      </w:r>
    </w:p>
    <w:p>
      <w:pPr>
        <w:numPr>
          <w:ilvl w:val="0"/>
          <w:numId w:val="2110"/>
        </w:numPr>
      </w:pPr>
      <w:r>
        <w:rPr>
          <w:rFonts w:hint="eastAsia"/>
        </w:rPr>
        <w:t xml:space="preserve">问题描述：</w:t>
      </w:r>
      <w:r>
        <w:t xml:space="preserve"> </w:t>
      </w:r>
      <w:r>
        <w:rPr>
          <w:rFonts w:hint="eastAsia"/>
        </w:rPr>
        <w:t xml:space="preserve">我们需要探讨如何为AI</w:t>
      </w:r>
      <w:r>
        <w:t xml:space="preserve"> </w:t>
      </w:r>
      <w:r>
        <w:rPr>
          <w:rFonts w:hint="eastAsia"/>
        </w:rPr>
        <w:t xml:space="preserve">Agent设计一个既能体现人类道德价值观，又能在实际情况中有效运作的道德决策框架。这包括如何将抽象的伦理原则形式化，如何处理不同道德理论之间的冲突，如何在特定情境下权衡多个道德考量，如何确保AI的道德决策过程的透明性和可解释性，以及如何处理不同文化背景下的道德差异等问题。</w:t>
      </w:r>
    </w:p>
    <w:p>
      <w:pPr>
        <w:numPr>
          <w:ilvl w:val="0"/>
          <w:numId w:val="2110"/>
        </w:numPr>
      </w:pPr>
      <w:r>
        <w:rPr>
          <w:rFonts w:hint="eastAsia"/>
        </w:rPr>
        <w:t xml:space="preserve">问题解决：</w:t>
      </w:r>
      <w:r>
        <w:t xml:space="preserve"> </w:t>
      </w:r>
      <w:r>
        <w:rPr>
          <w:rFonts w:hint="eastAsia"/>
        </w:rPr>
        <w:t xml:space="preserve">为了构建AI</w:t>
      </w:r>
      <w:r>
        <w:t xml:space="preserve"> </w:t>
      </w:r>
      <w:r>
        <w:rPr>
          <w:rFonts w:hint="eastAsia"/>
        </w:rPr>
        <w:t xml:space="preserve">Agent的道德决策框架，可以从以下几个方面着手：</w:t>
      </w:r>
    </w:p>
    <w:p>
      <w:pPr>
        <w:numPr>
          <w:ilvl w:val="0"/>
          <w:numId w:val="2111"/>
        </w:numPr>
      </w:pPr>
      <w:r>
        <w:rPr>
          <w:rFonts w:hint="eastAsia"/>
        </w:rPr>
        <w:t xml:space="preserve">伦理原则形式化：</w:t>
      </w:r>
    </w:p>
    <w:p>
      <w:pPr>
        <w:numPr>
          <w:ilvl w:val="1"/>
          <w:numId w:val="2112"/>
        </w:numPr>
      </w:pPr>
      <w:r>
        <w:rPr>
          <w:rFonts w:hint="eastAsia"/>
        </w:rPr>
        <w:t xml:space="preserve">将主要伦理理论（如功利主义、义务论）转化为计算模型</w:t>
      </w:r>
    </w:p>
    <w:p>
      <w:pPr>
        <w:numPr>
          <w:ilvl w:val="1"/>
          <w:numId w:val="2112"/>
        </w:numPr>
      </w:pPr>
      <w:r>
        <w:rPr>
          <w:rFonts w:hint="eastAsia"/>
        </w:rPr>
        <w:t xml:space="preserve">设计道德规则的形式化语言</w:t>
      </w:r>
    </w:p>
    <w:p>
      <w:pPr>
        <w:numPr>
          <w:ilvl w:val="1"/>
          <w:numId w:val="2112"/>
        </w:numPr>
      </w:pPr>
      <w:r>
        <w:rPr>
          <w:rFonts w:hint="eastAsia"/>
        </w:rPr>
        <w:t xml:space="preserve">建立道德概念的本体论</w:t>
      </w:r>
    </w:p>
    <w:p>
      <w:pPr>
        <w:numPr>
          <w:ilvl w:val="0"/>
          <w:numId w:val="2111"/>
        </w:numPr>
      </w:pPr>
      <w:r>
        <w:rPr>
          <w:rFonts w:hint="eastAsia"/>
        </w:rPr>
        <w:t xml:space="preserve">多层次决策架构：</w:t>
      </w:r>
    </w:p>
    <w:p>
      <w:pPr>
        <w:numPr>
          <w:ilvl w:val="1"/>
          <w:numId w:val="2113"/>
        </w:numPr>
      </w:pPr>
      <w:r>
        <w:rPr>
          <w:rFonts w:hint="eastAsia"/>
        </w:rPr>
        <w:t xml:space="preserve">顶层原则：基本道德准则</w:t>
      </w:r>
    </w:p>
    <w:p>
      <w:pPr>
        <w:numPr>
          <w:ilvl w:val="1"/>
          <w:numId w:val="2113"/>
        </w:numPr>
      </w:pPr>
      <w:r>
        <w:rPr>
          <w:rFonts w:hint="eastAsia"/>
        </w:rPr>
        <w:t xml:space="preserve">中层规则：具体情境下的行为指导</w:t>
      </w:r>
    </w:p>
    <w:p>
      <w:pPr>
        <w:numPr>
          <w:ilvl w:val="1"/>
          <w:numId w:val="2113"/>
        </w:numPr>
      </w:pPr>
      <w:r>
        <w:rPr>
          <w:rFonts w:hint="eastAsia"/>
        </w:rPr>
        <w:t xml:space="preserve">底层启发：实时决策的快速判断方法</w:t>
      </w:r>
    </w:p>
    <w:p>
      <w:pPr>
        <w:numPr>
          <w:ilvl w:val="0"/>
          <w:numId w:val="2111"/>
        </w:numPr>
      </w:pPr>
      <w:r>
        <w:rPr>
          <w:rFonts w:hint="eastAsia"/>
        </w:rPr>
        <w:t xml:space="preserve">价值对齐技术：</w:t>
      </w:r>
    </w:p>
    <w:p>
      <w:pPr>
        <w:numPr>
          <w:ilvl w:val="1"/>
          <w:numId w:val="2114"/>
        </w:numPr>
      </w:pPr>
      <w:r>
        <w:rPr>
          <w:rFonts w:hint="eastAsia"/>
        </w:rPr>
        <w:t xml:space="preserve">开发价值学习算法</w:t>
      </w:r>
    </w:p>
    <w:p>
      <w:pPr>
        <w:numPr>
          <w:ilvl w:val="1"/>
          <w:numId w:val="2114"/>
        </w:numPr>
      </w:pPr>
      <w:r>
        <w:rPr>
          <w:rFonts w:hint="eastAsia"/>
        </w:rPr>
        <w:t xml:space="preserve">实现人类偏好的逆向推理</w:t>
      </w:r>
    </w:p>
    <w:p>
      <w:pPr>
        <w:numPr>
          <w:ilvl w:val="1"/>
          <w:numId w:val="2114"/>
        </w:numPr>
      </w:pPr>
      <w:r>
        <w:rPr>
          <w:rFonts w:hint="eastAsia"/>
        </w:rPr>
        <w:t xml:space="preserve">建立价值函数的不确定性表示</w:t>
      </w:r>
    </w:p>
    <w:p>
      <w:pPr>
        <w:numPr>
          <w:ilvl w:val="0"/>
          <w:numId w:val="2111"/>
        </w:numPr>
      </w:pPr>
      <w:r>
        <w:rPr>
          <w:rFonts w:hint="eastAsia"/>
        </w:rPr>
        <w:t xml:space="preserve">伦理困境解决方法：</w:t>
      </w:r>
    </w:p>
    <w:p>
      <w:pPr>
        <w:numPr>
          <w:ilvl w:val="1"/>
          <w:numId w:val="2115"/>
        </w:numPr>
      </w:pPr>
      <w:r>
        <w:rPr>
          <w:rFonts w:hint="eastAsia"/>
        </w:rPr>
        <w:t xml:space="preserve">设计多准则决策算法</w:t>
      </w:r>
    </w:p>
    <w:p>
      <w:pPr>
        <w:numPr>
          <w:ilvl w:val="1"/>
          <w:numId w:val="2115"/>
        </w:numPr>
      </w:pPr>
      <w:r>
        <w:rPr>
          <w:rFonts w:hint="eastAsia"/>
        </w:rPr>
        <w:t xml:space="preserve">实现道德推理的概率模型</w:t>
      </w:r>
    </w:p>
    <w:p>
      <w:pPr>
        <w:numPr>
          <w:ilvl w:val="1"/>
          <w:numId w:val="2115"/>
        </w:numPr>
      </w:pPr>
      <w:r>
        <w:rPr>
          <w:rFonts w:hint="eastAsia"/>
        </w:rPr>
        <w:t xml:space="preserve">开发伦理案例库和类比推理系统</w:t>
      </w:r>
    </w:p>
    <w:p>
      <w:pPr>
        <w:numPr>
          <w:ilvl w:val="0"/>
          <w:numId w:val="2111"/>
        </w:numPr>
      </w:pPr>
      <w:r>
        <w:rPr>
          <w:rFonts w:hint="eastAsia"/>
        </w:rPr>
        <w:t xml:space="preserve">透明性和可解释性：</w:t>
      </w:r>
    </w:p>
    <w:p>
      <w:pPr>
        <w:numPr>
          <w:ilvl w:val="1"/>
          <w:numId w:val="2116"/>
        </w:numPr>
      </w:pPr>
      <w:r>
        <w:rPr>
          <w:rFonts w:hint="eastAsia"/>
        </w:rPr>
        <w:t xml:space="preserve">实现决策过程的可视化</w:t>
      </w:r>
    </w:p>
    <w:p>
      <w:pPr>
        <w:numPr>
          <w:ilvl w:val="1"/>
          <w:numId w:val="2116"/>
        </w:numPr>
      </w:pPr>
      <w:r>
        <w:rPr>
          <w:rFonts w:hint="eastAsia"/>
        </w:rPr>
        <w:t xml:space="preserve">开发自然语言解释生成系统</w:t>
      </w:r>
    </w:p>
    <w:p>
      <w:pPr>
        <w:numPr>
          <w:ilvl w:val="1"/>
          <w:numId w:val="2116"/>
        </w:numPr>
      </w:pPr>
      <w:r>
        <w:rPr>
          <w:rFonts w:hint="eastAsia"/>
        </w:rPr>
        <w:t xml:space="preserve">建立道德决策的审计跟踪机制</w:t>
      </w:r>
    </w:p>
    <w:p>
      <w:pPr>
        <w:numPr>
          <w:ilvl w:val="0"/>
          <w:numId w:val="2111"/>
        </w:numPr>
      </w:pPr>
      <w:r>
        <w:rPr>
          <w:rFonts w:hint="eastAsia"/>
        </w:rPr>
        <w:t xml:space="preserve">文化适应性：</w:t>
      </w:r>
    </w:p>
    <w:p>
      <w:pPr>
        <w:numPr>
          <w:ilvl w:val="1"/>
          <w:numId w:val="2117"/>
        </w:numPr>
      </w:pPr>
      <w:r>
        <w:rPr>
          <w:rFonts w:hint="eastAsia"/>
        </w:rPr>
        <w:t xml:space="preserve">设计可配置的文化参数</w:t>
      </w:r>
    </w:p>
    <w:p>
      <w:pPr>
        <w:numPr>
          <w:ilvl w:val="1"/>
          <w:numId w:val="2117"/>
        </w:numPr>
      </w:pPr>
      <w:r>
        <w:rPr>
          <w:rFonts w:hint="eastAsia"/>
        </w:rPr>
        <w:t xml:space="preserve">实现基于上下文的道德推理</w:t>
      </w:r>
    </w:p>
    <w:p>
      <w:pPr>
        <w:numPr>
          <w:ilvl w:val="1"/>
          <w:numId w:val="2117"/>
        </w:numPr>
      </w:pPr>
      <w:r>
        <w:rPr>
          <w:rFonts w:hint="eastAsia"/>
        </w:rPr>
        <w:t xml:space="preserve">开发跨文化道德知识库</w:t>
      </w:r>
    </w:p>
    <w:p>
      <w:pPr>
        <w:numPr>
          <w:ilvl w:val="0"/>
          <w:numId w:val="2111"/>
        </w:numPr>
      </w:pPr>
      <w:r>
        <w:rPr>
          <w:rFonts w:hint="eastAsia"/>
        </w:rPr>
        <w:t xml:space="preserve">持续学习与更新：</w:t>
      </w:r>
    </w:p>
    <w:p>
      <w:pPr>
        <w:numPr>
          <w:ilvl w:val="1"/>
          <w:numId w:val="2118"/>
        </w:numPr>
      </w:pPr>
      <w:r>
        <w:rPr>
          <w:rFonts w:hint="eastAsia"/>
        </w:rPr>
        <w:t xml:space="preserve">建立道德决策的反馈循环</w:t>
      </w:r>
    </w:p>
    <w:p>
      <w:pPr>
        <w:numPr>
          <w:ilvl w:val="1"/>
          <w:numId w:val="2118"/>
        </w:numPr>
      </w:pPr>
      <w:r>
        <w:rPr>
          <w:rFonts w:hint="eastAsia"/>
        </w:rPr>
        <w:t xml:space="preserve">实现在线学习的道德知识更新</w:t>
      </w:r>
    </w:p>
    <w:p>
      <w:pPr>
        <w:numPr>
          <w:ilvl w:val="1"/>
          <w:numId w:val="2118"/>
        </w:numPr>
      </w:pPr>
      <w:r>
        <w:rPr>
          <w:rFonts w:hint="eastAsia"/>
        </w:rPr>
        <w:t xml:space="preserve">设计道德决策的演化算法8.</w:t>
      </w:r>
      <w:r>
        <w:t xml:space="preserve"> </w:t>
      </w:r>
      <w:r>
        <w:rPr>
          <w:rFonts w:hint="eastAsia"/>
        </w:rPr>
        <w:t xml:space="preserve">伦理安全措施：</w:t>
      </w:r>
    </w:p>
    <w:p>
      <w:pPr>
        <w:numPr>
          <w:ilvl w:val="1"/>
          <w:numId w:val="2118"/>
        </w:numPr>
      </w:pPr>
      <w:r>
        <w:rPr>
          <w:rFonts w:hint="eastAsia"/>
        </w:rPr>
        <w:t xml:space="preserve">实施道德决策的边界条件</w:t>
      </w:r>
    </w:p>
    <w:p>
      <w:pPr>
        <w:numPr>
          <w:ilvl w:val="1"/>
          <w:numId w:val="2118"/>
        </w:numPr>
      </w:pPr>
      <w:r>
        <w:rPr>
          <w:rFonts w:hint="eastAsia"/>
        </w:rPr>
        <w:t xml:space="preserve">设计伦理风险评估系统</w:t>
      </w:r>
    </w:p>
    <w:p>
      <w:pPr>
        <w:numPr>
          <w:ilvl w:val="1"/>
          <w:numId w:val="2118"/>
        </w:numPr>
      </w:pPr>
      <w:r>
        <w:rPr>
          <w:rFonts w:hint="eastAsia"/>
        </w:rPr>
        <w:t xml:space="preserve">建立人类监督和干预机制</w:t>
      </w:r>
    </w:p>
    <w:p>
      <w:pPr>
        <w:numPr>
          <w:ilvl w:val="0"/>
          <w:numId w:val="2119"/>
        </w:numPr>
      </w:pPr>
      <w:r>
        <w:rPr>
          <w:rFonts w:hint="eastAsia"/>
        </w:rPr>
        <w:t xml:space="preserve">边界与外延：</w:t>
      </w:r>
      <w:r>
        <w:t xml:space="preserve"> AI</w:t>
      </w:r>
      <w:r>
        <w:t xml:space="preserve"> </w:t>
      </w:r>
      <w:r>
        <w:rPr>
          <w:rFonts w:hint="eastAsia"/>
        </w:rPr>
        <w:t xml:space="preserve">Agent的道德决策框架涉及哲学、伦理学、计算机科学、认知科学、社会学等多个领域。它不仅关系到AI系统的行为规范，还涉及人类价值观的编码、社会规范的形式化，以及人机伦理关系的重新定义。</w:t>
      </w:r>
    </w:p>
    <w:p>
      <w:pPr>
        <w:numPr>
          <w:ilvl w:val="0"/>
          <w:numId w:val="2119"/>
        </w:numPr>
      </w:pPr>
      <w:r>
        <w:rPr>
          <w:rFonts w:hint="eastAsia"/>
        </w:rPr>
        <w:t xml:space="preserve">概念结构与核心要素组成：</w:t>
      </w:r>
    </w:p>
    <w:p>
      <w:pPr>
        <w:numPr>
          <w:ilvl w:val="0"/>
          <w:numId w:val="2120"/>
        </w:numPr>
      </w:pPr>
      <w:r>
        <w:rPr>
          <w:rFonts w:hint="eastAsia"/>
        </w:rPr>
        <w:t xml:space="preserve">伦理理论：功利主义、义务论、德性伦理、社会契约论</w:t>
      </w:r>
    </w:p>
    <w:p>
      <w:pPr>
        <w:numPr>
          <w:ilvl w:val="0"/>
          <w:numId w:val="2120"/>
        </w:numPr>
      </w:pPr>
      <w:r>
        <w:rPr>
          <w:rFonts w:hint="eastAsia"/>
        </w:rPr>
        <w:t xml:space="preserve">决策模型：规则基础、后果计算、价值权衡、案例推理</w:t>
      </w:r>
    </w:p>
    <w:p>
      <w:pPr>
        <w:numPr>
          <w:ilvl w:val="0"/>
          <w:numId w:val="2120"/>
        </w:numPr>
      </w:pPr>
      <w:r>
        <w:rPr>
          <w:rFonts w:hint="eastAsia"/>
        </w:rPr>
        <w:t xml:space="preserve">价值体系：生命尊重、公平正义、自主权、隐私保护</w:t>
      </w:r>
    </w:p>
    <w:p>
      <w:pPr>
        <w:numPr>
          <w:ilvl w:val="0"/>
          <w:numId w:val="2120"/>
        </w:numPr>
      </w:pPr>
      <w:r>
        <w:rPr>
          <w:rFonts w:hint="eastAsia"/>
        </w:rPr>
        <w:t xml:space="preserve">推理机制：演绎推理、归纳学习、模糊逻辑、概率推断</w:t>
      </w:r>
    </w:p>
    <w:p>
      <w:pPr>
        <w:numPr>
          <w:ilvl w:val="0"/>
          <w:numId w:val="2120"/>
        </w:numPr>
      </w:pPr>
      <w:r>
        <w:rPr>
          <w:rFonts w:hint="eastAsia"/>
        </w:rPr>
        <w:t xml:space="preserve">情境因素：时间紧迫性、信息完整性、影响范围、不确定性</w:t>
      </w:r>
    </w:p>
    <w:p>
      <w:pPr>
        <w:numPr>
          <w:ilvl w:val="0"/>
          <w:numId w:val="2120"/>
        </w:numPr>
      </w:pPr>
      <w:r>
        <w:rPr>
          <w:rFonts w:hint="eastAsia"/>
        </w:rPr>
        <w:t xml:space="preserve">文化维度：个人主义vs集体主义、长期vs短期导向、权力距离</w:t>
      </w:r>
    </w:p>
    <w:p>
      <w:pPr>
        <w:numPr>
          <w:ilvl w:val="0"/>
          <w:numId w:val="2120"/>
        </w:numPr>
      </w:pPr>
      <w:r>
        <w:rPr>
          <w:rFonts w:hint="eastAsia"/>
        </w:rPr>
        <w:t xml:space="preserve">解释方法：决策树可视化、自然语言生成、反事实解释</w:t>
      </w:r>
    </w:p>
    <w:p>
      <w:pPr>
        <w:numPr>
          <w:ilvl w:val="0"/>
          <w:numId w:val="2120"/>
        </w:numPr>
      </w:pPr>
      <w:r>
        <w:rPr>
          <w:rFonts w:hint="eastAsia"/>
        </w:rPr>
        <w:t xml:space="preserve">安全保障：人类监督、失效保护、伦理边界、审计跟踪</w:t>
      </w:r>
    </w:p>
    <w:p>
      <w:pPr>
        <w:numPr>
          <w:ilvl w:val="0"/>
          <w:numId w:val="2121"/>
        </w:numPr>
      </w:pPr>
      <w:r>
        <w:rPr>
          <w:rFonts w:hint="eastAsia"/>
        </w:rPr>
        <w:t xml:space="preserve">概念之间的关系：</w:t>
      </w:r>
    </w:p>
    <w:p>
      <w:pPr>
        <w:numPr>
          <w:ilvl w:val="0"/>
          <w:numId w:val="212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人类道德决策</w:t>
            </w:r>
          </w:p>
        </w:tc>
        <w:tc>
          <w:tcPr/>
          <w:p>
            <w:pPr>
              <w:pStyle w:val="Compact"/>
              <w:jc w:val="left"/>
            </w:pPr>
            <w:r>
              <w:rPr>
                <w:rFonts w:hint="eastAsia"/>
              </w:rPr>
              <w:t xml:space="preserve">AI道德决策</w:t>
            </w:r>
          </w:p>
        </w:tc>
        <w:tc>
          <w:tcPr/>
          <w:p>
            <w:pPr>
              <w:pStyle w:val="Compact"/>
              <w:jc w:val="left"/>
            </w:pPr>
            <w:r>
              <w:rPr>
                <w:rFonts w:hint="eastAsia"/>
              </w:rPr>
              <w:t xml:space="preserve">潜在差异</w:t>
            </w:r>
          </w:p>
        </w:tc>
      </w:tr>
      <w:tr>
        <w:tc>
          <w:tcPr/>
          <w:p>
            <w:pPr>
              <w:pStyle w:val="Compact"/>
              <w:jc w:val="left"/>
            </w:pPr>
            <w:r>
              <w:rPr>
                <w:rFonts w:hint="eastAsia"/>
              </w:rPr>
              <w:t xml:space="preserve">决策速度</w:t>
            </w:r>
          </w:p>
        </w:tc>
        <w:tc>
          <w:tcPr/>
          <w:p>
            <w:pPr>
              <w:pStyle w:val="Compact"/>
              <w:jc w:val="left"/>
            </w:pPr>
            <w:r>
              <w:rPr>
                <w:rFonts w:hint="eastAsia"/>
              </w:rPr>
              <w:t xml:space="preserve">相对慢</w:t>
            </w:r>
          </w:p>
        </w:tc>
        <w:tc>
          <w:tcPr/>
          <w:p>
            <w:pPr>
              <w:pStyle w:val="Compact"/>
              <w:jc w:val="left"/>
            </w:pPr>
            <w:r>
              <w:rPr>
                <w:rFonts w:hint="eastAsia"/>
              </w:rPr>
              <w:t xml:space="preserve">快速</w:t>
            </w:r>
          </w:p>
        </w:tc>
        <w:tc>
          <w:tcPr/>
          <w:p>
            <w:pPr>
              <w:pStyle w:val="Compact"/>
              <w:jc w:val="left"/>
            </w:pPr>
            <w:r>
              <w:rPr>
                <w:rFonts w:hint="eastAsia"/>
              </w:rPr>
              <w:t xml:space="preserve">AI可能更一致</w:t>
            </w:r>
          </w:p>
        </w:tc>
      </w:tr>
      <w:tr>
        <w:tc>
          <w:tcPr/>
          <w:p>
            <w:pPr>
              <w:pStyle w:val="Compact"/>
              <w:jc w:val="left"/>
            </w:pPr>
            <w:r>
              <w:rPr>
                <w:rFonts w:hint="eastAsia"/>
              </w:rPr>
              <w:t xml:space="preserve">信息处理</w:t>
            </w:r>
          </w:p>
        </w:tc>
        <w:tc>
          <w:tcPr/>
          <w:p>
            <w:pPr>
              <w:pStyle w:val="Compact"/>
              <w:jc w:val="left"/>
            </w:pPr>
            <w:r>
              <w:rPr>
                <w:rFonts w:hint="eastAsia"/>
              </w:rPr>
              <w:t xml:space="preserve">有限</w:t>
            </w:r>
          </w:p>
        </w:tc>
        <w:tc>
          <w:tcPr/>
          <w:p>
            <w:pPr>
              <w:pStyle w:val="Compact"/>
              <w:jc w:val="left"/>
            </w:pPr>
            <w:r>
              <w:rPr>
                <w:rFonts w:hint="eastAsia"/>
              </w:rPr>
              <w:t xml:space="preserve">大规模</w:t>
            </w:r>
          </w:p>
        </w:tc>
        <w:tc>
          <w:tcPr/>
          <w:p>
            <w:pPr>
              <w:pStyle w:val="Compact"/>
              <w:jc w:val="left"/>
            </w:pPr>
            <w:r>
              <w:rPr>
                <w:rFonts w:hint="eastAsia"/>
              </w:rPr>
              <w:t xml:space="preserve">AI可能更全面</w:t>
            </w:r>
          </w:p>
        </w:tc>
      </w:tr>
      <w:tr>
        <w:tc>
          <w:tcPr/>
          <w:p>
            <w:pPr>
              <w:pStyle w:val="Compact"/>
              <w:jc w:val="left"/>
            </w:pPr>
            <w:r>
              <w:rPr>
                <w:rFonts w:hint="eastAsia"/>
              </w:rPr>
              <w:t xml:space="preserve">情感因素</w:t>
            </w:r>
          </w:p>
        </w:tc>
        <w:tc>
          <w:tcPr/>
          <w:p>
            <w:pPr>
              <w:pStyle w:val="Compact"/>
              <w:jc w:val="left"/>
            </w:pPr>
            <w:r>
              <w:rPr>
                <w:rFonts w:hint="eastAsia"/>
              </w:rPr>
              <w:t xml:space="preserve">重要</w:t>
            </w:r>
          </w:p>
        </w:tc>
        <w:tc>
          <w:tcPr/>
          <w:p>
            <w:pPr>
              <w:pStyle w:val="Compact"/>
              <w:jc w:val="left"/>
            </w:pPr>
            <w:r>
              <w:rPr>
                <w:rFonts w:hint="eastAsia"/>
              </w:rPr>
              <w:t xml:space="preserve">模拟/缺失</w:t>
            </w:r>
          </w:p>
        </w:tc>
        <w:tc>
          <w:tcPr/>
          <w:p>
            <w:pPr>
              <w:pStyle w:val="Compact"/>
              <w:jc w:val="left"/>
            </w:pPr>
            <w:r>
              <w:rPr>
                <w:rFonts w:hint="eastAsia"/>
              </w:rPr>
              <w:t xml:space="preserve">人类可能更富同情心</w:t>
            </w:r>
          </w:p>
        </w:tc>
      </w:tr>
      <w:tr>
        <w:tc>
          <w:tcPr/>
          <w:p>
            <w:pPr>
              <w:pStyle w:val="Compact"/>
              <w:jc w:val="left"/>
            </w:pPr>
            <w:r>
              <w:rPr>
                <w:rFonts w:hint="eastAsia"/>
              </w:rPr>
              <w:t xml:space="preserve">直觉判断</w:t>
            </w:r>
          </w:p>
        </w:tc>
        <w:tc>
          <w:tcPr/>
          <w:p>
            <w:pPr>
              <w:pStyle w:val="Compact"/>
              <w:jc w:val="left"/>
            </w:pPr>
            <w:r>
              <w:rPr>
                <w:rFonts w:hint="eastAsia"/>
              </w:rPr>
              <w:t xml:space="preserve">强</w:t>
            </w:r>
          </w:p>
        </w:tc>
        <w:tc>
          <w:tcPr/>
          <w:p>
            <w:pPr>
              <w:pStyle w:val="Compact"/>
              <w:jc w:val="left"/>
            </w:pPr>
            <w:r>
              <w:rPr>
                <w:rFonts w:hint="eastAsia"/>
              </w:rPr>
              <w:t xml:space="preserve">弱/模拟</w:t>
            </w:r>
          </w:p>
        </w:tc>
        <w:tc>
          <w:tcPr/>
          <w:p>
            <w:pPr>
              <w:pStyle w:val="Compact"/>
              <w:jc w:val="left"/>
            </w:pPr>
            <w:r>
              <w:rPr>
                <w:rFonts w:hint="eastAsia"/>
              </w:rPr>
              <w:t xml:space="preserve">人类可能更适应模糊情况</w:t>
            </w:r>
          </w:p>
        </w:tc>
      </w:tr>
      <w:tr>
        <w:tc>
          <w:tcPr/>
          <w:p>
            <w:pPr>
              <w:pStyle w:val="Compact"/>
              <w:jc w:val="left"/>
            </w:pPr>
            <w:r>
              <w:rPr>
                <w:rFonts w:hint="eastAsia"/>
              </w:rPr>
              <w:t xml:space="preserve">价值权衡</w:t>
            </w:r>
          </w:p>
        </w:tc>
        <w:tc>
          <w:tcPr/>
          <w:p>
            <w:pPr>
              <w:pStyle w:val="Compact"/>
              <w:jc w:val="left"/>
            </w:pPr>
            <w:r>
              <w:rPr>
                <w:rFonts w:hint="eastAsia"/>
              </w:rPr>
              <w:t xml:space="preserve">隐式</w:t>
            </w:r>
          </w:p>
        </w:tc>
        <w:tc>
          <w:tcPr/>
          <w:p>
            <w:pPr>
              <w:pStyle w:val="Compact"/>
              <w:jc w:val="left"/>
            </w:pPr>
            <w:r>
              <w:rPr>
                <w:rFonts w:hint="eastAsia"/>
              </w:rPr>
              <w:t xml:space="preserve">显式</w:t>
            </w:r>
          </w:p>
        </w:tc>
        <w:tc>
          <w:tcPr/>
          <w:p>
            <w:pPr>
              <w:pStyle w:val="Compact"/>
              <w:jc w:val="left"/>
            </w:pPr>
            <w:r>
              <w:rPr>
                <w:rFonts w:hint="eastAsia"/>
              </w:rPr>
              <w:t xml:space="preserve">AI可能更透明</w:t>
            </w:r>
          </w:p>
        </w:tc>
      </w:tr>
      <w:tr>
        <w:tc>
          <w:tcPr/>
          <w:p>
            <w:pPr>
              <w:pStyle w:val="Compact"/>
              <w:jc w:val="left"/>
            </w:pPr>
            <w:r>
              <w:rPr>
                <w:rFonts w:hint="eastAsia"/>
              </w:rPr>
              <w:t xml:space="preserve">文化适应</w:t>
            </w:r>
          </w:p>
        </w:tc>
        <w:tc>
          <w:tcPr/>
          <w:p>
            <w:pPr>
              <w:pStyle w:val="Compact"/>
              <w:jc w:val="left"/>
            </w:pPr>
            <w:r>
              <w:rPr>
                <w:rFonts w:hint="eastAsia"/>
              </w:rPr>
              <w:t xml:space="preserve">自然</w:t>
            </w:r>
          </w:p>
        </w:tc>
        <w:tc>
          <w:tcPr/>
          <w:p>
            <w:pPr>
              <w:pStyle w:val="Compact"/>
              <w:jc w:val="left"/>
            </w:pPr>
            <w:r>
              <w:rPr>
                <w:rFonts w:hint="eastAsia"/>
              </w:rPr>
              <w:t xml:space="preserve">编程</w:t>
            </w:r>
          </w:p>
        </w:tc>
        <w:tc>
          <w:tcPr/>
          <w:p>
            <w:pPr>
              <w:pStyle w:val="Compact"/>
              <w:jc w:val="left"/>
            </w:pPr>
            <w:r>
              <w:rPr>
                <w:rFonts w:hint="eastAsia"/>
              </w:rPr>
              <w:t xml:space="preserve">人类可能更灵活</w:t>
            </w:r>
          </w:p>
        </w:tc>
      </w:tr>
      <w:tr>
        <w:tc>
          <w:tcPr/>
          <w:p>
            <w:pPr>
              <w:pStyle w:val="Compact"/>
              <w:jc w:val="left"/>
            </w:pPr>
            <w:r>
              <w:rPr>
                <w:rFonts w:hint="eastAsia"/>
              </w:rPr>
              <w:t xml:space="preserve">创新解决</w:t>
            </w:r>
          </w:p>
        </w:tc>
        <w:tc>
          <w:tcPr/>
          <w:p>
            <w:pPr>
              <w:pStyle w:val="Compact"/>
              <w:jc w:val="left"/>
            </w:pPr>
            <w:r>
              <w:rPr>
                <w:rFonts w:hint="eastAsia"/>
              </w:rPr>
              <w:t xml:space="preserve">有创造性</w:t>
            </w:r>
          </w:p>
        </w:tc>
        <w:tc>
          <w:tcPr/>
          <w:p>
            <w:pPr>
              <w:pStyle w:val="Compact"/>
              <w:jc w:val="left"/>
            </w:pPr>
            <w:r>
              <w:rPr>
                <w:rFonts w:hint="eastAsia"/>
              </w:rPr>
              <w:t xml:space="preserve">基于规则/学习</w:t>
            </w:r>
          </w:p>
        </w:tc>
        <w:tc>
          <w:tcPr/>
          <w:p>
            <w:pPr>
              <w:pStyle w:val="Compact"/>
              <w:jc w:val="left"/>
            </w:pPr>
            <w:r>
              <w:rPr>
                <w:rFonts w:hint="eastAsia"/>
              </w:rPr>
              <w:t xml:space="preserve">人类可能更具创新性</w:t>
            </w:r>
          </w:p>
        </w:tc>
      </w:tr>
      <w:tr>
        <w:tc>
          <w:tcPr/>
          <w:p>
            <w:pPr>
              <w:pStyle w:val="Compact"/>
              <w:jc w:val="left"/>
            </w:pPr>
            <w:r>
              <w:rPr>
                <w:rFonts w:hint="eastAsia"/>
              </w:rPr>
              <w:t xml:space="preserve">责任承担</w:t>
            </w:r>
          </w:p>
        </w:tc>
        <w:tc>
          <w:tcPr/>
          <w:p>
            <w:pPr>
              <w:pStyle w:val="Compact"/>
              <w:jc w:val="left"/>
            </w:pPr>
            <w:r>
              <w:rPr>
                <w:rFonts w:hint="eastAsia"/>
              </w:rPr>
              <w:t xml:space="preserve">明确</w:t>
            </w:r>
          </w:p>
        </w:tc>
        <w:tc>
          <w:tcPr/>
          <w:p>
            <w:pPr>
              <w:pStyle w:val="Compact"/>
              <w:jc w:val="left"/>
            </w:pPr>
            <w:r>
              <w:rPr>
                <w:rFonts w:hint="eastAsia"/>
              </w:rPr>
              <w:t xml:space="preserve">模糊</w:t>
            </w:r>
          </w:p>
        </w:tc>
        <w:tc>
          <w:tcPr/>
          <w:p>
            <w:pPr>
              <w:pStyle w:val="Compact"/>
              <w:jc w:val="left"/>
            </w:pPr>
            <w:r>
              <w:rPr>
                <w:rFonts w:hint="eastAsia"/>
              </w:rPr>
              <w:t xml:space="preserve">人类决策更易问责</w:t>
            </w:r>
          </w:p>
        </w:tc>
      </w:tr>
    </w:tbl>
    <w:p>
      <w:pPr>
        <w:numPr>
          <w:ilvl w:val="0"/>
          <w:numId w:val="2123"/>
        </w:numPr>
      </w:pPr>
      <w:r>
        <w:rPr>
          <w:rFonts w:hint="eastAsia"/>
        </w:rPr>
        <w:t xml:space="preserve">概念联系的ER实体关系</w:t>
      </w:r>
    </w:p>
    <w:p>
      <w:pPr>
        <w:numPr>
          <w:ilvl w:val="0"/>
          <w:numId w:val="2124"/>
        </w:numPr>
      </w:pPr>
      <w:r>
        <w:rPr>
          <w:rFonts w:hint="eastAsia"/>
        </w:rPr>
        <w:t xml:space="preserve">交互关系图</w:t>
      </w:r>
    </w:p>
    <w:p>
      <w:pPr>
        <w:numPr>
          <w:ilvl w:val="0"/>
          <w:numId w:val="2125"/>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Agent道德决策框架的某些方面：</w:t>
      </w:r>
    </w:p>
    <w:p>
      <w:pPr>
        <w:numPr>
          <w:ilvl w:val="0"/>
          <w:numId w:val="2126"/>
        </w:numPr>
      </w:pPr>
      <w:r>
        <w:rPr>
          <w:rFonts w:hint="eastAsia"/>
        </w:rPr>
        <w:t xml:space="preserve">多准则决策模型：</w:t>
      </w:r>
      <w:r>
        <w:t xml:space="preserve"> </w:t>
      </w:r>
      <w:r>
        <w:rPr>
          <w:rFonts w:hint="eastAsia"/>
        </w:rPr>
        <w:t xml:space="preserve">使用加权和方法：</w:t>
      </w:r>
    </w:p>
    <w:p>
      <w:pPr>
        <w:pStyle w:val="FirstParagraph"/>
      </w:pPr>
      <m:oMathPara>
        <m:oMathParaPr>
          <m:jc m:val="center"/>
        </m:oMathParaPr>
        <m:oMath>
          <m:r>
            <m:t>U</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v</m:t>
              </m:r>
            </m:e>
            <m:sub>
              <m:r>
                <m:t>i</m:t>
              </m:r>
            </m:sub>
          </m:sSub>
          <m:d>
            <m:dPr>
              <m:begChr m:val="("/>
              <m:sepChr m:val=""/>
              <m:endChr m:val=")"/>
              <m:grow/>
            </m:dPr>
            <m:e>
              <m:r>
                <m:t>x</m:t>
              </m:r>
            </m:e>
          </m:d>
        </m:oMath>
      </m:oMathPara>
    </w:p>
    <w:p>
      <w:pPr>
        <w:pStyle w:val="FirstParagraph"/>
      </w:pPr>
      <w:r>
        <w:rPr>
          <w:rFonts w:hint="eastAsia"/>
        </w:rPr>
        <w:t xml:space="preserve">其中，</w:t>
      </w:r>
      <m:oMath>
        <m:r>
          <m:t>U</m:t>
        </m:r>
      </m:oMath>
      <w:r>
        <w:t xml:space="preserve"> </w:t>
      </w:r>
      <w:r>
        <w:rPr>
          <w:rFonts w:hint="eastAsia"/>
        </w:rPr>
        <w:t xml:space="preserve">是总效用，</w:t>
      </w:r>
      <m:oMath>
        <m:sSub>
          <m:e>
            <m:r>
              <m:t>w</m:t>
            </m:r>
          </m:e>
          <m:sub>
            <m:r>
              <m:t>i</m:t>
            </m:r>
          </m:sub>
        </m:sSub>
      </m:oMath>
      <w:r>
        <w:t xml:space="preserve"> </w:t>
      </w:r>
      <w:r>
        <w:rPr>
          <w:rFonts w:hint="eastAsia"/>
        </w:rPr>
        <w:t xml:space="preserve">是第</w:t>
      </w:r>
      <w:r>
        <w:t xml:space="preserve"> </w:t>
      </w:r>
      <m:oMath>
        <m:r>
          <m:t>i</m:t>
        </m:r>
      </m:oMath>
      <w:r>
        <w:t xml:space="preserve"> </w:t>
      </w:r>
      <w:r>
        <w:rPr>
          <w:rFonts w:hint="eastAsia"/>
        </w:rPr>
        <w:t xml:space="preserve">个准则的权重，</w:t>
      </w:r>
      <m:oMath>
        <m:sSub>
          <m:e>
            <m:r>
              <m:t>v</m:t>
            </m:r>
          </m:e>
          <m:sub>
            <m:r>
              <m:t>i</m:t>
            </m:r>
          </m:sub>
        </m:sSub>
        <m:d>
          <m:dPr>
            <m:begChr m:val="("/>
            <m:sepChr m:val=""/>
            <m:endChr m:val=")"/>
            <m:grow/>
          </m:dPr>
          <m:e>
            <m:r>
              <m:t>x</m:t>
            </m:r>
          </m:e>
        </m:d>
      </m:oMath>
      <w:r>
        <w:t xml:space="preserve"> </w:t>
      </w:r>
      <w:r>
        <w:rPr>
          <w:rFonts w:hint="eastAsia"/>
        </w:rPr>
        <w:t xml:space="preserve">是方案</w:t>
      </w:r>
      <w:r>
        <w:t xml:space="preserve"> </w:t>
      </w:r>
      <m:oMath>
        <m:r>
          <m:t>x</m:t>
        </m:r>
      </m:oMath>
      <w:r>
        <w:t xml:space="preserve"> </w:t>
      </w:r>
      <w:r>
        <w:rPr>
          <w:rFonts w:hint="eastAsia"/>
        </w:rPr>
        <w:t xml:space="preserve">在第</w:t>
      </w:r>
      <w:r>
        <w:t xml:space="preserve"> </w:t>
      </w:r>
      <m:oMath>
        <m:r>
          <m:t>i</m:t>
        </m:r>
      </m:oMath>
      <w:r>
        <w:t xml:space="preserve"> </w:t>
      </w:r>
      <w:r>
        <w:rPr>
          <w:rFonts w:hint="eastAsia"/>
        </w:rPr>
        <w:t xml:space="preserve">个准则上的评分。</w:t>
      </w:r>
    </w:p>
    <w:p>
      <w:pPr>
        <w:numPr>
          <w:ilvl w:val="0"/>
          <w:numId w:val="2127"/>
        </w:numPr>
      </w:pPr>
      <w:r>
        <w:rPr>
          <w:rFonts w:hint="eastAsia"/>
        </w:rPr>
        <w:t xml:space="preserve">道德不确定性模型：</w:t>
      </w:r>
      <w:r>
        <w:t xml:space="preserve"> </w:t>
      </w:r>
      <w:r>
        <w:rPr>
          <w:rFonts w:hint="eastAsia"/>
        </w:rPr>
        <w:t xml:space="preserve">使用贝叶斯推断：</w:t>
      </w:r>
    </w:p>
    <w:p>
      <w:pPr>
        <w:pStyle w:val="FirstParagraph"/>
      </w:pPr>
      <m:oMathPara>
        <m:oMathParaPr>
          <m:jc m:val="center"/>
        </m:oMathParaPr>
        <m:oMath>
          <m:r>
            <m:t>P</m:t>
          </m:r>
          <m:d>
            <m:dPr>
              <m:begChr m:val="("/>
              <m:sepChr m:val=""/>
              <m:endChr m:val=")"/>
              <m:grow/>
            </m:dPr>
            <m:e>
              <m:r>
                <m:t>θ</m:t>
              </m:r>
              <m:r>
                <m:rPr>
                  <m:sty m:val="p"/>
                </m:rPr>
                <m:t>|</m:t>
              </m:r>
              <m:r>
                <m:t>D</m:t>
              </m:r>
            </m:e>
          </m:d>
          <m:r>
            <m:rPr>
              <m:sty m:val="p"/>
            </m:rPr>
            <m:t>=</m:t>
          </m:r>
          <m:f>
            <m:fPr>
              <m:type m:val="bar"/>
            </m:fPr>
            <m:num>
              <m:r>
                <m:t>P</m:t>
              </m:r>
              <m:d>
                <m:dPr>
                  <m:begChr m:val="("/>
                  <m:sepChr m:val=""/>
                  <m:endChr m:val=")"/>
                  <m:grow/>
                </m:dPr>
                <m:e>
                  <m:r>
                    <m:t>D</m:t>
                  </m:r>
                  <m:r>
                    <m:rPr>
                      <m:sty m:val="p"/>
                    </m:rPr>
                    <m:t>|</m:t>
                  </m:r>
                  <m:r>
                    <m:t>θ</m:t>
                  </m:r>
                </m:e>
              </m:d>
              <m:r>
                <m:t>P</m:t>
              </m:r>
              <m:d>
                <m:dPr>
                  <m:begChr m:val="("/>
                  <m:sepChr m:val=""/>
                  <m:endChr m:val=")"/>
                  <m:grow/>
                </m:dPr>
                <m:e>
                  <m:r>
                    <m:t>θ</m:t>
                  </m:r>
                </m:e>
              </m:d>
            </m:num>
            <m:den>
              <m:r>
                <m:t>P</m:t>
              </m:r>
              <m:d>
                <m:dPr>
                  <m:begChr m:val="("/>
                  <m:sepChr m:val=""/>
                  <m:endChr m:val=")"/>
                  <m:grow/>
                </m:dPr>
                <m:e>
                  <m:r>
                    <m:t>D</m:t>
                  </m:r>
                </m:e>
              </m:d>
            </m:den>
          </m:f>
        </m:oMath>
      </m:oMathPara>
    </w:p>
    <w:p>
      <w:pPr>
        <w:pStyle w:val="FirstParagraph"/>
      </w:pPr>
      <w:r>
        <w:rPr>
          <w:rFonts w:hint="eastAsia"/>
        </w:rPr>
        <w:t xml:space="preserve">其中，</w:t>
      </w:r>
      <m:oMath>
        <m:r>
          <m:t>θ</m:t>
        </m:r>
      </m:oMath>
      <w:r>
        <w:t xml:space="preserve"> </w:t>
      </w:r>
      <w:r>
        <w:rPr>
          <w:rFonts w:hint="eastAsia"/>
        </w:rPr>
        <w:t xml:space="preserve">是道德参数，</w:t>
      </w:r>
      <m:oMath>
        <m:r>
          <m:t>D</m:t>
        </m:r>
      </m:oMath>
      <w:r>
        <w:t xml:space="preserve"> </w:t>
      </w:r>
      <w:r>
        <w:rPr>
          <w:rFonts w:hint="eastAsia"/>
        </w:rPr>
        <w:t xml:space="preserve">是观察到的数据。</w:t>
      </w:r>
    </w:p>
    <w:p>
      <w:pPr>
        <w:numPr>
          <w:ilvl w:val="0"/>
          <w:numId w:val="2128"/>
        </w:numPr>
      </w:pPr>
      <w:r>
        <w:rPr>
          <w:rFonts w:hint="eastAsia"/>
        </w:rPr>
        <w:t xml:space="preserve">价值学习模型：</w:t>
      </w:r>
      <w:r>
        <w:t xml:space="preserve"> </w:t>
      </w:r>
      <w:r>
        <w:rPr>
          <w:rFonts w:hint="eastAsia"/>
        </w:rPr>
        <w:t xml:space="preserve">使用逆强化学习：</w:t>
      </w:r>
    </w:p>
    <w:p>
      <w:pPr>
        <w:pStyle w:val="FirstParagraph"/>
      </w:pPr>
      <m:oMathPara>
        <m:oMathParaPr>
          <m:jc m:val="center"/>
        </m:oMathParaPr>
        <m:oMath>
          <m:limLow>
            <m:e>
              <m:r>
                <m:rPr>
                  <m:sty m:val="p"/>
                </m:rPr>
                <m:t>max</m:t>
              </m:r>
            </m:e>
            <m:lim>
              <m:r>
                <m:t>θ</m:t>
              </m:r>
            </m:lim>
          </m:limLow>
          <m:limLow>
            <m:e>
              <m:r>
                <m:rPr>
                  <m:sty m:val="p"/>
                </m:rPr>
                <m:t>min</m:t>
              </m:r>
            </m:e>
            <m:lim>
              <m:r>
                <m:t>π</m:t>
              </m:r>
            </m:lim>
          </m:limLow>
          <m:r>
            <m:rPr>
              <m:sty m:val="p"/>
            </m:rPr>
            <m:t>−</m:t>
          </m:r>
          <m:r>
            <m:t>H</m:t>
          </m:r>
          <m:d>
            <m:dPr>
              <m:begChr m:val="("/>
              <m:sepChr m:val=""/>
              <m:endChr m:val=")"/>
              <m:grow/>
            </m:dPr>
            <m:e>
              <m:r>
                <m:t>π</m:t>
              </m:r>
            </m:e>
          </m:d>
          <m:r>
            <m:rPr>
              <m:sty m:val="p"/>
            </m:rPr>
            <m:t>+</m:t>
          </m:r>
          <m:sSub>
            <m:e>
              <m:r>
                <m:t>E</m:t>
              </m:r>
            </m:e>
            <m:sub>
              <m:r>
                <m:t>π</m:t>
              </m:r>
            </m:sub>
          </m:sSub>
          <m:d>
            <m:dPr>
              <m:begChr m:val="["/>
              <m:sepChr m:val=""/>
              <m:endChr m:val="]"/>
              <m:grow/>
            </m:dPr>
            <m:e>
              <m:nary>
                <m:naryPr>
                  <m:chr m:val="∑"/>
                  <m:limLoc m:val="undOvr"/>
                  <m:subHide m:val="off"/>
                  <m:supHide m:val="on"/>
                </m:naryPr>
                <m:sub>
                  <m:r>
                    <m:t>t</m:t>
                  </m:r>
                </m:sub>
                <m:sup>
                  <m:r>
                    <m:t>​</m:t>
                  </m:r>
                </m:sup>
                <m:e>
                  <m:sSup>
                    <m:e>
                      <m:r>
                        <m:t>γ</m:t>
                      </m:r>
                    </m:e>
                    <m:sup>
                      <m:r>
                        <m:t>t</m:t>
                      </m:r>
                    </m:sup>
                  </m:sSup>
                </m:e>
              </m:nary>
              <m:sSub>
                <m:e>
                  <m:r>
                    <m:t>r</m:t>
                  </m:r>
                </m:e>
                <m:sub>
                  <m:r>
                    <m:t>θ</m:t>
                  </m:r>
                </m:sub>
              </m:sSub>
              <m:d>
                <m:dPr>
                  <m:begChr m:val="("/>
                  <m:sepChr m:val=""/>
                  <m:endChr m:val=")"/>
                  <m:grow/>
                </m:dPr>
                <m:e>
                  <m:sSub>
                    <m:e>
                      <m:r>
                        <m:t>s</m:t>
                      </m:r>
                    </m:e>
                    <m:sub>
                      <m:r>
                        <m:t>t</m:t>
                      </m:r>
                    </m:sub>
                  </m:sSub>
                  <m:r>
                    <m:rPr>
                      <m:sty m:val="p"/>
                    </m:rPr>
                    <m:t>,</m:t>
                  </m:r>
                  <m:sSub>
                    <m:e>
                      <m:r>
                        <m:t>a</m:t>
                      </m:r>
                    </m:e>
                    <m:sub>
                      <m:r>
                        <m:t>t</m:t>
                      </m:r>
                    </m:sub>
                  </m:sSub>
                </m:e>
              </m:d>
            </m:e>
          </m:d>
        </m:oMath>
      </m:oMathPara>
    </w:p>
    <w:p>
      <w:pPr>
        <w:pStyle w:val="FirstParagraph"/>
      </w:pPr>
      <w:r>
        <w:rPr>
          <w:rFonts w:hint="eastAsia"/>
        </w:rPr>
        <w:t xml:space="preserve">其中，</w:t>
      </w:r>
      <m:oMath>
        <m:r>
          <m:t>π</m:t>
        </m:r>
      </m:oMath>
      <w:r>
        <w:t xml:space="preserve"> </w:t>
      </w:r>
      <w:r>
        <w:rPr>
          <w:rFonts w:hint="eastAsia"/>
        </w:rPr>
        <w:t xml:space="preserve">是策略，</w:t>
      </w:r>
      <m:oMath>
        <m:r>
          <m:t>H</m:t>
        </m:r>
        <m:d>
          <m:dPr>
            <m:begChr m:val="("/>
            <m:sepChr m:val=""/>
            <m:endChr m:val=")"/>
            <m:grow/>
          </m:dPr>
          <m:e>
            <m:r>
              <m:t>π</m:t>
            </m:r>
          </m:e>
        </m:d>
      </m:oMath>
      <w:r>
        <w:t xml:space="preserve"> </w:t>
      </w:r>
      <w:r>
        <w:rPr>
          <w:rFonts w:hint="eastAsia"/>
        </w:rPr>
        <w:t xml:space="preserve">是策略熵，</w:t>
      </w:r>
      <m:oMath>
        <m:sSub>
          <m:e>
            <m:r>
              <m:t>r</m:t>
            </m:r>
          </m:e>
          <m:sub>
            <m:r>
              <m:t>θ</m:t>
            </m:r>
          </m:sub>
        </m:sSub>
      </m:oMath>
      <w:r>
        <w:t xml:space="preserve"> </w:t>
      </w:r>
      <w:r>
        <w:rPr>
          <w:rFonts w:hint="eastAsia"/>
        </w:rPr>
        <w:t xml:space="preserve">是参数化的奖励函数。</w:t>
      </w:r>
    </w:p>
    <w:p>
      <w:pPr>
        <w:numPr>
          <w:ilvl w:val="0"/>
          <w:numId w:val="2129"/>
        </w:numPr>
      </w:pPr>
      <w:r>
        <w:rPr>
          <w:rFonts w:hint="eastAsia"/>
        </w:rPr>
        <w:t xml:space="preserve">伦理风险评估模型：</w:t>
      </w:r>
      <w:r>
        <w:t xml:space="preserve"> </w:t>
      </w:r>
      <w:r>
        <w:rPr>
          <w:rFonts w:hint="eastAsia"/>
        </w:rPr>
        <w:t xml:space="preserve">使用期望风险：</w:t>
      </w:r>
    </w:p>
    <w:p>
      <w:pPr>
        <w:pStyle w:val="FirstParagraph"/>
      </w:pPr>
      <m:oMathPara>
        <m:oMathParaPr>
          <m:jc m:val="center"/>
        </m:oMathParaPr>
        <m:oMath>
          <m:r>
            <m:t>R</m:t>
          </m:r>
          <m:d>
            <m:dPr>
              <m:begChr m:val="("/>
              <m:sepChr m:val=""/>
              <m:endChr m:val=")"/>
              <m:grow/>
            </m:dPr>
            <m:e>
              <m:r>
                <m:t>a</m:t>
              </m:r>
            </m:e>
          </m:d>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t>L</m:t>
              </m:r>
            </m:e>
            <m:sub>
              <m:r>
                <m:t>i</m:t>
              </m:r>
            </m:sub>
          </m:sSub>
          <m:d>
            <m:dPr>
              <m:begChr m:val="("/>
              <m:sepChr m:val=""/>
              <m:endChr m:val=")"/>
              <m:grow/>
            </m:dPr>
            <m:e>
              <m:r>
                <m:t>a</m:t>
              </m:r>
            </m:e>
          </m:d>
        </m:oMath>
      </m:oMathPara>
    </w:p>
    <w:p>
      <w:pPr>
        <w:pStyle w:val="FirstParagraph"/>
      </w:pPr>
      <w:r>
        <w:rPr>
          <w:rFonts w:hint="eastAsia"/>
        </w:rPr>
        <w:t xml:space="preserve">其中，</w:t>
      </w:r>
      <m:oMath>
        <m:r>
          <m:t>R</m:t>
        </m:r>
        <m:d>
          <m:dPr>
            <m:begChr m:val="("/>
            <m:sepChr m:val=""/>
            <m:endChr m:val=")"/>
            <m:grow/>
          </m:dPr>
          <m:e>
            <m:r>
              <m:t>a</m:t>
            </m:r>
          </m:e>
        </m:d>
      </m:oMath>
      <w:r>
        <w:t xml:space="preserve"> </w:t>
      </w:r>
      <w:r>
        <w:rPr>
          <w:rFonts w:hint="eastAsia"/>
        </w:rPr>
        <w:t xml:space="preserve">是行动</w:t>
      </w:r>
      <w:r>
        <w:t xml:space="preserve"> </w:t>
      </w:r>
      <m:oMath>
        <m:r>
          <m:t>a</m:t>
        </m:r>
      </m:oMath>
      <w:r>
        <w:t xml:space="preserve"> </w:t>
      </w:r>
      <w:r>
        <w:rPr>
          <w:rFonts w:hint="eastAsia"/>
        </w:rPr>
        <w:t xml:space="preserve">的风险，</w:t>
      </w:r>
      <m:oMath>
        <m:sSub>
          <m:e>
            <m:r>
              <m:t>p</m:t>
            </m:r>
          </m:e>
          <m:sub>
            <m:r>
              <m:t>i</m:t>
            </m:r>
          </m:sub>
        </m:sSub>
      </m:oMath>
      <w:r>
        <w:t xml:space="preserve"> </w:t>
      </w:r>
      <w:r>
        <w:rPr>
          <w:rFonts w:hint="eastAsia"/>
        </w:rPr>
        <w:t xml:space="preserve">是结果</w:t>
      </w:r>
      <w:r>
        <w:t xml:space="preserve"> </w:t>
      </w:r>
      <m:oMath>
        <m:r>
          <m:t>i</m:t>
        </m:r>
      </m:oMath>
      <w:r>
        <w:t xml:space="preserve"> </w:t>
      </w:r>
      <w:r>
        <w:rPr>
          <w:rFonts w:hint="eastAsia"/>
        </w:rPr>
        <w:t xml:space="preserve">的概率，</w:t>
      </w:r>
      <m:oMath>
        <m:sSub>
          <m:e>
            <m:r>
              <m:t>L</m:t>
            </m:r>
          </m:e>
          <m:sub>
            <m:r>
              <m:t>i</m:t>
            </m:r>
          </m:sub>
        </m:sSub>
        <m:d>
          <m:dPr>
            <m:begChr m:val="("/>
            <m:sepChr m:val=""/>
            <m:endChr m:val=")"/>
            <m:grow/>
          </m:dPr>
          <m:e>
            <m:r>
              <m:t>a</m:t>
            </m:r>
          </m:e>
        </m:d>
      </m:oMath>
      <w:r>
        <w:t xml:space="preserve"> </w:t>
      </w:r>
      <w:r>
        <w:rPr>
          <w:rFonts w:hint="eastAsia"/>
        </w:rPr>
        <w:t xml:space="preserve">是相应的损失。</w:t>
      </w:r>
    </w:p>
    <w:p>
      <w:pPr>
        <w:numPr>
          <w:ilvl w:val="0"/>
          <w:numId w:val="2130"/>
        </w:numPr>
      </w:pPr>
      <w:r>
        <w:rPr>
          <w:rFonts w:hint="eastAsia"/>
        </w:rPr>
        <w:t xml:space="preserve">文化适应模型：</w:t>
      </w:r>
      <w:r>
        <w:t xml:space="preserve"> </w:t>
      </w:r>
      <w:r>
        <w:rPr>
          <w:rFonts w:hint="eastAsia"/>
        </w:rPr>
        <w:t xml:space="preserve">使用多维度文化向量：</w:t>
      </w:r>
    </w:p>
    <w:p>
      <w:pPr>
        <w:pStyle w:val="FirstParagraph"/>
      </w:pPr>
      <m:oMathPara>
        <m:oMathParaPr>
          <m:jc m:val="center"/>
        </m:oMathParaPr>
        <m:oMath>
          <m:r>
            <m:t>C</m:t>
          </m:r>
          <m:r>
            <m:rPr>
              <m:sty m:val="p"/>
            </m:rPr>
            <m:t>=</m:t>
          </m:r>
          <m:d>
            <m:dPr>
              <m:begChr m:val="["/>
              <m:sepChr m:val=""/>
              <m:endChr m:val="]"/>
              <m:grow/>
            </m:dPr>
            <m:e>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m</m:t>
                  </m:r>
                </m:sub>
              </m:sSub>
            </m:e>
          </m:d>
        </m:oMath>
      </m:oMathPara>
    </w:p>
    <w:p>
      <w:pPr>
        <w:pStyle w:val="FirstParagraph"/>
      </w:pPr>
      <w:r>
        <w:rPr>
          <w:rFonts w:hint="eastAsia"/>
        </w:rPr>
        <w:t xml:space="preserve">其中，</w:t>
      </w:r>
      <m:oMath>
        <m:r>
          <m:t>C</m:t>
        </m:r>
      </m:oMath>
      <w:r>
        <w:t xml:space="preserve"> </w:t>
      </w:r>
      <w:r>
        <w:rPr>
          <w:rFonts w:hint="eastAsia"/>
        </w:rPr>
        <w:t xml:space="preserve">是文化向量，</w:t>
      </w:r>
      <m:oMath>
        <m:sSub>
          <m:e>
            <m:r>
              <m:t>c</m:t>
            </m:r>
          </m:e>
          <m:sub>
            <m:r>
              <m:t>i</m:t>
            </m:r>
          </m:sub>
        </m:sSub>
      </m:oMath>
      <w:r>
        <w:t xml:space="preserve"> </w:t>
      </w:r>
      <w:r>
        <w:rPr>
          <w:rFonts w:hint="eastAsia"/>
        </w:rPr>
        <w:t xml:space="preserve">是第</w:t>
      </w:r>
      <w:r>
        <w:t xml:space="preserve"> </w:t>
      </w:r>
      <m:oMath>
        <m:r>
          <m:t>i</m:t>
        </m:r>
      </m:oMath>
      <w:r>
        <w:t xml:space="preserve"> </w:t>
      </w:r>
      <w:r>
        <w:rPr>
          <w:rFonts w:hint="eastAsia"/>
        </w:rPr>
        <w:t xml:space="preserve">个文化维度的值。</w:t>
      </w:r>
    </w:p>
    <w:p>
      <w:pPr>
        <w:numPr>
          <w:ilvl w:val="0"/>
          <w:numId w:val="2131"/>
        </w:numPr>
      </w:pPr>
      <w:r>
        <w:rPr>
          <w:rFonts w:hint="eastAsia"/>
        </w:rPr>
        <w:t xml:space="preserve">算法流程图：</w:t>
      </w:r>
    </w:p>
    <w:p>
      <w:pPr>
        <w:numPr>
          <w:ilvl w:val="0"/>
          <w:numId w:val="2132"/>
        </w:numPr>
      </w:pPr>
      <w:r>
        <w:rPr>
          <w:rFonts w:hint="eastAsia"/>
        </w:rPr>
        <w:t xml:space="preserve">算法源代码：</w:t>
      </w:r>
    </w:p>
    <w:p>
      <w:pPr>
        <w:numPr>
          <w:ilvl w:val="0"/>
          <w:numId w:val="2133"/>
        </w:numPr>
      </w:pPr>
      <w:r>
        <w:rPr>
          <w:rFonts w:hint="eastAsia"/>
        </w:rPr>
        <w:t xml:space="preserve">最佳实践tips：</w:t>
      </w:r>
    </w:p>
    <w:p>
      <w:pPr>
        <w:numPr>
          <w:ilvl w:val="0"/>
          <w:numId w:val="2134"/>
        </w:numPr>
      </w:pPr>
      <w:r>
        <w:rPr>
          <w:rFonts w:hint="eastAsia"/>
        </w:rPr>
        <w:t xml:space="preserve">多元价值整合：在设计决策框架时考虑多种伦理理论和价值观。</w:t>
      </w:r>
    </w:p>
    <w:p>
      <w:pPr>
        <w:numPr>
          <w:ilvl w:val="0"/>
          <w:numId w:val="2134"/>
        </w:numPr>
      </w:pPr>
      <w:r>
        <w:rPr>
          <w:rFonts w:hint="eastAsia"/>
        </w:rPr>
        <w:t xml:space="preserve">情境敏感性：确保决策模型能够适应不同的情境和文化背景。</w:t>
      </w:r>
    </w:p>
    <w:p>
      <w:pPr>
        <w:numPr>
          <w:ilvl w:val="0"/>
          <w:numId w:val="2134"/>
        </w:numPr>
      </w:pPr>
      <w:r>
        <w:rPr>
          <w:rFonts w:hint="eastAsia"/>
        </w:rPr>
        <w:t xml:space="preserve">透明度优先：保证AI的道德决策过程可解释、可审核。</w:t>
      </w:r>
    </w:p>
    <w:p>
      <w:pPr>
        <w:numPr>
          <w:ilvl w:val="0"/>
          <w:numId w:val="2134"/>
        </w:numPr>
      </w:pPr>
      <w:r>
        <w:rPr>
          <w:rFonts w:hint="eastAsia"/>
        </w:rPr>
        <w:t xml:space="preserve">持续学习：建立反馈机制，不断从新的伦理案例中学习和更新。</w:t>
      </w:r>
    </w:p>
    <w:p>
      <w:pPr>
        <w:numPr>
          <w:ilvl w:val="0"/>
          <w:numId w:val="2134"/>
        </w:numPr>
      </w:pPr>
      <w:r>
        <w:rPr>
          <w:rFonts w:hint="eastAsia"/>
        </w:rPr>
        <w:t xml:space="preserve">人机协作：在关键的伦理决策中保留人类监督和最终决定权。</w:t>
      </w:r>
    </w:p>
    <w:p>
      <w:pPr>
        <w:numPr>
          <w:ilvl w:val="0"/>
          <w:numId w:val="2134"/>
        </w:numPr>
      </w:pPr>
      <w:r>
        <w:rPr>
          <w:rFonts w:hint="eastAsia"/>
        </w:rPr>
        <w:t xml:space="preserve">伦理安全：设置道德底线和安全边界，防止AI做出极端或有害决策。</w:t>
      </w:r>
    </w:p>
    <w:p>
      <w:pPr>
        <w:numPr>
          <w:ilvl w:val="0"/>
          <w:numId w:val="2134"/>
        </w:numPr>
      </w:pPr>
      <w:r>
        <w:rPr>
          <w:rFonts w:hint="eastAsia"/>
        </w:rPr>
        <w:t xml:space="preserve">多学科参与：在框架设计过程中邀请伦理学家、哲学家、社会学家等共同参与。</w:t>
      </w:r>
    </w:p>
    <w:p>
      <w:pPr>
        <w:numPr>
          <w:ilvl w:val="0"/>
          <w:numId w:val="2134"/>
        </w:numPr>
      </w:pPr>
      <w:r>
        <w:rPr>
          <w:rFonts w:hint="eastAsia"/>
        </w:rPr>
        <w:t xml:space="preserve">文化适应性：设计能够根据不同文化背景调整的参数化决策模型。</w:t>
      </w:r>
    </w:p>
    <w:p>
      <w:pPr>
        <w:numPr>
          <w:ilvl w:val="0"/>
          <w:numId w:val="2134"/>
        </w:numPr>
      </w:pPr>
      <w:r>
        <w:rPr>
          <w:rFonts w:hint="eastAsia"/>
        </w:rPr>
        <w:t xml:space="preserve">案例学习：建立丰富的伦理案例库，用于训练和验证决策模型。</w:t>
      </w:r>
    </w:p>
    <w:p>
      <w:pPr>
        <w:numPr>
          <w:ilvl w:val="0"/>
          <w:numId w:val="2134"/>
        </w:numPr>
      </w:pPr>
      <w:r>
        <w:rPr>
          <w:rFonts w:hint="eastAsia"/>
        </w:rPr>
        <w:t xml:space="preserve">伦理仿真：使用仿真环境测试和优化道德决策框架，特别是极端情况下的表现。</w:t>
      </w:r>
    </w:p>
    <w:p>
      <w:pPr>
        <w:numPr>
          <w:ilvl w:val="0"/>
          <w:numId w:val="213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伦理重点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规则基础决策</w:t>
            </w:r>
          </w:p>
        </w:tc>
        <w:tc>
          <w:tcPr/>
          <w:p>
            <w:pPr>
              <w:pStyle w:val="Compact"/>
              <w:jc w:val="left"/>
            </w:pPr>
            <w:r>
              <w:rPr>
                <w:rFonts w:hint="eastAsia"/>
              </w:rPr>
              <w:t xml:space="preserve">规则基础决策</w:t>
            </w:r>
          </w:p>
        </w:tc>
        <w:tc>
          <w:tcPr/>
          <w:p>
            <w:pPr>
              <w:pStyle w:val="Compact"/>
              <w:jc w:val="left"/>
            </w:pPr>
            <w:r>
              <w:rPr>
                <w:rFonts w:hint="eastAsia"/>
              </w:rPr>
              <w:t xml:space="preserve">基本伦理原则编码</w:t>
            </w:r>
          </w:p>
        </w:tc>
      </w:tr>
      <w:tr>
        <w:tc>
          <w:tcPr/>
          <w:p>
            <w:pPr>
              <w:pStyle w:val="Compact"/>
              <w:jc w:val="left"/>
            </w:pPr>
            <w:r>
              <w:t xml:space="preserve">2025-2027</w:t>
            </w:r>
          </w:p>
        </w:tc>
        <w:tc>
          <w:tcPr/>
          <w:p>
            <w:pPr>
              <w:pStyle w:val="Compact"/>
              <w:jc w:val="left"/>
            </w:pPr>
            <w:r>
              <w:rPr>
                <w:rFonts w:hint="eastAsia"/>
              </w:rPr>
              <w:t xml:space="preserve">价值学习系统</w:t>
            </w:r>
          </w:p>
        </w:tc>
        <w:tc>
          <w:tcPr/>
          <w:p>
            <w:pPr>
              <w:pStyle w:val="Compact"/>
              <w:jc w:val="left"/>
            </w:pPr>
            <w:r>
              <w:rPr>
                <w:rFonts w:hint="eastAsia"/>
              </w:rPr>
              <w:t xml:space="preserve">动态价值对齐</w:t>
            </w:r>
          </w:p>
        </w:tc>
        <w:tc>
          <w:tcPr/>
          <w:p>
            <w:pPr>
              <w:pStyle w:val="Compact"/>
              <w:jc w:val="left"/>
            </w:pPr>
            <w:r>
              <w:rPr>
                <w:rFonts w:hint="eastAsia"/>
              </w:rPr>
              <w:t xml:space="preserve">个性化伦理适应</w:t>
            </w:r>
          </w:p>
        </w:tc>
      </w:tr>
      <w:tr>
        <w:tc>
          <w:tcPr/>
          <w:p>
            <w:pPr>
              <w:pStyle w:val="Compact"/>
              <w:jc w:val="left"/>
            </w:pPr>
            <w:r>
              <w:t xml:space="preserve">2027-2030</w:t>
            </w:r>
          </w:p>
        </w:tc>
        <w:tc>
          <w:tcPr/>
          <w:p>
            <w:pPr>
              <w:pStyle w:val="Compact"/>
              <w:jc w:val="left"/>
            </w:pPr>
            <w:r>
              <w:rPr>
                <w:rFonts w:hint="eastAsia"/>
              </w:rPr>
              <w:t xml:space="preserve">情境感知决策</w:t>
            </w:r>
          </w:p>
        </w:tc>
        <w:tc>
          <w:tcPr/>
          <w:p>
            <w:pPr>
              <w:pStyle w:val="Compact"/>
              <w:jc w:val="left"/>
            </w:pPr>
            <w:r>
              <w:rPr>
                <w:rFonts w:hint="eastAsia"/>
              </w:rPr>
              <w:t xml:space="preserve">复杂伦理推理</w:t>
            </w:r>
          </w:p>
        </w:tc>
        <w:tc>
          <w:tcPr/>
          <w:p>
            <w:pPr>
              <w:pStyle w:val="Compact"/>
              <w:jc w:val="left"/>
            </w:pPr>
            <w:r>
              <w:rPr>
                <w:rFonts w:hint="eastAsia"/>
              </w:rPr>
              <w:t xml:space="preserve">社会规范重塑</w:t>
            </w:r>
          </w:p>
        </w:tc>
      </w:tr>
      <w:tr>
        <w:tc>
          <w:tcPr/>
          <w:p>
            <w:pPr>
              <w:pStyle w:val="Compact"/>
              <w:jc w:val="left"/>
            </w:pPr>
            <w:r>
              <w:t xml:space="preserve">2030-2035</w:t>
            </w:r>
          </w:p>
        </w:tc>
        <w:tc>
          <w:tcPr/>
          <w:p>
            <w:pPr>
              <w:pStyle w:val="Compact"/>
              <w:jc w:val="left"/>
            </w:pPr>
            <w:r>
              <w:rPr>
                <w:rFonts w:hint="eastAsia"/>
              </w:rPr>
              <w:t xml:space="preserve">跨文化伦理AI</w:t>
            </w:r>
          </w:p>
        </w:tc>
        <w:tc>
          <w:tcPr/>
          <w:p>
            <w:pPr>
              <w:pStyle w:val="Compact"/>
              <w:jc w:val="left"/>
            </w:pPr>
            <w:r>
              <w:rPr>
                <w:rFonts w:hint="eastAsia"/>
              </w:rPr>
              <w:t xml:space="preserve">全球伦理共识</w:t>
            </w:r>
          </w:p>
        </w:tc>
        <w:tc>
          <w:tcPr/>
          <w:p>
            <w:pPr>
              <w:pStyle w:val="Compact"/>
              <w:jc w:val="left"/>
            </w:pPr>
            <w:r>
              <w:rPr>
                <w:rFonts w:hint="eastAsia"/>
              </w:rPr>
              <w:t xml:space="preserve">伦理决策统一</w:t>
            </w:r>
          </w:p>
        </w:tc>
      </w:tr>
      <w:tr>
        <w:tc>
          <w:tcPr/>
          <w:p>
            <w:pPr>
              <w:pStyle w:val="Compact"/>
              <w:jc w:val="left"/>
            </w:pPr>
            <w:r>
              <w:t xml:space="preserve">2035+</w:t>
            </w:r>
          </w:p>
        </w:tc>
        <w:tc>
          <w:tcPr/>
          <w:p>
            <w:pPr>
              <w:pStyle w:val="Compact"/>
              <w:jc w:val="left"/>
            </w:pPr>
            <w:r>
              <w:rPr>
                <w:rFonts w:hint="eastAsia"/>
              </w:rPr>
              <w:t xml:space="preserve">自主道德主体</w:t>
            </w:r>
          </w:p>
        </w:tc>
        <w:tc>
          <w:tcPr/>
          <w:p>
            <w:pPr>
              <w:pStyle w:val="Compact"/>
              <w:jc w:val="left"/>
            </w:pPr>
            <w:r>
              <w:rPr>
                <w:rFonts w:hint="eastAsia"/>
              </w:rPr>
              <w:t xml:space="preserve">机器道德哲学</w:t>
            </w:r>
          </w:p>
        </w:tc>
        <w:tc>
          <w:tcPr/>
          <w:p>
            <w:pPr>
              <w:pStyle w:val="Compact"/>
              <w:jc w:val="left"/>
            </w:pPr>
            <w:r>
              <w:rPr>
                <w:rFonts w:hint="eastAsia"/>
              </w:rPr>
              <w:t xml:space="preserve">人机伦理融合</w:t>
            </w:r>
          </w:p>
        </w:tc>
      </w:tr>
    </w:tbl>
    <w:p>
      <w:pPr>
        <w:numPr>
          <w:ilvl w:val="0"/>
          <w:numId w:val="2136"/>
        </w:numPr>
      </w:pPr>
      <w:r>
        <w:rPr>
          <w:rFonts w:hint="eastAsia"/>
        </w:rPr>
        <w:t xml:space="preserve">本章小结：</w:t>
      </w:r>
      <w:r>
        <w:t xml:space="preserve"> AI</w:t>
      </w:r>
      <w:r>
        <w:t xml:space="preserve"> </w:t>
      </w:r>
      <w:r>
        <w:rPr>
          <w:rFonts w:hint="eastAsia"/>
        </w:rPr>
        <w:t xml:space="preserve">Agent的道德决策框架是人工智能伦理研究中的核心议题之一。随着AI系统在越来越多的领域承担决策任务，确保这些决策符合人类的道德标准和价值观变得至关重要。本章深入探讨了AI道德决策框架的多个方面，包括其理论基础、技术实现、挑战与机遇，以及未来发展趋势。</w:t>
      </w:r>
    </w:p>
    <w:p>
      <w:pPr>
        <w:pStyle w:val="FirstParagraph"/>
      </w:pPr>
      <w:r>
        <w:rPr>
          <w:rFonts w:hint="eastAsia"/>
        </w:rPr>
        <w:t xml:space="preserve">构建AI的道德决策框架面临着多重挑战。首先，人类的道德原则往往是抽象和模糊的，难以直接转化为计算机可执行的规则。其次，不同的伦理理论（如功利主义、义务论）在某些情况下可能给出相互矛盾的指导。再者，道德判断常常需要考虑复杂的情境因素和长期影响，这对AI系统的推理能力提出了很高的要求。此外，道德标准在不同文化和社会背景下可能有所不同，如何使AI适应这种多样性也是一个重要问题。</w:t>
      </w:r>
    </w:p>
    <w:p>
      <w:pPr>
        <w:pStyle w:val="BodyText"/>
      </w:pPr>
      <w:r>
        <w:rPr>
          <w:rFonts w:hint="eastAsia"/>
        </w:rPr>
        <w:t xml:space="preserve">尽管存在这些挑战，我们仍然看到了一些有希望的方向：</w:t>
      </w:r>
    </w:p>
    <w:p>
      <w:pPr>
        <w:numPr>
          <w:ilvl w:val="0"/>
          <w:numId w:val="2137"/>
        </w:numPr>
      </w:pPr>
      <w:r>
        <w:rPr>
          <w:rFonts w:hint="eastAsia"/>
        </w:rPr>
        <w:t xml:space="preserve">伦理形式化：研究者正在努力将抽象的伦理原则转化为形式化的计算模型。例如，使用效用函数来表达功利主义原则，或者使用逻辑规则来编码义务论。</w:t>
      </w:r>
    </w:p>
    <w:p>
      <w:pPr>
        <w:numPr>
          <w:ilvl w:val="0"/>
          <w:numId w:val="2137"/>
        </w:numPr>
      </w:pPr>
      <w:r>
        <w:rPr>
          <w:rFonts w:hint="eastAsia"/>
        </w:rPr>
        <w:t xml:space="preserve">多层次决策架构：构建包含顶层原则、中层规则和底层启发的多层次决策架构，以实现原则的普适性和决策的灵活性的平衡。</w:t>
      </w:r>
    </w:p>
    <w:p>
      <w:pPr>
        <w:numPr>
          <w:ilvl w:val="0"/>
          <w:numId w:val="2137"/>
        </w:numPr>
      </w:pPr>
      <w:r>
        <w:rPr>
          <w:rFonts w:hint="eastAsia"/>
        </w:rPr>
        <w:t xml:space="preserve">价值学习：开发能够从人类行为和偏好中学习价值观的算法，实现AI系统与人类价值观的动态对齐。</w:t>
      </w:r>
    </w:p>
    <w:p>
      <w:pPr>
        <w:numPr>
          <w:ilvl w:val="0"/>
          <w:numId w:val="2137"/>
        </w:numPr>
      </w:pPr>
      <w:r>
        <w:rPr>
          <w:rFonts w:hint="eastAsia"/>
        </w:rPr>
        <w:t xml:space="preserve">情境感知推理：结合自然语言处理和知识图谱等技术，增强AI系统理解和分析复杂伦理情境的能力。</w:t>
      </w:r>
    </w:p>
    <w:p>
      <w:pPr>
        <w:numPr>
          <w:ilvl w:val="0"/>
          <w:numId w:val="2137"/>
        </w:numPr>
      </w:pPr>
      <w:r>
        <w:rPr>
          <w:rFonts w:hint="eastAsia"/>
        </w:rPr>
        <w:t xml:space="preserve">透明度和可解释性：开发决策过程可视化和自然语言解释生成技术，使AI的道德决策过程对人类透明和可理解。</w:t>
      </w:r>
    </w:p>
    <w:p>
      <w:pPr>
        <w:numPr>
          <w:ilvl w:val="0"/>
          <w:numId w:val="2137"/>
        </w:numPr>
      </w:pPr>
      <w:r>
        <w:rPr>
          <w:rFonts w:hint="eastAsia"/>
        </w:rPr>
        <w:t xml:space="preserve">跨文化适应：设计具有文化参数的决策模型，使AI能够根据不同的文化背景调整其道德判断。</w:t>
      </w:r>
    </w:p>
    <w:p>
      <w:pPr>
        <w:numPr>
          <w:ilvl w:val="0"/>
          <w:numId w:val="2137"/>
        </w:numPr>
      </w:pPr>
      <w:r>
        <w:rPr>
          <w:rFonts w:hint="eastAsia"/>
        </w:rPr>
        <w:t xml:space="preserve">伦理安全措施：建立多重保障机制，包括人类监督、失效保护、伦理边界条件等，防止AI做出潜在有害的决策。</w:t>
      </w:r>
    </w:p>
    <w:p>
      <w:pPr>
        <w:pStyle w:val="FirstParagraph"/>
      </w:pPr>
      <w:r>
        <w:rPr>
          <w:rFonts w:hint="eastAsia"/>
        </w:rPr>
        <w:t xml:space="preserve">展望未来，AI的道德决策框架可能会朝着以下方向发展：</w:t>
      </w:r>
    </w:p>
    <w:p>
      <w:pPr>
        <w:numPr>
          <w:ilvl w:val="0"/>
          <w:numId w:val="2138"/>
        </w:numPr>
      </w:pPr>
      <w:r>
        <w:rPr>
          <w:rFonts w:hint="eastAsia"/>
        </w:rPr>
        <w:t xml:space="preserve">动态伦理学习：AI系统将能够持续从新的伦理案例和社会反馈中学习，不断完善其道德决策能力。</w:t>
      </w:r>
    </w:p>
    <w:p>
      <w:pPr>
        <w:numPr>
          <w:ilvl w:val="0"/>
          <w:numId w:val="2138"/>
        </w:numPr>
      </w:pPr>
      <w:r>
        <w:rPr>
          <w:rFonts w:hint="eastAsia"/>
        </w:rPr>
        <w:t xml:space="preserve">个性化伦理适应：AI将能够根据个人或群体的价值观和伦理偏好调整其决策标准，实现更精细的伦理个性化。</w:t>
      </w:r>
    </w:p>
    <w:p>
      <w:pPr>
        <w:numPr>
          <w:ilvl w:val="0"/>
          <w:numId w:val="2138"/>
        </w:numPr>
      </w:pPr>
      <w:r>
        <w:rPr>
          <w:rFonts w:hint="eastAsia"/>
        </w:rPr>
        <w:t xml:space="preserve">复杂伦理推理：AI将具备处理高度复杂和模糊的伦理情境的能力，能够权衡多个相互矛盾的道德考量。</w:t>
      </w:r>
    </w:p>
    <w:p>
      <w:pPr>
        <w:numPr>
          <w:ilvl w:val="0"/>
          <w:numId w:val="2138"/>
        </w:numPr>
      </w:pPr>
      <w:r>
        <w:rPr>
          <w:rFonts w:hint="eastAsia"/>
        </w:rPr>
        <w:t xml:space="preserve">全球伦理共识：通过大规模的跨文化数据分析和价值学习，AI可能帮助我们发现和形成某些普世的伦理原则。</w:t>
      </w:r>
    </w:p>
    <w:p>
      <w:pPr>
        <w:numPr>
          <w:ilvl w:val="0"/>
          <w:numId w:val="2138"/>
        </w:numPr>
      </w:pPr>
      <w:r>
        <w:rPr>
          <w:rFonts w:hint="eastAsia"/>
        </w:rPr>
        <w:t xml:space="preserve">机器道德哲学：随着AI系统在道德推理能力上的进步，它们可能开始参与道德哲学的讨论，甚至提出新的伦理理论。</w:t>
      </w:r>
    </w:p>
    <w:p>
      <w:pPr>
        <w:numPr>
          <w:ilvl w:val="0"/>
          <w:numId w:val="2138"/>
        </w:numPr>
      </w:pPr>
      <w:r>
        <w:rPr>
          <w:rFonts w:hint="eastAsia"/>
        </w:rPr>
        <w:t xml:space="preserve">人机伦理共生：人类和AI可能形成一种伦理共生关系，互相学习、互相监督、共同进步。</w:t>
      </w:r>
    </w:p>
    <w:p>
      <w:pPr>
        <w:pStyle w:val="FirstParagraph"/>
      </w:pPr>
      <w:r>
        <w:rPr>
          <w:rFonts w:hint="eastAsia"/>
        </w:rPr>
        <w:t xml:space="preserve">然而，这些发展也带来了一系列需要深入思考的问题。例如，如何确保AI的道德决策框架不会被滥用或操纵？如何在全球范围内就AI的伦理标准达成共识？如何平衡AI的道德自主性和人类的最终控制权？如何处理AI可能做出超出人类预期的道德判断的情况？这些问题需要伦理学家、技术专家、政策制定者和整个社会共同探讨和解决。</w:t>
      </w:r>
    </w:p>
    <w:p>
      <w:pPr>
        <w:pStyle w:val="BodyText"/>
      </w:pPr>
      <w:r>
        <w:rPr>
          <w:rFonts w:hint="eastAsia"/>
        </w:rPr>
        <w:t xml:space="preserve">总的来说，构建AI</w:t>
      </w:r>
      <w:r>
        <w:t xml:space="preserve"> </w:t>
      </w:r>
      <w:r>
        <w:rPr>
          <w:rFonts w:hint="eastAsia"/>
        </w:rPr>
        <w:t xml:space="preserve">Agent的道德决策框架是一项复杂而重要的任务，它不仅关系到AI技术的发展方向，还影响着未来社会的伦理基础。我们需要在技术创新、伦理思考和社会共识之间寻找平衡，构建一个既能发挥AI潜力，又能维护人类价值观的伦理框架。</w:t>
      </w:r>
    </w:p>
    <w:p>
      <w:pPr>
        <w:pStyle w:val="BodyText"/>
      </w:pPr>
      <w:r>
        <w:rPr>
          <w:rFonts w:hint="eastAsia"/>
        </w:rPr>
        <w:t xml:space="preserve">作为研究者和开发者，我们有责任将伦理考量融入AI系统的设计和开发全过程。我们应该积极探索新的技术方法来实现更可靠、更透明的道德决策，同时也要保持对伦理问题的敏感性和反思能力。</w:t>
      </w:r>
    </w:p>
    <w:p>
      <w:pPr>
        <w:pStyle w:val="BodyText"/>
      </w:pPr>
      <w:r>
        <w:rPr>
          <w:rFonts w:hint="eastAsia"/>
        </w:rPr>
        <w:t xml:space="preserve">通过不断完善AI</w:t>
      </w:r>
      <w:r>
        <w:t xml:space="preserve"> </w:t>
      </w:r>
      <w:r>
        <w:rPr>
          <w:rFonts w:hint="eastAsia"/>
        </w:rPr>
        <w:t xml:space="preserve">Agent的道德决策框架，我们有望创造出既智能又道德的AI系统，推动技术进步与伦理发展的良性互动。这需要我们持续的努力和创新，但这项工作对于塑造一个负责任的AI未来至关重要。让我们共同努力，确保AI技术在为人类带来便利和进步的同时，也能维护和促进我们珍视的道德价值观。</w:t>
      </w:r>
    </w:p>
    <w:bookmarkEnd w:id="57"/>
    <w:bookmarkEnd w:id="58"/>
    <w:bookmarkStart w:id="64" w:name="Xf5f7525ee59d5e3f4aa27410fea8c2d0605b766"/>
    <w:p>
      <w:pPr>
        <w:pStyle w:val="Heading2"/>
      </w:pPr>
      <w:r>
        <w:t xml:space="preserve">10.8 AI</w:t>
      </w:r>
      <w:r>
        <w:t xml:space="preserve"> </w:t>
      </w:r>
      <w:r>
        <w:rPr>
          <w:rFonts w:hint="eastAsia"/>
        </w:rPr>
        <w:t xml:space="preserve">Agent面临的技术挑战</w:t>
      </w:r>
    </w:p>
    <w:bookmarkStart w:id="59" w:name="X94142099799d6a7b2e2cc01c33c279b3eac9189"/>
    <w:p>
      <w:pPr>
        <w:pStyle w:val="Heading3"/>
      </w:pPr>
      <w:r>
        <w:t xml:space="preserve">10.8.1</w:t>
      </w:r>
      <w:r>
        <w:t xml:space="preserve"> </w:t>
      </w:r>
      <w:r>
        <w:rPr>
          <w:rFonts w:hint="eastAsia"/>
        </w:rPr>
        <w:t xml:space="preserve">大规模知识表示与推理</w:t>
      </w:r>
    </w:p>
    <w:p>
      <w:pPr>
        <w:numPr>
          <w:ilvl w:val="0"/>
          <w:numId w:val="2139"/>
        </w:numPr>
      </w:pPr>
      <w:r>
        <w:rPr>
          <w:rFonts w:hint="eastAsia"/>
        </w:rPr>
        <w:t xml:space="preserve">核心概念：</w:t>
      </w:r>
      <w:r>
        <w:t xml:space="preserve"> </w:t>
      </w:r>
      <w:r>
        <w:rPr>
          <w:rFonts w:hint="eastAsia"/>
        </w:rPr>
        <w:t xml:space="preserve">大规模知识表示与推理是指在AI系统中有效地存储、组织和利用海量、多样化的知识，并基于这些知识进行复杂的推理和决策。这个领域涉及如何将人类知识转化为机器可理解和处理的形式，以及如何在这些知识基础上进行有效的推理。</w:t>
      </w:r>
    </w:p>
    <w:p>
      <w:pPr>
        <w:numPr>
          <w:ilvl w:val="0"/>
          <w:numId w:val="2139"/>
        </w:numPr>
      </w:pPr>
      <w:r>
        <w:rPr>
          <w:rFonts w:hint="eastAsia"/>
        </w:rPr>
        <w:t xml:space="preserve">问题背景：</w:t>
      </w:r>
      <w:r>
        <w:t xml:space="preserve"> </w:t>
      </w:r>
      <w:r>
        <w:rPr>
          <w:rFonts w:hint="eastAsia"/>
        </w:rPr>
        <w:t xml:space="preserve">随着AI技术的发展，我们面临着处理和利用越来越大规模、越来越复杂的知识的挑战。传统的知识表示方法在面对海量、多源、动态变化的数据时显得力不从心。同时，如何在庞大的知识库上进行快速、准确的推理也成为一个关键问题。这些挑战直接影响了AI系统的性能、可扩展性和实用性。</w:t>
      </w:r>
    </w:p>
    <w:p>
      <w:pPr>
        <w:numPr>
          <w:ilvl w:val="0"/>
          <w:numId w:val="2139"/>
        </w:numPr>
      </w:pPr>
      <w:r>
        <w:rPr>
          <w:rFonts w:hint="eastAsia"/>
        </w:rPr>
        <w:t xml:space="preserve">问题描述：</w:t>
      </w:r>
      <w:r>
        <w:t xml:space="preserve"> </w:t>
      </w:r>
      <w:r>
        <w:rPr>
          <w:rFonts w:hint="eastAsia"/>
        </w:rPr>
        <w:t xml:space="preserve">我们需要探讨如何设计能够有效处理大规模知识的表示方法，如何构建和维护大规模知识库，如何在海量知识中进行高效检索和推理，如何处理知识的不确定性和不一致性，如何实现跨领域的知识整合和迁移，以及如何使知识表示和推理系统能够不断学习和更新。</w:t>
      </w:r>
    </w:p>
    <w:p>
      <w:pPr>
        <w:numPr>
          <w:ilvl w:val="0"/>
          <w:numId w:val="2139"/>
        </w:numPr>
      </w:pPr>
      <w:r>
        <w:rPr>
          <w:rFonts w:hint="eastAsia"/>
        </w:rPr>
        <w:t xml:space="preserve">问题解决：</w:t>
      </w:r>
      <w:r>
        <w:t xml:space="preserve"> </w:t>
      </w:r>
      <w:r>
        <w:rPr>
          <w:rFonts w:hint="eastAsia"/>
        </w:rPr>
        <w:t xml:space="preserve">为了解决大规模知识表示与推理的挑战，可以从以下几个方面着手：</w:t>
      </w:r>
    </w:p>
    <w:p>
      <w:pPr>
        <w:numPr>
          <w:ilvl w:val="0"/>
          <w:numId w:val="2140"/>
        </w:numPr>
      </w:pPr>
      <w:r>
        <w:rPr>
          <w:rFonts w:hint="eastAsia"/>
        </w:rPr>
        <w:t xml:space="preserve">知识表示模型：</w:t>
      </w:r>
    </w:p>
    <w:p>
      <w:pPr>
        <w:numPr>
          <w:ilvl w:val="1"/>
          <w:numId w:val="2141"/>
        </w:numPr>
      </w:pPr>
      <w:r>
        <w:rPr>
          <w:rFonts w:hint="eastAsia"/>
        </w:rPr>
        <w:t xml:space="preserve">开发更灵活、可扩展的知识图谱模型</w:t>
      </w:r>
    </w:p>
    <w:p>
      <w:pPr>
        <w:numPr>
          <w:ilvl w:val="1"/>
          <w:numId w:val="2141"/>
        </w:numPr>
      </w:pPr>
      <w:r>
        <w:rPr>
          <w:rFonts w:hint="eastAsia"/>
        </w:rPr>
        <w:t xml:space="preserve">探索分布式知识表示方法</w:t>
      </w:r>
    </w:p>
    <w:p>
      <w:pPr>
        <w:numPr>
          <w:ilvl w:val="1"/>
          <w:numId w:val="2141"/>
        </w:numPr>
      </w:pPr>
      <w:r>
        <w:rPr>
          <w:rFonts w:hint="eastAsia"/>
        </w:rPr>
        <w:t xml:space="preserve">设计多模态知识融合框架</w:t>
      </w:r>
    </w:p>
    <w:p>
      <w:pPr>
        <w:numPr>
          <w:ilvl w:val="0"/>
          <w:numId w:val="2140"/>
        </w:numPr>
      </w:pPr>
      <w:r>
        <w:rPr>
          <w:rFonts w:hint="eastAsia"/>
        </w:rPr>
        <w:t xml:space="preserve">知识存储与检索：</w:t>
      </w:r>
    </w:p>
    <w:p>
      <w:pPr>
        <w:numPr>
          <w:ilvl w:val="1"/>
          <w:numId w:val="2142"/>
        </w:numPr>
      </w:pPr>
      <w:r>
        <w:rPr>
          <w:rFonts w:hint="eastAsia"/>
        </w:rPr>
        <w:t xml:space="preserve">实现高效的分布式存储系统</w:t>
      </w:r>
    </w:p>
    <w:p>
      <w:pPr>
        <w:numPr>
          <w:ilvl w:val="1"/>
          <w:numId w:val="2142"/>
        </w:numPr>
      </w:pPr>
      <w:r>
        <w:rPr>
          <w:rFonts w:hint="eastAsia"/>
        </w:rPr>
        <w:t xml:space="preserve">开发快速的图数据库查询技术</w:t>
      </w:r>
    </w:p>
    <w:p>
      <w:pPr>
        <w:numPr>
          <w:ilvl w:val="1"/>
          <w:numId w:val="2142"/>
        </w:numPr>
      </w:pPr>
      <w:r>
        <w:rPr>
          <w:rFonts w:hint="eastAsia"/>
        </w:rPr>
        <w:t xml:space="preserve">设计智能的知识缓存机制</w:t>
      </w:r>
    </w:p>
    <w:p>
      <w:pPr>
        <w:numPr>
          <w:ilvl w:val="0"/>
          <w:numId w:val="2140"/>
        </w:numPr>
      </w:pPr>
      <w:r>
        <w:rPr>
          <w:rFonts w:hint="eastAsia"/>
        </w:rPr>
        <w:t xml:space="preserve">推理算法：</w:t>
      </w:r>
    </w:p>
    <w:p>
      <w:pPr>
        <w:numPr>
          <w:ilvl w:val="1"/>
          <w:numId w:val="2143"/>
        </w:numPr>
      </w:pPr>
      <w:r>
        <w:rPr>
          <w:rFonts w:hint="eastAsia"/>
        </w:rPr>
        <w:t xml:space="preserve">开发可扩展的推理引擎</w:t>
      </w:r>
    </w:p>
    <w:p>
      <w:pPr>
        <w:numPr>
          <w:ilvl w:val="1"/>
          <w:numId w:val="2143"/>
        </w:numPr>
      </w:pPr>
      <w:r>
        <w:rPr>
          <w:rFonts w:hint="eastAsia"/>
        </w:rPr>
        <w:t xml:space="preserve">实现并行化、分布式推理技术</w:t>
      </w:r>
    </w:p>
    <w:p>
      <w:pPr>
        <w:numPr>
          <w:ilvl w:val="1"/>
          <w:numId w:val="2143"/>
        </w:numPr>
      </w:pPr>
      <w:r>
        <w:rPr>
          <w:rFonts w:hint="eastAsia"/>
        </w:rPr>
        <w:t xml:space="preserve">探索基于神经网络的符号推理方法</w:t>
      </w:r>
    </w:p>
    <w:p>
      <w:pPr>
        <w:numPr>
          <w:ilvl w:val="0"/>
          <w:numId w:val="2140"/>
        </w:numPr>
      </w:pPr>
      <w:r>
        <w:rPr>
          <w:rFonts w:hint="eastAsia"/>
        </w:rPr>
        <w:t xml:space="preserve">知识获取与更新：</w:t>
      </w:r>
    </w:p>
    <w:p>
      <w:pPr>
        <w:numPr>
          <w:ilvl w:val="1"/>
          <w:numId w:val="2144"/>
        </w:numPr>
      </w:pPr>
      <w:r>
        <w:rPr>
          <w:rFonts w:hint="eastAsia"/>
        </w:rPr>
        <w:t xml:space="preserve">实现自动化的知识抽取技术</w:t>
      </w:r>
    </w:p>
    <w:p>
      <w:pPr>
        <w:numPr>
          <w:ilvl w:val="1"/>
          <w:numId w:val="2144"/>
        </w:numPr>
      </w:pPr>
      <w:r>
        <w:rPr>
          <w:rFonts w:hint="eastAsia"/>
        </w:rPr>
        <w:t xml:space="preserve">开发持续学习的知识更新机制</w:t>
      </w:r>
    </w:p>
    <w:p>
      <w:pPr>
        <w:numPr>
          <w:ilvl w:val="1"/>
          <w:numId w:val="2144"/>
        </w:numPr>
      </w:pPr>
      <w:r>
        <w:rPr>
          <w:rFonts w:hint="eastAsia"/>
        </w:rPr>
        <w:t xml:space="preserve">设计人机协作的知识编辑工具</w:t>
      </w:r>
    </w:p>
    <w:p>
      <w:pPr>
        <w:numPr>
          <w:ilvl w:val="0"/>
          <w:numId w:val="2140"/>
        </w:numPr>
      </w:pPr>
      <w:r>
        <w:rPr>
          <w:rFonts w:hint="eastAsia"/>
        </w:rPr>
        <w:t xml:space="preserve">不确定性处理：</w:t>
      </w:r>
    </w:p>
    <w:p>
      <w:pPr>
        <w:numPr>
          <w:ilvl w:val="1"/>
          <w:numId w:val="2145"/>
        </w:numPr>
      </w:pPr>
      <w:r>
        <w:rPr>
          <w:rFonts w:hint="eastAsia"/>
        </w:rPr>
        <w:t xml:space="preserve">集成概率图模型</w:t>
      </w:r>
    </w:p>
    <w:p>
      <w:pPr>
        <w:numPr>
          <w:ilvl w:val="1"/>
          <w:numId w:val="2145"/>
        </w:numPr>
      </w:pPr>
      <w:r>
        <w:rPr>
          <w:rFonts w:hint="eastAsia"/>
        </w:rPr>
        <w:t xml:space="preserve">应用模糊逻辑推理</w:t>
      </w:r>
    </w:p>
    <w:p>
      <w:pPr>
        <w:numPr>
          <w:ilvl w:val="1"/>
          <w:numId w:val="2145"/>
        </w:numPr>
      </w:pPr>
      <w:r>
        <w:rPr>
          <w:rFonts w:hint="eastAsia"/>
        </w:rPr>
        <w:t xml:space="preserve">开发基于证据理论的推理方法</w:t>
      </w:r>
    </w:p>
    <w:p>
      <w:pPr>
        <w:numPr>
          <w:ilvl w:val="0"/>
          <w:numId w:val="2140"/>
        </w:numPr>
      </w:pPr>
      <w:r>
        <w:rPr>
          <w:rFonts w:hint="eastAsia"/>
        </w:rPr>
        <w:t xml:space="preserve">知识一致性维护：</w:t>
      </w:r>
    </w:p>
    <w:p>
      <w:pPr>
        <w:numPr>
          <w:ilvl w:val="1"/>
          <w:numId w:val="2146"/>
        </w:numPr>
      </w:pPr>
      <w:r>
        <w:rPr>
          <w:rFonts w:hint="eastAsia"/>
        </w:rPr>
        <w:t xml:space="preserve">实现知识冲突检测算法</w:t>
      </w:r>
    </w:p>
    <w:p>
      <w:pPr>
        <w:numPr>
          <w:ilvl w:val="1"/>
          <w:numId w:val="2146"/>
        </w:numPr>
      </w:pPr>
      <w:r>
        <w:rPr>
          <w:rFonts w:hint="eastAsia"/>
        </w:rPr>
        <w:t xml:space="preserve">开发自动化的知识调和技术</w:t>
      </w:r>
    </w:p>
    <w:p>
      <w:pPr>
        <w:numPr>
          <w:ilvl w:val="1"/>
          <w:numId w:val="2146"/>
        </w:numPr>
      </w:pPr>
      <w:r>
        <w:rPr>
          <w:rFonts w:hint="eastAsia"/>
        </w:rPr>
        <w:t xml:space="preserve">设计版本控制和变更管理机制</w:t>
      </w:r>
    </w:p>
    <w:p>
      <w:pPr>
        <w:numPr>
          <w:ilvl w:val="0"/>
          <w:numId w:val="2140"/>
        </w:numPr>
      </w:pPr>
      <w:r>
        <w:rPr>
          <w:rFonts w:hint="eastAsia"/>
        </w:rPr>
        <w:t xml:space="preserve">跨域知识整合：</w:t>
      </w:r>
    </w:p>
    <w:p>
      <w:pPr>
        <w:numPr>
          <w:ilvl w:val="1"/>
          <w:numId w:val="2147"/>
        </w:numPr>
      </w:pPr>
      <w:r>
        <w:rPr>
          <w:rFonts w:hint="eastAsia"/>
        </w:rPr>
        <w:t xml:space="preserve">开发本体对齐技术</w:t>
      </w:r>
    </w:p>
    <w:p>
      <w:pPr>
        <w:numPr>
          <w:ilvl w:val="1"/>
          <w:numId w:val="2147"/>
        </w:numPr>
      </w:pPr>
      <w:r>
        <w:rPr>
          <w:rFonts w:hint="eastAsia"/>
        </w:rPr>
        <w:t xml:space="preserve">实现跨领域知识映射方法</w:t>
      </w:r>
    </w:p>
    <w:p>
      <w:pPr>
        <w:numPr>
          <w:ilvl w:val="1"/>
          <w:numId w:val="2147"/>
        </w:numPr>
      </w:pPr>
      <w:r>
        <w:rPr>
          <w:rFonts w:hint="eastAsia"/>
        </w:rPr>
        <w:t xml:space="preserve">探索通用知识表示框架</w:t>
      </w:r>
    </w:p>
    <w:p>
      <w:pPr>
        <w:numPr>
          <w:ilvl w:val="0"/>
          <w:numId w:val="2140"/>
        </w:numPr>
      </w:pPr>
      <w:r>
        <w:rPr>
          <w:rFonts w:hint="eastAsia"/>
        </w:rPr>
        <w:t xml:space="preserve">可解释性：</w:t>
      </w:r>
    </w:p>
    <w:p>
      <w:pPr>
        <w:numPr>
          <w:ilvl w:val="1"/>
          <w:numId w:val="2148"/>
        </w:numPr>
      </w:pPr>
      <w:r>
        <w:rPr>
          <w:rFonts w:hint="eastAsia"/>
        </w:rPr>
        <w:t xml:space="preserve">设计可追溯的推理路径</w:t>
      </w:r>
    </w:p>
    <w:p>
      <w:pPr>
        <w:numPr>
          <w:ilvl w:val="1"/>
          <w:numId w:val="2148"/>
        </w:numPr>
      </w:pPr>
      <w:r>
        <w:rPr>
          <w:rFonts w:hint="eastAsia"/>
        </w:rPr>
        <w:t xml:space="preserve">开发知识推理可视化工具</w:t>
      </w:r>
    </w:p>
    <w:p>
      <w:pPr>
        <w:numPr>
          <w:ilvl w:val="1"/>
          <w:numId w:val="2148"/>
        </w:numPr>
      </w:pPr>
      <w:r>
        <w:rPr>
          <w:rFonts w:hint="eastAsia"/>
        </w:rPr>
        <w:t xml:space="preserve">实现自然语言解释生成技术</w:t>
      </w:r>
    </w:p>
    <w:p>
      <w:pPr>
        <w:numPr>
          <w:ilvl w:val="0"/>
          <w:numId w:val="2149"/>
        </w:numPr>
      </w:pPr>
      <w:r>
        <w:rPr>
          <w:rFonts w:hint="eastAsia"/>
        </w:rPr>
        <w:t xml:space="preserve">边界与外延：</w:t>
      </w:r>
      <w:r>
        <w:t xml:space="preserve"> </w:t>
      </w:r>
      <w:r>
        <w:rPr>
          <w:rFonts w:hint="eastAsia"/>
        </w:rPr>
        <w:t xml:space="preserve">大规模知识表示与推理的影响范围涵盖了AI的多个应用领域，包括自然语言处理、计算机视觉、决策支持系统等。它不仅关系到AI系统的性能和功能，还影响着人机交互、知识共享和智能系统的可解释性等更广泛的问题。</w:t>
      </w:r>
    </w:p>
    <w:p>
      <w:pPr>
        <w:numPr>
          <w:ilvl w:val="0"/>
          <w:numId w:val="2149"/>
        </w:numPr>
      </w:pPr>
      <w:r>
        <w:rPr>
          <w:rFonts w:hint="eastAsia"/>
        </w:rPr>
        <w:t xml:space="preserve">概念结构与核心要素组成：</w:t>
      </w:r>
    </w:p>
    <w:p>
      <w:pPr>
        <w:numPr>
          <w:ilvl w:val="0"/>
          <w:numId w:val="2150"/>
        </w:numPr>
      </w:pPr>
      <w:r>
        <w:rPr>
          <w:rFonts w:hint="eastAsia"/>
        </w:rPr>
        <w:t xml:space="preserve">知识模型：本体、知识图谱、语义网络</w:t>
      </w:r>
    </w:p>
    <w:p>
      <w:pPr>
        <w:numPr>
          <w:ilvl w:val="0"/>
          <w:numId w:val="2150"/>
        </w:numPr>
      </w:pPr>
      <w:r>
        <w:rPr>
          <w:rFonts w:hint="eastAsia"/>
        </w:rPr>
        <w:t xml:space="preserve">表示方法：符号表示、向量表示、神经表示</w:t>
      </w:r>
    </w:p>
    <w:p>
      <w:pPr>
        <w:numPr>
          <w:ilvl w:val="0"/>
          <w:numId w:val="2150"/>
        </w:numPr>
      </w:pPr>
      <w:r>
        <w:rPr>
          <w:rFonts w:hint="eastAsia"/>
        </w:rPr>
        <w:t xml:space="preserve">存储技术：图数据库、分布式存储、内存数据库</w:t>
      </w:r>
    </w:p>
    <w:p>
      <w:pPr>
        <w:numPr>
          <w:ilvl w:val="0"/>
          <w:numId w:val="2150"/>
        </w:numPr>
      </w:pPr>
      <w:r>
        <w:rPr>
          <w:rFonts w:hint="eastAsia"/>
        </w:rPr>
        <w:t xml:space="preserve">推理机制：演绎推理、归纳推理、类比推理</w:t>
      </w:r>
    </w:p>
    <w:p>
      <w:pPr>
        <w:numPr>
          <w:ilvl w:val="0"/>
          <w:numId w:val="2150"/>
        </w:numPr>
      </w:pPr>
      <w:r>
        <w:rPr>
          <w:rFonts w:hint="eastAsia"/>
        </w:rPr>
        <w:t xml:space="preserve">学习算法：知识图谱补全、关系抽取、实体链接</w:t>
      </w:r>
    </w:p>
    <w:p>
      <w:pPr>
        <w:numPr>
          <w:ilvl w:val="0"/>
          <w:numId w:val="2150"/>
        </w:numPr>
      </w:pPr>
      <w:r>
        <w:rPr>
          <w:rFonts w:hint="eastAsia"/>
        </w:rPr>
        <w:t xml:space="preserve">不确定性：概率推理、模糊逻辑、贝叶斯网络</w:t>
      </w:r>
    </w:p>
    <w:p>
      <w:pPr>
        <w:numPr>
          <w:ilvl w:val="0"/>
          <w:numId w:val="2150"/>
        </w:numPr>
      </w:pPr>
      <w:r>
        <w:rPr>
          <w:rFonts w:hint="eastAsia"/>
        </w:rPr>
        <w:t xml:space="preserve">知识整合：本体匹配、知识融合、跨域迁移</w:t>
      </w:r>
    </w:p>
    <w:p>
      <w:pPr>
        <w:numPr>
          <w:ilvl w:val="0"/>
          <w:numId w:val="2150"/>
        </w:numPr>
      </w:pPr>
      <w:r>
        <w:rPr>
          <w:rFonts w:hint="eastAsia"/>
        </w:rPr>
        <w:t xml:space="preserve">系统架构：分布式计算、并行处理、云端结合</w:t>
      </w:r>
    </w:p>
    <w:p>
      <w:pPr>
        <w:numPr>
          <w:ilvl w:val="0"/>
          <w:numId w:val="2151"/>
        </w:numPr>
      </w:pPr>
      <w:r>
        <w:rPr>
          <w:rFonts w:hint="eastAsia"/>
        </w:rPr>
        <w:t xml:space="preserve">概念之间的关系：</w:t>
      </w:r>
    </w:p>
    <w:p>
      <w:pPr>
        <w:numPr>
          <w:ilvl w:val="0"/>
          <w:numId w:val="215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传统知识系统</w:t>
            </w:r>
          </w:p>
        </w:tc>
        <w:tc>
          <w:tcPr/>
          <w:p>
            <w:pPr>
              <w:pStyle w:val="Compact"/>
              <w:jc w:val="left"/>
            </w:pPr>
            <w:r>
              <w:rPr>
                <w:rFonts w:hint="eastAsia"/>
              </w:rPr>
              <w:t xml:space="preserve">大规模知识系统</w:t>
            </w:r>
          </w:p>
        </w:tc>
        <w:tc>
          <w:tcPr/>
          <w:p>
            <w:pPr>
              <w:pStyle w:val="Compact"/>
              <w:jc w:val="left"/>
            </w:pPr>
            <w:r>
              <w:rPr>
                <w:rFonts w:hint="eastAsia"/>
              </w:rPr>
              <w:t xml:space="preserve">潜在差异</w:t>
            </w:r>
          </w:p>
        </w:tc>
      </w:tr>
      <w:tr>
        <w:tc>
          <w:tcPr/>
          <w:p>
            <w:pPr>
              <w:pStyle w:val="Compact"/>
              <w:jc w:val="left"/>
            </w:pPr>
            <w:r>
              <w:rPr>
                <w:rFonts w:hint="eastAsia"/>
              </w:rPr>
              <w:t xml:space="preserve">知识规模</w:t>
            </w:r>
          </w:p>
        </w:tc>
        <w:tc>
          <w:tcPr/>
          <w:p>
            <w:pPr>
              <w:pStyle w:val="Compact"/>
              <w:jc w:val="left"/>
            </w:pPr>
            <w:r>
              <w:rPr>
                <w:rFonts w:hint="eastAsia"/>
              </w:rPr>
              <w:t xml:space="preserve">有限</w:t>
            </w:r>
          </w:p>
        </w:tc>
        <w:tc>
          <w:tcPr/>
          <w:p>
            <w:pPr>
              <w:pStyle w:val="Compact"/>
              <w:jc w:val="left"/>
            </w:pPr>
            <w:r>
              <w:rPr>
                <w:rFonts w:hint="eastAsia"/>
              </w:rPr>
              <w:t xml:space="preserve">海量</w:t>
            </w:r>
          </w:p>
        </w:tc>
        <w:tc>
          <w:tcPr/>
          <w:p>
            <w:pPr>
              <w:pStyle w:val="Compact"/>
              <w:jc w:val="left"/>
            </w:pPr>
            <w:r>
              <w:rPr>
                <w:rFonts w:hint="eastAsia"/>
              </w:rPr>
              <w:t xml:space="preserve">更具挑战性</w:t>
            </w:r>
          </w:p>
        </w:tc>
      </w:tr>
      <w:tr>
        <w:tc>
          <w:tcPr/>
          <w:p>
            <w:pPr>
              <w:pStyle w:val="Compact"/>
              <w:jc w:val="left"/>
            </w:pPr>
            <w:r>
              <w:rPr>
                <w:rFonts w:hint="eastAsia"/>
              </w:rPr>
              <w:t xml:space="preserve">更新频率</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需要动态维护</w:t>
            </w:r>
          </w:p>
        </w:tc>
      </w:tr>
      <w:tr>
        <w:tc>
          <w:tcPr/>
          <w:p>
            <w:pPr>
              <w:pStyle w:val="Compact"/>
              <w:jc w:val="left"/>
            </w:pPr>
            <w:r>
              <w:rPr>
                <w:rFonts w:hint="eastAsia"/>
              </w:rPr>
              <w:t xml:space="preserve">知识来源</w:t>
            </w:r>
          </w:p>
        </w:tc>
        <w:tc>
          <w:tcPr/>
          <w:p>
            <w:pPr>
              <w:pStyle w:val="Compact"/>
              <w:jc w:val="left"/>
            </w:pPr>
            <w:r>
              <w:rPr>
                <w:rFonts w:hint="eastAsia"/>
              </w:rPr>
              <w:t xml:space="preserve">单一/少量</w:t>
            </w:r>
          </w:p>
        </w:tc>
        <w:tc>
          <w:tcPr/>
          <w:p>
            <w:pPr>
              <w:pStyle w:val="Compact"/>
              <w:jc w:val="left"/>
            </w:pPr>
            <w:r>
              <w:rPr>
                <w:rFonts w:hint="eastAsia"/>
              </w:rPr>
              <w:t xml:space="preserve">多源</w:t>
            </w:r>
          </w:p>
        </w:tc>
        <w:tc>
          <w:tcPr/>
          <w:p>
            <w:pPr>
              <w:pStyle w:val="Compact"/>
              <w:jc w:val="left"/>
            </w:pPr>
            <w:r>
              <w:rPr>
                <w:rFonts w:hint="eastAsia"/>
              </w:rPr>
              <w:t xml:space="preserve">需要整合机制</w:t>
            </w:r>
          </w:p>
        </w:tc>
      </w:tr>
      <w:tr>
        <w:tc>
          <w:tcPr/>
          <w:p>
            <w:pPr>
              <w:pStyle w:val="Compact"/>
              <w:jc w:val="left"/>
            </w:pPr>
            <w:r>
              <w:rPr>
                <w:rFonts w:hint="eastAsia"/>
              </w:rPr>
              <w:t xml:space="preserve">表示形式</w:t>
            </w:r>
          </w:p>
        </w:tc>
        <w:tc>
          <w:tcPr/>
          <w:p>
            <w:pPr>
              <w:pStyle w:val="Compact"/>
              <w:jc w:val="left"/>
            </w:pPr>
            <w:r>
              <w:rPr>
                <w:rFonts w:hint="eastAsia"/>
              </w:rPr>
              <w:t xml:space="preserve">主要符号化</w:t>
            </w:r>
          </w:p>
        </w:tc>
        <w:tc>
          <w:tcPr/>
          <w:p>
            <w:pPr>
              <w:pStyle w:val="Compact"/>
              <w:jc w:val="left"/>
            </w:pPr>
            <w:r>
              <w:rPr>
                <w:rFonts w:hint="eastAsia"/>
              </w:rPr>
              <w:t xml:space="preserve">符号+分布式</w:t>
            </w:r>
          </w:p>
        </w:tc>
        <w:tc>
          <w:tcPr/>
          <w:p>
            <w:pPr>
              <w:pStyle w:val="Compact"/>
              <w:jc w:val="left"/>
            </w:pPr>
            <w:r>
              <w:rPr>
                <w:rFonts w:hint="eastAsia"/>
              </w:rPr>
              <w:t xml:space="preserve">更灵活多样</w:t>
            </w:r>
          </w:p>
        </w:tc>
      </w:tr>
      <w:tr>
        <w:tc>
          <w:tcPr/>
          <w:p>
            <w:pPr>
              <w:pStyle w:val="Compact"/>
              <w:jc w:val="left"/>
            </w:pPr>
            <w:r>
              <w:rPr>
                <w:rFonts w:hint="eastAsia"/>
              </w:rPr>
              <w:t xml:space="preserve">推理复杂度</w:t>
            </w:r>
          </w:p>
        </w:tc>
        <w:tc>
          <w:tcPr/>
          <w:p>
            <w:pPr>
              <w:pStyle w:val="Compact"/>
              <w:jc w:val="left"/>
            </w:pPr>
            <w:r>
              <w:rPr>
                <w:rFonts w:hint="eastAsia"/>
              </w:rPr>
              <w:t xml:space="preserve">相对简单</w:t>
            </w:r>
          </w:p>
        </w:tc>
        <w:tc>
          <w:tcPr/>
          <w:p>
            <w:pPr>
              <w:pStyle w:val="Compact"/>
              <w:jc w:val="left"/>
            </w:pPr>
            <w:r>
              <w:rPr>
                <w:rFonts w:hint="eastAsia"/>
              </w:rPr>
              <w:t xml:space="preserve">高度复杂</w:t>
            </w:r>
          </w:p>
        </w:tc>
        <w:tc>
          <w:tcPr/>
          <w:p>
            <w:pPr>
              <w:pStyle w:val="Compact"/>
              <w:jc w:val="left"/>
            </w:pPr>
            <w:r>
              <w:rPr>
                <w:rFonts w:hint="eastAsia"/>
              </w:rPr>
              <w:t xml:space="preserve">需要高效算法</w:t>
            </w:r>
          </w:p>
        </w:tc>
      </w:tr>
      <w:tr>
        <w:tc>
          <w:tcPr/>
          <w:p>
            <w:pPr>
              <w:pStyle w:val="Compact"/>
              <w:jc w:val="left"/>
            </w:pPr>
            <w:r>
              <w:rPr>
                <w:rFonts w:hint="eastAsia"/>
              </w:rPr>
              <w:t xml:space="preserve">不确定性</w:t>
            </w:r>
          </w:p>
        </w:tc>
        <w:tc>
          <w:tcPr/>
          <w:p>
            <w:pPr>
              <w:pStyle w:val="Compact"/>
              <w:jc w:val="left"/>
            </w:pPr>
            <w:r>
              <w:rPr>
                <w:rFonts w:hint="eastAsia"/>
              </w:rPr>
              <w:t xml:space="preserve">较少考虑</w:t>
            </w:r>
          </w:p>
        </w:tc>
        <w:tc>
          <w:tcPr/>
          <w:p>
            <w:pPr>
              <w:pStyle w:val="Compact"/>
              <w:jc w:val="left"/>
            </w:pPr>
            <w:r>
              <w:rPr>
                <w:rFonts w:hint="eastAsia"/>
              </w:rPr>
              <w:t xml:space="preserve">普遍存在</w:t>
            </w:r>
          </w:p>
        </w:tc>
        <w:tc>
          <w:tcPr/>
          <w:p>
            <w:pPr>
              <w:pStyle w:val="Compact"/>
              <w:jc w:val="left"/>
            </w:pPr>
            <w:r>
              <w:rPr>
                <w:rFonts w:hint="eastAsia"/>
              </w:rPr>
              <w:t xml:space="preserve">需要专门处理</w:t>
            </w:r>
          </w:p>
        </w:tc>
      </w:tr>
      <w:tr>
        <w:tc>
          <w:tcPr/>
          <w:p>
            <w:pPr>
              <w:pStyle w:val="Compact"/>
              <w:jc w:val="left"/>
            </w:pPr>
            <w:r>
              <w:rPr>
                <w:rFonts w:hint="eastAsia"/>
              </w:rPr>
              <w:t xml:space="preserve">跨域能力</w:t>
            </w:r>
          </w:p>
        </w:tc>
        <w:tc>
          <w:tcPr/>
          <w:p>
            <w:pPr>
              <w:pStyle w:val="Compact"/>
              <w:jc w:val="left"/>
            </w:pPr>
            <w:r>
              <w:rPr>
                <w:rFonts w:hint="eastAsia"/>
              </w:rPr>
              <w:t xml:space="preserve">有限</w:t>
            </w:r>
          </w:p>
        </w:tc>
        <w:tc>
          <w:tcPr/>
          <w:p>
            <w:pPr>
              <w:pStyle w:val="Compact"/>
              <w:jc w:val="left"/>
            </w:pPr>
            <w:r>
              <w:rPr>
                <w:rFonts w:hint="eastAsia"/>
              </w:rPr>
              <w:t xml:space="preserve">强大</w:t>
            </w:r>
          </w:p>
        </w:tc>
        <w:tc>
          <w:tcPr/>
          <w:p>
            <w:pPr>
              <w:pStyle w:val="Compact"/>
              <w:jc w:val="left"/>
            </w:pPr>
            <w:r>
              <w:rPr>
                <w:rFonts w:hint="eastAsia"/>
              </w:rPr>
              <w:t xml:space="preserve">更具通用性</w:t>
            </w:r>
          </w:p>
        </w:tc>
      </w:tr>
      <w:tr>
        <w:tc>
          <w:tcPr/>
          <w:p>
            <w:pPr>
              <w:pStyle w:val="Compact"/>
              <w:jc w:val="left"/>
            </w:pPr>
            <w:r>
              <w:rPr>
                <w:rFonts w:hint="eastAsia"/>
              </w:rPr>
              <w:t xml:space="preserve">可解释性</w:t>
            </w:r>
          </w:p>
        </w:tc>
        <w:tc>
          <w:tcPr/>
          <w:p>
            <w:pPr>
              <w:pStyle w:val="Compact"/>
              <w:jc w:val="left"/>
            </w:pPr>
            <w:r>
              <w:rPr>
                <w:rFonts w:hint="eastAsia"/>
              </w:rPr>
              <w:t xml:space="preserve">较好</w:t>
            </w:r>
          </w:p>
        </w:tc>
        <w:tc>
          <w:tcPr/>
          <w:p>
            <w:pPr>
              <w:pStyle w:val="Compact"/>
              <w:jc w:val="left"/>
            </w:pPr>
            <w:r>
              <w:rPr>
                <w:rFonts w:hint="eastAsia"/>
              </w:rPr>
              <w:t xml:space="preserve">具有挑战</w:t>
            </w:r>
          </w:p>
        </w:tc>
        <w:tc>
          <w:tcPr/>
          <w:p>
            <w:pPr>
              <w:pStyle w:val="Compact"/>
              <w:jc w:val="left"/>
            </w:pPr>
            <w:r>
              <w:rPr>
                <w:rFonts w:hint="eastAsia"/>
              </w:rPr>
              <w:t xml:space="preserve">需要特别关注</w:t>
            </w:r>
          </w:p>
        </w:tc>
      </w:tr>
    </w:tbl>
    <w:p>
      <w:pPr>
        <w:numPr>
          <w:ilvl w:val="0"/>
          <w:numId w:val="2153"/>
        </w:numPr>
      </w:pPr>
      <w:r>
        <w:rPr>
          <w:rFonts w:hint="eastAsia"/>
        </w:rPr>
        <w:t xml:space="preserve">概念联系的ER实体关系</w:t>
      </w:r>
    </w:p>
    <w:p>
      <w:pPr>
        <w:numPr>
          <w:ilvl w:val="0"/>
          <w:numId w:val="2154"/>
        </w:numPr>
      </w:pPr>
      <w:r>
        <w:rPr>
          <w:rFonts w:hint="eastAsia"/>
        </w:rPr>
        <w:t xml:space="preserve">交互关系图</w:t>
      </w:r>
    </w:p>
    <w:p>
      <w:pPr>
        <w:numPr>
          <w:ilvl w:val="0"/>
          <w:numId w:val="2155"/>
        </w:numPr>
      </w:pPr>
      <w:r>
        <w:rPr>
          <w:rFonts w:hint="eastAsia"/>
        </w:rPr>
        <w:t xml:space="preserve">数学模型：</w:t>
      </w:r>
      <w:r>
        <w:t xml:space="preserve"> </w:t>
      </w:r>
      <w:r>
        <w:rPr>
          <w:rFonts w:hint="eastAsia"/>
        </w:rPr>
        <w:t xml:space="preserve">我们可以用以下数学模型来描述大规模知识表示与推理的某些方面：</w:t>
      </w:r>
    </w:p>
    <w:p>
      <w:pPr>
        <w:numPr>
          <w:ilvl w:val="0"/>
          <w:numId w:val="2156"/>
        </w:numPr>
      </w:pPr>
      <w:r>
        <w:rPr>
          <w:rFonts w:hint="eastAsia"/>
        </w:rPr>
        <w:t xml:space="preserve">知识图谱嵌入模型：</w:t>
      </w:r>
      <w:r>
        <w:t xml:space="preserve"> </w:t>
      </w:r>
      <w:r>
        <w:rPr>
          <w:rFonts w:hint="eastAsia"/>
        </w:rPr>
        <w:t xml:space="preserve">使用TransE模型：</w:t>
      </w:r>
    </w:p>
    <w:p>
      <w:pPr>
        <w:pStyle w:val="FirstParagraph"/>
      </w:pPr>
      <m:oMathPara>
        <m:oMathParaPr>
          <m:jc m:val="center"/>
        </m:oMathParaPr>
        <m:oMath>
          <m:r>
            <m:t>h</m:t>
          </m:r>
          <m:r>
            <m:rPr>
              <m:sty m:val="p"/>
            </m:rPr>
            <m:t>+</m:t>
          </m:r>
          <m:r>
            <m:t>r</m:t>
          </m:r>
          <m:r>
            <m:rPr>
              <m:sty m:val="p"/>
            </m:rPr>
            <m:t>≈</m:t>
          </m:r>
          <m:r>
            <m:t>t</m:t>
          </m:r>
        </m:oMath>
      </m:oMathPara>
    </w:p>
    <w:p>
      <w:pPr>
        <w:pStyle w:val="FirstParagraph"/>
      </w:pPr>
      <w:r>
        <w:rPr>
          <w:rFonts w:hint="eastAsia"/>
        </w:rPr>
        <w:t xml:space="preserve">其中，</w:t>
      </w:r>
      <m:oMath>
        <m:r>
          <m:t>h</m:t>
        </m:r>
      </m:oMath>
      <w:r>
        <w:t xml:space="preserve">、</w:t>
      </w:r>
      <m:oMath>
        <m:r>
          <m:t>r</m:t>
        </m:r>
      </m:oMath>
      <w:r>
        <w:t xml:space="preserve">、</w:t>
      </w:r>
      <m:oMath>
        <m:r>
          <m:t>t</m:t>
        </m:r>
      </m:oMath>
      <w:r>
        <w:t xml:space="preserve"> </w:t>
      </w:r>
      <w:r>
        <w:rPr>
          <w:rFonts w:hint="eastAsia"/>
        </w:rPr>
        <w:t xml:space="preserve">分别是头实体、关系和尾实体的向量表示。</w:t>
      </w:r>
    </w:p>
    <w:p>
      <w:pPr>
        <w:numPr>
          <w:ilvl w:val="0"/>
          <w:numId w:val="2157"/>
        </w:numPr>
      </w:pPr>
      <w:r>
        <w:rPr>
          <w:rFonts w:hint="eastAsia"/>
        </w:rPr>
        <w:t xml:space="preserve">概率知识图谱模型：</w:t>
      </w:r>
      <w:r>
        <w:t xml:space="preserve"> </w:t>
      </w:r>
      <w:r>
        <w:rPr>
          <w:rFonts w:hint="eastAsia"/>
        </w:rPr>
        <w:t xml:space="preserve">使用ProbE模型：</w:t>
      </w:r>
    </w:p>
    <w:p>
      <w:pPr>
        <w:pStyle w:val="FirstParagraph"/>
      </w:pPr>
      <m:oMathPara>
        <m:oMathParaPr>
          <m:jc m:val="center"/>
        </m:oMathParaPr>
        <m:oMath>
          <m:r>
            <m:t>P</m:t>
          </m:r>
          <m:d>
            <m:dPr>
              <m:begChr m:val="("/>
              <m:sepChr m:val=""/>
              <m:endChr m:val=")"/>
              <m:grow/>
            </m:dPr>
            <m:e>
              <m:r>
                <m:t>h</m:t>
              </m:r>
              <m:r>
                <m:rPr>
                  <m:sty m:val="p"/>
                </m:rPr>
                <m:t>,</m:t>
              </m:r>
              <m:r>
                <m:t>r</m:t>
              </m:r>
              <m:r>
                <m:rPr>
                  <m:sty m:val="p"/>
                </m:rPr>
                <m:t>,</m:t>
              </m:r>
              <m:r>
                <m:t>t</m:t>
              </m:r>
            </m:e>
          </m:d>
          <m:r>
            <m:rPr>
              <m:sty m:val="p"/>
            </m:rPr>
            <m:t>=</m:t>
          </m:r>
          <m:r>
            <m:t>σ</m:t>
          </m:r>
          <m:d>
            <m:dPr>
              <m:begChr m:val="("/>
              <m:sepChr m:val=""/>
              <m:endChr m:val=")"/>
              <m:grow/>
            </m:dPr>
            <m:e>
              <m:sSub>
                <m:e>
                  <m:r>
                    <m:t>E</m:t>
                  </m:r>
                </m:e>
                <m:sub>
                  <m:r>
                    <m:t>r</m:t>
                  </m:r>
                </m:sub>
              </m:sSub>
              <m:d>
                <m:dPr>
                  <m:begChr m:val="("/>
                  <m:sepChr m:val=""/>
                  <m:endChr m:val=")"/>
                  <m:grow/>
                </m:dPr>
                <m:e>
                  <m:r>
                    <m:t>h</m:t>
                  </m:r>
                  <m:r>
                    <m:rPr>
                      <m:sty m:val="p"/>
                    </m:rPr>
                    <m:t>,</m:t>
                  </m:r>
                  <m:r>
                    <m:t>t</m:t>
                  </m:r>
                </m:e>
              </m:d>
            </m:e>
          </m:d>
        </m:oMath>
      </m:oMathPara>
    </w:p>
    <w:p>
      <w:pPr>
        <w:pStyle w:val="FirstParagraph"/>
      </w:pPr>
      <w:r>
        <w:rPr>
          <w:rFonts w:hint="eastAsia"/>
        </w:rPr>
        <w:t xml:space="preserve">其中，</w:t>
      </w:r>
      <m:oMath>
        <m:sSub>
          <m:e>
            <m:r>
              <m:t>E</m:t>
            </m:r>
          </m:e>
          <m:sub>
            <m:r>
              <m:t>r</m:t>
            </m:r>
          </m:sub>
        </m:sSub>
        <m:d>
          <m:dPr>
            <m:begChr m:val="("/>
            <m:sepChr m:val=""/>
            <m:endChr m:val=")"/>
            <m:grow/>
          </m:dPr>
          <m:e>
            <m:r>
              <m:t>h</m:t>
            </m:r>
            <m:r>
              <m:rPr>
                <m:sty m:val="p"/>
              </m:rPr>
              <m:t>,</m:t>
            </m:r>
            <m:r>
              <m:t>t</m:t>
            </m:r>
          </m:e>
        </m:d>
      </m:oMath>
      <w:r>
        <w:t xml:space="preserve"> </w:t>
      </w:r>
      <w:r>
        <w:rPr>
          <w:rFonts w:hint="eastAsia"/>
        </w:rPr>
        <w:t xml:space="preserve">是能量函数，</w:t>
      </w:r>
      <m:oMath>
        <m:r>
          <m:t>σ</m:t>
        </m:r>
      </m:oMath>
      <w:r>
        <w:t xml:space="preserve"> </w:t>
      </w:r>
      <w:r>
        <w:rPr>
          <w:rFonts w:hint="eastAsia"/>
        </w:rPr>
        <w:t xml:space="preserve">是sigmoid函数。</w:t>
      </w:r>
    </w:p>
    <w:p>
      <w:pPr>
        <w:numPr>
          <w:ilvl w:val="0"/>
          <w:numId w:val="2158"/>
        </w:numPr>
      </w:pPr>
      <w:r>
        <w:rPr>
          <w:rFonts w:hint="eastAsia"/>
        </w:rPr>
        <w:t xml:space="preserve">分布式表示学习：</w:t>
      </w:r>
      <w:r>
        <w:t xml:space="preserve"> </w:t>
      </w:r>
      <w:r>
        <w:rPr>
          <w:rFonts w:hint="eastAsia"/>
        </w:rPr>
        <w:t xml:space="preserve">使用Skip-gram模型：</w:t>
      </w:r>
    </w:p>
    <w:p>
      <w:pPr>
        <w:pStyle w:val="FirstParagraph"/>
      </w:pPr>
      <m:oMathPara>
        <m:oMathParaPr>
          <m:jc m:val="center"/>
        </m:oMathParaPr>
        <m:oMath>
          <m:r>
            <m:t>J</m:t>
          </m:r>
          <m:d>
            <m:dPr>
              <m:begChr m:val="("/>
              <m:sepChr m:val=""/>
              <m:endChr m:val=")"/>
              <m:grow/>
            </m:dPr>
            <m:e>
              <m:r>
                <m:t>θ</m:t>
              </m:r>
            </m:e>
          </m:d>
          <m:r>
            <m:rPr>
              <m:sty m:val="p"/>
            </m:rPr>
            <m:t>=</m:t>
          </m:r>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nary>
                <m:naryPr>
                  <m:chr m:val="∑"/>
                  <m:limLoc m:val="undOvr"/>
                  <m:subHide m:val="off"/>
                  <m:supHide m:val="on"/>
                </m:naryPr>
                <m:sub>
                  <m:r>
                    <m:rPr>
                      <m:sty m:val="p"/>
                    </m:rPr>
                    <m:t>−</m:t>
                  </m:r>
                  <m:r>
                    <m:t>c</m:t>
                  </m:r>
                  <m:r>
                    <m:rPr>
                      <m:sty m:val="p"/>
                    </m:rPr>
                    <m:t>≤</m:t>
                  </m:r>
                  <m:r>
                    <m:t>j</m:t>
                  </m:r>
                  <m:r>
                    <m:rPr>
                      <m:sty m:val="p"/>
                    </m:rPr>
                    <m:t>≤</m:t>
                  </m:r>
                  <m:r>
                    <m:t>c</m:t>
                  </m:r>
                  <m:r>
                    <m:rPr>
                      <m:sty m:val="p"/>
                    </m:rPr>
                    <m:t>,</m:t>
                  </m:r>
                  <m:r>
                    <m:t>j</m:t>
                  </m:r>
                  <m:r>
                    <m:rPr>
                      <m:sty m:val="p"/>
                    </m:rPr>
                    <m:t>≠</m:t>
                  </m:r>
                  <m:r>
                    <m:t>0</m:t>
                  </m:r>
                </m:sub>
                <m:sup>
                  <m:r>
                    <m:t>​</m:t>
                  </m:r>
                </m:sup>
                <m:e>
                  <m:r>
                    <m:rPr>
                      <m:sty m:val="p"/>
                    </m:rPr>
                    <m:t>log</m:t>
                  </m:r>
                </m:e>
              </m:nary>
            </m:e>
          </m:nary>
          <m:r>
            <m:t>p</m:t>
          </m:r>
          <m:d>
            <m:dPr>
              <m:begChr m:val="("/>
              <m:sepChr m:val=""/>
              <m:endChr m:val=")"/>
              <m:grow/>
            </m:dPr>
            <m:e>
              <m:sSub>
                <m:e>
                  <m:r>
                    <m:t>w</m:t>
                  </m:r>
                </m:e>
                <m:sub>
                  <m:r>
                    <m:t>t</m:t>
                  </m:r>
                  <m:r>
                    <m:rPr>
                      <m:sty m:val="p"/>
                    </m:rPr>
                    <m:t>+</m:t>
                  </m:r>
                  <m:r>
                    <m:t>j</m:t>
                  </m:r>
                </m:sub>
              </m:sSub>
              <m:r>
                <m:rPr>
                  <m:sty m:val="p"/>
                </m:rPr>
                <m:t>|</m:t>
              </m:r>
              <m:sSub>
                <m:e>
                  <m:r>
                    <m:t>w</m:t>
                  </m:r>
                </m:e>
                <m:sub>
                  <m:r>
                    <m:t>t</m:t>
                  </m:r>
                </m:sub>
              </m:sSub>
            </m:e>
          </m:d>
        </m:oMath>
      </m:oMathPara>
    </w:p>
    <w:p>
      <w:pPr>
        <w:pStyle w:val="FirstParagraph"/>
      </w:pPr>
      <w:r>
        <w:rPr>
          <w:rFonts w:hint="eastAsia"/>
        </w:rPr>
        <w:t xml:space="preserve">其中，</w:t>
      </w:r>
      <m:oMath>
        <m:sSub>
          <m:e>
            <m:r>
              <m:t>w</m:t>
            </m:r>
          </m:e>
          <m:sub>
            <m:r>
              <m:t>t</m:t>
            </m:r>
          </m:sub>
        </m:sSub>
      </m:oMath>
      <w:r>
        <w:t xml:space="preserve"> </w:t>
      </w:r>
      <w:r>
        <w:rPr>
          <w:rFonts w:hint="eastAsia"/>
        </w:rPr>
        <w:t xml:space="preserve">是中心词，</w:t>
      </w:r>
      <m:oMath>
        <m:sSub>
          <m:e>
            <m:r>
              <m:t>w</m:t>
            </m:r>
          </m:e>
          <m:sub>
            <m:r>
              <m:t>t</m:t>
            </m:r>
            <m:r>
              <m:rPr>
                <m:sty m:val="p"/>
              </m:rPr>
              <m:t>+</m:t>
            </m:r>
            <m:r>
              <m:t>j</m:t>
            </m:r>
          </m:sub>
        </m:sSub>
      </m:oMath>
      <w:r>
        <w:t xml:space="preserve"> </w:t>
      </w:r>
      <w:r>
        <w:rPr>
          <w:rFonts w:hint="eastAsia"/>
        </w:rPr>
        <w:t xml:space="preserve">是上下文词。</w:t>
      </w:r>
    </w:p>
    <w:p>
      <w:pPr>
        <w:numPr>
          <w:ilvl w:val="0"/>
          <w:numId w:val="2159"/>
        </w:numPr>
      </w:pPr>
      <w:r>
        <w:rPr>
          <w:rFonts w:hint="eastAsia"/>
        </w:rPr>
        <w:t xml:space="preserve">知识推理评分函数：</w:t>
      </w:r>
      <w:r>
        <w:t xml:space="preserve"> </w:t>
      </w:r>
      <w:r>
        <w:rPr>
          <w:rFonts w:hint="eastAsia"/>
        </w:rPr>
        <w:t xml:space="preserve">使用神经张量网络：</w:t>
      </w:r>
    </w:p>
    <w:p>
      <w:pPr>
        <w:pStyle w:val="FirstParagraph"/>
      </w:pPr>
      <m:oMathPara>
        <m:oMathParaPr>
          <m:jc m:val="center"/>
        </m:oMathParaPr>
        <m:oMath>
          <m:r>
            <m:t>f</m:t>
          </m:r>
          <m:d>
            <m:dPr>
              <m:begChr m:val="("/>
              <m:sepChr m:val=""/>
              <m:endChr m:val=")"/>
              <m:grow/>
            </m:dPr>
            <m:e>
              <m:sSub>
                <m:e>
                  <m:r>
                    <m:t>e</m:t>
                  </m:r>
                </m:e>
                <m:sub>
                  <m:r>
                    <m:t>1</m:t>
                  </m:r>
                </m:sub>
              </m:sSub>
              <m:r>
                <m:rPr>
                  <m:sty m:val="p"/>
                </m:rPr>
                <m:t>,</m:t>
              </m:r>
              <m:r>
                <m:t>R</m:t>
              </m:r>
              <m:r>
                <m:rPr>
                  <m:sty m:val="p"/>
                </m:rPr>
                <m:t>,</m:t>
              </m:r>
              <m:sSub>
                <m:e>
                  <m:r>
                    <m:t>e</m:t>
                  </m:r>
                </m:e>
                <m:sub>
                  <m:r>
                    <m:t>2</m:t>
                  </m:r>
                </m:sub>
              </m:sSub>
            </m:e>
          </m:d>
          <m:r>
            <m:rPr>
              <m:sty m:val="p"/>
            </m:rPr>
            <m:t>=</m:t>
          </m:r>
          <m:sSubSup>
            <m:e>
              <m:r>
                <m:t>u</m:t>
              </m:r>
            </m:e>
            <m:sub>
              <m:r>
                <m:t>R</m:t>
              </m:r>
            </m:sub>
            <m:sup>
              <m:r>
                <m:t>T</m:t>
              </m:r>
            </m:sup>
          </m:sSubSup>
          <m:r>
            <m:t>t</m:t>
          </m:r>
          <m:r>
            <m:t>a</m:t>
          </m:r>
          <m:r>
            <m:t>n</m:t>
          </m:r>
          <m:r>
            <m:t>h</m:t>
          </m:r>
          <m:d>
            <m:dPr>
              <m:begChr m:val="("/>
              <m:sepChr m:val=""/>
              <m:endChr m:val=")"/>
              <m:grow/>
            </m:dPr>
            <m:e>
              <m:sSubSup>
                <m:e>
                  <m:r>
                    <m:t>e</m:t>
                  </m:r>
                </m:e>
                <m:sub>
                  <m:r>
                    <m:t>1</m:t>
                  </m:r>
                </m:sub>
                <m:sup>
                  <m:r>
                    <m:t>T</m:t>
                  </m:r>
                </m:sup>
              </m:sSubSup>
              <m:sSubSup>
                <m:e>
                  <m:r>
                    <m:t>W</m:t>
                  </m:r>
                </m:e>
                <m:sub>
                  <m:r>
                    <m:t>R</m:t>
                  </m:r>
                </m:sub>
                <m:sup>
                  <m:d>
                    <m:dPr>
                      <m:begChr m:val="["/>
                      <m:sepChr m:val=""/>
                      <m:endChr m:val="]"/>
                      <m:grow/>
                    </m:dPr>
                    <m:e>
                      <m:r>
                        <m:t>1</m:t>
                      </m:r>
                      <m:r>
                        <m:rPr>
                          <m:sty m:val="p"/>
                        </m:rPr>
                        <m:t>:</m:t>
                      </m:r>
                      <m:r>
                        <m:t>k</m:t>
                      </m:r>
                    </m:e>
                  </m:d>
                </m:sup>
              </m:sSubSup>
              <m:sSub>
                <m:e>
                  <m:r>
                    <m:t>e</m:t>
                  </m:r>
                </m:e>
                <m:sub>
                  <m:r>
                    <m:t>2</m:t>
                  </m:r>
                </m:sub>
              </m:sSub>
              <m:r>
                <m:rPr>
                  <m:sty m:val="p"/>
                </m:rPr>
                <m:t>+</m:t>
              </m:r>
              <m:sSub>
                <m:e>
                  <m:r>
                    <m:t>V</m:t>
                  </m:r>
                </m:e>
                <m:sub>
                  <m:r>
                    <m:t>R</m:t>
                  </m:r>
                </m:sub>
              </m:sSub>
              <m:d>
                <m:dPr>
                  <m:begChr m:val="["/>
                  <m:sepChr m:val=""/>
                  <m:endChr m:val="]"/>
                  <m:grow/>
                </m:dPr>
                <m:e>
                  <m:sSub>
                    <m:e>
                      <m:r>
                        <m:t>e</m:t>
                      </m:r>
                    </m:e>
                    <m:sub>
                      <m:r>
                        <m:t>1</m:t>
                      </m:r>
                    </m:sub>
                  </m:sSub>
                  <m:r>
                    <m:rPr>
                      <m:sty m:val="p"/>
                    </m:rPr>
                    <m:t>;</m:t>
                  </m:r>
                  <m:sSub>
                    <m:e>
                      <m:r>
                        <m:t>e</m:t>
                      </m:r>
                    </m:e>
                    <m:sub>
                      <m:r>
                        <m:t>2</m:t>
                      </m:r>
                    </m:sub>
                  </m:sSub>
                </m:e>
              </m:d>
              <m:r>
                <m:rPr>
                  <m:sty m:val="p"/>
                </m:rPr>
                <m:t>+</m:t>
              </m:r>
              <m:sSub>
                <m:e>
                  <m:r>
                    <m:t>b</m:t>
                  </m:r>
                </m:e>
                <m:sub>
                  <m:r>
                    <m:t>R</m:t>
                  </m:r>
                </m:sub>
              </m:sSub>
            </m:e>
          </m:d>
        </m:oMath>
      </m:oMathPara>
    </w:p>
    <w:p>
      <w:pPr>
        <w:pStyle w:val="FirstParagraph"/>
      </w:pPr>
      <w:r>
        <w:rPr>
          <w:rFonts w:hint="eastAsia"/>
        </w:rPr>
        <w:t xml:space="preserve">其中，</w:t>
      </w:r>
      <m:oMath>
        <m:sSub>
          <m:e>
            <m:r>
              <m:t>e</m:t>
            </m:r>
          </m:e>
          <m:sub>
            <m:r>
              <m:t>1</m:t>
            </m:r>
          </m:sub>
        </m:sSub>
      </m:oMath>
      <w:r>
        <w:t xml:space="preserve">、</w:t>
      </w:r>
      <m:oMath>
        <m:sSub>
          <m:e>
            <m:r>
              <m:t>e</m:t>
            </m:r>
          </m:e>
          <m:sub>
            <m:r>
              <m:t>2</m:t>
            </m:r>
          </m:sub>
        </m:sSub>
      </m:oMath>
      <w:r>
        <w:t xml:space="preserve"> </w:t>
      </w:r>
      <w:r>
        <w:rPr>
          <w:rFonts w:hint="eastAsia"/>
        </w:rPr>
        <w:t xml:space="preserve">是实体嵌入，</w:t>
      </w:r>
      <m:oMath>
        <m:sSub>
          <m:e>
            <m:r>
              <m:t>W</m:t>
            </m:r>
          </m:e>
          <m:sub>
            <m:r>
              <m:t>R</m:t>
            </m:r>
          </m:sub>
        </m:sSub>
      </m:oMath>
      <w:r>
        <w:t xml:space="preserve">、</w:t>
      </w:r>
      <m:oMath>
        <m:sSub>
          <m:e>
            <m:r>
              <m:t>V</m:t>
            </m:r>
          </m:e>
          <m:sub>
            <m:r>
              <m:t>R</m:t>
            </m:r>
          </m:sub>
        </m:sSub>
      </m:oMath>
      <w:r>
        <w:t xml:space="preserve">、</w:t>
      </w:r>
      <m:oMath>
        <m:sSub>
          <m:e>
            <m:r>
              <m:t>b</m:t>
            </m:r>
          </m:e>
          <m:sub>
            <m:r>
              <m:t>R</m:t>
            </m:r>
          </m:sub>
        </m:sSub>
      </m:oMath>
      <w:r>
        <w:t xml:space="preserve"> </w:t>
      </w:r>
      <w:r>
        <w:rPr>
          <w:rFonts w:hint="eastAsia"/>
        </w:rPr>
        <w:t xml:space="preserve">是关系特定的参数。</w:t>
      </w:r>
    </w:p>
    <w:p>
      <w:pPr>
        <w:numPr>
          <w:ilvl w:val="0"/>
          <w:numId w:val="2160"/>
        </w:numPr>
      </w:pPr>
      <w:r>
        <w:rPr>
          <w:rFonts w:hint="eastAsia"/>
        </w:rPr>
        <w:t xml:space="preserve">不确定性推理模型：</w:t>
      </w:r>
      <w:r>
        <w:t xml:space="preserve"> </w:t>
      </w:r>
      <w:r>
        <w:rPr>
          <w:rFonts w:hint="eastAsia"/>
        </w:rPr>
        <w:t xml:space="preserve">使用马尔可夫逻辑网络：</w:t>
      </w:r>
    </w:p>
    <w:p>
      <w:pPr>
        <w:pStyle w:val="FirstParagraph"/>
      </w:pPr>
      <m:oMathPara>
        <m:oMathParaPr>
          <m:jc m:val="center"/>
        </m:oMathParaPr>
        <m:oMath>
          <m:r>
            <m:t>P</m:t>
          </m:r>
          <m:d>
            <m:dPr>
              <m:begChr m:val="("/>
              <m:sepChr m:val=""/>
              <m:endChr m:val=")"/>
              <m:grow/>
            </m:dPr>
            <m:e>
              <m:r>
                <m:t>X</m:t>
              </m:r>
              <m:r>
                <m:rPr>
                  <m:sty m:val="p"/>
                </m:rPr>
                <m:t>=</m:t>
              </m:r>
              <m:r>
                <m:t>x</m:t>
              </m:r>
            </m:e>
          </m:d>
          <m:r>
            <m:rPr>
              <m:sty m:val="p"/>
            </m:rPr>
            <m:t>=</m:t>
          </m:r>
          <m:f>
            <m:fPr>
              <m:type m:val="bar"/>
            </m:fPr>
            <m:num>
              <m:r>
                <m:t>1</m:t>
              </m:r>
            </m:num>
            <m:den>
              <m:r>
                <m:t>Z</m:t>
              </m:r>
            </m:den>
          </m:f>
          <m:r>
            <m:rPr>
              <m:sty m:val="p"/>
            </m:rPr>
            <m:t>exp</m:t>
          </m:r>
          <m:d>
            <m:dPr>
              <m:begChr m:val="("/>
              <m:sepChr m:val=""/>
              <m:endChr m:val=")"/>
              <m:grow/>
            </m:dPr>
            <m:e>
              <m:nary>
                <m:naryPr>
                  <m:chr m:val="∑"/>
                  <m:limLoc m:val="undOvr"/>
                  <m:subHide m:val="off"/>
                  <m:supHide m:val="on"/>
                </m:naryPr>
                <m:sub>
                  <m:r>
                    <m:t>i</m:t>
                  </m:r>
                </m:sub>
                <m:sup>
                  <m:r>
                    <m:t>​</m:t>
                  </m:r>
                </m:sup>
                <m:e>
                  <m:sSub>
                    <m:e>
                      <m:r>
                        <m:t>w</m:t>
                      </m:r>
                    </m:e>
                    <m:sub>
                      <m:r>
                        <m:t>i</m:t>
                      </m:r>
                    </m:sub>
                  </m:sSub>
                </m:e>
              </m:nary>
              <m:sSub>
                <m:e>
                  <m:r>
                    <m:t>n</m:t>
                  </m:r>
                </m:e>
                <m:sub>
                  <m:r>
                    <m:t>i</m:t>
                  </m:r>
                </m:sub>
              </m:sSub>
              <m:d>
                <m:dPr>
                  <m:begChr m:val="("/>
                  <m:sepChr m:val=""/>
                  <m:endChr m:val=")"/>
                  <m:grow/>
                </m:dPr>
                <m:e>
                  <m:r>
                    <m:t>x</m:t>
                  </m:r>
                </m:e>
              </m:d>
            </m:e>
          </m:d>
        </m:oMath>
      </m:oMathPara>
    </w:p>
    <w:p>
      <w:pPr>
        <w:pStyle w:val="FirstParagraph"/>
      </w:pPr>
      <w:r>
        <w:rPr>
          <w:rFonts w:hint="eastAsia"/>
        </w:rPr>
        <w:t xml:space="preserve">其中，</w:t>
      </w:r>
      <m:oMath>
        <m:sSub>
          <m:e>
            <m:r>
              <m:t>w</m:t>
            </m:r>
          </m:e>
          <m:sub>
            <m:r>
              <m:t>i</m:t>
            </m:r>
          </m:sub>
        </m:sSub>
      </m:oMath>
      <w:r>
        <w:t xml:space="preserve"> </w:t>
      </w:r>
      <w:r>
        <w:rPr>
          <w:rFonts w:hint="eastAsia"/>
        </w:rPr>
        <w:t xml:space="preserve">是公式权重，</w:t>
      </w:r>
      <m:oMath>
        <m:sSub>
          <m:e>
            <m:r>
              <m:t>n</m:t>
            </m:r>
          </m:e>
          <m:sub>
            <m:r>
              <m:t>i</m:t>
            </m:r>
          </m:sub>
        </m:sSub>
        <m:d>
          <m:dPr>
            <m:begChr m:val="("/>
            <m:sepChr m:val=""/>
            <m:endChr m:val=")"/>
            <m:grow/>
          </m:dPr>
          <m:e>
            <m:r>
              <m:t>x</m:t>
            </m:r>
          </m:e>
        </m:d>
      </m:oMath>
      <w:r>
        <w:t xml:space="preserve"> </w:t>
      </w:r>
      <w:r>
        <w:rPr>
          <w:rFonts w:hint="eastAsia"/>
        </w:rPr>
        <w:t xml:space="preserve">是公式在世界状态</w:t>
      </w:r>
      <w:r>
        <w:t xml:space="preserve"> </w:t>
      </w:r>
      <m:oMath>
        <m:r>
          <m:t>x</m:t>
        </m:r>
      </m:oMath>
      <w:r>
        <w:t xml:space="preserve"> </w:t>
      </w:r>
      <w:r>
        <w:rPr>
          <w:rFonts w:hint="eastAsia"/>
        </w:rPr>
        <w:t xml:space="preserve">中的真值数。</w:t>
      </w:r>
    </w:p>
    <w:p>
      <w:pPr>
        <w:numPr>
          <w:ilvl w:val="0"/>
          <w:numId w:val="2161"/>
        </w:numPr>
      </w:pPr>
      <w:r>
        <w:rPr>
          <w:rFonts w:hint="eastAsia"/>
        </w:rPr>
        <w:t xml:space="preserve">算法流程图：</w:t>
      </w:r>
    </w:p>
    <w:p>
      <w:pPr>
        <w:numPr>
          <w:ilvl w:val="0"/>
          <w:numId w:val="2162"/>
        </w:numPr>
      </w:pPr>
      <w:r>
        <w:rPr>
          <w:rFonts w:hint="eastAsia"/>
        </w:rPr>
        <w:t xml:space="preserve">算法源代码：</w:t>
      </w:r>
    </w:p>
    <w:p>
      <w:pPr>
        <w:numPr>
          <w:ilvl w:val="0"/>
          <w:numId w:val="2163"/>
        </w:numPr>
      </w:pPr>
      <w:r>
        <w:rPr>
          <w:rFonts w:hint="eastAsia"/>
        </w:rPr>
        <w:t xml:space="preserve">最佳实践tips：</w:t>
      </w:r>
    </w:p>
    <w:p>
      <w:pPr>
        <w:numPr>
          <w:ilvl w:val="0"/>
          <w:numId w:val="2164"/>
        </w:numPr>
      </w:pPr>
      <w:r>
        <w:rPr>
          <w:rFonts w:hint="eastAsia"/>
        </w:rPr>
        <w:t xml:space="preserve">多粒度表示：结合符号表示和分布式表示，实现多粒度的知识表示。</w:t>
      </w:r>
    </w:p>
    <w:p>
      <w:pPr>
        <w:numPr>
          <w:ilvl w:val="0"/>
          <w:numId w:val="2164"/>
        </w:numPr>
      </w:pPr>
      <w:r>
        <w:rPr>
          <w:rFonts w:hint="eastAsia"/>
        </w:rPr>
        <w:t xml:space="preserve">增量学习：设计支持增量更新的知识表示和推理模型，适应动态变化的知识。</w:t>
      </w:r>
    </w:p>
    <w:p>
      <w:pPr>
        <w:numPr>
          <w:ilvl w:val="0"/>
          <w:numId w:val="2164"/>
        </w:numPr>
      </w:pPr>
      <w:r>
        <w:rPr>
          <w:rFonts w:hint="eastAsia"/>
        </w:rPr>
        <w:t xml:space="preserve">知识蒸馏：从大规模预训练模型中提取结构化知识，丰富知识图谱。</w:t>
      </w:r>
    </w:p>
    <w:p>
      <w:pPr>
        <w:numPr>
          <w:ilvl w:val="0"/>
          <w:numId w:val="2164"/>
        </w:numPr>
      </w:pPr>
      <w:r>
        <w:rPr>
          <w:rFonts w:hint="eastAsia"/>
        </w:rPr>
        <w:t xml:space="preserve">上下文感知：开发能够考虑上下文的动态知识表示方法。</w:t>
      </w:r>
    </w:p>
    <w:p>
      <w:pPr>
        <w:numPr>
          <w:ilvl w:val="0"/>
          <w:numId w:val="2164"/>
        </w:numPr>
      </w:pPr>
      <w:r>
        <w:rPr>
          <w:rFonts w:hint="eastAsia"/>
        </w:rPr>
        <w:t xml:space="preserve">多模态融合：整合文本、图像、视频等多模态数据，构建更全面的知识表示。</w:t>
      </w:r>
    </w:p>
    <w:p>
      <w:pPr>
        <w:numPr>
          <w:ilvl w:val="0"/>
          <w:numId w:val="2164"/>
        </w:numPr>
      </w:pPr>
      <w:r>
        <w:rPr>
          <w:rFonts w:hint="eastAsia"/>
        </w:rPr>
        <w:t xml:space="preserve">可解释性设计：在知识表示和推理过程中保持可解释性，便于理解和验证。</w:t>
      </w:r>
    </w:p>
    <w:p>
      <w:pPr>
        <w:numPr>
          <w:ilvl w:val="0"/>
          <w:numId w:val="2164"/>
        </w:numPr>
      </w:pPr>
      <w:r>
        <w:rPr>
          <w:rFonts w:hint="eastAsia"/>
        </w:rPr>
        <w:t xml:space="preserve">知识压缩：研究知识压缩技术，在保持表达能力的同时减少存储和计算开销。</w:t>
      </w:r>
    </w:p>
    <w:p>
      <w:pPr>
        <w:numPr>
          <w:ilvl w:val="0"/>
          <w:numId w:val="2164"/>
        </w:numPr>
      </w:pPr>
      <w:r>
        <w:rPr>
          <w:rFonts w:hint="eastAsia"/>
        </w:rPr>
        <w:t xml:space="preserve">分布式计算：充分利用分布式计算技术，提高大规模知识处理的效率。</w:t>
      </w:r>
    </w:p>
    <w:p>
      <w:pPr>
        <w:numPr>
          <w:ilvl w:val="0"/>
          <w:numId w:val="2164"/>
        </w:numPr>
      </w:pPr>
      <w:r>
        <w:rPr>
          <w:rFonts w:hint="eastAsia"/>
        </w:rPr>
        <w:t xml:space="preserve">人机协作：设计支持人机协作的知识编辑和验证工具，提高知识质量。</w:t>
      </w:r>
    </w:p>
    <w:p>
      <w:pPr>
        <w:numPr>
          <w:ilvl w:val="0"/>
          <w:numId w:val="2164"/>
        </w:numPr>
      </w:pPr>
      <w:r>
        <w:rPr>
          <w:rFonts w:hint="eastAsia"/>
        </w:rPr>
        <w:t xml:space="preserve">隐私保护：在知识表示和推理过程中考虑隐私保护，特别是对敏感信息。</w:t>
      </w:r>
    </w:p>
    <w:p>
      <w:pPr>
        <w:numPr>
          <w:ilvl w:val="0"/>
          <w:numId w:val="216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大规模知识图谱</w:t>
            </w:r>
          </w:p>
        </w:tc>
        <w:tc>
          <w:tcPr/>
          <w:p>
            <w:pPr>
              <w:pStyle w:val="Compact"/>
              <w:jc w:val="left"/>
            </w:pPr>
            <w:r>
              <w:rPr>
                <w:rFonts w:hint="eastAsia"/>
              </w:rPr>
              <w:t xml:space="preserve">智能搜索与问答</w:t>
            </w:r>
          </w:p>
        </w:tc>
        <w:tc>
          <w:tcPr/>
          <w:p>
            <w:pPr>
              <w:pStyle w:val="Compact"/>
              <w:jc w:val="left"/>
            </w:pPr>
            <w:r>
              <w:rPr>
                <w:rFonts w:hint="eastAsia"/>
              </w:rPr>
              <w:t xml:space="preserve">信息获取效率提升</w:t>
            </w:r>
          </w:p>
        </w:tc>
      </w:tr>
      <w:tr>
        <w:tc>
          <w:tcPr/>
          <w:p>
            <w:pPr>
              <w:pStyle w:val="Compact"/>
              <w:jc w:val="left"/>
            </w:pPr>
            <w:r>
              <w:t xml:space="preserve">2025-2027</w:t>
            </w:r>
          </w:p>
        </w:tc>
        <w:tc>
          <w:tcPr/>
          <w:p>
            <w:pPr>
              <w:pStyle w:val="Compact"/>
              <w:jc w:val="left"/>
            </w:pPr>
            <w:r>
              <w:rPr>
                <w:rFonts w:hint="eastAsia"/>
              </w:rPr>
              <w:t xml:space="preserve">跨模态知识融合</w:t>
            </w:r>
          </w:p>
        </w:tc>
        <w:tc>
          <w:tcPr/>
          <w:p>
            <w:pPr>
              <w:pStyle w:val="Compact"/>
              <w:jc w:val="left"/>
            </w:pPr>
            <w:r>
              <w:rPr>
                <w:rFonts w:hint="eastAsia"/>
              </w:rPr>
              <w:t xml:space="preserve">多模态理解与生成</w:t>
            </w:r>
          </w:p>
        </w:tc>
        <w:tc>
          <w:tcPr/>
          <w:p>
            <w:pPr>
              <w:pStyle w:val="Compact"/>
              <w:jc w:val="left"/>
            </w:pPr>
            <w:r>
              <w:rPr>
                <w:rFonts w:hint="eastAsia"/>
              </w:rPr>
              <w:t xml:space="preserve">人机交互形式丰富化</w:t>
            </w:r>
          </w:p>
        </w:tc>
      </w:tr>
      <w:tr>
        <w:tc>
          <w:tcPr/>
          <w:p>
            <w:pPr>
              <w:pStyle w:val="Compact"/>
              <w:jc w:val="left"/>
            </w:pPr>
            <w:r>
              <w:t xml:space="preserve">2027-2030</w:t>
            </w:r>
          </w:p>
        </w:tc>
        <w:tc>
          <w:tcPr/>
          <w:p>
            <w:pPr>
              <w:pStyle w:val="Compact"/>
              <w:jc w:val="left"/>
            </w:pPr>
            <w:r>
              <w:rPr>
                <w:rFonts w:hint="eastAsia"/>
              </w:rPr>
              <w:t xml:space="preserve">动态知识学习</w:t>
            </w:r>
          </w:p>
        </w:tc>
        <w:tc>
          <w:tcPr/>
          <w:p>
            <w:pPr>
              <w:pStyle w:val="Compact"/>
              <w:jc w:val="left"/>
            </w:pPr>
            <w:r>
              <w:rPr>
                <w:rFonts w:hint="eastAsia"/>
              </w:rPr>
              <w:t xml:space="preserve">实时决策支持</w:t>
            </w:r>
          </w:p>
        </w:tc>
        <w:tc>
          <w:tcPr/>
          <w:p>
            <w:pPr>
              <w:pStyle w:val="Compact"/>
              <w:jc w:val="left"/>
            </w:pPr>
            <w:r>
              <w:rPr>
                <w:rFonts w:hint="eastAsia"/>
              </w:rPr>
              <w:t xml:space="preserve">智能化程度大幅提高</w:t>
            </w:r>
          </w:p>
        </w:tc>
      </w:tr>
      <w:tr>
        <w:tc>
          <w:tcPr/>
          <w:p>
            <w:pPr>
              <w:pStyle w:val="Compact"/>
              <w:jc w:val="left"/>
            </w:pPr>
            <w:r>
              <w:t xml:space="preserve">2030-2035</w:t>
            </w:r>
          </w:p>
        </w:tc>
        <w:tc>
          <w:tcPr/>
          <w:p>
            <w:pPr>
              <w:pStyle w:val="Compact"/>
              <w:jc w:val="left"/>
            </w:pPr>
            <w:r>
              <w:rPr>
                <w:rFonts w:hint="eastAsia"/>
              </w:rPr>
              <w:t xml:space="preserve">认知级知识推理</w:t>
            </w:r>
          </w:p>
        </w:tc>
        <w:tc>
          <w:tcPr/>
          <w:p>
            <w:pPr>
              <w:pStyle w:val="Compact"/>
              <w:jc w:val="left"/>
            </w:pPr>
            <w:r>
              <w:rPr>
                <w:rFonts w:hint="eastAsia"/>
              </w:rPr>
              <w:t xml:space="preserve">通用人工智能</w:t>
            </w:r>
          </w:p>
        </w:tc>
        <w:tc>
          <w:tcPr/>
          <w:p>
            <w:pPr>
              <w:pStyle w:val="Compact"/>
              <w:jc w:val="left"/>
            </w:pPr>
            <w:r>
              <w:rPr>
                <w:rFonts w:hint="eastAsia"/>
              </w:rPr>
              <w:t xml:space="preserve">人类认知能力延伸</w:t>
            </w:r>
          </w:p>
        </w:tc>
      </w:tr>
      <w:tr>
        <w:tc>
          <w:tcPr/>
          <w:p>
            <w:pPr>
              <w:pStyle w:val="Compact"/>
              <w:jc w:val="left"/>
            </w:pPr>
            <w:r>
              <w:t xml:space="preserve">2035+</w:t>
            </w:r>
          </w:p>
        </w:tc>
        <w:tc>
          <w:tcPr/>
          <w:p>
            <w:pPr>
              <w:pStyle w:val="Compact"/>
              <w:jc w:val="left"/>
            </w:pPr>
            <w:r>
              <w:rPr>
                <w:rFonts w:hint="eastAsia"/>
              </w:rPr>
              <w:t xml:space="preserve">自主知识进化</w:t>
            </w:r>
          </w:p>
        </w:tc>
        <w:tc>
          <w:tcPr/>
          <w:p>
            <w:pPr>
              <w:pStyle w:val="Compact"/>
              <w:jc w:val="left"/>
            </w:pPr>
            <w:r>
              <w:rPr>
                <w:rFonts w:hint="eastAsia"/>
              </w:rPr>
              <w:t xml:space="preserve">智能体自主决策</w:t>
            </w:r>
          </w:p>
        </w:tc>
        <w:tc>
          <w:tcPr/>
          <w:p>
            <w:pPr>
              <w:pStyle w:val="Compact"/>
              <w:jc w:val="left"/>
            </w:pPr>
            <w:r>
              <w:rPr>
                <w:rFonts w:hint="eastAsia"/>
              </w:rPr>
              <w:t xml:space="preserve">人机协作范式重塑</w:t>
            </w:r>
          </w:p>
        </w:tc>
      </w:tr>
    </w:tbl>
    <w:p>
      <w:pPr>
        <w:numPr>
          <w:ilvl w:val="0"/>
          <w:numId w:val="2166"/>
        </w:numPr>
      </w:pPr>
      <w:r>
        <w:rPr>
          <w:rFonts w:hint="eastAsia"/>
        </w:rPr>
        <w:t xml:space="preserve">本章小结：</w:t>
      </w:r>
      <w:r>
        <w:t xml:space="preserve"> </w:t>
      </w:r>
      <w:r>
        <w:rPr>
          <w:rFonts w:hint="eastAsia"/>
        </w:rPr>
        <w:t xml:space="preserve">大规模知识表示与推理是人工智能领域的一个核心挑战，它直接影响着AI系统的智能水平和应用范围。随着数据量的爆炸性增长和AI应用的日益广泛，如何有效地组织、存储、检索和利用海量知识成为一个关键问题。本章深入探讨了这一领域的多个方面，包括知识表示模型、推理算法、知识获取与更新、不确定性处理等。</w:t>
      </w:r>
    </w:p>
    <w:p>
      <w:pPr>
        <w:pStyle w:val="FirstParagraph"/>
      </w:pPr>
      <w:r>
        <w:rPr>
          <w:rFonts w:hint="eastAsia"/>
        </w:rPr>
        <w:t xml:space="preserve">当前，大规模知识表示与推理面临着多重挑战。首先是规模问题，如何处理数以亿计的实体和关系，并在此基础上进行高效推理。其次是异构性问题，如何整合来自不同源、不同模态的知识。再者是动态性问题，如何及时更新知识并保持一致性。此外，还有不确定性、不完整性、可解释性等一系列挑战。</w:t>
      </w:r>
    </w:p>
    <w:p>
      <w:pPr>
        <w:pStyle w:val="BodyText"/>
      </w:pPr>
      <w:r>
        <w:rPr>
          <w:rFonts w:hint="eastAsia"/>
        </w:rPr>
        <w:t xml:space="preserve">为了应对这些挑战，研究者们提出了多种创新方法：</w:t>
      </w:r>
    </w:p>
    <w:p>
      <w:pPr>
        <w:numPr>
          <w:ilvl w:val="0"/>
          <w:numId w:val="2167"/>
        </w:numPr>
      </w:pPr>
      <w:r>
        <w:rPr>
          <w:rFonts w:hint="eastAsia"/>
        </w:rPr>
        <w:t xml:space="preserve">知识图谱嵌入：将实体和关系映射到低维连续向量空间，既压缩了存储，又便于计算相似度和进行推理。</w:t>
      </w:r>
    </w:p>
    <w:p>
      <w:pPr>
        <w:numPr>
          <w:ilvl w:val="0"/>
          <w:numId w:val="2167"/>
        </w:numPr>
      </w:pPr>
      <w:r>
        <w:rPr>
          <w:rFonts w:hint="eastAsia"/>
        </w:rPr>
        <w:t xml:space="preserve">神经符号结合：融合神经网络的学习能力和符号系统的推理能力，实现更强大的知识表示和推理。</w:t>
      </w:r>
    </w:p>
    <w:p>
      <w:pPr>
        <w:numPr>
          <w:ilvl w:val="0"/>
          <w:numId w:val="2167"/>
        </w:numPr>
      </w:pPr>
      <w:r>
        <w:rPr>
          <w:rFonts w:hint="eastAsia"/>
        </w:rPr>
        <w:t xml:space="preserve">预训练语言模型集成：利用大规模预训练语言模型中蕴含的知识，丰富和补充结构化知识库。</w:t>
      </w:r>
    </w:p>
    <w:p>
      <w:pPr>
        <w:numPr>
          <w:ilvl w:val="0"/>
          <w:numId w:val="2167"/>
        </w:numPr>
      </w:pPr>
      <w:r>
        <w:rPr>
          <w:rFonts w:hint="eastAsia"/>
        </w:rPr>
        <w:t xml:space="preserve">多模态知识融合：整合文本、图像、视频等多模态数据，构建更全面、更丰富的知识表示。</w:t>
      </w:r>
    </w:p>
    <w:p>
      <w:pPr>
        <w:numPr>
          <w:ilvl w:val="0"/>
          <w:numId w:val="2167"/>
        </w:numPr>
      </w:pPr>
      <w:r>
        <w:rPr>
          <w:rFonts w:hint="eastAsia"/>
        </w:rPr>
        <w:t xml:space="preserve">分布式存储与计算：采用分布式技术来存储和处理大规模知识，提高系统的可扩展性和效率。</w:t>
      </w:r>
    </w:p>
    <w:p>
      <w:pPr>
        <w:numPr>
          <w:ilvl w:val="0"/>
          <w:numId w:val="2167"/>
        </w:numPr>
      </w:pPr>
      <w:r>
        <w:rPr>
          <w:rFonts w:hint="eastAsia"/>
        </w:rPr>
        <w:t xml:space="preserve">持续学习机制：设计支持增量更新的知识表示和推理模型，使系统能够不断学习和适应新知识。</w:t>
      </w:r>
    </w:p>
    <w:p>
      <w:pPr>
        <w:numPr>
          <w:ilvl w:val="0"/>
          <w:numId w:val="2167"/>
        </w:numPr>
      </w:pPr>
      <w:r>
        <w:rPr>
          <w:rFonts w:hint="eastAsia"/>
        </w:rPr>
        <w:t xml:space="preserve">上下文感知推理：开发能够考虑上下文信息的动态推理方法，提高推理的准确性和适应性。</w:t>
      </w:r>
    </w:p>
    <w:p>
      <w:pPr>
        <w:numPr>
          <w:ilvl w:val="0"/>
          <w:numId w:val="2167"/>
        </w:numPr>
      </w:pPr>
      <w:r>
        <w:rPr>
          <w:rFonts w:hint="eastAsia"/>
        </w:rPr>
        <w:t xml:space="preserve">知识图谱补全：利用各种机器学习技术来预测和补充知识图谱中的缺失信息。</w:t>
      </w:r>
    </w:p>
    <w:p>
      <w:pPr>
        <w:numPr>
          <w:ilvl w:val="0"/>
          <w:numId w:val="2167"/>
        </w:numPr>
      </w:pPr>
      <w:r>
        <w:rPr>
          <w:rFonts w:hint="eastAsia"/>
        </w:rPr>
        <w:t xml:space="preserve">可解释AI技术：在知识表示和推理过程中保持可解释性，使系统的决策过程更加透明和可信。</w:t>
      </w:r>
    </w:p>
    <w:p>
      <w:pPr>
        <w:pStyle w:val="FirstParagraph"/>
      </w:pPr>
      <w:r>
        <w:rPr>
          <w:rFonts w:hint="eastAsia"/>
        </w:rPr>
        <w:t xml:space="preserve">展望未来，大规模知识表示与推理可能会朝着以下方向发展：</w:t>
      </w:r>
    </w:p>
    <w:p>
      <w:pPr>
        <w:numPr>
          <w:ilvl w:val="0"/>
          <w:numId w:val="2168"/>
        </w:numPr>
      </w:pPr>
      <w:r>
        <w:rPr>
          <w:rFonts w:hint="eastAsia"/>
        </w:rPr>
        <w:t xml:space="preserve">自主知识获取：AI系统将能够更加自主地从各种来源获取、验证和整合新知识。</w:t>
      </w:r>
    </w:p>
    <w:p>
      <w:pPr>
        <w:numPr>
          <w:ilvl w:val="0"/>
          <w:numId w:val="2168"/>
        </w:numPr>
      </w:pPr>
      <w:r>
        <w:rPr>
          <w:rFonts w:hint="eastAsia"/>
        </w:rPr>
        <w:t xml:space="preserve">认知级推理：推理能力将逐步接近人类认知水平，能够处理更加复杂和抽象的问题。</w:t>
      </w:r>
    </w:p>
    <w:p>
      <w:pPr>
        <w:numPr>
          <w:ilvl w:val="0"/>
          <w:numId w:val="2168"/>
        </w:numPr>
      </w:pPr>
      <w:r>
        <w:rPr>
          <w:rFonts w:hint="eastAsia"/>
        </w:rPr>
        <w:t xml:space="preserve">跨域知识迁移：系统将具备在不同领域之间迁移和应用知识的能力，实现更广泛的通用智能。</w:t>
      </w:r>
    </w:p>
    <w:p>
      <w:pPr>
        <w:numPr>
          <w:ilvl w:val="0"/>
          <w:numId w:val="2168"/>
        </w:numPr>
      </w:pPr>
      <w:r>
        <w:rPr>
          <w:rFonts w:hint="eastAsia"/>
        </w:rPr>
        <w:t xml:space="preserve">动态知识演化：知识库将不再是静态的，而是能够根据新信息和推理结果不断自我更新和优化。</w:t>
      </w:r>
    </w:p>
    <w:p>
      <w:pPr>
        <w:numPr>
          <w:ilvl w:val="0"/>
          <w:numId w:val="2168"/>
        </w:numPr>
      </w:pPr>
      <w:r>
        <w:rPr>
          <w:rFonts w:hint="eastAsia"/>
        </w:rPr>
        <w:t xml:space="preserve">人机协作知识构建：人类专家和AI系统将更紧密地协作，共同构建和维护大规模知识库。</w:t>
      </w:r>
    </w:p>
    <w:p>
      <w:pPr>
        <w:numPr>
          <w:ilvl w:val="0"/>
          <w:numId w:val="2168"/>
        </w:numPr>
      </w:pPr>
      <w:r>
        <w:rPr>
          <w:rFonts w:hint="eastAsia"/>
        </w:rPr>
        <w:t xml:space="preserve">隐私保护下的分布式知识共享：在保护隐私和知识产权的前提下，实现更广泛的知识共享和协作。</w:t>
      </w:r>
    </w:p>
    <w:p>
      <w:pPr>
        <w:numPr>
          <w:ilvl w:val="0"/>
          <w:numId w:val="2168"/>
        </w:numPr>
      </w:pPr>
      <w:r>
        <w:rPr>
          <w:rFonts w:hint="eastAsia"/>
        </w:rPr>
        <w:t xml:space="preserve">量子计算应用：随着量子计算技术的发展，有望解决传统计算难以处理的超大规模知识处理问题。</w:t>
      </w:r>
    </w:p>
    <w:p>
      <w:pPr>
        <w:pStyle w:val="FirstParagraph"/>
      </w:pPr>
      <w:r>
        <w:rPr>
          <w:rFonts w:hint="eastAsia"/>
        </w:rPr>
        <w:t xml:space="preserve">然而，这些发展也带来了一系列需要深入思考的问题。例如，如何确保大规模知识系统的可靠性和公平性？如何处理知识产权和隐私保护问题？如何平衡系统的自主性和人类的控制权？这些问题需要技术专家、伦理学家、法律专家和政策制定者共同探讨和解决。</w:t>
      </w:r>
    </w:p>
    <w:p>
      <w:pPr>
        <w:pStyle w:val="BodyText"/>
      </w:pPr>
      <w:r>
        <w:rPr>
          <w:rFonts w:hint="eastAsia"/>
        </w:rPr>
        <w:t xml:space="preserve">总的来说，大规模知识表示与推理是实现真正智能系统的关键基础。它不仅是技术挑战，也涉及认知科学、哲学、伦理等多个领域。随着研究的深入和技术的进步，我们有望构建出更加智能、更加可靠、更加有用的知</w:t>
      </w:r>
    </w:p>
    <w:p>
      <w:pPr>
        <w:pStyle w:val="BodyText"/>
      </w:pPr>
      <w:r>
        <w:rPr>
          <w:rFonts w:hint="eastAsia"/>
        </w:rPr>
        <w:t xml:space="preserve">识系统，为人工智能的广泛应用和人类知识的传承与创新提供强大支持。</w:t>
      </w:r>
    </w:p>
    <w:p>
      <w:pPr>
        <w:pStyle w:val="BodyText"/>
      </w:pPr>
      <w:r>
        <w:rPr>
          <w:rFonts w:hint="eastAsia"/>
        </w:rPr>
        <w:t xml:space="preserve">作为研究者和开发者，我们需要持续关注这一领域的最新进展，积极探索新的知识表示方法和推理算法。同时，我们也应该注意到技术发展可能带来的社会影响，在追求技术突破的同时，也要考虑伦理、隐私和安全等问题。</w:t>
      </w:r>
    </w:p>
    <w:p>
      <w:pPr>
        <w:pStyle w:val="BodyText"/>
      </w:pPr>
      <w:r>
        <w:rPr>
          <w:rFonts w:hint="eastAsia"/>
        </w:rPr>
        <w:t xml:space="preserve">通过不断完善大规模知识表示与推理技术，我们有望创造出更加智能、更加可靠的AI系统，推动人工智能向着通用人工智能的方向发展。这需要我们在算法、架构、工程实现等多个层面持续创新，同时也需要跨学科的合作和社会各界的支持。让我们共同努力，推动这一关键技术的发展，为构建更加智能的未来社会贡献力量。</w:t>
      </w:r>
    </w:p>
    <w:bookmarkEnd w:id="59"/>
    <w:bookmarkStart w:id="60" w:name="X7ff0ae317adc2b709cf79944de76a76f626daf3"/>
    <w:p>
      <w:pPr>
        <w:pStyle w:val="Heading3"/>
      </w:pPr>
      <w:r>
        <w:t xml:space="preserve">10.8.2</w:t>
      </w:r>
      <w:r>
        <w:t xml:space="preserve"> </w:t>
      </w:r>
      <w:r>
        <w:rPr>
          <w:rFonts w:hint="eastAsia"/>
        </w:rPr>
        <w:t xml:space="preserve">实时学习与环境适应</w:t>
      </w:r>
    </w:p>
    <w:p>
      <w:pPr>
        <w:numPr>
          <w:ilvl w:val="0"/>
          <w:numId w:val="2169"/>
        </w:numPr>
      </w:pPr>
      <w:r>
        <w:rPr>
          <w:rFonts w:hint="eastAsia"/>
        </w:rPr>
        <w:t xml:space="preserve">核心概念：</w:t>
      </w:r>
      <w:r>
        <w:t xml:space="preserve"> </w:t>
      </w:r>
      <w:r>
        <w:rPr>
          <w:rFonts w:hint="eastAsia"/>
        </w:rPr>
        <w:t xml:space="preserve">实时学习是指AI系统能够在运行过程中不断从新数据中学习，并及时更新其知识和行为。环境适应则指AI系统能够根据环境的变化调整其决策和行为策略。这两个概念密切相关，共同构成了AI系统动态适应能力的核心。</w:t>
      </w:r>
    </w:p>
    <w:p>
      <w:pPr>
        <w:numPr>
          <w:ilvl w:val="0"/>
          <w:numId w:val="2169"/>
        </w:numPr>
      </w:pPr>
      <w:r>
        <w:rPr>
          <w:rFonts w:hint="eastAsia"/>
        </w:rPr>
        <w:t xml:space="preserve">问题背景：</w:t>
      </w:r>
      <w:r>
        <w:t xml:space="preserve"> </w:t>
      </w:r>
      <w:r>
        <w:rPr>
          <w:rFonts w:hint="eastAsia"/>
        </w:rPr>
        <w:t xml:space="preserve">在实际应用中，AI系统常常面临着动态变化的环境和不断涌现的新数据。传统的静态模型难以应对这种变化，容易出现性能下降或决策失误。因此，如何使AI系统具备实时学习和环境适应能力，成为提高系统鲁棒性和实用性的关键问题。这一挑战在诸如自动驾驶、金融交易、工业控制等需要快速响应和持续优化的领域尤为突出。</w:t>
      </w:r>
    </w:p>
    <w:p>
      <w:pPr>
        <w:numPr>
          <w:ilvl w:val="0"/>
          <w:numId w:val="2169"/>
        </w:numPr>
      </w:pPr>
      <w:r>
        <w:rPr>
          <w:rFonts w:hint="eastAsia"/>
        </w:rPr>
        <w:t xml:space="preserve">问题描述：</w:t>
      </w:r>
      <w:r>
        <w:t xml:space="preserve"> </w:t>
      </w:r>
      <w:r>
        <w:rPr>
          <w:rFonts w:hint="eastAsia"/>
        </w:rPr>
        <w:t xml:space="preserve">我们需要探讨如何设计能够实时学习的AI架构，如何在保证系统稳定性的同时实现模型的动态更新，如何有效地从流数据中提取知识，如何处理概念漂移问题，如何在不同环境之间进行知识迁移，以及如何平衡探索与利用以适应新环境。</w:t>
      </w:r>
    </w:p>
    <w:p>
      <w:pPr>
        <w:numPr>
          <w:ilvl w:val="0"/>
          <w:numId w:val="2169"/>
        </w:numPr>
      </w:pPr>
      <w:r>
        <w:rPr>
          <w:rFonts w:hint="eastAsia"/>
        </w:rPr>
        <w:t xml:space="preserve">问题解决：</w:t>
      </w:r>
      <w:r>
        <w:t xml:space="preserve"> </w:t>
      </w:r>
      <w:r>
        <w:rPr>
          <w:rFonts w:hint="eastAsia"/>
        </w:rPr>
        <w:t xml:space="preserve">为了实现AI系统的实时学习与环境适应，可以从以下几个方面着手：</w:t>
      </w:r>
    </w:p>
    <w:p>
      <w:pPr>
        <w:numPr>
          <w:ilvl w:val="0"/>
          <w:numId w:val="2170"/>
        </w:numPr>
      </w:pPr>
      <w:r>
        <w:rPr>
          <w:rFonts w:hint="eastAsia"/>
        </w:rPr>
        <w:t xml:space="preserve">增量学习算法：</w:t>
      </w:r>
    </w:p>
    <w:p>
      <w:pPr>
        <w:numPr>
          <w:ilvl w:val="1"/>
          <w:numId w:val="2171"/>
        </w:numPr>
      </w:pPr>
      <w:r>
        <w:rPr>
          <w:rFonts w:hint="eastAsia"/>
        </w:rPr>
        <w:t xml:space="preserve">开发支持在线更新的神经网络结构</w:t>
      </w:r>
    </w:p>
    <w:p>
      <w:pPr>
        <w:numPr>
          <w:ilvl w:val="1"/>
          <w:numId w:val="2171"/>
        </w:numPr>
      </w:pPr>
      <w:r>
        <w:rPr>
          <w:rFonts w:hint="eastAsia"/>
        </w:rPr>
        <w:t xml:space="preserve">实现流数据的增量特征提取</w:t>
      </w:r>
    </w:p>
    <w:p>
      <w:pPr>
        <w:numPr>
          <w:ilvl w:val="1"/>
          <w:numId w:val="2171"/>
        </w:numPr>
      </w:pPr>
      <w:r>
        <w:rPr>
          <w:rFonts w:hint="eastAsia"/>
        </w:rPr>
        <w:t xml:space="preserve">设计动态调整的损失函数</w:t>
      </w:r>
    </w:p>
    <w:p>
      <w:pPr>
        <w:numPr>
          <w:ilvl w:val="0"/>
          <w:numId w:val="2170"/>
        </w:numPr>
      </w:pPr>
      <w:r>
        <w:rPr>
          <w:rFonts w:hint="eastAsia"/>
        </w:rPr>
        <w:t xml:space="preserve">概念漂移检测：</w:t>
      </w:r>
    </w:p>
    <w:p>
      <w:pPr>
        <w:numPr>
          <w:ilvl w:val="1"/>
          <w:numId w:val="2172"/>
        </w:numPr>
      </w:pPr>
      <w:r>
        <w:rPr>
          <w:rFonts w:hint="eastAsia"/>
        </w:rPr>
        <w:t xml:space="preserve">实现实时数据分布变化监测</w:t>
      </w:r>
    </w:p>
    <w:p>
      <w:pPr>
        <w:numPr>
          <w:ilvl w:val="1"/>
          <w:numId w:val="2172"/>
        </w:numPr>
      </w:pPr>
      <w:r>
        <w:rPr>
          <w:rFonts w:hint="eastAsia"/>
        </w:rPr>
        <w:t xml:space="preserve">开发模型性能下降预警机制</w:t>
      </w:r>
    </w:p>
    <w:p>
      <w:pPr>
        <w:numPr>
          <w:ilvl w:val="1"/>
          <w:numId w:val="2172"/>
        </w:numPr>
      </w:pPr>
      <w:r>
        <w:rPr>
          <w:rFonts w:hint="eastAsia"/>
        </w:rPr>
        <w:t xml:space="preserve">设计自适应的模型重训练触发器</w:t>
      </w:r>
    </w:p>
    <w:p>
      <w:pPr>
        <w:numPr>
          <w:ilvl w:val="0"/>
          <w:numId w:val="2170"/>
        </w:numPr>
      </w:pPr>
      <w:r>
        <w:rPr>
          <w:rFonts w:hint="eastAsia"/>
        </w:rPr>
        <w:t xml:space="preserve">知识迁移：</w:t>
      </w:r>
    </w:p>
    <w:p>
      <w:pPr>
        <w:numPr>
          <w:ilvl w:val="1"/>
          <w:numId w:val="2173"/>
        </w:numPr>
      </w:pPr>
      <w:r>
        <w:rPr>
          <w:rFonts w:hint="eastAsia"/>
        </w:rPr>
        <w:t xml:space="preserve">实现跨任务、跨域的知识迁移</w:t>
      </w:r>
    </w:p>
    <w:p>
      <w:pPr>
        <w:numPr>
          <w:ilvl w:val="1"/>
          <w:numId w:val="2173"/>
        </w:numPr>
      </w:pPr>
      <w:r>
        <w:rPr>
          <w:rFonts w:hint="eastAsia"/>
        </w:rPr>
        <w:t xml:space="preserve">开发元学习算法以快速适应新任务</w:t>
      </w:r>
    </w:p>
    <w:p>
      <w:pPr>
        <w:numPr>
          <w:ilvl w:val="1"/>
          <w:numId w:val="2173"/>
        </w:numPr>
      </w:pPr>
      <w:r>
        <w:rPr>
          <w:rFonts w:hint="eastAsia"/>
        </w:rPr>
        <w:t xml:space="preserve">设计可复用的通用表示学习方法</w:t>
      </w:r>
    </w:p>
    <w:p>
      <w:pPr>
        <w:numPr>
          <w:ilvl w:val="0"/>
          <w:numId w:val="2170"/>
        </w:numPr>
      </w:pPr>
      <w:r>
        <w:rPr>
          <w:rFonts w:hint="eastAsia"/>
        </w:rPr>
        <w:t xml:space="preserve">强化学习：</w:t>
      </w:r>
    </w:p>
    <w:p>
      <w:pPr>
        <w:numPr>
          <w:ilvl w:val="1"/>
          <w:numId w:val="2174"/>
        </w:numPr>
      </w:pPr>
      <w:r>
        <w:rPr>
          <w:rFonts w:hint="eastAsia"/>
        </w:rPr>
        <w:t xml:space="preserve">实现在线策略优化算法</w:t>
      </w:r>
    </w:p>
    <w:p>
      <w:pPr>
        <w:numPr>
          <w:ilvl w:val="1"/>
          <w:numId w:val="2174"/>
        </w:numPr>
      </w:pPr>
      <w:r>
        <w:rPr>
          <w:rFonts w:hint="eastAsia"/>
        </w:rPr>
        <w:t xml:space="preserve">开发多智能体协作学习框架</w:t>
      </w:r>
    </w:p>
    <w:p>
      <w:pPr>
        <w:numPr>
          <w:ilvl w:val="1"/>
          <w:numId w:val="2174"/>
        </w:numPr>
      </w:pPr>
      <w:r>
        <w:rPr>
          <w:rFonts w:hint="eastAsia"/>
        </w:rPr>
        <w:t xml:space="preserve">设计安全的探索策略</w:t>
      </w:r>
    </w:p>
    <w:p>
      <w:pPr>
        <w:numPr>
          <w:ilvl w:val="0"/>
          <w:numId w:val="2170"/>
        </w:numPr>
      </w:pPr>
      <w:r>
        <w:rPr>
          <w:rFonts w:hint="eastAsia"/>
        </w:rPr>
        <w:t xml:space="preserve">持续学习架构：</w:t>
      </w:r>
    </w:p>
    <w:p>
      <w:pPr>
        <w:numPr>
          <w:ilvl w:val="1"/>
          <w:numId w:val="2175"/>
        </w:numPr>
      </w:pPr>
      <w:r>
        <w:rPr>
          <w:rFonts w:hint="eastAsia"/>
        </w:rPr>
        <w:t xml:space="preserve">设计模块化、可扩展的学习系统</w:t>
      </w:r>
    </w:p>
    <w:p>
      <w:pPr>
        <w:numPr>
          <w:ilvl w:val="1"/>
          <w:numId w:val="2175"/>
        </w:numPr>
      </w:pPr>
      <w:r>
        <w:rPr>
          <w:rFonts w:hint="eastAsia"/>
        </w:rPr>
        <w:t xml:space="preserve">实现动态神经网络结构</w:t>
      </w:r>
    </w:p>
    <w:p>
      <w:pPr>
        <w:numPr>
          <w:ilvl w:val="1"/>
          <w:numId w:val="2175"/>
        </w:numPr>
      </w:pPr>
      <w:r>
        <w:rPr>
          <w:rFonts w:hint="eastAsia"/>
        </w:rPr>
        <w:t xml:space="preserve">开发记忆重放和遗忘机制</w:t>
      </w:r>
    </w:p>
    <w:p>
      <w:pPr>
        <w:numPr>
          <w:ilvl w:val="0"/>
          <w:numId w:val="2170"/>
        </w:numPr>
      </w:pPr>
      <w:r>
        <w:rPr>
          <w:rFonts w:hint="eastAsia"/>
        </w:rPr>
        <w:t xml:space="preserve">环境建模：</w:t>
      </w:r>
    </w:p>
    <w:p>
      <w:pPr>
        <w:numPr>
          <w:ilvl w:val="1"/>
          <w:numId w:val="2176"/>
        </w:numPr>
      </w:pPr>
      <w:r>
        <w:rPr>
          <w:rFonts w:hint="eastAsia"/>
        </w:rPr>
        <w:t xml:space="preserve">实现实时环境状态估计</w:t>
      </w:r>
    </w:p>
    <w:p>
      <w:pPr>
        <w:numPr>
          <w:ilvl w:val="1"/>
          <w:numId w:val="2176"/>
        </w:numPr>
      </w:pPr>
      <w:r>
        <w:rPr>
          <w:rFonts w:hint="eastAsia"/>
        </w:rPr>
        <w:t xml:space="preserve">开发多模态传感器融合技术</w:t>
      </w:r>
    </w:p>
    <w:p>
      <w:pPr>
        <w:numPr>
          <w:ilvl w:val="1"/>
          <w:numId w:val="2176"/>
        </w:numPr>
      </w:pPr>
      <w:r>
        <w:rPr>
          <w:rFonts w:hint="eastAsia"/>
        </w:rPr>
        <w:t xml:space="preserve">设计预测性环境模型</w:t>
      </w:r>
    </w:p>
    <w:p>
      <w:pPr>
        <w:numPr>
          <w:ilvl w:val="0"/>
          <w:numId w:val="2170"/>
        </w:numPr>
      </w:pPr>
      <w:r>
        <w:rPr>
          <w:rFonts w:hint="eastAsia"/>
        </w:rPr>
        <w:t xml:space="preserve">自适应决策：</w:t>
      </w:r>
    </w:p>
    <w:p>
      <w:pPr>
        <w:numPr>
          <w:ilvl w:val="1"/>
          <w:numId w:val="2177"/>
        </w:numPr>
      </w:pPr>
      <w:r>
        <w:rPr>
          <w:rFonts w:hint="eastAsia"/>
        </w:rPr>
        <w:t xml:space="preserve">实现上下文感知的决策机制</w:t>
      </w:r>
    </w:p>
    <w:p>
      <w:pPr>
        <w:numPr>
          <w:ilvl w:val="1"/>
          <w:numId w:val="2177"/>
        </w:numPr>
      </w:pPr>
      <w:r>
        <w:rPr>
          <w:rFonts w:hint="eastAsia"/>
        </w:rPr>
        <w:t xml:space="preserve">开发多目标优化的自适应策略</w:t>
      </w:r>
    </w:p>
    <w:p>
      <w:pPr>
        <w:numPr>
          <w:ilvl w:val="1"/>
          <w:numId w:val="2177"/>
        </w:numPr>
      </w:pPr>
      <w:r>
        <w:rPr>
          <w:rFonts w:hint="eastAsia"/>
        </w:rPr>
        <w:t xml:space="preserve">设计不确定性感知的决策框架</w:t>
      </w:r>
    </w:p>
    <w:p>
      <w:pPr>
        <w:numPr>
          <w:ilvl w:val="0"/>
          <w:numId w:val="2170"/>
        </w:numPr>
      </w:pPr>
      <w:r>
        <w:rPr>
          <w:rFonts w:hint="eastAsia"/>
        </w:rPr>
        <w:t xml:space="preserve">安全保障：</w:t>
      </w:r>
    </w:p>
    <w:p>
      <w:pPr>
        <w:numPr>
          <w:ilvl w:val="1"/>
          <w:numId w:val="2178"/>
        </w:numPr>
      </w:pPr>
      <w:r>
        <w:rPr>
          <w:rFonts w:hint="eastAsia"/>
        </w:rPr>
        <w:t xml:space="preserve">实现实时异常检测</w:t>
      </w:r>
    </w:p>
    <w:p>
      <w:pPr>
        <w:numPr>
          <w:ilvl w:val="1"/>
          <w:numId w:val="2178"/>
        </w:numPr>
      </w:pPr>
      <w:r>
        <w:rPr>
          <w:rFonts w:hint="eastAsia"/>
        </w:rPr>
        <w:t xml:space="preserve">开发鲁棒性增强技术</w:t>
      </w:r>
    </w:p>
    <w:p>
      <w:pPr>
        <w:numPr>
          <w:ilvl w:val="1"/>
          <w:numId w:val="2178"/>
        </w:numPr>
      </w:pPr>
      <w:r>
        <w:rPr>
          <w:rFonts w:hint="eastAsia"/>
        </w:rPr>
        <w:t xml:space="preserve">设计可回滚的学习机制</w:t>
      </w:r>
    </w:p>
    <w:p>
      <w:pPr>
        <w:numPr>
          <w:ilvl w:val="0"/>
          <w:numId w:val="2179"/>
        </w:numPr>
      </w:pPr>
      <w:r>
        <w:rPr>
          <w:rFonts w:hint="eastAsia"/>
        </w:rPr>
        <w:t xml:space="preserve">边界与外延：</w:t>
      </w:r>
      <w:r>
        <w:t xml:space="preserve"> </w:t>
      </w:r>
      <w:r>
        <w:rPr>
          <w:rFonts w:hint="eastAsia"/>
        </w:rPr>
        <w:t xml:space="preserve">实时学习与环境适应的影响范围涵盖了AI系统的多个方面，包括模型设计、系统架构、决策策略等。它不仅关系到AI系统的性能和可靠性，还影响着系统的安全性、可解释性和长期演化能力。</w:t>
      </w:r>
    </w:p>
    <w:p>
      <w:pPr>
        <w:numPr>
          <w:ilvl w:val="0"/>
          <w:numId w:val="2179"/>
        </w:numPr>
      </w:pPr>
      <w:r>
        <w:rPr>
          <w:rFonts w:hint="eastAsia"/>
        </w:rPr>
        <w:t xml:space="preserve">概念结构与核心要素组成：</w:t>
      </w:r>
    </w:p>
    <w:p>
      <w:pPr>
        <w:numPr>
          <w:ilvl w:val="0"/>
          <w:numId w:val="2180"/>
        </w:numPr>
      </w:pPr>
      <w:r>
        <w:rPr>
          <w:rFonts w:hint="eastAsia"/>
        </w:rPr>
        <w:t xml:space="preserve">学习范式：在线学习、增量学习、终身学习</w:t>
      </w:r>
    </w:p>
    <w:p>
      <w:pPr>
        <w:numPr>
          <w:ilvl w:val="0"/>
          <w:numId w:val="2180"/>
        </w:numPr>
      </w:pPr>
      <w:r>
        <w:rPr>
          <w:rFonts w:hint="eastAsia"/>
        </w:rPr>
        <w:t xml:space="preserve">适应机制：自适应算法、元学习、迁移学习</w:t>
      </w:r>
    </w:p>
    <w:p>
      <w:pPr>
        <w:numPr>
          <w:ilvl w:val="0"/>
          <w:numId w:val="2180"/>
        </w:numPr>
      </w:pPr>
      <w:r>
        <w:rPr>
          <w:rFonts w:hint="eastAsia"/>
        </w:rPr>
        <w:t xml:space="preserve">环境感知：状态估计、预测建模、不确定性量化</w:t>
      </w:r>
    </w:p>
    <w:p>
      <w:pPr>
        <w:numPr>
          <w:ilvl w:val="0"/>
          <w:numId w:val="2180"/>
        </w:numPr>
      </w:pPr>
      <w:r>
        <w:rPr>
          <w:rFonts w:hint="eastAsia"/>
        </w:rPr>
        <w:t xml:space="preserve">决策优化：策略搜索、多目标优化、风险管理</w:t>
      </w:r>
    </w:p>
    <w:p>
      <w:pPr>
        <w:numPr>
          <w:ilvl w:val="0"/>
          <w:numId w:val="2180"/>
        </w:numPr>
      </w:pPr>
      <w:r>
        <w:rPr>
          <w:rFonts w:hint="eastAsia"/>
        </w:rPr>
        <w:t xml:space="preserve">知识表示：动态知识图谱、神经符号系统、概念漂移模型</w:t>
      </w:r>
    </w:p>
    <w:p>
      <w:pPr>
        <w:numPr>
          <w:ilvl w:val="0"/>
          <w:numId w:val="2180"/>
        </w:numPr>
      </w:pPr>
      <w:r>
        <w:rPr>
          <w:rFonts w:hint="eastAsia"/>
        </w:rPr>
        <w:t xml:space="preserve">系统架构：模块化设计、分布式学习、边缘计算</w:t>
      </w:r>
    </w:p>
    <w:p>
      <w:pPr>
        <w:numPr>
          <w:ilvl w:val="0"/>
          <w:numId w:val="2180"/>
        </w:numPr>
      </w:pPr>
      <w:r>
        <w:rPr>
          <w:rFonts w:hint="eastAsia"/>
        </w:rPr>
        <w:t xml:space="preserve">性能评估：在线评估、A/B测试、对比学习</w:t>
      </w:r>
    </w:p>
    <w:p>
      <w:pPr>
        <w:numPr>
          <w:ilvl w:val="0"/>
          <w:numId w:val="2180"/>
        </w:numPr>
      </w:pPr>
      <w:r>
        <w:rPr>
          <w:rFonts w:hint="eastAsia"/>
        </w:rPr>
        <w:t xml:space="preserve">安全机制：异常检测、鲁棒性增强、回滚机制</w:t>
      </w:r>
    </w:p>
    <w:p>
      <w:pPr>
        <w:numPr>
          <w:ilvl w:val="0"/>
          <w:numId w:val="2181"/>
        </w:numPr>
      </w:pPr>
      <w:r>
        <w:rPr>
          <w:rFonts w:hint="eastAsia"/>
        </w:rPr>
        <w:t xml:space="preserve">概念之间的关系：</w:t>
      </w:r>
    </w:p>
    <w:p>
      <w:pPr>
        <w:numPr>
          <w:ilvl w:val="0"/>
          <w:numId w:val="218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传统静态系统</w:t>
            </w:r>
          </w:p>
        </w:tc>
        <w:tc>
          <w:tcPr/>
          <w:p>
            <w:pPr>
              <w:pStyle w:val="Compact"/>
              <w:jc w:val="left"/>
            </w:pPr>
            <w:r>
              <w:rPr>
                <w:rFonts w:hint="eastAsia"/>
              </w:rPr>
              <w:t xml:space="preserve">实时适应系统</w:t>
            </w:r>
          </w:p>
        </w:tc>
        <w:tc>
          <w:tcPr/>
          <w:p>
            <w:pPr>
              <w:pStyle w:val="Compact"/>
              <w:jc w:val="left"/>
            </w:pPr>
            <w:r>
              <w:rPr>
                <w:rFonts w:hint="eastAsia"/>
              </w:rPr>
              <w:t xml:space="preserve">潜在差异</w:t>
            </w:r>
          </w:p>
        </w:tc>
      </w:tr>
      <w:tr>
        <w:tc>
          <w:tcPr/>
          <w:p>
            <w:pPr>
              <w:pStyle w:val="Compact"/>
              <w:jc w:val="left"/>
            </w:pPr>
            <w:r>
              <w:rPr>
                <w:rFonts w:hint="eastAsia"/>
              </w:rPr>
              <w:t xml:space="preserve">学习方式</w:t>
            </w:r>
          </w:p>
        </w:tc>
        <w:tc>
          <w:tcPr/>
          <w:p>
            <w:pPr>
              <w:pStyle w:val="Compact"/>
              <w:jc w:val="left"/>
            </w:pPr>
            <w:r>
              <w:rPr>
                <w:rFonts w:hint="eastAsia"/>
              </w:rPr>
              <w:t xml:space="preserve">批量学习</w:t>
            </w:r>
          </w:p>
        </w:tc>
        <w:tc>
          <w:tcPr/>
          <w:p>
            <w:pPr>
              <w:pStyle w:val="Compact"/>
              <w:jc w:val="left"/>
            </w:pPr>
            <w:r>
              <w:rPr>
                <w:rFonts w:hint="eastAsia"/>
              </w:rPr>
              <w:t xml:space="preserve">在线学习</w:t>
            </w:r>
          </w:p>
        </w:tc>
        <w:tc>
          <w:tcPr/>
          <w:p>
            <w:pPr>
              <w:pStyle w:val="Compact"/>
              <w:jc w:val="left"/>
            </w:pPr>
            <w:r>
              <w:rPr>
                <w:rFonts w:hint="eastAsia"/>
              </w:rPr>
              <w:t xml:space="preserve">更新更频繁</w:t>
            </w:r>
          </w:p>
        </w:tc>
      </w:tr>
      <w:tr>
        <w:tc>
          <w:tcPr/>
          <w:p>
            <w:pPr>
              <w:pStyle w:val="Compact"/>
              <w:jc w:val="left"/>
            </w:pPr>
            <w:r>
              <w:rPr>
                <w:rFonts w:hint="eastAsia"/>
              </w:rPr>
              <w:t xml:space="preserve">模型结构</w:t>
            </w:r>
          </w:p>
        </w:tc>
        <w:tc>
          <w:tcPr/>
          <w:p>
            <w:pPr>
              <w:pStyle w:val="Compact"/>
              <w:jc w:val="left"/>
            </w:pPr>
            <w:r>
              <w:rPr>
                <w:rFonts w:hint="eastAsia"/>
              </w:rPr>
              <w:t xml:space="preserve">固定</w:t>
            </w:r>
          </w:p>
        </w:tc>
        <w:tc>
          <w:tcPr/>
          <w:p>
            <w:pPr>
              <w:pStyle w:val="Compact"/>
              <w:jc w:val="left"/>
            </w:pPr>
            <w:r>
              <w:rPr>
                <w:rFonts w:hint="eastAsia"/>
              </w:rPr>
              <w:t xml:space="preserve">动态可变</w:t>
            </w:r>
          </w:p>
        </w:tc>
        <w:tc>
          <w:tcPr/>
          <w:p>
            <w:pPr>
              <w:pStyle w:val="Compact"/>
              <w:jc w:val="left"/>
            </w:pPr>
            <w:r>
              <w:rPr>
                <w:rFonts w:hint="eastAsia"/>
              </w:rPr>
              <w:t xml:space="preserve">更具灵活性</w:t>
            </w:r>
          </w:p>
        </w:tc>
      </w:tr>
      <w:tr>
        <w:tc>
          <w:tcPr/>
          <w:p>
            <w:pPr>
              <w:pStyle w:val="Compact"/>
              <w:jc w:val="left"/>
            </w:pPr>
            <w:r>
              <w:rPr>
                <w:rFonts w:hint="eastAsia"/>
              </w:rPr>
              <w:t xml:space="preserve">知识更新</w:t>
            </w:r>
          </w:p>
        </w:tc>
        <w:tc>
          <w:tcPr/>
          <w:p>
            <w:pPr>
              <w:pStyle w:val="Compact"/>
              <w:jc w:val="left"/>
            </w:pPr>
            <w:r>
              <w:rPr>
                <w:rFonts w:hint="eastAsia"/>
              </w:rPr>
              <w:t xml:space="preserve">周期性</w:t>
            </w:r>
          </w:p>
        </w:tc>
        <w:tc>
          <w:tcPr/>
          <w:p>
            <w:pPr>
              <w:pStyle w:val="Compact"/>
              <w:jc w:val="left"/>
            </w:pPr>
            <w:r>
              <w:rPr>
                <w:rFonts w:hint="eastAsia"/>
              </w:rPr>
              <w:t xml:space="preserve">持续性</w:t>
            </w:r>
          </w:p>
        </w:tc>
        <w:tc>
          <w:tcPr/>
          <w:p>
            <w:pPr>
              <w:pStyle w:val="Compact"/>
              <w:jc w:val="left"/>
            </w:pPr>
            <w:r>
              <w:rPr>
                <w:rFonts w:hint="eastAsia"/>
              </w:rPr>
              <w:t xml:space="preserve">更加及时</w:t>
            </w:r>
          </w:p>
        </w:tc>
      </w:tr>
      <w:tr>
        <w:tc>
          <w:tcPr/>
          <w:p>
            <w:pPr>
              <w:pStyle w:val="Compact"/>
              <w:jc w:val="left"/>
            </w:pPr>
            <w:r>
              <w:rPr>
                <w:rFonts w:hint="eastAsia"/>
              </w:rPr>
              <w:t xml:space="preserve">环境感知</w:t>
            </w:r>
          </w:p>
        </w:tc>
        <w:tc>
          <w:tcPr/>
          <w:p>
            <w:pPr>
              <w:pStyle w:val="Compact"/>
              <w:jc w:val="left"/>
            </w:pPr>
            <w:r>
              <w:rPr>
                <w:rFonts w:hint="eastAsia"/>
              </w:rPr>
              <w:t xml:space="preserve">有限</w:t>
            </w:r>
          </w:p>
        </w:tc>
        <w:tc>
          <w:tcPr/>
          <w:p>
            <w:pPr>
              <w:pStyle w:val="Compact"/>
              <w:jc w:val="left"/>
            </w:pPr>
            <w:r>
              <w:rPr>
                <w:rFonts w:hint="eastAsia"/>
              </w:rPr>
              <w:t xml:space="preserve">全面</w:t>
            </w:r>
          </w:p>
        </w:tc>
        <w:tc>
          <w:tcPr/>
          <w:p>
            <w:pPr>
              <w:pStyle w:val="Compact"/>
              <w:jc w:val="left"/>
            </w:pPr>
            <w:r>
              <w:rPr>
                <w:rFonts w:hint="eastAsia"/>
              </w:rPr>
              <w:t xml:space="preserve">更具适应性</w:t>
            </w:r>
          </w:p>
        </w:tc>
      </w:tr>
      <w:tr>
        <w:tc>
          <w:tcPr/>
          <w:p>
            <w:pPr>
              <w:pStyle w:val="Compact"/>
              <w:jc w:val="left"/>
            </w:pPr>
            <w:r>
              <w:rPr>
                <w:rFonts w:hint="eastAsia"/>
              </w:rPr>
              <w:t xml:space="preserve">决策速度</w:t>
            </w:r>
          </w:p>
        </w:tc>
        <w:tc>
          <w:tcPr/>
          <w:p>
            <w:pPr>
              <w:pStyle w:val="Compact"/>
              <w:jc w:val="left"/>
            </w:pPr>
            <w:r>
              <w:rPr>
                <w:rFonts w:hint="eastAsia"/>
              </w:rPr>
              <w:t xml:space="preserve">相对慢</w:t>
            </w:r>
          </w:p>
        </w:tc>
        <w:tc>
          <w:tcPr/>
          <w:p>
            <w:pPr>
              <w:pStyle w:val="Compact"/>
              <w:jc w:val="left"/>
            </w:pPr>
            <w:r>
              <w:rPr>
                <w:rFonts w:hint="eastAsia"/>
              </w:rPr>
              <w:t xml:space="preserve">快速</w:t>
            </w:r>
          </w:p>
        </w:tc>
        <w:tc>
          <w:tcPr/>
          <w:p>
            <w:pPr>
              <w:pStyle w:val="Compact"/>
              <w:jc w:val="left"/>
            </w:pPr>
            <w:r>
              <w:rPr>
                <w:rFonts w:hint="eastAsia"/>
              </w:rPr>
              <w:t xml:space="preserve">反应更迅速</w:t>
            </w:r>
          </w:p>
        </w:tc>
      </w:tr>
      <w:tr>
        <w:tc>
          <w:tcPr/>
          <w:p>
            <w:pPr>
              <w:pStyle w:val="Compact"/>
              <w:jc w:val="left"/>
            </w:pPr>
            <w:r>
              <w:rPr>
                <w:rFonts w:hint="eastAsia"/>
              </w:rPr>
              <w:t xml:space="preserve">错误恢复</w:t>
            </w:r>
          </w:p>
        </w:tc>
        <w:tc>
          <w:tcPr/>
          <w:p>
            <w:pPr>
              <w:pStyle w:val="Compact"/>
              <w:jc w:val="left"/>
            </w:pPr>
            <w:r>
              <w:rPr>
                <w:rFonts w:hint="eastAsia"/>
              </w:rPr>
              <w:t xml:space="preserve">困难</w:t>
            </w:r>
          </w:p>
        </w:tc>
        <w:tc>
          <w:tcPr/>
          <w:p>
            <w:pPr>
              <w:pStyle w:val="Compact"/>
              <w:jc w:val="left"/>
            </w:pPr>
            <w:r>
              <w:rPr>
                <w:rFonts w:hint="eastAsia"/>
              </w:rPr>
              <w:t xml:space="preserve">自我修正</w:t>
            </w:r>
          </w:p>
        </w:tc>
        <w:tc>
          <w:tcPr/>
          <w:p>
            <w:pPr>
              <w:pStyle w:val="Compact"/>
              <w:jc w:val="left"/>
            </w:pPr>
            <w:r>
              <w:rPr>
                <w:rFonts w:hint="eastAsia"/>
              </w:rPr>
              <w:t xml:space="preserve">更具鲁棒性</w:t>
            </w:r>
          </w:p>
        </w:tc>
      </w:tr>
      <w:tr>
        <w:tc>
          <w:tcPr/>
          <w:p>
            <w:pPr>
              <w:pStyle w:val="Compact"/>
              <w:jc w:val="left"/>
            </w:pPr>
            <w:r>
              <w:rPr>
                <w:rFonts w:hint="eastAsia"/>
              </w:rPr>
              <w:t xml:space="preserve">资源需求</w:t>
            </w:r>
          </w:p>
        </w:tc>
        <w:tc>
          <w:tcPr/>
          <w:p>
            <w:pPr>
              <w:pStyle w:val="Compact"/>
              <w:jc w:val="left"/>
            </w:pPr>
            <w:r>
              <w:rPr>
                <w:rFonts w:hint="eastAsia"/>
              </w:rPr>
              <w:t xml:space="preserve">较低</w:t>
            </w:r>
          </w:p>
        </w:tc>
        <w:tc>
          <w:tcPr/>
          <w:p>
            <w:pPr>
              <w:pStyle w:val="Compact"/>
              <w:jc w:val="left"/>
            </w:pPr>
            <w:r>
              <w:rPr>
                <w:rFonts w:hint="eastAsia"/>
              </w:rPr>
              <w:t xml:space="preserve">较高</w:t>
            </w:r>
          </w:p>
        </w:tc>
        <w:tc>
          <w:tcPr/>
          <w:p>
            <w:pPr>
              <w:pStyle w:val="Compact"/>
              <w:jc w:val="left"/>
            </w:pPr>
            <w:r>
              <w:rPr>
                <w:rFonts w:hint="eastAsia"/>
              </w:rPr>
              <w:t xml:space="preserve">计算开销大</w:t>
            </w:r>
          </w:p>
        </w:tc>
      </w:tr>
      <w:tr>
        <w:tc>
          <w:tcPr/>
          <w:p>
            <w:pPr>
              <w:pStyle w:val="Compact"/>
              <w:jc w:val="left"/>
            </w:pPr>
            <w:r>
              <w:rPr>
                <w:rFonts w:hint="eastAsia"/>
              </w:rPr>
              <w:t xml:space="preserve">可解释性</w:t>
            </w:r>
          </w:p>
        </w:tc>
        <w:tc>
          <w:tcPr/>
          <w:p>
            <w:pPr>
              <w:pStyle w:val="Compact"/>
              <w:jc w:val="left"/>
            </w:pPr>
            <w:r>
              <w:rPr>
                <w:rFonts w:hint="eastAsia"/>
              </w:rPr>
              <w:t xml:space="preserve">较好</w:t>
            </w:r>
          </w:p>
        </w:tc>
        <w:tc>
          <w:tcPr/>
          <w:p>
            <w:pPr>
              <w:pStyle w:val="Compact"/>
              <w:jc w:val="left"/>
            </w:pPr>
            <w:r>
              <w:rPr>
                <w:rFonts w:hint="eastAsia"/>
              </w:rPr>
              <w:t xml:space="preserve">具挑战性</w:t>
            </w:r>
          </w:p>
        </w:tc>
        <w:tc>
          <w:tcPr/>
          <w:p>
            <w:pPr>
              <w:pStyle w:val="Compact"/>
              <w:jc w:val="left"/>
            </w:pPr>
            <w:r>
              <w:rPr>
                <w:rFonts w:hint="eastAsia"/>
              </w:rPr>
              <w:t xml:space="preserve">需特别关注</w:t>
            </w:r>
          </w:p>
        </w:tc>
      </w:tr>
    </w:tbl>
    <w:p>
      <w:pPr>
        <w:numPr>
          <w:ilvl w:val="0"/>
          <w:numId w:val="2183"/>
        </w:numPr>
      </w:pPr>
      <w:r>
        <w:rPr>
          <w:rFonts w:hint="eastAsia"/>
        </w:rPr>
        <w:t xml:space="preserve">概念联系的ER实体关系</w:t>
      </w:r>
    </w:p>
    <w:p>
      <w:pPr>
        <w:numPr>
          <w:ilvl w:val="0"/>
          <w:numId w:val="2184"/>
        </w:numPr>
      </w:pPr>
      <w:r>
        <w:rPr>
          <w:rFonts w:hint="eastAsia"/>
        </w:rPr>
        <w:t xml:space="preserve">交互关系图</w:t>
      </w:r>
    </w:p>
    <w:p>
      <w:pPr>
        <w:numPr>
          <w:ilvl w:val="0"/>
          <w:numId w:val="2185"/>
        </w:numPr>
      </w:pPr>
      <w:r>
        <w:rPr>
          <w:rFonts w:hint="eastAsia"/>
        </w:rPr>
        <w:t xml:space="preserve">数学模型：</w:t>
      </w:r>
      <w:r>
        <w:t xml:space="preserve"> </w:t>
      </w:r>
      <w:r>
        <w:rPr>
          <w:rFonts w:hint="eastAsia"/>
        </w:rPr>
        <w:t xml:space="preserve">我们可以用以下数学模型来描述实时学习与环境适应的某些方面：</w:t>
      </w:r>
    </w:p>
    <w:p>
      <w:pPr>
        <w:numPr>
          <w:ilvl w:val="0"/>
          <w:numId w:val="2186"/>
        </w:numPr>
      </w:pPr>
      <w:r>
        <w:rPr>
          <w:rFonts w:hint="eastAsia"/>
        </w:rPr>
        <w:t xml:space="preserve">在线学习模型：</w:t>
      </w:r>
      <w:r>
        <w:t xml:space="preserve"> </w:t>
      </w:r>
      <w:r>
        <w:rPr>
          <w:rFonts w:hint="eastAsia"/>
        </w:rPr>
        <w:t xml:space="preserve">使用在线梯度下降：</w:t>
      </w:r>
    </w:p>
    <w:p>
      <w:pPr>
        <w:pStyle w:val="FirstParagraph"/>
      </w:pPr>
      <m:oMathPara>
        <m:oMathParaPr>
          <m:jc m:val="center"/>
        </m:oMathParaPr>
        <m:oMath>
          <m:sSub>
            <m:e>
              <m:r>
                <m:t>w</m:t>
              </m:r>
            </m:e>
            <m:sub>
              <m:r>
                <m:t>t</m:t>
              </m:r>
              <m:r>
                <m:rPr>
                  <m:sty m:val="p"/>
                </m:rPr>
                <m:t>+</m:t>
              </m:r>
              <m:r>
                <m:t>1</m:t>
              </m:r>
            </m:sub>
          </m:sSub>
          <m:r>
            <m:rPr>
              <m:sty m:val="p"/>
            </m:rPr>
            <m:t>=</m:t>
          </m:r>
          <m:sSub>
            <m:e>
              <m:r>
                <m:t>w</m:t>
              </m:r>
            </m:e>
            <m:sub>
              <m:r>
                <m:t>t</m:t>
              </m:r>
            </m:sub>
          </m:sSub>
          <m:r>
            <m:rPr>
              <m:sty m:val="p"/>
            </m:rPr>
            <m:t>−</m:t>
          </m:r>
          <m:sSub>
            <m:e>
              <m:r>
                <m:t>η</m:t>
              </m:r>
            </m:e>
            <m:sub>
              <m:r>
                <m:t>t</m:t>
              </m:r>
            </m:sub>
          </m:sSub>
          <m:r>
            <m:rPr>
              <m:sty m:val="p"/>
            </m:rPr>
            <m:t>∇</m:t>
          </m:r>
          <m:r>
            <m:t>L</m:t>
          </m:r>
          <m:d>
            <m:dPr>
              <m:begChr m:val="("/>
              <m:sepChr m:val=""/>
              <m:endChr m:val=")"/>
              <m:grow/>
            </m:dPr>
            <m:e>
              <m:sSub>
                <m:e>
                  <m:r>
                    <m:t>w</m:t>
                  </m:r>
                </m:e>
                <m:sub>
                  <m:r>
                    <m:t>t</m:t>
                  </m:r>
                </m:sub>
              </m:sSub>
              <m:r>
                <m:rPr>
                  <m:sty m:val="p"/>
                </m:rPr>
                <m:t>,</m:t>
              </m:r>
              <m:sSub>
                <m:e>
                  <m:r>
                    <m:t>x</m:t>
                  </m:r>
                </m:e>
                <m:sub>
                  <m:r>
                    <m:t>t</m:t>
                  </m:r>
                </m:sub>
              </m:sSub>
              <m:r>
                <m:rPr>
                  <m:sty m:val="p"/>
                </m:rPr>
                <m:t>,</m:t>
              </m:r>
              <m:sSub>
                <m:e>
                  <m:r>
                    <m:t>y</m:t>
                  </m:r>
                </m:e>
                <m:sub>
                  <m:r>
                    <m:t>t</m:t>
                  </m:r>
                </m:sub>
              </m:sSub>
            </m:e>
          </m:d>
        </m:oMath>
      </m:oMathPara>
    </w:p>
    <w:p>
      <w:pPr>
        <w:pStyle w:val="FirstParagraph"/>
      </w:pPr>
      <w:r>
        <w:rPr>
          <w:rFonts w:hint="eastAsia"/>
        </w:rPr>
        <w:t xml:space="preserve">其中，</w:t>
      </w:r>
      <m:oMath>
        <m:sSub>
          <m:e>
            <m:r>
              <m:t>w</m:t>
            </m:r>
          </m:e>
          <m:sub>
            <m:r>
              <m:t>t</m:t>
            </m:r>
          </m:sub>
        </m:sSub>
      </m:oMath>
      <w:r>
        <w:t xml:space="preserve"> </w:t>
      </w:r>
      <w:r>
        <w:rPr>
          <w:rFonts w:hint="eastAsia"/>
        </w:rPr>
        <w:t xml:space="preserve">是时间</w:t>
      </w:r>
      <w:r>
        <w:t xml:space="preserve"> </w:t>
      </w:r>
      <m:oMath>
        <m:r>
          <m:t>t</m:t>
        </m:r>
      </m:oMath>
      <w:r>
        <w:t xml:space="preserve"> </w:t>
      </w:r>
      <w:r>
        <w:rPr>
          <w:rFonts w:hint="eastAsia"/>
        </w:rPr>
        <w:t xml:space="preserve">的模型参数，</w:t>
      </w:r>
      <m:oMath>
        <m:sSub>
          <m:e>
            <m:r>
              <m:t>η</m:t>
            </m:r>
          </m:e>
          <m:sub>
            <m:r>
              <m:t>t</m:t>
            </m:r>
          </m:sub>
        </m:sSub>
      </m:oMath>
      <w:r>
        <w:t xml:space="preserve"> </w:t>
      </w:r>
      <w:r>
        <w:rPr>
          <w:rFonts w:hint="eastAsia"/>
        </w:rPr>
        <w:t xml:space="preserve">是学习率，</w:t>
      </w:r>
      <m:oMath>
        <m:r>
          <m:t>L</m:t>
        </m:r>
      </m:oMath>
      <w:r>
        <w:t xml:space="preserve"> </w:t>
      </w:r>
      <w:r>
        <w:rPr>
          <w:rFonts w:hint="eastAsia"/>
        </w:rPr>
        <w:t xml:space="preserve">是损失函数。</w:t>
      </w:r>
    </w:p>
    <w:p>
      <w:pPr>
        <w:numPr>
          <w:ilvl w:val="0"/>
          <w:numId w:val="2187"/>
        </w:numPr>
      </w:pPr>
      <w:r>
        <w:rPr>
          <w:rFonts w:hint="eastAsia"/>
        </w:rPr>
        <w:t xml:space="preserve">概念漂移检测：</w:t>
      </w:r>
      <w:r>
        <w:t xml:space="preserve"> </w:t>
      </w:r>
      <w:r>
        <w:rPr>
          <w:rFonts w:hint="eastAsia"/>
        </w:rPr>
        <w:t xml:space="preserve">使用CUSUM（累积和）算法：</w:t>
      </w:r>
    </w:p>
    <w:p>
      <w:pPr>
        <w:pStyle w:val="FirstParagraph"/>
      </w:pPr>
      <m:oMathPara>
        <m:oMathParaPr>
          <m:jc m:val="center"/>
        </m:oMathParaPr>
        <m:oMath>
          <m:sSub>
            <m:e>
              <m:r>
                <m:t>S</m:t>
              </m:r>
            </m:e>
            <m:sub>
              <m:r>
                <m:t>t</m:t>
              </m:r>
            </m:sub>
          </m:sSub>
          <m:r>
            <m:rPr>
              <m:sty m:val="p"/>
            </m:rPr>
            <m:t>=</m:t>
          </m:r>
          <m:r>
            <m:rPr>
              <m:sty m:val="p"/>
            </m:rPr>
            <m:t>max</m:t>
          </m:r>
          <m:d>
            <m:dPr>
              <m:begChr m:val="("/>
              <m:sepChr m:val=""/>
              <m:endChr m:val=")"/>
              <m:grow/>
            </m:dPr>
            <m:e>
              <m:r>
                <m:t>0</m:t>
              </m:r>
              <m:r>
                <m:rPr>
                  <m:sty m:val="p"/>
                </m:rPr>
                <m:t>,</m:t>
              </m:r>
              <m:sSub>
                <m:e>
                  <m:r>
                    <m:t>S</m:t>
                  </m:r>
                </m:e>
                <m:sub>
                  <m:r>
                    <m:t>t</m:t>
                  </m:r>
                  <m:r>
                    <m:rPr>
                      <m:sty m:val="p"/>
                    </m:rPr>
                    <m:t>−</m:t>
                  </m:r>
                  <m:r>
                    <m:t>1</m:t>
                  </m:r>
                </m:sub>
              </m:sSub>
              <m:r>
                <m:rPr>
                  <m:sty m:val="p"/>
                </m:rPr>
                <m:t>+</m:t>
              </m:r>
              <m:sSub>
                <m:e>
                  <m:r>
                    <m:t>X</m:t>
                  </m:r>
                </m:e>
                <m:sub>
                  <m:r>
                    <m:t>t</m:t>
                  </m:r>
                </m:sub>
              </m:sSub>
              <m:r>
                <m:rPr>
                  <m:sty m:val="p"/>
                </m:rPr>
                <m:t>−</m:t>
              </m:r>
              <m:sSub>
                <m:e>
                  <m:r>
                    <m:t>μ</m:t>
                  </m:r>
                </m:e>
                <m:sub>
                  <m:r>
                    <m:t>0</m:t>
                  </m:r>
                </m:sub>
              </m:sSub>
              <m:r>
                <m:rPr>
                  <m:sty m:val="p"/>
                </m:rPr>
                <m:t>−</m:t>
              </m:r>
              <m:r>
                <m:t>k</m:t>
              </m:r>
            </m:e>
          </m:d>
        </m:oMath>
      </m:oMathPara>
    </w:p>
    <w:p>
      <w:pPr>
        <w:pStyle w:val="FirstParagraph"/>
      </w:pPr>
      <w:r>
        <w:rPr>
          <w:rFonts w:hint="eastAsia"/>
        </w:rPr>
        <w:t xml:space="preserve">其中，</w:t>
      </w:r>
      <m:oMath>
        <m:sSub>
          <m:e>
            <m:r>
              <m:t>S</m:t>
            </m:r>
          </m:e>
          <m:sub>
            <m:r>
              <m:t>t</m:t>
            </m:r>
          </m:sub>
        </m:sSub>
      </m:oMath>
      <w:r>
        <w:t xml:space="preserve"> </w:t>
      </w:r>
      <w:r>
        <w:rPr>
          <w:rFonts w:hint="eastAsia"/>
        </w:rPr>
        <w:t xml:space="preserve">是累积和，</w:t>
      </w:r>
      <m:oMath>
        <m:sSub>
          <m:e>
            <m:r>
              <m:t>X</m:t>
            </m:r>
          </m:e>
          <m:sub>
            <m:r>
              <m:t>t</m:t>
            </m:r>
          </m:sub>
        </m:sSub>
      </m:oMath>
      <w:r>
        <w:t xml:space="preserve"> </w:t>
      </w:r>
      <w:r>
        <w:rPr>
          <w:rFonts w:hint="eastAsia"/>
        </w:rPr>
        <w:t xml:space="preserve">是观测值，</w:t>
      </w:r>
      <m:oMath>
        <m:sSub>
          <m:e>
            <m:r>
              <m:t>μ</m:t>
            </m:r>
          </m:e>
          <m:sub>
            <m:r>
              <m:t>0</m:t>
            </m:r>
          </m:sub>
        </m:sSub>
      </m:oMath>
      <w:r>
        <w:t xml:space="preserve"> </w:t>
      </w:r>
      <w:r>
        <w:rPr>
          <w:rFonts w:hint="eastAsia"/>
        </w:rPr>
        <w:t xml:space="preserve">是目标均值，</w:t>
      </w:r>
      <m:oMath>
        <m:r>
          <m:t>k</m:t>
        </m:r>
      </m:oMath>
      <w:r>
        <w:t xml:space="preserve"> </w:t>
      </w:r>
      <w:r>
        <w:rPr>
          <w:rFonts w:hint="eastAsia"/>
        </w:rPr>
        <w:t xml:space="preserve">是允许的偏差。</w:t>
      </w:r>
    </w:p>
    <w:p>
      <w:pPr>
        <w:numPr>
          <w:ilvl w:val="0"/>
          <w:numId w:val="2188"/>
        </w:numPr>
      </w:pPr>
      <w:r>
        <w:rPr>
          <w:rFonts w:hint="eastAsia"/>
        </w:rPr>
        <w:t xml:space="preserve">元学习模型：</w:t>
      </w:r>
      <w:r>
        <w:t xml:space="preserve"> </w:t>
      </w:r>
      <w:r>
        <w:rPr>
          <w:rFonts w:hint="eastAsia"/>
        </w:rPr>
        <w:t xml:space="preserve">使用MAML（Model-Agnostic</w:t>
      </w:r>
      <w:r>
        <w:t xml:space="preserve"> </w:t>
      </w:r>
      <w:r>
        <w:rPr>
          <w:rFonts w:hint="eastAsia"/>
        </w:rPr>
        <w:t xml:space="preserve">Meta-Learning）：</w:t>
      </w:r>
    </w:p>
    <w:p>
      <w:pPr>
        <w:pStyle w:val="FirstParagraph"/>
      </w:pPr>
      <m:oMathPara>
        <m:oMathParaPr>
          <m:jc m:val="center"/>
        </m:oMathParaPr>
        <m:oMath>
          <m:r>
            <m:t>θ</m:t>
          </m:r>
          <m:r>
            <m:rPr>
              <m:sty m:val="p"/>
            </m:rPr>
            <m:t>′</m:t>
          </m:r>
          <m:r>
            <m:rPr>
              <m:sty m:val="p"/>
            </m:rPr>
            <m:t>=</m:t>
          </m:r>
          <m:r>
            <m:t>θ</m:t>
          </m:r>
          <m:r>
            <m:rPr>
              <m:sty m:val="p"/>
            </m:rPr>
            <m:t>−</m:t>
          </m:r>
          <m:r>
            <m:t>α</m:t>
          </m:r>
          <m:sSub>
            <m:e>
              <m:r>
                <m:rPr>
                  <m:sty m:val="p"/>
                </m:rPr>
                <m:t>∇</m:t>
              </m:r>
            </m:e>
            <m:sub>
              <m:r>
                <m:t>θ</m:t>
              </m:r>
            </m:sub>
          </m:sSub>
          <m:sSub>
            <m:e>
              <m:r>
                <m:t>L</m:t>
              </m:r>
            </m:e>
            <m:sub>
              <m:r>
                <m:t>τ</m:t>
              </m:r>
            </m:sub>
          </m:sSub>
          <m:d>
            <m:dPr>
              <m:begChr m:val="("/>
              <m:sepChr m:val=""/>
              <m:endChr m:val=")"/>
              <m:grow/>
            </m:dPr>
            <m:e>
              <m:sSub>
                <m:e>
                  <m:r>
                    <m:t>f</m:t>
                  </m:r>
                </m:e>
                <m:sub>
                  <m:r>
                    <m:t>θ</m:t>
                  </m:r>
                </m:sub>
              </m:sSub>
            </m:e>
          </m:d>
        </m:oMath>
      </m:oMathPara>
    </w:p>
    <w:p>
      <w:pPr>
        <w:pStyle w:val="FirstParagraph"/>
      </w:pPr>
      <m:oMathPara>
        <m:oMathParaPr>
          <m:jc m:val="center"/>
        </m:oMathParaPr>
        <m:oMath>
          <m:sSup>
            <m:e>
              <m:r>
                <m:t>θ</m:t>
              </m:r>
            </m:e>
            <m:sup>
              <m:r>
                <m:rPr>
                  <m:sty m:val="p"/>
                </m:rPr>
                <m:t>*</m:t>
              </m:r>
            </m:sup>
          </m:sSup>
          <m:r>
            <m:rPr>
              <m:sty m:val="p"/>
            </m:rPr>
            <m:t>=</m:t>
          </m:r>
          <m:r>
            <m:t>θ</m:t>
          </m:r>
          <m:r>
            <m:rPr>
              <m:sty m:val="p"/>
            </m:rPr>
            <m:t>′</m:t>
          </m:r>
          <m:r>
            <m:rPr>
              <m:sty m:val="p"/>
            </m:rPr>
            <m:t>−</m:t>
          </m:r>
          <m:r>
            <m:t>β</m:t>
          </m:r>
          <m:sSub>
            <m:e>
              <m:r>
                <m:rPr>
                  <m:sty m:val="p"/>
                </m:rPr>
                <m:t>∇</m:t>
              </m:r>
            </m:e>
            <m:sub>
              <m:r>
                <m:t>θ</m:t>
              </m:r>
            </m:sub>
          </m:sSub>
          <m:sSub>
            <m:e>
              <m:r>
                <m:t>L</m:t>
              </m:r>
            </m:e>
            <m:sub>
              <m:r>
                <m:t>τ</m:t>
              </m:r>
              <m:r>
                <m:rPr>
                  <m:sty m:val="p"/>
                </m:rPr>
                <m:t>′</m:t>
              </m:r>
            </m:sub>
          </m:sSub>
          <m:d>
            <m:dPr>
              <m:begChr m:val="("/>
              <m:sepChr m:val=""/>
              <m:endChr m:val=")"/>
              <m:grow/>
            </m:dPr>
            <m:e>
              <m:sSub>
                <m:e>
                  <m:r>
                    <m:t>f</m:t>
                  </m:r>
                </m:e>
                <m:sub>
                  <m:r>
                    <m:t>θ</m:t>
                  </m:r>
                  <m:r>
                    <m:rPr>
                      <m:sty m:val="p"/>
                    </m:rPr>
                    <m:t>′</m:t>
                  </m:r>
                </m:sub>
              </m:sSub>
            </m:e>
          </m:d>
        </m:oMath>
      </m:oMathPara>
    </w:p>
    <w:p>
      <w:pPr>
        <w:pStyle w:val="FirstParagraph"/>
      </w:pPr>
      <w:r>
        <w:rPr>
          <w:rFonts w:hint="eastAsia"/>
        </w:rPr>
        <w:t xml:space="preserve">其中，</w:t>
      </w:r>
      <m:oMath>
        <m:r>
          <m:t>θ</m:t>
        </m:r>
      </m:oMath>
      <w:r>
        <w:t xml:space="preserve"> </w:t>
      </w:r>
      <w:r>
        <w:rPr>
          <w:rFonts w:hint="eastAsia"/>
        </w:rPr>
        <w:t xml:space="preserve">是模型参数，</w:t>
      </w:r>
      <m:oMath>
        <m:r>
          <m:t>α</m:t>
        </m:r>
      </m:oMath>
      <w:r>
        <w:t xml:space="preserve"> </w:t>
      </w:r>
      <w:r>
        <w:rPr>
          <w:rFonts w:hint="eastAsia"/>
        </w:rPr>
        <w:t xml:space="preserve">和</w:t>
      </w:r>
      <w:r>
        <w:t xml:space="preserve"> </w:t>
      </w:r>
      <m:oMath>
        <m:r>
          <m:t>β</m:t>
        </m:r>
      </m:oMath>
      <w:r>
        <w:t xml:space="preserve"> </w:t>
      </w:r>
      <w:r>
        <w:rPr>
          <w:rFonts w:hint="eastAsia"/>
        </w:rPr>
        <w:t xml:space="preserve">是学习率，</w:t>
      </w:r>
      <m:oMath>
        <m:r>
          <m:t>τ</m:t>
        </m:r>
      </m:oMath>
      <w:r>
        <w:t xml:space="preserve"> </w:t>
      </w:r>
      <w:r>
        <w:rPr>
          <w:rFonts w:hint="eastAsia"/>
        </w:rPr>
        <w:t xml:space="preserve">和</w:t>
      </w:r>
      <w:r>
        <w:t xml:space="preserve"> </w:t>
      </w:r>
      <m:oMath>
        <m:r>
          <m:t>τ</m:t>
        </m:r>
        <m:r>
          <m:rPr>
            <m:sty m:val="p"/>
          </m:rPr>
          <m:t>′</m:t>
        </m:r>
      </m:oMath>
      <w:r>
        <w:t xml:space="preserve"> </w:t>
      </w:r>
      <w:r>
        <w:rPr>
          <w:rFonts w:hint="eastAsia"/>
        </w:rPr>
        <w:t xml:space="preserve">是不同的任务。</w:t>
      </w:r>
    </w:p>
    <w:p>
      <w:pPr>
        <w:numPr>
          <w:ilvl w:val="0"/>
          <w:numId w:val="2189"/>
        </w:numPr>
      </w:pPr>
      <w:r>
        <w:rPr>
          <w:rFonts w:hint="eastAsia"/>
        </w:rPr>
        <w:t xml:space="preserve">强化学习的策略优化：</w:t>
      </w:r>
      <w:r>
        <w:t xml:space="preserve"> </w:t>
      </w:r>
      <w:r>
        <w:rPr>
          <w:rFonts w:hint="eastAsia"/>
        </w:rPr>
        <w:t xml:space="preserve">使用策略梯度方法：</w:t>
      </w:r>
    </w:p>
    <w:p>
      <w:pPr>
        <w:pStyle w:val="FirstParagraph"/>
      </w:pPr>
      <m:oMathPara>
        <m:oMathParaPr>
          <m:jc m:val="center"/>
        </m:oMathParaPr>
        <m:oMath>
          <m:sSub>
            <m:e>
              <m:r>
                <m:rPr>
                  <m:sty m:val="p"/>
                </m:rPr>
                <m:t>∇</m:t>
              </m:r>
            </m:e>
            <m:sub>
              <m:r>
                <m:t>θ</m:t>
              </m:r>
            </m:sub>
          </m:sSub>
          <m:r>
            <m:t>J</m:t>
          </m:r>
          <m:d>
            <m:dPr>
              <m:begChr m:val="("/>
              <m:sepChr m:val=""/>
              <m:endChr m:val=")"/>
              <m:grow/>
            </m:dPr>
            <m:e>
              <m:r>
                <m:t>θ</m:t>
              </m:r>
            </m:e>
          </m:d>
          <m:r>
            <m:rPr>
              <m:sty m:val="p"/>
            </m:rPr>
            <m:t>=</m:t>
          </m:r>
          <m:sSub>
            <m:e>
              <m:r>
                <m:t>E</m:t>
              </m:r>
            </m:e>
            <m:sub>
              <m:sSub>
                <m:e>
                  <m:r>
                    <m:t>π</m:t>
                  </m:r>
                </m:e>
                <m:sub>
                  <m:r>
                    <m:t>θ</m:t>
                  </m:r>
                </m:sub>
              </m:sSub>
            </m:sub>
          </m:sSub>
          <m:d>
            <m:dPr>
              <m:begChr m:val="["/>
              <m:sepChr m:val=""/>
              <m:endChr m:val="]"/>
              <m:grow/>
            </m:dPr>
            <m:e>
              <m:sSub>
                <m:e>
                  <m:r>
                    <m:rPr>
                      <m:sty m:val="p"/>
                    </m:rPr>
                    <m:t>∇</m:t>
                  </m:r>
                </m:e>
                <m:sub>
                  <m:r>
                    <m:t>θ</m:t>
                  </m:r>
                </m:sub>
              </m:sSub>
              <m:r>
                <m:t>l</m:t>
              </m:r>
              <m:r>
                <m:t>o</m:t>
              </m:r>
              <m:r>
                <m:t>g</m:t>
              </m:r>
              <m:sSub>
                <m:e>
                  <m:r>
                    <m:t>π</m:t>
                  </m:r>
                </m:e>
                <m:sub>
                  <m:r>
                    <m:t>θ</m:t>
                  </m:r>
                </m:sub>
              </m:sSub>
              <m:d>
                <m:dPr>
                  <m:begChr m:val="("/>
                  <m:sepChr m:val=""/>
                  <m:endChr m:val=")"/>
                  <m:grow/>
                </m:dPr>
                <m:e>
                  <m:r>
                    <m:t>a</m:t>
                  </m:r>
                  <m:r>
                    <m:rPr>
                      <m:sty m:val="p"/>
                    </m:rPr>
                    <m:t>|</m:t>
                  </m:r>
                  <m:r>
                    <m:t>s</m:t>
                  </m:r>
                </m:e>
              </m:d>
              <m:sSup>
                <m:e>
                  <m:r>
                    <m:t>Q</m:t>
                  </m:r>
                </m:e>
                <m:sup>
                  <m:r>
                    <m:t>π</m:t>
                  </m:r>
                </m:sup>
              </m:sSup>
              <m:d>
                <m:dPr>
                  <m:begChr m:val="("/>
                  <m:sepChr m:val=""/>
                  <m:endChr m:val=")"/>
                  <m:grow/>
                </m:dPr>
                <m:e>
                  <m:r>
                    <m:t>s</m:t>
                  </m:r>
                  <m:r>
                    <m:rPr>
                      <m:sty m:val="p"/>
                    </m:rPr>
                    <m:t>,</m:t>
                  </m:r>
                  <m:r>
                    <m:t>a</m:t>
                  </m:r>
                </m:e>
              </m:d>
            </m:e>
          </m:d>
        </m:oMath>
      </m:oMathPara>
    </w:p>
    <w:p>
      <w:pPr>
        <w:pStyle w:val="FirstParagraph"/>
      </w:pPr>
      <w:r>
        <w:rPr>
          <w:rFonts w:hint="eastAsia"/>
        </w:rPr>
        <w:t xml:space="preserve">其中，</w:t>
      </w:r>
      <m:oMath>
        <m:r>
          <m:t>J</m:t>
        </m:r>
        <m:d>
          <m:dPr>
            <m:begChr m:val="("/>
            <m:sepChr m:val=""/>
            <m:endChr m:val=")"/>
            <m:grow/>
          </m:dPr>
          <m:e>
            <m:r>
              <m:t>θ</m:t>
            </m:r>
          </m:e>
        </m:d>
      </m:oMath>
      <w:r>
        <w:t xml:space="preserve"> </w:t>
      </w:r>
      <w:r>
        <w:rPr>
          <w:rFonts w:hint="eastAsia"/>
        </w:rPr>
        <w:t xml:space="preserve">是性能目标，</w:t>
      </w:r>
      <m:oMath>
        <m:sSub>
          <m:e>
            <m:r>
              <m:t>π</m:t>
            </m:r>
          </m:e>
          <m:sub>
            <m:r>
              <m:t>θ</m:t>
            </m:r>
          </m:sub>
        </m:sSub>
      </m:oMath>
      <w:r>
        <w:t xml:space="preserve"> </w:t>
      </w:r>
      <w:r>
        <w:rPr>
          <w:rFonts w:hint="eastAsia"/>
        </w:rPr>
        <w:t xml:space="preserve">是参数化的策略，</w:t>
      </w:r>
      <m:oMath>
        <m:sSup>
          <m:e>
            <m:r>
              <m:t>Q</m:t>
            </m:r>
          </m:e>
          <m:sup>
            <m:r>
              <m:t>π</m:t>
            </m:r>
          </m:sup>
        </m:sSup>
      </m:oMath>
      <w:r>
        <w:t xml:space="preserve"> </w:t>
      </w:r>
      <w:r>
        <w:rPr>
          <w:rFonts w:hint="eastAsia"/>
        </w:rPr>
        <w:t xml:space="preserve">是动作价值函数。</w:t>
      </w:r>
    </w:p>
    <w:p>
      <w:pPr>
        <w:numPr>
          <w:ilvl w:val="0"/>
          <w:numId w:val="2190"/>
        </w:numPr>
      </w:pPr>
      <w:r>
        <w:rPr>
          <w:rFonts w:hint="eastAsia"/>
        </w:rPr>
        <w:t xml:space="preserve">自适应控制模型：</w:t>
      </w:r>
      <w:r>
        <w:t xml:space="preserve"> </w:t>
      </w:r>
      <w:r>
        <w:rPr>
          <w:rFonts w:hint="eastAsia"/>
        </w:rPr>
        <w:t xml:space="preserve">使用模型预测控制（MPC）：</w:t>
      </w:r>
    </w:p>
    <w:p>
      <w:pPr>
        <w:pStyle w:val="FirstParagraph"/>
      </w:pPr>
      <m:oMathPara>
        <m:oMathParaPr>
          <m:jc m:val="center"/>
        </m:oMathParaPr>
        <m:oMath>
          <m:limLow>
            <m:e>
              <m:r>
                <m:rPr>
                  <m:sty m:val="p"/>
                </m:rPr>
                <m:t>min</m:t>
              </m:r>
            </m:e>
            <m:lim>
              <m:sSub>
                <m:e>
                  <m:r>
                    <m:t>u</m:t>
                  </m:r>
                </m:e>
                <m:sub>
                  <m:r>
                    <m:t>t</m:t>
                  </m:r>
                </m:sub>
              </m:sSub>
              <m:r>
                <m:rPr>
                  <m:sty m:val="p"/>
                </m:rPr>
                <m:t>,</m:t>
              </m:r>
              <m:r>
                <m:rPr>
                  <m:sty m:val="p"/>
                </m:rPr>
                <m:t>.</m:t>
              </m:r>
              <m:r>
                <m:rPr>
                  <m:sty m:val="p"/>
                </m:rPr>
                <m:t>.</m:t>
              </m:r>
              <m:r>
                <m:rPr>
                  <m:sty m:val="p"/>
                </m:rPr>
                <m:t>.</m:t>
              </m:r>
              <m:r>
                <m:rPr>
                  <m:sty m:val="p"/>
                </m:rPr>
                <m:t>,</m:t>
              </m:r>
              <m:sSub>
                <m:e>
                  <m:r>
                    <m:t>u</m:t>
                  </m:r>
                </m:e>
                <m:sub>
                  <m:r>
                    <m:t>t</m:t>
                  </m:r>
                  <m:r>
                    <m:rPr>
                      <m:sty m:val="p"/>
                    </m:rPr>
                    <m:t>+</m:t>
                  </m:r>
                  <m:r>
                    <m:t>N</m:t>
                  </m:r>
                  <m:r>
                    <m:rPr>
                      <m:sty m:val="p"/>
                    </m:rPr>
                    <m:t>−</m:t>
                  </m:r>
                  <m:r>
                    <m:t>1</m:t>
                  </m:r>
                </m:sub>
              </m:sSub>
            </m:lim>
          </m:limLow>
          <m:nary>
            <m:naryPr>
              <m:chr m:val="∑"/>
              <m:limLoc m:val="undOvr"/>
              <m:subHide m:val="off"/>
              <m:supHide m:val="off"/>
            </m:naryPr>
            <m:sub>
              <m:r>
                <m:t>k</m:t>
              </m:r>
              <m:r>
                <m:rPr>
                  <m:sty m:val="p"/>
                </m:rPr>
                <m:t>=</m:t>
              </m:r>
              <m:r>
                <m:t>t</m:t>
              </m:r>
            </m:sub>
            <m:sup>
              <m:r>
                <m:t>t</m:t>
              </m:r>
              <m:r>
                <m:rPr>
                  <m:sty m:val="p"/>
                </m:rPr>
                <m:t>+</m:t>
              </m:r>
              <m:r>
                <m:t>N</m:t>
              </m:r>
              <m:r>
                <m:rPr>
                  <m:sty m:val="p"/>
                </m:rPr>
                <m:t>−</m:t>
              </m:r>
              <m:r>
                <m:t>1</m:t>
              </m:r>
            </m:sup>
            <m:e>
              <m:r>
                <m:t>L</m:t>
              </m:r>
            </m:e>
          </m:nary>
          <m:d>
            <m:dPr>
              <m:begChr m:val="("/>
              <m:sepChr m:val=""/>
              <m:endChr m:val=")"/>
              <m:grow/>
            </m:dPr>
            <m:e>
              <m:sSub>
                <m:e>
                  <m:r>
                    <m:t>x</m:t>
                  </m:r>
                </m:e>
                <m:sub>
                  <m:r>
                    <m:t>k</m:t>
                  </m:r>
                </m:sub>
              </m:sSub>
              <m:r>
                <m:rPr>
                  <m:sty m:val="p"/>
                </m:rPr>
                <m:t>,</m:t>
              </m:r>
              <m:sSub>
                <m:e>
                  <m:r>
                    <m:t>u</m:t>
                  </m:r>
                </m:e>
                <m:sub>
                  <m:r>
                    <m:t>k</m:t>
                  </m:r>
                </m:sub>
              </m:sSub>
            </m:e>
          </m:d>
          <m:r>
            <m:rPr>
              <m:sty m:val="p"/>
            </m:rPr>
            <m:t>+</m:t>
          </m:r>
          <m:sSub>
            <m:e>
              <m:r>
                <m:t>V</m:t>
              </m:r>
            </m:e>
            <m:sub>
              <m:r>
                <m:t>f</m:t>
              </m:r>
            </m:sub>
          </m:sSub>
          <m:d>
            <m:dPr>
              <m:begChr m:val="("/>
              <m:sepChr m:val=""/>
              <m:endChr m:val=")"/>
              <m:grow/>
            </m:dPr>
            <m:e>
              <m:sSub>
                <m:e>
                  <m:r>
                    <m:t>x</m:t>
                  </m:r>
                </m:e>
                <m:sub>
                  <m:r>
                    <m:t>t</m:t>
                  </m:r>
                  <m:r>
                    <m:rPr>
                      <m:sty m:val="p"/>
                    </m:rPr>
                    <m:t>+</m:t>
                  </m:r>
                  <m:r>
                    <m:t>N</m:t>
                  </m:r>
                </m:sub>
              </m:sSub>
            </m:e>
          </m:d>
        </m:oMath>
      </m:oMathPara>
    </w:p>
    <w:p>
      <w:pPr>
        <w:pStyle w:val="FirstParagraph"/>
      </w:pPr>
      <m:oMathPara>
        <m:oMathParaPr>
          <m:jc m:val="center"/>
        </m:oMathParaPr>
        <m:oMath>
          <m:r>
            <m:t>s</m:t>
          </m:r>
          <m:r>
            <m:rPr>
              <m:sty m:val="p"/>
            </m:rPr>
            <m:t>.</m:t>
          </m:r>
          <m:r>
            <m:t>t</m:t>
          </m:r>
          <m:r>
            <m:rPr>
              <m:sty m:val="p"/>
            </m:rPr>
            <m:t>.</m:t>
          </m:r>
          <m:r>
            <m:t> </m:t>
          </m:r>
          <m:sSub>
            <m:e>
              <m:r>
                <m:t>x</m:t>
              </m:r>
            </m:e>
            <m:sub>
              <m:r>
                <m:t>k</m:t>
              </m:r>
              <m:r>
                <m:rPr>
                  <m:sty m:val="p"/>
                </m:rPr>
                <m:t>+</m:t>
              </m:r>
              <m:r>
                <m:t>1</m:t>
              </m:r>
            </m:sub>
          </m:sSub>
          <m:r>
            <m:rPr>
              <m:sty m:val="p"/>
            </m:rPr>
            <m:t>=</m:t>
          </m:r>
          <m:r>
            <m:t>f</m:t>
          </m:r>
          <m:d>
            <m:dPr>
              <m:begChr m:val="("/>
              <m:sepChr m:val=""/>
              <m:endChr m:val=")"/>
              <m:grow/>
            </m:dPr>
            <m:e>
              <m:sSub>
                <m:e>
                  <m:r>
                    <m:t>x</m:t>
                  </m:r>
                </m:e>
                <m:sub>
                  <m:r>
                    <m:t>k</m:t>
                  </m:r>
                </m:sub>
              </m:sSub>
              <m:r>
                <m:rPr>
                  <m:sty m:val="p"/>
                </m:rPr>
                <m:t>,</m:t>
              </m:r>
              <m:sSub>
                <m:e>
                  <m:r>
                    <m:t>u</m:t>
                  </m:r>
                </m:e>
                <m:sub>
                  <m:r>
                    <m:t>k</m:t>
                  </m:r>
                </m:sub>
              </m:sSub>
            </m:e>
          </m:d>
          <m:r>
            <m:rPr>
              <m:sty m:val="p"/>
            </m:rPr>
            <m:t>,</m:t>
          </m:r>
          <m:r>
            <m:t> </m:t>
          </m:r>
          <m:r>
            <m:t>k</m:t>
          </m:r>
          <m:r>
            <m:rPr>
              <m:sty m:val="p"/>
            </m:rPr>
            <m:t>=</m:t>
          </m:r>
          <m:r>
            <m:t>t</m:t>
          </m:r>
          <m:r>
            <m:rPr>
              <m:sty m:val="p"/>
            </m:rPr>
            <m:t>,</m:t>
          </m:r>
          <m:r>
            <m:rPr>
              <m:sty m:val="p"/>
            </m:rPr>
            <m:t>.</m:t>
          </m:r>
          <m:r>
            <m:rPr>
              <m:sty m:val="p"/>
            </m:rPr>
            <m:t>.</m:t>
          </m:r>
          <m:r>
            <m:rPr>
              <m:sty m:val="p"/>
            </m:rPr>
            <m:t>.</m:t>
          </m:r>
          <m:r>
            <m:rPr>
              <m:sty m:val="p"/>
            </m:rPr>
            <m:t>,</m:t>
          </m:r>
          <m:r>
            <m:t>t</m:t>
          </m:r>
          <m:r>
            <m:rPr>
              <m:sty m:val="p"/>
            </m:rPr>
            <m:t>+</m:t>
          </m:r>
          <m:r>
            <m:t>N</m:t>
          </m:r>
          <m:r>
            <m:rPr>
              <m:sty m:val="p"/>
            </m:rPr>
            <m:t>−</m:t>
          </m:r>
          <m:r>
            <m:t>1</m:t>
          </m:r>
        </m:oMath>
      </m:oMathPara>
    </w:p>
    <w:p>
      <w:pPr>
        <w:pStyle w:val="FirstParagraph"/>
      </w:pPr>
      <w:r>
        <w:rPr>
          <w:rFonts w:hint="eastAsia"/>
        </w:rPr>
        <w:t xml:space="preserve">其中，</w:t>
      </w:r>
      <m:oMath>
        <m:r>
          <m:t>L</m:t>
        </m:r>
      </m:oMath>
      <w:r>
        <w:t xml:space="preserve"> </w:t>
      </w:r>
      <w:r>
        <w:rPr>
          <w:rFonts w:hint="eastAsia"/>
        </w:rPr>
        <w:t xml:space="preserve">是阶段成本，</w:t>
      </w:r>
      <m:oMath>
        <m:sSub>
          <m:e>
            <m:r>
              <m:t>V</m:t>
            </m:r>
          </m:e>
          <m:sub>
            <m:r>
              <m:t>f</m:t>
            </m:r>
          </m:sub>
        </m:sSub>
      </m:oMath>
      <w:r>
        <w:t xml:space="preserve"> </w:t>
      </w:r>
      <w:r>
        <w:rPr>
          <w:rFonts w:hint="eastAsia"/>
        </w:rPr>
        <w:t xml:space="preserve">是终端成本，</w:t>
      </w:r>
      <m:oMath>
        <m:r>
          <m:t>f</m:t>
        </m:r>
      </m:oMath>
      <w:r>
        <w:t xml:space="preserve"> </w:t>
      </w:r>
      <w:r>
        <w:rPr>
          <w:rFonts w:hint="eastAsia"/>
        </w:rPr>
        <w:t xml:space="preserve">是系统动力学模型。</w:t>
      </w:r>
    </w:p>
    <w:p>
      <w:pPr>
        <w:numPr>
          <w:ilvl w:val="0"/>
          <w:numId w:val="2191"/>
        </w:numPr>
      </w:pPr>
      <w:r>
        <w:rPr>
          <w:rFonts w:hint="eastAsia"/>
        </w:rPr>
        <w:t xml:space="preserve">算法流程图：</w:t>
      </w:r>
    </w:p>
    <w:p>
      <w:pPr>
        <w:numPr>
          <w:ilvl w:val="0"/>
          <w:numId w:val="2192"/>
        </w:numPr>
      </w:pPr>
      <w:r>
        <w:rPr>
          <w:rFonts w:hint="eastAsia"/>
        </w:rPr>
        <w:t xml:space="preserve">算法源代码：</w:t>
      </w:r>
    </w:p>
    <w:p>
      <w:pPr>
        <w:numPr>
          <w:ilvl w:val="0"/>
          <w:numId w:val="2193"/>
        </w:numPr>
      </w:pPr>
      <w:r>
        <w:rPr>
          <w:rFonts w:hint="eastAsia"/>
        </w:rPr>
        <w:t xml:space="preserve">最佳实践tips：</w:t>
      </w:r>
    </w:p>
    <w:p>
      <w:pPr>
        <w:numPr>
          <w:ilvl w:val="0"/>
          <w:numId w:val="2194"/>
        </w:numPr>
      </w:pPr>
      <w:r>
        <w:rPr>
          <w:rFonts w:hint="eastAsia"/>
        </w:rPr>
        <w:t xml:space="preserve">增量更新：设计支持增量更新的模型结构，避免全量重训练。</w:t>
      </w:r>
    </w:p>
    <w:p>
      <w:pPr>
        <w:numPr>
          <w:ilvl w:val="0"/>
          <w:numId w:val="2194"/>
        </w:numPr>
      </w:pPr>
      <w:r>
        <w:rPr>
          <w:rFonts w:hint="eastAsia"/>
        </w:rPr>
        <w:t xml:space="preserve">多模型集成：维护多个模型版本，根据性能动态选择或组合。</w:t>
      </w:r>
    </w:p>
    <w:p>
      <w:pPr>
        <w:numPr>
          <w:ilvl w:val="0"/>
          <w:numId w:val="2194"/>
        </w:numPr>
      </w:pPr>
      <w:r>
        <w:rPr>
          <w:rFonts w:hint="eastAsia"/>
        </w:rPr>
        <w:t xml:space="preserve">概念漂移检测：实现敏感的概念漂移检测机制，及时触发模型更新。</w:t>
      </w:r>
    </w:p>
    <w:p>
      <w:pPr>
        <w:numPr>
          <w:ilvl w:val="0"/>
          <w:numId w:val="2194"/>
        </w:numPr>
      </w:pPr>
      <w:r>
        <w:rPr>
          <w:rFonts w:hint="eastAsia"/>
        </w:rPr>
        <w:t xml:space="preserve">记忆重放：保留关键历史数据，平衡新旧知识的学习。</w:t>
      </w:r>
    </w:p>
    <w:p>
      <w:pPr>
        <w:numPr>
          <w:ilvl w:val="0"/>
          <w:numId w:val="2194"/>
        </w:numPr>
      </w:pPr>
      <w:r>
        <w:rPr>
          <w:rFonts w:hint="eastAsia"/>
        </w:rPr>
        <w:t xml:space="preserve">元学习策略：采用元学习方法，提高模型对新任务的快速适应能力。</w:t>
      </w:r>
    </w:p>
    <w:p>
      <w:pPr>
        <w:numPr>
          <w:ilvl w:val="0"/>
          <w:numId w:val="2194"/>
        </w:numPr>
      </w:pPr>
      <w:r>
        <w:rPr>
          <w:rFonts w:hint="eastAsia"/>
        </w:rPr>
        <w:t xml:space="preserve">自适应学习率：根据环境变化动态调整学习率，平衡稳定性和适应性。</w:t>
      </w:r>
    </w:p>
    <w:p>
      <w:pPr>
        <w:numPr>
          <w:ilvl w:val="0"/>
          <w:numId w:val="2194"/>
        </w:numPr>
      </w:pPr>
      <w:r>
        <w:rPr>
          <w:rFonts w:hint="eastAsia"/>
        </w:rPr>
        <w:t xml:space="preserve">多任务学习：设计多任务学习框架，增强模型的泛化能力。</w:t>
      </w:r>
    </w:p>
    <w:p>
      <w:pPr>
        <w:numPr>
          <w:ilvl w:val="0"/>
          <w:numId w:val="2194"/>
        </w:numPr>
      </w:pPr>
      <w:r>
        <w:rPr>
          <w:rFonts w:hint="eastAsia"/>
        </w:rPr>
        <w:t xml:space="preserve">持续评估：实施持续的在线评估机制，及时发现性能下降。</w:t>
      </w:r>
    </w:p>
    <w:p>
      <w:pPr>
        <w:numPr>
          <w:ilvl w:val="0"/>
          <w:numId w:val="2194"/>
        </w:numPr>
      </w:pPr>
      <w:r>
        <w:rPr>
          <w:rFonts w:hint="eastAsia"/>
        </w:rPr>
        <w:t xml:space="preserve">安全探索：在强化学习中实施安全的探索策略，避免灾难性失误。</w:t>
      </w:r>
    </w:p>
    <w:p>
      <w:pPr>
        <w:numPr>
          <w:ilvl w:val="0"/>
          <w:numId w:val="2194"/>
        </w:numPr>
      </w:pPr>
      <w:r>
        <w:rPr>
          <w:rFonts w:hint="eastAsia"/>
        </w:rPr>
        <w:t xml:space="preserve">知识蒸馏：使用知识蒸馏技术，将大模型的知识转移到轻量级模型中。</w:t>
      </w:r>
    </w:p>
    <w:p>
      <w:pPr>
        <w:numPr>
          <w:ilvl w:val="0"/>
          <w:numId w:val="219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快速适应算法</w:t>
            </w:r>
          </w:p>
        </w:tc>
        <w:tc>
          <w:tcPr/>
          <w:p>
            <w:pPr>
              <w:pStyle w:val="Compact"/>
              <w:jc w:val="left"/>
            </w:pPr>
            <w:r>
              <w:rPr>
                <w:rFonts w:hint="eastAsia"/>
              </w:rPr>
              <w:t xml:space="preserve">个性化推荐</w:t>
            </w:r>
          </w:p>
        </w:tc>
        <w:tc>
          <w:tcPr/>
          <w:p>
            <w:pPr>
              <w:pStyle w:val="Compact"/>
              <w:jc w:val="left"/>
            </w:pPr>
            <w:r>
              <w:rPr>
                <w:rFonts w:hint="eastAsia"/>
              </w:rPr>
              <w:t xml:space="preserve">用户体验提升</w:t>
            </w:r>
          </w:p>
        </w:tc>
      </w:tr>
      <w:tr>
        <w:tc>
          <w:tcPr/>
          <w:p>
            <w:pPr>
              <w:pStyle w:val="Compact"/>
              <w:jc w:val="left"/>
            </w:pPr>
            <w:r>
              <w:t xml:space="preserve">2025-2027</w:t>
            </w:r>
          </w:p>
        </w:tc>
        <w:tc>
          <w:tcPr/>
          <w:p>
            <w:pPr>
              <w:pStyle w:val="Compact"/>
              <w:jc w:val="left"/>
            </w:pPr>
            <w:r>
              <w:rPr>
                <w:rFonts w:hint="eastAsia"/>
              </w:rPr>
              <w:t xml:space="preserve">多模态实时学习</w:t>
            </w:r>
          </w:p>
        </w:tc>
        <w:tc>
          <w:tcPr/>
          <w:p>
            <w:pPr>
              <w:pStyle w:val="Compact"/>
              <w:jc w:val="left"/>
            </w:pPr>
            <w:r>
              <w:rPr>
                <w:rFonts w:hint="eastAsia"/>
              </w:rPr>
              <w:t xml:space="preserve">智能制造</w:t>
            </w:r>
          </w:p>
        </w:tc>
        <w:tc>
          <w:tcPr/>
          <w:p>
            <w:pPr>
              <w:pStyle w:val="Compact"/>
              <w:jc w:val="left"/>
            </w:pPr>
            <w:r>
              <w:rPr>
                <w:rFonts w:hint="eastAsia"/>
              </w:rPr>
              <w:t xml:space="preserve">生产效率大幅提高</w:t>
            </w:r>
          </w:p>
        </w:tc>
      </w:tr>
      <w:tr>
        <w:tc>
          <w:tcPr/>
          <w:p>
            <w:pPr>
              <w:pStyle w:val="Compact"/>
              <w:jc w:val="left"/>
            </w:pPr>
            <w:r>
              <w:t xml:space="preserve">2027-2030</w:t>
            </w:r>
          </w:p>
        </w:tc>
        <w:tc>
          <w:tcPr/>
          <w:p>
            <w:pPr>
              <w:pStyle w:val="Compact"/>
              <w:jc w:val="left"/>
            </w:pPr>
            <w:r>
              <w:rPr>
                <w:rFonts w:hint="eastAsia"/>
              </w:rPr>
              <w:t xml:space="preserve">自主知识进化</w:t>
            </w:r>
          </w:p>
        </w:tc>
        <w:tc>
          <w:tcPr/>
          <w:p>
            <w:pPr>
              <w:pStyle w:val="Compact"/>
              <w:jc w:val="left"/>
            </w:pPr>
            <w:r>
              <w:rPr>
                <w:rFonts w:hint="eastAsia"/>
              </w:rPr>
              <w:t xml:space="preserve">自动驾驶</w:t>
            </w:r>
          </w:p>
        </w:tc>
        <w:tc>
          <w:tcPr/>
          <w:p>
            <w:pPr>
              <w:pStyle w:val="Compact"/>
              <w:jc w:val="left"/>
            </w:pPr>
            <w:r>
              <w:rPr>
                <w:rFonts w:hint="eastAsia"/>
              </w:rPr>
              <w:t xml:space="preserve">交通方式革新</w:t>
            </w:r>
          </w:p>
        </w:tc>
      </w:tr>
      <w:tr>
        <w:tc>
          <w:tcPr/>
          <w:p>
            <w:pPr>
              <w:pStyle w:val="Compact"/>
              <w:jc w:val="left"/>
            </w:pPr>
            <w:r>
              <w:t xml:space="preserve">2030-2035</w:t>
            </w:r>
          </w:p>
        </w:tc>
        <w:tc>
          <w:tcPr/>
          <w:p>
            <w:pPr>
              <w:pStyle w:val="Compact"/>
              <w:jc w:val="left"/>
            </w:pPr>
            <w:r>
              <w:rPr>
                <w:rFonts w:hint="eastAsia"/>
              </w:rPr>
              <w:t xml:space="preserve">跨域适应系统</w:t>
            </w:r>
          </w:p>
        </w:tc>
        <w:tc>
          <w:tcPr/>
          <w:p>
            <w:pPr>
              <w:pStyle w:val="Compact"/>
              <w:jc w:val="left"/>
            </w:pPr>
            <w:r>
              <w:rPr>
                <w:rFonts w:hint="eastAsia"/>
              </w:rPr>
              <w:t xml:space="preserve">智慧城市</w:t>
            </w:r>
          </w:p>
        </w:tc>
        <w:tc>
          <w:tcPr/>
          <w:p>
            <w:pPr>
              <w:pStyle w:val="Compact"/>
              <w:jc w:val="left"/>
            </w:pPr>
            <w:r>
              <w:rPr>
                <w:rFonts w:hint="eastAsia"/>
              </w:rPr>
              <w:t xml:space="preserve">社会治理模式变革</w:t>
            </w:r>
          </w:p>
        </w:tc>
      </w:tr>
      <w:tr>
        <w:tc>
          <w:tcPr/>
          <w:p>
            <w:pPr>
              <w:pStyle w:val="Compact"/>
              <w:jc w:val="left"/>
            </w:pPr>
            <w:r>
              <w:t xml:space="preserve">2035+</w:t>
            </w:r>
          </w:p>
        </w:tc>
        <w:tc>
          <w:tcPr/>
          <w:p>
            <w:pPr>
              <w:pStyle w:val="Compact"/>
              <w:jc w:val="left"/>
            </w:pPr>
            <w:r>
              <w:rPr>
                <w:rFonts w:hint="eastAsia"/>
              </w:rPr>
              <w:t xml:space="preserve">认知级环境理解</w:t>
            </w:r>
          </w:p>
        </w:tc>
        <w:tc>
          <w:tcPr/>
          <w:p>
            <w:pPr>
              <w:pStyle w:val="Compact"/>
              <w:jc w:val="left"/>
            </w:pPr>
            <w:r>
              <w:rPr>
                <w:rFonts w:hint="eastAsia"/>
              </w:rPr>
              <w:t xml:space="preserve">通用人工智能</w:t>
            </w:r>
          </w:p>
        </w:tc>
        <w:tc>
          <w:tcPr/>
          <w:p>
            <w:pPr>
              <w:pStyle w:val="Compact"/>
              <w:jc w:val="left"/>
            </w:pPr>
            <w:r>
              <w:rPr>
                <w:rFonts w:hint="eastAsia"/>
              </w:rPr>
              <w:t xml:space="preserve">人机协作新范式</w:t>
            </w:r>
          </w:p>
        </w:tc>
      </w:tr>
    </w:tbl>
    <w:p>
      <w:pPr>
        <w:numPr>
          <w:ilvl w:val="0"/>
          <w:numId w:val="2196"/>
        </w:numPr>
      </w:pPr>
      <w:r>
        <w:rPr>
          <w:rFonts w:hint="eastAsia"/>
        </w:rPr>
        <w:t xml:space="preserve">本章小结：</w:t>
      </w:r>
      <w:r>
        <w:t xml:space="preserve"> </w:t>
      </w:r>
      <w:r>
        <w:rPr>
          <w:rFonts w:hint="eastAsia"/>
        </w:rPr>
        <w:t xml:space="preserve">实时学习与环境适应是AI系统面临的关键挑战之一，它直接影响着AI在动态、复杂环境中的性能和可靠性。随着AI应用场景的不断扩大和深化，如何使AI系统能够快速学习新知识、适应环境变化，成为了研究的热点。本章深入探讨了这一领域的多个方面，包括增量学习算法、概念漂移检测、知识迁移、强化学习等。</w:t>
      </w:r>
    </w:p>
    <w:p>
      <w:pPr>
        <w:pStyle w:val="FirstParagraph"/>
      </w:pPr>
      <w:r>
        <w:rPr>
          <w:rFonts w:hint="eastAsia"/>
        </w:rPr>
        <w:t xml:space="preserve">当前，实时学习与环境适应面临着多重挑战。首先是计算效率问题，如何在有限的计算资源下实现快速学习和决策。其次是稳定性问题，如何在保证系统稳定性的同时实现模型的动态更新。再者是泛化性问题，如何使学到的知识能够迁移到新的环境或任务中。此外，还有遗忘问题、安全性问题等需要解决。</w:t>
      </w:r>
    </w:p>
    <w:p>
      <w:pPr>
        <w:pStyle w:val="BodyText"/>
      </w:pPr>
      <w:r>
        <w:rPr>
          <w:rFonts w:hint="eastAsia"/>
        </w:rPr>
        <w:t xml:space="preserve">为了应对这些挑战，研究者们提出了多种创新方法：</w:t>
      </w:r>
    </w:p>
    <w:p>
      <w:pPr>
        <w:numPr>
          <w:ilvl w:val="0"/>
          <w:numId w:val="2197"/>
        </w:numPr>
      </w:pPr>
      <w:r>
        <w:rPr>
          <w:rFonts w:hint="eastAsia"/>
        </w:rPr>
        <w:t xml:space="preserve">增量学习算法：设计支持在线更新的模型结构，如在线随机梯度下降、增量决策树等。</w:t>
      </w:r>
    </w:p>
    <w:p>
      <w:pPr>
        <w:numPr>
          <w:ilvl w:val="0"/>
          <w:numId w:val="2197"/>
        </w:numPr>
      </w:pPr>
      <w:r>
        <w:rPr>
          <w:rFonts w:hint="eastAsia"/>
        </w:rPr>
        <w:t xml:space="preserve">概念漂移检测：开发敏感的数据分布变化检测方法，如ADWIN、EDDM等算法。</w:t>
      </w:r>
    </w:p>
    <w:p>
      <w:pPr>
        <w:numPr>
          <w:ilvl w:val="0"/>
          <w:numId w:val="2197"/>
        </w:numPr>
      </w:pPr>
      <w:r>
        <w:rPr>
          <w:rFonts w:hint="eastAsia"/>
        </w:rPr>
        <w:t xml:space="preserve">元学习：探索”学习如何学习”的方法，如MAML、Reptile等，以提高模型快速适应新任务的能力。</w:t>
      </w:r>
    </w:p>
    <w:p>
      <w:pPr>
        <w:numPr>
          <w:ilvl w:val="0"/>
          <w:numId w:val="2197"/>
        </w:numPr>
      </w:pPr>
      <w:r>
        <w:rPr>
          <w:rFonts w:hint="eastAsia"/>
        </w:rPr>
        <w:t xml:space="preserve">联邦学习：在保护数据隐私的前提下，实现分布式的实时学习。</w:t>
      </w:r>
    </w:p>
    <w:p>
      <w:pPr>
        <w:numPr>
          <w:ilvl w:val="0"/>
          <w:numId w:val="2197"/>
        </w:numPr>
      </w:pPr>
      <w:r>
        <w:rPr>
          <w:rFonts w:hint="eastAsia"/>
        </w:rPr>
        <w:t xml:space="preserve">持续学习：设计能够不断学习新知识而不遗忘旧知识的学习架构，如弹性权重合并、渐进神经网络等。</w:t>
      </w:r>
    </w:p>
    <w:p>
      <w:pPr>
        <w:numPr>
          <w:ilvl w:val="0"/>
          <w:numId w:val="2197"/>
        </w:numPr>
      </w:pPr>
      <w:r>
        <w:rPr>
          <w:rFonts w:hint="eastAsia"/>
        </w:rPr>
        <w:t xml:space="preserve">自适应强化学习：开发能够快速适应环境变化的强化学习算法，如元强化学习、模型基强化学习等。</w:t>
      </w:r>
    </w:p>
    <w:p>
      <w:pPr>
        <w:numPr>
          <w:ilvl w:val="0"/>
          <w:numId w:val="2197"/>
        </w:numPr>
      </w:pPr>
      <w:r>
        <w:rPr>
          <w:rFonts w:hint="eastAsia"/>
        </w:rPr>
        <w:t xml:space="preserve">多模态学习：整合多种感知模态，提高系统对环境的理解和适应能力。</w:t>
      </w:r>
    </w:p>
    <w:p>
      <w:pPr>
        <w:numPr>
          <w:ilvl w:val="0"/>
          <w:numId w:val="2197"/>
        </w:numPr>
      </w:pPr>
      <w:r>
        <w:rPr>
          <w:rFonts w:hint="eastAsia"/>
        </w:rPr>
        <w:t xml:space="preserve">知识蒸馏：将复杂模型的知识转移到轻量级模型中，实现高效的在线学习。</w:t>
      </w:r>
    </w:p>
    <w:p>
      <w:pPr>
        <w:pStyle w:val="FirstParagraph"/>
      </w:pPr>
      <w:r>
        <w:rPr>
          <w:rFonts w:hint="eastAsia"/>
        </w:rPr>
        <w:t xml:space="preserve">展望未来，实时学习与环境适应技术可能会朝着以下方向发展：</w:t>
      </w:r>
    </w:p>
    <w:p>
      <w:pPr>
        <w:numPr>
          <w:ilvl w:val="0"/>
          <w:numId w:val="2198"/>
        </w:numPr>
      </w:pPr>
      <w:r>
        <w:rPr>
          <w:rFonts w:hint="eastAsia"/>
        </w:rPr>
        <w:t xml:space="preserve">认知计算：AI系统将具备更接近人类的认知能力，能够快速理解和适应新环境。</w:t>
      </w:r>
    </w:p>
    <w:p>
      <w:pPr>
        <w:numPr>
          <w:ilvl w:val="0"/>
          <w:numId w:val="2198"/>
        </w:numPr>
      </w:pPr>
      <w:r>
        <w:rPr>
          <w:rFonts w:hint="eastAsia"/>
        </w:rPr>
        <w:t xml:space="preserve">自主学习：系统将能够自主地发现学习目标、生成学习任务，并进行持续优化。</w:t>
      </w:r>
    </w:p>
    <w:p>
      <w:pPr>
        <w:numPr>
          <w:ilvl w:val="0"/>
          <w:numId w:val="2198"/>
        </w:numPr>
      </w:pPr>
      <w:r>
        <w:rPr>
          <w:rFonts w:hint="eastAsia"/>
        </w:rPr>
        <w:t xml:space="preserve">跨域泛化：学习到的知识和能力将更容易在不同领域和任务之间迁移。</w:t>
      </w:r>
    </w:p>
    <w:p>
      <w:pPr>
        <w:numPr>
          <w:ilvl w:val="0"/>
          <w:numId w:val="2198"/>
        </w:numPr>
      </w:pPr>
      <w:r>
        <w:rPr>
          <w:rFonts w:hint="eastAsia"/>
        </w:rPr>
        <w:t xml:space="preserve">极速适应：通过更先进的元学习技术，系统将能够以极少的样本快速适应新任务。</w:t>
      </w:r>
    </w:p>
    <w:p>
      <w:pPr>
        <w:numPr>
          <w:ilvl w:val="0"/>
          <w:numId w:val="2198"/>
        </w:numPr>
      </w:pPr>
      <w:r>
        <w:rPr>
          <w:rFonts w:hint="eastAsia"/>
        </w:rPr>
        <w:t xml:space="preserve">动态神经架构：神经网络结构将能够根据任务需求动态调整，实现更灵活的学习。</w:t>
      </w:r>
    </w:p>
    <w:p>
      <w:pPr>
        <w:numPr>
          <w:ilvl w:val="0"/>
          <w:numId w:val="2198"/>
        </w:numPr>
      </w:pPr>
      <w:r>
        <w:rPr>
          <w:rFonts w:hint="eastAsia"/>
        </w:rPr>
        <w:t xml:space="preserve">分布式智能：大规模分布式学习将成为可能，实现真正的群体智能。</w:t>
      </w:r>
    </w:p>
    <w:p>
      <w:pPr>
        <w:numPr>
          <w:ilvl w:val="0"/>
          <w:numId w:val="2198"/>
        </w:numPr>
      </w:pPr>
      <w:r>
        <w:rPr>
          <w:rFonts w:hint="eastAsia"/>
        </w:rPr>
        <w:t xml:space="preserve">可解释适应：系统不仅能够适应环境，还能解释其适应过程和决策理由。</w:t>
      </w:r>
    </w:p>
    <w:p>
      <w:pPr>
        <w:pStyle w:val="FirstParagraph"/>
      </w:pPr>
      <w:r>
        <w:rPr>
          <w:rFonts w:hint="eastAsia"/>
        </w:rPr>
        <w:t xml:space="preserve">然而，这些发展也带来了一系列需要深入思考的问题。例如，如何确保实时学习系统的安全性和可控性？如何平衡模型的适应性和稳定性？如何处理实时学习过程中的伦理问题？这些问题需要技术专家、伦理学家和政策制定者共同探讨和解决。</w:t>
      </w:r>
    </w:p>
    <w:p>
      <w:pPr>
        <w:pStyle w:val="BodyText"/>
      </w:pPr>
      <w:r>
        <w:rPr>
          <w:rFonts w:hint="eastAsia"/>
        </w:rPr>
        <w:t xml:space="preserve">总的来说，实时学习与环境适应是实现真正智能系统的关键能力。它不仅是技术挑战，也涉及认知科学、系统理论、控制论等多个学科。随着研究的深入和技术的进步，我们有望开发出更加灵活、高效、可靠的AI系统，为人工智能在复杂动态环境中的广泛应用奠定基础。</w:t>
      </w:r>
    </w:p>
    <w:p>
      <w:pPr>
        <w:pStyle w:val="BodyText"/>
      </w:pPr>
      <w:r>
        <w:rPr>
          <w:rFonts w:hint="eastAsia"/>
        </w:rPr>
        <w:t xml:space="preserve">作为研究者和开发者，我们需要持续关注这一领域的最新进展，积极探索新的学习范式和适应机制。同时，我们也应该注意到技术发展可能带来的社会影响，在追求技术突破的同时，也要考虑系统的安全性、可解释性和伦理性。</w:t>
      </w:r>
    </w:p>
    <w:p>
      <w:pPr>
        <w:pStyle w:val="BodyText"/>
      </w:pPr>
      <w:r>
        <w:rPr>
          <w:rFonts w:hint="eastAsia"/>
        </w:rPr>
        <w:t xml:space="preserve">通过不断完善实时学习与环境适应技术，我们有望创造出更加智能、更加自主的AI系统，推动人工智能向着通用人工智能的方向发展。这需要我们在算法、架构、工程实现等多个层面持续创新，同时也需要跨学科的合作和社会各界的支持。让我们共同努力，推动这一关键技术的发展，为构建更加智能和适应性强的AI系统贡献力量。</w:t>
      </w:r>
    </w:p>
    <w:bookmarkEnd w:id="60"/>
    <w:bookmarkStart w:id="61" w:name="Xa4f2cc1fe390ac9fabb8085a25582b5ed41975b"/>
    <w:p>
      <w:pPr>
        <w:pStyle w:val="Heading3"/>
      </w:pPr>
      <w:r>
        <w:t xml:space="preserve">10.8.3</w:t>
      </w:r>
      <w:r>
        <w:t xml:space="preserve"> </w:t>
      </w:r>
      <w:r>
        <w:rPr>
          <w:rFonts w:hint="eastAsia"/>
        </w:rPr>
        <w:t xml:space="preserve">多Agent系统的协调与优化</w:t>
      </w:r>
    </w:p>
    <w:p>
      <w:pPr>
        <w:numPr>
          <w:ilvl w:val="0"/>
          <w:numId w:val="2199"/>
        </w:numPr>
      </w:pPr>
      <w:r>
        <w:rPr>
          <w:rFonts w:hint="eastAsia"/>
        </w:rPr>
        <w:t xml:space="preserve">核心概念：</w:t>
      </w:r>
      <w:r>
        <w:t xml:space="preserve"> </w:t>
      </w:r>
      <w:r>
        <w:rPr>
          <w:rFonts w:hint="eastAsia"/>
        </w:rPr>
        <w:t xml:space="preserve">多Agent系统（Multi-Agent</w:t>
      </w:r>
      <w:r>
        <w:t xml:space="preserve"> System,</w:t>
      </w:r>
      <w:r>
        <w:t xml:space="preserve"> </w:t>
      </w:r>
      <w:r>
        <w:rPr>
          <w:rFonts w:hint="eastAsia"/>
        </w:rPr>
        <w:t xml:space="preserve">MAS）是由多个智能代理（Agent）组成的系统，这些代理可以相互交互、协作或竞争以完成复杂任务。系统的协调与优化是指如何管理和调度这些代理，使它们能够高效地协同工作，最大化整体系统的性能。</w:t>
      </w:r>
    </w:p>
    <w:p>
      <w:pPr>
        <w:numPr>
          <w:ilvl w:val="0"/>
          <w:numId w:val="2199"/>
        </w:numPr>
      </w:pPr>
      <w:r>
        <w:rPr>
          <w:rFonts w:hint="eastAsia"/>
        </w:rPr>
        <w:t xml:space="preserve">问题背景：</w:t>
      </w:r>
      <w:r>
        <w:t xml:space="preserve"> </w:t>
      </w:r>
      <w:r>
        <w:rPr>
          <w:rFonts w:hint="eastAsia"/>
        </w:rPr>
        <w:t xml:space="preserve">随着AI技术的发展和应用场景的复杂化，单一Agent难以应对的情况越来越多。多Agent系统提供了一种分布式问题解决的方法，能够处理更复杂、更大规模的任务。然而，多Agent系统也带来了新的挑战，如代理间的协调、资源分配、冲突解决、全局优化等问题。这些问题在诸如智能交通、分布式控制、协作机器人、虚拟经济等领域尤为突出。</w:t>
      </w:r>
    </w:p>
    <w:p>
      <w:pPr>
        <w:numPr>
          <w:ilvl w:val="0"/>
          <w:numId w:val="2199"/>
        </w:numPr>
      </w:pPr>
      <w:r>
        <w:rPr>
          <w:rFonts w:hint="eastAsia"/>
        </w:rPr>
        <w:t xml:space="preserve">问题描述：</w:t>
      </w:r>
      <w:r>
        <w:t xml:space="preserve"> </w:t>
      </w:r>
      <w:r>
        <w:rPr>
          <w:rFonts w:hint="eastAsia"/>
        </w:rPr>
        <w:t xml:space="preserve">我们需要探讨如何设计有效的多Agent协调机制，如何在分布式环境中实现全局优化，如何处理Agent间的通信和信息共享，如何解决冲突和竞争，如何平衡个体目标和群体目标，以及如何确保多Agent系统的可扩展性、鲁棒性和安全性。</w:t>
      </w:r>
    </w:p>
    <w:p>
      <w:pPr>
        <w:numPr>
          <w:ilvl w:val="0"/>
          <w:numId w:val="2199"/>
        </w:numPr>
      </w:pPr>
      <w:r>
        <w:rPr>
          <w:rFonts w:hint="eastAsia"/>
        </w:rPr>
        <w:t xml:space="preserve">问题解决：</w:t>
      </w:r>
      <w:r>
        <w:t xml:space="preserve"> </w:t>
      </w:r>
      <w:r>
        <w:rPr>
          <w:rFonts w:hint="eastAsia"/>
        </w:rPr>
        <w:t xml:space="preserve">为了实现多Agent系统的有效协调与优化，可以从以下几个方面着手：</w:t>
      </w:r>
    </w:p>
    <w:p>
      <w:pPr>
        <w:numPr>
          <w:ilvl w:val="0"/>
          <w:numId w:val="2200"/>
        </w:numPr>
      </w:pPr>
      <w:r>
        <w:rPr>
          <w:rFonts w:hint="eastAsia"/>
        </w:rPr>
        <w:t xml:space="preserve">协调机制：</w:t>
      </w:r>
    </w:p>
    <w:p>
      <w:pPr>
        <w:numPr>
          <w:ilvl w:val="1"/>
          <w:numId w:val="2201"/>
        </w:numPr>
      </w:pPr>
      <w:r>
        <w:rPr>
          <w:rFonts w:hint="eastAsia"/>
        </w:rPr>
        <w:t xml:space="preserve">设计分层协调架构</w:t>
      </w:r>
    </w:p>
    <w:p>
      <w:pPr>
        <w:numPr>
          <w:ilvl w:val="1"/>
          <w:numId w:val="2201"/>
        </w:numPr>
      </w:pPr>
      <w:r>
        <w:rPr>
          <w:rFonts w:hint="eastAsia"/>
        </w:rPr>
        <w:t xml:space="preserve">实现基于市场的资源分配</w:t>
      </w:r>
    </w:p>
    <w:p>
      <w:pPr>
        <w:numPr>
          <w:ilvl w:val="1"/>
          <w:numId w:val="2201"/>
        </w:numPr>
      </w:pPr>
      <w:r>
        <w:rPr>
          <w:rFonts w:hint="eastAsia"/>
        </w:rPr>
        <w:t xml:space="preserve">开发基于共识的决策机制</w:t>
      </w:r>
    </w:p>
    <w:p>
      <w:pPr>
        <w:numPr>
          <w:ilvl w:val="0"/>
          <w:numId w:val="2200"/>
        </w:numPr>
      </w:pPr>
      <w:r>
        <w:rPr>
          <w:rFonts w:hint="eastAsia"/>
        </w:rPr>
        <w:t xml:space="preserve">通信协议：</w:t>
      </w:r>
    </w:p>
    <w:p>
      <w:pPr>
        <w:numPr>
          <w:ilvl w:val="1"/>
          <w:numId w:val="2202"/>
        </w:numPr>
      </w:pPr>
      <w:r>
        <w:rPr>
          <w:rFonts w:hint="eastAsia"/>
        </w:rPr>
        <w:t xml:space="preserve">设计高效的点对点通信协议</w:t>
      </w:r>
    </w:p>
    <w:p>
      <w:pPr>
        <w:numPr>
          <w:ilvl w:val="1"/>
          <w:numId w:val="2202"/>
        </w:numPr>
      </w:pPr>
      <w:r>
        <w:rPr>
          <w:rFonts w:hint="eastAsia"/>
        </w:rPr>
        <w:t xml:space="preserve">实现广播和组播机制</w:t>
      </w:r>
    </w:p>
    <w:p>
      <w:pPr>
        <w:numPr>
          <w:ilvl w:val="1"/>
          <w:numId w:val="2202"/>
        </w:numPr>
      </w:pPr>
      <w:r>
        <w:rPr>
          <w:rFonts w:hint="eastAsia"/>
        </w:rPr>
        <w:t xml:space="preserve">开发安全的信息加密传输方法</w:t>
      </w:r>
    </w:p>
    <w:p>
      <w:pPr>
        <w:numPr>
          <w:ilvl w:val="0"/>
          <w:numId w:val="2200"/>
        </w:numPr>
      </w:pPr>
      <w:r>
        <w:rPr>
          <w:rFonts w:hint="eastAsia"/>
        </w:rPr>
        <w:t xml:space="preserve">任务分配：</w:t>
      </w:r>
    </w:p>
    <w:p>
      <w:pPr>
        <w:numPr>
          <w:ilvl w:val="1"/>
          <w:numId w:val="2203"/>
        </w:numPr>
      </w:pPr>
      <w:r>
        <w:rPr>
          <w:rFonts w:hint="eastAsia"/>
        </w:rPr>
        <w:t xml:space="preserve">实现动态任务分解和分配算法</w:t>
      </w:r>
    </w:p>
    <w:p>
      <w:pPr>
        <w:numPr>
          <w:ilvl w:val="1"/>
          <w:numId w:val="2203"/>
        </w:numPr>
      </w:pPr>
      <w:r>
        <w:rPr>
          <w:rFonts w:hint="eastAsia"/>
        </w:rPr>
        <w:t xml:space="preserve">开发基于能力匹配的任务分配机制</w:t>
      </w:r>
    </w:p>
    <w:p>
      <w:pPr>
        <w:numPr>
          <w:ilvl w:val="1"/>
          <w:numId w:val="2203"/>
        </w:numPr>
      </w:pPr>
      <w:r>
        <w:rPr>
          <w:rFonts w:hint="eastAsia"/>
        </w:rPr>
        <w:t xml:space="preserve">设计负载均衡策略</w:t>
      </w:r>
    </w:p>
    <w:p>
      <w:pPr>
        <w:numPr>
          <w:ilvl w:val="0"/>
          <w:numId w:val="2200"/>
        </w:numPr>
      </w:pPr>
      <w:r>
        <w:rPr>
          <w:rFonts w:hint="eastAsia"/>
        </w:rPr>
        <w:t xml:space="preserve">冲突解决：</w:t>
      </w:r>
    </w:p>
    <w:p>
      <w:pPr>
        <w:numPr>
          <w:ilvl w:val="1"/>
          <w:numId w:val="2204"/>
        </w:numPr>
      </w:pPr>
      <w:r>
        <w:rPr>
          <w:rFonts w:hint="eastAsia"/>
        </w:rPr>
        <w:t xml:space="preserve">实现基于协商的冲突解决机制</w:t>
      </w:r>
    </w:p>
    <w:p>
      <w:pPr>
        <w:numPr>
          <w:ilvl w:val="1"/>
          <w:numId w:val="2204"/>
        </w:numPr>
      </w:pPr>
      <w:r>
        <w:rPr>
          <w:rFonts w:hint="eastAsia"/>
        </w:rPr>
        <w:t xml:space="preserve">开发优先级based的资源竞争策略</w:t>
      </w:r>
    </w:p>
    <w:p>
      <w:pPr>
        <w:numPr>
          <w:ilvl w:val="1"/>
          <w:numId w:val="2204"/>
        </w:numPr>
      </w:pPr>
      <w:r>
        <w:rPr>
          <w:rFonts w:hint="eastAsia"/>
        </w:rPr>
        <w:t xml:space="preserve">设计公平性保障机制</w:t>
      </w:r>
    </w:p>
    <w:p>
      <w:pPr>
        <w:numPr>
          <w:ilvl w:val="0"/>
          <w:numId w:val="2200"/>
        </w:numPr>
      </w:pPr>
      <w:r>
        <w:rPr>
          <w:rFonts w:hint="eastAsia"/>
        </w:rPr>
        <w:t xml:space="preserve">学习与适应：</w:t>
      </w:r>
    </w:p>
    <w:p>
      <w:pPr>
        <w:numPr>
          <w:ilvl w:val="1"/>
          <w:numId w:val="2205"/>
        </w:numPr>
      </w:pPr>
      <w:r>
        <w:rPr>
          <w:rFonts w:hint="eastAsia"/>
        </w:rPr>
        <w:t xml:space="preserve">实现分布式强化学习算法</w:t>
      </w:r>
    </w:p>
    <w:p>
      <w:pPr>
        <w:numPr>
          <w:ilvl w:val="1"/>
          <w:numId w:val="2205"/>
        </w:numPr>
      </w:pPr>
      <w:r>
        <w:rPr>
          <w:rFonts w:hint="eastAsia"/>
        </w:rPr>
        <w:t xml:space="preserve">开发多Agent元学习方法</w:t>
      </w:r>
    </w:p>
    <w:p>
      <w:pPr>
        <w:numPr>
          <w:ilvl w:val="1"/>
          <w:numId w:val="2205"/>
        </w:numPr>
      </w:pPr>
      <w:r>
        <w:rPr>
          <w:rFonts w:hint="eastAsia"/>
        </w:rPr>
        <w:t xml:space="preserve">设计知识共享和迁移机制</w:t>
      </w:r>
    </w:p>
    <w:p>
      <w:pPr>
        <w:numPr>
          <w:ilvl w:val="0"/>
          <w:numId w:val="2200"/>
        </w:numPr>
      </w:pPr>
      <w:r>
        <w:rPr>
          <w:rFonts w:hint="eastAsia"/>
        </w:rPr>
        <w:t xml:space="preserve">全局优化：</w:t>
      </w:r>
    </w:p>
    <w:p>
      <w:pPr>
        <w:numPr>
          <w:ilvl w:val="1"/>
          <w:numId w:val="2206"/>
        </w:numPr>
      </w:pPr>
      <w:r>
        <w:rPr>
          <w:rFonts w:hint="eastAsia"/>
        </w:rPr>
        <w:t xml:space="preserve">实现分布式优化算法</w:t>
      </w:r>
    </w:p>
    <w:p>
      <w:pPr>
        <w:numPr>
          <w:ilvl w:val="1"/>
          <w:numId w:val="2206"/>
        </w:numPr>
      </w:pPr>
      <w:r>
        <w:rPr>
          <w:rFonts w:hint="eastAsia"/>
        </w:rPr>
        <w:t xml:space="preserve">开发多目标优化方法</w:t>
      </w:r>
    </w:p>
    <w:p>
      <w:pPr>
        <w:numPr>
          <w:ilvl w:val="1"/>
          <w:numId w:val="2206"/>
        </w:numPr>
      </w:pPr>
      <w:r>
        <w:rPr>
          <w:rFonts w:hint="eastAsia"/>
        </w:rPr>
        <w:t xml:space="preserve">设计约束满足问题求解器</w:t>
      </w:r>
    </w:p>
    <w:p>
      <w:pPr>
        <w:numPr>
          <w:ilvl w:val="0"/>
          <w:numId w:val="2200"/>
        </w:numPr>
      </w:pPr>
      <w:r>
        <w:rPr>
          <w:rFonts w:hint="eastAsia"/>
        </w:rPr>
        <w:t xml:space="preserve">系统监控与管理：</w:t>
      </w:r>
    </w:p>
    <w:p>
      <w:pPr>
        <w:numPr>
          <w:ilvl w:val="1"/>
          <w:numId w:val="2207"/>
        </w:numPr>
      </w:pPr>
      <w:r>
        <w:rPr>
          <w:rFonts w:hint="eastAsia"/>
        </w:rPr>
        <w:t xml:space="preserve">实现分布式故障检测和恢复机制</w:t>
      </w:r>
    </w:p>
    <w:p>
      <w:pPr>
        <w:numPr>
          <w:ilvl w:val="1"/>
          <w:numId w:val="2207"/>
        </w:numPr>
      </w:pPr>
      <w:r>
        <w:rPr>
          <w:rFonts w:hint="eastAsia"/>
        </w:rPr>
        <w:t xml:space="preserve">开发性能监控和预测系统</w:t>
      </w:r>
    </w:p>
    <w:p>
      <w:pPr>
        <w:numPr>
          <w:ilvl w:val="1"/>
          <w:numId w:val="2207"/>
        </w:numPr>
      </w:pPr>
      <w:r>
        <w:rPr>
          <w:rFonts w:hint="eastAsia"/>
        </w:rPr>
        <w:t xml:space="preserve">设计自适应系统配置方法</w:t>
      </w:r>
    </w:p>
    <w:p>
      <w:pPr>
        <w:numPr>
          <w:ilvl w:val="0"/>
          <w:numId w:val="2200"/>
        </w:numPr>
      </w:pPr>
      <w:r>
        <w:rPr>
          <w:rFonts w:hint="eastAsia"/>
        </w:rPr>
        <w:t xml:space="preserve">安全与隐私：</w:t>
      </w:r>
    </w:p>
    <w:p>
      <w:pPr>
        <w:numPr>
          <w:ilvl w:val="1"/>
          <w:numId w:val="2208"/>
        </w:numPr>
      </w:pPr>
      <w:r>
        <w:rPr>
          <w:rFonts w:hint="eastAsia"/>
        </w:rPr>
        <w:t xml:space="preserve">实现多Agent身份认证和授权机制</w:t>
      </w:r>
    </w:p>
    <w:p>
      <w:pPr>
        <w:numPr>
          <w:ilvl w:val="1"/>
          <w:numId w:val="2208"/>
        </w:numPr>
      </w:pPr>
      <w:r>
        <w:rPr>
          <w:rFonts w:hint="eastAsia"/>
        </w:rPr>
        <w:t xml:space="preserve">开发隐私保护的数据共享方法</w:t>
      </w:r>
    </w:p>
    <w:p>
      <w:pPr>
        <w:numPr>
          <w:ilvl w:val="1"/>
          <w:numId w:val="2208"/>
        </w:numPr>
      </w:pPr>
      <w:r>
        <w:rPr>
          <w:rFonts w:hint="eastAsia"/>
        </w:rPr>
        <w:t xml:space="preserve">设计抗攻击的系统架构</w:t>
      </w:r>
    </w:p>
    <w:p>
      <w:pPr>
        <w:numPr>
          <w:ilvl w:val="0"/>
          <w:numId w:val="2209"/>
        </w:numPr>
      </w:pPr>
      <w:r>
        <w:rPr>
          <w:rFonts w:hint="eastAsia"/>
        </w:rPr>
        <w:t xml:space="preserve">边界与外延：</w:t>
      </w:r>
      <w:r>
        <w:t xml:space="preserve"> </w:t>
      </w:r>
      <w:r>
        <w:rPr>
          <w:rFonts w:hint="eastAsia"/>
        </w:rPr>
        <w:t xml:space="preserve">多Agent系统的协调与优化涉及人工智能、分布式系统、控制理论、博弈论等多个领域。它不仅关系到技术层面的实现，还涉及经济学、社会学、生态学等领域的理论，对理解和模拟复杂系统行为有重要意义。</w:t>
      </w:r>
    </w:p>
    <w:p>
      <w:pPr>
        <w:numPr>
          <w:ilvl w:val="0"/>
          <w:numId w:val="2209"/>
        </w:numPr>
      </w:pPr>
      <w:r>
        <w:rPr>
          <w:rFonts w:hint="eastAsia"/>
        </w:rPr>
        <w:t xml:space="preserve">概念结构与核心要素组成：</w:t>
      </w:r>
    </w:p>
    <w:p>
      <w:pPr>
        <w:numPr>
          <w:ilvl w:val="0"/>
          <w:numId w:val="2210"/>
        </w:numPr>
      </w:pPr>
      <w:r>
        <w:rPr>
          <w:rFonts w:hint="eastAsia"/>
        </w:rPr>
        <w:t xml:space="preserve">代理结构：感知、决策、执行模块</w:t>
      </w:r>
    </w:p>
    <w:p>
      <w:pPr>
        <w:numPr>
          <w:ilvl w:val="0"/>
          <w:numId w:val="2210"/>
        </w:numPr>
      </w:pPr>
      <w:r>
        <w:rPr>
          <w:rFonts w:hint="eastAsia"/>
        </w:rPr>
        <w:t xml:space="preserve">交互机制：通信、协商、合作、竞争</w:t>
      </w:r>
    </w:p>
    <w:p>
      <w:pPr>
        <w:numPr>
          <w:ilvl w:val="0"/>
          <w:numId w:val="2210"/>
        </w:numPr>
      </w:pPr>
      <w:r>
        <w:rPr>
          <w:rFonts w:hint="eastAsia"/>
        </w:rPr>
        <w:t xml:space="preserve">环境模型：状态表示、动态变化、不确定性</w:t>
      </w:r>
    </w:p>
    <w:p>
      <w:pPr>
        <w:numPr>
          <w:ilvl w:val="0"/>
          <w:numId w:val="2210"/>
        </w:numPr>
      </w:pPr>
      <w:r>
        <w:rPr>
          <w:rFonts w:hint="eastAsia"/>
        </w:rPr>
        <w:t xml:space="preserve">任务模型：目标定义、约束条件、评价指标</w:t>
      </w:r>
    </w:p>
    <w:p>
      <w:pPr>
        <w:numPr>
          <w:ilvl w:val="0"/>
          <w:numId w:val="2210"/>
        </w:numPr>
      </w:pPr>
      <w:r>
        <w:rPr>
          <w:rFonts w:hint="eastAsia"/>
        </w:rPr>
        <w:t xml:space="preserve">协调策略：中心化、分布式、混合式</w:t>
      </w:r>
    </w:p>
    <w:p>
      <w:pPr>
        <w:numPr>
          <w:ilvl w:val="0"/>
          <w:numId w:val="2210"/>
        </w:numPr>
      </w:pPr>
      <w:r>
        <w:rPr>
          <w:rFonts w:hint="eastAsia"/>
        </w:rPr>
        <w:t xml:space="preserve">学习算法：单Agent学习、多Agent学习、协作学习</w:t>
      </w:r>
    </w:p>
    <w:p>
      <w:pPr>
        <w:numPr>
          <w:ilvl w:val="0"/>
          <w:numId w:val="2210"/>
        </w:numPr>
      </w:pPr>
      <w:r>
        <w:rPr>
          <w:rFonts w:hint="eastAsia"/>
        </w:rPr>
        <w:t xml:space="preserve">优化方法：局部优化、全局优化、Pareto最优</w:t>
      </w:r>
    </w:p>
    <w:p>
      <w:pPr>
        <w:numPr>
          <w:ilvl w:val="0"/>
          <w:numId w:val="2210"/>
        </w:numPr>
      </w:pPr>
      <w:r>
        <w:rPr>
          <w:rFonts w:hint="eastAsia"/>
        </w:rPr>
        <w:t xml:space="preserve">系统评估：性能度量、可扩展性、鲁棒性</w:t>
      </w:r>
    </w:p>
    <w:p>
      <w:pPr>
        <w:numPr>
          <w:ilvl w:val="0"/>
          <w:numId w:val="2211"/>
        </w:numPr>
      </w:pPr>
      <w:r>
        <w:rPr>
          <w:rFonts w:hint="eastAsia"/>
        </w:rPr>
        <w:t xml:space="preserve">概念之间的关系：</w:t>
      </w:r>
    </w:p>
    <w:p>
      <w:pPr>
        <w:numPr>
          <w:ilvl w:val="0"/>
          <w:numId w:val="221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单Agent系统</w:t>
            </w:r>
          </w:p>
        </w:tc>
        <w:tc>
          <w:tcPr/>
          <w:p>
            <w:pPr>
              <w:pStyle w:val="Compact"/>
              <w:jc w:val="left"/>
            </w:pPr>
            <w:r>
              <w:rPr>
                <w:rFonts w:hint="eastAsia"/>
              </w:rPr>
              <w:t xml:space="preserve">多Agent系统</w:t>
            </w:r>
          </w:p>
        </w:tc>
        <w:tc>
          <w:tcPr/>
          <w:p>
            <w:pPr>
              <w:pStyle w:val="Compact"/>
              <w:jc w:val="left"/>
            </w:pPr>
            <w:r>
              <w:rPr>
                <w:rFonts w:hint="eastAsia"/>
              </w:rPr>
              <w:t xml:space="preserve">潜在差异</w:t>
            </w:r>
          </w:p>
        </w:tc>
      </w:tr>
      <w:tr>
        <w:tc>
          <w:tcPr/>
          <w:p>
            <w:pPr>
              <w:pStyle w:val="Compact"/>
              <w:jc w:val="left"/>
            </w:pPr>
            <w:r>
              <w:rPr>
                <w:rFonts w:hint="eastAsia"/>
              </w:rPr>
              <w:t xml:space="preserve">复杂度</w:t>
            </w:r>
          </w:p>
        </w:tc>
        <w:tc>
          <w:tcPr/>
          <w:p>
            <w:pPr>
              <w:pStyle w:val="Compact"/>
              <w:jc w:val="left"/>
            </w:pPr>
            <w:r>
              <w:rPr>
                <w:rFonts w:hint="eastAsia"/>
              </w:rPr>
              <w:t xml:space="preserve">相对简单</w:t>
            </w:r>
          </w:p>
        </w:tc>
        <w:tc>
          <w:tcPr/>
          <w:p>
            <w:pPr>
              <w:pStyle w:val="Compact"/>
              <w:jc w:val="left"/>
            </w:pPr>
            <w:r>
              <w:rPr>
                <w:rFonts w:hint="eastAsia"/>
              </w:rPr>
              <w:t xml:space="preserve">高</w:t>
            </w:r>
          </w:p>
        </w:tc>
        <w:tc>
          <w:tcPr/>
          <w:p>
            <w:pPr>
              <w:pStyle w:val="Compact"/>
              <w:jc w:val="left"/>
            </w:pPr>
            <w:r>
              <w:rPr>
                <w:rFonts w:hint="eastAsia"/>
              </w:rPr>
              <w:t xml:space="preserve">更具挑战性</w:t>
            </w:r>
          </w:p>
        </w:tc>
      </w:tr>
      <w:tr>
        <w:tc>
          <w:tcPr/>
          <w:p>
            <w:pPr>
              <w:pStyle w:val="Compact"/>
              <w:jc w:val="left"/>
            </w:pPr>
            <w:r>
              <w:rPr>
                <w:rFonts w:hint="eastAsia"/>
              </w:rPr>
              <w:t xml:space="preserve">可扩展性</w:t>
            </w:r>
          </w:p>
        </w:tc>
        <w:tc>
          <w:tcPr/>
          <w:p>
            <w:pPr>
              <w:pStyle w:val="Compact"/>
              <w:jc w:val="left"/>
            </w:pPr>
            <w:r>
              <w:rPr>
                <w:rFonts w:hint="eastAsia"/>
              </w:rPr>
              <w:t xml:space="preserve">有限</w:t>
            </w:r>
          </w:p>
        </w:tc>
        <w:tc>
          <w:tcPr/>
          <w:p>
            <w:pPr>
              <w:pStyle w:val="Compact"/>
              <w:jc w:val="left"/>
            </w:pPr>
            <w:r>
              <w:rPr>
                <w:rFonts w:hint="eastAsia"/>
              </w:rPr>
              <w:t xml:space="preserve">强</w:t>
            </w:r>
          </w:p>
        </w:tc>
        <w:tc>
          <w:tcPr/>
          <w:p>
            <w:pPr>
              <w:pStyle w:val="Compact"/>
              <w:jc w:val="left"/>
            </w:pPr>
            <w:r>
              <w:rPr>
                <w:rFonts w:hint="eastAsia"/>
              </w:rPr>
              <w:t xml:space="preserve">更适合大规模问题</w:t>
            </w:r>
          </w:p>
        </w:tc>
      </w:tr>
      <w:tr>
        <w:tc>
          <w:tcPr/>
          <w:p>
            <w:pPr>
              <w:pStyle w:val="Compact"/>
              <w:jc w:val="left"/>
            </w:pPr>
            <w:r>
              <w:rPr>
                <w:rFonts w:hint="eastAsia"/>
              </w:rPr>
              <w:t xml:space="preserve">鲁棒性</w:t>
            </w:r>
          </w:p>
        </w:tc>
        <w:tc>
          <w:tcPr/>
          <w:p>
            <w:pPr>
              <w:pStyle w:val="Compact"/>
              <w:jc w:val="left"/>
            </w:pPr>
            <w:r>
              <w:rPr>
                <w:rFonts w:hint="eastAsia"/>
              </w:rPr>
              <w:t xml:space="preserve">较低</w:t>
            </w:r>
          </w:p>
        </w:tc>
        <w:tc>
          <w:tcPr/>
          <w:p>
            <w:pPr>
              <w:pStyle w:val="Compact"/>
              <w:jc w:val="left"/>
            </w:pPr>
            <w:r>
              <w:rPr>
                <w:rFonts w:hint="eastAsia"/>
              </w:rPr>
              <w:t xml:space="preserve">高</w:t>
            </w:r>
          </w:p>
        </w:tc>
        <w:tc>
          <w:tcPr/>
          <w:p>
            <w:pPr>
              <w:pStyle w:val="Compact"/>
              <w:jc w:val="left"/>
            </w:pPr>
            <w:r>
              <w:rPr>
                <w:rFonts w:hint="eastAsia"/>
              </w:rPr>
              <w:t xml:space="preserve">更可靠</w:t>
            </w:r>
          </w:p>
        </w:tc>
      </w:tr>
      <w:tr>
        <w:tc>
          <w:tcPr/>
          <w:p>
            <w:pPr>
              <w:pStyle w:val="Compact"/>
              <w:jc w:val="left"/>
            </w:pPr>
            <w:r>
              <w:rPr>
                <w:rFonts w:hint="eastAsia"/>
              </w:rPr>
              <w:t xml:space="preserve">通信需求</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需要高效通信机制</w:t>
            </w:r>
          </w:p>
        </w:tc>
      </w:tr>
      <w:tr>
        <w:tc>
          <w:tcPr/>
          <w:p>
            <w:pPr>
              <w:pStyle w:val="Compact"/>
              <w:jc w:val="left"/>
            </w:pPr>
            <w:r>
              <w:rPr>
                <w:rFonts w:hint="eastAsia"/>
              </w:rPr>
              <w:t xml:space="preserve">决策模式</w:t>
            </w:r>
          </w:p>
        </w:tc>
        <w:tc>
          <w:tcPr/>
          <w:p>
            <w:pPr>
              <w:pStyle w:val="Compact"/>
              <w:jc w:val="left"/>
            </w:pPr>
            <w:r>
              <w:rPr>
                <w:rFonts w:hint="eastAsia"/>
              </w:rPr>
              <w:t xml:space="preserve">集中式</w:t>
            </w:r>
          </w:p>
        </w:tc>
        <w:tc>
          <w:tcPr/>
          <w:p>
            <w:pPr>
              <w:pStyle w:val="Compact"/>
              <w:jc w:val="left"/>
            </w:pPr>
            <w:r>
              <w:rPr>
                <w:rFonts w:hint="eastAsia"/>
              </w:rPr>
              <w:t xml:space="preserve">分布式</w:t>
            </w:r>
          </w:p>
        </w:tc>
        <w:tc>
          <w:tcPr/>
          <w:p>
            <w:pPr>
              <w:pStyle w:val="Compact"/>
              <w:jc w:val="left"/>
            </w:pPr>
            <w:r>
              <w:rPr>
                <w:rFonts w:hint="eastAsia"/>
              </w:rPr>
              <w:t xml:space="preserve">更灵活</w:t>
            </w:r>
          </w:p>
        </w:tc>
      </w:tr>
      <w:tr>
        <w:tc>
          <w:tcPr/>
          <w:p>
            <w:pPr>
              <w:pStyle w:val="Compact"/>
              <w:jc w:val="left"/>
            </w:pPr>
            <w:r>
              <w:rPr>
                <w:rFonts w:hint="eastAsia"/>
              </w:rPr>
              <w:t xml:space="preserve">学习能力</w:t>
            </w:r>
          </w:p>
        </w:tc>
        <w:tc>
          <w:tcPr/>
          <w:p>
            <w:pPr>
              <w:pStyle w:val="Compact"/>
              <w:jc w:val="left"/>
            </w:pPr>
            <w:r>
              <w:rPr>
                <w:rFonts w:hint="eastAsia"/>
              </w:rPr>
              <w:t xml:space="preserve">个体学习</w:t>
            </w:r>
          </w:p>
        </w:tc>
        <w:tc>
          <w:tcPr/>
          <w:p>
            <w:pPr>
              <w:pStyle w:val="Compact"/>
              <w:jc w:val="left"/>
            </w:pPr>
            <w:r>
              <w:rPr>
                <w:rFonts w:hint="eastAsia"/>
              </w:rPr>
              <w:t xml:space="preserve">集体学习</w:t>
            </w:r>
          </w:p>
        </w:tc>
        <w:tc>
          <w:tcPr/>
          <w:p>
            <w:pPr>
              <w:pStyle w:val="Compact"/>
              <w:jc w:val="left"/>
            </w:pPr>
            <w:r>
              <w:rPr>
                <w:rFonts w:hint="eastAsia"/>
              </w:rPr>
              <w:t xml:space="preserve">学习效率可能更高</w:t>
            </w:r>
          </w:p>
        </w:tc>
      </w:tr>
      <w:tr>
        <w:tc>
          <w:tcPr/>
          <w:p>
            <w:pPr>
              <w:pStyle w:val="Compact"/>
              <w:jc w:val="left"/>
            </w:pPr>
            <w:r>
              <w:rPr>
                <w:rFonts w:hint="eastAsia"/>
              </w:rPr>
              <w:t xml:space="preserve">任务复杂度</w:t>
            </w:r>
          </w:p>
        </w:tc>
        <w:tc>
          <w:tcPr/>
          <w:p>
            <w:pPr>
              <w:pStyle w:val="Compact"/>
              <w:jc w:val="left"/>
            </w:pPr>
            <w:r>
              <w:rPr>
                <w:rFonts w:hint="eastAsia"/>
              </w:rPr>
              <w:t xml:space="preserve">有限</w:t>
            </w:r>
          </w:p>
        </w:tc>
        <w:tc>
          <w:tcPr/>
          <w:p>
            <w:pPr>
              <w:pStyle w:val="Compact"/>
              <w:jc w:val="left"/>
            </w:pPr>
            <w:r>
              <w:rPr>
                <w:rFonts w:hint="eastAsia"/>
              </w:rPr>
              <w:t xml:space="preserve">可处理复杂任务</w:t>
            </w:r>
          </w:p>
        </w:tc>
        <w:tc>
          <w:tcPr/>
          <w:p>
            <w:pPr>
              <w:pStyle w:val="Compact"/>
              <w:jc w:val="left"/>
            </w:pPr>
            <w:r>
              <w:rPr>
                <w:rFonts w:hint="eastAsia"/>
              </w:rPr>
              <w:t xml:space="preserve">更强大</w:t>
            </w:r>
          </w:p>
        </w:tc>
      </w:tr>
      <w:tr>
        <w:tc>
          <w:tcPr/>
          <w:p>
            <w:pPr>
              <w:pStyle w:val="Compact"/>
              <w:jc w:val="left"/>
            </w:pPr>
            <w:r>
              <w:rPr>
                <w:rFonts w:hint="eastAsia"/>
              </w:rPr>
              <w:t xml:space="preserve">资源利用</w:t>
            </w:r>
          </w:p>
        </w:tc>
        <w:tc>
          <w:tcPr/>
          <w:p>
            <w:pPr>
              <w:pStyle w:val="Compact"/>
              <w:jc w:val="left"/>
            </w:pPr>
            <w:r>
              <w:rPr>
                <w:rFonts w:hint="eastAsia"/>
              </w:rPr>
              <w:t xml:space="preserve">可能不充分</w:t>
            </w:r>
          </w:p>
        </w:tc>
        <w:tc>
          <w:tcPr/>
          <w:p>
            <w:pPr>
              <w:pStyle w:val="Compact"/>
              <w:jc w:val="left"/>
            </w:pPr>
            <w:r>
              <w:rPr>
                <w:rFonts w:hint="eastAsia"/>
              </w:rPr>
              <w:t xml:space="preserve">潜在更高效</w:t>
            </w:r>
          </w:p>
        </w:tc>
        <w:tc>
          <w:tcPr/>
          <w:p>
            <w:pPr>
              <w:pStyle w:val="Compact"/>
              <w:jc w:val="left"/>
            </w:pPr>
            <w:r>
              <w:rPr>
                <w:rFonts w:hint="eastAsia"/>
              </w:rPr>
              <w:t xml:space="preserve">需要优化策略</w:t>
            </w:r>
          </w:p>
        </w:tc>
      </w:tr>
    </w:tbl>
    <w:p>
      <w:pPr>
        <w:numPr>
          <w:ilvl w:val="0"/>
          <w:numId w:val="2213"/>
        </w:numPr>
      </w:pPr>
      <w:r>
        <w:rPr>
          <w:rFonts w:hint="eastAsia"/>
        </w:rPr>
        <w:t xml:space="preserve">概念联系的ER实体关系</w:t>
      </w:r>
    </w:p>
    <w:p>
      <w:pPr>
        <w:numPr>
          <w:ilvl w:val="0"/>
          <w:numId w:val="2214"/>
        </w:numPr>
      </w:pPr>
      <w:r>
        <w:rPr>
          <w:rFonts w:hint="eastAsia"/>
        </w:rPr>
        <w:t xml:space="preserve">交互关系图</w:t>
      </w:r>
    </w:p>
    <w:p>
      <w:pPr>
        <w:numPr>
          <w:ilvl w:val="0"/>
          <w:numId w:val="2215"/>
        </w:numPr>
      </w:pPr>
      <w:r>
        <w:rPr>
          <w:rFonts w:hint="eastAsia"/>
        </w:rPr>
        <w:t xml:space="preserve">数学模型：</w:t>
      </w:r>
      <w:r>
        <w:t xml:space="preserve"> </w:t>
      </w:r>
      <w:r>
        <w:rPr>
          <w:rFonts w:hint="eastAsia"/>
        </w:rPr>
        <w:t xml:space="preserve">我们可以用以下数学模型来描述多Agent系统的某些方面：</w:t>
      </w:r>
    </w:p>
    <w:p>
      <w:pPr>
        <w:numPr>
          <w:ilvl w:val="0"/>
          <w:numId w:val="2216"/>
        </w:numPr>
      </w:pPr>
      <w:r>
        <w:rPr>
          <w:rFonts w:hint="eastAsia"/>
        </w:rPr>
        <w:t xml:space="preserve">分布式约束优化问题（DCOP）：</w:t>
      </w:r>
    </w:p>
    <w:p>
      <w:pPr>
        <w:pStyle w:val="FirstParagraph"/>
      </w:pPr>
      <m:oMathPara>
        <m:oMathParaPr>
          <m:jc m:val="center"/>
        </m:oMathParaPr>
        <m:oMath>
          <m:limLow>
            <m:e>
              <m:r>
                <m:rPr>
                  <m:sty m:val="p"/>
                </m:rPr>
                <m:t>max</m:t>
              </m:r>
            </m:e>
            <m:lim>
              <m:r>
                <m:t>x</m:t>
              </m:r>
            </m:lim>
          </m:limLow>
          <m:nary>
            <m:naryPr>
              <m:chr m:val="∑"/>
              <m:limLoc m:val="undOvr"/>
              <m:subHide m:val="off"/>
              <m:supHide m:val="off"/>
            </m:naryPr>
            <m:sub>
              <m:r>
                <m:t>i</m:t>
              </m:r>
              <m:r>
                <m:rPr>
                  <m:sty m:val="p"/>
                </m:rPr>
                <m:t>=</m:t>
              </m:r>
              <m:r>
                <m:t>1</m:t>
              </m:r>
            </m:sub>
            <m:sup>
              <m:r>
                <m:t>n</m:t>
              </m:r>
            </m:sup>
            <m:e>
              <m:sSub>
                <m:e>
                  <m:r>
                    <m:t>f</m:t>
                  </m:r>
                </m:e>
                <m:sub>
                  <m:r>
                    <m:t>i</m:t>
                  </m:r>
                </m:sub>
              </m:sSub>
            </m:e>
          </m:nary>
          <m:d>
            <m:dPr>
              <m:begChr m:val="("/>
              <m:sepChr m:val=""/>
              <m:endChr m:val=")"/>
              <m:grow/>
            </m:dPr>
            <m:e>
              <m:sSub>
                <m:e>
                  <m:r>
                    <m:t>x</m:t>
                  </m:r>
                </m:e>
                <m:sub>
                  <m:r>
                    <m:t>i</m:t>
                  </m:r>
                </m:sub>
              </m:sSub>
            </m:e>
          </m:d>
          <m:r>
            <m:rPr>
              <m:sty m:val="p"/>
            </m:rPr>
            <m:t>+</m:t>
          </m:r>
          <m:nary>
            <m:naryPr>
              <m:chr m:val="∑"/>
              <m:limLoc m:val="undOvr"/>
              <m:subHide m:val="off"/>
              <m:supHide m:val="on"/>
            </m:naryPr>
            <m:sub>
              <m:r>
                <m:t>i</m:t>
              </m:r>
              <m:r>
                <m:rPr>
                  <m:sty m:val="p"/>
                </m:rPr>
                <m:t>&lt;</m:t>
              </m:r>
              <m:r>
                <m:t>j</m:t>
              </m:r>
            </m:sub>
            <m:sup>
              <m:r>
                <m:t>​</m:t>
              </m:r>
            </m:sup>
            <m:e>
              <m:sSub>
                <m:e>
                  <m:r>
                    <m:t>f</m:t>
                  </m:r>
                </m:e>
                <m:sub>
                  <m:r>
                    <m:t>i</m:t>
                  </m:r>
                  <m:r>
                    <m:t>j</m:t>
                  </m:r>
                </m:sub>
              </m:sSub>
            </m:e>
          </m:nary>
          <m:d>
            <m:dPr>
              <m:begChr m:val="("/>
              <m:sepChr m:val=""/>
              <m:endChr m:val=")"/>
              <m:grow/>
            </m:dPr>
            <m:e>
              <m:sSub>
                <m:e>
                  <m:r>
                    <m:t>x</m:t>
                  </m:r>
                </m:e>
                <m:sub>
                  <m:r>
                    <m:t>i</m:t>
                  </m:r>
                </m:sub>
              </m:sSub>
              <m:r>
                <m:rPr>
                  <m:sty m:val="p"/>
                </m:rPr>
                <m:t>,</m:t>
              </m:r>
              <m:sSub>
                <m:e>
                  <m:r>
                    <m:t>x</m:t>
                  </m:r>
                </m:e>
                <m:sub>
                  <m:r>
                    <m:t>j</m:t>
                  </m:r>
                </m:sub>
              </m:sSub>
            </m:e>
          </m:d>
        </m:oMath>
      </m:oMathPara>
    </w:p>
    <w:p>
      <w:pPr>
        <w:pStyle w:val="FirstParagraph"/>
      </w:pPr>
      <w:r>
        <w:rPr>
          <w:rFonts w:hint="eastAsia"/>
        </w:rPr>
        <w:t xml:space="preserve">其中，</w:t>
      </w:r>
      <m:oMath>
        <m:sSub>
          <m:e>
            <m:r>
              <m:t>x</m:t>
            </m:r>
          </m:e>
          <m:sub>
            <m:r>
              <m:t>i</m:t>
            </m:r>
          </m:sub>
        </m:sSub>
      </m:oMath>
      <w:r>
        <w:t xml:space="preserve"> </w:t>
      </w:r>
      <w:r>
        <w:rPr>
          <w:rFonts w:hint="eastAsia"/>
        </w:rPr>
        <w:t xml:space="preserve">是Agent</w:t>
      </w:r>
      <w:r>
        <w:t xml:space="preserve"> </w:t>
      </w:r>
      <m:oMath>
        <m:r>
          <m:t>i</m:t>
        </m:r>
      </m:oMath>
      <w:r>
        <w:t xml:space="preserve"> </w:t>
      </w:r>
      <w:r>
        <w:rPr>
          <w:rFonts w:hint="eastAsia"/>
        </w:rPr>
        <w:t xml:space="preserve">的决策变量，</w:t>
      </w:r>
      <m:oMath>
        <m:sSub>
          <m:e>
            <m:r>
              <m:t>f</m:t>
            </m:r>
          </m:e>
          <m:sub>
            <m:r>
              <m:t>i</m:t>
            </m:r>
          </m:sub>
        </m:sSub>
      </m:oMath>
      <w:r>
        <w:t xml:space="preserve"> </w:t>
      </w:r>
      <w:r>
        <w:rPr>
          <w:rFonts w:hint="eastAsia"/>
        </w:rPr>
        <w:t xml:space="preserve">是局部效用函数，</w:t>
      </w:r>
      <m:oMath>
        <m:sSub>
          <m:e>
            <m:r>
              <m:t>f</m:t>
            </m:r>
          </m:e>
          <m:sub>
            <m:r>
              <m:t>i</m:t>
            </m:r>
            <m:r>
              <m:t>j</m:t>
            </m:r>
          </m:sub>
        </m:sSub>
      </m:oMath>
      <w:r>
        <w:t xml:space="preserve"> </w:t>
      </w:r>
      <w:r>
        <w:rPr>
          <w:rFonts w:hint="eastAsia"/>
        </w:rPr>
        <w:t xml:space="preserve">是Agent</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之间的约束函数。</w:t>
      </w:r>
    </w:p>
    <w:p>
      <w:pPr>
        <w:numPr>
          <w:ilvl w:val="0"/>
          <w:numId w:val="2217"/>
        </w:numPr>
      </w:pPr>
      <w:r>
        <w:rPr>
          <w:rFonts w:hint="eastAsia"/>
        </w:rPr>
        <w:t xml:space="preserve">多Agent强化学习：</w:t>
      </w:r>
      <w:r>
        <w:t xml:space="preserve"> </w:t>
      </w:r>
      <w:r>
        <w:rPr>
          <w:rFonts w:hint="eastAsia"/>
        </w:rPr>
        <w:t xml:space="preserve">使用Dec-POMDP（分布式部分可观察马尔可夫决策过程）模型：</w:t>
      </w:r>
    </w:p>
    <w:p>
      <w:pPr>
        <w:pStyle w:val="FirstParagraph"/>
      </w:pPr>
      <m:oMathPara>
        <m:oMathParaPr>
          <m:jc m:val="center"/>
        </m:oMathParaPr>
        <m:oMath>
          <m:r>
            <m:rPr>
              <m:sty m:val="p"/>
            </m:rPr>
            <m:t>⟨</m:t>
          </m:r>
          <m:r>
            <m:t>I</m:t>
          </m:r>
          <m:r>
            <m:rPr>
              <m:sty m:val="p"/>
            </m:rPr>
            <m:t>,</m:t>
          </m:r>
          <m:r>
            <m:t>S</m:t>
          </m:r>
          <m:r>
            <m:rPr>
              <m:sty m:val="p"/>
            </m:rPr>
            <m:t>,</m:t>
          </m:r>
          <m:r>
            <m:rPr>
              <m:sty m:val="p"/>
            </m:rPr>
            <m:t>{</m:t>
          </m:r>
          <m:sSub>
            <m:e>
              <m:r>
                <m:t>A</m:t>
              </m:r>
            </m:e>
            <m:sub>
              <m:r>
                <m:t>i</m:t>
              </m:r>
            </m:sub>
          </m:sSub>
          <m:r>
            <m:rPr>
              <m:sty m:val="p"/>
            </m:rPr>
            <m:t>}</m:t>
          </m:r>
          <m:r>
            <m:rPr>
              <m:sty m:val="p"/>
            </m:rPr>
            <m:t>,</m:t>
          </m:r>
          <m:r>
            <m:t>T</m:t>
          </m:r>
          <m:r>
            <m:rPr>
              <m:sty m:val="p"/>
            </m:rPr>
            <m:t>,</m:t>
          </m:r>
          <m:r>
            <m:t>R</m:t>
          </m:r>
          <m:r>
            <m:rPr>
              <m:sty m:val="p"/>
            </m:rPr>
            <m:t>,</m:t>
          </m:r>
          <m:r>
            <m:rPr>
              <m:sty m:val="p"/>
            </m:rPr>
            <m:t>{</m:t>
          </m:r>
          <m:sSub>
            <m:e>
              <m:r>
                <m:t>O</m:t>
              </m:r>
            </m:e>
            <m:sub>
              <m:r>
                <m:t>i</m:t>
              </m:r>
            </m:sub>
          </m:sSub>
          <m:r>
            <m:rPr>
              <m:sty m:val="p"/>
            </m:rPr>
            <m:t>}</m:t>
          </m:r>
          <m:r>
            <m:rPr>
              <m:sty m:val="p"/>
            </m:rPr>
            <m:t>,</m:t>
          </m:r>
          <m:r>
            <m:rPr>
              <m:sty m:val="p"/>
            </m:rPr>
            <m:t>{</m:t>
          </m:r>
          <m:sSub>
            <m:e>
              <m:r>
                <m:t>Z</m:t>
              </m:r>
            </m:e>
            <m:sub>
              <m:r>
                <m:t>i</m:t>
              </m:r>
            </m:sub>
          </m:sSub>
          <m:r>
            <m:rPr>
              <m:sty m:val="p"/>
            </m:rPr>
            <m:t>}</m:t>
          </m:r>
          <m:r>
            <m:rPr>
              <m:sty m:val="p"/>
            </m:rPr>
            <m:t>⟩</m:t>
          </m:r>
        </m:oMath>
      </m:oMathPara>
    </w:p>
    <w:p>
      <w:pPr>
        <w:pStyle w:val="FirstParagraph"/>
      </w:pPr>
      <w:r>
        <w:rPr>
          <w:rFonts w:hint="eastAsia"/>
        </w:rPr>
        <w:t xml:space="preserve">其中，</w:t>
      </w:r>
      <m:oMath>
        <m:r>
          <m:t>I</m:t>
        </m:r>
      </m:oMath>
      <w:r>
        <w:t xml:space="preserve"> </w:t>
      </w:r>
      <w:r>
        <w:rPr>
          <w:rFonts w:hint="eastAsia"/>
        </w:rPr>
        <w:t xml:space="preserve">是Agent集合，</w:t>
      </w:r>
      <m:oMath>
        <m:r>
          <m:t>S</m:t>
        </m:r>
      </m:oMath>
      <w:r>
        <w:t xml:space="preserve"> </w:t>
      </w:r>
      <w:r>
        <w:rPr>
          <w:rFonts w:hint="eastAsia"/>
        </w:rPr>
        <w:t xml:space="preserve">是状态空间，</w:t>
      </w:r>
      <m:oMath>
        <m:sSub>
          <m:e>
            <m:r>
              <m:t>A</m:t>
            </m:r>
          </m:e>
          <m:sub>
            <m:r>
              <m:t>i</m:t>
            </m:r>
          </m:sub>
        </m:sSub>
      </m:oMath>
      <w:r>
        <w:t xml:space="preserve"> </w:t>
      </w:r>
      <w:r>
        <w:rPr>
          <w:rFonts w:hint="eastAsia"/>
        </w:rPr>
        <w:t xml:space="preserve">是Agent</w:t>
      </w:r>
      <w:r>
        <w:t xml:space="preserve"> </w:t>
      </w:r>
      <m:oMath>
        <m:r>
          <m:t>i</m:t>
        </m:r>
      </m:oMath>
      <w:r>
        <w:t xml:space="preserve"> </w:t>
      </w:r>
      <w:r>
        <w:rPr>
          <w:rFonts w:hint="eastAsia"/>
        </w:rPr>
        <w:t xml:space="preserve">的动作集，</w:t>
      </w:r>
      <m:oMath>
        <m:r>
          <m:t>T</m:t>
        </m:r>
      </m:oMath>
      <w:r>
        <w:t xml:space="preserve"> </w:t>
      </w:r>
      <w:r>
        <w:rPr>
          <w:rFonts w:hint="eastAsia"/>
        </w:rPr>
        <w:t xml:space="preserve">是状态转移函数，</w:t>
      </w:r>
      <m:oMath>
        <m:r>
          <m:t>R</m:t>
        </m:r>
      </m:oMath>
      <w:r>
        <w:t xml:space="preserve"> </w:t>
      </w:r>
      <w:r>
        <w:rPr>
          <w:rFonts w:hint="eastAsia"/>
        </w:rPr>
        <w:t xml:space="preserve">是奖励函数，</w:t>
      </w:r>
      <m:oMath>
        <m:sSub>
          <m:e>
            <m:r>
              <m:t>O</m:t>
            </m:r>
          </m:e>
          <m:sub>
            <m:r>
              <m:t>i</m:t>
            </m:r>
          </m:sub>
        </m:sSub>
      </m:oMath>
      <w:r>
        <w:t xml:space="preserve"> </w:t>
      </w:r>
      <w:r>
        <w:rPr>
          <w:rFonts w:hint="eastAsia"/>
        </w:rPr>
        <w:t xml:space="preserve">是观察空间，</w:t>
      </w:r>
      <m:oMath>
        <m:sSub>
          <m:e>
            <m:r>
              <m:t>Z</m:t>
            </m:r>
          </m:e>
          <m:sub>
            <m:r>
              <m:t>i</m:t>
            </m:r>
          </m:sub>
        </m:sSub>
      </m:oMath>
      <w:r>
        <w:t xml:space="preserve"> </w:t>
      </w:r>
      <w:r>
        <w:rPr>
          <w:rFonts w:hint="eastAsia"/>
        </w:rPr>
        <w:t xml:space="preserve">是观察函数。</w:t>
      </w:r>
    </w:p>
    <w:p>
      <w:pPr>
        <w:numPr>
          <w:ilvl w:val="0"/>
          <w:numId w:val="2218"/>
        </w:numPr>
      </w:pPr>
      <w:r>
        <w:rPr>
          <w:rFonts w:hint="eastAsia"/>
        </w:rPr>
        <w:t xml:space="preserve">协调博弈：</w:t>
      </w:r>
      <w:r>
        <w:t xml:space="preserve"> </w:t>
      </w:r>
      <w:r>
        <w:rPr>
          <w:rFonts w:hint="eastAsia"/>
        </w:rPr>
        <w:t xml:space="preserve">使用协调博弈模型：</w:t>
      </w:r>
    </w:p>
    <w:p>
      <w:pPr>
        <w:pStyle w:val="FirstParagraph"/>
      </w:pPr>
      <m:oMathPara>
        <m:oMathParaPr>
          <m:jc m:val="center"/>
        </m:oMathParaPr>
        <m:oMath>
          <m:r>
            <m:t>G</m:t>
          </m:r>
          <m:r>
            <m:rPr>
              <m:sty m:val="p"/>
            </m:rPr>
            <m:t>=</m:t>
          </m:r>
          <m:r>
            <m:rPr>
              <m:sty m:val="p"/>
            </m:rPr>
            <m:t>⟨</m:t>
          </m:r>
          <m:r>
            <m:t>N</m:t>
          </m:r>
          <m:r>
            <m:rPr>
              <m:sty m:val="p"/>
            </m:rPr>
            <m:t>,</m:t>
          </m:r>
          <m:r>
            <m:rPr>
              <m:sty m:val="p"/>
            </m:rPr>
            <m:t>{</m:t>
          </m:r>
          <m:sSub>
            <m:e>
              <m:r>
                <m:t>A</m:t>
              </m:r>
            </m:e>
            <m:sub>
              <m:r>
                <m:t>i</m:t>
              </m:r>
            </m:sub>
          </m:sSub>
          <m:r>
            <m:rPr>
              <m:sty m:val="p"/>
            </m:rPr>
            <m:t>}</m:t>
          </m:r>
          <m:r>
            <m:rPr>
              <m:sty m:val="p"/>
            </m:rPr>
            <m:t>,</m:t>
          </m:r>
          <m:r>
            <m:rPr>
              <m:sty m:val="p"/>
            </m:rPr>
            <m:t>{</m:t>
          </m:r>
          <m:sSub>
            <m:e>
              <m:r>
                <m:t>u</m:t>
              </m:r>
            </m:e>
            <m:sub>
              <m:r>
                <m:t>i</m:t>
              </m:r>
            </m:sub>
          </m:sSub>
          <m:r>
            <m:rPr>
              <m:sty m:val="p"/>
            </m:rPr>
            <m:t>}</m:t>
          </m:r>
          <m:r>
            <m:rPr>
              <m:sty m:val="p"/>
            </m:rPr>
            <m:t>⟩</m:t>
          </m:r>
        </m:oMath>
      </m:oMathPara>
    </w:p>
    <w:p>
      <w:pPr>
        <w:pStyle w:val="FirstParagraph"/>
      </w:pPr>
      <w:r>
        <w:rPr>
          <w:rFonts w:hint="eastAsia"/>
        </w:rPr>
        <w:t xml:space="preserve">其中，</w:t>
      </w:r>
      <m:oMath>
        <m:r>
          <m:t>N</m:t>
        </m:r>
      </m:oMath>
      <w:r>
        <w:t xml:space="preserve"> </w:t>
      </w:r>
      <w:r>
        <w:rPr>
          <w:rFonts w:hint="eastAsia"/>
        </w:rPr>
        <w:t xml:space="preserve">是玩家集合，</w:t>
      </w:r>
      <m:oMath>
        <m:sSub>
          <m:e>
            <m:r>
              <m:t>A</m:t>
            </m:r>
          </m:e>
          <m:sub>
            <m:r>
              <m:t>i</m:t>
            </m:r>
          </m:sub>
        </m:sSub>
      </m:oMath>
      <w:r>
        <w:t xml:space="preserve"> </w:t>
      </w:r>
      <w:r>
        <w:rPr>
          <w:rFonts w:hint="eastAsia"/>
        </w:rPr>
        <w:t xml:space="preserve">是玩家</w:t>
      </w:r>
      <w:r>
        <w:t xml:space="preserve"> </w:t>
      </w:r>
      <m:oMath>
        <m:r>
          <m:t>i</m:t>
        </m:r>
      </m:oMath>
      <w:r>
        <w:t xml:space="preserve"> </w:t>
      </w:r>
      <w:r>
        <w:rPr>
          <w:rFonts w:hint="eastAsia"/>
        </w:rPr>
        <w:t xml:space="preserve">的策略集，</w:t>
      </w:r>
      <m:oMath>
        <m:sSub>
          <m:e>
            <m:r>
              <m:t>u</m:t>
            </m:r>
          </m:e>
          <m:sub>
            <m:r>
              <m:t>i</m:t>
            </m:r>
          </m:sub>
        </m:sSub>
      </m:oMath>
      <w:r>
        <w:t xml:space="preserve"> </w:t>
      </w:r>
      <w:r>
        <w:rPr>
          <w:rFonts w:hint="eastAsia"/>
        </w:rPr>
        <w:t xml:space="preserve">是玩家</w:t>
      </w:r>
      <w:r>
        <w:t xml:space="preserve"> </w:t>
      </w:r>
      <m:oMath>
        <m:r>
          <m:t>i</m:t>
        </m:r>
      </m:oMath>
      <w:r>
        <w:t xml:space="preserve"> </w:t>
      </w:r>
      <w:r>
        <w:rPr>
          <w:rFonts w:hint="eastAsia"/>
        </w:rPr>
        <w:t xml:space="preserve">的效用函数。</w:t>
      </w:r>
    </w:p>
    <w:p>
      <w:pPr>
        <w:numPr>
          <w:ilvl w:val="0"/>
          <w:numId w:val="2219"/>
        </w:numPr>
      </w:pPr>
      <w:r>
        <w:rPr>
          <w:rFonts w:hint="eastAsia"/>
        </w:rPr>
        <w:t xml:space="preserve">任务分配：</w:t>
      </w:r>
      <w:r>
        <w:t xml:space="preserve"> </w:t>
      </w:r>
      <w:r>
        <w:rPr>
          <w:rFonts w:hint="eastAsia"/>
        </w:rPr>
        <w:t xml:space="preserve">使用匈牙利算法的目标函数：</w:t>
      </w:r>
    </w:p>
    <w:p>
      <w:pPr>
        <w:pStyle w:val="FirstParagraph"/>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c</m:t>
                      </m:r>
                    </m:e>
                    <m:sub>
                      <m:r>
                        <m:t>i</m:t>
                      </m:r>
                      <m:r>
                        <m:t>j</m:t>
                      </m:r>
                    </m:sub>
                  </m:sSub>
                </m:e>
              </m:nary>
            </m:e>
          </m:nary>
          <m:sSub>
            <m:e>
              <m:r>
                <m:t>x</m:t>
              </m:r>
            </m:e>
            <m:sub>
              <m:r>
                <m:t>i</m:t>
              </m:r>
              <m:r>
                <m:t>j</m:t>
              </m:r>
            </m:sub>
          </m:sSub>
        </m:oMath>
      </m:oMathPara>
    </w:p>
    <w:p>
      <w:pPr>
        <w:pStyle w:val="FirstParagraph"/>
      </w:pPr>
      <w:r>
        <w:rPr>
          <w:rFonts w:hint="eastAsia"/>
        </w:rPr>
        <w:t xml:space="preserve">其中，</w:t>
      </w:r>
      <m:oMath>
        <m:sSub>
          <m:e>
            <m:r>
              <m:t>c</m:t>
            </m:r>
          </m:e>
          <m:sub>
            <m:r>
              <m:t>i</m:t>
            </m:r>
            <m:r>
              <m:t>j</m:t>
            </m:r>
          </m:sub>
        </m:sSub>
      </m:oMath>
      <w:r>
        <w:t xml:space="preserve"> </w:t>
      </w:r>
      <w:r>
        <w:rPr>
          <w:rFonts w:hint="eastAsia"/>
        </w:rPr>
        <w:t xml:space="preserve">是Agent</w:t>
      </w:r>
      <w:r>
        <w:t xml:space="preserve"> </w:t>
      </w:r>
      <m:oMath>
        <m:r>
          <m:t>i</m:t>
        </m:r>
      </m:oMath>
      <w:r>
        <w:t xml:space="preserve"> </w:t>
      </w:r>
      <w:r>
        <w:rPr>
          <w:rFonts w:hint="eastAsia"/>
        </w:rPr>
        <w:t xml:space="preserve">执行任务</w:t>
      </w:r>
      <w:r>
        <w:t xml:space="preserve"> </w:t>
      </w:r>
      <m:oMath>
        <m:r>
          <m:t>j</m:t>
        </m:r>
      </m:oMath>
      <w:r>
        <w:t xml:space="preserve"> </w:t>
      </w:r>
      <w:r>
        <w:rPr>
          <w:rFonts w:hint="eastAsia"/>
        </w:rPr>
        <w:t xml:space="preserve">的成本，</w:t>
      </w:r>
      <m:oMath>
        <m:sSub>
          <m:e>
            <m:r>
              <m:t>x</m:t>
            </m:r>
          </m:e>
          <m:sub>
            <m:r>
              <m:t>i</m:t>
            </m:r>
            <m:r>
              <m:t>j</m:t>
            </m:r>
          </m:sub>
        </m:sSub>
      </m:oMath>
      <w:r>
        <w:t xml:space="preserve"> </w:t>
      </w:r>
      <w:r>
        <w:rPr>
          <w:rFonts w:hint="eastAsia"/>
        </w:rPr>
        <w:t xml:space="preserve">是二元变量表示分配。</w:t>
      </w:r>
    </w:p>
    <w:p>
      <w:pPr>
        <w:numPr>
          <w:ilvl w:val="0"/>
          <w:numId w:val="2220"/>
        </w:numPr>
      </w:pPr>
      <w:r>
        <w:rPr>
          <w:rFonts w:hint="eastAsia"/>
        </w:rPr>
        <w:t xml:space="preserve">共识算法：</w:t>
      </w:r>
      <w:r>
        <w:t xml:space="preserve"> </w:t>
      </w:r>
      <w:r>
        <w:rPr>
          <w:rFonts w:hint="eastAsia"/>
        </w:rPr>
        <w:t xml:space="preserve">使用平均共识算法：</w:t>
      </w:r>
    </w:p>
    <w:p>
      <w:pPr>
        <w:pStyle w:val="FirstParagraph"/>
      </w:pPr>
      <m:oMathPara>
        <m:oMathParaPr>
          <m:jc m:val="center"/>
        </m:oMathParaPr>
        <m:oMath>
          <m:sSub>
            <m:e>
              <m:r>
                <m:t>x</m:t>
              </m:r>
            </m:e>
            <m:sub>
              <m:r>
                <m:t>i</m:t>
              </m:r>
            </m:sub>
          </m:sSub>
          <m:d>
            <m:dPr>
              <m:begChr m:val="("/>
              <m:sepChr m:val=""/>
              <m:endChr m:val=")"/>
              <m:grow/>
            </m:dPr>
            <m:e>
              <m:r>
                <m:t>t</m:t>
              </m:r>
              <m:r>
                <m:rPr>
                  <m:sty m:val="p"/>
                </m:rPr>
                <m:t>+</m:t>
              </m:r>
              <m:r>
                <m:t>1</m:t>
              </m:r>
            </m:e>
          </m:d>
          <m:r>
            <m:rPr>
              <m:sty m:val="p"/>
            </m:rPr>
            <m:t>=</m:t>
          </m:r>
          <m:sSub>
            <m:e>
              <m:r>
                <m:t>x</m:t>
              </m:r>
            </m:e>
            <m:sub>
              <m:r>
                <m:t>i</m:t>
              </m:r>
            </m:sub>
          </m:sSub>
          <m:d>
            <m:dPr>
              <m:begChr m:val="("/>
              <m:sepChr m:val=""/>
              <m:endChr m:val=")"/>
              <m:grow/>
            </m:dPr>
            <m:e>
              <m:r>
                <m:t>t</m:t>
              </m:r>
            </m:e>
          </m:d>
          <m:r>
            <m:rPr>
              <m:sty m:val="p"/>
            </m:rPr>
            <m:t>+</m:t>
          </m:r>
          <m:r>
            <m:t>ϵ</m:t>
          </m:r>
          <m:nary>
            <m:naryPr>
              <m:chr m:val="∑"/>
              <m:limLoc m:val="undOvr"/>
              <m:subHide m:val="off"/>
              <m:supHide m:val="on"/>
            </m:naryPr>
            <m:sub>
              <m:r>
                <m:t>j</m:t>
              </m:r>
              <m:r>
                <m:rPr>
                  <m:sty m:val="p"/>
                </m:rPr>
                <m:t>∈</m:t>
              </m:r>
              <m:sSub>
                <m:e>
                  <m:r>
                    <m:t>N</m:t>
                  </m:r>
                </m:e>
                <m:sub>
                  <m:r>
                    <m:t>i</m:t>
                  </m:r>
                </m:sub>
              </m:sSub>
            </m:sub>
            <m:sup>
              <m:r>
                <m:t>​</m:t>
              </m:r>
            </m:sup>
            <m:e>
              <m:d>
                <m:dPr>
                  <m:begChr m:val="("/>
                  <m:sepChr m:val=""/>
                  <m:endChr m:val=")"/>
                  <m:grow/>
                </m:dPr>
                <m:e>
                  <m:sSub>
                    <m:e>
                      <m:r>
                        <m:t>x</m:t>
                      </m:r>
                    </m:e>
                    <m:sub>
                      <m:r>
                        <m:t>j</m:t>
                      </m:r>
                    </m:sub>
                  </m:sSub>
                  <m:d>
                    <m:dPr>
                      <m:begChr m:val="("/>
                      <m:sepChr m:val=""/>
                      <m:endChr m:val=")"/>
                      <m:grow/>
                    </m:dPr>
                    <m:e>
                      <m:r>
                        <m:t>t</m:t>
                      </m:r>
                    </m:e>
                  </m:d>
                  <m:r>
                    <m:rPr>
                      <m:sty m:val="p"/>
                    </m:rPr>
                    <m:t>−</m:t>
                  </m:r>
                  <m:sSub>
                    <m:e>
                      <m:r>
                        <m:t>x</m:t>
                      </m:r>
                    </m:e>
                    <m:sub>
                      <m:r>
                        <m:t>i</m:t>
                      </m:r>
                    </m:sub>
                  </m:sSub>
                  <m:d>
                    <m:dPr>
                      <m:begChr m:val="("/>
                      <m:sepChr m:val=""/>
                      <m:endChr m:val=")"/>
                      <m:grow/>
                    </m:dPr>
                    <m:e>
                      <m:r>
                        <m:t>t</m:t>
                      </m:r>
                    </m:e>
                  </m:d>
                </m:e>
              </m:d>
            </m:e>
          </m:nary>
        </m:oMath>
      </m:oMathPara>
    </w:p>
    <w:p>
      <w:pPr>
        <w:pStyle w:val="FirstParagraph"/>
      </w:pPr>
      <w:r>
        <w:rPr>
          <w:rFonts w:hint="eastAsia"/>
        </w:rPr>
        <w:t xml:space="preserve">其中，</w:t>
      </w:r>
      <m:oMath>
        <m:sSub>
          <m:e>
            <m:r>
              <m:t>x</m:t>
            </m:r>
          </m:e>
          <m:sub>
            <m:r>
              <m:t>i</m:t>
            </m:r>
          </m:sub>
        </m:sSub>
        <m:d>
          <m:dPr>
            <m:begChr m:val="("/>
            <m:sepChr m:val=""/>
            <m:endChr m:val=")"/>
            <m:grow/>
          </m:dPr>
          <m:e>
            <m:r>
              <m:t>t</m:t>
            </m:r>
          </m:e>
        </m:d>
      </m:oMath>
      <w:r>
        <w:t xml:space="preserve"> </w:t>
      </w:r>
      <w:r>
        <w:rPr>
          <w:rFonts w:hint="eastAsia"/>
        </w:rPr>
        <w:t xml:space="preserve">是Agent</w:t>
      </w:r>
      <w:r>
        <w:t xml:space="preserve"> </w:t>
      </w:r>
      <m:oMath>
        <m:r>
          <m:t>i</m:t>
        </m:r>
      </m:oMath>
      <w:r>
        <w:t xml:space="preserve"> </w:t>
      </w:r>
      <w:r>
        <w:rPr>
          <w:rFonts w:hint="eastAsia"/>
        </w:rPr>
        <w:t xml:space="preserve">在时间</w:t>
      </w:r>
      <w:r>
        <w:t xml:space="preserve"> </w:t>
      </w:r>
      <m:oMath>
        <m:r>
          <m:t>t</m:t>
        </m:r>
      </m:oMath>
      <w:r>
        <w:t xml:space="preserve"> </w:t>
      </w:r>
      <w:r>
        <w:rPr>
          <w:rFonts w:hint="eastAsia"/>
        </w:rPr>
        <w:t xml:space="preserve">的状态，</w:t>
      </w:r>
      <m:oMath>
        <m:sSub>
          <m:e>
            <m:r>
              <m:t>N</m:t>
            </m:r>
          </m:e>
          <m:sub>
            <m:r>
              <m:t>i</m:t>
            </m:r>
          </m:sub>
        </m:sSub>
      </m:oMath>
      <w:r>
        <w:t xml:space="preserve"> </w:t>
      </w:r>
      <w:r>
        <w:rPr>
          <w:rFonts w:hint="eastAsia"/>
        </w:rPr>
        <w:t xml:space="preserve">是其邻居集合，</w:t>
      </w:r>
      <m:oMath>
        <m:r>
          <m:t>ϵ</m:t>
        </m:r>
      </m:oMath>
      <w:r>
        <w:t xml:space="preserve"> </w:t>
      </w:r>
      <w:r>
        <w:rPr>
          <w:rFonts w:hint="eastAsia"/>
        </w:rPr>
        <w:t xml:space="preserve">是步长。</w:t>
      </w:r>
    </w:p>
    <w:p>
      <w:pPr>
        <w:numPr>
          <w:ilvl w:val="0"/>
          <w:numId w:val="2221"/>
        </w:numPr>
      </w:pPr>
      <w:r>
        <w:rPr>
          <w:rFonts w:hint="eastAsia"/>
        </w:rPr>
        <w:t xml:space="preserve">算法流程图：</w:t>
      </w:r>
    </w:p>
    <w:p>
      <w:pPr>
        <w:numPr>
          <w:ilvl w:val="0"/>
          <w:numId w:val="2222"/>
        </w:numPr>
      </w:pPr>
      <w:r>
        <w:rPr>
          <w:rFonts w:hint="eastAsia"/>
        </w:rPr>
        <w:t xml:space="preserve">算法源代码：</w:t>
      </w:r>
    </w:p>
    <w:p>
      <w:pPr>
        <w:numPr>
          <w:ilvl w:val="0"/>
          <w:numId w:val="2223"/>
        </w:numPr>
      </w:pPr>
      <w:r>
        <w:rPr>
          <w:rFonts w:hint="eastAsia"/>
        </w:rPr>
        <w:t xml:space="preserve">最佳实践tips：</w:t>
      </w:r>
    </w:p>
    <w:p>
      <w:pPr>
        <w:numPr>
          <w:ilvl w:val="0"/>
          <w:numId w:val="2224"/>
        </w:numPr>
      </w:pPr>
      <w:r>
        <w:rPr>
          <w:rFonts w:hint="eastAsia"/>
        </w:rPr>
        <w:t xml:space="preserve">模块化设计：将Agent设计为模块化结构，便于扩展和维护。</w:t>
      </w:r>
    </w:p>
    <w:p>
      <w:pPr>
        <w:numPr>
          <w:ilvl w:val="0"/>
          <w:numId w:val="2224"/>
        </w:numPr>
      </w:pPr>
      <w:r>
        <w:rPr>
          <w:rFonts w:hint="eastAsia"/>
        </w:rPr>
        <w:t xml:space="preserve">自适应协调：实现能够根据环境变化自动调整的协调机制。</w:t>
      </w:r>
    </w:p>
    <w:p>
      <w:pPr>
        <w:numPr>
          <w:ilvl w:val="0"/>
          <w:numId w:val="2224"/>
        </w:numPr>
      </w:pPr>
      <w:r>
        <w:rPr>
          <w:rFonts w:hint="eastAsia"/>
        </w:rPr>
        <w:t xml:space="preserve">分层架构：采用分层架构设计，平衡局部自主性和全局协调。</w:t>
      </w:r>
    </w:p>
    <w:p>
      <w:pPr>
        <w:numPr>
          <w:ilvl w:val="0"/>
          <w:numId w:val="2224"/>
        </w:numPr>
      </w:pPr>
      <w:r>
        <w:rPr>
          <w:rFonts w:hint="eastAsia"/>
        </w:rPr>
        <w:t xml:space="preserve">通信优化：优化通信策略，减少不必要的信息交换。</w:t>
      </w:r>
    </w:p>
    <w:p>
      <w:pPr>
        <w:numPr>
          <w:ilvl w:val="0"/>
          <w:numId w:val="2224"/>
        </w:numPr>
      </w:pPr>
      <w:r>
        <w:rPr>
          <w:rFonts w:hint="eastAsia"/>
        </w:rPr>
        <w:t xml:space="preserve">动态任务分配：实现基于实时能力评估的动态任务分配机制。</w:t>
      </w:r>
    </w:p>
    <w:p>
      <w:pPr>
        <w:numPr>
          <w:ilvl w:val="0"/>
          <w:numId w:val="2224"/>
        </w:numPr>
      </w:pPr>
      <w:r>
        <w:rPr>
          <w:rFonts w:hint="eastAsia"/>
        </w:rPr>
        <w:t xml:space="preserve">冲突预防：设计预防性的冲突解决机制，而不只是被动响应。</w:t>
      </w:r>
    </w:p>
    <w:p>
      <w:pPr>
        <w:numPr>
          <w:ilvl w:val="0"/>
          <w:numId w:val="2224"/>
        </w:numPr>
      </w:pPr>
      <w:r>
        <w:rPr>
          <w:rFonts w:hint="eastAsia"/>
        </w:rPr>
        <w:t xml:space="preserve">协作学习：鼓励Agents之间的知识共享和协作学习，提高整体学习效率。</w:t>
      </w:r>
    </w:p>
    <w:p>
      <w:pPr>
        <w:numPr>
          <w:ilvl w:val="0"/>
          <w:numId w:val="2224"/>
        </w:numPr>
      </w:pPr>
      <w:r>
        <w:rPr>
          <w:rFonts w:hint="eastAsia"/>
        </w:rPr>
        <w:t xml:space="preserve">鲁棒性设计：增强系统对Agent失效和环境变化的适应能力。</w:t>
      </w:r>
    </w:p>
    <w:p>
      <w:pPr>
        <w:numPr>
          <w:ilvl w:val="0"/>
          <w:numId w:val="2224"/>
        </w:numPr>
      </w:pPr>
      <w:r>
        <w:rPr>
          <w:rFonts w:hint="eastAsia"/>
        </w:rPr>
        <w:t xml:space="preserve">安全机制：实施多层次的安全机制，包括身份认证、加密通信和行为监控。</w:t>
      </w:r>
    </w:p>
    <w:p>
      <w:pPr>
        <w:numPr>
          <w:ilvl w:val="0"/>
          <w:numId w:val="2224"/>
        </w:numPr>
      </w:pPr>
      <w:r>
        <w:rPr>
          <w:rFonts w:hint="eastAsia"/>
        </w:rPr>
        <w:t xml:space="preserve">可解释性：增强系统决策的可解释性，便于调试和用户信任。</w:t>
      </w:r>
    </w:p>
    <w:p>
      <w:pPr>
        <w:numPr>
          <w:ilvl w:val="0"/>
          <w:numId w:val="222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大规模协调</w:t>
            </w:r>
          </w:p>
        </w:tc>
        <w:tc>
          <w:tcPr/>
          <w:p>
            <w:pPr>
              <w:pStyle w:val="Compact"/>
              <w:jc w:val="left"/>
            </w:pPr>
            <w:r>
              <w:rPr>
                <w:rFonts w:hint="eastAsia"/>
              </w:rPr>
              <w:t xml:space="preserve">智慧城市管理</w:t>
            </w:r>
          </w:p>
        </w:tc>
        <w:tc>
          <w:tcPr/>
          <w:p>
            <w:pPr>
              <w:pStyle w:val="Compact"/>
              <w:jc w:val="left"/>
            </w:pPr>
            <w:r>
              <w:rPr>
                <w:rFonts w:hint="eastAsia"/>
              </w:rPr>
              <w:t xml:space="preserve">城市效率提升</w:t>
            </w:r>
          </w:p>
        </w:tc>
      </w:tr>
      <w:tr>
        <w:tc>
          <w:tcPr/>
          <w:p>
            <w:pPr>
              <w:pStyle w:val="Compact"/>
              <w:jc w:val="left"/>
            </w:pPr>
            <w:r>
              <w:t xml:space="preserve">2025-2027</w:t>
            </w:r>
          </w:p>
        </w:tc>
        <w:tc>
          <w:tcPr/>
          <w:p>
            <w:pPr>
              <w:pStyle w:val="Compact"/>
              <w:jc w:val="left"/>
            </w:pPr>
            <w:r>
              <w:rPr>
                <w:rFonts w:hint="eastAsia"/>
              </w:rPr>
              <w:t xml:space="preserve">自适应学习</w:t>
            </w:r>
          </w:p>
        </w:tc>
        <w:tc>
          <w:tcPr/>
          <w:p>
            <w:pPr>
              <w:pStyle w:val="Compact"/>
              <w:jc w:val="left"/>
            </w:pPr>
            <w:r>
              <w:rPr>
                <w:rFonts w:hint="eastAsia"/>
              </w:rPr>
              <w:t xml:space="preserve">分布式能源系统</w:t>
            </w:r>
          </w:p>
        </w:tc>
        <w:tc>
          <w:tcPr/>
          <w:p>
            <w:pPr>
              <w:pStyle w:val="Compact"/>
              <w:jc w:val="left"/>
            </w:pPr>
            <w:r>
              <w:rPr>
                <w:rFonts w:hint="eastAsia"/>
              </w:rPr>
              <w:t xml:space="preserve">能源利用优化</w:t>
            </w:r>
          </w:p>
        </w:tc>
      </w:tr>
      <w:tr>
        <w:tc>
          <w:tcPr/>
          <w:p>
            <w:pPr>
              <w:pStyle w:val="Compact"/>
              <w:jc w:val="left"/>
            </w:pPr>
            <w:r>
              <w:t xml:space="preserve">2027-2030</w:t>
            </w:r>
          </w:p>
        </w:tc>
        <w:tc>
          <w:tcPr/>
          <w:p>
            <w:pPr>
              <w:pStyle w:val="Compact"/>
              <w:jc w:val="left"/>
            </w:pPr>
            <w:r>
              <w:rPr>
                <w:rFonts w:hint="eastAsia"/>
              </w:rPr>
              <w:t xml:space="preserve">认知协作</w:t>
            </w:r>
          </w:p>
        </w:tc>
        <w:tc>
          <w:tcPr/>
          <w:p>
            <w:pPr>
              <w:pStyle w:val="Compact"/>
              <w:jc w:val="left"/>
            </w:pPr>
            <w:r>
              <w:rPr>
                <w:rFonts w:hint="eastAsia"/>
              </w:rPr>
              <w:t xml:space="preserve">智能制造</w:t>
            </w:r>
          </w:p>
        </w:tc>
        <w:tc>
          <w:tcPr/>
          <w:p>
            <w:pPr>
              <w:pStyle w:val="Compact"/>
              <w:jc w:val="left"/>
            </w:pPr>
            <w:r>
              <w:rPr>
                <w:rFonts w:hint="eastAsia"/>
              </w:rPr>
              <w:t xml:space="preserve">生产模式变革</w:t>
            </w:r>
          </w:p>
        </w:tc>
      </w:tr>
      <w:tr>
        <w:tc>
          <w:tcPr/>
          <w:p>
            <w:pPr>
              <w:pStyle w:val="Compact"/>
              <w:jc w:val="left"/>
            </w:pPr>
            <w:r>
              <w:t xml:space="preserve">2030-2035</w:t>
            </w:r>
          </w:p>
        </w:tc>
        <w:tc>
          <w:tcPr/>
          <w:p>
            <w:pPr>
              <w:pStyle w:val="Compact"/>
              <w:jc w:val="left"/>
            </w:pPr>
            <w:r>
              <w:rPr>
                <w:rFonts w:hint="eastAsia"/>
              </w:rPr>
              <w:t xml:space="preserve">自主决策</w:t>
            </w:r>
          </w:p>
        </w:tc>
        <w:tc>
          <w:tcPr/>
          <w:p>
            <w:pPr>
              <w:pStyle w:val="Compact"/>
              <w:jc w:val="left"/>
            </w:pPr>
            <w:r>
              <w:rPr>
                <w:rFonts w:hint="eastAsia"/>
              </w:rPr>
              <w:t xml:space="preserve">智能交通系统</w:t>
            </w:r>
          </w:p>
        </w:tc>
        <w:tc>
          <w:tcPr/>
          <w:p>
            <w:pPr>
              <w:pStyle w:val="Compact"/>
              <w:jc w:val="left"/>
            </w:pPr>
            <w:r>
              <w:rPr>
                <w:rFonts w:hint="eastAsia"/>
              </w:rPr>
              <w:t xml:space="preserve">交通效率革新</w:t>
            </w:r>
          </w:p>
        </w:tc>
      </w:tr>
      <w:tr>
        <w:tc>
          <w:tcPr/>
          <w:p>
            <w:pPr>
              <w:pStyle w:val="Compact"/>
              <w:jc w:val="left"/>
            </w:pPr>
            <w:r>
              <w:t xml:space="preserve">2035+</w:t>
            </w:r>
          </w:p>
        </w:tc>
        <w:tc>
          <w:tcPr/>
          <w:p>
            <w:pPr>
              <w:pStyle w:val="Compact"/>
              <w:jc w:val="left"/>
            </w:pPr>
            <w:r>
              <w:rPr>
                <w:rFonts w:hint="eastAsia"/>
              </w:rPr>
              <w:t xml:space="preserve">群体智能涌现</w:t>
            </w:r>
          </w:p>
        </w:tc>
        <w:tc>
          <w:tcPr/>
          <w:p>
            <w:pPr>
              <w:pStyle w:val="Compact"/>
              <w:jc w:val="left"/>
            </w:pPr>
            <w:r>
              <w:rPr>
                <w:rFonts w:hint="eastAsia"/>
              </w:rPr>
              <w:t xml:space="preserve">生态系统管理</w:t>
            </w:r>
          </w:p>
        </w:tc>
        <w:tc>
          <w:tcPr/>
          <w:p>
            <w:pPr>
              <w:pStyle w:val="Compact"/>
              <w:jc w:val="left"/>
            </w:pPr>
            <w:r>
              <w:rPr>
                <w:rFonts w:hint="eastAsia"/>
              </w:rPr>
              <w:t xml:space="preserve">可持续发展新模式</w:t>
            </w:r>
          </w:p>
        </w:tc>
      </w:tr>
    </w:tbl>
    <w:p>
      <w:pPr>
        <w:numPr>
          <w:ilvl w:val="0"/>
          <w:numId w:val="2226"/>
        </w:numPr>
      </w:pPr>
      <w:r>
        <w:rPr>
          <w:rFonts w:hint="eastAsia"/>
        </w:rPr>
        <w:t xml:space="preserve">本章小结：</w:t>
      </w:r>
      <w:r>
        <w:t xml:space="preserve"> </w:t>
      </w:r>
      <w:r>
        <w:rPr>
          <w:rFonts w:hint="eastAsia"/>
        </w:rPr>
        <w:t xml:space="preserve">多Agent系统的协调与优化是人工智能和分布式系统研究中的一个重要课题。随着现实世界问题的复杂性不断增加，单一Agent难以应对的情况越来越多，多Agent系统提供了一种强大的分布式问题解决方法。本章深入探讨了多Agent系统的核心概念、关键技术、挑战与机遇，以及未来发展趋势。</w:t>
      </w:r>
    </w:p>
    <w:p>
      <w:pPr>
        <w:pStyle w:val="FirstParagraph"/>
      </w:pPr>
      <w:r>
        <w:rPr>
          <w:rFonts w:hint="eastAsia"/>
        </w:rPr>
        <w:t xml:space="preserve">多Agent系统面临的主要挑战包括：</w:t>
      </w:r>
      <w:r>
        <w:t xml:space="preserve"> 1.</w:t>
      </w:r>
      <w:r>
        <w:t xml:space="preserve"> </w:t>
      </w:r>
      <w:r>
        <w:rPr>
          <w:rFonts w:hint="eastAsia"/>
        </w:rPr>
        <w:t xml:space="preserve">协调机制：如何在分布式环境中实现有效的协调，平衡个体自主性和全局目标。</w:t>
      </w:r>
      <w:r>
        <w:t xml:space="preserve"> </w:t>
      </w:r>
      <w:r>
        <w:t xml:space="preserve">2. </w:t>
      </w:r>
      <w:r>
        <w:rPr>
          <w:rFonts w:hint="eastAsia"/>
        </w:rPr>
        <w:t xml:space="preserve">通信效率：如何在有限带宽下实现高效、可靠的信息交换。</w:t>
      </w:r>
      <w:r>
        <w:t xml:space="preserve"> 3.</w:t>
      </w:r>
      <w:r>
        <w:t xml:space="preserve"> </w:t>
      </w:r>
      <w:r>
        <w:rPr>
          <w:rFonts w:hint="eastAsia"/>
        </w:rPr>
        <w:t xml:space="preserve">任务分配：如何动态、公平、高效地分配任务给最合适的Agent。</w:t>
      </w:r>
      <w:r>
        <w:t xml:space="preserve"> 4.</w:t>
      </w:r>
      <w:r>
        <w:t xml:space="preserve"> </w:t>
      </w:r>
      <w:r>
        <w:rPr>
          <w:rFonts w:hint="eastAsia"/>
        </w:rPr>
        <w:t xml:space="preserve">冲突解决：如何处理Agent之间的资源竞争和目标冲突。</w:t>
      </w:r>
      <w:r>
        <w:t xml:space="preserve"> 5.</w:t>
      </w:r>
      <w:r>
        <w:t xml:space="preserve"> </w:t>
      </w:r>
      <w:r>
        <w:rPr>
          <w:rFonts w:hint="eastAsia"/>
        </w:rPr>
        <w:t xml:space="preserve">学习与适应：如何实现分布式环境下的有效学习，并快速适应环境变化。</w:t>
      </w:r>
      <w:r>
        <w:t xml:space="preserve"> 6.</w:t>
      </w:r>
      <w:r>
        <w:t xml:space="preserve"> </w:t>
      </w:r>
      <w:r>
        <w:rPr>
          <w:rFonts w:hint="eastAsia"/>
        </w:rPr>
        <w:t xml:space="preserve">全局优化：如何在分布式决策的同时实现系统层面的全局优化。</w:t>
      </w:r>
      <w:r>
        <w:t xml:space="preserve"> 7.</w:t>
      </w:r>
      <w:r>
        <w:t xml:space="preserve"> </w:t>
      </w:r>
      <w:r>
        <w:rPr>
          <w:rFonts w:hint="eastAsia"/>
        </w:rPr>
        <w:t xml:space="preserve">可扩展性：如何设计能够支持大规模Agent的系统架构。</w:t>
      </w:r>
      <w:r>
        <w:t xml:space="preserve"> 8.</w:t>
      </w:r>
      <w:r>
        <w:t xml:space="preserve"> </w:t>
      </w:r>
      <w:r>
        <w:rPr>
          <w:rFonts w:hint="eastAsia"/>
        </w:rPr>
        <w:t xml:space="preserve">安全与隐私：如何在开放环境中保证系统的安全性和Agent的隐私。</w:t>
      </w:r>
    </w:p>
    <w:p>
      <w:pPr>
        <w:pStyle w:val="BodyText"/>
      </w:pPr>
      <w:r>
        <w:rPr>
          <w:rFonts w:hint="eastAsia"/>
        </w:rPr>
        <w:t xml:space="preserve">为了应对这些挑战，研究者们提出了多种创新方法：</w:t>
      </w:r>
    </w:p>
    <w:p>
      <w:pPr>
        <w:numPr>
          <w:ilvl w:val="0"/>
          <w:numId w:val="2227"/>
        </w:numPr>
      </w:pPr>
      <w:r>
        <w:rPr>
          <w:rFonts w:hint="eastAsia"/>
        </w:rPr>
        <w:t xml:space="preserve">分层协调架构：结合中心化和分布式方法，实现灵活、可扩展的协调机制。</w:t>
      </w:r>
    </w:p>
    <w:p>
      <w:pPr>
        <w:numPr>
          <w:ilvl w:val="0"/>
          <w:numId w:val="2227"/>
        </w:numPr>
      </w:pPr>
      <w:r>
        <w:rPr>
          <w:rFonts w:hint="eastAsia"/>
        </w:rPr>
        <w:t xml:space="preserve">市场化机制：利用经济学原理设计资源分配和任务分配机制。</w:t>
      </w:r>
    </w:p>
    <w:p>
      <w:pPr>
        <w:numPr>
          <w:ilvl w:val="0"/>
          <w:numId w:val="2227"/>
        </w:numPr>
      </w:pPr>
      <w:r>
        <w:rPr>
          <w:rFonts w:hint="eastAsia"/>
        </w:rPr>
        <w:t xml:space="preserve">分布式优化算法：开发能在局部信息下实现全局优化的算法。</w:t>
      </w:r>
    </w:p>
    <w:p>
      <w:pPr>
        <w:numPr>
          <w:ilvl w:val="0"/>
          <w:numId w:val="2227"/>
        </w:numPr>
      </w:pPr>
      <w:r>
        <w:rPr>
          <w:rFonts w:hint="eastAsia"/>
        </w:rPr>
        <w:t xml:space="preserve">多Agent强化学习：探索能够处理部分可观察、多Agent环境的学习算法。</w:t>
      </w:r>
    </w:p>
    <w:p>
      <w:pPr>
        <w:numPr>
          <w:ilvl w:val="0"/>
          <w:numId w:val="2227"/>
        </w:numPr>
      </w:pPr>
      <w:r>
        <w:rPr>
          <w:rFonts w:hint="eastAsia"/>
        </w:rPr>
        <w:t xml:space="preserve">共识算法：设计高效的分布式共识达成机制。</w:t>
      </w:r>
    </w:p>
    <w:p>
      <w:pPr>
        <w:numPr>
          <w:ilvl w:val="0"/>
          <w:numId w:val="2227"/>
        </w:numPr>
      </w:pPr>
      <w:r>
        <w:rPr>
          <w:rFonts w:hint="eastAsia"/>
        </w:rPr>
        <w:t xml:space="preserve">自组织网络：研究能够自主形成高效协作网络的方法。</w:t>
      </w:r>
    </w:p>
    <w:p>
      <w:pPr>
        <w:numPr>
          <w:ilvl w:val="0"/>
          <w:numId w:val="2227"/>
        </w:numPr>
      </w:pPr>
      <w:r>
        <w:rPr>
          <w:rFonts w:hint="eastAsia"/>
        </w:rPr>
        <w:t xml:space="preserve">知识共享与迁移：开发Agent间知识共享和技能迁移的机制。</w:t>
      </w:r>
    </w:p>
    <w:p>
      <w:pPr>
        <w:numPr>
          <w:ilvl w:val="0"/>
          <w:numId w:val="2227"/>
        </w:numPr>
      </w:pPr>
      <w:r>
        <w:rPr>
          <w:rFonts w:hint="eastAsia"/>
        </w:rPr>
        <w:t xml:space="preserve">信任与声誉系统：建立基于历史行为的Agent评价体系。</w:t>
      </w:r>
    </w:p>
    <w:p>
      <w:pPr>
        <w:pStyle w:val="FirstParagraph"/>
      </w:pPr>
      <w:r>
        <w:rPr>
          <w:rFonts w:hint="eastAsia"/>
        </w:rPr>
        <w:t xml:space="preserve">展望未来，多Agent系统的研究和应用可能会朝着以下方向发展：</w:t>
      </w:r>
    </w:p>
    <w:p>
      <w:pPr>
        <w:numPr>
          <w:ilvl w:val="0"/>
          <w:numId w:val="2228"/>
        </w:numPr>
      </w:pPr>
      <w:r>
        <w:rPr>
          <w:rFonts w:hint="eastAsia"/>
        </w:rPr>
        <w:t xml:space="preserve">大规模智能协作：支持成千上万个Agent的高效协作，应用于智慧城市、智能交通等领域。</w:t>
      </w:r>
    </w:p>
    <w:p>
      <w:pPr>
        <w:numPr>
          <w:ilvl w:val="0"/>
          <w:numId w:val="2228"/>
        </w:numPr>
      </w:pPr>
      <w:r>
        <w:rPr>
          <w:rFonts w:hint="eastAsia"/>
        </w:rPr>
        <w:t xml:space="preserve">认知级协作：Agent具备更高级的认知能力，能够理解复杂任务、推理他人意图。</w:t>
      </w:r>
    </w:p>
    <w:p>
      <w:pPr>
        <w:numPr>
          <w:ilvl w:val="0"/>
          <w:numId w:val="2228"/>
        </w:numPr>
      </w:pPr>
      <w:r>
        <w:rPr>
          <w:rFonts w:hint="eastAsia"/>
        </w:rPr>
        <w:t xml:space="preserve">自适应组织结构：系统能够根据任务和环境动态调整组织结构和协作模式。</w:t>
      </w:r>
    </w:p>
    <w:p>
      <w:pPr>
        <w:numPr>
          <w:ilvl w:val="0"/>
          <w:numId w:val="2228"/>
        </w:numPr>
      </w:pPr>
      <w:r>
        <w:rPr>
          <w:rFonts w:hint="eastAsia"/>
        </w:rPr>
        <w:t xml:space="preserve">人机混合团队：探索人类与AI</w:t>
      </w:r>
      <w:r>
        <w:t xml:space="preserve"> </w:t>
      </w:r>
      <w:r>
        <w:rPr>
          <w:rFonts w:hint="eastAsia"/>
        </w:rPr>
        <w:t xml:space="preserve">Agent的高效协作模式，增强人类能力。</w:t>
      </w:r>
    </w:p>
    <w:p>
      <w:pPr>
        <w:numPr>
          <w:ilvl w:val="0"/>
          <w:numId w:val="2228"/>
        </w:numPr>
      </w:pPr>
      <w:r>
        <w:rPr>
          <w:rFonts w:hint="eastAsia"/>
        </w:rPr>
        <w:t xml:space="preserve">跨域协作：不同领域、不同类型的Agent能够无缝协作，解决跨学科问题。</w:t>
      </w:r>
    </w:p>
    <w:p>
      <w:pPr>
        <w:numPr>
          <w:ilvl w:val="0"/>
          <w:numId w:val="2228"/>
        </w:numPr>
      </w:pPr>
      <w:r>
        <w:rPr>
          <w:rFonts w:hint="eastAsia"/>
        </w:rPr>
        <w:t xml:space="preserve">自主进化：系统能够自主学习和优化协作策略，不断提升整体性能。</w:t>
      </w:r>
    </w:p>
    <w:p>
      <w:pPr>
        <w:numPr>
          <w:ilvl w:val="0"/>
          <w:numId w:val="2228"/>
        </w:numPr>
      </w:pPr>
      <w:r>
        <w:rPr>
          <w:rFonts w:hint="eastAsia"/>
        </w:rPr>
        <w:t xml:space="preserve">伦理aware协作：在决策和行动中考虑伦理因素，确保系统行为符合社会价值观。</w:t>
      </w:r>
    </w:p>
    <w:p>
      <w:pPr>
        <w:numPr>
          <w:ilvl w:val="0"/>
          <w:numId w:val="2228"/>
        </w:numPr>
      </w:pPr>
      <w:r>
        <w:rPr>
          <w:rFonts w:hint="eastAsia"/>
        </w:rPr>
        <w:t xml:space="preserve">可解释协作：提供清晰的协作过程解释，增强系统可信度和可控性。</w:t>
      </w:r>
    </w:p>
    <w:p>
      <w:pPr>
        <w:pStyle w:val="FirstParagraph"/>
      </w:pPr>
      <w:r>
        <w:rPr>
          <w:rFonts w:hint="eastAsia"/>
        </w:rPr>
        <w:t xml:space="preserve">然而，这些发展也带来了一系列需要深入思考的问题。例如，如何在提高系统自主性的同时保持人类的最终控制权？如何平衡个体Agent的利益和整体系统的目标？如何处理多Agent系统可能带来的意外涌现行为？这些问题需要技术专家、伦理学家、政策制定者和整个社会共同探讨和解决。</w:t>
      </w:r>
    </w:p>
    <w:p>
      <w:pPr>
        <w:pStyle w:val="BodyText"/>
      </w:pPr>
      <w:r>
        <w:rPr>
          <w:rFonts w:hint="eastAsia"/>
        </w:rPr>
        <w:t xml:space="preserve">总的来说，多Agent系统的协调与优化是一个充满挑战和机遇的研究领域。它不仅推动了人工智能和分布式系统的技术进步，也为解决复杂的现实世界问题提供了新的方法和视角。随着研究的深入和技术的进步，我们有望开发出更加智能、高效、可靠的多Agent系统，为人工智能在复杂动态环境中的广泛应用奠定基础。</w:t>
      </w:r>
    </w:p>
    <w:p>
      <w:pPr>
        <w:pStyle w:val="BodyText"/>
      </w:pPr>
      <w:r>
        <w:rPr>
          <w:rFonts w:hint="eastAsia"/>
        </w:rPr>
        <w:t xml:space="preserve">作为研究者和开发者，我们需要持续关注这一领域的最新进展，积极探索新的协调机制和优化方法。同时，我们也应该注意到多Agent系统可能带来的社会影响，在追求技术突破的同时，也要考虑系统的伦理性、安全性和社会价值。</w:t>
      </w:r>
    </w:p>
    <w:p>
      <w:pPr>
        <w:pStyle w:val="BodyText"/>
      </w:pPr>
      <w:r>
        <w:rPr>
          <w:rFonts w:hint="eastAsia"/>
        </w:rPr>
        <w:t xml:space="preserve">通过不断完善多Agent系统的协调与优化技术，我们有望创造出更加智能、协作和适应性强的AI系统，推动人工智能向着更高层次的群体智能和通用人工智能方向发展。这需要我们在算法、架构、工程实现等多个层面持续创新，同时也需要跨学科的合作和社会各界的支持。让我们共同努力，推动这一关键技术的发展，为构建更加智能、高效、和谐的未来社会贡献力量。</w:t>
      </w:r>
    </w:p>
    <w:bookmarkEnd w:id="61"/>
    <w:bookmarkStart w:id="62" w:name="Xd4f7095f8e77e93bcc55cc6f1728e3791dde04f"/>
    <w:p>
      <w:pPr>
        <w:pStyle w:val="Heading3"/>
      </w:pPr>
      <w:r>
        <w:t xml:space="preserve">10.8.4 </w:t>
      </w:r>
      <w:r>
        <w:rPr>
          <w:rFonts w:hint="eastAsia"/>
        </w:rPr>
        <w:t xml:space="preserve">低资源环境下的AI</w:t>
      </w:r>
      <w:r>
        <w:t xml:space="preserve"> </w:t>
      </w:r>
      <w:r>
        <w:rPr>
          <w:rFonts w:hint="eastAsia"/>
        </w:rPr>
        <w:t xml:space="preserve">Agent部署</w:t>
      </w:r>
    </w:p>
    <w:p>
      <w:pPr>
        <w:numPr>
          <w:ilvl w:val="0"/>
          <w:numId w:val="2229"/>
        </w:numPr>
      </w:pPr>
      <w:r>
        <w:rPr>
          <w:rFonts w:hint="eastAsia"/>
        </w:rPr>
        <w:t xml:space="preserve">核心概念：</w:t>
      </w:r>
      <w:r>
        <w:t xml:space="preserve"> </w:t>
      </w:r>
      <w:r>
        <w:rPr>
          <w:rFonts w:hint="eastAsia"/>
        </w:rPr>
        <w:t xml:space="preserve">低资源环境下的AI</w:t>
      </w:r>
      <w:r>
        <w:t xml:space="preserve"> </w:t>
      </w:r>
      <w:r>
        <w:rPr>
          <w:rFonts w:hint="eastAsia"/>
        </w:rPr>
        <w:t xml:space="preserve">Agent部署是指在计算能力、存储空间、能源供应或网络带宽受限的条件下，实现AI系统的有效运行和应用。这涉及如何优化AI模型、调整系统架构、改进部署策略，以使AI</w:t>
      </w:r>
      <w:r>
        <w:t xml:space="preserve"> </w:t>
      </w:r>
      <w:r>
        <w:rPr>
          <w:rFonts w:hint="eastAsia"/>
        </w:rPr>
        <w:t xml:space="preserve">Agent能够在资源受限的设备或环境中高效运作。</w:t>
      </w:r>
    </w:p>
    <w:p>
      <w:pPr>
        <w:numPr>
          <w:ilvl w:val="0"/>
          <w:numId w:val="2229"/>
        </w:numPr>
      </w:pPr>
      <w:r>
        <w:rPr>
          <w:rFonts w:hint="eastAsia"/>
        </w:rPr>
        <w:t xml:space="preserve">问题背景：</w:t>
      </w:r>
      <w:r>
        <w:t xml:space="preserve"> </w:t>
      </w:r>
      <w:r>
        <w:rPr>
          <w:rFonts w:hint="eastAsia"/>
        </w:rPr>
        <w:t xml:space="preserve">随着AI技术的普及，将AI能力扩展到资源受限的场景（如移动设备、物联网设备、远程或恶劣环境等）变得越来越重要。然而，传统的AI模型通常需要大量的计算资源和存储空间，这在低资源环境中难以满足。因此，如何在保持AI性能的同时，大幅降低资源需求，成为了一个关键挑战。这个问题在边缘计算、移动AI、嵌入式系统等领域尤为突出。</w:t>
      </w:r>
    </w:p>
    <w:p>
      <w:pPr>
        <w:numPr>
          <w:ilvl w:val="0"/>
          <w:numId w:val="2229"/>
        </w:numPr>
      </w:pPr>
      <w:r>
        <w:rPr>
          <w:rFonts w:hint="eastAsia"/>
        </w:rPr>
        <w:t xml:space="preserve">问题描述：</w:t>
      </w:r>
      <w:r>
        <w:t xml:space="preserve"> </w:t>
      </w:r>
      <w:r>
        <w:rPr>
          <w:rFonts w:hint="eastAsia"/>
        </w:rPr>
        <w:t xml:space="preserve">我们需要探讨如何设计轻量级AI模型，如何压缩和优化现有模型，如何在边缘设备上高效部署AI系统，如何平衡本地计算和云端offload，如何在低带宽环境中实现有效的分布式AI，以及如何在能源受限的条件下最大化AI系统的工作时间。</w:t>
      </w:r>
    </w:p>
    <w:p>
      <w:pPr>
        <w:numPr>
          <w:ilvl w:val="0"/>
          <w:numId w:val="2229"/>
        </w:numPr>
      </w:pPr>
      <w:r>
        <w:rPr>
          <w:rFonts w:hint="eastAsia"/>
        </w:rPr>
        <w:t xml:space="preserve">问题解决：</w:t>
      </w:r>
      <w:r>
        <w:t xml:space="preserve"> </w:t>
      </w:r>
      <w:r>
        <w:rPr>
          <w:rFonts w:hint="eastAsia"/>
        </w:rPr>
        <w:t xml:space="preserve">为了实现低资源环境下AI</w:t>
      </w:r>
      <w:r>
        <w:t xml:space="preserve"> </w:t>
      </w:r>
      <w:r>
        <w:rPr>
          <w:rFonts w:hint="eastAsia"/>
        </w:rPr>
        <w:t xml:space="preserve">Agent的有效部署，可以从以下几个方面着手：</w:t>
      </w:r>
    </w:p>
    <w:p>
      <w:pPr>
        <w:numPr>
          <w:ilvl w:val="0"/>
          <w:numId w:val="2230"/>
        </w:numPr>
      </w:pPr>
      <w:r>
        <w:rPr>
          <w:rFonts w:hint="eastAsia"/>
        </w:rPr>
        <w:t xml:space="preserve">模型压缩：</w:t>
      </w:r>
    </w:p>
    <w:p>
      <w:pPr>
        <w:numPr>
          <w:ilvl w:val="1"/>
          <w:numId w:val="2231"/>
        </w:numPr>
      </w:pPr>
      <w:r>
        <w:rPr>
          <w:rFonts w:hint="eastAsia"/>
        </w:rPr>
        <w:t xml:space="preserve">实现权重量化技术</w:t>
      </w:r>
    </w:p>
    <w:p>
      <w:pPr>
        <w:numPr>
          <w:ilvl w:val="1"/>
          <w:numId w:val="2231"/>
        </w:numPr>
      </w:pPr>
      <w:r>
        <w:rPr>
          <w:rFonts w:hint="eastAsia"/>
        </w:rPr>
        <w:t xml:space="preserve">开发模型剪枝算法</w:t>
      </w:r>
    </w:p>
    <w:p>
      <w:pPr>
        <w:numPr>
          <w:ilvl w:val="1"/>
          <w:numId w:val="2231"/>
        </w:numPr>
      </w:pPr>
      <w:r>
        <w:rPr>
          <w:rFonts w:hint="eastAsia"/>
        </w:rPr>
        <w:t xml:space="preserve">设计知识蒸馏方法</w:t>
      </w:r>
    </w:p>
    <w:p>
      <w:pPr>
        <w:numPr>
          <w:ilvl w:val="0"/>
          <w:numId w:val="2230"/>
        </w:numPr>
      </w:pPr>
      <w:r>
        <w:rPr>
          <w:rFonts w:hint="eastAsia"/>
        </w:rPr>
        <w:t xml:space="preserve">轻量级架构：</w:t>
      </w:r>
    </w:p>
    <w:p>
      <w:pPr>
        <w:numPr>
          <w:ilvl w:val="1"/>
          <w:numId w:val="2232"/>
        </w:numPr>
      </w:pPr>
      <w:r>
        <w:rPr>
          <w:rFonts w:hint="eastAsia"/>
        </w:rPr>
        <w:t xml:space="preserve">设计专为移动设备优化的网络结构</w:t>
      </w:r>
    </w:p>
    <w:p>
      <w:pPr>
        <w:numPr>
          <w:ilvl w:val="1"/>
          <w:numId w:val="2232"/>
        </w:numPr>
      </w:pPr>
      <w:r>
        <w:rPr>
          <w:rFonts w:hint="eastAsia"/>
        </w:rPr>
        <w:t xml:space="preserve">开发资源感知的模型设计方法</w:t>
      </w:r>
    </w:p>
    <w:p>
      <w:pPr>
        <w:numPr>
          <w:ilvl w:val="1"/>
          <w:numId w:val="2232"/>
        </w:numPr>
      </w:pPr>
      <w:r>
        <w:rPr>
          <w:rFonts w:hint="eastAsia"/>
        </w:rPr>
        <w:t xml:space="preserve">实现动态可伸缩的网络架构</w:t>
      </w:r>
    </w:p>
    <w:p>
      <w:pPr>
        <w:numPr>
          <w:ilvl w:val="0"/>
          <w:numId w:val="2230"/>
        </w:numPr>
      </w:pPr>
      <w:r>
        <w:rPr>
          <w:rFonts w:hint="eastAsia"/>
        </w:rPr>
        <w:t xml:space="preserve">边缘计算：</w:t>
      </w:r>
    </w:p>
    <w:p>
      <w:pPr>
        <w:numPr>
          <w:ilvl w:val="1"/>
          <w:numId w:val="2233"/>
        </w:numPr>
      </w:pPr>
      <w:r>
        <w:rPr>
          <w:rFonts w:hint="eastAsia"/>
        </w:rPr>
        <w:t xml:space="preserve">实现模型分割和分布式推理</w:t>
      </w:r>
    </w:p>
    <w:p>
      <w:pPr>
        <w:numPr>
          <w:ilvl w:val="1"/>
          <w:numId w:val="2233"/>
        </w:numPr>
      </w:pPr>
      <w:r>
        <w:rPr>
          <w:rFonts w:hint="eastAsia"/>
        </w:rPr>
        <w:t xml:space="preserve">开发边缘-云协同计算框架</w:t>
      </w:r>
    </w:p>
    <w:p>
      <w:pPr>
        <w:numPr>
          <w:ilvl w:val="1"/>
          <w:numId w:val="2233"/>
        </w:numPr>
      </w:pPr>
      <w:r>
        <w:rPr>
          <w:rFonts w:hint="eastAsia"/>
        </w:rPr>
        <w:t xml:space="preserve">设计自适应任务offloading策略</w:t>
      </w:r>
    </w:p>
    <w:p>
      <w:pPr>
        <w:numPr>
          <w:ilvl w:val="0"/>
          <w:numId w:val="2230"/>
        </w:numPr>
      </w:pPr>
      <w:r>
        <w:rPr>
          <w:rFonts w:hint="eastAsia"/>
        </w:rPr>
        <w:t xml:space="preserve">高效推理：</w:t>
      </w:r>
    </w:p>
    <w:p>
      <w:pPr>
        <w:numPr>
          <w:ilvl w:val="1"/>
          <w:numId w:val="2234"/>
        </w:numPr>
      </w:pPr>
      <w:r>
        <w:rPr>
          <w:rFonts w:hint="eastAsia"/>
        </w:rPr>
        <w:t xml:space="preserve">实现低精度计算技术</w:t>
      </w:r>
    </w:p>
    <w:p>
      <w:pPr>
        <w:numPr>
          <w:ilvl w:val="1"/>
          <w:numId w:val="2234"/>
        </w:numPr>
      </w:pPr>
      <w:r>
        <w:rPr>
          <w:rFonts w:hint="eastAsia"/>
        </w:rPr>
        <w:t xml:space="preserve">开发稀疏计算加速方法</w:t>
      </w:r>
    </w:p>
    <w:p>
      <w:pPr>
        <w:numPr>
          <w:ilvl w:val="1"/>
          <w:numId w:val="2234"/>
        </w:numPr>
      </w:pPr>
      <w:r>
        <w:rPr>
          <w:rFonts w:hint="eastAsia"/>
        </w:rPr>
        <w:t xml:space="preserve">设计硬件感知的算子优化</w:t>
      </w:r>
    </w:p>
    <w:p>
      <w:pPr>
        <w:numPr>
          <w:ilvl w:val="0"/>
          <w:numId w:val="2230"/>
        </w:numPr>
      </w:pPr>
      <w:r>
        <w:rPr>
          <w:rFonts w:hint="eastAsia"/>
        </w:rPr>
        <w:t xml:space="preserve">资源管理：</w:t>
      </w:r>
    </w:p>
    <w:p>
      <w:pPr>
        <w:numPr>
          <w:ilvl w:val="1"/>
          <w:numId w:val="2235"/>
        </w:numPr>
      </w:pPr>
      <w:r>
        <w:rPr>
          <w:rFonts w:hint="eastAsia"/>
        </w:rPr>
        <w:t xml:space="preserve">实现动态资源分配算法</w:t>
      </w:r>
    </w:p>
    <w:p>
      <w:pPr>
        <w:numPr>
          <w:ilvl w:val="1"/>
          <w:numId w:val="2235"/>
        </w:numPr>
      </w:pPr>
      <w:r>
        <w:rPr>
          <w:rFonts w:hint="eastAsia"/>
        </w:rPr>
        <w:t xml:space="preserve">开发能耗aware的调度策略</w:t>
      </w:r>
    </w:p>
    <w:p>
      <w:pPr>
        <w:numPr>
          <w:ilvl w:val="1"/>
          <w:numId w:val="2235"/>
        </w:numPr>
      </w:pPr>
      <w:r>
        <w:rPr>
          <w:rFonts w:hint="eastAsia"/>
        </w:rPr>
        <w:t xml:space="preserve">设计多任务场景下的资源共享机制</w:t>
      </w:r>
    </w:p>
    <w:p>
      <w:pPr>
        <w:numPr>
          <w:ilvl w:val="0"/>
          <w:numId w:val="2230"/>
        </w:numPr>
      </w:pPr>
      <w:r>
        <w:rPr>
          <w:rFonts w:hint="eastAsia"/>
        </w:rPr>
        <w:t xml:space="preserve">通信优化：</w:t>
      </w:r>
    </w:p>
    <w:p>
      <w:pPr>
        <w:numPr>
          <w:ilvl w:val="1"/>
          <w:numId w:val="2236"/>
        </w:numPr>
      </w:pPr>
      <w:r>
        <w:rPr>
          <w:rFonts w:hint="eastAsia"/>
        </w:rPr>
        <w:t xml:space="preserve">实现模型更新的高效压缩传输</w:t>
      </w:r>
    </w:p>
    <w:p>
      <w:pPr>
        <w:numPr>
          <w:ilvl w:val="1"/>
          <w:numId w:val="2236"/>
        </w:numPr>
      </w:pPr>
      <w:r>
        <w:rPr>
          <w:rFonts w:hint="eastAsia"/>
        </w:rPr>
        <w:t xml:space="preserve">开发低带宽环境下的分布式学习算法</w:t>
      </w:r>
    </w:p>
    <w:p>
      <w:pPr>
        <w:numPr>
          <w:ilvl w:val="1"/>
          <w:numId w:val="2236"/>
        </w:numPr>
      </w:pPr>
      <w:r>
        <w:rPr>
          <w:rFonts w:hint="eastAsia"/>
        </w:rPr>
        <w:t xml:space="preserve">设计通信感知的模型训练方法</w:t>
      </w:r>
    </w:p>
    <w:p>
      <w:pPr>
        <w:numPr>
          <w:ilvl w:val="0"/>
          <w:numId w:val="2230"/>
        </w:numPr>
      </w:pPr>
      <w:r>
        <w:rPr>
          <w:rFonts w:hint="eastAsia"/>
        </w:rPr>
        <w:t xml:space="preserve">自适应部署：</w:t>
      </w:r>
    </w:p>
    <w:p>
      <w:pPr>
        <w:numPr>
          <w:ilvl w:val="1"/>
          <w:numId w:val="2237"/>
        </w:numPr>
      </w:pPr>
      <w:r>
        <w:rPr>
          <w:rFonts w:hint="eastAsia"/>
        </w:rPr>
        <w:t xml:space="preserve">实现根据设备能力自动调整的部署策略</w:t>
      </w:r>
    </w:p>
    <w:p>
      <w:pPr>
        <w:numPr>
          <w:ilvl w:val="1"/>
          <w:numId w:val="2237"/>
        </w:numPr>
      </w:pPr>
      <w:r>
        <w:rPr>
          <w:rFonts w:hint="eastAsia"/>
        </w:rPr>
        <w:t xml:space="preserve">开发在线模型适应技术</w:t>
      </w:r>
    </w:p>
    <w:p>
      <w:pPr>
        <w:numPr>
          <w:ilvl w:val="1"/>
          <w:numId w:val="2237"/>
        </w:numPr>
      </w:pPr>
      <w:r>
        <w:rPr>
          <w:rFonts w:hint="eastAsia"/>
        </w:rPr>
        <w:t xml:space="preserve">设计环境感知的性能优化方法</w:t>
      </w:r>
    </w:p>
    <w:p>
      <w:pPr>
        <w:numPr>
          <w:ilvl w:val="0"/>
          <w:numId w:val="2230"/>
        </w:numPr>
      </w:pPr>
      <w:r>
        <w:rPr>
          <w:rFonts w:hint="eastAsia"/>
        </w:rPr>
        <w:t xml:space="preserve">安全性保障：</w:t>
      </w:r>
    </w:p>
    <w:p>
      <w:pPr>
        <w:numPr>
          <w:ilvl w:val="1"/>
          <w:numId w:val="2238"/>
        </w:numPr>
      </w:pPr>
      <w:r>
        <w:rPr>
          <w:rFonts w:hint="eastAsia"/>
        </w:rPr>
        <w:t xml:space="preserve">实现轻量级加密和隐私保护技术</w:t>
      </w:r>
    </w:p>
    <w:p>
      <w:pPr>
        <w:numPr>
          <w:ilvl w:val="1"/>
          <w:numId w:val="2238"/>
        </w:numPr>
      </w:pPr>
      <w:r>
        <w:rPr>
          <w:rFonts w:hint="eastAsia"/>
        </w:rPr>
        <w:t xml:space="preserve">开发资源有限情况下的安全计算方法</w:t>
      </w:r>
    </w:p>
    <w:p>
      <w:pPr>
        <w:numPr>
          <w:ilvl w:val="1"/>
          <w:numId w:val="2238"/>
        </w:numPr>
      </w:pPr>
      <w:r>
        <w:rPr>
          <w:rFonts w:hint="eastAsia"/>
        </w:rPr>
        <w:t xml:space="preserve">设计低开销的完整性验证机制</w:t>
      </w:r>
    </w:p>
    <w:p>
      <w:pPr>
        <w:numPr>
          <w:ilvl w:val="0"/>
          <w:numId w:val="2239"/>
        </w:numPr>
      </w:pPr>
      <w:r>
        <w:rPr>
          <w:rFonts w:hint="eastAsia"/>
        </w:rPr>
        <w:t xml:space="preserve">边界与外延：</w:t>
      </w:r>
      <w:r>
        <w:t xml:space="preserve"> </w:t>
      </w:r>
      <w:r>
        <w:rPr>
          <w:rFonts w:hint="eastAsia"/>
        </w:rPr>
        <w:t xml:space="preserve">低资源环境下的AI</w:t>
      </w:r>
      <w:r>
        <w:t xml:space="preserve"> </w:t>
      </w:r>
      <w:r>
        <w:rPr>
          <w:rFonts w:hint="eastAsia"/>
        </w:rPr>
        <w:t xml:space="preserve">Agent部署涉及机器学习、嵌入式系统、移动计算、边缘计算等多个技术领域。它不仅关系到AI模型的设计和优化，还涉及系统架构、硬件适配、能源管理等多个方面。这一技术的发展对于扩展AI的应用范围、提高系统的普适性和可用性具有重要意义。</w:t>
      </w:r>
    </w:p>
    <w:p>
      <w:pPr>
        <w:numPr>
          <w:ilvl w:val="0"/>
          <w:numId w:val="2239"/>
        </w:numPr>
      </w:pPr>
      <w:r>
        <w:rPr>
          <w:rFonts w:hint="eastAsia"/>
        </w:rPr>
        <w:t xml:space="preserve">概念结构与核心要素组成：</w:t>
      </w:r>
    </w:p>
    <w:p>
      <w:pPr>
        <w:numPr>
          <w:ilvl w:val="0"/>
          <w:numId w:val="2240"/>
        </w:numPr>
      </w:pPr>
      <w:r>
        <w:rPr>
          <w:rFonts w:hint="eastAsia"/>
        </w:rPr>
        <w:t xml:space="preserve">模型优化：压缩、量化、剪枝、蒸馏</w:t>
      </w:r>
    </w:p>
    <w:p>
      <w:pPr>
        <w:numPr>
          <w:ilvl w:val="0"/>
          <w:numId w:val="2240"/>
        </w:numPr>
      </w:pPr>
      <w:r>
        <w:rPr>
          <w:rFonts w:hint="eastAsia"/>
        </w:rPr>
        <w:t xml:space="preserve">计算策略：本地计算、云计算、边缘计算</w:t>
      </w:r>
    </w:p>
    <w:p>
      <w:pPr>
        <w:numPr>
          <w:ilvl w:val="0"/>
          <w:numId w:val="2240"/>
        </w:numPr>
      </w:pPr>
      <w:r>
        <w:rPr>
          <w:rFonts w:hint="eastAsia"/>
        </w:rPr>
        <w:t xml:space="preserve">资源管理：CPU、内存、存储、能源、带宽</w:t>
      </w:r>
    </w:p>
    <w:p>
      <w:pPr>
        <w:numPr>
          <w:ilvl w:val="0"/>
          <w:numId w:val="2240"/>
        </w:numPr>
      </w:pPr>
      <w:r>
        <w:rPr>
          <w:rFonts w:hint="eastAsia"/>
        </w:rPr>
        <w:t xml:space="preserve">部署方式：静态部署、动态调整、自适应部署</w:t>
      </w:r>
    </w:p>
    <w:p>
      <w:pPr>
        <w:numPr>
          <w:ilvl w:val="0"/>
          <w:numId w:val="2240"/>
        </w:numPr>
      </w:pPr>
      <w:r>
        <w:rPr>
          <w:rFonts w:hint="eastAsia"/>
        </w:rPr>
        <w:t xml:space="preserve">性能指标：精度、延迟、吞吐量、能耗</w:t>
      </w:r>
    </w:p>
    <w:p>
      <w:pPr>
        <w:numPr>
          <w:ilvl w:val="0"/>
          <w:numId w:val="2240"/>
        </w:numPr>
      </w:pPr>
      <w:r>
        <w:rPr>
          <w:rFonts w:hint="eastAsia"/>
        </w:rPr>
        <w:t xml:space="preserve">应用场景：移动设备、物联网、嵌入式系统</w:t>
      </w:r>
    </w:p>
    <w:p>
      <w:pPr>
        <w:numPr>
          <w:ilvl w:val="0"/>
          <w:numId w:val="2240"/>
        </w:numPr>
      </w:pPr>
      <w:r>
        <w:rPr>
          <w:rFonts w:hint="eastAsia"/>
        </w:rPr>
        <w:t xml:space="preserve">安全性：隐私保护、完整性验证、抗攻击性</w:t>
      </w:r>
    </w:p>
    <w:p>
      <w:pPr>
        <w:numPr>
          <w:ilvl w:val="0"/>
          <w:numId w:val="2240"/>
        </w:numPr>
      </w:pPr>
      <w:r>
        <w:rPr>
          <w:rFonts w:hint="eastAsia"/>
        </w:rPr>
        <w:t xml:space="preserve">开发工具：轻量级框架、部署工具链、性能分析工具</w:t>
      </w:r>
    </w:p>
    <w:p>
      <w:pPr>
        <w:numPr>
          <w:ilvl w:val="0"/>
          <w:numId w:val="2241"/>
        </w:numPr>
      </w:pPr>
      <w:r>
        <w:rPr>
          <w:rFonts w:hint="eastAsia"/>
        </w:rPr>
        <w:t xml:space="preserve">概念之间的关系：</w:t>
      </w:r>
    </w:p>
    <w:p>
      <w:pPr>
        <w:numPr>
          <w:ilvl w:val="0"/>
          <w:numId w:val="224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传统AI部署</w:t>
            </w:r>
          </w:p>
        </w:tc>
        <w:tc>
          <w:tcPr/>
          <w:p>
            <w:pPr>
              <w:pStyle w:val="Compact"/>
              <w:jc w:val="left"/>
            </w:pPr>
            <w:r>
              <w:rPr>
                <w:rFonts w:hint="eastAsia"/>
              </w:rPr>
              <w:t xml:space="preserve">低资源环境AI部署</w:t>
            </w:r>
          </w:p>
        </w:tc>
        <w:tc>
          <w:tcPr/>
          <w:p>
            <w:pPr>
              <w:pStyle w:val="Compact"/>
              <w:jc w:val="left"/>
            </w:pPr>
            <w:r>
              <w:rPr>
                <w:rFonts w:hint="eastAsia"/>
              </w:rPr>
              <w:t xml:space="preserve">潜在差异</w:t>
            </w:r>
          </w:p>
        </w:tc>
      </w:tr>
      <w:tr>
        <w:tc>
          <w:tcPr/>
          <w:p>
            <w:pPr>
              <w:pStyle w:val="Compact"/>
              <w:jc w:val="left"/>
            </w:pPr>
            <w:r>
              <w:rPr>
                <w:rFonts w:hint="eastAsia"/>
              </w:rPr>
              <w:t xml:space="preserve">模型大小</w:t>
            </w:r>
          </w:p>
        </w:tc>
        <w:tc>
          <w:tcPr/>
          <w:p>
            <w:pPr>
              <w:pStyle w:val="Compact"/>
              <w:jc w:val="left"/>
            </w:pPr>
            <w:r>
              <w:rPr>
                <w:rFonts w:hint="eastAsia"/>
              </w:rPr>
              <w:t xml:space="preserve">较大</w:t>
            </w:r>
          </w:p>
        </w:tc>
        <w:tc>
          <w:tcPr/>
          <w:p>
            <w:pPr>
              <w:pStyle w:val="Compact"/>
              <w:jc w:val="left"/>
            </w:pPr>
            <w:r>
              <w:rPr>
                <w:rFonts w:hint="eastAsia"/>
              </w:rPr>
              <w:t xml:space="preserve">小型化</w:t>
            </w:r>
          </w:p>
        </w:tc>
        <w:tc>
          <w:tcPr/>
          <w:p>
            <w:pPr>
              <w:pStyle w:val="Compact"/>
              <w:jc w:val="left"/>
            </w:pPr>
            <w:r>
              <w:rPr>
                <w:rFonts w:hint="eastAsia"/>
              </w:rPr>
              <w:t xml:space="preserve">需要特殊优化技术</w:t>
            </w:r>
          </w:p>
        </w:tc>
      </w:tr>
      <w:tr>
        <w:tc>
          <w:tcPr/>
          <w:p>
            <w:pPr>
              <w:pStyle w:val="Compact"/>
              <w:jc w:val="left"/>
            </w:pPr>
            <w:r>
              <w:rPr>
                <w:rFonts w:hint="eastAsia"/>
              </w:rPr>
              <w:t xml:space="preserve">计算需求</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要求高效算法设计</w:t>
            </w:r>
          </w:p>
        </w:tc>
      </w:tr>
      <w:tr>
        <w:tc>
          <w:tcPr/>
          <w:p>
            <w:pPr>
              <w:pStyle w:val="Compact"/>
              <w:jc w:val="left"/>
            </w:pPr>
            <w:r>
              <w:rPr>
                <w:rFonts w:hint="eastAsia"/>
              </w:rPr>
              <w:t xml:space="preserve">能源消耗</w:t>
            </w:r>
          </w:p>
        </w:tc>
        <w:tc>
          <w:tcPr/>
          <w:p>
            <w:pPr>
              <w:pStyle w:val="Compact"/>
              <w:jc w:val="left"/>
            </w:pPr>
            <w:r>
              <w:rPr>
                <w:rFonts w:hint="eastAsia"/>
              </w:rPr>
              <w:t xml:space="preserve">较高</w:t>
            </w:r>
          </w:p>
        </w:tc>
        <w:tc>
          <w:tcPr/>
          <w:p>
            <w:pPr>
              <w:pStyle w:val="Compact"/>
              <w:jc w:val="left"/>
            </w:pPr>
            <w:r>
              <w:rPr>
                <w:rFonts w:hint="eastAsia"/>
              </w:rPr>
              <w:t xml:space="preserve">低能耗</w:t>
            </w:r>
          </w:p>
        </w:tc>
        <w:tc>
          <w:tcPr/>
          <w:p>
            <w:pPr>
              <w:pStyle w:val="Compact"/>
              <w:jc w:val="left"/>
            </w:pPr>
            <w:r>
              <w:rPr>
                <w:rFonts w:hint="eastAsia"/>
              </w:rPr>
              <w:t xml:space="preserve">需要能源感知策略</w:t>
            </w:r>
          </w:p>
        </w:tc>
      </w:tr>
      <w:tr>
        <w:tc>
          <w:tcPr/>
          <w:p>
            <w:pPr>
              <w:pStyle w:val="Compact"/>
              <w:jc w:val="left"/>
            </w:pPr>
            <w:r>
              <w:rPr>
                <w:rFonts w:hint="eastAsia"/>
              </w:rPr>
              <w:t xml:space="preserve">部署灵活性</w:t>
            </w:r>
          </w:p>
        </w:tc>
        <w:tc>
          <w:tcPr/>
          <w:p>
            <w:pPr>
              <w:pStyle w:val="Compact"/>
              <w:jc w:val="left"/>
            </w:pPr>
            <w:r>
              <w:rPr>
                <w:rFonts w:hint="eastAsia"/>
              </w:rPr>
              <w:t xml:space="preserve">有限</w:t>
            </w:r>
          </w:p>
        </w:tc>
        <w:tc>
          <w:tcPr/>
          <w:p>
            <w:pPr>
              <w:pStyle w:val="Compact"/>
              <w:jc w:val="left"/>
            </w:pPr>
            <w:r>
              <w:rPr>
                <w:rFonts w:hint="eastAsia"/>
              </w:rPr>
              <w:t xml:space="preserve">高度自适应</w:t>
            </w:r>
          </w:p>
        </w:tc>
        <w:tc>
          <w:tcPr/>
          <w:p>
            <w:pPr>
              <w:pStyle w:val="Compact"/>
              <w:jc w:val="left"/>
            </w:pPr>
            <w:r>
              <w:rPr>
                <w:rFonts w:hint="eastAsia"/>
              </w:rPr>
              <w:t xml:space="preserve">要求动态调整能力</w:t>
            </w:r>
          </w:p>
        </w:tc>
      </w:tr>
      <w:tr>
        <w:tc>
          <w:tcPr/>
          <w:p>
            <w:pPr>
              <w:pStyle w:val="Compact"/>
              <w:jc w:val="left"/>
            </w:pPr>
            <w:r>
              <w:rPr>
                <w:rFonts w:hint="eastAsia"/>
              </w:rPr>
              <w:t xml:space="preserve">通信依赖</w:t>
            </w:r>
          </w:p>
        </w:tc>
        <w:tc>
          <w:tcPr/>
          <w:p>
            <w:pPr>
              <w:pStyle w:val="Compact"/>
              <w:jc w:val="left"/>
            </w:pPr>
            <w:r>
              <w:rPr>
                <w:rFonts w:hint="eastAsia"/>
              </w:rPr>
              <w:t xml:space="preserve">强</w:t>
            </w:r>
          </w:p>
        </w:tc>
        <w:tc>
          <w:tcPr/>
          <w:p>
            <w:pPr>
              <w:pStyle w:val="Compact"/>
              <w:jc w:val="left"/>
            </w:pPr>
            <w:r>
              <w:rPr>
                <w:rFonts w:hint="eastAsia"/>
              </w:rPr>
              <w:t xml:space="preserve">弱</w:t>
            </w:r>
          </w:p>
        </w:tc>
        <w:tc>
          <w:tcPr/>
          <w:p>
            <w:pPr>
              <w:pStyle w:val="Compact"/>
              <w:jc w:val="left"/>
            </w:pPr>
            <w:r>
              <w:rPr>
                <w:rFonts w:hint="eastAsia"/>
              </w:rPr>
              <w:t xml:space="preserve">需要本地化处理</w:t>
            </w:r>
          </w:p>
        </w:tc>
      </w:tr>
      <w:tr>
        <w:tc>
          <w:tcPr/>
          <w:p>
            <w:pPr>
              <w:pStyle w:val="Compact"/>
              <w:jc w:val="left"/>
            </w:pPr>
            <w:r>
              <w:rPr>
                <w:rFonts w:hint="eastAsia"/>
              </w:rPr>
              <w:t xml:space="preserve">精度要求</w:t>
            </w:r>
          </w:p>
        </w:tc>
        <w:tc>
          <w:tcPr/>
          <w:p>
            <w:pPr>
              <w:pStyle w:val="Compact"/>
              <w:jc w:val="left"/>
            </w:pPr>
            <w:r>
              <w:rPr>
                <w:rFonts w:hint="eastAsia"/>
              </w:rPr>
              <w:t xml:space="preserve">高精度</w:t>
            </w:r>
          </w:p>
        </w:tc>
        <w:tc>
          <w:tcPr/>
          <w:p>
            <w:pPr>
              <w:pStyle w:val="Compact"/>
              <w:jc w:val="left"/>
            </w:pPr>
            <w:r>
              <w:rPr>
                <w:rFonts w:hint="eastAsia"/>
              </w:rPr>
              <w:t xml:space="preserve">可接受精度损失</w:t>
            </w:r>
          </w:p>
        </w:tc>
        <w:tc>
          <w:tcPr/>
          <w:p>
            <w:pPr>
              <w:pStyle w:val="Compact"/>
              <w:jc w:val="left"/>
            </w:pPr>
            <w:r>
              <w:rPr>
                <w:rFonts w:hint="eastAsia"/>
              </w:rPr>
              <w:t xml:space="preserve">需要精度-效率平衡</w:t>
            </w:r>
          </w:p>
        </w:tc>
      </w:tr>
      <w:tr>
        <w:tc>
          <w:tcPr/>
          <w:p>
            <w:pPr>
              <w:pStyle w:val="Compact"/>
              <w:jc w:val="left"/>
            </w:pPr>
            <w:r>
              <w:rPr>
                <w:rFonts w:hint="eastAsia"/>
              </w:rPr>
              <w:t xml:space="preserve">更新频率</w:t>
            </w:r>
          </w:p>
        </w:tc>
        <w:tc>
          <w:tcPr/>
          <w:p>
            <w:pPr>
              <w:pStyle w:val="Compact"/>
              <w:jc w:val="left"/>
            </w:pPr>
            <w:r>
              <w:rPr>
                <w:rFonts w:hint="eastAsia"/>
              </w:rPr>
              <w:t xml:space="preserve">定期更新</w:t>
            </w:r>
          </w:p>
        </w:tc>
        <w:tc>
          <w:tcPr/>
          <w:p>
            <w:pPr>
              <w:pStyle w:val="Compact"/>
              <w:jc w:val="left"/>
            </w:pPr>
            <w:r>
              <w:rPr>
                <w:rFonts w:hint="eastAsia"/>
              </w:rPr>
              <w:t xml:space="preserve">持续学习/适应</w:t>
            </w:r>
          </w:p>
        </w:tc>
        <w:tc>
          <w:tcPr/>
          <w:p>
            <w:pPr>
              <w:pStyle w:val="Compact"/>
              <w:jc w:val="left"/>
            </w:pPr>
            <w:r>
              <w:rPr>
                <w:rFonts w:hint="eastAsia"/>
              </w:rPr>
              <w:t xml:space="preserve">要求在线学习能力</w:t>
            </w:r>
          </w:p>
        </w:tc>
      </w:tr>
      <w:tr>
        <w:tc>
          <w:tcPr/>
          <w:p>
            <w:pPr>
              <w:pStyle w:val="Compact"/>
              <w:jc w:val="left"/>
            </w:pPr>
            <w:r>
              <w:rPr>
                <w:rFonts w:hint="eastAsia"/>
              </w:rPr>
              <w:t xml:space="preserve">安全挑战</w:t>
            </w:r>
          </w:p>
        </w:tc>
        <w:tc>
          <w:tcPr/>
          <w:p>
            <w:pPr>
              <w:pStyle w:val="Compact"/>
              <w:jc w:val="left"/>
            </w:pPr>
            <w:r>
              <w:rPr>
                <w:rFonts w:hint="eastAsia"/>
              </w:rPr>
              <w:t xml:space="preserve">常规</w:t>
            </w:r>
          </w:p>
        </w:tc>
        <w:tc>
          <w:tcPr/>
          <w:p>
            <w:pPr>
              <w:pStyle w:val="Compact"/>
              <w:jc w:val="left"/>
            </w:pPr>
            <w:r>
              <w:rPr>
                <w:rFonts w:hint="eastAsia"/>
              </w:rPr>
              <w:t xml:space="preserve">更严峻</w:t>
            </w:r>
          </w:p>
        </w:tc>
        <w:tc>
          <w:tcPr/>
          <w:p>
            <w:pPr>
              <w:pStyle w:val="Compact"/>
              <w:jc w:val="left"/>
            </w:pPr>
            <w:r>
              <w:rPr>
                <w:rFonts w:hint="eastAsia"/>
              </w:rPr>
              <w:t xml:space="preserve">需要轻量级安全方案</w:t>
            </w:r>
          </w:p>
        </w:tc>
      </w:tr>
    </w:tbl>
    <w:p>
      <w:pPr>
        <w:numPr>
          <w:ilvl w:val="0"/>
          <w:numId w:val="2243"/>
        </w:numPr>
      </w:pPr>
      <w:r>
        <w:rPr>
          <w:rFonts w:hint="eastAsia"/>
        </w:rPr>
        <w:t xml:space="preserve">概念联系的ER实体关系</w:t>
      </w:r>
    </w:p>
    <w:p>
      <w:pPr>
        <w:numPr>
          <w:ilvl w:val="0"/>
          <w:numId w:val="2244"/>
        </w:numPr>
      </w:pPr>
      <w:r>
        <w:rPr>
          <w:rFonts w:hint="eastAsia"/>
        </w:rPr>
        <w:t xml:space="preserve">交互关系图</w:t>
      </w:r>
    </w:p>
    <w:p>
      <w:pPr>
        <w:numPr>
          <w:ilvl w:val="0"/>
          <w:numId w:val="2245"/>
        </w:numPr>
      </w:pPr>
      <w:r>
        <w:rPr>
          <w:rFonts w:hint="eastAsia"/>
        </w:rPr>
        <w:t xml:space="preserve">数学模型：</w:t>
      </w:r>
      <w:r>
        <w:t xml:space="preserve"> </w:t>
      </w:r>
      <w:r>
        <w:rPr>
          <w:rFonts w:hint="eastAsia"/>
        </w:rPr>
        <w:t xml:space="preserve">我们可以用以下数学模型来描述低资源环境下AI</w:t>
      </w:r>
      <w:r>
        <w:t xml:space="preserve"> </w:t>
      </w:r>
      <w:r>
        <w:rPr>
          <w:rFonts w:hint="eastAsia"/>
        </w:rPr>
        <w:t xml:space="preserve">Agent部署的某些方面：</w:t>
      </w:r>
    </w:p>
    <w:p>
      <w:pPr>
        <w:numPr>
          <w:ilvl w:val="0"/>
          <w:numId w:val="2246"/>
        </w:numPr>
      </w:pPr>
      <w:r>
        <w:rPr>
          <w:rFonts w:hint="eastAsia"/>
        </w:rPr>
        <w:t xml:space="preserve">模型压缩优化问题：</w:t>
      </w:r>
      <w:r>
        <w:t xml:space="preserve"> </w:t>
      </w:r>
      <w:r>
        <w:rPr>
          <w:rFonts w:hint="eastAsia"/>
        </w:rPr>
        <w:t xml:space="preserve">最小化模型大小同时保持性能：</w:t>
      </w:r>
    </w:p>
    <w:p>
      <w:pPr>
        <w:pStyle w:val="FirstParagraph"/>
      </w:pPr>
      <m:oMathPara>
        <m:oMathParaPr>
          <m:jc m:val="center"/>
        </m:oMathParaPr>
        <m:oMath>
          <m:limLow>
            <m:e>
              <m:r>
                <m:rPr>
                  <m:sty m:val="p"/>
                </m:rPr>
                <m:t>min</m:t>
              </m:r>
            </m:e>
            <m:lim>
              <m:r>
                <m:t>W</m:t>
              </m:r>
              <m:r>
                <m:rPr>
                  <m:sty m:val="p"/>
                </m:rPr>
                <m:t>′</m:t>
              </m:r>
            </m:lim>
          </m:limLow>
          <m:r>
            <m:rPr>
              <m:sty m:val="p"/>
            </m:rPr>
            <m:t>∥</m:t>
          </m:r>
          <m:r>
            <m:t>W</m:t>
          </m:r>
          <m:r>
            <m:rPr>
              <m:sty m:val="p"/>
            </m:rPr>
            <m:t>−</m:t>
          </m:r>
          <m:r>
            <m:t>W</m:t>
          </m:r>
          <m:r>
            <m:rPr>
              <m:sty m:val="p"/>
            </m:rPr>
            <m:t>′</m:t>
          </m:r>
          <m:sSubSup>
            <m:e>
              <m:r>
                <m:rPr>
                  <m:sty m:val="p"/>
                </m:rPr>
                <m:t>∥</m:t>
              </m:r>
            </m:e>
            <m:sub>
              <m:r>
                <m:t>F</m:t>
              </m:r>
            </m:sub>
            <m:sup>
              <m:r>
                <m:t>2</m:t>
              </m:r>
            </m:sup>
          </m:sSubSup>
          <m:r>
            <m:t> </m:t>
          </m:r>
          <m:r>
            <m:rPr>
              <m:nor/>
              <m:sty m:val="p"/>
            </m:rPr>
            <m:t>s.t.</m:t>
          </m:r>
          <m:r>
            <m:t> </m:t>
          </m:r>
          <m:r>
            <m:rPr>
              <m:nor/>
              <m:sty m:val="p"/>
            </m:rPr>
            <m:t>Accuracy</m:t>
          </m:r>
          <m:d>
            <m:dPr>
              <m:begChr m:val="("/>
              <m:sepChr m:val=""/>
              <m:endChr m:val=")"/>
              <m:grow/>
            </m:dPr>
            <m:e>
              <m:r>
                <m:t>W</m:t>
              </m:r>
              <m:r>
                <m:rPr>
                  <m:sty m:val="p"/>
                </m:rPr>
                <m:t>′</m:t>
              </m:r>
            </m:e>
          </m:d>
          <m:r>
            <m:rPr>
              <m:sty m:val="p"/>
            </m:rPr>
            <m:t>≥</m:t>
          </m:r>
          <m:r>
            <m:rPr>
              <m:nor/>
              <m:sty m:val="p"/>
            </m:rPr>
            <m:t>Threshold</m:t>
          </m:r>
        </m:oMath>
      </m:oMathPara>
    </w:p>
    <w:p>
      <w:pPr>
        <w:pStyle w:val="FirstParagraph"/>
      </w:pPr>
      <w:r>
        <w:rPr>
          <w:rFonts w:hint="eastAsia"/>
        </w:rPr>
        <w:t xml:space="preserve">其中，</w:t>
      </w:r>
      <m:oMath>
        <m:r>
          <m:t>W</m:t>
        </m:r>
      </m:oMath>
      <w:r>
        <w:t xml:space="preserve"> </w:t>
      </w:r>
      <w:r>
        <w:rPr>
          <w:rFonts w:hint="eastAsia"/>
        </w:rPr>
        <w:t xml:space="preserve">是原始权重，</w:t>
      </w:r>
      <m:oMath>
        <m:r>
          <m:t>W</m:t>
        </m:r>
        <m:r>
          <m:rPr>
            <m:sty m:val="p"/>
          </m:rPr>
          <m:t>′</m:t>
        </m:r>
      </m:oMath>
      <w:r>
        <w:t xml:space="preserve"> </w:t>
      </w:r>
      <w:r>
        <w:rPr>
          <w:rFonts w:hint="eastAsia"/>
        </w:rPr>
        <w:t xml:space="preserve">是压缩后的权重。</w:t>
      </w:r>
    </w:p>
    <w:p>
      <w:pPr>
        <w:numPr>
          <w:ilvl w:val="0"/>
          <w:numId w:val="2247"/>
        </w:numPr>
      </w:pPr>
      <w:r>
        <w:rPr>
          <w:rFonts w:hint="eastAsia"/>
        </w:rPr>
        <w:t xml:space="preserve">资源分配问题：</w:t>
      </w:r>
      <w:r>
        <w:t xml:space="preserve"> </w:t>
      </w:r>
      <w:r>
        <w:rPr>
          <w:rFonts w:hint="eastAsia"/>
        </w:rPr>
        <w:t xml:space="preserve">在资源约束下最大化性能：</w:t>
      </w:r>
    </w:p>
    <w:p>
      <w:pPr>
        <w:pStyle w:val="FirstParagraph"/>
      </w:pPr>
      <m:oMathPara>
        <m:oMathParaPr>
          <m:jc m:val="center"/>
        </m:oMathParaPr>
        <m:oMath>
          <m:limLow>
            <m:e>
              <m:r>
                <m:rPr>
                  <m:sty m:val="p"/>
                </m:rPr>
                <m:t>max</m:t>
              </m:r>
            </m:e>
            <m:lim>
              <m:r>
                <m:t>x</m:t>
              </m:r>
            </m:lim>
          </m:limLow>
          <m:nary>
            <m:naryPr>
              <m:chr m:val="∑"/>
              <m:limLoc m:val="undOvr"/>
              <m:subHide m:val="off"/>
              <m:supHide m:val="off"/>
            </m:naryPr>
            <m:sub>
              <m:r>
                <m:t>i</m:t>
              </m:r>
              <m:r>
                <m:rPr>
                  <m:sty m:val="p"/>
                </m:rPr>
                <m:t>=</m:t>
              </m:r>
              <m:r>
                <m:t>1</m:t>
              </m:r>
            </m:sub>
            <m:sup>
              <m:r>
                <m:t>n</m:t>
              </m:r>
            </m:sup>
            <m:e>
              <m:sSub>
                <m:e>
                  <m:r>
                    <m:t>f</m:t>
                  </m:r>
                </m:e>
                <m:sub>
                  <m:r>
                    <m:t>i</m:t>
                  </m:r>
                </m:sub>
              </m:sSub>
            </m:e>
          </m:nary>
          <m:d>
            <m:dPr>
              <m:begChr m:val="("/>
              <m:sepChr m:val=""/>
              <m:endChr m:val=")"/>
              <m:grow/>
            </m:dPr>
            <m:e>
              <m:sSub>
                <m:e>
                  <m:r>
                    <m:t>x</m:t>
                  </m:r>
                </m:e>
                <m:sub>
                  <m:r>
                    <m:t>i</m:t>
                  </m:r>
                </m:sub>
              </m:sSub>
            </m:e>
          </m:d>
          <m:r>
            <m:t> </m:t>
          </m:r>
          <m:r>
            <m:rPr>
              <m:nor/>
              <m:sty m:val="p"/>
            </m:rPr>
            <m:t>s.t.</m:t>
          </m:r>
          <m:r>
            <m:t> </m:t>
          </m:r>
          <m:nary>
            <m:naryPr>
              <m:chr m:val="∑"/>
              <m:limLoc m:val="undOvr"/>
              <m:subHide m:val="off"/>
              <m:supHide m:val="off"/>
            </m:naryPr>
            <m:sub>
              <m:r>
                <m:t>i</m:t>
              </m:r>
              <m:r>
                <m:rPr>
                  <m:sty m:val="p"/>
                </m:rPr>
                <m:t>=</m:t>
              </m:r>
              <m:r>
                <m:t>1</m:t>
              </m:r>
            </m:sub>
            <m:sup>
              <m:r>
                <m:t>n</m:t>
              </m:r>
            </m:sup>
            <m:e>
              <m:sSub>
                <m:e>
                  <m:r>
                    <m:t>r</m:t>
                  </m:r>
                </m:e>
                <m:sub>
                  <m:r>
                    <m:t>i</m:t>
                  </m:r>
                </m:sub>
              </m:sSub>
            </m:e>
          </m:nary>
          <m:d>
            <m:dPr>
              <m:begChr m:val="("/>
              <m:sepChr m:val=""/>
              <m:endChr m:val=")"/>
              <m:grow/>
            </m:dPr>
            <m:e>
              <m:sSub>
                <m:e>
                  <m:r>
                    <m:t>x</m:t>
                  </m:r>
                </m:e>
                <m:sub>
                  <m:r>
                    <m:t>i</m:t>
                  </m:r>
                </m:sub>
              </m:sSub>
            </m:e>
          </m:d>
          <m:r>
            <m:rPr>
              <m:sty m:val="p"/>
            </m:rPr>
            <m:t>≤</m:t>
          </m:r>
          <m:r>
            <m:t>R</m:t>
          </m:r>
        </m:oMath>
      </m:oMathPara>
    </w:p>
    <w:p>
      <w:pPr>
        <w:pStyle w:val="FirstParagraph"/>
      </w:pPr>
      <w:r>
        <w:rPr>
          <w:rFonts w:hint="eastAsia"/>
        </w:rPr>
        <w:t xml:space="preserve">其中，</w:t>
      </w:r>
      <m:oMath>
        <m:sSub>
          <m:e>
            <m:r>
              <m:t>f</m:t>
            </m:r>
          </m:e>
          <m:sub>
            <m:r>
              <m:t>i</m:t>
            </m:r>
          </m:sub>
        </m:sSub>
      </m:oMath>
      <w:r>
        <w:t xml:space="preserve"> </w:t>
      </w:r>
      <w:r>
        <w:rPr>
          <w:rFonts w:hint="eastAsia"/>
        </w:rPr>
        <w:t xml:space="preserve">是性能函数，</w:t>
      </w:r>
      <m:oMath>
        <m:sSub>
          <m:e>
            <m:r>
              <m:t>r</m:t>
            </m:r>
          </m:e>
          <m:sub>
            <m:r>
              <m:t>i</m:t>
            </m:r>
          </m:sub>
        </m:sSub>
      </m:oMath>
      <w:r>
        <w:t xml:space="preserve"> </w:t>
      </w:r>
      <w:r>
        <w:rPr>
          <w:rFonts w:hint="eastAsia"/>
        </w:rPr>
        <w:t xml:space="preserve">是资源消耗函数，</w:t>
      </w:r>
      <m:oMath>
        <m:r>
          <m:t>R</m:t>
        </m:r>
      </m:oMath>
      <w:r>
        <w:t xml:space="preserve"> </w:t>
      </w:r>
      <w:r>
        <w:rPr>
          <w:rFonts w:hint="eastAsia"/>
        </w:rPr>
        <w:t xml:space="preserve">是总资源限制。</w:t>
      </w:r>
    </w:p>
    <w:p>
      <w:pPr>
        <w:numPr>
          <w:ilvl w:val="0"/>
          <w:numId w:val="2248"/>
        </w:numPr>
      </w:pPr>
      <w:r>
        <w:rPr>
          <w:rFonts w:hint="eastAsia"/>
        </w:rPr>
        <w:t xml:space="preserve">任务offloading决策：</w:t>
      </w:r>
      <w:r>
        <w:t xml:space="preserve"> </w:t>
      </w:r>
      <w:r>
        <w:rPr>
          <w:rFonts w:hint="eastAsia"/>
        </w:rPr>
        <w:t xml:space="preserve">最小化总执行时间和能耗：</w:t>
      </w:r>
    </w:p>
    <w:p>
      <w:pPr>
        <w:pStyle w:val="FirstParagraph"/>
      </w:pPr>
      <m:oMathPara>
        <m:oMathParaPr>
          <m:jc m:val="center"/>
        </m:oMathParaPr>
        <m:oMath>
          <m:limLow>
            <m:e>
              <m:r>
                <m:rPr>
                  <m:sty m:val="p"/>
                </m:rPr>
                <m:t>min</m:t>
              </m:r>
            </m:e>
            <m:lim>
              <m:sSub>
                <m:e>
                  <m:r>
                    <m:t>a</m:t>
                  </m:r>
                </m:e>
                <m:sub>
                  <m:r>
                    <m:t>i</m:t>
                  </m:r>
                </m:sub>
              </m:sSub>
            </m:lim>
          </m:limLow>
          <m:nary>
            <m:naryPr>
              <m:chr m:val="∑"/>
              <m:limLoc m:val="undOvr"/>
              <m:subHide m:val="off"/>
              <m:supHide m:val="off"/>
            </m:naryPr>
            <m:sub>
              <m:r>
                <m:t>i</m:t>
              </m:r>
              <m:r>
                <m:rPr>
                  <m:sty m:val="p"/>
                </m:rPr>
                <m:t>=</m:t>
              </m:r>
              <m:r>
                <m:t>1</m:t>
              </m:r>
            </m:sub>
            <m:sup>
              <m:r>
                <m:t>n</m:t>
              </m:r>
            </m:sup>
            <m:e>
              <m:d>
                <m:dPr>
                  <m:begChr m:val="("/>
                  <m:sepChr m:val=""/>
                  <m:endChr m:val=")"/>
                  <m:grow/>
                </m:dPr>
                <m:e>
                  <m:sSubSup>
                    <m:e>
                      <m:r>
                        <m:t>T</m:t>
                      </m:r>
                    </m:e>
                    <m:sub>
                      <m:r>
                        <m:t>i</m:t>
                      </m:r>
                    </m:sub>
                    <m:sup>
                      <m:r>
                        <m:rPr>
                          <m:nor/>
                          <m:sty m:val="p"/>
                        </m:rPr>
                        <m:t>local</m:t>
                      </m:r>
                    </m:sup>
                  </m:sSubSup>
                  <m:sSub>
                    <m:e>
                      <m:r>
                        <m:t>a</m:t>
                      </m:r>
                    </m:e>
                    <m:sub>
                      <m:r>
                        <m:t>i</m:t>
                      </m:r>
                    </m:sub>
                  </m:sSub>
                  <m:r>
                    <m:rPr>
                      <m:sty m:val="p"/>
                    </m:rPr>
                    <m:t>+</m:t>
                  </m:r>
                  <m:sSubSup>
                    <m:e>
                      <m:r>
                        <m:t>T</m:t>
                      </m:r>
                    </m:e>
                    <m:sub>
                      <m:r>
                        <m:t>i</m:t>
                      </m:r>
                    </m:sub>
                    <m:sup>
                      <m:r>
                        <m:rPr>
                          <m:nor/>
                          <m:sty m:val="p"/>
                        </m:rPr>
                        <m:t>cloud</m:t>
                      </m:r>
                    </m:sup>
                  </m:sSubSup>
                  <m:d>
                    <m:dPr>
                      <m:begChr m:val="("/>
                      <m:sepChr m:val=""/>
                      <m:endChr m:val=")"/>
                      <m:grow/>
                    </m:dPr>
                    <m:e>
                      <m:r>
                        <m:t>1</m:t>
                      </m:r>
                      <m:r>
                        <m:rPr>
                          <m:sty m:val="p"/>
                        </m:rPr>
                        <m:t>−</m:t>
                      </m:r>
                      <m:sSub>
                        <m:e>
                          <m:r>
                            <m:t>a</m:t>
                          </m:r>
                        </m:e>
                        <m:sub>
                          <m:r>
                            <m:t>i</m:t>
                          </m:r>
                        </m:sub>
                      </m:sSub>
                    </m:e>
                  </m:d>
                  <m:r>
                    <m:rPr>
                      <m:sty m:val="p"/>
                    </m:rPr>
                    <m:t>+</m:t>
                  </m:r>
                  <m:sSubSup>
                    <m:e>
                      <m:r>
                        <m:t>E</m:t>
                      </m:r>
                    </m:e>
                    <m:sub>
                      <m:r>
                        <m:t>i</m:t>
                      </m:r>
                    </m:sub>
                    <m:sup>
                      <m:r>
                        <m:rPr>
                          <m:nor/>
                          <m:sty m:val="p"/>
                        </m:rPr>
                        <m:t>local</m:t>
                      </m:r>
                    </m:sup>
                  </m:sSubSup>
                  <m:sSub>
                    <m:e>
                      <m:r>
                        <m:t>a</m:t>
                      </m:r>
                    </m:e>
                    <m:sub>
                      <m:r>
                        <m:t>i</m:t>
                      </m:r>
                    </m:sub>
                  </m:sSub>
                  <m:r>
                    <m:rPr>
                      <m:sty m:val="p"/>
                    </m:rPr>
                    <m:t>+</m:t>
                  </m:r>
                  <m:sSubSup>
                    <m:e>
                      <m:r>
                        <m:t>E</m:t>
                      </m:r>
                    </m:e>
                    <m:sub>
                      <m:r>
                        <m:t>i</m:t>
                      </m:r>
                    </m:sub>
                    <m:sup>
                      <m:r>
                        <m:rPr>
                          <m:nor/>
                          <m:sty m:val="p"/>
                        </m:rPr>
                        <m:t>trans</m:t>
                      </m:r>
                    </m:sup>
                  </m:sSubSup>
                  <m:d>
                    <m:dPr>
                      <m:begChr m:val="("/>
                      <m:sepChr m:val=""/>
                      <m:endChr m:val=")"/>
                      <m:grow/>
                    </m:dPr>
                    <m:e>
                      <m:r>
                        <m:t>1</m:t>
                      </m:r>
                      <m:r>
                        <m:rPr>
                          <m:sty m:val="p"/>
                        </m:rPr>
                        <m:t>−</m:t>
                      </m:r>
                      <m:sSub>
                        <m:e>
                          <m:r>
                            <m:t>a</m:t>
                          </m:r>
                        </m:e>
                        <m:sub>
                          <m:r>
                            <m:t>i</m:t>
                          </m:r>
                        </m:sub>
                      </m:sSub>
                    </m:e>
                  </m:d>
                </m:e>
              </m:d>
            </m:e>
          </m:nary>
        </m:oMath>
      </m:oMathPara>
    </w:p>
    <w:p>
      <w:pPr>
        <w:pStyle w:val="FirstParagraph"/>
      </w:pPr>
      <w:r>
        <w:rPr>
          <w:rFonts w:hint="eastAsia"/>
        </w:rPr>
        <w:t xml:space="preserve">其中，</w:t>
      </w:r>
      <m:oMath>
        <m:sSub>
          <m:e>
            <m:r>
              <m:t>a</m:t>
            </m:r>
          </m:e>
          <m:sub>
            <m:r>
              <m:t>i</m:t>
            </m:r>
          </m:sub>
        </m:sSub>
      </m:oMath>
      <w:r>
        <w:t xml:space="preserve"> </w:t>
      </w:r>
      <w:r>
        <w:rPr>
          <w:rFonts w:hint="eastAsia"/>
        </w:rPr>
        <w:t xml:space="preserve">是二元变量表示本地执行还是云端执行，</w:t>
      </w:r>
      <m:oMath>
        <m:r>
          <m:t>T</m:t>
        </m:r>
      </m:oMath>
      <w:r>
        <w:t xml:space="preserve"> </w:t>
      </w:r>
      <w:r>
        <w:rPr>
          <w:rFonts w:hint="eastAsia"/>
        </w:rPr>
        <w:t xml:space="preserve">和</w:t>
      </w:r>
      <w:r>
        <w:t xml:space="preserve"> </w:t>
      </w:r>
      <m:oMath>
        <m:r>
          <m:t>E</m:t>
        </m:r>
      </m:oMath>
      <w:r>
        <w:t xml:space="preserve"> </w:t>
      </w:r>
      <w:r>
        <w:rPr>
          <w:rFonts w:hint="eastAsia"/>
        </w:rPr>
        <w:t xml:space="preserve">分别表示时间和能耗。</w:t>
      </w:r>
    </w:p>
    <w:p>
      <w:pPr>
        <w:numPr>
          <w:ilvl w:val="0"/>
          <w:numId w:val="2249"/>
        </w:numPr>
      </w:pPr>
      <w:r>
        <w:rPr>
          <w:rFonts w:hint="eastAsia"/>
        </w:rPr>
        <w:t xml:space="preserve">自适应量化策略：</w:t>
      </w:r>
      <w:r>
        <w:t xml:space="preserve"> </w:t>
      </w:r>
      <w:r>
        <w:rPr>
          <w:rFonts w:hint="eastAsia"/>
        </w:rPr>
        <w:t xml:space="preserve">根据资源动态调整量化位宽：</w:t>
      </w:r>
    </w:p>
    <w:p>
      <w:pPr>
        <w:pStyle w:val="FirstParagraph"/>
      </w:pPr>
      <m:oMathPara>
        <m:oMathParaPr>
          <m:jc m:val="center"/>
        </m:oMathParaPr>
        <m:oMath>
          <m:sSub>
            <m:e>
              <m:r>
                <m:t>b</m:t>
              </m:r>
            </m:e>
            <m:sub>
              <m:r>
                <m:t>t</m:t>
              </m:r>
            </m:sub>
          </m:sSub>
          <m:r>
            <m:rPr>
              <m:sty m:val="p"/>
            </m:rPr>
            <m:t>=</m:t>
          </m:r>
          <m:r>
            <m:rPr>
              <m:sty m:val="p"/>
            </m:rPr>
            <m:t>arg</m:t>
          </m:r>
          <m:limLow>
            <m:e>
              <m:r>
                <m:rPr>
                  <m:sty m:val="p"/>
                </m:rPr>
                <m:t>min</m:t>
              </m:r>
            </m:e>
            <m:lim>
              <m:r>
                <m:t>b</m:t>
              </m:r>
            </m:lim>
          </m:limLow>
          <m:d>
            <m:dPr>
              <m:begChr m:val="|"/>
              <m:sepChr m:val=""/>
              <m:endChr m:val="|"/>
              <m:grow/>
            </m:dPr>
            <m:e>
              <m:sSub>
                <m:e>
                  <m:r>
                    <m:t>P</m:t>
                  </m:r>
                </m:e>
                <m:sub>
                  <m:r>
                    <m:t>t</m:t>
                  </m:r>
                </m:sub>
              </m:sSub>
              <m:r>
                <m:rPr>
                  <m:sty m:val="p"/>
                </m:rPr>
                <m:t>−</m:t>
              </m:r>
              <m:r>
                <m:t>f</m:t>
              </m:r>
              <m:d>
                <m:dPr>
                  <m:begChr m:val="("/>
                  <m:sepChr m:val=""/>
                  <m:endChr m:val=")"/>
                  <m:grow/>
                </m:dPr>
                <m:e>
                  <m:r>
                    <m:t>b</m:t>
                  </m:r>
                  <m:r>
                    <m:rPr>
                      <m:sty m:val="p"/>
                    </m:rPr>
                    <m:t>,</m:t>
                  </m:r>
                  <m:sSub>
                    <m:e>
                      <m:r>
                        <m:t>R</m:t>
                      </m:r>
                    </m:e>
                    <m:sub>
                      <m:r>
                        <m:t>t</m:t>
                      </m:r>
                    </m:sub>
                  </m:sSub>
                </m:e>
              </m:d>
            </m:e>
          </m:d>
        </m:oMath>
      </m:oMathPara>
    </w:p>
    <w:p>
      <w:pPr>
        <w:pStyle w:val="FirstParagraph"/>
      </w:pPr>
      <w:r>
        <w:rPr>
          <w:rFonts w:hint="eastAsia"/>
        </w:rPr>
        <w:t xml:space="preserve">其中，</w:t>
      </w:r>
      <m:oMath>
        <m:sSub>
          <m:e>
            <m:r>
              <m:t>b</m:t>
            </m:r>
          </m:e>
          <m:sub>
            <m:r>
              <m:t>t</m:t>
            </m:r>
          </m:sub>
        </m:sSub>
      </m:oMath>
      <w:r>
        <w:t xml:space="preserve"> </w:t>
      </w:r>
      <w:r>
        <w:rPr>
          <w:rFonts w:hint="eastAsia"/>
        </w:rPr>
        <w:t xml:space="preserve">是时间</w:t>
      </w:r>
      <w:r>
        <w:t xml:space="preserve"> </w:t>
      </w:r>
      <m:oMath>
        <m:r>
          <m:t>t</m:t>
        </m:r>
      </m:oMath>
      <w:r>
        <w:t xml:space="preserve"> </w:t>
      </w:r>
      <w:r>
        <w:rPr>
          <w:rFonts w:hint="eastAsia"/>
        </w:rPr>
        <w:t xml:space="preserve">的量化位宽，</w:t>
      </w:r>
      <m:oMath>
        <m:sSub>
          <m:e>
            <m:r>
              <m:t>P</m:t>
            </m:r>
          </m:e>
          <m:sub>
            <m:r>
              <m:t>t</m:t>
            </m:r>
          </m:sub>
        </m:sSub>
      </m:oMath>
      <w:r>
        <w:t xml:space="preserve"> </w:t>
      </w:r>
      <w:r>
        <w:rPr>
          <w:rFonts w:hint="eastAsia"/>
        </w:rPr>
        <w:t xml:space="preserve">是目标性能，</w:t>
      </w:r>
      <m:oMath>
        <m:sSub>
          <m:e>
            <m:r>
              <m:t>R</m:t>
            </m:r>
          </m:e>
          <m:sub>
            <m:r>
              <m:t>t</m:t>
            </m:r>
          </m:sub>
        </m:sSub>
      </m:oMath>
      <w:r>
        <w:t xml:space="preserve"> </w:t>
      </w:r>
      <w:r>
        <w:rPr>
          <w:rFonts w:hint="eastAsia"/>
        </w:rPr>
        <w:t xml:space="preserve">是可用资源，</w:t>
      </w:r>
      <m:oMath>
        <m:r>
          <m:t>f</m:t>
        </m:r>
      </m:oMath>
      <w:r>
        <w:t xml:space="preserve"> </w:t>
      </w:r>
      <w:r>
        <w:rPr>
          <w:rFonts w:hint="eastAsia"/>
        </w:rPr>
        <w:t xml:space="preserve">是性能预测函数。</w:t>
      </w:r>
    </w:p>
    <w:p>
      <w:pPr>
        <w:numPr>
          <w:ilvl w:val="0"/>
          <w:numId w:val="2250"/>
        </w:numPr>
      </w:pPr>
      <w:r>
        <w:rPr>
          <w:rFonts w:hint="eastAsia"/>
        </w:rPr>
        <w:t xml:space="preserve">分布式学习通信优化：</w:t>
      </w:r>
      <w:r>
        <w:t xml:space="preserve"> </w:t>
      </w:r>
      <w:r>
        <w:rPr>
          <w:rFonts w:hint="eastAsia"/>
        </w:rPr>
        <w:t xml:space="preserve">最小化通信开销：</w:t>
      </w:r>
    </w:p>
    <w:p>
      <w:pPr>
        <w:pStyle w:val="FirstParagraph"/>
      </w:pPr>
      <m:oMathPara>
        <m:oMathParaPr>
          <m:jc m:val="center"/>
        </m:oMathParaPr>
        <m:oMath>
          <m:limLow>
            <m:e>
              <m:r>
                <m:rPr>
                  <m:sty m:val="p"/>
                </m:rPr>
                <m:t>min</m:t>
              </m:r>
            </m:e>
            <m:lim>
              <m:r>
                <m:t>θ</m:t>
              </m:r>
            </m:lim>
          </m:limLow>
          <m:r>
            <m:t>L</m:t>
          </m:r>
          <m:d>
            <m:dPr>
              <m:begChr m:val="("/>
              <m:sepChr m:val=""/>
              <m:endChr m:val=")"/>
              <m:grow/>
            </m:dPr>
            <m:e>
              <m:r>
                <m:t>θ</m:t>
              </m:r>
            </m:e>
          </m:d>
          <m:r>
            <m:rPr>
              <m:sty m:val="p"/>
            </m:rPr>
            <m:t>+</m:t>
          </m:r>
          <m:r>
            <m:t>λ</m:t>
          </m:r>
          <m:nary>
            <m:naryPr>
              <m:chr m:val="∑"/>
              <m:limLoc m:val="undOvr"/>
              <m:subHide m:val="off"/>
              <m:supHide m:val="off"/>
            </m:naryPr>
            <m:sub>
              <m:r>
                <m:t>i</m:t>
              </m:r>
              <m:r>
                <m:rPr>
                  <m:sty m:val="p"/>
                </m:rPr>
                <m:t>=</m:t>
              </m:r>
              <m:r>
                <m:t>1</m:t>
              </m:r>
            </m:sub>
            <m:sup>
              <m:r>
                <m:t>n</m:t>
              </m:r>
            </m:sup>
            <m:e>
              <m:r>
                <m:rPr>
                  <m:sty m:val="p"/>
                </m:rPr>
                <m:t>∥</m:t>
              </m:r>
            </m:e>
          </m:nary>
          <m:sSub>
            <m:e>
              <m:r>
                <m:rPr>
                  <m:sty m:val="p"/>
                </m:rPr>
                <m:t>∇</m:t>
              </m:r>
            </m:e>
            <m:sub>
              <m:sSub>
                <m:e>
                  <m:r>
                    <m:t>θ</m:t>
                  </m:r>
                </m:e>
                <m:sub>
                  <m:r>
                    <m:t>i</m:t>
                  </m:r>
                </m:sub>
              </m:sSub>
            </m:sub>
          </m:sSub>
          <m:r>
            <m:t>L</m:t>
          </m:r>
          <m:d>
            <m:dPr>
              <m:begChr m:val="("/>
              <m:sepChr m:val=""/>
              <m:endChr m:val=")"/>
              <m:grow/>
            </m:dPr>
            <m:e>
              <m:r>
                <m:t>θ</m:t>
              </m:r>
            </m:e>
          </m:d>
          <m:sSub>
            <m:e>
              <m:r>
                <m:rPr>
                  <m:sty m:val="p"/>
                </m:rPr>
                <m:t>∥</m:t>
              </m:r>
            </m:e>
            <m:sub>
              <m:r>
                <m:t>0</m:t>
              </m:r>
            </m:sub>
          </m:sSub>
        </m:oMath>
      </m:oMathPara>
    </w:p>
    <w:p>
      <w:pPr>
        <w:pStyle w:val="FirstParagraph"/>
      </w:pPr>
      <w:r>
        <w:rPr>
          <w:rFonts w:hint="eastAsia"/>
        </w:rPr>
        <w:t xml:space="preserve">其中，</w:t>
      </w:r>
      <m:oMath>
        <m:r>
          <m:t>L</m:t>
        </m:r>
      </m:oMath>
      <w:r>
        <w:t xml:space="preserve"> </w:t>
      </w:r>
      <w:r>
        <w:rPr>
          <w:rFonts w:hint="eastAsia"/>
        </w:rPr>
        <w:t xml:space="preserve">是损失函数，</w:t>
      </w:r>
      <m:oMath>
        <m:r>
          <m:t>θ</m:t>
        </m:r>
      </m:oMath>
      <w:r>
        <w:t xml:space="preserve"> </w:t>
      </w:r>
      <w:r>
        <w:rPr>
          <w:rFonts w:hint="eastAsia"/>
        </w:rPr>
        <w:t xml:space="preserve">是模型参数，第二项促进梯度稀疏性。</w:t>
      </w:r>
    </w:p>
    <w:p>
      <w:pPr>
        <w:numPr>
          <w:ilvl w:val="0"/>
          <w:numId w:val="2251"/>
        </w:numPr>
      </w:pPr>
      <w:r>
        <w:rPr>
          <w:rFonts w:hint="eastAsia"/>
        </w:rPr>
        <w:t xml:space="preserve">算法流程图：</w:t>
      </w:r>
    </w:p>
    <w:p>
      <w:pPr>
        <w:numPr>
          <w:ilvl w:val="0"/>
          <w:numId w:val="2252"/>
        </w:numPr>
      </w:pPr>
      <w:r>
        <w:rPr>
          <w:rFonts w:hint="eastAsia"/>
        </w:rPr>
        <w:t xml:space="preserve">算法源代码：</w:t>
      </w:r>
    </w:p>
    <w:p>
      <w:pPr>
        <w:numPr>
          <w:ilvl w:val="0"/>
          <w:numId w:val="2253"/>
        </w:numPr>
      </w:pPr>
      <w:r>
        <w:rPr>
          <w:rFonts w:hint="eastAsia"/>
        </w:rPr>
        <w:t xml:space="preserve">最佳实践tips：</w:t>
      </w:r>
    </w:p>
    <w:p>
      <w:pPr>
        <w:numPr>
          <w:ilvl w:val="0"/>
          <w:numId w:val="2254"/>
        </w:numPr>
      </w:pPr>
      <w:r>
        <w:rPr>
          <w:rFonts w:hint="eastAsia"/>
        </w:rPr>
        <w:t xml:space="preserve">模型设计：从一开始就考虑资源约束，设计轻量级模型架构。</w:t>
      </w:r>
    </w:p>
    <w:p>
      <w:pPr>
        <w:numPr>
          <w:ilvl w:val="0"/>
          <w:numId w:val="2254"/>
        </w:numPr>
      </w:pPr>
      <w:r>
        <w:rPr>
          <w:rFonts w:hint="eastAsia"/>
        </w:rPr>
        <w:t xml:space="preserve">渐进式优化：先应用无损压缩，再考虑有损方法，逐步优化直到满足资源要求。</w:t>
      </w:r>
    </w:p>
    <w:p>
      <w:pPr>
        <w:numPr>
          <w:ilvl w:val="0"/>
          <w:numId w:val="2254"/>
        </w:numPr>
      </w:pPr>
      <w:r>
        <w:rPr>
          <w:rFonts w:hint="eastAsia"/>
        </w:rPr>
        <w:t xml:space="preserve">硬件感知优化：针对特定硬件平台优化模型结构和计算。</w:t>
      </w:r>
    </w:p>
    <w:p>
      <w:pPr>
        <w:numPr>
          <w:ilvl w:val="0"/>
          <w:numId w:val="2254"/>
        </w:numPr>
      </w:pPr>
      <w:r>
        <w:rPr>
          <w:rFonts w:hint="eastAsia"/>
        </w:rPr>
        <w:t xml:space="preserve">动态适应：实现能根据实时资源状况动态调整的自适应机制。</w:t>
      </w:r>
    </w:p>
    <w:p>
      <w:pPr>
        <w:numPr>
          <w:ilvl w:val="0"/>
          <w:numId w:val="2254"/>
        </w:numPr>
      </w:pPr>
      <w:r>
        <w:rPr>
          <w:rFonts w:hint="eastAsia"/>
        </w:rPr>
        <w:t xml:space="preserve">分布式协作：利用边缘设备集群的分布式计算能力。</w:t>
      </w:r>
    </w:p>
    <w:p>
      <w:pPr>
        <w:numPr>
          <w:ilvl w:val="0"/>
          <w:numId w:val="2254"/>
        </w:numPr>
      </w:pPr>
      <w:r>
        <w:rPr>
          <w:rFonts w:hint="eastAsia"/>
        </w:rPr>
        <w:t xml:space="preserve">传输优化：减少设备间的数据传输，优先考虑本地处理。</w:t>
      </w:r>
    </w:p>
    <w:p>
      <w:pPr>
        <w:numPr>
          <w:ilvl w:val="0"/>
          <w:numId w:val="2254"/>
        </w:numPr>
      </w:pPr>
      <w:r>
        <w:rPr>
          <w:rFonts w:hint="eastAsia"/>
        </w:rPr>
        <w:t xml:space="preserve">能源感知：设计能耗感知的调度和计算策略。</w:t>
      </w:r>
    </w:p>
    <w:p>
      <w:pPr>
        <w:numPr>
          <w:ilvl w:val="0"/>
          <w:numId w:val="2254"/>
        </w:numPr>
      </w:pPr>
      <w:r>
        <w:rPr>
          <w:rFonts w:hint="eastAsia"/>
        </w:rPr>
        <w:t xml:space="preserve">安全性考虑：在资源受限情况下也要确保基本的安全和隐私保护。</w:t>
      </w:r>
    </w:p>
    <w:p>
      <w:pPr>
        <w:numPr>
          <w:ilvl w:val="0"/>
          <w:numId w:val="2254"/>
        </w:numPr>
      </w:pPr>
      <w:r>
        <w:rPr>
          <w:rFonts w:hint="eastAsia"/>
        </w:rPr>
        <w:t xml:space="preserve">持续优化：实施在线学习和模型更新机制，不断适应环境变化。</w:t>
      </w:r>
    </w:p>
    <w:p>
      <w:pPr>
        <w:numPr>
          <w:ilvl w:val="0"/>
          <w:numId w:val="2254"/>
        </w:numPr>
      </w:pPr>
      <w:r>
        <w:rPr>
          <w:rFonts w:hint="eastAsia"/>
        </w:rPr>
        <w:t xml:space="preserve">性能监控：建立实时性能监控系统，及时发现和解决问题。</w:t>
      </w:r>
    </w:p>
    <w:p>
      <w:pPr>
        <w:numPr>
          <w:ilvl w:val="0"/>
          <w:numId w:val="225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模型轻量化</w:t>
            </w:r>
          </w:p>
        </w:tc>
        <w:tc>
          <w:tcPr/>
          <w:p>
            <w:pPr>
              <w:pStyle w:val="Compact"/>
              <w:jc w:val="left"/>
            </w:pPr>
            <w:r>
              <w:rPr>
                <w:rFonts w:hint="eastAsia"/>
              </w:rPr>
              <w:t xml:space="preserve">智能手机AI</w:t>
            </w:r>
          </w:p>
        </w:tc>
        <w:tc>
          <w:tcPr/>
          <w:p>
            <w:pPr>
              <w:pStyle w:val="Compact"/>
              <w:jc w:val="left"/>
            </w:pPr>
            <w:r>
              <w:rPr>
                <w:rFonts w:hint="eastAsia"/>
              </w:rPr>
              <w:t xml:space="preserve">个人AI助手普及</w:t>
            </w:r>
          </w:p>
        </w:tc>
      </w:tr>
      <w:tr>
        <w:tc>
          <w:tcPr/>
          <w:p>
            <w:pPr>
              <w:pStyle w:val="Compact"/>
              <w:jc w:val="left"/>
            </w:pPr>
            <w:r>
              <w:t xml:space="preserve">2025-2027</w:t>
            </w:r>
          </w:p>
        </w:tc>
        <w:tc>
          <w:tcPr/>
          <w:p>
            <w:pPr>
              <w:pStyle w:val="Compact"/>
              <w:jc w:val="left"/>
            </w:pPr>
            <w:r>
              <w:rPr>
                <w:rFonts w:hint="eastAsia"/>
              </w:rPr>
              <w:t xml:space="preserve">边缘AI成熟</w:t>
            </w:r>
          </w:p>
        </w:tc>
        <w:tc>
          <w:tcPr/>
          <w:p>
            <w:pPr>
              <w:pStyle w:val="Compact"/>
              <w:jc w:val="left"/>
            </w:pPr>
            <w:r>
              <w:rPr>
                <w:rFonts w:hint="eastAsia"/>
              </w:rPr>
              <w:t xml:space="preserve">智能家居</w:t>
            </w:r>
          </w:p>
        </w:tc>
        <w:tc>
          <w:tcPr/>
          <w:p>
            <w:pPr>
              <w:pStyle w:val="Compact"/>
              <w:jc w:val="left"/>
            </w:pPr>
            <w:r>
              <w:rPr>
                <w:rFonts w:hint="eastAsia"/>
              </w:rPr>
              <w:t xml:space="preserve">家庭生活智能化</w:t>
            </w:r>
          </w:p>
        </w:tc>
      </w:tr>
      <w:tr>
        <w:tc>
          <w:tcPr/>
          <w:p>
            <w:pPr>
              <w:pStyle w:val="Compact"/>
              <w:jc w:val="left"/>
            </w:pPr>
            <w:r>
              <w:t xml:space="preserve">2027-2030</w:t>
            </w:r>
          </w:p>
        </w:tc>
        <w:tc>
          <w:tcPr/>
          <w:p>
            <w:pPr>
              <w:pStyle w:val="Compact"/>
              <w:jc w:val="left"/>
            </w:pPr>
            <w:r>
              <w:rPr>
                <w:rFonts w:hint="eastAsia"/>
              </w:rPr>
              <w:t xml:space="preserve">超低功耗AI</w:t>
            </w:r>
          </w:p>
        </w:tc>
        <w:tc>
          <w:tcPr/>
          <w:p>
            <w:pPr>
              <w:pStyle w:val="Compact"/>
              <w:jc w:val="left"/>
            </w:pPr>
            <w:r>
              <w:rPr>
                <w:rFonts w:hint="eastAsia"/>
              </w:rPr>
              <w:t xml:space="preserve">可穿戴设备</w:t>
            </w:r>
          </w:p>
        </w:tc>
        <w:tc>
          <w:tcPr/>
          <w:p>
            <w:pPr>
              <w:pStyle w:val="Compact"/>
              <w:jc w:val="left"/>
            </w:pPr>
            <w:r>
              <w:rPr>
                <w:rFonts w:hint="eastAsia"/>
              </w:rPr>
              <w:t xml:space="preserve">健康监测革新</w:t>
            </w:r>
          </w:p>
        </w:tc>
      </w:tr>
      <w:tr>
        <w:tc>
          <w:tcPr/>
          <w:p>
            <w:pPr>
              <w:pStyle w:val="Compact"/>
              <w:jc w:val="left"/>
            </w:pPr>
            <w:r>
              <w:t xml:space="preserve">2030-2035</w:t>
            </w:r>
          </w:p>
        </w:tc>
        <w:tc>
          <w:tcPr/>
          <w:p>
            <w:pPr>
              <w:pStyle w:val="Compact"/>
              <w:jc w:val="left"/>
            </w:pPr>
            <w:r>
              <w:rPr>
                <w:rFonts w:hint="eastAsia"/>
              </w:rPr>
              <w:t xml:space="preserve">自适应AI系统</w:t>
            </w:r>
          </w:p>
        </w:tc>
        <w:tc>
          <w:tcPr/>
          <w:p>
            <w:pPr>
              <w:pStyle w:val="Compact"/>
              <w:jc w:val="left"/>
            </w:pPr>
            <w:r>
              <w:rPr>
                <w:rFonts w:hint="eastAsia"/>
              </w:rPr>
              <w:t xml:space="preserve">智慧城市</w:t>
            </w:r>
          </w:p>
        </w:tc>
        <w:tc>
          <w:tcPr/>
          <w:p>
            <w:pPr>
              <w:pStyle w:val="Compact"/>
              <w:jc w:val="left"/>
            </w:pPr>
            <w:r>
              <w:rPr>
                <w:rFonts w:hint="eastAsia"/>
              </w:rPr>
              <w:t xml:space="preserve">城市管理效率提升</w:t>
            </w:r>
          </w:p>
        </w:tc>
      </w:tr>
      <w:tr>
        <w:tc>
          <w:tcPr/>
          <w:p>
            <w:pPr>
              <w:pStyle w:val="Compact"/>
              <w:jc w:val="left"/>
            </w:pPr>
            <w:r>
              <w:t xml:space="preserve">2035+</w:t>
            </w:r>
          </w:p>
        </w:tc>
        <w:tc>
          <w:tcPr/>
          <w:p>
            <w:pPr>
              <w:pStyle w:val="Compact"/>
              <w:jc w:val="left"/>
            </w:pPr>
            <w:r>
              <w:rPr>
                <w:rFonts w:hint="eastAsia"/>
              </w:rPr>
              <w:t xml:space="preserve">普适计算AI</w:t>
            </w:r>
          </w:p>
        </w:tc>
        <w:tc>
          <w:tcPr/>
          <w:p>
            <w:pPr>
              <w:pStyle w:val="Compact"/>
              <w:jc w:val="left"/>
            </w:pPr>
            <w:r>
              <w:rPr>
                <w:rFonts w:hint="eastAsia"/>
              </w:rPr>
              <w:t xml:space="preserve">环境智能</w:t>
            </w:r>
          </w:p>
        </w:tc>
        <w:tc>
          <w:tcPr/>
          <w:p>
            <w:pPr>
              <w:pStyle w:val="Compact"/>
              <w:jc w:val="left"/>
            </w:pPr>
            <w:r>
              <w:rPr>
                <w:rFonts w:hint="eastAsia"/>
              </w:rPr>
              <w:t xml:space="preserve">无处不在的AI服务</w:t>
            </w:r>
          </w:p>
        </w:tc>
      </w:tr>
    </w:tbl>
    <w:p>
      <w:pPr>
        <w:numPr>
          <w:ilvl w:val="0"/>
          <w:numId w:val="2256"/>
        </w:numPr>
      </w:pPr>
      <w:r>
        <w:rPr>
          <w:rFonts w:hint="eastAsia"/>
        </w:rPr>
        <w:t xml:space="preserve">本章小结：</w:t>
      </w:r>
      <w:r>
        <w:t xml:space="preserve"> </w:t>
      </w:r>
      <w:r>
        <w:rPr>
          <w:rFonts w:hint="eastAsia"/>
        </w:rPr>
        <w:t xml:space="preserve">低资源环境下的AI</w:t>
      </w:r>
      <w:r>
        <w:t xml:space="preserve"> </w:t>
      </w:r>
      <w:r>
        <w:rPr>
          <w:rFonts w:hint="eastAsia"/>
        </w:rPr>
        <w:t xml:space="preserve">Agent部署是人工智能技术普及和应用的一个关键挑战。随着AI应用场景的不断扩展，将AI能力引入资源受限的设备和环境变得越来越重要。本章深入探讨了这一领域的核心概念、关键技术、挑战与机遇，以及未来发展趋势。</w:t>
      </w:r>
    </w:p>
    <w:p>
      <w:pPr>
        <w:pStyle w:val="FirstParagraph"/>
      </w:pPr>
      <w:r>
        <w:rPr>
          <w:rFonts w:hint="eastAsia"/>
        </w:rPr>
        <w:t xml:space="preserve">低资源AI部署面临的主要挑战包括：</w:t>
      </w:r>
      <w:r>
        <w:t xml:space="preserve"> 1.</w:t>
      </w:r>
      <w:r>
        <w:t xml:space="preserve"> </w:t>
      </w:r>
      <w:r>
        <w:rPr>
          <w:rFonts w:hint="eastAsia"/>
        </w:rPr>
        <w:t xml:space="preserve">计算资源限制：如何在有限的CPU和内存资源下运行复杂的AI模型。</w:t>
      </w:r>
      <w:r>
        <w:t xml:space="preserve"> 2.</w:t>
      </w:r>
      <w:r>
        <w:t xml:space="preserve"> </w:t>
      </w:r>
      <w:r>
        <w:rPr>
          <w:rFonts w:hint="eastAsia"/>
        </w:rPr>
        <w:t xml:space="preserve">能源约束：如何最大化电池寿命，特别是在移动和物联网设备中。</w:t>
      </w:r>
      <w:r>
        <w:t xml:space="preserve"> 3.</w:t>
      </w:r>
      <w:r>
        <w:t xml:space="preserve"> </w:t>
      </w:r>
      <w:r>
        <w:rPr>
          <w:rFonts w:hint="eastAsia"/>
        </w:rPr>
        <w:t xml:space="preserve">存储空间：如何在有限的存储空间中部署和更新AI模型。</w:t>
      </w:r>
      <w:r>
        <w:t xml:space="preserve"> 4.</w:t>
      </w:r>
      <w:r>
        <w:t xml:space="preserve"> </w:t>
      </w:r>
      <w:r>
        <w:rPr>
          <w:rFonts w:hint="eastAsia"/>
        </w:rPr>
        <w:t xml:space="preserve">网络带宽：如何在低带宽环境中实现有效的模型更新和数据传输。</w:t>
      </w:r>
      <w:r>
        <w:t xml:space="preserve"> 5.</w:t>
      </w:r>
      <w:r>
        <w:t xml:space="preserve"> </w:t>
      </w:r>
      <w:r>
        <w:rPr>
          <w:rFonts w:hint="eastAsia"/>
        </w:rPr>
        <w:t xml:space="preserve">实时性要求：如何在资源受限的情况下满足实时推理的需求。</w:t>
      </w:r>
      <w:r>
        <w:t xml:space="preserve"> 6.</w:t>
      </w:r>
      <w:r>
        <w:t xml:space="preserve"> </w:t>
      </w:r>
      <w:r>
        <w:rPr>
          <w:rFonts w:hint="eastAsia"/>
        </w:rPr>
        <w:t xml:space="preserve">可靠性：如何确保在不稳定的环境中AI系统的稳定运行。</w:t>
      </w:r>
      <w:r>
        <w:t xml:space="preserve"> 7.</w:t>
      </w:r>
      <w:r>
        <w:t xml:space="preserve"> </w:t>
      </w:r>
      <w:r>
        <w:rPr>
          <w:rFonts w:hint="eastAsia"/>
        </w:rPr>
        <w:t xml:space="preserve">安全性：如何在资源受限的情况下实现必要的安全和隐私保护。</w:t>
      </w:r>
    </w:p>
    <w:p>
      <w:pPr>
        <w:pStyle w:val="BodyText"/>
      </w:pPr>
      <w:r>
        <w:rPr>
          <w:rFonts w:hint="eastAsia"/>
        </w:rPr>
        <w:t xml:space="preserve">为了应对这些挑战，研究者们提出了多种创新方法：</w:t>
      </w:r>
    </w:p>
    <w:p>
      <w:pPr>
        <w:numPr>
          <w:ilvl w:val="0"/>
          <w:numId w:val="2257"/>
        </w:numPr>
      </w:pPr>
      <w:r>
        <w:rPr>
          <w:rFonts w:hint="eastAsia"/>
        </w:rPr>
        <w:t xml:space="preserve">模型压缩：通过权重量化、剪枝、知识蒸馏等技术减小模型大小。</w:t>
      </w:r>
    </w:p>
    <w:p>
      <w:pPr>
        <w:numPr>
          <w:ilvl w:val="0"/>
          <w:numId w:val="2257"/>
        </w:numPr>
      </w:pPr>
      <w:r>
        <w:rPr>
          <w:rFonts w:hint="eastAsia"/>
        </w:rPr>
        <w:t xml:space="preserve">轻量级架构设计：开发专门针对低资源环境优化的网络结构。</w:t>
      </w:r>
    </w:p>
    <w:p>
      <w:pPr>
        <w:numPr>
          <w:ilvl w:val="0"/>
          <w:numId w:val="2257"/>
        </w:numPr>
      </w:pPr>
      <w:r>
        <w:rPr>
          <w:rFonts w:hint="eastAsia"/>
        </w:rPr>
        <w:t xml:space="preserve">边缘计算：将计算任务分配到靠近数据源的边缘设备上。</w:t>
      </w:r>
    </w:p>
    <w:p>
      <w:pPr>
        <w:numPr>
          <w:ilvl w:val="0"/>
          <w:numId w:val="2257"/>
        </w:numPr>
      </w:pPr>
      <w:r>
        <w:rPr>
          <w:rFonts w:hint="eastAsia"/>
        </w:rPr>
        <w:t xml:space="preserve">分割推理：将模型分割成多个部分，在不同的设备或层级上执行。</w:t>
      </w:r>
    </w:p>
    <w:p>
      <w:pPr>
        <w:numPr>
          <w:ilvl w:val="0"/>
          <w:numId w:val="2257"/>
        </w:numPr>
      </w:pPr>
      <w:r>
        <w:rPr>
          <w:rFonts w:hint="eastAsia"/>
        </w:rPr>
        <w:t xml:space="preserve">动态适应：根据实时资源状况动态调整模型结构或计算策略。</w:t>
      </w:r>
    </w:p>
    <w:p>
      <w:pPr>
        <w:numPr>
          <w:ilvl w:val="0"/>
          <w:numId w:val="2257"/>
        </w:numPr>
      </w:pPr>
      <w:r>
        <w:rPr>
          <w:rFonts w:hint="eastAsia"/>
        </w:rPr>
        <w:t xml:space="preserve">联合优化：综合考虑硬件、软件、算法的联合优化。</w:t>
      </w:r>
    </w:p>
    <w:p>
      <w:pPr>
        <w:numPr>
          <w:ilvl w:val="0"/>
          <w:numId w:val="2257"/>
        </w:numPr>
      </w:pPr>
      <w:r>
        <w:rPr>
          <w:rFonts w:hint="eastAsia"/>
        </w:rPr>
        <w:t xml:space="preserve">能源感知计算：开发能够根据能源状况动态调整的计算策略。</w:t>
      </w:r>
    </w:p>
    <w:p>
      <w:pPr>
        <w:numPr>
          <w:ilvl w:val="0"/>
          <w:numId w:val="2257"/>
        </w:numPr>
      </w:pPr>
      <w:r>
        <w:rPr>
          <w:rFonts w:hint="eastAsia"/>
        </w:rPr>
        <w:t xml:space="preserve">安全轻量化：设计适合资源受限环境的轻量级安全和隐私保护方案。</w:t>
      </w:r>
    </w:p>
    <w:p>
      <w:pPr>
        <w:pStyle w:val="FirstParagraph"/>
      </w:pPr>
      <w:r>
        <w:rPr>
          <w:rFonts w:hint="eastAsia"/>
        </w:rPr>
        <w:t xml:space="preserve">展望未来，低资源环境下的AI部署技术可能会朝着以下方向发展：</w:t>
      </w:r>
    </w:p>
    <w:p>
      <w:pPr>
        <w:numPr>
          <w:ilvl w:val="0"/>
          <w:numId w:val="2258"/>
        </w:numPr>
      </w:pPr>
      <w:r>
        <w:rPr>
          <w:rFonts w:hint="eastAsia"/>
        </w:rPr>
        <w:t xml:space="preserve">超轻量级AI：能够在极其受限的资源环境下运行的AI模型和系统。</w:t>
      </w:r>
    </w:p>
    <w:p>
      <w:pPr>
        <w:numPr>
          <w:ilvl w:val="0"/>
          <w:numId w:val="2258"/>
        </w:numPr>
      </w:pPr>
      <w:r>
        <w:rPr>
          <w:rFonts w:hint="eastAsia"/>
        </w:rPr>
        <w:t xml:space="preserve">自适应AI：能够根据环境和任务动态调整自身结构和行为的AI系统。</w:t>
      </w:r>
    </w:p>
    <w:p>
      <w:pPr>
        <w:numPr>
          <w:ilvl w:val="0"/>
          <w:numId w:val="2258"/>
        </w:numPr>
      </w:pPr>
      <w:r>
        <w:rPr>
          <w:rFonts w:hint="eastAsia"/>
        </w:rPr>
        <w:t xml:space="preserve">分布式边缘AI：利用多个边缘设备协同工作的分布式AI系统。</w:t>
      </w:r>
    </w:p>
    <w:p>
      <w:pPr>
        <w:numPr>
          <w:ilvl w:val="0"/>
          <w:numId w:val="2258"/>
        </w:numPr>
      </w:pPr>
      <w:r>
        <w:rPr>
          <w:rFonts w:hint="eastAsia"/>
        </w:rPr>
        <w:t xml:space="preserve">神经形态计算：模仿人脑结构的低功耗AI计算架构。</w:t>
      </w:r>
    </w:p>
    <w:p>
      <w:pPr>
        <w:numPr>
          <w:ilvl w:val="0"/>
          <w:numId w:val="2258"/>
        </w:numPr>
      </w:pPr>
      <w:r>
        <w:rPr>
          <w:rFonts w:hint="eastAsia"/>
        </w:rPr>
        <w:t xml:space="preserve">量子AI：利用量子计算来加速特定AI任务的处理。</w:t>
      </w:r>
    </w:p>
    <w:p>
      <w:pPr>
        <w:numPr>
          <w:ilvl w:val="0"/>
          <w:numId w:val="2258"/>
        </w:numPr>
      </w:pPr>
      <w:r>
        <w:rPr>
          <w:rFonts w:hint="eastAsia"/>
        </w:rPr>
        <w:t xml:space="preserve">生物启发AI：从生物系统中获取灵感，开发更加高效和适应性强的AI算法。</w:t>
      </w:r>
    </w:p>
    <w:p>
      <w:pPr>
        <w:numPr>
          <w:ilvl w:val="0"/>
          <w:numId w:val="2258"/>
        </w:numPr>
      </w:pPr>
      <w:r>
        <w:rPr>
          <w:rFonts w:hint="eastAsia"/>
        </w:rPr>
        <w:t xml:space="preserve">普适AI：能够无缝融入各种日常环境和设备的AI技术。</w:t>
      </w:r>
    </w:p>
    <w:p>
      <w:pPr>
        <w:numPr>
          <w:ilvl w:val="0"/>
          <w:numId w:val="2258"/>
        </w:numPr>
      </w:pPr>
      <w:r>
        <w:rPr>
          <w:rFonts w:hint="eastAsia"/>
        </w:rPr>
        <w:t xml:space="preserve">零配置AI：不需要专业知识就能部署和使用的AI系统。</w:t>
      </w:r>
    </w:p>
    <w:p>
      <w:pPr>
        <w:pStyle w:val="FirstParagraph"/>
      </w:pPr>
      <w:r>
        <w:rPr>
          <w:rFonts w:hint="eastAsia"/>
        </w:rPr>
        <w:t xml:space="preserve">然而，这些发展也带来了一系列需要深入思考的问题。例如，如何在资源受限的情况下保证AI系统的公平性和无偏见性？如何平衡本地计算和隐私保护？如何确保低资源AI系统的安全性不会被轻易破坏？如何管理和维护大规模部署的边缘AI设备？这些问题需要技术专家、伦理学家、政策制定者和整个社会共同探讨和解决。</w:t>
      </w:r>
    </w:p>
    <w:p>
      <w:pPr>
        <w:pStyle w:val="BodyText"/>
      </w:pPr>
      <w:r>
        <w:rPr>
          <w:rFonts w:hint="eastAsia"/>
        </w:rPr>
        <w:t xml:space="preserve">总的来说，低资源环境下的AI</w:t>
      </w:r>
      <w:r>
        <w:t xml:space="preserve"> </w:t>
      </w:r>
      <w:r>
        <w:rPr>
          <w:rFonts w:hint="eastAsia"/>
        </w:rPr>
        <w:t xml:space="preserve">Agent部署是一个充满挑战和机遇的研究领域。它不仅推动了AI技术的创新，也为解决实际应用中的资源限制问题提供了新的思路。随着研究的深入和技术的进步，我们有望开发出更加高效、智能、普适的AI系统，使AI技术能够真正融入日常生活的方方面面。</w:t>
      </w:r>
    </w:p>
    <w:p>
      <w:pPr>
        <w:pStyle w:val="BodyText"/>
      </w:pPr>
      <w:r>
        <w:rPr>
          <w:rFonts w:hint="eastAsia"/>
        </w:rPr>
        <w:t xml:space="preserve">作为研究者和开发者，我们需要持续关注这一领域的最新进展，积极探索新的优化方法和部署策略。同时，我们也应该注意到低资源AI可能带来的社会影响，在追求技术突破的同时，也要考虑系统的可用性、可靠性和社会价值。</w:t>
      </w:r>
    </w:p>
    <w:p>
      <w:pPr>
        <w:pStyle w:val="BodyText"/>
      </w:pPr>
      <w:r>
        <w:rPr>
          <w:rFonts w:hint="eastAsia"/>
        </w:rPr>
        <w:t xml:space="preserve">通过不断完善低资源环境下的AI部署技术，我们有望创造出更加智能、高效、普适的AI系统，推动人工智能技术向着更广泛的应用场景扩展。这需要我们在算法设计、系统优化、硬件适配等多个层面持续创新，同时也需要跨学科的合作和社会各界的支持。让我们共同努力，推动这一关键技术的发展，为构建更加智能、高效、可持续的未来社会贡献力量。</w:t>
      </w:r>
    </w:p>
    <w:bookmarkEnd w:id="62"/>
    <w:bookmarkStart w:id="63" w:name="X5d3c0434ee58c0299d1ae58e8964e432cb69d91"/>
    <w:p>
      <w:pPr>
        <w:pStyle w:val="Heading3"/>
      </w:pPr>
      <w:r>
        <w:t xml:space="preserve">10.8.5</w:t>
      </w:r>
      <w:r>
        <w:t xml:space="preserve"> </w:t>
      </w:r>
      <w:r>
        <w:rPr>
          <w:rFonts w:hint="eastAsia"/>
        </w:rPr>
        <w:t xml:space="preserve">AI安全性与鲁棒性提升</w:t>
      </w:r>
    </w:p>
    <w:p>
      <w:pPr>
        <w:numPr>
          <w:ilvl w:val="0"/>
          <w:numId w:val="2259"/>
        </w:numPr>
      </w:pPr>
      <w:r>
        <w:rPr>
          <w:rFonts w:hint="eastAsia"/>
        </w:rPr>
        <w:t xml:space="preserve">核心概念：</w:t>
      </w:r>
      <w:r>
        <w:t xml:space="preserve"> </w:t>
      </w:r>
      <w:r>
        <w:rPr>
          <w:rFonts w:hint="eastAsia"/>
        </w:rPr>
        <w:t xml:space="preserve">AI安全性是指AI系统能够抵御各种攻击和恶意操纵，保护系统的完整性、保密性和可用性。鲁棒性则是指AI系统在面对不确定性、噪声、对抗性输入等干扰时，仍能保持稳定性和可靠性的能力。这两个概念密切相关，共同构成了AI系统可信赖性的基础。</w:t>
      </w:r>
    </w:p>
    <w:p>
      <w:pPr>
        <w:numPr>
          <w:ilvl w:val="0"/>
          <w:numId w:val="2259"/>
        </w:numPr>
      </w:pPr>
      <w:r>
        <w:rPr>
          <w:rFonts w:hint="eastAsia"/>
        </w:rPr>
        <w:t xml:space="preserve">问题背景：</w:t>
      </w:r>
      <w:r>
        <w:t xml:space="preserve"> </w:t>
      </w:r>
      <w:r>
        <w:rPr>
          <w:rFonts w:hint="eastAsia"/>
        </w:rPr>
        <w:t xml:space="preserve">随着AI技术的广泛应用，其安全性和鲁棒性问题日益凸显。AI系统面临着多种威胁，包括数据污染、模型窃取、对抗性攻击等。同时，AI模型在面对分布外数据、极端情况或恶意输入时，可能表现出不稳定或不可预测的行为。这些问题不仅影响系统的性能，还可能导致严重的安全隐患，特别是在关键领域如自动驾驶、医疗诊断、金融交易等。因此，提高AI系统的安全性和鲁棒性成为了一个迫切需要解决的挑战。</w:t>
      </w:r>
    </w:p>
    <w:p>
      <w:pPr>
        <w:numPr>
          <w:ilvl w:val="0"/>
          <w:numId w:val="2259"/>
        </w:numPr>
      </w:pPr>
      <w:r>
        <w:rPr>
          <w:rFonts w:hint="eastAsia"/>
        </w:rPr>
        <w:t xml:space="preserve">问题描述：</w:t>
      </w:r>
      <w:r>
        <w:t xml:space="preserve"> </w:t>
      </w:r>
      <w:r>
        <w:rPr>
          <w:rFonts w:hint="eastAsia"/>
        </w:rPr>
        <w:t xml:space="preserve">我们需要探讨如何设计能够抵御各种攻击的AI架构，如何提高AI模型对噪声和扰动的容忍度，如何在保证性能的同时增强模型的泛化能力，如何检测和防御对抗性样本，如何保护训练数据和模型的隐私，以及如何在AI系统中实现可靠的错误检测和恢复机制。</w:t>
      </w:r>
    </w:p>
    <w:p>
      <w:pPr>
        <w:numPr>
          <w:ilvl w:val="0"/>
          <w:numId w:val="2259"/>
        </w:numPr>
      </w:pPr>
      <w:r>
        <w:rPr>
          <w:rFonts w:hint="eastAsia"/>
        </w:rPr>
        <w:t xml:space="preserve">问题解决：</w:t>
      </w:r>
      <w:r>
        <w:t xml:space="preserve"> </w:t>
      </w:r>
      <w:r>
        <w:rPr>
          <w:rFonts w:hint="eastAsia"/>
        </w:rPr>
        <w:t xml:space="preserve">为了提高AI系统的安全性和鲁棒性，可以从以下几个方面着手：</w:t>
      </w:r>
    </w:p>
    <w:p>
      <w:pPr>
        <w:numPr>
          <w:ilvl w:val="0"/>
          <w:numId w:val="2260"/>
        </w:numPr>
      </w:pPr>
      <w:r>
        <w:rPr>
          <w:rFonts w:hint="eastAsia"/>
        </w:rPr>
        <w:t xml:space="preserve">对抗性训练：</w:t>
      </w:r>
    </w:p>
    <w:p>
      <w:pPr>
        <w:numPr>
          <w:ilvl w:val="1"/>
          <w:numId w:val="2261"/>
        </w:numPr>
      </w:pPr>
      <w:r>
        <w:rPr>
          <w:rFonts w:hint="eastAsia"/>
        </w:rPr>
        <w:t xml:space="preserve">实现自动生成对抗样本的方法</w:t>
      </w:r>
    </w:p>
    <w:p>
      <w:pPr>
        <w:numPr>
          <w:ilvl w:val="1"/>
          <w:numId w:val="2261"/>
        </w:numPr>
      </w:pPr>
      <w:r>
        <w:rPr>
          <w:rFonts w:hint="eastAsia"/>
        </w:rPr>
        <w:t xml:space="preserve">将对抗样本纳入训练过程</w:t>
      </w:r>
    </w:p>
    <w:p>
      <w:pPr>
        <w:numPr>
          <w:ilvl w:val="1"/>
          <w:numId w:val="2261"/>
        </w:numPr>
      </w:pPr>
      <w:r>
        <w:rPr>
          <w:rFonts w:hint="eastAsia"/>
        </w:rPr>
        <w:t xml:space="preserve">设计多样化的对抗训练策略</w:t>
      </w:r>
    </w:p>
    <w:p>
      <w:pPr>
        <w:numPr>
          <w:ilvl w:val="0"/>
          <w:numId w:val="2260"/>
        </w:numPr>
      </w:pPr>
      <w:r>
        <w:rPr>
          <w:rFonts w:hint="eastAsia"/>
        </w:rPr>
        <w:t xml:space="preserve">模型加固：</w:t>
      </w:r>
    </w:p>
    <w:p>
      <w:pPr>
        <w:numPr>
          <w:ilvl w:val="1"/>
          <w:numId w:val="2262"/>
        </w:numPr>
      </w:pPr>
      <w:r>
        <w:rPr>
          <w:rFonts w:hint="eastAsia"/>
        </w:rPr>
        <w:t xml:space="preserve">实现输入验证和净化机制</w:t>
      </w:r>
    </w:p>
    <w:p>
      <w:pPr>
        <w:numPr>
          <w:ilvl w:val="1"/>
          <w:numId w:val="2262"/>
        </w:numPr>
      </w:pPr>
      <w:r>
        <w:rPr>
          <w:rFonts w:hint="eastAsia"/>
        </w:rPr>
        <w:t xml:space="preserve">开发模型结构正则化技术</w:t>
      </w:r>
    </w:p>
    <w:p>
      <w:pPr>
        <w:numPr>
          <w:ilvl w:val="1"/>
          <w:numId w:val="2262"/>
        </w:numPr>
      </w:pPr>
      <w:r>
        <w:rPr>
          <w:rFonts w:hint="eastAsia"/>
        </w:rPr>
        <w:t xml:space="preserve">设计不确定性感知的推理方法</w:t>
      </w:r>
    </w:p>
    <w:p>
      <w:pPr>
        <w:numPr>
          <w:ilvl w:val="0"/>
          <w:numId w:val="2260"/>
        </w:numPr>
      </w:pPr>
      <w:r>
        <w:rPr>
          <w:rFonts w:hint="eastAsia"/>
        </w:rPr>
        <w:t xml:space="preserve">隐私保护：</w:t>
      </w:r>
    </w:p>
    <w:p>
      <w:pPr>
        <w:numPr>
          <w:ilvl w:val="1"/>
          <w:numId w:val="2263"/>
        </w:numPr>
      </w:pPr>
      <w:r>
        <w:rPr>
          <w:rFonts w:hint="eastAsia"/>
        </w:rPr>
        <w:t xml:space="preserve">实现差分隐私训练算法</w:t>
      </w:r>
    </w:p>
    <w:p>
      <w:pPr>
        <w:numPr>
          <w:ilvl w:val="1"/>
          <w:numId w:val="2263"/>
        </w:numPr>
      </w:pPr>
      <w:r>
        <w:rPr>
          <w:rFonts w:hint="eastAsia"/>
        </w:rPr>
        <w:t xml:space="preserve">开发联邦学习框架</w:t>
      </w:r>
    </w:p>
    <w:p>
      <w:pPr>
        <w:numPr>
          <w:ilvl w:val="1"/>
          <w:numId w:val="2263"/>
        </w:numPr>
      </w:pPr>
      <w:r>
        <w:rPr>
          <w:rFonts w:hint="eastAsia"/>
        </w:rPr>
        <w:t xml:space="preserve">设计安全多方计算协议</w:t>
      </w:r>
    </w:p>
    <w:p>
      <w:pPr>
        <w:numPr>
          <w:ilvl w:val="0"/>
          <w:numId w:val="2260"/>
        </w:numPr>
      </w:pPr>
      <w:r>
        <w:rPr>
          <w:rFonts w:hint="eastAsia"/>
        </w:rPr>
        <w:t xml:space="preserve">攻击检测：</w:t>
      </w:r>
    </w:p>
    <w:p>
      <w:pPr>
        <w:numPr>
          <w:ilvl w:val="1"/>
          <w:numId w:val="2264"/>
        </w:numPr>
      </w:pPr>
      <w:r>
        <w:rPr>
          <w:rFonts w:hint="eastAsia"/>
        </w:rPr>
        <w:t xml:space="preserve">实现异常检测算法</w:t>
      </w:r>
    </w:p>
    <w:p>
      <w:pPr>
        <w:numPr>
          <w:ilvl w:val="1"/>
          <w:numId w:val="2264"/>
        </w:numPr>
      </w:pPr>
      <w:r>
        <w:rPr>
          <w:rFonts w:hint="eastAsia"/>
        </w:rPr>
        <w:t xml:space="preserve">开发模型行为监控系统</w:t>
      </w:r>
    </w:p>
    <w:p>
      <w:pPr>
        <w:numPr>
          <w:ilvl w:val="1"/>
          <w:numId w:val="2264"/>
        </w:numPr>
      </w:pPr>
      <w:r>
        <w:rPr>
          <w:rFonts w:hint="eastAsia"/>
        </w:rPr>
        <w:t xml:space="preserve">设计多模型集成的检测方法</w:t>
      </w:r>
    </w:p>
    <w:p>
      <w:pPr>
        <w:numPr>
          <w:ilvl w:val="0"/>
          <w:numId w:val="2260"/>
        </w:numPr>
      </w:pPr>
      <w:r>
        <w:rPr>
          <w:rFonts w:hint="eastAsia"/>
        </w:rPr>
        <w:t xml:space="preserve">安全架构：</w:t>
      </w:r>
    </w:p>
    <w:p>
      <w:pPr>
        <w:numPr>
          <w:ilvl w:val="1"/>
          <w:numId w:val="2265"/>
        </w:numPr>
      </w:pPr>
      <w:r>
        <w:rPr>
          <w:rFonts w:hint="eastAsia"/>
        </w:rPr>
        <w:t xml:space="preserve">实现模块化和隔离的系统设计</w:t>
      </w:r>
    </w:p>
    <w:p>
      <w:pPr>
        <w:numPr>
          <w:ilvl w:val="1"/>
          <w:numId w:val="2265"/>
        </w:numPr>
      </w:pPr>
      <w:r>
        <w:rPr>
          <w:rFonts w:hint="eastAsia"/>
        </w:rPr>
        <w:t xml:space="preserve">开发安全沙箱环境</w:t>
      </w:r>
    </w:p>
    <w:p>
      <w:pPr>
        <w:numPr>
          <w:ilvl w:val="1"/>
          <w:numId w:val="2265"/>
        </w:numPr>
      </w:pPr>
      <w:r>
        <w:rPr>
          <w:rFonts w:hint="eastAsia"/>
        </w:rPr>
        <w:t xml:space="preserve">设计多层次的防御机制</w:t>
      </w:r>
    </w:p>
    <w:p>
      <w:pPr>
        <w:numPr>
          <w:ilvl w:val="0"/>
          <w:numId w:val="2260"/>
        </w:numPr>
      </w:pPr>
      <w:r>
        <w:rPr>
          <w:rFonts w:hint="eastAsia"/>
        </w:rPr>
        <w:t xml:space="preserve">形式化验证：</w:t>
      </w:r>
    </w:p>
    <w:p>
      <w:pPr>
        <w:numPr>
          <w:ilvl w:val="1"/>
          <w:numId w:val="2266"/>
        </w:numPr>
      </w:pPr>
      <w:r>
        <w:rPr>
          <w:rFonts w:hint="eastAsia"/>
        </w:rPr>
        <w:t xml:space="preserve">实现AI系统属性的形式化描述</w:t>
      </w:r>
    </w:p>
    <w:p>
      <w:pPr>
        <w:numPr>
          <w:ilvl w:val="1"/>
          <w:numId w:val="2266"/>
        </w:numPr>
      </w:pPr>
      <w:r>
        <w:rPr>
          <w:rFonts w:hint="eastAsia"/>
        </w:rPr>
        <w:t xml:space="preserve">开发自动化验证工具</w:t>
      </w:r>
    </w:p>
    <w:p>
      <w:pPr>
        <w:numPr>
          <w:ilvl w:val="1"/>
          <w:numId w:val="2266"/>
        </w:numPr>
      </w:pPr>
      <w:r>
        <w:rPr>
          <w:rFonts w:hint="eastAsia"/>
        </w:rPr>
        <w:t xml:space="preserve">设计可验证的AI算法</w:t>
      </w:r>
    </w:p>
    <w:p>
      <w:pPr>
        <w:numPr>
          <w:ilvl w:val="0"/>
          <w:numId w:val="2260"/>
        </w:numPr>
      </w:pPr>
      <w:r>
        <w:rPr>
          <w:rFonts w:hint="eastAsia"/>
        </w:rPr>
        <w:t xml:space="preserve">鲁棒性优化：</w:t>
      </w:r>
    </w:p>
    <w:p>
      <w:pPr>
        <w:numPr>
          <w:ilvl w:val="1"/>
          <w:numId w:val="2267"/>
        </w:numPr>
      </w:pPr>
      <w:r>
        <w:rPr>
          <w:rFonts w:hint="eastAsia"/>
        </w:rPr>
        <w:t xml:space="preserve">实现分布外泛化技术</w:t>
      </w:r>
    </w:p>
    <w:p>
      <w:pPr>
        <w:numPr>
          <w:ilvl w:val="1"/>
          <w:numId w:val="2267"/>
        </w:numPr>
      </w:pPr>
      <w:r>
        <w:rPr>
          <w:rFonts w:hint="eastAsia"/>
        </w:rPr>
        <w:t xml:space="preserve">开发不变表示学习方法</w:t>
      </w:r>
    </w:p>
    <w:p>
      <w:pPr>
        <w:numPr>
          <w:ilvl w:val="1"/>
          <w:numId w:val="2267"/>
        </w:numPr>
      </w:pPr>
      <w:r>
        <w:rPr>
          <w:rFonts w:hint="eastAsia"/>
        </w:rPr>
        <w:t xml:space="preserve">设计自适应的模型调整机制</w:t>
      </w:r>
    </w:p>
    <w:p>
      <w:pPr>
        <w:numPr>
          <w:ilvl w:val="0"/>
          <w:numId w:val="2260"/>
        </w:numPr>
      </w:pPr>
      <w:r>
        <w:rPr>
          <w:rFonts w:hint="eastAsia"/>
        </w:rPr>
        <w:t xml:space="preserve">错误恢复：</w:t>
      </w:r>
    </w:p>
    <w:p>
      <w:pPr>
        <w:numPr>
          <w:ilvl w:val="1"/>
          <w:numId w:val="2268"/>
        </w:numPr>
      </w:pPr>
      <w:r>
        <w:rPr>
          <w:rFonts w:hint="eastAsia"/>
        </w:rPr>
        <w:t xml:space="preserve">实现故障检测和诊断系统</w:t>
      </w:r>
    </w:p>
    <w:p>
      <w:pPr>
        <w:numPr>
          <w:ilvl w:val="1"/>
          <w:numId w:val="2268"/>
        </w:numPr>
      </w:pPr>
      <w:r>
        <w:rPr>
          <w:rFonts w:hint="eastAsia"/>
        </w:rPr>
        <w:t xml:space="preserve">开发快速回滚和恢复机制</w:t>
      </w:r>
    </w:p>
    <w:p>
      <w:pPr>
        <w:numPr>
          <w:ilvl w:val="1"/>
          <w:numId w:val="2268"/>
        </w:numPr>
      </w:pPr>
      <w:r>
        <w:rPr>
          <w:rFonts w:hint="eastAsia"/>
        </w:rPr>
        <w:t xml:space="preserve">设计渐进式降级策略</w:t>
      </w:r>
    </w:p>
    <w:p>
      <w:pPr>
        <w:numPr>
          <w:ilvl w:val="0"/>
          <w:numId w:val="2269"/>
        </w:numPr>
      </w:pPr>
      <w:r>
        <w:rPr>
          <w:rFonts w:hint="eastAsia"/>
        </w:rPr>
        <w:t xml:space="preserve">边界与外延：</w:t>
      </w:r>
      <w:r>
        <w:t xml:space="preserve"> </w:t>
      </w:r>
      <w:r>
        <w:rPr>
          <w:rFonts w:hint="eastAsia"/>
        </w:rPr>
        <w:t xml:space="preserve">AI安全性与鲁棒性的提升涉及机器学习、信息安全、控制理论、形式化方法等多个领域。它不仅关系到AI系统本身的可靠性，还涉及数据隐私、伦理问题、法律责任等更广泛的社会问题。这一技术的发展对于增强AI系统的可信度、推动AI在关键领域的应用具有重要意义。</w:t>
      </w:r>
    </w:p>
    <w:p>
      <w:pPr>
        <w:numPr>
          <w:ilvl w:val="0"/>
          <w:numId w:val="2269"/>
        </w:numPr>
      </w:pPr>
      <w:r>
        <w:rPr>
          <w:rFonts w:hint="eastAsia"/>
        </w:rPr>
        <w:t xml:space="preserve">概念结构与核心要素组成：</w:t>
      </w:r>
    </w:p>
    <w:p>
      <w:pPr>
        <w:numPr>
          <w:ilvl w:val="0"/>
          <w:numId w:val="2270"/>
        </w:numPr>
      </w:pPr>
      <w:r>
        <w:rPr>
          <w:rFonts w:hint="eastAsia"/>
        </w:rPr>
        <w:t xml:space="preserve">安全威胁：对抗攻击、数据污染、模型窃取、隐私泄露</w:t>
      </w:r>
    </w:p>
    <w:p>
      <w:pPr>
        <w:numPr>
          <w:ilvl w:val="0"/>
          <w:numId w:val="2270"/>
        </w:numPr>
      </w:pPr>
      <w:r>
        <w:rPr>
          <w:rFonts w:hint="eastAsia"/>
        </w:rPr>
        <w:t xml:space="preserve">鲁棒性挑战：分布偏移、噪声干扰、极端输入、长尾分布</w:t>
      </w:r>
    </w:p>
    <w:p>
      <w:pPr>
        <w:numPr>
          <w:ilvl w:val="0"/>
          <w:numId w:val="2270"/>
        </w:numPr>
      </w:pPr>
      <w:r>
        <w:rPr>
          <w:rFonts w:hint="eastAsia"/>
        </w:rPr>
        <w:t xml:space="preserve">防御策略：对抗训练、输入净化、模型压缩、集成学习</w:t>
      </w:r>
    </w:p>
    <w:p>
      <w:pPr>
        <w:numPr>
          <w:ilvl w:val="0"/>
          <w:numId w:val="2270"/>
        </w:numPr>
      </w:pPr>
      <w:r>
        <w:rPr>
          <w:rFonts w:hint="eastAsia"/>
        </w:rPr>
        <w:t xml:space="preserve">隐私保护：差分隐私、联邦学习、同态加密、安全多方计算</w:t>
      </w:r>
    </w:p>
    <w:p>
      <w:pPr>
        <w:numPr>
          <w:ilvl w:val="0"/>
          <w:numId w:val="2270"/>
        </w:numPr>
      </w:pPr>
      <w:r>
        <w:rPr>
          <w:rFonts w:hint="eastAsia"/>
        </w:rPr>
        <w:t xml:space="preserve">验证方法：形式化验证、测试用例生成、不变性检查、证明生成</w:t>
      </w:r>
    </w:p>
    <w:p>
      <w:pPr>
        <w:numPr>
          <w:ilvl w:val="0"/>
          <w:numId w:val="2270"/>
        </w:numPr>
      </w:pPr>
      <w:r>
        <w:rPr>
          <w:rFonts w:hint="eastAsia"/>
        </w:rPr>
        <w:t xml:space="preserve">监控机制：异常检测、行为分析、性能监控、日志审计</w:t>
      </w:r>
    </w:p>
    <w:p>
      <w:pPr>
        <w:numPr>
          <w:ilvl w:val="0"/>
          <w:numId w:val="2270"/>
        </w:numPr>
      </w:pPr>
      <w:r>
        <w:rPr>
          <w:rFonts w:hint="eastAsia"/>
        </w:rPr>
        <w:t xml:space="preserve">错误处理：故障检测、回滚机制、渐进降级、自动修复</w:t>
      </w:r>
    </w:p>
    <w:p>
      <w:pPr>
        <w:numPr>
          <w:ilvl w:val="0"/>
          <w:numId w:val="2270"/>
        </w:numPr>
      </w:pPr>
      <w:r>
        <w:rPr>
          <w:rFonts w:hint="eastAsia"/>
        </w:rPr>
        <w:t xml:space="preserve">评估指标：攻击成功率、泛化误差、隐私保护度、可解释性</w:t>
      </w:r>
    </w:p>
    <w:p>
      <w:pPr>
        <w:numPr>
          <w:ilvl w:val="0"/>
          <w:numId w:val="2271"/>
        </w:numPr>
      </w:pPr>
      <w:r>
        <w:rPr>
          <w:rFonts w:hint="eastAsia"/>
        </w:rPr>
        <w:t xml:space="preserve">概念之间的关系：</w:t>
      </w:r>
    </w:p>
    <w:p>
      <w:pPr>
        <w:numPr>
          <w:ilvl w:val="0"/>
          <w:numId w:val="227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安全鲁棒AI系统</w:t>
            </w:r>
          </w:p>
        </w:tc>
        <w:tc>
          <w:tcPr/>
          <w:p>
            <w:pPr>
              <w:pStyle w:val="Compact"/>
              <w:jc w:val="left"/>
            </w:pPr>
            <w:r>
              <w:rPr>
                <w:rFonts w:hint="eastAsia"/>
              </w:rPr>
              <w:t xml:space="preserve">潜在差异</w:t>
            </w:r>
          </w:p>
        </w:tc>
      </w:tr>
      <w:tr>
        <w:tc>
          <w:tcPr/>
          <w:p>
            <w:pPr>
              <w:pStyle w:val="Compact"/>
              <w:jc w:val="left"/>
            </w:pPr>
            <w:r>
              <w:rPr>
                <w:rFonts w:hint="eastAsia"/>
              </w:rPr>
              <w:t xml:space="preserve">攻击抵抗力</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需要特殊防御机制</w:t>
            </w:r>
          </w:p>
        </w:tc>
      </w:tr>
      <w:tr>
        <w:tc>
          <w:tcPr/>
          <w:p>
            <w:pPr>
              <w:pStyle w:val="Compact"/>
              <w:jc w:val="left"/>
            </w:pPr>
            <w:r>
              <w:rPr>
                <w:rFonts w:hint="eastAsia"/>
              </w:rPr>
              <w:t xml:space="preserve">隐私保护</w:t>
            </w:r>
          </w:p>
        </w:tc>
        <w:tc>
          <w:tcPr/>
          <w:p>
            <w:pPr>
              <w:pStyle w:val="Compact"/>
              <w:jc w:val="left"/>
            </w:pPr>
            <w:r>
              <w:rPr>
                <w:rFonts w:hint="eastAsia"/>
              </w:rPr>
              <w:t xml:space="preserve">有限</w:t>
            </w:r>
          </w:p>
        </w:tc>
        <w:tc>
          <w:tcPr/>
          <w:p>
            <w:pPr>
              <w:pStyle w:val="Compact"/>
              <w:jc w:val="left"/>
            </w:pPr>
            <w:r>
              <w:rPr>
                <w:rFonts w:hint="eastAsia"/>
              </w:rPr>
              <w:t xml:space="preserve">强</w:t>
            </w:r>
          </w:p>
        </w:tc>
        <w:tc>
          <w:tcPr/>
          <w:p>
            <w:pPr>
              <w:pStyle w:val="Compact"/>
              <w:jc w:val="left"/>
            </w:pPr>
            <w:r>
              <w:rPr>
                <w:rFonts w:hint="eastAsia"/>
              </w:rPr>
              <w:t xml:space="preserve">需要高级加密技术</w:t>
            </w:r>
          </w:p>
        </w:tc>
      </w:tr>
      <w:tr>
        <w:tc>
          <w:tcPr/>
          <w:p>
            <w:pPr>
              <w:pStyle w:val="Compact"/>
              <w:jc w:val="left"/>
            </w:pPr>
            <w:r>
              <w:rPr>
                <w:rFonts w:hint="eastAsia"/>
              </w:rPr>
              <w:t xml:space="preserve">泛化能力</w:t>
            </w:r>
          </w:p>
        </w:tc>
        <w:tc>
          <w:tcPr/>
          <w:p>
            <w:pPr>
              <w:pStyle w:val="Compact"/>
              <w:jc w:val="left"/>
            </w:pPr>
            <w:r>
              <w:rPr>
                <w:rFonts w:hint="eastAsia"/>
              </w:rPr>
              <w:t xml:space="preserve">特定分布</w:t>
            </w:r>
          </w:p>
        </w:tc>
        <w:tc>
          <w:tcPr/>
          <w:p>
            <w:pPr>
              <w:pStyle w:val="Compact"/>
              <w:jc w:val="left"/>
            </w:pPr>
            <w:r>
              <w:rPr>
                <w:rFonts w:hint="eastAsia"/>
              </w:rPr>
              <w:t xml:space="preserve">广泛分布</w:t>
            </w:r>
          </w:p>
        </w:tc>
        <w:tc>
          <w:tcPr/>
          <w:p>
            <w:pPr>
              <w:pStyle w:val="Compact"/>
              <w:jc w:val="left"/>
            </w:pPr>
            <w:r>
              <w:rPr>
                <w:rFonts w:hint="eastAsia"/>
              </w:rPr>
              <w:t xml:space="preserve">要求更强的适应性</w:t>
            </w:r>
          </w:p>
        </w:tc>
      </w:tr>
      <w:tr>
        <w:tc>
          <w:tcPr/>
          <w:p>
            <w:pPr>
              <w:pStyle w:val="Compact"/>
              <w:jc w:val="left"/>
            </w:pPr>
            <w:r>
              <w:rPr>
                <w:rFonts w:hint="eastAsia"/>
              </w:rPr>
              <w:t xml:space="preserve">错误容忍度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需要复杂的容错机制</w:t>
            </w:r>
          </w:p>
        </w:tc>
      </w:tr>
      <w:tr>
        <w:tc>
          <w:tcPr/>
          <w:p>
            <w:pPr>
              <w:pStyle w:val="Compact"/>
              <w:jc w:val="left"/>
            </w:pPr>
            <w:r>
              <w:rPr>
                <w:rFonts w:hint="eastAsia"/>
              </w:rPr>
              <w:t xml:space="preserve">可验证性</w:t>
            </w:r>
          </w:p>
        </w:tc>
        <w:tc>
          <w:tcPr/>
          <w:p>
            <w:pPr>
              <w:pStyle w:val="Compact"/>
              <w:jc w:val="left"/>
            </w:pPr>
            <w:r>
              <w:rPr>
                <w:rFonts w:hint="eastAsia"/>
              </w:rPr>
              <w:t xml:space="preserve">困难</w:t>
            </w:r>
          </w:p>
        </w:tc>
        <w:tc>
          <w:tcPr/>
          <w:p>
            <w:pPr>
              <w:pStyle w:val="Compact"/>
              <w:jc w:val="left"/>
            </w:pPr>
            <w:r>
              <w:rPr>
                <w:rFonts w:hint="eastAsia"/>
              </w:rPr>
              <w:t xml:space="preserve">可能</w:t>
            </w:r>
          </w:p>
        </w:tc>
        <w:tc>
          <w:tcPr/>
          <w:p>
            <w:pPr>
              <w:pStyle w:val="Compact"/>
              <w:jc w:val="left"/>
            </w:pPr>
            <w:r>
              <w:rPr>
                <w:rFonts w:hint="eastAsia"/>
              </w:rPr>
              <w:t xml:space="preserve">需要形式化方法</w:t>
            </w:r>
          </w:p>
        </w:tc>
      </w:tr>
      <w:tr>
        <w:tc>
          <w:tcPr/>
          <w:p>
            <w:pPr>
              <w:pStyle w:val="Compact"/>
              <w:jc w:val="left"/>
            </w:pPr>
            <w:r>
              <w:rPr>
                <w:rFonts w:hint="eastAsia"/>
              </w:rPr>
              <w:t xml:space="preserve">计算开销</w:t>
            </w:r>
          </w:p>
        </w:tc>
        <w:tc>
          <w:tcPr/>
          <w:p>
            <w:pPr>
              <w:pStyle w:val="Compact"/>
              <w:jc w:val="left"/>
            </w:pPr>
            <w:r>
              <w:rPr>
                <w:rFonts w:hint="eastAsia"/>
              </w:rPr>
              <w:t xml:space="preserve">相对低</w:t>
            </w:r>
          </w:p>
        </w:tc>
        <w:tc>
          <w:tcPr/>
          <w:p>
            <w:pPr>
              <w:pStyle w:val="Compact"/>
              <w:jc w:val="left"/>
            </w:pPr>
            <w:r>
              <w:rPr>
                <w:rFonts w:hint="eastAsia"/>
              </w:rPr>
              <w:t xml:space="preserve">较高</w:t>
            </w:r>
          </w:p>
        </w:tc>
        <w:tc>
          <w:tcPr/>
          <w:p>
            <w:pPr>
              <w:pStyle w:val="Compact"/>
              <w:jc w:val="left"/>
            </w:pPr>
            <w:r>
              <w:rPr>
                <w:rFonts w:hint="eastAsia"/>
              </w:rPr>
              <w:t xml:space="preserve">安全性和效率的权衡</w:t>
            </w:r>
          </w:p>
        </w:tc>
      </w:tr>
      <w:tr>
        <w:tc>
          <w:tcPr/>
          <w:p>
            <w:pPr>
              <w:pStyle w:val="Compact"/>
              <w:jc w:val="left"/>
            </w:pPr>
            <w:r>
              <w:rPr>
                <w:rFonts w:hint="eastAsia"/>
              </w:rPr>
              <w:t xml:space="preserve">模型复杂度</w:t>
            </w:r>
          </w:p>
        </w:tc>
        <w:tc>
          <w:tcPr/>
          <w:p>
            <w:pPr>
              <w:pStyle w:val="Compact"/>
              <w:jc w:val="left"/>
            </w:pPr>
            <w:r>
              <w:rPr>
                <w:rFonts w:hint="eastAsia"/>
              </w:rPr>
              <w:t xml:space="preserve">较simple</w:t>
            </w:r>
          </w:p>
        </w:tc>
        <w:tc>
          <w:tcPr/>
          <w:p>
            <w:pPr>
              <w:pStyle w:val="Compact"/>
              <w:jc w:val="left"/>
            </w:pPr>
            <w:r>
              <w:rPr>
                <w:rFonts w:hint="eastAsia"/>
              </w:rPr>
              <w:t xml:space="preserve">复杂</w:t>
            </w:r>
          </w:p>
        </w:tc>
        <w:tc>
          <w:tcPr/>
          <w:p>
            <w:pPr>
              <w:pStyle w:val="Compact"/>
              <w:jc w:val="left"/>
            </w:pPr>
            <w:r>
              <w:rPr>
                <w:rFonts w:hint="eastAsia"/>
              </w:rPr>
              <w:t xml:space="preserve">需要更复杂的结构</w:t>
            </w:r>
          </w:p>
        </w:tc>
      </w:tr>
      <w:tr>
        <w:tc>
          <w:tcPr/>
          <w:p>
            <w:pPr>
              <w:pStyle w:val="Compact"/>
              <w:jc w:val="left"/>
            </w:pPr>
            <w:r>
              <w:rPr>
                <w:rFonts w:hint="eastAsia"/>
              </w:rPr>
              <w:t xml:space="preserve">可解释性</w:t>
            </w:r>
          </w:p>
        </w:tc>
        <w:tc>
          <w:tcPr/>
          <w:p>
            <w:pPr>
              <w:pStyle w:val="Compact"/>
              <w:jc w:val="left"/>
            </w:pPr>
            <w:r>
              <w:rPr>
                <w:rFonts w:hint="eastAsia"/>
              </w:rPr>
              <w:t xml:space="preserve">通常较低</w:t>
            </w:r>
          </w:p>
        </w:tc>
        <w:tc>
          <w:tcPr/>
          <w:p>
            <w:pPr>
              <w:pStyle w:val="Compact"/>
              <w:jc w:val="left"/>
            </w:pPr>
            <w:r>
              <w:rPr>
                <w:rFonts w:hint="eastAsia"/>
              </w:rPr>
              <w:t xml:space="preserve">强调</w:t>
            </w:r>
          </w:p>
        </w:tc>
        <w:tc>
          <w:tcPr/>
          <w:p>
            <w:pPr>
              <w:pStyle w:val="Compact"/>
              <w:jc w:val="left"/>
            </w:pPr>
            <w:r>
              <w:rPr>
                <w:rFonts w:hint="eastAsia"/>
              </w:rPr>
              <w:t xml:space="preserve">需要额外的解释机制</w:t>
            </w:r>
          </w:p>
        </w:tc>
      </w:tr>
    </w:tbl>
    <w:p>
      <w:pPr>
        <w:numPr>
          <w:ilvl w:val="0"/>
          <w:numId w:val="2273"/>
        </w:numPr>
      </w:pPr>
      <w:r>
        <w:rPr>
          <w:rFonts w:hint="eastAsia"/>
        </w:rPr>
        <w:t xml:space="preserve">概念联系的ER实体关系</w:t>
      </w:r>
    </w:p>
    <w:p>
      <w:pPr>
        <w:numPr>
          <w:ilvl w:val="0"/>
          <w:numId w:val="2274"/>
        </w:numPr>
      </w:pPr>
      <w:r>
        <w:rPr>
          <w:rFonts w:hint="eastAsia"/>
        </w:rPr>
        <w:t xml:space="preserve">交互关系图</w:t>
      </w:r>
    </w:p>
    <w:p>
      <w:pPr>
        <w:numPr>
          <w:ilvl w:val="0"/>
          <w:numId w:val="2275"/>
        </w:numPr>
      </w:pPr>
      <w:r>
        <w:rPr>
          <w:rFonts w:hint="eastAsia"/>
        </w:rPr>
        <w:t xml:space="preserve">数学模型：</w:t>
      </w:r>
      <w:r>
        <w:t xml:space="preserve"> </w:t>
      </w:r>
      <w:r>
        <w:rPr>
          <w:rFonts w:hint="eastAsia"/>
        </w:rPr>
        <w:t xml:space="preserve">我们可以用以下数学模型来描述AI安全性与鲁棒性的某些方面：</w:t>
      </w:r>
    </w:p>
    <w:p>
      <w:pPr>
        <w:numPr>
          <w:ilvl w:val="0"/>
          <w:numId w:val="2276"/>
        </w:numPr>
      </w:pPr>
      <w:r>
        <w:rPr>
          <w:rFonts w:hint="eastAsia"/>
        </w:rPr>
        <w:t xml:space="preserve">对抗训练目标函数：</w:t>
      </w:r>
      <w:r>
        <w:t xml:space="preserve"> </w:t>
      </w:r>
      <w:r>
        <w:rPr>
          <w:rFonts w:hint="eastAsia"/>
        </w:rPr>
        <w:t xml:space="preserve">最小化对抗样本的损失：</w:t>
      </w:r>
    </w:p>
    <w:p>
      <w:pPr>
        <w:pStyle w:val="FirstParagraph"/>
      </w:pPr>
      <m:oMathPara>
        <m:oMathParaPr>
          <m:jc m:val="center"/>
        </m:oMathParaPr>
        <m:oMath>
          <m:limLow>
            <m:e>
              <m:r>
                <m:rPr>
                  <m:sty m:val="p"/>
                </m:rPr>
                <m:t>min</m:t>
              </m:r>
            </m:e>
            <m:lim>
              <m:r>
                <m:t>θ</m:t>
              </m:r>
            </m:lim>
          </m:limLow>
          <m:sSub>
            <m:e>
              <m:r>
                <m:rPr>
                  <m:sty m:val="p"/>
                  <m:scr m:val="double-struck"/>
                </m:rPr>
                <m:t>E</m:t>
              </m:r>
            </m:e>
            <m:sub>
              <m:d>
                <m:dPr>
                  <m:begChr m:val="("/>
                  <m:sepChr m:val=""/>
                  <m:endChr m:val=")"/>
                  <m:grow/>
                </m:dPr>
                <m:e>
                  <m:r>
                    <m:t>x</m:t>
                  </m:r>
                  <m:r>
                    <m:rPr>
                      <m:sty m:val="p"/>
                    </m:rPr>
                    <m:t>,</m:t>
                  </m:r>
                  <m:r>
                    <m:t>y</m:t>
                  </m:r>
                </m:e>
              </m:d>
              <m:r>
                <m:rPr>
                  <m:sty m:val="p"/>
                </m:rPr>
                <m:t>∼</m:t>
              </m:r>
              <m:r>
                <m:t>D</m:t>
              </m:r>
            </m:sub>
          </m:sSub>
          <m:d>
            <m:dPr>
              <m:begChr m:val="["/>
              <m:sepChr m:val=""/>
              <m:endChr m:val="]"/>
              <m:grow/>
            </m:dPr>
            <m:e>
              <m:limLow>
                <m:e>
                  <m:r>
                    <m:rPr>
                      <m:sty m:val="p"/>
                    </m:rPr>
                    <m:t>max</m:t>
                  </m:r>
                </m:e>
                <m:lim>
                  <m:r>
                    <m:t>δ</m:t>
                  </m:r>
                  <m:r>
                    <m:rPr>
                      <m:sty m:val="p"/>
                    </m:rPr>
                    <m:t>∈</m:t>
                  </m:r>
                  <m:r>
                    <m:t>S</m:t>
                  </m:r>
                </m:lim>
              </m:limLow>
              <m:r>
                <m:t>L</m:t>
              </m:r>
              <m:d>
                <m:dPr>
                  <m:begChr m:val="("/>
                  <m:sepChr m:val=""/>
                  <m:endChr m:val=")"/>
                  <m:grow/>
                </m:dPr>
                <m:e>
                  <m:sSub>
                    <m:e>
                      <m:r>
                        <m:t>f</m:t>
                      </m:r>
                    </m:e>
                    <m:sub>
                      <m:r>
                        <m:t>θ</m:t>
                      </m:r>
                    </m:sub>
                  </m:sSub>
                  <m:d>
                    <m:dPr>
                      <m:begChr m:val="("/>
                      <m:sepChr m:val=""/>
                      <m:endChr m:val=")"/>
                      <m:grow/>
                    </m:dPr>
                    <m:e>
                      <m:r>
                        <m:t>x</m:t>
                      </m:r>
                      <m:r>
                        <m:rPr>
                          <m:sty m:val="p"/>
                        </m:rPr>
                        <m:t>+</m:t>
                      </m:r>
                      <m:r>
                        <m:t>δ</m:t>
                      </m:r>
                    </m:e>
                  </m:d>
                  <m:r>
                    <m:rPr>
                      <m:sty m:val="p"/>
                    </m:rPr>
                    <m:t>,</m:t>
                  </m:r>
                  <m:r>
                    <m:t>y</m:t>
                  </m:r>
                </m:e>
              </m:d>
            </m:e>
          </m:d>
        </m:oMath>
      </m:oMathPara>
    </w:p>
    <w:p>
      <w:pPr>
        <w:pStyle w:val="FirstParagraph"/>
      </w:pPr>
      <w:r>
        <w:rPr>
          <w:rFonts w:hint="eastAsia"/>
        </w:rPr>
        <w:t xml:space="preserve">其中，</w:t>
      </w:r>
      <m:oMath>
        <m:sSub>
          <m:e>
            <m:r>
              <m:t>f</m:t>
            </m:r>
          </m:e>
          <m:sub>
            <m:r>
              <m:t>θ</m:t>
            </m:r>
          </m:sub>
        </m:sSub>
      </m:oMath>
      <w:r>
        <w:t xml:space="preserve"> </w:t>
      </w:r>
      <w:r>
        <w:rPr>
          <w:rFonts w:hint="eastAsia"/>
        </w:rPr>
        <w:t xml:space="preserve">是参数为</w:t>
      </w:r>
      <w:r>
        <w:t xml:space="preserve"> </w:t>
      </w:r>
      <m:oMath>
        <m:r>
          <m:t>θ</m:t>
        </m:r>
      </m:oMath>
      <w:r>
        <w:t xml:space="preserve"> </w:t>
      </w:r>
      <w:r>
        <w:rPr>
          <w:rFonts w:hint="eastAsia"/>
        </w:rPr>
        <w:t xml:space="preserve">的模型，</w:t>
      </w:r>
      <m:oMath>
        <m:r>
          <m:t>L</m:t>
        </m:r>
      </m:oMath>
      <w:r>
        <w:t xml:space="preserve"> </w:t>
      </w:r>
      <w:r>
        <w:rPr>
          <w:rFonts w:hint="eastAsia"/>
        </w:rPr>
        <w:t xml:space="preserve">是损失函数，</w:t>
      </w:r>
      <m:oMath>
        <m:r>
          <m:t>S</m:t>
        </m:r>
      </m:oMath>
      <w:r>
        <w:t xml:space="preserve"> </w:t>
      </w:r>
      <w:r>
        <w:rPr>
          <w:rFonts w:hint="eastAsia"/>
        </w:rPr>
        <w:t xml:space="preserve">是允许的扰动集合。</w:t>
      </w:r>
    </w:p>
    <w:p>
      <w:pPr>
        <w:numPr>
          <w:ilvl w:val="0"/>
          <w:numId w:val="2277"/>
        </w:numPr>
      </w:pPr>
      <w:r>
        <w:rPr>
          <w:rFonts w:hint="eastAsia"/>
        </w:rPr>
        <w:t xml:space="preserve">差分隐私随机化机制：</w:t>
      </w:r>
      <w:r>
        <w:t xml:space="preserve"> </w:t>
      </w:r>
      <w:r>
        <w:rPr>
          <w:rFonts w:hint="eastAsia"/>
        </w:rPr>
        <w:t xml:space="preserve">满足ε-差分隐私的条件：</w:t>
      </w:r>
    </w:p>
    <w:p>
      <w:pPr>
        <w:pStyle w:val="FirstParagraph"/>
      </w:pPr>
      <m:oMathPara>
        <m:oMathParaPr>
          <m:jc m:val="center"/>
        </m:oMathParaPr>
        <m:oMath>
          <m:r>
            <m:t>P</m:t>
          </m:r>
          <m:d>
            <m:dPr>
              <m:begChr m:val="("/>
              <m:sepChr m:val=""/>
              <m:endChr m:val=")"/>
              <m:grow/>
            </m:dPr>
            <m:e>
              <m:r>
                <m:t>M</m:t>
              </m:r>
              <m:d>
                <m:dPr>
                  <m:begChr m:val="("/>
                  <m:sepChr m:val=""/>
                  <m:endChr m:val=")"/>
                  <m:grow/>
                </m:dPr>
                <m:e>
                  <m:r>
                    <m:t>D</m:t>
                  </m:r>
                </m:e>
              </m:d>
              <m:r>
                <m:rPr>
                  <m:sty m:val="p"/>
                </m:rPr>
                <m:t>∈</m:t>
              </m:r>
              <m:r>
                <m:t>S</m:t>
              </m:r>
            </m:e>
          </m:d>
          <m:r>
            <m:rPr>
              <m:sty m:val="p"/>
            </m:rPr>
            <m:t>≤</m:t>
          </m:r>
          <m:sSup>
            <m:e>
              <m:r>
                <m:t>e</m:t>
              </m:r>
            </m:e>
            <m:sup>
              <m:r>
                <m:t>ε</m:t>
              </m:r>
            </m:sup>
          </m:sSup>
          <m:r>
            <m:t>P</m:t>
          </m:r>
          <m:d>
            <m:dPr>
              <m:begChr m:val="("/>
              <m:sepChr m:val=""/>
              <m:endChr m:val=")"/>
              <m:grow/>
            </m:dPr>
            <m:e>
              <m:r>
                <m:t>M</m:t>
              </m:r>
              <m:d>
                <m:dPr>
                  <m:begChr m:val="("/>
                  <m:sepChr m:val=""/>
                  <m:endChr m:val=")"/>
                  <m:grow/>
                </m:dPr>
                <m:e>
                  <m:r>
                    <m:t>D</m:t>
                  </m:r>
                  <m:r>
                    <m:rPr>
                      <m:sty m:val="p"/>
                    </m:rPr>
                    <m:t>′</m:t>
                  </m:r>
                </m:e>
              </m:d>
              <m:r>
                <m:rPr>
                  <m:sty m:val="p"/>
                </m:rPr>
                <m:t>∈</m:t>
              </m:r>
              <m:r>
                <m:t>S</m:t>
              </m:r>
            </m:e>
          </m:d>
        </m:oMath>
      </m:oMathPara>
    </w:p>
    <w:p>
      <w:pPr>
        <w:pStyle w:val="FirstParagraph"/>
      </w:pPr>
      <w:r>
        <w:rPr>
          <w:rFonts w:hint="eastAsia"/>
        </w:rPr>
        <w:t xml:space="preserve">对于任意相邻数据集</w:t>
      </w:r>
      <w:r>
        <w:t xml:space="preserve"> </w:t>
      </w:r>
      <m:oMath>
        <m:r>
          <m:t>D</m:t>
        </m:r>
      </m:oMath>
      <w:r>
        <w:t xml:space="preserve"> </w:t>
      </w:r>
      <w:r>
        <w:rPr>
          <w:rFonts w:hint="eastAsia"/>
        </w:rPr>
        <w:t xml:space="preserve">和</w:t>
      </w:r>
      <w:r>
        <w:t xml:space="preserve"> </w:t>
      </w:r>
      <m:oMath>
        <m:r>
          <m:t>D</m:t>
        </m:r>
        <m:r>
          <m:rPr>
            <m:sty m:val="p"/>
          </m:rPr>
          <m:t>′</m:t>
        </m:r>
      </m:oMath>
      <w:r>
        <w:rPr>
          <w:rFonts w:hint="eastAsia"/>
        </w:rPr>
        <w:t xml:space="preserve">，以及任意输出子集</w:t>
      </w:r>
      <w:r>
        <w:t xml:space="preserve"> </w:t>
      </w:r>
      <m:oMath>
        <m:r>
          <m:t>S</m:t>
        </m:r>
      </m:oMath>
      <w:r>
        <w:t xml:space="preserve">。</w:t>
      </w:r>
    </w:p>
    <w:p>
      <w:pPr>
        <w:numPr>
          <w:ilvl w:val="0"/>
          <w:numId w:val="2278"/>
        </w:numPr>
      </w:pPr>
      <w:r>
        <w:rPr>
          <w:rFonts w:hint="eastAsia"/>
        </w:rPr>
        <w:t xml:space="preserve">鲁棒优化问题：</w:t>
      </w:r>
      <w:r>
        <w:t xml:space="preserve"> </w:t>
      </w:r>
      <w:r>
        <w:rPr>
          <w:rFonts w:hint="eastAsia"/>
        </w:rPr>
        <w:t xml:space="preserve">最小化最坏情况下的损失：</w:t>
      </w:r>
    </w:p>
    <w:p>
      <w:pPr>
        <w:pStyle w:val="FirstParagraph"/>
      </w:pPr>
      <m:oMathPara>
        <m:oMathParaPr>
          <m:jc m:val="center"/>
        </m:oMathParaPr>
        <m:oMath>
          <m:limLow>
            <m:e>
              <m:r>
                <m:rPr>
                  <m:sty m:val="p"/>
                </m:rPr>
                <m:t>min</m:t>
              </m:r>
            </m:e>
            <m:lim>
              <m:r>
                <m:t>θ</m:t>
              </m:r>
            </m:lim>
          </m:limLow>
          <m:limLow>
            <m:e>
              <m:r>
                <m:rPr>
                  <m:sty m:val="p"/>
                </m:rPr>
                <m:t>max</m:t>
              </m:r>
            </m:e>
            <m:lim>
              <m:r>
                <m:t>P</m:t>
              </m:r>
              <m:r>
                <m:rPr>
                  <m:sty m:val="p"/>
                </m:rPr>
                <m:t>∈</m:t>
              </m:r>
              <m:r>
                <m:t>U</m:t>
              </m:r>
              <m:d>
                <m:dPr>
                  <m:begChr m:val="("/>
                  <m:sepChr m:val=""/>
                  <m:endChr m:val=")"/>
                  <m:grow/>
                </m:dPr>
                <m:e>
                  <m:sSub>
                    <m:e>
                      <m:r>
                        <m:t>P</m:t>
                      </m:r>
                    </m:e>
                    <m:sub>
                      <m:r>
                        <m:t>0</m:t>
                      </m:r>
                    </m:sub>
                  </m:sSub>
                </m:e>
              </m:d>
            </m:lim>
          </m:limLow>
          <m:sSub>
            <m:e>
              <m:r>
                <m:rPr>
                  <m:sty m:val="p"/>
                  <m:scr m:val="double-struck"/>
                </m:rPr>
                <m:t>E</m:t>
              </m:r>
            </m:e>
            <m:sub>
              <m:d>
                <m:dPr>
                  <m:begChr m:val="("/>
                  <m:sepChr m:val=""/>
                  <m:endChr m:val=")"/>
                  <m:grow/>
                </m:dPr>
                <m:e>
                  <m:r>
                    <m:t>x</m:t>
                  </m:r>
                  <m:r>
                    <m:rPr>
                      <m:sty m:val="p"/>
                    </m:rPr>
                    <m:t>,</m:t>
                  </m:r>
                  <m:r>
                    <m:t>y</m:t>
                  </m:r>
                </m:e>
              </m:d>
              <m:r>
                <m:rPr>
                  <m:sty m:val="p"/>
                </m:rPr>
                <m:t>∼</m:t>
              </m:r>
              <m:r>
                <m:t>P</m:t>
              </m:r>
            </m:sub>
          </m:sSub>
          <m:d>
            <m:dPr>
              <m:begChr m:val="["/>
              <m:sepChr m:val=""/>
              <m:endChr m:val="]"/>
              <m:grow/>
            </m:dPr>
            <m:e>
              <m:r>
                <m:t>L</m:t>
              </m:r>
              <m:d>
                <m:dPr>
                  <m:begChr m:val="("/>
                  <m:sepChr m:val=""/>
                  <m:endChr m:val=")"/>
                  <m:grow/>
                </m:dPr>
                <m:e>
                  <m:sSub>
                    <m:e>
                      <m:r>
                        <m:t>f</m:t>
                      </m:r>
                    </m:e>
                    <m:sub>
                      <m:r>
                        <m:t>θ</m:t>
                      </m:r>
                    </m:sub>
                  </m:sSub>
                  <m:d>
                    <m:dPr>
                      <m:begChr m:val="("/>
                      <m:sepChr m:val=""/>
                      <m:endChr m:val=")"/>
                      <m:grow/>
                    </m:dPr>
                    <m:e>
                      <m:r>
                        <m:t>x</m:t>
                      </m:r>
                    </m:e>
                  </m:d>
                  <m:r>
                    <m:rPr>
                      <m:sty m:val="p"/>
                    </m:rPr>
                    <m:t>,</m:t>
                  </m:r>
                  <m:r>
                    <m:t>y</m:t>
                  </m:r>
                </m:e>
              </m:d>
            </m:e>
          </m:d>
        </m:oMath>
      </m:oMathPara>
    </w:p>
    <w:p>
      <w:pPr>
        <w:pStyle w:val="FirstParagraph"/>
      </w:pPr>
      <w:r>
        <w:rPr>
          <w:rFonts w:hint="eastAsia"/>
        </w:rPr>
        <w:t xml:space="preserve">其中，</w:t>
      </w:r>
      <m:oMath>
        <m:r>
          <m:t>U</m:t>
        </m:r>
        <m:d>
          <m:dPr>
            <m:begChr m:val="("/>
            <m:sepChr m:val=""/>
            <m:endChr m:val=")"/>
            <m:grow/>
          </m:dPr>
          <m:e>
            <m:sSub>
              <m:e>
                <m:r>
                  <m:t>P</m:t>
                </m:r>
              </m:e>
              <m:sub>
                <m:r>
                  <m:t>0</m:t>
                </m:r>
              </m:sub>
            </m:sSub>
          </m:e>
        </m:d>
      </m:oMath>
      <w:r>
        <w:t xml:space="preserve"> </w:t>
      </w:r>
      <w:r>
        <w:rPr>
          <w:rFonts w:hint="eastAsia"/>
        </w:rPr>
        <w:t xml:space="preserve">是以真实分布</w:t>
      </w:r>
      <w:r>
        <w:t xml:space="preserve"> </w:t>
      </w:r>
      <m:oMath>
        <m:sSub>
          <m:e>
            <m:r>
              <m:t>P</m:t>
            </m:r>
          </m:e>
          <m:sub>
            <m:r>
              <m:t>0</m:t>
            </m:r>
          </m:sub>
        </m:sSub>
      </m:oMath>
      <w:r>
        <w:t xml:space="preserve"> </w:t>
      </w:r>
      <w:r>
        <w:rPr>
          <w:rFonts w:hint="eastAsia"/>
        </w:rPr>
        <w:t xml:space="preserve">为中心的不确定性集。</w:t>
      </w:r>
    </w:p>
    <w:p>
      <w:pPr>
        <w:numPr>
          <w:ilvl w:val="0"/>
          <w:numId w:val="2279"/>
        </w:numPr>
      </w:pPr>
      <w:r>
        <w:rPr>
          <w:rFonts w:hint="eastAsia"/>
        </w:rPr>
        <w:t xml:space="preserve">模型验证约束：</w:t>
      </w:r>
      <w:r>
        <w:t xml:space="preserve"> </w:t>
      </w:r>
      <w:r>
        <w:rPr>
          <w:rFonts w:hint="eastAsia"/>
        </w:rPr>
        <w:t xml:space="preserve">形式化验证的一个简化表示：</w:t>
      </w:r>
    </w:p>
    <w:p>
      <w:pPr>
        <w:pStyle w:val="FirstParagraph"/>
      </w:pPr>
      <m:oMathPara>
        <m:oMathParaPr>
          <m:jc m:val="center"/>
        </m:oMathParaPr>
        <m:oMath>
          <m:r>
            <m:rPr>
              <m:sty m:val="p"/>
            </m:rPr>
            <m:t>∀</m:t>
          </m:r>
          <m:r>
            <m:t>x</m:t>
          </m:r>
          <m:r>
            <m:rPr>
              <m:sty m:val="p"/>
            </m:rPr>
            <m:t>∈</m:t>
          </m:r>
          <m:r>
            <m:t>X</m:t>
          </m:r>
          <m:r>
            <m:rPr>
              <m:sty m:val="p"/>
            </m:rPr>
            <m:t>,</m:t>
          </m:r>
          <m:r>
            <m:t>ϕ</m:t>
          </m:r>
          <m:d>
            <m:dPr>
              <m:begChr m:val="("/>
              <m:sepChr m:val=""/>
              <m:endChr m:val=")"/>
              <m:grow/>
            </m:dPr>
            <m:e>
              <m:r>
                <m:t>x</m:t>
              </m:r>
            </m:e>
          </m:d>
          <m:r>
            <m:rPr>
              <m:sty m:val="p"/>
            </m:rPr>
            <m:t>⇒</m:t>
          </m:r>
          <m:r>
            <m:t>ψ</m:t>
          </m:r>
          <m:d>
            <m:dPr>
              <m:begChr m:val="("/>
              <m:sepChr m:val=""/>
              <m:endChr m:val=")"/>
              <m:grow/>
            </m:dPr>
            <m:e>
              <m:r>
                <m:t>f</m:t>
              </m:r>
              <m:d>
                <m:dPr>
                  <m:begChr m:val="("/>
                  <m:sepChr m:val=""/>
                  <m:endChr m:val=")"/>
                  <m:grow/>
                </m:dPr>
                <m:e>
                  <m:r>
                    <m:t>x</m:t>
                  </m:r>
                </m:e>
              </m:d>
            </m:e>
          </m:d>
        </m:oMath>
      </m:oMathPara>
    </w:p>
    <w:p>
      <w:pPr>
        <w:pStyle w:val="FirstParagraph"/>
      </w:pPr>
      <w:r>
        <w:rPr>
          <w:rFonts w:hint="eastAsia"/>
        </w:rPr>
        <w:t xml:space="preserve">其中，</w:t>
      </w:r>
      <m:oMath>
        <m:r>
          <m:t>ϕ</m:t>
        </m:r>
      </m:oMath>
      <w:r>
        <w:t xml:space="preserve"> </w:t>
      </w:r>
      <w:r>
        <w:rPr>
          <w:rFonts w:hint="eastAsia"/>
        </w:rPr>
        <w:t xml:space="preserve">是输入约束，</w:t>
      </w:r>
      <m:oMath>
        <m:r>
          <m:t>ψ</m:t>
        </m:r>
      </m:oMath>
      <w:r>
        <w:t xml:space="preserve"> </w:t>
      </w:r>
      <w:r>
        <w:rPr>
          <w:rFonts w:hint="eastAsia"/>
        </w:rPr>
        <w:t xml:space="preserve">是期望的输出性质，</w:t>
      </w:r>
      <m:oMath>
        <m:r>
          <m:t>f</m:t>
        </m:r>
      </m:oMath>
      <w:r>
        <w:t xml:space="preserve"> </w:t>
      </w:r>
      <w:r>
        <w:rPr>
          <w:rFonts w:hint="eastAsia"/>
        </w:rPr>
        <w:t xml:space="preserve">是模型函数。</w:t>
      </w:r>
    </w:p>
    <w:p>
      <w:pPr>
        <w:numPr>
          <w:ilvl w:val="0"/>
          <w:numId w:val="2280"/>
        </w:numPr>
      </w:pPr>
      <w:r>
        <w:rPr>
          <w:rFonts w:hint="eastAsia"/>
        </w:rPr>
        <w:t xml:space="preserve">异常检测评分函数：</w:t>
      </w:r>
      <w:r>
        <w:t xml:space="preserve"> </w:t>
      </w:r>
      <w:r>
        <w:rPr>
          <w:rFonts w:hint="eastAsia"/>
        </w:rPr>
        <w:t xml:space="preserve">基于重构误差的异常检测：</w:t>
      </w:r>
    </w:p>
    <w:p>
      <w:pPr>
        <w:pStyle w:val="FirstParagraph"/>
      </w:pPr>
      <m:oMathPara>
        <m:oMathParaPr>
          <m:jc m:val="center"/>
        </m:oMathParaPr>
        <m:oMath>
          <m:r>
            <m:t>s</m:t>
          </m:r>
          <m:d>
            <m:dPr>
              <m:begChr m:val="("/>
              <m:sepChr m:val=""/>
              <m:endChr m:val=")"/>
              <m:grow/>
            </m:dPr>
            <m:e>
              <m:r>
                <m:t>x</m:t>
              </m:r>
            </m:e>
          </m:d>
          <m:r>
            <m:rPr>
              <m:sty m:val="p"/>
            </m:rPr>
            <m:t>=</m:t>
          </m:r>
          <m:r>
            <m:rPr>
              <m:sty m:val="p"/>
            </m:rPr>
            <m:t>∥</m:t>
          </m:r>
          <m:r>
            <m:t>x</m:t>
          </m:r>
          <m:r>
            <m:rPr>
              <m:sty m:val="p"/>
            </m:rPr>
            <m:t>−</m:t>
          </m:r>
          <m:r>
            <m:t>g</m:t>
          </m:r>
          <m:d>
            <m:dPr>
              <m:begChr m:val="("/>
              <m:sepChr m:val=""/>
              <m:endChr m:val=")"/>
              <m:grow/>
            </m:dPr>
            <m:e>
              <m:r>
                <m:t>f</m:t>
              </m:r>
              <m:d>
                <m:dPr>
                  <m:begChr m:val="("/>
                  <m:sepChr m:val=""/>
                  <m:endChr m:val=")"/>
                  <m:grow/>
                </m:dPr>
                <m:e>
                  <m:r>
                    <m:t>x</m:t>
                  </m:r>
                </m:e>
              </m:d>
            </m:e>
          </m:d>
          <m:sSubSup>
            <m:e>
              <m:r>
                <m:rPr>
                  <m:sty m:val="p"/>
                </m:rPr>
                <m:t>∥</m:t>
              </m:r>
            </m:e>
            <m:sub>
              <m:r>
                <m:t>2</m:t>
              </m:r>
            </m:sub>
            <m:sup>
              <m:r>
                <m:t>2</m:t>
              </m:r>
            </m:sup>
          </m:sSubSup>
        </m:oMath>
      </m:oMathPara>
    </w:p>
    <w:p>
      <w:pPr>
        <w:pStyle w:val="FirstParagraph"/>
      </w:pPr>
      <w:r>
        <w:rPr>
          <w:rFonts w:hint="eastAsia"/>
        </w:rPr>
        <w:t xml:space="preserve">其中，</w:t>
      </w:r>
      <m:oMath>
        <m:r>
          <m:t>f</m:t>
        </m:r>
      </m:oMath>
      <w:r>
        <w:t xml:space="preserve"> </w:t>
      </w:r>
      <w:r>
        <w:rPr>
          <w:rFonts w:hint="eastAsia"/>
        </w:rPr>
        <w:t xml:space="preserve">是编码器，</w:t>
      </w:r>
      <m:oMath>
        <m:r>
          <m:t>g</m:t>
        </m:r>
      </m:oMath>
      <w:r>
        <w:t xml:space="preserve"> </w:t>
      </w:r>
      <w:r>
        <w:rPr>
          <w:rFonts w:hint="eastAsia"/>
        </w:rPr>
        <w:t xml:space="preserve">是解码器，</w:t>
      </w:r>
      <m:oMath>
        <m:r>
          <m:t>s</m:t>
        </m:r>
        <m:d>
          <m:dPr>
            <m:begChr m:val="("/>
            <m:sepChr m:val=""/>
            <m:endChr m:val=")"/>
            <m:grow/>
          </m:dPr>
          <m:e>
            <m:r>
              <m:t>x</m:t>
            </m:r>
          </m:e>
        </m:d>
      </m:oMath>
      <w:r>
        <w:t xml:space="preserve"> </w:t>
      </w:r>
      <w:r>
        <w:rPr>
          <w:rFonts w:hint="eastAsia"/>
        </w:rPr>
        <w:t xml:space="preserve">是异常评分。</w:t>
      </w:r>
    </w:p>
    <w:p>
      <w:pPr>
        <w:numPr>
          <w:ilvl w:val="0"/>
          <w:numId w:val="2281"/>
        </w:numPr>
      </w:pPr>
      <w:r>
        <w:rPr>
          <w:rFonts w:hint="eastAsia"/>
        </w:rPr>
        <w:t xml:space="preserve">算法流程图：</w:t>
      </w:r>
    </w:p>
    <w:p>
      <w:pPr>
        <w:numPr>
          <w:ilvl w:val="0"/>
          <w:numId w:val="2282"/>
        </w:numPr>
      </w:pPr>
      <w:r>
        <w:rPr>
          <w:rFonts w:hint="eastAsia"/>
        </w:rPr>
        <w:t xml:space="preserve">算法源代码：</w:t>
      </w:r>
    </w:p>
    <w:p>
      <w:pPr>
        <w:numPr>
          <w:ilvl w:val="0"/>
          <w:numId w:val="2283"/>
        </w:numPr>
      </w:pPr>
      <w:r>
        <w:rPr>
          <w:rFonts w:hint="eastAsia"/>
        </w:rPr>
        <w:t xml:space="preserve">最佳实践tips：</w:t>
      </w:r>
    </w:p>
    <w:p>
      <w:pPr>
        <w:numPr>
          <w:ilvl w:val="0"/>
          <w:numId w:val="2284"/>
        </w:numPr>
      </w:pPr>
      <w:r>
        <w:rPr>
          <w:rFonts w:hint="eastAsia"/>
        </w:rPr>
        <w:t xml:space="preserve">多层防御：实施多重安全措施，不依赖单一防御机制。</w:t>
      </w:r>
    </w:p>
    <w:p>
      <w:pPr>
        <w:numPr>
          <w:ilvl w:val="0"/>
          <w:numId w:val="2284"/>
        </w:numPr>
      </w:pPr>
      <w:r>
        <w:rPr>
          <w:rFonts w:hint="eastAsia"/>
        </w:rPr>
        <w:t xml:space="preserve">持续监控：建立实时监控系统，及时发现和响应异常。</w:t>
      </w:r>
    </w:p>
    <w:p>
      <w:pPr>
        <w:numPr>
          <w:ilvl w:val="0"/>
          <w:numId w:val="2284"/>
        </w:numPr>
      </w:pPr>
      <w:r>
        <w:rPr>
          <w:rFonts w:hint="eastAsia"/>
        </w:rPr>
        <w:t xml:space="preserve">定期更新：regularly更新模型和安全策略，应对新出现的威胁。</w:t>
      </w:r>
    </w:p>
    <w:p>
      <w:pPr>
        <w:numPr>
          <w:ilvl w:val="0"/>
          <w:numId w:val="2284"/>
        </w:numPr>
      </w:pPr>
      <w:r>
        <w:rPr>
          <w:rFonts w:hint="eastAsia"/>
        </w:rPr>
        <w:t xml:space="preserve">数据验证：在训练和推理阶段都进行严格的数据验证。</w:t>
      </w:r>
    </w:p>
    <w:p>
      <w:pPr>
        <w:numPr>
          <w:ilvl w:val="0"/>
          <w:numId w:val="2284"/>
        </w:numPr>
      </w:pPr>
      <w:r>
        <w:rPr>
          <w:rFonts w:hint="eastAsia"/>
        </w:rPr>
        <w:t xml:space="preserve">模型多样性：使用模型集成和多样化训练，增强系统鲁棒性。</w:t>
      </w:r>
    </w:p>
    <w:p>
      <w:pPr>
        <w:numPr>
          <w:ilvl w:val="0"/>
          <w:numId w:val="2284"/>
        </w:numPr>
      </w:pPr>
      <w:r>
        <w:rPr>
          <w:rFonts w:hint="eastAsia"/>
        </w:rPr>
        <w:t xml:space="preserve">安全开发：在AI系统开发全周期中融入安全考虑。</w:t>
      </w:r>
    </w:p>
    <w:p>
      <w:pPr>
        <w:numPr>
          <w:ilvl w:val="0"/>
          <w:numId w:val="2284"/>
        </w:numPr>
      </w:pPr>
      <w:r>
        <w:rPr>
          <w:rFonts w:hint="eastAsia"/>
        </w:rPr>
        <w:t xml:space="preserve">隐私设计：将隐私保护作为系统设计的核心原则之一。</w:t>
      </w:r>
    </w:p>
    <w:p>
      <w:pPr>
        <w:numPr>
          <w:ilvl w:val="0"/>
          <w:numId w:val="2284"/>
        </w:numPr>
      </w:pPr>
      <w:r>
        <w:rPr>
          <w:rFonts w:hint="eastAsia"/>
        </w:rPr>
        <w:t xml:space="preserve">可解释性：增强模型的可解释性，便于安全分析和审计。</w:t>
      </w:r>
    </w:p>
    <w:p>
      <w:pPr>
        <w:numPr>
          <w:ilvl w:val="0"/>
          <w:numId w:val="2284"/>
        </w:numPr>
      </w:pPr>
      <w:r>
        <w:rPr>
          <w:rFonts w:hint="eastAsia"/>
        </w:rPr>
        <w:t xml:space="preserve">故障模式分析：识别和分析可能的故障模式，制定相应的应对策略。</w:t>
      </w:r>
    </w:p>
    <w:p>
      <w:pPr>
        <w:numPr>
          <w:ilvl w:val="0"/>
          <w:numId w:val="2284"/>
        </w:numPr>
      </w:pPr>
      <w:r>
        <w:rPr>
          <w:rFonts w:hint="eastAsia"/>
        </w:rPr>
        <w:t xml:space="preserve">伦理考量：在提高安全性和鲁棒性的同时，考虑伦理和公平性问题。</w:t>
      </w:r>
    </w:p>
    <w:p>
      <w:pPr>
        <w:numPr>
          <w:ilvl w:val="0"/>
          <w:numId w:val="228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对抗防御成熟</w:t>
            </w:r>
          </w:p>
        </w:tc>
        <w:tc>
          <w:tcPr/>
          <w:p>
            <w:pPr>
              <w:pStyle w:val="Compact"/>
              <w:jc w:val="left"/>
            </w:pPr>
            <w:r>
              <w:rPr>
                <w:rFonts w:hint="eastAsia"/>
              </w:rPr>
              <w:t xml:space="preserve">金融安全</w:t>
            </w:r>
          </w:p>
        </w:tc>
        <w:tc>
          <w:tcPr/>
          <w:p>
            <w:pPr>
              <w:pStyle w:val="Compact"/>
              <w:jc w:val="left"/>
            </w:pPr>
            <w:r>
              <w:rPr>
                <w:rFonts w:hint="eastAsia"/>
              </w:rPr>
              <w:t xml:space="preserve">AI信任度提升</w:t>
            </w:r>
          </w:p>
        </w:tc>
      </w:tr>
      <w:tr>
        <w:tc>
          <w:tcPr/>
          <w:p>
            <w:pPr>
              <w:pStyle w:val="Compact"/>
              <w:jc w:val="left"/>
            </w:pPr>
            <w:r>
              <w:t xml:space="preserve">2025-2027</w:t>
            </w:r>
          </w:p>
        </w:tc>
        <w:tc>
          <w:tcPr/>
          <w:p>
            <w:pPr>
              <w:pStyle w:val="Compact"/>
              <w:jc w:val="left"/>
            </w:pPr>
            <w:r>
              <w:rPr>
                <w:rFonts w:hint="eastAsia"/>
              </w:rPr>
              <w:t xml:space="preserve">隐私计算普及</w:t>
            </w:r>
          </w:p>
        </w:tc>
        <w:tc>
          <w:tcPr/>
          <w:p>
            <w:pPr>
              <w:pStyle w:val="Compact"/>
              <w:jc w:val="left"/>
            </w:pPr>
            <w:r>
              <w:rPr>
                <w:rFonts w:hint="eastAsia"/>
              </w:rPr>
              <w:t xml:space="preserve">医疗AI</w:t>
            </w:r>
          </w:p>
        </w:tc>
        <w:tc>
          <w:tcPr/>
          <w:p>
            <w:pPr>
              <w:pStyle w:val="Compact"/>
              <w:jc w:val="left"/>
            </w:pPr>
            <w:r>
              <w:rPr>
                <w:rFonts w:hint="eastAsia"/>
              </w:rPr>
              <w:t xml:space="preserve">数据共享新模式</w:t>
            </w:r>
          </w:p>
        </w:tc>
      </w:tr>
      <w:tr>
        <w:tc>
          <w:tcPr/>
          <w:p>
            <w:pPr>
              <w:pStyle w:val="Compact"/>
              <w:jc w:val="left"/>
            </w:pPr>
            <w:r>
              <w:t xml:space="preserve">2027-2030</w:t>
            </w:r>
          </w:p>
        </w:tc>
        <w:tc>
          <w:tcPr/>
          <w:p>
            <w:pPr>
              <w:pStyle w:val="Compact"/>
              <w:jc w:val="left"/>
            </w:pPr>
            <w:r>
              <w:rPr>
                <w:rFonts w:hint="eastAsia"/>
              </w:rPr>
              <w:t xml:space="preserve">可验证AI系统</w:t>
            </w:r>
          </w:p>
        </w:tc>
        <w:tc>
          <w:tcPr/>
          <w:p>
            <w:pPr>
              <w:pStyle w:val="Compact"/>
              <w:jc w:val="left"/>
            </w:pPr>
            <w:r>
              <w:rPr>
                <w:rFonts w:hint="eastAsia"/>
              </w:rPr>
              <w:t xml:space="preserve">自动驾驶</w:t>
            </w:r>
          </w:p>
        </w:tc>
        <w:tc>
          <w:tcPr/>
          <w:p>
            <w:pPr>
              <w:pStyle w:val="Compact"/>
              <w:jc w:val="left"/>
            </w:pPr>
            <w:r>
              <w:rPr>
                <w:rFonts w:hint="eastAsia"/>
              </w:rPr>
              <w:t xml:space="preserve">关键领域AI应用加速</w:t>
            </w:r>
          </w:p>
        </w:tc>
      </w:tr>
      <w:tr>
        <w:tc>
          <w:tcPr/>
          <w:p>
            <w:pPr>
              <w:pStyle w:val="Compact"/>
              <w:jc w:val="left"/>
            </w:pPr>
            <w:r>
              <w:t xml:space="preserve">2030-2035</w:t>
            </w:r>
          </w:p>
        </w:tc>
        <w:tc>
          <w:tcPr/>
          <w:p>
            <w:pPr>
              <w:pStyle w:val="Compact"/>
              <w:jc w:val="left"/>
            </w:pPr>
            <w:r>
              <w:rPr>
                <w:rFonts w:hint="eastAsia"/>
              </w:rPr>
              <w:t xml:space="preserve">自适应安全AI</w:t>
            </w:r>
          </w:p>
        </w:tc>
        <w:tc>
          <w:tcPr/>
          <w:p>
            <w:pPr>
              <w:pStyle w:val="Compact"/>
              <w:jc w:val="left"/>
            </w:pPr>
            <w:r>
              <w:rPr>
                <w:rFonts w:hint="eastAsia"/>
              </w:rPr>
              <w:t xml:space="preserve">智慧城市</w:t>
            </w:r>
          </w:p>
        </w:tc>
        <w:tc>
          <w:tcPr/>
          <w:p>
            <w:pPr>
              <w:pStyle w:val="Compact"/>
              <w:jc w:val="left"/>
            </w:pPr>
            <w:r>
              <w:rPr>
                <w:rFonts w:hint="eastAsia"/>
              </w:rPr>
              <w:t xml:space="preserve">AI系统可靠性大幅提高</w:t>
            </w:r>
          </w:p>
        </w:tc>
      </w:tr>
      <w:tr>
        <w:tc>
          <w:tcPr/>
          <w:p>
            <w:pPr>
              <w:pStyle w:val="Compact"/>
              <w:jc w:val="left"/>
            </w:pPr>
            <w:r>
              <w:t xml:space="preserve">2035+</w:t>
            </w:r>
          </w:p>
        </w:tc>
        <w:tc>
          <w:tcPr/>
          <w:p>
            <w:pPr>
              <w:pStyle w:val="Compact"/>
              <w:jc w:val="left"/>
            </w:pPr>
            <w:r>
              <w:rPr>
                <w:rFonts w:hint="eastAsia"/>
              </w:rPr>
              <w:t xml:space="preserve">认知级安全AI</w:t>
            </w:r>
          </w:p>
        </w:tc>
        <w:tc>
          <w:tcPr/>
          <w:p>
            <w:pPr>
              <w:pStyle w:val="Compact"/>
              <w:jc w:val="left"/>
            </w:pPr>
            <w:r>
              <w:rPr>
                <w:rFonts w:hint="eastAsia"/>
              </w:rPr>
              <w:t xml:space="preserve">通用AI</w:t>
            </w:r>
          </w:p>
        </w:tc>
        <w:tc>
          <w:tcPr/>
          <w:p>
            <w:pPr>
              <w:pStyle w:val="Compact"/>
              <w:jc w:val="left"/>
            </w:pPr>
            <w:r>
              <w:rPr>
                <w:rFonts w:hint="eastAsia"/>
              </w:rPr>
              <w:t xml:space="preserve">AI安全新范式</w:t>
            </w:r>
          </w:p>
        </w:tc>
      </w:tr>
    </w:tbl>
    <w:p>
      <w:pPr>
        <w:numPr>
          <w:ilvl w:val="0"/>
          <w:numId w:val="2286"/>
        </w:numPr>
      </w:pPr>
      <w:r>
        <w:rPr>
          <w:rFonts w:hint="eastAsia"/>
        </w:rPr>
        <w:t xml:space="preserve">本章小结：</w:t>
      </w:r>
      <w:r>
        <w:t xml:space="preserve"> </w:t>
      </w:r>
      <w:r>
        <w:rPr>
          <w:rFonts w:hint="eastAsia"/>
        </w:rPr>
        <w:t xml:space="preserve">AI安全性与鲁棒性的提升是人工智能技术发展和应用的关键挑战之一。随着AI系统在各个领域的广泛应用，其面临的安全威胁和鲁棒性挑战也日益增多。本章深入探讨了这一领域的核心概念、关键技术、挑战与机遇，以及未来发展趋势。</w:t>
      </w:r>
    </w:p>
    <w:p>
      <w:pPr>
        <w:pStyle w:val="FirstParagraph"/>
      </w:pPr>
      <w:r>
        <w:rPr>
          <w:rFonts w:hint="eastAsia"/>
        </w:rPr>
        <w:t xml:space="preserve">AI安全性与鲁棒性提升面临的主要挑战包括：</w:t>
      </w:r>
      <w:r>
        <w:t xml:space="preserve"> 1.</w:t>
      </w:r>
      <w:r>
        <w:t xml:space="preserve"> </w:t>
      </w:r>
      <w:r>
        <w:rPr>
          <w:rFonts w:hint="eastAsia"/>
        </w:rPr>
        <w:t xml:space="preserve">对抗性攻击：如何防御针对AI模型的恶意输入和操纵。</w:t>
      </w:r>
      <w:r>
        <w:t xml:space="preserve"> 2.</w:t>
      </w:r>
      <w:r>
        <w:t xml:space="preserve"> </w:t>
      </w:r>
      <w:r>
        <w:rPr>
          <w:rFonts w:hint="eastAsia"/>
        </w:rPr>
        <w:t xml:space="preserve">数据隐私：如何在利用大量数据训练模型的同时保护个人隐私。</w:t>
      </w:r>
      <w:r>
        <w:t xml:space="preserve"> 3.</w:t>
      </w:r>
      <w:r>
        <w:t xml:space="preserve"> </w:t>
      </w:r>
      <w:r>
        <w:rPr>
          <w:rFonts w:hint="eastAsia"/>
        </w:rPr>
        <w:t xml:space="preserve">模型鲁棒性：如何提高模型对噪声、分布偏移和极端情况的适应能力。</w:t>
      </w:r>
      <w:r>
        <w:t xml:space="preserve"> 4.</w:t>
      </w:r>
      <w:r>
        <w:t xml:space="preserve"> </w:t>
      </w:r>
      <w:r>
        <w:rPr>
          <w:rFonts w:hint="eastAsia"/>
        </w:rPr>
        <w:t xml:space="preserve">可解释性：如何增强AI系统的透明度和可解释性，便于安全分析和审计。</w:t>
      </w:r>
      <w:r>
        <w:t xml:space="preserve"> 5.</w:t>
      </w:r>
      <w:r>
        <w:t xml:space="preserve"> </w:t>
      </w:r>
      <w:r>
        <w:rPr>
          <w:rFonts w:hint="eastAsia"/>
        </w:rPr>
        <w:t xml:space="preserve">系统完整性：如何确保AI系统在复杂环境中的稳定性和可靠性。</w:t>
      </w:r>
      <w:r>
        <w:t xml:space="preserve"> 6.</w:t>
      </w:r>
      <w:r>
        <w:t xml:space="preserve"> </w:t>
      </w:r>
      <w:r>
        <w:rPr>
          <w:rFonts w:hint="eastAsia"/>
        </w:rPr>
        <w:t xml:space="preserve">伦理考量：如何在提高安全性的同时，确保AI系统的公平性和道德性。</w:t>
      </w:r>
      <w:r>
        <w:t xml:space="preserve"> 7.</w:t>
      </w:r>
      <w:r>
        <w:t xml:space="preserve"> </w:t>
      </w:r>
      <w:r>
        <w:rPr>
          <w:rFonts w:hint="eastAsia"/>
        </w:rPr>
        <w:t xml:space="preserve">标准化：如何建立统一的AI安全性和鲁棒性评估标准。</w:t>
      </w:r>
    </w:p>
    <w:p>
      <w:pPr>
        <w:pStyle w:val="BodyText"/>
      </w:pPr>
      <w:r>
        <w:rPr>
          <w:rFonts w:hint="eastAsia"/>
        </w:rPr>
        <w:t xml:space="preserve">为了应对这些挑战，研究者们提出了多种创新方法：</w:t>
      </w:r>
    </w:p>
    <w:p>
      <w:pPr>
        <w:numPr>
          <w:ilvl w:val="0"/>
          <w:numId w:val="2287"/>
        </w:numPr>
      </w:pPr>
      <w:r>
        <w:rPr>
          <w:rFonts w:hint="eastAsia"/>
        </w:rPr>
        <w:t xml:space="preserve">对抗训练：通过在训练过程中引入对抗样本来增强模型的鲁棒性。</w:t>
      </w:r>
    </w:p>
    <w:p>
      <w:pPr>
        <w:numPr>
          <w:ilvl w:val="0"/>
          <w:numId w:val="2287"/>
        </w:numPr>
      </w:pPr>
      <w:r>
        <w:rPr>
          <w:rFonts w:hint="eastAsia"/>
        </w:rPr>
        <w:t xml:space="preserve">差分隐私：使用数学手段来保证数据的隐私性，同时允许统计分析。</w:t>
      </w:r>
    </w:p>
    <w:p>
      <w:pPr>
        <w:numPr>
          <w:ilvl w:val="0"/>
          <w:numId w:val="2287"/>
        </w:numPr>
      </w:pPr>
      <w:r>
        <w:rPr>
          <w:rFonts w:hint="eastAsia"/>
        </w:rPr>
        <w:t xml:space="preserve">联邦学习：实现多方在不共享原始数据的情况下合作训练AI模型。</w:t>
      </w:r>
    </w:p>
    <w:p>
      <w:pPr>
        <w:numPr>
          <w:ilvl w:val="0"/>
          <w:numId w:val="2287"/>
        </w:numPr>
      </w:pPr>
      <w:r>
        <w:rPr>
          <w:rFonts w:hint="eastAsia"/>
        </w:rPr>
        <w:t xml:space="preserve">形式化验证：使用数学证明来验证AI系统的某些关键属性。</w:t>
      </w:r>
    </w:p>
    <w:p>
      <w:pPr>
        <w:numPr>
          <w:ilvl w:val="0"/>
          <w:numId w:val="2287"/>
        </w:numPr>
      </w:pPr>
      <w:r>
        <w:rPr>
          <w:rFonts w:hint="eastAsia"/>
        </w:rPr>
        <w:t xml:space="preserve">异常检测：开发高效的异常检测算法来识别潜在的攻击或故障。</w:t>
      </w:r>
    </w:p>
    <w:p>
      <w:pPr>
        <w:numPr>
          <w:ilvl w:val="0"/>
          <w:numId w:val="2287"/>
        </w:numPr>
      </w:pPr>
      <w:r>
        <w:rPr>
          <w:rFonts w:hint="eastAsia"/>
        </w:rPr>
        <w:t xml:space="preserve">模型压缩：通过模型压缩和量化来减少攻击面并提高效率。</w:t>
      </w:r>
    </w:p>
    <w:p>
      <w:pPr>
        <w:numPr>
          <w:ilvl w:val="0"/>
          <w:numId w:val="2287"/>
        </w:numPr>
      </w:pPr>
      <w:r>
        <w:rPr>
          <w:rFonts w:hint="eastAsia"/>
        </w:rPr>
        <w:t xml:space="preserve">可解释AI：开发能够解释其决策过程的AI模型和技术。</w:t>
      </w:r>
    </w:p>
    <w:p>
      <w:pPr>
        <w:numPr>
          <w:ilvl w:val="0"/>
          <w:numId w:val="2287"/>
        </w:numPr>
      </w:pPr>
      <w:r>
        <w:rPr>
          <w:rFonts w:hint="eastAsia"/>
        </w:rPr>
        <w:t xml:space="preserve">安全多方计算：使用密码学技术来实现多方安全计算。</w:t>
      </w:r>
    </w:p>
    <w:p>
      <w:pPr>
        <w:pStyle w:val="FirstParagraph"/>
      </w:pPr>
      <w:r>
        <w:rPr>
          <w:rFonts w:hint="eastAsia"/>
        </w:rPr>
        <w:t xml:space="preserve">展望未来，AI安全性与鲁棒性技术可能会朝着以下方向发展：</w:t>
      </w:r>
    </w:p>
    <w:p>
      <w:pPr>
        <w:numPr>
          <w:ilvl w:val="0"/>
          <w:numId w:val="2288"/>
        </w:numPr>
      </w:pPr>
      <w:r>
        <w:rPr>
          <w:rFonts w:hint="eastAsia"/>
        </w:rPr>
        <w:t xml:space="preserve">自适应防御：能够自动检测和适应新型攻击的AI安全系统。</w:t>
      </w:r>
    </w:p>
    <w:p>
      <w:pPr>
        <w:numPr>
          <w:ilvl w:val="0"/>
          <w:numId w:val="2288"/>
        </w:numPr>
      </w:pPr>
      <w:r>
        <w:rPr>
          <w:rFonts w:hint="eastAsia"/>
        </w:rPr>
        <w:t xml:space="preserve">隐私强化学习：在保护隐私的同时实现高效学习的新范式。</w:t>
      </w:r>
    </w:p>
    <w:p>
      <w:pPr>
        <w:numPr>
          <w:ilvl w:val="0"/>
          <w:numId w:val="2288"/>
        </w:numPr>
      </w:pPr>
      <w:r>
        <w:rPr>
          <w:rFonts w:hint="eastAsia"/>
        </w:rPr>
        <w:t xml:space="preserve">认知安全：模仿人类认知过程的安全机制，提高系统的鲁棒性和适应性。</w:t>
      </w:r>
    </w:p>
    <w:p>
      <w:pPr>
        <w:numPr>
          <w:ilvl w:val="0"/>
          <w:numId w:val="2288"/>
        </w:numPr>
      </w:pPr>
      <w:r>
        <w:rPr>
          <w:rFonts w:hint="eastAsia"/>
        </w:rPr>
        <w:t xml:space="preserve">量子安全AI：利用量子计算来增强AI系统的安全性和密码学强度。</w:t>
      </w:r>
    </w:p>
    <w:p>
      <w:pPr>
        <w:numPr>
          <w:ilvl w:val="0"/>
          <w:numId w:val="2288"/>
        </w:numPr>
      </w:pPr>
      <w:r>
        <w:rPr>
          <w:rFonts w:hint="eastAsia"/>
        </w:rPr>
        <w:t xml:space="preserve">跨域安全：能够在不同领域和场景间迁移和共享安全知识的AI系统。</w:t>
      </w:r>
    </w:p>
    <w:p>
      <w:pPr>
        <w:numPr>
          <w:ilvl w:val="0"/>
          <w:numId w:val="2288"/>
        </w:numPr>
      </w:pPr>
      <w:r>
        <w:rPr>
          <w:rFonts w:hint="eastAsia"/>
        </w:rPr>
        <w:t xml:space="preserve">伦理感知安全：将伦理考量直接编码到AI系统的安全机制中。</w:t>
      </w:r>
    </w:p>
    <w:p>
      <w:pPr>
        <w:numPr>
          <w:ilvl w:val="0"/>
          <w:numId w:val="2288"/>
        </w:numPr>
      </w:pPr>
      <w:r>
        <w:rPr>
          <w:rFonts w:hint="eastAsia"/>
        </w:rPr>
        <w:t xml:space="preserve">人机协作安全：结合人类专家和AI系统的优势，构建更强大的安全防御体系。</w:t>
      </w:r>
    </w:p>
    <w:p>
      <w:pPr>
        <w:numPr>
          <w:ilvl w:val="0"/>
          <w:numId w:val="2288"/>
        </w:numPr>
      </w:pPr>
      <w:r>
        <w:rPr>
          <w:rFonts w:hint="eastAsia"/>
        </w:rPr>
        <w:t xml:space="preserve">生物启发安全：从生物系统中汲取灵感，开发更加鲁棒和适应性强的AI安全机制。</w:t>
      </w:r>
    </w:p>
    <w:p>
      <w:pPr>
        <w:pStyle w:val="FirstParagraph"/>
      </w:pPr>
      <w:r>
        <w:rPr>
          <w:rFonts w:hint="eastAsia"/>
        </w:rPr>
        <w:t xml:space="preserve">然而，这些发展也带来了一系列需要深入思考的问题。例如，如何平衡安全性、隐私保护与系统性能？如何确保AI安全措施本身不会被滥用？如何在全球范围内建立AI安全标准和规范？这些问题需要技术专家、伦理学家、政策制定者和整个社会共同探讨和解决。</w:t>
      </w:r>
    </w:p>
    <w:p>
      <w:pPr>
        <w:pStyle w:val="BodyText"/>
      </w:pPr>
      <w:r>
        <w:rPr>
          <w:rFonts w:hint="eastAsia"/>
        </w:rPr>
        <w:t xml:space="preserve">总的来说，AI安全性与鲁棒性的提升是一个充满挑战和机遇的研究领域。它不仅推动了AI技术的创新，也为构建可信赖的AI系统提供了基础。随着研究的深入和技术的进步，我们有望开发出更加安全、可靠、有韧性的AI系统，为AI技术在各个领域的广泛应用和深入发展奠定基础。</w:t>
      </w:r>
    </w:p>
    <w:p>
      <w:pPr>
        <w:pStyle w:val="BodyText"/>
      </w:pPr>
      <w:r>
        <w:rPr>
          <w:rFonts w:hint="eastAsia"/>
        </w:rPr>
        <w:t xml:space="preserve">作为研究者和开发者，我们需要持续关注这一领域的最新进展，积极探索新的安全机制和鲁棒性增强方法。同时，我们也应该注意到AI安全性可能带来的社会影响，在追求技术突破的同时，也要考虑伦理、隐私和公平性等更广泛的问题。</w:t>
      </w:r>
    </w:p>
    <w:p>
      <w:pPr>
        <w:pStyle w:val="BodyText"/>
      </w:pPr>
      <w:r>
        <w:rPr>
          <w:rFonts w:hint="eastAsia"/>
        </w:rPr>
        <w:t xml:space="preserve">通过不断完善AI安全性与鲁棒性技术，我们有望创造出更加可信、安全、有韧性的AI系统，推动人工智能技术向着更负责任、更可靠的方向发展。这需要我们在算法设计、系统架构、安全协议等多个层面持续创新，同时也需要跨学科的合作和社会各界的支持。让我们共同努力，推动这一关键技术的发展，为构建安全、可靠、负责任的AI未来贡献力量。</w:t>
      </w:r>
    </w:p>
    <w:bookmarkEnd w:id="63"/>
    <w:bookmarkEnd w:id="64"/>
    <w:bookmarkStart w:id="70" w:name="Xf31e918fd00d67762df279269a3f2726f56f7bd"/>
    <w:p>
      <w:pPr>
        <w:pStyle w:val="Heading2"/>
      </w:pPr>
      <w:r>
        <w:t xml:space="preserve">10.9 AI</w:t>
      </w:r>
      <w:r>
        <w:t xml:space="preserve"> </w:t>
      </w:r>
      <w:r>
        <w:rPr>
          <w:rFonts w:hint="eastAsia"/>
        </w:rPr>
        <w:t xml:space="preserve">Agent的可持续发展</w:t>
      </w:r>
    </w:p>
    <w:bookmarkStart w:id="65" w:name="X03262b47ae9f340fb1ec62b9de61b198e36e9fd"/>
    <w:p>
      <w:pPr>
        <w:pStyle w:val="Heading3"/>
      </w:pPr>
      <w:r>
        <w:t xml:space="preserve">10.9.1</w:t>
      </w:r>
      <w:r>
        <w:t xml:space="preserve"> </w:t>
      </w:r>
      <w:r>
        <w:rPr>
          <w:rFonts w:hint="eastAsia"/>
        </w:rPr>
        <w:t xml:space="preserve">能源效率与绿色计算</w:t>
      </w:r>
    </w:p>
    <w:p>
      <w:pPr>
        <w:numPr>
          <w:ilvl w:val="0"/>
          <w:numId w:val="2289"/>
        </w:numPr>
      </w:pPr>
      <w:r>
        <w:rPr>
          <w:rFonts w:hint="eastAsia"/>
        </w:rPr>
        <w:t xml:space="preserve">核心概念：</w:t>
      </w:r>
      <w:r>
        <w:t xml:space="preserve"> </w:t>
      </w:r>
      <w:r>
        <w:rPr>
          <w:rFonts w:hint="eastAsia"/>
        </w:rPr>
        <w:t xml:space="preserve">能源效率是指在完成特定任务时所消耗的能源量，而绿色计算则指在计算过程中最小化环境影响的技术和实践。在AI</w:t>
      </w:r>
      <w:r>
        <w:t xml:space="preserve"> </w:t>
      </w:r>
      <w:r>
        <w:rPr>
          <w:rFonts w:hint="eastAsia"/>
        </w:rPr>
        <w:t xml:space="preserve">Agent的背景下，这涉及如何设计和运行AI系统，以最大限度地减少能源消耗和碳排放，同时保持或提高性能。</w:t>
      </w:r>
    </w:p>
    <w:p>
      <w:pPr>
        <w:numPr>
          <w:ilvl w:val="0"/>
          <w:numId w:val="2289"/>
        </w:numPr>
      </w:pPr>
      <w:r>
        <w:rPr>
          <w:rFonts w:hint="eastAsia"/>
        </w:rPr>
        <w:t xml:space="preserve">问题背景：</w:t>
      </w:r>
      <w:r>
        <w:t xml:space="preserve"> </w:t>
      </w:r>
      <w:r>
        <w:rPr>
          <w:rFonts w:hint="eastAsia"/>
        </w:rPr>
        <w:t xml:space="preserve">随着AI技术的快速发展和广泛应用，其能源消耗和环境影响也日益显著。大型AI模型的训练和运行需要大量的计算资源，这不仅带来了高昂的能源成本，还可能导致显著的碳排放。例如，一些研究表明，训练一个大型语言模型可能产生与一辆汽车整个生命周期相当的碳排放。因此，如何提高AI系统的能源效率，实现绿色计算，成为了AI可持续发展的关键挑战之一。</w:t>
      </w:r>
    </w:p>
    <w:p>
      <w:pPr>
        <w:numPr>
          <w:ilvl w:val="0"/>
          <w:numId w:val="2289"/>
        </w:numPr>
      </w:pPr>
      <w:r>
        <w:rPr>
          <w:rFonts w:hint="eastAsia"/>
        </w:rPr>
        <w:t xml:space="preserve">问题描述：</w:t>
      </w:r>
      <w:r>
        <w:t xml:space="preserve"> </w:t>
      </w:r>
      <w:r>
        <w:rPr>
          <w:rFonts w:hint="eastAsia"/>
        </w:rPr>
        <w:t xml:space="preserve">我们需要探讨如何设计能源高效的AI架构，如何优化AI模型以减少计算需求，如何改进训练和推理过程以节省能源，如何利用可再生能源来支持AI运算，以及如何在不同的应用场景中平衡能效和性能。同时，我们也需要考虑如何准确评估AI系统的能源消耗和环境影响，以及如何将绿色计算的理念融入到AI系统的整个生命周期中。</w:t>
      </w:r>
    </w:p>
    <w:p>
      <w:pPr>
        <w:pStyle w:val="FirstParagraph"/>
      </w:pPr>
      <w:r>
        <w:rPr>
          <w:rFonts w:hint="eastAsia"/>
        </w:rPr>
        <w:t xml:space="preserve">*问题解决：</w:t>
      </w:r>
      <w:r>
        <w:t xml:space="preserve"> </w:t>
      </w:r>
      <w:r>
        <w:rPr>
          <w:rFonts w:hint="eastAsia"/>
        </w:rPr>
        <w:t xml:space="preserve">为了提高AI</w:t>
      </w:r>
      <w:r>
        <w:t xml:space="preserve"> </w:t>
      </w:r>
      <w:r>
        <w:rPr>
          <w:rFonts w:hint="eastAsia"/>
        </w:rPr>
        <w:t xml:space="preserve">Agent的能源效率并实现绿色计算，可以从以下几个方面着手：</w:t>
      </w:r>
    </w:p>
    <w:p>
      <w:pPr>
        <w:numPr>
          <w:ilvl w:val="0"/>
          <w:numId w:val="2290"/>
        </w:numPr>
      </w:pPr>
      <w:r>
        <w:rPr>
          <w:rFonts w:hint="eastAsia"/>
        </w:rPr>
        <w:t xml:space="preserve">模型优化：</w:t>
      </w:r>
    </w:p>
    <w:p>
      <w:pPr>
        <w:numPr>
          <w:ilvl w:val="1"/>
          <w:numId w:val="2291"/>
        </w:numPr>
      </w:pPr>
      <w:r>
        <w:rPr>
          <w:rFonts w:hint="eastAsia"/>
        </w:rPr>
        <w:t xml:space="preserve">实现模型压缩和量化技术</w:t>
      </w:r>
    </w:p>
    <w:p>
      <w:pPr>
        <w:numPr>
          <w:ilvl w:val="1"/>
          <w:numId w:val="2291"/>
        </w:numPr>
      </w:pPr>
      <w:r>
        <w:rPr>
          <w:rFonts w:hint="eastAsia"/>
        </w:rPr>
        <w:t xml:space="preserve">开发稀疏化和剪枝算法</w:t>
      </w:r>
    </w:p>
    <w:p>
      <w:pPr>
        <w:numPr>
          <w:ilvl w:val="1"/>
          <w:numId w:val="2291"/>
        </w:numPr>
      </w:pPr>
      <w:r>
        <w:rPr>
          <w:rFonts w:hint="eastAsia"/>
        </w:rPr>
        <w:t xml:space="preserve">设计轻量级网络结构</w:t>
      </w:r>
    </w:p>
    <w:p>
      <w:pPr>
        <w:numPr>
          <w:ilvl w:val="0"/>
          <w:numId w:val="2290"/>
        </w:numPr>
      </w:pPr>
      <w:r>
        <w:rPr>
          <w:rFonts w:hint="eastAsia"/>
        </w:rPr>
        <w:t xml:space="preserve">硬件加速：</w:t>
      </w:r>
    </w:p>
    <w:p>
      <w:pPr>
        <w:numPr>
          <w:ilvl w:val="1"/>
          <w:numId w:val="2292"/>
        </w:numPr>
      </w:pPr>
      <w:r>
        <w:rPr>
          <w:rFonts w:hint="eastAsia"/>
        </w:rPr>
        <w:t xml:space="preserve">利用专用AI芯片（如TPU、NPU）</w:t>
      </w:r>
    </w:p>
    <w:p>
      <w:pPr>
        <w:numPr>
          <w:ilvl w:val="1"/>
          <w:numId w:val="2292"/>
        </w:numPr>
      </w:pPr>
      <w:r>
        <w:rPr>
          <w:rFonts w:hint="eastAsia"/>
        </w:rPr>
        <w:t xml:space="preserve">优化GPU使用效率</w:t>
      </w:r>
    </w:p>
    <w:p>
      <w:pPr>
        <w:numPr>
          <w:ilvl w:val="1"/>
          <w:numId w:val="2292"/>
        </w:numPr>
      </w:pPr>
      <w:r>
        <w:rPr>
          <w:rFonts w:hint="eastAsia"/>
        </w:rPr>
        <w:t xml:space="preserve">探索新型低功耗计算架构</w:t>
      </w:r>
    </w:p>
    <w:p>
      <w:pPr>
        <w:numPr>
          <w:ilvl w:val="0"/>
          <w:numId w:val="2290"/>
        </w:numPr>
      </w:pPr>
      <w:r>
        <w:rPr>
          <w:rFonts w:hint="eastAsia"/>
        </w:rPr>
        <w:t xml:space="preserve">算法改进：</w:t>
      </w:r>
    </w:p>
    <w:p>
      <w:pPr>
        <w:numPr>
          <w:ilvl w:val="1"/>
          <w:numId w:val="2293"/>
        </w:numPr>
      </w:pPr>
      <w:r>
        <w:rPr>
          <w:rFonts w:hint="eastAsia"/>
        </w:rPr>
        <w:t xml:space="preserve">开发高效的训练算法</w:t>
      </w:r>
    </w:p>
    <w:p>
      <w:pPr>
        <w:numPr>
          <w:ilvl w:val="1"/>
          <w:numId w:val="2293"/>
        </w:numPr>
      </w:pPr>
      <w:r>
        <w:rPr>
          <w:rFonts w:hint="eastAsia"/>
        </w:rPr>
        <w:t xml:space="preserve">实现动态批处理大小调整</w:t>
      </w:r>
    </w:p>
    <w:p>
      <w:pPr>
        <w:numPr>
          <w:ilvl w:val="1"/>
          <w:numId w:val="2293"/>
        </w:numPr>
      </w:pPr>
      <w:r>
        <w:rPr>
          <w:rFonts w:hint="eastAsia"/>
        </w:rPr>
        <w:t xml:space="preserve">设计自适应学习率策略</w:t>
      </w:r>
    </w:p>
    <w:p>
      <w:pPr>
        <w:numPr>
          <w:ilvl w:val="0"/>
          <w:numId w:val="2290"/>
        </w:numPr>
      </w:pPr>
      <w:r>
        <w:rPr>
          <w:rFonts w:hint="eastAsia"/>
        </w:rPr>
        <w:t xml:space="preserve">系统级优化：</w:t>
      </w:r>
    </w:p>
    <w:p>
      <w:pPr>
        <w:numPr>
          <w:ilvl w:val="1"/>
          <w:numId w:val="2294"/>
        </w:numPr>
      </w:pPr>
      <w:r>
        <w:rPr>
          <w:rFonts w:hint="eastAsia"/>
        </w:rPr>
        <w:t xml:space="preserve">实现智能任务调度和负载均衡</w:t>
      </w:r>
    </w:p>
    <w:p>
      <w:pPr>
        <w:numPr>
          <w:ilvl w:val="1"/>
          <w:numId w:val="2294"/>
        </w:numPr>
      </w:pPr>
      <w:r>
        <w:rPr>
          <w:rFonts w:hint="eastAsia"/>
        </w:rPr>
        <w:t xml:space="preserve">开发动态电源管理技术</w:t>
      </w:r>
    </w:p>
    <w:p>
      <w:pPr>
        <w:numPr>
          <w:ilvl w:val="1"/>
          <w:numId w:val="2294"/>
        </w:numPr>
      </w:pPr>
      <w:r>
        <w:rPr>
          <w:rFonts w:hint="eastAsia"/>
        </w:rPr>
        <w:t xml:space="preserve">设计高效的数据中心冷却系统</w:t>
      </w:r>
    </w:p>
    <w:p>
      <w:pPr>
        <w:numPr>
          <w:ilvl w:val="0"/>
          <w:numId w:val="2290"/>
        </w:numPr>
      </w:pPr>
      <w:r>
        <w:rPr>
          <w:rFonts w:hint="eastAsia"/>
        </w:rPr>
        <w:t xml:space="preserve">可再生能源利用：</w:t>
      </w:r>
    </w:p>
    <w:p>
      <w:pPr>
        <w:numPr>
          <w:ilvl w:val="1"/>
          <w:numId w:val="2295"/>
        </w:numPr>
      </w:pPr>
      <w:r>
        <w:rPr>
          <w:rFonts w:hint="eastAsia"/>
        </w:rPr>
        <w:t xml:space="preserve">将AI数据中心迁移到可再生能源丰富的地区</w:t>
      </w:r>
    </w:p>
    <w:p>
      <w:pPr>
        <w:numPr>
          <w:ilvl w:val="1"/>
          <w:numId w:val="2295"/>
        </w:numPr>
      </w:pPr>
      <w:r>
        <w:rPr>
          <w:rFonts w:hint="eastAsia"/>
        </w:rPr>
        <w:t xml:space="preserve">实现智能电网集成</w:t>
      </w:r>
    </w:p>
    <w:p>
      <w:pPr>
        <w:numPr>
          <w:ilvl w:val="1"/>
          <w:numId w:val="2295"/>
        </w:numPr>
      </w:pPr>
      <w:r>
        <w:rPr>
          <w:rFonts w:hint="eastAsia"/>
        </w:rPr>
        <w:t xml:space="preserve">开发能源感知的任务调度算法</w:t>
      </w:r>
    </w:p>
    <w:p>
      <w:pPr>
        <w:numPr>
          <w:ilvl w:val="0"/>
          <w:numId w:val="2290"/>
        </w:numPr>
      </w:pPr>
      <w:r>
        <w:rPr>
          <w:rFonts w:hint="eastAsia"/>
        </w:rPr>
        <w:t xml:space="preserve">分布式计算：</w:t>
      </w:r>
    </w:p>
    <w:p>
      <w:pPr>
        <w:numPr>
          <w:ilvl w:val="1"/>
          <w:numId w:val="2296"/>
        </w:numPr>
      </w:pPr>
      <w:r>
        <w:rPr>
          <w:rFonts w:hint="eastAsia"/>
        </w:rPr>
        <w:t xml:space="preserve">实现高效的分布式训练框架</w:t>
      </w:r>
    </w:p>
    <w:p>
      <w:pPr>
        <w:numPr>
          <w:ilvl w:val="1"/>
          <w:numId w:val="2296"/>
        </w:numPr>
      </w:pPr>
      <w:r>
        <w:rPr>
          <w:rFonts w:hint="eastAsia"/>
        </w:rPr>
        <w:t xml:space="preserve">优化通信协议以减少能耗</w:t>
      </w:r>
    </w:p>
    <w:p>
      <w:pPr>
        <w:numPr>
          <w:ilvl w:val="1"/>
          <w:numId w:val="2296"/>
        </w:numPr>
      </w:pPr>
      <w:r>
        <w:rPr>
          <w:rFonts w:hint="eastAsia"/>
        </w:rPr>
        <w:t xml:space="preserve">设计边缘-云协同计算策略</w:t>
      </w:r>
    </w:p>
    <w:p>
      <w:pPr>
        <w:numPr>
          <w:ilvl w:val="0"/>
          <w:numId w:val="2290"/>
        </w:numPr>
      </w:pPr>
      <w:r>
        <w:rPr>
          <w:rFonts w:hint="eastAsia"/>
        </w:rPr>
        <w:t xml:space="preserve">生命周期管理：</w:t>
      </w:r>
    </w:p>
    <w:p>
      <w:pPr>
        <w:numPr>
          <w:ilvl w:val="1"/>
          <w:numId w:val="2297"/>
        </w:numPr>
      </w:pPr>
      <w:r>
        <w:rPr>
          <w:rFonts w:hint="eastAsia"/>
        </w:rPr>
        <w:t xml:space="preserve">实施全生命周期能耗评估</w:t>
      </w:r>
    </w:p>
    <w:p>
      <w:pPr>
        <w:numPr>
          <w:ilvl w:val="1"/>
          <w:numId w:val="2297"/>
        </w:numPr>
      </w:pPr>
      <w:r>
        <w:rPr>
          <w:rFonts w:hint="eastAsia"/>
        </w:rPr>
        <w:t xml:space="preserve">开发可重用和可回收的硬件组件</w:t>
      </w:r>
    </w:p>
    <w:p>
      <w:pPr>
        <w:numPr>
          <w:ilvl w:val="1"/>
          <w:numId w:val="2297"/>
        </w:numPr>
      </w:pPr>
      <w:r>
        <w:rPr>
          <w:rFonts w:hint="eastAsia"/>
        </w:rPr>
        <w:t xml:space="preserve">设计模块化和可升级的系统架构</w:t>
      </w:r>
    </w:p>
    <w:p>
      <w:pPr>
        <w:numPr>
          <w:ilvl w:val="0"/>
          <w:numId w:val="2290"/>
        </w:numPr>
      </w:pPr>
      <w:r>
        <w:rPr>
          <w:rFonts w:hint="eastAsia"/>
        </w:rPr>
        <w:t xml:space="preserve">碳足迹监控：</w:t>
      </w:r>
    </w:p>
    <w:p>
      <w:pPr>
        <w:numPr>
          <w:ilvl w:val="1"/>
          <w:numId w:val="2298"/>
        </w:numPr>
      </w:pPr>
      <w:r>
        <w:rPr>
          <w:rFonts w:hint="eastAsia"/>
        </w:rPr>
        <w:t xml:space="preserve">实现实时能耗和碳排放监测</w:t>
      </w:r>
    </w:p>
    <w:p>
      <w:pPr>
        <w:numPr>
          <w:ilvl w:val="1"/>
          <w:numId w:val="2298"/>
        </w:numPr>
      </w:pPr>
      <w:r>
        <w:rPr>
          <w:rFonts w:hint="eastAsia"/>
        </w:rPr>
        <w:t xml:space="preserve">开发碳排放预测和优化模型</w:t>
      </w:r>
    </w:p>
    <w:p>
      <w:pPr>
        <w:numPr>
          <w:ilvl w:val="1"/>
          <w:numId w:val="2298"/>
        </w:numPr>
      </w:pPr>
      <w:r>
        <w:rPr>
          <w:rFonts w:hint="eastAsia"/>
        </w:rPr>
        <w:t xml:space="preserve">设计碳中和策略和补偿机制</w:t>
      </w:r>
    </w:p>
    <w:p>
      <w:pPr>
        <w:numPr>
          <w:ilvl w:val="0"/>
          <w:numId w:val="2299"/>
        </w:numPr>
      </w:pPr>
      <w:r>
        <w:rPr>
          <w:rFonts w:hint="eastAsia"/>
        </w:rPr>
        <w:t xml:space="preserve">边界与外延：</w:t>
      </w:r>
      <w:r>
        <w:t xml:space="preserve"> AI</w:t>
      </w:r>
      <w:r>
        <w:t xml:space="preserve"> </w:t>
      </w:r>
      <w:r>
        <w:rPr>
          <w:rFonts w:hint="eastAsia"/>
        </w:rPr>
        <w:t xml:space="preserve">Agent的能源效率与绿色计算涉及机器学习、计算机架构、电力工程、环境科学等多个领域。它不仅关系到技术层面的优化，还涉及政策制定、企业责任、全球气候变化等更广泛的社会和环境问题。这一领域的发展对于实现AI技术的可持续发展和减缓气候变化具有重要意义。</w:t>
      </w:r>
    </w:p>
    <w:p>
      <w:pPr>
        <w:numPr>
          <w:ilvl w:val="0"/>
          <w:numId w:val="2299"/>
        </w:numPr>
      </w:pPr>
      <w:r>
        <w:rPr>
          <w:rFonts w:hint="eastAsia"/>
        </w:rPr>
        <w:t xml:space="preserve">概念结构与核心要素组成：</w:t>
      </w:r>
    </w:p>
    <w:p>
      <w:pPr>
        <w:numPr>
          <w:ilvl w:val="0"/>
          <w:numId w:val="2300"/>
        </w:numPr>
      </w:pPr>
      <w:r>
        <w:rPr>
          <w:rFonts w:hint="eastAsia"/>
        </w:rPr>
        <w:t xml:space="preserve">能效指标：能耗/性能比、PUE（电能使用效率）、碳排放强度</w:t>
      </w:r>
    </w:p>
    <w:p>
      <w:pPr>
        <w:numPr>
          <w:ilvl w:val="0"/>
          <w:numId w:val="2300"/>
        </w:numPr>
      </w:pPr>
      <w:r>
        <w:rPr>
          <w:rFonts w:hint="eastAsia"/>
        </w:rPr>
        <w:t xml:space="preserve">硬件技术：低功耗芯片、高效散热、可再生能源系统</w:t>
      </w:r>
    </w:p>
    <w:p>
      <w:pPr>
        <w:numPr>
          <w:ilvl w:val="0"/>
          <w:numId w:val="2300"/>
        </w:numPr>
      </w:pPr>
      <w:r>
        <w:rPr>
          <w:rFonts w:hint="eastAsia"/>
        </w:rPr>
        <w:t xml:space="preserve">软件优化：模型压缩、算法效率、资源调度</w:t>
      </w:r>
    </w:p>
    <w:p>
      <w:pPr>
        <w:numPr>
          <w:ilvl w:val="0"/>
          <w:numId w:val="2300"/>
        </w:numPr>
      </w:pPr>
      <w:r>
        <w:rPr>
          <w:rFonts w:hint="eastAsia"/>
        </w:rPr>
        <w:t xml:space="preserve">系统架构：分布式计算、边缘计算、云计算</w:t>
      </w:r>
    </w:p>
    <w:p>
      <w:pPr>
        <w:numPr>
          <w:ilvl w:val="0"/>
          <w:numId w:val="2300"/>
        </w:numPr>
      </w:pPr>
      <w:r>
        <w:rPr>
          <w:rFonts w:hint="eastAsia"/>
        </w:rPr>
        <w:t xml:space="preserve">能源管理：智能电网、需求响应、能源存储</w:t>
      </w:r>
    </w:p>
    <w:p>
      <w:pPr>
        <w:numPr>
          <w:ilvl w:val="0"/>
          <w:numId w:val="2300"/>
        </w:numPr>
      </w:pPr>
      <w:r>
        <w:rPr>
          <w:rFonts w:hint="eastAsia"/>
        </w:rPr>
        <w:t xml:space="preserve">环境影响：碳足迹、电子废弃物、资源消耗</w:t>
      </w:r>
    </w:p>
    <w:p>
      <w:pPr>
        <w:numPr>
          <w:ilvl w:val="0"/>
          <w:numId w:val="2300"/>
        </w:numPr>
      </w:pPr>
      <w:r>
        <w:rPr>
          <w:rFonts w:hint="eastAsia"/>
        </w:rPr>
        <w:t xml:space="preserve">政策法规：能效标准、碳税、绿色认证</w:t>
      </w:r>
    </w:p>
    <w:p>
      <w:pPr>
        <w:numPr>
          <w:ilvl w:val="0"/>
          <w:numId w:val="2300"/>
        </w:numPr>
      </w:pPr>
      <w:r>
        <w:rPr>
          <w:rFonts w:hint="eastAsia"/>
        </w:rPr>
        <w:t xml:space="preserve">经济因素：能源成本、投资回报、市场激励</w:t>
      </w:r>
    </w:p>
    <w:p>
      <w:pPr>
        <w:numPr>
          <w:ilvl w:val="0"/>
          <w:numId w:val="2301"/>
        </w:numPr>
      </w:pPr>
      <w:r>
        <w:rPr>
          <w:rFonts w:hint="eastAsia"/>
        </w:rPr>
        <w:t xml:space="preserve">概念之间的关系：</w:t>
      </w:r>
    </w:p>
    <w:p>
      <w:pPr>
        <w:numPr>
          <w:ilvl w:val="0"/>
          <w:numId w:val="230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绿色AI系统</w:t>
            </w:r>
          </w:p>
        </w:tc>
        <w:tc>
          <w:tcPr/>
          <w:p>
            <w:pPr>
              <w:pStyle w:val="Compact"/>
              <w:jc w:val="left"/>
            </w:pPr>
            <w:r>
              <w:rPr>
                <w:rFonts w:hint="eastAsia"/>
              </w:rPr>
              <w:t xml:space="preserve">潜在差异</w:t>
            </w:r>
          </w:p>
        </w:tc>
      </w:tr>
      <w:tr>
        <w:tc>
          <w:tcPr/>
          <w:p>
            <w:pPr>
              <w:pStyle w:val="Compact"/>
              <w:jc w:val="left"/>
            </w:pPr>
            <w:r>
              <w:rPr>
                <w:rFonts w:hint="eastAsia"/>
              </w:rPr>
              <w:t xml:space="preserve">能源效率</w:t>
            </w:r>
          </w:p>
        </w:tc>
        <w:tc>
          <w:tcPr/>
          <w:p>
            <w:pPr>
              <w:pStyle w:val="Compact"/>
              <w:jc w:val="left"/>
            </w:pPr>
            <w:r>
              <w:rPr>
                <w:rFonts w:hint="eastAsia"/>
              </w:rPr>
              <w:t xml:space="preserve">较低</w:t>
            </w:r>
          </w:p>
        </w:tc>
        <w:tc>
          <w:tcPr/>
          <w:p>
            <w:pPr>
              <w:pStyle w:val="Compact"/>
              <w:jc w:val="left"/>
            </w:pPr>
            <w:r>
              <w:rPr>
                <w:rFonts w:hint="eastAsia"/>
              </w:rPr>
              <w:t xml:space="preserve">高</w:t>
            </w:r>
          </w:p>
        </w:tc>
        <w:tc>
          <w:tcPr/>
          <w:p>
            <w:pPr>
              <w:pStyle w:val="Compact"/>
              <w:jc w:val="left"/>
            </w:pPr>
            <w:r>
              <w:rPr>
                <w:rFonts w:hint="eastAsia"/>
              </w:rPr>
              <w:t xml:space="preserve">需要特殊优化技术</w:t>
            </w:r>
          </w:p>
        </w:tc>
      </w:tr>
      <w:tr>
        <w:tc>
          <w:tcPr/>
          <w:p>
            <w:pPr>
              <w:pStyle w:val="Compact"/>
              <w:jc w:val="left"/>
            </w:pPr>
            <w:r>
              <w:rPr>
                <w:rFonts w:hint="eastAsia"/>
              </w:rPr>
              <w:t xml:space="preserve">碳排放</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要求使用清洁能源</w:t>
            </w:r>
          </w:p>
        </w:tc>
      </w:tr>
      <w:tr>
        <w:tc>
          <w:tcPr/>
          <w:p>
            <w:pPr>
              <w:pStyle w:val="Compact"/>
              <w:jc w:val="left"/>
            </w:pPr>
            <w:r>
              <w:rPr>
                <w:rFonts w:hint="eastAsia"/>
              </w:rPr>
              <w:t xml:space="preserve">硬件需求</w:t>
            </w:r>
          </w:p>
        </w:tc>
        <w:tc>
          <w:tcPr/>
          <w:p>
            <w:pPr>
              <w:pStyle w:val="Compact"/>
              <w:jc w:val="left"/>
            </w:pPr>
            <w:r>
              <w:rPr>
                <w:rFonts w:hint="eastAsia"/>
              </w:rPr>
              <w:t xml:space="preserve">大量高性能硬件</w:t>
            </w:r>
          </w:p>
        </w:tc>
        <w:tc>
          <w:tcPr/>
          <w:p>
            <w:pPr>
              <w:pStyle w:val="Compact"/>
              <w:jc w:val="left"/>
            </w:pPr>
            <w:r>
              <w:rPr>
                <w:rFonts w:hint="eastAsia"/>
              </w:rPr>
              <w:t xml:space="preserve">优化的专用硬件</w:t>
            </w:r>
          </w:p>
        </w:tc>
        <w:tc>
          <w:tcPr/>
          <w:p>
            <w:pPr>
              <w:pStyle w:val="Compact"/>
              <w:jc w:val="left"/>
            </w:pPr>
            <w:r>
              <w:rPr>
                <w:rFonts w:hint="eastAsia"/>
              </w:rPr>
              <w:t xml:space="preserve">可能需要新型架构</w:t>
            </w:r>
          </w:p>
        </w:tc>
      </w:tr>
      <w:tr>
        <w:tc>
          <w:tcPr/>
          <w:p>
            <w:pPr>
              <w:pStyle w:val="Compact"/>
              <w:jc w:val="left"/>
            </w:pPr>
            <w:r>
              <w:rPr>
                <w:rFonts w:hint="eastAsia"/>
              </w:rPr>
              <w:t xml:space="preserve">算法设计</w:t>
            </w:r>
          </w:p>
        </w:tc>
        <w:tc>
          <w:tcPr/>
          <w:p>
            <w:pPr>
              <w:pStyle w:val="Compact"/>
              <w:jc w:val="left"/>
            </w:pPr>
            <w:r>
              <w:rPr>
                <w:rFonts w:hint="eastAsia"/>
              </w:rPr>
              <w:t xml:space="preserve">追求最高性能</w:t>
            </w:r>
          </w:p>
        </w:tc>
        <w:tc>
          <w:tcPr/>
          <w:p>
            <w:pPr>
              <w:pStyle w:val="Compact"/>
              <w:jc w:val="left"/>
            </w:pPr>
            <w:r>
              <w:rPr>
                <w:rFonts w:hint="eastAsia"/>
              </w:rPr>
              <w:t xml:space="preserve">平衡性能和能效</w:t>
            </w:r>
          </w:p>
        </w:tc>
        <w:tc>
          <w:tcPr/>
          <w:p>
            <w:pPr>
              <w:pStyle w:val="Compact"/>
              <w:jc w:val="left"/>
            </w:pPr>
            <w:r>
              <w:rPr>
                <w:rFonts w:hint="eastAsia"/>
              </w:rPr>
              <w:t xml:space="preserve">需要新的设计范式</w:t>
            </w:r>
          </w:p>
        </w:tc>
      </w:tr>
      <w:tr>
        <w:tc>
          <w:tcPr/>
          <w:p>
            <w:pPr>
              <w:pStyle w:val="Compact"/>
              <w:jc w:val="left"/>
            </w:pPr>
            <w:r>
              <w:rPr>
                <w:rFonts w:hint="eastAsia"/>
              </w:rPr>
              <w:t xml:space="preserve">成本结构</w:t>
            </w:r>
          </w:p>
        </w:tc>
        <w:tc>
          <w:tcPr/>
          <w:p>
            <w:pPr>
              <w:pStyle w:val="Compact"/>
              <w:jc w:val="left"/>
            </w:pPr>
            <w:r>
              <w:rPr>
                <w:rFonts w:hint="eastAsia"/>
              </w:rPr>
              <w:t xml:space="preserve">以性能为导向</w:t>
            </w:r>
          </w:p>
        </w:tc>
        <w:tc>
          <w:tcPr/>
          <w:p>
            <w:pPr>
              <w:pStyle w:val="Compact"/>
              <w:jc w:val="left"/>
            </w:pPr>
            <w:r>
              <w:rPr>
                <w:rFonts w:hint="eastAsia"/>
              </w:rPr>
              <w:t xml:space="preserve">考虑长期能源成本</w:t>
            </w:r>
          </w:p>
        </w:tc>
        <w:tc>
          <w:tcPr/>
          <w:p>
            <w:pPr>
              <w:pStyle w:val="Compact"/>
              <w:jc w:val="left"/>
            </w:pPr>
            <w:r>
              <w:rPr>
                <w:rFonts w:hint="eastAsia"/>
              </w:rPr>
              <w:t xml:space="preserve">总拥有成本可能更低</w:t>
            </w:r>
          </w:p>
        </w:tc>
      </w:tr>
      <w:tr>
        <w:tc>
          <w:tcPr/>
          <w:p>
            <w:pPr>
              <w:pStyle w:val="Compact"/>
              <w:jc w:val="left"/>
            </w:pPr>
            <w:r>
              <w:rPr>
                <w:rFonts w:hint="eastAsia"/>
              </w:rPr>
              <w:t xml:space="preserve">可扩展性</w:t>
            </w:r>
          </w:p>
        </w:tc>
        <w:tc>
          <w:tcPr/>
          <w:p>
            <w:pPr>
              <w:pStyle w:val="Compact"/>
              <w:jc w:val="left"/>
            </w:pPr>
            <w:r>
              <w:rPr>
                <w:rFonts w:hint="eastAsia"/>
              </w:rPr>
              <w:t xml:space="preserve">通过增加硬件</w:t>
            </w:r>
          </w:p>
        </w:tc>
        <w:tc>
          <w:tcPr/>
          <w:p>
            <w:pPr>
              <w:pStyle w:val="Compact"/>
              <w:jc w:val="left"/>
            </w:pPr>
            <w:r>
              <w:rPr>
                <w:rFonts w:hint="eastAsia"/>
              </w:rPr>
              <w:t xml:space="preserve">通过提高效率</w:t>
            </w:r>
          </w:p>
        </w:tc>
        <w:tc>
          <w:tcPr/>
          <w:p>
            <w:pPr>
              <w:pStyle w:val="Compact"/>
              <w:jc w:val="left"/>
            </w:pPr>
            <w:r>
              <w:rPr>
                <w:rFonts w:hint="eastAsia"/>
              </w:rPr>
              <w:t xml:space="preserve">扩展策略不同</w:t>
            </w:r>
          </w:p>
        </w:tc>
      </w:tr>
      <w:tr>
        <w:tc>
          <w:tcPr/>
          <w:p>
            <w:pPr>
              <w:pStyle w:val="Compact"/>
              <w:jc w:val="left"/>
            </w:pPr>
            <w:r>
              <w:rPr>
                <w:rFonts w:hint="eastAsia"/>
              </w:rPr>
              <w:t xml:space="preserve">环境影响</w:t>
            </w:r>
          </w:p>
        </w:tc>
        <w:tc>
          <w:tcPr/>
          <w:p>
            <w:pPr>
              <w:pStyle w:val="Compact"/>
              <w:jc w:val="left"/>
            </w:pPr>
            <w:r>
              <w:rPr>
                <w:rFonts w:hint="eastAsia"/>
              </w:rPr>
              <w:t xml:space="preserve">较大</w:t>
            </w:r>
          </w:p>
        </w:tc>
        <w:tc>
          <w:tcPr/>
          <w:p>
            <w:pPr>
              <w:pStyle w:val="Compact"/>
              <w:jc w:val="left"/>
            </w:pPr>
            <w:r>
              <w:rPr>
                <w:rFonts w:hint="eastAsia"/>
              </w:rPr>
              <w:t xml:space="preserve">最小化</w:t>
            </w:r>
          </w:p>
        </w:tc>
        <w:tc>
          <w:tcPr/>
          <w:p>
            <w:pPr>
              <w:pStyle w:val="Compact"/>
              <w:jc w:val="left"/>
            </w:pPr>
            <w:r>
              <w:rPr>
                <w:rFonts w:hint="eastAsia"/>
              </w:rPr>
              <w:t xml:space="preserve">需要全生命周期考量</w:t>
            </w:r>
          </w:p>
        </w:tc>
      </w:tr>
      <w:tr>
        <w:tc>
          <w:tcPr/>
          <w:p>
            <w:pPr>
              <w:pStyle w:val="Compact"/>
              <w:jc w:val="left"/>
            </w:pPr>
            <w:r>
              <w:rPr>
                <w:rFonts w:hint="eastAsia"/>
              </w:rPr>
              <w:t xml:space="preserve">监管合规</w:t>
            </w:r>
          </w:p>
        </w:tc>
        <w:tc>
          <w:tcPr/>
          <w:p>
            <w:pPr>
              <w:pStyle w:val="Compact"/>
              <w:jc w:val="left"/>
            </w:pPr>
            <w:r>
              <w:rPr>
                <w:rFonts w:hint="eastAsia"/>
              </w:rPr>
              <w:t xml:space="preserve">相对简单</w:t>
            </w:r>
          </w:p>
        </w:tc>
        <w:tc>
          <w:tcPr/>
          <w:p>
            <w:pPr>
              <w:pStyle w:val="Compact"/>
              <w:jc w:val="left"/>
            </w:pPr>
            <w:r>
              <w:rPr>
                <w:rFonts w:hint="eastAsia"/>
              </w:rPr>
              <w:t xml:space="preserve">更复杂</w:t>
            </w:r>
          </w:p>
        </w:tc>
        <w:tc>
          <w:tcPr/>
          <w:p>
            <w:pPr>
              <w:pStyle w:val="Compact"/>
              <w:jc w:val="left"/>
            </w:pPr>
            <w:r>
              <w:rPr>
                <w:rFonts w:hint="eastAsia"/>
              </w:rPr>
              <w:t xml:space="preserve">可能面临更严格的规定</w:t>
            </w:r>
          </w:p>
        </w:tc>
      </w:tr>
    </w:tbl>
    <w:p>
      <w:pPr>
        <w:numPr>
          <w:ilvl w:val="0"/>
          <w:numId w:val="2303"/>
        </w:numPr>
      </w:pPr>
      <w:r>
        <w:rPr>
          <w:rFonts w:hint="eastAsia"/>
        </w:rPr>
        <w:t xml:space="preserve">概念联系的ER实体关系</w:t>
      </w:r>
    </w:p>
    <w:p>
      <w:pPr>
        <w:numPr>
          <w:ilvl w:val="0"/>
          <w:numId w:val="2304"/>
        </w:numPr>
      </w:pPr>
      <w:r>
        <w:rPr>
          <w:rFonts w:hint="eastAsia"/>
        </w:rPr>
        <w:t xml:space="preserve">交互关系图</w:t>
      </w:r>
    </w:p>
    <w:p>
      <w:pPr>
        <w:numPr>
          <w:ilvl w:val="0"/>
          <w:numId w:val="2305"/>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Agent的能源效率与绿色计算的某些方面：</w:t>
      </w:r>
    </w:p>
    <w:p>
      <w:pPr>
        <w:numPr>
          <w:ilvl w:val="0"/>
          <w:numId w:val="2306"/>
        </w:numPr>
      </w:pPr>
      <w:r>
        <w:rPr>
          <w:rFonts w:hint="eastAsia"/>
        </w:rPr>
        <w:t xml:space="preserve">能效优化目标函数：</w:t>
      </w:r>
      <w:r>
        <w:t xml:space="preserve"> </w:t>
      </w:r>
      <w:r>
        <w:rPr>
          <w:rFonts w:hint="eastAsia"/>
        </w:rPr>
        <w:t xml:space="preserve">最大化性能/能耗比：</w:t>
      </w:r>
    </w:p>
    <w:p>
      <w:pPr>
        <w:pStyle w:val="FirstParagraph"/>
      </w:pPr>
      <m:oMathPara>
        <m:oMathParaPr>
          <m:jc m:val="center"/>
        </m:oMathParaPr>
        <m:oMath>
          <m:limLow>
            <m:e>
              <m:r>
                <m:rPr>
                  <m:sty m:val="p"/>
                </m:rPr>
                <m:t>max</m:t>
              </m:r>
            </m:e>
            <m:lim>
              <m:r>
                <m:t>θ</m:t>
              </m:r>
            </m:lim>
          </m:limLow>
          <m:f>
            <m:fPr>
              <m:type m:val="bar"/>
            </m:fPr>
            <m:num>
              <m:r>
                <m:t>P</m:t>
              </m:r>
              <m:r>
                <m:t>e</m:t>
              </m:r>
              <m:r>
                <m:t>r</m:t>
              </m:r>
              <m:r>
                <m:t>f</m:t>
              </m:r>
              <m:r>
                <m:t>o</m:t>
              </m:r>
              <m:r>
                <m:t>r</m:t>
              </m:r>
              <m:r>
                <m:t>m</m:t>
              </m:r>
              <m:r>
                <m:t>a</m:t>
              </m:r>
              <m:r>
                <m:t>n</m:t>
              </m:r>
              <m:r>
                <m:t>c</m:t>
              </m:r>
              <m:r>
                <m:t>e</m:t>
              </m:r>
              <m:d>
                <m:dPr>
                  <m:begChr m:val="("/>
                  <m:sepChr m:val=""/>
                  <m:endChr m:val=")"/>
                  <m:grow/>
                </m:dPr>
                <m:e>
                  <m:sSub>
                    <m:e>
                      <m:r>
                        <m:t>f</m:t>
                      </m:r>
                    </m:e>
                    <m:sub>
                      <m:r>
                        <m:t>θ</m:t>
                      </m:r>
                    </m:sub>
                  </m:sSub>
                </m:e>
              </m:d>
            </m:num>
            <m:den>
              <m:r>
                <m:t>E</m:t>
              </m:r>
              <m:r>
                <m:t>n</m:t>
              </m:r>
              <m:r>
                <m:t>e</m:t>
              </m:r>
              <m:r>
                <m:t>r</m:t>
              </m:r>
              <m:r>
                <m:t>g</m:t>
              </m:r>
              <m:r>
                <m:t>y</m:t>
              </m:r>
              <m:d>
                <m:dPr>
                  <m:begChr m:val="("/>
                  <m:sepChr m:val=""/>
                  <m:endChr m:val=")"/>
                  <m:grow/>
                </m:dPr>
                <m:e>
                  <m:sSub>
                    <m:e>
                      <m:r>
                        <m:t>f</m:t>
                      </m:r>
                    </m:e>
                    <m:sub>
                      <m:r>
                        <m:t>θ</m:t>
                      </m:r>
                    </m:sub>
                  </m:sSub>
                </m:e>
              </m:d>
            </m:den>
          </m:f>
        </m:oMath>
      </m:oMathPara>
    </w:p>
    <w:p>
      <w:pPr>
        <w:pStyle w:val="FirstParagraph"/>
      </w:pPr>
      <w:r>
        <w:rPr>
          <w:rFonts w:hint="eastAsia"/>
        </w:rPr>
        <w:t xml:space="preserve">其中，</w:t>
      </w:r>
      <m:oMath>
        <m:sSub>
          <m:e>
            <m:r>
              <m:t>f</m:t>
            </m:r>
          </m:e>
          <m:sub>
            <m:r>
              <m:t>θ</m:t>
            </m:r>
          </m:sub>
        </m:sSub>
      </m:oMath>
      <w:r>
        <w:t xml:space="preserve"> </w:t>
      </w:r>
      <w:r>
        <w:rPr>
          <w:rFonts w:hint="eastAsia"/>
        </w:rPr>
        <w:t xml:space="preserve">是参数为</w:t>
      </w:r>
      <w:r>
        <w:t xml:space="preserve"> </w:t>
      </w:r>
      <m:oMath>
        <m:r>
          <m:t>θ</m:t>
        </m:r>
      </m:oMath>
      <w:r>
        <w:t xml:space="preserve"> </w:t>
      </w:r>
      <w:r>
        <w:rPr>
          <w:rFonts w:hint="eastAsia"/>
        </w:rPr>
        <w:t xml:space="preserve">的AI模型。</w:t>
      </w:r>
    </w:p>
    <w:p>
      <w:pPr>
        <w:numPr>
          <w:ilvl w:val="0"/>
          <w:numId w:val="2307"/>
        </w:numPr>
      </w:pPr>
      <w:r>
        <w:rPr>
          <w:rFonts w:hint="eastAsia"/>
        </w:rPr>
        <w:t xml:space="preserve">碳足迹计算：</w:t>
      </w:r>
      <w:r>
        <w:t xml:space="preserve"> </w:t>
      </w:r>
      <w:r>
        <w:rPr>
          <w:rFonts w:hint="eastAsia"/>
        </w:rPr>
        <w:t xml:space="preserve">计算AI系统的总碳排放：</w:t>
      </w:r>
    </w:p>
    <w:p>
      <w:pPr>
        <w:pStyle w:val="FirstParagraph"/>
      </w:pPr>
      <m:oMathPara>
        <m:oMathParaPr>
          <m:jc m:val="center"/>
        </m:oMathParaPr>
        <m:oMath>
          <m:r>
            <m:t>C</m:t>
          </m:r>
          <m:r>
            <m:t>O</m:t>
          </m:r>
          <m:sSub>
            <m:e>
              <m:r>
                <m:t>2</m:t>
              </m:r>
            </m:e>
            <m:sub>
              <m:r>
                <m:t>t</m:t>
              </m:r>
            </m:sub>
          </m:sSub>
          <m:r>
            <m:t>o</m:t>
          </m:r>
          <m:r>
            <m:t>t</m:t>
          </m:r>
          <m:r>
            <m:t>a</m:t>
          </m:r>
          <m:r>
            <m:t>l</m:t>
          </m:r>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E</m:t>
                      </m:r>
                    </m:e>
                    <m:sub>
                      <m:r>
                        <m:t>i</m:t>
                      </m:r>
                    </m:sub>
                  </m:sSub>
                  <m:r>
                    <m:rPr>
                      <m:sty m:val="p"/>
                    </m:rPr>
                    <m:t>×</m:t>
                  </m:r>
                  <m:r>
                    <m:t>C</m:t>
                  </m:r>
                  <m:sSub>
                    <m:e>
                      <m:r>
                        <m:t>F</m:t>
                      </m:r>
                    </m:e>
                    <m:sub>
                      <m:r>
                        <m:t>i</m:t>
                      </m:r>
                    </m:sub>
                  </m:sSub>
                </m:e>
              </m:d>
            </m:e>
          </m:nary>
          <m:r>
            <m:rPr>
              <m:sty m:val="p"/>
            </m:rPr>
            <m:t>+</m:t>
          </m:r>
          <m:nary>
            <m:naryPr>
              <m:chr m:val="∑"/>
              <m:limLoc m:val="undOvr"/>
              <m:subHide m:val="off"/>
              <m:supHide m:val="off"/>
            </m:naryPr>
            <m:sub>
              <m:r>
                <m:t>j</m:t>
              </m:r>
              <m:r>
                <m:rPr>
                  <m:sty m:val="p"/>
                </m:rPr>
                <m:t>=</m:t>
              </m:r>
              <m:r>
                <m:t>1</m:t>
              </m:r>
            </m:sub>
            <m:sup>
              <m:r>
                <m:t>m</m:t>
              </m:r>
            </m:sup>
            <m:e>
              <m:d>
                <m:dPr>
                  <m:begChr m:val="("/>
                  <m:sepChr m:val=""/>
                  <m:endChr m:val=")"/>
                  <m:grow/>
                </m:dPr>
                <m:e>
                  <m:sSub>
                    <m:e>
                      <m:r>
                        <m:t>M</m:t>
                      </m:r>
                    </m:e>
                    <m:sub>
                      <m:r>
                        <m:t>j</m:t>
                      </m:r>
                    </m:sub>
                  </m:sSub>
                  <m:r>
                    <m:rPr>
                      <m:sty m:val="p"/>
                    </m:rPr>
                    <m:t>×</m:t>
                  </m:r>
                  <m:r>
                    <m:t>E</m:t>
                  </m:r>
                  <m:sSub>
                    <m:e>
                      <m:r>
                        <m:t>F</m:t>
                      </m:r>
                    </m:e>
                    <m:sub>
                      <m:r>
                        <m:t>j</m:t>
                      </m:r>
                    </m:sub>
                  </m:sSub>
                </m:e>
              </m:d>
            </m:e>
          </m:nary>
        </m:oMath>
      </m:oMathPara>
    </w:p>
    <w:p>
      <w:pPr>
        <w:pStyle w:val="FirstParagraph"/>
      </w:pPr>
      <w:r>
        <w:rPr>
          <w:rFonts w:hint="eastAsia"/>
        </w:rPr>
        <w:t xml:space="preserve">其中，</w:t>
      </w:r>
      <m:oMath>
        <m:sSub>
          <m:e>
            <m:r>
              <m:t>E</m:t>
            </m:r>
          </m:e>
          <m:sub>
            <m:r>
              <m:t>i</m:t>
            </m:r>
          </m:sub>
        </m:sSub>
      </m:oMath>
      <w:r>
        <w:t xml:space="preserve"> </w:t>
      </w:r>
      <w:r>
        <w:rPr>
          <w:rFonts w:hint="eastAsia"/>
        </w:rPr>
        <w:t xml:space="preserve">是能源消耗，</w:t>
      </w:r>
      <m:oMath>
        <m:r>
          <m:t>C</m:t>
        </m:r>
        <m:sSub>
          <m:e>
            <m:r>
              <m:t>F</m:t>
            </m:r>
          </m:e>
          <m:sub>
            <m:r>
              <m:t>i</m:t>
            </m:r>
          </m:sub>
        </m:sSub>
      </m:oMath>
      <w:r>
        <w:t xml:space="preserve"> </w:t>
      </w:r>
      <w:r>
        <w:rPr>
          <w:rFonts w:hint="eastAsia"/>
        </w:rPr>
        <w:t xml:space="preserve">是对应的碳排放因子，</w:t>
      </w:r>
      <m:oMath>
        <m:sSub>
          <m:e>
            <m:r>
              <m:t>M</m:t>
            </m:r>
          </m:e>
          <m:sub>
            <m:r>
              <m:t>j</m:t>
            </m:r>
          </m:sub>
        </m:sSub>
      </m:oMath>
      <w:r>
        <w:t xml:space="preserve"> </w:t>
      </w:r>
      <w:r>
        <w:rPr>
          <w:rFonts w:hint="eastAsia"/>
        </w:rPr>
        <w:t xml:space="preserve">是材料使用量，</w:t>
      </w:r>
      <m:oMath>
        <m:r>
          <m:t>E</m:t>
        </m:r>
        <m:sSub>
          <m:e>
            <m:r>
              <m:t>F</m:t>
            </m:r>
          </m:e>
          <m:sub>
            <m:r>
              <m:t>j</m:t>
            </m:r>
          </m:sub>
        </m:sSub>
      </m:oMath>
      <w:r>
        <w:t xml:space="preserve"> </w:t>
      </w:r>
      <w:r>
        <w:rPr>
          <w:rFonts w:hint="eastAsia"/>
        </w:rPr>
        <w:t xml:space="preserve">是对应的排放因子。</w:t>
      </w:r>
    </w:p>
    <w:p>
      <w:pPr>
        <w:numPr>
          <w:ilvl w:val="0"/>
          <w:numId w:val="2308"/>
        </w:numPr>
      </w:pPr>
      <w:r>
        <w:rPr>
          <w:rFonts w:hint="eastAsia"/>
        </w:rPr>
        <w:t xml:space="preserve">分布式训练能耗模型：</w:t>
      </w:r>
      <w:r>
        <w:t xml:space="preserve"> </w:t>
      </w:r>
      <w:r>
        <w:rPr>
          <w:rFonts w:hint="eastAsia"/>
        </w:rPr>
        <w:t xml:space="preserve">考虑通信开销的总能耗：</w:t>
      </w:r>
    </w:p>
    <w:p>
      <w:pPr>
        <w:pStyle w:val="FirstParagraph"/>
      </w:pPr>
      <m:oMathPara>
        <m:oMathParaPr>
          <m:jc m:val="center"/>
        </m:oMathParaPr>
        <m:oMath>
          <m:sSub>
            <m:e>
              <m:r>
                <m:t>E</m:t>
              </m:r>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E</m:t>
                      </m:r>
                    </m:e>
                    <m:sub>
                      <m:r>
                        <m:t>c</m:t>
                      </m:r>
                      <m:r>
                        <m:t>o</m:t>
                      </m:r>
                      <m:r>
                        <m:t>m</m:t>
                      </m:r>
                      <m:r>
                        <m:t>p</m:t>
                      </m:r>
                      <m:r>
                        <m:rPr>
                          <m:sty m:val="p"/>
                        </m:rPr>
                        <m:t>,</m:t>
                      </m:r>
                      <m:r>
                        <m:t>i</m:t>
                      </m:r>
                    </m:sub>
                  </m:sSub>
                  <m:r>
                    <m:rPr>
                      <m:sty m:val="p"/>
                    </m:rPr>
                    <m:t>+</m:t>
                  </m:r>
                  <m:sSub>
                    <m:e>
                      <m:r>
                        <m:t>E</m:t>
                      </m:r>
                    </m:e>
                    <m:sub>
                      <m:r>
                        <m:t>c</m:t>
                      </m:r>
                      <m:r>
                        <m:t>o</m:t>
                      </m:r>
                      <m:r>
                        <m:t>m</m:t>
                      </m:r>
                      <m:r>
                        <m:t>m</m:t>
                      </m:r>
                      <m:r>
                        <m:rPr>
                          <m:sty m:val="p"/>
                        </m:rPr>
                        <m:t>,</m:t>
                      </m:r>
                      <m:r>
                        <m:t>i</m:t>
                      </m:r>
                    </m:sub>
                  </m:sSub>
                </m:e>
              </m:d>
            </m:e>
          </m:nary>
        </m:oMath>
      </m:oMathPara>
    </w:p>
    <w:p>
      <w:pPr>
        <w:pStyle w:val="FirstParagraph"/>
      </w:pPr>
      <w:r>
        <w:rPr>
          <w:rFonts w:hint="eastAsia"/>
        </w:rPr>
        <w:t xml:space="preserve">其中，</w:t>
      </w:r>
      <m:oMath>
        <m:sSub>
          <m:e>
            <m:r>
              <m:t>E</m:t>
            </m:r>
          </m:e>
          <m:sub>
            <m:r>
              <m:t>c</m:t>
            </m:r>
            <m:r>
              <m:t>o</m:t>
            </m:r>
            <m:r>
              <m:t>m</m:t>
            </m:r>
            <m:r>
              <m:t>p</m:t>
            </m:r>
            <m:r>
              <m:rPr>
                <m:sty m:val="p"/>
              </m:rPr>
              <m:t>,</m:t>
            </m:r>
            <m:r>
              <m:t>i</m:t>
            </m:r>
          </m:sub>
        </m:sSub>
      </m:oMath>
      <w:r>
        <w:t xml:space="preserve"> </w:t>
      </w:r>
      <w:r>
        <w:rPr>
          <w:rFonts w:hint="eastAsia"/>
        </w:rPr>
        <w:t xml:space="preserve">是计算能耗，</w:t>
      </w:r>
      <m:oMath>
        <m:sSub>
          <m:e>
            <m:r>
              <m:t>E</m:t>
            </m:r>
          </m:e>
          <m:sub>
            <m:r>
              <m:t>c</m:t>
            </m:r>
            <m:r>
              <m:t>o</m:t>
            </m:r>
            <m:r>
              <m:t>m</m:t>
            </m:r>
            <m:r>
              <m:t>m</m:t>
            </m:r>
            <m:r>
              <m:rPr>
                <m:sty m:val="p"/>
              </m:rPr>
              <m:t>,</m:t>
            </m:r>
            <m:r>
              <m:t>i</m:t>
            </m:r>
          </m:sub>
        </m:sSub>
      </m:oMath>
      <w:r>
        <w:t xml:space="preserve"> </w:t>
      </w:r>
      <w:r>
        <w:rPr>
          <w:rFonts w:hint="eastAsia"/>
        </w:rPr>
        <w:t xml:space="preserve">是通信能耗，</w:t>
      </w:r>
      <m:oMath>
        <m:r>
          <m:t>N</m:t>
        </m:r>
      </m:oMath>
      <w:r>
        <w:t xml:space="preserve"> </w:t>
      </w:r>
      <w:r>
        <w:rPr>
          <w:rFonts w:hint="eastAsia"/>
        </w:rPr>
        <w:t xml:space="preserve">是节点数。</w:t>
      </w:r>
    </w:p>
    <w:p>
      <w:pPr>
        <w:numPr>
          <w:ilvl w:val="0"/>
          <w:numId w:val="2309"/>
        </w:numPr>
      </w:pPr>
      <w:r>
        <w:rPr>
          <w:rFonts w:hint="eastAsia"/>
        </w:rPr>
        <w:t xml:space="preserve">动态电压频率调节（DVFS）：</w:t>
      </w:r>
      <w:r>
        <w:t xml:space="preserve"> </w:t>
      </w:r>
      <w:r>
        <w:rPr>
          <w:rFonts w:hint="eastAsia"/>
        </w:rPr>
        <w:t xml:space="preserve">功耗与频率和电压的关系：</w:t>
      </w:r>
    </w:p>
    <w:p>
      <w:pPr>
        <w:pStyle w:val="FirstParagraph"/>
      </w:pPr>
      <m:oMathPara>
        <m:oMathParaPr>
          <m:jc m:val="center"/>
        </m:oMathParaPr>
        <m:oMath>
          <m:r>
            <m:t>P</m:t>
          </m:r>
          <m:r>
            <m:rPr>
              <m:sty m:val="p"/>
            </m:rPr>
            <m:t>=</m:t>
          </m:r>
          <m:r>
            <m:t>C</m:t>
          </m:r>
          <m:r>
            <m:rPr>
              <m:sty m:val="p"/>
            </m:rPr>
            <m:t>×</m:t>
          </m:r>
          <m:sSup>
            <m:e>
              <m:r>
                <m:t>V</m:t>
              </m:r>
            </m:e>
            <m:sup>
              <m:r>
                <m:t>2</m:t>
              </m:r>
            </m:sup>
          </m:sSup>
          <m:r>
            <m:rPr>
              <m:sty m:val="p"/>
            </m:rPr>
            <m:t>×</m:t>
          </m:r>
          <m:r>
            <m:t>f</m:t>
          </m:r>
        </m:oMath>
      </m:oMathPara>
    </w:p>
    <w:p>
      <w:pPr>
        <w:pStyle w:val="FirstParagraph"/>
      </w:pPr>
      <w:r>
        <w:rPr>
          <w:rFonts w:hint="eastAsia"/>
        </w:rPr>
        <w:t xml:space="preserve">其中，</w:t>
      </w:r>
      <m:oMath>
        <m:r>
          <m:t>P</m:t>
        </m:r>
      </m:oMath>
      <w:r>
        <w:t xml:space="preserve"> </w:t>
      </w:r>
      <w:r>
        <w:rPr>
          <w:rFonts w:hint="eastAsia"/>
        </w:rPr>
        <w:t xml:space="preserve">是功耗，</w:t>
      </w:r>
      <m:oMath>
        <m:r>
          <m:t>C</m:t>
        </m:r>
      </m:oMath>
      <w:r>
        <w:t xml:space="preserve"> </w:t>
      </w:r>
      <w:r>
        <w:rPr>
          <w:rFonts w:hint="eastAsia"/>
        </w:rPr>
        <w:t xml:space="preserve">是电容，</w:t>
      </w:r>
      <m:oMath>
        <m:r>
          <m:t>V</m:t>
        </m:r>
      </m:oMath>
      <w:r>
        <w:t xml:space="preserve"> </w:t>
      </w:r>
      <w:r>
        <w:rPr>
          <w:rFonts w:hint="eastAsia"/>
        </w:rPr>
        <w:t xml:space="preserve">是电压，</w:t>
      </w:r>
      <m:oMath>
        <m:r>
          <m:t>f</m:t>
        </m:r>
      </m:oMath>
      <w:r>
        <w:t xml:space="preserve"> </w:t>
      </w:r>
      <w:r>
        <w:rPr>
          <w:rFonts w:hint="eastAsia"/>
        </w:rPr>
        <w:t xml:space="preserve">是频率。</w:t>
      </w:r>
    </w:p>
    <w:p>
      <w:pPr>
        <w:numPr>
          <w:ilvl w:val="0"/>
          <w:numId w:val="2310"/>
        </w:numPr>
      </w:pPr>
      <w:r>
        <w:rPr>
          <w:rFonts w:hint="eastAsia"/>
        </w:rPr>
        <w:t xml:space="preserve">数据中心PUE优化：</w:t>
      </w:r>
      <w:r>
        <w:t xml:space="preserve"> </w:t>
      </w:r>
      <w:r>
        <w:rPr>
          <w:rFonts w:hint="eastAsia"/>
        </w:rPr>
        <w:t xml:space="preserve">最小化PUE（Power</w:t>
      </w:r>
      <w:r>
        <w:t xml:space="preserve"> Usage </w:t>
      </w:r>
      <w:r>
        <w:rPr>
          <w:rFonts w:hint="eastAsia"/>
        </w:rPr>
        <w:t xml:space="preserve">Effectiveness）：</w:t>
      </w:r>
    </w:p>
    <w:p>
      <w:pPr>
        <w:pStyle w:val="FirstParagraph"/>
      </w:pPr>
      <m:oMathPara>
        <m:oMathParaPr>
          <m:jc m:val="center"/>
        </m:oMathParaPr>
        <m:oMath>
          <m:r>
            <m:rPr>
              <m:sty m:val="p"/>
            </m:rPr>
            <m:t>min</m:t>
          </m:r>
          <m:r>
            <m:t>P</m:t>
          </m:r>
          <m:r>
            <m:t>U</m:t>
          </m:r>
          <m:r>
            <m:t>E</m:t>
          </m:r>
          <m:r>
            <m:rPr>
              <m:sty m:val="p"/>
            </m:rPr>
            <m:t>=</m:t>
          </m:r>
          <m:f>
            <m:fPr>
              <m:type m:val="bar"/>
            </m:fPr>
            <m:num>
              <m:r>
                <m:t>T</m:t>
              </m:r>
              <m:r>
                <m:t>o</m:t>
              </m:r>
              <m:r>
                <m:t>t</m:t>
              </m:r>
              <m:r>
                <m:t>a</m:t>
              </m:r>
              <m:r>
                <m:t>l</m:t>
              </m:r>
              <m:r>
                <m:t>F</m:t>
              </m:r>
              <m:r>
                <m:t>a</m:t>
              </m:r>
              <m:r>
                <m:t>c</m:t>
              </m:r>
              <m:r>
                <m:t>i</m:t>
              </m:r>
              <m:r>
                <m:t>l</m:t>
              </m:r>
              <m:r>
                <m:t>i</m:t>
              </m:r>
              <m:r>
                <m:t>t</m:t>
              </m:r>
              <m:r>
                <m:t>y</m:t>
              </m:r>
              <m:r>
                <m:t>E</m:t>
              </m:r>
              <m:r>
                <m:t>n</m:t>
              </m:r>
              <m:r>
                <m:t>e</m:t>
              </m:r>
              <m:r>
                <m:t>r</m:t>
              </m:r>
              <m:r>
                <m:t>g</m:t>
              </m:r>
              <m:r>
                <m:t>y</m:t>
              </m:r>
            </m:num>
            <m:den>
              <m:r>
                <m:t>I</m:t>
              </m:r>
              <m:r>
                <m:t>T</m:t>
              </m:r>
              <m:r>
                <m:t>E</m:t>
              </m:r>
              <m:r>
                <m:t>q</m:t>
              </m:r>
              <m:r>
                <m:t>u</m:t>
              </m:r>
              <m:r>
                <m:t>i</m:t>
              </m:r>
              <m:r>
                <m:t>p</m:t>
              </m:r>
              <m:r>
                <m:t>m</m:t>
              </m:r>
              <m:r>
                <m:t>e</m:t>
              </m:r>
              <m:r>
                <m:t>n</m:t>
              </m:r>
              <m:r>
                <m:t>t</m:t>
              </m:r>
              <m:r>
                <m:t>E</m:t>
              </m:r>
              <m:r>
                <m:t>n</m:t>
              </m:r>
              <m:r>
                <m:t>e</m:t>
              </m:r>
              <m:r>
                <m:t>r</m:t>
              </m:r>
              <m:r>
                <m:t>g</m:t>
              </m:r>
              <m:r>
                <m:t>y</m:t>
              </m:r>
            </m:den>
          </m:f>
        </m:oMath>
      </m:oMathPara>
    </w:p>
    <w:p>
      <w:pPr>
        <w:numPr>
          <w:ilvl w:val="0"/>
          <w:numId w:val="2311"/>
        </w:numPr>
      </w:pPr>
      <w:r>
        <w:rPr>
          <w:rFonts w:hint="eastAsia"/>
        </w:rPr>
        <w:t xml:space="preserve">算法流程图：</w:t>
      </w:r>
    </w:p>
    <w:p>
      <w:pPr>
        <w:numPr>
          <w:ilvl w:val="0"/>
          <w:numId w:val="2312"/>
        </w:numPr>
      </w:pPr>
      <w:r>
        <w:rPr>
          <w:rFonts w:hint="eastAsia"/>
        </w:rPr>
        <w:t xml:space="preserve">算法源代码：</w:t>
      </w:r>
    </w:p>
    <w:p>
      <w:pPr>
        <w:numPr>
          <w:ilvl w:val="0"/>
          <w:numId w:val="2313"/>
        </w:numPr>
      </w:pPr>
      <w:r>
        <w:rPr>
          <w:rFonts w:hint="eastAsia"/>
        </w:rPr>
        <w:t xml:space="preserve">最佳实践tips：</w:t>
      </w:r>
    </w:p>
    <w:p>
      <w:pPr>
        <w:numPr>
          <w:ilvl w:val="0"/>
          <w:numId w:val="2314"/>
        </w:numPr>
      </w:pPr>
      <w:r>
        <w:rPr>
          <w:rFonts w:hint="eastAsia"/>
        </w:rPr>
        <w:t xml:space="preserve">全生命周期优化：从设计、训练到部署的全过程考虑能效。</w:t>
      </w:r>
    </w:p>
    <w:p>
      <w:pPr>
        <w:numPr>
          <w:ilvl w:val="0"/>
          <w:numId w:val="2314"/>
        </w:numPr>
      </w:pPr>
      <w:r>
        <w:rPr>
          <w:rFonts w:hint="eastAsia"/>
        </w:rPr>
        <w:t xml:space="preserve">硬件-软件协同设计：联合优化硬件和软件以最大化能效。</w:t>
      </w:r>
    </w:p>
    <w:p>
      <w:pPr>
        <w:numPr>
          <w:ilvl w:val="0"/>
          <w:numId w:val="2314"/>
        </w:numPr>
      </w:pPr>
      <w:r>
        <w:rPr>
          <w:rFonts w:hint="eastAsia"/>
        </w:rPr>
        <w:t xml:space="preserve">自适应计算：根据任务复杂度动态调整计算资源。</w:t>
      </w:r>
    </w:p>
    <w:p>
      <w:pPr>
        <w:numPr>
          <w:ilvl w:val="0"/>
          <w:numId w:val="2314"/>
        </w:numPr>
      </w:pPr>
      <w:r>
        <w:rPr>
          <w:rFonts w:hint="eastAsia"/>
        </w:rPr>
        <w:t xml:space="preserve">能源感知调度：考虑能源可用性和成本进行任务调度。</w:t>
      </w:r>
    </w:p>
    <w:p>
      <w:pPr>
        <w:numPr>
          <w:ilvl w:val="0"/>
          <w:numId w:val="2314"/>
        </w:numPr>
      </w:pPr>
      <w:r>
        <w:rPr>
          <w:rFonts w:hint="eastAsia"/>
        </w:rPr>
        <w:t xml:space="preserve">冷却优化：采用高效的冷却技术，如液冷或自然冷却。</w:t>
      </w:r>
    </w:p>
    <w:p>
      <w:pPr>
        <w:numPr>
          <w:ilvl w:val="0"/>
          <w:numId w:val="2314"/>
        </w:numPr>
      </w:pPr>
      <w:r>
        <w:rPr>
          <w:rFonts w:hint="eastAsia"/>
        </w:rPr>
        <w:t xml:space="preserve">可再生能源集成：优先使用风能、太阳能等清洁能源。</w:t>
      </w:r>
    </w:p>
    <w:p>
      <w:pPr>
        <w:numPr>
          <w:ilvl w:val="0"/>
          <w:numId w:val="2314"/>
        </w:numPr>
      </w:pPr>
      <w:r>
        <w:rPr>
          <w:rFonts w:hint="eastAsia"/>
        </w:rPr>
        <w:t xml:space="preserve">模型选择：在满足性能要求的前提下选择最节能的模型。</w:t>
      </w:r>
    </w:p>
    <w:p>
      <w:pPr>
        <w:numPr>
          <w:ilvl w:val="0"/>
          <w:numId w:val="2314"/>
        </w:numPr>
      </w:pPr>
      <w:r>
        <w:rPr>
          <w:rFonts w:hint="eastAsia"/>
        </w:rPr>
        <w:t xml:space="preserve">分布式训练：优化通信策略，减少数据传输造成的能耗。</w:t>
      </w:r>
    </w:p>
    <w:p>
      <w:pPr>
        <w:numPr>
          <w:ilvl w:val="0"/>
          <w:numId w:val="2314"/>
        </w:numPr>
      </w:pPr>
      <w:r>
        <w:rPr>
          <w:rFonts w:hint="eastAsia"/>
        </w:rPr>
        <w:t xml:space="preserve">常态化监测：持续监控和优化系统能效。</w:t>
      </w:r>
    </w:p>
    <w:p>
      <w:pPr>
        <w:numPr>
          <w:ilvl w:val="0"/>
          <w:numId w:val="2314"/>
        </w:numPr>
      </w:pPr>
      <w:r>
        <w:rPr>
          <w:rFonts w:hint="eastAsia"/>
        </w:rPr>
        <w:t xml:space="preserve">碳中和策略：实施碳补偿措施，如植树或购买碳信用。</w:t>
      </w:r>
    </w:p>
    <w:p>
      <w:pPr>
        <w:numPr>
          <w:ilvl w:val="0"/>
          <w:numId w:val="231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高效AI芯片</w:t>
            </w:r>
          </w:p>
        </w:tc>
        <w:tc>
          <w:tcPr/>
          <w:p>
            <w:pPr>
              <w:pStyle w:val="Compact"/>
              <w:jc w:val="left"/>
            </w:pPr>
            <w:r>
              <w:rPr>
                <w:rFonts w:hint="eastAsia"/>
              </w:rPr>
              <w:t xml:space="preserve">移动设备AI</w:t>
            </w:r>
          </w:p>
        </w:tc>
        <w:tc>
          <w:tcPr/>
          <w:p>
            <w:pPr>
              <w:pStyle w:val="Compact"/>
              <w:jc w:val="left"/>
            </w:pPr>
            <w:r>
              <w:rPr>
                <w:rFonts w:hint="eastAsia"/>
              </w:rPr>
              <w:t xml:space="preserve">个人设备续航提升</w:t>
            </w:r>
          </w:p>
        </w:tc>
      </w:tr>
      <w:tr>
        <w:tc>
          <w:tcPr/>
          <w:p>
            <w:pPr>
              <w:pStyle w:val="Compact"/>
              <w:jc w:val="left"/>
            </w:pPr>
            <w:r>
              <w:t xml:space="preserve">2025-2027</w:t>
            </w:r>
          </w:p>
        </w:tc>
        <w:tc>
          <w:tcPr/>
          <w:p>
            <w:pPr>
              <w:pStyle w:val="Compact"/>
              <w:jc w:val="left"/>
            </w:pPr>
            <w:r>
              <w:rPr>
                <w:rFonts w:hint="eastAsia"/>
              </w:rPr>
              <w:t xml:space="preserve">绿色数据中心</w:t>
            </w:r>
          </w:p>
        </w:tc>
        <w:tc>
          <w:tcPr/>
          <w:p>
            <w:pPr>
              <w:pStyle w:val="Compact"/>
              <w:jc w:val="left"/>
            </w:pPr>
            <w:r>
              <w:rPr>
                <w:rFonts w:hint="eastAsia"/>
              </w:rPr>
              <w:t xml:space="preserve">云AI服务</w:t>
            </w:r>
          </w:p>
        </w:tc>
        <w:tc>
          <w:tcPr/>
          <w:p>
            <w:pPr>
              <w:pStyle w:val="Compact"/>
              <w:jc w:val="left"/>
            </w:pPr>
            <w:r>
              <w:rPr>
                <w:rFonts w:hint="eastAsia"/>
              </w:rPr>
              <w:t xml:space="preserve">大规模AI碳排放下降</w:t>
            </w:r>
          </w:p>
        </w:tc>
      </w:tr>
      <w:tr>
        <w:tc>
          <w:tcPr/>
          <w:p>
            <w:pPr>
              <w:pStyle w:val="Compact"/>
              <w:jc w:val="left"/>
            </w:pPr>
            <w:r>
              <w:t xml:space="preserve">2027-2030</w:t>
            </w:r>
          </w:p>
        </w:tc>
        <w:tc>
          <w:tcPr/>
          <w:p>
            <w:pPr>
              <w:pStyle w:val="Compact"/>
              <w:jc w:val="left"/>
            </w:pPr>
            <w:r>
              <w:rPr>
                <w:rFonts w:hint="eastAsia"/>
              </w:rPr>
              <w:t xml:space="preserve">量子AI计算</w:t>
            </w:r>
          </w:p>
        </w:tc>
        <w:tc>
          <w:tcPr/>
          <w:p>
            <w:pPr>
              <w:pStyle w:val="Compact"/>
              <w:jc w:val="left"/>
            </w:pPr>
            <w:r>
              <w:rPr>
                <w:rFonts w:hint="eastAsia"/>
              </w:rPr>
              <w:t xml:space="preserve">科学计算</w:t>
            </w:r>
          </w:p>
        </w:tc>
        <w:tc>
          <w:tcPr/>
          <w:p>
            <w:pPr>
              <w:pStyle w:val="Compact"/>
              <w:jc w:val="left"/>
            </w:pPr>
            <w:r>
              <w:rPr>
                <w:rFonts w:hint="eastAsia"/>
              </w:rPr>
              <w:t xml:space="preserve">突破性能效比提升</w:t>
            </w:r>
          </w:p>
        </w:tc>
      </w:tr>
      <w:tr>
        <w:tc>
          <w:tcPr/>
          <w:p>
            <w:pPr>
              <w:pStyle w:val="Compact"/>
              <w:jc w:val="left"/>
            </w:pPr>
            <w:r>
              <w:t xml:space="preserve">2030-2035</w:t>
            </w:r>
          </w:p>
        </w:tc>
        <w:tc>
          <w:tcPr/>
          <w:p>
            <w:pPr>
              <w:pStyle w:val="Compact"/>
              <w:jc w:val="left"/>
            </w:pPr>
            <w:r>
              <w:rPr>
                <w:rFonts w:hint="eastAsia"/>
              </w:rPr>
              <w:t xml:space="preserve">生物计算AI</w:t>
            </w:r>
          </w:p>
        </w:tc>
        <w:tc>
          <w:tcPr/>
          <w:p>
            <w:pPr>
              <w:pStyle w:val="Compact"/>
              <w:jc w:val="left"/>
            </w:pPr>
            <w:r>
              <w:rPr>
                <w:rFonts w:hint="eastAsia"/>
              </w:rPr>
              <w:t xml:space="preserve">医疗健康</w:t>
            </w:r>
          </w:p>
        </w:tc>
        <w:tc>
          <w:tcPr/>
          <w:p>
            <w:pPr>
              <w:pStyle w:val="Compact"/>
              <w:jc w:val="left"/>
            </w:pPr>
            <w:r>
              <w:rPr>
                <w:rFonts w:hint="eastAsia"/>
              </w:rPr>
              <w:t xml:space="preserve">极低能耗AI普及</w:t>
            </w:r>
          </w:p>
        </w:tc>
      </w:tr>
      <w:tr>
        <w:tc>
          <w:tcPr/>
          <w:p>
            <w:pPr>
              <w:pStyle w:val="Compact"/>
              <w:jc w:val="left"/>
            </w:pPr>
            <w:r>
              <w:t xml:space="preserve">2035+</w:t>
            </w:r>
          </w:p>
        </w:tc>
        <w:tc>
          <w:tcPr/>
          <w:p>
            <w:pPr>
              <w:pStyle w:val="Compact"/>
              <w:jc w:val="left"/>
            </w:pPr>
            <w:r>
              <w:rPr>
                <w:rFonts w:hint="eastAsia"/>
              </w:rPr>
              <w:t xml:space="preserve">自持续AI系统</w:t>
            </w:r>
          </w:p>
        </w:tc>
        <w:tc>
          <w:tcPr/>
          <w:p>
            <w:pPr>
              <w:pStyle w:val="Compact"/>
              <w:jc w:val="left"/>
            </w:pPr>
            <w:r>
              <w:rPr>
                <w:rFonts w:hint="eastAsia"/>
              </w:rPr>
              <w:t xml:space="preserve">环境管理</w:t>
            </w:r>
          </w:p>
        </w:tc>
        <w:tc>
          <w:tcPr/>
          <w:p>
            <w:pPr>
              <w:pStyle w:val="Compact"/>
              <w:jc w:val="left"/>
            </w:pPr>
            <w:r>
              <w:rPr>
                <w:rFonts w:hint="eastAsia"/>
              </w:rPr>
              <w:t xml:space="preserve">AI驱动的可持续发展</w:t>
            </w:r>
          </w:p>
        </w:tc>
      </w:tr>
    </w:tbl>
    <w:p>
      <w:pPr>
        <w:numPr>
          <w:ilvl w:val="0"/>
          <w:numId w:val="2316"/>
        </w:numPr>
      </w:pPr>
      <w:r>
        <w:rPr>
          <w:rFonts w:hint="eastAsia"/>
        </w:rPr>
        <w:t xml:space="preserve">本章小结：</w:t>
      </w:r>
      <w:r>
        <w:t xml:space="preserve"> AI</w:t>
      </w:r>
      <w:r>
        <w:t xml:space="preserve"> </w:t>
      </w:r>
      <w:r>
        <w:rPr>
          <w:rFonts w:hint="eastAsia"/>
        </w:rPr>
        <w:t xml:space="preserve">Agent的能源效率与绿色计算是实现人工智能可持续发展的关键课题。随着AI技术的快速发展和广泛应用，其能源消耗和环境影响日益显著，提高能效、减少碳排放成为了迫切需要解决的问题。本章深入探讨了这一领域的核心概念、关键技术、挑战与机遇，以及未来发展趋势。</w:t>
      </w:r>
    </w:p>
    <w:p>
      <w:pPr>
        <w:pStyle w:val="FirstParagraph"/>
      </w:pPr>
      <w:r>
        <w:rPr>
          <w:rFonts w:hint="eastAsia"/>
        </w:rPr>
        <w:t xml:space="preserve">能源效率与绿色计算面临的主要挑战包括：</w:t>
      </w:r>
      <w:r>
        <w:t xml:space="preserve"> 1.</w:t>
      </w:r>
      <w:r>
        <w:t xml:space="preserve"> </w:t>
      </w:r>
      <w:r>
        <w:rPr>
          <w:rFonts w:hint="eastAsia"/>
        </w:rPr>
        <w:t xml:space="preserve">计算密集性：AI模型，特别是大型模型的训练和推理需要大量计算资源。</w:t>
      </w:r>
      <w:r>
        <w:t xml:space="preserve"> 2.</w:t>
      </w:r>
      <w:r>
        <w:t xml:space="preserve"> </w:t>
      </w:r>
      <w:r>
        <w:rPr>
          <w:rFonts w:hint="eastAsia"/>
        </w:rPr>
        <w:t xml:space="preserve">能源消耗：高性能计算设备的运行和冷却需要大量能源。</w:t>
      </w:r>
      <w:r>
        <w:t xml:space="preserve"> 3.</w:t>
      </w:r>
      <w:r>
        <w:t xml:space="preserve"> </w:t>
      </w:r>
      <w:r>
        <w:rPr>
          <w:rFonts w:hint="eastAsia"/>
        </w:rPr>
        <w:t xml:space="preserve">碳排放：如果使用化石燃料发电，AI系统的运行会导致显著的碳排放。</w:t>
      </w:r>
      <w:r>
        <w:t xml:space="preserve"> 4.</w:t>
      </w:r>
      <w:r>
        <w:t xml:space="preserve"> </w:t>
      </w:r>
      <w:r>
        <w:rPr>
          <w:rFonts w:hint="eastAsia"/>
        </w:rPr>
        <w:t xml:space="preserve">硬件更新：快速发展的AI技术可能导致硬件频繁更新，增加电子废弃物。</w:t>
      </w:r>
      <w:r>
        <w:t xml:space="preserve"> 5.</w:t>
      </w:r>
      <w:r>
        <w:t xml:space="preserve"> </w:t>
      </w:r>
      <w:r>
        <w:rPr>
          <w:rFonts w:hint="eastAsia"/>
        </w:rPr>
        <w:t xml:space="preserve">性能与效率权衡：提高能效可能会影响系统性能，需要找到平衡点。</w:t>
      </w:r>
      <w:r>
        <w:t xml:space="preserve"> 6.</w:t>
      </w:r>
      <w:r>
        <w:t xml:space="preserve"> </w:t>
      </w:r>
      <w:r>
        <w:rPr>
          <w:rFonts w:hint="eastAsia"/>
        </w:rPr>
        <w:t xml:space="preserve">分布式系统：大规模分布式AI系统的能效优化更为复杂。</w:t>
      </w:r>
      <w:r>
        <w:t xml:space="preserve"> 7.</w:t>
      </w:r>
      <w:r>
        <w:t xml:space="preserve"> </w:t>
      </w:r>
      <w:r>
        <w:rPr>
          <w:rFonts w:hint="eastAsia"/>
        </w:rPr>
        <w:t xml:space="preserve">测量和标准化：缺乏统一的能效测量标准和评估方法。</w:t>
      </w:r>
    </w:p>
    <w:p>
      <w:pPr>
        <w:pStyle w:val="BodyText"/>
      </w:pPr>
      <w:r>
        <w:rPr>
          <w:rFonts w:hint="eastAsia"/>
        </w:rPr>
        <w:t xml:space="preserve">为了应对这些挑战，研究者们提出了多种创新方法：</w:t>
      </w:r>
    </w:p>
    <w:p>
      <w:pPr>
        <w:numPr>
          <w:ilvl w:val="0"/>
          <w:numId w:val="2317"/>
        </w:numPr>
      </w:pPr>
      <w:r>
        <w:rPr>
          <w:rFonts w:hint="eastAsia"/>
        </w:rPr>
        <w:t xml:space="preserve">模型优化：通过模型压缩、量化、知识蒸馏等技术减少计算需求。</w:t>
      </w:r>
    </w:p>
    <w:p>
      <w:pPr>
        <w:numPr>
          <w:ilvl w:val="0"/>
          <w:numId w:val="2317"/>
        </w:numPr>
      </w:pPr>
      <w:r>
        <w:rPr>
          <w:rFonts w:hint="eastAsia"/>
        </w:rPr>
        <w:t xml:space="preserve">高效硬件：开发专用AI芯片和低功耗计算设备。</w:t>
      </w:r>
    </w:p>
    <w:p>
      <w:pPr>
        <w:numPr>
          <w:ilvl w:val="0"/>
          <w:numId w:val="2317"/>
        </w:numPr>
      </w:pPr>
      <w:r>
        <w:rPr>
          <w:rFonts w:hint="eastAsia"/>
        </w:rPr>
        <w:t xml:space="preserve">算法创新：设计计算效率更高的训练和推理算法。</w:t>
      </w:r>
    </w:p>
    <w:p>
      <w:pPr>
        <w:numPr>
          <w:ilvl w:val="0"/>
          <w:numId w:val="2317"/>
        </w:numPr>
      </w:pPr>
      <w:r>
        <w:rPr>
          <w:rFonts w:hint="eastAsia"/>
        </w:rPr>
        <w:t xml:space="preserve">绿色数据中心：利用可再生能源、提高PUE、优化冷却系统。</w:t>
      </w:r>
    </w:p>
    <w:p>
      <w:pPr>
        <w:numPr>
          <w:ilvl w:val="0"/>
          <w:numId w:val="2317"/>
        </w:numPr>
      </w:pPr>
      <w:r>
        <w:rPr>
          <w:rFonts w:hint="eastAsia"/>
        </w:rPr>
        <w:t xml:space="preserve">分布式优化：改进分布式训练和推理的通信效率。</w:t>
      </w:r>
    </w:p>
    <w:p>
      <w:pPr>
        <w:numPr>
          <w:ilvl w:val="0"/>
          <w:numId w:val="2317"/>
        </w:numPr>
      </w:pPr>
      <w:r>
        <w:rPr>
          <w:rFonts w:hint="eastAsia"/>
        </w:rPr>
        <w:t xml:space="preserve">动态资源管理：根据负载动态调整计算资源和能源分配。</w:t>
      </w:r>
    </w:p>
    <w:p>
      <w:pPr>
        <w:numPr>
          <w:ilvl w:val="0"/>
          <w:numId w:val="2317"/>
        </w:numPr>
      </w:pPr>
      <w:r>
        <w:rPr>
          <w:rFonts w:hint="eastAsia"/>
        </w:rPr>
        <w:t xml:space="preserve">生命周期管理：考虑AI系统全生命周期的能源消耗和环境影响。</w:t>
      </w:r>
    </w:p>
    <w:p>
      <w:pPr>
        <w:numPr>
          <w:ilvl w:val="0"/>
          <w:numId w:val="2317"/>
        </w:numPr>
      </w:pPr>
      <w:r>
        <w:rPr>
          <w:rFonts w:hint="eastAsia"/>
        </w:rPr>
        <w:t xml:space="preserve">碳足迹追踪：实时监控和优化AI系统的碳排放。</w:t>
      </w:r>
    </w:p>
    <w:p>
      <w:pPr>
        <w:pStyle w:val="FirstParagraph"/>
      </w:pPr>
      <w:r>
        <w:rPr>
          <w:rFonts w:hint="eastAsia"/>
        </w:rPr>
        <w:t xml:space="preserve">展望未来，AI</w:t>
      </w:r>
      <w:r>
        <w:t xml:space="preserve"> </w:t>
      </w:r>
      <w:r>
        <w:rPr>
          <w:rFonts w:hint="eastAsia"/>
        </w:rPr>
        <w:t xml:space="preserve">Agent的能源效率与绿色计算技术可能会朝着以下方向发展：</w:t>
      </w:r>
    </w:p>
    <w:p>
      <w:pPr>
        <w:numPr>
          <w:ilvl w:val="0"/>
          <w:numId w:val="2318"/>
        </w:numPr>
      </w:pPr>
      <w:r>
        <w:rPr>
          <w:rFonts w:hint="eastAsia"/>
        </w:rPr>
        <w:t xml:space="preserve">自适应AI：能够根据能源可用性和任务需求自动调整的AI系统。</w:t>
      </w:r>
    </w:p>
    <w:p>
      <w:pPr>
        <w:numPr>
          <w:ilvl w:val="0"/>
          <w:numId w:val="2318"/>
        </w:numPr>
      </w:pPr>
      <w:r>
        <w:rPr>
          <w:rFonts w:hint="eastAsia"/>
        </w:rPr>
        <w:t xml:space="preserve">超低功耗AI：利用新材料和新计算范式实现极低能耗的AI计算。</w:t>
      </w:r>
    </w:p>
    <w:p>
      <w:pPr>
        <w:numPr>
          <w:ilvl w:val="0"/>
          <w:numId w:val="2318"/>
        </w:numPr>
      </w:pPr>
      <w:r>
        <w:rPr>
          <w:rFonts w:hint="eastAsia"/>
        </w:rPr>
        <w:t xml:space="preserve">量子AI：利用量子计算突破传统计算的能效限制。</w:t>
      </w:r>
    </w:p>
    <w:p>
      <w:pPr>
        <w:numPr>
          <w:ilvl w:val="0"/>
          <w:numId w:val="2318"/>
        </w:numPr>
      </w:pPr>
      <w:r>
        <w:rPr>
          <w:rFonts w:hint="eastAsia"/>
        </w:rPr>
        <w:t xml:space="preserve">生物启发计算：模仿生物神经系统的高效计算方式。</w:t>
      </w:r>
    </w:p>
    <w:p>
      <w:pPr>
        <w:numPr>
          <w:ilvl w:val="0"/>
          <w:numId w:val="2318"/>
        </w:numPr>
      </w:pPr>
      <w:r>
        <w:rPr>
          <w:rFonts w:hint="eastAsia"/>
        </w:rPr>
        <w:t xml:space="preserve">碳智能：将碳排放管理直接集成到AI系统的决策过程中。</w:t>
      </w:r>
    </w:p>
    <w:p>
      <w:pPr>
        <w:numPr>
          <w:ilvl w:val="0"/>
          <w:numId w:val="2318"/>
        </w:numPr>
      </w:pPr>
      <w:r>
        <w:rPr>
          <w:rFonts w:hint="eastAsia"/>
        </w:rPr>
        <w:t xml:space="preserve">循环经济AI：设计可完全回收和再利用的AI硬件系统。</w:t>
      </w:r>
    </w:p>
    <w:p>
      <w:pPr>
        <w:numPr>
          <w:ilvl w:val="0"/>
          <w:numId w:val="2318"/>
        </w:numPr>
      </w:pPr>
      <w:r>
        <w:rPr>
          <w:rFonts w:hint="eastAsia"/>
        </w:rPr>
        <w:t xml:space="preserve">能源正AI：不仅节能，还能产生或存储能源的AI系统。</w:t>
      </w:r>
    </w:p>
    <w:p>
      <w:pPr>
        <w:numPr>
          <w:ilvl w:val="0"/>
          <w:numId w:val="2318"/>
        </w:numPr>
      </w:pPr>
      <w:r>
        <w:rPr>
          <w:rFonts w:hint="eastAsia"/>
        </w:rPr>
        <w:t xml:space="preserve">全球AI能源优化：利用AI优化全球范围内的能源生产和消费。</w:t>
      </w:r>
    </w:p>
    <w:p>
      <w:pPr>
        <w:pStyle w:val="FirstParagraph"/>
      </w:pPr>
      <w:r>
        <w:rPr>
          <w:rFonts w:hint="eastAsia"/>
        </w:rPr>
        <w:t xml:space="preserve">然而，这些发展也带来了一系列需要深入思考的问题。例如，如何平衡AI系统的性能提升和能源效率？如何在保护隐私和数据安全的同时实现能效优化？如何确保绿色AI技术的普及不会加剧数字鸿沟？这些问题需要技术专家、政策制定者、环保人士和整个社会共同探讨和解决。</w:t>
      </w:r>
    </w:p>
    <w:p>
      <w:pPr>
        <w:pStyle w:val="BodyText"/>
      </w:pPr>
      <w:r>
        <w:rPr>
          <w:rFonts w:hint="eastAsia"/>
        </w:rPr>
        <w:t xml:space="preserve">总的来说，AI</w:t>
      </w:r>
      <w:r>
        <w:t xml:space="preserve"> </w:t>
      </w:r>
      <w:r>
        <w:rPr>
          <w:rFonts w:hint="eastAsia"/>
        </w:rPr>
        <w:t xml:space="preserve">Agent的能源效率与绿色计算是一个充满挑战和机遇的研究领域。它不仅关系到AI技术的可持续发展，还与全球气候变化、能源转型等重大议题密切相关。随着研究的深入和技术的进步，我们有望开发出更加节能、环保、可持续的AI系统，为人类社会的可持续发展贡献力量。</w:t>
      </w:r>
    </w:p>
    <w:p>
      <w:pPr>
        <w:pStyle w:val="BodyText"/>
      </w:pPr>
      <w:r>
        <w:rPr>
          <w:rFonts w:hint="eastAsia"/>
        </w:rPr>
        <w:t xml:space="preserve">作为研究者和开发者，我们需要将能效和环境影响作为AI系统设计和开发的核心考量因素。我们应该积极探索新的节能技术和绿色计算方法，同时也要关注这些技术的伦理和社会影响。通过不断创新和优化，我们可以推动AI技术向着更加绿色、可持续的方向发展，实现技术进步与环境保护的双赢。</w:t>
      </w:r>
    </w:p>
    <w:p>
      <w:pPr>
        <w:pStyle w:val="BodyText"/>
      </w:pPr>
      <w:r>
        <w:rPr>
          <w:rFonts w:hint="eastAsia"/>
        </w:rPr>
        <w:t xml:space="preserve">让我们共同努力，为构建一个更加智能、高效、环保的AI未来贡献力量，推动人工智能技术成为应对气候变化、实现可持续发展的有力工具。</w:t>
      </w:r>
    </w:p>
    <w:bookmarkEnd w:id="65"/>
    <w:bookmarkStart w:id="66" w:name="Xeda270ba25bce423730f6863b4f2c7fb8cb55b5"/>
    <w:p>
      <w:pPr>
        <w:pStyle w:val="Heading3"/>
      </w:pPr>
      <w:r>
        <w:t xml:space="preserve">10.9.2</w:t>
      </w:r>
      <w:r>
        <w:t xml:space="preserve"> </w:t>
      </w:r>
      <w:r>
        <w:rPr>
          <w:rFonts w:hint="eastAsia"/>
        </w:rPr>
        <w:t xml:space="preserve">AI模型压缩与轻量化</w:t>
      </w:r>
    </w:p>
    <w:p>
      <w:pPr>
        <w:numPr>
          <w:ilvl w:val="0"/>
          <w:numId w:val="2319"/>
        </w:numPr>
      </w:pPr>
      <w:r>
        <w:rPr>
          <w:rFonts w:hint="eastAsia"/>
        </w:rPr>
        <w:t xml:space="preserve">核心概念：</w:t>
      </w:r>
      <w:r>
        <w:t xml:space="preserve"> </w:t>
      </w:r>
      <w:r>
        <w:rPr>
          <w:rFonts w:hint="eastAsia"/>
        </w:rPr>
        <w:t xml:space="preserve">AI模型压缩与轻量化是指通过各种技术手段减小AI模型的大小、降低计算复杂度，同时尽可能保持模型性能的过程。这包括减少模型参数数量、降低计算精度、优化模型结构等方法，目的是使AI模型能够在资源受限的环境（如移动设备、嵌入式系统）中高效运行。</w:t>
      </w:r>
    </w:p>
    <w:p>
      <w:pPr>
        <w:numPr>
          <w:ilvl w:val="0"/>
          <w:numId w:val="2319"/>
        </w:numPr>
      </w:pPr>
      <w:r>
        <w:rPr>
          <w:rFonts w:hint="eastAsia"/>
        </w:rPr>
        <w:t xml:space="preserve">问题背景：</w:t>
      </w:r>
      <w:r>
        <w:t xml:space="preserve"> </w:t>
      </w:r>
      <w:r>
        <w:rPr>
          <w:rFonts w:hint="eastAsia"/>
        </w:rPr>
        <w:t xml:space="preserve">随着AI技术的发展，模型规模不断扩大，如大型语言模型可能包含数十亿甚至数千亿参数。这些模型虽然性能优异，但对计算资源、存储空间和能源的需求也随之大幅增加，限制了它们在资源受限设备上的应用。同时，在边缘计算、物联网等场景中，对轻量级、高效AI模型的需求日益增长。因此，如何在不显著降低性能的前提下压缩和轻量化AI模型，成为了AI研究和应用中的一个关键挑战。</w:t>
      </w:r>
    </w:p>
    <w:p>
      <w:pPr>
        <w:numPr>
          <w:ilvl w:val="0"/>
          <w:numId w:val="2319"/>
        </w:numPr>
      </w:pPr>
      <w:r>
        <w:rPr>
          <w:rFonts w:hint="eastAsia"/>
        </w:rPr>
        <w:t xml:space="preserve">问题描述：</w:t>
      </w:r>
      <w:r>
        <w:t xml:space="preserve"> </w:t>
      </w:r>
      <w:r>
        <w:rPr>
          <w:rFonts w:hint="eastAsia"/>
        </w:rPr>
        <w:t xml:space="preserve">我们需要探讨如何设计高效的模型压缩算法，如何在精度和效率之间找到平衡，如何针对不同硬件平台优化模型结构，如何自动化模型压缩过程，以及如何评估压缩后模型的性能和资源消耗。同时，还需要考虑压缩技术对模型可解释性、安全性和鲁棒性的影响。</w:t>
      </w:r>
    </w:p>
    <w:p>
      <w:pPr>
        <w:numPr>
          <w:ilvl w:val="0"/>
          <w:numId w:val="2319"/>
        </w:numPr>
      </w:pPr>
      <w:r>
        <w:rPr>
          <w:rFonts w:hint="eastAsia"/>
        </w:rPr>
        <w:t xml:space="preserve">问题解决：</w:t>
      </w:r>
      <w:r>
        <w:t xml:space="preserve"> </w:t>
      </w:r>
      <w:r>
        <w:rPr>
          <w:rFonts w:hint="eastAsia"/>
        </w:rPr>
        <w:t xml:space="preserve">为了实现AI模型的有效压缩与轻量化，可以从以下几个方面着手：</w:t>
      </w:r>
    </w:p>
    <w:p>
      <w:pPr>
        <w:numPr>
          <w:ilvl w:val="0"/>
          <w:numId w:val="2320"/>
        </w:numPr>
      </w:pPr>
      <w:r>
        <w:rPr>
          <w:rFonts w:hint="eastAsia"/>
        </w:rPr>
        <w:t xml:space="preserve">参数剪枝：</w:t>
      </w:r>
    </w:p>
    <w:p>
      <w:pPr>
        <w:numPr>
          <w:ilvl w:val="1"/>
          <w:numId w:val="2321"/>
        </w:numPr>
      </w:pPr>
      <w:r>
        <w:rPr>
          <w:rFonts w:hint="eastAsia"/>
        </w:rPr>
        <w:t xml:space="preserve">实现结构化和非结构化剪枝算法</w:t>
      </w:r>
    </w:p>
    <w:p>
      <w:pPr>
        <w:numPr>
          <w:ilvl w:val="1"/>
          <w:numId w:val="2321"/>
        </w:numPr>
      </w:pPr>
      <w:r>
        <w:rPr>
          <w:rFonts w:hint="eastAsia"/>
        </w:rPr>
        <w:t xml:space="preserve">开发迭代式剪枝策略</w:t>
      </w:r>
    </w:p>
    <w:p>
      <w:pPr>
        <w:numPr>
          <w:ilvl w:val="1"/>
          <w:numId w:val="2321"/>
        </w:numPr>
      </w:pPr>
      <w:r>
        <w:rPr>
          <w:rFonts w:hint="eastAsia"/>
        </w:rPr>
        <w:t xml:space="preserve">设计敏感度分析based的剪枝方法</w:t>
      </w:r>
    </w:p>
    <w:p>
      <w:pPr>
        <w:numPr>
          <w:ilvl w:val="0"/>
          <w:numId w:val="2320"/>
        </w:numPr>
      </w:pPr>
      <w:r>
        <w:rPr>
          <w:rFonts w:hint="eastAsia"/>
        </w:rPr>
        <w:t xml:space="preserve">量化技术：</w:t>
      </w:r>
    </w:p>
    <w:p>
      <w:pPr>
        <w:numPr>
          <w:ilvl w:val="1"/>
          <w:numId w:val="2322"/>
        </w:numPr>
      </w:pPr>
      <w:r>
        <w:rPr>
          <w:rFonts w:hint="eastAsia"/>
        </w:rPr>
        <w:t xml:space="preserve">实现不同精度的定点量化</w:t>
      </w:r>
    </w:p>
    <w:p>
      <w:pPr>
        <w:numPr>
          <w:ilvl w:val="1"/>
          <w:numId w:val="2322"/>
        </w:numPr>
      </w:pPr>
      <w:r>
        <w:rPr>
          <w:rFonts w:hint="eastAsia"/>
        </w:rPr>
        <w:t xml:space="preserve">开发混合精度量化方法</w:t>
      </w:r>
    </w:p>
    <w:p>
      <w:pPr>
        <w:numPr>
          <w:ilvl w:val="1"/>
          <w:numId w:val="2322"/>
        </w:numPr>
      </w:pPr>
      <w:r>
        <w:rPr>
          <w:rFonts w:hint="eastAsia"/>
        </w:rPr>
        <w:t xml:space="preserve">设计量化感知训练技术</w:t>
      </w:r>
    </w:p>
    <w:p>
      <w:pPr>
        <w:numPr>
          <w:ilvl w:val="0"/>
          <w:numId w:val="2320"/>
        </w:numPr>
      </w:pPr>
      <w:r>
        <w:rPr>
          <w:rFonts w:hint="eastAsia"/>
        </w:rPr>
        <w:t xml:space="preserve">知识蒸馏：</w:t>
      </w:r>
    </w:p>
    <w:p>
      <w:pPr>
        <w:numPr>
          <w:ilvl w:val="1"/>
          <w:numId w:val="2323"/>
        </w:numPr>
      </w:pPr>
      <w:r>
        <w:rPr>
          <w:rFonts w:hint="eastAsia"/>
        </w:rPr>
        <w:t xml:space="preserve">实现教师-学生模型蒸馏框架</w:t>
      </w:r>
    </w:p>
    <w:p>
      <w:pPr>
        <w:numPr>
          <w:ilvl w:val="1"/>
          <w:numId w:val="2323"/>
        </w:numPr>
      </w:pPr>
      <w:r>
        <w:rPr>
          <w:rFonts w:hint="eastAsia"/>
        </w:rPr>
        <w:t xml:space="preserve">开发特征级和关系级蒸馏方法</w:t>
      </w:r>
    </w:p>
    <w:p>
      <w:pPr>
        <w:numPr>
          <w:ilvl w:val="1"/>
          <w:numId w:val="2323"/>
        </w:numPr>
      </w:pPr>
      <w:r>
        <w:rPr>
          <w:rFonts w:hint="eastAsia"/>
        </w:rPr>
        <w:t xml:space="preserve">设计自蒸馏和互蒸馏技术</w:t>
      </w:r>
    </w:p>
    <w:p>
      <w:pPr>
        <w:numPr>
          <w:ilvl w:val="0"/>
          <w:numId w:val="2320"/>
        </w:numPr>
      </w:pPr>
      <w:r>
        <w:rPr>
          <w:rFonts w:hint="eastAsia"/>
        </w:rPr>
        <w:t xml:space="preserve">低秩分解：</w:t>
      </w:r>
    </w:p>
    <w:p>
      <w:pPr>
        <w:numPr>
          <w:ilvl w:val="1"/>
          <w:numId w:val="2324"/>
        </w:numPr>
      </w:pPr>
      <w:r>
        <w:rPr>
          <w:rFonts w:hint="eastAsia"/>
        </w:rPr>
        <w:t xml:space="preserve">实现矩阵/张量分解技术</w:t>
      </w:r>
    </w:p>
    <w:p>
      <w:pPr>
        <w:numPr>
          <w:ilvl w:val="1"/>
          <w:numId w:val="2324"/>
        </w:numPr>
      </w:pPr>
      <w:r>
        <w:rPr>
          <w:rFonts w:hint="eastAsia"/>
        </w:rPr>
        <w:t xml:space="preserve">开发动态低秩表示方法</w:t>
      </w:r>
    </w:p>
    <w:p>
      <w:pPr>
        <w:numPr>
          <w:ilvl w:val="1"/>
          <w:numId w:val="2324"/>
        </w:numPr>
      </w:pPr>
      <w:r>
        <w:rPr>
          <w:rFonts w:hint="eastAsia"/>
        </w:rPr>
        <w:t xml:space="preserve">设计基于稀疏性的分解算法</w:t>
      </w:r>
    </w:p>
    <w:p>
      <w:pPr>
        <w:numPr>
          <w:ilvl w:val="0"/>
          <w:numId w:val="2320"/>
        </w:numPr>
      </w:pPr>
      <w:r>
        <w:rPr>
          <w:rFonts w:hint="eastAsia"/>
        </w:rPr>
        <w:t xml:space="preserve">架构搜索：</w:t>
      </w:r>
    </w:p>
    <w:p>
      <w:pPr>
        <w:numPr>
          <w:ilvl w:val="1"/>
          <w:numId w:val="2325"/>
        </w:numPr>
      </w:pPr>
      <w:r>
        <w:rPr>
          <w:rFonts w:hint="eastAsia"/>
        </w:rPr>
        <w:t xml:space="preserve">实现高效的神经架构搜索（NAS）算法</w:t>
      </w:r>
    </w:p>
    <w:p>
      <w:pPr>
        <w:numPr>
          <w:ilvl w:val="1"/>
          <w:numId w:val="2325"/>
        </w:numPr>
      </w:pPr>
      <w:r>
        <w:rPr>
          <w:rFonts w:hint="eastAsia"/>
        </w:rPr>
        <w:t xml:space="preserve">开发硬件感知的模型设计方法</w:t>
      </w:r>
    </w:p>
    <w:p>
      <w:pPr>
        <w:numPr>
          <w:ilvl w:val="1"/>
          <w:numId w:val="2325"/>
        </w:numPr>
      </w:pPr>
      <w:r>
        <w:rPr>
          <w:rFonts w:hint="eastAsia"/>
        </w:rPr>
        <w:t xml:space="preserve">设计多目标优化的搜索策略</w:t>
      </w:r>
    </w:p>
    <w:p>
      <w:pPr>
        <w:numPr>
          <w:ilvl w:val="0"/>
          <w:numId w:val="2320"/>
        </w:numPr>
      </w:pPr>
      <w:r>
        <w:rPr>
          <w:rFonts w:hint="eastAsia"/>
        </w:rPr>
        <w:t xml:space="preserve">动态计算：</w:t>
      </w:r>
    </w:p>
    <w:p>
      <w:pPr>
        <w:numPr>
          <w:ilvl w:val="1"/>
          <w:numId w:val="2326"/>
        </w:numPr>
      </w:pPr>
      <w:r>
        <w:rPr>
          <w:rFonts w:hint="eastAsia"/>
        </w:rPr>
        <w:t xml:space="preserve">实现条件计算和早退机制</w:t>
      </w:r>
    </w:p>
    <w:p>
      <w:pPr>
        <w:numPr>
          <w:ilvl w:val="1"/>
          <w:numId w:val="2326"/>
        </w:numPr>
      </w:pPr>
      <w:r>
        <w:rPr>
          <w:rFonts w:hint="eastAsia"/>
        </w:rPr>
        <w:t xml:space="preserve">开发自适应推理路径技术</w:t>
      </w:r>
    </w:p>
    <w:p>
      <w:pPr>
        <w:numPr>
          <w:ilvl w:val="1"/>
          <w:numId w:val="2326"/>
        </w:numPr>
      </w:pPr>
      <w:r>
        <w:rPr>
          <w:rFonts w:hint="eastAsia"/>
        </w:rPr>
        <w:t xml:space="preserve">设计动态通道裁剪方法</w:t>
      </w:r>
    </w:p>
    <w:p>
      <w:pPr>
        <w:numPr>
          <w:ilvl w:val="0"/>
          <w:numId w:val="2320"/>
        </w:numPr>
      </w:pPr>
      <w:r>
        <w:rPr>
          <w:rFonts w:hint="eastAsia"/>
        </w:rPr>
        <w:t xml:space="preserve">稀疏化训练：</w:t>
      </w:r>
    </w:p>
    <w:p>
      <w:pPr>
        <w:numPr>
          <w:ilvl w:val="1"/>
          <w:numId w:val="2327"/>
        </w:numPr>
      </w:pPr>
      <w:r>
        <w:rPr>
          <w:rFonts w:hint="eastAsia"/>
        </w:rPr>
        <w:t xml:space="preserve">实现梯度稀疏化技术</w:t>
      </w:r>
    </w:p>
    <w:p>
      <w:pPr>
        <w:numPr>
          <w:ilvl w:val="1"/>
          <w:numId w:val="2327"/>
        </w:numPr>
      </w:pPr>
      <w:r>
        <w:rPr>
          <w:rFonts w:hint="eastAsia"/>
        </w:rPr>
        <w:t xml:space="preserve">开发动态稀疏训练算法</w:t>
      </w:r>
    </w:p>
    <w:p>
      <w:pPr>
        <w:numPr>
          <w:ilvl w:val="1"/>
          <w:numId w:val="2327"/>
        </w:numPr>
      </w:pPr>
      <w:r>
        <w:rPr>
          <w:rFonts w:hint="eastAsia"/>
        </w:rPr>
        <w:t xml:space="preserve">设计结构化稀疏约束方法</w:t>
      </w:r>
    </w:p>
    <w:p>
      <w:pPr>
        <w:numPr>
          <w:ilvl w:val="0"/>
          <w:numId w:val="2320"/>
        </w:numPr>
      </w:pPr>
      <w:r>
        <w:rPr>
          <w:rFonts w:hint="eastAsia"/>
        </w:rPr>
        <w:t xml:space="preserve">模型编译优化：</w:t>
      </w:r>
    </w:p>
    <w:p>
      <w:pPr>
        <w:numPr>
          <w:ilvl w:val="1"/>
          <w:numId w:val="2328"/>
        </w:numPr>
      </w:pPr>
      <w:r>
        <w:rPr>
          <w:rFonts w:hint="eastAsia"/>
        </w:rPr>
        <w:t xml:space="preserve">实现计算图优化技术</w:t>
      </w:r>
    </w:p>
    <w:p>
      <w:pPr>
        <w:numPr>
          <w:ilvl w:val="1"/>
          <w:numId w:val="2328"/>
        </w:numPr>
      </w:pPr>
      <w:r>
        <w:rPr>
          <w:rFonts w:hint="eastAsia"/>
        </w:rPr>
        <w:t xml:space="preserve">开发算子融合和内存优化方法</w:t>
      </w:r>
    </w:p>
    <w:p>
      <w:pPr>
        <w:numPr>
          <w:ilvl w:val="1"/>
          <w:numId w:val="2328"/>
        </w:numPr>
      </w:pPr>
      <w:r>
        <w:rPr>
          <w:rFonts w:hint="eastAsia"/>
        </w:rPr>
        <w:t xml:space="preserve">设计针对特定硬件的代码生成技术</w:t>
      </w:r>
    </w:p>
    <w:p>
      <w:pPr>
        <w:numPr>
          <w:ilvl w:val="0"/>
          <w:numId w:val="2329"/>
        </w:numPr>
      </w:pPr>
      <w:r>
        <w:rPr>
          <w:rFonts w:hint="eastAsia"/>
        </w:rPr>
        <w:t xml:space="preserve">边界与外延：</w:t>
      </w:r>
      <w:r>
        <w:t xml:space="preserve"> </w:t>
      </w:r>
      <w:r>
        <w:rPr>
          <w:rFonts w:hint="eastAsia"/>
        </w:rPr>
        <w:t xml:space="preserve">AI模型压缩与轻量化涉及机器学习、计算机架构、信息论、优化理论等多个领域。它不仅关系到模型本身的设计和优化，还涉及硬件适配、部署策略、性能评估等多个方面。这一技术的发展对于推动AI技术在资源受限环境中的应用、提高系统效率和降低成本具有重要意义。</w:t>
      </w:r>
    </w:p>
    <w:p>
      <w:pPr>
        <w:numPr>
          <w:ilvl w:val="0"/>
          <w:numId w:val="2329"/>
        </w:numPr>
      </w:pPr>
      <w:r>
        <w:rPr>
          <w:rFonts w:hint="eastAsia"/>
        </w:rPr>
        <w:t xml:space="preserve">概念结构与核心要素组成：</w:t>
      </w:r>
    </w:p>
    <w:p>
      <w:pPr>
        <w:numPr>
          <w:ilvl w:val="0"/>
          <w:numId w:val="2330"/>
        </w:numPr>
      </w:pPr>
      <w:r>
        <w:rPr>
          <w:rFonts w:hint="eastAsia"/>
        </w:rPr>
        <w:t xml:space="preserve">压缩技术：剪枝、量化、知识蒸馏、低秩分解</w:t>
      </w:r>
    </w:p>
    <w:p>
      <w:pPr>
        <w:numPr>
          <w:ilvl w:val="0"/>
          <w:numId w:val="2330"/>
        </w:numPr>
      </w:pPr>
      <w:r>
        <w:rPr>
          <w:rFonts w:hint="eastAsia"/>
        </w:rPr>
        <w:t xml:space="preserve">模型结构：卷积层、全连接层、注意力机制、残差连接</w:t>
      </w:r>
    </w:p>
    <w:p>
      <w:pPr>
        <w:numPr>
          <w:ilvl w:val="0"/>
          <w:numId w:val="2330"/>
        </w:numPr>
      </w:pPr>
      <w:r>
        <w:rPr>
          <w:rFonts w:hint="eastAsia"/>
        </w:rPr>
        <w:t xml:space="preserve">优化目标：模型大小、计算复杂度、推理延迟、能耗</w:t>
      </w:r>
    </w:p>
    <w:p>
      <w:pPr>
        <w:numPr>
          <w:ilvl w:val="0"/>
          <w:numId w:val="2330"/>
        </w:numPr>
      </w:pPr>
      <w:r>
        <w:rPr>
          <w:rFonts w:hint="eastAsia"/>
        </w:rPr>
        <w:t xml:space="preserve">性能指标：准确率、召回率、F1分数、平均精度（mAP）</w:t>
      </w:r>
    </w:p>
    <w:p>
      <w:pPr>
        <w:numPr>
          <w:ilvl w:val="0"/>
          <w:numId w:val="2330"/>
        </w:numPr>
      </w:pPr>
      <w:r>
        <w:rPr>
          <w:rFonts w:hint="eastAsia"/>
        </w:rPr>
        <w:t xml:space="preserve">硬件平台：CPU、GPU、TPU、FPGA、ASIC</w:t>
      </w:r>
    </w:p>
    <w:p>
      <w:pPr>
        <w:numPr>
          <w:ilvl w:val="0"/>
          <w:numId w:val="2330"/>
        </w:numPr>
      </w:pPr>
      <w:r>
        <w:rPr>
          <w:rFonts w:hint="eastAsia"/>
        </w:rPr>
        <w:t xml:space="preserve">应用场景：移动设备、物联网、边缘计算、嵌入式系统</w:t>
      </w:r>
    </w:p>
    <w:p>
      <w:pPr>
        <w:numPr>
          <w:ilvl w:val="0"/>
          <w:numId w:val="2330"/>
        </w:numPr>
      </w:pPr>
      <w:r>
        <w:rPr>
          <w:rFonts w:hint="eastAsia"/>
        </w:rPr>
        <w:t xml:space="preserve">评估方法：精度-复杂度权衡、压缩率、加速比</w:t>
      </w:r>
    </w:p>
    <w:p>
      <w:pPr>
        <w:numPr>
          <w:ilvl w:val="0"/>
          <w:numId w:val="2330"/>
        </w:numPr>
      </w:pPr>
      <w:r>
        <w:rPr>
          <w:rFonts w:hint="eastAsia"/>
        </w:rPr>
        <w:t xml:space="preserve">部署工具：TensorFlow</w:t>
      </w:r>
      <w:r>
        <w:t xml:space="preserve"> Lite、PyTorch Mobile、ONNX Runtime</w:t>
      </w:r>
    </w:p>
    <w:p>
      <w:pPr>
        <w:numPr>
          <w:ilvl w:val="0"/>
          <w:numId w:val="2331"/>
        </w:numPr>
      </w:pPr>
      <w:r>
        <w:rPr>
          <w:rFonts w:hint="eastAsia"/>
        </w:rPr>
        <w:t xml:space="preserve">概念之间的关系：</w:t>
      </w:r>
    </w:p>
    <w:p>
      <w:pPr>
        <w:numPr>
          <w:ilvl w:val="0"/>
          <w:numId w:val="233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原始模型</w:t>
            </w:r>
          </w:p>
        </w:tc>
        <w:tc>
          <w:tcPr/>
          <w:p>
            <w:pPr>
              <w:pStyle w:val="Compact"/>
              <w:jc w:val="left"/>
            </w:pPr>
            <w:r>
              <w:rPr>
                <w:rFonts w:hint="eastAsia"/>
              </w:rPr>
              <w:t xml:space="preserve">压缩后模型</w:t>
            </w:r>
          </w:p>
        </w:tc>
        <w:tc>
          <w:tcPr/>
          <w:p>
            <w:pPr>
              <w:pStyle w:val="Compact"/>
              <w:jc w:val="left"/>
            </w:pPr>
            <w:r>
              <w:rPr>
                <w:rFonts w:hint="eastAsia"/>
              </w:rPr>
              <w:t xml:space="preserve">潜在差异</w:t>
            </w:r>
          </w:p>
        </w:tc>
      </w:tr>
      <w:tr>
        <w:tc>
          <w:tcPr/>
          <w:p>
            <w:pPr>
              <w:pStyle w:val="Compact"/>
              <w:jc w:val="left"/>
            </w:pPr>
            <w:r>
              <w:rPr>
                <w:rFonts w:hint="eastAsia"/>
              </w:rPr>
              <w:t xml:space="preserve">模型大小</w:t>
            </w:r>
          </w:p>
        </w:tc>
        <w:tc>
          <w:tcPr/>
          <w:p>
            <w:pPr>
              <w:pStyle w:val="Compact"/>
              <w:jc w:val="left"/>
            </w:pPr>
            <w:r>
              <w:rPr>
                <w:rFonts w:hint="eastAsia"/>
              </w:rPr>
              <w:t xml:space="preserve">大</w:t>
            </w:r>
          </w:p>
        </w:tc>
        <w:tc>
          <w:tcPr/>
          <w:p>
            <w:pPr>
              <w:pStyle w:val="Compact"/>
              <w:jc w:val="left"/>
            </w:pPr>
            <w:r>
              <w:rPr>
                <w:rFonts w:hint="eastAsia"/>
              </w:rPr>
              <w:t xml:space="preserve">小</w:t>
            </w:r>
          </w:p>
        </w:tc>
        <w:tc>
          <w:tcPr/>
          <w:p>
            <w:pPr>
              <w:pStyle w:val="Compact"/>
              <w:jc w:val="left"/>
            </w:pPr>
            <w:r>
              <w:rPr>
                <w:rFonts w:hint="eastAsia"/>
              </w:rPr>
              <w:t xml:space="preserve">显著减小</w:t>
            </w:r>
          </w:p>
        </w:tc>
      </w:tr>
      <w:tr>
        <w:tc>
          <w:tcPr/>
          <w:p>
            <w:pPr>
              <w:pStyle w:val="Compact"/>
              <w:jc w:val="left"/>
            </w:pPr>
            <w:r>
              <w:rPr>
                <w:rFonts w:hint="eastAsia"/>
              </w:rPr>
              <w:t xml:space="preserve">计算复杂度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大幅降低</w:t>
            </w:r>
          </w:p>
        </w:tc>
      </w:tr>
      <w:tr>
        <w:tc>
          <w:tcPr/>
          <w:p>
            <w:pPr>
              <w:pStyle w:val="Compact"/>
              <w:jc w:val="left"/>
            </w:pPr>
            <w:r>
              <w:rPr>
                <w:rFonts w:hint="eastAsia"/>
              </w:rPr>
              <w:t xml:space="preserve">推理速度</w:t>
            </w:r>
          </w:p>
        </w:tc>
        <w:tc>
          <w:tcPr/>
          <w:p>
            <w:pPr>
              <w:pStyle w:val="Compact"/>
              <w:jc w:val="left"/>
            </w:pPr>
            <w:r>
              <w:rPr>
                <w:rFonts w:hint="eastAsia"/>
              </w:rPr>
              <w:t xml:space="preserve">慢</w:t>
            </w:r>
          </w:p>
        </w:tc>
        <w:tc>
          <w:tcPr/>
          <w:p>
            <w:pPr>
              <w:pStyle w:val="Compact"/>
              <w:jc w:val="left"/>
            </w:pPr>
            <w:r>
              <w:rPr>
                <w:rFonts w:hint="eastAsia"/>
              </w:rPr>
              <w:t xml:space="preserve">快</w:t>
            </w:r>
          </w:p>
        </w:tc>
        <w:tc>
          <w:tcPr/>
          <w:p>
            <w:pPr>
              <w:pStyle w:val="Compact"/>
              <w:jc w:val="left"/>
            </w:pPr>
            <w:r>
              <w:rPr>
                <w:rFonts w:hint="eastAsia"/>
              </w:rPr>
              <w:t xml:space="preserve">明显加快</w:t>
            </w:r>
          </w:p>
        </w:tc>
      </w:tr>
      <w:tr>
        <w:tc>
          <w:tcPr/>
          <w:p>
            <w:pPr>
              <w:pStyle w:val="Compact"/>
              <w:jc w:val="left"/>
            </w:pPr>
            <w:r>
              <w:rPr>
                <w:rFonts w:hint="eastAsia"/>
              </w:rPr>
              <w:t xml:space="preserve">精度</w:t>
            </w:r>
          </w:p>
        </w:tc>
        <w:tc>
          <w:tcPr/>
          <w:p>
            <w:pPr>
              <w:pStyle w:val="Compact"/>
              <w:jc w:val="left"/>
            </w:pPr>
            <w:r>
              <w:rPr>
                <w:rFonts w:hint="eastAsia"/>
              </w:rPr>
              <w:t xml:space="preserve">高</w:t>
            </w:r>
          </w:p>
        </w:tc>
        <w:tc>
          <w:tcPr/>
          <w:p>
            <w:pPr>
              <w:pStyle w:val="Compact"/>
              <w:jc w:val="left"/>
            </w:pPr>
            <w:r>
              <w:rPr>
                <w:rFonts w:hint="eastAsia"/>
              </w:rPr>
              <w:t xml:space="preserve">略有下降</w:t>
            </w:r>
          </w:p>
        </w:tc>
        <w:tc>
          <w:tcPr/>
          <w:p>
            <w:pPr>
              <w:pStyle w:val="Compact"/>
              <w:jc w:val="left"/>
            </w:pPr>
            <w:r>
              <w:rPr>
                <w:rFonts w:hint="eastAsia"/>
              </w:rPr>
              <w:t xml:space="preserve">需要权衡</w:t>
            </w:r>
          </w:p>
        </w:tc>
      </w:tr>
      <w:tr>
        <w:tc>
          <w:tcPr/>
          <w:p>
            <w:pPr>
              <w:pStyle w:val="Compact"/>
              <w:jc w:val="left"/>
            </w:pPr>
            <w:r>
              <w:rPr>
                <w:rFonts w:hint="eastAsia"/>
              </w:rPr>
              <w:t xml:space="preserve">能耗</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显著降低</w:t>
            </w:r>
          </w:p>
        </w:tc>
      </w:tr>
      <w:tr>
        <w:tc>
          <w:tcPr/>
          <w:p>
            <w:pPr>
              <w:pStyle w:val="Compact"/>
              <w:jc w:val="left"/>
            </w:pPr>
            <w:r>
              <w:rPr>
                <w:rFonts w:hint="eastAsia"/>
              </w:rPr>
              <w:t xml:space="preserve">硬件要求</w:t>
            </w:r>
          </w:p>
        </w:tc>
        <w:tc>
          <w:tcPr/>
          <w:p>
            <w:pPr>
              <w:pStyle w:val="Compact"/>
              <w:jc w:val="left"/>
            </w:pPr>
            <w:r>
              <w:rPr>
                <w:rFonts w:hint="eastAsia"/>
              </w:rPr>
              <w:t xml:space="preserve">高端</w:t>
            </w:r>
          </w:p>
        </w:tc>
        <w:tc>
          <w:tcPr/>
          <w:p>
            <w:pPr>
              <w:pStyle w:val="Compact"/>
              <w:jc w:val="left"/>
            </w:pPr>
            <w:r>
              <w:rPr>
                <w:rFonts w:hint="eastAsia"/>
              </w:rPr>
              <w:t xml:space="preserve">普通/低端</w:t>
            </w:r>
          </w:p>
        </w:tc>
        <w:tc>
          <w:tcPr/>
          <w:p>
            <w:pPr>
              <w:pStyle w:val="Compact"/>
              <w:jc w:val="left"/>
            </w:pPr>
            <w:r>
              <w:rPr>
                <w:rFonts w:hint="eastAsia"/>
              </w:rPr>
              <w:t xml:space="preserve">适用范围扩大</w:t>
            </w:r>
          </w:p>
        </w:tc>
      </w:tr>
      <w:tr>
        <w:tc>
          <w:tcPr/>
          <w:p>
            <w:pPr>
              <w:pStyle w:val="Compact"/>
              <w:jc w:val="left"/>
            </w:pPr>
            <w:r>
              <w:rPr>
                <w:rFonts w:hint="eastAsia"/>
              </w:rPr>
              <w:t xml:space="preserve">可解释性</w:t>
            </w:r>
          </w:p>
        </w:tc>
        <w:tc>
          <w:tcPr/>
          <w:p>
            <w:pPr>
              <w:pStyle w:val="Compact"/>
              <w:jc w:val="left"/>
            </w:pPr>
            <w:r>
              <w:rPr>
                <w:rFonts w:hint="eastAsia"/>
              </w:rPr>
              <w:t xml:space="preserve">复杂</w:t>
            </w:r>
          </w:p>
        </w:tc>
        <w:tc>
          <w:tcPr/>
          <w:p>
            <w:pPr>
              <w:pStyle w:val="Compact"/>
              <w:jc w:val="left"/>
            </w:pPr>
            <w:r>
              <w:rPr>
                <w:rFonts w:hint="eastAsia"/>
              </w:rPr>
              <w:t xml:space="preserve">可能提高</w:t>
            </w:r>
          </w:p>
        </w:tc>
        <w:tc>
          <w:tcPr/>
          <w:p>
            <w:pPr>
              <w:pStyle w:val="Compact"/>
              <w:jc w:val="left"/>
            </w:pPr>
            <w:r>
              <w:rPr>
                <w:rFonts w:hint="eastAsia"/>
              </w:rPr>
              <w:t xml:space="preserve">取决于方法</w:t>
            </w:r>
          </w:p>
        </w:tc>
      </w:tr>
      <w:tr>
        <w:tc>
          <w:tcPr/>
          <w:p>
            <w:pPr>
              <w:pStyle w:val="Compact"/>
              <w:jc w:val="left"/>
            </w:pPr>
            <w:r>
              <w:rPr>
                <w:rFonts w:hint="eastAsia"/>
              </w:rPr>
              <w:t xml:space="preserve">鲁棒性</w:t>
            </w:r>
          </w:p>
        </w:tc>
        <w:tc>
          <w:tcPr/>
          <w:p>
            <w:pPr>
              <w:pStyle w:val="Compact"/>
              <w:jc w:val="left"/>
            </w:pPr>
            <w:r>
              <w:rPr>
                <w:rFonts w:hint="eastAsia"/>
              </w:rPr>
              <w:t xml:space="preserve">强</w:t>
            </w:r>
          </w:p>
        </w:tc>
        <w:tc>
          <w:tcPr/>
          <w:p>
            <w:pPr>
              <w:pStyle w:val="Compact"/>
              <w:jc w:val="left"/>
            </w:pPr>
            <w:r>
              <w:rPr>
                <w:rFonts w:hint="eastAsia"/>
              </w:rPr>
              <w:t xml:space="preserve">可能减弱</w:t>
            </w:r>
          </w:p>
        </w:tc>
        <w:tc>
          <w:tcPr/>
          <w:p>
            <w:pPr>
              <w:pStyle w:val="Compact"/>
              <w:jc w:val="left"/>
            </w:pPr>
            <w:r>
              <w:rPr>
                <w:rFonts w:hint="eastAsia"/>
              </w:rPr>
              <w:t xml:space="preserve">需要额外措施</w:t>
            </w:r>
          </w:p>
        </w:tc>
      </w:tr>
    </w:tbl>
    <w:p>
      <w:pPr>
        <w:numPr>
          <w:ilvl w:val="0"/>
          <w:numId w:val="2333"/>
        </w:numPr>
      </w:pPr>
      <w:r>
        <w:rPr>
          <w:rFonts w:hint="eastAsia"/>
        </w:rPr>
        <w:t xml:space="preserve">概念联系的ER实体关系</w:t>
      </w:r>
    </w:p>
    <w:p>
      <w:pPr>
        <w:numPr>
          <w:ilvl w:val="0"/>
          <w:numId w:val="2334"/>
        </w:numPr>
      </w:pPr>
      <w:r>
        <w:rPr>
          <w:rFonts w:hint="eastAsia"/>
        </w:rPr>
        <w:t xml:space="preserve">交互关系图</w:t>
      </w:r>
    </w:p>
    <w:p>
      <w:pPr>
        <w:numPr>
          <w:ilvl w:val="0"/>
          <w:numId w:val="2335"/>
        </w:numPr>
      </w:pPr>
      <w:r>
        <w:rPr>
          <w:rFonts w:hint="eastAsia"/>
        </w:rPr>
        <w:t xml:space="preserve">数学模型：</w:t>
      </w:r>
      <w:r>
        <w:t xml:space="preserve"> </w:t>
      </w:r>
      <w:r>
        <w:rPr>
          <w:rFonts w:hint="eastAsia"/>
        </w:rPr>
        <w:t xml:space="preserve">我们可以用以下数学模型来描述AI模型压缩与轻量化的某些方面：</w:t>
      </w:r>
    </w:p>
    <w:p>
      <w:pPr>
        <w:numPr>
          <w:ilvl w:val="0"/>
          <w:numId w:val="2336"/>
        </w:numPr>
      </w:pPr>
      <w:r>
        <w:rPr>
          <w:rFonts w:hint="eastAsia"/>
        </w:rPr>
        <w:t xml:space="preserve">剪枝优化目标：</w:t>
      </w:r>
      <w:r>
        <w:t xml:space="preserve"> </w:t>
      </w:r>
      <w:r>
        <w:rPr>
          <w:rFonts w:hint="eastAsia"/>
        </w:rPr>
        <w:t xml:space="preserve">最小化参数数量同时保持性能：</w:t>
      </w:r>
    </w:p>
    <w:p>
      <w:pPr>
        <w:pStyle w:val="FirstParagraph"/>
      </w:pPr>
      <m:oMathPara>
        <m:oMathParaPr>
          <m:jc m:val="center"/>
        </m:oMathParaPr>
        <m:oMath>
          <m:limLow>
            <m:e>
              <m:r>
                <m:rPr>
                  <m:sty m:val="p"/>
                </m:rPr>
                <m:t>min</m:t>
              </m:r>
            </m:e>
            <m:lim>
              <m:r>
                <m:t>W</m:t>
              </m:r>
            </m:lim>
          </m:limLow>
          <m:r>
            <m:rPr>
              <m:sty m:val="p"/>
            </m:rPr>
            <m:t>∥</m:t>
          </m:r>
          <m:r>
            <m:t>W</m:t>
          </m:r>
          <m:sSub>
            <m:e>
              <m:r>
                <m:rPr>
                  <m:sty m:val="p"/>
                </m:rPr>
                <m:t>∥</m:t>
              </m:r>
            </m:e>
            <m:sub>
              <m:r>
                <m:t>0</m:t>
              </m:r>
            </m:sub>
          </m:sSub>
          <m:r>
            <m:t> </m:t>
          </m:r>
          <m:r>
            <m:rPr>
              <m:nor/>
              <m:sty m:val="p"/>
            </m:rPr>
            <m:t>s.t.</m:t>
          </m:r>
          <m:r>
            <m:t> </m:t>
          </m:r>
          <m:r>
            <m:t>L</m:t>
          </m:r>
          <m:d>
            <m:dPr>
              <m:begChr m:val="("/>
              <m:sepChr m:val=""/>
              <m:endChr m:val=")"/>
              <m:grow/>
            </m:dPr>
            <m:e>
              <m:r>
                <m:t>W</m:t>
              </m:r>
            </m:e>
          </m:d>
          <m:r>
            <m:rPr>
              <m:sty m:val="p"/>
            </m:rPr>
            <m:t>≤</m:t>
          </m:r>
          <m:r>
            <m:t>L</m:t>
          </m:r>
          <m:d>
            <m:dPr>
              <m:begChr m:val="("/>
              <m:sepChr m:val=""/>
              <m:endChr m:val=")"/>
              <m:grow/>
            </m:dPr>
            <m:e>
              <m:sSub>
                <m:e>
                  <m:r>
                    <m:t>W</m:t>
                  </m:r>
                </m:e>
                <m:sub>
                  <m:r>
                    <m:t>0</m:t>
                  </m:r>
                </m:sub>
              </m:sSub>
            </m:e>
          </m:d>
          <m:r>
            <m:rPr>
              <m:sty m:val="p"/>
            </m:rPr>
            <m:t>+</m:t>
          </m:r>
          <m:r>
            <m:t>ϵ</m:t>
          </m:r>
        </m:oMath>
      </m:oMathPara>
    </w:p>
    <w:p>
      <w:pPr>
        <w:pStyle w:val="FirstParagraph"/>
      </w:pPr>
      <w:r>
        <w:rPr>
          <w:rFonts w:hint="eastAsia"/>
        </w:rPr>
        <w:t xml:space="preserve">其中，</w:t>
      </w:r>
      <m:oMath>
        <m:r>
          <m:t>W</m:t>
        </m:r>
      </m:oMath>
      <w:r>
        <w:t xml:space="preserve"> </w:t>
      </w:r>
      <w:r>
        <w:rPr>
          <w:rFonts w:hint="eastAsia"/>
        </w:rPr>
        <w:t xml:space="preserve">是模型权重，</w:t>
      </w:r>
      <m:oMath>
        <m:r>
          <m:t>L</m:t>
        </m:r>
      </m:oMath>
      <w:r>
        <w:t xml:space="preserve"> </w:t>
      </w:r>
      <w:r>
        <w:rPr>
          <w:rFonts w:hint="eastAsia"/>
        </w:rPr>
        <w:t xml:space="preserve">是损失函数，</w:t>
      </w:r>
      <m:oMath>
        <m:r>
          <m:t>ϵ</m:t>
        </m:r>
      </m:oMath>
      <w:r>
        <w:t xml:space="preserve"> </w:t>
      </w:r>
      <w:r>
        <w:rPr>
          <w:rFonts w:hint="eastAsia"/>
        </w:rPr>
        <w:t xml:space="preserve">是允许的性能下降阈值。</w:t>
      </w:r>
    </w:p>
    <w:p>
      <w:pPr>
        <w:numPr>
          <w:ilvl w:val="0"/>
          <w:numId w:val="2337"/>
        </w:numPr>
      </w:pPr>
      <w:r>
        <w:rPr>
          <w:rFonts w:hint="eastAsia"/>
        </w:rPr>
        <w:t xml:space="preserve">量化误差最小化：</w:t>
      </w:r>
      <w:r>
        <w:t xml:space="preserve"> </w:t>
      </w:r>
      <w:r>
        <w:rPr>
          <w:rFonts w:hint="eastAsia"/>
        </w:rPr>
        <w:t xml:space="preserve">最小化量化误差：</w:t>
      </w:r>
    </w:p>
    <w:p>
      <w:pPr>
        <w:pStyle w:val="FirstParagraph"/>
      </w:pPr>
      <m:oMathPara>
        <m:oMathParaPr>
          <m:jc m:val="center"/>
        </m:oMathParaPr>
        <m:oMath>
          <m:limLow>
            <m:e>
              <m:r>
                <m:rPr>
                  <m:sty m:val="p"/>
                </m:rPr>
                <m:t>min</m:t>
              </m:r>
            </m:e>
            <m:lim>
              <m:sSub>
                <m:e>
                  <m:r>
                    <m:t>W</m:t>
                  </m:r>
                </m:e>
                <m:sub>
                  <m:r>
                    <m:t>q</m:t>
                  </m:r>
                </m:sub>
              </m:sSub>
            </m:lim>
          </m:limLow>
          <m:r>
            <m:rPr>
              <m:sty m:val="p"/>
            </m:rPr>
            <m:t>∥</m:t>
          </m:r>
          <m:r>
            <m:t>W</m:t>
          </m:r>
          <m:r>
            <m:rPr>
              <m:sty m:val="p"/>
            </m:rPr>
            <m:t>−</m:t>
          </m:r>
          <m:sSub>
            <m:e>
              <m:r>
                <m:t>W</m:t>
              </m:r>
            </m:e>
            <m:sub>
              <m:r>
                <m:t>q</m:t>
              </m:r>
            </m:sub>
          </m:sSub>
          <m:sSubSup>
            <m:e>
              <m:r>
                <m:rPr>
                  <m:sty m:val="p"/>
                </m:rPr>
                <m:t>∥</m:t>
              </m:r>
            </m:e>
            <m:sub>
              <m:r>
                <m:t>F</m:t>
              </m:r>
            </m:sub>
            <m:sup>
              <m:r>
                <m:t>2</m:t>
              </m:r>
            </m:sup>
          </m:sSubSup>
        </m:oMath>
      </m:oMathPara>
    </w:p>
    <w:p>
      <w:pPr>
        <w:pStyle w:val="FirstParagraph"/>
      </w:pPr>
      <w:r>
        <w:rPr>
          <w:rFonts w:hint="eastAsia"/>
        </w:rPr>
        <w:t xml:space="preserve">其中，</w:t>
      </w:r>
      <m:oMath>
        <m:r>
          <m:t>W</m:t>
        </m:r>
      </m:oMath>
      <w:r>
        <w:t xml:space="preserve"> </w:t>
      </w:r>
      <w:r>
        <w:rPr>
          <w:rFonts w:hint="eastAsia"/>
        </w:rPr>
        <w:t xml:space="preserve">是原始权重，</w:t>
      </w:r>
      <m:oMath>
        <m:sSub>
          <m:e>
            <m:r>
              <m:t>W</m:t>
            </m:r>
          </m:e>
          <m:sub>
            <m:r>
              <m:t>q</m:t>
            </m:r>
          </m:sub>
        </m:sSub>
      </m:oMath>
      <w:r>
        <w:t xml:space="preserve"> </w:t>
      </w:r>
      <w:r>
        <w:rPr>
          <w:rFonts w:hint="eastAsia"/>
        </w:rPr>
        <w:t xml:space="preserve">是量化后的权重。</w:t>
      </w:r>
    </w:p>
    <w:p>
      <w:pPr>
        <w:numPr>
          <w:ilvl w:val="0"/>
          <w:numId w:val="2338"/>
        </w:numPr>
      </w:pPr>
      <w:r>
        <w:rPr>
          <w:rFonts w:hint="eastAsia"/>
        </w:rPr>
        <w:t xml:space="preserve">知识蒸馏损失函数：</w:t>
      </w:r>
      <w:r>
        <w:t xml:space="preserve"> </w:t>
      </w:r>
      <w:r>
        <w:rPr>
          <w:rFonts w:hint="eastAsia"/>
        </w:rPr>
        <w:t xml:space="preserve">结合硬目标和软目标的损失：</w:t>
      </w:r>
    </w:p>
    <w:p>
      <w:pPr>
        <w:pStyle w:val="FirstParagraph"/>
      </w:pPr>
      <m:oMathPara>
        <m:oMathParaPr>
          <m:jc m:val="center"/>
        </m:oMathParaPr>
        <m:oMath>
          <m:r>
            <m:t>L</m:t>
          </m:r>
          <m:r>
            <m:rPr>
              <m:sty m:val="p"/>
            </m:rPr>
            <m:t>=</m:t>
          </m:r>
          <m:r>
            <m:t>α</m:t>
          </m:r>
          <m:sSup>
            <m:e>
              <m:r>
                <m:t>T</m:t>
              </m:r>
            </m:e>
            <m:sup>
              <m:r>
                <m:t>2</m:t>
              </m:r>
            </m:sup>
          </m:sSup>
          <m:r>
            <m:t>K</m:t>
          </m:r>
          <m:r>
            <m:t>L</m:t>
          </m:r>
          <m:d>
            <m:dPr>
              <m:begChr m:val="("/>
              <m:sepChr m:val=""/>
              <m:endChr m:val=")"/>
              <m:grow/>
            </m:dPr>
            <m:e>
              <m:r>
                <m:t>σ</m:t>
              </m:r>
              <m:d>
                <m:dPr>
                  <m:begChr m:val="("/>
                  <m:sepChr m:val=""/>
                  <m:endChr m:val=")"/>
                  <m:grow/>
                </m:dPr>
                <m:e>
                  <m:f>
                    <m:fPr>
                      <m:type m:val="bar"/>
                    </m:fPr>
                    <m:num>
                      <m:sSub>
                        <m:e>
                          <m:r>
                            <m:t>z</m:t>
                          </m:r>
                        </m:e>
                        <m:sub>
                          <m:r>
                            <m:t>t</m:t>
                          </m:r>
                        </m:sub>
                      </m:sSub>
                    </m:num>
                    <m:den>
                      <m:r>
                        <m:t>T</m:t>
                      </m:r>
                    </m:den>
                  </m:f>
                </m:e>
              </m:d>
              <m:r>
                <m:rPr>
                  <m:sty m:val="p"/>
                </m:rPr>
                <m:t>,</m:t>
              </m:r>
              <m:r>
                <m:t>σ</m:t>
              </m:r>
              <m:d>
                <m:dPr>
                  <m:begChr m:val="("/>
                  <m:sepChr m:val=""/>
                  <m:endChr m:val=")"/>
                  <m:grow/>
                </m:dPr>
                <m:e>
                  <m:f>
                    <m:fPr>
                      <m:type m:val="bar"/>
                    </m:fPr>
                    <m:num>
                      <m:sSub>
                        <m:e>
                          <m:r>
                            <m:t>z</m:t>
                          </m:r>
                        </m:e>
                        <m:sub>
                          <m:r>
                            <m:t>s</m:t>
                          </m:r>
                        </m:sub>
                      </m:sSub>
                    </m:num>
                    <m:den>
                      <m:r>
                        <m:t>T</m:t>
                      </m:r>
                    </m:den>
                  </m:f>
                </m:e>
              </m:d>
            </m:e>
          </m:d>
          <m:r>
            <m:rPr>
              <m:sty m:val="p"/>
            </m:rPr>
            <m:t>+</m:t>
          </m:r>
          <m:d>
            <m:dPr>
              <m:begChr m:val="("/>
              <m:sepChr m:val=""/>
              <m:endChr m:val=")"/>
              <m:grow/>
            </m:dPr>
            <m:e>
              <m:r>
                <m:t>1</m:t>
              </m:r>
              <m:r>
                <m:rPr>
                  <m:sty m:val="p"/>
                </m:rPr>
                <m:t>−</m:t>
              </m:r>
              <m:r>
                <m:t>α</m:t>
              </m:r>
            </m:e>
          </m:d>
          <m:r>
            <m:t>C</m:t>
          </m:r>
          <m:r>
            <m:t>E</m:t>
          </m:r>
          <m:d>
            <m:dPr>
              <m:begChr m:val="("/>
              <m:sepChr m:val=""/>
              <m:endChr m:val=")"/>
              <m:grow/>
            </m:dPr>
            <m:e>
              <m:r>
                <m:t>y</m:t>
              </m:r>
              <m:r>
                <m:rPr>
                  <m:sty m:val="p"/>
                </m:rPr>
                <m:t>,</m:t>
              </m:r>
              <m:r>
                <m:t>σ</m:t>
              </m:r>
              <m:d>
                <m:dPr>
                  <m:begChr m:val="("/>
                  <m:sepChr m:val=""/>
                  <m:endChr m:val=")"/>
                  <m:grow/>
                </m:dPr>
                <m:e>
                  <m:sSub>
                    <m:e>
                      <m:r>
                        <m:t>z</m:t>
                      </m:r>
                    </m:e>
                    <m:sub>
                      <m:r>
                        <m:t>s</m:t>
                      </m:r>
                    </m:sub>
                  </m:sSub>
                </m:e>
              </m:d>
            </m:e>
          </m:d>
        </m:oMath>
      </m:oMathPara>
    </w:p>
    <w:p>
      <w:pPr>
        <w:pStyle w:val="FirstParagraph"/>
      </w:pPr>
      <w:r>
        <w:rPr>
          <w:rFonts w:hint="eastAsia"/>
        </w:rPr>
        <w:t xml:space="preserve">其中，</w:t>
      </w:r>
      <m:oMath>
        <m:sSub>
          <m:e>
            <m:r>
              <m:t>z</m:t>
            </m:r>
          </m:e>
          <m:sub>
            <m:r>
              <m:t>t</m:t>
            </m:r>
          </m:sub>
        </m:sSub>
      </m:oMath>
      <w:r>
        <w:t xml:space="preserve"> </w:t>
      </w:r>
      <w:r>
        <w:rPr>
          <w:rFonts w:hint="eastAsia"/>
        </w:rPr>
        <w:t xml:space="preserve">和</w:t>
      </w:r>
      <w:r>
        <w:t xml:space="preserve"> </w:t>
      </w:r>
      <m:oMath>
        <m:sSub>
          <m:e>
            <m:r>
              <m:t>z</m:t>
            </m:r>
          </m:e>
          <m:sub>
            <m:r>
              <m:t>s</m:t>
            </m:r>
          </m:sub>
        </m:sSub>
      </m:oMath>
      <w:r>
        <w:t xml:space="preserve"> </w:t>
      </w:r>
      <w:r>
        <w:rPr>
          <w:rFonts w:hint="eastAsia"/>
        </w:rPr>
        <w:t xml:space="preserve">分别是教师和学生模型的logits，</w:t>
      </w:r>
      <m:oMath>
        <m:r>
          <m:t>T</m:t>
        </m:r>
      </m:oMath>
      <w:r>
        <w:t xml:space="preserve"> </w:t>
      </w:r>
      <w:r>
        <w:rPr>
          <w:rFonts w:hint="eastAsia"/>
        </w:rPr>
        <w:t xml:space="preserve">是温度参数，</w:t>
      </w:r>
      <m:oMath>
        <m:r>
          <m:t>α</m:t>
        </m:r>
      </m:oMath>
      <w:r>
        <w:t xml:space="preserve"> </w:t>
      </w:r>
      <w:r>
        <w:rPr>
          <w:rFonts w:hint="eastAsia"/>
        </w:rPr>
        <w:t xml:space="preserve">是平衡因子。</w:t>
      </w:r>
    </w:p>
    <w:p>
      <w:pPr>
        <w:numPr>
          <w:ilvl w:val="0"/>
          <w:numId w:val="2339"/>
        </w:numPr>
      </w:pPr>
      <w:r>
        <w:rPr>
          <w:rFonts w:hint="eastAsia"/>
        </w:rPr>
        <w:t xml:space="preserve">低秩分解：</w:t>
      </w:r>
      <w:r>
        <w:t xml:space="preserve"> </w:t>
      </w:r>
      <w:r>
        <w:rPr>
          <w:rFonts w:hint="eastAsia"/>
        </w:rPr>
        <w:t xml:space="preserve">将权重矩阵分解为低秩矩阵的乘积：</w:t>
      </w:r>
    </w:p>
    <w:p>
      <w:pPr>
        <w:pStyle w:val="FirstParagraph"/>
      </w:pPr>
      <m:oMathPara>
        <m:oMathParaPr>
          <m:jc m:val="center"/>
        </m:oMathParaPr>
        <m:oMath>
          <m:r>
            <m:t>W</m:t>
          </m:r>
          <m:r>
            <m:rPr>
              <m:sty m:val="p"/>
            </m:rPr>
            <m:t>≈</m:t>
          </m:r>
          <m:r>
            <m:t>U</m:t>
          </m:r>
          <m:sSup>
            <m:e>
              <m:r>
                <m:t>V</m:t>
              </m:r>
            </m:e>
            <m:sup>
              <m:r>
                <m:t>T</m:t>
              </m:r>
            </m:sup>
          </m:sSup>
          <m:r>
            <m:rPr>
              <m:sty m:val="p"/>
            </m:rPr>
            <m:t>,</m:t>
          </m:r>
          <m:r>
            <m:t> </m:t>
          </m:r>
          <m:r>
            <m:t>U</m:t>
          </m:r>
          <m:r>
            <m:rPr>
              <m:sty m:val="p"/>
            </m:rPr>
            <m:t>∈</m:t>
          </m:r>
          <m:sSup>
            <m:e>
              <m:r>
                <m:rPr>
                  <m:sty m:val="p"/>
                  <m:scr m:val="double-struck"/>
                </m:rPr>
                <m:t>R</m:t>
              </m:r>
            </m:e>
            <m:sup>
              <m:r>
                <m:t>m</m:t>
              </m:r>
              <m:r>
                <m:rPr>
                  <m:sty m:val="p"/>
                </m:rPr>
                <m:t>×</m:t>
              </m:r>
              <m:r>
                <m:t>r</m:t>
              </m:r>
            </m:sup>
          </m:sSup>
          <m:r>
            <m:rPr>
              <m:sty m:val="p"/>
            </m:rPr>
            <m:t>,</m:t>
          </m:r>
          <m:r>
            <m:t>V</m:t>
          </m:r>
          <m:r>
            <m:rPr>
              <m:sty m:val="p"/>
            </m:rPr>
            <m:t>∈</m:t>
          </m:r>
          <m:sSup>
            <m:e>
              <m:r>
                <m:rPr>
                  <m:sty m:val="p"/>
                  <m:scr m:val="double-struck"/>
                </m:rPr>
                <m:t>R</m:t>
              </m:r>
            </m:e>
            <m:sup>
              <m:r>
                <m:t>n</m:t>
              </m:r>
              <m:r>
                <m:rPr>
                  <m:sty m:val="p"/>
                </m:rPr>
                <m:t>×</m:t>
              </m:r>
              <m:r>
                <m:t>r</m:t>
              </m:r>
            </m:sup>
          </m:sSup>
        </m:oMath>
      </m:oMathPara>
    </w:p>
    <w:p>
      <w:pPr>
        <w:pStyle w:val="FirstParagraph"/>
      </w:pPr>
      <w:r>
        <w:rPr>
          <w:rFonts w:hint="eastAsia"/>
        </w:rPr>
        <w:t xml:space="preserve">其中，</w:t>
      </w:r>
      <m:oMath>
        <m:r>
          <m:t>r</m:t>
        </m:r>
      </m:oMath>
      <w:r>
        <w:t xml:space="preserve"> </w:t>
      </w:r>
      <w:r>
        <w:rPr>
          <w:rFonts w:hint="eastAsia"/>
        </w:rPr>
        <w:t xml:space="preserve">是选择的秩，通常</w:t>
      </w:r>
      <w:r>
        <w:t xml:space="preserve"> </w:t>
      </w:r>
      <m:oMath>
        <m:r>
          <m:t>r</m:t>
        </m:r>
        <m:r>
          <m:rPr>
            <m:sty m:val="p"/>
          </m:rPr>
          <m:t>&lt;</m:t>
        </m:r>
        <m:r>
          <m:rPr>
            <m:sty m:val="p"/>
          </m:rPr>
          <m:t>min</m:t>
        </m:r>
        <m:d>
          <m:dPr>
            <m:begChr m:val="("/>
            <m:sepChr m:val=""/>
            <m:endChr m:val=")"/>
            <m:grow/>
          </m:dPr>
          <m:e>
            <m:r>
              <m:t>m</m:t>
            </m:r>
            <m:r>
              <m:rPr>
                <m:sty m:val="p"/>
              </m:rPr>
              <m:t>,</m:t>
            </m:r>
            <m:r>
              <m:t>n</m:t>
            </m:r>
          </m:e>
        </m:d>
      </m:oMath>
      <w:r>
        <w:t xml:space="preserve">。</w:t>
      </w:r>
    </w:p>
    <w:p>
      <w:pPr>
        <w:numPr>
          <w:ilvl w:val="0"/>
          <w:numId w:val="2340"/>
        </w:numPr>
      </w:pPr>
      <w:r>
        <w:rPr>
          <w:rFonts w:hint="eastAsia"/>
        </w:rPr>
        <w:t xml:space="preserve">神经架构搜索目标：</w:t>
      </w:r>
      <w:r>
        <w:t xml:space="preserve"> </w:t>
      </w:r>
      <w:r>
        <w:rPr>
          <w:rFonts w:hint="eastAsia"/>
        </w:rPr>
        <w:t xml:space="preserve">多目标优化问题：</w:t>
      </w:r>
    </w:p>
    <w:p>
      <w:pPr>
        <w:pStyle w:val="FirstParagraph"/>
      </w:pPr>
      <m:oMathPara>
        <m:oMathParaPr>
          <m:jc m:val="center"/>
        </m:oMathParaPr>
        <m:oMath>
          <m:limLow>
            <m:e>
              <m:r>
                <m:rPr>
                  <m:sty m:val="p"/>
                </m:rPr>
                <m:t>min</m:t>
              </m:r>
            </m:e>
            <m:lim>
              <m:r>
                <m:t>a</m:t>
              </m:r>
            </m:lim>
          </m:limLow>
          <m:d>
            <m:dPr>
              <m:begChr m:val="["/>
              <m:sepChr m:val=""/>
              <m:endChr m:val="]"/>
              <m:grow/>
            </m:dPr>
            <m:e>
              <m:r>
                <m:rPr>
                  <m:nor/>
                  <m:sty m:val="p"/>
                </m:rPr>
                <m:t>Error</m:t>
              </m:r>
              <m:d>
                <m:dPr>
                  <m:begChr m:val="("/>
                  <m:sepChr m:val=""/>
                  <m:endChr m:val=")"/>
                  <m:grow/>
                </m:dPr>
                <m:e>
                  <m:r>
                    <m:t>a</m:t>
                  </m:r>
                </m:e>
              </m:d>
              <m:r>
                <m:rPr>
                  <m:sty m:val="p"/>
                </m:rPr>
                <m:t>,</m:t>
              </m:r>
              <m:r>
                <m:rPr>
                  <m:nor/>
                  <m:sty m:val="p"/>
                </m:rPr>
                <m:t>Latency</m:t>
              </m:r>
              <m:d>
                <m:dPr>
                  <m:begChr m:val="("/>
                  <m:sepChr m:val=""/>
                  <m:endChr m:val=")"/>
                  <m:grow/>
                </m:dPr>
                <m:e>
                  <m:r>
                    <m:t>a</m:t>
                  </m:r>
                </m:e>
              </m:d>
              <m:r>
                <m:rPr>
                  <m:sty m:val="p"/>
                </m:rPr>
                <m:t>,</m:t>
              </m:r>
              <m:r>
                <m:rPr>
                  <m:nor/>
                  <m:sty m:val="p"/>
                </m:rPr>
                <m:t>Energy</m:t>
              </m:r>
              <m:d>
                <m:dPr>
                  <m:begChr m:val="("/>
                  <m:sepChr m:val=""/>
                  <m:endChr m:val=")"/>
                  <m:grow/>
                </m:dPr>
                <m:e>
                  <m:r>
                    <m:t>a</m:t>
                  </m:r>
                </m:e>
              </m:d>
            </m:e>
          </m:d>
        </m:oMath>
      </m:oMathPara>
    </w:p>
    <w:p>
      <w:pPr>
        <w:pStyle w:val="FirstParagraph"/>
      </w:pPr>
      <w:r>
        <w:rPr>
          <w:rFonts w:hint="eastAsia"/>
        </w:rPr>
        <w:t xml:space="preserve">其中，</w:t>
      </w:r>
      <m:oMath>
        <m:r>
          <m:t>a</m:t>
        </m:r>
      </m:oMath>
      <w:r>
        <w:t xml:space="preserve"> </w:t>
      </w:r>
      <w:r>
        <w:rPr>
          <w:rFonts w:hint="eastAsia"/>
        </w:rPr>
        <w:t xml:space="preserve">表示模型架构。</w:t>
      </w:r>
    </w:p>
    <w:p>
      <w:pPr>
        <w:numPr>
          <w:ilvl w:val="0"/>
          <w:numId w:val="2341"/>
        </w:numPr>
      </w:pPr>
      <w:r>
        <w:rPr>
          <w:rFonts w:hint="eastAsia"/>
        </w:rPr>
        <w:t xml:space="preserve">算法流程图：</w:t>
      </w:r>
    </w:p>
    <w:p>
      <w:pPr>
        <w:numPr>
          <w:ilvl w:val="0"/>
          <w:numId w:val="2342"/>
        </w:numPr>
      </w:pPr>
      <w:r>
        <w:rPr>
          <w:rFonts w:hint="eastAsia"/>
        </w:rPr>
        <w:t xml:space="preserve">算法源代码：</w:t>
      </w:r>
    </w:p>
    <w:p>
      <w:pPr>
        <w:numPr>
          <w:ilvl w:val="0"/>
          <w:numId w:val="2343"/>
        </w:numPr>
      </w:pPr>
      <w:r>
        <w:rPr>
          <w:rFonts w:hint="eastAsia"/>
        </w:rPr>
        <w:t xml:space="preserve">最佳实践tips：</w:t>
      </w:r>
    </w:p>
    <w:p>
      <w:pPr>
        <w:numPr>
          <w:ilvl w:val="0"/>
          <w:numId w:val="2344"/>
        </w:numPr>
      </w:pPr>
      <w:r>
        <w:rPr>
          <w:rFonts w:hint="eastAsia"/>
        </w:rPr>
        <w:t xml:space="preserve">渐进式压缩：从轻度压缩开始，逐步增加压缩强度，持续监控性能变化。</w:t>
      </w:r>
    </w:p>
    <w:p>
      <w:pPr>
        <w:numPr>
          <w:ilvl w:val="0"/>
          <w:numId w:val="2344"/>
        </w:numPr>
      </w:pPr>
      <w:r>
        <w:rPr>
          <w:rFonts w:hint="eastAsia"/>
        </w:rPr>
        <w:t xml:space="preserve">多技术组合：结合使用剪枝、量化、蒸馏等多种技术，取长补短。</w:t>
      </w:r>
    </w:p>
    <w:p>
      <w:pPr>
        <w:numPr>
          <w:ilvl w:val="0"/>
          <w:numId w:val="2344"/>
        </w:numPr>
      </w:pPr>
      <w:r>
        <w:rPr>
          <w:rFonts w:hint="eastAsia"/>
        </w:rPr>
        <w:t xml:space="preserve">任务特定优化：根据具体任务和数据特征选择合适的压缩策略。</w:t>
      </w:r>
    </w:p>
    <w:p>
      <w:pPr>
        <w:numPr>
          <w:ilvl w:val="0"/>
          <w:numId w:val="2344"/>
        </w:numPr>
      </w:pPr>
      <w:r>
        <w:rPr>
          <w:rFonts w:hint="eastAsia"/>
        </w:rPr>
        <w:t xml:space="preserve">硬件感知压缩：考虑目标硬件平台的特性进行定制化压缩。</w:t>
      </w:r>
    </w:p>
    <w:p>
      <w:pPr>
        <w:numPr>
          <w:ilvl w:val="0"/>
          <w:numId w:val="2344"/>
        </w:numPr>
      </w:pPr>
      <w:r>
        <w:rPr>
          <w:rFonts w:hint="eastAsia"/>
        </w:rPr>
        <w:t xml:space="preserve">自动化压缩：利用神经架构搜索等技术自动寻找最优压缩配置。</w:t>
      </w:r>
    </w:p>
    <w:p>
      <w:pPr>
        <w:numPr>
          <w:ilvl w:val="0"/>
          <w:numId w:val="2344"/>
        </w:numPr>
      </w:pPr>
      <w:r>
        <w:rPr>
          <w:rFonts w:hint="eastAsia"/>
        </w:rPr>
        <w:t xml:space="preserve">稀疏化训练：在模型训练阶段就考虑压缩需求，如稀疏化正则化。</w:t>
      </w:r>
    </w:p>
    <w:p>
      <w:pPr>
        <w:numPr>
          <w:ilvl w:val="0"/>
          <w:numId w:val="2344"/>
        </w:numPr>
      </w:pPr>
      <w:r>
        <w:rPr>
          <w:rFonts w:hint="eastAsia"/>
        </w:rPr>
        <w:t xml:space="preserve">动态推理：实现根据输入复杂度动态调整计算量的推理机制。</w:t>
      </w:r>
    </w:p>
    <w:p>
      <w:pPr>
        <w:numPr>
          <w:ilvl w:val="0"/>
          <w:numId w:val="2344"/>
        </w:numPr>
      </w:pPr>
      <w:r>
        <w:rPr>
          <w:rFonts w:hint="eastAsia"/>
        </w:rPr>
        <w:t xml:space="preserve">压缩后微调：对压缩后的模型进行微调，恢复部分性能损失。</w:t>
      </w:r>
    </w:p>
    <w:p>
      <w:pPr>
        <w:numPr>
          <w:ilvl w:val="0"/>
          <w:numId w:val="2344"/>
        </w:numPr>
      </w:pPr>
      <w:r>
        <w:rPr>
          <w:rFonts w:hint="eastAsia"/>
        </w:rPr>
        <w:t xml:space="preserve">量化感知训练：在训练过程中模拟量化效果，提高量化后性能。</w:t>
      </w:r>
    </w:p>
    <w:p>
      <w:pPr>
        <w:numPr>
          <w:ilvl w:val="0"/>
          <w:numId w:val="2344"/>
        </w:numPr>
      </w:pPr>
      <w:r>
        <w:rPr>
          <w:rFonts w:hint="eastAsia"/>
        </w:rPr>
        <w:t xml:space="preserve">持续优化：建立模型压缩的持续集成和优化流程，适应不断变化的需求。</w:t>
      </w:r>
    </w:p>
    <w:p>
      <w:pPr>
        <w:numPr>
          <w:ilvl w:val="0"/>
          <w:numId w:val="234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自动化压缩工具</w:t>
            </w:r>
          </w:p>
        </w:tc>
        <w:tc>
          <w:tcPr/>
          <w:p>
            <w:pPr>
              <w:pStyle w:val="Compact"/>
              <w:jc w:val="left"/>
            </w:pPr>
            <w:r>
              <w:rPr>
                <w:rFonts w:hint="eastAsia"/>
              </w:rPr>
              <w:t xml:space="preserve">移动AI应用</w:t>
            </w:r>
          </w:p>
        </w:tc>
        <w:tc>
          <w:tcPr/>
          <w:p>
            <w:pPr>
              <w:pStyle w:val="Compact"/>
              <w:jc w:val="left"/>
            </w:pPr>
            <w:r>
              <w:rPr>
                <w:rFonts w:hint="eastAsia"/>
              </w:rPr>
              <w:t xml:space="preserve">AI应用普及加速</w:t>
            </w:r>
          </w:p>
        </w:tc>
      </w:tr>
      <w:tr>
        <w:tc>
          <w:tcPr/>
          <w:p>
            <w:pPr>
              <w:pStyle w:val="Compact"/>
              <w:jc w:val="left"/>
            </w:pPr>
            <w:r>
              <w:t xml:space="preserve">2025-2027</w:t>
            </w:r>
          </w:p>
        </w:tc>
        <w:tc>
          <w:tcPr/>
          <w:p>
            <w:pPr>
              <w:pStyle w:val="Compact"/>
              <w:jc w:val="left"/>
            </w:pPr>
            <w:r>
              <w:rPr>
                <w:rFonts w:hint="eastAsia"/>
              </w:rPr>
              <w:t xml:space="preserve">硬件协同压缩</w:t>
            </w:r>
          </w:p>
        </w:tc>
        <w:tc>
          <w:tcPr/>
          <w:p>
            <w:pPr>
              <w:pStyle w:val="Compact"/>
              <w:jc w:val="left"/>
            </w:pPr>
            <w:r>
              <w:rPr>
                <w:rFonts w:hint="eastAsia"/>
              </w:rPr>
              <w:t xml:space="preserve">边缘智能</w:t>
            </w:r>
          </w:p>
        </w:tc>
        <w:tc>
          <w:tcPr/>
          <w:p>
            <w:pPr>
              <w:pStyle w:val="Compact"/>
              <w:jc w:val="left"/>
            </w:pPr>
            <w:r>
              <w:rPr>
                <w:rFonts w:hint="eastAsia"/>
              </w:rPr>
              <w:t xml:space="preserve">物联网智能化</w:t>
            </w:r>
          </w:p>
        </w:tc>
      </w:tr>
      <w:tr>
        <w:tc>
          <w:tcPr/>
          <w:p>
            <w:pPr>
              <w:pStyle w:val="Compact"/>
              <w:jc w:val="left"/>
            </w:pPr>
            <w:r>
              <w:t xml:space="preserve">2027-2030</w:t>
            </w:r>
          </w:p>
        </w:tc>
        <w:tc>
          <w:tcPr/>
          <w:p>
            <w:pPr>
              <w:pStyle w:val="Compact"/>
              <w:jc w:val="left"/>
            </w:pPr>
            <w:r>
              <w:rPr>
                <w:rFonts w:hint="eastAsia"/>
              </w:rPr>
              <w:t xml:space="preserve">神经形态压缩</w:t>
            </w:r>
          </w:p>
        </w:tc>
        <w:tc>
          <w:tcPr/>
          <w:p>
            <w:pPr>
              <w:pStyle w:val="Compact"/>
              <w:jc w:val="left"/>
            </w:pPr>
            <w:r>
              <w:rPr>
                <w:rFonts w:hint="eastAsia"/>
              </w:rPr>
              <w:t xml:space="preserve">可穿戴设备</w:t>
            </w:r>
          </w:p>
        </w:tc>
        <w:tc>
          <w:tcPr/>
          <w:p>
            <w:pPr>
              <w:pStyle w:val="Compact"/>
              <w:jc w:val="left"/>
            </w:pPr>
            <w:r>
              <w:rPr>
                <w:rFonts w:hint="eastAsia"/>
              </w:rPr>
              <w:t xml:space="preserve">个人AI助手普及</w:t>
            </w:r>
          </w:p>
        </w:tc>
      </w:tr>
      <w:tr>
        <w:tc>
          <w:tcPr/>
          <w:p>
            <w:pPr>
              <w:pStyle w:val="Compact"/>
              <w:jc w:val="left"/>
            </w:pPr>
            <w:r>
              <w:t xml:space="preserve">2030-2035</w:t>
            </w:r>
          </w:p>
        </w:tc>
        <w:tc>
          <w:tcPr/>
          <w:p>
            <w:pPr>
              <w:pStyle w:val="Compact"/>
              <w:jc w:val="left"/>
            </w:pPr>
            <w:r>
              <w:rPr>
                <w:rFonts w:hint="eastAsia"/>
              </w:rPr>
              <w:t xml:space="preserve">量子启发压缩</w:t>
            </w:r>
          </w:p>
        </w:tc>
        <w:tc>
          <w:tcPr/>
          <w:p>
            <w:pPr>
              <w:pStyle w:val="Compact"/>
              <w:jc w:val="left"/>
            </w:pPr>
            <w:r>
              <w:rPr>
                <w:rFonts w:hint="eastAsia"/>
              </w:rPr>
              <w:t xml:space="preserve">无处不在的AI</w:t>
            </w:r>
          </w:p>
        </w:tc>
        <w:tc>
          <w:tcPr/>
          <w:p>
            <w:pPr>
              <w:pStyle w:val="Compact"/>
              <w:jc w:val="left"/>
            </w:pPr>
            <w:r>
              <w:rPr>
                <w:rFonts w:hint="eastAsia"/>
              </w:rPr>
              <w:t xml:space="preserve">智能环境构建</w:t>
            </w:r>
          </w:p>
        </w:tc>
      </w:tr>
      <w:tr>
        <w:tc>
          <w:tcPr/>
          <w:p>
            <w:pPr>
              <w:pStyle w:val="Compact"/>
              <w:jc w:val="left"/>
            </w:pPr>
            <w:r>
              <w:t xml:space="preserve">2035+</w:t>
            </w:r>
          </w:p>
        </w:tc>
        <w:tc>
          <w:tcPr/>
          <w:p>
            <w:pPr>
              <w:pStyle w:val="Compact"/>
              <w:jc w:val="left"/>
            </w:pPr>
            <w:r>
              <w:rPr>
                <w:rFonts w:hint="eastAsia"/>
              </w:rPr>
              <w:t xml:space="preserve">自进化压缩系统</w:t>
            </w:r>
          </w:p>
        </w:tc>
        <w:tc>
          <w:tcPr/>
          <w:p>
            <w:pPr>
              <w:pStyle w:val="Compact"/>
              <w:jc w:val="left"/>
            </w:pPr>
            <w:r>
              <w:rPr>
                <w:rFonts w:hint="eastAsia"/>
              </w:rPr>
              <w:t xml:space="preserve">AGI轻量化</w:t>
            </w:r>
          </w:p>
        </w:tc>
        <w:tc>
          <w:tcPr/>
          <w:p>
            <w:pPr>
              <w:pStyle w:val="Compact"/>
              <w:jc w:val="left"/>
            </w:pPr>
            <w:r>
              <w:rPr>
                <w:rFonts w:hint="eastAsia"/>
              </w:rPr>
              <w:t xml:space="preserve">AI与人类深度融合</w:t>
            </w:r>
          </w:p>
        </w:tc>
      </w:tr>
    </w:tbl>
    <w:p>
      <w:pPr>
        <w:numPr>
          <w:ilvl w:val="0"/>
          <w:numId w:val="2346"/>
        </w:numPr>
      </w:pPr>
      <w:r>
        <w:rPr>
          <w:rFonts w:hint="eastAsia"/>
        </w:rPr>
        <w:t xml:space="preserve">本章小结：</w:t>
      </w:r>
      <w:r>
        <w:t xml:space="preserve"> </w:t>
      </w:r>
      <w:r>
        <w:rPr>
          <w:rFonts w:hint="eastAsia"/>
        </w:rPr>
        <w:t xml:space="preserve">AI模型压缩与轻量化是推动人工智能技术普及和应用的关键技术之一。随着AI模型规模的不断增长和应用场景的多样化，如何在保持模型性能的同时减小模型大小、降低计算复杂度，成为了一个急需解决的挑战。本章深入探讨了这一领域的核心概念、关键技术、挑战与机遇，以及未来发展趋势。</w:t>
      </w:r>
    </w:p>
    <w:p>
      <w:pPr>
        <w:pStyle w:val="FirstParagraph"/>
      </w:pPr>
      <w:r>
        <w:rPr>
          <w:rFonts w:hint="eastAsia"/>
        </w:rPr>
        <w:t xml:space="preserve">AI模型压缩与轻量化面临的主要挑战包括：</w:t>
      </w:r>
      <w:r>
        <w:t xml:space="preserve"> 1.</w:t>
      </w:r>
      <w:r>
        <w:t xml:space="preserve"> </w:t>
      </w:r>
      <w:r>
        <w:rPr>
          <w:rFonts w:hint="eastAsia"/>
        </w:rPr>
        <w:t xml:space="preserve">性能权衡：如何在模型大小、计算速度和准确率之间找到最佳平衡点。</w:t>
      </w:r>
      <w:r>
        <w:t xml:space="preserve"> 2.</w:t>
      </w:r>
      <w:r>
        <w:t xml:space="preserve"> </w:t>
      </w:r>
      <w:r>
        <w:rPr>
          <w:rFonts w:hint="eastAsia"/>
        </w:rPr>
        <w:t xml:space="preserve">通用性：开发能够适用于不同类型模型和任务的通用压缩技术。</w:t>
      </w:r>
      <w:r>
        <w:t xml:space="preserve"> 3.</w:t>
      </w:r>
      <w:r>
        <w:t xml:space="preserve"> </w:t>
      </w:r>
      <w:r>
        <w:rPr>
          <w:rFonts w:hint="eastAsia"/>
        </w:rPr>
        <w:t xml:space="preserve">自动化：实现自动化的模型压缩流程，减少人工干预。</w:t>
      </w:r>
      <w:r>
        <w:t xml:space="preserve"> 4.</w:t>
      </w:r>
      <w:r>
        <w:t xml:space="preserve"> </w:t>
      </w:r>
      <w:r>
        <w:rPr>
          <w:rFonts w:hint="eastAsia"/>
        </w:rPr>
        <w:t xml:space="preserve">硬件适配：针对不同硬件平台优化压缩策略。</w:t>
      </w:r>
      <w:r>
        <w:t xml:space="preserve"> 5.</w:t>
      </w:r>
      <w:r>
        <w:t xml:space="preserve"> </w:t>
      </w:r>
      <w:r>
        <w:rPr>
          <w:rFonts w:hint="eastAsia"/>
        </w:rPr>
        <w:t xml:space="preserve">鲁棒性：确保压缩后的模型仍具有良好的泛化能力和抗干扰能力。</w:t>
      </w:r>
      <w:r>
        <w:t xml:space="preserve"> 6.</w:t>
      </w:r>
      <w:r>
        <w:t xml:space="preserve"> </w:t>
      </w:r>
      <w:r>
        <w:rPr>
          <w:rFonts w:hint="eastAsia"/>
        </w:rPr>
        <w:t xml:space="preserve">可解释性：在压缩过程中保持或提高模型的可解释性。</w:t>
      </w:r>
      <w:r>
        <w:t xml:space="preserve"> 7.</w:t>
      </w:r>
      <w:r>
        <w:t xml:space="preserve"> </w:t>
      </w:r>
      <w:r>
        <w:rPr>
          <w:rFonts w:hint="eastAsia"/>
        </w:rPr>
        <w:t xml:space="preserve">动态适应：开发能够根据运行时条件动态调整的压缩模型。</w:t>
      </w:r>
    </w:p>
    <w:p>
      <w:pPr>
        <w:pStyle w:val="BodyText"/>
      </w:pPr>
      <w:r>
        <w:rPr>
          <w:rFonts w:hint="eastAsia"/>
        </w:rPr>
        <w:t xml:space="preserve">为了应对这些挑战，研究者们提出了多种创新方法：</w:t>
      </w:r>
    </w:p>
    <w:p>
      <w:pPr>
        <w:numPr>
          <w:ilvl w:val="0"/>
          <w:numId w:val="2347"/>
        </w:numPr>
      </w:pPr>
      <w:r>
        <w:rPr>
          <w:rFonts w:hint="eastAsia"/>
        </w:rPr>
        <w:t xml:space="preserve">参数剪枝：通过移除不重要的权重和神经元来减小模型大小。</w:t>
      </w:r>
    </w:p>
    <w:p>
      <w:pPr>
        <w:numPr>
          <w:ilvl w:val="0"/>
          <w:numId w:val="2347"/>
        </w:numPr>
      </w:pPr>
      <w:r>
        <w:rPr>
          <w:rFonts w:hint="eastAsia"/>
        </w:rPr>
        <w:t xml:space="preserve">量化技术：降低权重和激活值的精度，减少存储和计算需求。</w:t>
      </w:r>
    </w:p>
    <w:p>
      <w:pPr>
        <w:numPr>
          <w:ilvl w:val="0"/>
          <w:numId w:val="2347"/>
        </w:numPr>
      </w:pPr>
      <w:r>
        <w:rPr>
          <w:rFonts w:hint="eastAsia"/>
        </w:rPr>
        <w:t xml:space="preserve">知识蒸馏：将大型模型的知识转移到小型模型中。</w:t>
      </w:r>
    </w:p>
    <w:p>
      <w:pPr>
        <w:numPr>
          <w:ilvl w:val="0"/>
          <w:numId w:val="2347"/>
        </w:numPr>
      </w:pPr>
      <w:r>
        <w:rPr>
          <w:rFonts w:hint="eastAsia"/>
        </w:rPr>
        <w:t xml:space="preserve">低秩分解：使用低秩矩阵近似原始权重矩阵。</w:t>
      </w:r>
    </w:p>
    <w:p>
      <w:pPr>
        <w:numPr>
          <w:ilvl w:val="0"/>
          <w:numId w:val="2347"/>
        </w:numPr>
      </w:pPr>
      <w:r>
        <w:rPr>
          <w:rFonts w:hint="eastAsia"/>
        </w:rPr>
        <w:t xml:space="preserve">神经架构搜索：自动搜索高效的小型网络结构。</w:t>
      </w:r>
    </w:p>
    <w:p>
      <w:pPr>
        <w:numPr>
          <w:ilvl w:val="0"/>
          <w:numId w:val="2347"/>
        </w:numPr>
      </w:pPr>
      <w:r>
        <w:rPr>
          <w:rFonts w:hint="eastAsia"/>
        </w:rPr>
        <w:t xml:space="preserve">稀疏化训练：在训练过程中引入稀疏性约束。</w:t>
      </w:r>
    </w:p>
    <w:p>
      <w:pPr>
        <w:numPr>
          <w:ilvl w:val="0"/>
          <w:numId w:val="2347"/>
        </w:numPr>
      </w:pPr>
      <w:r>
        <w:rPr>
          <w:rFonts w:hint="eastAsia"/>
        </w:rPr>
        <w:t xml:space="preserve">动态计算：根据输入复杂度动态调整计算量。</w:t>
      </w:r>
    </w:p>
    <w:p>
      <w:pPr>
        <w:numPr>
          <w:ilvl w:val="0"/>
          <w:numId w:val="2347"/>
        </w:numPr>
      </w:pPr>
      <w:r>
        <w:rPr>
          <w:rFonts w:hint="eastAsia"/>
        </w:rPr>
        <w:t xml:space="preserve">硬件感知优化：针对特定硬件特性进行模型优化。</w:t>
      </w:r>
    </w:p>
    <w:p>
      <w:pPr>
        <w:pStyle w:val="FirstParagraph"/>
      </w:pPr>
      <w:r>
        <w:rPr>
          <w:rFonts w:hint="eastAsia"/>
        </w:rPr>
        <w:t xml:space="preserve">展望未来，AI模型压缩与轻量化技术可能会朝着以下方向发展：</w:t>
      </w:r>
    </w:p>
    <w:p>
      <w:pPr>
        <w:numPr>
          <w:ilvl w:val="0"/>
          <w:numId w:val="2348"/>
        </w:numPr>
      </w:pPr>
      <w:r>
        <w:rPr>
          <w:rFonts w:hint="eastAsia"/>
        </w:rPr>
        <w:t xml:space="preserve">自适应压缩：能够根据不同任务和硬件条件自动选择最佳压缩策略。</w:t>
      </w:r>
    </w:p>
    <w:p>
      <w:pPr>
        <w:numPr>
          <w:ilvl w:val="0"/>
          <w:numId w:val="2348"/>
        </w:numPr>
      </w:pPr>
      <w:r>
        <w:rPr>
          <w:rFonts w:hint="eastAsia"/>
        </w:rPr>
        <w:t xml:space="preserve">端到端压缩优化：将压缩过程与模型训练和部署集成为一体。</w:t>
      </w:r>
    </w:p>
    <w:p>
      <w:pPr>
        <w:numPr>
          <w:ilvl w:val="0"/>
          <w:numId w:val="2348"/>
        </w:numPr>
      </w:pPr>
      <w:r>
        <w:rPr>
          <w:rFonts w:hint="eastAsia"/>
        </w:rPr>
        <w:t xml:space="preserve">神经网络架构共演：同时优化模型结构和压缩策略。</w:t>
      </w:r>
    </w:p>
    <w:p>
      <w:pPr>
        <w:numPr>
          <w:ilvl w:val="0"/>
          <w:numId w:val="2348"/>
        </w:numPr>
      </w:pPr>
      <w:r>
        <w:rPr>
          <w:rFonts w:hint="eastAsia"/>
        </w:rPr>
        <w:t xml:space="preserve">量子启发压缩：利用量子计算原理启发新的压缩算法。</w:t>
      </w:r>
    </w:p>
    <w:p>
      <w:pPr>
        <w:numPr>
          <w:ilvl w:val="0"/>
          <w:numId w:val="2348"/>
        </w:numPr>
      </w:pPr>
      <w:r>
        <w:rPr>
          <w:rFonts w:hint="eastAsia"/>
        </w:rPr>
        <w:t xml:space="preserve">生物启发压缩：模仿生物神经系统的高效信息处理机制。</w:t>
      </w:r>
    </w:p>
    <w:p>
      <w:pPr>
        <w:numPr>
          <w:ilvl w:val="0"/>
          <w:numId w:val="2348"/>
        </w:numPr>
      </w:pPr>
      <w:r>
        <w:rPr>
          <w:rFonts w:hint="eastAsia"/>
        </w:rPr>
        <w:t xml:space="preserve">可解释压缩：在压缩过程中增强模型的可解释性。</w:t>
      </w:r>
    </w:p>
    <w:p>
      <w:pPr>
        <w:numPr>
          <w:ilvl w:val="0"/>
          <w:numId w:val="2348"/>
        </w:numPr>
      </w:pPr>
      <w:r>
        <w:rPr>
          <w:rFonts w:hint="eastAsia"/>
        </w:rPr>
        <w:t xml:space="preserve">分布式协同压缩：在分布式系统中实现协同压缩和优化。</w:t>
      </w:r>
    </w:p>
    <w:p>
      <w:pPr>
        <w:numPr>
          <w:ilvl w:val="0"/>
          <w:numId w:val="2348"/>
        </w:numPr>
      </w:pPr>
      <w:r>
        <w:rPr>
          <w:rFonts w:hint="eastAsia"/>
        </w:rPr>
        <w:t xml:space="preserve">终身学习压缩：开发能够持续学习和自我优化的压缩模型。</w:t>
      </w:r>
    </w:p>
    <w:p>
      <w:pPr>
        <w:pStyle w:val="FirstParagraph"/>
      </w:pPr>
      <w:r>
        <w:rPr>
          <w:rFonts w:hint="eastAsia"/>
        </w:rPr>
        <w:t xml:space="preserve">然而，这些发展也带来了一系列需要深入思考的问题。例如，如何确保压缩模型的公平性和无偏见性？如何平衡模型压缩与隐私保护？压缩技术的普及会不会导致AI研究的门槛降低，从而带来安全风险？这些问题需要技术专家、伦理学家、政策制定者和整个社会共同探讨和解决。</w:t>
      </w:r>
    </w:p>
    <w:p>
      <w:pPr>
        <w:pStyle w:val="BodyText"/>
      </w:pPr>
      <w:r>
        <w:rPr>
          <w:rFonts w:hint="eastAsia"/>
        </w:rPr>
        <w:t xml:space="preserve">总的来说，AI模型压缩与轻量化是一个充满挑战和机遇的研究领域。它不仅推动了AI技术的创新，也为解决AI应用中的资源限制问题提供了关键支持。随着研究的深入和技术的进步，我们有望开发出更加高效、轻量、普适的AI系统，使AI技术能够真正渗透到各行各业，成为推动社会进步的重要力量。</w:t>
      </w:r>
    </w:p>
    <w:p>
      <w:pPr>
        <w:pStyle w:val="BodyText"/>
      </w:pPr>
      <w:r>
        <w:rPr>
          <w:rFonts w:hint="eastAsia"/>
        </w:rPr>
        <w:t xml:space="preserve">作为研究者和开发者，我们需要持续关注这一领域的最新进展，积极探索新的压缩和优化方法。同时，我们也应该注意到模型压缩可能带来的潜在风险和伦理问题，在追求技术突破的同时，也要考虑其社会影响和长远发展。</w:t>
      </w:r>
    </w:p>
    <w:p>
      <w:pPr>
        <w:pStyle w:val="BodyText"/>
      </w:pPr>
      <w:r>
        <w:rPr>
          <w:rFonts w:hint="eastAsia"/>
        </w:rPr>
        <w:t xml:space="preserve">通过不断完善AI模型压缩与轻量化技术，我们有望创造出更加智能、高效、普及的AI系统，推动人工智能技术向着更广泛的应用场景扩展。这需要我们在算法设计、硬件适配、系统优化等多个层面持续创新，同时也需要跨学科的合作和社会各界的支持。让我们共同努力，推动这一关键技术的发展，为构建更加智能、高效、普惠的AI生态系统贡献力量。</w:t>
      </w:r>
    </w:p>
    <w:bookmarkEnd w:id="66"/>
    <w:bookmarkStart w:id="67" w:name="X2f349abecb378902f54e3893c3cd7990dd150da"/>
    <w:p>
      <w:pPr>
        <w:pStyle w:val="Heading3"/>
      </w:pPr>
      <w:r>
        <w:t xml:space="preserve">10.9.3</w:t>
      </w:r>
      <w:r>
        <w:t xml:space="preserve"> </w:t>
      </w:r>
      <w:r>
        <w:rPr>
          <w:rFonts w:hint="eastAsia"/>
        </w:rPr>
        <w:t xml:space="preserve">边缘计算与分布式AI</w:t>
      </w:r>
    </w:p>
    <w:p>
      <w:pPr>
        <w:numPr>
          <w:ilvl w:val="0"/>
          <w:numId w:val="2349"/>
        </w:numPr>
      </w:pPr>
      <w:r>
        <w:rPr>
          <w:rFonts w:hint="eastAsia"/>
        </w:rPr>
        <w:t xml:space="preserve">核心概念：</w:t>
      </w:r>
      <w:r>
        <w:t xml:space="preserve"> </w:t>
      </w:r>
      <w:r>
        <w:rPr>
          <w:rFonts w:hint="eastAsia"/>
        </w:rPr>
        <w:t xml:space="preserve">边缘计算是指在靠近数据源的网络边缘进行数据处理和分析的计算模式。分布式AI则是将AI任务分散到多个计算节点上执行的方法。这两个概念结合，形成了一种新的AI计算范式，即在网络边缘分布式部署和执行AI任务，以实现低延迟、高效率、隐私保护的智能处理。</w:t>
      </w:r>
    </w:p>
    <w:p>
      <w:pPr>
        <w:numPr>
          <w:ilvl w:val="0"/>
          <w:numId w:val="2349"/>
        </w:numPr>
      </w:pPr>
      <w:r>
        <w:rPr>
          <w:rFonts w:hint="eastAsia"/>
        </w:rPr>
        <w:t xml:space="preserve">问题背景：</w:t>
      </w:r>
      <w:r>
        <w:t xml:space="preserve"> </w:t>
      </w:r>
      <w:r>
        <w:rPr>
          <w:rFonts w:hint="eastAsia"/>
        </w:rPr>
        <w:t xml:space="preserve">随着物联网（IoT）设备的普及和5G网络的发展，产生的数据量呈指数级增长。传统的云计算模式面临着网络带宽压力、响应延迟、隐私安全等挑战。同时，许多AI应用场景（如自动驾驶、智能家居、工业物联网）要求实时响应和本地化处理。这些因素共同推动了边缘计算与分布式AI的发展。然而，如何在资源受限的边缘设备上高效部署AI模型，以及如何协调边缘节点与云端的计算任务，成为了亟需解决的问题。</w:t>
      </w:r>
    </w:p>
    <w:p>
      <w:pPr>
        <w:numPr>
          <w:ilvl w:val="0"/>
          <w:numId w:val="2349"/>
        </w:numPr>
      </w:pPr>
      <w:r>
        <w:rPr>
          <w:rFonts w:hint="eastAsia"/>
        </w:rPr>
        <w:t xml:space="preserve">问题描述：</w:t>
      </w:r>
      <w:r>
        <w:t xml:space="preserve"> </w:t>
      </w:r>
      <w:r>
        <w:rPr>
          <w:rFonts w:hint="eastAsia"/>
        </w:rPr>
        <w:t xml:space="preserve">我们需要探讨如何设计适合边缘部署的轻量级AI模型，如何实现边缘节点间的协同学习和推理，如何平衡边缘计算和云计算的资源分配，如何保证分布式AI系统的可靠性和安全性，以及如何管理和更新大规模分布式AI系统。同时，还需要考虑如何处理边缘环境中的数据异质性和隐私保护问题。</w:t>
      </w:r>
    </w:p>
    <w:p>
      <w:pPr>
        <w:numPr>
          <w:ilvl w:val="0"/>
          <w:numId w:val="2349"/>
        </w:numPr>
      </w:pPr>
      <w:r>
        <w:rPr>
          <w:rFonts w:hint="eastAsia"/>
        </w:rPr>
        <w:t xml:space="preserve">问题解决：</w:t>
      </w:r>
      <w:r>
        <w:t xml:space="preserve"> </w:t>
      </w:r>
      <w:r>
        <w:rPr>
          <w:rFonts w:hint="eastAsia"/>
        </w:rPr>
        <w:t xml:space="preserve">为了实现高效的边缘计算与分布式AI系统，可以从以下几个方面着手：</w:t>
      </w:r>
    </w:p>
    <w:p>
      <w:pPr>
        <w:numPr>
          <w:ilvl w:val="0"/>
          <w:numId w:val="2350"/>
        </w:numPr>
      </w:pPr>
      <w:r>
        <w:rPr>
          <w:rFonts w:hint="eastAsia"/>
        </w:rPr>
        <w:t xml:space="preserve">边缘AI模型设计：</w:t>
      </w:r>
    </w:p>
    <w:p>
      <w:pPr>
        <w:numPr>
          <w:ilvl w:val="1"/>
          <w:numId w:val="2351"/>
        </w:numPr>
      </w:pPr>
      <w:r>
        <w:rPr>
          <w:rFonts w:hint="eastAsia"/>
        </w:rPr>
        <w:t xml:space="preserve">实现模型压缩和量化技术</w:t>
      </w:r>
    </w:p>
    <w:p>
      <w:pPr>
        <w:numPr>
          <w:ilvl w:val="1"/>
          <w:numId w:val="2351"/>
        </w:numPr>
      </w:pPr>
      <w:r>
        <w:rPr>
          <w:rFonts w:hint="eastAsia"/>
        </w:rPr>
        <w:t xml:space="preserve">开发适合边缘设备的轻量级网络架构</w:t>
      </w:r>
    </w:p>
    <w:p>
      <w:pPr>
        <w:numPr>
          <w:ilvl w:val="1"/>
          <w:numId w:val="2351"/>
        </w:numPr>
      </w:pPr>
      <w:r>
        <w:rPr>
          <w:rFonts w:hint="eastAsia"/>
        </w:rPr>
        <w:t xml:space="preserve">设计动态可调整的模型结构</w:t>
      </w:r>
    </w:p>
    <w:p>
      <w:pPr>
        <w:numPr>
          <w:ilvl w:val="0"/>
          <w:numId w:val="2350"/>
        </w:numPr>
      </w:pPr>
      <w:r>
        <w:rPr>
          <w:rFonts w:hint="eastAsia"/>
        </w:rPr>
        <w:t xml:space="preserve">分布式学习算法：</w:t>
      </w:r>
    </w:p>
    <w:p>
      <w:pPr>
        <w:numPr>
          <w:ilvl w:val="1"/>
          <w:numId w:val="2352"/>
        </w:numPr>
      </w:pPr>
      <w:r>
        <w:rPr>
          <w:rFonts w:hint="eastAsia"/>
        </w:rPr>
        <w:t xml:space="preserve">实现联邦学习框架</w:t>
      </w:r>
    </w:p>
    <w:p>
      <w:pPr>
        <w:numPr>
          <w:ilvl w:val="1"/>
          <w:numId w:val="2352"/>
        </w:numPr>
      </w:pPr>
      <w:r>
        <w:rPr>
          <w:rFonts w:hint="eastAsia"/>
        </w:rPr>
        <w:t xml:space="preserve">开发去中心化的分布式优化算法</w:t>
      </w:r>
    </w:p>
    <w:p>
      <w:pPr>
        <w:numPr>
          <w:ilvl w:val="1"/>
          <w:numId w:val="2352"/>
        </w:numPr>
      </w:pPr>
      <w:r>
        <w:rPr>
          <w:rFonts w:hint="eastAsia"/>
        </w:rPr>
        <w:t xml:space="preserve">设计异步学习和通信高效的训练方法</w:t>
      </w:r>
    </w:p>
    <w:p>
      <w:pPr>
        <w:numPr>
          <w:ilvl w:val="0"/>
          <w:numId w:val="2350"/>
        </w:numPr>
      </w:pPr>
      <w:r>
        <w:rPr>
          <w:rFonts w:hint="eastAsia"/>
        </w:rPr>
        <w:t xml:space="preserve">边云协同：</w:t>
      </w:r>
    </w:p>
    <w:p>
      <w:pPr>
        <w:numPr>
          <w:ilvl w:val="1"/>
          <w:numId w:val="2353"/>
        </w:numPr>
      </w:pPr>
      <w:r>
        <w:rPr>
          <w:rFonts w:hint="eastAsia"/>
        </w:rPr>
        <w:t xml:space="preserve">实现任务自适应分配策略</w:t>
      </w:r>
    </w:p>
    <w:p>
      <w:pPr>
        <w:numPr>
          <w:ilvl w:val="1"/>
          <w:numId w:val="2353"/>
        </w:numPr>
      </w:pPr>
      <w:r>
        <w:rPr>
          <w:rFonts w:hint="eastAsia"/>
        </w:rPr>
        <w:t xml:space="preserve">开发边缘缓存和预测模型</w:t>
      </w:r>
    </w:p>
    <w:p>
      <w:pPr>
        <w:numPr>
          <w:ilvl w:val="1"/>
          <w:numId w:val="2353"/>
        </w:numPr>
      </w:pPr>
      <w:r>
        <w:rPr>
          <w:rFonts w:hint="eastAsia"/>
        </w:rPr>
        <w:t xml:space="preserve">设计智能offloading决策机制</w:t>
      </w:r>
    </w:p>
    <w:p>
      <w:pPr>
        <w:numPr>
          <w:ilvl w:val="0"/>
          <w:numId w:val="2350"/>
        </w:numPr>
      </w:pPr>
      <w:r>
        <w:rPr>
          <w:rFonts w:hint="eastAsia"/>
        </w:rPr>
        <w:t xml:space="preserve">资源管理：</w:t>
      </w:r>
    </w:p>
    <w:p>
      <w:pPr>
        <w:numPr>
          <w:ilvl w:val="1"/>
          <w:numId w:val="2354"/>
        </w:numPr>
      </w:pPr>
      <w:r>
        <w:rPr>
          <w:rFonts w:hint="eastAsia"/>
        </w:rPr>
        <w:t xml:space="preserve">实现动态资源分配算法</w:t>
      </w:r>
    </w:p>
    <w:p>
      <w:pPr>
        <w:numPr>
          <w:ilvl w:val="1"/>
          <w:numId w:val="2354"/>
        </w:numPr>
      </w:pPr>
      <w:r>
        <w:rPr>
          <w:rFonts w:hint="eastAsia"/>
        </w:rPr>
        <w:t xml:space="preserve">开发能耗感知的任务调度策略</w:t>
      </w:r>
    </w:p>
    <w:p>
      <w:pPr>
        <w:numPr>
          <w:ilvl w:val="1"/>
          <w:numId w:val="2354"/>
        </w:numPr>
      </w:pPr>
      <w:r>
        <w:rPr>
          <w:rFonts w:hint="eastAsia"/>
        </w:rPr>
        <w:t xml:space="preserve">设计多目标优化的资源管理框架</w:t>
      </w:r>
    </w:p>
    <w:p>
      <w:pPr>
        <w:numPr>
          <w:ilvl w:val="0"/>
          <w:numId w:val="2350"/>
        </w:numPr>
      </w:pPr>
      <w:r>
        <w:rPr>
          <w:rFonts w:hint="eastAsia"/>
        </w:rPr>
        <w:t xml:space="preserve">通信优化：</w:t>
      </w:r>
    </w:p>
    <w:p>
      <w:pPr>
        <w:numPr>
          <w:ilvl w:val="1"/>
          <w:numId w:val="2355"/>
        </w:numPr>
      </w:pPr>
      <w:r>
        <w:rPr>
          <w:rFonts w:hint="eastAsia"/>
        </w:rPr>
        <w:t xml:space="preserve">实现高效的模型更新压缩技术</w:t>
      </w:r>
    </w:p>
    <w:p>
      <w:pPr>
        <w:numPr>
          <w:ilvl w:val="1"/>
          <w:numId w:val="2355"/>
        </w:numPr>
      </w:pPr>
      <w:r>
        <w:rPr>
          <w:rFonts w:hint="eastAsia"/>
        </w:rPr>
        <w:t xml:space="preserve">开发通信感知的分布式训练算法</w:t>
      </w:r>
    </w:p>
    <w:p>
      <w:pPr>
        <w:numPr>
          <w:ilvl w:val="1"/>
          <w:numId w:val="2355"/>
        </w:numPr>
      </w:pPr>
      <w:r>
        <w:rPr>
          <w:rFonts w:hint="eastAsia"/>
        </w:rPr>
        <w:t xml:space="preserve">设计自适应的通信拓扑结构</w:t>
      </w:r>
    </w:p>
    <w:p>
      <w:pPr>
        <w:numPr>
          <w:ilvl w:val="0"/>
          <w:numId w:val="2350"/>
        </w:numPr>
      </w:pPr>
      <w:r>
        <w:rPr>
          <w:rFonts w:hint="eastAsia"/>
        </w:rPr>
        <w:t xml:space="preserve">隐私保护：</w:t>
      </w:r>
    </w:p>
    <w:p>
      <w:pPr>
        <w:numPr>
          <w:ilvl w:val="1"/>
          <w:numId w:val="2356"/>
        </w:numPr>
      </w:pPr>
      <w:r>
        <w:rPr>
          <w:rFonts w:hint="eastAsia"/>
        </w:rPr>
        <w:t xml:space="preserve">实现差分隐私机制</w:t>
      </w:r>
    </w:p>
    <w:p>
      <w:pPr>
        <w:numPr>
          <w:ilvl w:val="1"/>
          <w:numId w:val="2356"/>
        </w:numPr>
      </w:pPr>
      <w:r>
        <w:rPr>
          <w:rFonts w:hint="eastAsia"/>
        </w:rPr>
        <w:t xml:space="preserve">开发安全多方计算协议</w:t>
      </w:r>
    </w:p>
    <w:p>
      <w:pPr>
        <w:numPr>
          <w:ilvl w:val="1"/>
          <w:numId w:val="2356"/>
        </w:numPr>
      </w:pPr>
      <w:r>
        <w:rPr>
          <w:rFonts w:hint="eastAsia"/>
        </w:rPr>
        <w:t xml:space="preserve">设计隐私保护的数据共享方法</w:t>
      </w:r>
    </w:p>
    <w:p>
      <w:pPr>
        <w:numPr>
          <w:ilvl w:val="0"/>
          <w:numId w:val="2350"/>
        </w:numPr>
      </w:pPr>
      <w:r>
        <w:rPr>
          <w:rFonts w:hint="eastAsia"/>
        </w:rPr>
        <w:t xml:space="preserve">系统可靠性：</w:t>
      </w:r>
    </w:p>
    <w:p>
      <w:pPr>
        <w:numPr>
          <w:ilvl w:val="1"/>
          <w:numId w:val="2357"/>
        </w:numPr>
      </w:pPr>
      <w:r>
        <w:rPr>
          <w:rFonts w:hint="eastAsia"/>
        </w:rPr>
        <w:t xml:space="preserve">实现容错机制和故障恢复策略</w:t>
      </w:r>
    </w:p>
    <w:p>
      <w:pPr>
        <w:numPr>
          <w:ilvl w:val="1"/>
          <w:numId w:val="2357"/>
        </w:numPr>
      </w:pPr>
      <w:r>
        <w:rPr>
          <w:rFonts w:hint="eastAsia"/>
        </w:rPr>
        <w:t xml:space="preserve">开发一致性维护算法</w:t>
      </w:r>
    </w:p>
    <w:p>
      <w:pPr>
        <w:numPr>
          <w:ilvl w:val="1"/>
          <w:numId w:val="2357"/>
        </w:numPr>
      </w:pPr>
      <w:r>
        <w:rPr>
          <w:rFonts w:hint="eastAsia"/>
        </w:rPr>
        <w:t xml:space="preserve">设计分布式AI系统的健康监控方法</w:t>
      </w:r>
    </w:p>
    <w:p>
      <w:pPr>
        <w:numPr>
          <w:ilvl w:val="0"/>
          <w:numId w:val="2350"/>
        </w:numPr>
      </w:pPr>
      <w:r>
        <w:rPr>
          <w:rFonts w:hint="eastAsia"/>
        </w:rPr>
        <w:t xml:space="preserve">边缘智能管理：</w:t>
      </w:r>
    </w:p>
    <w:p>
      <w:pPr>
        <w:numPr>
          <w:ilvl w:val="1"/>
          <w:numId w:val="2358"/>
        </w:numPr>
      </w:pPr>
      <w:r>
        <w:rPr>
          <w:rFonts w:hint="eastAsia"/>
        </w:rPr>
        <w:t xml:space="preserve">实现自动化部署和更新机制</w:t>
      </w:r>
    </w:p>
    <w:p>
      <w:pPr>
        <w:numPr>
          <w:ilvl w:val="1"/>
          <w:numId w:val="2358"/>
        </w:numPr>
      </w:pPr>
      <w:r>
        <w:rPr>
          <w:rFonts w:hint="eastAsia"/>
        </w:rPr>
        <w:t xml:space="preserve">开发边缘节点自组织方法</w:t>
      </w:r>
    </w:p>
    <w:p>
      <w:pPr>
        <w:numPr>
          <w:ilvl w:val="1"/>
          <w:numId w:val="2358"/>
        </w:numPr>
      </w:pPr>
      <w:r>
        <w:rPr>
          <w:rFonts w:hint="eastAsia"/>
        </w:rPr>
        <w:t xml:space="preserve">设计分布式版本控制和模型同步策略</w:t>
      </w:r>
    </w:p>
    <w:p>
      <w:pPr>
        <w:numPr>
          <w:ilvl w:val="0"/>
          <w:numId w:val="2359"/>
        </w:numPr>
      </w:pPr>
      <w:r>
        <w:rPr>
          <w:rFonts w:hint="eastAsia"/>
        </w:rPr>
        <w:t xml:space="preserve">边界与外延：</w:t>
      </w:r>
      <w:r>
        <w:t xml:space="preserve"> </w:t>
      </w:r>
      <w:r>
        <w:rPr>
          <w:rFonts w:hint="eastAsia"/>
        </w:rPr>
        <w:t xml:space="preserve">边缘计算与分布式AI涉及机器学习、网络通信、分布式系统、嵌入式计算等多个领域。它不仅关系到AI算法的优化和部署，还涉及网络架构、硬件设计、系统管理等多个方面。这一技术的发展对于实现普适计算、构建智能物联网生态系统具有重要意义。</w:t>
      </w:r>
    </w:p>
    <w:p>
      <w:pPr>
        <w:numPr>
          <w:ilvl w:val="0"/>
          <w:numId w:val="2359"/>
        </w:numPr>
      </w:pPr>
      <w:r>
        <w:rPr>
          <w:rFonts w:hint="eastAsia"/>
        </w:rPr>
        <w:t xml:space="preserve">概念结构与核心要素组成：</w:t>
      </w:r>
    </w:p>
    <w:p>
      <w:pPr>
        <w:numPr>
          <w:ilvl w:val="0"/>
          <w:numId w:val="2360"/>
        </w:numPr>
      </w:pPr>
      <w:r>
        <w:rPr>
          <w:rFonts w:hint="eastAsia"/>
        </w:rPr>
        <w:t xml:space="preserve">边缘设备：智能手机、IoT设备、工业控制器、智能摄像头</w:t>
      </w:r>
    </w:p>
    <w:p>
      <w:pPr>
        <w:numPr>
          <w:ilvl w:val="0"/>
          <w:numId w:val="2360"/>
        </w:numPr>
      </w:pPr>
      <w:r>
        <w:rPr>
          <w:rFonts w:hint="eastAsia"/>
        </w:rPr>
        <w:t xml:space="preserve">网络基础设施：5G/6G、软件定义网络、网络切片</w:t>
      </w:r>
    </w:p>
    <w:p>
      <w:pPr>
        <w:numPr>
          <w:ilvl w:val="0"/>
          <w:numId w:val="2360"/>
        </w:numPr>
      </w:pPr>
      <w:r>
        <w:rPr>
          <w:rFonts w:hint="eastAsia"/>
        </w:rPr>
        <w:t xml:space="preserve">AI模型：轻量级CNN、压缩RNN、边缘友好型Transformer</w:t>
      </w:r>
    </w:p>
    <w:p>
      <w:pPr>
        <w:numPr>
          <w:ilvl w:val="0"/>
          <w:numId w:val="2360"/>
        </w:numPr>
      </w:pPr>
      <w:r>
        <w:rPr>
          <w:rFonts w:hint="eastAsia"/>
        </w:rPr>
        <w:t xml:space="preserve">分布式算法：联邦学习、去中心化SGD、异步梯度下降</w:t>
      </w:r>
    </w:p>
    <w:p>
      <w:pPr>
        <w:numPr>
          <w:ilvl w:val="0"/>
          <w:numId w:val="2360"/>
        </w:numPr>
      </w:pPr>
      <w:r>
        <w:rPr>
          <w:rFonts w:hint="eastAsia"/>
        </w:rPr>
        <w:t xml:space="preserve">系统架构：边缘-雾-云三层架构、P2P网络、分层聚合</w:t>
      </w:r>
    </w:p>
    <w:p>
      <w:pPr>
        <w:numPr>
          <w:ilvl w:val="0"/>
          <w:numId w:val="2360"/>
        </w:numPr>
      </w:pPr>
      <w:r>
        <w:rPr>
          <w:rFonts w:hint="eastAsia"/>
        </w:rPr>
        <w:t xml:space="preserve">资源管理：动态任务调度、能耗优化、负载均衡</w:t>
      </w:r>
    </w:p>
    <w:p>
      <w:pPr>
        <w:numPr>
          <w:ilvl w:val="0"/>
          <w:numId w:val="2360"/>
        </w:numPr>
      </w:pPr>
      <w:r>
        <w:rPr>
          <w:rFonts w:hint="eastAsia"/>
        </w:rPr>
        <w:t xml:space="preserve">安全隐私：本地差分隐私、同态加密、安全多方计算</w:t>
      </w:r>
    </w:p>
    <w:p>
      <w:pPr>
        <w:numPr>
          <w:ilvl w:val="0"/>
          <w:numId w:val="2360"/>
        </w:numPr>
      </w:pPr>
      <w:r>
        <w:rPr>
          <w:rFonts w:hint="eastAsia"/>
        </w:rPr>
        <w:t xml:space="preserve">应用场景：智慧城市、工业4.0、自动驾驶、智能家居</w:t>
      </w:r>
    </w:p>
    <w:p>
      <w:pPr>
        <w:numPr>
          <w:ilvl w:val="0"/>
          <w:numId w:val="2361"/>
        </w:numPr>
      </w:pPr>
      <w:r>
        <w:rPr>
          <w:rFonts w:hint="eastAsia"/>
        </w:rPr>
        <w:t xml:space="preserve">概念之间的关系：</w:t>
      </w:r>
    </w:p>
    <w:p>
      <w:pPr>
        <w:numPr>
          <w:ilvl w:val="0"/>
          <w:numId w:val="236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传统云AI</w:t>
            </w:r>
          </w:p>
        </w:tc>
        <w:tc>
          <w:tcPr/>
          <w:p>
            <w:pPr>
              <w:pStyle w:val="Compact"/>
              <w:jc w:val="left"/>
            </w:pPr>
            <w:r>
              <w:rPr>
                <w:rFonts w:hint="eastAsia"/>
              </w:rPr>
              <w:t xml:space="preserve">边缘分布式AI</w:t>
            </w:r>
          </w:p>
        </w:tc>
        <w:tc>
          <w:tcPr/>
          <w:p>
            <w:pPr>
              <w:pStyle w:val="Compact"/>
              <w:jc w:val="left"/>
            </w:pPr>
            <w:r>
              <w:rPr>
                <w:rFonts w:hint="eastAsia"/>
              </w:rPr>
              <w:t xml:space="preserve">潜在差异</w:t>
            </w:r>
          </w:p>
        </w:tc>
      </w:tr>
      <w:tr>
        <w:tc>
          <w:tcPr/>
          <w:p>
            <w:pPr>
              <w:pStyle w:val="Compact"/>
              <w:jc w:val="left"/>
            </w:pPr>
            <w:r>
              <w:rPr>
                <w:rFonts w:hint="eastAsia"/>
              </w:rPr>
              <w:t xml:space="preserve">数据处理位置</w:t>
            </w:r>
          </w:p>
        </w:tc>
        <w:tc>
          <w:tcPr/>
          <w:p>
            <w:pPr>
              <w:pStyle w:val="Compact"/>
              <w:jc w:val="left"/>
            </w:pPr>
            <w:r>
              <w:rPr>
                <w:rFonts w:hint="eastAsia"/>
              </w:rPr>
              <w:t xml:space="preserve">集中式云端</w:t>
            </w:r>
          </w:p>
        </w:tc>
        <w:tc>
          <w:tcPr/>
          <w:p>
            <w:pPr>
              <w:pStyle w:val="Compact"/>
              <w:jc w:val="left"/>
            </w:pPr>
            <w:r>
              <w:rPr>
                <w:rFonts w:hint="eastAsia"/>
              </w:rPr>
              <w:t xml:space="preserve">分布式边缘</w:t>
            </w:r>
          </w:p>
        </w:tc>
        <w:tc>
          <w:tcPr/>
          <w:p>
            <w:pPr>
              <w:pStyle w:val="Compact"/>
              <w:jc w:val="left"/>
            </w:pPr>
            <w:r>
              <w:rPr>
                <w:rFonts w:hint="eastAsia"/>
              </w:rPr>
              <w:t xml:space="preserve">降低延迟和带宽压力</w:t>
            </w:r>
          </w:p>
        </w:tc>
      </w:tr>
      <w:tr>
        <w:tc>
          <w:tcPr/>
          <w:p>
            <w:pPr>
              <w:pStyle w:val="Compact"/>
              <w:jc w:val="left"/>
            </w:pPr>
            <w:r>
              <w:rPr>
                <w:rFonts w:hint="eastAsia"/>
              </w:rPr>
              <w:t xml:space="preserve">计算资源</w:t>
            </w:r>
          </w:p>
        </w:tc>
        <w:tc>
          <w:tcPr/>
          <w:p>
            <w:pPr>
              <w:pStyle w:val="Compact"/>
              <w:jc w:val="left"/>
            </w:pPr>
            <w:r>
              <w:rPr>
                <w:rFonts w:hint="eastAsia"/>
              </w:rPr>
              <w:t xml:space="preserve">高性能集群</w:t>
            </w:r>
          </w:p>
        </w:tc>
        <w:tc>
          <w:tcPr/>
          <w:p>
            <w:pPr>
              <w:pStyle w:val="Compact"/>
              <w:jc w:val="left"/>
            </w:pPr>
            <w:r>
              <w:rPr>
                <w:rFonts w:hint="eastAsia"/>
              </w:rPr>
              <w:t xml:space="preserve">有限边缘设备</w:t>
            </w:r>
          </w:p>
        </w:tc>
        <w:tc>
          <w:tcPr/>
          <w:p>
            <w:pPr>
              <w:pStyle w:val="Compact"/>
              <w:jc w:val="left"/>
            </w:pPr>
            <w:r>
              <w:rPr>
                <w:rFonts w:hint="eastAsia"/>
              </w:rPr>
              <w:t xml:space="preserve">需要模型优化和轻量化</w:t>
            </w:r>
          </w:p>
        </w:tc>
      </w:tr>
      <w:tr>
        <w:tc>
          <w:tcPr/>
          <w:p>
            <w:pPr>
              <w:pStyle w:val="Compact"/>
              <w:jc w:val="left"/>
            </w:pPr>
            <w:r>
              <w:rPr>
                <w:rFonts w:hint="eastAsia"/>
              </w:rPr>
              <w:t xml:space="preserve">响应时间</w:t>
            </w:r>
          </w:p>
        </w:tc>
        <w:tc>
          <w:tcPr/>
          <w:p>
            <w:pPr>
              <w:pStyle w:val="Compact"/>
              <w:jc w:val="left"/>
            </w:pPr>
            <w:r>
              <w:rPr>
                <w:rFonts w:hint="eastAsia"/>
              </w:rPr>
              <w:t xml:space="preserve">相对较长</w:t>
            </w:r>
          </w:p>
        </w:tc>
        <w:tc>
          <w:tcPr/>
          <w:p>
            <w:pPr>
              <w:pStyle w:val="Compact"/>
              <w:jc w:val="left"/>
            </w:pPr>
            <w:r>
              <w:rPr>
                <w:rFonts w:hint="eastAsia"/>
              </w:rPr>
              <w:t xml:space="preserve">实时/近实时</w:t>
            </w:r>
          </w:p>
        </w:tc>
        <w:tc>
          <w:tcPr/>
          <w:p>
            <w:pPr>
              <w:pStyle w:val="Compact"/>
              <w:jc w:val="left"/>
            </w:pPr>
            <w:r>
              <w:rPr>
                <w:rFonts w:hint="eastAsia"/>
              </w:rPr>
              <w:t xml:space="preserve">提高系统响应速度</w:t>
            </w:r>
          </w:p>
        </w:tc>
      </w:tr>
      <w:tr>
        <w:tc>
          <w:tcPr/>
          <w:p>
            <w:pPr>
              <w:pStyle w:val="Compact"/>
              <w:jc w:val="left"/>
            </w:pPr>
            <w:r>
              <w:rPr>
                <w:rFonts w:hint="eastAsia"/>
              </w:rPr>
              <w:t xml:space="preserve">隐私保护</w:t>
            </w:r>
          </w:p>
        </w:tc>
        <w:tc>
          <w:tcPr/>
          <w:p>
            <w:pPr>
              <w:pStyle w:val="Compact"/>
              <w:jc w:val="left"/>
            </w:pPr>
            <w:r>
              <w:rPr>
                <w:rFonts w:hint="eastAsia"/>
              </w:rPr>
              <w:t xml:space="preserve">集中存储风险</w:t>
            </w:r>
          </w:p>
        </w:tc>
        <w:tc>
          <w:tcPr/>
          <w:p>
            <w:pPr>
              <w:pStyle w:val="Compact"/>
              <w:jc w:val="left"/>
            </w:pPr>
            <w:r>
              <w:rPr>
                <w:rFonts w:hint="eastAsia"/>
              </w:rPr>
              <w:t xml:space="preserve">本地处理增强隐私</w:t>
            </w:r>
          </w:p>
        </w:tc>
        <w:tc>
          <w:tcPr/>
          <w:p>
            <w:pPr>
              <w:pStyle w:val="Compact"/>
              <w:jc w:val="left"/>
            </w:pPr>
            <w:r>
              <w:rPr>
                <w:rFonts w:hint="eastAsia"/>
              </w:rPr>
              <w:t xml:space="preserve">提高数据安全性</w:t>
            </w:r>
          </w:p>
        </w:tc>
      </w:tr>
      <w:tr>
        <w:tc>
          <w:tcPr/>
          <w:p>
            <w:pPr>
              <w:pStyle w:val="Compact"/>
              <w:jc w:val="left"/>
            </w:pPr>
            <w:r>
              <w:rPr>
                <w:rFonts w:hint="eastAsia"/>
              </w:rPr>
              <w:t xml:space="preserve">可扩展性</w:t>
            </w:r>
          </w:p>
        </w:tc>
        <w:tc>
          <w:tcPr/>
          <w:p>
            <w:pPr>
              <w:pStyle w:val="Compact"/>
              <w:jc w:val="left"/>
            </w:pPr>
            <w:r>
              <w:rPr>
                <w:rFonts w:hint="eastAsia"/>
              </w:rPr>
              <w:t xml:space="preserve">中心化限制</w:t>
            </w:r>
          </w:p>
        </w:tc>
        <w:tc>
          <w:tcPr/>
          <w:p>
            <w:pPr>
              <w:pStyle w:val="Compact"/>
              <w:jc w:val="left"/>
            </w:pPr>
            <w:r>
              <w:rPr>
                <w:rFonts w:hint="eastAsia"/>
              </w:rPr>
              <w:t xml:space="preserve">高度可扩展</w:t>
            </w:r>
          </w:p>
        </w:tc>
        <w:tc>
          <w:tcPr/>
          <w:p>
            <w:pPr>
              <w:pStyle w:val="Compact"/>
              <w:jc w:val="left"/>
            </w:pPr>
            <w:r>
              <w:rPr>
                <w:rFonts w:hint="eastAsia"/>
              </w:rPr>
              <w:t xml:space="preserve">支持大规模部署</w:t>
            </w:r>
          </w:p>
        </w:tc>
      </w:tr>
      <w:tr>
        <w:tc>
          <w:tcPr/>
          <w:p>
            <w:pPr>
              <w:pStyle w:val="Compact"/>
              <w:jc w:val="left"/>
            </w:pPr>
            <w:r>
              <w:rPr>
                <w:rFonts w:hint="eastAsia"/>
              </w:rPr>
              <w:t xml:space="preserve">网络依赖</w:t>
            </w:r>
          </w:p>
        </w:tc>
        <w:tc>
          <w:tcPr/>
          <w:p>
            <w:pPr>
              <w:pStyle w:val="Compact"/>
              <w:jc w:val="left"/>
            </w:pPr>
            <w:r>
              <w:rPr>
                <w:rFonts w:hint="eastAsia"/>
              </w:rPr>
              <w:t xml:space="preserve">强依赖</w:t>
            </w:r>
          </w:p>
        </w:tc>
        <w:tc>
          <w:tcPr/>
          <w:p>
            <w:pPr>
              <w:pStyle w:val="Compact"/>
              <w:jc w:val="left"/>
            </w:pPr>
            <w:r>
              <w:rPr>
                <w:rFonts w:hint="eastAsia"/>
              </w:rPr>
              <w:t xml:space="preserve">弱依赖</w:t>
            </w:r>
          </w:p>
        </w:tc>
        <w:tc>
          <w:tcPr/>
          <w:p>
            <w:pPr>
              <w:pStyle w:val="Compact"/>
              <w:jc w:val="left"/>
            </w:pPr>
            <w:r>
              <w:rPr>
                <w:rFonts w:hint="eastAsia"/>
              </w:rPr>
              <w:t xml:space="preserve">提高系统鲁棒性</w:t>
            </w:r>
          </w:p>
        </w:tc>
      </w:tr>
      <w:tr>
        <w:tc>
          <w:tcPr/>
          <w:p>
            <w:pPr>
              <w:pStyle w:val="Compact"/>
              <w:jc w:val="left"/>
            </w:pPr>
            <w:r>
              <w:rPr>
                <w:rFonts w:hint="eastAsia"/>
              </w:rPr>
              <w:t xml:space="preserve">更新维护</w:t>
            </w:r>
          </w:p>
        </w:tc>
        <w:tc>
          <w:tcPr/>
          <w:p>
            <w:pPr>
              <w:pStyle w:val="Compact"/>
              <w:jc w:val="left"/>
            </w:pPr>
            <w:r>
              <w:rPr>
                <w:rFonts w:hint="eastAsia"/>
              </w:rPr>
              <w:t xml:space="preserve">相对简单</w:t>
            </w:r>
          </w:p>
        </w:tc>
        <w:tc>
          <w:tcPr/>
          <w:p>
            <w:pPr>
              <w:pStyle w:val="Compact"/>
              <w:jc w:val="left"/>
            </w:pPr>
            <w:r>
              <w:rPr>
                <w:rFonts w:hint="eastAsia"/>
              </w:rPr>
              <w:t xml:space="preserve">复杂</w:t>
            </w:r>
          </w:p>
        </w:tc>
        <w:tc>
          <w:tcPr/>
          <w:p>
            <w:pPr>
              <w:pStyle w:val="Compact"/>
              <w:jc w:val="left"/>
            </w:pPr>
            <w:r>
              <w:rPr>
                <w:rFonts w:hint="eastAsia"/>
              </w:rPr>
              <w:t xml:space="preserve">需要分布式管理策略</w:t>
            </w:r>
          </w:p>
        </w:tc>
      </w:tr>
      <w:tr>
        <w:tc>
          <w:tcPr/>
          <w:p>
            <w:pPr>
              <w:pStyle w:val="Compact"/>
              <w:jc w:val="left"/>
            </w:pPr>
            <w:r>
              <w:rPr>
                <w:rFonts w:hint="eastAsia"/>
              </w:rPr>
              <w:t xml:space="preserve">应用场景</w:t>
            </w:r>
          </w:p>
        </w:tc>
        <w:tc>
          <w:tcPr/>
          <w:p>
            <w:pPr>
              <w:pStyle w:val="Compact"/>
              <w:jc w:val="left"/>
            </w:pPr>
            <w:r>
              <w:rPr>
                <w:rFonts w:hint="eastAsia"/>
              </w:rPr>
              <w:t xml:space="preserve">通用计算</w:t>
            </w:r>
          </w:p>
        </w:tc>
        <w:tc>
          <w:tcPr/>
          <w:p>
            <w:pPr>
              <w:pStyle w:val="Compact"/>
              <w:jc w:val="left"/>
            </w:pPr>
            <w:r>
              <w:rPr>
                <w:rFonts w:hint="eastAsia"/>
              </w:rPr>
              <w:t xml:space="preserve">特定场景优化</w:t>
            </w:r>
          </w:p>
        </w:tc>
        <w:tc>
          <w:tcPr/>
          <w:p>
            <w:pPr>
              <w:pStyle w:val="Compact"/>
              <w:jc w:val="left"/>
            </w:pPr>
            <w:r>
              <w:rPr>
                <w:rFonts w:hint="eastAsia"/>
              </w:rPr>
              <w:t xml:space="preserve">提高特定任务性能</w:t>
            </w:r>
          </w:p>
        </w:tc>
      </w:tr>
    </w:tbl>
    <w:p>
      <w:pPr>
        <w:numPr>
          <w:ilvl w:val="0"/>
          <w:numId w:val="2363"/>
        </w:numPr>
      </w:pPr>
      <w:r>
        <w:rPr>
          <w:rFonts w:hint="eastAsia"/>
        </w:rPr>
        <w:t xml:space="preserve">概念联系的ER实体关系</w:t>
      </w:r>
    </w:p>
    <w:p>
      <w:pPr>
        <w:numPr>
          <w:ilvl w:val="0"/>
          <w:numId w:val="2364"/>
        </w:numPr>
      </w:pPr>
      <w:r>
        <w:rPr>
          <w:rFonts w:hint="eastAsia"/>
        </w:rPr>
        <w:t xml:space="preserve">交互关系图</w:t>
      </w:r>
    </w:p>
    <w:p>
      <w:pPr>
        <w:numPr>
          <w:ilvl w:val="0"/>
          <w:numId w:val="2365"/>
        </w:numPr>
      </w:pPr>
      <w:r>
        <w:rPr>
          <w:rFonts w:hint="eastAsia"/>
        </w:rPr>
        <w:t xml:space="preserve">数学模型：</w:t>
      </w:r>
      <w:r>
        <w:t xml:space="preserve"> </w:t>
      </w:r>
      <w:r>
        <w:rPr>
          <w:rFonts w:hint="eastAsia"/>
        </w:rPr>
        <w:t xml:space="preserve">我们可以用以下数学模型来描述边缘计算与分布式AI的某些方面：</w:t>
      </w:r>
    </w:p>
    <w:p>
      <w:pPr>
        <w:numPr>
          <w:ilvl w:val="0"/>
          <w:numId w:val="2366"/>
        </w:numPr>
      </w:pPr>
      <w:r>
        <w:rPr>
          <w:rFonts w:hint="eastAsia"/>
        </w:rPr>
        <w:t xml:space="preserve">联邦学习目标函数：</w:t>
      </w:r>
      <w:r>
        <w:t xml:space="preserve"> </w:t>
      </w:r>
      <w:r>
        <w:rPr>
          <w:rFonts w:hint="eastAsia"/>
        </w:rPr>
        <w:t xml:space="preserve">最小化全局损失：</w:t>
      </w:r>
    </w:p>
    <w:p>
      <w:pPr>
        <w:pStyle w:val="FirstParagraph"/>
      </w:pPr>
      <m:oMathPara>
        <m:oMathParaPr>
          <m:jc m:val="center"/>
        </m:oMathParaPr>
        <m:oMath>
          <m:limLow>
            <m:e>
              <m:r>
                <m:rPr>
                  <m:sty m:val="p"/>
                </m:rPr>
                <m:t>min</m:t>
              </m:r>
            </m:e>
            <m:lim>
              <m:r>
                <m:t>w</m:t>
              </m:r>
            </m:lim>
          </m:limLow>
          <m:r>
            <m:t>F</m:t>
          </m:r>
          <m:d>
            <m:dPr>
              <m:begChr m:val="("/>
              <m:sepChr m:val=""/>
              <m:endChr m:val=")"/>
              <m:grow/>
            </m:dPr>
            <m:e>
              <m:r>
                <m:t>w</m:t>
              </m:r>
            </m:e>
          </m:d>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F</m:t>
                  </m:r>
                </m:e>
                <m:sub>
                  <m:r>
                    <m:t>k</m:t>
                  </m:r>
                </m:sub>
              </m:sSub>
            </m:e>
          </m:nary>
          <m:d>
            <m:dPr>
              <m:begChr m:val="("/>
              <m:sepChr m:val=""/>
              <m:endChr m:val=")"/>
              <m:grow/>
            </m:dPr>
            <m:e>
              <m:r>
                <m:t>w</m:t>
              </m:r>
            </m:e>
          </m:d>
        </m:oMath>
      </m:oMathPara>
    </w:p>
    <w:p>
      <w:pPr>
        <w:pStyle w:val="FirstParagraph"/>
      </w:pPr>
      <w:r>
        <w:rPr>
          <w:rFonts w:hint="eastAsia"/>
        </w:rPr>
        <w:t xml:space="preserve">其中，</w:t>
      </w:r>
      <m:oMath>
        <m:sSub>
          <m:e>
            <m:r>
              <m:t>F</m:t>
            </m:r>
          </m:e>
          <m:sub>
            <m:r>
              <m:t>k</m:t>
            </m:r>
          </m:sub>
        </m:sSub>
        <m:d>
          <m:dPr>
            <m:begChr m:val="("/>
            <m:sepChr m:val=""/>
            <m:endChr m:val=")"/>
            <m:grow/>
          </m:dPr>
          <m:e>
            <m:r>
              <m:t>w</m:t>
            </m:r>
          </m:e>
        </m:d>
      </m:oMath>
      <w:r>
        <w:t xml:space="preserve"> </w:t>
      </w:r>
      <w:r>
        <w:rPr>
          <w:rFonts w:hint="eastAsia"/>
        </w:rPr>
        <w:t xml:space="preserve">是第</w:t>
      </w:r>
      <w:r>
        <w:t xml:space="preserve"> </w:t>
      </w:r>
      <m:oMath>
        <m:r>
          <m:t>k</m:t>
        </m:r>
      </m:oMath>
      <w:r>
        <w:t xml:space="preserve"> </w:t>
      </w:r>
      <w:r>
        <w:rPr>
          <w:rFonts w:hint="eastAsia"/>
        </w:rPr>
        <w:t xml:space="preserve">个客户端的局部损失函数。</w:t>
      </w:r>
    </w:p>
    <w:p>
      <w:pPr>
        <w:numPr>
          <w:ilvl w:val="0"/>
          <w:numId w:val="2367"/>
        </w:numPr>
      </w:pPr>
      <w:r>
        <w:rPr>
          <w:rFonts w:hint="eastAsia"/>
        </w:rPr>
        <w:t xml:space="preserve">任务offloading决策：</w:t>
      </w:r>
      <w:r>
        <w:t xml:space="preserve"> </w:t>
      </w:r>
      <w:r>
        <w:rPr>
          <w:rFonts w:hint="eastAsia"/>
        </w:rPr>
        <w:t xml:space="preserve">最小化总执行时间和能耗：</w:t>
      </w:r>
    </w:p>
    <w:p>
      <w:pPr>
        <w:pStyle w:val="FirstParagraph"/>
      </w:pPr>
      <m:oMathPara>
        <m:oMathParaPr>
          <m:jc m:val="center"/>
        </m:oMathParaPr>
        <m:oMath>
          <m:limLow>
            <m:e>
              <m:r>
                <m:rPr>
                  <m:sty m:val="p"/>
                </m:rPr>
                <m:t>min</m:t>
              </m:r>
            </m:e>
            <m:lim>
              <m:sSub>
                <m:e>
                  <m:r>
                    <m:t>a</m:t>
                  </m:r>
                </m:e>
                <m:sub>
                  <m:r>
                    <m:t>i</m:t>
                  </m:r>
                </m:sub>
              </m:sSub>
            </m:lim>
          </m:limLow>
          <m:nary>
            <m:naryPr>
              <m:chr m:val="∑"/>
              <m:limLoc m:val="undOvr"/>
              <m:subHide m:val="off"/>
              <m:supHide m:val="off"/>
            </m:naryPr>
            <m:sub>
              <m:r>
                <m:t>i</m:t>
              </m:r>
              <m:r>
                <m:rPr>
                  <m:sty m:val="p"/>
                </m:rPr>
                <m:t>=</m:t>
              </m:r>
              <m:r>
                <m:t>1</m:t>
              </m:r>
            </m:sub>
            <m:sup>
              <m:r>
                <m:t>n</m:t>
              </m:r>
            </m:sup>
            <m:e>
              <m:d>
                <m:dPr>
                  <m:begChr m:val="("/>
                  <m:sepChr m:val=""/>
                  <m:endChr m:val=")"/>
                  <m:grow/>
                </m:dPr>
                <m:e>
                  <m:sSubSup>
                    <m:e>
                      <m:r>
                        <m:t>T</m:t>
                      </m:r>
                    </m:e>
                    <m:sub>
                      <m:r>
                        <m:t>i</m:t>
                      </m:r>
                    </m:sub>
                    <m:sup>
                      <m:r>
                        <m:rPr>
                          <m:nor/>
                          <m:sty m:val="p"/>
                        </m:rPr>
                        <m:t>local</m:t>
                      </m:r>
                    </m:sup>
                  </m:sSubSup>
                  <m:sSub>
                    <m:e>
                      <m:r>
                        <m:t>a</m:t>
                      </m:r>
                    </m:e>
                    <m:sub>
                      <m:r>
                        <m:t>i</m:t>
                      </m:r>
                    </m:sub>
                  </m:sSub>
                  <m:r>
                    <m:rPr>
                      <m:sty m:val="p"/>
                    </m:rPr>
                    <m:t>+</m:t>
                  </m:r>
                  <m:sSubSup>
                    <m:e>
                      <m:r>
                        <m:t>T</m:t>
                      </m:r>
                    </m:e>
                    <m:sub>
                      <m:r>
                        <m:t>i</m:t>
                      </m:r>
                    </m:sub>
                    <m:sup>
                      <m:r>
                        <m:rPr>
                          <m:nor/>
                          <m:sty m:val="p"/>
                        </m:rPr>
                        <m:t>edge</m:t>
                      </m:r>
                    </m:sup>
                  </m:sSubSup>
                  <m:d>
                    <m:dPr>
                      <m:begChr m:val="("/>
                      <m:sepChr m:val=""/>
                      <m:endChr m:val=")"/>
                      <m:grow/>
                    </m:dPr>
                    <m:e>
                      <m:r>
                        <m:t>1</m:t>
                      </m:r>
                      <m:r>
                        <m:rPr>
                          <m:sty m:val="p"/>
                        </m:rPr>
                        <m:t>−</m:t>
                      </m:r>
                      <m:sSub>
                        <m:e>
                          <m:r>
                            <m:t>a</m:t>
                          </m:r>
                        </m:e>
                        <m:sub>
                          <m:r>
                            <m:t>i</m:t>
                          </m:r>
                        </m:sub>
                      </m:sSub>
                    </m:e>
                  </m:d>
                  <m:r>
                    <m:rPr>
                      <m:sty m:val="p"/>
                    </m:rPr>
                    <m:t>+</m:t>
                  </m:r>
                  <m:sSubSup>
                    <m:e>
                      <m:r>
                        <m:t>E</m:t>
                      </m:r>
                    </m:e>
                    <m:sub>
                      <m:r>
                        <m:t>i</m:t>
                      </m:r>
                    </m:sub>
                    <m:sup>
                      <m:r>
                        <m:rPr>
                          <m:nor/>
                          <m:sty m:val="p"/>
                        </m:rPr>
                        <m:t>local</m:t>
                      </m:r>
                    </m:sup>
                  </m:sSubSup>
                  <m:sSub>
                    <m:e>
                      <m:r>
                        <m:t>a</m:t>
                      </m:r>
                    </m:e>
                    <m:sub>
                      <m:r>
                        <m:t>i</m:t>
                      </m:r>
                    </m:sub>
                  </m:sSub>
                  <m:r>
                    <m:rPr>
                      <m:sty m:val="p"/>
                    </m:rPr>
                    <m:t>+</m:t>
                  </m:r>
                  <m:sSubSup>
                    <m:e>
                      <m:r>
                        <m:t>E</m:t>
                      </m:r>
                    </m:e>
                    <m:sub>
                      <m:r>
                        <m:t>i</m:t>
                      </m:r>
                    </m:sub>
                    <m:sup>
                      <m:r>
                        <m:rPr>
                          <m:nor/>
                          <m:sty m:val="p"/>
                        </m:rPr>
                        <m:t>trans</m:t>
                      </m:r>
                    </m:sup>
                  </m:sSubSup>
                  <m:d>
                    <m:dPr>
                      <m:begChr m:val="("/>
                      <m:sepChr m:val=""/>
                      <m:endChr m:val=")"/>
                      <m:grow/>
                    </m:dPr>
                    <m:e>
                      <m:r>
                        <m:t>1</m:t>
                      </m:r>
                      <m:r>
                        <m:rPr>
                          <m:sty m:val="p"/>
                        </m:rPr>
                        <m:t>−</m:t>
                      </m:r>
                      <m:sSub>
                        <m:e>
                          <m:r>
                            <m:t>a</m:t>
                          </m:r>
                        </m:e>
                        <m:sub>
                          <m:r>
                            <m:t>i</m:t>
                          </m:r>
                        </m:sub>
                      </m:sSub>
                    </m:e>
                  </m:d>
                </m:e>
              </m:d>
            </m:e>
          </m:nary>
        </m:oMath>
      </m:oMathPara>
    </w:p>
    <w:p>
      <w:pPr>
        <w:pStyle w:val="FirstParagraph"/>
      </w:pPr>
      <w:r>
        <w:rPr>
          <w:rFonts w:hint="eastAsia"/>
        </w:rPr>
        <w:t xml:space="preserve">其中，</w:t>
      </w:r>
      <m:oMath>
        <m:sSub>
          <m:e>
            <m:r>
              <m:t>a</m:t>
            </m:r>
          </m:e>
          <m:sub>
            <m:r>
              <m:t>i</m:t>
            </m:r>
          </m:sub>
        </m:sSub>
      </m:oMath>
      <w:r>
        <w:t xml:space="preserve"> </w:t>
      </w:r>
      <w:r>
        <w:rPr>
          <w:rFonts w:hint="eastAsia"/>
        </w:rPr>
        <w:t xml:space="preserve">是二元变量表示本地执行还是边缘执行，</w:t>
      </w:r>
      <m:oMath>
        <m:r>
          <m:t>T</m:t>
        </m:r>
      </m:oMath>
      <w:r>
        <w:t xml:space="preserve"> </w:t>
      </w:r>
      <w:r>
        <w:rPr>
          <w:rFonts w:hint="eastAsia"/>
        </w:rPr>
        <w:t xml:space="preserve">和</w:t>
      </w:r>
      <w:r>
        <w:t xml:space="preserve"> </w:t>
      </w:r>
      <m:oMath>
        <m:r>
          <m:t>E</m:t>
        </m:r>
      </m:oMath>
      <w:r>
        <w:t xml:space="preserve"> </w:t>
      </w:r>
      <w:r>
        <w:rPr>
          <w:rFonts w:hint="eastAsia"/>
        </w:rPr>
        <w:t xml:space="preserve">分别表示时间和能耗。</w:t>
      </w:r>
    </w:p>
    <w:p>
      <w:pPr>
        <w:numPr>
          <w:ilvl w:val="0"/>
          <w:numId w:val="2368"/>
        </w:numPr>
      </w:pPr>
      <w:r>
        <w:rPr>
          <w:rFonts w:hint="eastAsia"/>
        </w:rPr>
        <w:t xml:space="preserve">分布式优化算法：</w:t>
      </w:r>
      <w:r>
        <w:t xml:space="preserve"> </w:t>
      </w:r>
      <w:r>
        <w:rPr>
          <w:rFonts w:hint="eastAsia"/>
        </w:rPr>
        <w:t xml:space="preserve">去中心化随机梯度下降：</w:t>
      </w:r>
    </w:p>
    <w:p>
      <w:pPr>
        <w:pStyle w:val="FirstParagraph"/>
      </w:pPr>
      <m:oMathPara>
        <m:oMathParaPr>
          <m:jc m:val="center"/>
        </m:oMathParaPr>
        <m:oMath>
          <m:sSubSup>
            <m:e>
              <m:r>
                <m:t>w</m:t>
              </m:r>
            </m:e>
            <m:sub>
              <m:r>
                <m:t>t</m:t>
              </m:r>
              <m:r>
                <m:rPr>
                  <m:sty m:val="p"/>
                </m:rPr>
                <m:t>+</m:t>
              </m:r>
              <m:r>
                <m:t>1</m:t>
              </m:r>
            </m:sub>
            <m:sup>
              <m:r>
                <m:t>i</m:t>
              </m:r>
            </m:sup>
          </m:sSubSup>
          <m:r>
            <m:rPr>
              <m:sty m:val="p"/>
            </m:rPr>
            <m:t>=</m:t>
          </m:r>
          <m:nary>
            <m:naryPr>
              <m:chr m:val="∑"/>
              <m:limLoc m:val="undOvr"/>
              <m:subHide m:val="off"/>
              <m:supHide m:val="on"/>
            </m:naryPr>
            <m:sub>
              <m:r>
                <m:t>j</m:t>
              </m:r>
              <m:r>
                <m:rPr>
                  <m:sty m:val="p"/>
                </m:rPr>
                <m:t>∈</m:t>
              </m:r>
              <m:sSub>
                <m:e>
                  <m:r>
                    <m:t>N</m:t>
                  </m:r>
                </m:e>
                <m:sub>
                  <m:r>
                    <m:t>i</m:t>
                  </m:r>
                </m:sub>
              </m:sSub>
            </m:sub>
            <m:sup>
              <m:r>
                <m:t>​</m:t>
              </m:r>
            </m:sup>
            <m:e>
              <m:sSub>
                <m:e>
                  <m:r>
                    <m:t>p</m:t>
                  </m:r>
                </m:e>
                <m:sub>
                  <m:r>
                    <m:t>i</m:t>
                  </m:r>
                  <m:r>
                    <m:t>j</m:t>
                  </m:r>
                </m:sub>
              </m:sSub>
            </m:e>
          </m:nary>
          <m:sSubSup>
            <m:e>
              <m:r>
                <m:t>w</m:t>
              </m:r>
            </m:e>
            <m:sub>
              <m:r>
                <m:t>t</m:t>
              </m:r>
            </m:sub>
            <m:sup>
              <m:r>
                <m:t>j</m:t>
              </m:r>
            </m:sup>
          </m:sSubSup>
          <m:r>
            <m:rPr>
              <m:sty m:val="p"/>
            </m:rPr>
            <m:t>−</m:t>
          </m:r>
          <m:sSub>
            <m:e>
              <m:r>
                <m:t>η</m:t>
              </m:r>
            </m:e>
            <m:sub>
              <m:r>
                <m:t>t</m:t>
              </m:r>
            </m:sub>
          </m:sSub>
          <m:r>
            <m:rPr>
              <m:sty m:val="p"/>
            </m:rPr>
            <m:t>∇</m:t>
          </m:r>
          <m:sSub>
            <m:e>
              <m:r>
                <m:t>F</m:t>
              </m:r>
            </m:e>
            <m:sub>
              <m:r>
                <m:t>i</m:t>
              </m:r>
            </m:sub>
          </m:sSub>
          <m:d>
            <m:dPr>
              <m:begChr m:val="("/>
              <m:sepChr m:val=""/>
              <m:endChr m:val=")"/>
              <m:grow/>
            </m:dPr>
            <m:e>
              <m:sSubSup>
                <m:e>
                  <m:r>
                    <m:t>w</m:t>
                  </m:r>
                </m:e>
                <m:sub>
                  <m:r>
                    <m:t>t</m:t>
                  </m:r>
                </m:sub>
                <m:sup>
                  <m:r>
                    <m:t>i</m:t>
                  </m:r>
                </m:sup>
              </m:sSubSup>
            </m:e>
          </m:d>
        </m:oMath>
      </m:oMathPara>
    </w:p>
    <w:p>
      <w:pPr>
        <w:pStyle w:val="FirstParagraph"/>
      </w:pPr>
      <w:r>
        <w:rPr>
          <w:rFonts w:hint="eastAsia"/>
        </w:rPr>
        <w:t xml:space="preserve">其中，</w:t>
      </w:r>
      <m:oMath>
        <m:sSubSup>
          <m:e>
            <m:r>
              <m:t>w</m:t>
            </m:r>
          </m:e>
          <m:sub>
            <m:r>
              <m:t>t</m:t>
            </m:r>
          </m:sub>
          <m:sup>
            <m:r>
              <m:t>i</m:t>
            </m:r>
          </m:sup>
        </m:sSubSup>
      </m:oMath>
      <w:r>
        <w:t xml:space="preserve"> </w:t>
      </w:r>
      <w:r>
        <w:rPr>
          <w:rFonts w:hint="eastAsia"/>
        </w:rPr>
        <w:t xml:space="preserve">是节点</w:t>
      </w:r>
      <w:r>
        <w:t xml:space="preserve"> </w:t>
      </w:r>
      <m:oMath>
        <m:r>
          <m:t>i</m:t>
        </m:r>
      </m:oMath>
      <w:r>
        <w:t xml:space="preserve"> </w:t>
      </w:r>
      <w:r>
        <w:rPr>
          <w:rFonts w:hint="eastAsia"/>
        </w:rPr>
        <w:t xml:space="preserve">在时间</w:t>
      </w:r>
      <w:r>
        <w:t xml:space="preserve"> </w:t>
      </w:r>
      <m:oMath>
        <m:r>
          <m:t>t</m:t>
        </m:r>
      </m:oMath>
      <w:r>
        <w:t xml:space="preserve"> </w:t>
      </w:r>
      <w:r>
        <w:rPr>
          <w:rFonts w:hint="eastAsia"/>
        </w:rPr>
        <w:t xml:space="preserve">的模型参数，</w:t>
      </w:r>
      <m:oMath>
        <m:sSub>
          <m:e>
            <m:r>
              <m:t>N</m:t>
            </m:r>
          </m:e>
          <m:sub>
            <m:r>
              <m:t>i</m:t>
            </m:r>
          </m:sub>
        </m:sSub>
      </m:oMath>
      <w:r>
        <w:t xml:space="preserve"> </w:t>
      </w:r>
      <w:r>
        <w:rPr>
          <w:rFonts w:hint="eastAsia"/>
        </w:rPr>
        <w:t xml:space="preserve">是邻居集合，</w:t>
      </w:r>
      <m:oMath>
        <m:sSub>
          <m:e>
            <m:r>
              <m:t>p</m:t>
            </m:r>
          </m:e>
          <m:sub>
            <m:r>
              <m:t>i</m:t>
            </m:r>
            <m:r>
              <m:t>j</m:t>
            </m:r>
          </m:sub>
        </m:sSub>
      </m:oMath>
      <w:r>
        <w:t xml:space="preserve"> </w:t>
      </w:r>
      <w:r>
        <w:rPr>
          <w:rFonts w:hint="eastAsia"/>
        </w:rPr>
        <w:t xml:space="preserve">是混合权重。</w:t>
      </w:r>
    </w:p>
    <w:p>
      <w:pPr>
        <w:numPr>
          <w:ilvl w:val="0"/>
          <w:numId w:val="2369"/>
        </w:numPr>
      </w:pPr>
      <w:r>
        <w:rPr>
          <w:rFonts w:hint="eastAsia"/>
        </w:rPr>
        <w:t xml:space="preserve">资源分配优化：</w:t>
      </w:r>
      <w:r>
        <w:t xml:space="preserve"> </w:t>
      </w:r>
      <w:r>
        <w:rPr>
          <w:rFonts w:hint="eastAsia"/>
        </w:rPr>
        <w:t xml:space="preserve">最大化系统效用：</w:t>
      </w:r>
    </w:p>
    <w:p>
      <w:pPr>
        <w:pStyle w:val="FirstParagraph"/>
      </w:pPr>
      <m:oMathPara>
        <m:oMathParaPr>
          <m:jc m:val="center"/>
        </m:oMathParaPr>
        <m:oMath>
          <m:limLow>
            <m:e>
              <m:r>
                <m:rPr>
                  <m:sty m:val="p"/>
                </m:rPr>
                <m:t>max</m:t>
              </m:r>
            </m:e>
            <m:lim>
              <m:sSub>
                <m:e>
                  <m:r>
                    <m:t>x</m:t>
                  </m:r>
                </m:e>
                <m:sub>
                  <m:r>
                    <m:t>i</m:t>
                  </m:r>
                  <m:r>
                    <m:t>j</m:t>
                  </m:r>
                </m:sub>
              </m:sSub>
            </m:lim>
          </m:limLow>
          <m:nary>
            <m:naryPr>
              <m:chr m:val="∑"/>
              <m:limLoc m:val="undOvr"/>
              <m:subHide m:val="off"/>
              <m:supHide m:val="off"/>
            </m:naryPr>
            <m:sub>
              <m:r>
                <m:t>i</m:t>
              </m:r>
              <m:r>
                <m:rPr>
                  <m:sty m:val="p"/>
                </m:rPr>
                <m:t>=</m:t>
              </m:r>
              <m:r>
                <m:t>1</m:t>
              </m:r>
            </m:sub>
            <m:sup>
              <m:r>
                <m:t>M</m:t>
              </m:r>
            </m:sup>
            <m:e>
              <m:nary>
                <m:naryPr>
                  <m:chr m:val="∑"/>
                  <m:limLoc m:val="undOvr"/>
                  <m:subHide m:val="off"/>
                  <m:supHide m:val="off"/>
                </m:naryPr>
                <m:sub>
                  <m:r>
                    <m:t>j</m:t>
                  </m:r>
                  <m:r>
                    <m:rPr>
                      <m:sty m:val="p"/>
                    </m:rPr>
                    <m:t>=</m:t>
                  </m:r>
                  <m:r>
                    <m:t>1</m:t>
                  </m:r>
                </m:sub>
                <m:sup>
                  <m:r>
                    <m:t>N</m:t>
                  </m:r>
                </m:sup>
                <m:e>
                  <m:sSub>
                    <m:e>
                      <m:r>
                        <m:t>U</m:t>
                      </m:r>
                    </m:e>
                    <m:sub>
                      <m:r>
                        <m:t>i</m:t>
                      </m:r>
                      <m:r>
                        <m:t>j</m:t>
                      </m:r>
                    </m:sub>
                  </m:sSub>
                </m:e>
              </m:nary>
            </m:e>
          </m:nary>
          <m:d>
            <m:dPr>
              <m:begChr m:val="("/>
              <m:sepChr m:val=""/>
              <m:endChr m:val=")"/>
              <m:grow/>
            </m:dPr>
            <m:e>
              <m:sSub>
                <m:e>
                  <m:r>
                    <m:t>x</m:t>
                  </m:r>
                </m:e>
                <m:sub>
                  <m:r>
                    <m:t>i</m:t>
                  </m:r>
                  <m:r>
                    <m:t>j</m:t>
                  </m:r>
                </m:sub>
              </m:sSub>
            </m:e>
          </m:d>
          <m:r>
            <m:t> </m:t>
          </m:r>
          <m:r>
            <m:rPr>
              <m:nor/>
              <m:sty m:val="p"/>
            </m:rPr>
            <m:t>s.t.</m:t>
          </m:r>
          <m:r>
            <m:t> </m:t>
          </m:r>
          <m:nary>
            <m:naryPr>
              <m:chr m:val="∑"/>
              <m:limLoc m:val="undOvr"/>
              <m:subHide m:val="off"/>
              <m:supHide m:val="off"/>
            </m:naryPr>
            <m:sub>
              <m:r>
                <m:t>i</m:t>
              </m:r>
              <m:r>
                <m:rPr>
                  <m:sty m:val="p"/>
                </m:rPr>
                <m:t>=</m:t>
              </m:r>
              <m:r>
                <m:t>1</m:t>
              </m:r>
            </m:sub>
            <m:sup>
              <m:r>
                <m:t>M</m:t>
              </m:r>
            </m:sup>
            <m:e>
              <m:sSub>
                <m:e>
                  <m:r>
                    <m:t>x</m:t>
                  </m:r>
                </m:e>
                <m:sub>
                  <m:r>
                    <m:t>i</m:t>
                  </m:r>
                  <m:r>
                    <m:t>j</m:t>
                  </m:r>
                </m:sub>
              </m:sSub>
            </m:e>
          </m:nary>
          <m:r>
            <m:rPr>
              <m:sty m:val="p"/>
            </m:rPr>
            <m:t>≤</m:t>
          </m:r>
          <m:sSub>
            <m:e>
              <m:r>
                <m:t>C</m:t>
              </m:r>
            </m:e>
            <m:sub>
              <m:r>
                <m:t>j</m:t>
              </m:r>
            </m:sub>
          </m:sSub>
          <m:r>
            <m:rPr>
              <m:sty m:val="p"/>
            </m:rPr>
            <m:t>,</m:t>
          </m:r>
          <m:r>
            <m:rPr>
              <m:sty m:val="p"/>
            </m:rPr>
            <m:t>∀</m:t>
          </m:r>
          <m:r>
            <m:t>j</m:t>
          </m:r>
        </m:oMath>
      </m:oMathPara>
    </w:p>
    <w:p>
      <w:pPr>
        <w:pStyle w:val="FirstParagraph"/>
      </w:pPr>
      <w:r>
        <w:rPr>
          <w:rFonts w:hint="eastAsia"/>
        </w:rPr>
        <w:t xml:space="preserve">其中，</w:t>
      </w:r>
      <m:oMath>
        <m:sSub>
          <m:e>
            <m:r>
              <m:t>x</m:t>
            </m:r>
          </m:e>
          <m:sub>
            <m:r>
              <m:t>i</m:t>
            </m:r>
            <m:r>
              <m:t>j</m:t>
            </m:r>
          </m:sub>
        </m:sSub>
      </m:oMath>
      <w:r>
        <w:t xml:space="preserve"> </w:t>
      </w:r>
      <w:r>
        <w:rPr>
          <w:rFonts w:hint="eastAsia"/>
        </w:rPr>
        <w:t xml:space="preserve">是分配给任务</w:t>
      </w:r>
      <w:r>
        <w:t xml:space="preserve"> </w:t>
      </w:r>
      <m:oMath>
        <m:r>
          <m:t>i</m:t>
        </m:r>
      </m:oMath>
      <w:r>
        <w:t xml:space="preserve"> </w:t>
      </w:r>
      <w:r>
        <w:rPr>
          <w:rFonts w:hint="eastAsia"/>
        </w:rPr>
        <w:t xml:space="preserve">的资源</w:t>
      </w:r>
      <w:r>
        <w:t xml:space="preserve"> </w:t>
      </w:r>
      <m:oMath>
        <m:r>
          <m:t>j</m:t>
        </m:r>
      </m:oMath>
      <w:r>
        <w:t xml:space="preserve"> </w:t>
      </w:r>
      <w:r>
        <w:rPr>
          <w:rFonts w:hint="eastAsia"/>
        </w:rPr>
        <w:t xml:space="preserve">的量，</w:t>
      </w:r>
      <m:oMath>
        <m:sSub>
          <m:e>
            <m:r>
              <m:t>U</m:t>
            </m:r>
          </m:e>
          <m:sub>
            <m:r>
              <m:t>i</m:t>
            </m:r>
            <m:r>
              <m:t>j</m:t>
            </m:r>
          </m:sub>
        </m:sSub>
      </m:oMath>
      <w:r>
        <w:t xml:space="preserve"> </w:t>
      </w:r>
      <w:r>
        <w:rPr>
          <w:rFonts w:hint="eastAsia"/>
        </w:rPr>
        <w:t xml:space="preserve">是效用函数，</w:t>
      </w:r>
      <m:oMath>
        <m:sSub>
          <m:e>
            <m:r>
              <m:t>C</m:t>
            </m:r>
          </m:e>
          <m:sub>
            <m:r>
              <m:t>j</m:t>
            </m:r>
          </m:sub>
        </m:sSub>
      </m:oMath>
      <w:r>
        <w:t xml:space="preserve"> </w:t>
      </w:r>
      <w:r>
        <w:rPr>
          <w:rFonts w:hint="eastAsia"/>
        </w:rPr>
        <w:t xml:space="preserve">是资源</w:t>
      </w:r>
      <w:r>
        <w:t xml:space="preserve"> </w:t>
      </w:r>
      <m:oMath>
        <m:r>
          <m:t>j</m:t>
        </m:r>
      </m:oMath>
      <w:r>
        <w:t xml:space="preserve"> </w:t>
      </w:r>
      <w:r>
        <w:rPr>
          <w:rFonts w:hint="eastAsia"/>
        </w:rPr>
        <w:t xml:space="preserve">的容量约束。</w:t>
      </w:r>
    </w:p>
    <w:p>
      <w:pPr>
        <w:numPr>
          <w:ilvl w:val="0"/>
          <w:numId w:val="2370"/>
        </w:numPr>
      </w:pPr>
      <w:r>
        <w:rPr>
          <w:rFonts w:hint="eastAsia"/>
        </w:rPr>
        <w:t xml:space="preserve">隐私保护机制：</w:t>
      </w:r>
      <w:r>
        <w:t xml:space="preserve"> </w:t>
      </w:r>
      <w:r>
        <w:rPr>
          <w:rFonts w:hint="eastAsia"/>
        </w:rPr>
        <w:t xml:space="preserve">ε-差分隐私：</w:t>
      </w:r>
    </w:p>
    <w:p>
      <w:pPr>
        <w:pStyle w:val="FirstParagraph"/>
      </w:pPr>
      <m:oMathPara>
        <m:oMathParaPr>
          <m:jc m:val="center"/>
        </m:oMathParaPr>
        <m:oMath>
          <m:r>
            <m:t>P</m:t>
          </m:r>
          <m:d>
            <m:dPr>
              <m:begChr m:val="("/>
              <m:sepChr m:val=""/>
              <m:endChr m:val=")"/>
              <m:grow/>
            </m:dPr>
            <m:e>
              <m:r>
                <m:t>M</m:t>
              </m:r>
              <m:d>
                <m:dPr>
                  <m:begChr m:val="("/>
                  <m:sepChr m:val=""/>
                  <m:endChr m:val=")"/>
                  <m:grow/>
                </m:dPr>
                <m:e>
                  <m:r>
                    <m:t>D</m:t>
                  </m:r>
                </m:e>
              </m:d>
              <m:r>
                <m:rPr>
                  <m:sty m:val="p"/>
                </m:rPr>
                <m:t>∈</m:t>
              </m:r>
              <m:r>
                <m:t>S</m:t>
              </m:r>
            </m:e>
          </m:d>
          <m:r>
            <m:rPr>
              <m:sty m:val="p"/>
            </m:rPr>
            <m:t>≤</m:t>
          </m:r>
          <m:sSup>
            <m:e>
              <m:r>
                <m:t>e</m:t>
              </m:r>
            </m:e>
            <m:sup>
              <m:r>
                <m:t>ε</m:t>
              </m:r>
            </m:sup>
          </m:sSup>
          <m:r>
            <m:t>P</m:t>
          </m:r>
          <m:d>
            <m:dPr>
              <m:begChr m:val="("/>
              <m:sepChr m:val=""/>
              <m:endChr m:val=")"/>
              <m:grow/>
            </m:dPr>
            <m:e>
              <m:r>
                <m:t>M</m:t>
              </m:r>
              <m:d>
                <m:dPr>
                  <m:begChr m:val="("/>
                  <m:sepChr m:val=""/>
                  <m:endChr m:val=")"/>
                  <m:grow/>
                </m:dPr>
                <m:e>
                  <m:r>
                    <m:t>D</m:t>
                  </m:r>
                  <m:r>
                    <m:rPr>
                      <m:sty m:val="p"/>
                    </m:rPr>
                    <m:t>′</m:t>
                  </m:r>
                </m:e>
              </m:d>
              <m:r>
                <m:rPr>
                  <m:sty m:val="p"/>
                </m:rPr>
                <m:t>∈</m:t>
              </m:r>
              <m:r>
                <m:t>S</m:t>
              </m:r>
            </m:e>
          </m:d>
        </m:oMath>
      </m:oMathPara>
    </w:p>
    <w:p>
      <w:pPr>
        <w:pStyle w:val="FirstParagraph"/>
      </w:pPr>
      <w:r>
        <w:rPr>
          <w:rFonts w:hint="eastAsia"/>
        </w:rPr>
        <w:t xml:space="preserve">对于任意相邻数据集</w:t>
      </w:r>
      <w:r>
        <w:t xml:space="preserve"> </w:t>
      </w:r>
      <m:oMath>
        <m:r>
          <m:t>D</m:t>
        </m:r>
      </m:oMath>
      <w:r>
        <w:t xml:space="preserve"> </w:t>
      </w:r>
      <w:r>
        <w:rPr>
          <w:rFonts w:hint="eastAsia"/>
        </w:rPr>
        <w:t xml:space="preserve">和</w:t>
      </w:r>
      <w:r>
        <w:t xml:space="preserve"> </w:t>
      </w:r>
      <m:oMath>
        <m:r>
          <m:t>D</m:t>
        </m:r>
        <m:r>
          <m:rPr>
            <m:sty m:val="p"/>
          </m:rPr>
          <m:t>′</m:t>
        </m:r>
      </m:oMath>
      <w:r>
        <w:rPr>
          <w:rFonts w:hint="eastAsia"/>
        </w:rPr>
        <w:t xml:space="preserve">，以及任意输出子集</w:t>
      </w:r>
      <w:r>
        <w:t xml:space="preserve"> </w:t>
      </w:r>
      <m:oMath>
        <m:r>
          <m:t>S</m:t>
        </m:r>
      </m:oMath>
      <w:r>
        <w:t xml:space="preserve">。</w:t>
      </w:r>
    </w:p>
    <w:p>
      <w:pPr>
        <w:numPr>
          <w:ilvl w:val="0"/>
          <w:numId w:val="2371"/>
        </w:numPr>
      </w:pPr>
      <w:r>
        <w:rPr>
          <w:rFonts w:hint="eastAsia"/>
        </w:rPr>
        <w:t xml:space="preserve">算法流程图：</w:t>
      </w:r>
    </w:p>
    <w:p>
      <w:pPr>
        <w:numPr>
          <w:ilvl w:val="0"/>
          <w:numId w:val="2372"/>
        </w:numPr>
      </w:pPr>
      <w:r>
        <w:rPr>
          <w:rFonts w:hint="eastAsia"/>
        </w:rPr>
        <w:t xml:space="preserve">算法源代码：</w:t>
      </w:r>
    </w:p>
    <w:p>
      <w:pPr>
        <w:numPr>
          <w:ilvl w:val="0"/>
          <w:numId w:val="2373"/>
        </w:numPr>
      </w:pPr>
      <w:r>
        <w:rPr>
          <w:rFonts w:hint="eastAsia"/>
        </w:rPr>
        <w:t xml:space="preserve">最佳实践tips：</w:t>
      </w:r>
    </w:p>
    <w:p>
      <w:pPr>
        <w:numPr>
          <w:ilvl w:val="0"/>
          <w:numId w:val="2374"/>
        </w:numPr>
      </w:pPr>
      <w:r>
        <w:rPr>
          <w:rFonts w:hint="eastAsia"/>
        </w:rPr>
        <w:t xml:space="preserve">模型轻量化：针对边缘设备的资源限制优化模型结构。</w:t>
      </w:r>
    </w:p>
    <w:p>
      <w:pPr>
        <w:numPr>
          <w:ilvl w:val="0"/>
          <w:numId w:val="2374"/>
        </w:numPr>
      </w:pPr>
      <w:r>
        <w:rPr>
          <w:rFonts w:hint="eastAsia"/>
        </w:rPr>
        <w:t xml:space="preserve">自适应学习：根据边缘节点的能力动态调整学习策略。</w:t>
      </w:r>
    </w:p>
    <w:p>
      <w:pPr>
        <w:numPr>
          <w:ilvl w:val="0"/>
          <w:numId w:val="2374"/>
        </w:numPr>
      </w:pPr>
      <w:r>
        <w:rPr>
          <w:rFonts w:hint="eastAsia"/>
        </w:rPr>
        <w:t xml:space="preserve">通信效率：采用梯度压缩和稀疏化技术减少通信开销。</w:t>
      </w:r>
    </w:p>
    <w:p>
      <w:pPr>
        <w:numPr>
          <w:ilvl w:val="0"/>
          <w:numId w:val="2374"/>
        </w:numPr>
      </w:pPr>
      <w:r>
        <w:rPr>
          <w:rFonts w:hint="eastAsia"/>
        </w:rPr>
        <w:t xml:space="preserve">异构适应：设计能适应不同硬件和网络条件的算法。</w:t>
      </w:r>
    </w:p>
    <w:p>
      <w:pPr>
        <w:numPr>
          <w:ilvl w:val="0"/>
          <w:numId w:val="2374"/>
        </w:numPr>
      </w:pPr>
      <w:r>
        <w:rPr>
          <w:rFonts w:hint="eastAsia"/>
        </w:rPr>
        <w:t xml:space="preserve">隐私优先：在算法设计中优先考虑数据隐私和安全。</w:t>
      </w:r>
    </w:p>
    <w:p>
      <w:pPr>
        <w:numPr>
          <w:ilvl w:val="0"/>
          <w:numId w:val="2374"/>
        </w:numPr>
      </w:pPr>
      <w:r>
        <w:rPr>
          <w:rFonts w:hint="eastAsia"/>
        </w:rPr>
        <w:t xml:space="preserve">容错机制：实现对节点失效和网络不稳定的容错处理。</w:t>
      </w:r>
    </w:p>
    <w:p>
      <w:pPr>
        <w:numPr>
          <w:ilvl w:val="0"/>
          <w:numId w:val="2374"/>
        </w:numPr>
      </w:pPr>
      <w:r>
        <w:rPr>
          <w:rFonts w:hint="eastAsia"/>
        </w:rPr>
        <w:t xml:space="preserve">能源感知：考虑边缘设备的能源限制，优化计算和通信。</w:t>
      </w:r>
    </w:p>
    <w:p>
      <w:pPr>
        <w:numPr>
          <w:ilvl w:val="0"/>
          <w:numId w:val="2374"/>
        </w:numPr>
      </w:pPr>
      <w:r>
        <w:rPr>
          <w:rFonts w:hint="eastAsia"/>
        </w:rPr>
        <w:t xml:space="preserve">增量学习：支持模型的在线更新和持续学习。</w:t>
      </w:r>
    </w:p>
    <w:p>
      <w:pPr>
        <w:numPr>
          <w:ilvl w:val="0"/>
          <w:numId w:val="2374"/>
        </w:numPr>
      </w:pPr>
      <w:r>
        <w:rPr>
          <w:rFonts w:hint="eastAsia"/>
        </w:rPr>
        <w:t xml:space="preserve">多任务优化：支持边缘节点同时处理多个AI任务。</w:t>
      </w:r>
    </w:p>
    <w:p>
      <w:pPr>
        <w:numPr>
          <w:ilvl w:val="0"/>
          <w:numId w:val="2374"/>
        </w:numPr>
      </w:pPr>
      <w:r>
        <w:rPr>
          <w:rFonts w:hint="eastAsia"/>
        </w:rPr>
        <w:t xml:space="preserve">可解释性：增强边缘AI决策的可解释性，便于调试和信任建立。</w:t>
      </w:r>
    </w:p>
    <w:p>
      <w:pPr>
        <w:numPr>
          <w:ilvl w:val="0"/>
          <w:numId w:val="237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5G边缘AI</w:t>
            </w:r>
          </w:p>
        </w:tc>
        <w:tc>
          <w:tcPr/>
          <w:p>
            <w:pPr>
              <w:pStyle w:val="Compact"/>
              <w:jc w:val="left"/>
            </w:pPr>
            <w:r>
              <w:rPr>
                <w:rFonts w:hint="eastAsia"/>
              </w:rPr>
              <w:t xml:space="preserve">智慧城市</w:t>
            </w:r>
          </w:p>
        </w:tc>
        <w:tc>
          <w:tcPr/>
          <w:p>
            <w:pPr>
              <w:pStyle w:val="Compact"/>
              <w:jc w:val="left"/>
            </w:pPr>
            <w:r>
              <w:rPr>
                <w:rFonts w:hint="eastAsia"/>
              </w:rPr>
              <w:t xml:space="preserve">城市服务效率提升</w:t>
            </w:r>
          </w:p>
        </w:tc>
      </w:tr>
      <w:tr>
        <w:tc>
          <w:tcPr/>
          <w:p>
            <w:pPr>
              <w:pStyle w:val="Compact"/>
              <w:jc w:val="left"/>
            </w:pPr>
            <w:r>
              <w:t xml:space="preserve">2025-2027</w:t>
            </w:r>
          </w:p>
        </w:tc>
        <w:tc>
          <w:tcPr/>
          <w:p>
            <w:pPr>
              <w:pStyle w:val="Compact"/>
              <w:jc w:val="left"/>
            </w:pPr>
            <w:r>
              <w:rPr>
                <w:rFonts w:hint="eastAsia"/>
              </w:rPr>
              <w:t xml:space="preserve">自组织边缘网络</w:t>
            </w:r>
          </w:p>
        </w:tc>
        <w:tc>
          <w:tcPr/>
          <w:p>
            <w:pPr>
              <w:pStyle w:val="Compact"/>
              <w:jc w:val="left"/>
            </w:pPr>
            <w:r>
              <w:rPr>
                <w:rFonts w:hint="eastAsia"/>
              </w:rPr>
              <w:t xml:space="preserve">工业物联网</w:t>
            </w:r>
          </w:p>
        </w:tc>
        <w:tc>
          <w:tcPr/>
          <w:p>
            <w:pPr>
              <w:pStyle w:val="Compact"/>
              <w:jc w:val="left"/>
            </w:pPr>
            <w:r>
              <w:rPr>
                <w:rFonts w:hint="eastAsia"/>
              </w:rPr>
              <w:t xml:space="preserve">制造业智能化革新</w:t>
            </w:r>
          </w:p>
        </w:tc>
      </w:tr>
      <w:tr>
        <w:tc>
          <w:tcPr/>
          <w:p>
            <w:pPr>
              <w:pStyle w:val="Compact"/>
              <w:jc w:val="left"/>
            </w:pPr>
            <w:r>
              <w:t xml:space="preserve">2027-2030</w:t>
            </w:r>
          </w:p>
        </w:tc>
        <w:tc>
          <w:tcPr/>
          <w:p>
            <w:pPr>
              <w:pStyle w:val="Compact"/>
              <w:jc w:val="left"/>
            </w:pPr>
            <w:r>
              <w:rPr>
                <w:rFonts w:hint="eastAsia"/>
              </w:rPr>
              <w:t xml:space="preserve">认知边缘计算</w:t>
            </w:r>
          </w:p>
        </w:tc>
        <w:tc>
          <w:tcPr/>
          <w:p>
            <w:pPr>
              <w:pStyle w:val="Compact"/>
              <w:jc w:val="left"/>
            </w:pPr>
            <w:r>
              <w:rPr>
                <w:rFonts w:hint="eastAsia"/>
              </w:rPr>
              <w:t xml:space="preserve">自动驾驶</w:t>
            </w:r>
          </w:p>
        </w:tc>
        <w:tc>
          <w:tcPr/>
          <w:p>
            <w:pPr>
              <w:pStyle w:val="Compact"/>
              <w:jc w:val="left"/>
            </w:pPr>
            <w:r>
              <w:rPr>
                <w:rFonts w:hint="eastAsia"/>
              </w:rPr>
              <w:t xml:space="preserve">交通系统智能化</w:t>
            </w:r>
          </w:p>
        </w:tc>
      </w:tr>
      <w:tr>
        <w:tc>
          <w:tcPr/>
          <w:p>
            <w:pPr>
              <w:pStyle w:val="Compact"/>
              <w:jc w:val="left"/>
            </w:pPr>
            <w:r>
              <w:t xml:space="preserve">2030-2035</w:t>
            </w:r>
          </w:p>
        </w:tc>
        <w:tc>
          <w:tcPr/>
          <w:p>
            <w:pPr>
              <w:pStyle w:val="Compact"/>
              <w:jc w:val="left"/>
            </w:pPr>
            <w:r>
              <w:rPr>
                <w:rFonts w:hint="eastAsia"/>
              </w:rPr>
              <w:t xml:space="preserve">量子增强边缘AI</w:t>
            </w:r>
          </w:p>
        </w:tc>
        <w:tc>
          <w:tcPr/>
          <w:p>
            <w:pPr>
              <w:pStyle w:val="Compact"/>
              <w:jc w:val="left"/>
            </w:pPr>
            <w:r>
              <w:rPr>
                <w:rFonts w:hint="eastAsia"/>
              </w:rPr>
              <w:t xml:space="preserve">个人健康管理</w:t>
            </w:r>
          </w:p>
        </w:tc>
        <w:tc>
          <w:tcPr/>
          <w:p>
            <w:pPr>
              <w:pStyle w:val="Compact"/>
              <w:jc w:val="left"/>
            </w:pPr>
            <w:r>
              <w:rPr>
                <w:rFonts w:hint="eastAsia"/>
              </w:rPr>
              <w:t xml:space="preserve">医疗服务个性化</w:t>
            </w:r>
          </w:p>
        </w:tc>
      </w:tr>
      <w:tr>
        <w:tc>
          <w:tcPr/>
          <w:p>
            <w:pPr>
              <w:pStyle w:val="Compact"/>
              <w:jc w:val="left"/>
            </w:pPr>
            <w:r>
              <w:t xml:space="preserve">2035+</w:t>
            </w:r>
          </w:p>
        </w:tc>
        <w:tc>
          <w:tcPr/>
          <w:p>
            <w:pPr>
              <w:pStyle w:val="Compact"/>
              <w:jc w:val="left"/>
            </w:pPr>
            <w:r>
              <w:rPr>
                <w:rFonts w:hint="eastAsia"/>
              </w:rPr>
              <w:t xml:space="preserve">生物融合边缘智能</w:t>
            </w:r>
          </w:p>
        </w:tc>
        <w:tc>
          <w:tcPr/>
          <w:p>
            <w:pPr>
              <w:pStyle w:val="Compact"/>
              <w:jc w:val="left"/>
            </w:pPr>
            <w:r>
              <w:rPr>
                <w:rFonts w:hint="eastAsia"/>
              </w:rPr>
              <w:t xml:space="preserve">环境智能</w:t>
            </w:r>
          </w:p>
        </w:tc>
        <w:tc>
          <w:tcPr/>
          <w:p>
            <w:pPr>
              <w:pStyle w:val="Compact"/>
              <w:jc w:val="left"/>
            </w:pPr>
            <w:r>
              <w:rPr>
                <w:rFonts w:hint="eastAsia"/>
              </w:rPr>
              <w:t xml:space="preserve">人机共生新范式</w:t>
            </w:r>
          </w:p>
        </w:tc>
      </w:tr>
    </w:tbl>
    <w:p>
      <w:pPr>
        <w:numPr>
          <w:ilvl w:val="0"/>
          <w:numId w:val="2376"/>
        </w:numPr>
      </w:pPr>
      <w:r>
        <w:rPr>
          <w:rFonts w:hint="eastAsia"/>
        </w:rPr>
        <w:t xml:space="preserve">本章小结：</w:t>
      </w:r>
      <w:r>
        <w:t xml:space="preserve"> </w:t>
      </w:r>
      <w:r>
        <w:rPr>
          <w:rFonts w:hint="eastAsia"/>
        </w:rPr>
        <w:t xml:space="preserve">边缘计算与分布式AI代表了人工智能技术的一个重要发展方向，它将计算能力下沉到数据源头，实现了低延迟、高效率、隐私保护的智能处理。这种范式不仅解决了传统云计算模式面临的带宽压力和响应延迟问题，还为物联网、智慧城市、工业4.0等应用场景提供了强大的技术支持。本章深入探讨了这一领域的核心概念、关键技术、挑战与机遇，以及未来发展趋势。</w:t>
      </w:r>
    </w:p>
    <w:p>
      <w:pPr>
        <w:pStyle w:val="FirstParagraph"/>
      </w:pPr>
      <w:r>
        <w:rPr>
          <w:rFonts w:hint="eastAsia"/>
        </w:rPr>
        <w:t xml:space="preserve">边缘计算与分布式AI面临的主要挑战包括：</w:t>
      </w:r>
      <w:r>
        <w:t xml:space="preserve"> 1.</w:t>
      </w:r>
      <w:r>
        <w:t xml:space="preserve"> </w:t>
      </w:r>
      <w:r>
        <w:rPr>
          <w:rFonts w:hint="eastAsia"/>
        </w:rPr>
        <w:t xml:space="preserve">资源限制：边缘设备通常计算能力和存储空间有限。</w:t>
      </w:r>
      <w:r>
        <w:t xml:space="preserve"> 2.</w:t>
      </w:r>
      <w:r>
        <w:t xml:space="preserve"> </w:t>
      </w:r>
      <w:r>
        <w:rPr>
          <w:rFonts w:hint="eastAsia"/>
        </w:rPr>
        <w:t xml:space="preserve">通信效率：需要在有限带宽下实现高效的数据传输和模型更新。</w:t>
      </w:r>
      <w:r>
        <w:t xml:space="preserve"> 3.</w:t>
      </w:r>
      <w:r>
        <w:t xml:space="preserve"> </w:t>
      </w:r>
      <w:r>
        <w:rPr>
          <w:rFonts w:hint="eastAsia"/>
        </w:rPr>
        <w:t xml:space="preserve">数据隐私：确保在分布式环境中保护用户数据隐私。</w:t>
      </w:r>
      <w:r>
        <w:t xml:space="preserve"> 4.</w:t>
      </w:r>
      <w:r>
        <w:t xml:space="preserve"> </w:t>
      </w:r>
      <w:r>
        <w:rPr>
          <w:rFonts w:hint="eastAsia"/>
        </w:rPr>
        <w:t xml:space="preserve">系统异构性：需要适应不同硬件和网络条件的多样化环境。</w:t>
      </w:r>
      <w:r>
        <w:t xml:space="preserve"> 5.</w:t>
      </w:r>
      <w:r>
        <w:t xml:space="preserve"> </w:t>
      </w:r>
      <w:r>
        <w:rPr>
          <w:rFonts w:hint="eastAsia"/>
        </w:rPr>
        <w:t xml:space="preserve">可靠性：保证在不稳定的网络和设备条件下系统的稳定运行。</w:t>
      </w:r>
      <w:r>
        <w:t xml:space="preserve"> 6.</w:t>
      </w:r>
      <w:r>
        <w:t xml:space="preserve"> </w:t>
      </w:r>
      <w:r>
        <w:rPr>
          <w:rFonts w:hint="eastAsia"/>
        </w:rPr>
        <w:t xml:space="preserve">实时性：满足边缘计算场景对实时响应的严格要求。</w:t>
      </w:r>
      <w:r>
        <w:t xml:space="preserve"> 7.</w:t>
      </w:r>
      <w:r>
        <w:t xml:space="preserve"> </w:t>
      </w:r>
      <w:r>
        <w:rPr>
          <w:rFonts w:hint="eastAsia"/>
        </w:rPr>
        <w:t xml:space="preserve">可扩展性：支持大规模边缘节点的部署和管理。</w:t>
      </w:r>
    </w:p>
    <w:p>
      <w:pPr>
        <w:pStyle w:val="BodyText"/>
      </w:pPr>
      <w:r>
        <w:rPr>
          <w:rFonts w:hint="eastAsia"/>
        </w:rPr>
        <w:t xml:space="preserve">为了应对这些挑战，研究者们提出了多种创新方法：</w:t>
      </w:r>
    </w:p>
    <w:p>
      <w:pPr>
        <w:numPr>
          <w:ilvl w:val="0"/>
          <w:numId w:val="2377"/>
        </w:numPr>
      </w:pPr>
      <w:r>
        <w:rPr>
          <w:rFonts w:hint="eastAsia"/>
        </w:rPr>
        <w:t xml:space="preserve">轻量级AI模型：开发适合边缘部署的压缩和量化模型。</w:t>
      </w:r>
    </w:p>
    <w:p>
      <w:pPr>
        <w:numPr>
          <w:ilvl w:val="0"/>
          <w:numId w:val="2377"/>
        </w:numPr>
      </w:pPr>
      <w:r>
        <w:rPr>
          <w:rFonts w:hint="eastAsia"/>
        </w:rPr>
        <w:t xml:space="preserve">联邦学习：实现隐私保护的分布式机器学习。</w:t>
      </w:r>
    </w:p>
    <w:p>
      <w:pPr>
        <w:numPr>
          <w:ilvl w:val="0"/>
          <w:numId w:val="2377"/>
        </w:numPr>
      </w:pPr>
      <w:r>
        <w:rPr>
          <w:rFonts w:hint="eastAsia"/>
        </w:rPr>
        <w:t xml:space="preserve">自适应计算offloading：动态决策任务在边缘还是云端执行。</w:t>
      </w:r>
    </w:p>
    <w:p>
      <w:pPr>
        <w:numPr>
          <w:ilvl w:val="0"/>
          <w:numId w:val="2377"/>
        </w:numPr>
      </w:pPr>
      <w:r>
        <w:rPr>
          <w:rFonts w:hint="eastAsia"/>
        </w:rPr>
        <w:t xml:space="preserve">分布式优化算法：设计高效的去中心化学习算法。</w:t>
      </w:r>
    </w:p>
    <w:p>
      <w:pPr>
        <w:numPr>
          <w:ilvl w:val="0"/>
          <w:numId w:val="2377"/>
        </w:numPr>
      </w:pPr>
      <w:r>
        <w:rPr>
          <w:rFonts w:hint="eastAsia"/>
        </w:rPr>
        <w:t xml:space="preserve">边缘智能编排：实现边缘资源的智能调度和管理。</w:t>
      </w:r>
    </w:p>
    <w:p>
      <w:pPr>
        <w:numPr>
          <w:ilvl w:val="0"/>
          <w:numId w:val="2377"/>
        </w:numPr>
      </w:pPr>
      <w:r>
        <w:rPr>
          <w:rFonts w:hint="eastAsia"/>
        </w:rPr>
        <w:t xml:space="preserve">安全多方计算：在保护隐私的前提下实现多方数据协作。</w:t>
      </w:r>
    </w:p>
    <w:p>
      <w:pPr>
        <w:numPr>
          <w:ilvl w:val="0"/>
          <w:numId w:val="2377"/>
        </w:numPr>
      </w:pPr>
      <w:r>
        <w:rPr>
          <w:rFonts w:hint="eastAsia"/>
        </w:rPr>
        <w:t xml:space="preserve">自组织边缘网络：支持边缘节点的自主协作和资源共享。</w:t>
      </w:r>
    </w:p>
    <w:p>
      <w:pPr>
        <w:numPr>
          <w:ilvl w:val="0"/>
          <w:numId w:val="2377"/>
        </w:numPr>
      </w:pPr>
      <w:r>
        <w:rPr>
          <w:rFonts w:hint="eastAsia"/>
        </w:rPr>
        <w:t xml:space="preserve">增量学习和知识迁移：实现模型的持续更新和跨域应用。</w:t>
      </w:r>
    </w:p>
    <w:p>
      <w:pPr>
        <w:pStyle w:val="FirstParagraph"/>
      </w:pPr>
      <w:r>
        <w:rPr>
          <w:rFonts w:hint="eastAsia"/>
        </w:rPr>
        <w:t xml:space="preserve">展望未来，边缘计算与分布式AI技术可能会朝着以下方向发展：</w:t>
      </w:r>
    </w:p>
    <w:p>
      <w:pPr>
        <w:numPr>
          <w:ilvl w:val="0"/>
          <w:numId w:val="2378"/>
        </w:numPr>
      </w:pPr>
      <w:r>
        <w:rPr>
          <w:rFonts w:hint="eastAsia"/>
        </w:rPr>
        <w:t xml:space="preserve">认知边缘计算：边缘节点具备更强的自主学习和决策能力。</w:t>
      </w:r>
    </w:p>
    <w:p>
      <w:pPr>
        <w:numPr>
          <w:ilvl w:val="0"/>
          <w:numId w:val="2378"/>
        </w:numPr>
      </w:pPr>
      <w:r>
        <w:rPr>
          <w:rFonts w:hint="eastAsia"/>
        </w:rPr>
        <w:t xml:space="preserve">量子增强边缘AI：利用量子计算提升边缘智能的处理能力。</w:t>
      </w:r>
    </w:p>
    <w:p>
      <w:pPr>
        <w:numPr>
          <w:ilvl w:val="0"/>
          <w:numId w:val="2378"/>
        </w:numPr>
      </w:pPr>
      <w:r>
        <w:rPr>
          <w:rFonts w:hint="eastAsia"/>
        </w:rPr>
        <w:t xml:space="preserve">生物启发边缘智能：模仿生物神经系统的分布式信息处理机制。</w:t>
      </w:r>
    </w:p>
    <w:p>
      <w:pPr>
        <w:numPr>
          <w:ilvl w:val="0"/>
          <w:numId w:val="2378"/>
        </w:numPr>
      </w:pPr>
      <w:r>
        <w:rPr>
          <w:rFonts w:hint="eastAsia"/>
        </w:rPr>
        <w:t xml:space="preserve">边缘-云协同智能：实现边缘和云端的无缝协作和智能调度。</w:t>
      </w:r>
    </w:p>
    <w:p>
      <w:pPr>
        <w:numPr>
          <w:ilvl w:val="0"/>
          <w:numId w:val="2378"/>
        </w:numPr>
      </w:pPr>
      <w:r>
        <w:rPr>
          <w:rFonts w:hint="eastAsia"/>
        </w:rPr>
        <w:t xml:space="preserve">普适计算环境：构建无处不在的智能化计算环境。</w:t>
      </w:r>
    </w:p>
    <w:p>
      <w:pPr>
        <w:numPr>
          <w:ilvl w:val="0"/>
          <w:numId w:val="2378"/>
        </w:numPr>
      </w:pPr>
      <w:r>
        <w:rPr>
          <w:rFonts w:hint="eastAsia"/>
        </w:rPr>
        <w:t xml:space="preserve">自适应安全机制：能够动态应对新型安全威胁的边缘AI系统。</w:t>
      </w:r>
    </w:p>
    <w:p>
      <w:pPr>
        <w:numPr>
          <w:ilvl w:val="0"/>
          <w:numId w:val="2378"/>
        </w:numPr>
      </w:pPr>
      <w:r>
        <w:rPr>
          <w:rFonts w:hint="eastAsia"/>
        </w:rPr>
        <w:t xml:space="preserve">跨域边缘协作：支持不同领域、不同所有者边缘系统的协作。</w:t>
      </w:r>
    </w:p>
    <w:p>
      <w:pPr>
        <w:numPr>
          <w:ilvl w:val="0"/>
          <w:numId w:val="2378"/>
        </w:numPr>
      </w:pPr>
      <w:r>
        <w:rPr>
          <w:rFonts w:hint="eastAsia"/>
        </w:rPr>
        <w:t xml:space="preserve">可解释边缘AI：提供透明、可理解的边缘智能决策机制。</w:t>
      </w:r>
    </w:p>
    <w:p>
      <w:pPr>
        <w:pStyle w:val="FirstParagraph"/>
      </w:pPr>
      <w:r>
        <w:rPr>
          <w:rFonts w:hint="eastAsia"/>
        </w:rPr>
        <w:t xml:space="preserve">然而，这些发展也带来了一系列需要深入思考的问题。例如，如何在边缘智能普及的同时保护个人隐私？如何确保分布式AI系统的公平性和道德性？如何管理和规范大规模边缘AI系统的行为？这些问题需要技术专家、伦理学家、政策制定者和整个社会共同探讨和解决。</w:t>
      </w:r>
    </w:p>
    <w:p>
      <w:pPr>
        <w:pStyle w:val="BodyText"/>
      </w:pPr>
      <w:r>
        <w:rPr>
          <w:rFonts w:hint="eastAsia"/>
        </w:rPr>
        <w:t xml:space="preserve">总的来说，边缘计算与分布式AI是一个充满挑战和机遇的研究领域。它不仅推动了AI技术的创新，也为构建智能化、高效率、低延迟的未来信息基础设施提供了关键支持。随着研究的深入和技术的进步，我们有望开发出更加智能、高效、安全的分布式AI系统，为实现真正的智慧城市、智能制造、自动驾驶等应用场景奠定基础。</w:t>
      </w:r>
    </w:p>
    <w:p>
      <w:pPr>
        <w:pStyle w:val="BodyText"/>
      </w:pPr>
      <w:r>
        <w:rPr>
          <w:rFonts w:hint="eastAsia"/>
        </w:rPr>
        <w:t xml:space="preserve">作为研究者和开发者，我们需要持续关注这一领域的最新进展，积极探索新的算法、架构和应用模式。同时，我们也应该注意到边缘计算与分布式AI可能带来的社会影响，在追求技术突破的同时，也要考虑伦理、隐私、安全等更广泛的问题。</w:t>
      </w:r>
    </w:p>
    <w:p>
      <w:pPr>
        <w:pStyle w:val="BodyText"/>
      </w:pPr>
      <w:r>
        <w:rPr>
          <w:rFonts w:hint="eastAsia"/>
        </w:rPr>
        <w:t xml:space="preserve">通过不断完善边缘计算与分布式AI技术，我们有望创造出更加智能、高效、普适的计算环境，推动人工智能技术向着更广泛、更深入的应用场景扩展。这需要我们在算法设计、系统架构、硬件优化、安全机制等多个层面持续创新，同时也需要跨学科的合作和社会各界的支持。让我们共同努力，推动这一关键技术的发展，为构建更加智能、高效、可持续的未来社会贡献力量。</w:t>
      </w:r>
    </w:p>
    <w:bookmarkEnd w:id="67"/>
    <w:bookmarkStart w:id="68" w:name="X1e9618efafbb8e54b285c6c3a970ce56d341e08"/>
    <w:p>
      <w:pPr>
        <w:pStyle w:val="Heading3"/>
      </w:pPr>
      <w:r>
        <w:t xml:space="preserve">10.9.4</w:t>
      </w:r>
      <w:r>
        <w:t xml:space="preserve"> </w:t>
      </w:r>
      <w:r>
        <w:rPr>
          <w:rFonts w:hint="eastAsia"/>
        </w:rPr>
        <w:t xml:space="preserve">AI硬件的革新与专用化</w:t>
      </w:r>
    </w:p>
    <w:p>
      <w:pPr>
        <w:numPr>
          <w:ilvl w:val="0"/>
          <w:numId w:val="2379"/>
        </w:numPr>
      </w:pPr>
      <w:r>
        <w:rPr>
          <w:rFonts w:hint="eastAsia"/>
        </w:rPr>
        <w:t xml:space="preserve">核心概念：</w:t>
      </w:r>
      <w:r>
        <w:t xml:space="preserve"> </w:t>
      </w:r>
      <w:r>
        <w:rPr>
          <w:rFonts w:hint="eastAsia"/>
        </w:rPr>
        <w:t xml:space="preserve">AI硬件的革新与专用化是指针对人工智能算法和应用的特定需求，设计和开发专门优化的计算硬件。这包括从传统的通用处理器向AI专用芯片的转变，以及新型计算架构和材料的应用。目标是提高AI任务的处理速度、能效和性能，同时降低成本和功耗。</w:t>
      </w:r>
    </w:p>
    <w:p>
      <w:pPr>
        <w:numPr>
          <w:ilvl w:val="0"/>
          <w:numId w:val="2379"/>
        </w:numPr>
      </w:pPr>
      <w:r>
        <w:rPr>
          <w:rFonts w:hint="eastAsia"/>
        </w:rPr>
        <w:t xml:space="preserve">问题背景：</w:t>
      </w:r>
      <w:r>
        <w:t xml:space="preserve"> </w:t>
      </w:r>
      <w:r>
        <w:rPr>
          <w:rFonts w:hint="eastAsia"/>
        </w:rPr>
        <w:t xml:space="preserve">随着AI技术的快速发展，传统的通用计算硬件已经难以满足高性能、低延迟、低功耗的AI计算需求。大规模深度学习模型的训练和推理对计算能力提出了巨大挑战。同时，边缘计算和物联网的兴起也要求在资源受限的设备上高效执行AI任务。这些因素共同推动了AI专用硬件的发展。然而，如何设计能够适应快速evolving的AI算法的硬件，以及如何平衡通用性和专用性，成为了硬件设计者面临的主要挑战。</w:t>
      </w:r>
    </w:p>
    <w:p>
      <w:pPr>
        <w:numPr>
          <w:ilvl w:val="0"/>
          <w:numId w:val="2379"/>
        </w:numPr>
      </w:pPr>
      <w:r>
        <w:rPr>
          <w:rFonts w:hint="eastAsia"/>
        </w:rPr>
        <w:t xml:space="preserve">问题描述：</w:t>
      </w:r>
      <w:r>
        <w:t xml:space="preserve"> </w:t>
      </w:r>
      <w:r>
        <w:rPr>
          <w:rFonts w:hint="eastAsia"/>
        </w:rPr>
        <w:t xml:space="preserve">我们需要探讨如何设计能高效执行矩阵运算和张量操作的硬件架构，如何实现低精度和稀疏计算，如何优化内存访问和数据流，如何提高片上存储容量和带宽，以及如何实现可重构和可编程的AI加速器。同时，还需要考虑如何降低功耗、提高能效比，以及如何设计适应不同应用场景（如云端、移动端、IoT设备）的AI硬件。</w:t>
      </w:r>
    </w:p>
    <w:p>
      <w:pPr>
        <w:numPr>
          <w:ilvl w:val="0"/>
          <w:numId w:val="2379"/>
        </w:numPr>
      </w:pPr>
      <w:r>
        <w:rPr>
          <w:rFonts w:hint="eastAsia"/>
        </w:rPr>
        <w:t xml:space="preserve">问题解决：</w:t>
      </w:r>
      <w:r>
        <w:t xml:space="preserve"> </w:t>
      </w:r>
      <w:r>
        <w:rPr>
          <w:rFonts w:hint="eastAsia"/>
        </w:rPr>
        <w:t xml:space="preserve">为了实现高效的AI专用硬件，可以从以下几个方面着手：</w:t>
      </w:r>
    </w:p>
    <w:p>
      <w:pPr>
        <w:numPr>
          <w:ilvl w:val="0"/>
          <w:numId w:val="2380"/>
        </w:numPr>
      </w:pPr>
      <w:r>
        <w:rPr>
          <w:rFonts w:hint="eastAsia"/>
        </w:rPr>
        <w:t xml:space="preserve">专用计算单元设计：</w:t>
      </w:r>
    </w:p>
    <w:p>
      <w:pPr>
        <w:numPr>
          <w:ilvl w:val="1"/>
          <w:numId w:val="2381"/>
        </w:numPr>
      </w:pPr>
      <w:r>
        <w:rPr>
          <w:rFonts w:hint="eastAsia"/>
        </w:rPr>
        <w:t xml:space="preserve">实现高效的矩阵乘法单元</w:t>
      </w:r>
    </w:p>
    <w:p>
      <w:pPr>
        <w:numPr>
          <w:ilvl w:val="1"/>
          <w:numId w:val="2381"/>
        </w:numPr>
      </w:pPr>
      <w:r>
        <w:rPr>
          <w:rFonts w:hint="eastAsia"/>
        </w:rPr>
        <w:t xml:space="preserve">开发专用的卷积运算加速器</w:t>
      </w:r>
    </w:p>
    <w:p>
      <w:pPr>
        <w:numPr>
          <w:ilvl w:val="1"/>
          <w:numId w:val="2381"/>
        </w:numPr>
      </w:pPr>
      <w:r>
        <w:rPr>
          <w:rFonts w:hint="eastAsia"/>
        </w:rPr>
        <w:t xml:space="preserve">设计支持稀疏计算的硬件结构</w:t>
      </w:r>
    </w:p>
    <w:p>
      <w:pPr>
        <w:numPr>
          <w:ilvl w:val="0"/>
          <w:numId w:val="2380"/>
        </w:numPr>
      </w:pPr>
      <w:r>
        <w:rPr>
          <w:rFonts w:hint="eastAsia"/>
        </w:rPr>
        <w:t xml:space="preserve">存储层次优化：</w:t>
      </w:r>
    </w:p>
    <w:p>
      <w:pPr>
        <w:numPr>
          <w:ilvl w:val="1"/>
          <w:numId w:val="2382"/>
        </w:numPr>
      </w:pPr>
      <w:r>
        <w:rPr>
          <w:rFonts w:hint="eastAsia"/>
        </w:rPr>
        <w:t xml:space="preserve">实现片上高带宽存储</w:t>
      </w:r>
    </w:p>
    <w:p>
      <w:pPr>
        <w:numPr>
          <w:ilvl w:val="1"/>
          <w:numId w:val="2382"/>
        </w:numPr>
      </w:pPr>
      <w:r>
        <w:rPr>
          <w:rFonts w:hint="eastAsia"/>
        </w:rPr>
        <w:t xml:space="preserve">开发智能缓存管理策略</w:t>
      </w:r>
    </w:p>
    <w:p>
      <w:pPr>
        <w:numPr>
          <w:ilvl w:val="1"/>
          <w:numId w:val="2382"/>
        </w:numPr>
      </w:pPr>
      <w:r>
        <w:rPr>
          <w:rFonts w:hint="eastAsia"/>
        </w:rPr>
        <w:t xml:space="preserve">设计近内存计算架构</w:t>
      </w:r>
    </w:p>
    <w:p>
      <w:pPr>
        <w:numPr>
          <w:ilvl w:val="0"/>
          <w:numId w:val="2380"/>
        </w:numPr>
      </w:pPr>
      <w:r>
        <w:rPr>
          <w:rFonts w:hint="eastAsia"/>
        </w:rPr>
        <w:t xml:space="preserve">数据流优化：</w:t>
      </w:r>
    </w:p>
    <w:p>
      <w:pPr>
        <w:numPr>
          <w:ilvl w:val="1"/>
          <w:numId w:val="2383"/>
        </w:numPr>
      </w:pPr>
      <w:r>
        <w:rPr>
          <w:rFonts w:hint="eastAsia"/>
        </w:rPr>
        <w:t xml:space="preserve">实现灵活的数据流控制机制</w:t>
      </w:r>
    </w:p>
    <w:p>
      <w:pPr>
        <w:numPr>
          <w:ilvl w:val="1"/>
          <w:numId w:val="2383"/>
        </w:numPr>
      </w:pPr>
      <w:r>
        <w:rPr>
          <w:rFonts w:hint="eastAsia"/>
        </w:rPr>
        <w:t xml:space="preserve">开发流水线并行处理架构</w:t>
      </w:r>
    </w:p>
    <w:p>
      <w:pPr>
        <w:numPr>
          <w:ilvl w:val="1"/>
          <w:numId w:val="2383"/>
        </w:numPr>
      </w:pPr>
      <w:r>
        <w:rPr>
          <w:rFonts w:hint="eastAsia"/>
        </w:rPr>
        <w:t xml:space="preserve">设计高效的数据路由网络</w:t>
      </w:r>
    </w:p>
    <w:p>
      <w:pPr>
        <w:numPr>
          <w:ilvl w:val="0"/>
          <w:numId w:val="2380"/>
        </w:numPr>
      </w:pPr>
      <w:r>
        <w:rPr>
          <w:rFonts w:hint="eastAsia"/>
        </w:rPr>
        <w:t xml:space="preserve">低精度计算：</w:t>
      </w:r>
    </w:p>
    <w:p>
      <w:pPr>
        <w:numPr>
          <w:ilvl w:val="1"/>
          <w:numId w:val="2384"/>
        </w:numPr>
      </w:pPr>
      <w:r>
        <w:rPr>
          <w:rFonts w:hint="eastAsia"/>
        </w:rPr>
        <w:t xml:space="preserve">实现混合精度计算单元</w:t>
      </w:r>
    </w:p>
    <w:p>
      <w:pPr>
        <w:numPr>
          <w:ilvl w:val="1"/>
          <w:numId w:val="2384"/>
        </w:numPr>
      </w:pPr>
      <w:r>
        <w:rPr>
          <w:rFonts w:hint="eastAsia"/>
        </w:rPr>
        <w:t xml:space="preserve">开发动态精度调整机制</w:t>
      </w:r>
    </w:p>
    <w:p>
      <w:pPr>
        <w:numPr>
          <w:ilvl w:val="1"/>
          <w:numId w:val="2384"/>
        </w:numPr>
      </w:pPr>
      <w:r>
        <w:rPr>
          <w:rFonts w:hint="eastAsia"/>
        </w:rPr>
        <w:t xml:space="preserve">设计量化感知的硬件结构</w:t>
      </w:r>
    </w:p>
    <w:p>
      <w:pPr>
        <w:numPr>
          <w:ilvl w:val="0"/>
          <w:numId w:val="2380"/>
        </w:numPr>
      </w:pPr>
      <w:r>
        <w:rPr>
          <w:rFonts w:hint="eastAsia"/>
        </w:rPr>
        <w:t xml:space="preserve">可重构计算：</w:t>
      </w:r>
    </w:p>
    <w:p>
      <w:pPr>
        <w:numPr>
          <w:ilvl w:val="1"/>
          <w:numId w:val="2385"/>
        </w:numPr>
      </w:pPr>
      <w:r>
        <w:rPr>
          <w:rFonts w:hint="eastAsia"/>
        </w:rPr>
        <w:t xml:space="preserve">实现细粒度可重构阵列</w:t>
      </w:r>
    </w:p>
    <w:p>
      <w:pPr>
        <w:numPr>
          <w:ilvl w:val="1"/>
          <w:numId w:val="2385"/>
        </w:numPr>
      </w:pPr>
      <w:r>
        <w:rPr>
          <w:rFonts w:hint="eastAsia"/>
        </w:rPr>
        <w:t xml:space="preserve">开发粗粒度可重构架构</w:t>
      </w:r>
    </w:p>
    <w:p>
      <w:pPr>
        <w:numPr>
          <w:ilvl w:val="1"/>
          <w:numId w:val="2385"/>
        </w:numPr>
      </w:pPr>
      <w:r>
        <w:rPr>
          <w:rFonts w:hint="eastAsia"/>
        </w:rPr>
        <w:t xml:space="preserve">设计动态可重构数据路径</w:t>
      </w:r>
    </w:p>
    <w:p>
      <w:pPr>
        <w:numPr>
          <w:ilvl w:val="0"/>
          <w:numId w:val="2380"/>
        </w:numPr>
      </w:pPr>
      <w:r>
        <w:rPr>
          <w:rFonts w:hint="eastAsia"/>
        </w:rPr>
        <w:t xml:space="preserve">异构集成：</w:t>
      </w:r>
    </w:p>
    <w:p>
      <w:pPr>
        <w:numPr>
          <w:ilvl w:val="1"/>
          <w:numId w:val="2386"/>
        </w:numPr>
      </w:pPr>
      <w:r>
        <w:rPr>
          <w:rFonts w:hint="eastAsia"/>
        </w:rPr>
        <w:t xml:space="preserve">实现CPU-GPU-TPU异构集成</w:t>
      </w:r>
    </w:p>
    <w:p>
      <w:pPr>
        <w:numPr>
          <w:ilvl w:val="1"/>
          <w:numId w:val="2386"/>
        </w:numPr>
      </w:pPr>
      <w:r>
        <w:rPr>
          <w:rFonts w:hint="eastAsia"/>
        </w:rPr>
        <w:t xml:space="preserve">开发片上系统级优化</w:t>
      </w:r>
    </w:p>
    <w:p>
      <w:pPr>
        <w:numPr>
          <w:ilvl w:val="1"/>
          <w:numId w:val="2386"/>
        </w:numPr>
      </w:pPr>
      <w:r>
        <w:rPr>
          <w:rFonts w:hint="eastAsia"/>
        </w:rPr>
        <w:t xml:space="preserve">设计高效的异构通信机制</w:t>
      </w:r>
    </w:p>
    <w:p>
      <w:pPr>
        <w:numPr>
          <w:ilvl w:val="0"/>
          <w:numId w:val="2380"/>
        </w:numPr>
      </w:pPr>
      <w:r>
        <w:rPr>
          <w:rFonts w:hint="eastAsia"/>
        </w:rPr>
        <w:t xml:space="preserve">新型计算范式：</w:t>
      </w:r>
    </w:p>
    <w:p>
      <w:pPr>
        <w:numPr>
          <w:ilvl w:val="1"/>
          <w:numId w:val="2387"/>
        </w:numPr>
      </w:pPr>
      <w:r>
        <w:rPr>
          <w:rFonts w:hint="eastAsia"/>
        </w:rPr>
        <w:t xml:space="preserve">实现类脑计算硬件</w:t>
      </w:r>
    </w:p>
    <w:p>
      <w:pPr>
        <w:numPr>
          <w:ilvl w:val="1"/>
          <w:numId w:val="2387"/>
        </w:numPr>
      </w:pPr>
      <w:r>
        <w:rPr>
          <w:rFonts w:hint="eastAsia"/>
        </w:rPr>
        <w:t xml:space="preserve">开发光子计算单元</w:t>
      </w:r>
    </w:p>
    <w:p>
      <w:pPr>
        <w:numPr>
          <w:ilvl w:val="1"/>
          <w:numId w:val="2387"/>
        </w:numPr>
      </w:pPr>
      <w:r>
        <w:rPr>
          <w:rFonts w:hint="eastAsia"/>
        </w:rPr>
        <w:t xml:space="preserve">设计量子退火器</w:t>
      </w:r>
    </w:p>
    <w:p>
      <w:pPr>
        <w:numPr>
          <w:ilvl w:val="0"/>
          <w:numId w:val="2380"/>
        </w:numPr>
      </w:pPr>
      <w:r>
        <w:rPr>
          <w:rFonts w:hint="eastAsia"/>
        </w:rPr>
        <w:t xml:space="preserve">能效优化：</w:t>
      </w:r>
    </w:p>
    <w:p>
      <w:pPr>
        <w:numPr>
          <w:ilvl w:val="1"/>
          <w:numId w:val="2388"/>
        </w:numPr>
      </w:pPr>
      <w:r>
        <w:rPr>
          <w:rFonts w:hint="eastAsia"/>
        </w:rPr>
        <w:t xml:space="preserve">实现动态电压频率调节</w:t>
      </w:r>
    </w:p>
    <w:p>
      <w:pPr>
        <w:numPr>
          <w:ilvl w:val="1"/>
          <w:numId w:val="2388"/>
        </w:numPr>
      </w:pPr>
      <w:r>
        <w:rPr>
          <w:rFonts w:hint="eastAsia"/>
        </w:rPr>
        <w:t xml:space="preserve">开发计算感知的功耗管理</w:t>
      </w:r>
    </w:p>
    <w:p>
      <w:pPr>
        <w:numPr>
          <w:ilvl w:val="1"/>
          <w:numId w:val="2388"/>
        </w:numPr>
      </w:pPr>
      <w:r>
        <w:rPr>
          <w:rFonts w:hint="eastAsia"/>
        </w:rPr>
        <w:t xml:space="preserve">设计低功耗待机模式</w:t>
      </w:r>
    </w:p>
    <w:p>
      <w:pPr>
        <w:numPr>
          <w:ilvl w:val="0"/>
          <w:numId w:val="2389"/>
        </w:numPr>
      </w:pPr>
      <w:r>
        <w:rPr>
          <w:rFonts w:hint="eastAsia"/>
        </w:rPr>
        <w:t xml:space="preserve">边界与外延：</w:t>
      </w:r>
      <w:r>
        <w:t xml:space="preserve"> </w:t>
      </w:r>
      <w:r>
        <w:rPr>
          <w:rFonts w:hint="eastAsia"/>
        </w:rPr>
        <w:t xml:space="preserve">AI硬件的革新与专用化涉及计算机体系结构、集成电路设计、材料科学、算法优化等多个领域。它不仅关系到AI系统的性能和效率，还影响着AI技术的应用范围和可能性。这一领域的发展对于推动AI技术在各行各业的深入应用、实现普适计算具有重要意义。</w:t>
      </w:r>
    </w:p>
    <w:p>
      <w:pPr>
        <w:numPr>
          <w:ilvl w:val="0"/>
          <w:numId w:val="2389"/>
        </w:numPr>
      </w:pPr>
      <w:r>
        <w:rPr>
          <w:rFonts w:hint="eastAsia"/>
        </w:rPr>
        <w:t xml:space="preserve">概念结构与核心要素组成：</w:t>
      </w:r>
    </w:p>
    <w:p>
      <w:pPr>
        <w:numPr>
          <w:ilvl w:val="0"/>
          <w:numId w:val="2390"/>
        </w:numPr>
      </w:pPr>
      <w:r>
        <w:rPr>
          <w:rFonts w:hint="eastAsia"/>
        </w:rPr>
        <w:t xml:space="preserve">计算单元：张量处理器、神经网络加速器、稀疏计算引擎</w:t>
      </w:r>
    </w:p>
    <w:p>
      <w:pPr>
        <w:numPr>
          <w:ilvl w:val="0"/>
          <w:numId w:val="2390"/>
        </w:numPr>
      </w:pPr>
      <w:r>
        <w:rPr>
          <w:rFonts w:hint="eastAsia"/>
        </w:rPr>
        <w:t xml:space="preserve">存储系统：高带宽内存、片上缓存、近存计算</w:t>
      </w:r>
    </w:p>
    <w:p>
      <w:pPr>
        <w:numPr>
          <w:ilvl w:val="0"/>
          <w:numId w:val="2390"/>
        </w:numPr>
      </w:pPr>
      <w:r>
        <w:rPr>
          <w:rFonts w:hint="eastAsia"/>
        </w:rPr>
        <w:t xml:space="preserve">互连结构：网络芯片、片上网络、高速串行接口</w:t>
      </w:r>
    </w:p>
    <w:p>
      <w:pPr>
        <w:numPr>
          <w:ilvl w:val="0"/>
          <w:numId w:val="2390"/>
        </w:numPr>
      </w:pPr>
      <w:r>
        <w:rPr>
          <w:rFonts w:hint="eastAsia"/>
        </w:rPr>
        <w:t xml:space="preserve">精度控制：混合精度、量化、定点运算</w:t>
      </w:r>
    </w:p>
    <w:p>
      <w:pPr>
        <w:numPr>
          <w:ilvl w:val="0"/>
          <w:numId w:val="2390"/>
        </w:numPr>
      </w:pPr>
      <w:r>
        <w:rPr>
          <w:rFonts w:hint="eastAsia"/>
        </w:rPr>
        <w:t xml:space="preserve">可重构性：FPGA、粗粒度可重构阵列、软件定义硬件</w:t>
      </w:r>
    </w:p>
    <w:p>
      <w:pPr>
        <w:numPr>
          <w:ilvl w:val="0"/>
          <w:numId w:val="2390"/>
        </w:numPr>
      </w:pPr>
      <w:r>
        <w:rPr>
          <w:rFonts w:hint="eastAsia"/>
        </w:rPr>
        <w:t xml:space="preserve">异构集成：SoC、2.5D/3D封装、芯片堆叠</w:t>
      </w:r>
    </w:p>
    <w:p>
      <w:pPr>
        <w:numPr>
          <w:ilvl w:val="0"/>
          <w:numId w:val="2390"/>
        </w:numPr>
      </w:pPr>
      <w:r>
        <w:rPr>
          <w:rFonts w:hint="eastAsia"/>
        </w:rPr>
        <w:t xml:space="preserve">新型技术：神经形态计算、光子计算、量子计算</w:t>
      </w:r>
    </w:p>
    <w:p>
      <w:pPr>
        <w:numPr>
          <w:ilvl w:val="0"/>
          <w:numId w:val="2390"/>
        </w:numPr>
      </w:pPr>
      <w:r>
        <w:rPr>
          <w:rFonts w:hint="eastAsia"/>
        </w:rPr>
        <w:t xml:space="preserve">能效管理：动态功耗控制、时钟门控、功耗感知调度</w:t>
      </w:r>
    </w:p>
    <w:p>
      <w:pPr>
        <w:numPr>
          <w:ilvl w:val="0"/>
          <w:numId w:val="2391"/>
        </w:numPr>
      </w:pPr>
      <w:r>
        <w:rPr>
          <w:rFonts w:hint="eastAsia"/>
        </w:rPr>
        <w:t xml:space="preserve">概念之间的关系：</w:t>
      </w:r>
    </w:p>
    <w:p>
      <w:pPr>
        <w:numPr>
          <w:ilvl w:val="0"/>
          <w:numId w:val="239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通用处理器</w:t>
            </w:r>
          </w:p>
        </w:tc>
        <w:tc>
          <w:tcPr/>
          <w:p>
            <w:pPr>
              <w:pStyle w:val="Compact"/>
              <w:jc w:val="left"/>
            </w:pPr>
            <w:r>
              <w:rPr>
                <w:rFonts w:hint="eastAsia"/>
              </w:rPr>
              <w:t xml:space="preserve">AI专用硬件</w:t>
            </w:r>
          </w:p>
        </w:tc>
        <w:tc>
          <w:tcPr/>
          <w:p>
            <w:pPr>
              <w:pStyle w:val="Compact"/>
              <w:jc w:val="left"/>
            </w:pPr>
            <w:r>
              <w:rPr>
                <w:rFonts w:hint="eastAsia"/>
              </w:rPr>
              <w:t xml:space="preserve">潜在差异</w:t>
            </w:r>
          </w:p>
        </w:tc>
      </w:tr>
      <w:tr>
        <w:tc>
          <w:tcPr/>
          <w:p>
            <w:pPr>
              <w:pStyle w:val="Compact"/>
              <w:jc w:val="left"/>
            </w:pPr>
            <w:r>
              <w:rPr>
                <w:rFonts w:hint="eastAsia"/>
              </w:rPr>
              <w:t xml:space="preserve">计算效率</w:t>
            </w:r>
          </w:p>
        </w:tc>
        <w:tc>
          <w:tcPr/>
          <w:p>
            <w:pPr>
              <w:pStyle w:val="Compact"/>
              <w:jc w:val="left"/>
            </w:pPr>
            <w:r>
              <w:rPr>
                <w:rFonts w:hint="eastAsia"/>
              </w:rPr>
              <w:t xml:space="preserve">中等</w:t>
            </w:r>
          </w:p>
        </w:tc>
        <w:tc>
          <w:tcPr/>
          <w:p>
            <w:pPr>
              <w:pStyle w:val="Compact"/>
              <w:jc w:val="left"/>
            </w:pPr>
            <w:r>
              <w:rPr>
                <w:rFonts w:hint="eastAsia"/>
              </w:rPr>
              <w:t xml:space="preserve">高</w:t>
            </w:r>
          </w:p>
        </w:tc>
        <w:tc>
          <w:tcPr/>
          <w:p>
            <w:pPr>
              <w:pStyle w:val="Compact"/>
              <w:jc w:val="left"/>
            </w:pPr>
            <w:r>
              <w:rPr>
                <w:rFonts w:hint="eastAsia"/>
              </w:rPr>
              <w:t xml:space="preserve">AI任务性能大幅提升</w:t>
            </w:r>
          </w:p>
        </w:tc>
      </w:tr>
      <w:tr>
        <w:tc>
          <w:tcPr/>
          <w:p>
            <w:pPr>
              <w:pStyle w:val="Compact"/>
              <w:jc w:val="left"/>
            </w:pPr>
            <w:r>
              <w:rPr>
                <w:rFonts w:hint="eastAsia"/>
              </w:rPr>
              <w:t xml:space="preserve">能耗比</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显著降低功耗</w:t>
            </w:r>
          </w:p>
        </w:tc>
      </w:tr>
      <w:tr>
        <w:tc>
          <w:tcPr/>
          <w:p>
            <w:pPr>
              <w:pStyle w:val="Compact"/>
              <w:jc w:val="left"/>
            </w:pPr>
            <w:r>
              <w:rPr>
                <w:rFonts w:hint="eastAsia"/>
              </w:rPr>
              <w:t xml:space="preserve">灵活性</w:t>
            </w:r>
          </w:p>
        </w:tc>
        <w:tc>
          <w:tcPr/>
          <w:p>
            <w:pPr>
              <w:pStyle w:val="Compact"/>
              <w:jc w:val="left"/>
            </w:pPr>
            <w:r>
              <w:rPr>
                <w:rFonts w:hint="eastAsia"/>
              </w:rPr>
              <w:t xml:space="preserve">高</w:t>
            </w:r>
          </w:p>
        </w:tc>
        <w:tc>
          <w:tcPr/>
          <w:p>
            <w:pPr>
              <w:pStyle w:val="Compact"/>
              <w:jc w:val="left"/>
            </w:pPr>
            <w:r>
              <w:rPr>
                <w:rFonts w:hint="eastAsia"/>
              </w:rPr>
              <w:t xml:space="preserve">相对较低</w:t>
            </w:r>
          </w:p>
        </w:tc>
        <w:tc>
          <w:tcPr/>
          <w:p>
            <w:pPr>
              <w:pStyle w:val="Compact"/>
              <w:jc w:val="left"/>
            </w:pPr>
            <w:r>
              <w:rPr>
                <w:rFonts w:hint="eastAsia"/>
              </w:rPr>
              <w:t xml:space="preserve">需要平衡专用性和通用性</w:t>
            </w:r>
          </w:p>
        </w:tc>
      </w:tr>
      <w:tr>
        <w:tc>
          <w:tcPr/>
          <w:p>
            <w:pPr>
              <w:pStyle w:val="Compact"/>
              <w:jc w:val="left"/>
            </w:pPr>
            <w:r>
              <w:rPr>
                <w:rFonts w:hint="eastAsia"/>
              </w:rPr>
              <w:t xml:space="preserve">精度控制</w:t>
            </w:r>
          </w:p>
        </w:tc>
        <w:tc>
          <w:tcPr/>
          <w:p>
            <w:pPr>
              <w:pStyle w:val="Compact"/>
              <w:jc w:val="left"/>
            </w:pPr>
            <w:r>
              <w:rPr>
                <w:rFonts w:hint="eastAsia"/>
              </w:rPr>
              <w:t xml:space="preserve">固定</w:t>
            </w:r>
          </w:p>
        </w:tc>
        <w:tc>
          <w:tcPr/>
          <w:p>
            <w:pPr>
              <w:pStyle w:val="Compact"/>
              <w:jc w:val="left"/>
            </w:pPr>
            <w:r>
              <w:rPr>
                <w:rFonts w:hint="eastAsia"/>
              </w:rPr>
              <w:t xml:space="preserve">可变</w:t>
            </w:r>
          </w:p>
        </w:tc>
        <w:tc>
          <w:tcPr/>
          <w:p>
            <w:pPr>
              <w:pStyle w:val="Compact"/>
              <w:jc w:val="left"/>
            </w:pPr>
            <w:r>
              <w:rPr>
                <w:rFonts w:hint="eastAsia"/>
              </w:rPr>
              <w:t xml:space="preserve">支持低精度高效计算</w:t>
            </w:r>
          </w:p>
        </w:tc>
      </w:tr>
      <w:tr>
        <w:tc>
          <w:tcPr/>
          <w:p>
            <w:pPr>
              <w:pStyle w:val="Compact"/>
              <w:jc w:val="left"/>
            </w:pPr>
            <w:r>
              <w:rPr>
                <w:rFonts w:hint="eastAsia"/>
              </w:rPr>
              <w:t xml:space="preserve">并行度</w:t>
            </w:r>
          </w:p>
        </w:tc>
        <w:tc>
          <w:tcPr/>
          <w:p>
            <w:pPr>
              <w:pStyle w:val="Compact"/>
              <w:jc w:val="left"/>
            </w:pPr>
            <w:r>
              <w:rPr>
                <w:rFonts w:hint="eastAsia"/>
              </w:rPr>
              <w:t xml:space="preserve">有限</w:t>
            </w:r>
          </w:p>
        </w:tc>
        <w:tc>
          <w:tcPr/>
          <w:p>
            <w:pPr>
              <w:pStyle w:val="Compact"/>
              <w:jc w:val="left"/>
            </w:pPr>
            <w:r>
              <w:rPr>
                <w:rFonts w:hint="eastAsia"/>
              </w:rPr>
              <w:t xml:space="preserve">高</w:t>
            </w:r>
          </w:p>
        </w:tc>
        <w:tc>
          <w:tcPr/>
          <w:p>
            <w:pPr>
              <w:pStyle w:val="Compact"/>
              <w:jc w:val="left"/>
            </w:pPr>
            <w:r>
              <w:rPr>
                <w:rFonts w:hint="eastAsia"/>
              </w:rPr>
              <w:t xml:space="preserve">大规模并行处理</w:t>
            </w:r>
          </w:p>
        </w:tc>
      </w:tr>
      <w:tr>
        <w:tc>
          <w:tcPr/>
          <w:p>
            <w:pPr>
              <w:pStyle w:val="Compact"/>
              <w:jc w:val="left"/>
            </w:pPr>
            <w:r>
              <w:rPr>
                <w:rFonts w:hint="eastAsia"/>
              </w:rPr>
              <w:t xml:space="preserve">存储带宽</w:t>
            </w:r>
          </w:p>
        </w:tc>
        <w:tc>
          <w:tcPr/>
          <w:p>
            <w:pPr>
              <w:pStyle w:val="Compact"/>
              <w:jc w:val="left"/>
            </w:pPr>
            <w:r>
              <w:rPr>
                <w:rFonts w:hint="eastAsia"/>
              </w:rPr>
              <w:t xml:space="preserve">受限</w:t>
            </w:r>
          </w:p>
        </w:tc>
        <w:tc>
          <w:tcPr/>
          <w:p>
            <w:pPr>
              <w:pStyle w:val="Compact"/>
              <w:jc w:val="left"/>
            </w:pPr>
            <w:r>
              <w:rPr>
                <w:rFonts w:hint="eastAsia"/>
              </w:rPr>
              <w:t xml:space="preserve">高</w:t>
            </w:r>
          </w:p>
        </w:tc>
        <w:tc>
          <w:tcPr/>
          <w:p>
            <w:pPr>
              <w:pStyle w:val="Compact"/>
              <w:jc w:val="left"/>
            </w:pPr>
            <w:r>
              <w:rPr>
                <w:rFonts w:hint="eastAsia"/>
              </w:rPr>
              <w:t xml:space="preserve">解决内存墙问题</w:t>
            </w:r>
          </w:p>
        </w:tc>
      </w:tr>
      <w:tr>
        <w:tc>
          <w:tcPr/>
          <w:p>
            <w:pPr>
              <w:pStyle w:val="Compact"/>
              <w:jc w:val="left"/>
            </w:pPr>
            <w:r>
              <w:rPr>
                <w:rFonts w:hint="eastAsia"/>
              </w:rPr>
              <w:t xml:space="preserve">开发难度</w:t>
            </w:r>
          </w:p>
        </w:tc>
        <w:tc>
          <w:tcPr/>
          <w:p>
            <w:pPr>
              <w:pStyle w:val="Compact"/>
              <w:jc w:val="left"/>
            </w:pPr>
            <w:r>
              <w:rPr>
                <w:rFonts w:hint="eastAsia"/>
              </w:rPr>
              <w:t xml:space="preserve">相对简单</w:t>
            </w:r>
          </w:p>
        </w:tc>
        <w:tc>
          <w:tcPr/>
          <w:p>
            <w:pPr>
              <w:pStyle w:val="Compact"/>
              <w:jc w:val="left"/>
            </w:pPr>
            <w:r>
              <w:rPr>
                <w:rFonts w:hint="eastAsia"/>
              </w:rPr>
              <w:t xml:space="preserve">复杂</w:t>
            </w:r>
          </w:p>
        </w:tc>
        <w:tc>
          <w:tcPr/>
          <w:p>
            <w:pPr>
              <w:pStyle w:val="Compact"/>
              <w:jc w:val="left"/>
            </w:pPr>
            <w:r>
              <w:rPr>
                <w:rFonts w:hint="eastAsia"/>
              </w:rPr>
              <w:t xml:space="preserve">需要专门的开发工具和技能</w:t>
            </w:r>
          </w:p>
        </w:tc>
      </w:tr>
      <w:tr>
        <w:tc>
          <w:tcPr/>
          <w:p>
            <w:pPr>
              <w:pStyle w:val="Compact"/>
              <w:jc w:val="left"/>
            </w:pPr>
            <w:r>
              <w:rPr>
                <w:rFonts w:hint="eastAsia"/>
              </w:rPr>
              <w:t xml:space="preserve">成本</w:t>
            </w:r>
          </w:p>
        </w:tc>
        <w:tc>
          <w:tcPr/>
          <w:p>
            <w:pPr>
              <w:pStyle w:val="Compact"/>
              <w:jc w:val="left"/>
            </w:pPr>
            <w:r>
              <w:rPr>
                <w:rFonts w:hint="eastAsia"/>
              </w:rPr>
              <w:t xml:space="preserve">低</w:t>
            </w:r>
          </w:p>
        </w:tc>
        <w:tc>
          <w:tcPr/>
          <w:p>
            <w:pPr>
              <w:pStyle w:val="Compact"/>
              <w:jc w:val="left"/>
            </w:pPr>
            <w:r>
              <w:rPr>
                <w:rFonts w:hint="eastAsia"/>
              </w:rPr>
              <w:t xml:space="preserve">初期高</w:t>
            </w:r>
          </w:p>
        </w:tc>
        <w:tc>
          <w:tcPr/>
          <w:p>
            <w:pPr>
              <w:pStyle w:val="Compact"/>
              <w:jc w:val="left"/>
            </w:pPr>
            <w:r>
              <w:rPr>
                <w:rFonts w:hint="eastAsia"/>
              </w:rPr>
              <w:t xml:space="preserve">规模化后可能降低</w:t>
            </w:r>
          </w:p>
        </w:tc>
      </w:tr>
    </w:tbl>
    <w:p>
      <w:pPr>
        <w:numPr>
          <w:ilvl w:val="0"/>
          <w:numId w:val="2393"/>
        </w:numPr>
      </w:pPr>
      <w:r>
        <w:rPr>
          <w:rFonts w:hint="eastAsia"/>
        </w:rPr>
        <w:t xml:space="preserve">概念联系的ER实体关系</w:t>
      </w:r>
    </w:p>
    <w:p>
      <w:pPr>
        <w:numPr>
          <w:ilvl w:val="0"/>
          <w:numId w:val="2394"/>
        </w:numPr>
      </w:pPr>
      <w:r>
        <w:rPr>
          <w:rFonts w:hint="eastAsia"/>
        </w:rPr>
        <w:t xml:space="preserve">交互关系图</w:t>
      </w:r>
    </w:p>
    <w:p>
      <w:pPr>
        <w:numPr>
          <w:ilvl w:val="0"/>
          <w:numId w:val="2395"/>
        </w:numPr>
      </w:pPr>
      <w:r>
        <w:rPr>
          <w:rFonts w:hint="eastAsia"/>
        </w:rPr>
        <w:t xml:space="preserve">数学模型：</w:t>
      </w:r>
      <w:r>
        <w:t xml:space="preserve"> </w:t>
      </w:r>
      <w:r>
        <w:rPr>
          <w:rFonts w:hint="eastAsia"/>
        </w:rPr>
        <w:t xml:space="preserve">我们可以用以下数学模型来描述AI专用硬件的某些方面：</w:t>
      </w:r>
    </w:p>
    <w:p>
      <w:pPr>
        <w:numPr>
          <w:ilvl w:val="0"/>
          <w:numId w:val="2396"/>
        </w:numPr>
      </w:pPr>
      <w:r>
        <w:rPr>
          <w:rFonts w:hint="eastAsia"/>
        </w:rPr>
        <w:t xml:space="preserve">计算效率模型：</w:t>
      </w:r>
      <w:r>
        <w:t xml:space="preserve"> </w:t>
      </w:r>
      <w:r>
        <w:rPr>
          <w:rFonts w:hint="eastAsia"/>
        </w:rPr>
        <w:t xml:space="preserve">定义加速比：</w:t>
      </w:r>
    </w:p>
    <w:p>
      <w:pPr>
        <w:pStyle w:val="FirstParagraph"/>
      </w:pPr>
      <m:oMathPara>
        <m:oMathParaPr>
          <m:jc m:val="center"/>
        </m:oMathParaPr>
        <m:oMath>
          <m:r>
            <m:t>S</m:t>
          </m:r>
          <m:r>
            <m:t>p</m:t>
          </m:r>
          <m:r>
            <m:t>e</m:t>
          </m:r>
          <m:r>
            <m:t>e</m:t>
          </m:r>
          <m:r>
            <m:t>d</m:t>
          </m:r>
          <m:r>
            <m:t>u</m:t>
          </m:r>
          <m:r>
            <m:t>p</m:t>
          </m:r>
          <m:r>
            <m:rPr>
              <m:sty m:val="p"/>
            </m:rPr>
            <m:t>=</m:t>
          </m:r>
          <m:f>
            <m:fPr>
              <m:type m:val="bar"/>
            </m:fPr>
            <m:num>
              <m:sSub>
                <m:e>
                  <m:r>
                    <m:t>T</m:t>
                  </m:r>
                </m:e>
                <m:sub>
                  <m:r>
                    <m:t>C</m:t>
                  </m:r>
                  <m:r>
                    <m:t>P</m:t>
                  </m:r>
                  <m:r>
                    <m:t>U</m:t>
                  </m:r>
                </m:sub>
              </m:sSub>
            </m:num>
            <m:den>
              <m:sSub>
                <m:e>
                  <m:r>
                    <m:t>T</m:t>
                  </m:r>
                </m:e>
                <m:sub>
                  <m:r>
                    <m:t>A</m:t>
                  </m:r>
                  <m:r>
                    <m:t>I</m:t>
                  </m:r>
                  <m:r>
                    <m:rPr>
                      <m:sty m:val="p"/>
                    </m:rPr>
                    <m:t>_</m:t>
                  </m:r>
                  <m:r>
                    <m:t>H</m:t>
                  </m:r>
                  <m:r>
                    <m:t>W</m:t>
                  </m:r>
                </m:sub>
              </m:sSub>
            </m:den>
          </m:f>
          <m:r>
            <m:rPr>
              <m:sty m:val="p"/>
            </m:rPr>
            <m:t>=</m:t>
          </m:r>
          <m:f>
            <m:fPr>
              <m:type m:val="bar"/>
            </m:fPr>
            <m:num>
              <m:sSub>
                <m:e>
                  <m:r>
                    <m:t>N</m:t>
                  </m:r>
                </m:e>
                <m:sub>
                  <m:r>
                    <m:t>o</m:t>
                  </m:r>
                  <m:r>
                    <m:t>p</m:t>
                  </m:r>
                  <m:r>
                    <m:t>s</m:t>
                  </m:r>
                </m:sub>
              </m:sSub>
              <m:r>
                <m:rPr>
                  <m:sty m:val="p"/>
                </m:rPr>
                <m:t>×</m:t>
              </m:r>
              <m:sSub>
                <m:e>
                  <m:r>
                    <m:t>T</m:t>
                  </m:r>
                </m:e>
                <m:sub>
                  <m:r>
                    <m:t>C</m:t>
                  </m:r>
                  <m:r>
                    <m:t>P</m:t>
                  </m:r>
                  <m:r>
                    <m:t>U</m:t>
                  </m:r>
                  <m:r>
                    <m:rPr>
                      <m:sty m:val="p"/>
                    </m:rPr>
                    <m:t>_</m:t>
                  </m:r>
                  <m:r>
                    <m:t>o</m:t>
                  </m:r>
                  <m:r>
                    <m:t>p</m:t>
                  </m:r>
                </m:sub>
              </m:sSub>
            </m:num>
            <m:den>
              <m:sSub>
                <m:e>
                  <m:r>
                    <m:t>N</m:t>
                  </m:r>
                </m:e>
                <m:sub>
                  <m:r>
                    <m:t>o</m:t>
                  </m:r>
                  <m:r>
                    <m:t>p</m:t>
                  </m:r>
                  <m:r>
                    <m:t>s</m:t>
                  </m:r>
                </m:sub>
              </m:sSub>
              <m:r>
                <m:rPr>
                  <m:sty m:val="p"/>
                </m:rPr>
                <m:t>×</m:t>
              </m:r>
              <m:sSub>
                <m:e>
                  <m:r>
                    <m:t>T</m:t>
                  </m:r>
                </m:e>
                <m:sub>
                  <m:r>
                    <m:t>A</m:t>
                  </m:r>
                  <m:r>
                    <m:t>I</m:t>
                  </m:r>
                  <m:r>
                    <m:rPr>
                      <m:sty m:val="p"/>
                    </m:rPr>
                    <m:t>_</m:t>
                  </m:r>
                  <m:r>
                    <m:t>H</m:t>
                  </m:r>
                  <m:r>
                    <m:t>W</m:t>
                  </m:r>
                  <m:r>
                    <m:rPr>
                      <m:sty m:val="p"/>
                    </m:rPr>
                    <m:t>_</m:t>
                  </m:r>
                  <m:r>
                    <m:t>o</m:t>
                  </m:r>
                  <m:r>
                    <m:t>p</m:t>
                  </m:r>
                </m:sub>
              </m:sSub>
              <m:r>
                <m:rPr>
                  <m:sty m:val="p"/>
                </m:rPr>
                <m:t>+</m:t>
              </m:r>
              <m:sSub>
                <m:e>
                  <m:r>
                    <m:t>T</m:t>
                  </m:r>
                </m:e>
                <m:sub>
                  <m:r>
                    <m:t>o</m:t>
                  </m:r>
                  <m:r>
                    <m:t>v</m:t>
                  </m:r>
                  <m:r>
                    <m:t>e</m:t>
                  </m:r>
                  <m:r>
                    <m:t>r</m:t>
                  </m:r>
                  <m:r>
                    <m:t>h</m:t>
                  </m:r>
                  <m:r>
                    <m:t>e</m:t>
                  </m:r>
                  <m:r>
                    <m:t>a</m:t>
                  </m:r>
                  <m:r>
                    <m:t>d</m:t>
                  </m:r>
                </m:sub>
              </m:sSub>
            </m:den>
          </m:f>
        </m:oMath>
      </m:oMathPara>
    </w:p>
    <w:p>
      <w:pPr>
        <w:pStyle w:val="FirstParagraph"/>
      </w:pPr>
      <w:r>
        <w:rPr>
          <w:rFonts w:hint="eastAsia"/>
        </w:rPr>
        <w:t xml:space="preserve">其中，</w:t>
      </w:r>
      <m:oMath>
        <m:sSub>
          <m:e>
            <m:r>
              <m:t>N</m:t>
            </m:r>
          </m:e>
          <m:sub>
            <m:r>
              <m:t>o</m:t>
            </m:r>
            <m:r>
              <m:t>p</m:t>
            </m:r>
            <m:r>
              <m:t>s</m:t>
            </m:r>
          </m:sub>
        </m:sSub>
      </m:oMath>
      <w:r>
        <w:t xml:space="preserve"> </w:t>
      </w:r>
      <w:r>
        <w:rPr>
          <w:rFonts w:hint="eastAsia"/>
        </w:rPr>
        <w:t xml:space="preserve">是操作数，</w:t>
      </w:r>
      <m:oMath>
        <m:sSub>
          <m:e>
            <m:r>
              <m:t>T</m:t>
            </m:r>
          </m:e>
          <m:sub>
            <m:r>
              <m:t>C</m:t>
            </m:r>
            <m:r>
              <m:t>P</m:t>
            </m:r>
            <m:r>
              <m:t>U</m:t>
            </m:r>
            <m:r>
              <m:rPr>
                <m:sty m:val="p"/>
              </m:rPr>
              <m:t>_</m:t>
            </m:r>
            <m:r>
              <m:t>o</m:t>
            </m:r>
            <m:r>
              <m:t>p</m:t>
            </m:r>
          </m:sub>
        </m:sSub>
      </m:oMath>
      <w:r>
        <w:t xml:space="preserve"> </w:t>
      </w:r>
      <w:r>
        <w:rPr>
          <w:rFonts w:hint="eastAsia"/>
        </w:rPr>
        <w:t xml:space="preserve">和</w:t>
      </w:r>
      <w:r>
        <w:t xml:space="preserve"> </w:t>
      </w:r>
      <m:oMath>
        <m:sSub>
          <m:e>
            <m:r>
              <m:t>T</m:t>
            </m:r>
          </m:e>
          <m:sub>
            <m:r>
              <m:t>A</m:t>
            </m:r>
            <m:r>
              <m:t>I</m:t>
            </m:r>
            <m:r>
              <m:rPr>
                <m:sty m:val="p"/>
              </m:rPr>
              <m:t>_</m:t>
            </m:r>
            <m:r>
              <m:t>H</m:t>
            </m:r>
            <m:r>
              <m:t>W</m:t>
            </m:r>
            <m:r>
              <m:rPr>
                <m:sty m:val="p"/>
              </m:rPr>
              <m:t>_</m:t>
            </m:r>
            <m:r>
              <m:t>o</m:t>
            </m:r>
            <m:r>
              <m:t>p</m:t>
            </m:r>
          </m:sub>
        </m:sSub>
      </m:oMath>
      <w:r>
        <w:t xml:space="preserve"> </w:t>
      </w:r>
      <w:r>
        <w:rPr>
          <w:rFonts w:hint="eastAsia"/>
        </w:rPr>
        <w:t xml:space="preserve">分别是CPU和AI硬件的单位操作时间。</w:t>
      </w:r>
    </w:p>
    <w:p>
      <w:pPr>
        <w:numPr>
          <w:ilvl w:val="0"/>
          <w:numId w:val="2397"/>
        </w:numPr>
      </w:pPr>
      <w:r>
        <w:rPr>
          <w:rFonts w:hint="eastAsia"/>
        </w:rPr>
        <w:t xml:space="preserve">能效比模型：</w:t>
      </w:r>
      <w:r>
        <w:t xml:space="preserve"> </w:t>
      </w:r>
      <w:r>
        <w:rPr>
          <w:rFonts w:hint="eastAsia"/>
        </w:rPr>
        <w:t xml:space="preserve">计算每焦耳操作数：</w:t>
      </w:r>
    </w:p>
    <w:p>
      <w:pPr>
        <w:pStyle w:val="FirstParagraph"/>
      </w:pPr>
      <m:oMathPara>
        <m:oMathParaPr>
          <m:jc m:val="center"/>
        </m:oMathParaPr>
        <m:oMath>
          <m:r>
            <m:t>F</m:t>
          </m:r>
          <m:r>
            <m:t>L</m:t>
          </m:r>
          <m:r>
            <m:t>O</m:t>
          </m:r>
          <m:r>
            <m:t>P</m:t>
          </m:r>
          <m:r>
            <m:t>S</m:t>
          </m:r>
          <m:r>
            <m:rPr>
              <m:sty m:val="p"/>
            </m:rPr>
            <m:t>/</m:t>
          </m:r>
          <m:r>
            <m:t>W</m:t>
          </m:r>
          <m:r>
            <m:rPr>
              <m:sty m:val="p"/>
            </m:rPr>
            <m:t>=</m:t>
          </m:r>
          <m:f>
            <m:fPr>
              <m:type m:val="bar"/>
            </m:fPr>
            <m:num>
              <m:sSub>
                <m:e>
                  <m:r>
                    <m:t>N</m:t>
                  </m:r>
                </m:e>
                <m:sub>
                  <m:r>
                    <m:t>o</m:t>
                  </m:r>
                  <m:r>
                    <m:t>p</m:t>
                  </m:r>
                  <m:r>
                    <m:t>s</m:t>
                  </m:r>
                </m:sub>
              </m:sSub>
            </m:num>
            <m:den>
              <m:sSub>
                <m:e>
                  <m:r>
                    <m:t>E</m:t>
                  </m:r>
                </m:e>
                <m:sub>
                  <m:r>
                    <m:t>t</m:t>
                  </m:r>
                  <m:r>
                    <m:t>o</m:t>
                  </m:r>
                  <m:r>
                    <m:t>t</m:t>
                  </m:r>
                  <m:r>
                    <m:t>a</m:t>
                  </m:r>
                  <m:r>
                    <m:t>l</m:t>
                  </m:r>
                </m:sub>
              </m:sSub>
            </m:den>
          </m:f>
          <m:r>
            <m:rPr>
              <m:sty m:val="p"/>
            </m:rPr>
            <m:t>=</m:t>
          </m:r>
          <m:f>
            <m:fPr>
              <m:type m:val="bar"/>
            </m:fPr>
            <m:num>
              <m:sSub>
                <m:e>
                  <m:r>
                    <m:t>N</m:t>
                  </m:r>
                </m:e>
                <m:sub>
                  <m:r>
                    <m:t>o</m:t>
                  </m:r>
                  <m:r>
                    <m:t>p</m:t>
                  </m:r>
                  <m:r>
                    <m:t>s</m:t>
                  </m:r>
                </m:sub>
              </m:sSub>
            </m:num>
            <m:den>
              <m:sSub>
                <m:e>
                  <m:r>
                    <m:t>P</m:t>
                  </m:r>
                </m:e>
                <m:sub>
                  <m:r>
                    <m:t>s</m:t>
                  </m:r>
                  <m:r>
                    <m:t>t</m:t>
                  </m:r>
                  <m:r>
                    <m:t>a</m:t>
                  </m:r>
                  <m:r>
                    <m:t>t</m:t>
                  </m:r>
                  <m:r>
                    <m:t>i</m:t>
                  </m:r>
                  <m:r>
                    <m:t>c</m:t>
                  </m:r>
                </m:sub>
              </m:sSub>
              <m:r>
                <m:rPr>
                  <m:sty m:val="p"/>
                </m:rPr>
                <m:t>×</m:t>
              </m:r>
              <m:r>
                <m:t>T</m:t>
              </m:r>
              <m:r>
                <m:rPr>
                  <m:sty m:val="p"/>
                </m:rPr>
                <m:t>+</m:t>
              </m:r>
              <m:sSub>
                <m:e>
                  <m:r>
                    <m:t>P</m:t>
                  </m:r>
                </m:e>
                <m:sub>
                  <m:r>
                    <m:t>d</m:t>
                  </m:r>
                  <m:r>
                    <m:t>y</m:t>
                  </m:r>
                  <m:r>
                    <m:t>n</m:t>
                  </m:r>
                  <m:r>
                    <m:t>a</m:t>
                  </m:r>
                  <m:r>
                    <m:t>m</m:t>
                  </m:r>
                  <m:r>
                    <m:t>i</m:t>
                  </m:r>
                  <m:r>
                    <m:t>c</m:t>
                  </m:r>
                </m:sub>
              </m:sSub>
              <m:r>
                <m:rPr>
                  <m:sty m:val="p"/>
                </m:rPr>
                <m:t>×</m:t>
              </m:r>
              <m:sSub>
                <m:e>
                  <m:r>
                    <m:t>N</m:t>
                  </m:r>
                </m:e>
                <m:sub>
                  <m:r>
                    <m:t>o</m:t>
                  </m:r>
                  <m:r>
                    <m:t>p</m:t>
                  </m:r>
                  <m:r>
                    <m:t>s</m:t>
                  </m:r>
                </m:sub>
              </m:sSub>
            </m:den>
          </m:f>
        </m:oMath>
      </m:oMathPara>
    </w:p>
    <w:p>
      <w:pPr>
        <w:pStyle w:val="FirstParagraph"/>
      </w:pPr>
      <w:r>
        <w:rPr>
          <w:rFonts w:hint="eastAsia"/>
        </w:rPr>
        <w:t xml:space="preserve">其中，</w:t>
      </w:r>
      <m:oMath>
        <m:sSub>
          <m:e>
            <m:r>
              <m:t>P</m:t>
            </m:r>
          </m:e>
          <m:sub>
            <m:r>
              <m:t>s</m:t>
            </m:r>
            <m:r>
              <m:t>t</m:t>
            </m:r>
            <m:r>
              <m:t>a</m:t>
            </m:r>
            <m:r>
              <m:t>t</m:t>
            </m:r>
            <m:r>
              <m:t>i</m:t>
            </m:r>
            <m:r>
              <m:t>c</m:t>
            </m:r>
          </m:sub>
        </m:sSub>
      </m:oMath>
      <w:r>
        <w:t xml:space="preserve"> </w:t>
      </w:r>
      <w:r>
        <w:rPr>
          <w:rFonts w:hint="eastAsia"/>
        </w:rPr>
        <w:t xml:space="preserve">是静态功耗，</w:t>
      </w:r>
      <m:oMath>
        <m:sSub>
          <m:e>
            <m:r>
              <m:t>P</m:t>
            </m:r>
          </m:e>
          <m:sub>
            <m:r>
              <m:t>d</m:t>
            </m:r>
            <m:r>
              <m:t>y</m:t>
            </m:r>
            <m:r>
              <m:t>n</m:t>
            </m:r>
            <m:r>
              <m:t>a</m:t>
            </m:r>
            <m:r>
              <m:t>m</m:t>
            </m:r>
            <m:r>
              <m:t>i</m:t>
            </m:r>
            <m:r>
              <m:t>c</m:t>
            </m:r>
          </m:sub>
        </m:sSub>
      </m:oMath>
      <w:r>
        <w:t xml:space="preserve"> </w:t>
      </w:r>
      <w:r>
        <w:rPr>
          <w:rFonts w:hint="eastAsia"/>
        </w:rPr>
        <w:t xml:space="preserve">是每次操作的动态功耗。</w:t>
      </w:r>
    </w:p>
    <w:p>
      <w:pPr>
        <w:numPr>
          <w:ilvl w:val="0"/>
          <w:numId w:val="2398"/>
        </w:numPr>
      </w:pPr>
      <w:r>
        <w:rPr>
          <w:rFonts w:hint="eastAsia"/>
        </w:rPr>
        <w:t xml:space="preserve">存储带宽模型：</w:t>
      </w:r>
      <w:r>
        <w:t xml:space="preserve"> </w:t>
      </w:r>
      <w:r>
        <w:rPr>
          <w:rFonts w:hint="eastAsia"/>
        </w:rPr>
        <w:t xml:space="preserve">计算有效带宽利用率：</w:t>
      </w:r>
    </w:p>
    <w:p>
      <w:pPr>
        <w:pStyle w:val="FirstParagraph"/>
      </w:pPr>
      <m:oMathPara>
        <m:oMathParaPr>
          <m:jc m:val="center"/>
        </m:oMathParaPr>
        <m:oMath>
          <m:r>
            <m:t>B</m:t>
          </m:r>
          <m:sSub>
            <m:e>
              <m:r>
                <m:t>W</m:t>
              </m:r>
            </m:e>
            <m:sub>
              <m:r>
                <m:t>u</m:t>
              </m:r>
              <m:r>
                <m:t>t</m:t>
              </m:r>
              <m:r>
                <m:t>i</m:t>
              </m:r>
              <m:r>
                <m:t>l</m:t>
              </m:r>
              <m:r>
                <m:t>i</m:t>
              </m:r>
              <m:r>
                <m:t>z</m:t>
              </m:r>
              <m:r>
                <m:t>a</m:t>
              </m:r>
              <m:r>
                <m:t>t</m:t>
              </m:r>
              <m:r>
                <m:t>i</m:t>
              </m:r>
              <m:r>
                <m:t>o</m:t>
              </m:r>
              <m:r>
                <m:t>n</m:t>
              </m:r>
            </m:sub>
          </m:sSub>
          <m:r>
            <m:rPr>
              <m:sty m:val="p"/>
            </m:rPr>
            <m:t>=</m:t>
          </m:r>
          <m:f>
            <m:fPr>
              <m:type m:val="bar"/>
            </m:fPr>
            <m:num>
              <m:r>
                <m:t>B</m:t>
              </m:r>
              <m:sSub>
                <m:e>
                  <m:r>
                    <m:t>W</m:t>
                  </m:r>
                </m:e>
                <m:sub>
                  <m:r>
                    <m:t>a</m:t>
                  </m:r>
                  <m:r>
                    <m:t>c</m:t>
                  </m:r>
                  <m:r>
                    <m:t>h</m:t>
                  </m:r>
                  <m:r>
                    <m:t>i</m:t>
                  </m:r>
                  <m:r>
                    <m:t>e</m:t>
                  </m:r>
                  <m:r>
                    <m:t>v</m:t>
                  </m:r>
                  <m:r>
                    <m:t>e</m:t>
                  </m:r>
                  <m:r>
                    <m:t>d</m:t>
                  </m:r>
                </m:sub>
              </m:sSub>
            </m:num>
            <m:den>
              <m:r>
                <m:t>B</m:t>
              </m:r>
              <m:sSub>
                <m:e>
                  <m:r>
                    <m:t>W</m:t>
                  </m:r>
                </m:e>
                <m:sub>
                  <m:r>
                    <m:t>p</m:t>
                  </m:r>
                  <m:r>
                    <m:t>e</m:t>
                  </m:r>
                  <m:r>
                    <m:t>a</m:t>
                  </m:r>
                  <m:r>
                    <m:t>k</m:t>
                  </m:r>
                </m:sub>
              </m:sSub>
            </m:den>
          </m:f>
          <m:r>
            <m:rPr>
              <m:sty m:val="p"/>
            </m:rPr>
            <m:t>=</m:t>
          </m:r>
          <m:f>
            <m:fPr>
              <m:type m:val="bar"/>
            </m:fPr>
            <m:num>
              <m:sSub>
                <m:e>
                  <m:r>
                    <m:t>D</m:t>
                  </m:r>
                </m:e>
                <m:sub>
                  <m:r>
                    <m:t>t</m:t>
                  </m:r>
                  <m:r>
                    <m:t>r</m:t>
                  </m:r>
                  <m:r>
                    <m:t>a</m:t>
                  </m:r>
                  <m:r>
                    <m:t>n</m:t>
                  </m:r>
                  <m:r>
                    <m:t>s</m:t>
                  </m:r>
                  <m:r>
                    <m:t>f</m:t>
                  </m:r>
                  <m:r>
                    <m:t>e</m:t>
                  </m:r>
                  <m:r>
                    <m:t>r</m:t>
                  </m:r>
                  <m:r>
                    <m:t>r</m:t>
                  </m:r>
                  <m:r>
                    <m:t>e</m:t>
                  </m:r>
                  <m:r>
                    <m:t>d</m:t>
                  </m:r>
                </m:sub>
              </m:sSub>
            </m:num>
            <m:den>
              <m:sSub>
                <m:e>
                  <m:r>
                    <m:t>T</m:t>
                  </m:r>
                </m:e>
                <m:sub>
                  <m:r>
                    <m:t>e</m:t>
                  </m:r>
                  <m:r>
                    <m:t>x</m:t>
                  </m:r>
                  <m:r>
                    <m:t>e</m:t>
                  </m:r>
                  <m:r>
                    <m:t>c</m:t>
                  </m:r>
                  <m:r>
                    <m:t>u</m:t>
                  </m:r>
                  <m:r>
                    <m:t>t</m:t>
                  </m:r>
                  <m:r>
                    <m:t>i</m:t>
                  </m:r>
                  <m:r>
                    <m:t>o</m:t>
                  </m:r>
                  <m:r>
                    <m:t>n</m:t>
                  </m:r>
                </m:sub>
              </m:sSub>
              <m:r>
                <m:rPr>
                  <m:sty m:val="p"/>
                </m:rPr>
                <m:t>×</m:t>
              </m:r>
              <m:r>
                <m:t>B</m:t>
              </m:r>
              <m:sSub>
                <m:e>
                  <m:r>
                    <m:t>W</m:t>
                  </m:r>
                </m:e>
                <m:sub>
                  <m:r>
                    <m:t>p</m:t>
                  </m:r>
                  <m:r>
                    <m:t>e</m:t>
                  </m:r>
                  <m:r>
                    <m:t>a</m:t>
                  </m:r>
                  <m:r>
                    <m:t>k</m:t>
                  </m:r>
                </m:sub>
              </m:sSub>
            </m:den>
          </m:f>
        </m:oMath>
      </m:oMathPara>
    </w:p>
    <w:p>
      <w:pPr>
        <w:pStyle w:val="FirstParagraph"/>
      </w:pPr>
      <w:r>
        <w:rPr>
          <w:rFonts w:hint="eastAsia"/>
        </w:rPr>
        <w:t xml:space="preserve">其中，</w:t>
      </w:r>
      <m:oMath>
        <m:sSub>
          <m:e>
            <m:r>
              <m:t>D</m:t>
            </m:r>
          </m:e>
          <m:sub>
            <m:r>
              <m:t>t</m:t>
            </m:r>
            <m:r>
              <m:t>r</m:t>
            </m:r>
            <m:r>
              <m:t>a</m:t>
            </m:r>
            <m:r>
              <m:t>n</m:t>
            </m:r>
            <m:r>
              <m:t>s</m:t>
            </m:r>
            <m:r>
              <m:t>f</m:t>
            </m:r>
            <m:r>
              <m:t>e</m:t>
            </m:r>
            <m:r>
              <m:t>r</m:t>
            </m:r>
            <m:r>
              <m:t>r</m:t>
            </m:r>
            <m:r>
              <m:t>e</m:t>
            </m:r>
            <m:r>
              <m:t>d</m:t>
            </m:r>
          </m:sub>
        </m:sSub>
      </m:oMath>
      <w:r>
        <w:t xml:space="preserve"> </w:t>
      </w:r>
      <w:r>
        <w:rPr>
          <w:rFonts w:hint="eastAsia"/>
        </w:rPr>
        <w:t xml:space="preserve">是传输的数据量，</w:t>
      </w:r>
      <m:oMath>
        <m:r>
          <m:t>B</m:t>
        </m:r>
        <m:sSub>
          <m:e>
            <m:r>
              <m:t>W</m:t>
            </m:r>
          </m:e>
          <m:sub>
            <m:r>
              <m:t>p</m:t>
            </m:r>
            <m:r>
              <m:t>e</m:t>
            </m:r>
            <m:r>
              <m:t>a</m:t>
            </m:r>
            <m:r>
              <m:t>k</m:t>
            </m:r>
          </m:sub>
        </m:sSub>
      </m:oMath>
      <w:r>
        <w:t xml:space="preserve"> </w:t>
      </w:r>
      <w:r>
        <w:rPr>
          <w:rFonts w:hint="eastAsia"/>
        </w:rPr>
        <w:t xml:space="preserve">是峰值带宽。</w:t>
      </w:r>
    </w:p>
    <w:p>
      <w:pPr>
        <w:numPr>
          <w:ilvl w:val="0"/>
          <w:numId w:val="2399"/>
        </w:numPr>
      </w:pPr>
      <w:r>
        <w:rPr>
          <w:rFonts w:hint="eastAsia"/>
        </w:rPr>
        <w:t xml:space="preserve">精度量化模型：</w:t>
      </w:r>
      <w:r>
        <w:t xml:space="preserve"> </w:t>
      </w:r>
      <w:r>
        <w:rPr>
          <w:rFonts w:hint="eastAsia"/>
        </w:rPr>
        <w:t xml:space="preserve">量化误差：</w:t>
      </w:r>
    </w:p>
    <w:p>
      <w:pPr>
        <w:pStyle w:val="FirstParagraph"/>
      </w:pPr>
      <m:oMathPara>
        <m:oMathParaPr>
          <m:jc m:val="center"/>
        </m:oMathParaPr>
        <m:oMath>
          <m:sSub>
            <m:e>
              <m:r>
                <m:t>E</m:t>
              </m:r>
            </m:e>
            <m:sub>
              <m:r>
                <m:t>q</m:t>
              </m:r>
              <m:r>
                <m:t>u</m:t>
              </m:r>
              <m:r>
                <m:t>a</m:t>
              </m:r>
              <m:r>
                <m:t>n</m:t>
              </m:r>
              <m:r>
                <m:t>t</m:t>
              </m:r>
            </m:sub>
          </m:sSub>
          <m:r>
            <m:rPr>
              <m:sty m:val="p"/>
            </m:rPr>
            <m:t>=</m:t>
          </m:r>
          <m:r>
            <m:rPr>
              <m:sty m:val="p"/>
            </m:rPr>
            <m:t>∥</m:t>
          </m:r>
          <m:r>
            <m:t>x</m:t>
          </m:r>
          <m:r>
            <m:rPr>
              <m:sty m:val="p"/>
            </m:rPr>
            <m:t>−</m:t>
          </m:r>
          <m:r>
            <m:t>Q</m:t>
          </m:r>
          <m:d>
            <m:dPr>
              <m:begChr m:val="("/>
              <m:sepChr m:val=""/>
              <m:endChr m:val=")"/>
              <m:grow/>
            </m:dPr>
            <m:e>
              <m:r>
                <m:t>x</m:t>
              </m:r>
            </m:e>
          </m:d>
          <m:sSubSup>
            <m:e>
              <m:r>
                <m:rPr>
                  <m:sty m:val="p"/>
                </m:rPr>
                <m:t>∥</m:t>
              </m:r>
            </m:e>
            <m:sub>
              <m:r>
                <m:t>2</m:t>
              </m:r>
            </m:sub>
            <m:sup>
              <m:r>
                <m:t>2</m:t>
              </m:r>
            </m:sup>
          </m:sSubSup>
        </m:oMath>
      </m:oMathPara>
    </w:p>
    <w:p>
      <w:pPr>
        <w:pStyle w:val="FirstParagraph"/>
      </w:pPr>
      <w:r>
        <w:rPr>
          <w:rFonts w:hint="eastAsia"/>
        </w:rPr>
        <w:t xml:space="preserve">其中，</w:t>
      </w:r>
      <m:oMath>
        <m:r>
          <m:t>x</m:t>
        </m:r>
      </m:oMath>
      <w:r>
        <w:t xml:space="preserve"> </w:t>
      </w:r>
      <w:r>
        <w:rPr>
          <w:rFonts w:hint="eastAsia"/>
        </w:rPr>
        <w:t xml:space="preserve">是原始值，</w:t>
      </w:r>
      <m:oMath>
        <m:r>
          <m:t>Q</m:t>
        </m:r>
        <m:d>
          <m:dPr>
            <m:begChr m:val="("/>
            <m:sepChr m:val=""/>
            <m:endChr m:val=")"/>
            <m:grow/>
          </m:dPr>
          <m:e>
            <m:r>
              <m:t>x</m:t>
            </m:r>
          </m:e>
        </m:d>
      </m:oMath>
      <w:r>
        <w:t xml:space="preserve"> </w:t>
      </w:r>
      <w:r>
        <w:rPr>
          <w:rFonts w:hint="eastAsia"/>
        </w:rPr>
        <w:t xml:space="preserve">是量化后的值。</w:t>
      </w:r>
    </w:p>
    <w:p>
      <w:pPr>
        <w:numPr>
          <w:ilvl w:val="0"/>
          <w:numId w:val="2400"/>
        </w:numPr>
      </w:pPr>
      <w:r>
        <w:rPr>
          <w:rFonts w:hint="eastAsia"/>
        </w:rPr>
        <w:t xml:space="preserve">热管理模型：</w:t>
      </w:r>
      <w:r>
        <w:t xml:space="preserve"> </w:t>
      </w:r>
      <w:r>
        <w:rPr>
          <w:rFonts w:hint="eastAsia"/>
        </w:rPr>
        <w:t xml:space="preserve">芯片温度预测：</w:t>
      </w:r>
    </w:p>
    <w:p>
      <w:pPr>
        <w:pStyle w:val="FirstParagraph"/>
      </w:pPr>
      <m:oMathPara>
        <m:oMathParaPr>
          <m:jc m:val="center"/>
        </m:oMathParaPr>
        <m:oMath>
          <m:sSub>
            <m:e>
              <m:r>
                <m:t>T</m:t>
              </m:r>
            </m:e>
            <m:sub>
              <m:r>
                <m:t>c</m:t>
              </m:r>
              <m:r>
                <m:t>h</m:t>
              </m:r>
              <m:r>
                <m:t>i</m:t>
              </m:r>
              <m:r>
                <m:t>p</m:t>
              </m:r>
            </m:sub>
          </m:sSub>
          <m:r>
            <m:rPr>
              <m:sty m:val="p"/>
            </m:rPr>
            <m:t>=</m:t>
          </m:r>
          <m:sSub>
            <m:e>
              <m:r>
                <m:t>T</m:t>
              </m:r>
            </m:e>
            <m:sub>
              <m:r>
                <m:t>a</m:t>
              </m:r>
              <m:r>
                <m:t>m</m:t>
              </m:r>
              <m:r>
                <m:t>b</m:t>
              </m:r>
              <m:r>
                <m:t>i</m:t>
              </m:r>
              <m:r>
                <m:t>e</m:t>
              </m:r>
              <m:r>
                <m:t>n</m:t>
              </m:r>
              <m:r>
                <m:t>t</m:t>
              </m:r>
            </m:sub>
          </m:sSub>
          <m:r>
            <m:rPr>
              <m:sty m:val="p"/>
            </m:rPr>
            <m:t>+</m:t>
          </m:r>
          <m:sSub>
            <m:e>
              <m:r>
                <m:t>R</m:t>
              </m:r>
            </m:e>
            <m:sub>
              <m:r>
                <m:t>t</m:t>
              </m:r>
              <m:r>
                <m:t>h</m:t>
              </m:r>
              <m:r>
                <m:t>e</m:t>
              </m:r>
              <m:r>
                <m:t>r</m:t>
              </m:r>
              <m:r>
                <m:t>m</m:t>
              </m:r>
              <m:r>
                <m:t>a</m:t>
              </m:r>
              <m:r>
                <m:t>l</m:t>
              </m:r>
            </m:sub>
          </m:sSub>
          <m:r>
            <m:rPr>
              <m:sty m:val="p"/>
            </m:rPr>
            <m:t>×</m:t>
          </m:r>
          <m:sSub>
            <m:e>
              <m:r>
                <m:t>P</m:t>
              </m:r>
            </m:e>
            <m:sub>
              <m:r>
                <m:t>t</m:t>
              </m:r>
              <m:r>
                <m:t>o</m:t>
              </m:r>
              <m:r>
                <m:t>t</m:t>
              </m:r>
              <m:r>
                <m:t>a</m:t>
              </m:r>
              <m:r>
                <m:t>l</m:t>
              </m:r>
            </m:sub>
          </m:sSub>
        </m:oMath>
      </m:oMathPara>
    </w:p>
    <w:p>
      <w:pPr>
        <w:pStyle w:val="FirstParagraph"/>
      </w:pPr>
      <w:r>
        <w:rPr>
          <w:rFonts w:hint="eastAsia"/>
        </w:rPr>
        <w:t xml:space="preserve">其中，</w:t>
      </w:r>
      <m:oMath>
        <m:sSub>
          <m:e>
            <m:r>
              <m:t>R</m:t>
            </m:r>
          </m:e>
          <m:sub>
            <m:r>
              <m:t>t</m:t>
            </m:r>
            <m:r>
              <m:t>h</m:t>
            </m:r>
            <m:r>
              <m:t>e</m:t>
            </m:r>
            <m:r>
              <m:t>r</m:t>
            </m:r>
            <m:r>
              <m:t>m</m:t>
            </m:r>
            <m:r>
              <m:t>a</m:t>
            </m:r>
            <m:r>
              <m:t>l</m:t>
            </m:r>
          </m:sub>
        </m:sSub>
      </m:oMath>
      <w:r>
        <w:t xml:space="preserve"> </w:t>
      </w:r>
      <w:r>
        <w:rPr>
          <w:rFonts w:hint="eastAsia"/>
        </w:rPr>
        <w:t xml:space="preserve">是热阻，</w:t>
      </w:r>
      <m:oMath>
        <m:sSub>
          <m:e>
            <m:r>
              <m:t>P</m:t>
            </m:r>
          </m:e>
          <m:sub>
            <m:r>
              <m:t>t</m:t>
            </m:r>
            <m:r>
              <m:t>o</m:t>
            </m:r>
            <m:r>
              <m:t>t</m:t>
            </m:r>
            <m:r>
              <m:t>a</m:t>
            </m:r>
            <m:r>
              <m:t>l</m:t>
            </m:r>
          </m:sub>
        </m:sSub>
      </m:oMath>
      <w:r>
        <w:t xml:space="preserve"> </w:t>
      </w:r>
      <w:r>
        <w:rPr>
          <w:rFonts w:hint="eastAsia"/>
        </w:rPr>
        <w:t xml:space="preserve">是总功耗。</w:t>
      </w:r>
    </w:p>
    <w:p>
      <w:pPr>
        <w:numPr>
          <w:ilvl w:val="0"/>
          <w:numId w:val="2401"/>
        </w:numPr>
      </w:pPr>
      <w:r>
        <w:rPr>
          <w:rFonts w:hint="eastAsia"/>
        </w:rPr>
        <w:t xml:space="preserve">算法流程图：</w:t>
      </w:r>
    </w:p>
    <w:p>
      <w:pPr>
        <w:numPr>
          <w:ilvl w:val="0"/>
          <w:numId w:val="2402"/>
        </w:numPr>
      </w:pPr>
      <w:r>
        <w:rPr>
          <w:rFonts w:hint="eastAsia"/>
        </w:rPr>
        <w:t xml:space="preserve">算法源代码：</w:t>
      </w:r>
    </w:p>
    <w:p>
      <w:pPr>
        <w:numPr>
          <w:ilvl w:val="0"/>
          <w:numId w:val="2403"/>
        </w:numPr>
      </w:pPr>
      <w:r>
        <w:rPr>
          <w:rFonts w:hint="eastAsia"/>
        </w:rPr>
        <w:t xml:space="preserve">最佳实践tips：</w:t>
      </w:r>
    </w:p>
    <w:p>
      <w:pPr>
        <w:numPr>
          <w:ilvl w:val="0"/>
          <w:numId w:val="2404"/>
        </w:numPr>
      </w:pPr>
      <w:r>
        <w:rPr>
          <w:rFonts w:hint="eastAsia"/>
        </w:rPr>
        <w:t xml:space="preserve">算法-硬件协同设计：在硬件设计早期就考虑目标AI算法的特性。</w:t>
      </w:r>
    </w:p>
    <w:p>
      <w:pPr>
        <w:numPr>
          <w:ilvl w:val="0"/>
          <w:numId w:val="2404"/>
        </w:numPr>
      </w:pPr>
      <w:r>
        <w:rPr>
          <w:rFonts w:hint="eastAsia"/>
        </w:rPr>
        <w:t xml:space="preserve">可重构性：设计支持动态重构的硬件，以适应不同AI任务。</w:t>
      </w:r>
    </w:p>
    <w:p>
      <w:pPr>
        <w:numPr>
          <w:ilvl w:val="0"/>
          <w:numId w:val="2404"/>
        </w:numPr>
      </w:pPr>
      <w:r>
        <w:rPr>
          <w:rFonts w:hint="eastAsia"/>
        </w:rPr>
        <w:t xml:space="preserve">存储层次优化：精心设计存储层次，减少数据移动，提高能效。</w:t>
      </w:r>
    </w:p>
    <w:p>
      <w:pPr>
        <w:numPr>
          <w:ilvl w:val="0"/>
          <w:numId w:val="2404"/>
        </w:numPr>
      </w:pPr>
      <w:r>
        <w:rPr>
          <w:rFonts w:hint="eastAsia"/>
        </w:rPr>
        <w:t xml:space="preserve">混合精度：支持不同精度的计算，平衡精度、性能和能耗。</w:t>
      </w:r>
    </w:p>
    <w:p>
      <w:pPr>
        <w:numPr>
          <w:ilvl w:val="0"/>
          <w:numId w:val="2404"/>
        </w:numPr>
      </w:pPr>
      <w:r>
        <w:rPr>
          <w:rFonts w:hint="eastAsia"/>
        </w:rPr>
        <w:t xml:space="preserve">并行化：充分利用AI任务的并行特性，设计高度并行的硬件架构。</w:t>
      </w:r>
    </w:p>
    <w:p>
      <w:pPr>
        <w:numPr>
          <w:ilvl w:val="0"/>
          <w:numId w:val="2404"/>
        </w:numPr>
      </w:pPr>
      <w:r>
        <w:rPr>
          <w:rFonts w:hint="eastAsia"/>
        </w:rPr>
        <w:t xml:space="preserve">数据流优化：设计灵活的数据流控制，最大化计算单元利用率。</w:t>
      </w:r>
    </w:p>
    <w:p>
      <w:pPr>
        <w:numPr>
          <w:ilvl w:val="0"/>
          <w:numId w:val="2404"/>
        </w:numPr>
      </w:pPr>
      <w:r>
        <w:rPr>
          <w:rFonts w:hint="eastAsia"/>
        </w:rPr>
        <w:t xml:space="preserve">片上学习：支持在硬件上直接进行模型训练和优化。</w:t>
      </w:r>
    </w:p>
    <w:p>
      <w:pPr>
        <w:numPr>
          <w:ilvl w:val="0"/>
          <w:numId w:val="2404"/>
        </w:numPr>
      </w:pPr>
      <w:r>
        <w:rPr>
          <w:rFonts w:hint="eastAsia"/>
        </w:rPr>
        <w:t xml:space="preserve">异构集成：结合不同类型的处理单元，优化不同类型的AI任务。</w:t>
      </w:r>
    </w:p>
    <w:p>
      <w:pPr>
        <w:numPr>
          <w:ilvl w:val="0"/>
          <w:numId w:val="2404"/>
        </w:numPr>
      </w:pPr>
      <w:r>
        <w:rPr>
          <w:rFonts w:hint="eastAsia"/>
        </w:rPr>
        <w:t xml:space="preserve">热管理：考虑散热设计，确保高性能下的稳定运行。</w:t>
      </w:r>
    </w:p>
    <w:p>
      <w:pPr>
        <w:numPr>
          <w:ilvl w:val="0"/>
          <w:numId w:val="2404"/>
        </w:numPr>
      </w:pPr>
      <w:r>
        <w:rPr>
          <w:rFonts w:hint="eastAsia"/>
        </w:rPr>
        <w:t xml:space="preserve">可编程性：提供高级API和工具，简化AI算法到硬件的映射。</w:t>
      </w:r>
    </w:p>
    <w:p>
      <w:pPr>
        <w:numPr>
          <w:ilvl w:val="0"/>
          <w:numId w:val="240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大规模集成AI加速器</w:t>
            </w:r>
          </w:p>
        </w:tc>
        <w:tc>
          <w:tcPr/>
          <w:p>
            <w:pPr>
              <w:pStyle w:val="Compact"/>
              <w:jc w:val="left"/>
            </w:pPr>
            <w:r>
              <w:rPr>
                <w:rFonts w:hint="eastAsia"/>
              </w:rPr>
              <w:t xml:space="preserve">数据中心AI</w:t>
            </w:r>
          </w:p>
        </w:tc>
        <w:tc>
          <w:tcPr/>
          <w:p>
            <w:pPr>
              <w:pStyle w:val="Compact"/>
              <w:jc w:val="left"/>
            </w:pPr>
            <w:r>
              <w:rPr>
                <w:rFonts w:hint="eastAsia"/>
              </w:rPr>
              <w:t xml:space="preserve">云服务性能提升</w:t>
            </w:r>
          </w:p>
        </w:tc>
      </w:tr>
      <w:tr>
        <w:tc>
          <w:tcPr/>
          <w:p>
            <w:pPr>
              <w:pStyle w:val="Compact"/>
              <w:jc w:val="left"/>
            </w:pPr>
            <w:r>
              <w:t xml:space="preserve">2025-2027</w:t>
            </w:r>
          </w:p>
        </w:tc>
        <w:tc>
          <w:tcPr/>
          <w:p>
            <w:pPr>
              <w:pStyle w:val="Compact"/>
              <w:jc w:val="left"/>
            </w:pPr>
            <w:r>
              <w:rPr>
                <w:rFonts w:hint="eastAsia"/>
              </w:rPr>
              <w:t xml:space="preserve">边缘AI</w:t>
            </w:r>
            <w:r>
              <w:t xml:space="preserve"> SoC</w:t>
            </w:r>
          </w:p>
        </w:tc>
        <w:tc>
          <w:tcPr/>
          <w:p>
            <w:pPr>
              <w:pStyle w:val="Compact"/>
              <w:jc w:val="left"/>
            </w:pPr>
            <w:r>
              <w:rPr>
                <w:rFonts w:hint="eastAsia"/>
              </w:rPr>
              <w:t xml:space="preserve">智能终端</w:t>
            </w:r>
          </w:p>
        </w:tc>
        <w:tc>
          <w:tcPr/>
          <w:p>
            <w:pPr>
              <w:pStyle w:val="Compact"/>
              <w:jc w:val="left"/>
            </w:pPr>
            <w:r>
              <w:rPr>
                <w:rFonts w:hint="eastAsia"/>
              </w:rPr>
              <w:t xml:space="preserve">普及个人AI助手</w:t>
            </w:r>
          </w:p>
        </w:tc>
      </w:tr>
      <w:tr>
        <w:tc>
          <w:tcPr/>
          <w:p>
            <w:pPr>
              <w:pStyle w:val="Compact"/>
              <w:jc w:val="left"/>
            </w:pPr>
            <w:r>
              <w:t xml:space="preserve">2027-2030</w:t>
            </w:r>
          </w:p>
        </w:tc>
        <w:tc>
          <w:tcPr/>
          <w:p>
            <w:pPr>
              <w:pStyle w:val="Compact"/>
              <w:jc w:val="left"/>
            </w:pPr>
            <w:r>
              <w:rPr>
                <w:rFonts w:hint="eastAsia"/>
              </w:rPr>
              <w:t xml:space="preserve">类脑计算芯片</w:t>
            </w:r>
          </w:p>
        </w:tc>
        <w:tc>
          <w:tcPr/>
          <w:p>
            <w:pPr>
              <w:pStyle w:val="Compact"/>
              <w:jc w:val="left"/>
            </w:pPr>
            <w:r>
              <w:rPr>
                <w:rFonts w:hint="eastAsia"/>
              </w:rPr>
              <w:t xml:space="preserve">机器人技术</w:t>
            </w:r>
          </w:p>
        </w:tc>
        <w:tc>
          <w:tcPr/>
          <w:p>
            <w:pPr>
              <w:pStyle w:val="Compact"/>
              <w:jc w:val="left"/>
            </w:pPr>
            <w:r>
              <w:rPr>
                <w:rFonts w:hint="eastAsia"/>
              </w:rPr>
              <w:t xml:space="preserve">人机交互革新</w:t>
            </w:r>
          </w:p>
        </w:tc>
      </w:tr>
      <w:tr>
        <w:tc>
          <w:tcPr/>
          <w:p>
            <w:pPr>
              <w:pStyle w:val="Compact"/>
              <w:jc w:val="left"/>
            </w:pPr>
            <w:r>
              <w:t xml:space="preserve">2030-2035</w:t>
            </w:r>
          </w:p>
        </w:tc>
        <w:tc>
          <w:tcPr/>
          <w:p>
            <w:pPr>
              <w:pStyle w:val="Compact"/>
              <w:jc w:val="left"/>
            </w:pPr>
            <w:r>
              <w:rPr>
                <w:rFonts w:hint="eastAsia"/>
              </w:rPr>
              <w:t xml:space="preserve">量子-经典混合处理器</w:t>
            </w:r>
          </w:p>
        </w:tc>
        <w:tc>
          <w:tcPr/>
          <w:p>
            <w:pPr>
              <w:pStyle w:val="Compact"/>
              <w:jc w:val="left"/>
            </w:pPr>
            <w:r>
              <w:rPr>
                <w:rFonts w:hint="eastAsia"/>
              </w:rPr>
              <w:t xml:space="preserve">科学计算</w:t>
            </w:r>
          </w:p>
        </w:tc>
        <w:tc>
          <w:tcPr/>
          <w:p>
            <w:pPr>
              <w:pStyle w:val="Compact"/>
              <w:jc w:val="left"/>
            </w:pPr>
            <w:r>
              <w:rPr>
                <w:rFonts w:hint="eastAsia"/>
              </w:rPr>
              <w:t xml:space="preserve">复杂问题求解能力跃升</w:t>
            </w:r>
          </w:p>
        </w:tc>
      </w:tr>
      <w:tr>
        <w:tc>
          <w:tcPr/>
          <w:p>
            <w:pPr>
              <w:pStyle w:val="Compact"/>
              <w:jc w:val="left"/>
            </w:pPr>
            <w:r>
              <w:t xml:space="preserve">2035+</w:t>
            </w:r>
          </w:p>
        </w:tc>
        <w:tc>
          <w:tcPr/>
          <w:p>
            <w:pPr>
              <w:pStyle w:val="Compact"/>
              <w:jc w:val="left"/>
            </w:pPr>
            <w:r>
              <w:rPr>
                <w:rFonts w:hint="eastAsia"/>
              </w:rPr>
              <w:t xml:space="preserve">生物-电子混合计算</w:t>
            </w:r>
          </w:p>
        </w:tc>
        <w:tc>
          <w:tcPr/>
          <w:p>
            <w:pPr>
              <w:pStyle w:val="Compact"/>
              <w:jc w:val="left"/>
            </w:pPr>
            <w:r>
              <w:rPr>
                <w:rFonts w:hint="eastAsia"/>
              </w:rPr>
              <w:t xml:space="preserve">脑机接口</w:t>
            </w:r>
          </w:p>
        </w:tc>
        <w:tc>
          <w:tcPr/>
          <w:p>
            <w:pPr>
              <w:pStyle w:val="Compact"/>
              <w:jc w:val="left"/>
            </w:pPr>
            <w:r>
              <w:rPr>
                <w:rFonts w:hint="eastAsia"/>
              </w:rPr>
              <w:t xml:space="preserve">人类认知能力增强</w:t>
            </w:r>
          </w:p>
        </w:tc>
      </w:tr>
    </w:tbl>
    <w:p>
      <w:pPr>
        <w:numPr>
          <w:ilvl w:val="0"/>
          <w:numId w:val="2406"/>
        </w:numPr>
      </w:pPr>
      <w:r>
        <w:rPr>
          <w:rFonts w:hint="eastAsia"/>
        </w:rPr>
        <w:t xml:space="preserve">本章小结：</w:t>
      </w:r>
      <w:r>
        <w:t xml:space="preserve"> </w:t>
      </w:r>
      <w:r>
        <w:rPr>
          <w:rFonts w:hint="eastAsia"/>
        </w:rPr>
        <w:t xml:space="preserve">AI硬件的革新与专用化代表了计算技术发展的一个重要方向，它针对AI算法的特定需求，设计和开发了专门优化的计算架构。这种专用化不仅大幅提升了AI任务的处理效率和能耗比，还推动了AI技术在各个领域的广泛应用。本章深入探讨了这一领域的核心概念、关键技术、挑战与机遇，以及未来发展趋势。</w:t>
      </w:r>
    </w:p>
    <w:p>
      <w:pPr>
        <w:pStyle w:val="FirstParagraph"/>
      </w:pPr>
      <w:r>
        <w:rPr>
          <w:rFonts w:hint="eastAsia"/>
        </w:rPr>
        <w:t xml:space="preserve">AI硬件专用化面临的主要挑战包括：</w:t>
      </w:r>
      <w:r>
        <w:t xml:space="preserve"> 1.</w:t>
      </w:r>
      <w:r>
        <w:t xml:space="preserve"> </w:t>
      </w:r>
      <w:r>
        <w:rPr>
          <w:rFonts w:hint="eastAsia"/>
        </w:rPr>
        <w:t xml:space="preserve">灵活性：如何设计既高度专用又具有一定通用性的硬件。</w:t>
      </w:r>
      <w:r>
        <w:t xml:space="preserve"> 2.</w:t>
      </w:r>
      <w:r>
        <w:t xml:space="preserve"> </w:t>
      </w:r>
      <w:r>
        <w:rPr>
          <w:rFonts w:hint="eastAsia"/>
        </w:rPr>
        <w:t xml:space="preserve">可扩展性：如何支持不断evolving的AI算法和增长的模型规模。</w:t>
      </w:r>
      <w:r>
        <w:t xml:space="preserve"> 3.</w:t>
      </w:r>
      <w:r>
        <w:t xml:space="preserve"> </w:t>
      </w:r>
      <w:r>
        <w:rPr>
          <w:rFonts w:hint="eastAsia"/>
        </w:rPr>
        <w:t xml:space="preserve">存储墙：如何解决计算能力和存储带宽不匹配的问题。</w:t>
      </w:r>
      <w:r>
        <w:t xml:space="preserve"> 4.</w:t>
      </w:r>
      <w:r>
        <w:t xml:space="preserve"> </w:t>
      </w:r>
      <w:r>
        <w:rPr>
          <w:rFonts w:hint="eastAsia"/>
        </w:rPr>
        <w:t xml:space="preserve">能效优化：如何在提高性能的同时降低能耗。</w:t>
      </w:r>
      <w:r>
        <w:t xml:space="preserve"> 5.</w:t>
      </w:r>
      <w:r>
        <w:t xml:space="preserve"> </w:t>
      </w:r>
      <w:r>
        <w:rPr>
          <w:rFonts w:hint="eastAsia"/>
        </w:rPr>
        <w:t xml:space="preserve">集成度：如何在有限的芯片面积上集成更多功能。</w:t>
      </w:r>
      <w:r>
        <w:t xml:space="preserve"> 6.</w:t>
      </w:r>
      <w:r>
        <w:t xml:space="preserve"> </w:t>
      </w:r>
      <w:r>
        <w:rPr>
          <w:rFonts w:hint="eastAsia"/>
        </w:rPr>
        <w:t xml:space="preserve">可编程性：如何简化AI算法到硬件的映射过程。</w:t>
      </w:r>
      <w:r>
        <w:t xml:space="preserve"> 7.</w:t>
      </w:r>
      <w:r>
        <w:t xml:space="preserve"> </w:t>
      </w:r>
      <w:r>
        <w:rPr>
          <w:rFonts w:hint="eastAsia"/>
        </w:rPr>
        <w:t xml:space="preserve">散热问题：如何管理高性能AI芯片的热量输出。</w:t>
      </w:r>
    </w:p>
    <w:p>
      <w:pPr>
        <w:pStyle w:val="BodyText"/>
      </w:pPr>
      <w:r>
        <w:rPr>
          <w:rFonts w:hint="eastAsia"/>
        </w:rPr>
        <w:t xml:space="preserve">为了应对这些挑战，研究者们提出了多种创新方法：</w:t>
      </w:r>
    </w:p>
    <w:p>
      <w:pPr>
        <w:numPr>
          <w:ilvl w:val="0"/>
          <w:numId w:val="2407"/>
        </w:numPr>
      </w:pPr>
      <w:r>
        <w:rPr>
          <w:rFonts w:hint="eastAsia"/>
        </w:rPr>
        <w:t xml:space="preserve">张量处理单元：专门针对深度学习中的张量运算优化的处理器。</w:t>
      </w:r>
    </w:p>
    <w:p>
      <w:pPr>
        <w:numPr>
          <w:ilvl w:val="0"/>
          <w:numId w:val="2407"/>
        </w:numPr>
      </w:pPr>
      <w:r>
        <w:rPr>
          <w:rFonts w:hint="eastAsia"/>
        </w:rPr>
        <w:t xml:space="preserve">近存计算：将计算单元移近存储单元，减少数据移动。</w:t>
      </w:r>
    </w:p>
    <w:p>
      <w:pPr>
        <w:numPr>
          <w:ilvl w:val="0"/>
          <w:numId w:val="2407"/>
        </w:numPr>
      </w:pPr>
      <w:r>
        <w:rPr>
          <w:rFonts w:hint="eastAsia"/>
        </w:rPr>
        <w:t xml:space="preserve">可重构计算阵列：支持动态调整计算结构以适应不同AI任务。</w:t>
      </w:r>
    </w:p>
    <w:p>
      <w:pPr>
        <w:numPr>
          <w:ilvl w:val="0"/>
          <w:numId w:val="2407"/>
        </w:numPr>
      </w:pPr>
      <w:r>
        <w:rPr>
          <w:rFonts w:hint="eastAsia"/>
        </w:rPr>
        <w:t xml:space="preserve">混合精度计算：在同一芯片上支持不同精度的计算。</w:t>
      </w:r>
    </w:p>
    <w:p>
      <w:pPr>
        <w:numPr>
          <w:ilvl w:val="0"/>
          <w:numId w:val="2407"/>
        </w:numPr>
      </w:pPr>
      <w:r>
        <w:rPr>
          <w:rFonts w:hint="eastAsia"/>
        </w:rPr>
        <w:t xml:space="preserve">3D堆叠技术：通过垂直堆叠提高芯片集成度和带宽。</w:t>
      </w:r>
    </w:p>
    <w:p>
      <w:pPr>
        <w:numPr>
          <w:ilvl w:val="0"/>
          <w:numId w:val="2407"/>
        </w:numPr>
      </w:pPr>
      <w:r>
        <w:rPr>
          <w:rFonts w:hint="eastAsia"/>
        </w:rPr>
        <w:t xml:space="preserve">光子计算：利用光学元件进行高速、低能耗的计算。</w:t>
      </w:r>
    </w:p>
    <w:p>
      <w:pPr>
        <w:numPr>
          <w:ilvl w:val="0"/>
          <w:numId w:val="2407"/>
        </w:numPr>
      </w:pPr>
      <w:r>
        <w:rPr>
          <w:rFonts w:hint="eastAsia"/>
        </w:rPr>
        <w:t xml:space="preserve">类脑计算：模仿生物神经系统的计算和存储机制。</w:t>
      </w:r>
    </w:p>
    <w:p>
      <w:pPr>
        <w:numPr>
          <w:ilvl w:val="0"/>
          <w:numId w:val="2407"/>
        </w:numPr>
      </w:pPr>
      <w:r>
        <w:rPr>
          <w:rFonts w:hint="eastAsia"/>
        </w:rPr>
        <w:t xml:space="preserve">异构集成：在同一芯片或封装中集成不同类型的处理单元。</w:t>
      </w:r>
    </w:p>
    <w:p>
      <w:pPr>
        <w:pStyle w:val="FirstParagraph"/>
      </w:pPr>
      <w:r>
        <w:rPr>
          <w:rFonts w:hint="eastAsia"/>
        </w:rPr>
        <w:t xml:space="preserve">展望未来，AI硬件的革新与专用化技术可能会朝着以下方向发展：</w:t>
      </w:r>
    </w:p>
    <w:p>
      <w:pPr>
        <w:numPr>
          <w:ilvl w:val="0"/>
          <w:numId w:val="2408"/>
        </w:numPr>
      </w:pPr>
      <w:r>
        <w:rPr>
          <w:rFonts w:hint="eastAsia"/>
        </w:rPr>
        <w:t xml:space="preserve">超大规模集成：集成数十亿甚至数千亿晶体管的AI芯片。</w:t>
      </w:r>
    </w:p>
    <w:p>
      <w:pPr>
        <w:numPr>
          <w:ilvl w:val="0"/>
          <w:numId w:val="2408"/>
        </w:numPr>
      </w:pPr>
      <w:r>
        <w:rPr>
          <w:rFonts w:hint="eastAsia"/>
        </w:rPr>
        <w:t xml:space="preserve">自适应硬件：能够根据工作负载动态调整其结构和性能的硬件。</w:t>
      </w:r>
    </w:p>
    <w:p>
      <w:pPr>
        <w:numPr>
          <w:ilvl w:val="0"/>
          <w:numId w:val="2408"/>
        </w:numPr>
      </w:pPr>
      <w:r>
        <w:rPr>
          <w:rFonts w:hint="eastAsia"/>
        </w:rPr>
        <w:t xml:space="preserve">量子AI加速器：利用量子计算原理加速特定AI任务。</w:t>
      </w:r>
    </w:p>
    <w:p>
      <w:pPr>
        <w:numPr>
          <w:ilvl w:val="0"/>
          <w:numId w:val="2408"/>
        </w:numPr>
      </w:pPr>
      <w:r>
        <w:rPr>
          <w:rFonts w:hint="eastAsia"/>
        </w:rPr>
        <w:t xml:space="preserve">生物电子混合计算：结合生物计算单元和电子计算单元。</w:t>
      </w:r>
    </w:p>
    <w:p>
      <w:pPr>
        <w:numPr>
          <w:ilvl w:val="0"/>
          <w:numId w:val="2408"/>
        </w:numPr>
      </w:pPr>
      <w:r>
        <w:rPr>
          <w:rFonts w:hint="eastAsia"/>
        </w:rPr>
        <w:t xml:space="preserve">泛化AI硬件：能够高效支持多种AI范式的通用AI加速器。</w:t>
      </w:r>
    </w:p>
    <w:p>
      <w:pPr>
        <w:numPr>
          <w:ilvl w:val="0"/>
          <w:numId w:val="2408"/>
        </w:numPr>
      </w:pPr>
      <w:r>
        <w:rPr>
          <w:rFonts w:hint="eastAsia"/>
        </w:rPr>
        <w:t xml:space="preserve">超低功耗AI：能在微瓦级功耗下运行的AI硬件。</w:t>
      </w:r>
    </w:p>
    <w:p>
      <w:pPr>
        <w:numPr>
          <w:ilvl w:val="0"/>
          <w:numId w:val="2408"/>
        </w:numPr>
      </w:pPr>
      <w:r>
        <w:rPr>
          <w:rFonts w:hint="eastAsia"/>
        </w:rPr>
        <w:t xml:space="preserve">可解释AI硬件：支持AI决策过程可视化和解释的硬件结构。</w:t>
      </w:r>
    </w:p>
    <w:p>
      <w:pPr>
        <w:numPr>
          <w:ilvl w:val="0"/>
          <w:numId w:val="2408"/>
        </w:numPr>
      </w:pPr>
      <w:r>
        <w:rPr>
          <w:rFonts w:hint="eastAsia"/>
        </w:rPr>
        <w:t xml:space="preserve">自优化硬件：能够自主学习和优化其结构和参数的AI芯片。</w:t>
      </w:r>
    </w:p>
    <w:p>
      <w:pPr>
        <w:pStyle w:val="FirstParagraph"/>
      </w:pPr>
      <w:r>
        <w:rPr>
          <w:rFonts w:hint="eastAsia"/>
        </w:rPr>
        <w:t xml:space="preserve">然而，这些发展也带来了一系列需要深入思考的问题。例如，专用AI硬件的普及是否会加剧计算资源的集中化？如何确保AI硬件的安全性和可靠性？专用化是否会限制AI技术的创新空间？这些问题需要技术专家、伦理学家、政策制定者和整个社会共同探讨和解决。</w:t>
      </w:r>
    </w:p>
    <w:p>
      <w:pPr>
        <w:pStyle w:val="BodyText"/>
      </w:pPr>
      <w:r>
        <w:rPr>
          <w:rFonts w:hint="eastAsia"/>
        </w:rPr>
        <w:t xml:space="preserve">总的来说，AI硬件的革新与专用化是一个充满挑战和机遇的研究领域。它不仅推动了计算技术的创新，也为AI技术的普及和应用提供了强大的硬件支持。随着研究的深入和技术的进步，我们有望开发出更加高效、智能、通用的AI硬件系统，为人工智能技术在各个领域的深入应用奠定基础。</w:t>
      </w:r>
    </w:p>
    <w:p>
      <w:pPr>
        <w:pStyle w:val="BodyText"/>
      </w:pPr>
      <w:r>
        <w:rPr>
          <w:rFonts w:hint="eastAsia"/>
        </w:rPr>
        <w:t xml:space="preserve">作为研究者和开发者，我们需要持续关注这一领域的最新进展，积极探索新的计算架构和优化方法。同时，我们也应该注意到AI硬件专用化可能带来的长远影响，在追求性能提升的同时，也要考虑可持续性、普适性和伦理性等更广泛的问题。</w:t>
      </w:r>
    </w:p>
    <w:p>
      <w:pPr>
        <w:pStyle w:val="BodyText"/>
      </w:pPr>
      <w:r>
        <w:rPr>
          <w:rFonts w:hint="eastAsia"/>
        </w:rPr>
        <w:t xml:space="preserve">通过不断完善AI硬件技术，我们有望创造出更加高效、智能、普适的计算平台，推动人工智能技术向着更广泛、更深入的应用场景扩展。这需要我们在芯片设计、材料科学、算法优化等多个层面持续创新，同时也需要跨学科的合作和社会各界的支持。让我们共同努力，推动这一关键技术的发展，为构建更加智能、高效、可持续的AI生态系统贡献力量。</w:t>
      </w:r>
    </w:p>
    <w:bookmarkEnd w:id="68"/>
    <w:bookmarkStart w:id="69" w:name="X9be9c3c4b8876797575da61447d810c3d894a5e"/>
    <w:p>
      <w:pPr>
        <w:pStyle w:val="Heading3"/>
      </w:pPr>
      <w:r>
        <w:t xml:space="preserve">10.9.5</w:t>
      </w:r>
      <w:r>
        <w:t xml:space="preserve"> </w:t>
      </w:r>
      <w:r>
        <w:rPr>
          <w:rFonts w:hint="eastAsia"/>
        </w:rPr>
        <w:t xml:space="preserve">可持续AI实践与评估框架</w:t>
      </w:r>
    </w:p>
    <w:p>
      <w:pPr>
        <w:numPr>
          <w:ilvl w:val="0"/>
          <w:numId w:val="2409"/>
        </w:numPr>
      </w:pPr>
      <w:r>
        <w:rPr>
          <w:rFonts w:hint="eastAsia"/>
        </w:rPr>
        <w:t xml:space="preserve">核心概念：</w:t>
      </w:r>
      <w:r>
        <w:t xml:space="preserve"> </w:t>
      </w:r>
      <w:r>
        <w:rPr>
          <w:rFonts w:hint="eastAsia"/>
        </w:rPr>
        <w:t xml:space="preserve">可持续AI实践指在AI系统的设计、开发、部署和运营过程中，考虑环境、社会和经济的长期可持续性。评估框架则是用于衡量和评估AI系统可持续性的一套标准、指标和方法。这个概念强调AI技术不仅要追求性能和效率，还要考虑其对环境的影响、社会的贡献以及长期的经济可行性。</w:t>
      </w:r>
    </w:p>
    <w:p>
      <w:pPr>
        <w:numPr>
          <w:ilvl w:val="0"/>
          <w:numId w:val="2409"/>
        </w:numPr>
      </w:pPr>
      <w:r>
        <w:rPr>
          <w:rFonts w:hint="eastAsia"/>
        </w:rPr>
        <w:t xml:space="preserve">问题背景：</w:t>
      </w:r>
      <w:r>
        <w:t xml:space="preserve"> </w:t>
      </w:r>
      <w:r>
        <w:rPr>
          <w:rFonts w:hint="eastAsia"/>
        </w:rPr>
        <w:t xml:space="preserve">随着AI技术的快速发展和广泛应用，其对能源消耗、环境影响、社会公平等方面的问题日益凸显。大规模AI模型的训练和运行需要消耗大量能源，可能导致显著的碳排放。同时，AI系统的决策可能对社会产生深远影响，如就业、隐私、公平性等。此外，AI技术的长期经济可持续性也面临挑战。因此，如何在追求AI技术进步的同时，确保其可持续发展，成为了一个亟需解决的问题。</w:t>
      </w:r>
    </w:p>
    <w:p>
      <w:pPr>
        <w:numPr>
          <w:ilvl w:val="0"/>
          <w:numId w:val="2409"/>
        </w:numPr>
      </w:pPr>
      <w:r>
        <w:rPr>
          <w:rFonts w:hint="eastAsia"/>
        </w:rPr>
        <w:t xml:space="preserve">问题描述：</w:t>
      </w:r>
      <w:r>
        <w:t xml:space="preserve"> </w:t>
      </w:r>
      <w:r>
        <w:rPr>
          <w:rFonts w:hint="eastAsia"/>
        </w:rPr>
        <w:t xml:space="preserve">我们需要探讨如何设计和实施可持续的AI实践，如何建立全面的AI可持续性评估框架，如何平衡性能、效率和可持续性，如何减少AI系统的环境足迹，如何确保AI技术的社会责任和伦理合规，以及如何评估和优化AI项目的长期经济可行性。同时，还需要考虑如何将可持续性原则融入到AI的整个生命周期中。</w:t>
      </w:r>
    </w:p>
    <w:p>
      <w:pPr>
        <w:numPr>
          <w:ilvl w:val="0"/>
          <w:numId w:val="2409"/>
        </w:numPr>
      </w:pPr>
      <w:r>
        <w:rPr>
          <w:rFonts w:hint="eastAsia"/>
        </w:rPr>
        <w:t xml:space="preserve">问题解决：</w:t>
      </w:r>
      <w:r>
        <w:t xml:space="preserve"> </w:t>
      </w:r>
      <w:r>
        <w:rPr>
          <w:rFonts w:hint="eastAsia"/>
        </w:rPr>
        <w:t xml:space="preserve">为了实现可持续AI实践并建立有效的评估框架，可以从以下几个方面着手：</w:t>
      </w:r>
    </w:p>
    <w:p>
      <w:pPr>
        <w:numPr>
          <w:ilvl w:val="0"/>
          <w:numId w:val="2410"/>
        </w:numPr>
      </w:pPr>
      <w:r>
        <w:rPr>
          <w:rFonts w:hint="eastAsia"/>
        </w:rPr>
        <w:t xml:space="preserve">环境可持续性：</w:t>
      </w:r>
    </w:p>
    <w:p>
      <w:pPr>
        <w:numPr>
          <w:ilvl w:val="1"/>
          <w:numId w:val="2411"/>
        </w:numPr>
      </w:pPr>
      <w:r>
        <w:rPr>
          <w:rFonts w:hint="eastAsia"/>
        </w:rPr>
        <w:t xml:space="preserve">实现能源效率优化算法</w:t>
      </w:r>
    </w:p>
    <w:p>
      <w:pPr>
        <w:numPr>
          <w:ilvl w:val="1"/>
          <w:numId w:val="2411"/>
        </w:numPr>
      </w:pPr>
      <w:r>
        <w:rPr>
          <w:rFonts w:hint="eastAsia"/>
        </w:rPr>
        <w:t xml:space="preserve">开发碳足迹tracking工具</w:t>
      </w:r>
    </w:p>
    <w:p>
      <w:pPr>
        <w:numPr>
          <w:ilvl w:val="1"/>
          <w:numId w:val="2411"/>
        </w:numPr>
      </w:pPr>
      <w:r>
        <w:rPr>
          <w:rFonts w:hint="eastAsia"/>
        </w:rPr>
        <w:t xml:space="preserve">设计可再生能源驱动的AI基础设施</w:t>
      </w:r>
    </w:p>
    <w:p>
      <w:pPr>
        <w:numPr>
          <w:ilvl w:val="0"/>
          <w:numId w:val="2410"/>
        </w:numPr>
      </w:pPr>
      <w:r>
        <w:rPr>
          <w:rFonts w:hint="eastAsia"/>
        </w:rPr>
        <w:t xml:space="preserve">社会责任：</w:t>
      </w:r>
    </w:p>
    <w:p>
      <w:pPr>
        <w:numPr>
          <w:ilvl w:val="1"/>
          <w:numId w:val="2412"/>
        </w:numPr>
      </w:pPr>
      <w:r>
        <w:rPr>
          <w:rFonts w:hint="eastAsia"/>
        </w:rPr>
        <w:t xml:space="preserve">实现公平性和无偏见的AI模型</w:t>
      </w:r>
    </w:p>
    <w:p>
      <w:pPr>
        <w:numPr>
          <w:ilvl w:val="1"/>
          <w:numId w:val="2412"/>
        </w:numPr>
      </w:pPr>
      <w:r>
        <w:rPr>
          <w:rFonts w:hint="eastAsia"/>
        </w:rPr>
        <w:t xml:space="preserve">开发透明度和可解释性工具</w:t>
      </w:r>
    </w:p>
    <w:p>
      <w:pPr>
        <w:numPr>
          <w:ilvl w:val="1"/>
          <w:numId w:val="2412"/>
        </w:numPr>
      </w:pPr>
      <w:r>
        <w:rPr>
          <w:rFonts w:hint="eastAsia"/>
        </w:rPr>
        <w:t xml:space="preserve">设计隐私保护的AI系统</w:t>
      </w:r>
    </w:p>
    <w:p>
      <w:pPr>
        <w:numPr>
          <w:ilvl w:val="0"/>
          <w:numId w:val="2410"/>
        </w:numPr>
      </w:pPr>
      <w:r>
        <w:rPr>
          <w:rFonts w:hint="eastAsia"/>
        </w:rPr>
        <w:t xml:space="preserve">经济可持续性：</w:t>
      </w:r>
    </w:p>
    <w:p>
      <w:pPr>
        <w:numPr>
          <w:ilvl w:val="1"/>
          <w:numId w:val="2413"/>
        </w:numPr>
      </w:pPr>
      <w:r>
        <w:rPr>
          <w:rFonts w:hint="eastAsia"/>
        </w:rPr>
        <w:t xml:space="preserve">实现TCO（总拥有成本）分析模型</w:t>
      </w:r>
    </w:p>
    <w:p>
      <w:pPr>
        <w:numPr>
          <w:ilvl w:val="1"/>
          <w:numId w:val="2413"/>
        </w:numPr>
      </w:pPr>
      <w:r>
        <w:rPr>
          <w:rFonts w:hint="eastAsia"/>
        </w:rPr>
        <w:t xml:space="preserve">开发长期ROI预测工具</w:t>
      </w:r>
    </w:p>
    <w:p>
      <w:pPr>
        <w:numPr>
          <w:ilvl w:val="1"/>
          <w:numId w:val="2413"/>
        </w:numPr>
      </w:pPr>
      <w:r>
        <w:rPr>
          <w:rFonts w:hint="eastAsia"/>
        </w:rPr>
        <w:t xml:space="preserve">设计可扩展和适应性强的AI架构</w:t>
      </w:r>
    </w:p>
    <w:p>
      <w:pPr>
        <w:numPr>
          <w:ilvl w:val="0"/>
          <w:numId w:val="2410"/>
        </w:numPr>
      </w:pPr>
      <w:r>
        <w:rPr>
          <w:rFonts w:hint="eastAsia"/>
        </w:rPr>
        <w:t xml:space="preserve">生命周期管理：</w:t>
      </w:r>
    </w:p>
    <w:p>
      <w:pPr>
        <w:numPr>
          <w:ilvl w:val="1"/>
          <w:numId w:val="2414"/>
        </w:numPr>
      </w:pPr>
      <w:r>
        <w:rPr>
          <w:rFonts w:hint="eastAsia"/>
        </w:rPr>
        <w:t xml:space="preserve">实现AI系统的全生命周期评估方法</w:t>
      </w:r>
    </w:p>
    <w:p>
      <w:pPr>
        <w:numPr>
          <w:ilvl w:val="1"/>
          <w:numId w:val="2414"/>
        </w:numPr>
      </w:pPr>
      <w:r>
        <w:rPr>
          <w:rFonts w:hint="eastAsia"/>
        </w:rPr>
        <w:t xml:space="preserve">开发可持续性导向的DevOps实践</w:t>
      </w:r>
    </w:p>
    <w:p>
      <w:pPr>
        <w:numPr>
          <w:ilvl w:val="1"/>
          <w:numId w:val="2414"/>
        </w:numPr>
      </w:pPr>
      <w:r>
        <w:rPr>
          <w:rFonts w:hint="eastAsia"/>
        </w:rPr>
        <w:t xml:space="preserve">设计循环经济模型的AI硬件策略</w:t>
      </w:r>
    </w:p>
    <w:p>
      <w:pPr>
        <w:numPr>
          <w:ilvl w:val="0"/>
          <w:numId w:val="2410"/>
        </w:numPr>
      </w:pPr>
      <w:r>
        <w:rPr>
          <w:rFonts w:hint="eastAsia"/>
        </w:rPr>
        <w:t xml:space="preserve">多维度评估指标：</w:t>
      </w:r>
    </w:p>
    <w:p>
      <w:pPr>
        <w:numPr>
          <w:ilvl w:val="1"/>
          <w:numId w:val="2415"/>
        </w:numPr>
      </w:pPr>
      <w:r>
        <w:rPr>
          <w:rFonts w:hint="eastAsia"/>
        </w:rPr>
        <w:t xml:space="preserve">实现综合性能-效率-可持续性指标</w:t>
      </w:r>
    </w:p>
    <w:p>
      <w:pPr>
        <w:numPr>
          <w:ilvl w:val="1"/>
          <w:numId w:val="2415"/>
        </w:numPr>
      </w:pPr>
      <w:r>
        <w:rPr>
          <w:rFonts w:hint="eastAsia"/>
        </w:rPr>
        <w:t xml:space="preserve">开发社会影响评估方法</w:t>
      </w:r>
    </w:p>
    <w:p>
      <w:pPr>
        <w:numPr>
          <w:ilvl w:val="1"/>
          <w:numId w:val="2415"/>
        </w:numPr>
      </w:pPr>
      <w:r>
        <w:rPr>
          <w:rFonts w:hint="eastAsia"/>
        </w:rPr>
        <w:t xml:space="preserve">设计可持续性风险评估框架</w:t>
      </w:r>
    </w:p>
    <w:p>
      <w:pPr>
        <w:numPr>
          <w:ilvl w:val="0"/>
          <w:numId w:val="2410"/>
        </w:numPr>
      </w:pPr>
      <w:r>
        <w:rPr>
          <w:rFonts w:hint="eastAsia"/>
        </w:rPr>
        <w:t xml:space="preserve">监管合规：</w:t>
      </w:r>
    </w:p>
    <w:p>
      <w:pPr>
        <w:numPr>
          <w:ilvl w:val="1"/>
          <w:numId w:val="2416"/>
        </w:numPr>
      </w:pPr>
      <w:r>
        <w:rPr>
          <w:rFonts w:hint="eastAsia"/>
        </w:rPr>
        <w:t xml:space="preserve">实现自动化合规检查工具</w:t>
      </w:r>
    </w:p>
    <w:p>
      <w:pPr>
        <w:numPr>
          <w:ilvl w:val="1"/>
          <w:numId w:val="2416"/>
        </w:numPr>
      </w:pPr>
      <w:r>
        <w:rPr>
          <w:rFonts w:hint="eastAsia"/>
        </w:rPr>
        <w:t xml:space="preserve">开发动态政策适应机制</w:t>
      </w:r>
    </w:p>
    <w:p>
      <w:pPr>
        <w:numPr>
          <w:ilvl w:val="1"/>
          <w:numId w:val="2416"/>
        </w:numPr>
      </w:pPr>
      <w:r>
        <w:rPr>
          <w:rFonts w:hint="eastAsia"/>
        </w:rPr>
        <w:t xml:space="preserve">设计伦理审核流程</w:t>
      </w:r>
    </w:p>
    <w:p>
      <w:pPr>
        <w:numPr>
          <w:ilvl w:val="0"/>
          <w:numId w:val="2410"/>
        </w:numPr>
      </w:pPr>
      <w:r>
        <w:rPr>
          <w:rFonts w:hint="eastAsia"/>
        </w:rPr>
        <w:t xml:space="preserve">持续改进机制：</w:t>
      </w:r>
    </w:p>
    <w:p>
      <w:pPr>
        <w:numPr>
          <w:ilvl w:val="1"/>
          <w:numId w:val="2417"/>
        </w:numPr>
      </w:pPr>
      <w:r>
        <w:rPr>
          <w:rFonts w:hint="eastAsia"/>
        </w:rPr>
        <w:t xml:space="preserve">实现实时可持续性监控系统</w:t>
      </w:r>
    </w:p>
    <w:p>
      <w:pPr>
        <w:numPr>
          <w:ilvl w:val="1"/>
          <w:numId w:val="2417"/>
        </w:numPr>
      </w:pPr>
      <w:r>
        <w:rPr>
          <w:rFonts w:hint="eastAsia"/>
        </w:rPr>
        <w:t xml:space="preserve">开发自适应优化算法</w:t>
      </w:r>
    </w:p>
    <w:p>
      <w:pPr>
        <w:numPr>
          <w:ilvl w:val="1"/>
          <w:numId w:val="2417"/>
        </w:numPr>
      </w:pPr>
      <w:r>
        <w:rPr>
          <w:rFonts w:hint="eastAsia"/>
        </w:rPr>
        <w:t xml:space="preserve">设计基于反馈的迭代改进框架</w:t>
      </w:r>
    </w:p>
    <w:p>
      <w:pPr>
        <w:numPr>
          <w:ilvl w:val="0"/>
          <w:numId w:val="2410"/>
        </w:numPr>
      </w:pPr>
      <w:r>
        <w:rPr>
          <w:rFonts w:hint="eastAsia"/>
        </w:rPr>
        <w:t xml:space="preserve">跨领域协作：</w:t>
      </w:r>
    </w:p>
    <w:p>
      <w:pPr>
        <w:numPr>
          <w:ilvl w:val="1"/>
          <w:numId w:val="2418"/>
        </w:numPr>
      </w:pPr>
      <w:r>
        <w:rPr>
          <w:rFonts w:hint="eastAsia"/>
        </w:rPr>
        <w:t xml:space="preserve">实现多利益相关方参与机制</w:t>
      </w:r>
    </w:p>
    <w:p>
      <w:pPr>
        <w:numPr>
          <w:ilvl w:val="1"/>
          <w:numId w:val="2418"/>
        </w:numPr>
      </w:pPr>
      <w:r>
        <w:rPr>
          <w:rFonts w:hint="eastAsia"/>
        </w:rPr>
        <w:t xml:space="preserve">开发开放的可持续性知识库</w:t>
      </w:r>
    </w:p>
    <w:p>
      <w:pPr>
        <w:numPr>
          <w:ilvl w:val="1"/>
          <w:numId w:val="2418"/>
        </w:numPr>
      </w:pPr>
      <w:r>
        <w:rPr>
          <w:rFonts w:hint="eastAsia"/>
        </w:rPr>
        <w:t xml:space="preserve">设计跨学科研究合作平台</w:t>
      </w:r>
    </w:p>
    <w:p>
      <w:pPr>
        <w:numPr>
          <w:ilvl w:val="0"/>
          <w:numId w:val="2419"/>
        </w:numPr>
      </w:pPr>
      <w:r>
        <w:rPr>
          <w:rFonts w:hint="eastAsia"/>
        </w:rPr>
        <w:t xml:space="preserve">边界与外延：</w:t>
      </w:r>
      <w:r>
        <w:t xml:space="preserve"> </w:t>
      </w:r>
      <w:r>
        <w:rPr>
          <w:rFonts w:hint="eastAsia"/>
        </w:rPr>
        <w:t xml:space="preserve">可持续AI实践与评估框架涉及计算机科学、环境科学、社会学、经济学、伦理学等多个领域。它不仅关系到技术层面的优化，还涉及政策制定、企业责任、社会价值观等更广泛的问题。这一领域的发展对于确保AI技术的长期健康发展和社会价值最大化具有重要意义。</w:t>
      </w:r>
    </w:p>
    <w:p>
      <w:pPr>
        <w:numPr>
          <w:ilvl w:val="0"/>
          <w:numId w:val="2419"/>
        </w:numPr>
      </w:pPr>
      <w:r>
        <w:rPr>
          <w:rFonts w:hint="eastAsia"/>
        </w:rPr>
        <w:t xml:space="preserve">概念结构与核心要素组成：</w:t>
      </w:r>
    </w:p>
    <w:p>
      <w:pPr>
        <w:numPr>
          <w:ilvl w:val="0"/>
          <w:numId w:val="2420"/>
        </w:numPr>
      </w:pPr>
      <w:r>
        <w:rPr>
          <w:rFonts w:hint="eastAsia"/>
        </w:rPr>
        <w:t xml:space="preserve">环境维度：能源效率、碳排放、资源消耗、电子废弃物管理</w:t>
      </w:r>
    </w:p>
    <w:p>
      <w:pPr>
        <w:numPr>
          <w:ilvl w:val="0"/>
          <w:numId w:val="2420"/>
        </w:numPr>
      </w:pPr>
      <w:r>
        <w:rPr>
          <w:rFonts w:hint="eastAsia"/>
        </w:rPr>
        <w:t xml:space="preserve">社会维度：公平性、透明度、隐私保护、就业影响、教育赋能</w:t>
      </w:r>
    </w:p>
    <w:p>
      <w:pPr>
        <w:numPr>
          <w:ilvl w:val="0"/>
          <w:numId w:val="2420"/>
        </w:numPr>
      </w:pPr>
      <w:r>
        <w:rPr>
          <w:rFonts w:hint="eastAsia"/>
        </w:rPr>
        <w:t xml:space="preserve">经济维度：成本效益、投资回报、市场竞争力、创新驱动</w:t>
      </w:r>
    </w:p>
    <w:p>
      <w:pPr>
        <w:numPr>
          <w:ilvl w:val="0"/>
          <w:numId w:val="2420"/>
        </w:numPr>
      </w:pPr>
      <w:r>
        <w:rPr>
          <w:rFonts w:hint="eastAsia"/>
        </w:rPr>
        <w:t xml:space="preserve">技术维度：算法效率、硬件优化、可扩展性、适应性</w:t>
      </w:r>
    </w:p>
    <w:p>
      <w:pPr>
        <w:numPr>
          <w:ilvl w:val="0"/>
          <w:numId w:val="2420"/>
        </w:numPr>
      </w:pPr>
      <w:r>
        <w:rPr>
          <w:rFonts w:hint="eastAsia"/>
        </w:rPr>
        <w:t xml:space="preserve">治理维度：合规性、风险管理、伦理审查、决策透明度</w:t>
      </w:r>
    </w:p>
    <w:p>
      <w:pPr>
        <w:numPr>
          <w:ilvl w:val="0"/>
          <w:numId w:val="2420"/>
        </w:numPr>
      </w:pPr>
      <w:r>
        <w:rPr>
          <w:rFonts w:hint="eastAsia"/>
        </w:rPr>
        <w:t xml:space="preserve">评估指标：定量指标、定性指标、综合评分、基准测试</w:t>
      </w:r>
    </w:p>
    <w:p>
      <w:pPr>
        <w:numPr>
          <w:ilvl w:val="0"/>
          <w:numId w:val="2420"/>
        </w:numPr>
      </w:pPr>
      <w:r>
        <w:rPr>
          <w:rFonts w:hint="eastAsia"/>
        </w:rPr>
        <w:t xml:space="preserve">实施框架：政策指南、最佳实践、认证标准、审核机制</w:t>
      </w:r>
    </w:p>
    <w:p>
      <w:pPr>
        <w:numPr>
          <w:ilvl w:val="0"/>
          <w:numId w:val="2420"/>
        </w:numPr>
      </w:pPr>
      <w:r>
        <w:rPr>
          <w:rFonts w:hint="eastAsia"/>
        </w:rPr>
        <w:t xml:space="preserve">持续优化：监控反馈、迭代改进、知识共享、预测性分析</w:t>
      </w:r>
    </w:p>
    <w:p>
      <w:pPr>
        <w:numPr>
          <w:ilvl w:val="0"/>
          <w:numId w:val="2421"/>
        </w:numPr>
      </w:pPr>
      <w:r>
        <w:rPr>
          <w:rFonts w:hint="eastAsia"/>
        </w:rPr>
        <w:t xml:space="preserve">概念之间的关系：</w:t>
      </w:r>
    </w:p>
    <w:p>
      <w:pPr>
        <w:numPr>
          <w:ilvl w:val="0"/>
          <w:numId w:val="242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传统AI实践</w:t>
            </w:r>
          </w:p>
        </w:tc>
        <w:tc>
          <w:tcPr/>
          <w:p>
            <w:pPr>
              <w:pStyle w:val="Compact"/>
              <w:jc w:val="left"/>
            </w:pPr>
            <w:r>
              <w:rPr>
                <w:rFonts w:hint="eastAsia"/>
              </w:rPr>
              <w:t xml:space="preserve">可持续AI实践</w:t>
            </w:r>
          </w:p>
        </w:tc>
        <w:tc>
          <w:tcPr/>
          <w:p>
            <w:pPr>
              <w:pStyle w:val="Compact"/>
              <w:jc w:val="left"/>
            </w:pPr>
            <w:r>
              <w:rPr>
                <w:rFonts w:hint="eastAsia"/>
              </w:rPr>
              <w:t xml:space="preserve">潜在差异</w:t>
            </w:r>
          </w:p>
        </w:tc>
      </w:tr>
      <w:tr>
        <w:tc>
          <w:tcPr/>
          <w:p>
            <w:pPr>
              <w:pStyle w:val="Compact"/>
              <w:jc w:val="left"/>
            </w:pPr>
            <w:r>
              <w:rPr>
                <w:rFonts w:hint="eastAsia"/>
              </w:rPr>
              <w:t xml:space="preserve">性能关注点</w:t>
            </w:r>
          </w:p>
        </w:tc>
        <w:tc>
          <w:tcPr/>
          <w:p>
            <w:pPr>
              <w:pStyle w:val="Compact"/>
              <w:jc w:val="left"/>
            </w:pPr>
            <w:r>
              <w:rPr>
                <w:rFonts w:hint="eastAsia"/>
              </w:rPr>
              <w:t xml:space="preserve">纯粹技术指标</w:t>
            </w:r>
          </w:p>
        </w:tc>
        <w:tc>
          <w:tcPr/>
          <w:p>
            <w:pPr>
              <w:pStyle w:val="Compact"/>
              <w:jc w:val="left"/>
            </w:pPr>
            <w:r>
              <w:rPr>
                <w:rFonts w:hint="eastAsia"/>
              </w:rPr>
              <w:t xml:space="preserve">综合社会环境影响</w:t>
            </w:r>
          </w:p>
        </w:tc>
        <w:tc>
          <w:tcPr/>
          <w:p>
            <w:pPr>
              <w:pStyle w:val="Compact"/>
              <w:jc w:val="left"/>
            </w:pPr>
            <w:r>
              <w:rPr>
                <w:rFonts w:hint="eastAsia"/>
              </w:rPr>
              <w:t xml:space="preserve">评估维度更全面</w:t>
            </w:r>
          </w:p>
        </w:tc>
      </w:tr>
      <w:tr>
        <w:tc>
          <w:tcPr/>
          <w:p>
            <w:pPr>
              <w:pStyle w:val="Compact"/>
              <w:jc w:val="left"/>
            </w:pPr>
            <w:r>
              <w:rPr>
                <w:rFonts w:hint="eastAsia"/>
              </w:rPr>
              <w:t xml:space="preserve">能源考量</w:t>
            </w:r>
          </w:p>
        </w:tc>
        <w:tc>
          <w:tcPr/>
          <w:p>
            <w:pPr>
              <w:pStyle w:val="Compact"/>
              <w:jc w:val="left"/>
            </w:pPr>
            <w:r>
              <w:rPr>
                <w:rFonts w:hint="eastAsia"/>
              </w:rPr>
              <w:t xml:space="preserve">次要因素</w:t>
            </w:r>
          </w:p>
        </w:tc>
        <w:tc>
          <w:tcPr/>
          <w:p>
            <w:pPr>
              <w:pStyle w:val="Compact"/>
              <w:jc w:val="left"/>
            </w:pPr>
            <w:r>
              <w:rPr>
                <w:rFonts w:hint="eastAsia"/>
              </w:rPr>
              <w:t xml:space="preserve">核心考虑</w:t>
            </w:r>
          </w:p>
        </w:tc>
        <w:tc>
          <w:tcPr/>
          <w:p>
            <w:pPr>
              <w:pStyle w:val="Compact"/>
              <w:jc w:val="left"/>
            </w:pPr>
            <w:r>
              <w:rPr>
                <w:rFonts w:hint="eastAsia"/>
              </w:rPr>
              <w:t xml:space="preserve">显著降低能耗</w:t>
            </w:r>
          </w:p>
        </w:tc>
      </w:tr>
      <w:tr>
        <w:tc>
          <w:tcPr/>
          <w:p>
            <w:pPr>
              <w:pStyle w:val="Compact"/>
              <w:jc w:val="left"/>
            </w:pPr>
            <w:r>
              <w:rPr>
                <w:rFonts w:hint="eastAsia"/>
              </w:rPr>
              <w:t xml:space="preserve">社会责任</w:t>
            </w:r>
          </w:p>
        </w:tc>
        <w:tc>
          <w:tcPr/>
          <w:p>
            <w:pPr>
              <w:pStyle w:val="Compact"/>
              <w:jc w:val="left"/>
            </w:pPr>
            <w:r>
              <w:rPr>
                <w:rFonts w:hint="eastAsia"/>
              </w:rPr>
              <w:t xml:space="preserve">被动合规</w:t>
            </w:r>
          </w:p>
        </w:tc>
        <w:tc>
          <w:tcPr/>
          <w:p>
            <w:pPr>
              <w:pStyle w:val="Compact"/>
              <w:jc w:val="left"/>
            </w:pPr>
            <w:r>
              <w:rPr>
                <w:rFonts w:hint="eastAsia"/>
              </w:rPr>
              <w:t xml:space="preserve">主动承担</w:t>
            </w:r>
          </w:p>
        </w:tc>
        <w:tc>
          <w:tcPr/>
          <w:p>
            <w:pPr>
              <w:pStyle w:val="Compact"/>
              <w:jc w:val="left"/>
            </w:pPr>
            <w:r>
              <w:rPr>
                <w:rFonts w:hint="eastAsia"/>
              </w:rPr>
              <w:t xml:space="preserve">更好的社会认可</w:t>
            </w:r>
          </w:p>
        </w:tc>
      </w:tr>
      <w:tr>
        <w:tc>
          <w:tcPr/>
          <w:p>
            <w:pPr>
              <w:pStyle w:val="Compact"/>
              <w:jc w:val="left"/>
            </w:pPr>
            <w:r>
              <w:rPr>
                <w:rFonts w:hint="eastAsia"/>
              </w:rPr>
              <w:t xml:space="preserve">经济模型</w:t>
            </w:r>
          </w:p>
        </w:tc>
        <w:tc>
          <w:tcPr/>
          <w:p>
            <w:pPr>
              <w:pStyle w:val="Compact"/>
              <w:jc w:val="left"/>
            </w:pPr>
            <w:r>
              <w:rPr>
                <w:rFonts w:hint="eastAsia"/>
              </w:rPr>
              <w:t xml:space="preserve">短期收益</w:t>
            </w:r>
          </w:p>
        </w:tc>
        <w:tc>
          <w:tcPr/>
          <w:p>
            <w:pPr>
              <w:pStyle w:val="Compact"/>
              <w:jc w:val="left"/>
            </w:pPr>
            <w:r>
              <w:rPr>
                <w:rFonts w:hint="eastAsia"/>
              </w:rPr>
              <w:t xml:space="preserve">长期可持续</w:t>
            </w:r>
          </w:p>
        </w:tc>
        <w:tc>
          <w:tcPr/>
          <w:p>
            <w:pPr>
              <w:pStyle w:val="Compact"/>
              <w:jc w:val="left"/>
            </w:pPr>
            <w:r>
              <w:rPr>
                <w:rFonts w:hint="eastAsia"/>
              </w:rPr>
              <w:t xml:space="preserve">商业模式更稳定</w:t>
            </w:r>
          </w:p>
        </w:tc>
      </w:tr>
      <w:tr>
        <w:tc>
          <w:tcPr/>
          <w:p>
            <w:pPr>
              <w:pStyle w:val="Compact"/>
              <w:jc w:val="left"/>
            </w:pPr>
            <w:r>
              <w:rPr>
                <w:rFonts w:hint="eastAsia"/>
              </w:rPr>
              <w:t xml:space="preserve">技术路线</w:t>
            </w:r>
          </w:p>
        </w:tc>
        <w:tc>
          <w:tcPr/>
          <w:p>
            <w:pPr>
              <w:pStyle w:val="Compact"/>
              <w:jc w:val="left"/>
            </w:pPr>
            <w:r>
              <w:rPr>
                <w:rFonts w:hint="eastAsia"/>
              </w:rPr>
              <w:t xml:space="preserve">性能驱动</w:t>
            </w:r>
          </w:p>
        </w:tc>
        <w:tc>
          <w:tcPr/>
          <w:p>
            <w:pPr>
              <w:pStyle w:val="Compact"/>
              <w:jc w:val="left"/>
            </w:pPr>
            <w:r>
              <w:rPr>
                <w:rFonts w:hint="eastAsia"/>
              </w:rPr>
              <w:t xml:space="preserve">平衡效率和影响</w:t>
            </w:r>
          </w:p>
        </w:tc>
        <w:tc>
          <w:tcPr/>
          <w:p>
            <w:pPr>
              <w:pStyle w:val="Compact"/>
              <w:jc w:val="left"/>
            </w:pPr>
            <w:r>
              <w:rPr>
                <w:rFonts w:hint="eastAsia"/>
              </w:rPr>
              <w:t xml:space="preserve">技术选择更审慎</w:t>
            </w:r>
          </w:p>
        </w:tc>
      </w:tr>
      <w:tr>
        <w:tc>
          <w:tcPr/>
          <w:p>
            <w:pPr>
              <w:pStyle w:val="Compact"/>
              <w:jc w:val="left"/>
            </w:pPr>
            <w:r>
              <w:rPr>
                <w:rFonts w:hint="eastAsia"/>
              </w:rPr>
              <w:t xml:space="preserve">评估方法</w:t>
            </w:r>
          </w:p>
        </w:tc>
        <w:tc>
          <w:tcPr/>
          <w:p>
            <w:pPr>
              <w:pStyle w:val="Compact"/>
              <w:jc w:val="left"/>
            </w:pPr>
            <w:r>
              <w:rPr>
                <w:rFonts w:hint="eastAsia"/>
              </w:rPr>
              <w:t xml:space="preserve">单一维度</w:t>
            </w:r>
          </w:p>
        </w:tc>
        <w:tc>
          <w:tcPr/>
          <w:p>
            <w:pPr>
              <w:pStyle w:val="Compact"/>
              <w:jc w:val="left"/>
            </w:pPr>
            <w:r>
              <w:rPr>
                <w:rFonts w:hint="eastAsia"/>
              </w:rPr>
              <w:t xml:space="preserve">多维度综合</w:t>
            </w:r>
          </w:p>
        </w:tc>
        <w:tc>
          <w:tcPr/>
          <w:p>
            <w:pPr>
              <w:pStyle w:val="Compact"/>
              <w:jc w:val="left"/>
            </w:pPr>
            <w:r>
              <w:rPr>
                <w:rFonts w:hint="eastAsia"/>
              </w:rPr>
              <w:t xml:space="preserve">评估结果更全面</w:t>
            </w:r>
          </w:p>
        </w:tc>
      </w:tr>
      <w:tr>
        <w:tc>
          <w:tcPr/>
          <w:p>
            <w:pPr>
              <w:pStyle w:val="Compact"/>
              <w:jc w:val="left"/>
            </w:pPr>
            <w:r>
              <w:rPr>
                <w:rFonts w:hint="eastAsia"/>
              </w:rPr>
              <w:t xml:space="preserve">生命周期</w:t>
            </w:r>
          </w:p>
        </w:tc>
        <w:tc>
          <w:tcPr/>
          <w:p>
            <w:pPr>
              <w:pStyle w:val="Compact"/>
              <w:jc w:val="left"/>
            </w:pPr>
            <w:r>
              <w:rPr>
                <w:rFonts w:hint="eastAsia"/>
              </w:rPr>
              <w:t xml:space="preserve">开发到部署</w:t>
            </w:r>
          </w:p>
        </w:tc>
        <w:tc>
          <w:tcPr/>
          <w:p>
            <w:pPr>
              <w:pStyle w:val="Compact"/>
              <w:jc w:val="left"/>
            </w:pPr>
            <w:r>
              <w:rPr>
                <w:rFonts w:hint="eastAsia"/>
              </w:rPr>
              <w:t xml:space="preserve">全周期管理</w:t>
            </w:r>
          </w:p>
        </w:tc>
        <w:tc>
          <w:tcPr/>
          <w:p>
            <w:pPr>
              <w:pStyle w:val="Compact"/>
              <w:jc w:val="left"/>
            </w:pPr>
            <w:r>
              <w:rPr>
                <w:rFonts w:hint="eastAsia"/>
              </w:rPr>
              <w:t xml:space="preserve">更长远的规划</w:t>
            </w:r>
          </w:p>
        </w:tc>
      </w:tr>
      <w:tr>
        <w:tc>
          <w:tcPr/>
          <w:p>
            <w:pPr>
              <w:pStyle w:val="Compact"/>
              <w:jc w:val="left"/>
            </w:pPr>
            <w:r>
              <w:rPr>
                <w:rFonts w:hint="eastAsia"/>
              </w:rPr>
              <w:t xml:space="preserve">利益相关方</w:t>
            </w:r>
          </w:p>
        </w:tc>
        <w:tc>
          <w:tcPr/>
          <w:p>
            <w:pPr>
              <w:pStyle w:val="Compact"/>
              <w:jc w:val="left"/>
            </w:pPr>
            <w:r>
              <w:rPr>
                <w:rFonts w:hint="eastAsia"/>
              </w:rPr>
              <w:t xml:space="preserve">技术提供方</w:t>
            </w:r>
          </w:p>
        </w:tc>
        <w:tc>
          <w:tcPr/>
          <w:p>
            <w:pPr>
              <w:pStyle w:val="Compact"/>
              <w:jc w:val="left"/>
            </w:pPr>
            <w:r>
              <w:rPr>
                <w:rFonts w:hint="eastAsia"/>
              </w:rPr>
              <w:t xml:space="preserve">多方参与</w:t>
            </w:r>
          </w:p>
        </w:tc>
        <w:tc>
          <w:tcPr/>
          <w:p>
            <w:pPr>
              <w:pStyle w:val="Compact"/>
              <w:jc w:val="left"/>
            </w:pPr>
            <w:r>
              <w:rPr>
                <w:rFonts w:hint="eastAsia"/>
              </w:rPr>
              <w:t xml:space="preserve">更广泛的共识</w:t>
            </w:r>
          </w:p>
        </w:tc>
      </w:tr>
    </w:tbl>
    <w:p>
      <w:pPr>
        <w:numPr>
          <w:ilvl w:val="0"/>
          <w:numId w:val="2423"/>
        </w:numPr>
      </w:pPr>
      <w:r>
        <w:rPr>
          <w:rFonts w:hint="eastAsia"/>
        </w:rPr>
        <w:t xml:space="preserve">概念联系的ER实体关系</w:t>
      </w:r>
    </w:p>
    <w:p>
      <w:pPr>
        <w:numPr>
          <w:ilvl w:val="0"/>
          <w:numId w:val="2424"/>
        </w:numPr>
      </w:pPr>
      <w:r>
        <w:rPr>
          <w:rFonts w:hint="eastAsia"/>
        </w:rPr>
        <w:t xml:space="preserve">交互关系图</w:t>
      </w:r>
    </w:p>
    <w:p>
      <w:pPr>
        <w:numPr>
          <w:ilvl w:val="0"/>
          <w:numId w:val="2425"/>
        </w:numPr>
      </w:pPr>
      <w:r>
        <w:rPr>
          <w:rFonts w:hint="eastAsia"/>
        </w:rPr>
        <w:t xml:space="preserve">数学模型：</w:t>
      </w:r>
      <w:r>
        <w:t xml:space="preserve"> </w:t>
      </w:r>
      <w:r>
        <w:rPr>
          <w:rFonts w:hint="eastAsia"/>
        </w:rPr>
        <w:t xml:space="preserve">我们可以用以下数学模型来描述可持续AI实践与评估框架的某些方面：</w:t>
      </w:r>
    </w:p>
    <w:p>
      <w:pPr>
        <w:numPr>
          <w:ilvl w:val="0"/>
          <w:numId w:val="2426"/>
        </w:numPr>
      </w:pPr>
      <w:r>
        <w:rPr>
          <w:rFonts w:hint="eastAsia"/>
        </w:rPr>
        <w:t xml:space="preserve">可持续性综合评分模型：</w:t>
      </w:r>
      <w:r>
        <w:t xml:space="preserve"> </w:t>
      </w:r>
      <w:r>
        <w:rPr>
          <w:rFonts w:hint="eastAsia"/>
        </w:rPr>
        <w:t xml:space="preserve">计算综合可持续性得分：</w:t>
      </w:r>
    </w:p>
    <w:p>
      <w:pPr>
        <w:pStyle w:val="FirstParagraph"/>
      </w:pPr>
      <m:oMathPara>
        <m:oMathParaPr>
          <m:jc m:val="center"/>
        </m:oMathParaPr>
        <m:oMath>
          <m:r>
            <m:t>S</m:t>
          </m:r>
          <m:r>
            <m:rPr>
              <m:sty m:val="p"/>
            </m:rPr>
            <m:t>=</m:t>
          </m:r>
          <m:sSub>
            <m:e>
              <m:r>
                <m:t>w</m:t>
              </m:r>
            </m:e>
            <m:sub>
              <m:r>
                <m:t>e</m:t>
              </m:r>
            </m:sub>
          </m:sSub>
          <m:r>
            <m:t>E</m:t>
          </m:r>
          <m:r>
            <m:rPr>
              <m:sty m:val="p"/>
            </m:rPr>
            <m:t>+</m:t>
          </m:r>
          <m:sSub>
            <m:e>
              <m:r>
                <m:t>w</m:t>
              </m:r>
            </m:e>
            <m:sub>
              <m:r>
                <m:t>s</m:t>
              </m:r>
            </m:sub>
          </m:sSub>
          <m:r>
            <m:t>S</m:t>
          </m:r>
          <m:r>
            <m:rPr>
              <m:sty m:val="p"/>
            </m:rPr>
            <m:t>+</m:t>
          </m:r>
          <m:sSub>
            <m:e>
              <m:r>
                <m:t>w</m:t>
              </m:r>
            </m:e>
            <m:sub>
              <m:r>
                <m:t>c</m:t>
              </m:r>
            </m:sub>
          </m:sSub>
          <m:r>
            <m:t>C</m:t>
          </m:r>
          <m:r>
            <m:rPr>
              <m:sty m:val="p"/>
            </m:rPr>
            <m:t>+</m:t>
          </m:r>
          <m:sSub>
            <m:e>
              <m:r>
                <m:t>w</m:t>
              </m:r>
            </m:e>
            <m:sub>
              <m:r>
                <m:t>t</m:t>
              </m:r>
            </m:sub>
          </m:sSub>
          <m:r>
            <m:t>T</m:t>
          </m:r>
          <m:r>
            <m:rPr>
              <m:sty m:val="p"/>
            </m:rPr>
            <m:t>+</m:t>
          </m:r>
          <m:sSub>
            <m:e>
              <m:r>
                <m:t>w</m:t>
              </m:r>
            </m:e>
            <m:sub>
              <m:r>
                <m:t>g</m:t>
              </m:r>
            </m:sub>
          </m:sSub>
          <m:r>
            <m:t>G</m:t>
          </m:r>
        </m:oMath>
      </m:oMathPara>
    </w:p>
    <w:p>
      <w:pPr>
        <w:pStyle w:val="FirstParagraph"/>
      </w:pPr>
      <w:r>
        <w:rPr>
          <w:rFonts w:hint="eastAsia"/>
        </w:rPr>
        <w:t xml:space="preserve">其中，</w:t>
      </w:r>
      <m:oMath>
        <m:r>
          <m:t>E</m:t>
        </m:r>
      </m:oMath>
      <w:r>
        <w:t xml:space="preserve">,</w:t>
      </w:r>
      <w:r>
        <w:t xml:space="preserve"> </w:t>
      </w:r>
      <m:oMath>
        <m:r>
          <m:t>S</m:t>
        </m:r>
      </m:oMath>
      <w:r>
        <w:t xml:space="preserve">,</w:t>
      </w:r>
      <w:r>
        <w:t xml:space="preserve"> </w:t>
      </w:r>
      <m:oMath>
        <m:r>
          <m:t>C</m:t>
        </m:r>
      </m:oMath>
      <w:r>
        <w:t xml:space="preserve">,</w:t>
      </w:r>
      <w:r>
        <w:t xml:space="preserve"> </w:t>
      </w:r>
      <m:oMath>
        <m:r>
          <m:t>T</m:t>
        </m:r>
      </m:oMath>
      <w:r>
        <w:t xml:space="preserve">,</w:t>
      </w:r>
      <w:r>
        <w:t xml:space="preserve"> </w:t>
      </w:r>
      <m:oMath>
        <m:r>
          <m:t>G</m:t>
        </m:r>
      </m:oMath>
      <w:r>
        <w:t xml:space="preserve"> </w:t>
      </w:r>
      <w:r>
        <w:rPr>
          <w:rFonts w:hint="eastAsia"/>
        </w:rPr>
        <w:t xml:space="preserve">分别代表环境、社会、经济、技术、治理维度的得分，</w:t>
      </w:r>
      <m:oMath>
        <m:r>
          <m:t>w</m:t>
        </m:r>
      </m:oMath>
      <w:r>
        <w:t xml:space="preserve"> </w:t>
      </w:r>
      <w:r>
        <w:rPr>
          <w:rFonts w:hint="eastAsia"/>
        </w:rPr>
        <w:t xml:space="preserve">为相应的权重。</w:t>
      </w:r>
    </w:p>
    <w:p>
      <w:pPr>
        <w:numPr>
          <w:ilvl w:val="0"/>
          <w:numId w:val="2427"/>
        </w:numPr>
      </w:pPr>
      <w:r>
        <w:rPr>
          <w:rFonts w:hint="eastAsia"/>
        </w:rPr>
        <w:t xml:space="preserve">能源效率评估：</w:t>
      </w:r>
      <w:r>
        <w:t xml:space="preserve"> </w:t>
      </w:r>
      <w:r>
        <w:rPr>
          <w:rFonts w:hint="eastAsia"/>
        </w:rPr>
        <w:t xml:space="preserve">计算每单位计算的能耗：</w:t>
      </w:r>
    </w:p>
    <w:p>
      <w:pPr>
        <w:pStyle w:val="FirstParagraph"/>
      </w:pPr>
      <m:oMathPara>
        <m:oMathParaPr>
          <m:jc m:val="center"/>
        </m:oMathParaPr>
        <m:oMath>
          <m:r>
            <m:t>E</m:t>
          </m:r>
          <m:r>
            <m:t>E</m:t>
          </m:r>
          <m:r>
            <m:rPr>
              <m:sty m:val="p"/>
            </m:rPr>
            <m:t>=</m:t>
          </m:r>
          <m:f>
            <m:fPr>
              <m:type m:val="bar"/>
            </m:fPr>
            <m:num>
              <m:r>
                <m:t>T</m:t>
              </m:r>
              <m:r>
                <m:t>o</m:t>
              </m:r>
              <m:r>
                <m:t>t</m:t>
              </m:r>
              <m:r>
                <m:t>a</m:t>
              </m:r>
              <m:r>
                <m:t>l</m:t>
              </m:r>
              <m:r>
                <m:rPr>
                  <m:sty m:val="p"/>
                </m:rPr>
                <m:t>_</m:t>
              </m:r>
              <m:r>
                <m:t>E</m:t>
              </m:r>
              <m:r>
                <m:t>n</m:t>
              </m:r>
              <m:r>
                <m:t>e</m:t>
              </m:r>
              <m:r>
                <m:t>r</m:t>
              </m:r>
              <m:r>
                <m:t>g</m:t>
              </m:r>
              <m:r>
                <m:t>y</m:t>
              </m:r>
              <m:r>
                <m:rPr>
                  <m:sty m:val="p"/>
                </m:rPr>
                <m:t>_</m:t>
              </m:r>
              <m:r>
                <m:t>C</m:t>
              </m:r>
              <m:r>
                <m:t>o</m:t>
              </m:r>
              <m:r>
                <m:t>n</m:t>
              </m:r>
              <m:r>
                <m:t>s</m:t>
              </m:r>
              <m:r>
                <m:t>u</m:t>
              </m:r>
              <m:r>
                <m:t>m</m:t>
              </m:r>
              <m:r>
                <m:t>e</m:t>
              </m:r>
              <m:r>
                <m:t>d</m:t>
              </m:r>
            </m:num>
            <m:den>
              <m:r>
                <m:t>C</m:t>
              </m:r>
              <m:r>
                <m:t>o</m:t>
              </m:r>
              <m:r>
                <m:t>m</m:t>
              </m:r>
              <m:r>
                <m:t>p</m:t>
              </m:r>
              <m:r>
                <m:t>u</m:t>
              </m:r>
              <m:r>
                <m:t>t</m:t>
              </m:r>
              <m:r>
                <m:t>e</m:t>
              </m:r>
              <m:r>
                <m:rPr>
                  <m:sty m:val="p"/>
                </m:rPr>
                <m:t>_</m:t>
              </m:r>
              <m:r>
                <m:t>U</m:t>
              </m:r>
              <m:r>
                <m:t>n</m:t>
              </m:r>
              <m:r>
                <m:t>i</m:t>
              </m:r>
              <m:r>
                <m:t>t</m:t>
              </m:r>
              <m:r>
                <m:t>s</m:t>
              </m:r>
            </m:den>
          </m:f>
        </m:oMath>
      </m:oMathPara>
    </w:p>
    <w:p>
      <w:pPr>
        <w:numPr>
          <w:ilvl w:val="0"/>
          <w:numId w:val="2428"/>
        </w:numPr>
      </w:pPr>
      <w:r>
        <w:rPr>
          <w:rFonts w:hint="eastAsia"/>
        </w:rPr>
        <w:t xml:space="preserve">碳足迹计算：</w:t>
      </w:r>
      <w:r>
        <w:t xml:space="preserve"> </w:t>
      </w:r>
      <w:r>
        <w:rPr>
          <w:rFonts w:hint="eastAsia"/>
        </w:rPr>
        <w:t xml:space="preserve">估算AI系统的总碳排放：</w:t>
      </w:r>
    </w:p>
    <w:p>
      <w:pPr>
        <w:pStyle w:val="FirstParagraph"/>
      </w:pPr>
      <m:oMathPara>
        <m:oMathParaPr>
          <m:jc m:val="center"/>
        </m:oMathParaPr>
        <m:oMath>
          <m:r>
            <m:t>C</m:t>
          </m:r>
          <m:r>
            <m:t>F</m:t>
          </m:r>
          <m:r>
            <m:rPr>
              <m:sty m:val="p"/>
            </m:rPr>
            <m:t>=</m:t>
          </m:r>
          <m:nary>
            <m:naryPr>
              <m:chr m:val="∑"/>
              <m:limLoc m:val="undOvr"/>
              <m:subHide m:val="off"/>
              <m:supHide m:val="off"/>
            </m:naryPr>
            <m:sub>
              <m:r>
                <m:t>i</m:t>
              </m:r>
              <m:r>
                <m:rPr>
                  <m:sty m:val="p"/>
                </m:rPr>
                <m:t>=</m:t>
              </m:r>
              <m:r>
                <m:t>1</m:t>
              </m:r>
            </m:sub>
            <m:sup>
              <m:r>
                <m:t>n</m:t>
              </m:r>
            </m:sup>
            <m:e>
              <m:d>
                <m:dPr>
                  <m:begChr m:val="("/>
                  <m:sepChr m:val=""/>
                  <m:endChr m:val=")"/>
                  <m:grow/>
                </m:dPr>
                <m:e>
                  <m:sSub>
                    <m:e>
                      <m:r>
                        <m:t>E</m:t>
                      </m:r>
                    </m:e>
                    <m:sub>
                      <m:r>
                        <m:t>i</m:t>
                      </m:r>
                    </m:sub>
                  </m:sSub>
                  <m:r>
                    <m:rPr>
                      <m:sty m:val="p"/>
                    </m:rPr>
                    <m:t>×</m:t>
                  </m:r>
                  <m:r>
                    <m:t>E</m:t>
                  </m:r>
                  <m:sSub>
                    <m:e>
                      <m:r>
                        <m:t>F</m:t>
                      </m:r>
                    </m:e>
                    <m:sub>
                      <m:r>
                        <m:t>i</m:t>
                      </m:r>
                    </m:sub>
                  </m:sSub>
                </m:e>
              </m:d>
            </m:e>
          </m:nary>
          <m:r>
            <m:rPr>
              <m:sty m:val="p"/>
            </m:rPr>
            <m:t>+</m:t>
          </m:r>
          <m:nary>
            <m:naryPr>
              <m:chr m:val="∑"/>
              <m:limLoc m:val="undOvr"/>
              <m:subHide m:val="off"/>
              <m:supHide m:val="off"/>
            </m:naryPr>
            <m:sub>
              <m:r>
                <m:t>j</m:t>
              </m:r>
              <m:r>
                <m:rPr>
                  <m:sty m:val="p"/>
                </m:rPr>
                <m:t>=</m:t>
              </m:r>
              <m:r>
                <m:t>1</m:t>
              </m:r>
            </m:sub>
            <m:sup>
              <m:r>
                <m:t>m</m:t>
              </m:r>
            </m:sup>
            <m:e>
              <m:d>
                <m:dPr>
                  <m:begChr m:val="("/>
                  <m:sepChr m:val=""/>
                  <m:endChr m:val=")"/>
                  <m:grow/>
                </m:dPr>
                <m:e>
                  <m:sSub>
                    <m:e>
                      <m:r>
                        <m:t>M</m:t>
                      </m:r>
                    </m:e>
                    <m:sub>
                      <m:r>
                        <m:t>j</m:t>
                      </m:r>
                    </m:sub>
                  </m:sSub>
                  <m:r>
                    <m:rPr>
                      <m:sty m:val="p"/>
                    </m:rPr>
                    <m:t>×</m:t>
                  </m:r>
                  <m:r>
                    <m:t>M</m:t>
                  </m:r>
                  <m:sSub>
                    <m:e>
                      <m:r>
                        <m:t>F</m:t>
                      </m:r>
                    </m:e>
                    <m:sub>
                      <m:r>
                        <m:t>j</m:t>
                      </m:r>
                    </m:sub>
                  </m:sSub>
                </m:e>
              </m:d>
            </m:e>
          </m:nary>
        </m:oMath>
      </m:oMathPara>
    </w:p>
    <w:p>
      <w:pPr>
        <w:pStyle w:val="FirstParagraph"/>
      </w:pPr>
      <w:r>
        <w:rPr>
          <w:rFonts w:hint="eastAsia"/>
        </w:rPr>
        <w:t xml:space="preserve">其中，</w:t>
      </w:r>
      <m:oMath>
        <m:sSub>
          <m:e>
            <m:r>
              <m:t>E</m:t>
            </m:r>
          </m:e>
          <m:sub>
            <m:r>
              <m:t>i</m:t>
            </m:r>
          </m:sub>
        </m:sSub>
      </m:oMath>
      <w:r>
        <w:t xml:space="preserve"> </w:t>
      </w:r>
      <w:r>
        <w:rPr>
          <w:rFonts w:hint="eastAsia"/>
        </w:rPr>
        <w:t xml:space="preserve">是能源消耗，</w:t>
      </w:r>
      <m:oMath>
        <m:r>
          <m:t>E</m:t>
        </m:r>
        <m:sSub>
          <m:e>
            <m:r>
              <m:t>F</m:t>
            </m:r>
          </m:e>
          <m:sub>
            <m:r>
              <m:t>i</m:t>
            </m:r>
          </m:sub>
        </m:sSub>
      </m:oMath>
      <w:r>
        <w:t xml:space="preserve"> </w:t>
      </w:r>
      <w:r>
        <w:rPr>
          <w:rFonts w:hint="eastAsia"/>
        </w:rPr>
        <w:t xml:space="preserve">是能源的排放因子，</w:t>
      </w:r>
      <m:oMath>
        <m:sSub>
          <m:e>
            <m:r>
              <m:t>M</m:t>
            </m:r>
          </m:e>
          <m:sub>
            <m:r>
              <m:t>j</m:t>
            </m:r>
          </m:sub>
        </m:sSub>
      </m:oMath>
      <w:r>
        <w:t xml:space="preserve"> </w:t>
      </w:r>
      <w:r>
        <w:rPr>
          <w:rFonts w:hint="eastAsia"/>
        </w:rPr>
        <w:t xml:space="preserve">是材料使用量，</w:t>
      </w:r>
      <m:oMath>
        <m:r>
          <m:t>M</m:t>
        </m:r>
        <m:sSub>
          <m:e>
            <m:r>
              <m:t>F</m:t>
            </m:r>
          </m:e>
          <m:sub>
            <m:r>
              <m:t>j</m:t>
            </m:r>
          </m:sub>
        </m:sSub>
      </m:oMath>
      <w:r>
        <w:t xml:space="preserve"> </w:t>
      </w:r>
      <w:r>
        <w:rPr>
          <w:rFonts w:hint="eastAsia"/>
        </w:rPr>
        <w:t xml:space="preserve">是材料的排放因子。</w:t>
      </w:r>
    </w:p>
    <w:p>
      <w:pPr>
        <w:numPr>
          <w:ilvl w:val="0"/>
          <w:numId w:val="2429"/>
        </w:numPr>
      </w:pPr>
      <w:r>
        <w:rPr>
          <w:rFonts w:hint="eastAsia"/>
        </w:rPr>
        <w:t xml:space="preserve">社会影响评估：</w:t>
      </w:r>
      <w:r>
        <w:t xml:space="preserve"> </w:t>
      </w:r>
      <w:r>
        <w:rPr>
          <w:rFonts w:hint="eastAsia"/>
        </w:rPr>
        <w:t xml:space="preserve">计算AI系统的社会影响得分：</w:t>
      </w:r>
    </w:p>
    <w:p>
      <w:pPr>
        <w:pStyle w:val="FirstParagraph"/>
      </w:pPr>
      <m:oMathPara>
        <m:oMathParaPr>
          <m:jc m:val="center"/>
        </m:oMathParaPr>
        <m:oMath>
          <m:r>
            <m:t>S</m:t>
          </m:r>
          <m:r>
            <m:t>I</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w</m:t>
                      </m:r>
                    </m:e>
                    <m:sub>
                      <m:r>
                        <m:t>i</m:t>
                      </m:r>
                    </m:sub>
                  </m:sSub>
                  <m:r>
                    <m:rPr>
                      <m:sty m:val="p"/>
                    </m:rPr>
                    <m:t>×</m:t>
                  </m:r>
                  <m:sSub>
                    <m:e>
                      <m:r>
                        <m:t>I</m:t>
                      </m:r>
                    </m:e>
                    <m:sub>
                      <m:r>
                        <m:t>i</m:t>
                      </m:r>
                    </m:sub>
                  </m:sSub>
                </m:e>
              </m:d>
            </m:e>
          </m:nary>
        </m:oMath>
      </m:oMathPara>
    </w:p>
    <w:p>
      <w:pPr>
        <w:pStyle w:val="FirstParagraph"/>
      </w:pPr>
      <w:r>
        <w:rPr>
          <w:rFonts w:hint="eastAsia"/>
        </w:rPr>
        <w:t xml:space="preserve">其中，</w:t>
      </w:r>
      <m:oMath>
        <m:sSub>
          <m:e>
            <m:r>
              <m:t>I</m:t>
            </m:r>
          </m:e>
          <m:sub>
            <m:r>
              <m:t>i</m:t>
            </m:r>
          </m:sub>
        </m:sSub>
      </m:oMath>
      <w:r>
        <w:t xml:space="preserve"> </w:t>
      </w:r>
      <w:r>
        <w:rPr>
          <w:rFonts w:hint="eastAsia"/>
        </w:rPr>
        <w:t xml:space="preserve">是不同社会影响指标的得分，</w:t>
      </w:r>
      <m:oMath>
        <m:sSub>
          <m:e>
            <m:r>
              <m:t>w</m:t>
            </m:r>
          </m:e>
          <m:sub>
            <m:r>
              <m:t>i</m:t>
            </m:r>
          </m:sub>
        </m:sSub>
      </m:oMath>
      <w:r>
        <w:t xml:space="preserve"> </w:t>
      </w:r>
      <w:r>
        <w:rPr>
          <w:rFonts w:hint="eastAsia"/>
        </w:rPr>
        <w:t xml:space="preserve">是相应的权重，</w:t>
      </w:r>
      <m:oMath>
        <m:r>
          <m:t>N</m:t>
        </m:r>
      </m:oMath>
      <w:r>
        <w:t xml:space="preserve"> </w:t>
      </w:r>
      <w:r>
        <w:rPr>
          <w:rFonts w:hint="eastAsia"/>
        </w:rPr>
        <w:t xml:space="preserve">是指标总数。</w:t>
      </w:r>
    </w:p>
    <w:p>
      <w:pPr>
        <w:numPr>
          <w:ilvl w:val="0"/>
          <w:numId w:val="2430"/>
        </w:numPr>
      </w:pPr>
      <w:r>
        <w:rPr>
          <w:rFonts w:hint="eastAsia"/>
        </w:rPr>
        <w:t xml:space="preserve">经济可持续性模型：</w:t>
      </w:r>
      <w:r>
        <w:t xml:space="preserve"> </w:t>
      </w:r>
      <w:r>
        <w:rPr>
          <w:rFonts w:hint="eastAsia"/>
        </w:rPr>
        <w:t xml:space="preserve">计算长期ROI：</w:t>
      </w:r>
    </w:p>
    <w:p>
      <w:pPr>
        <w:pStyle w:val="FirstParagraph"/>
      </w:pPr>
      <m:oMathPara>
        <m:oMathParaPr>
          <m:jc m:val="center"/>
        </m:oMathParaPr>
        <m:oMath>
          <m:r>
            <m:t>R</m:t>
          </m:r>
          <m:r>
            <m:t>O</m:t>
          </m:r>
          <m:r>
            <m:t>I</m:t>
          </m:r>
          <m:r>
            <m:rPr>
              <m:sty m:val="p"/>
            </m:rPr>
            <m:t>=</m:t>
          </m:r>
          <m:f>
            <m:fPr>
              <m:type m:val="bar"/>
            </m:fPr>
            <m:num>
              <m:nary>
                <m:naryPr>
                  <m:chr m:val="∑"/>
                  <m:limLoc m:val="undOvr"/>
                  <m:subHide m:val="off"/>
                  <m:supHide m:val="off"/>
                </m:naryPr>
                <m:sub>
                  <m:r>
                    <m:t>t</m:t>
                  </m:r>
                  <m:r>
                    <m:rPr>
                      <m:sty m:val="p"/>
                    </m:rPr>
                    <m:t>=</m:t>
                  </m:r>
                  <m:r>
                    <m:t>1</m:t>
                  </m:r>
                </m:sub>
                <m:sup>
                  <m:r>
                    <m:t>T</m:t>
                  </m:r>
                </m:sup>
                <m:e>
                  <m:f>
                    <m:fPr>
                      <m:type m:val="bar"/>
                    </m:fPr>
                    <m:num>
                      <m:sSub>
                        <m:e>
                          <m:r>
                            <m:t>B</m:t>
                          </m:r>
                        </m:e>
                        <m:sub>
                          <m:r>
                            <m:t>t</m:t>
                          </m:r>
                        </m:sub>
                      </m:sSub>
                      <m:r>
                        <m:rPr>
                          <m:sty m:val="p"/>
                        </m:rPr>
                        <m:t>−</m:t>
                      </m:r>
                      <m:sSub>
                        <m:e>
                          <m:r>
                            <m:t>C</m:t>
                          </m:r>
                        </m:e>
                        <m:sub>
                          <m:r>
                            <m:t>t</m:t>
                          </m:r>
                        </m:sub>
                      </m:sSub>
                    </m:num>
                    <m:den>
                      <m:sSup>
                        <m:e>
                          <m:d>
                            <m:dPr>
                              <m:begChr m:val="("/>
                              <m:sepChr m:val=""/>
                              <m:endChr m:val=")"/>
                              <m:grow/>
                            </m:dPr>
                            <m:e>
                              <m:r>
                                <m:t>1</m:t>
                              </m:r>
                              <m:r>
                                <m:rPr>
                                  <m:sty m:val="p"/>
                                </m:rPr>
                                <m:t>+</m:t>
                              </m:r>
                              <m:r>
                                <m:t>r</m:t>
                              </m:r>
                            </m:e>
                          </m:d>
                        </m:e>
                        <m:sup>
                          <m:r>
                            <m:t>t</m:t>
                          </m:r>
                        </m:sup>
                      </m:sSup>
                    </m:den>
                  </m:f>
                </m:e>
              </m:nary>
            </m:num>
            <m:den>
              <m:nary>
                <m:naryPr>
                  <m:chr m:val="∑"/>
                  <m:limLoc m:val="undOvr"/>
                  <m:subHide m:val="off"/>
                  <m:supHide m:val="off"/>
                </m:naryPr>
                <m:sub>
                  <m:r>
                    <m:t>t</m:t>
                  </m:r>
                  <m:r>
                    <m:rPr>
                      <m:sty m:val="p"/>
                    </m:rPr>
                    <m:t>=</m:t>
                  </m:r>
                  <m:r>
                    <m:t>1</m:t>
                  </m:r>
                </m:sub>
                <m:sup>
                  <m:r>
                    <m:t>T</m:t>
                  </m:r>
                </m:sup>
                <m:e>
                  <m:f>
                    <m:fPr>
                      <m:type m:val="bar"/>
                    </m:fPr>
                    <m:num>
                      <m:sSub>
                        <m:e>
                          <m:r>
                            <m:t>C</m:t>
                          </m:r>
                        </m:e>
                        <m:sub>
                          <m:r>
                            <m:t>t</m:t>
                          </m:r>
                        </m:sub>
                      </m:sSub>
                    </m:num>
                    <m:den>
                      <m:sSup>
                        <m:e>
                          <m:d>
                            <m:dPr>
                              <m:begChr m:val="("/>
                              <m:sepChr m:val=""/>
                              <m:endChr m:val=")"/>
                              <m:grow/>
                            </m:dPr>
                            <m:e>
                              <m:r>
                                <m:t>1</m:t>
                              </m:r>
                              <m:r>
                                <m:rPr>
                                  <m:sty m:val="p"/>
                                </m:rPr>
                                <m:t>+</m:t>
                              </m:r>
                              <m:r>
                                <m:t>r</m:t>
                              </m:r>
                            </m:e>
                          </m:d>
                        </m:e>
                        <m:sup>
                          <m:r>
                            <m:t>t</m:t>
                          </m:r>
                        </m:sup>
                      </m:sSup>
                    </m:den>
                  </m:f>
                </m:e>
              </m:nary>
            </m:den>
          </m:f>
        </m:oMath>
      </m:oMathPara>
    </w:p>
    <w:p>
      <w:pPr>
        <w:pStyle w:val="FirstParagraph"/>
      </w:pPr>
      <w:r>
        <w:rPr>
          <w:rFonts w:hint="eastAsia"/>
        </w:rPr>
        <w:t xml:space="preserve">其中，</w:t>
      </w:r>
      <m:oMath>
        <m:sSub>
          <m:e>
            <m:r>
              <m:t>B</m:t>
            </m:r>
          </m:e>
          <m:sub>
            <m:r>
              <m:t>t</m:t>
            </m:r>
          </m:sub>
        </m:sSub>
      </m:oMath>
      <w:r>
        <w:t xml:space="preserve"> </w:t>
      </w:r>
      <w:r>
        <w:rPr>
          <w:rFonts w:hint="eastAsia"/>
        </w:rPr>
        <w:t xml:space="preserve">是年度收益，</w:t>
      </w:r>
      <m:oMath>
        <m:sSub>
          <m:e>
            <m:r>
              <m:t>C</m:t>
            </m:r>
          </m:e>
          <m:sub>
            <m:r>
              <m:t>t</m:t>
            </m:r>
          </m:sub>
        </m:sSub>
      </m:oMath>
      <w:r>
        <w:t xml:space="preserve"> </w:t>
      </w:r>
      <w:r>
        <w:rPr>
          <w:rFonts w:hint="eastAsia"/>
        </w:rPr>
        <w:t xml:space="preserve">是年度成本，</w:t>
      </w:r>
      <m:oMath>
        <m:r>
          <m:t>r</m:t>
        </m:r>
      </m:oMath>
      <w:r>
        <w:t xml:space="preserve"> </w:t>
      </w:r>
      <w:r>
        <w:rPr>
          <w:rFonts w:hint="eastAsia"/>
        </w:rPr>
        <w:t xml:space="preserve">是折现率，</w:t>
      </w:r>
      <m:oMath>
        <m:r>
          <m:t>T</m:t>
        </m:r>
      </m:oMath>
      <w:r>
        <w:t xml:space="preserve"> </w:t>
      </w:r>
      <w:r>
        <w:rPr>
          <w:rFonts w:hint="eastAsia"/>
        </w:rPr>
        <w:t xml:space="preserve">是考虑的年限。</w:t>
      </w:r>
    </w:p>
    <w:p>
      <w:pPr>
        <w:numPr>
          <w:ilvl w:val="0"/>
          <w:numId w:val="2431"/>
        </w:numPr>
      </w:pPr>
      <w:r>
        <w:rPr>
          <w:rFonts w:hint="eastAsia"/>
        </w:rPr>
        <w:t xml:space="preserve">算法流程图：</w:t>
      </w:r>
    </w:p>
    <w:p>
      <w:pPr>
        <w:numPr>
          <w:ilvl w:val="0"/>
          <w:numId w:val="2432"/>
        </w:numPr>
      </w:pPr>
      <w:r>
        <w:rPr>
          <w:rFonts w:hint="eastAsia"/>
        </w:rPr>
        <w:t xml:space="preserve">算法源代码：</w:t>
      </w:r>
    </w:p>
    <w:p>
      <w:pPr>
        <w:numPr>
          <w:ilvl w:val="0"/>
          <w:numId w:val="2433"/>
        </w:numPr>
      </w:pPr>
      <w:r>
        <w:rPr>
          <w:rFonts w:hint="eastAsia"/>
        </w:rPr>
        <w:t xml:space="preserve">最佳实践tips：</w:t>
      </w:r>
    </w:p>
    <w:p>
      <w:pPr>
        <w:numPr>
          <w:ilvl w:val="0"/>
          <w:numId w:val="2434"/>
        </w:numPr>
      </w:pPr>
      <w:r>
        <w:rPr>
          <w:rFonts w:hint="eastAsia"/>
        </w:rPr>
        <w:t xml:space="preserve">全生命周期考量：从设计到报废的全过程纳入可持续性评估。</w:t>
      </w:r>
    </w:p>
    <w:p>
      <w:pPr>
        <w:numPr>
          <w:ilvl w:val="0"/>
          <w:numId w:val="2434"/>
        </w:numPr>
      </w:pPr>
      <w:r>
        <w:rPr>
          <w:rFonts w:hint="eastAsia"/>
        </w:rPr>
        <w:t xml:space="preserve">多维度平衡：在性能、效率和可持续性之间寻找最佳平衡点。</w:t>
      </w:r>
    </w:p>
    <w:p>
      <w:pPr>
        <w:numPr>
          <w:ilvl w:val="0"/>
          <w:numId w:val="2434"/>
        </w:numPr>
      </w:pPr>
      <w:r>
        <w:rPr>
          <w:rFonts w:hint="eastAsia"/>
        </w:rPr>
        <w:t xml:space="preserve">数据驱动决策：基于详实的数据和科学的分析进行可持续性决策。</w:t>
      </w:r>
    </w:p>
    <w:p>
      <w:pPr>
        <w:numPr>
          <w:ilvl w:val="0"/>
          <w:numId w:val="2434"/>
        </w:numPr>
      </w:pPr>
      <w:r>
        <w:rPr>
          <w:rFonts w:hint="eastAsia"/>
        </w:rPr>
        <w:t xml:space="preserve">持续监控与改进：建立实时监控系统，不断优化AI系统的可持续性。</w:t>
      </w:r>
    </w:p>
    <w:p>
      <w:pPr>
        <w:numPr>
          <w:ilvl w:val="0"/>
          <w:numId w:val="2434"/>
        </w:numPr>
      </w:pPr>
      <w:r>
        <w:rPr>
          <w:rFonts w:hint="eastAsia"/>
        </w:rPr>
        <w:t xml:space="preserve">开放透明：公开可持续性评估方法和结果，接受外部监督。</w:t>
      </w:r>
    </w:p>
    <w:p>
      <w:pPr>
        <w:numPr>
          <w:ilvl w:val="0"/>
          <w:numId w:val="2434"/>
        </w:numPr>
      </w:pPr>
      <w:r>
        <w:rPr>
          <w:rFonts w:hint="eastAsia"/>
        </w:rPr>
        <w:t xml:space="preserve">利益相关方参与：邀请多方利益相关者参与可持续性评估和决策过程。</w:t>
      </w:r>
    </w:p>
    <w:p>
      <w:pPr>
        <w:numPr>
          <w:ilvl w:val="0"/>
          <w:numId w:val="2434"/>
        </w:numPr>
      </w:pPr>
      <w:r>
        <w:rPr>
          <w:rFonts w:hint="eastAsia"/>
        </w:rPr>
        <w:t xml:space="preserve">适应性强的框架：设计能够适应技术发展和社会变化的评估框架。</w:t>
      </w:r>
    </w:p>
    <w:p>
      <w:pPr>
        <w:numPr>
          <w:ilvl w:val="0"/>
          <w:numId w:val="2434"/>
        </w:numPr>
      </w:pPr>
      <w:r>
        <w:rPr>
          <w:rFonts w:hint="eastAsia"/>
        </w:rPr>
        <w:t xml:space="preserve">标准化与认证：推动行业标准的建立和第三方认证机制。</w:t>
      </w:r>
    </w:p>
    <w:p>
      <w:pPr>
        <w:numPr>
          <w:ilvl w:val="0"/>
          <w:numId w:val="2434"/>
        </w:numPr>
      </w:pPr>
      <w:r>
        <w:rPr>
          <w:rFonts w:hint="eastAsia"/>
        </w:rPr>
        <w:t xml:space="preserve">教育与培训：提高AI从业者的可持续性意识和相关技能。</w:t>
      </w:r>
    </w:p>
    <w:p>
      <w:pPr>
        <w:numPr>
          <w:ilvl w:val="0"/>
          <w:numId w:val="2434"/>
        </w:numPr>
      </w:pPr>
      <w:r>
        <w:rPr>
          <w:rFonts w:hint="eastAsia"/>
        </w:rPr>
        <w:t xml:space="preserve">跨学科合作：促进AI、环境科学、社会学等领域的交叉研究。</w:t>
      </w:r>
    </w:p>
    <w:p>
      <w:pPr>
        <w:numPr>
          <w:ilvl w:val="0"/>
          <w:numId w:val="243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能效优化AI</w:t>
            </w:r>
          </w:p>
        </w:tc>
        <w:tc>
          <w:tcPr/>
          <w:p>
            <w:pPr>
              <w:pStyle w:val="Compact"/>
              <w:jc w:val="left"/>
            </w:pPr>
            <w:r>
              <w:rPr>
                <w:rFonts w:hint="eastAsia"/>
              </w:rPr>
              <w:t xml:space="preserve">绿色数据中心</w:t>
            </w:r>
          </w:p>
        </w:tc>
        <w:tc>
          <w:tcPr/>
          <w:p>
            <w:pPr>
              <w:pStyle w:val="Compact"/>
              <w:jc w:val="left"/>
            </w:pPr>
            <w:r>
              <w:rPr>
                <w:rFonts w:hint="eastAsia"/>
              </w:rPr>
              <w:t xml:space="preserve">降低AI碳足迹</w:t>
            </w:r>
          </w:p>
        </w:tc>
      </w:tr>
      <w:tr>
        <w:tc>
          <w:tcPr/>
          <w:p>
            <w:pPr>
              <w:pStyle w:val="Compact"/>
              <w:jc w:val="left"/>
            </w:pPr>
            <w:r>
              <w:t xml:space="preserve">2025-2027</w:t>
            </w:r>
          </w:p>
        </w:tc>
        <w:tc>
          <w:tcPr/>
          <w:p>
            <w:pPr>
              <w:pStyle w:val="Compact"/>
              <w:jc w:val="left"/>
            </w:pPr>
            <w:r>
              <w:rPr>
                <w:rFonts w:hint="eastAsia"/>
              </w:rPr>
              <w:t xml:space="preserve">社会责任AI</w:t>
            </w:r>
          </w:p>
        </w:tc>
        <w:tc>
          <w:tcPr/>
          <w:p>
            <w:pPr>
              <w:pStyle w:val="Compact"/>
              <w:jc w:val="left"/>
            </w:pPr>
            <w:r>
              <w:rPr>
                <w:rFonts w:hint="eastAsia"/>
              </w:rPr>
              <w:t xml:space="preserve">公平决策系统</w:t>
            </w:r>
          </w:p>
        </w:tc>
        <w:tc>
          <w:tcPr/>
          <w:p>
            <w:pPr>
              <w:pStyle w:val="Compact"/>
              <w:jc w:val="left"/>
            </w:pPr>
            <w:r>
              <w:rPr>
                <w:rFonts w:hint="eastAsia"/>
              </w:rPr>
              <w:t xml:space="preserve">减少AI偏见</w:t>
            </w:r>
          </w:p>
        </w:tc>
      </w:tr>
      <w:tr>
        <w:tc>
          <w:tcPr/>
          <w:p>
            <w:pPr>
              <w:pStyle w:val="Compact"/>
              <w:jc w:val="left"/>
            </w:pPr>
            <w:r>
              <w:t xml:space="preserve">2027-2030</w:t>
            </w:r>
          </w:p>
        </w:tc>
        <w:tc>
          <w:tcPr/>
          <w:p>
            <w:pPr>
              <w:pStyle w:val="Compact"/>
              <w:jc w:val="left"/>
            </w:pPr>
            <w:r>
              <w:rPr>
                <w:rFonts w:hint="eastAsia"/>
              </w:rPr>
              <w:t xml:space="preserve">循环经济AI</w:t>
            </w:r>
          </w:p>
        </w:tc>
        <w:tc>
          <w:tcPr/>
          <w:p>
            <w:pPr>
              <w:pStyle w:val="Compact"/>
              <w:jc w:val="left"/>
            </w:pPr>
            <w:r>
              <w:rPr>
                <w:rFonts w:hint="eastAsia"/>
              </w:rPr>
              <w:t xml:space="preserve">资源优化管理</w:t>
            </w:r>
          </w:p>
        </w:tc>
        <w:tc>
          <w:tcPr/>
          <w:p>
            <w:pPr>
              <w:pStyle w:val="Compact"/>
              <w:jc w:val="left"/>
            </w:pPr>
            <w:r>
              <w:rPr>
                <w:rFonts w:hint="eastAsia"/>
              </w:rPr>
              <w:t xml:space="preserve">推动可持续生产</w:t>
            </w:r>
          </w:p>
        </w:tc>
      </w:tr>
      <w:tr>
        <w:tc>
          <w:tcPr/>
          <w:p>
            <w:pPr>
              <w:pStyle w:val="Compact"/>
              <w:jc w:val="left"/>
            </w:pPr>
            <w:r>
              <w:t xml:space="preserve">2030-2035</w:t>
            </w:r>
          </w:p>
        </w:tc>
        <w:tc>
          <w:tcPr/>
          <w:p>
            <w:pPr>
              <w:pStyle w:val="Compact"/>
              <w:jc w:val="left"/>
            </w:pPr>
            <w:r>
              <w:rPr>
                <w:rFonts w:hint="eastAsia"/>
              </w:rPr>
              <w:t xml:space="preserve">再生能源驱动AI</w:t>
            </w:r>
          </w:p>
        </w:tc>
        <w:tc>
          <w:tcPr/>
          <w:p>
            <w:pPr>
              <w:pStyle w:val="Compact"/>
              <w:jc w:val="left"/>
            </w:pPr>
            <w:r>
              <w:rPr>
                <w:rFonts w:hint="eastAsia"/>
              </w:rPr>
              <w:t xml:space="preserve">智慧电网</w:t>
            </w:r>
          </w:p>
        </w:tc>
        <w:tc>
          <w:tcPr/>
          <w:p>
            <w:pPr>
              <w:pStyle w:val="Compact"/>
              <w:jc w:val="left"/>
            </w:pPr>
            <w:r>
              <w:rPr>
                <w:rFonts w:hint="eastAsia"/>
              </w:rPr>
              <w:t xml:space="preserve">加速能源转型</w:t>
            </w:r>
          </w:p>
        </w:tc>
      </w:tr>
      <w:tr>
        <w:tc>
          <w:tcPr/>
          <w:p>
            <w:pPr>
              <w:pStyle w:val="Compact"/>
              <w:jc w:val="left"/>
            </w:pPr>
            <w:r>
              <w:t xml:space="preserve">2035+</w:t>
            </w:r>
          </w:p>
        </w:tc>
        <w:tc>
          <w:tcPr/>
          <w:p>
            <w:pPr>
              <w:pStyle w:val="Compact"/>
              <w:jc w:val="left"/>
            </w:pPr>
            <w:r>
              <w:rPr>
                <w:rFonts w:hint="eastAsia"/>
              </w:rPr>
              <w:t xml:space="preserve">生态系统级AI</w:t>
            </w:r>
          </w:p>
        </w:tc>
        <w:tc>
          <w:tcPr/>
          <w:p>
            <w:pPr>
              <w:pStyle w:val="Compact"/>
              <w:jc w:val="left"/>
            </w:pPr>
            <w:r>
              <w:rPr>
                <w:rFonts w:hint="eastAsia"/>
              </w:rPr>
              <w:t xml:space="preserve">全球环境治理</w:t>
            </w:r>
          </w:p>
        </w:tc>
        <w:tc>
          <w:tcPr/>
          <w:p>
            <w:pPr>
              <w:pStyle w:val="Compact"/>
              <w:jc w:val="left"/>
            </w:pPr>
            <w:r>
              <w:rPr>
                <w:rFonts w:hint="eastAsia"/>
              </w:rPr>
              <w:t xml:space="preserve">协调人类与自然</w:t>
            </w:r>
          </w:p>
        </w:tc>
      </w:tr>
    </w:tbl>
    <w:p>
      <w:pPr>
        <w:numPr>
          <w:ilvl w:val="0"/>
          <w:numId w:val="2436"/>
        </w:numPr>
      </w:pPr>
      <w:r>
        <w:rPr>
          <w:rFonts w:hint="eastAsia"/>
        </w:rPr>
        <w:t xml:space="preserve">本章小结：</w:t>
      </w:r>
      <w:r>
        <w:t xml:space="preserve"> </w:t>
      </w:r>
      <w:r>
        <w:rPr>
          <w:rFonts w:hint="eastAsia"/>
        </w:rPr>
        <w:t xml:space="preserve">可持续AI实践与评估框架代表了人工智能技术发展的一个新方向，它将环境、社会和经济的长期可持续性纳入AI系统的设计、开发和运营过程中。这种方法不仅关注AI的技术性能，还考虑其对环境的影响、社会的贡献以及长期的经济可行性。本章深入探讨了这一领域的核心概念、关键技术、挑战与机遇，以及未来发展趋势。</w:t>
      </w:r>
    </w:p>
    <w:p>
      <w:pPr>
        <w:pStyle w:val="FirstParagraph"/>
      </w:pPr>
      <w:r>
        <w:rPr>
          <w:rFonts w:hint="eastAsia"/>
        </w:rPr>
        <w:t xml:space="preserve">可持续AI实践面临的主要挑战包括：</w:t>
      </w:r>
      <w:r>
        <w:t xml:space="preserve"> 1.</w:t>
      </w:r>
      <w:r>
        <w:t xml:space="preserve"> </w:t>
      </w:r>
      <w:r>
        <w:rPr>
          <w:rFonts w:hint="eastAsia"/>
        </w:rPr>
        <w:t xml:space="preserve">性能与可持续性的权衡：如何在不显著降低性能的前提下提高可持续性。</w:t>
      </w:r>
      <w:r>
        <w:t xml:space="preserve"> 2.</w:t>
      </w:r>
      <w:r>
        <w:t xml:space="preserve"> </w:t>
      </w:r>
      <w:r>
        <w:rPr>
          <w:rFonts w:hint="eastAsia"/>
        </w:rPr>
        <w:t xml:space="preserve">多维度评估的复杂性：需要综合考虑环境、社会、经济等多个维度。</w:t>
      </w:r>
      <w:r>
        <w:t xml:space="preserve"> 3.</w:t>
      </w:r>
      <w:r>
        <w:t xml:space="preserve"> </w:t>
      </w:r>
      <w:r>
        <w:rPr>
          <w:rFonts w:hint="eastAsia"/>
        </w:rPr>
        <w:t xml:space="preserve">长期影响的不确定性：AI技术的长期社会和环境影响难以准确预测。</w:t>
      </w:r>
      <w:r>
        <w:t xml:space="preserve"> 4.</w:t>
      </w:r>
      <w:r>
        <w:t xml:space="preserve"> </w:t>
      </w:r>
      <w:r>
        <w:rPr>
          <w:rFonts w:hint="eastAsia"/>
        </w:rPr>
        <w:t xml:space="preserve">标准化和量化困难：可持续性的某些方面难以量化和标准化。</w:t>
      </w:r>
      <w:r>
        <w:t xml:space="preserve"> 5.</w:t>
      </w:r>
      <w:r>
        <w:t xml:space="preserve"> </w:t>
      </w:r>
      <w:r>
        <w:rPr>
          <w:rFonts w:hint="eastAsia"/>
        </w:rPr>
        <w:t xml:space="preserve">利益相关方的多元性：需要平衡不同利益相关方的诉求。</w:t>
      </w:r>
      <w:r>
        <w:t xml:space="preserve"> 6.</w:t>
      </w:r>
      <w:r>
        <w:t xml:space="preserve"> </w:t>
      </w:r>
      <w:r>
        <w:rPr>
          <w:rFonts w:hint="eastAsia"/>
        </w:rPr>
        <w:t xml:space="preserve">技术快速迭代：评估框架需要适应快速变化的AI技术。</w:t>
      </w:r>
      <w:r>
        <w:t xml:space="preserve"> 7.</w:t>
      </w:r>
      <w:r>
        <w:t xml:space="preserve"> </w:t>
      </w:r>
      <w:r>
        <w:rPr>
          <w:rFonts w:hint="eastAsia"/>
        </w:rPr>
        <w:t xml:space="preserve">全球化挑战：不同地区和文化背景下的可持续性标准可能存在差异。</w:t>
      </w:r>
    </w:p>
    <w:p>
      <w:pPr>
        <w:pStyle w:val="BodyText"/>
      </w:pPr>
      <w:r>
        <w:rPr>
          <w:rFonts w:hint="eastAsia"/>
        </w:rPr>
        <w:t xml:space="preserve">为了应对这些挑战，研究者们提出了多种创新方法：</w:t>
      </w:r>
    </w:p>
    <w:p>
      <w:pPr>
        <w:numPr>
          <w:ilvl w:val="0"/>
          <w:numId w:val="2437"/>
        </w:numPr>
      </w:pPr>
      <w:r>
        <w:rPr>
          <w:rFonts w:hint="eastAsia"/>
        </w:rPr>
        <w:t xml:space="preserve">多目标优化算法：同时考虑性能、能效和社会影响的优化方法。</w:t>
      </w:r>
    </w:p>
    <w:p>
      <w:pPr>
        <w:numPr>
          <w:ilvl w:val="0"/>
          <w:numId w:val="2437"/>
        </w:numPr>
      </w:pPr>
      <w:r>
        <w:rPr>
          <w:rFonts w:hint="eastAsia"/>
        </w:rPr>
        <w:t xml:space="preserve">生命周期评估（LCA）：对AI系统全生命周期的环境影响进行量化分析。</w:t>
      </w:r>
    </w:p>
    <w:p>
      <w:pPr>
        <w:numPr>
          <w:ilvl w:val="0"/>
          <w:numId w:val="2437"/>
        </w:numPr>
      </w:pPr>
      <w:r>
        <w:rPr>
          <w:rFonts w:hint="eastAsia"/>
        </w:rPr>
        <w:t xml:space="preserve">社会影响评估工具：开发用于评估AI系统社会影响的专门工具和方法。</w:t>
      </w:r>
    </w:p>
    <w:p>
      <w:pPr>
        <w:numPr>
          <w:ilvl w:val="0"/>
          <w:numId w:val="2437"/>
        </w:numPr>
      </w:pPr>
      <w:r>
        <w:rPr>
          <w:rFonts w:hint="eastAsia"/>
        </w:rPr>
        <w:t xml:space="preserve">可解释AI技术：提高AI决策的透明度和可解释性，便于可持续性评估。</w:t>
      </w:r>
    </w:p>
    <w:p>
      <w:pPr>
        <w:numPr>
          <w:ilvl w:val="0"/>
          <w:numId w:val="2437"/>
        </w:numPr>
      </w:pPr>
      <w:r>
        <w:rPr>
          <w:rFonts w:hint="eastAsia"/>
        </w:rPr>
        <w:t xml:space="preserve">自适应评估框架：能够根据技术发展和社会变化动态调整的评估体系。</w:t>
      </w:r>
    </w:p>
    <w:p>
      <w:pPr>
        <w:numPr>
          <w:ilvl w:val="0"/>
          <w:numId w:val="2437"/>
        </w:numPr>
      </w:pPr>
      <w:r>
        <w:rPr>
          <w:rFonts w:hint="eastAsia"/>
        </w:rPr>
        <w:t xml:space="preserve">跨学科研究方法：结合计算机科学、环境科学、社会学等多学科知识。</w:t>
      </w:r>
    </w:p>
    <w:p>
      <w:pPr>
        <w:numPr>
          <w:ilvl w:val="0"/>
          <w:numId w:val="2437"/>
        </w:numPr>
      </w:pPr>
      <w:r>
        <w:rPr>
          <w:rFonts w:hint="eastAsia"/>
        </w:rPr>
        <w:t xml:space="preserve">参与式设计：邀请多方利益相关者参与AI系统的设计和评估过程。</w:t>
      </w:r>
    </w:p>
    <w:p>
      <w:pPr>
        <w:numPr>
          <w:ilvl w:val="0"/>
          <w:numId w:val="2437"/>
        </w:numPr>
      </w:pPr>
      <w:r>
        <w:rPr>
          <w:rFonts w:hint="eastAsia"/>
        </w:rPr>
        <w:t xml:space="preserve">可持续性导向的AI算法：将可持续性目标直接编码到AI算法中。</w:t>
      </w:r>
    </w:p>
    <w:p>
      <w:pPr>
        <w:pStyle w:val="FirstParagraph"/>
      </w:pPr>
      <w:r>
        <w:rPr>
          <w:rFonts w:hint="eastAsia"/>
        </w:rPr>
        <w:t xml:space="preserve">展望未来，可持续AI实践与评估框架可能会朝着以下方向发展：</w:t>
      </w:r>
    </w:p>
    <w:p>
      <w:pPr>
        <w:numPr>
          <w:ilvl w:val="0"/>
          <w:numId w:val="2438"/>
        </w:numPr>
      </w:pPr>
      <w:r>
        <w:rPr>
          <w:rFonts w:hint="eastAsia"/>
        </w:rPr>
        <w:t xml:space="preserve">智能化评估系统：利用AI技术自动化和优化可持续性评估过程。</w:t>
      </w:r>
    </w:p>
    <w:p>
      <w:pPr>
        <w:numPr>
          <w:ilvl w:val="0"/>
          <w:numId w:val="2438"/>
        </w:numPr>
      </w:pPr>
      <w:r>
        <w:rPr>
          <w:rFonts w:hint="eastAsia"/>
        </w:rPr>
        <w:t xml:space="preserve">实时监控与优化：实时跟踪AI系统的可持续性指标并进行动态优化。</w:t>
      </w:r>
    </w:p>
    <w:p>
      <w:pPr>
        <w:numPr>
          <w:ilvl w:val="0"/>
          <w:numId w:val="2438"/>
        </w:numPr>
      </w:pPr>
      <w:r>
        <w:rPr>
          <w:rFonts w:hint="eastAsia"/>
        </w:rPr>
        <w:t xml:space="preserve">全球标准化：建立全球统一的AI可持续性评估标准和认证体系。</w:t>
      </w:r>
    </w:p>
    <w:p>
      <w:pPr>
        <w:numPr>
          <w:ilvl w:val="0"/>
          <w:numId w:val="2438"/>
        </w:numPr>
      </w:pPr>
      <w:r>
        <w:rPr>
          <w:rFonts w:hint="eastAsia"/>
        </w:rPr>
        <w:t xml:space="preserve">生态系统级评估：从单个AI系统扩展到评估整个AI生态系统的可持续性。</w:t>
      </w:r>
    </w:p>
    <w:p>
      <w:pPr>
        <w:numPr>
          <w:ilvl w:val="0"/>
          <w:numId w:val="2438"/>
        </w:numPr>
      </w:pPr>
      <w:r>
        <w:rPr>
          <w:rFonts w:hint="eastAsia"/>
        </w:rPr>
        <w:t xml:space="preserve">预测性分析：开发能够预测AI长期影响的高级模型和工具。</w:t>
      </w:r>
    </w:p>
    <w:p>
      <w:pPr>
        <w:numPr>
          <w:ilvl w:val="0"/>
          <w:numId w:val="2438"/>
        </w:numPr>
      </w:pPr>
      <w:r>
        <w:t xml:space="preserve">circular </w:t>
      </w:r>
      <w:r>
        <w:rPr>
          <w:rFonts w:hint="eastAsia"/>
        </w:rPr>
        <w:t xml:space="preserve">AI：设计全生命周期都符合循环经济原则的AI系统。</w:t>
      </w:r>
    </w:p>
    <w:p>
      <w:pPr>
        <w:numPr>
          <w:ilvl w:val="0"/>
          <w:numId w:val="2438"/>
        </w:numPr>
      </w:pPr>
      <w:r>
        <w:rPr>
          <w:rFonts w:hint="eastAsia"/>
        </w:rPr>
        <w:t xml:space="preserve">生物启发可持续性：从自然生态系统中汲取灵感，设计更可持续的AI系统。</w:t>
      </w:r>
    </w:p>
    <w:p>
      <w:pPr>
        <w:numPr>
          <w:ilvl w:val="0"/>
          <w:numId w:val="2438"/>
        </w:numPr>
      </w:pPr>
      <w:r>
        <w:rPr>
          <w:rFonts w:hint="eastAsia"/>
        </w:rPr>
        <w:t xml:space="preserve">量子增强评估：利用量子计算提高复杂可持续性评估的精度和效率。</w:t>
      </w:r>
    </w:p>
    <w:p>
      <w:pPr>
        <w:pStyle w:val="FirstParagraph"/>
      </w:pPr>
      <w:r>
        <w:rPr>
          <w:rFonts w:hint="eastAsia"/>
        </w:rPr>
        <w:t xml:space="preserve">然而，这些发展也带来了一系列需要深入思考的问题。例如，如何平衡短期技术进步和长期可持续发展？如何确保可持续性评估不会成为创新的障碍？如何在全球范围内推广可持续AI实践，同时尊重地区差异？这些问题需要技术专家、政策制定者、环保人士和整个社会共同探讨和解决。</w:t>
      </w:r>
    </w:p>
    <w:p>
      <w:pPr>
        <w:pStyle w:val="BodyText"/>
      </w:pPr>
      <w:r>
        <w:rPr>
          <w:rFonts w:hint="eastAsia"/>
        </w:rPr>
        <w:t xml:space="preserve">总的来说，可持续AI实践与评估框架是一个充满挑战和机遇的研究领域。它不仅推动了AI技术向更负责任、更可持续的方向发展，还为解决全球性挑战如气候变化、资源短缺、社会不平等等提供了新的思路和工具。随着研究的深入和实践的积累，我们有望开发出更加全面、精确、有效的可持续AI评估和实施方法，为AI技术的健康发展和人类社会的可持续进步做出重要贡献。</w:t>
      </w:r>
    </w:p>
    <w:p>
      <w:pPr>
        <w:pStyle w:val="BodyText"/>
      </w:pPr>
      <w:r>
        <w:rPr>
          <w:rFonts w:hint="eastAsia"/>
        </w:rPr>
        <w:t xml:space="preserve">作为研究者和开发者，我们需要将可持续性思维融入到AI技术的每个环节中，从算法设计到系统部署，都要考虑环境影响、社会责任和长期经济可行性。同时，我们也应该积极参与跨学科合作，推动可持续AI实践的理论和方法创新。</w:t>
      </w:r>
    </w:p>
    <w:p>
      <w:pPr>
        <w:pStyle w:val="BodyText"/>
      </w:pPr>
      <w:r>
        <w:rPr>
          <w:rFonts w:hint="eastAsia"/>
        </w:rPr>
        <w:t xml:space="preserve">通过不断完善可持续AI实践与评估框架，我们有望创造出更加智能、高效、环保、公平的AI系统，推动人工智能技术成为解决全球可持续发展挑战的重要力量。这需要我们在技术创新、制度设计、伦理规范等多个层面持续努力，同时也需要政府、企业、学术界和公民社会的广泛参与和支持。让我们共同努力，推动这一关键领域的发展，为构建一个更加可持续、包容、繁荣的未来贡献力量。</w:t>
      </w:r>
    </w:p>
    <w:bookmarkEnd w:id="69"/>
    <w:bookmarkEnd w:id="70"/>
    <w:bookmarkStart w:id="76" w:name="Xa7fa48c52b70243bc60767cd28428a28a38f023"/>
    <w:p>
      <w:pPr>
        <w:pStyle w:val="Heading2"/>
      </w:pPr>
      <w:r>
        <w:t xml:space="preserve">10.10</w:t>
      </w:r>
      <w:r>
        <w:t xml:space="preserve"> </w:t>
      </w:r>
      <w:r>
        <w:rPr>
          <w:rFonts w:hint="eastAsia"/>
        </w:rPr>
        <w:t xml:space="preserve">跨学科融合与新兴应用</w:t>
      </w:r>
    </w:p>
    <w:bookmarkStart w:id="71" w:name="X3f46f792dbd2a40e76e0440438c4769e6973f90"/>
    <w:p>
      <w:pPr>
        <w:pStyle w:val="Heading3"/>
      </w:pPr>
      <w:r>
        <w:t xml:space="preserve">10.10.1</w:t>
      </w:r>
      <w:r>
        <w:t xml:space="preserve"> </w:t>
      </w:r>
      <w:r>
        <w:rPr>
          <w:rFonts w:hint="eastAsia"/>
        </w:rPr>
        <w:t xml:space="preserve">AI与脑科学的交叉研究</w:t>
      </w:r>
    </w:p>
    <w:p>
      <w:pPr>
        <w:numPr>
          <w:ilvl w:val="0"/>
          <w:numId w:val="2439"/>
        </w:numPr>
      </w:pPr>
      <w:r>
        <w:rPr>
          <w:rFonts w:hint="eastAsia"/>
        </w:rPr>
        <w:t xml:space="preserve">核心概念：</w:t>
      </w:r>
      <w:r>
        <w:t xml:space="preserve"> </w:t>
      </w:r>
      <w:r>
        <w:rPr>
          <w:rFonts w:hint="eastAsia"/>
        </w:rPr>
        <w:t xml:space="preserve">AI与脑科学的交叉研究是指将人工智能技术与神经科学、认知科学等脑科学领域相结合的研究方向。这一领域旨在通过模拟和理解人脑的工作原理来改进AI系统，同时利用AI技术来助力脑科学研究。这种交叉研究不仅推动了AI技术的创新，也为揭示人脑的奥秘提供了新的工具和视角。</w:t>
      </w:r>
    </w:p>
    <w:p>
      <w:pPr>
        <w:numPr>
          <w:ilvl w:val="0"/>
          <w:numId w:val="2439"/>
        </w:numPr>
      </w:pPr>
      <w:r>
        <w:rPr>
          <w:rFonts w:hint="eastAsia"/>
        </w:rPr>
        <w:t xml:space="preserve">问题背景：</w:t>
      </w:r>
      <w:r>
        <w:t xml:space="preserve"> </w:t>
      </w:r>
      <w:r>
        <w:rPr>
          <w:rFonts w:hint="eastAsia"/>
        </w:rPr>
        <w:t xml:space="preserve">尽管AI技术在许多领域取得了显著进展，但在灵活性、泛化能力、能效比等方面仍远不及人脑。另一方面，脑科学研究面临着海量复杂数据的处理和分析挑战。AI与脑科学的交叉为解决这些问题提供了新的可能。然而，如何有效地将这两个领域的知识和方法融合，如何在不同尺度上理解和模拟脑功能，以及如何将脑启发的原理应用到AI系统中，成为了这一领域面临的主要挑战。</w:t>
      </w:r>
    </w:p>
    <w:p>
      <w:pPr>
        <w:numPr>
          <w:ilvl w:val="0"/>
          <w:numId w:val="2439"/>
        </w:numPr>
      </w:pPr>
      <w:r>
        <w:rPr>
          <w:rFonts w:hint="eastAsia"/>
        </w:rPr>
        <w:t xml:space="preserve">问题描述：</w:t>
      </w:r>
      <w:r>
        <w:t xml:space="preserve"> </w:t>
      </w:r>
      <w:r>
        <w:rPr>
          <w:rFonts w:hint="eastAsia"/>
        </w:rPr>
        <w:t xml:space="preserve">我们需要探讨如何设计更接近人脑工作原理的AI架构，如何利用AI技术分析和解释复杂的脑信号数据，如何在不同层面（从分子到系统水平）模拟脑功能，如何将脑科学的发现转化为AI算法的创新，以及如何利用AI辅助脑疾病的诊断和治疗。同时，还需要考虑这种交叉研究在伦理、隐私和社会影响等方面的问题。</w:t>
      </w:r>
    </w:p>
    <w:p>
      <w:pPr>
        <w:numPr>
          <w:ilvl w:val="0"/>
          <w:numId w:val="2439"/>
        </w:numPr>
      </w:pPr>
      <w:r>
        <w:rPr>
          <w:rFonts w:hint="eastAsia"/>
        </w:rPr>
        <w:t xml:space="preserve">问题解决：</w:t>
      </w:r>
      <w:r>
        <w:t xml:space="preserve"> </w:t>
      </w:r>
      <w:r>
        <w:rPr>
          <w:rFonts w:hint="eastAsia"/>
        </w:rPr>
        <w:t xml:space="preserve">为了推进AI与脑科学的交叉研究，可以从以下几个方面着手：</w:t>
      </w:r>
    </w:p>
    <w:p>
      <w:pPr>
        <w:numPr>
          <w:ilvl w:val="0"/>
          <w:numId w:val="2440"/>
        </w:numPr>
      </w:pPr>
      <w:r>
        <w:rPr>
          <w:rFonts w:hint="eastAsia"/>
        </w:rPr>
        <w:t xml:space="preserve">脑启发AI架构：</w:t>
      </w:r>
    </w:p>
    <w:p>
      <w:pPr>
        <w:numPr>
          <w:ilvl w:val="1"/>
          <w:numId w:val="2441"/>
        </w:numPr>
      </w:pPr>
      <w:r>
        <w:rPr>
          <w:rFonts w:hint="eastAsia"/>
        </w:rPr>
        <w:t xml:space="preserve">实现类神经网络结构的新型设计</w:t>
      </w:r>
    </w:p>
    <w:p>
      <w:pPr>
        <w:numPr>
          <w:ilvl w:val="1"/>
          <w:numId w:val="2441"/>
        </w:numPr>
      </w:pPr>
      <w:r>
        <w:rPr>
          <w:rFonts w:hint="eastAsia"/>
        </w:rPr>
        <w:t xml:space="preserve">开发基于脑区功能的模块化AI系统</w:t>
      </w:r>
    </w:p>
    <w:p>
      <w:pPr>
        <w:numPr>
          <w:ilvl w:val="1"/>
          <w:numId w:val="2441"/>
        </w:numPr>
      </w:pPr>
      <w:r>
        <w:rPr>
          <w:rFonts w:hint="eastAsia"/>
        </w:rPr>
        <w:t xml:space="preserve">设计模拟神经可塑性的学习算法</w:t>
      </w:r>
    </w:p>
    <w:p>
      <w:pPr>
        <w:numPr>
          <w:ilvl w:val="0"/>
          <w:numId w:val="2440"/>
        </w:numPr>
      </w:pPr>
      <w:r>
        <w:rPr>
          <w:rFonts w:hint="eastAsia"/>
        </w:rPr>
        <w:t xml:space="preserve">脑信号分析：</w:t>
      </w:r>
    </w:p>
    <w:p>
      <w:pPr>
        <w:numPr>
          <w:ilvl w:val="1"/>
          <w:numId w:val="2442"/>
        </w:numPr>
      </w:pPr>
      <w:r>
        <w:rPr>
          <w:rFonts w:hint="eastAsia"/>
        </w:rPr>
        <w:t xml:space="preserve">实现高分辨率脑活动数据的AI解析</w:t>
      </w:r>
    </w:p>
    <w:p>
      <w:pPr>
        <w:numPr>
          <w:ilvl w:val="1"/>
          <w:numId w:val="2442"/>
        </w:numPr>
      </w:pPr>
      <w:r>
        <w:rPr>
          <w:rFonts w:hint="eastAsia"/>
        </w:rPr>
        <w:t xml:space="preserve">开发多模态脑信号融合分析技术</w:t>
      </w:r>
    </w:p>
    <w:p>
      <w:pPr>
        <w:numPr>
          <w:ilvl w:val="1"/>
          <w:numId w:val="2442"/>
        </w:numPr>
      </w:pPr>
      <w:r>
        <w:rPr>
          <w:rFonts w:hint="eastAsia"/>
        </w:rPr>
        <w:t xml:space="preserve">设计脑连接组图谱的自动构建方法</w:t>
      </w:r>
    </w:p>
    <w:p>
      <w:pPr>
        <w:numPr>
          <w:ilvl w:val="0"/>
          <w:numId w:val="2440"/>
        </w:numPr>
      </w:pPr>
      <w:r>
        <w:rPr>
          <w:rFonts w:hint="eastAsia"/>
        </w:rPr>
        <w:t xml:space="preserve">认知功能模拟：</w:t>
      </w:r>
    </w:p>
    <w:p>
      <w:pPr>
        <w:numPr>
          <w:ilvl w:val="1"/>
          <w:numId w:val="2443"/>
        </w:numPr>
      </w:pPr>
      <w:r>
        <w:rPr>
          <w:rFonts w:hint="eastAsia"/>
        </w:rPr>
        <w:t xml:space="preserve">实现注意力机制的计算模型</w:t>
      </w:r>
    </w:p>
    <w:p>
      <w:pPr>
        <w:numPr>
          <w:ilvl w:val="1"/>
          <w:numId w:val="2443"/>
        </w:numPr>
      </w:pPr>
      <w:r>
        <w:rPr>
          <w:rFonts w:hint="eastAsia"/>
        </w:rPr>
        <w:t xml:space="preserve">开发模拟人类记忆系统的AI架构</w:t>
      </w:r>
    </w:p>
    <w:p>
      <w:pPr>
        <w:numPr>
          <w:ilvl w:val="1"/>
          <w:numId w:val="2443"/>
        </w:numPr>
      </w:pPr>
      <w:r>
        <w:rPr>
          <w:rFonts w:hint="eastAsia"/>
        </w:rPr>
        <w:t xml:space="preserve">设计基于脑科学的决策making算法</w:t>
      </w:r>
    </w:p>
    <w:p>
      <w:pPr>
        <w:numPr>
          <w:ilvl w:val="0"/>
          <w:numId w:val="2440"/>
        </w:numPr>
      </w:pPr>
      <w:r>
        <w:rPr>
          <w:rFonts w:hint="eastAsia"/>
        </w:rPr>
        <w:t xml:space="preserve">神经形态计算：</w:t>
      </w:r>
    </w:p>
    <w:p>
      <w:pPr>
        <w:numPr>
          <w:ilvl w:val="1"/>
          <w:numId w:val="2444"/>
        </w:numPr>
      </w:pPr>
      <w:r>
        <w:rPr>
          <w:rFonts w:hint="eastAsia"/>
        </w:rPr>
        <w:t xml:space="preserve">实现脉冲神经网络硬件</w:t>
      </w:r>
    </w:p>
    <w:p>
      <w:pPr>
        <w:numPr>
          <w:ilvl w:val="1"/>
          <w:numId w:val="2444"/>
        </w:numPr>
      </w:pPr>
      <w:r>
        <w:rPr>
          <w:rFonts w:hint="eastAsia"/>
        </w:rPr>
        <w:t xml:space="preserve">开发类脑计算的新型材料和器件</w:t>
      </w:r>
    </w:p>
    <w:p>
      <w:pPr>
        <w:numPr>
          <w:ilvl w:val="1"/>
          <w:numId w:val="2444"/>
        </w:numPr>
      </w:pPr>
      <w:r>
        <w:rPr>
          <w:rFonts w:hint="eastAsia"/>
        </w:rPr>
        <w:t xml:space="preserve">设计低功耗高效率的神经形态处理器</w:t>
      </w:r>
    </w:p>
    <w:p>
      <w:pPr>
        <w:numPr>
          <w:ilvl w:val="0"/>
          <w:numId w:val="2440"/>
        </w:numPr>
      </w:pPr>
      <w:r>
        <w:rPr>
          <w:rFonts w:hint="eastAsia"/>
        </w:rPr>
        <w:t xml:space="preserve">脑机接口：</w:t>
      </w:r>
    </w:p>
    <w:p>
      <w:pPr>
        <w:numPr>
          <w:ilvl w:val="1"/>
          <w:numId w:val="2445"/>
        </w:numPr>
      </w:pPr>
      <w:r>
        <w:rPr>
          <w:rFonts w:hint="eastAsia"/>
        </w:rPr>
        <w:t xml:space="preserve">实现高精度脑信号解码算法</w:t>
      </w:r>
    </w:p>
    <w:p>
      <w:pPr>
        <w:numPr>
          <w:ilvl w:val="1"/>
          <w:numId w:val="2445"/>
        </w:numPr>
      </w:pPr>
      <w:r>
        <w:rPr>
          <w:rFonts w:hint="eastAsia"/>
        </w:rPr>
        <w:t xml:space="preserve">开发自适应脑机交互系统</w:t>
      </w:r>
    </w:p>
    <w:p>
      <w:pPr>
        <w:numPr>
          <w:ilvl w:val="1"/>
          <w:numId w:val="2445"/>
        </w:numPr>
      </w:pPr>
      <w:r>
        <w:rPr>
          <w:rFonts w:hint="eastAsia"/>
        </w:rPr>
        <w:t xml:space="preserve">设计非侵入式脑控设备</w:t>
      </w:r>
    </w:p>
    <w:p>
      <w:pPr>
        <w:numPr>
          <w:ilvl w:val="0"/>
          <w:numId w:val="2440"/>
        </w:numPr>
      </w:pPr>
      <w:r>
        <w:rPr>
          <w:rFonts w:hint="eastAsia"/>
        </w:rPr>
        <w:t xml:space="preserve">脑疾病诊疗：</w:t>
      </w:r>
    </w:p>
    <w:p>
      <w:pPr>
        <w:numPr>
          <w:ilvl w:val="1"/>
          <w:numId w:val="2446"/>
        </w:numPr>
      </w:pPr>
      <w:r>
        <w:rPr>
          <w:rFonts w:hint="eastAsia"/>
        </w:rPr>
        <w:t xml:space="preserve">实现基于AI的脑疾病早期诊断</w:t>
      </w:r>
    </w:p>
    <w:p>
      <w:pPr>
        <w:numPr>
          <w:ilvl w:val="1"/>
          <w:numId w:val="2446"/>
        </w:numPr>
      </w:pPr>
      <w:r>
        <w:rPr>
          <w:rFonts w:hint="eastAsia"/>
        </w:rPr>
        <w:t xml:space="preserve">开发个性化脑疾病治疗方案推荐系统</w:t>
      </w:r>
    </w:p>
    <w:p>
      <w:pPr>
        <w:numPr>
          <w:ilvl w:val="1"/>
          <w:numId w:val="2446"/>
        </w:numPr>
      </w:pPr>
      <w:r>
        <w:rPr>
          <w:rFonts w:hint="eastAsia"/>
        </w:rPr>
        <w:t xml:space="preserve">设计神经调控的智能控制算法</w:t>
      </w:r>
    </w:p>
    <w:p>
      <w:pPr>
        <w:numPr>
          <w:ilvl w:val="0"/>
          <w:numId w:val="2440"/>
        </w:numPr>
      </w:pPr>
      <w:r>
        <w:rPr>
          <w:rFonts w:hint="eastAsia"/>
        </w:rPr>
        <w:t xml:space="preserve">认知增强：</w:t>
      </w:r>
    </w:p>
    <w:p>
      <w:pPr>
        <w:numPr>
          <w:ilvl w:val="1"/>
          <w:numId w:val="2447"/>
        </w:numPr>
      </w:pPr>
      <w:r>
        <w:rPr>
          <w:rFonts w:hint="eastAsia"/>
        </w:rPr>
        <w:t xml:space="preserve">实现基于脑科学的智能教育系统</w:t>
      </w:r>
    </w:p>
    <w:p>
      <w:pPr>
        <w:numPr>
          <w:ilvl w:val="1"/>
          <w:numId w:val="2447"/>
        </w:numPr>
      </w:pPr>
      <w:r>
        <w:rPr>
          <w:rFonts w:hint="eastAsia"/>
        </w:rPr>
        <w:t xml:space="preserve">开发认知训练和增强的AI助手</w:t>
      </w:r>
    </w:p>
    <w:p>
      <w:pPr>
        <w:numPr>
          <w:ilvl w:val="1"/>
          <w:numId w:val="2447"/>
        </w:numPr>
      </w:pPr>
      <w:r>
        <w:rPr>
          <w:rFonts w:hint="eastAsia"/>
        </w:rPr>
        <w:t xml:space="preserve">设计脑机协同的决策支持系统</w:t>
      </w:r>
    </w:p>
    <w:p>
      <w:pPr>
        <w:numPr>
          <w:ilvl w:val="0"/>
          <w:numId w:val="2440"/>
        </w:numPr>
      </w:pPr>
      <w:r>
        <w:rPr>
          <w:rFonts w:hint="eastAsia"/>
        </w:rPr>
        <w:t xml:space="preserve">伦理和隐私保护：</w:t>
      </w:r>
    </w:p>
    <w:p>
      <w:pPr>
        <w:numPr>
          <w:ilvl w:val="1"/>
          <w:numId w:val="2448"/>
        </w:numPr>
      </w:pPr>
      <w:r>
        <w:rPr>
          <w:rFonts w:hint="eastAsia"/>
        </w:rPr>
        <w:t xml:space="preserve">实现脑数据的匿名化和隐私保护技术</w:t>
      </w:r>
    </w:p>
    <w:p>
      <w:pPr>
        <w:numPr>
          <w:ilvl w:val="1"/>
          <w:numId w:val="2448"/>
        </w:numPr>
      </w:pPr>
      <w:r>
        <w:rPr>
          <w:rFonts w:hint="eastAsia"/>
        </w:rPr>
        <w:t xml:space="preserve">开发脑科学研究的伦理审查AI辅助系统</w:t>
      </w:r>
    </w:p>
    <w:p>
      <w:pPr>
        <w:numPr>
          <w:ilvl w:val="1"/>
          <w:numId w:val="2448"/>
        </w:numPr>
      </w:pPr>
      <w:r>
        <w:rPr>
          <w:rFonts w:hint="eastAsia"/>
        </w:rPr>
        <w:t xml:space="preserve">设计神经权利保护的法律框架</w:t>
      </w:r>
    </w:p>
    <w:p>
      <w:pPr>
        <w:numPr>
          <w:ilvl w:val="0"/>
          <w:numId w:val="2449"/>
        </w:numPr>
      </w:pPr>
      <w:r>
        <w:rPr>
          <w:rFonts w:hint="eastAsia"/>
        </w:rPr>
        <w:t xml:space="preserve">边界与外延：</w:t>
      </w:r>
      <w:r>
        <w:t xml:space="preserve"> </w:t>
      </w:r>
      <w:r>
        <w:rPr>
          <w:rFonts w:hint="eastAsia"/>
        </w:rPr>
        <w:t xml:space="preserve">AI与脑科学的交叉研究涉及神经科学、认知科学、计算机科学、材料科学、伦理学等多个领域。它不仅关系到技术创新，还涉及人类认知的本质、意识的起源等深层次哲学问题。这一领域的发展对于提升AI系统的能力、理解人脑工作原理、治疗脑疾病、增强人类认知能力等方面具有重要意义。</w:t>
      </w:r>
    </w:p>
    <w:p>
      <w:pPr>
        <w:numPr>
          <w:ilvl w:val="0"/>
          <w:numId w:val="2449"/>
        </w:numPr>
      </w:pPr>
      <w:r>
        <w:rPr>
          <w:rFonts w:hint="eastAsia"/>
        </w:rPr>
        <w:t xml:space="preserve">概念结构与核心要素组成：</w:t>
      </w:r>
    </w:p>
    <w:p>
      <w:pPr>
        <w:numPr>
          <w:ilvl w:val="0"/>
          <w:numId w:val="2450"/>
        </w:numPr>
      </w:pPr>
      <w:r>
        <w:rPr>
          <w:rFonts w:hint="eastAsia"/>
        </w:rPr>
        <w:t xml:space="preserve">神经科学基础：神经元、突触、脑区、神经网络、神经可塑性</w:t>
      </w:r>
    </w:p>
    <w:p>
      <w:pPr>
        <w:numPr>
          <w:ilvl w:val="0"/>
          <w:numId w:val="2450"/>
        </w:numPr>
      </w:pPr>
      <w:r>
        <w:rPr>
          <w:rFonts w:hint="eastAsia"/>
        </w:rPr>
        <w:t xml:space="preserve">认知功能：注意力、记忆、学习、决策、情感、意识</w:t>
      </w:r>
    </w:p>
    <w:p>
      <w:pPr>
        <w:numPr>
          <w:ilvl w:val="0"/>
          <w:numId w:val="2450"/>
        </w:numPr>
      </w:pPr>
      <w:r>
        <w:rPr>
          <w:rFonts w:hint="eastAsia"/>
        </w:rPr>
        <w:t xml:space="preserve">AI技术：深度学习、强化学习、图神经网络、注意力机制</w:t>
      </w:r>
    </w:p>
    <w:p>
      <w:pPr>
        <w:numPr>
          <w:ilvl w:val="0"/>
          <w:numId w:val="2450"/>
        </w:numPr>
      </w:pPr>
      <w:r>
        <w:rPr>
          <w:rFonts w:hint="eastAsia"/>
        </w:rPr>
        <w:t xml:space="preserve">脑信号：EEG、fMRI、MEG、单神经元记录</w:t>
      </w:r>
    </w:p>
    <w:p>
      <w:pPr>
        <w:numPr>
          <w:ilvl w:val="0"/>
          <w:numId w:val="2450"/>
        </w:numPr>
      </w:pPr>
      <w:r>
        <w:rPr>
          <w:rFonts w:hint="eastAsia"/>
        </w:rPr>
        <w:t xml:space="preserve">计算模型：神经动力学、信息处理理论、贝叶斯脑</w:t>
      </w:r>
    </w:p>
    <w:p>
      <w:pPr>
        <w:numPr>
          <w:ilvl w:val="0"/>
          <w:numId w:val="2450"/>
        </w:numPr>
      </w:pPr>
      <w:r>
        <w:rPr>
          <w:rFonts w:hint="eastAsia"/>
        </w:rPr>
        <w:t xml:space="preserve">神经形态硬件：类脑芯片、忆阻器、光子神经网络</w:t>
      </w:r>
    </w:p>
    <w:p>
      <w:pPr>
        <w:numPr>
          <w:ilvl w:val="0"/>
          <w:numId w:val="2450"/>
        </w:numPr>
      </w:pPr>
      <w:r>
        <w:rPr>
          <w:rFonts w:hint="eastAsia"/>
        </w:rPr>
        <w:t xml:space="preserve">脑机接口：侵入式、非侵入式、双向BCI</w:t>
      </w:r>
    </w:p>
    <w:p>
      <w:pPr>
        <w:numPr>
          <w:ilvl w:val="0"/>
          <w:numId w:val="2450"/>
        </w:numPr>
      </w:pPr>
      <w:r>
        <w:rPr>
          <w:rFonts w:hint="eastAsia"/>
        </w:rPr>
        <w:t xml:space="preserve">应用领域：脑疾病诊断、认知增强、脑控设备、智能教育</w:t>
      </w:r>
    </w:p>
    <w:p>
      <w:pPr>
        <w:numPr>
          <w:ilvl w:val="0"/>
          <w:numId w:val="2451"/>
        </w:numPr>
      </w:pPr>
      <w:r>
        <w:rPr>
          <w:rFonts w:hint="eastAsia"/>
        </w:rPr>
        <w:t xml:space="preserve">概念之间的关系：</w:t>
      </w:r>
    </w:p>
    <w:p>
      <w:pPr>
        <w:numPr>
          <w:ilvl w:val="0"/>
          <w:numId w:val="245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w:t>
            </w:r>
          </w:p>
        </w:tc>
        <w:tc>
          <w:tcPr/>
          <w:p>
            <w:pPr>
              <w:pStyle w:val="Compact"/>
              <w:jc w:val="left"/>
            </w:pPr>
            <w:r>
              <w:rPr>
                <w:rFonts w:hint="eastAsia"/>
              </w:rPr>
              <w:t xml:space="preserve">脑启发AI</w:t>
            </w:r>
          </w:p>
        </w:tc>
        <w:tc>
          <w:tcPr/>
          <w:p>
            <w:pPr>
              <w:pStyle w:val="Compact"/>
              <w:jc w:val="left"/>
            </w:pPr>
            <w:r>
              <w:rPr>
                <w:rFonts w:hint="eastAsia"/>
              </w:rPr>
              <w:t xml:space="preserve">潜在差异</w:t>
            </w:r>
          </w:p>
        </w:tc>
      </w:tr>
      <w:tr>
        <w:tc>
          <w:tcPr/>
          <w:p>
            <w:pPr>
              <w:pStyle w:val="Compact"/>
              <w:jc w:val="left"/>
            </w:pPr>
            <w:r>
              <w:rPr>
                <w:rFonts w:hint="eastAsia"/>
              </w:rPr>
              <w:t xml:space="preserve">计算单元</w:t>
            </w:r>
          </w:p>
        </w:tc>
        <w:tc>
          <w:tcPr/>
          <w:p>
            <w:pPr>
              <w:pStyle w:val="Compact"/>
              <w:jc w:val="left"/>
            </w:pPr>
            <w:r>
              <w:rPr>
                <w:rFonts w:hint="eastAsia"/>
              </w:rPr>
              <w:t xml:space="preserve">人工神经元</w:t>
            </w:r>
          </w:p>
        </w:tc>
        <w:tc>
          <w:tcPr/>
          <w:p>
            <w:pPr>
              <w:pStyle w:val="Compact"/>
              <w:jc w:val="left"/>
            </w:pPr>
            <w:r>
              <w:rPr>
                <w:rFonts w:hint="eastAsia"/>
              </w:rPr>
              <w:t xml:space="preserve">生物神经元模型</w:t>
            </w:r>
          </w:p>
        </w:tc>
        <w:tc>
          <w:tcPr/>
          <w:p>
            <w:pPr>
              <w:pStyle w:val="Compact"/>
              <w:jc w:val="left"/>
            </w:pPr>
            <w:r>
              <w:rPr>
                <w:rFonts w:hint="eastAsia"/>
              </w:rPr>
              <w:t xml:space="preserve">更接近生物特性</w:t>
            </w:r>
          </w:p>
        </w:tc>
      </w:tr>
      <w:tr>
        <w:tc>
          <w:tcPr/>
          <w:p>
            <w:pPr>
              <w:pStyle w:val="Compact"/>
              <w:jc w:val="left"/>
            </w:pPr>
            <w:r>
              <w:rPr>
                <w:rFonts w:hint="eastAsia"/>
              </w:rPr>
              <w:t xml:space="preserve">学习机制</w:t>
            </w:r>
          </w:p>
        </w:tc>
        <w:tc>
          <w:tcPr/>
          <w:p>
            <w:pPr>
              <w:pStyle w:val="Compact"/>
              <w:jc w:val="left"/>
            </w:pPr>
            <w:r>
              <w:rPr>
                <w:rFonts w:hint="eastAsia"/>
              </w:rPr>
              <w:t xml:space="preserve">反向传播</w:t>
            </w:r>
          </w:p>
        </w:tc>
        <w:tc>
          <w:tcPr/>
          <w:p>
            <w:pPr>
              <w:pStyle w:val="Compact"/>
              <w:jc w:val="left"/>
            </w:pPr>
            <w:r>
              <w:rPr>
                <w:rFonts w:hint="eastAsia"/>
              </w:rPr>
              <w:t xml:space="preserve">类STDP</w:t>
            </w:r>
          </w:p>
        </w:tc>
        <w:tc>
          <w:tcPr/>
          <w:p>
            <w:pPr>
              <w:pStyle w:val="Compact"/>
              <w:jc w:val="left"/>
            </w:pPr>
            <w:r>
              <w:rPr>
                <w:rFonts w:hint="eastAsia"/>
              </w:rPr>
              <w:t xml:space="preserve">更符合生物学原理</w:t>
            </w:r>
          </w:p>
        </w:tc>
      </w:tr>
      <w:tr>
        <w:tc>
          <w:tcPr/>
          <w:p>
            <w:pPr>
              <w:pStyle w:val="Compact"/>
              <w:jc w:val="left"/>
            </w:pPr>
            <w:r>
              <w:rPr>
                <w:rFonts w:hint="eastAsia"/>
              </w:rPr>
              <w:t xml:space="preserve">网络结构</w:t>
            </w:r>
          </w:p>
        </w:tc>
        <w:tc>
          <w:tcPr/>
          <w:p>
            <w:pPr>
              <w:pStyle w:val="Compact"/>
              <w:jc w:val="left"/>
            </w:pPr>
            <w:r>
              <w:rPr>
                <w:rFonts w:hint="eastAsia"/>
              </w:rPr>
              <w:t xml:space="preserve">层次化</w:t>
            </w:r>
          </w:p>
        </w:tc>
        <w:tc>
          <w:tcPr/>
          <w:p>
            <w:pPr>
              <w:pStyle w:val="Compact"/>
              <w:jc w:val="left"/>
            </w:pPr>
            <w:r>
              <w:rPr>
                <w:rFonts w:hint="eastAsia"/>
              </w:rPr>
              <w:t xml:space="preserve">模块化和分布式</w:t>
            </w:r>
          </w:p>
        </w:tc>
        <w:tc>
          <w:tcPr/>
          <w:p>
            <w:pPr>
              <w:pStyle w:val="Compact"/>
              <w:jc w:val="left"/>
            </w:pPr>
            <w:r>
              <w:rPr>
                <w:rFonts w:hint="eastAsia"/>
              </w:rPr>
              <w:t xml:space="preserve">更灵活和鲁棒</w:t>
            </w:r>
          </w:p>
        </w:tc>
      </w:tr>
      <w:tr>
        <w:tc>
          <w:tcPr/>
          <w:p>
            <w:pPr>
              <w:pStyle w:val="Compact"/>
              <w:jc w:val="left"/>
            </w:pPr>
            <w:r>
              <w:rPr>
                <w:rFonts w:hint="eastAsia"/>
              </w:rPr>
              <w:t xml:space="preserve">信息编码</w:t>
            </w:r>
          </w:p>
        </w:tc>
        <w:tc>
          <w:tcPr/>
          <w:p>
            <w:pPr>
              <w:pStyle w:val="Compact"/>
              <w:jc w:val="left"/>
            </w:pPr>
            <w:r>
              <w:rPr>
                <w:rFonts w:hint="eastAsia"/>
              </w:rPr>
              <w:t xml:space="preserve">连续值</w:t>
            </w:r>
          </w:p>
        </w:tc>
        <w:tc>
          <w:tcPr/>
          <w:p>
            <w:pPr>
              <w:pStyle w:val="Compact"/>
              <w:jc w:val="left"/>
            </w:pPr>
            <w:r>
              <w:rPr>
                <w:rFonts w:hint="eastAsia"/>
              </w:rPr>
              <w:t xml:space="preserve">脉冲编码</w:t>
            </w:r>
          </w:p>
        </w:tc>
        <w:tc>
          <w:tcPr/>
          <w:p>
            <w:pPr>
              <w:pStyle w:val="Compact"/>
              <w:jc w:val="left"/>
            </w:pPr>
            <w:r>
              <w:rPr>
                <w:rFonts w:hint="eastAsia"/>
              </w:rPr>
              <w:t xml:space="preserve">更高能效比</w:t>
            </w:r>
          </w:p>
        </w:tc>
      </w:tr>
      <w:tr>
        <w:tc>
          <w:tcPr/>
          <w:p>
            <w:pPr>
              <w:pStyle w:val="Compact"/>
              <w:jc w:val="left"/>
            </w:pPr>
            <w:r>
              <w:rPr>
                <w:rFonts w:hint="eastAsia"/>
              </w:rPr>
              <w:t xml:space="preserve">记忆方式</w:t>
            </w:r>
          </w:p>
        </w:tc>
        <w:tc>
          <w:tcPr/>
          <w:p>
            <w:pPr>
              <w:pStyle w:val="Compact"/>
              <w:jc w:val="left"/>
            </w:pPr>
            <w:r>
              <w:rPr>
                <w:rFonts w:hint="eastAsia"/>
              </w:rPr>
              <w:t xml:space="preserve">参数存储</w:t>
            </w:r>
          </w:p>
        </w:tc>
        <w:tc>
          <w:tcPr/>
          <w:p>
            <w:pPr>
              <w:pStyle w:val="Compact"/>
              <w:jc w:val="left"/>
            </w:pPr>
            <w:r>
              <w:rPr>
                <w:rFonts w:hint="eastAsia"/>
              </w:rPr>
              <w:t xml:space="preserve">动态记忆</w:t>
            </w:r>
          </w:p>
        </w:tc>
        <w:tc>
          <w:tcPr/>
          <w:p>
            <w:pPr>
              <w:pStyle w:val="Compact"/>
              <w:jc w:val="left"/>
            </w:pPr>
            <w:r>
              <w:rPr>
                <w:rFonts w:hint="eastAsia"/>
              </w:rPr>
              <w:t xml:space="preserve">更适应环境变化</w:t>
            </w:r>
          </w:p>
        </w:tc>
      </w:tr>
      <w:tr>
        <w:tc>
          <w:tcPr/>
          <w:p>
            <w:pPr>
              <w:pStyle w:val="Compact"/>
              <w:jc w:val="left"/>
            </w:pPr>
            <w:r>
              <w:rPr>
                <w:rFonts w:hint="eastAsia"/>
              </w:rPr>
              <w:t xml:space="preserve">决策过程</w:t>
            </w:r>
          </w:p>
        </w:tc>
        <w:tc>
          <w:tcPr/>
          <w:p>
            <w:pPr>
              <w:pStyle w:val="Compact"/>
              <w:jc w:val="left"/>
            </w:pPr>
            <w:r>
              <w:rPr>
                <w:rFonts w:hint="eastAsia"/>
              </w:rPr>
              <w:t xml:space="preserve">确定性</w:t>
            </w:r>
          </w:p>
        </w:tc>
        <w:tc>
          <w:tcPr/>
          <w:p>
            <w:pPr>
              <w:pStyle w:val="Compact"/>
              <w:jc w:val="left"/>
            </w:pPr>
            <w:r>
              <w:rPr>
                <w:rFonts w:hint="eastAsia"/>
              </w:rPr>
              <w:t xml:space="preserve">概率性</w:t>
            </w:r>
          </w:p>
        </w:tc>
        <w:tc>
          <w:tcPr/>
          <w:p>
            <w:pPr>
              <w:pStyle w:val="Compact"/>
              <w:jc w:val="left"/>
            </w:pPr>
            <w:r>
              <w:rPr>
                <w:rFonts w:hint="eastAsia"/>
              </w:rPr>
              <w:t xml:space="preserve">更好处理不确定性</w:t>
            </w:r>
          </w:p>
        </w:tc>
      </w:tr>
      <w:tr>
        <w:tc>
          <w:tcPr/>
          <w:p>
            <w:pPr>
              <w:pStyle w:val="Compact"/>
              <w:jc w:val="left"/>
            </w:pPr>
            <w:r>
              <w:rPr>
                <w:rFonts w:hint="eastAsia"/>
              </w:rPr>
              <w:t xml:space="preserve">能耗</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显著提高能效</w:t>
            </w:r>
          </w:p>
        </w:tc>
      </w:tr>
      <w:tr>
        <w:tc>
          <w:tcPr/>
          <w:p>
            <w:pPr>
              <w:pStyle w:val="Compact"/>
              <w:jc w:val="left"/>
            </w:pPr>
            <w:r>
              <w:rPr>
                <w:rFonts w:hint="eastAsia"/>
              </w:rPr>
              <w:t xml:space="preserve">可解释性</w:t>
            </w:r>
          </w:p>
        </w:tc>
        <w:tc>
          <w:tcPr/>
          <w:p>
            <w:pPr>
              <w:pStyle w:val="Compact"/>
              <w:jc w:val="left"/>
            </w:pPr>
            <w:r>
              <w:rPr>
                <w:rFonts w:hint="eastAsia"/>
              </w:rPr>
              <w:t xml:space="preserve">低</w:t>
            </w:r>
          </w:p>
        </w:tc>
        <w:tc>
          <w:tcPr/>
          <w:p>
            <w:pPr>
              <w:pStyle w:val="Compact"/>
              <w:jc w:val="left"/>
            </w:pPr>
            <w:r>
              <w:rPr>
                <w:rFonts w:hint="eastAsia"/>
              </w:rPr>
              <w:t xml:space="preserve">潜在更高</w:t>
            </w:r>
          </w:p>
        </w:tc>
        <w:tc>
          <w:tcPr/>
          <w:p>
            <w:pPr>
              <w:pStyle w:val="Compact"/>
              <w:jc w:val="left"/>
            </w:pPr>
            <w:r>
              <w:rPr>
                <w:rFonts w:hint="eastAsia"/>
              </w:rPr>
              <w:t xml:space="preserve">更易理解和信任</w:t>
            </w:r>
          </w:p>
        </w:tc>
      </w:tr>
    </w:tbl>
    <w:p>
      <w:pPr>
        <w:numPr>
          <w:ilvl w:val="0"/>
          <w:numId w:val="2453"/>
        </w:numPr>
      </w:pPr>
      <w:r>
        <w:rPr>
          <w:rFonts w:hint="eastAsia"/>
        </w:rPr>
        <w:t xml:space="preserve">概念联系的ER实体关系</w:t>
      </w:r>
    </w:p>
    <w:p>
      <w:pPr>
        <w:numPr>
          <w:ilvl w:val="0"/>
          <w:numId w:val="2454"/>
        </w:numPr>
      </w:pPr>
      <w:r>
        <w:rPr>
          <w:rFonts w:hint="eastAsia"/>
        </w:rPr>
        <w:t xml:space="preserve">交互关系图</w:t>
      </w:r>
    </w:p>
    <w:p>
      <w:pPr>
        <w:numPr>
          <w:ilvl w:val="0"/>
          <w:numId w:val="2455"/>
        </w:numPr>
      </w:pPr>
      <w:r>
        <w:rPr>
          <w:rFonts w:hint="eastAsia"/>
        </w:rPr>
        <w:t xml:space="preserve">数学模型：</w:t>
      </w:r>
      <w:r>
        <w:t xml:space="preserve"> </w:t>
      </w:r>
      <w:r>
        <w:rPr>
          <w:rFonts w:hint="eastAsia"/>
        </w:rPr>
        <w:t xml:space="preserve">我们可以用以下数学模型来描述AI与脑科学交叉研究的某些方面：</w:t>
      </w:r>
    </w:p>
    <w:p>
      <w:pPr>
        <w:numPr>
          <w:ilvl w:val="0"/>
          <w:numId w:val="2456"/>
        </w:numPr>
      </w:pPr>
      <w:r>
        <w:rPr>
          <w:rFonts w:hint="eastAsia"/>
        </w:rPr>
        <w:t xml:space="preserve">脉冲神经网络模型：</w:t>
      </w:r>
      <w:r>
        <w:t xml:space="preserve"> </w:t>
      </w:r>
      <w:r>
        <w:rPr>
          <w:rFonts w:hint="eastAsia"/>
        </w:rPr>
        <w:t xml:space="preserve">描述神经元的膜电位变化：</w:t>
      </w:r>
    </w:p>
    <w:p>
      <w:pPr>
        <w:pStyle w:val="FirstParagraph"/>
      </w:pPr>
      <m:oMathPara>
        <m:oMathParaPr>
          <m:jc m:val="center"/>
        </m:oMathParaPr>
        <m:oMath>
          <m:r>
            <m:t>τ</m:t>
          </m:r>
          <m:f>
            <m:fPr>
              <m:type m:val="bar"/>
            </m:fPr>
            <m:num>
              <m:r>
                <m:t>d</m:t>
              </m:r>
              <m:r>
                <m:t>V</m:t>
              </m:r>
            </m:num>
            <m:den>
              <m:r>
                <m:t>d</m:t>
              </m:r>
              <m:r>
                <m:t>t</m:t>
              </m:r>
            </m:den>
          </m:f>
          <m:r>
            <m:rPr>
              <m:sty m:val="p"/>
            </m:rPr>
            <m:t>=</m:t>
          </m:r>
          <m:r>
            <m:rPr>
              <m:sty m:val="p"/>
            </m:rPr>
            <m:t>−</m:t>
          </m:r>
          <m:r>
            <m:t>V</m:t>
          </m:r>
          <m:r>
            <m:rPr>
              <m:sty m:val="p"/>
            </m:rPr>
            <m:t>+</m:t>
          </m:r>
          <m:sSub>
            <m:e>
              <m:r>
                <m:t>I</m:t>
              </m:r>
            </m:e>
            <m:sub>
              <m:r>
                <m:t>s</m:t>
              </m:r>
              <m:r>
                <m:t>y</m:t>
              </m:r>
              <m:r>
                <m:t>n</m:t>
              </m:r>
            </m:sub>
          </m:sSub>
          <m:r>
            <m:rPr>
              <m:sty m:val="p"/>
            </m:rPr>
            <m:t>+</m:t>
          </m:r>
          <m:sSub>
            <m:e>
              <m:r>
                <m:t>I</m:t>
              </m:r>
            </m:e>
            <m:sub>
              <m:r>
                <m:t>e</m:t>
              </m:r>
              <m:r>
                <m:t>x</m:t>
              </m:r>
              <m:r>
                <m:t>t</m:t>
              </m:r>
            </m:sub>
          </m:sSub>
        </m:oMath>
      </m:oMathPara>
    </w:p>
    <w:p>
      <w:pPr>
        <w:pStyle w:val="FirstParagraph"/>
      </w:pPr>
      <w:r>
        <w:rPr>
          <w:rFonts w:hint="eastAsia"/>
        </w:rPr>
        <w:t xml:space="preserve">其中，</w:t>
      </w:r>
      <m:oMath>
        <m:r>
          <m:t>V</m:t>
        </m:r>
      </m:oMath>
      <w:r>
        <w:t xml:space="preserve"> </w:t>
      </w:r>
      <w:r>
        <w:rPr>
          <w:rFonts w:hint="eastAsia"/>
        </w:rPr>
        <w:t xml:space="preserve">是膜电位，</w:t>
      </w:r>
      <m:oMath>
        <m:r>
          <m:t>τ</m:t>
        </m:r>
      </m:oMath>
      <w:r>
        <w:t xml:space="preserve"> </w:t>
      </w:r>
      <w:r>
        <w:rPr>
          <w:rFonts w:hint="eastAsia"/>
        </w:rPr>
        <w:t xml:space="preserve">是时间常数，</w:t>
      </w:r>
      <m:oMath>
        <m:sSub>
          <m:e>
            <m:r>
              <m:t>I</m:t>
            </m:r>
          </m:e>
          <m:sub>
            <m:r>
              <m:t>s</m:t>
            </m:r>
            <m:r>
              <m:t>y</m:t>
            </m:r>
            <m:r>
              <m:t>n</m:t>
            </m:r>
          </m:sub>
        </m:sSub>
      </m:oMath>
      <w:r>
        <w:t xml:space="preserve"> </w:t>
      </w:r>
      <w:r>
        <w:rPr>
          <w:rFonts w:hint="eastAsia"/>
        </w:rPr>
        <w:t xml:space="preserve">是突触输入，</w:t>
      </w:r>
      <m:oMath>
        <m:sSub>
          <m:e>
            <m:r>
              <m:t>I</m:t>
            </m:r>
          </m:e>
          <m:sub>
            <m:r>
              <m:t>e</m:t>
            </m:r>
            <m:r>
              <m:t>x</m:t>
            </m:r>
            <m:r>
              <m:t>t</m:t>
            </m:r>
          </m:sub>
        </m:sSub>
      </m:oMath>
      <w:r>
        <w:t xml:space="preserve"> </w:t>
      </w:r>
      <w:r>
        <w:rPr>
          <w:rFonts w:hint="eastAsia"/>
        </w:rPr>
        <w:t xml:space="preserve">是外部输入。</w:t>
      </w:r>
    </w:p>
    <w:p>
      <w:pPr>
        <w:numPr>
          <w:ilvl w:val="0"/>
          <w:numId w:val="2457"/>
        </w:numPr>
      </w:pPr>
      <w:r>
        <w:rPr>
          <w:rFonts w:hint="eastAsia"/>
        </w:rPr>
        <w:t xml:space="preserve">神经可塑性规则：</w:t>
      </w:r>
      <w:r>
        <w:t xml:space="preserve"> </w:t>
      </w:r>
      <w:r>
        <w:rPr>
          <w:rFonts w:hint="eastAsia"/>
        </w:rPr>
        <w:t xml:space="preserve">STDP（尖峰时间依赖可塑性）：</w:t>
      </w:r>
    </w:p>
    <w:p>
      <w:pPr>
        <w:pStyle w:val="FirstParagraph"/>
      </w:pPr>
      <m:oMathPara>
        <m:oMathParaPr>
          <m:jc m:val="center"/>
        </m:oMathParaPr>
        <m:oMath>
          <m:r>
            <m:t>Δ</m:t>
          </m:r>
          <m:r>
            <m:t>w</m:t>
          </m:r>
          <m:r>
            <m:rPr>
              <m:sty m:val="p"/>
            </m:rPr>
            <m:t>=</m:t>
          </m:r>
          <m:d>
            <m:dPr>
              <m:begChr m:val="{"/>
              <m:sepChr m:val=""/>
              <m:endChr m:val=""/>
              <m:grow/>
            </m:dPr>
            <m:e>
              <m:m>
                <m:mPr>
                  <m:baseJc m:val="center"/>
                  <m:plcHide m:val="on"/>
                  <m:mcs>
                    <m:mc>
                      <m:mcPr>
                        <m:mcJc m:val="left"/>
                        <m:count m:val="1"/>
                      </m:mcPr>
                    </m:mc>
                    <m:mc>
                      <m:mcPr>
                        <m:mcJc m:val="left"/>
                        <m:count m:val="1"/>
                      </m:mcPr>
                    </m:mc>
                  </m:mcs>
                </m:mPr>
                <m:mr>
                  <m:e>
                    <m:sSub>
                      <m:e>
                        <m:r>
                          <m:t>A</m:t>
                        </m:r>
                      </m:e>
                      <m:sub>
                        <m:r>
                          <m:rPr>
                            <m:sty m:val="p"/>
                          </m:rPr>
                          <m:t>+</m:t>
                        </m:r>
                      </m:sub>
                    </m:sSub>
                    <m:sSup>
                      <m:e>
                        <m:r>
                          <m:t>e</m:t>
                        </m:r>
                      </m:e>
                      <m:sup>
                        <m:r>
                          <m:rPr>
                            <m:sty m:val="p"/>
                          </m:rPr>
                          <m:t>−</m:t>
                        </m:r>
                        <m:r>
                          <m:t>Δ</m:t>
                        </m:r>
                        <m:r>
                          <m:t>t</m:t>
                        </m:r>
                        <m:r>
                          <m:rPr>
                            <m:sty m:val="p"/>
                          </m:rPr>
                          <m:t>/</m:t>
                        </m:r>
                        <m:sSub>
                          <m:e>
                            <m:r>
                              <m:t>τ</m:t>
                            </m:r>
                          </m:e>
                          <m:sub>
                            <m:r>
                              <m:rPr>
                                <m:sty m:val="p"/>
                              </m:rPr>
                              <m:t>+</m:t>
                            </m:r>
                          </m:sub>
                        </m:sSub>
                      </m:sup>
                    </m:sSup>
                    <m:r>
                      <m:rPr>
                        <m:sty m:val="p"/>
                      </m:rPr>
                      <m:t>,</m:t>
                    </m:r>
                  </m:e>
                  <m:e>
                    <m:r>
                      <m:rPr>
                        <m:nor/>
                        <m:sty m:val="p"/>
                      </m:rPr>
                      <m:t>if </m:t>
                    </m:r>
                    <m:r>
                      <m:t>Δ</m:t>
                    </m:r>
                    <m:r>
                      <m:t>t</m:t>
                    </m:r>
                    <m:r>
                      <m:rPr>
                        <m:sty m:val="p"/>
                      </m:rPr>
                      <m:t>&gt;</m:t>
                    </m:r>
                    <m:r>
                      <m:t>0</m:t>
                    </m:r>
                  </m:e>
                </m:mr>
                <m:mr>
                  <m:e>
                    <m:r>
                      <m:rPr>
                        <m:sty m:val="p"/>
                      </m:rPr>
                      <m:t>−</m:t>
                    </m:r>
                    <m:sSub>
                      <m:e>
                        <m:r>
                          <m:t>A</m:t>
                        </m:r>
                      </m:e>
                      <m:sub>
                        <m:r>
                          <m:rPr>
                            <m:sty m:val="p"/>
                          </m:rPr>
                          <m:t>−</m:t>
                        </m:r>
                      </m:sub>
                    </m:sSub>
                    <m:sSup>
                      <m:e>
                        <m:r>
                          <m:t>e</m:t>
                        </m:r>
                      </m:e>
                      <m:sup>
                        <m:r>
                          <m:t>Δ</m:t>
                        </m:r>
                        <m:r>
                          <m:t>t</m:t>
                        </m:r>
                        <m:r>
                          <m:rPr>
                            <m:sty m:val="p"/>
                          </m:rPr>
                          <m:t>/</m:t>
                        </m:r>
                        <m:sSub>
                          <m:e>
                            <m:r>
                              <m:t>τ</m:t>
                            </m:r>
                          </m:e>
                          <m:sub>
                            <m:r>
                              <m:rPr>
                                <m:sty m:val="p"/>
                              </m:rPr>
                              <m:t>−</m:t>
                            </m:r>
                          </m:sub>
                        </m:sSub>
                      </m:sup>
                    </m:sSup>
                    <m:r>
                      <m:rPr>
                        <m:sty m:val="p"/>
                      </m:rPr>
                      <m:t>,</m:t>
                    </m:r>
                  </m:e>
                  <m:e>
                    <m:r>
                      <m:rPr>
                        <m:nor/>
                        <m:sty m:val="p"/>
                      </m:rPr>
                      <m:t>if </m:t>
                    </m:r>
                    <m:r>
                      <m:t>Δ</m:t>
                    </m:r>
                    <m:r>
                      <m:t>t</m:t>
                    </m:r>
                    <m:r>
                      <m:rPr>
                        <m:sty m:val="p"/>
                      </m:rPr>
                      <m:t>&lt;</m:t>
                    </m:r>
                    <m:r>
                      <m:t>0</m:t>
                    </m:r>
                  </m:e>
                </m:mr>
              </m:m>
            </m:e>
          </m:d>
        </m:oMath>
      </m:oMathPara>
    </w:p>
    <w:p>
      <w:pPr>
        <w:pStyle w:val="FirstParagraph"/>
      </w:pPr>
      <w:r>
        <w:rPr>
          <w:rFonts w:hint="eastAsia"/>
        </w:rPr>
        <w:t xml:space="preserve">其中，</w:t>
      </w:r>
      <m:oMath>
        <m:r>
          <m:t>Δ</m:t>
        </m:r>
        <m:r>
          <m:t>w</m:t>
        </m:r>
      </m:oMath>
      <w:r>
        <w:t xml:space="preserve"> </w:t>
      </w:r>
      <w:r>
        <w:rPr>
          <w:rFonts w:hint="eastAsia"/>
        </w:rPr>
        <w:t xml:space="preserve">是突触权重变化，</w:t>
      </w:r>
      <m:oMath>
        <m:r>
          <m:t>Δ</m:t>
        </m:r>
        <m:r>
          <m:t>t</m:t>
        </m:r>
      </m:oMath>
      <w:r>
        <w:t xml:space="preserve"> </w:t>
      </w:r>
      <w:r>
        <w:rPr>
          <w:rFonts w:hint="eastAsia"/>
        </w:rPr>
        <w:t xml:space="preserve">是前后神经元放电时间差。</w:t>
      </w:r>
    </w:p>
    <w:p>
      <w:pPr>
        <w:numPr>
          <w:ilvl w:val="0"/>
          <w:numId w:val="2458"/>
        </w:numPr>
      </w:pPr>
      <w:r>
        <w:rPr>
          <w:rFonts w:hint="eastAsia"/>
        </w:rPr>
        <w:t xml:space="preserve">贝叶斯脑模型：</w:t>
      </w:r>
      <w:r>
        <w:t xml:space="preserve"> </w:t>
      </w:r>
      <w:r>
        <w:rPr>
          <w:rFonts w:hint="eastAsia"/>
        </w:rPr>
        <w:t xml:space="preserve">后验概率计算：</w:t>
      </w:r>
    </w:p>
    <w:p>
      <w:pPr>
        <w:pStyle w:val="FirstParagraph"/>
      </w:pPr>
      <m:oMathPara>
        <m:oMathParaPr>
          <m:jc m:val="center"/>
        </m:oMathParaPr>
        <m:oMath>
          <m:r>
            <m:t>P</m:t>
          </m:r>
          <m:d>
            <m:dPr>
              <m:begChr m:val="("/>
              <m:sepChr m:val=""/>
              <m:endChr m:val=")"/>
              <m:grow/>
            </m:dPr>
            <m:e>
              <m:r>
                <m:t>H</m:t>
              </m:r>
              <m:r>
                <m:rPr>
                  <m:sty m:val="p"/>
                </m:rPr>
                <m:t>|</m:t>
              </m:r>
              <m:r>
                <m:t>D</m:t>
              </m:r>
            </m:e>
          </m:d>
          <m:r>
            <m:rPr>
              <m:sty m:val="p"/>
            </m:rPr>
            <m:t>=</m:t>
          </m:r>
          <m:f>
            <m:fPr>
              <m:type m:val="bar"/>
            </m:fPr>
            <m:num>
              <m:r>
                <m:t>P</m:t>
              </m:r>
              <m:d>
                <m:dPr>
                  <m:begChr m:val="("/>
                  <m:sepChr m:val=""/>
                  <m:endChr m:val=")"/>
                  <m:grow/>
                </m:dPr>
                <m:e>
                  <m:r>
                    <m:t>D</m:t>
                  </m:r>
                  <m:r>
                    <m:rPr>
                      <m:sty m:val="p"/>
                    </m:rPr>
                    <m:t>|</m:t>
                  </m:r>
                  <m:r>
                    <m:t>H</m:t>
                  </m:r>
                </m:e>
              </m:d>
              <m:r>
                <m:t>P</m:t>
              </m:r>
              <m:d>
                <m:dPr>
                  <m:begChr m:val="("/>
                  <m:sepChr m:val=""/>
                  <m:endChr m:val=")"/>
                  <m:grow/>
                </m:dPr>
                <m:e>
                  <m:r>
                    <m:t>H</m:t>
                  </m:r>
                </m:e>
              </m:d>
            </m:num>
            <m:den>
              <m:r>
                <m:t>P</m:t>
              </m:r>
              <m:d>
                <m:dPr>
                  <m:begChr m:val="("/>
                  <m:sepChr m:val=""/>
                  <m:endChr m:val=")"/>
                  <m:grow/>
                </m:dPr>
                <m:e>
                  <m:r>
                    <m:t>D</m:t>
                  </m:r>
                </m:e>
              </m:d>
            </m:den>
          </m:f>
        </m:oMath>
      </m:oMathPara>
    </w:p>
    <w:p>
      <w:pPr>
        <w:pStyle w:val="FirstParagraph"/>
      </w:pPr>
      <w:r>
        <w:rPr>
          <w:rFonts w:hint="eastAsia"/>
        </w:rPr>
        <w:t xml:space="preserve">其中，</w:t>
      </w:r>
      <m:oMath>
        <m:r>
          <m:t>H</m:t>
        </m:r>
      </m:oMath>
      <w:r>
        <w:t xml:space="preserve"> </w:t>
      </w:r>
      <w:r>
        <w:rPr>
          <w:rFonts w:hint="eastAsia"/>
        </w:rPr>
        <w:t xml:space="preserve">是假设，</w:t>
      </w:r>
      <m:oMath>
        <m:r>
          <m:t>D</m:t>
        </m:r>
      </m:oMath>
      <w:r>
        <w:t xml:space="preserve"> </w:t>
      </w:r>
      <w:r>
        <w:rPr>
          <w:rFonts w:hint="eastAsia"/>
        </w:rPr>
        <w:t xml:space="preserve">是观察到的数据。</w:t>
      </w:r>
    </w:p>
    <w:p>
      <w:pPr>
        <w:numPr>
          <w:ilvl w:val="0"/>
          <w:numId w:val="2459"/>
        </w:numPr>
      </w:pPr>
      <w:r>
        <w:rPr>
          <w:rFonts w:hint="eastAsia"/>
        </w:rPr>
        <w:t xml:space="preserve">注意力机制：</w:t>
      </w:r>
      <w:r>
        <w:t xml:space="preserve"> </w:t>
      </w:r>
      <w:r>
        <w:rPr>
          <w:rFonts w:hint="eastAsia"/>
        </w:rPr>
        <w:t xml:space="preserve">自注意力计算：</w:t>
      </w:r>
    </w:p>
    <w:p>
      <w:pPr>
        <w:pStyle w:val="FirstParagraph"/>
      </w:pPr>
      <m:oMathPara>
        <m:oMathParaPr>
          <m:jc m:val="center"/>
        </m:oMathParaPr>
        <m:oMath>
          <m:r>
            <m:t>A</m:t>
          </m:r>
          <m:r>
            <m:t>t</m:t>
          </m:r>
          <m:r>
            <m:t>t</m:t>
          </m:r>
          <m:r>
            <m:t>e</m:t>
          </m:r>
          <m:r>
            <m:t>n</m:t>
          </m:r>
          <m:r>
            <m:t>t</m:t>
          </m:r>
          <m:r>
            <m:t>i</m:t>
          </m:r>
          <m:r>
            <m:t>o</m:t>
          </m:r>
          <m:r>
            <m:t>n</m:t>
          </m:r>
          <m:d>
            <m:dPr>
              <m:begChr m:val="("/>
              <m:sepChr m:val=""/>
              <m:endChr m:val=")"/>
              <m:grow/>
            </m:dPr>
            <m:e>
              <m:r>
                <m:t>Q</m:t>
              </m:r>
              <m:r>
                <m:rPr>
                  <m:sty m:val="p"/>
                </m:rPr>
                <m:t>,</m:t>
              </m:r>
              <m:r>
                <m:t>K</m:t>
              </m:r>
              <m:r>
                <m:rPr>
                  <m:sty m:val="p"/>
                </m:rPr>
                <m:t>,</m:t>
              </m:r>
              <m:r>
                <m:t>V</m:t>
              </m:r>
            </m:e>
          </m:d>
          <m:r>
            <m:rPr>
              <m:sty m:val="p"/>
            </m:rPr>
            <m:t>=</m:t>
          </m:r>
          <m:r>
            <m:t>s</m:t>
          </m:r>
          <m:r>
            <m:t>o</m:t>
          </m:r>
          <m:r>
            <m:t>f</m:t>
          </m:r>
          <m:r>
            <m:t>t</m:t>
          </m:r>
          <m:r>
            <m:t>m</m:t>
          </m:r>
          <m:r>
            <m:t>a</m:t>
          </m:r>
          <m:r>
            <m:t>x</m:t>
          </m:r>
          <m:d>
            <m:dPr>
              <m:begChr m:val="("/>
              <m:sepChr m:val=""/>
              <m:end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FirstParagraph"/>
      </w:pPr>
      <w:r>
        <w:rPr>
          <w:rFonts w:hint="eastAsia"/>
        </w:rPr>
        <w:t xml:space="preserve">其中，</w:t>
      </w:r>
      <m:oMath>
        <m:r>
          <m:t>Q</m:t>
        </m:r>
      </m:oMath>
      <w:r>
        <w:t xml:space="preserve">,</w:t>
      </w:r>
      <w:r>
        <w:t xml:space="preserve"> </w:t>
      </w:r>
      <m:oMath>
        <m:r>
          <m:t>K</m:t>
        </m:r>
      </m:oMath>
      <w:r>
        <w:t xml:space="preserve">,</w:t>
      </w:r>
      <w:r>
        <w:t xml:space="preserve"> </w:t>
      </w:r>
      <m:oMath>
        <m:r>
          <m:t>V</m:t>
        </m:r>
      </m:oMath>
      <w:r>
        <w:t xml:space="preserve"> </w:t>
      </w:r>
      <w:r>
        <w:rPr>
          <w:rFonts w:hint="eastAsia"/>
        </w:rPr>
        <w:t xml:space="preserve">分别是查询、键和值矩阵。</w:t>
      </w:r>
    </w:p>
    <w:p>
      <w:pPr>
        <w:numPr>
          <w:ilvl w:val="0"/>
          <w:numId w:val="2460"/>
        </w:numPr>
      </w:pPr>
      <w:r>
        <w:rPr>
          <w:rFonts w:hint="eastAsia"/>
        </w:rPr>
        <w:t xml:space="preserve">脑信号解码：</w:t>
      </w:r>
      <w:r>
        <w:t xml:space="preserve"> </w:t>
      </w:r>
      <w:r>
        <w:rPr>
          <w:rFonts w:hint="eastAsia"/>
        </w:rPr>
        <w:t xml:space="preserve">多变量模式分析：</w:t>
      </w:r>
    </w:p>
    <w:p>
      <w:pPr>
        <w:pStyle w:val="FirstParagraph"/>
      </w:pPr>
      <m:oMathPara>
        <m:oMathParaPr>
          <m:jc m:val="center"/>
        </m:oMathParaPr>
        <m:oMath>
          <m:r>
            <m:t>Y</m:t>
          </m:r>
          <m:r>
            <m:rPr>
              <m:sty m:val="p"/>
            </m:rPr>
            <m:t>=</m:t>
          </m:r>
          <m:r>
            <m:t>X</m:t>
          </m:r>
          <m:r>
            <m:t>B</m:t>
          </m:r>
          <m:r>
            <m:rPr>
              <m:sty m:val="p"/>
            </m:rPr>
            <m:t>+</m:t>
          </m:r>
          <m:r>
            <m:t>E</m:t>
          </m:r>
        </m:oMath>
      </m:oMathPara>
    </w:p>
    <w:p>
      <w:pPr>
        <w:pStyle w:val="FirstParagraph"/>
      </w:pPr>
      <w:r>
        <w:rPr>
          <w:rFonts w:hint="eastAsia"/>
        </w:rPr>
        <w:t xml:space="preserve">其中，</w:t>
      </w:r>
      <m:oMath>
        <m:r>
          <m:t>Y</m:t>
        </m:r>
      </m:oMath>
      <w:r>
        <w:t xml:space="preserve"> </w:t>
      </w:r>
      <w:r>
        <w:rPr>
          <w:rFonts w:hint="eastAsia"/>
        </w:rPr>
        <w:t xml:space="preserve">是脑活动模式，</w:t>
      </w:r>
      <m:oMath>
        <m:r>
          <m:t>X</m:t>
        </m:r>
      </m:oMath>
      <w:r>
        <w:t xml:space="preserve"> </w:t>
      </w:r>
      <w:r>
        <w:rPr>
          <w:rFonts w:hint="eastAsia"/>
        </w:rPr>
        <w:t xml:space="preserve">是刺激或行为，</w:t>
      </w:r>
      <m:oMath>
        <m:r>
          <m:t>B</m:t>
        </m:r>
      </m:oMath>
      <w:r>
        <w:t xml:space="preserve"> </w:t>
      </w:r>
      <w:r>
        <w:rPr>
          <w:rFonts w:hint="eastAsia"/>
        </w:rPr>
        <w:t xml:space="preserve">是权重矩阵，</w:t>
      </w:r>
      <m:oMath>
        <m:r>
          <m:t>E</m:t>
        </m:r>
      </m:oMath>
      <w:r>
        <w:t xml:space="preserve"> </w:t>
      </w:r>
      <w:r>
        <w:rPr>
          <w:rFonts w:hint="eastAsia"/>
        </w:rPr>
        <w:t xml:space="preserve">是噪声。</w:t>
      </w:r>
    </w:p>
    <w:p>
      <w:pPr>
        <w:numPr>
          <w:ilvl w:val="0"/>
          <w:numId w:val="2461"/>
        </w:numPr>
      </w:pPr>
      <w:r>
        <w:rPr>
          <w:rFonts w:hint="eastAsia"/>
        </w:rPr>
        <w:t xml:space="preserve">算法流程图：</w:t>
      </w:r>
    </w:p>
    <w:p>
      <w:pPr>
        <w:numPr>
          <w:ilvl w:val="0"/>
          <w:numId w:val="2462"/>
        </w:numPr>
      </w:pPr>
      <w:r>
        <w:rPr>
          <w:rFonts w:hint="eastAsia"/>
        </w:rPr>
        <w:t xml:space="preserve">算法源代码：</w:t>
      </w:r>
    </w:p>
    <w:p>
      <w:pPr>
        <w:numPr>
          <w:ilvl w:val="0"/>
          <w:numId w:val="2463"/>
        </w:numPr>
      </w:pPr>
      <w:r>
        <w:rPr>
          <w:rFonts w:hint="eastAsia"/>
        </w:rPr>
        <w:t xml:space="preserve">最佳实践tips：</w:t>
      </w:r>
    </w:p>
    <w:p>
      <w:pPr>
        <w:numPr>
          <w:ilvl w:val="0"/>
          <w:numId w:val="2464"/>
        </w:numPr>
      </w:pPr>
      <w:r>
        <w:rPr>
          <w:rFonts w:hint="eastAsia"/>
        </w:rPr>
        <w:t xml:space="preserve">跨学科合作：建立神经科学家和AI研究者的紧密合作。</w:t>
      </w:r>
    </w:p>
    <w:p>
      <w:pPr>
        <w:numPr>
          <w:ilvl w:val="0"/>
          <w:numId w:val="2464"/>
        </w:numPr>
      </w:pPr>
      <w:r>
        <w:rPr>
          <w:rFonts w:hint="eastAsia"/>
        </w:rPr>
        <w:t xml:space="preserve">多尺度整合：考虑从分子到系统级的多尺度脑功能模拟。</w:t>
      </w:r>
    </w:p>
    <w:p>
      <w:pPr>
        <w:numPr>
          <w:ilvl w:val="0"/>
          <w:numId w:val="2464"/>
        </w:numPr>
      </w:pPr>
      <w:r>
        <w:rPr>
          <w:rFonts w:hint="eastAsia"/>
        </w:rPr>
        <w:t xml:space="preserve">数据共享：促进大规模脑数据的开放共享和标准化。</w:t>
      </w:r>
    </w:p>
    <w:p>
      <w:pPr>
        <w:numPr>
          <w:ilvl w:val="0"/>
          <w:numId w:val="2464"/>
        </w:numPr>
      </w:pPr>
      <w:r>
        <w:rPr>
          <w:rFonts w:hint="eastAsia"/>
        </w:rPr>
        <w:t xml:space="preserve">计算资源优化：利用高性能计算和云计算支持大规模脑模拟。</w:t>
      </w:r>
    </w:p>
    <w:p>
      <w:pPr>
        <w:numPr>
          <w:ilvl w:val="0"/>
          <w:numId w:val="2464"/>
        </w:numPr>
      </w:pPr>
      <w:r>
        <w:rPr>
          <w:rFonts w:hint="eastAsia"/>
        </w:rPr>
        <w:t xml:space="preserve">伦理考量：在研究设计和应用中充分考虑伦理和隐私问题。</w:t>
      </w:r>
    </w:p>
    <w:p>
      <w:pPr>
        <w:numPr>
          <w:ilvl w:val="0"/>
          <w:numId w:val="2464"/>
        </w:numPr>
      </w:pPr>
      <w:r>
        <w:rPr>
          <w:rFonts w:hint="eastAsia"/>
        </w:rPr>
        <w:t xml:space="preserve">验证机制：建立rigorous的跨学科验证机制，确保模型的生物学合理性。</w:t>
      </w:r>
    </w:p>
    <w:p>
      <w:pPr>
        <w:numPr>
          <w:ilvl w:val="0"/>
          <w:numId w:val="2464"/>
        </w:numPr>
      </w:pPr>
      <w:r>
        <w:rPr>
          <w:rFonts w:hint="eastAsia"/>
        </w:rPr>
        <w:t xml:space="preserve">增量式发展：从简单认知功能开始，逐步构建复杂的脑启发AI系统。</w:t>
      </w:r>
    </w:p>
    <w:p>
      <w:pPr>
        <w:numPr>
          <w:ilvl w:val="0"/>
          <w:numId w:val="2464"/>
        </w:numPr>
      </w:pPr>
      <w:r>
        <w:rPr>
          <w:rFonts w:hint="eastAsia"/>
        </w:rPr>
        <w:t xml:space="preserve">应用导向：关注脑科学知识在实际AI应用中的转化。</w:t>
      </w:r>
    </w:p>
    <w:p>
      <w:pPr>
        <w:numPr>
          <w:ilvl w:val="0"/>
          <w:numId w:val="2464"/>
        </w:numPr>
      </w:pPr>
      <w:r>
        <w:rPr>
          <w:rFonts w:hint="eastAsia"/>
        </w:rPr>
        <w:t xml:space="preserve">持续学习：设计能够持续学习和适应的类脑AI系统。</w:t>
      </w:r>
    </w:p>
    <w:p>
      <w:pPr>
        <w:numPr>
          <w:ilvl w:val="0"/>
          <w:numId w:val="2464"/>
        </w:numPr>
      </w:pPr>
      <w:r>
        <w:rPr>
          <w:rFonts w:hint="eastAsia"/>
        </w:rPr>
        <w:t xml:space="preserve">公众参与：促进公众对脑科学和AI交叉研究的理解和参与。</w:t>
      </w:r>
    </w:p>
    <w:p>
      <w:pPr>
        <w:numPr>
          <w:ilvl w:val="0"/>
          <w:numId w:val="246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大规模脑模拟</w:t>
            </w:r>
          </w:p>
        </w:tc>
        <w:tc>
          <w:tcPr/>
          <w:p>
            <w:pPr>
              <w:pStyle w:val="Compact"/>
              <w:jc w:val="left"/>
            </w:pPr>
            <w:r>
              <w:rPr>
                <w:rFonts w:hint="eastAsia"/>
              </w:rPr>
              <w:t xml:space="preserve">脑疾病诊断</w:t>
            </w:r>
          </w:p>
        </w:tc>
        <w:tc>
          <w:tcPr/>
          <w:p>
            <w:pPr>
              <w:pStyle w:val="Compact"/>
              <w:jc w:val="left"/>
            </w:pPr>
            <w:r>
              <w:rPr>
                <w:rFonts w:hint="eastAsia"/>
              </w:rPr>
              <w:t xml:space="preserve">神经疾病治疗进展</w:t>
            </w:r>
          </w:p>
        </w:tc>
      </w:tr>
      <w:tr>
        <w:tc>
          <w:tcPr/>
          <w:p>
            <w:pPr>
              <w:pStyle w:val="Compact"/>
              <w:jc w:val="left"/>
            </w:pPr>
            <w:r>
              <w:t xml:space="preserve">2025-2027</w:t>
            </w:r>
          </w:p>
        </w:tc>
        <w:tc>
          <w:tcPr/>
          <w:p>
            <w:pPr>
              <w:pStyle w:val="Compact"/>
              <w:jc w:val="left"/>
            </w:pPr>
            <w:r>
              <w:rPr>
                <w:rFonts w:hint="eastAsia"/>
              </w:rPr>
              <w:t xml:space="preserve">情感计算突破</w:t>
            </w:r>
          </w:p>
        </w:tc>
        <w:tc>
          <w:tcPr/>
          <w:p>
            <w:pPr>
              <w:pStyle w:val="Compact"/>
              <w:jc w:val="left"/>
            </w:pPr>
            <w:r>
              <w:rPr>
                <w:rFonts w:hint="eastAsia"/>
              </w:rPr>
              <w:t xml:space="preserve">情感识别和交互</w:t>
            </w:r>
          </w:p>
        </w:tc>
        <w:tc>
          <w:tcPr/>
          <w:p>
            <w:pPr>
              <w:pStyle w:val="Compact"/>
              <w:jc w:val="left"/>
            </w:pPr>
            <w:r>
              <w:rPr>
                <w:rFonts w:hint="eastAsia"/>
              </w:rPr>
              <w:t xml:space="preserve">人机交互模式革新</w:t>
            </w:r>
          </w:p>
        </w:tc>
      </w:tr>
      <w:tr>
        <w:tc>
          <w:tcPr/>
          <w:p>
            <w:pPr>
              <w:pStyle w:val="Compact"/>
              <w:jc w:val="left"/>
            </w:pPr>
            <w:r>
              <w:t xml:space="preserve">2027-2030</w:t>
            </w:r>
          </w:p>
        </w:tc>
        <w:tc>
          <w:tcPr/>
          <w:p>
            <w:pPr>
              <w:pStyle w:val="Compact"/>
              <w:jc w:val="left"/>
            </w:pPr>
            <w:r>
              <w:rPr>
                <w:rFonts w:hint="eastAsia"/>
              </w:rPr>
              <w:t xml:space="preserve">类脑学习算法</w:t>
            </w:r>
          </w:p>
        </w:tc>
        <w:tc>
          <w:tcPr/>
          <w:p>
            <w:pPr>
              <w:pStyle w:val="Compact"/>
              <w:jc w:val="left"/>
            </w:pPr>
            <w:r>
              <w:rPr>
                <w:rFonts w:hint="eastAsia"/>
              </w:rPr>
              <w:t xml:space="preserve">认知增强</w:t>
            </w:r>
          </w:p>
        </w:tc>
        <w:tc>
          <w:tcPr/>
          <w:p>
            <w:pPr>
              <w:pStyle w:val="Compact"/>
              <w:jc w:val="left"/>
            </w:pPr>
            <w:r>
              <w:rPr>
                <w:rFonts w:hint="eastAsia"/>
              </w:rPr>
              <w:t xml:space="preserve">教育和工作方式变革</w:t>
            </w:r>
          </w:p>
        </w:tc>
      </w:tr>
      <w:tr>
        <w:tc>
          <w:tcPr/>
          <w:p>
            <w:pPr>
              <w:pStyle w:val="Compact"/>
              <w:jc w:val="left"/>
            </w:pPr>
            <w:r>
              <w:t xml:space="preserve">2030-2035</w:t>
            </w:r>
          </w:p>
        </w:tc>
        <w:tc>
          <w:tcPr/>
          <w:p>
            <w:pPr>
              <w:pStyle w:val="Compact"/>
              <w:jc w:val="left"/>
            </w:pPr>
            <w:r>
              <w:rPr>
                <w:rFonts w:hint="eastAsia"/>
              </w:rPr>
              <w:t xml:space="preserve">意识模拟尝试</w:t>
            </w:r>
          </w:p>
        </w:tc>
        <w:tc>
          <w:tcPr/>
          <w:p>
            <w:pPr>
              <w:pStyle w:val="Compact"/>
              <w:jc w:val="left"/>
            </w:pPr>
            <w:r>
              <w:rPr>
                <w:rFonts w:hint="eastAsia"/>
              </w:rPr>
              <w:t xml:space="preserve">脑机融合</w:t>
            </w:r>
          </w:p>
        </w:tc>
        <w:tc>
          <w:tcPr/>
          <w:p>
            <w:pPr>
              <w:pStyle w:val="Compact"/>
              <w:jc w:val="left"/>
            </w:pPr>
            <w:r>
              <w:rPr>
                <w:rFonts w:hint="eastAsia"/>
              </w:rPr>
              <w:t xml:space="preserve">人类认知能力扩展</w:t>
            </w:r>
          </w:p>
        </w:tc>
      </w:tr>
      <w:tr>
        <w:tc>
          <w:tcPr/>
          <w:p>
            <w:pPr>
              <w:pStyle w:val="Compact"/>
              <w:jc w:val="left"/>
            </w:pPr>
            <w:r>
              <w:t xml:space="preserve">2035+</w:t>
            </w:r>
          </w:p>
        </w:tc>
        <w:tc>
          <w:tcPr/>
          <w:p>
            <w:pPr>
              <w:pStyle w:val="Compact"/>
              <w:jc w:val="left"/>
            </w:pPr>
            <w:r>
              <w:rPr>
                <w:rFonts w:hint="eastAsia"/>
              </w:rPr>
              <w:t xml:space="preserve">全脑仿真</w:t>
            </w:r>
          </w:p>
        </w:tc>
        <w:tc>
          <w:tcPr/>
          <w:p>
            <w:pPr>
              <w:pStyle w:val="Compact"/>
              <w:jc w:val="left"/>
            </w:pPr>
            <w:r>
              <w:rPr>
                <w:rFonts w:hint="eastAsia"/>
              </w:rPr>
              <w:t xml:space="preserve">通用人工智能</w:t>
            </w:r>
          </w:p>
        </w:tc>
        <w:tc>
          <w:tcPr/>
          <w:p>
            <w:pPr>
              <w:pStyle w:val="Compact"/>
              <w:jc w:val="left"/>
            </w:pPr>
            <w:r>
              <w:rPr>
                <w:rFonts w:hint="eastAsia"/>
              </w:rPr>
              <w:t xml:space="preserve">人机共生新范式</w:t>
            </w:r>
          </w:p>
        </w:tc>
      </w:tr>
    </w:tbl>
    <w:p>
      <w:pPr>
        <w:numPr>
          <w:ilvl w:val="0"/>
          <w:numId w:val="2466"/>
        </w:numPr>
      </w:pPr>
      <w:r>
        <w:rPr>
          <w:rFonts w:hint="eastAsia"/>
        </w:rPr>
        <w:t xml:space="preserve">本章小结：</w:t>
      </w:r>
      <w:r>
        <w:t xml:space="preserve"> </w:t>
      </w:r>
      <w:r>
        <w:rPr>
          <w:rFonts w:hint="eastAsia"/>
        </w:rPr>
        <w:t xml:space="preserve">AI与脑科学的交叉研究代表了人工智能和神经科学的前沿融合，它不仅为AI技术的创新提供了新的灵感源泉，也为揭示人脑工作原理提供了强大的工具和方法。这一领域的研究涉及多个学科，包括神经科学、认知科学、计算机科学、材料科学等，体现了科学研究的跨学科特性。本章深入探讨了这一领域的核心概念、关键技术、挑战与机遇，以及未来发展趋势。</w:t>
      </w:r>
    </w:p>
    <w:p>
      <w:pPr>
        <w:pStyle w:val="FirstParagraph"/>
      </w:pPr>
      <w:r>
        <w:rPr>
          <w:rFonts w:hint="eastAsia"/>
        </w:rPr>
        <w:t xml:space="preserve">AI与脑科学交叉研究面临的主要挑战包括：</w:t>
      </w:r>
      <w:r>
        <w:t xml:space="preserve"> 1.</w:t>
      </w:r>
      <w:r>
        <w:t xml:space="preserve"> </w:t>
      </w:r>
      <w:r>
        <w:rPr>
          <w:rFonts w:hint="eastAsia"/>
        </w:rPr>
        <w:t xml:space="preserve">复杂性：人脑结构和功能的极度复杂性给建模和模拟带来巨大挑战。</w:t>
      </w:r>
      <w:r>
        <w:t xml:space="preserve"> 2.</w:t>
      </w:r>
      <w:r>
        <w:t xml:space="preserve"> </w:t>
      </w:r>
      <w:r>
        <w:rPr>
          <w:rFonts w:hint="eastAsia"/>
        </w:rPr>
        <w:t xml:space="preserve">尺度差异：从分子到系统级的多尺度整合存在理论和技术困难。</w:t>
      </w:r>
      <w:r>
        <w:t xml:space="preserve"> 3.</w:t>
      </w:r>
      <w:r>
        <w:t xml:space="preserve"> </w:t>
      </w:r>
      <w:r>
        <w:rPr>
          <w:rFonts w:hint="eastAsia"/>
        </w:rPr>
        <w:t xml:space="preserve">数据获取：高质量、大规模的脑数据获取仍然面临技术和伦理限制。</w:t>
      </w:r>
      <w:r>
        <w:t xml:space="preserve"> 4.</w:t>
      </w:r>
      <w:r>
        <w:t xml:space="preserve"> </w:t>
      </w:r>
      <w:r>
        <w:rPr>
          <w:rFonts w:hint="eastAsia"/>
        </w:rPr>
        <w:t xml:space="preserve">计算能力：全脑模拟需要的计算资源远超当前技术水平。</w:t>
      </w:r>
      <w:r>
        <w:t xml:space="preserve"> 5.</w:t>
      </w:r>
      <w:r>
        <w:t xml:space="preserve"> </w:t>
      </w:r>
      <w:r>
        <w:rPr>
          <w:rFonts w:hint="eastAsia"/>
        </w:rPr>
        <w:t xml:space="preserve">理论缺失：缺乏统一的理论框架来解释认知和意识的产生机制。</w:t>
      </w:r>
      <w:r>
        <w:t xml:space="preserve"> 6.</w:t>
      </w:r>
      <w:r>
        <w:t xml:space="preserve"> </w:t>
      </w:r>
      <w:r>
        <w:rPr>
          <w:rFonts w:hint="eastAsia"/>
        </w:rPr>
        <w:t xml:space="preserve">跨学科沟通：不同学科背景的研究者之间存在知识鸿沟和沟通障碍。</w:t>
      </w:r>
      <w:r>
        <w:t xml:space="preserve"> 7.</w:t>
      </w:r>
      <w:r>
        <w:t xml:space="preserve"> </w:t>
      </w:r>
      <w:r>
        <w:rPr>
          <w:rFonts w:hint="eastAsia"/>
        </w:rPr>
        <w:t xml:space="preserve">伦理问题：涉及脑数据使用、认知增强等方面的伦理和隐私问题。</w:t>
      </w:r>
    </w:p>
    <w:p>
      <w:pPr>
        <w:pStyle w:val="BodyText"/>
      </w:pPr>
      <w:r>
        <w:rPr>
          <w:rFonts w:hint="eastAsia"/>
        </w:rPr>
        <w:t xml:space="preserve">为了应对这些挑战，研究者们提出了多种创新方法：</w:t>
      </w:r>
    </w:p>
    <w:p>
      <w:pPr>
        <w:numPr>
          <w:ilvl w:val="0"/>
          <w:numId w:val="2467"/>
        </w:numPr>
      </w:pPr>
      <w:r>
        <w:rPr>
          <w:rFonts w:hint="eastAsia"/>
        </w:rPr>
        <w:t xml:space="preserve">神经形态计算：开发模仿大脑结构和功能的新型计算架构。</w:t>
      </w:r>
    </w:p>
    <w:p>
      <w:pPr>
        <w:numPr>
          <w:ilvl w:val="0"/>
          <w:numId w:val="2467"/>
        </w:numPr>
      </w:pPr>
      <w:r>
        <w:rPr>
          <w:rFonts w:hint="eastAsia"/>
        </w:rPr>
        <w:t xml:space="preserve">多模态脑信号分析：结合EEG、fMRI等多种脑信号，全面解析脑活动。</w:t>
      </w:r>
    </w:p>
    <w:p>
      <w:pPr>
        <w:numPr>
          <w:ilvl w:val="0"/>
          <w:numId w:val="2467"/>
        </w:numPr>
      </w:pPr>
      <w:r>
        <w:rPr>
          <w:rFonts w:hint="eastAsia"/>
        </w:rPr>
        <w:t xml:space="preserve">计算认知神经科学：建立认知功能的计算模型，并通过脑科学数据验证。</w:t>
      </w:r>
    </w:p>
    <w:p>
      <w:pPr>
        <w:numPr>
          <w:ilvl w:val="0"/>
          <w:numId w:val="2467"/>
        </w:numPr>
      </w:pPr>
      <w:r>
        <w:rPr>
          <w:rFonts w:hint="eastAsia"/>
        </w:rPr>
        <w:t xml:space="preserve">类脑学习算法：开发基于神经可塑性、注意力机制等脑科学原理的新型学习算法。</w:t>
      </w:r>
    </w:p>
    <w:p>
      <w:pPr>
        <w:numPr>
          <w:ilvl w:val="0"/>
          <w:numId w:val="2467"/>
        </w:numPr>
      </w:pPr>
      <w:r>
        <w:rPr>
          <w:rFonts w:hint="eastAsia"/>
        </w:rPr>
        <w:t xml:space="preserve">大规模脑模拟：利用高性能计算技术实现大规模神经网络的模拟。</w:t>
      </w:r>
    </w:p>
    <w:p>
      <w:pPr>
        <w:numPr>
          <w:ilvl w:val="0"/>
          <w:numId w:val="2467"/>
        </w:numPr>
      </w:pPr>
      <w:r>
        <w:rPr>
          <w:rFonts w:hint="eastAsia"/>
        </w:rPr>
        <w:t xml:space="preserve">脑机接口技术：开发能够直接与大脑交互的设备和算法。</w:t>
      </w:r>
    </w:p>
    <w:p>
      <w:pPr>
        <w:numPr>
          <w:ilvl w:val="0"/>
          <w:numId w:val="2467"/>
        </w:numPr>
      </w:pPr>
      <w:r>
        <w:rPr>
          <w:rFonts w:hint="eastAsia"/>
        </w:rPr>
        <w:t xml:space="preserve">认知计算框架：构建融合感知、学习、推理、决策等多种认知功能的AI系统。</w:t>
      </w:r>
    </w:p>
    <w:p>
      <w:pPr>
        <w:numPr>
          <w:ilvl w:val="0"/>
          <w:numId w:val="2467"/>
        </w:numPr>
      </w:pPr>
      <w:r>
        <w:rPr>
          <w:rFonts w:hint="eastAsia"/>
        </w:rPr>
        <w:t xml:space="preserve">神经伦理学：探讨AI与脑科学交叉研究中的伦理问题并制定相关准则。</w:t>
      </w:r>
    </w:p>
    <w:p>
      <w:pPr>
        <w:pStyle w:val="FirstParagraph"/>
      </w:pPr>
      <w:r>
        <w:rPr>
          <w:rFonts w:hint="eastAsia"/>
        </w:rPr>
        <w:t xml:space="preserve">展望未来，AI与脑科学的交叉研究可能会朝着以下方向发展：</w:t>
      </w:r>
    </w:p>
    <w:p>
      <w:pPr>
        <w:numPr>
          <w:ilvl w:val="0"/>
          <w:numId w:val="2468"/>
        </w:numPr>
      </w:pPr>
      <w:r>
        <w:rPr>
          <w:rFonts w:hint="eastAsia"/>
        </w:rPr>
        <w:t xml:space="preserve">全脑仿真：实现包含所有已知脑区和功能的完整人脑模型。</w:t>
      </w:r>
    </w:p>
    <w:p>
      <w:pPr>
        <w:numPr>
          <w:ilvl w:val="0"/>
          <w:numId w:val="2468"/>
        </w:numPr>
      </w:pPr>
      <w:r>
        <w:rPr>
          <w:rFonts w:hint="eastAsia"/>
        </w:rPr>
        <w:t xml:space="preserve">意识模拟：探索和模拟人类意识的产生机制。</w:t>
      </w:r>
    </w:p>
    <w:p>
      <w:pPr>
        <w:numPr>
          <w:ilvl w:val="0"/>
          <w:numId w:val="2468"/>
        </w:numPr>
      </w:pPr>
      <w:r>
        <w:rPr>
          <w:rFonts w:hint="eastAsia"/>
        </w:rPr>
        <w:t xml:space="preserve">个性化脑模型：建立考虑个体差异的定制化脑功能模型。</w:t>
      </w:r>
    </w:p>
    <w:p>
      <w:pPr>
        <w:numPr>
          <w:ilvl w:val="0"/>
          <w:numId w:val="2468"/>
        </w:numPr>
      </w:pPr>
      <w:r>
        <w:rPr>
          <w:rFonts w:hint="eastAsia"/>
        </w:rPr>
        <w:t xml:space="preserve">脑机融合：发展能够无缝整合人脑和AI系统的技术。</w:t>
      </w:r>
    </w:p>
    <w:p>
      <w:pPr>
        <w:numPr>
          <w:ilvl w:val="0"/>
          <w:numId w:val="2468"/>
        </w:numPr>
      </w:pPr>
      <w:r>
        <w:rPr>
          <w:rFonts w:hint="eastAsia"/>
        </w:rPr>
        <w:t xml:space="preserve">认知增强：开发能够显著提升人类认知能力的AI辅助工具。</w:t>
      </w:r>
    </w:p>
    <w:p>
      <w:pPr>
        <w:numPr>
          <w:ilvl w:val="0"/>
          <w:numId w:val="2468"/>
        </w:numPr>
      </w:pPr>
      <w:r>
        <w:rPr>
          <w:rFonts w:hint="eastAsia"/>
        </w:rPr>
        <w:t xml:space="preserve">情感计算：实现对人类复杂情感的精确识别和模拟。</w:t>
      </w:r>
    </w:p>
    <w:p>
      <w:pPr>
        <w:numPr>
          <w:ilvl w:val="0"/>
          <w:numId w:val="2468"/>
        </w:numPr>
      </w:pPr>
      <w:r>
        <w:rPr>
          <w:rFonts w:hint="eastAsia"/>
        </w:rPr>
        <w:t xml:space="preserve">神经修复：利用AI技术辅助大脑损伤的修复和功能重建。</w:t>
      </w:r>
    </w:p>
    <w:p>
      <w:pPr>
        <w:numPr>
          <w:ilvl w:val="0"/>
          <w:numId w:val="2468"/>
        </w:numPr>
      </w:pPr>
      <w:r>
        <w:rPr>
          <w:rFonts w:hint="eastAsia"/>
        </w:rPr>
        <w:t xml:space="preserve">类脑AGI：基于脑科学原理构建具有通用智能的AI系统。</w:t>
      </w:r>
    </w:p>
    <w:p>
      <w:pPr>
        <w:pStyle w:val="FirstParagraph"/>
      </w:pPr>
      <w:r>
        <w:rPr>
          <w:rFonts w:hint="eastAsia"/>
        </w:rPr>
        <w:t xml:space="preserve">然而，这些发展也带来了一系列需要深入思考的问题。例如，当AI系统能够精确模拟人脑时，如何定义和保护人类的独特性？在认知增强技术普及后，如何保障机会的公平性？如何平衡脑科学研究的推进和个体神经数据的隐私保护？这些问题需要科学家、伦理学家、政策制定者和整个社会共同探讨和解决。</w:t>
      </w:r>
    </w:p>
    <w:p>
      <w:pPr>
        <w:pStyle w:val="BodyText"/>
      </w:pPr>
      <w:r>
        <w:rPr>
          <w:rFonts w:hint="eastAsia"/>
        </w:rPr>
        <w:t xml:space="preserve">总的来说，AI与脑科学的交叉研究是一个充满挑战和机遇的前沿领域。它不仅推动了我们对人类智能本质的理解，也为创造更加智能、高效、类人的AI系统提供了新的方向。随着研究的深入和技术的进步，我们有望在认知科学、脑疾病治疗、人机交互等多个领域取得重大突破，为人类社会带来深远的影响。</w:t>
      </w:r>
    </w:p>
    <w:p>
      <w:pPr>
        <w:pStyle w:val="BodyText"/>
      </w:pPr>
      <w:r>
        <w:rPr>
          <w:rFonts w:hint="eastAsia"/>
        </w:rPr>
        <w:t xml:space="preserve">作为研究者和开发者，我们需要保持开放和跨学科的思维，积极探索脑科学和AI的结合点。同时，我们也应该谨慎考虑这些技术可能带来的伦理和社会影响，确保研究的进展能够造福人类，而不是带来潜在的风险。</w:t>
      </w:r>
    </w:p>
    <w:p>
      <w:pPr>
        <w:pStyle w:val="BodyText"/>
      </w:pPr>
      <w:r>
        <w:rPr>
          <w:rFonts w:hint="eastAsia"/>
        </w:rPr>
        <w:t xml:space="preserve">通过持续推进AI与脑科学的交叉研究，我们有望不仅创造出更加智能和高效的AI系统，还能深化对人类认知的理解，为脑疾病的诊断和治疗、教育方法的革新、人机交互的升级等领域带来重大突破。这需要我们在基础研究、技术开发、伦理规范等多个层面共同努力，也需要社会各界的理解和支持。让我们携手推动这一激动人心的研究方向，为揭示智能的奥秘、增进人类福祉做出贡献。</w:t>
      </w:r>
    </w:p>
    <w:bookmarkEnd w:id="71"/>
    <w:bookmarkStart w:id="72" w:name="Xb72d99bcf0bfa0e082da1bdc809ba780296c1f3"/>
    <w:p>
      <w:pPr>
        <w:pStyle w:val="Heading3"/>
      </w:pPr>
      <w:r>
        <w:t xml:space="preserve">10.10.2</w:t>
      </w:r>
      <w:r>
        <w:t xml:space="preserve"> </w:t>
      </w:r>
      <w:r>
        <w:rPr>
          <w:rFonts w:hint="eastAsia"/>
        </w:rPr>
        <w:t xml:space="preserve">AI在量子计算中的应用</w:t>
      </w:r>
    </w:p>
    <w:p>
      <w:pPr>
        <w:numPr>
          <w:ilvl w:val="0"/>
          <w:numId w:val="2469"/>
        </w:numPr>
      </w:pPr>
      <w:r>
        <w:rPr>
          <w:rFonts w:hint="eastAsia"/>
        </w:rPr>
        <w:t xml:space="preserve">核心概念：</w:t>
      </w:r>
      <w:r>
        <w:t xml:space="preserve"> </w:t>
      </w:r>
      <w:r>
        <w:rPr>
          <w:rFonts w:hint="eastAsia"/>
        </w:rPr>
        <w:t xml:space="preserve">AI在量子计算中的应用是指利用人工智能技术来优化和增强量子计算系统，同时也探索如何利用量子计算来提升AI算法的性能。这个交叉领域结合了AI的学习能力和量子计算的超强并行处理能力，旨在解决传统计算难以处理的复杂问题，并推动两个领域的共同发展。</w:t>
      </w:r>
    </w:p>
    <w:p>
      <w:pPr>
        <w:numPr>
          <w:ilvl w:val="0"/>
          <w:numId w:val="2469"/>
        </w:numPr>
      </w:pPr>
      <w:r>
        <w:rPr>
          <w:rFonts w:hint="eastAsia"/>
        </w:rPr>
        <w:t xml:space="preserve">问题背景：</w:t>
      </w:r>
      <w:r>
        <w:t xml:space="preserve"> </w:t>
      </w:r>
      <w:r>
        <w:rPr>
          <w:rFonts w:hint="eastAsia"/>
        </w:rPr>
        <w:t xml:space="preserve">量子计算虽然理论上具有巨大潜力，但在实际应用中面临诸多挑战，如量子退相干、量子门操作的不完善、量子态的脆弱性等。同时，随着问题规模的增大，量子电路的设计和优化变得越来越困难。另一方面，经典AI算法在处理某些复杂问题时也遇到了瓶颈。AI与量子计算的结合为解决这些问题提供了新的可能性。然而，如何有效地将AI技术应用于量子系统，以及如何利用量子优势来增强AI算法，成为了这一领域面临的主要挑战。</w:t>
      </w:r>
    </w:p>
    <w:p>
      <w:pPr>
        <w:numPr>
          <w:ilvl w:val="0"/>
          <w:numId w:val="2469"/>
        </w:numPr>
      </w:pPr>
      <w:r>
        <w:rPr>
          <w:rFonts w:hint="eastAsia"/>
        </w:rPr>
        <w:t xml:space="preserve">问题描述：</w:t>
      </w:r>
      <w:r>
        <w:t xml:space="preserve"> </w:t>
      </w:r>
      <w:r>
        <w:rPr>
          <w:rFonts w:hint="eastAsia"/>
        </w:rPr>
        <w:t xml:space="preserve">我们需要探讨如何利用AI技术优化量子电路设计，如何通过机器学习方法减少量子噪声和错误，如何设计量子-经典混合算法，如何在NISQ（嘈杂的中等规模量子）设备上实现有效的量子算法，以及如何利用量子计算来加速深度学习等AI任务。同时，还需要考虑量子机器学习算法的理论基础，以及如何在实际硬件上实现这些算法。</w:t>
      </w:r>
    </w:p>
    <w:p>
      <w:pPr>
        <w:numPr>
          <w:ilvl w:val="0"/>
          <w:numId w:val="2469"/>
        </w:numPr>
      </w:pPr>
      <w:r>
        <w:rPr>
          <w:rFonts w:hint="eastAsia"/>
        </w:rPr>
        <w:t xml:space="preserve">问题解决：</w:t>
      </w:r>
      <w:r>
        <w:t xml:space="preserve"> </w:t>
      </w:r>
      <w:r>
        <w:rPr>
          <w:rFonts w:hint="eastAsia"/>
        </w:rPr>
        <w:t xml:space="preserve">为了推进AI在量子计算中的应用，可以从以下几个方面着手：</w:t>
      </w:r>
    </w:p>
    <w:p>
      <w:pPr>
        <w:numPr>
          <w:ilvl w:val="0"/>
          <w:numId w:val="2470"/>
        </w:numPr>
      </w:pPr>
      <w:r>
        <w:rPr>
          <w:rFonts w:hint="eastAsia"/>
        </w:rPr>
        <w:t xml:space="preserve">量子电路优化：</w:t>
      </w:r>
    </w:p>
    <w:p>
      <w:pPr>
        <w:numPr>
          <w:ilvl w:val="1"/>
          <w:numId w:val="2471"/>
        </w:numPr>
      </w:pPr>
      <w:r>
        <w:rPr>
          <w:rFonts w:hint="eastAsia"/>
        </w:rPr>
        <w:t xml:space="preserve">实现基于强化学习的量子门序列优化</w:t>
      </w:r>
    </w:p>
    <w:p>
      <w:pPr>
        <w:numPr>
          <w:ilvl w:val="1"/>
          <w:numId w:val="2471"/>
        </w:numPr>
      </w:pPr>
      <w:r>
        <w:rPr>
          <w:rFonts w:hint="eastAsia"/>
        </w:rPr>
        <w:t xml:space="preserve">开发自动化量子电路设计工具</w:t>
      </w:r>
    </w:p>
    <w:p>
      <w:pPr>
        <w:numPr>
          <w:ilvl w:val="1"/>
          <w:numId w:val="2471"/>
        </w:numPr>
      </w:pPr>
      <w:r>
        <w:rPr>
          <w:rFonts w:hint="eastAsia"/>
        </w:rPr>
        <w:t xml:space="preserve">设计量子-经典混合优化算法</w:t>
      </w:r>
    </w:p>
    <w:p>
      <w:pPr>
        <w:numPr>
          <w:ilvl w:val="0"/>
          <w:numId w:val="2470"/>
        </w:numPr>
      </w:pPr>
      <w:r>
        <w:rPr>
          <w:rFonts w:hint="eastAsia"/>
        </w:rPr>
        <w:t xml:space="preserve">量子错误缓解：</w:t>
      </w:r>
    </w:p>
    <w:p>
      <w:pPr>
        <w:numPr>
          <w:ilvl w:val="1"/>
          <w:numId w:val="2472"/>
        </w:numPr>
      </w:pPr>
      <w:r>
        <w:rPr>
          <w:rFonts w:hint="eastAsia"/>
        </w:rPr>
        <w:t xml:space="preserve">实现基于机器学习的量子错误检测和纠正</w:t>
      </w:r>
    </w:p>
    <w:p>
      <w:pPr>
        <w:numPr>
          <w:ilvl w:val="1"/>
          <w:numId w:val="2472"/>
        </w:numPr>
      </w:pPr>
      <w:r>
        <w:rPr>
          <w:rFonts w:hint="eastAsia"/>
        </w:rPr>
        <w:t xml:space="preserve">开发智能量子噪声抑制技术</w:t>
      </w:r>
    </w:p>
    <w:p>
      <w:pPr>
        <w:numPr>
          <w:ilvl w:val="1"/>
          <w:numId w:val="2472"/>
        </w:numPr>
      </w:pPr>
      <w:r>
        <w:rPr>
          <w:rFonts w:hint="eastAsia"/>
        </w:rPr>
        <w:t xml:space="preserve">设计自适应量子测量策略</w:t>
      </w:r>
    </w:p>
    <w:p>
      <w:pPr>
        <w:numPr>
          <w:ilvl w:val="0"/>
          <w:numId w:val="2470"/>
        </w:numPr>
      </w:pPr>
      <w:r>
        <w:rPr>
          <w:rFonts w:hint="eastAsia"/>
        </w:rPr>
        <w:t xml:space="preserve">量子-经典混合算法：</w:t>
      </w:r>
    </w:p>
    <w:p>
      <w:pPr>
        <w:numPr>
          <w:ilvl w:val="1"/>
          <w:numId w:val="2473"/>
        </w:numPr>
      </w:pPr>
      <w:r>
        <w:rPr>
          <w:rFonts w:hint="eastAsia"/>
        </w:rPr>
        <w:t xml:space="preserve">实现变分量子特征求解器（VQE）的AI增强版本</w:t>
      </w:r>
    </w:p>
    <w:p>
      <w:pPr>
        <w:numPr>
          <w:ilvl w:val="1"/>
          <w:numId w:val="2473"/>
        </w:numPr>
      </w:pPr>
      <w:r>
        <w:rPr>
          <w:rFonts w:hint="eastAsia"/>
        </w:rPr>
        <w:t xml:space="preserve">开发量子近似优化算法（QAOA）的自动参数调优</w:t>
      </w:r>
    </w:p>
    <w:p>
      <w:pPr>
        <w:numPr>
          <w:ilvl w:val="1"/>
          <w:numId w:val="2473"/>
        </w:numPr>
      </w:pPr>
      <w:r>
        <w:rPr>
          <w:rFonts w:hint="eastAsia"/>
        </w:rPr>
        <w:t xml:space="preserve">设计混合量子-经典神经网络</w:t>
      </w:r>
    </w:p>
    <w:p>
      <w:pPr>
        <w:numPr>
          <w:ilvl w:val="0"/>
          <w:numId w:val="2470"/>
        </w:numPr>
      </w:pPr>
      <w:r>
        <w:rPr>
          <w:rFonts w:hint="eastAsia"/>
        </w:rPr>
        <w:t xml:space="preserve">量子机器学习：</w:t>
      </w:r>
    </w:p>
    <w:p>
      <w:pPr>
        <w:numPr>
          <w:ilvl w:val="1"/>
          <w:numId w:val="2474"/>
        </w:numPr>
      </w:pPr>
      <w:r>
        <w:rPr>
          <w:rFonts w:hint="eastAsia"/>
        </w:rPr>
        <w:t xml:space="preserve">实现量子支持向量机</w:t>
      </w:r>
    </w:p>
    <w:p>
      <w:pPr>
        <w:numPr>
          <w:ilvl w:val="1"/>
          <w:numId w:val="2474"/>
        </w:numPr>
      </w:pPr>
      <w:r>
        <w:rPr>
          <w:rFonts w:hint="eastAsia"/>
        </w:rPr>
        <w:t xml:space="preserve">开发量子主成分分析算法</w:t>
      </w:r>
    </w:p>
    <w:p>
      <w:pPr>
        <w:numPr>
          <w:ilvl w:val="1"/>
          <w:numId w:val="2474"/>
        </w:numPr>
      </w:pPr>
      <w:r>
        <w:rPr>
          <w:rFonts w:hint="eastAsia"/>
        </w:rPr>
        <w:t xml:space="preserve">设计量子强化学习框架</w:t>
      </w:r>
    </w:p>
    <w:p>
      <w:pPr>
        <w:numPr>
          <w:ilvl w:val="0"/>
          <w:numId w:val="2470"/>
        </w:numPr>
      </w:pPr>
      <w:r>
        <w:rPr>
          <w:rFonts w:hint="eastAsia"/>
        </w:rPr>
        <w:t xml:space="preserve">量子启发的AI算法：</w:t>
      </w:r>
    </w:p>
    <w:p>
      <w:pPr>
        <w:numPr>
          <w:ilvl w:val="1"/>
          <w:numId w:val="2475"/>
        </w:numPr>
      </w:pPr>
      <w:r>
        <w:rPr>
          <w:rFonts w:hint="eastAsia"/>
        </w:rPr>
        <w:t xml:space="preserve">实现量子启发的神经网络结构</w:t>
      </w:r>
    </w:p>
    <w:p>
      <w:pPr>
        <w:numPr>
          <w:ilvl w:val="1"/>
          <w:numId w:val="2475"/>
        </w:numPr>
      </w:pPr>
      <w:r>
        <w:rPr>
          <w:rFonts w:hint="eastAsia"/>
        </w:rPr>
        <w:t xml:space="preserve">开发量子退火算法的经典模拟器</w:t>
      </w:r>
    </w:p>
    <w:p>
      <w:pPr>
        <w:numPr>
          <w:ilvl w:val="1"/>
          <w:numId w:val="2475"/>
        </w:numPr>
      </w:pPr>
      <w:r>
        <w:rPr>
          <w:rFonts w:hint="eastAsia"/>
        </w:rPr>
        <w:t xml:space="preserve">设计基于量子原理的新型优化算法</w:t>
      </w:r>
    </w:p>
    <w:p>
      <w:pPr>
        <w:numPr>
          <w:ilvl w:val="0"/>
          <w:numId w:val="2470"/>
        </w:numPr>
      </w:pPr>
      <w:r>
        <w:rPr>
          <w:rFonts w:hint="eastAsia"/>
        </w:rPr>
        <w:t xml:space="preserve">AI辅助的量子硬件控制：</w:t>
      </w:r>
    </w:p>
    <w:p>
      <w:pPr>
        <w:numPr>
          <w:ilvl w:val="1"/>
          <w:numId w:val="2476"/>
        </w:numPr>
      </w:pPr>
      <w:r>
        <w:rPr>
          <w:rFonts w:hint="eastAsia"/>
        </w:rPr>
        <w:t xml:space="preserve">实现实时量子态tomography</w:t>
      </w:r>
    </w:p>
    <w:p>
      <w:pPr>
        <w:numPr>
          <w:ilvl w:val="1"/>
          <w:numId w:val="2476"/>
        </w:numPr>
      </w:pPr>
      <w:r>
        <w:rPr>
          <w:rFonts w:hint="eastAsia"/>
        </w:rPr>
        <w:t xml:space="preserve">开发智能量子反馈控制系统</w:t>
      </w:r>
    </w:p>
    <w:p>
      <w:pPr>
        <w:numPr>
          <w:ilvl w:val="1"/>
          <w:numId w:val="2476"/>
        </w:numPr>
      </w:pPr>
      <w:r>
        <w:rPr>
          <w:rFonts w:hint="eastAsia"/>
        </w:rPr>
        <w:t xml:space="preserve">设计AI驱动的量子器件校准方法</w:t>
      </w:r>
    </w:p>
    <w:p>
      <w:pPr>
        <w:numPr>
          <w:ilvl w:val="0"/>
          <w:numId w:val="2470"/>
        </w:numPr>
      </w:pPr>
      <w:r>
        <w:rPr>
          <w:rFonts w:hint="eastAsia"/>
        </w:rPr>
        <w:t xml:space="preserve">量子加速的深度学习：</w:t>
      </w:r>
    </w:p>
    <w:p>
      <w:pPr>
        <w:numPr>
          <w:ilvl w:val="1"/>
          <w:numId w:val="2477"/>
        </w:numPr>
      </w:pPr>
      <w:r>
        <w:rPr>
          <w:rFonts w:hint="eastAsia"/>
        </w:rPr>
        <w:t xml:space="preserve">实现量子卷积神经网络</w:t>
      </w:r>
    </w:p>
    <w:p>
      <w:pPr>
        <w:numPr>
          <w:ilvl w:val="1"/>
          <w:numId w:val="2477"/>
        </w:numPr>
      </w:pPr>
      <w:r>
        <w:rPr>
          <w:rFonts w:hint="eastAsia"/>
        </w:rPr>
        <w:t xml:space="preserve">开发量子梯度下降算法</w:t>
      </w:r>
    </w:p>
    <w:p>
      <w:pPr>
        <w:numPr>
          <w:ilvl w:val="1"/>
          <w:numId w:val="2477"/>
        </w:numPr>
      </w:pPr>
      <w:r>
        <w:rPr>
          <w:rFonts w:hint="eastAsia"/>
        </w:rPr>
        <w:t xml:space="preserve">设计量子-经典混合训练策略</w:t>
      </w:r>
    </w:p>
    <w:p>
      <w:pPr>
        <w:numPr>
          <w:ilvl w:val="0"/>
          <w:numId w:val="2470"/>
        </w:numPr>
      </w:pPr>
      <w:r>
        <w:rPr>
          <w:rFonts w:hint="eastAsia"/>
        </w:rPr>
        <w:t xml:space="preserve">量子AI理论研究：</w:t>
      </w:r>
    </w:p>
    <w:p>
      <w:pPr>
        <w:numPr>
          <w:ilvl w:val="1"/>
          <w:numId w:val="2478"/>
        </w:numPr>
      </w:pPr>
      <w:r>
        <w:rPr>
          <w:rFonts w:hint="eastAsia"/>
        </w:rPr>
        <w:t xml:space="preserve">探索量子机器学习的计算复杂性</w:t>
      </w:r>
    </w:p>
    <w:p>
      <w:pPr>
        <w:numPr>
          <w:ilvl w:val="1"/>
          <w:numId w:val="2478"/>
        </w:numPr>
      </w:pPr>
      <w:r>
        <w:rPr>
          <w:rFonts w:hint="eastAsia"/>
        </w:rPr>
        <w:t xml:space="preserve">研究量子纠缠在AI中的作用</w:t>
      </w:r>
    </w:p>
    <w:p>
      <w:pPr>
        <w:numPr>
          <w:ilvl w:val="1"/>
          <w:numId w:val="2478"/>
        </w:numPr>
      </w:pPr>
      <w:r>
        <w:rPr>
          <w:rFonts w:hint="eastAsia"/>
        </w:rPr>
        <w:t xml:space="preserve">发展量子信息理论在AI中的应用</w:t>
      </w:r>
    </w:p>
    <w:p>
      <w:pPr>
        <w:numPr>
          <w:ilvl w:val="0"/>
          <w:numId w:val="2479"/>
        </w:numPr>
      </w:pPr>
      <w:r>
        <w:rPr>
          <w:rFonts w:hint="eastAsia"/>
        </w:rPr>
        <w:t xml:space="preserve">边界与外延：</w:t>
      </w:r>
      <w:r>
        <w:t xml:space="preserve"> </w:t>
      </w:r>
      <w:r>
        <w:rPr>
          <w:rFonts w:hint="eastAsia"/>
        </w:rPr>
        <w:t xml:space="preserve">AI在量子计算中的应用涉及量子物理、计算机科学、数学、信息论等多个领域。它不仅关系到量子计算和AI技术的发展，还可能对密码学、材料科学、药物发现等领域产生深远影响。这一领域的进展可能导致计算范式的根本性转变，并为解决一些最具挑战性的科学和工程问题提供新的工具。</w:t>
      </w:r>
    </w:p>
    <w:p>
      <w:pPr>
        <w:numPr>
          <w:ilvl w:val="0"/>
          <w:numId w:val="2479"/>
        </w:numPr>
      </w:pPr>
      <w:r>
        <w:rPr>
          <w:rFonts w:hint="eastAsia"/>
        </w:rPr>
        <w:t xml:space="preserve">概念结构与核心要素组成：</w:t>
      </w:r>
    </w:p>
    <w:p>
      <w:pPr>
        <w:numPr>
          <w:ilvl w:val="0"/>
          <w:numId w:val="2480"/>
        </w:numPr>
      </w:pPr>
      <w:r>
        <w:rPr>
          <w:rFonts w:hint="eastAsia"/>
        </w:rPr>
        <w:t xml:space="preserve">量子计算基础：量子比特、量子门、量子电路、量子测量</w:t>
      </w:r>
    </w:p>
    <w:p>
      <w:pPr>
        <w:numPr>
          <w:ilvl w:val="0"/>
          <w:numId w:val="2480"/>
        </w:numPr>
      </w:pPr>
      <w:r>
        <w:rPr>
          <w:rFonts w:hint="eastAsia"/>
        </w:rPr>
        <w:t xml:space="preserve">量子算法：Shor算法、Grover算法、VQE、QAOA</w:t>
      </w:r>
    </w:p>
    <w:p>
      <w:pPr>
        <w:numPr>
          <w:ilvl w:val="0"/>
          <w:numId w:val="2480"/>
        </w:numPr>
      </w:pPr>
      <w:r>
        <w:rPr>
          <w:rFonts w:hint="eastAsia"/>
        </w:rPr>
        <w:t xml:space="preserve">AI技术：深度学习、强化学习、神经网络、优化算法</w:t>
      </w:r>
    </w:p>
    <w:p>
      <w:pPr>
        <w:numPr>
          <w:ilvl w:val="0"/>
          <w:numId w:val="2480"/>
        </w:numPr>
      </w:pPr>
      <w:r>
        <w:rPr>
          <w:rFonts w:hint="eastAsia"/>
        </w:rPr>
        <w:t xml:space="preserve">量子-经典接口：混合算法、量子-经典数据转换</w:t>
      </w:r>
    </w:p>
    <w:p>
      <w:pPr>
        <w:numPr>
          <w:ilvl w:val="0"/>
          <w:numId w:val="2480"/>
        </w:numPr>
      </w:pPr>
      <w:r>
        <w:rPr>
          <w:rFonts w:hint="eastAsia"/>
        </w:rPr>
        <w:t xml:space="preserve">量子机器学习：量子SVM、量子PCA、量子神经网络</w:t>
      </w:r>
    </w:p>
    <w:p>
      <w:pPr>
        <w:numPr>
          <w:ilvl w:val="0"/>
          <w:numId w:val="2480"/>
        </w:numPr>
      </w:pPr>
      <w:r>
        <w:rPr>
          <w:rFonts w:hint="eastAsia"/>
        </w:rPr>
        <w:t xml:space="preserve">量子误差校正：量子纠错码、去相干方法、噪声抑制</w:t>
      </w:r>
    </w:p>
    <w:p>
      <w:pPr>
        <w:numPr>
          <w:ilvl w:val="0"/>
          <w:numId w:val="2480"/>
        </w:numPr>
      </w:pPr>
      <w:r>
        <w:rPr>
          <w:rFonts w:hint="eastAsia"/>
        </w:rPr>
        <w:t xml:space="preserve">量子硬件：超导量子比特、离子阱、光量子计算</w:t>
      </w:r>
    </w:p>
    <w:p>
      <w:pPr>
        <w:numPr>
          <w:ilvl w:val="0"/>
          <w:numId w:val="2480"/>
        </w:numPr>
      </w:pPr>
      <w:r>
        <w:rPr>
          <w:rFonts w:hint="eastAsia"/>
        </w:rPr>
        <w:t xml:space="preserve">应用领域：密码破解、优化问题、材料模拟、金融建模</w:t>
      </w:r>
    </w:p>
    <w:p>
      <w:pPr>
        <w:numPr>
          <w:ilvl w:val="0"/>
          <w:numId w:val="2481"/>
        </w:numPr>
      </w:pPr>
      <w:r>
        <w:rPr>
          <w:rFonts w:hint="eastAsia"/>
        </w:rPr>
        <w:t xml:space="preserve">概念之间的关系：</w:t>
      </w:r>
    </w:p>
    <w:p>
      <w:pPr>
        <w:numPr>
          <w:ilvl w:val="0"/>
          <w:numId w:val="248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经典AI</w:t>
            </w:r>
          </w:p>
        </w:tc>
        <w:tc>
          <w:tcPr/>
          <w:p>
            <w:pPr>
              <w:pStyle w:val="Compact"/>
              <w:jc w:val="left"/>
            </w:pPr>
            <w:r>
              <w:rPr>
                <w:rFonts w:hint="eastAsia"/>
              </w:rPr>
              <w:t xml:space="preserve">量子增强AI</w:t>
            </w:r>
          </w:p>
        </w:tc>
        <w:tc>
          <w:tcPr/>
          <w:p>
            <w:pPr>
              <w:pStyle w:val="Compact"/>
              <w:jc w:val="left"/>
            </w:pPr>
            <w:r>
              <w:rPr>
                <w:rFonts w:hint="eastAsia"/>
              </w:rPr>
              <w:t xml:space="preserve">潜在差异</w:t>
            </w:r>
          </w:p>
        </w:tc>
      </w:tr>
      <w:tr>
        <w:tc>
          <w:tcPr/>
          <w:p>
            <w:pPr>
              <w:pStyle w:val="Compact"/>
              <w:jc w:val="left"/>
            </w:pPr>
            <w:r>
              <w:rPr>
                <w:rFonts w:hint="eastAsia"/>
              </w:rPr>
              <w:t xml:space="preserve">计算模型</w:t>
            </w:r>
          </w:p>
        </w:tc>
        <w:tc>
          <w:tcPr/>
          <w:p>
            <w:pPr>
              <w:pStyle w:val="Compact"/>
              <w:jc w:val="left"/>
            </w:pPr>
            <w:r>
              <w:rPr>
                <w:rFonts w:hint="eastAsia"/>
              </w:rPr>
              <w:t xml:space="preserve">二进制</w:t>
            </w:r>
          </w:p>
        </w:tc>
        <w:tc>
          <w:tcPr/>
          <w:p>
            <w:pPr>
              <w:pStyle w:val="Compact"/>
              <w:jc w:val="left"/>
            </w:pPr>
            <w:r>
              <w:rPr>
                <w:rFonts w:hint="eastAsia"/>
              </w:rPr>
              <w:t xml:space="preserve">量子叠加态</w:t>
            </w:r>
          </w:p>
        </w:tc>
        <w:tc>
          <w:tcPr/>
          <w:p>
            <w:pPr>
              <w:pStyle w:val="Compact"/>
              <w:jc w:val="left"/>
            </w:pPr>
            <w:r>
              <w:rPr>
                <w:rFonts w:hint="eastAsia"/>
              </w:rPr>
              <w:t xml:space="preserve">指数级信息处理</w:t>
            </w:r>
          </w:p>
        </w:tc>
      </w:tr>
      <w:tr>
        <w:tc>
          <w:tcPr/>
          <w:p>
            <w:pPr>
              <w:pStyle w:val="Compact"/>
              <w:jc w:val="left"/>
            </w:pPr>
            <w:r>
              <w:rPr>
                <w:rFonts w:hint="eastAsia"/>
              </w:rPr>
              <w:t xml:space="preserve">并行能力</w:t>
            </w:r>
          </w:p>
        </w:tc>
        <w:tc>
          <w:tcPr/>
          <w:p>
            <w:pPr>
              <w:pStyle w:val="Compact"/>
              <w:jc w:val="left"/>
            </w:pPr>
            <w:r>
              <w:rPr>
                <w:rFonts w:hint="eastAsia"/>
              </w:rPr>
              <w:t xml:space="preserve">有限</w:t>
            </w:r>
          </w:p>
        </w:tc>
        <w:tc>
          <w:tcPr/>
          <w:p>
            <w:pPr>
              <w:pStyle w:val="Compact"/>
              <w:jc w:val="left"/>
            </w:pPr>
            <w:r>
              <w:rPr>
                <w:rFonts w:hint="eastAsia"/>
              </w:rPr>
              <w:t xml:space="preserve">量子并行</w:t>
            </w:r>
          </w:p>
        </w:tc>
        <w:tc>
          <w:tcPr/>
          <w:p>
            <w:pPr>
              <w:pStyle w:val="Compact"/>
              <w:jc w:val="left"/>
            </w:pPr>
            <w:r>
              <w:rPr>
                <w:rFonts w:hint="eastAsia"/>
              </w:rPr>
              <w:t xml:space="preserve">特定问题显著加速</w:t>
            </w:r>
          </w:p>
        </w:tc>
      </w:tr>
      <w:tr>
        <w:tc>
          <w:tcPr/>
          <w:p>
            <w:pPr>
              <w:pStyle w:val="Compact"/>
              <w:jc w:val="left"/>
            </w:pPr>
            <w:r>
              <w:rPr>
                <w:rFonts w:hint="eastAsia"/>
              </w:rPr>
              <w:t xml:space="preserve">优化方法</w:t>
            </w:r>
          </w:p>
        </w:tc>
        <w:tc>
          <w:tcPr/>
          <w:p>
            <w:pPr>
              <w:pStyle w:val="Compact"/>
              <w:jc w:val="left"/>
            </w:pPr>
            <w:r>
              <w:rPr>
                <w:rFonts w:hint="eastAsia"/>
              </w:rPr>
              <w:t xml:space="preserve">梯度下降</w:t>
            </w:r>
          </w:p>
        </w:tc>
        <w:tc>
          <w:tcPr/>
          <w:p>
            <w:pPr>
              <w:pStyle w:val="Compact"/>
              <w:jc w:val="left"/>
            </w:pPr>
            <w:r>
              <w:rPr>
                <w:rFonts w:hint="eastAsia"/>
              </w:rPr>
              <w:t xml:space="preserve">量子变分算法</w:t>
            </w:r>
          </w:p>
        </w:tc>
        <w:tc>
          <w:tcPr/>
          <w:p>
            <w:pPr>
              <w:pStyle w:val="Compact"/>
              <w:jc w:val="left"/>
            </w:pPr>
            <w:r>
              <w:rPr>
                <w:rFonts w:hint="eastAsia"/>
              </w:rPr>
              <w:t xml:space="preserve">可能逃离局部最小值</w:t>
            </w:r>
          </w:p>
        </w:tc>
      </w:tr>
      <w:tr>
        <w:tc>
          <w:tcPr/>
          <w:p>
            <w:pPr>
              <w:pStyle w:val="Compact"/>
              <w:jc w:val="left"/>
            </w:pPr>
            <w:r>
              <w:rPr>
                <w:rFonts w:hint="eastAsia"/>
              </w:rPr>
              <w:t xml:space="preserve">特征提取</w:t>
            </w:r>
          </w:p>
        </w:tc>
        <w:tc>
          <w:tcPr/>
          <w:p>
            <w:pPr>
              <w:pStyle w:val="Compact"/>
              <w:jc w:val="left"/>
            </w:pPr>
            <w:r>
              <w:rPr>
                <w:rFonts w:hint="eastAsia"/>
              </w:rPr>
              <w:t xml:space="preserve">经典降维</w:t>
            </w:r>
          </w:p>
        </w:tc>
        <w:tc>
          <w:tcPr/>
          <w:p>
            <w:pPr>
              <w:pStyle w:val="Compact"/>
              <w:jc w:val="left"/>
            </w:pPr>
            <w:r>
              <w:rPr>
                <w:rFonts w:hint="eastAsia"/>
              </w:rPr>
              <w:t xml:space="preserve">量子降维</w:t>
            </w:r>
          </w:p>
        </w:tc>
        <w:tc>
          <w:tcPr/>
          <w:p>
            <w:pPr>
              <w:pStyle w:val="Compact"/>
              <w:jc w:val="left"/>
            </w:pPr>
            <w:r>
              <w:rPr>
                <w:rFonts w:hint="eastAsia"/>
              </w:rPr>
              <w:t xml:space="preserve">处理高维数据更高效</w:t>
            </w:r>
          </w:p>
        </w:tc>
      </w:tr>
      <w:tr>
        <w:tc>
          <w:tcPr/>
          <w:p>
            <w:pPr>
              <w:pStyle w:val="Compact"/>
              <w:jc w:val="left"/>
            </w:pPr>
            <w:r>
              <w:rPr>
                <w:rFonts w:hint="eastAsia"/>
              </w:rPr>
              <w:t xml:space="preserve">学习模式</w:t>
            </w:r>
          </w:p>
        </w:tc>
        <w:tc>
          <w:tcPr/>
          <w:p>
            <w:pPr>
              <w:pStyle w:val="Compact"/>
              <w:jc w:val="left"/>
            </w:pPr>
            <w:r>
              <w:rPr>
                <w:rFonts w:hint="eastAsia"/>
              </w:rPr>
              <w:t xml:space="preserve">确定性</w:t>
            </w:r>
          </w:p>
        </w:tc>
        <w:tc>
          <w:tcPr/>
          <w:p>
            <w:pPr>
              <w:pStyle w:val="Compact"/>
              <w:jc w:val="left"/>
            </w:pPr>
            <w:r>
              <w:rPr>
                <w:rFonts w:hint="eastAsia"/>
              </w:rPr>
              <w:t xml:space="preserve">概率性</w:t>
            </w:r>
          </w:p>
        </w:tc>
        <w:tc>
          <w:tcPr/>
          <w:p>
            <w:pPr>
              <w:pStyle w:val="Compact"/>
              <w:jc w:val="left"/>
            </w:pPr>
            <w:r>
              <w:rPr>
                <w:rFonts w:hint="eastAsia"/>
              </w:rPr>
              <w:t xml:space="preserve">更好处理不确定性</w:t>
            </w:r>
          </w:p>
        </w:tc>
      </w:tr>
      <w:tr>
        <w:tc>
          <w:tcPr/>
          <w:p>
            <w:pPr>
              <w:pStyle w:val="Compact"/>
              <w:jc w:val="left"/>
            </w:pPr>
            <w:r>
              <w:rPr>
                <w:rFonts w:hint="eastAsia"/>
              </w:rPr>
              <w:t xml:space="preserve">资源需求</w:t>
            </w:r>
          </w:p>
        </w:tc>
        <w:tc>
          <w:tcPr/>
          <w:p>
            <w:pPr>
              <w:pStyle w:val="Compact"/>
              <w:jc w:val="left"/>
            </w:pPr>
            <w:r>
              <w:rPr>
                <w:rFonts w:hint="eastAsia"/>
              </w:rPr>
              <w:t xml:space="preserve">大规模集群</w:t>
            </w:r>
          </w:p>
        </w:tc>
        <w:tc>
          <w:tcPr/>
          <w:p>
            <w:pPr>
              <w:pStyle w:val="Compact"/>
              <w:jc w:val="left"/>
            </w:pPr>
            <w:r>
              <w:rPr>
                <w:rFonts w:hint="eastAsia"/>
              </w:rPr>
              <w:t xml:space="preserve">少量量子比特</w:t>
            </w:r>
          </w:p>
        </w:tc>
        <w:tc>
          <w:tcPr/>
          <w:p>
            <w:pPr>
              <w:pStyle w:val="Compact"/>
              <w:jc w:val="left"/>
            </w:pPr>
            <w:r>
              <w:rPr>
                <w:rFonts w:hint="eastAsia"/>
              </w:rPr>
              <w:t xml:space="preserve">潜在的能效提升</w:t>
            </w:r>
          </w:p>
        </w:tc>
      </w:tr>
      <w:tr>
        <w:tc>
          <w:tcPr/>
          <w:p>
            <w:pPr>
              <w:pStyle w:val="Compact"/>
              <w:jc w:val="left"/>
            </w:pPr>
            <w:r>
              <w:rPr>
                <w:rFonts w:hint="eastAsia"/>
              </w:rPr>
              <w:t xml:space="preserve">应用限制</w:t>
            </w:r>
          </w:p>
        </w:tc>
        <w:tc>
          <w:tcPr/>
          <w:p>
            <w:pPr>
              <w:pStyle w:val="Compact"/>
              <w:jc w:val="left"/>
            </w:pPr>
            <w:r>
              <w:rPr>
                <w:rFonts w:hint="eastAsia"/>
              </w:rPr>
              <w:t xml:space="preserve">通用</w:t>
            </w:r>
          </w:p>
        </w:tc>
        <w:tc>
          <w:tcPr/>
          <w:p>
            <w:pPr>
              <w:pStyle w:val="Compact"/>
              <w:jc w:val="left"/>
            </w:pPr>
            <w:r>
              <w:rPr>
                <w:rFonts w:hint="eastAsia"/>
              </w:rPr>
              <w:t xml:space="preserve">特定问题导向</w:t>
            </w:r>
          </w:p>
        </w:tc>
        <w:tc>
          <w:tcPr/>
          <w:p>
            <w:pPr>
              <w:pStyle w:val="Compact"/>
              <w:jc w:val="left"/>
            </w:pPr>
            <w:r>
              <w:rPr>
                <w:rFonts w:hint="eastAsia"/>
              </w:rPr>
              <w:t xml:space="preserve">需要问题的量子建模</w:t>
            </w:r>
          </w:p>
        </w:tc>
      </w:tr>
      <w:tr>
        <w:tc>
          <w:tcPr/>
          <w:p>
            <w:pPr>
              <w:pStyle w:val="Compact"/>
              <w:jc w:val="left"/>
            </w:pPr>
            <w:r>
              <w:rPr>
                <w:rFonts w:hint="eastAsia"/>
              </w:rPr>
              <w:t xml:space="preserve">发展阶段</w:t>
            </w:r>
          </w:p>
        </w:tc>
        <w:tc>
          <w:tcPr/>
          <w:p>
            <w:pPr>
              <w:pStyle w:val="Compact"/>
              <w:jc w:val="left"/>
            </w:pPr>
            <w:r>
              <w:rPr>
                <w:rFonts w:hint="eastAsia"/>
              </w:rPr>
              <w:t xml:space="preserve">成熟</w:t>
            </w:r>
          </w:p>
        </w:tc>
        <w:tc>
          <w:tcPr/>
          <w:p>
            <w:pPr>
              <w:pStyle w:val="Compact"/>
              <w:jc w:val="left"/>
            </w:pPr>
            <w:r>
              <w:rPr>
                <w:rFonts w:hint="eastAsia"/>
              </w:rPr>
              <w:t xml:space="preserve">早期探索</w:t>
            </w:r>
          </w:p>
        </w:tc>
        <w:tc>
          <w:tcPr/>
          <w:p>
            <w:pPr>
              <w:pStyle w:val="Compact"/>
              <w:jc w:val="left"/>
            </w:pPr>
            <w:r>
              <w:rPr>
                <w:rFonts w:hint="eastAsia"/>
              </w:rPr>
              <w:t xml:space="preserve">巨大潜力但挑战多</w:t>
            </w:r>
          </w:p>
        </w:tc>
      </w:tr>
    </w:tbl>
    <w:p>
      <w:pPr>
        <w:numPr>
          <w:ilvl w:val="0"/>
          <w:numId w:val="2483"/>
        </w:numPr>
      </w:pPr>
      <w:r>
        <w:rPr>
          <w:rFonts w:hint="eastAsia"/>
        </w:rPr>
        <w:t xml:space="preserve">概念联系的ER实体关系</w:t>
      </w:r>
    </w:p>
    <w:p>
      <w:pPr>
        <w:numPr>
          <w:ilvl w:val="0"/>
          <w:numId w:val="2484"/>
        </w:numPr>
      </w:pPr>
      <w:r>
        <w:rPr>
          <w:rFonts w:hint="eastAsia"/>
        </w:rPr>
        <w:t xml:space="preserve">交互关系图</w:t>
      </w:r>
    </w:p>
    <w:p>
      <w:pPr>
        <w:numPr>
          <w:ilvl w:val="0"/>
          <w:numId w:val="2485"/>
        </w:numPr>
      </w:pPr>
      <w:r>
        <w:rPr>
          <w:rFonts w:hint="eastAsia"/>
        </w:rPr>
        <w:t xml:space="preserve">数学模型：</w:t>
      </w:r>
      <w:r>
        <w:t xml:space="preserve"> </w:t>
      </w:r>
      <w:r>
        <w:rPr>
          <w:rFonts w:hint="eastAsia"/>
        </w:rPr>
        <w:t xml:space="preserve">我们可以用以下数学模型来描述AI在量子计算中应用的某些方面：</w:t>
      </w:r>
    </w:p>
    <w:p>
      <w:pPr>
        <w:numPr>
          <w:ilvl w:val="0"/>
          <w:numId w:val="2486"/>
        </w:numPr>
      </w:pPr>
      <w:r>
        <w:rPr>
          <w:rFonts w:hint="eastAsia"/>
        </w:rPr>
        <w:t xml:space="preserve">变分量子特征求解器（VQE）优化：</w:t>
      </w:r>
      <w:r>
        <w:t xml:space="preserve"> </w:t>
      </w:r>
      <w:r>
        <w:rPr>
          <w:rFonts w:hint="eastAsia"/>
        </w:rPr>
        <w:t xml:space="preserve">最小化能量期望值：</w:t>
      </w:r>
    </w:p>
    <w:p>
      <w:pPr>
        <w:pStyle w:val="FirstParagraph"/>
      </w:pPr>
      <m:oMathPara>
        <m:oMathParaPr>
          <m:jc m:val="center"/>
        </m:oMathParaPr>
        <m:oMath>
          <m:r>
            <m:t>E</m:t>
          </m:r>
          <m:d>
            <m:dPr>
              <m:begChr m:val="("/>
              <m:sepChr m:val=""/>
              <m:endChr m:val=")"/>
              <m:grow/>
            </m:dPr>
            <m:e>
              <m:r>
                <m:t>θ</m:t>
              </m:r>
            </m:e>
          </m:d>
          <m:r>
            <m:rPr>
              <m:sty m:val="p"/>
            </m:rPr>
            <m:t>=</m:t>
          </m:r>
          <m:r>
            <m:rPr>
              <m:sty m:val="p"/>
            </m:rPr>
            <m:t>⟨</m:t>
          </m:r>
          <m:r>
            <m:t>ψ</m:t>
          </m:r>
          <m:d>
            <m:dPr>
              <m:begChr m:val="("/>
              <m:sepChr m:val=""/>
              <m:endChr m:val=")"/>
              <m:grow/>
            </m:dPr>
            <m:e>
              <m:r>
                <m:t>θ</m:t>
              </m:r>
            </m:e>
          </m:d>
          <m:d>
            <m:dPr>
              <m:begChr m:val="|"/>
              <m:sepChr m:val=""/>
              <m:endChr m:val="|"/>
              <m:grow/>
            </m:dPr>
            <m:e>
              <m:r>
                <m:t>H</m:t>
              </m:r>
            </m:e>
          </m:d>
          <m:r>
            <m:t>ψ</m:t>
          </m:r>
          <m:d>
            <m:dPr>
              <m:begChr m:val="("/>
              <m:sepChr m:val=""/>
              <m:endChr m:val=")"/>
              <m:grow/>
            </m:dPr>
            <m:e>
              <m:r>
                <m:t>θ</m:t>
              </m:r>
            </m:e>
          </m:d>
          <m:r>
            <m:rPr>
              <m:sty m:val="p"/>
            </m:rPr>
            <m:t>⟩</m:t>
          </m:r>
        </m:oMath>
      </m:oMathPara>
    </w:p>
    <w:p>
      <w:pPr>
        <w:pStyle w:val="FirstParagraph"/>
      </w:pPr>
      <w:r>
        <w:rPr>
          <w:rFonts w:hint="eastAsia"/>
        </w:rPr>
        <w:t xml:space="preserve">其中，</w:t>
      </w:r>
      <m:oMath>
        <m:r>
          <m:rPr>
            <m:sty m:val="p"/>
          </m:rPr>
          <m:t>|</m:t>
        </m:r>
        <m:r>
          <m:t>ψ</m:t>
        </m:r>
        <m:d>
          <m:dPr>
            <m:begChr m:val="("/>
            <m:sepChr m:val=""/>
            <m:endChr m:val=")"/>
            <m:grow/>
          </m:dPr>
          <m:e>
            <m:r>
              <m:t>θ</m:t>
            </m:r>
          </m:e>
        </m:d>
        <m:r>
          <m:rPr>
            <m:sty m:val="p"/>
          </m:rPr>
          <m:t>⟩</m:t>
        </m:r>
      </m:oMath>
      <w:r>
        <w:t xml:space="preserve"> </w:t>
      </w:r>
      <w:r>
        <w:rPr>
          <w:rFonts w:hint="eastAsia"/>
        </w:rPr>
        <w:t xml:space="preserve">是参数化量子态，</w:t>
      </w:r>
      <m:oMath>
        <m:r>
          <m:t>H</m:t>
        </m:r>
      </m:oMath>
      <w:r>
        <w:t xml:space="preserve"> </w:t>
      </w:r>
      <w:r>
        <w:rPr>
          <w:rFonts w:hint="eastAsia"/>
        </w:rPr>
        <w:t xml:space="preserve">是哈密顿量。</w:t>
      </w:r>
    </w:p>
    <w:p>
      <w:pPr>
        <w:numPr>
          <w:ilvl w:val="0"/>
          <w:numId w:val="2487"/>
        </w:numPr>
      </w:pPr>
      <w:r>
        <w:rPr>
          <w:rFonts w:hint="eastAsia"/>
        </w:rPr>
        <w:t xml:space="preserve">量子-经典混合神经网络：</w:t>
      </w:r>
      <w:r>
        <w:t xml:space="preserve"> </w:t>
      </w:r>
      <w:r>
        <w:rPr>
          <w:rFonts w:hint="eastAsia"/>
        </w:rPr>
        <w:t xml:space="preserve">量子层输出：</w:t>
      </w:r>
    </w:p>
    <w:p>
      <w:pPr>
        <w:pStyle w:val="FirstParagraph"/>
      </w:pPr>
      <m:oMathPara>
        <m:oMathParaPr>
          <m:jc m:val="center"/>
        </m:oMathParaPr>
        <m:oMath>
          <m:d>
            <m:dPr>
              <m:begChr m:val="|"/>
              <m:sepChr m:val=""/>
              <m:endChr m:val="|"/>
              <m:grow/>
            </m:dPr>
            <m:e>
              <m:sSub>
                <m:e>
                  <m:r>
                    <m:t>ψ</m:t>
                  </m:r>
                </m:e>
                <m:sub>
                  <m:r>
                    <m:t>o</m:t>
                  </m:r>
                  <m:r>
                    <m:t>u</m:t>
                  </m:r>
                  <m:r>
                    <m:t>t</m:t>
                  </m:r>
                </m:sub>
              </m:sSub>
              <m:r>
                <m:rPr>
                  <m:sty m:val="p"/>
                </m:rPr>
                <m:t>⟩</m:t>
              </m:r>
              <m:r>
                <m:rPr>
                  <m:sty m:val="p"/>
                </m:rPr>
                <m:t>=</m:t>
              </m:r>
              <m:r>
                <m:t>U</m:t>
              </m:r>
              <m:d>
                <m:dPr>
                  <m:begChr m:val="("/>
                  <m:sepChr m:val=""/>
                  <m:endChr m:val=")"/>
                  <m:grow/>
                </m:dPr>
                <m:e>
                  <m:r>
                    <m:t>θ</m:t>
                  </m:r>
                </m:e>
              </m:d>
            </m:e>
          </m:d>
          <m:sSub>
            <m:e>
              <m:r>
                <m:t>ψ</m:t>
              </m:r>
            </m:e>
            <m:sub>
              <m:r>
                <m:t>i</m:t>
              </m:r>
              <m:r>
                <m:t>n</m:t>
              </m:r>
            </m:sub>
          </m:sSub>
          <m:r>
            <m:rPr>
              <m:sty m:val="p"/>
            </m:rPr>
            <m:t>⟩</m:t>
          </m:r>
        </m:oMath>
      </m:oMathPara>
    </w:p>
    <w:p>
      <w:pPr>
        <w:pStyle w:val="FirstParagraph"/>
      </w:pPr>
      <w:r>
        <w:rPr>
          <w:rFonts w:hint="eastAsia"/>
        </w:rPr>
        <w:t xml:space="preserve">经典层更新：</w:t>
      </w:r>
    </w:p>
    <w:p>
      <w:pPr>
        <w:pStyle w:val="BodyText"/>
      </w:pPr>
      <m:oMathPara>
        <m:oMathParaPr>
          <m:jc m:val="center"/>
        </m:oMathParaPr>
        <m:oMath>
          <m:sSub>
            <m:e>
              <m:r>
                <m:t>θ</m:t>
              </m:r>
            </m:e>
            <m:sub>
              <m:r>
                <m:t>t</m:t>
              </m:r>
              <m:r>
                <m:rPr>
                  <m:sty m:val="p"/>
                </m:rPr>
                <m:t>+</m:t>
              </m:r>
              <m:r>
                <m:t>1</m:t>
              </m:r>
            </m:sub>
          </m:sSub>
          <m:r>
            <m:rPr>
              <m:sty m:val="p"/>
            </m:rPr>
            <m:t>=</m:t>
          </m:r>
          <m:sSub>
            <m:e>
              <m:r>
                <m:t>θ</m:t>
              </m:r>
            </m:e>
            <m:sub>
              <m:r>
                <m:t>t</m:t>
              </m:r>
            </m:sub>
          </m:sSub>
          <m:r>
            <m:rPr>
              <m:sty m:val="p"/>
            </m:rPr>
            <m:t>−</m:t>
          </m:r>
          <m:r>
            <m:t>η</m:t>
          </m:r>
          <m:sSub>
            <m:e>
              <m:r>
                <m:rPr>
                  <m:sty m:val="p"/>
                </m:rPr>
                <m:t>∇</m:t>
              </m:r>
            </m:e>
            <m:sub>
              <m:r>
                <m:t>θ</m:t>
              </m:r>
            </m:sub>
          </m:sSub>
          <m:r>
            <m:t>L</m:t>
          </m:r>
          <m:d>
            <m:dPr>
              <m:begChr m:val="("/>
              <m:sepChr m:val=""/>
              <m:endChr m:val=")"/>
              <m:grow/>
            </m:dPr>
            <m:e>
              <m:r>
                <m:t>y</m:t>
              </m:r>
              <m:r>
                <m:rPr>
                  <m:sty m:val="p"/>
                </m:rPr>
                <m:t>,</m:t>
              </m:r>
              <m:r>
                <m:t>f</m:t>
              </m:r>
              <m:d>
                <m:dPr>
                  <m:begChr m:val="("/>
                  <m:sepChr m:val=""/>
                  <m:endChr m:val=")"/>
                  <m:grow/>
                </m:dPr>
                <m:e>
                  <m:r>
                    <m:rPr>
                      <m:sty m:val="p"/>
                    </m:rPr>
                    <m:t>|</m:t>
                  </m:r>
                  <m:sSub>
                    <m:e>
                      <m:r>
                        <m:t>ψ</m:t>
                      </m:r>
                    </m:e>
                    <m:sub>
                      <m:r>
                        <m:t>o</m:t>
                      </m:r>
                      <m:r>
                        <m:t>u</m:t>
                      </m:r>
                      <m:r>
                        <m:t>t</m:t>
                      </m:r>
                    </m:sub>
                  </m:sSub>
                  <m:r>
                    <m:rPr>
                      <m:sty m:val="p"/>
                    </m:rPr>
                    <m:t>⟩</m:t>
                  </m:r>
                </m:e>
              </m:d>
            </m:e>
          </m:d>
        </m:oMath>
      </m:oMathPara>
    </w:p>
    <w:p>
      <w:pPr>
        <w:pStyle w:val="FirstParagraph"/>
      </w:pPr>
      <w:r>
        <w:rPr>
          <w:rFonts w:hint="eastAsia"/>
        </w:rPr>
        <w:t xml:space="preserve">其中，</w:t>
      </w:r>
      <m:oMath>
        <m:r>
          <m:t>U</m:t>
        </m:r>
        <m:d>
          <m:dPr>
            <m:begChr m:val="("/>
            <m:sepChr m:val=""/>
            <m:endChr m:val=")"/>
            <m:grow/>
          </m:dPr>
          <m:e>
            <m:r>
              <m:t>θ</m:t>
            </m:r>
          </m:e>
        </m:d>
      </m:oMath>
      <w:r>
        <w:t xml:space="preserve"> </w:t>
      </w:r>
      <w:r>
        <w:rPr>
          <w:rFonts w:hint="eastAsia"/>
        </w:rPr>
        <w:t xml:space="preserve">是参数化量子电路，</w:t>
      </w:r>
      <m:oMath>
        <m:r>
          <m:t>L</m:t>
        </m:r>
      </m:oMath>
      <w:r>
        <w:t xml:space="preserve"> </w:t>
      </w:r>
      <w:r>
        <w:rPr>
          <w:rFonts w:hint="eastAsia"/>
        </w:rPr>
        <w:t xml:space="preserve">是损失函数。</w:t>
      </w:r>
    </w:p>
    <w:p>
      <w:pPr>
        <w:numPr>
          <w:ilvl w:val="0"/>
          <w:numId w:val="2488"/>
        </w:numPr>
      </w:pPr>
      <w:r>
        <w:rPr>
          <w:rFonts w:hint="eastAsia"/>
        </w:rPr>
        <w:t xml:space="preserve">量子支持向量机核函数：</w:t>
      </w:r>
      <w:r>
        <w:t xml:space="preserve"> </w:t>
      </w:r>
      <w:r>
        <w:rPr>
          <w:rFonts w:hint="eastAsia"/>
        </w:rPr>
        <w:t xml:space="preserve">量子核：</w:t>
      </w:r>
    </w:p>
    <w:p>
      <w:pPr>
        <w:pStyle w:val="FirstParagraph"/>
      </w:pPr>
      <m:oMathPara>
        <m:oMathParaPr>
          <m:jc m:val="center"/>
        </m:oMathParaPr>
        <m:oMath>
          <m:r>
            <m:t>K</m:t>
          </m:r>
          <m:d>
            <m:dPr>
              <m:begChr m:val="("/>
              <m:sepChr m:val=""/>
              <m:endChr m:val=")"/>
              <m:grow/>
            </m:dPr>
            <m:e>
              <m:sSub>
                <m:e>
                  <m:r>
                    <m:t>x</m:t>
                  </m:r>
                </m:e>
                <m:sub>
                  <m:r>
                    <m:t>i</m:t>
                  </m:r>
                </m:sub>
              </m:sSub>
              <m:r>
                <m:rPr>
                  <m:sty m:val="p"/>
                </m:rPr>
                <m:t>,</m:t>
              </m:r>
              <m:sSub>
                <m:e>
                  <m:r>
                    <m:t>x</m:t>
                  </m:r>
                </m:e>
                <m:sub>
                  <m:r>
                    <m:t>j</m:t>
                  </m:r>
                </m:sub>
              </m:sSub>
            </m:e>
          </m:d>
          <m:r>
            <m:rPr>
              <m:sty m:val="p"/>
            </m:rPr>
            <m:t>=</m:t>
          </m:r>
          <m:d>
            <m:dPr>
              <m:begChr m:val="|"/>
              <m:sepChr m:val=""/>
              <m:endChr m:val="|"/>
              <m:grow/>
            </m:dPr>
            <m:e>
              <m:r>
                <m:rPr>
                  <m:sty m:val="p"/>
                </m:rPr>
                <m:t>⟨</m:t>
              </m:r>
              <m:r>
                <m:t>ϕ</m:t>
              </m:r>
              <m:d>
                <m:dPr>
                  <m:begChr m:val="("/>
                  <m:sepChr m:val=""/>
                  <m:endChr m:val=")"/>
                  <m:grow/>
                </m:dPr>
                <m:e>
                  <m:sSub>
                    <m:e>
                      <m:r>
                        <m:t>x</m:t>
                      </m:r>
                    </m:e>
                    <m:sub>
                      <m:r>
                        <m:t>i</m:t>
                      </m:r>
                    </m:sub>
                  </m:sSub>
                </m:e>
              </m:d>
            </m:e>
          </m:d>
          <m:r>
            <m:t>ϕ</m:t>
          </m:r>
          <m:d>
            <m:dPr>
              <m:begChr m:val="("/>
              <m:sepChr m:val=""/>
              <m:endChr m:val=")"/>
              <m:grow/>
            </m:dPr>
            <m:e>
              <m:sSub>
                <m:e>
                  <m:r>
                    <m:t>x</m:t>
                  </m:r>
                </m:e>
                <m:sub>
                  <m:r>
                    <m:t>j</m:t>
                  </m:r>
                </m:sub>
              </m:sSub>
            </m:e>
          </m:d>
          <m:r>
            <m:rPr>
              <m:sty m:val="p"/>
            </m:rPr>
            <m:t>⟩</m:t>
          </m:r>
          <m:sSup>
            <m:e>
              <m:r>
                <m:rPr>
                  <m:sty m:val="p"/>
                </m:rPr>
                <m:t>|</m:t>
              </m:r>
            </m:e>
            <m:sup>
              <m:r>
                <m:t>2</m:t>
              </m:r>
            </m:sup>
          </m:sSup>
        </m:oMath>
      </m:oMathPara>
    </w:p>
    <w:p>
      <w:pPr>
        <w:pStyle w:val="FirstParagraph"/>
      </w:pPr>
      <w:r>
        <w:rPr>
          <w:rFonts w:hint="eastAsia"/>
        </w:rPr>
        <w:t xml:space="preserve">其中，</w:t>
      </w:r>
      <m:oMath>
        <m:r>
          <m:rPr>
            <m:sty m:val="p"/>
          </m:rPr>
          <m:t>|</m:t>
        </m:r>
        <m:r>
          <m:t>ϕ</m:t>
        </m:r>
        <m:d>
          <m:dPr>
            <m:begChr m:val="("/>
            <m:sepChr m:val=""/>
            <m:endChr m:val=")"/>
            <m:grow/>
          </m:dPr>
          <m:e>
            <m:r>
              <m:t>x</m:t>
            </m:r>
          </m:e>
        </m:d>
        <m:r>
          <m:rPr>
            <m:sty m:val="p"/>
          </m:rPr>
          <m:t>⟩</m:t>
        </m:r>
      </m:oMath>
      <w:r>
        <w:t xml:space="preserve"> </w:t>
      </w:r>
      <w:r>
        <w:rPr>
          <w:rFonts w:hint="eastAsia"/>
        </w:rPr>
        <w:t xml:space="preserve">是输入到特征空间的量子态映射。</w:t>
      </w:r>
    </w:p>
    <w:p>
      <w:pPr>
        <w:numPr>
          <w:ilvl w:val="0"/>
          <w:numId w:val="2489"/>
        </w:numPr>
      </w:pPr>
      <w:r>
        <w:rPr>
          <w:rFonts w:hint="eastAsia"/>
        </w:rPr>
        <w:t xml:space="preserve">量子近似优化算法（QAOA）：</w:t>
      </w:r>
      <w:r>
        <w:t xml:space="preserve"> </w:t>
      </w:r>
      <w:r>
        <w:rPr>
          <w:rFonts w:hint="eastAsia"/>
        </w:rPr>
        <w:t xml:space="preserve">优化目标：</w:t>
      </w:r>
    </w:p>
    <w:p>
      <w:pPr>
        <w:pStyle w:val="FirstParagraph"/>
      </w:pPr>
      <m:oMathPara>
        <m:oMathParaPr>
          <m:jc m:val="center"/>
        </m:oMathParaPr>
        <m:oMath>
          <m:limLow>
            <m:e>
              <m:r>
                <m:rPr>
                  <m:sty m:val="p"/>
                </m:rPr>
                <m:t>max</m:t>
              </m:r>
            </m:e>
            <m:lim>
              <m:r>
                <m:t>β</m:t>
              </m:r>
              <m:r>
                <m:rPr>
                  <m:sty m:val="p"/>
                </m:rPr>
                <m:t>,</m:t>
              </m:r>
              <m:r>
                <m:t>γ</m:t>
              </m:r>
            </m:lim>
          </m:limLow>
          <m:r>
            <m:rPr>
              <m:sty m:val="p"/>
            </m:rPr>
            <m:t>⟨</m:t>
          </m:r>
          <m:r>
            <m:t>β</m:t>
          </m:r>
          <m:r>
            <m:rPr>
              <m:sty m:val="p"/>
            </m:rPr>
            <m:t>,</m:t>
          </m:r>
          <m:r>
            <m:t>γ</m:t>
          </m:r>
          <m:d>
            <m:dPr>
              <m:begChr m:val="|"/>
              <m:sepChr m:val=""/>
              <m:endChr m:val="|"/>
              <m:grow/>
            </m:dPr>
            <m:e>
              <m:r>
                <m:t>C</m:t>
              </m:r>
            </m:e>
          </m:d>
          <m:r>
            <m:t>β</m:t>
          </m:r>
          <m:r>
            <m:rPr>
              <m:sty m:val="p"/>
            </m:rPr>
            <m:t>,</m:t>
          </m:r>
          <m:r>
            <m:t>γ</m:t>
          </m:r>
          <m:r>
            <m:rPr>
              <m:sty m:val="p"/>
            </m:rPr>
            <m:t>⟩</m:t>
          </m:r>
        </m:oMath>
      </m:oMathPara>
    </w:p>
    <w:p>
      <w:pPr>
        <w:pStyle w:val="FirstParagraph"/>
      </w:pPr>
      <w:r>
        <w:rPr>
          <w:rFonts w:hint="eastAsia"/>
        </w:rPr>
        <w:t xml:space="preserve">其中，</w:t>
      </w:r>
      <m:oMath>
        <m:r>
          <m:rPr>
            <m:sty m:val="p"/>
          </m:rPr>
          <m:t>|</m:t>
        </m:r>
        <m:r>
          <m:t>β</m:t>
        </m:r>
        <m:r>
          <m:rPr>
            <m:sty m:val="p"/>
          </m:rPr>
          <m:t>,</m:t>
        </m:r>
        <m:r>
          <m:t>γ</m:t>
        </m:r>
        <m:r>
          <m:rPr>
            <m:sty m:val="p"/>
          </m:rPr>
          <m:t>⟩</m:t>
        </m:r>
      </m:oMath>
      <w:r>
        <w:t xml:space="preserve"> </w:t>
      </w:r>
      <w:r>
        <w:rPr>
          <w:rFonts w:hint="eastAsia"/>
        </w:rPr>
        <w:t xml:space="preserve">是QAOA态，</w:t>
      </w:r>
      <m:oMath>
        <m:r>
          <m:t>C</m:t>
        </m:r>
      </m:oMath>
      <w:r>
        <w:t xml:space="preserve"> </w:t>
      </w:r>
      <w:r>
        <w:rPr>
          <w:rFonts w:hint="eastAsia"/>
        </w:rPr>
        <w:t xml:space="preserve">是成本哈密顿量。</w:t>
      </w:r>
    </w:p>
    <w:p>
      <w:pPr>
        <w:numPr>
          <w:ilvl w:val="0"/>
          <w:numId w:val="2490"/>
        </w:numPr>
      </w:pPr>
      <w:r>
        <w:rPr>
          <w:rFonts w:hint="eastAsia"/>
        </w:rPr>
        <w:t xml:space="preserve">量子噪声建模：</w:t>
      </w:r>
      <w:r>
        <w:t xml:space="preserve"> </w:t>
      </w:r>
      <w:r>
        <w:rPr>
          <w:rFonts w:hint="eastAsia"/>
        </w:rPr>
        <w:t xml:space="preserve">量子信道表示：</w:t>
      </w:r>
    </w:p>
    <w:p>
      <w:pPr>
        <w:pStyle w:val="FirstParagraph"/>
      </w:pPr>
      <m:oMathPara>
        <m:oMathParaPr>
          <m:jc m:val="center"/>
        </m:oMathParaPr>
        <m:oMath>
          <m:r>
            <m:rPr>
              <m:sty m:val="p"/>
              <m:scr m:val="script"/>
            </m:rPr>
            <m:t>E</m:t>
          </m:r>
          <m:d>
            <m:dPr>
              <m:begChr m:val="("/>
              <m:sepChr m:val=""/>
              <m:endChr m:val=")"/>
              <m:grow/>
            </m:dPr>
            <m:e>
              <m:r>
                <m:t>ρ</m:t>
              </m:r>
            </m:e>
          </m:d>
          <m:r>
            <m:rPr>
              <m:sty m:val="p"/>
            </m:rPr>
            <m:t>=</m:t>
          </m:r>
          <m:nary>
            <m:naryPr>
              <m:chr m:val="∑"/>
              <m:limLoc m:val="undOvr"/>
              <m:subHide m:val="off"/>
              <m:supHide m:val="on"/>
            </m:naryPr>
            <m:sub>
              <m:r>
                <m:t>k</m:t>
              </m:r>
            </m:sub>
            <m:sup>
              <m:r>
                <m:t>​</m:t>
              </m:r>
            </m:sup>
            <m:e>
              <m:sSub>
                <m:e>
                  <m:r>
                    <m:t>E</m:t>
                  </m:r>
                </m:e>
                <m:sub>
                  <m:r>
                    <m:t>k</m:t>
                  </m:r>
                </m:sub>
              </m:sSub>
            </m:e>
          </m:nary>
          <m:r>
            <m:t>ρ</m:t>
          </m:r>
          <m:sSubSup>
            <m:e>
              <m:r>
                <m:t>E</m:t>
              </m:r>
            </m:e>
            <m:sub>
              <m:r>
                <m:t>k</m:t>
              </m:r>
            </m:sub>
            <m:sup>
              <m:r>
                <m:rPr>
                  <m:sty m:val="p"/>
                </m:rPr>
                <m:t>†</m:t>
              </m:r>
            </m:sup>
          </m:sSubSup>
        </m:oMath>
      </m:oMathPara>
    </w:p>
    <w:p>
      <w:pPr>
        <w:pStyle w:val="FirstParagraph"/>
      </w:pPr>
      <w:r>
        <w:rPr>
          <w:rFonts w:hint="eastAsia"/>
        </w:rPr>
        <w:t xml:space="preserve">其中，</w:t>
      </w:r>
      <m:oMath>
        <m:r>
          <m:t>ρ</m:t>
        </m:r>
      </m:oMath>
      <w:r>
        <w:t xml:space="preserve"> </w:t>
      </w:r>
      <w:r>
        <w:rPr>
          <w:rFonts w:hint="eastAsia"/>
        </w:rPr>
        <w:t xml:space="preserve">是密度矩阵，</w:t>
      </w:r>
      <m:oMath>
        <m:sSub>
          <m:e>
            <m:r>
              <m:t>E</m:t>
            </m:r>
          </m:e>
          <m:sub>
            <m:r>
              <m:t>k</m:t>
            </m:r>
          </m:sub>
        </m:sSub>
      </m:oMath>
      <w:r>
        <w:t xml:space="preserve"> </w:t>
      </w:r>
      <w:r>
        <w:rPr>
          <w:rFonts w:hint="eastAsia"/>
        </w:rPr>
        <w:t xml:space="preserve">是Kraus算子。</w:t>
      </w:r>
    </w:p>
    <w:p>
      <w:pPr>
        <w:numPr>
          <w:ilvl w:val="0"/>
          <w:numId w:val="2491"/>
        </w:numPr>
      </w:pPr>
      <w:r>
        <w:rPr>
          <w:rFonts w:hint="eastAsia"/>
        </w:rPr>
        <w:t xml:space="preserve">算法流程图：</w:t>
      </w:r>
    </w:p>
    <w:p>
      <w:pPr>
        <w:numPr>
          <w:ilvl w:val="0"/>
          <w:numId w:val="2492"/>
        </w:numPr>
      </w:pPr>
      <w:r>
        <w:rPr>
          <w:rFonts w:hint="eastAsia"/>
        </w:rPr>
        <w:t xml:space="preserve">算法源代码：</w:t>
      </w:r>
    </w:p>
    <w:p>
      <w:pPr>
        <w:numPr>
          <w:ilvl w:val="0"/>
          <w:numId w:val="2493"/>
        </w:numPr>
      </w:pPr>
      <w:r>
        <w:rPr>
          <w:rFonts w:hint="eastAsia"/>
        </w:rPr>
        <w:t xml:space="preserve">最佳实践tips：</w:t>
      </w:r>
    </w:p>
    <w:p>
      <w:pPr>
        <w:numPr>
          <w:ilvl w:val="0"/>
          <w:numId w:val="2494"/>
        </w:numPr>
      </w:pPr>
      <w:r>
        <w:rPr>
          <w:rFonts w:hint="eastAsia"/>
        </w:rPr>
        <w:t xml:space="preserve">量子-经典协同：充分利用量子和经典计算各自的优势。</w:t>
      </w:r>
    </w:p>
    <w:p>
      <w:pPr>
        <w:numPr>
          <w:ilvl w:val="0"/>
          <w:numId w:val="2494"/>
        </w:numPr>
      </w:pPr>
      <w:r>
        <w:rPr>
          <w:rFonts w:hint="eastAsia"/>
        </w:rPr>
        <w:t xml:space="preserve">噪声感知设计：考虑实际量子设备的噪声特性，设计鲁棒的算法。</w:t>
      </w:r>
    </w:p>
    <w:p>
      <w:pPr>
        <w:numPr>
          <w:ilvl w:val="0"/>
          <w:numId w:val="2494"/>
        </w:numPr>
      </w:pPr>
      <w:r>
        <w:rPr>
          <w:rFonts w:hint="eastAsia"/>
        </w:rPr>
        <w:t xml:space="preserve">可扩展性：开发能够适应不同规模量子系统的AI方法。</w:t>
      </w:r>
    </w:p>
    <w:p>
      <w:pPr>
        <w:numPr>
          <w:ilvl w:val="0"/>
          <w:numId w:val="2494"/>
        </w:numPr>
      </w:pPr>
      <w:r>
        <w:rPr>
          <w:rFonts w:hint="eastAsia"/>
        </w:rPr>
        <w:t xml:space="preserve">硬件特定优化：针对特定量子硬件平台优化AI算法。</w:t>
      </w:r>
    </w:p>
    <w:p>
      <w:pPr>
        <w:numPr>
          <w:ilvl w:val="0"/>
          <w:numId w:val="2494"/>
        </w:numPr>
      </w:pPr>
      <w:r>
        <w:rPr>
          <w:rFonts w:hint="eastAsia"/>
        </w:rPr>
        <w:t xml:space="preserve">量子资源高效利用：最小化量子门操作和测量次数。</w:t>
      </w:r>
    </w:p>
    <w:p>
      <w:pPr>
        <w:numPr>
          <w:ilvl w:val="0"/>
          <w:numId w:val="2494"/>
        </w:numPr>
      </w:pPr>
      <w:r>
        <w:rPr>
          <w:rFonts w:hint="eastAsia"/>
        </w:rPr>
        <w:t xml:space="preserve">混合学习策略：结合量子和经典机器学习技术。</w:t>
      </w:r>
    </w:p>
    <w:p>
      <w:pPr>
        <w:numPr>
          <w:ilvl w:val="0"/>
          <w:numId w:val="2494"/>
        </w:numPr>
      </w:pPr>
      <w:r>
        <w:rPr>
          <w:rFonts w:hint="eastAsia"/>
        </w:rPr>
        <w:t xml:space="preserve">理论-实践结合：平衡理论研究和实际硬件实现。</w:t>
      </w:r>
    </w:p>
    <w:p>
      <w:pPr>
        <w:numPr>
          <w:ilvl w:val="0"/>
          <w:numId w:val="2494"/>
        </w:numPr>
      </w:pPr>
      <w:r>
        <w:rPr>
          <w:rFonts w:hint="eastAsia"/>
        </w:rPr>
        <w:t xml:space="preserve">跨学科合作：促进量子物理学家、计算机科学家和AI研究者的合作。</w:t>
      </w:r>
    </w:p>
    <w:p>
      <w:pPr>
        <w:numPr>
          <w:ilvl w:val="0"/>
          <w:numId w:val="2494"/>
        </w:numPr>
      </w:pPr>
      <w:r>
        <w:rPr>
          <w:rFonts w:hint="eastAsia"/>
        </w:rPr>
        <w:t xml:space="preserve">benchmark标准化：建立统一的性能评估标准。</w:t>
      </w:r>
    </w:p>
    <w:p>
      <w:pPr>
        <w:numPr>
          <w:ilvl w:val="0"/>
          <w:numId w:val="2494"/>
        </w:numPr>
      </w:pPr>
      <w:r>
        <w:rPr>
          <w:rFonts w:hint="eastAsia"/>
        </w:rPr>
        <w:t xml:space="preserve">持续学习：设计能够从量子实验结果中学习和适应的AI系统。</w:t>
      </w:r>
    </w:p>
    <w:p>
      <w:pPr>
        <w:numPr>
          <w:ilvl w:val="0"/>
          <w:numId w:val="249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NISQ优化</w:t>
            </w:r>
          </w:p>
        </w:tc>
        <w:tc>
          <w:tcPr/>
          <w:p>
            <w:pPr>
              <w:pStyle w:val="Compact"/>
              <w:jc w:val="left"/>
            </w:pPr>
            <w:r>
              <w:rPr>
                <w:rFonts w:hint="eastAsia"/>
              </w:rPr>
              <w:t xml:space="preserve">金融模型优化</w:t>
            </w:r>
          </w:p>
        </w:tc>
        <w:tc>
          <w:tcPr/>
          <w:p>
            <w:pPr>
              <w:pStyle w:val="Compact"/>
              <w:jc w:val="left"/>
            </w:pPr>
            <w:r>
              <w:rPr>
                <w:rFonts w:hint="eastAsia"/>
              </w:rPr>
              <w:t xml:space="preserve">投资策略革新</w:t>
            </w:r>
          </w:p>
        </w:tc>
      </w:tr>
      <w:tr>
        <w:tc>
          <w:tcPr/>
          <w:p>
            <w:pPr>
              <w:pStyle w:val="Compact"/>
              <w:jc w:val="left"/>
            </w:pPr>
            <w:r>
              <w:t xml:space="preserve">2025-2027</w:t>
            </w:r>
          </w:p>
        </w:tc>
        <w:tc>
          <w:tcPr/>
          <w:p>
            <w:pPr>
              <w:pStyle w:val="Compact"/>
              <w:jc w:val="left"/>
            </w:pPr>
            <w:r>
              <w:rPr>
                <w:rFonts w:hint="eastAsia"/>
              </w:rPr>
              <w:t xml:space="preserve">量子-AI协处理器</w:t>
            </w:r>
          </w:p>
        </w:tc>
        <w:tc>
          <w:tcPr/>
          <w:p>
            <w:pPr>
              <w:pStyle w:val="Compact"/>
              <w:jc w:val="left"/>
            </w:pPr>
            <w:r>
              <w:rPr>
                <w:rFonts w:hint="eastAsia"/>
              </w:rPr>
              <w:t xml:space="preserve">药物发现</w:t>
            </w:r>
          </w:p>
        </w:tc>
        <w:tc>
          <w:tcPr/>
          <w:p>
            <w:pPr>
              <w:pStyle w:val="Compact"/>
              <w:jc w:val="left"/>
            </w:pPr>
            <w:r>
              <w:rPr>
                <w:rFonts w:hint="eastAsia"/>
              </w:rPr>
              <w:t xml:space="preserve">新药研发加速</w:t>
            </w:r>
          </w:p>
        </w:tc>
      </w:tr>
      <w:tr>
        <w:tc>
          <w:tcPr/>
          <w:p>
            <w:pPr>
              <w:pStyle w:val="Compact"/>
              <w:jc w:val="left"/>
            </w:pPr>
            <w:r>
              <w:t xml:space="preserve">2027-2030</w:t>
            </w:r>
          </w:p>
        </w:tc>
        <w:tc>
          <w:tcPr/>
          <w:p>
            <w:pPr>
              <w:pStyle w:val="Compact"/>
              <w:jc w:val="left"/>
            </w:pPr>
            <w:r>
              <w:rPr>
                <w:rFonts w:hint="eastAsia"/>
              </w:rPr>
              <w:t xml:space="preserve">大规模量子机器学习</w:t>
            </w:r>
          </w:p>
        </w:tc>
        <w:tc>
          <w:tcPr/>
          <w:p>
            <w:pPr>
              <w:pStyle w:val="Compact"/>
              <w:jc w:val="left"/>
            </w:pPr>
            <w:r>
              <w:rPr>
                <w:rFonts w:hint="eastAsia"/>
              </w:rPr>
              <w:t xml:space="preserve">气候模型</w:t>
            </w:r>
          </w:p>
        </w:tc>
        <w:tc>
          <w:tcPr/>
          <w:p>
            <w:pPr>
              <w:pStyle w:val="Compact"/>
              <w:jc w:val="left"/>
            </w:pPr>
            <w:r>
              <w:rPr>
                <w:rFonts w:hint="eastAsia"/>
              </w:rPr>
              <w:t xml:space="preserve">精准气候预测</w:t>
            </w:r>
          </w:p>
        </w:tc>
      </w:tr>
      <w:tr>
        <w:tc>
          <w:tcPr/>
          <w:p>
            <w:pPr>
              <w:pStyle w:val="Compact"/>
              <w:jc w:val="left"/>
            </w:pPr>
            <w:r>
              <w:t xml:space="preserve">2030-2035</w:t>
            </w:r>
          </w:p>
        </w:tc>
        <w:tc>
          <w:tcPr/>
          <w:p>
            <w:pPr>
              <w:pStyle w:val="Compact"/>
              <w:jc w:val="left"/>
            </w:pPr>
            <w:r>
              <w:rPr>
                <w:rFonts w:hint="eastAsia"/>
              </w:rPr>
              <w:t xml:space="preserve">容错量子AI</w:t>
            </w:r>
          </w:p>
        </w:tc>
        <w:tc>
          <w:tcPr/>
          <w:p>
            <w:pPr>
              <w:pStyle w:val="Compact"/>
              <w:jc w:val="left"/>
            </w:pPr>
            <w:r>
              <w:rPr>
                <w:rFonts w:hint="eastAsia"/>
              </w:rPr>
              <w:t xml:space="preserve">材料设计</w:t>
            </w:r>
          </w:p>
        </w:tc>
        <w:tc>
          <w:tcPr/>
          <w:p>
            <w:pPr>
              <w:pStyle w:val="Compact"/>
              <w:jc w:val="left"/>
            </w:pPr>
            <w:r>
              <w:rPr>
                <w:rFonts w:hint="eastAsia"/>
              </w:rPr>
              <w:t xml:space="preserve">新材料革命</w:t>
            </w:r>
          </w:p>
        </w:tc>
      </w:tr>
      <w:tr>
        <w:tc>
          <w:tcPr/>
          <w:p>
            <w:pPr>
              <w:pStyle w:val="Compact"/>
              <w:jc w:val="left"/>
            </w:pPr>
            <w:r>
              <w:t xml:space="preserve">2035+</w:t>
            </w:r>
          </w:p>
        </w:tc>
        <w:tc>
          <w:tcPr/>
          <w:p>
            <w:pPr>
              <w:pStyle w:val="Compact"/>
              <w:jc w:val="left"/>
            </w:pPr>
            <w:r>
              <w:rPr>
                <w:rFonts w:hint="eastAsia"/>
              </w:rPr>
              <w:t xml:space="preserve">通用量子AI</w:t>
            </w:r>
          </w:p>
        </w:tc>
        <w:tc>
          <w:tcPr/>
          <w:p>
            <w:pPr>
              <w:pStyle w:val="Compact"/>
              <w:jc w:val="left"/>
            </w:pPr>
            <w:r>
              <w:rPr>
                <w:rFonts w:hint="eastAsia"/>
              </w:rPr>
              <w:t xml:space="preserve">复杂系统模拟</w:t>
            </w:r>
          </w:p>
        </w:tc>
        <w:tc>
          <w:tcPr/>
          <w:p>
            <w:pPr>
              <w:pStyle w:val="Compact"/>
              <w:jc w:val="left"/>
            </w:pPr>
            <w:r>
              <w:rPr>
                <w:rFonts w:hint="eastAsia"/>
              </w:rPr>
              <w:t xml:space="preserve">科学突破加速</w:t>
            </w:r>
          </w:p>
        </w:tc>
      </w:tr>
    </w:tbl>
    <w:p>
      <w:pPr>
        <w:numPr>
          <w:ilvl w:val="0"/>
          <w:numId w:val="2496"/>
        </w:numPr>
      </w:pPr>
      <w:r>
        <w:rPr>
          <w:rFonts w:hint="eastAsia"/>
        </w:rPr>
        <w:t xml:space="preserve">本章小结：</w:t>
      </w:r>
      <w:r>
        <w:t xml:space="preserve"> </w:t>
      </w:r>
      <w:r>
        <w:rPr>
          <w:rFonts w:hint="eastAsia"/>
        </w:rPr>
        <w:t xml:space="preserve">AI在量子计算中的应用代表了计算科学和人工智能的前沿交叉领域，它不仅为量子计算的发展提供了新的工具和方法，也为AI技术开辟了新的计算范式。这一领域的研究涉及量子物理、计算机科学、数学、信息论等多个学科，体现了现代科技的高度融合特性。本章深入探讨了这一领域的核心概念、关键技术、挑战与机遇，以及未来发展趋势。</w:t>
      </w:r>
    </w:p>
    <w:p>
      <w:pPr>
        <w:pStyle w:val="FirstParagraph"/>
      </w:pPr>
      <w:r>
        <w:rPr>
          <w:rFonts w:hint="eastAsia"/>
        </w:rPr>
        <w:t xml:space="preserve">AI在量子计算中的应用面临的主要挑战包括：</w:t>
      </w:r>
      <w:r>
        <w:t xml:space="preserve"> 1.</w:t>
      </w:r>
      <w:r>
        <w:t xml:space="preserve"> </w:t>
      </w:r>
      <w:r>
        <w:rPr>
          <w:rFonts w:hint="eastAsia"/>
        </w:rPr>
        <w:t xml:space="preserve">量子噪声：现有量子设备的噪声和错误率仍然较高，影响计算精度。</w:t>
      </w:r>
      <w:r>
        <w:t xml:space="preserve"> 2.</w:t>
      </w:r>
      <w:r>
        <w:t xml:space="preserve"> </w:t>
      </w:r>
      <w:r>
        <w:rPr>
          <w:rFonts w:hint="eastAsia"/>
        </w:rPr>
        <w:t xml:space="preserve">量子-经典接口：如何有效地在量子和经典系统之间传输和处理信息。</w:t>
      </w:r>
      <w:r>
        <w:t xml:space="preserve"> 3.</w:t>
      </w:r>
      <w:r>
        <w:t xml:space="preserve"> </w:t>
      </w:r>
      <w:r>
        <w:rPr>
          <w:rFonts w:hint="eastAsia"/>
        </w:rPr>
        <w:t xml:space="preserve">算法设计：设计能充分利用量子优势的AI算法仍然困难。</w:t>
      </w:r>
      <w:r>
        <w:t xml:space="preserve"> 4.</w:t>
      </w:r>
      <w:r>
        <w:t xml:space="preserve"> </w:t>
      </w:r>
      <w:r>
        <w:rPr>
          <w:rFonts w:hint="eastAsia"/>
        </w:rPr>
        <w:t xml:space="preserve">可扩展性：当前的量子系统规模有限，难以处理大规模实际问题。</w:t>
      </w:r>
      <w:r>
        <w:t xml:space="preserve"> 5.</w:t>
      </w:r>
      <w:r>
        <w:t xml:space="preserve"> </w:t>
      </w:r>
      <w:r>
        <w:rPr>
          <w:rFonts w:hint="eastAsia"/>
        </w:rPr>
        <w:t xml:space="preserve">硬件限制：量子硬件的快速发展对算法设计提出了适应性要求。</w:t>
      </w:r>
      <w:r>
        <w:t xml:space="preserve"> 6.</w:t>
      </w:r>
      <w:r>
        <w:t xml:space="preserve"> </w:t>
      </w:r>
      <w:r>
        <w:rPr>
          <w:rFonts w:hint="eastAsia"/>
        </w:rPr>
        <w:t xml:space="preserve">理论基础：量子机器学习的理论基础尚不完善。</w:t>
      </w:r>
      <w:r>
        <w:t xml:space="preserve"> 7.</w:t>
      </w:r>
      <w:r>
        <w:t xml:space="preserve"> </w:t>
      </w:r>
      <w:r>
        <w:rPr>
          <w:rFonts w:hint="eastAsia"/>
        </w:rPr>
        <w:t xml:space="preserve">人才培养：跨越量子物理和AI两个领域的专业人才稀缺。</w:t>
      </w:r>
    </w:p>
    <w:p>
      <w:pPr>
        <w:pStyle w:val="BodyText"/>
      </w:pPr>
      <w:r>
        <w:rPr>
          <w:rFonts w:hint="eastAsia"/>
        </w:rPr>
        <w:t xml:space="preserve">为了应对这些挑战，研究者们提出了多种创新方法：</w:t>
      </w:r>
    </w:p>
    <w:p>
      <w:pPr>
        <w:numPr>
          <w:ilvl w:val="0"/>
          <w:numId w:val="2497"/>
        </w:numPr>
      </w:pPr>
      <w:r>
        <w:rPr>
          <w:rFonts w:hint="eastAsia"/>
        </w:rPr>
        <w:t xml:space="preserve">噪声缓解技术：开发基于AI的量子错误检测和纠正方法。</w:t>
      </w:r>
    </w:p>
    <w:p>
      <w:pPr>
        <w:numPr>
          <w:ilvl w:val="0"/>
          <w:numId w:val="2497"/>
        </w:numPr>
      </w:pPr>
      <w:r>
        <w:rPr>
          <w:rFonts w:hint="eastAsia"/>
        </w:rPr>
        <w:t xml:space="preserve">混合量子-经典算法：设计能在NISQ设备上高效运行的算法。</w:t>
      </w:r>
    </w:p>
    <w:p>
      <w:pPr>
        <w:numPr>
          <w:ilvl w:val="0"/>
          <w:numId w:val="2497"/>
        </w:numPr>
      </w:pPr>
      <w:r>
        <w:rPr>
          <w:rFonts w:hint="eastAsia"/>
        </w:rPr>
        <w:t xml:space="preserve">量子启发的经典算法：将量子计算的思想应用到经典AI算法中。</w:t>
      </w:r>
    </w:p>
    <w:p>
      <w:pPr>
        <w:numPr>
          <w:ilvl w:val="0"/>
          <w:numId w:val="2497"/>
        </w:numPr>
      </w:pPr>
      <w:r>
        <w:rPr>
          <w:rFonts w:hint="eastAsia"/>
        </w:rPr>
        <w:t xml:space="preserve">自动化量子电路设计：利用AI技术优化量子算法的实现。</w:t>
      </w:r>
    </w:p>
    <w:p>
      <w:pPr>
        <w:numPr>
          <w:ilvl w:val="0"/>
          <w:numId w:val="2497"/>
        </w:numPr>
      </w:pPr>
      <w:r>
        <w:rPr>
          <w:rFonts w:hint="eastAsia"/>
        </w:rPr>
        <w:t xml:space="preserve">量子强化学习：开发适用于量子系统的新型强化学习算法。</w:t>
      </w:r>
    </w:p>
    <w:p>
      <w:pPr>
        <w:numPr>
          <w:ilvl w:val="0"/>
          <w:numId w:val="2497"/>
        </w:numPr>
      </w:pPr>
      <w:r>
        <w:rPr>
          <w:rFonts w:hint="eastAsia"/>
        </w:rPr>
        <w:t xml:space="preserve">量子神经网络：探索量子态空间中的神经网络结构和训练方法。</w:t>
      </w:r>
    </w:p>
    <w:p>
      <w:pPr>
        <w:numPr>
          <w:ilvl w:val="0"/>
          <w:numId w:val="2497"/>
        </w:numPr>
      </w:pPr>
      <w:r>
        <w:rPr>
          <w:rFonts w:hint="eastAsia"/>
        </w:rPr>
        <w:t xml:space="preserve">量子传感器的AI控制：利用AI技术提高量子传感器的精度和稳定性。</w:t>
      </w:r>
    </w:p>
    <w:p>
      <w:pPr>
        <w:numPr>
          <w:ilvl w:val="0"/>
          <w:numId w:val="2497"/>
        </w:numPr>
      </w:pPr>
      <w:r>
        <w:rPr>
          <w:rFonts w:hint="eastAsia"/>
        </w:rPr>
        <w:t xml:space="preserve">量子启发的优化算法：开发基于量子原理的新型优化方法。</w:t>
      </w:r>
    </w:p>
    <w:p>
      <w:pPr>
        <w:pStyle w:val="FirstParagraph"/>
      </w:pPr>
      <w:r>
        <w:rPr>
          <w:rFonts w:hint="eastAsia"/>
        </w:rPr>
        <w:t xml:space="preserve">展望未来，AI在量子计算中的应用可能会朝着以下方向发展：</w:t>
      </w:r>
    </w:p>
    <w:p>
      <w:pPr>
        <w:numPr>
          <w:ilvl w:val="0"/>
          <w:numId w:val="2498"/>
        </w:numPr>
      </w:pPr>
      <w:r>
        <w:rPr>
          <w:rFonts w:hint="eastAsia"/>
        </w:rPr>
        <w:t xml:space="preserve">大规模量子机器学习：实现在数百甚至数千量子比特上运行的ML算法。</w:t>
      </w:r>
    </w:p>
    <w:p>
      <w:pPr>
        <w:numPr>
          <w:ilvl w:val="0"/>
          <w:numId w:val="2498"/>
        </w:numPr>
      </w:pPr>
      <w:r>
        <w:rPr>
          <w:rFonts w:hint="eastAsia"/>
        </w:rPr>
        <w:t xml:space="preserve">量子-AI协处理器：开发专用的量子-经典混合硬件加速AI任务。</w:t>
      </w:r>
    </w:p>
    <w:p>
      <w:pPr>
        <w:numPr>
          <w:ilvl w:val="0"/>
          <w:numId w:val="2498"/>
        </w:numPr>
      </w:pPr>
      <w:r>
        <w:rPr>
          <w:rFonts w:hint="eastAsia"/>
        </w:rPr>
        <w:t xml:space="preserve">自适应量子算法：能够根据量子硬件特性自动调整的智能算法。</w:t>
      </w:r>
    </w:p>
    <w:p>
      <w:pPr>
        <w:numPr>
          <w:ilvl w:val="0"/>
          <w:numId w:val="2498"/>
        </w:numPr>
      </w:pPr>
      <w:r>
        <w:rPr>
          <w:rFonts w:hint="eastAsia"/>
        </w:rPr>
        <w:t xml:space="preserve">量子增强的深度学习：利用量子计算显著提升深度学习模型的训练效率。</w:t>
      </w:r>
    </w:p>
    <w:p>
      <w:pPr>
        <w:numPr>
          <w:ilvl w:val="0"/>
          <w:numId w:val="2498"/>
        </w:numPr>
      </w:pPr>
      <w:r>
        <w:rPr>
          <w:rFonts w:hint="eastAsia"/>
        </w:rPr>
        <w:t xml:space="preserve">量子安全的AI：结合量子密码学开发安全性更高的AI系统。</w:t>
      </w:r>
    </w:p>
    <w:p>
      <w:pPr>
        <w:numPr>
          <w:ilvl w:val="0"/>
          <w:numId w:val="2498"/>
        </w:numPr>
      </w:pPr>
      <w:r>
        <w:rPr>
          <w:rFonts w:hint="eastAsia"/>
        </w:rPr>
        <w:t xml:space="preserve">生物量子计算：探索生物系统中的量子效应并应用于计算。</w:t>
      </w:r>
    </w:p>
    <w:p>
      <w:pPr>
        <w:numPr>
          <w:ilvl w:val="0"/>
          <w:numId w:val="2498"/>
        </w:numPr>
      </w:pPr>
      <w:r>
        <w:rPr>
          <w:rFonts w:hint="eastAsia"/>
        </w:rPr>
        <w:t xml:space="preserve">量子元学习：开发能够快速适应新任务的量子学习算法。</w:t>
      </w:r>
    </w:p>
    <w:p>
      <w:pPr>
        <w:numPr>
          <w:ilvl w:val="0"/>
          <w:numId w:val="2498"/>
        </w:numPr>
      </w:pPr>
      <w:r>
        <w:rPr>
          <w:rFonts w:hint="eastAsia"/>
        </w:rPr>
        <w:t xml:space="preserve">量子认知计算：模拟人脑的量子特性，开发新型认知架构。</w:t>
      </w:r>
    </w:p>
    <w:p>
      <w:pPr>
        <w:pStyle w:val="FirstParagraph"/>
      </w:pPr>
      <w:r>
        <w:rPr>
          <w:rFonts w:hint="eastAsia"/>
        </w:rPr>
        <w:t xml:space="preserve">然而，这些发展也带来了一系列需要深入思考的问题。例如，量子AI的发展是否会加剧计算资源的不平等？如何确保量子AI系统的可解释性和可控性？量子加密和量子AI的结合会如何影响数据隐私和安全？这些问题需要技术专家、伦理学家、政策制定者和整个社会共同探讨和解决。</w:t>
      </w:r>
    </w:p>
    <w:p>
      <w:pPr>
        <w:pStyle w:val="BodyText"/>
      </w:pPr>
      <w:r>
        <w:rPr>
          <w:rFonts w:hint="eastAsia"/>
        </w:rPr>
        <w:t xml:space="preserve">总的来说，AI在量子计算中的应用是一个充满挑战和机遇的前沿领域。它不仅可能彻底改变我们的计算范式，还可能为解决一些最具挑战性的科学和工程问题提供新的工具。随着研究的深入和技术的进步，我们有望在密码学、材料科学、药物发现、金融建模等多个领域取得突破性进展，为人类社会带来深远的影响。</w:t>
      </w:r>
    </w:p>
    <w:p>
      <w:pPr>
        <w:pStyle w:val="BodyText"/>
      </w:pPr>
      <w:r>
        <w:rPr>
          <w:rFonts w:hint="eastAsia"/>
        </w:rPr>
        <w:t xml:space="preserve">作为研究者和开发者，我们需要保持开放和创新的思维，积极探索量子计算和AI的结合点。同时，我们也应该关注这些技术的伦理和社会影响，确保它们的发展方向符合人类的长远利益。</w:t>
      </w:r>
    </w:p>
    <w:p>
      <w:pPr>
        <w:pStyle w:val="BodyText"/>
      </w:pPr>
      <w:r>
        <w:rPr>
          <w:rFonts w:hint="eastAsia"/>
        </w:rPr>
        <w:t xml:space="preserve">通过持续推进AI在量子计算中的应用研究，我们有望不仅创造出更强大的计算工具，还能深化对量子世界的理解，为科学研究、技术创新和社会发展开辟新的道路。这需要我们在基础理论、算法设计、硬件开发等多个层面共同努力，也需要社会各界的理解和支持。让我们携手推动这一激动人心的研究方向，为开创计算科学的新纪元、解决人类面临的重大挑战贡献力量。</w:t>
      </w:r>
    </w:p>
    <w:bookmarkEnd w:id="72"/>
    <w:bookmarkStart w:id="73" w:name="Xe6a104ba76a7cabcb26be16963748ef390357b1"/>
    <w:p>
      <w:pPr>
        <w:pStyle w:val="Heading3"/>
      </w:pPr>
      <w:r>
        <w:t xml:space="preserve">10.10.3 </w:t>
      </w:r>
      <w:r>
        <w:rPr>
          <w:rFonts w:hint="eastAsia"/>
        </w:rPr>
        <w:t xml:space="preserve">生物计算与AI</w:t>
      </w:r>
      <w:r>
        <w:t xml:space="preserve"> </w:t>
      </w:r>
      <w:r>
        <w:rPr>
          <w:rFonts w:hint="eastAsia"/>
        </w:rPr>
        <w:t xml:space="preserve">Agent的结合</w:t>
      </w:r>
    </w:p>
    <w:p>
      <w:pPr>
        <w:numPr>
          <w:ilvl w:val="0"/>
          <w:numId w:val="2499"/>
        </w:numPr>
      </w:pPr>
      <w:r>
        <w:rPr>
          <w:rFonts w:hint="eastAsia"/>
        </w:rPr>
        <w:t xml:space="preserve">核心概念：</w:t>
      </w:r>
      <w:r>
        <w:t xml:space="preserve"> </w:t>
      </w:r>
      <w:r>
        <w:rPr>
          <w:rFonts w:hint="eastAsia"/>
        </w:rPr>
        <w:t xml:space="preserve">生物计算与AI</w:t>
      </w:r>
      <w:r>
        <w:t xml:space="preserve"> </w:t>
      </w:r>
      <w:r>
        <w:rPr>
          <w:rFonts w:hint="eastAsia"/>
        </w:rPr>
        <w:t xml:space="preserve">Agent的结合是指将生物系统的计算能力与人工智能技术相融合的新兴研究领域。这一领域旨在利用生物分子（如DNA、蛋白质）或生物系统（如神经网络、细胞网络）进行信息处理和计算，同时结合AI技术来优化、控制和解释这些生物计算过程。这种结合不仅可以创造出新型的计算范式，还可能为解决复杂的生物和医学问题提供创新方法。</w:t>
      </w:r>
    </w:p>
    <w:p>
      <w:pPr>
        <w:numPr>
          <w:ilvl w:val="0"/>
          <w:numId w:val="2499"/>
        </w:numPr>
      </w:pPr>
      <w:r>
        <w:rPr>
          <w:rFonts w:hint="eastAsia"/>
        </w:rPr>
        <w:t xml:space="preserve">问题背景：</w:t>
      </w:r>
      <w:r>
        <w:t xml:space="preserve"> </w:t>
      </w:r>
      <w:r>
        <w:rPr>
          <w:rFonts w:hint="eastAsia"/>
        </w:rPr>
        <w:t xml:space="preserve">尽管传统的硅基计算取得了巨大成功，但在能效、并行性和某些特定问题（如分子模拟、蛋白质折叠）的处理上仍面临挑战。另一方面，生物系统展现出惊人的计算能力和能效，但如何有效地控制和利用这些能力仍是一个难题。AI技术的快速发展为桥接这两个领域提供了可能。然而，如何设计适合生物系统的AI算法，如何实现生物计算和AI的有效交互，以及如何解释和利用生物计算的结果，成为了这一领域面临的主要挑战。</w:t>
      </w:r>
    </w:p>
    <w:p>
      <w:pPr>
        <w:numPr>
          <w:ilvl w:val="0"/>
          <w:numId w:val="2499"/>
        </w:numPr>
      </w:pPr>
      <w:r>
        <w:rPr>
          <w:rFonts w:hint="eastAsia"/>
        </w:rPr>
        <w:t xml:space="preserve">问题描述：</w:t>
      </w:r>
      <w:r>
        <w:t xml:space="preserve"> </w:t>
      </w:r>
      <w:r>
        <w:rPr>
          <w:rFonts w:hint="eastAsia"/>
        </w:rPr>
        <w:t xml:space="preserve">我们需要探讨如何设计能在生物系统中实现的AI算法，如何利用AI技术优化和控制生物计算过程，如何将生物计算的结果有效地转化为可被AI系统理解和利用的信息，如何利用生物计算的并行性和能效优势来增强AI系统的性能，以及如何将这种结合应用于解决实际问题，如药物设计、疾病诊断等。同时，还需要考虑这种结合在伦理、安全和可控性方面的问题。</w:t>
      </w:r>
    </w:p>
    <w:p>
      <w:pPr>
        <w:numPr>
          <w:ilvl w:val="0"/>
          <w:numId w:val="2499"/>
        </w:numPr>
      </w:pPr>
      <w:r>
        <w:rPr>
          <w:rFonts w:hint="eastAsia"/>
        </w:rPr>
        <w:t xml:space="preserve">问题解决：</w:t>
      </w:r>
      <w:r>
        <w:t xml:space="preserve"> </w:t>
      </w:r>
      <w:r>
        <w:rPr>
          <w:rFonts w:hint="eastAsia"/>
        </w:rPr>
        <w:t xml:space="preserve">为了推进生物计算与AI</w:t>
      </w:r>
      <w:r>
        <w:t xml:space="preserve"> </w:t>
      </w:r>
      <w:r>
        <w:rPr>
          <w:rFonts w:hint="eastAsia"/>
        </w:rPr>
        <w:t xml:space="preserve">Agent的结合，可以从以下几个方面着手：</w:t>
      </w:r>
    </w:p>
    <w:p>
      <w:pPr>
        <w:numPr>
          <w:ilvl w:val="0"/>
          <w:numId w:val="2500"/>
        </w:numPr>
      </w:pPr>
      <w:r>
        <w:rPr>
          <w:rFonts w:hint="eastAsia"/>
        </w:rPr>
        <w:t xml:space="preserve">生物实现的AI算法：</w:t>
      </w:r>
    </w:p>
    <w:p>
      <w:pPr>
        <w:numPr>
          <w:ilvl w:val="1"/>
          <w:numId w:val="2501"/>
        </w:numPr>
      </w:pPr>
      <w:r>
        <w:rPr>
          <w:rFonts w:hint="eastAsia"/>
        </w:rPr>
        <w:t xml:space="preserve">实现DNA计算的神经网络</w:t>
      </w:r>
    </w:p>
    <w:p>
      <w:pPr>
        <w:numPr>
          <w:ilvl w:val="1"/>
          <w:numId w:val="2501"/>
        </w:numPr>
      </w:pPr>
      <w:r>
        <w:rPr>
          <w:rFonts w:hint="eastAsia"/>
        </w:rPr>
        <w:t xml:space="preserve">开发基于细胞信号网络的强化学习</w:t>
      </w:r>
    </w:p>
    <w:p>
      <w:pPr>
        <w:numPr>
          <w:ilvl w:val="1"/>
          <w:numId w:val="2501"/>
        </w:numPr>
      </w:pPr>
      <w:r>
        <w:rPr>
          <w:rFonts w:hint="eastAsia"/>
        </w:rPr>
        <w:t xml:space="preserve">设计蛋白质折叠模拟的深度学习算法</w:t>
      </w:r>
    </w:p>
    <w:p>
      <w:pPr>
        <w:numPr>
          <w:ilvl w:val="0"/>
          <w:numId w:val="2500"/>
        </w:numPr>
      </w:pPr>
      <w:r>
        <w:rPr>
          <w:rFonts w:hint="eastAsia"/>
        </w:rPr>
        <w:t xml:space="preserve">AI优化的生物计算：</w:t>
      </w:r>
    </w:p>
    <w:p>
      <w:pPr>
        <w:numPr>
          <w:ilvl w:val="1"/>
          <w:numId w:val="2502"/>
        </w:numPr>
      </w:pPr>
      <w:r>
        <w:rPr>
          <w:rFonts w:hint="eastAsia"/>
        </w:rPr>
        <w:t xml:space="preserve">实现AI控制的DNA序列设计</w:t>
      </w:r>
    </w:p>
    <w:p>
      <w:pPr>
        <w:numPr>
          <w:ilvl w:val="1"/>
          <w:numId w:val="2502"/>
        </w:numPr>
      </w:pPr>
      <w:r>
        <w:rPr>
          <w:rFonts w:hint="eastAsia"/>
        </w:rPr>
        <w:t xml:space="preserve">开发智能酶工程系统</w:t>
      </w:r>
    </w:p>
    <w:p>
      <w:pPr>
        <w:numPr>
          <w:ilvl w:val="1"/>
          <w:numId w:val="2502"/>
        </w:numPr>
      </w:pPr>
      <w:r>
        <w:rPr>
          <w:rFonts w:hint="eastAsia"/>
        </w:rPr>
        <w:t xml:space="preserve">设计AI辅助的合成生物学电路</w:t>
      </w:r>
    </w:p>
    <w:p>
      <w:pPr>
        <w:numPr>
          <w:ilvl w:val="0"/>
          <w:numId w:val="2500"/>
        </w:numPr>
      </w:pPr>
      <w:r>
        <w:rPr>
          <w:rFonts w:hint="eastAsia"/>
        </w:rPr>
        <w:t xml:space="preserve">生物-AI接口：</w:t>
      </w:r>
    </w:p>
    <w:p>
      <w:pPr>
        <w:numPr>
          <w:ilvl w:val="1"/>
          <w:numId w:val="2503"/>
        </w:numPr>
      </w:pPr>
      <w:r>
        <w:rPr>
          <w:rFonts w:hint="eastAsia"/>
        </w:rPr>
        <w:t xml:space="preserve">实现生物传感器与AI系统的集成</w:t>
      </w:r>
    </w:p>
    <w:p>
      <w:pPr>
        <w:numPr>
          <w:ilvl w:val="1"/>
          <w:numId w:val="2503"/>
        </w:numPr>
      </w:pPr>
      <w:r>
        <w:rPr>
          <w:rFonts w:hint="eastAsia"/>
        </w:rPr>
        <w:t xml:space="preserve">开发生物信号的AI解析技术</w:t>
      </w:r>
    </w:p>
    <w:p>
      <w:pPr>
        <w:numPr>
          <w:ilvl w:val="1"/>
          <w:numId w:val="2503"/>
        </w:numPr>
      </w:pPr>
      <w:r>
        <w:rPr>
          <w:rFonts w:hint="eastAsia"/>
        </w:rPr>
        <w:t xml:space="preserve">设计生物-电子混合计算系统</w:t>
      </w:r>
    </w:p>
    <w:p>
      <w:pPr>
        <w:numPr>
          <w:ilvl w:val="0"/>
          <w:numId w:val="2500"/>
        </w:numPr>
      </w:pPr>
      <w:r>
        <w:rPr>
          <w:rFonts w:hint="eastAsia"/>
        </w:rPr>
        <w:t xml:space="preserve">生物启发的AI架构：</w:t>
      </w:r>
    </w:p>
    <w:p>
      <w:pPr>
        <w:numPr>
          <w:ilvl w:val="1"/>
          <w:numId w:val="2504"/>
        </w:numPr>
      </w:pPr>
      <w:r>
        <w:rPr>
          <w:rFonts w:hint="eastAsia"/>
        </w:rPr>
        <w:t xml:space="preserve">实现类细胞自动机的AI模型</w:t>
      </w:r>
    </w:p>
    <w:p>
      <w:pPr>
        <w:numPr>
          <w:ilvl w:val="1"/>
          <w:numId w:val="2504"/>
        </w:numPr>
      </w:pPr>
      <w:r>
        <w:rPr>
          <w:rFonts w:hint="eastAsia"/>
        </w:rPr>
        <w:t xml:space="preserve">开发模拟生物进化的AI算法</w:t>
      </w:r>
    </w:p>
    <w:p>
      <w:pPr>
        <w:numPr>
          <w:ilvl w:val="1"/>
          <w:numId w:val="2504"/>
        </w:numPr>
      </w:pPr>
      <w:r>
        <w:rPr>
          <w:rFonts w:hint="eastAsia"/>
        </w:rPr>
        <w:t xml:space="preserve">设计基于生物信号处理的新型神经网络</w:t>
      </w:r>
    </w:p>
    <w:p>
      <w:pPr>
        <w:numPr>
          <w:ilvl w:val="0"/>
          <w:numId w:val="2500"/>
        </w:numPr>
      </w:pPr>
      <w:r>
        <w:rPr>
          <w:rFonts w:hint="eastAsia"/>
        </w:rPr>
        <w:t xml:space="preserve">应用开发：</w:t>
      </w:r>
    </w:p>
    <w:p>
      <w:pPr>
        <w:numPr>
          <w:ilvl w:val="1"/>
          <w:numId w:val="2505"/>
        </w:numPr>
      </w:pPr>
      <w:r>
        <w:rPr>
          <w:rFonts w:hint="eastAsia"/>
        </w:rPr>
        <w:t xml:space="preserve">实现生物-AI混合系统的药物筛选</w:t>
      </w:r>
    </w:p>
    <w:p>
      <w:pPr>
        <w:numPr>
          <w:ilvl w:val="1"/>
          <w:numId w:val="2505"/>
        </w:numPr>
      </w:pPr>
      <w:r>
        <w:rPr>
          <w:rFonts w:hint="eastAsia"/>
        </w:rPr>
        <w:t xml:space="preserve">开发基于生物计算的个性化医疗AI</w:t>
      </w:r>
    </w:p>
    <w:p>
      <w:pPr>
        <w:numPr>
          <w:ilvl w:val="1"/>
          <w:numId w:val="2505"/>
        </w:numPr>
      </w:pPr>
      <w:r>
        <w:rPr>
          <w:rFonts w:hint="eastAsia"/>
        </w:rPr>
        <w:t xml:space="preserve">设计生物感知增强的AI助手</w:t>
      </w:r>
    </w:p>
    <w:p>
      <w:pPr>
        <w:numPr>
          <w:ilvl w:val="0"/>
          <w:numId w:val="2500"/>
        </w:numPr>
      </w:pPr>
      <w:r>
        <w:rPr>
          <w:rFonts w:hint="eastAsia"/>
        </w:rPr>
        <w:t xml:space="preserve">生物计算的AI解释：</w:t>
      </w:r>
    </w:p>
    <w:p>
      <w:pPr>
        <w:numPr>
          <w:ilvl w:val="1"/>
          <w:numId w:val="2506"/>
        </w:numPr>
      </w:pPr>
      <w:r>
        <w:rPr>
          <w:rFonts w:hint="eastAsia"/>
        </w:rPr>
        <w:t xml:space="preserve">实现生物计算过程的可视化</w:t>
      </w:r>
    </w:p>
    <w:p>
      <w:pPr>
        <w:numPr>
          <w:ilvl w:val="1"/>
          <w:numId w:val="2506"/>
        </w:numPr>
      </w:pPr>
      <w:r>
        <w:rPr>
          <w:rFonts w:hint="eastAsia"/>
        </w:rPr>
        <w:t xml:space="preserve">开发生物系统计算结果的AI解释器</w:t>
      </w:r>
    </w:p>
    <w:p>
      <w:pPr>
        <w:numPr>
          <w:ilvl w:val="1"/>
          <w:numId w:val="2506"/>
        </w:numPr>
      </w:pPr>
      <w:r>
        <w:rPr>
          <w:rFonts w:hint="eastAsia"/>
        </w:rPr>
        <w:t xml:space="preserve">设计生物-AI混合系统的可解释性框架</w:t>
      </w:r>
    </w:p>
    <w:p>
      <w:pPr>
        <w:numPr>
          <w:ilvl w:val="0"/>
          <w:numId w:val="2500"/>
        </w:numPr>
      </w:pPr>
      <w:r>
        <w:rPr>
          <w:rFonts w:hint="eastAsia"/>
        </w:rPr>
        <w:t xml:space="preserve">安全和伦理：</w:t>
      </w:r>
    </w:p>
    <w:p>
      <w:pPr>
        <w:numPr>
          <w:ilvl w:val="1"/>
          <w:numId w:val="2507"/>
        </w:numPr>
      </w:pPr>
      <w:r>
        <w:rPr>
          <w:rFonts w:hint="eastAsia"/>
        </w:rPr>
        <w:t xml:space="preserve">实现生物计算系统的安全监控AI</w:t>
      </w:r>
    </w:p>
    <w:p>
      <w:pPr>
        <w:numPr>
          <w:ilvl w:val="1"/>
          <w:numId w:val="2507"/>
        </w:numPr>
      </w:pPr>
      <w:r>
        <w:rPr>
          <w:rFonts w:hint="eastAsia"/>
        </w:rPr>
        <w:t xml:space="preserve">开发生物-AI混合系统的伦理评估工具</w:t>
      </w:r>
    </w:p>
    <w:p>
      <w:pPr>
        <w:numPr>
          <w:ilvl w:val="1"/>
          <w:numId w:val="2507"/>
        </w:numPr>
      </w:pPr>
      <w:r>
        <w:rPr>
          <w:rFonts w:hint="eastAsia"/>
        </w:rPr>
        <w:t xml:space="preserve">设计生物计算的隐私保护机制</w:t>
      </w:r>
    </w:p>
    <w:p>
      <w:pPr>
        <w:numPr>
          <w:ilvl w:val="0"/>
          <w:numId w:val="2500"/>
        </w:numPr>
      </w:pPr>
      <w:r>
        <w:rPr>
          <w:rFonts w:hint="eastAsia"/>
        </w:rPr>
        <w:t xml:space="preserve">理论研究：</w:t>
      </w:r>
    </w:p>
    <w:p>
      <w:pPr>
        <w:numPr>
          <w:ilvl w:val="1"/>
          <w:numId w:val="2508"/>
        </w:numPr>
      </w:pPr>
      <w:r>
        <w:rPr>
          <w:rFonts w:hint="eastAsia"/>
        </w:rPr>
        <w:t xml:space="preserve">探索生物计算与量子计算的联系</w:t>
      </w:r>
    </w:p>
    <w:p>
      <w:pPr>
        <w:numPr>
          <w:ilvl w:val="1"/>
          <w:numId w:val="2508"/>
        </w:numPr>
      </w:pPr>
      <w:r>
        <w:rPr>
          <w:rFonts w:hint="eastAsia"/>
        </w:rPr>
        <w:t xml:space="preserve">研究生物-AI混合系统的计算复杂性</w:t>
      </w:r>
    </w:p>
    <w:p>
      <w:pPr>
        <w:numPr>
          <w:ilvl w:val="1"/>
          <w:numId w:val="2508"/>
        </w:numPr>
      </w:pPr>
      <w:r>
        <w:rPr>
          <w:rFonts w:hint="eastAsia"/>
        </w:rPr>
        <w:t xml:space="preserve">发展生物信息处理的新数学模型</w:t>
      </w:r>
    </w:p>
    <w:p>
      <w:pPr>
        <w:numPr>
          <w:ilvl w:val="0"/>
          <w:numId w:val="2509"/>
        </w:numPr>
      </w:pPr>
      <w:r>
        <w:rPr>
          <w:rFonts w:hint="eastAsia"/>
        </w:rPr>
        <w:t xml:space="preserve">边界与外延：</w:t>
      </w:r>
      <w:r>
        <w:t xml:space="preserve"> </w:t>
      </w:r>
      <w:r>
        <w:rPr>
          <w:rFonts w:hint="eastAsia"/>
        </w:rPr>
        <w:t xml:space="preserve">生物计算与AI</w:t>
      </w:r>
      <w:r>
        <w:t xml:space="preserve"> </w:t>
      </w:r>
      <w:r>
        <w:rPr>
          <w:rFonts w:hint="eastAsia"/>
        </w:rPr>
        <w:t xml:space="preserve">Agent的结合涉及生物学、计算机科学、材料科学、信息论、伦理学等多个领域。它不仅关系到新型计算范式的开发，还可能对生命科学研究、医疗诊断、环境监测等领域产生深远影响。这一领域的发展可能导致计算技术和生物技术的深度融合，为解决一些最具挑战性的科学和工程问题提供新的方法。</w:t>
      </w:r>
    </w:p>
    <w:p>
      <w:pPr>
        <w:numPr>
          <w:ilvl w:val="0"/>
          <w:numId w:val="2509"/>
        </w:numPr>
      </w:pPr>
      <w:r>
        <w:rPr>
          <w:rFonts w:hint="eastAsia"/>
        </w:rPr>
        <w:t xml:space="preserve">概念结构与核心要素组成：</w:t>
      </w:r>
    </w:p>
    <w:p>
      <w:pPr>
        <w:numPr>
          <w:ilvl w:val="0"/>
          <w:numId w:val="2510"/>
        </w:numPr>
      </w:pPr>
      <w:r>
        <w:rPr>
          <w:rFonts w:hint="eastAsia"/>
        </w:rPr>
        <w:t xml:space="preserve">生物计算基础：DNA计算、细胞计算、神经计算、蛋白质计算</w:t>
      </w:r>
    </w:p>
    <w:p>
      <w:pPr>
        <w:numPr>
          <w:ilvl w:val="0"/>
          <w:numId w:val="2510"/>
        </w:numPr>
      </w:pPr>
      <w:r>
        <w:rPr>
          <w:rFonts w:hint="eastAsia"/>
        </w:rPr>
        <w:t xml:space="preserve">AI技术：机器学习、深度学习、强化学习、自然语言处理</w:t>
      </w:r>
    </w:p>
    <w:p>
      <w:pPr>
        <w:numPr>
          <w:ilvl w:val="0"/>
          <w:numId w:val="2510"/>
        </w:numPr>
      </w:pPr>
      <w:r>
        <w:rPr>
          <w:rFonts w:hint="eastAsia"/>
        </w:rPr>
        <w:t xml:space="preserve">生物-AI接口：生物传感器、信号转换、数据编码</w:t>
      </w:r>
    </w:p>
    <w:p>
      <w:pPr>
        <w:numPr>
          <w:ilvl w:val="0"/>
          <w:numId w:val="2510"/>
        </w:numPr>
      </w:pPr>
      <w:r>
        <w:rPr>
          <w:rFonts w:hint="eastAsia"/>
        </w:rPr>
        <w:t xml:space="preserve">计算模型：细胞自动机、人工生命、进化算法、神经形态计算</w:t>
      </w:r>
    </w:p>
    <w:p>
      <w:pPr>
        <w:numPr>
          <w:ilvl w:val="0"/>
          <w:numId w:val="2510"/>
        </w:numPr>
      </w:pPr>
      <w:r>
        <w:rPr>
          <w:rFonts w:hint="eastAsia"/>
        </w:rPr>
        <w:t xml:space="preserve">应用领域：药物设计、疾病诊断、环境监测、生物制造</w:t>
      </w:r>
    </w:p>
    <w:p>
      <w:pPr>
        <w:numPr>
          <w:ilvl w:val="0"/>
          <w:numId w:val="2510"/>
        </w:numPr>
      </w:pPr>
      <w:r>
        <w:rPr>
          <w:rFonts w:hint="eastAsia"/>
        </w:rPr>
        <w:t xml:space="preserve">伦理和安全：生物安全、数据隐私、伦理规范、可控性</w:t>
      </w:r>
    </w:p>
    <w:p>
      <w:pPr>
        <w:numPr>
          <w:ilvl w:val="0"/>
          <w:numId w:val="2510"/>
        </w:numPr>
      </w:pPr>
      <w:r>
        <w:rPr>
          <w:rFonts w:hint="eastAsia"/>
        </w:rPr>
        <w:t xml:space="preserve">理论基础：信息论、复杂系统理论、非线性动力学、量子生物学</w:t>
      </w:r>
    </w:p>
    <w:p>
      <w:pPr>
        <w:numPr>
          <w:ilvl w:val="0"/>
          <w:numId w:val="2510"/>
        </w:numPr>
      </w:pPr>
      <w:r>
        <w:rPr>
          <w:rFonts w:hint="eastAsia"/>
        </w:rPr>
        <w:t xml:space="preserve">硬件实现：生物电子学、纳米生物技术、生物MEMS</w:t>
      </w:r>
    </w:p>
    <w:p>
      <w:pPr>
        <w:numPr>
          <w:ilvl w:val="0"/>
          <w:numId w:val="2511"/>
        </w:numPr>
      </w:pPr>
      <w:r>
        <w:rPr>
          <w:rFonts w:hint="eastAsia"/>
        </w:rPr>
        <w:t xml:space="preserve">概念之间的关系：</w:t>
      </w:r>
    </w:p>
    <w:p>
      <w:pPr>
        <w:numPr>
          <w:ilvl w:val="0"/>
          <w:numId w:val="251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w:t>
            </w:r>
          </w:p>
        </w:tc>
        <w:tc>
          <w:tcPr/>
          <w:p>
            <w:pPr>
              <w:pStyle w:val="Compact"/>
              <w:jc w:val="left"/>
            </w:pPr>
            <w:r>
              <w:rPr>
                <w:rFonts w:hint="eastAsia"/>
              </w:rPr>
              <w:t xml:space="preserve">生物-AI混合系统</w:t>
            </w:r>
          </w:p>
        </w:tc>
        <w:tc>
          <w:tcPr/>
          <w:p>
            <w:pPr>
              <w:pStyle w:val="Compact"/>
              <w:jc w:val="left"/>
            </w:pPr>
            <w:r>
              <w:rPr>
                <w:rFonts w:hint="eastAsia"/>
              </w:rPr>
              <w:t xml:space="preserve">潜在差异</w:t>
            </w:r>
          </w:p>
        </w:tc>
      </w:tr>
      <w:tr>
        <w:tc>
          <w:tcPr/>
          <w:p>
            <w:pPr>
              <w:pStyle w:val="Compact"/>
              <w:jc w:val="left"/>
            </w:pPr>
            <w:r>
              <w:rPr>
                <w:rFonts w:hint="eastAsia"/>
              </w:rPr>
              <w:t xml:space="preserve">计算基础</w:t>
            </w:r>
          </w:p>
        </w:tc>
        <w:tc>
          <w:tcPr/>
          <w:p>
            <w:pPr>
              <w:pStyle w:val="Compact"/>
              <w:jc w:val="left"/>
            </w:pPr>
            <w:r>
              <w:rPr>
                <w:rFonts w:hint="eastAsia"/>
              </w:rPr>
              <w:t xml:space="preserve">电子流</w:t>
            </w:r>
          </w:p>
        </w:tc>
        <w:tc>
          <w:tcPr/>
          <w:p>
            <w:pPr>
              <w:pStyle w:val="Compact"/>
              <w:jc w:val="left"/>
            </w:pPr>
            <w:r>
              <w:rPr>
                <w:rFonts w:hint="eastAsia"/>
              </w:rPr>
              <w:t xml:space="preserve">生物分子/细胞</w:t>
            </w:r>
          </w:p>
        </w:tc>
        <w:tc>
          <w:tcPr/>
          <w:p>
            <w:pPr>
              <w:pStyle w:val="Compact"/>
              <w:jc w:val="left"/>
            </w:pPr>
            <w:r>
              <w:rPr>
                <w:rFonts w:hint="eastAsia"/>
              </w:rPr>
              <w:t xml:space="preserve">更高能效和并行性</w:t>
            </w:r>
          </w:p>
        </w:tc>
      </w:tr>
      <w:tr>
        <w:tc>
          <w:tcPr/>
          <w:p>
            <w:pPr>
              <w:pStyle w:val="Compact"/>
              <w:jc w:val="left"/>
            </w:pPr>
            <w:r>
              <w:rPr>
                <w:rFonts w:hint="eastAsia"/>
              </w:rPr>
              <w:t xml:space="preserve">信息编码</w:t>
            </w:r>
          </w:p>
        </w:tc>
        <w:tc>
          <w:tcPr/>
          <w:p>
            <w:pPr>
              <w:pStyle w:val="Compact"/>
              <w:jc w:val="left"/>
            </w:pPr>
            <w:r>
              <w:rPr>
                <w:rFonts w:hint="eastAsia"/>
              </w:rPr>
              <w:t xml:space="preserve">二进制</w:t>
            </w:r>
          </w:p>
        </w:tc>
        <w:tc>
          <w:tcPr/>
          <w:p>
            <w:pPr>
              <w:pStyle w:val="Compact"/>
              <w:jc w:val="left"/>
            </w:pPr>
            <w:r>
              <w:rPr>
                <w:rFonts w:hint="eastAsia"/>
              </w:rPr>
              <w:t xml:space="preserve">多元/模拟</w:t>
            </w:r>
          </w:p>
        </w:tc>
        <w:tc>
          <w:tcPr/>
          <w:p>
            <w:pPr>
              <w:pStyle w:val="Compact"/>
              <w:jc w:val="left"/>
            </w:pPr>
            <w:r>
              <w:rPr>
                <w:rFonts w:hint="eastAsia"/>
              </w:rPr>
              <w:t xml:space="preserve">更丰富的信息表示</w:t>
            </w:r>
          </w:p>
        </w:tc>
      </w:tr>
      <w:tr>
        <w:tc>
          <w:tcPr/>
          <w:p>
            <w:pPr>
              <w:pStyle w:val="Compact"/>
              <w:jc w:val="left"/>
            </w:pPr>
            <w:r>
              <w:rPr>
                <w:rFonts w:hint="eastAsia"/>
              </w:rPr>
              <w:t xml:space="preserve">学习机制</w:t>
            </w:r>
          </w:p>
        </w:tc>
        <w:tc>
          <w:tcPr/>
          <w:p>
            <w:pPr>
              <w:pStyle w:val="Compact"/>
              <w:jc w:val="left"/>
            </w:pPr>
            <w:r>
              <w:rPr>
                <w:rFonts w:hint="eastAsia"/>
              </w:rPr>
              <w:t xml:space="preserve">算法驱动</w:t>
            </w:r>
          </w:p>
        </w:tc>
        <w:tc>
          <w:tcPr/>
          <w:p>
            <w:pPr>
              <w:pStyle w:val="Compact"/>
              <w:jc w:val="left"/>
            </w:pPr>
            <w:r>
              <w:rPr>
                <w:rFonts w:hint="eastAsia"/>
              </w:rPr>
              <w:t xml:space="preserve">生物启发/混合</w:t>
            </w:r>
          </w:p>
        </w:tc>
        <w:tc>
          <w:tcPr/>
          <w:p>
            <w:pPr>
              <w:pStyle w:val="Compact"/>
              <w:jc w:val="left"/>
            </w:pPr>
            <w:r>
              <w:rPr>
                <w:rFonts w:hint="eastAsia"/>
              </w:rPr>
              <w:t xml:space="preserve">更接近自然学习过程</w:t>
            </w:r>
          </w:p>
        </w:tc>
      </w:tr>
      <w:tr>
        <w:tc>
          <w:tcPr/>
          <w:p>
            <w:pPr>
              <w:pStyle w:val="Compact"/>
              <w:jc w:val="left"/>
            </w:pPr>
            <w:r>
              <w:rPr>
                <w:rFonts w:hint="eastAsia"/>
              </w:rPr>
              <w:t xml:space="preserve">适应能力</w:t>
            </w:r>
          </w:p>
        </w:tc>
        <w:tc>
          <w:tcPr/>
          <w:p>
            <w:pPr>
              <w:pStyle w:val="Compact"/>
              <w:jc w:val="left"/>
            </w:pPr>
            <w:r>
              <w:rPr>
                <w:rFonts w:hint="eastAsia"/>
              </w:rPr>
              <w:t xml:space="preserve">预定义范围</w:t>
            </w:r>
          </w:p>
        </w:tc>
        <w:tc>
          <w:tcPr/>
          <w:p>
            <w:pPr>
              <w:pStyle w:val="Compact"/>
              <w:jc w:val="left"/>
            </w:pPr>
            <w:r>
              <w:rPr>
                <w:rFonts w:hint="eastAsia"/>
              </w:rPr>
              <w:t xml:space="preserve">动态进化</w:t>
            </w:r>
          </w:p>
        </w:tc>
        <w:tc>
          <w:tcPr/>
          <w:p>
            <w:pPr>
              <w:pStyle w:val="Compact"/>
              <w:jc w:val="left"/>
            </w:pPr>
            <w:r>
              <w:rPr>
                <w:rFonts w:hint="eastAsia"/>
              </w:rPr>
              <w:t xml:space="preserve">更强的环境适应性</w:t>
            </w:r>
          </w:p>
        </w:tc>
      </w:tr>
      <w:tr>
        <w:tc>
          <w:tcPr/>
          <w:p>
            <w:pPr>
              <w:pStyle w:val="Compact"/>
              <w:jc w:val="left"/>
            </w:pPr>
            <w:r>
              <w:rPr>
                <w:rFonts w:hint="eastAsia"/>
              </w:rPr>
              <w:t xml:space="preserve">能源消耗</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显著提高能效</w:t>
            </w:r>
          </w:p>
        </w:tc>
      </w:tr>
      <w:tr>
        <w:tc>
          <w:tcPr/>
          <w:p>
            <w:pPr>
              <w:pStyle w:val="Compact"/>
              <w:jc w:val="left"/>
            </w:pPr>
            <w:r>
              <w:rPr>
                <w:rFonts w:hint="eastAsia"/>
              </w:rPr>
              <w:t xml:space="preserve">并行处理</w:t>
            </w:r>
          </w:p>
        </w:tc>
        <w:tc>
          <w:tcPr/>
          <w:p>
            <w:pPr>
              <w:pStyle w:val="Compact"/>
              <w:jc w:val="left"/>
            </w:pPr>
            <w:r>
              <w:rPr>
                <w:rFonts w:hint="eastAsia"/>
              </w:rPr>
              <w:t xml:space="preserve">有限</w:t>
            </w:r>
          </w:p>
        </w:tc>
        <w:tc>
          <w:tcPr/>
          <w:p>
            <w:pPr>
              <w:pStyle w:val="Compact"/>
              <w:jc w:val="left"/>
            </w:pPr>
            <w:r>
              <w:rPr>
                <w:rFonts w:hint="eastAsia"/>
              </w:rPr>
              <w:t xml:space="preserve">大规模</w:t>
            </w:r>
          </w:p>
        </w:tc>
        <w:tc>
          <w:tcPr/>
          <w:p>
            <w:pPr>
              <w:pStyle w:val="Compact"/>
              <w:jc w:val="left"/>
            </w:pPr>
            <w:r>
              <w:rPr>
                <w:rFonts w:hint="eastAsia"/>
              </w:rPr>
              <w:t xml:space="preserve">更适合复杂问题求解</w:t>
            </w:r>
          </w:p>
        </w:tc>
      </w:tr>
      <w:tr>
        <w:tc>
          <w:tcPr/>
          <w:p>
            <w:pPr>
              <w:pStyle w:val="Compact"/>
              <w:jc w:val="left"/>
            </w:pPr>
            <w:r>
              <w:rPr>
                <w:rFonts w:hint="eastAsia"/>
              </w:rPr>
              <w:t xml:space="preserve">错误容忍</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更强的鲁棒性</w:t>
            </w:r>
          </w:p>
        </w:tc>
      </w:tr>
      <w:tr>
        <w:tc>
          <w:tcPr/>
          <w:p>
            <w:pPr>
              <w:pStyle w:val="Compact"/>
              <w:jc w:val="left"/>
            </w:pPr>
            <w:r>
              <w:rPr>
                <w:rFonts w:hint="eastAsia"/>
              </w:rPr>
              <w:t xml:space="preserve">应用范围</w:t>
            </w:r>
          </w:p>
        </w:tc>
        <w:tc>
          <w:tcPr/>
          <w:p>
            <w:pPr>
              <w:pStyle w:val="Compact"/>
              <w:jc w:val="left"/>
            </w:pPr>
            <w:r>
              <w:rPr>
                <w:rFonts w:hint="eastAsia"/>
              </w:rPr>
              <w:t xml:space="preserve">通用计算</w:t>
            </w:r>
          </w:p>
        </w:tc>
        <w:tc>
          <w:tcPr/>
          <w:p>
            <w:pPr>
              <w:pStyle w:val="Compact"/>
              <w:jc w:val="left"/>
            </w:pPr>
            <w:r>
              <w:rPr>
                <w:rFonts w:hint="eastAsia"/>
              </w:rPr>
              <w:t xml:space="preserve">特定生物问题</w:t>
            </w:r>
          </w:p>
        </w:tc>
        <w:tc>
          <w:tcPr/>
          <w:p>
            <w:pPr>
              <w:pStyle w:val="Compact"/>
              <w:jc w:val="left"/>
            </w:pPr>
            <w:r>
              <w:rPr>
                <w:rFonts w:hint="eastAsia"/>
              </w:rPr>
              <w:t xml:space="preserve">在某些领域更具优势</w:t>
            </w:r>
          </w:p>
        </w:tc>
      </w:tr>
    </w:tbl>
    <w:p>
      <w:pPr>
        <w:numPr>
          <w:ilvl w:val="0"/>
          <w:numId w:val="2513"/>
        </w:numPr>
      </w:pPr>
      <w:r>
        <w:rPr>
          <w:rFonts w:hint="eastAsia"/>
        </w:rPr>
        <w:t xml:space="preserve">概念联系的ER实体关系</w:t>
      </w:r>
    </w:p>
    <w:p>
      <w:pPr>
        <w:numPr>
          <w:ilvl w:val="0"/>
          <w:numId w:val="2514"/>
        </w:numPr>
      </w:pPr>
      <w:r>
        <w:rPr>
          <w:rFonts w:hint="eastAsia"/>
        </w:rPr>
        <w:t xml:space="preserve">交互关系图</w:t>
      </w:r>
    </w:p>
    <w:p>
      <w:pPr>
        <w:numPr>
          <w:ilvl w:val="0"/>
          <w:numId w:val="2515"/>
        </w:numPr>
      </w:pPr>
      <w:r>
        <w:rPr>
          <w:rFonts w:hint="eastAsia"/>
        </w:rPr>
        <w:t xml:space="preserve">数学模型：</w:t>
      </w:r>
      <w:r>
        <w:t xml:space="preserve"> </w:t>
      </w:r>
      <w:r>
        <w:rPr>
          <w:rFonts w:hint="eastAsia"/>
        </w:rPr>
        <w:t xml:space="preserve">我们可以用以下数学模型来描述生物计算与AI</w:t>
      </w:r>
      <w:r>
        <w:t xml:space="preserve"> </w:t>
      </w:r>
      <w:r>
        <w:rPr>
          <w:rFonts w:hint="eastAsia"/>
        </w:rPr>
        <w:t xml:space="preserve">Agent结合的某些方面：</w:t>
      </w:r>
    </w:p>
    <w:p>
      <w:pPr>
        <w:numPr>
          <w:ilvl w:val="0"/>
          <w:numId w:val="2516"/>
        </w:numPr>
      </w:pPr>
      <w:r>
        <w:rPr>
          <w:rFonts w:hint="eastAsia"/>
        </w:rPr>
        <w:t xml:space="preserve">DNA计算模型：</w:t>
      </w:r>
      <w:r>
        <w:t xml:space="preserve"> </w:t>
      </w:r>
      <w:r>
        <w:rPr>
          <w:rFonts w:hint="eastAsia"/>
        </w:rPr>
        <w:t xml:space="preserve">解决Hamilton路径问题：</w:t>
      </w:r>
    </w:p>
    <w:p>
      <w:pPr>
        <w:pStyle w:val="FirstParagraph"/>
      </w:pPr>
      <m:oMathPara>
        <m:oMathParaPr>
          <m:jc m:val="center"/>
        </m:oMathParaPr>
        <m:oMath>
          <m:r>
            <m:t>P</m:t>
          </m:r>
          <m:d>
            <m:dPr>
              <m:begChr m:val="("/>
              <m:sepChr m:val=""/>
              <m:endChr m:val=")"/>
              <m:grow/>
            </m:dPr>
            <m:e>
              <m:r>
                <m:t>s</m:t>
              </m:r>
            </m:e>
          </m:d>
          <m:r>
            <m:rPr>
              <m:sty m:val="p"/>
            </m:rPr>
            <m:t>=</m:t>
          </m:r>
          <m:nary>
            <m:naryPr>
              <m:chr m:val="∏"/>
              <m:limLoc m:val="undOvr"/>
              <m:subHide m:val="off"/>
              <m:supHide m:val="off"/>
            </m:naryPr>
            <m:sub>
              <m:r>
                <m:t>i</m:t>
              </m:r>
              <m:r>
                <m:rPr>
                  <m:sty m:val="p"/>
                </m:rPr>
                <m:t>=</m:t>
              </m:r>
              <m:r>
                <m:t>1</m:t>
              </m:r>
            </m:sub>
            <m:sup>
              <m:r>
                <m:t>n</m:t>
              </m:r>
              <m:r>
                <m:rPr>
                  <m:sty m:val="p"/>
                </m:rPr>
                <m:t>−</m:t>
              </m:r>
              <m:r>
                <m:t>1</m:t>
              </m:r>
            </m:sup>
            <m:e>
              <m:sSub>
                <m:e>
                  <m:r>
                    <m:t>x</m:t>
                  </m:r>
                </m:e>
                <m:sub>
                  <m:sSub>
                    <m:e>
                      <m:r>
                        <m:t>v</m:t>
                      </m:r>
                    </m:e>
                    <m:sub>
                      <m:r>
                        <m:t>i</m:t>
                      </m:r>
                    </m:sub>
                  </m:sSub>
                  <m:r>
                    <m:rPr>
                      <m:sty m:val="p"/>
                    </m:rPr>
                    <m:t>,</m:t>
                  </m:r>
                  <m:sSub>
                    <m:e>
                      <m:r>
                        <m:t>v</m:t>
                      </m:r>
                    </m:e>
                    <m:sub>
                      <m:r>
                        <m:t>i</m:t>
                      </m:r>
                      <m:r>
                        <m:rPr>
                          <m:sty m:val="p"/>
                        </m:rPr>
                        <m:t>+</m:t>
                      </m:r>
                      <m:r>
                        <m:t>1</m:t>
                      </m:r>
                    </m:sub>
                  </m:sSub>
                </m:sub>
              </m:sSub>
            </m:e>
          </m:nary>
          <m:r>
            <m:rPr>
              <m:sty m:val="p"/>
            </m:rPr>
            <m:t>⋅</m:t>
          </m:r>
          <m:nary>
            <m:naryPr>
              <m:chr m:val="∏"/>
              <m:limLoc m:val="undOvr"/>
              <m:subHide m:val="off"/>
              <m:supHide m:val="off"/>
            </m:naryPr>
            <m:sub>
              <m:r>
                <m:t>i</m:t>
              </m:r>
              <m:r>
                <m:rPr>
                  <m:sty m:val="p"/>
                </m:rPr>
                <m:t>=</m:t>
              </m:r>
              <m:r>
                <m:t>1</m:t>
              </m:r>
            </m:sub>
            <m:sup>
              <m:r>
                <m:t>n</m:t>
              </m:r>
            </m:sup>
            <m:e>
              <m:d>
                <m:dPr>
                  <m:begChr m:val="("/>
                  <m:sepChr m:val=""/>
                  <m:endChr m:val=")"/>
                  <m:grow/>
                </m:dPr>
                <m:e>
                  <m:r>
                    <m:t>1</m:t>
                  </m:r>
                  <m:r>
                    <m:rPr>
                      <m:sty m:val="p"/>
                    </m:rPr>
                    <m:t>−</m:t>
                  </m:r>
                  <m:nary>
                    <m:naryPr>
                      <m:chr m:val="∑"/>
                      <m:limLoc m:val="undOvr"/>
                      <m:subHide m:val="off"/>
                      <m:supHide m:val="on"/>
                    </m:naryPr>
                    <m:sub>
                      <m:r>
                        <m:t>j</m:t>
                      </m:r>
                      <m:r>
                        <m:rPr>
                          <m:sty m:val="p"/>
                        </m:rPr>
                        <m:t>≠</m:t>
                      </m:r>
                      <m:r>
                        <m:t>i</m:t>
                      </m:r>
                    </m:sub>
                    <m:sup>
                      <m:r>
                        <m:t>​</m:t>
                      </m:r>
                    </m:sup>
                    <m:e>
                      <m:sSub>
                        <m:e>
                          <m:r>
                            <m:t>x</m:t>
                          </m:r>
                        </m:e>
                        <m:sub>
                          <m:sSub>
                            <m:e>
                              <m:r>
                                <m:t>v</m:t>
                              </m:r>
                            </m:e>
                            <m:sub>
                              <m:r>
                                <m:t>i</m:t>
                              </m:r>
                            </m:sub>
                          </m:sSub>
                          <m:r>
                            <m:rPr>
                              <m:sty m:val="p"/>
                            </m:rPr>
                            <m:t>,</m:t>
                          </m:r>
                          <m:sSub>
                            <m:e>
                              <m:r>
                                <m:t>v</m:t>
                              </m:r>
                            </m:e>
                            <m:sub>
                              <m:r>
                                <m:t>j</m:t>
                              </m:r>
                            </m:sub>
                          </m:sSub>
                        </m:sub>
                      </m:sSub>
                    </m:e>
                  </m:nary>
                </m:e>
              </m:d>
            </m:e>
          </m:nary>
        </m:oMath>
      </m:oMathPara>
    </w:p>
    <w:p>
      <w:pPr>
        <w:pStyle w:val="FirstParagraph"/>
      </w:pPr>
      <w:r>
        <w:rPr>
          <w:rFonts w:hint="eastAsia"/>
        </w:rPr>
        <w:t xml:space="preserve">其中，</w:t>
      </w:r>
      <m:oMath>
        <m:sSub>
          <m:e>
            <m:r>
              <m:t>x</m:t>
            </m:r>
          </m:e>
          <m:sub>
            <m:r>
              <m:t>i</m:t>
            </m:r>
            <m:r>
              <m:rPr>
                <m:sty m:val="p"/>
              </m:rPr>
              <m:t>,</m:t>
            </m:r>
            <m:r>
              <m:t>j</m:t>
            </m:r>
          </m:sub>
        </m:sSub>
      </m:oMath>
      <w:r>
        <w:t xml:space="preserve"> </w:t>
      </w:r>
      <w:r>
        <w:rPr>
          <w:rFonts w:hint="eastAsia"/>
        </w:rPr>
        <w:t xml:space="preserve">表示从城市i到j的路径。</w:t>
      </w:r>
    </w:p>
    <w:p>
      <w:pPr>
        <w:numPr>
          <w:ilvl w:val="0"/>
          <w:numId w:val="2517"/>
        </w:numPr>
      </w:pPr>
      <w:r>
        <w:rPr>
          <w:rFonts w:hint="eastAsia"/>
        </w:rPr>
        <w:t xml:space="preserve">细胞信号网络的动力学方程：</w:t>
      </w:r>
    </w:p>
    <w:p>
      <w:pPr>
        <w:pStyle w:val="FirstParagraph"/>
      </w:pPr>
      <m:oMathPara>
        <m:oMathParaPr>
          <m:jc m:val="center"/>
        </m:oMathParaPr>
        <m:oMath>
          <m:f>
            <m:fPr>
              <m:type m:val="bar"/>
            </m:fPr>
            <m:num>
              <m:r>
                <m:t>d</m:t>
              </m:r>
              <m:sSub>
                <m:e>
                  <m:r>
                    <m:t>x</m:t>
                  </m:r>
                </m:e>
                <m:sub>
                  <m:r>
                    <m:t>i</m:t>
                  </m:r>
                </m:sub>
              </m:sSub>
            </m:num>
            <m:den>
              <m:r>
                <m:t>d</m:t>
              </m:r>
              <m:r>
                <m:t>t</m:t>
              </m:r>
            </m:den>
          </m:f>
          <m:r>
            <m:rPr>
              <m:sty m:val="p"/>
            </m:rPr>
            <m:t>=</m:t>
          </m:r>
          <m:r>
            <m:rPr>
              <m:sty m:val="p"/>
            </m:rPr>
            <m:t>−</m:t>
          </m:r>
          <m:r>
            <m:t>a</m:t>
          </m:r>
          <m:sSub>
            <m:e>
              <m:r>
                <m:t>x</m:t>
              </m:r>
            </m:e>
            <m:sub>
              <m:r>
                <m:t>i</m:t>
              </m:r>
            </m:sub>
          </m:sSub>
          <m:r>
            <m:rPr>
              <m:sty m:val="p"/>
            </m:rPr>
            <m:t>+</m:t>
          </m:r>
          <m:nary>
            <m:naryPr>
              <m:chr m:val="∑"/>
              <m:limLoc m:val="undOvr"/>
              <m:subHide m:val="off"/>
              <m:supHide m:val="off"/>
            </m:naryPr>
            <m:sub>
              <m:r>
                <m:t>j</m:t>
              </m:r>
              <m:r>
                <m:rPr>
                  <m:sty m:val="p"/>
                </m:rPr>
                <m:t>=</m:t>
              </m:r>
              <m:r>
                <m:t>1</m:t>
              </m:r>
            </m:sub>
            <m:sup>
              <m:r>
                <m:t>n</m:t>
              </m:r>
            </m:sup>
            <m:e>
              <m:sSub>
                <m:e>
                  <m:r>
                    <m:t>w</m:t>
                  </m:r>
                </m:e>
                <m:sub>
                  <m:r>
                    <m:t>i</m:t>
                  </m:r>
                  <m:r>
                    <m:t>j</m:t>
                  </m:r>
                </m:sub>
              </m:sSub>
            </m:e>
          </m:nary>
          <m:r>
            <m:t>f</m:t>
          </m:r>
          <m:d>
            <m:dPr>
              <m:begChr m:val="("/>
              <m:sepChr m:val=""/>
              <m:endChr m:val=")"/>
              <m:grow/>
            </m:dPr>
            <m:e>
              <m:sSub>
                <m:e>
                  <m:r>
                    <m:t>x</m:t>
                  </m:r>
                </m:e>
                <m:sub>
                  <m:r>
                    <m:t>j</m:t>
                  </m:r>
                </m:sub>
              </m:sSub>
            </m:e>
          </m:d>
          <m:r>
            <m:rPr>
              <m:sty m:val="p"/>
            </m:rPr>
            <m:t>+</m:t>
          </m:r>
          <m:sSub>
            <m:e>
              <m:r>
                <m:t>I</m:t>
              </m:r>
            </m:e>
            <m:sub>
              <m:r>
                <m:t>i</m:t>
              </m:r>
            </m:sub>
          </m:sSub>
        </m:oMath>
      </m:oMathPara>
    </w:p>
    <w:p>
      <w:pPr>
        <w:pStyle w:val="FirstParagraph"/>
      </w:pPr>
      <w:r>
        <w:rPr>
          <w:rFonts w:hint="eastAsia"/>
        </w:rPr>
        <w:t xml:space="preserve">其中，</w:t>
      </w:r>
      <m:oMath>
        <m:sSub>
          <m:e>
            <m:r>
              <m:t>x</m:t>
            </m:r>
          </m:e>
          <m:sub>
            <m:r>
              <m:t>i</m:t>
            </m:r>
          </m:sub>
        </m:sSub>
      </m:oMath>
      <w:r>
        <w:t xml:space="preserve"> </w:t>
      </w:r>
      <w:r>
        <w:rPr>
          <w:rFonts w:hint="eastAsia"/>
        </w:rPr>
        <w:t xml:space="preserve">是细胞i的状态，</w:t>
      </w:r>
      <m:oMath>
        <m:sSub>
          <m:e>
            <m:r>
              <m:t>w</m:t>
            </m:r>
          </m:e>
          <m:sub>
            <m:r>
              <m:t>i</m:t>
            </m:r>
            <m:r>
              <m:t>j</m:t>
            </m:r>
          </m:sub>
        </m:sSub>
      </m:oMath>
      <w:r>
        <w:t xml:space="preserve"> </w:t>
      </w:r>
      <w:r>
        <w:rPr>
          <w:rFonts w:hint="eastAsia"/>
        </w:rPr>
        <w:t xml:space="preserve">是连接权重，</w:t>
      </w:r>
      <m:oMath>
        <m:r>
          <m:t>f</m:t>
        </m:r>
      </m:oMath>
      <w:r>
        <w:t xml:space="preserve"> </w:t>
      </w:r>
      <w:r>
        <w:rPr>
          <w:rFonts w:hint="eastAsia"/>
        </w:rPr>
        <w:t xml:space="preserve">是激活函数，</w:t>
      </w:r>
      <m:oMath>
        <m:sSub>
          <m:e>
            <m:r>
              <m:t>I</m:t>
            </m:r>
          </m:e>
          <m:sub>
            <m:r>
              <m:t>i</m:t>
            </m:r>
          </m:sub>
        </m:sSub>
      </m:oMath>
      <w:r>
        <w:t xml:space="preserve"> </w:t>
      </w:r>
      <w:r>
        <w:rPr>
          <w:rFonts w:hint="eastAsia"/>
        </w:rPr>
        <w:t xml:space="preserve">是外部输入。</w:t>
      </w:r>
    </w:p>
    <w:p>
      <w:pPr>
        <w:numPr>
          <w:ilvl w:val="0"/>
          <w:numId w:val="2518"/>
        </w:numPr>
      </w:pPr>
      <w:r>
        <w:rPr>
          <w:rFonts w:hint="eastAsia"/>
        </w:rPr>
        <w:t xml:space="preserve">生物启发的神经网络模型：</w:t>
      </w:r>
    </w:p>
    <w:p>
      <w:pPr>
        <w:pStyle w:val="FirstParagraph"/>
      </w:pPr>
      <m:oMathPara>
        <m:oMathParaPr>
          <m:jc m:val="center"/>
        </m:oMathParaPr>
        <m:oMath>
          <m:r>
            <m:t>y</m:t>
          </m:r>
          <m:r>
            <m:rPr>
              <m:sty m:val="p"/>
            </m:rPr>
            <m:t>=</m:t>
          </m:r>
          <m:r>
            <m:t>σ</m:t>
          </m:r>
          <m:d>
            <m:dPr>
              <m:begChr m:val="("/>
              <m:sepChr m:val=""/>
              <m:endChr m:val=")"/>
              <m:grow/>
            </m:dPr>
            <m:e>
              <m:nary>
                <m:naryPr>
                  <m:chr m:val="∑"/>
                  <m:limLoc m:val="undOvr"/>
                  <m:subHide m:val="off"/>
                  <m:supHide m:val="off"/>
                </m:naryPr>
                <m:sub>
                  <m:r>
                    <m:t>i</m:t>
                  </m:r>
                  <m:r>
                    <m:rPr>
                      <m:sty m:val="p"/>
                    </m:rPr>
                    <m:t>=</m:t>
                  </m:r>
                  <m:r>
                    <m:t>1</m:t>
                  </m:r>
                </m:sub>
                <m:sup>
                  <m:r>
                    <m:t>n</m:t>
                  </m:r>
                </m:sup>
                <m:e>
                  <m:sSub>
                    <m:e>
                      <m:r>
                        <m:t>w</m:t>
                      </m:r>
                    </m:e>
                    <m:sub>
                      <m:r>
                        <m:t>i</m:t>
                      </m:r>
                    </m:sub>
                  </m:sSub>
                </m:e>
              </m:nary>
              <m:r>
                <m:rPr>
                  <m:sty m:val="p"/>
                </m:rPr>
                <m:t>⋅</m:t>
              </m:r>
              <m:r>
                <m:t>B</m:t>
              </m:r>
              <m:r>
                <m:t>i</m:t>
              </m:r>
              <m:r>
                <m:t>o</m:t>
              </m:r>
              <m:r>
                <m:t>C</m:t>
              </m:r>
              <m:r>
                <m:t>h</m:t>
              </m:r>
              <m:r>
                <m:t>e</m:t>
              </m:r>
              <m:r>
                <m:t>m</m:t>
              </m:r>
              <m:d>
                <m:dPr>
                  <m:begChr m:val="("/>
                  <m:sepChr m:val=""/>
                  <m:endChr m:val=")"/>
                  <m:grow/>
                </m:dPr>
                <m:e>
                  <m:sSub>
                    <m:e>
                      <m:r>
                        <m:t>x</m:t>
                      </m:r>
                    </m:e>
                    <m:sub>
                      <m:r>
                        <m:t>i</m:t>
                      </m:r>
                    </m:sub>
                  </m:sSub>
                </m:e>
              </m:d>
              <m:r>
                <m:rPr>
                  <m:sty m:val="p"/>
                </m:rPr>
                <m:t>+</m:t>
              </m:r>
              <m:r>
                <m:t>b</m:t>
              </m:r>
            </m:e>
          </m:d>
        </m:oMath>
      </m:oMathPara>
    </w:p>
    <w:p>
      <w:pPr>
        <w:pStyle w:val="FirstParagraph"/>
      </w:pPr>
      <w:r>
        <w:rPr>
          <w:rFonts w:hint="eastAsia"/>
        </w:rPr>
        <w:t xml:space="preserve">其中，</w:t>
      </w:r>
      <m:oMath>
        <m:r>
          <m:t>B</m:t>
        </m:r>
        <m:r>
          <m:t>i</m:t>
        </m:r>
        <m:r>
          <m:t>o</m:t>
        </m:r>
        <m:r>
          <m:t>C</m:t>
        </m:r>
        <m:r>
          <m:t>h</m:t>
        </m:r>
        <m:r>
          <m:t>e</m:t>
        </m:r>
        <m:r>
          <m:t>m</m:t>
        </m:r>
        <m:d>
          <m:dPr>
            <m:begChr m:val="("/>
            <m:sepChr m:val=""/>
            <m:endChr m:val=")"/>
            <m:grow/>
          </m:dPr>
          <m:e>
            <m:sSub>
              <m:e>
                <m:r>
                  <m:t>x</m:t>
                </m:r>
              </m:e>
              <m:sub>
                <m:r>
                  <m:t>i</m:t>
                </m:r>
              </m:sub>
            </m:sSub>
          </m:e>
        </m:d>
      </m:oMath>
      <w:r>
        <w:t xml:space="preserve"> </w:t>
      </w:r>
      <w:r>
        <w:rPr>
          <w:rFonts w:hint="eastAsia"/>
        </w:rPr>
        <w:t xml:space="preserve">是生物化学反应函数，</w:t>
      </w:r>
      <m:oMath>
        <m:r>
          <m:t>σ</m:t>
        </m:r>
      </m:oMath>
      <w:r>
        <w:t xml:space="preserve"> </w:t>
      </w:r>
      <w:r>
        <w:rPr>
          <w:rFonts w:hint="eastAsia"/>
        </w:rPr>
        <w:t xml:space="preserve">是激活函数。</w:t>
      </w:r>
    </w:p>
    <w:p>
      <w:pPr>
        <w:numPr>
          <w:ilvl w:val="0"/>
          <w:numId w:val="2519"/>
        </w:numPr>
      </w:pPr>
      <w:r>
        <w:rPr>
          <w:rFonts w:hint="eastAsia"/>
        </w:rPr>
        <w:t xml:space="preserve">进化计算的适应度函数：</w:t>
      </w:r>
    </w:p>
    <w:p>
      <w:pPr>
        <w:pStyle w:val="FirstParagraph"/>
      </w:pPr>
      <m:oMathPara>
        <m:oMathParaPr>
          <m:jc m:val="center"/>
        </m:oMathParaPr>
        <m:oMath>
          <m:r>
            <m:t>F</m:t>
          </m:r>
          <m:d>
            <m:dPr>
              <m:begChr m:val="("/>
              <m:sepChr m:val=""/>
              <m:endChr m:val=")"/>
              <m:grow/>
            </m:dPr>
            <m:e>
              <m:r>
                <m:t>g</m:t>
              </m:r>
            </m:e>
          </m:d>
          <m:r>
            <m:rPr>
              <m:sty m:val="p"/>
            </m:rPr>
            <m:t>=</m:t>
          </m:r>
          <m:r>
            <m:t>α</m:t>
          </m:r>
          <m:r>
            <m:rPr>
              <m:sty m:val="p"/>
            </m:rPr>
            <m:t>⋅</m:t>
          </m:r>
          <m:r>
            <m:t>B</m:t>
          </m:r>
          <m:r>
            <m:t>i</m:t>
          </m:r>
          <m:r>
            <m:t>o</m:t>
          </m:r>
          <m:r>
            <m:t>P</m:t>
          </m:r>
          <m:r>
            <m:t>e</m:t>
          </m:r>
          <m:r>
            <m:t>r</m:t>
          </m:r>
          <m:r>
            <m:t>f</m:t>
          </m:r>
          <m:r>
            <m:t>o</m:t>
          </m:r>
          <m:r>
            <m:t>r</m:t>
          </m:r>
          <m:r>
            <m:t>m</m:t>
          </m:r>
          <m:r>
            <m:t>a</m:t>
          </m:r>
          <m:r>
            <m:t>n</m:t>
          </m:r>
          <m:r>
            <m:t>c</m:t>
          </m:r>
          <m:r>
            <m:t>e</m:t>
          </m:r>
          <m:d>
            <m:dPr>
              <m:begChr m:val="("/>
              <m:sepChr m:val=""/>
              <m:endChr m:val=")"/>
              <m:grow/>
            </m:dPr>
            <m:e>
              <m:r>
                <m:t>g</m:t>
              </m:r>
            </m:e>
          </m:d>
          <m:r>
            <m:rPr>
              <m:sty m:val="p"/>
            </m:rPr>
            <m:t>+</m:t>
          </m:r>
          <m:r>
            <m:t>β</m:t>
          </m:r>
          <m:r>
            <m:rPr>
              <m:sty m:val="p"/>
            </m:rPr>
            <m:t>⋅</m:t>
          </m:r>
          <m:r>
            <m:t>A</m:t>
          </m:r>
          <m:r>
            <m:t>I</m:t>
          </m:r>
          <m:r>
            <m:t>S</m:t>
          </m:r>
          <m:r>
            <m:t>c</m:t>
          </m:r>
          <m:r>
            <m:t>o</m:t>
          </m:r>
          <m:r>
            <m:t>r</m:t>
          </m:r>
          <m:r>
            <m:t>e</m:t>
          </m:r>
          <m:d>
            <m:dPr>
              <m:begChr m:val="("/>
              <m:sepChr m:val=""/>
              <m:endChr m:val=")"/>
              <m:grow/>
            </m:dPr>
            <m:e>
              <m:r>
                <m:t>g</m:t>
              </m:r>
            </m:e>
          </m:d>
        </m:oMath>
      </m:oMathPara>
    </w:p>
    <w:p>
      <w:pPr>
        <w:pStyle w:val="FirstParagraph"/>
      </w:pPr>
      <w:r>
        <w:rPr>
          <w:rFonts w:hint="eastAsia"/>
        </w:rPr>
        <w:t xml:space="preserve">其中，</w:t>
      </w:r>
      <m:oMath>
        <m:r>
          <m:t>g</m:t>
        </m:r>
      </m:oMath>
      <w:r>
        <w:t xml:space="preserve"> </w:t>
      </w:r>
      <w:r>
        <w:rPr>
          <w:rFonts w:hint="eastAsia"/>
        </w:rPr>
        <w:t xml:space="preserve">是基因型，</w:t>
      </w:r>
      <m:oMath>
        <m:r>
          <m:t>B</m:t>
        </m:r>
        <m:r>
          <m:t>i</m:t>
        </m:r>
        <m:r>
          <m:t>o</m:t>
        </m:r>
        <m:r>
          <m:t>P</m:t>
        </m:r>
        <m:r>
          <m:t>e</m:t>
        </m:r>
        <m:r>
          <m:t>r</m:t>
        </m:r>
        <m:r>
          <m:t>f</m:t>
        </m:r>
        <m:r>
          <m:t>o</m:t>
        </m:r>
        <m:r>
          <m:t>r</m:t>
        </m:r>
        <m:r>
          <m:t>m</m:t>
        </m:r>
        <m:r>
          <m:t>a</m:t>
        </m:r>
        <m:r>
          <m:t>n</m:t>
        </m:r>
        <m:r>
          <m:t>c</m:t>
        </m:r>
        <m:r>
          <m:t>e</m:t>
        </m:r>
      </m:oMath>
      <w:r>
        <w:t xml:space="preserve"> </w:t>
      </w:r>
      <w:r>
        <w:rPr>
          <w:rFonts w:hint="eastAsia"/>
        </w:rPr>
        <w:t xml:space="preserve">和</w:t>
      </w:r>
      <w:r>
        <w:t xml:space="preserve"> </w:t>
      </w:r>
      <m:oMath>
        <m:r>
          <m:t>A</m:t>
        </m:r>
        <m:r>
          <m:t>I</m:t>
        </m:r>
        <m:r>
          <m:t>S</m:t>
        </m:r>
        <m:r>
          <m:t>c</m:t>
        </m:r>
        <m:r>
          <m:t>o</m:t>
        </m:r>
        <m:r>
          <m:t>r</m:t>
        </m:r>
        <m:r>
          <m:t>e</m:t>
        </m:r>
      </m:oMath>
      <w:r>
        <w:t xml:space="preserve"> </w:t>
      </w:r>
      <w:r>
        <w:rPr>
          <w:rFonts w:hint="eastAsia"/>
        </w:rPr>
        <w:t xml:space="preserve">分别评估生物和AI性能。</w:t>
      </w:r>
    </w:p>
    <w:p>
      <w:pPr>
        <w:numPr>
          <w:ilvl w:val="0"/>
          <w:numId w:val="2520"/>
        </w:numPr>
      </w:pPr>
      <w:r>
        <w:rPr>
          <w:rFonts w:hint="eastAsia"/>
        </w:rPr>
        <w:t xml:space="preserve">生物-AI混合系统的信息熵：</w:t>
      </w:r>
    </w:p>
    <w:p>
      <w:pPr>
        <w:pStyle w:val="FirstParagraph"/>
      </w:pPr>
      <m:oMathPara>
        <m:oMathParaPr>
          <m:jc m:val="center"/>
        </m:oMathParaPr>
        <m:oMath>
          <m:r>
            <m:t>H</m:t>
          </m:r>
          <m:d>
            <m:dPr>
              <m:begChr m:val="("/>
              <m:sepChr m:val=""/>
              <m:endChr m:val=")"/>
              <m:grow/>
            </m:dPr>
            <m:e>
              <m:r>
                <m:t>X</m:t>
              </m:r>
            </m:e>
          </m:d>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r>
            <m:rPr>
              <m:sty m:val="p"/>
            </m:rPr>
            <m:t>+</m:t>
          </m:r>
          <m:r>
            <m:t>γ</m:t>
          </m:r>
          <m:r>
            <m:rPr>
              <m:sty m:val="p"/>
            </m:rPr>
            <m:t>⋅</m:t>
          </m:r>
          <m:r>
            <m:t>B</m:t>
          </m:r>
          <m:r>
            <m:t>i</m:t>
          </m:r>
          <m:r>
            <m:t>o</m:t>
          </m:r>
          <m:r>
            <m:t>U</m:t>
          </m:r>
          <m:r>
            <m:t>n</m:t>
          </m:r>
          <m:r>
            <m:t>c</m:t>
          </m:r>
          <m:r>
            <m:t>e</m:t>
          </m:r>
          <m:r>
            <m:t>r</m:t>
          </m:r>
          <m:r>
            <m:t>t</m:t>
          </m:r>
          <m:r>
            <m:t>a</m:t>
          </m:r>
          <m:r>
            <m:t>i</m:t>
          </m:r>
          <m:r>
            <m:t>n</m:t>
          </m:r>
          <m:r>
            <m:t>t</m:t>
          </m:r>
          <m:r>
            <m:t>y</m:t>
          </m:r>
          <m:d>
            <m:dPr>
              <m:begChr m:val="("/>
              <m:sepChr m:val=""/>
              <m:endChr m:val=")"/>
              <m:grow/>
            </m:dPr>
            <m:e>
              <m:r>
                <m:t>X</m:t>
              </m:r>
            </m:e>
          </m:d>
        </m:oMath>
      </m:oMathPara>
    </w:p>
    <w:p>
      <w:pPr>
        <w:pStyle w:val="FirstParagraph"/>
      </w:pPr>
      <w:r>
        <w:rPr>
          <w:rFonts w:hint="eastAsia"/>
        </w:rPr>
        <w:t xml:space="preserve">其中，</w:t>
      </w:r>
      <m:oMath>
        <m:r>
          <m:t>B</m:t>
        </m:r>
        <m:r>
          <m:t>i</m:t>
        </m:r>
        <m:r>
          <m:t>o</m:t>
        </m:r>
        <m:r>
          <m:t>U</m:t>
        </m:r>
        <m:r>
          <m:t>n</m:t>
        </m:r>
        <m:r>
          <m:t>c</m:t>
        </m:r>
        <m:r>
          <m:t>e</m:t>
        </m:r>
        <m:r>
          <m:t>r</m:t>
        </m:r>
        <m:r>
          <m:t>t</m:t>
        </m:r>
        <m:r>
          <m:t>a</m:t>
        </m:r>
        <m:r>
          <m:t>i</m:t>
        </m:r>
        <m:r>
          <m:t>n</m:t>
        </m:r>
        <m:r>
          <m:t>t</m:t>
        </m:r>
        <m:r>
          <m:t>y</m:t>
        </m:r>
      </m:oMath>
      <w:r>
        <w:t xml:space="preserve"> </w:t>
      </w:r>
      <w:r>
        <w:rPr>
          <w:rFonts w:hint="eastAsia"/>
        </w:rPr>
        <w:t xml:space="preserve">表示生物系统引入的额外不确定性。</w:t>
      </w:r>
    </w:p>
    <w:p>
      <w:pPr>
        <w:numPr>
          <w:ilvl w:val="0"/>
          <w:numId w:val="2521"/>
        </w:numPr>
      </w:pPr>
      <w:r>
        <w:rPr>
          <w:rFonts w:hint="eastAsia"/>
        </w:rPr>
        <w:t xml:space="preserve">算法流程图：</w:t>
      </w:r>
    </w:p>
    <w:p>
      <w:pPr>
        <w:numPr>
          <w:ilvl w:val="0"/>
          <w:numId w:val="2522"/>
        </w:numPr>
      </w:pPr>
      <w:r>
        <w:rPr>
          <w:rFonts w:hint="eastAsia"/>
        </w:rPr>
        <w:t xml:space="preserve">算法源代码：</w:t>
      </w:r>
    </w:p>
    <w:p>
      <w:pPr>
        <w:numPr>
          <w:ilvl w:val="0"/>
          <w:numId w:val="2523"/>
        </w:numPr>
      </w:pPr>
      <w:r>
        <w:rPr>
          <w:rFonts w:hint="eastAsia"/>
        </w:rPr>
        <w:t xml:space="preserve">最佳实践tips：</w:t>
      </w:r>
    </w:p>
    <w:p>
      <w:pPr>
        <w:numPr>
          <w:ilvl w:val="0"/>
          <w:numId w:val="2524"/>
        </w:numPr>
      </w:pPr>
      <w:r>
        <w:rPr>
          <w:rFonts w:hint="eastAsia"/>
        </w:rPr>
        <w:t xml:space="preserve">多尺度整合：考虑从分子到系统级的多尺度生物过程。</w:t>
      </w:r>
    </w:p>
    <w:p>
      <w:pPr>
        <w:numPr>
          <w:ilvl w:val="0"/>
          <w:numId w:val="2524"/>
        </w:numPr>
      </w:pPr>
      <w:r>
        <w:rPr>
          <w:rFonts w:hint="eastAsia"/>
        </w:rPr>
        <w:t xml:space="preserve">实时反馈：建立生物系统和AI之间的实时反馈机制。</w:t>
      </w:r>
    </w:p>
    <w:p>
      <w:pPr>
        <w:numPr>
          <w:ilvl w:val="0"/>
          <w:numId w:val="2524"/>
        </w:numPr>
      </w:pPr>
      <w:r>
        <w:rPr>
          <w:rFonts w:hint="eastAsia"/>
        </w:rPr>
        <w:t xml:space="preserve">鲁棒性设计：考虑生物系统的固有变异性，设计鲁棒的AI算法。</w:t>
      </w:r>
    </w:p>
    <w:p>
      <w:pPr>
        <w:numPr>
          <w:ilvl w:val="0"/>
          <w:numId w:val="2524"/>
        </w:numPr>
      </w:pPr>
      <w:r>
        <w:rPr>
          <w:rFonts w:hint="eastAsia"/>
        </w:rPr>
        <w:t xml:space="preserve">能效优化：充分利用生物计算的低能耗特性。</w:t>
      </w:r>
    </w:p>
    <w:p>
      <w:pPr>
        <w:numPr>
          <w:ilvl w:val="0"/>
          <w:numId w:val="2524"/>
        </w:numPr>
      </w:pPr>
      <w:r>
        <w:rPr>
          <w:rFonts w:hint="eastAsia"/>
        </w:rPr>
        <w:t xml:space="preserve">可解释性：努力提高生物-AI混合系统的可解释性。</w:t>
      </w:r>
    </w:p>
    <w:p>
      <w:pPr>
        <w:numPr>
          <w:ilvl w:val="0"/>
          <w:numId w:val="2524"/>
        </w:numPr>
      </w:pPr>
      <w:r>
        <w:rPr>
          <w:rFonts w:hint="eastAsia"/>
        </w:rPr>
        <w:t xml:space="preserve">安全性考虑：建立严格的生物安全和数据安全措施。</w:t>
      </w:r>
    </w:p>
    <w:p>
      <w:pPr>
        <w:numPr>
          <w:ilvl w:val="0"/>
          <w:numId w:val="2524"/>
        </w:numPr>
      </w:pPr>
      <w:r>
        <w:rPr>
          <w:rFonts w:hint="eastAsia"/>
        </w:rPr>
        <w:t xml:space="preserve">伦理审查：对生物-AI混合系统进行全面的伦理评估。</w:t>
      </w:r>
    </w:p>
    <w:p>
      <w:pPr>
        <w:numPr>
          <w:ilvl w:val="0"/>
          <w:numId w:val="2524"/>
        </w:numPr>
      </w:pPr>
      <w:r>
        <w:rPr>
          <w:rFonts w:hint="eastAsia"/>
        </w:rPr>
        <w:t xml:space="preserve">跨学科合作：促进生物学家、AI研究者和伦理学家的紧密合作。</w:t>
      </w:r>
    </w:p>
    <w:p>
      <w:pPr>
        <w:numPr>
          <w:ilvl w:val="0"/>
          <w:numId w:val="2524"/>
        </w:numPr>
      </w:pPr>
      <w:r>
        <w:rPr>
          <w:rFonts w:hint="eastAsia"/>
        </w:rPr>
        <w:t xml:space="preserve">标准化：建立生物-AI接口和数据交换的标准。</w:t>
      </w:r>
    </w:p>
    <w:p>
      <w:pPr>
        <w:numPr>
          <w:ilvl w:val="0"/>
          <w:numId w:val="2524"/>
        </w:numPr>
      </w:pPr>
      <w:r>
        <w:rPr>
          <w:rFonts w:hint="eastAsia"/>
        </w:rPr>
        <w:t xml:space="preserve">持续学习：设计能够从生物反馈中持续学习和适应的AI系统。</w:t>
      </w:r>
    </w:p>
    <w:p>
      <w:pPr>
        <w:numPr>
          <w:ilvl w:val="0"/>
          <w:numId w:val="252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DNA计算突破</w:t>
            </w:r>
          </w:p>
        </w:tc>
        <w:tc>
          <w:tcPr/>
          <w:p>
            <w:pPr>
              <w:pStyle w:val="Compact"/>
              <w:jc w:val="left"/>
            </w:pPr>
            <w:r>
              <w:rPr>
                <w:rFonts w:hint="eastAsia"/>
              </w:rPr>
              <w:t xml:space="preserve">分子诊断</w:t>
            </w:r>
          </w:p>
        </w:tc>
        <w:tc>
          <w:tcPr/>
          <w:p>
            <w:pPr>
              <w:pStyle w:val="Compact"/>
              <w:jc w:val="left"/>
            </w:pPr>
            <w:r>
              <w:rPr>
                <w:rFonts w:hint="eastAsia"/>
              </w:rPr>
              <w:t xml:space="preserve">精准医疗推进</w:t>
            </w:r>
          </w:p>
        </w:tc>
      </w:tr>
      <w:tr>
        <w:tc>
          <w:tcPr/>
          <w:p>
            <w:pPr>
              <w:pStyle w:val="Compact"/>
              <w:jc w:val="left"/>
            </w:pPr>
            <w:r>
              <w:t xml:space="preserve">2025-2027</w:t>
            </w:r>
          </w:p>
        </w:tc>
        <w:tc>
          <w:tcPr/>
          <w:p>
            <w:pPr>
              <w:pStyle w:val="Compact"/>
              <w:jc w:val="left"/>
            </w:pPr>
            <w:r>
              <w:rPr>
                <w:rFonts w:hint="eastAsia"/>
              </w:rPr>
              <w:t xml:space="preserve">细胞计算-AI融合</w:t>
            </w:r>
          </w:p>
        </w:tc>
        <w:tc>
          <w:tcPr/>
          <w:p>
            <w:pPr>
              <w:pStyle w:val="Compact"/>
              <w:jc w:val="left"/>
            </w:pPr>
            <w:r>
              <w:rPr>
                <w:rFonts w:hint="eastAsia"/>
              </w:rPr>
              <w:t xml:space="preserve">药物筛选</w:t>
            </w:r>
          </w:p>
        </w:tc>
        <w:tc>
          <w:tcPr/>
          <w:p>
            <w:pPr>
              <w:pStyle w:val="Compact"/>
              <w:jc w:val="left"/>
            </w:pPr>
            <w:r>
              <w:rPr>
                <w:rFonts w:hint="eastAsia"/>
              </w:rPr>
              <w:t xml:space="preserve">新药研发加速</w:t>
            </w:r>
          </w:p>
        </w:tc>
      </w:tr>
      <w:tr>
        <w:tc>
          <w:tcPr/>
          <w:p>
            <w:pPr>
              <w:pStyle w:val="Compact"/>
              <w:jc w:val="left"/>
            </w:pPr>
            <w:r>
              <w:t xml:space="preserve">2027-2030</w:t>
            </w:r>
          </w:p>
        </w:tc>
        <w:tc>
          <w:tcPr/>
          <w:p>
            <w:pPr>
              <w:pStyle w:val="Compact"/>
              <w:jc w:val="left"/>
            </w:pPr>
            <w:r>
              <w:rPr>
                <w:rFonts w:hint="eastAsia"/>
              </w:rPr>
              <w:t xml:space="preserve">生物神经网络</w:t>
            </w:r>
          </w:p>
        </w:tc>
        <w:tc>
          <w:tcPr/>
          <w:p>
            <w:pPr>
              <w:pStyle w:val="Compact"/>
              <w:jc w:val="left"/>
            </w:pPr>
            <w:r>
              <w:rPr>
                <w:rFonts w:hint="eastAsia"/>
              </w:rPr>
              <w:t xml:space="preserve">脑机接口</w:t>
            </w:r>
          </w:p>
        </w:tc>
        <w:tc>
          <w:tcPr/>
          <w:p>
            <w:pPr>
              <w:pStyle w:val="Compact"/>
              <w:jc w:val="left"/>
            </w:pPr>
            <w:r>
              <w:rPr>
                <w:rFonts w:hint="eastAsia"/>
              </w:rPr>
              <w:t xml:space="preserve">认知增强可能</w:t>
            </w:r>
          </w:p>
        </w:tc>
      </w:tr>
      <w:tr>
        <w:tc>
          <w:tcPr/>
          <w:p>
            <w:pPr>
              <w:pStyle w:val="Compact"/>
              <w:jc w:val="left"/>
            </w:pPr>
            <w:r>
              <w:t xml:space="preserve">2030-2035</w:t>
            </w:r>
          </w:p>
        </w:tc>
        <w:tc>
          <w:tcPr/>
          <w:p>
            <w:pPr>
              <w:pStyle w:val="Compact"/>
              <w:jc w:val="left"/>
            </w:pPr>
            <w:r>
              <w:rPr>
                <w:rFonts w:hint="eastAsia"/>
              </w:rPr>
              <w:t xml:space="preserve">合成生物智能</w:t>
            </w:r>
          </w:p>
        </w:tc>
        <w:tc>
          <w:tcPr/>
          <w:p>
            <w:pPr>
              <w:pStyle w:val="Compact"/>
              <w:jc w:val="left"/>
            </w:pPr>
            <w:r>
              <w:rPr>
                <w:rFonts w:hint="eastAsia"/>
              </w:rPr>
              <w:t xml:space="preserve">环境修复</w:t>
            </w:r>
          </w:p>
        </w:tc>
        <w:tc>
          <w:tcPr/>
          <w:p>
            <w:pPr>
              <w:pStyle w:val="Compact"/>
              <w:jc w:val="left"/>
            </w:pPr>
            <w:r>
              <w:rPr>
                <w:rFonts w:hint="eastAsia"/>
              </w:rPr>
              <w:t xml:space="preserve">生态系统管理革新</w:t>
            </w:r>
          </w:p>
        </w:tc>
      </w:tr>
      <w:tr>
        <w:tc>
          <w:tcPr/>
          <w:p>
            <w:pPr>
              <w:pStyle w:val="Compact"/>
              <w:jc w:val="left"/>
            </w:pPr>
            <w:r>
              <w:t xml:space="preserve">2035+</w:t>
            </w:r>
          </w:p>
        </w:tc>
        <w:tc>
          <w:tcPr/>
          <w:p>
            <w:pPr>
              <w:pStyle w:val="Compact"/>
              <w:jc w:val="left"/>
            </w:pPr>
            <w:r>
              <w:rPr>
                <w:rFonts w:hint="eastAsia"/>
              </w:rPr>
              <w:t xml:space="preserve">生物-AI共生系统</w:t>
            </w:r>
          </w:p>
        </w:tc>
        <w:tc>
          <w:tcPr/>
          <w:p>
            <w:pPr>
              <w:pStyle w:val="Compact"/>
              <w:jc w:val="left"/>
            </w:pPr>
            <w:r>
              <w:rPr>
                <w:rFonts w:hint="eastAsia"/>
              </w:rPr>
              <w:t xml:space="preserve">太空生物计算</w:t>
            </w:r>
          </w:p>
        </w:tc>
        <w:tc>
          <w:tcPr/>
          <w:p>
            <w:pPr>
              <w:pStyle w:val="Compact"/>
              <w:jc w:val="left"/>
            </w:pPr>
            <w:r>
              <w:rPr>
                <w:rFonts w:hint="eastAsia"/>
              </w:rPr>
              <w:t xml:space="preserve">深空探索新范式</w:t>
            </w:r>
          </w:p>
        </w:tc>
      </w:tr>
    </w:tbl>
    <w:p>
      <w:pPr>
        <w:numPr>
          <w:ilvl w:val="0"/>
          <w:numId w:val="2526"/>
        </w:numPr>
      </w:pPr>
      <w:r>
        <w:rPr>
          <w:rFonts w:hint="eastAsia"/>
        </w:rPr>
        <w:t xml:space="preserve">本章小结：</w:t>
      </w:r>
      <w:r>
        <w:t xml:space="preserve"> </w:t>
      </w:r>
      <w:r>
        <w:rPr>
          <w:rFonts w:hint="eastAsia"/>
        </w:rPr>
        <w:t xml:space="preserve">生物计算与AI</w:t>
      </w:r>
      <w:r>
        <w:t xml:space="preserve"> </w:t>
      </w:r>
      <w:r>
        <w:rPr>
          <w:rFonts w:hint="eastAsia"/>
        </w:rPr>
        <w:t xml:space="preserve">Agent的结合代表了计算科学、人工智能和生物技术的前沿交叉领域，它不仅为解决复杂的生物和医学问题提供了新的方法，还可能引领计算技术的新革命。这一领域的研究涉及生物学、计算机科学、材料科学、信息论等多个学科，体现了现代科技的高度融合特性。本章深入探讨了这一领域的核心概念、关键技术、挑战与机遇，以及未来发展趋势。</w:t>
      </w:r>
    </w:p>
    <w:p>
      <w:pPr>
        <w:pStyle w:val="FirstParagraph"/>
      </w:pPr>
      <w:r>
        <w:rPr>
          <w:rFonts w:hint="eastAsia"/>
        </w:rPr>
        <w:t xml:space="preserve">生物计算与AI</w:t>
      </w:r>
      <w:r>
        <w:t xml:space="preserve"> </w:t>
      </w:r>
      <w:r>
        <w:rPr>
          <w:rFonts w:hint="eastAsia"/>
        </w:rPr>
        <w:t xml:space="preserve">Agent结合面临的主要挑战包括：</w:t>
      </w:r>
      <w:r>
        <w:t xml:space="preserve"> 1.</w:t>
      </w:r>
      <w:r>
        <w:t xml:space="preserve"> </w:t>
      </w:r>
      <w:r>
        <w:rPr>
          <w:rFonts w:hint="eastAsia"/>
        </w:rPr>
        <w:t xml:space="preserve">接口设计：如何有效地在生物系统和AI系统之间传输和处理信息。</w:t>
      </w:r>
      <w:r>
        <w:t xml:space="preserve"> 2.</w:t>
      </w:r>
      <w:r>
        <w:t xml:space="preserve"> </w:t>
      </w:r>
      <w:r>
        <w:rPr>
          <w:rFonts w:hint="eastAsia"/>
        </w:rPr>
        <w:t xml:space="preserve">可控性：如何精确控制和调节生物计算过程。</w:t>
      </w:r>
      <w:r>
        <w:t xml:space="preserve"> 3.</w:t>
      </w:r>
      <w:r>
        <w:t xml:space="preserve"> </w:t>
      </w:r>
      <w:r>
        <w:rPr>
          <w:rFonts w:hint="eastAsia"/>
        </w:rPr>
        <w:t xml:space="preserve">可扩展性：如何从微观分子尺度扩展到宏观系统级的生物计算。</w:t>
      </w:r>
      <w:r>
        <w:t xml:space="preserve"> 4.</w:t>
      </w:r>
      <w:r>
        <w:t xml:space="preserve"> </w:t>
      </w:r>
      <w:r>
        <w:rPr>
          <w:rFonts w:hint="eastAsia"/>
        </w:rPr>
        <w:t xml:space="preserve">稳定性：如何确保生物-AI混合系统的长期稳定运行。</w:t>
      </w:r>
      <w:r>
        <w:t xml:space="preserve"> 5.</w:t>
      </w:r>
      <w:r>
        <w:t xml:space="preserve"> </w:t>
      </w:r>
      <w:r>
        <w:rPr>
          <w:rFonts w:hint="eastAsia"/>
        </w:rPr>
        <w:t xml:space="preserve">伦理问题：如何处理涉及生物计算的伦理和安全问题。</w:t>
      </w:r>
      <w:r>
        <w:t xml:space="preserve"> 6.</w:t>
      </w:r>
      <w:r>
        <w:t xml:space="preserve"> </w:t>
      </w:r>
      <w:r>
        <w:rPr>
          <w:rFonts w:hint="eastAsia"/>
        </w:rPr>
        <w:t xml:space="preserve">标准化：如何建立生物计算与AI结合的标准和规范。</w:t>
      </w:r>
      <w:r>
        <w:t xml:space="preserve"> 7.</w:t>
      </w:r>
      <w:r>
        <w:t xml:space="preserve"> </w:t>
      </w:r>
      <w:r>
        <w:rPr>
          <w:rFonts w:hint="eastAsia"/>
        </w:rPr>
        <w:t xml:space="preserve">理论基础：需要建立描述生物计算与AI结合的新理论框架。</w:t>
      </w:r>
    </w:p>
    <w:p>
      <w:pPr>
        <w:pStyle w:val="BodyText"/>
      </w:pPr>
      <w:r>
        <w:rPr>
          <w:rFonts w:hint="eastAsia"/>
        </w:rPr>
        <w:t xml:space="preserve">为了应对这些挑战，研究者们提出了多种创新方法：</w:t>
      </w:r>
    </w:p>
    <w:p>
      <w:pPr>
        <w:numPr>
          <w:ilvl w:val="0"/>
          <w:numId w:val="2527"/>
        </w:numPr>
      </w:pPr>
      <w:r>
        <w:rPr>
          <w:rFonts w:hint="eastAsia"/>
        </w:rPr>
        <w:t xml:space="preserve">生物传感器技术：开发高灵敏度、高特异性的生物传感器，实现生物信号的精确采集。</w:t>
      </w:r>
    </w:p>
    <w:p>
      <w:pPr>
        <w:numPr>
          <w:ilvl w:val="0"/>
          <w:numId w:val="2527"/>
        </w:numPr>
      </w:pPr>
      <w:r>
        <w:rPr>
          <w:rFonts w:hint="eastAsia"/>
        </w:rPr>
        <w:t xml:space="preserve">信号处理算法：设计专门的算法来处理和解释复杂的生物信号。</w:t>
      </w:r>
    </w:p>
    <w:p>
      <w:pPr>
        <w:numPr>
          <w:ilvl w:val="0"/>
          <w:numId w:val="2527"/>
        </w:numPr>
      </w:pPr>
      <w:r>
        <w:rPr>
          <w:rFonts w:hint="eastAsia"/>
        </w:rPr>
        <w:t xml:space="preserve">可编程生物电路：利用合成生物学技术构建可被AI控制的生物计算单元。</w:t>
      </w:r>
    </w:p>
    <w:p>
      <w:pPr>
        <w:numPr>
          <w:ilvl w:val="0"/>
          <w:numId w:val="2527"/>
        </w:numPr>
      </w:pPr>
      <w:r>
        <w:rPr>
          <w:rFonts w:hint="eastAsia"/>
        </w:rPr>
        <w:t xml:space="preserve">混合学习算法：开发能同时利用生物计算和电子计算优势的新型学习算法。</w:t>
      </w:r>
    </w:p>
    <w:p>
      <w:pPr>
        <w:numPr>
          <w:ilvl w:val="0"/>
          <w:numId w:val="2527"/>
        </w:numPr>
      </w:pPr>
      <w:r>
        <w:rPr>
          <w:rFonts w:hint="eastAsia"/>
        </w:rPr>
        <w:t xml:space="preserve">生物-AI协同优化：实现生物系统和AI系统的协同进化和优化。</w:t>
      </w:r>
    </w:p>
    <w:p>
      <w:pPr>
        <w:numPr>
          <w:ilvl w:val="0"/>
          <w:numId w:val="2527"/>
        </w:numPr>
      </w:pPr>
      <w:r>
        <w:rPr>
          <w:rFonts w:hint="eastAsia"/>
        </w:rPr>
        <w:t xml:space="preserve">生物安全协议：制定严格的生物安全和伦理准则，确保研究的安全性和道德性。</w:t>
      </w:r>
    </w:p>
    <w:p>
      <w:pPr>
        <w:numPr>
          <w:ilvl w:val="0"/>
          <w:numId w:val="2527"/>
        </w:numPr>
      </w:pPr>
      <w:r>
        <w:rPr>
          <w:rFonts w:hint="eastAsia"/>
        </w:rPr>
        <w:t xml:space="preserve">多尺度模拟技术：开发能够跨越分子、细胞和系统级别的多尺度模拟工具。</w:t>
      </w:r>
    </w:p>
    <w:p>
      <w:pPr>
        <w:numPr>
          <w:ilvl w:val="0"/>
          <w:numId w:val="2527"/>
        </w:numPr>
      </w:pPr>
      <w:r>
        <w:rPr>
          <w:rFonts w:hint="eastAsia"/>
        </w:rPr>
        <w:t xml:space="preserve">量子生物计算：探索量子效应在生物系统中的应用，并与AI结合。</w:t>
      </w:r>
    </w:p>
    <w:p>
      <w:pPr>
        <w:pStyle w:val="FirstParagraph"/>
      </w:pPr>
      <w:r>
        <w:rPr>
          <w:rFonts w:hint="eastAsia"/>
        </w:rPr>
        <w:t xml:space="preserve">展望未来，生物计算与AI</w:t>
      </w:r>
      <w:r>
        <w:t xml:space="preserve"> </w:t>
      </w:r>
      <w:r>
        <w:rPr>
          <w:rFonts w:hint="eastAsia"/>
        </w:rPr>
        <w:t xml:space="preserve">Agent的结合可能会朝着以下方向发展：</w:t>
      </w:r>
    </w:p>
    <w:p>
      <w:pPr>
        <w:numPr>
          <w:ilvl w:val="0"/>
          <w:numId w:val="2528"/>
        </w:numPr>
      </w:pPr>
      <w:r>
        <w:rPr>
          <w:rFonts w:hint="eastAsia"/>
        </w:rPr>
        <w:t xml:space="preserve">智能药物设计：利用生物-AI混合系统加速新药研发过程。</w:t>
      </w:r>
    </w:p>
    <w:p>
      <w:pPr>
        <w:numPr>
          <w:ilvl w:val="0"/>
          <w:numId w:val="2528"/>
        </w:numPr>
      </w:pPr>
      <w:r>
        <w:rPr>
          <w:rFonts w:hint="eastAsia"/>
        </w:rPr>
        <w:t xml:space="preserve">精准医疗：开发个性化的诊断和治疗方案，提高医疗精度。</w:t>
      </w:r>
    </w:p>
    <w:p>
      <w:pPr>
        <w:numPr>
          <w:ilvl w:val="0"/>
          <w:numId w:val="2528"/>
        </w:numPr>
      </w:pPr>
      <w:r>
        <w:rPr>
          <w:rFonts w:hint="eastAsia"/>
        </w:rPr>
        <w:t xml:space="preserve">神经形态计算：构建模仿生物神经系统的新型计算架构。</w:t>
      </w:r>
    </w:p>
    <w:p>
      <w:pPr>
        <w:numPr>
          <w:ilvl w:val="0"/>
          <w:numId w:val="2528"/>
        </w:numPr>
      </w:pPr>
      <w:r>
        <w:rPr>
          <w:rFonts w:hint="eastAsia"/>
        </w:rPr>
        <w:t xml:space="preserve">环境监测与修复：利用生物传感和AI技术实现实时环境监测和智能修复。</w:t>
      </w:r>
    </w:p>
    <w:p>
      <w:pPr>
        <w:numPr>
          <w:ilvl w:val="0"/>
          <w:numId w:val="2528"/>
        </w:numPr>
      </w:pPr>
      <w:r>
        <w:rPr>
          <w:rFonts w:hint="eastAsia"/>
        </w:rPr>
        <w:t xml:space="preserve">生物制造：AI控制的生物系统可能革新材料和化学品的生产方式。</w:t>
      </w:r>
    </w:p>
    <w:p>
      <w:pPr>
        <w:numPr>
          <w:ilvl w:val="0"/>
          <w:numId w:val="2528"/>
        </w:numPr>
      </w:pPr>
      <w:r>
        <w:rPr>
          <w:rFonts w:hint="eastAsia"/>
        </w:rPr>
        <w:t xml:space="preserve">脑机接口：生物计算与AI的结合可能带来更自然、更高效的脑机交互。</w:t>
      </w:r>
    </w:p>
    <w:p>
      <w:pPr>
        <w:numPr>
          <w:ilvl w:val="0"/>
          <w:numId w:val="2528"/>
        </w:numPr>
      </w:pPr>
      <w:r>
        <w:rPr>
          <w:rFonts w:hint="eastAsia"/>
        </w:rPr>
        <w:t xml:space="preserve">太空生物技术：开发能在极端环境下进行生物计算的系统，支持深空探索。</w:t>
      </w:r>
    </w:p>
    <w:p>
      <w:pPr>
        <w:numPr>
          <w:ilvl w:val="0"/>
          <w:numId w:val="2528"/>
        </w:numPr>
      </w:pPr>
      <w:r>
        <w:rPr>
          <w:rFonts w:hint="eastAsia"/>
        </w:rPr>
        <w:t xml:space="preserve">生态系统管理：利用生物-AI系统进行大规模生态系统的监测和管理。</w:t>
      </w:r>
    </w:p>
    <w:p>
      <w:pPr>
        <w:pStyle w:val="FirstParagraph"/>
      </w:pPr>
      <w:r>
        <w:rPr>
          <w:rFonts w:hint="eastAsia"/>
        </w:rPr>
        <w:t xml:space="preserve">然而，这些发展也带来了一系列需要深入思考的问题。例如，如何确保生物-AI混合系统的安全性和可控性？这种技术的发展是否会带来新的生物安全风险？如何平衡技术创新和伦理约束？生物计算的普及是否会引发新的隐私和数据安全问题？这些问题需要科学家、伦理学家、政策制定者和整个社会共同探讨和解决。</w:t>
      </w:r>
    </w:p>
    <w:p>
      <w:pPr>
        <w:pStyle w:val="BodyText"/>
      </w:pPr>
      <w:r>
        <w:rPr>
          <w:rFonts w:hint="eastAsia"/>
        </w:rPr>
        <w:t xml:space="preserve">总的来说，生物计算与AI</w:t>
      </w:r>
      <w:r>
        <w:t xml:space="preserve"> </w:t>
      </w:r>
      <w:r>
        <w:rPr>
          <w:rFonts w:hint="eastAsia"/>
        </w:rPr>
        <w:t xml:space="preserve">Agent的结合是一个充满挑战和机遇的前沿领域。它不仅可能彻底改变我们的计算范式，还可能为解决一些最棘手的生物学和医学问题提供新的工具。随着研究的深入和技术的进步，我们有望在医疗健康、环境保护、材料科学等多个领域取得突破性进展，为人类社会带来深远的影响。</w:t>
      </w:r>
    </w:p>
    <w:p>
      <w:pPr>
        <w:pStyle w:val="BodyText"/>
      </w:pPr>
      <w:r>
        <w:rPr>
          <w:rFonts w:hint="eastAsia"/>
        </w:rPr>
        <w:t xml:space="preserve">作为研究者和开发者，我们需要保持开放和创新的思维，积极探索生物学和AI的结合点。同时，我们也应该密切关注这些技术的伦理和社会影响，确保它们的发展方向符合人类的长远利益。</w:t>
      </w:r>
    </w:p>
    <w:p>
      <w:pPr>
        <w:pStyle w:val="BodyText"/>
      </w:pPr>
      <w:r>
        <w:rPr>
          <w:rFonts w:hint="eastAsia"/>
        </w:rPr>
        <w:t xml:space="preserve">通过持续推进生物计算与AI</w:t>
      </w:r>
      <w:r>
        <w:t xml:space="preserve"> </w:t>
      </w:r>
      <w:r>
        <w:rPr>
          <w:rFonts w:hint="eastAsia"/>
        </w:rPr>
        <w:t xml:space="preserve">Agent的结合研究，我们有望不仅创造出更强大的计算工具，还能深化对生命本质的理解，为医学、环境科学、材料科学等领域开辟新的道路。这需要我们在基础理论、技术开发、伦理规范等多个层面共同努力，也需要社会各界的理解和支持。让我们携手推动这一激动人心的研究方向，为解决人类面临的重大挑战、创造更美好的未来贡献力量。</w:t>
      </w:r>
    </w:p>
    <w:bookmarkEnd w:id="73"/>
    <w:bookmarkStart w:id="74" w:name="Xd71a2a676cc49d128ce4682f6eb9fc3a421bd8d"/>
    <w:p>
      <w:pPr>
        <w:pStyle w:val="Heading3"/>
      </w:pPr>
      <w:r>
        <w:t xml:space="preserve">10.10.4</w:t>
      </w:r>
      <w:r>
        <w:t xml:space="preserve"> </w:t>
      </w:r>
      <w:r>
        <w:rPr>
          <w:rFonts w:hint="eastAsia"/>
        </w:rPr>
        <w:t xml:space="preserve">AI在艺术创作中的革新应用</w:t>
      </w:r>
    </w:p>
    <w:p>
      <w:pPr>
        <w:numPr>
          <w:ilvl w:val="0"/>
          <w:numId w:val="2529"/>
        </w:numPr>
      </w:pPr>
      <w:r>
        <w:rPr>
          <w:rFonts w:hint="eastAsia"/>
        </w:rPr>
        <w:t xml:space="preserve">核心概念：</w:t>
      </w:r>
      <w:r>
        <w:t xml:space="preserve"> </w:t>
      </w:r>
      <w:r>
        <w:rPr>
          <w:rFonts w:hint="eastAsia"/>
        </w:rPr>
        <w:t xml:space="preserve">AI在艺术创作中的革新应用是指利用人工智能技术来辅助、增强或独立进行艺术创作的新兴领域。这包括但不限于视觉艺术、音乐、文学、舞蹈、电影等多个艺术门类。AI不仅可以模仿和学习现有的艺术风格，还能创造出全新的艺术形式和表达方式，挑战我们对艺术本质和创造力的传统理解。</w:t>
      </w:r>
    </w:p>
    <w:p>
      <w:pPr>
        <w:numPr>
          <w:ilvl w:val="0"/>
          <w:numId w:val="2529"/>
        </w:numPr>
      </w:pPr>
      <w:r>
        <w:rPr>
          <w:rFonts w:hint="eastAsia"/>
        </w:rPr>
        <w:t xml:space="preserve">问题背景：</w:t>
      </w:r>
      <w:r>
        <w:t xml:space="preserve"> </w:t>
      </w:r>
      <w:r>
        <w:rPr>
          <w:rFonts w:hint="eastAsia"/>
        </w:rPr>
        <w:t xml:space="preserve">随着AI技术，特别是深度学习和生成模型的快速发展，AI系统已经展现出令人惊叹的创造能力。然而，AI艺术创作也引发了关于艺术本质、创作者身份、版权归属等一系列问题。同时，如何将AI技术有机地融入艺术创作过程，如何平衡AI的贡献和人类艺术家的创造性，以及如何评价AI艺术作品的艺术价值，都成为了这一领域面临的主要挑战。</w:t>
      </w:r>
    </w:p>
    <w:p>
      <w:pPr>
        <w:numPr>
          <w:ilvl w:val="0"/>
          <w:numId w:val="2529"/>
        </w:numPr>
      </w:pPr>
      <w:r>
        <w:rPr>
          <w:rFonts w:hint="eastAsia"/>
        </w:rPr>
        <w:t xml:space="preserve">问题描述：</w:t>
      </w:r>
      <w:r>
        <w:t xml:space="preserve"> </w:t>
      </w:r>
      <w:r>
        <w:rPr>
          <w:rFonts w:hint="eastAsia"/>
        </w:rPr>
        <w:t xml:space="preserve">我们需要探讨如何开发更具创造性和个性化的AI艺术创作系统，如何实现AI与人类艺术家的有效协作，如何利用AI技术来拓展艺术的边界和可能性，如何建立AI艺术作品的评价标准，以及如何处理AI艺术创作中的伦理和版权问题。同时，还需要考虑AI艺术对传统艺术教育、艺术市场和公众审美的影响。</w:t>
      </w:r>
    </w:p>
    <w:p>
      <w:pPr>
        <w:numPr>
          <w:ilvl w:val="0"/>
          <w:numId w:val="2529"/>
        </w:numPr>
      </w:pPr>
      <w:r>
        <w:rPr>
          <w:rFonts w:hint="eastAsia"/>
        </w:rPr>
        <w:t xml:space="preserve">问题解决：</w:t>
      </w:r>
      <w:r>
        <w:t xml:space="preserve"> </w:t>
      </w:r>
      <w:r>
        <w:rPr>
          <w:rFonts w:hint="eastAsia"/>
        </w:rPr>
        <w:t xml:space="preserve">为了推进AI在艺术创作中的革新应用，可以从以下几个方面着手：</w:t>
      </w:r>
    </w:p>
    <w:p>
      <w:pPr>
        <w:numPr>
          <w:ilvl w:val="0"/>
          <w:numId w:val="2530"/>
        </w:numPr>
      </w:pPr>
      <w:r>
        <w:rPr>
          <w:rFonts w:hint="eastAsia"/>
        </w:rPr>
        <w:t xml:space="preserve">创新AI艺术生成模型：</w:t>
      </w:r>
    </w:p>
    <w:p>
      <w:pPr>
        <w:numPr>
          <w:ilvl w:val="1"/>
          <w:numId w:val="2531"/>
        </w:numPr>
      </w:pPr>
      <w:r>
        <w:rPr>
          <w:rFonts w:hint="eastAsia"/>
        </w:rPr>
        <w:t xml:space="preserve">实现多模态艺术生成系统</w:t>
      </w:r>
    </w:p>
    <w:p>
      <w:pPr>
        <w:numPr>
          <w:ilvl w:val="1"/>
          <w:numId w:val="2531"/>
        </w:numPr>
      </w:pPr>
      <w:r>
        <w:rPr>
          <w:rFonts w:hint="eastAsia"/>
        </w:rPr>
        <w:t xml:space="preserve">开发风格迁移和融合算法</w:t>
      </w:r>
    </w:p>
    <w:p>
      <w:pPr>
        <w:numPr>
          <w:ilvl w:val="1"/>
          <w:numId w:val="2531"/>
        </w:numPr>
      </w:pPr>
      <w:r>
        <w:rPr>
          <w:rFonts w:hint="eastAsia"/>
        </w:rPr>
        <w:t xml:space="preserve">设计情感驱动的艺术创作AI</w:t>
      </w:r>
    </w:p>
    <w:p>
      <w:pPr>
        <w:numPr>
          <w:ilvl w:val="0"/>
          <w:numId w:val="2530"/>
        </w:numPr>
      </w:pPr>
      <w:r>
        <w:rPr>
          <w:rFonts w:hint="eastAsia"/>
        </w:rPr>
        <w:t xml:space="preserve">人机协作创作平台：</w:t>
      </w:r>
    </w:p>
    <w:p>
      <w:pPr>
        <w:numPr>
          <w:ilvl w:val="1"/>
          <w:numId w:val="2532"/>
        </w:numPr>
      </w:pPr>
      <w:r>
        <w:rPr>
          <w:rFonts w:hint="eastAsia"/>
        </w:rPr>
        <w:t xml:space="preserve">实现交互式AI辅助创作工具</w:t>
      </w:r>
    </w:p>
    <w:p>
      <w:pPr>
        <w:numPr>
          <w:ilvl w:val="1"/>
          <w:numId w:val="2532"/>
        </w:numPr>
      </w:pPr>
      <w:r>
        <w:rPr>
          <w:rFonts w:hint="eastAsia"/>
        </w:rPr>
        <w:t xml:space="preserve">开发AI艺术创意激发系统</w:t>
      </w:r>
    </w:p>
    <w:p>
      <w:pPr>
        <w:numPr>
          <w:ilvl w:val="1"/>
          <w:numId w:val="2532"/>
        </w:numPr>
      </w:pPr>
      <w:r>
        <w:rPr>
          <w:rFonts w:hint="eastAsia"/>
        </w:rPr>
        <w:t xml:space="preserve">设计人机协同的艺术工作流程</w:t>
      </w:r>
    </w:p>
    <w:p>
      <w:pPr>
        <w:numPr>
          <w:ilvl w:val="0"/>
          <w:numId w:val="2530"/>
        </w:numPr>
      </w:pPr>
      <w:r>
        <w:rPr>
          <w:rFonts w:hint="eastAsia"/>
        </w:rPr>
        <w:t xml:space="preserve">艺术评价和解释：</w:t>
      </w:r>
    </w:p>
    <w:p>
      <w:pPr>
        <w:numPr>
          <w:ilvl w:val="1"/>
          <w:numId w:val="2533"/>
        </w:numPr>
      </w:pPr>
      <w:r>
        <w:rPr>
          <w:rFonts w:hint="eastAsia"/>
        </w:rPr>
        <w:t xml:space="preserve">实现AI艺术作品的自动评价系统</w:t>
      </w:r>
    </w:p>
    <w:p>
      <w:pPr>
        <w:numPr>
          <w:ilvl w:val="1"/>
          <w:numId w:val="2533"/>
        </w:numPr>
      </w:pPr>
      <w:r>
        <w:rPr>
          <w:rFonts w:hint="eastAsia"/>
        </w:rPr>
        <w:t xml:space="preserve">开发艺术风格和内容的AI解析工具</w:t>
      </w:r>
    </w:p>
    <w:p>
      <w:pPr>
        <w:numPr>
          <w:ilvl w:val="1"/>
          <w:numId w:val="2533"/>
        </w:numPr>
      </w:pPr>
      <w:r>
        <w:rPr>
          <w:rFonts w:hint="eastAsia"/>
        </w:rPr>
        <w:t xml:space="preserve">设计AI艺术的可解释性框架</w:t>
      </w:r>
    </w:p>
    <w:p>
      <w:pPr>
        <w:numPr>
          <w:ilvl w:val="0"/>
          <w:numId w:val="2530"/>
        </w:numPr>
      </w:pPr>
      <w:r>
        <w:rPr>
          <w:rFonts w:hint="eastAsia"/>
        </w:rPr>
        <w:t xml:space="preserve">新型艺术形式探索：</w:t>
      </w:r>
    </w:p>
    <w:p>
      <w:pPr>
        <w:numPr>
          <w:ilvl w:val="1"/>
          <w:numId w:val="2534"/>
        </w:numPr>
      </w:pPr>
      <w:r>
        <w:rPr>
          <w:rFonts w:hint="eastAsia"/>
        </w:rPr>
        <w:t xml:space="preserve">实现AI驱动的沉浸式艺术体验</w:t>
      </w:r>
    </w:p>
    <w:p>
      <w:pPr>
        <w:numPr>
          <w:ilvl w:val="1"/>
          <w:numId w:val="2534"/>
        </w:numPr>
      </w:pPr>
      <w:r>
        <w:rPr>
          <w:rFonts w:hint="eastAsia"/>
        </w:rPr>
        <w:t xml:space="preserve">开发基于大数据的动态艺术装置</w:t>
      </w:r>
    </w:p>
    <w:p>
      <w:pPr>
        <w:numPr>
          <w:ilvl w:val="1"/>
          <w:numId w:val="2534"/>
        </w:numPr>
      </w:pPr>
      <w:r>
        <w:rPr>
          <w:rFonts w:hint="eastAsia"/>
        </w:rPr>
        <w:t xml:space="preserve">设计AI-人类协作的实时表演系统</w:t>
      </w:r>
    </w:p>
    <w:p>
      <w:pPr>
        <w:numPr>
          <w:ilvl w:val="0"/>
          <w:numId w:val="2530"/>
        </w:numPr>
      </w:pPr>
      <w:r>
        <w:rPr>
          <w:rFonts w:hint="eastAsia"/>
        </w:rPr>
        <w:t xml:space="preserve">艺术教育与培训：</w:t>
      </w:r>
    </w:p>
    <w:p>
      <w:pPr>
        <w:numPr>
          <w:ilvl w:val="1"/>
          <w:numId w:val="2535"/>
        </w:numPr>
      </w:pPr>
      <w:r>
        <w:rPr>
          <w:rFonts w:hint="eastAsia"/>
        </w:rPr>
        <w:t xml:space="preserve">实现AI辅助的个性化艺术教育</w:t>
      </w:r>
    </w:p>
    <w:p>
      <w:pPr>
        <w:numPr>
          <w:ilvl w:val="1"/>
          <w:numId w:val="2535"/>
        </w:numPr>
      </w:pPr>
      <w:r>
        <w:rPr>
          <w:rFonts w:hint="eastAsia"/>
        </w:rPr>
        <w:t xml:space="preserve">开发艺术技能训练的AI教练</w:t>
      </w:r>
    </w:p>
    <w:p>
      <w:pPr>
        <w:numPr>
          <w:ilvl w:val="1"/>
          <w:numId w:val="2535"/>
        </w:numPr>
      </w:pPr>
      <w:r>
        <w:rPr>
          <w:rFonts w:hint="eastAsia"/>
        </w:rPr>
        <w:t xml:space="preserve">设计创造力增强的AI工具</w:t>
      </w:r>
    </w:p>
    <w:p>
      <w:pPr>
        <w:numPr>
          <w:ilvl w:val="0"/>
          <w:numId w:val="2530"/>
        </w:numPr>
      </w:pPr>
      <w:r>
        <w:rPr>
          <w:rFonts w:hint="eastAsia"/>
        </w:rPr>
        <w:t xml:space="preserve">艺术市场与版权：</w:t>
      </w:r>
    </w:p>
    <w:p>
      <w:pPr>
        <w:numPr>
          <w:ilvl w:val="1"/>
          <w:numId w:val="2536"/>
        </w:numPr>
      </w:pPr>
      <w:r>
        <w:rPr>
          <w:rFonts w:hint="eastAsia"/>
        </w:rPr>
        <w:t xml:space="preserve">实现基于区块链的AI艺术品认证系统</w:t>
      </w:r>
    </w:p>
    <w:p>
      <w:pPr>
        <w:numPr>
          <w:ilvl w:val="1"/>
          <w:numId w:val="2536"/>
        </w:numPr>
      </w:pPr>
      <w:r>
        <w:rPr>
          <w:rFonts w:hint="eastAsia"/>
        </w:rPr>
        <w:t xml:space="preserve">开发AI艺术品估值模型</w:t>
      </w:r>
    </w:p>
    <w:p>
      <w:pPr>
        <w:numPr>
          <w:ilvl w:val="1"/>
          <w:numId w:val="2536"/>
        </w:numPr>
      </w:pPr>
      <w:r>
        <w:rPr>
          <w:rFonts w:hint="eastAsia"/>
        </w:rPr>
        <w:t xml:space="preserve">设计AI艺术的新型版权保护机制</w:t>
      </w:r>
    </w:p>
    <w:p>
      <w:pPr>
        <w:numPr>
          <w:ilvl w:val="0"/>
          <w:numId w:val="2530"/>
        </w:numPr>
      </w:pPr>
      <w:r>
        <w:rPr>
          <w:rFonts w:hint="eastAsia"/>
        </w:rPr>
        <w:t xml:space="preserve">跨学科艺术创新：</w:t>
      </w:r>
    </w:p>
    <w:p>
      <w:pPr>
        <w:numPr>
          <w:ilvl w:val="1"/>
          <w:numId w:val="2537"/>
        </w:numPr>
      </w:pPr>
      <w:r>
        <w:rPr>
          <w:rFonts w:hint="eastAsia"/>
        </w:rPr>
        <w:t xml:space="preserve">实现科技艺术的AI创作平台</w:t>
      </w:r>
    </w:p>
    <w:p>
      <w:pPr>
        <w:numPr>
          <w:ilvl w:val="1"/>
          <w:numId w:val="2537"/>
        </w:numPr>
      </w:pPr>
      <w:r>
        <w:rPr>
          <w:rFonts w:hint="eastAsia"/>
        </w:rPr>
        <w:t xml:space="preserve">开发生物艺术与AI的结合应用</w:t>
      </w:r>
    </w:p>
    <w:p>
      <w:pPr>
        <w:numPr>
          <w:ilvl w:val="1"/>
          <w:numId w:val="2537"/>
        </w:numPr>
      </w:pPr>
      <w:r>
        <w:rPr>
          <w:rFonts w:hint="eastAsia"/>
        </w:rPr>
        <w:t xml:space="preserve">设计AI驱动的环境艺术系统</w:t>
      </w:r>
    </w:p>
    <w:p>
      <w:pPr>
        <w:numPr>
          <w:ilvl w:val="0"/>
          <w:numId w:val="2530"/>
        </w:numPr>
      </w:pPr>
      <w:r>
        <w:rPr>
          <w:rFonts w:hint="eastAsia"/>
        </w:rPr>
        <w:t xml:space="preserve">伦理与社会影响研究：</w:t>
      </w:r>
    </w:p>
    <w:p>
      <w:pPr>
        <w:numPr>
          <w:ilvl w:val="1"/>
          <w:numId w:val="2538"/>
        </w:numPr>
      </w:pPr>
      <w:r>
        <w:rPr>
          <w:rFonts w:hint="eastAsia"/>
        </w:rPr>
        <w:t xml:space="preserve">实施AI艺术伦理评估框架</w:t>
      </w:r>
    </w:p>
    <w:p>
      <w:pPr>
        <w:numPr>
          <w:ilvl w:val="1"/>
          <w:numId w:val="2538"/>
        </w:numPr>
      </w:pPr>
      <w:r>
        <w:rPr>
          <w:rFonts w:hint="eastAsia"/>
        </w:rPr>
        <w:t xml:space="preserve">开展AI艺术对公众审美的影响研究</w:t>
      </w:r>
    </w:p>
    <w:p>
      <w:pPr>
        <w:numPr>
          <w:ilvl w:val="1"/>
          <w:numId w:val="2538"/>
        </w:numPr>
      </w:pPr>
      <w:r>
        <w:rPr>
          <w:rFonts w:hint="eastAsia"/>
        </w:rPr>
        <w:t xml:space="preserve">设计AI艺术的社会参与机制</w:t>
      </w:r>
    </w:p>
    <w:p>
      <w:pPr>
        <w:numPr>
          <w:ilvl w:val="0"/>
          <w:numId w:val="2539"/>
        </w:numPr>
      </w:pPr>
      <w:r>
        <w:rPr>
          <w:rFonts w:hint="eastAsia"/>
        </w:rPr>
        <w:t xml:space="preserve">边界与外延：</w:t>
      </w:r>
      <w:r>
        <w:t xml:space="preserve"> </w:t>
      </w:r>
      <w:r>
        <w:rPr>
          <w:rFonts w:hint="eastAsia"/>
        </w:rPr>
        <w:t xml:space="preserve">AI在艺术创作中的应用涉及计算机科学、艺术学、心理学、哲学、社会学等多个领域。它不仅关系到技术创新和艺术表达，还可能对文化产业、创意经济、教育方式产生深远影响。这一领域的发展可能导致艺术创作范式的根本性转变，并引发关于艺术本质、创造力来源、人机关系等深层次的哲学和伦理问题的讨论。</w:t>
      </w:r>
    </w:p>
    <w:p>
      <w:pPr>
        <w:numPr>
          <w:ilvl w:val="0"/>
          <w:numId w:val="2539"/>
        </w:numPr>
      </w:pPr>
      <w:r>
        <w:rPr>
          <w:rFonts w:hint="eastAsia"/>
        </w:rPr>
        <w:t xml:space="preserve">概念结构与核心要素组成：</w:t>
      </w:r>
    </w:p>
    <w:p>
      <w:pPr>
        <w:numPr>
          <w:ilvl w:val="0"/>
          <w:numId w:val="2540"/>
        </w:numPr>
      </w:pPr>
      <w:r>
        <w:rPr>
          <w:rFonts w:hint="eastAsia"/>
        </w:rPr>
        <w:t xml:space="preserve">AI技术：深度学习、生成对抗网络、强化学习、自然语言处理</w:t>
      </w:r>
    </w:p>
    <w:p>
      <w:pPr>
        <w:numPr>
          <w:ilvl w:val="0"/>
          <w:numId w:val="2540"/>
        </w:numPr>
      </w:pPr>
      <w:r>
        <w:rPr>
          <w:rFonts w:hint="eastAsia"/>
        </w:rPr>
        <w:t xml:space="preserve">艺术形式：视觉艺术、音乐、文学、舞蹈、电影、交互艺术</w:t>
      </w:r>
    </w:p>
    <w:p>
      <w:pPr>
        <w:numPr>
          <w:ilvl w:val="0"/>
          <w:numId w:val="2540"/>
        </w:numPr>
      </w:pPr>
      <w:r>
        <w:rPr>
          <w:rFonts w:hint="eastAsia"/>
        </w:rPr>
        <w:t xml:space="preserve">创作过程：构思、创作、修改、展示、互动</w:t>
      </w:r>
    </w:p>
    <w:p>
      <w:pPr>
        <w:numPr>
          <w:ilvl w:val="0"/>
          <w:numId w:val="2540"/>
        </w:numPr>
      </w:pPr>
      <w:r>
        <w:rPr>
          <w:rFonts w:hint="eastAsia"/>
        </w:rPr>
        <w:t xml:space="preserve">评价标准：创新性、美学价值、情感表达、技术复杂度</w:t>
      </w:r>
    </w:p>
    <w:p>
      <w:pPr>
        <w:numPr>
          <w:ilvl w:val="0"/>
          <w:numId w:val="2540"/>
        </w:numPr>
      </w:pPr>
      <w:r>
        <w:rPr>
          <w:rFonts w:hint="eastAsia"/>
        </w:rPr>
        <w:t xml:space="preserve">人机交互：协作模式、界面设计、反馈机制</w:t>
      </w:r>
    </w:p>
    <w:p>
      <w:pPr>
        <w:numPr>
          <w:ilvl w:val="0"/>
          <w:numId w:val="2540"/>
        </w:numPr>
      </w:pPr>
      <w:r>
        <w:rPr>
          <w:rFonts w:hint="eastAsia"/>
        </w:rPr>
        <w:t xml:space="preserve">市场因素：艺术品估值、版权、收藏、展览</w:t>
      </w:r>
    </w:p>
    <w:p>
      <w:pPr>
        <w:numPr>
          <w:ilvl w:val="0"/>
          <w:numId w:val="2540"/>
        </w:numPr>
      </w:pPr>
      <w:r>
        <w:rPr>
          <w:rFonts w:hint="eastAsia"/>
        </w:rPr>
        <w:t xml:space="preserve">社会影响：公众接受度、文化多样性、创造力教育</w:t>
      </w:r>
    </w:p>
    <w:p>
      <w:pPr>
        <w:numPr>
          <w:ilvl w:val="0"/>
          <w:numId w:val="2540"/>
        </w:numPr>
      </w:pPr>
      <w:r>
        <w:rPr>
          <w:rFonts w:hint="eastAsia"/>
        </w:rPr>
        <w:t xml:space="preserve">伦理考量：作者身份、知识产权、人工创造力的本质</w:t>
      </w:r>
    </w:p>
    <w:p>
      <w:pPr>
        <w:numPr>
          <w:ilvl w:val="0"/>
          <w:numId w:val="2541"/>
        </w:numPr>
      </w:pPr>
      <w:r>
        <w:rPr>
          <w:rFonts w:hint="eastAsia"/>
        </w:rPr>
        <w:t xml:space="preserve">概念之间的关系：</w:t>
      </w:r>
    </w:p>
    <w:p>
      <w:pPr>
        <w:numPr>
          <w:ilvl w:val="0"/>
          <w:numId w:val="254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属性维度</w:t>
            </w:r>
          </w:p>
        </w:tc>
        <w:tc>
          <w:tcPr/>
          <w:p>
            <w:pPr>
              <w:jc w:val="left"/>
            </w:pPr>
            <w:r>
              <w:rPr>
                <w:rFonts w:hint="eastAsia"/>
              </w:rPr>
              <w:t xml:space="preserve">传统艺术创作</w:t>
            </w:r>
          </w:p>
        </w:tc>
        <w:tc>
          <w:tcPr/>
          <w:p>
            <w:pPr>
              <w:jc w:val="left"/>
            </w:pPr>
            <w:r>
              <w:rPr>
                <w:rFonts w:hint="eastAsia"/>
              </w:rPr>
              <w:t xml:space="preserve">AI辅助艺术创作</w:t>
            </w:r>
          </w:p>
        </w:tc>
        <w:tc>
          <w:tcPr/>
          <w:p>
            <w:pPr>
              <w:jc w:val="left"/>
            </w:pPr>
            <w:r>
              <w:rPr>
                <w:rFonts w:hint="eastAsia"/>
              </w:rPr>
              <w:t xml:space="preserve">潜在差异</w:t>
            </w:r>
          </w:p>
        </w:tc>
      </w:tr>
      <w:tr>
        <w:tc>
          <w:tcPr/>
          <w:p>
            <w:pPr>
              <w:pStyle w:val="Compact"/>
              <w:jc w:val="left"/>
            </w:pPr>
            <w:r>
              <w:rPr>
                <w:rFonts w:hint="eastAsia"/>
              </w:rPr>
              <w:t xml:space="preserve">创作主体</w:t>
            </w:r>
          </w:p>
        </w:tc>
        <w:tc>
          <w:tcPr/>
          <w:p>
            <w:pPr>
              <w:pStyle w:val="Compact"/>
              <w:jc w:val="left"/>
            </w:pPr>
            <w:r>
              <w:rPr>
                <w:rFonts w:hint="eastAsia"/>
              </w:rPr>
              <w:t xml:space="preserve">人类艺术家</w:t>
            </w:r>
          </w:p>
        </w:tc>
        <w:tc>
          <w:tcPr/>
          <w:p>
            <w:pPr>
              <w:pStyle w:val="Compact"/>
              <w:jc w:val="left"/>
            </w:pPr>
            <w:r>
              <w:rPr>
                <w:rFonts w:hint="eastAsia"/>
              </w:rPr>
              <w:t xml:space="preserve">人机协作</w:t>
            </w:r>
          </w:p>
        </w:tc>
        <w:tc>
          <w:tcPr/>
          <w:p>
            <w:pPr>
              <w:pStyle w:val="Compact"/>
              <w:jc w:val="left"/>
            </w:pPr>
            <w:r>
              <w:rPr>
                <w:rFonts w:hint="eastAsia"/>
              </w:rPr>
              <w:t xml:space="preserve">创作者身份的模糊化</w:t>
            </w:r>
          </w:p>
        </w:tc>
      </w:tr>
      <w:tr>
        <w:tc>
          <w:tcPr/>
          <w:p>
            <w:pPr>
              <w:pStyle w:val="Compact"/>
              <w:jc w:val="left"/>
            </w:pPr>
            <w:r>
              <w:rPr>
                <w:rFonts w:hint="eastAsia"/>
              </w:rPr>
              <w:t xml:space="preserve">创作过程</w:t>
            </w:r>
          </w:p>
        </w:tc>
        <w:tc>
          <w:tcPr/>
          <w:p>
            <w:pPr>
              <w:pStyle w:val="Compact"/>
              <w:jc w:val="left"/>
            </w:pPr>
            <w:r>
              <w:rPr>
                <w:rFonts w:hint="eastAsia"/>
              </w:rPr>
              <w:t xml:space="preserve">基于经验和直觉</w:t>
            </w:r>
          </w:p>
        </w:tc>
        <w:tc>
          <w:tcPr/>
          <w:p>
            <w:pPr>
              <w:pStyle w:val="Compact"/>
              <w:jc w:val="left"/>
            </w:pPr>
            <w:r>
              <w:rPr>
                <w:rFonts w:hint="eastAsia"/>
              </w:rPr>
              <w:t xml:space="preserve">数据驱动和算法生成</w:t>
            </w:r>
          </w:p>
        </w:tc>
        <w:tc>
          <w:tcPr/>
          <w:p>
            <w:pPr>
              <w:pStyle w:val="Compact"/>
              <w:jc w:val="left"/>
            </w:pPr>
            <w:r>
              <w:rPr>
                <w:rFonts w:hint="eastAsia"/>
              </w:rPr>
              <w:t xml:space="preserve">创作方式的系统化</w:t>
            </w:r>
          </w:p>
        </w:tc>
      </w:tr>
      <w:tr>
        <w:tc>
          <w:tcPr/>
          <w:p>
            <w:pPr>
              <w:pStyle w:val="Compact"/>
              <w:jc w:val="left"/>
            </w:pPr>
            <w:r>
              <w:rPr>
                <w:rFonts w:hint="eastAsia"/>
              </w:rPr>
              <w:t xml:space="preserve">创新来源</w:t>
            </w:r>
          </w:p>
        </w:tc>
        <w:tc>
          <w:tcPr/>
          <w:p>
            <w:pPr>
              <w:pStyle w:val="Compact"/>
              <w:jc w:val="left"/>
            </w:pPr>
            <w:r>
              <w:rPr>
                <w:rFonts w:hint="eastAsia"/>
              </w:rPr>
              <w:t xml:space="preserve">个人灵感和技能</w:t>
            </w:r>
          </w:p>
        </w:tc>
        <w:tc>
          <w:tcPr/>
          <w:p>
            <w:pPr>
              <w:pStyle w:val="Compact"/>
              <w:jc w:val="left"/>
            </w:pPr>
            <w:r>
              <w:rPr>
                <w:rFonts w:hint="eastAsia"/>
              </w:rPr>
              <w:t xml:space="preserve">大数据分析和模式重组</w:t>
            </w:r>
          </w:p>
        </w:tc>
        <w:tc>
          <w:tcPr/>
          <w:p>
            <w:pPr>
              <w:pStyle w:val="Compact"/>
              <w:jc w:val="left"/>
            </w:pPr>
            <w:r>
              <w:rPr>
                <w:rFonts w:hint="eastAsia"/>
              </w:rPr>
              <w:t xml:space="preserve">创新范式的转变</w:t>
            </w:r>
          </w:p>
        </w:tc>
      </w:tr>
      <w:tr>
        <w:tc>
          <w:tcPr/>
          <w:p>
            <w:pPr>
              <w:pStyle w:val="Compact"/>
              <w:jc w:val="left"/>
            </w:pPr>
            <w:r>
              <w:rPr>
                <w:rFonts w:hint="eastAsia"/>
              </w:rPr>
              <w:t xml:space="preserve">作品独特性</w:t>
            </w:r>
          </w:p>
        </w:tc>
        <w:tc>
          <w:tcPr/>
          <w:p>
            <w:pPr>
              <w:pStyle w:val="Compact"/>
              <w:jc w:val="left"/>
            </w:pPr>
            <w:r>
              <w:rPr>
                <w:rFonts w:hint="eastAsia"/>
              </w:rPr>
              <w:t xml:space="preserve">高</w:t>
            </w:r>
          </w:p>
        </w:tc>
        <w:tc>
          <w:tcPr/>
          <w:p>
            <w:pPr>
              <w:pStyle w:val="Compact"/>
              <w:jc w:val="left"/>
            </w:pPr>
            <w:r>
              <w:rPr>
                <w:rFonts w:hint="eastAsia"/>
              </w:rPr>
              <w:t xml:space="preserve">可变（取决于算法）</w:t>
            </w:r>
          </w:p>
        </w:tc>
        <w:tc>
          <w:tcPr/>
          <w:p>
            <w:pPr>
              <w:pStyle w:val="Compact"/>
              <w:jc w:val="left"/>
            </w:pPr>
            <w:r>
              <w:rPr>
                <w:rFonts w:hint="eastAsia"/>
              </w:rPr>
              <w:t xml:space="preserve">独特性概念的重新定义</w:t>
            </w:r>
          </w:p>
        </w:tc>
      </w:tr>
      <w:tr>
        <w:tc>
          <w:tcPr/>
          <w:p>
            <w:pPr>
              <w:pStyle w:val="Compact"/>
              <w:jc w:val="left"/>
            </w:pPr>
            <w:r>
              <w:rPr>
                <w:rFonts w:hint="eastAsia"/>
              </w:rPr>
              <w:t xml:space="preserve">情感表达</w:t>
            </w:r>
          </w:p>
        </w:tc>
        <w:tc>
          <w:tcPr/>
          <w:p>
            <w:pPr>
              <w:pStyle w:val="Compact"/>
              <w:jc w:val="left"/>
            </w:pPr>
            <w:r>
              <w:rPr>
                <w:rFonts w:hint="eastAsia"/>
              </w:rPr>
              <w:t xml:space="preserve">直接源于创作者</w:t>
            </w:r>
          </w:p>
        </w:tc>
        <w:tc>
          <w:tcPr/>
          <w:p>
            <w:pPr>
              <w:pStyle w:val="Compact"/>
              <w:jc w:val="left"/>
            </w:pPr>
            <w:r>
              <w:rPr>
                <w:rFonts w:hint="eastAsia"/>
              </w:rPr>
              <w:t xml:space="preserve">通过算法模拟或增强</w:t>
            </w:r>
          </w:p>
        </w:tc>
        <w:tc>
          <w:tcPr/>
          <w:p>
            <w:pPr>
              <w:pStyle w:val="Compact"/>
              <w:jc w:val="left"/>
            </w:pPr>
            <w:r>
              <w:rPr>
                <w:rFonts w:hint="eastAsia"/>
              </w:rPr>
              <w:t xml:space="preserve">情感真实性的讨论</w:t>
            </w:r>
          </w:p>
        </w:tc>
      </w:tr>
      <w:tr>
        <w:tc>
          <w:tcPr/>
          <w:p>
            <w:pPr>
              <w:pStyle w:val="Compact"/>
              <w:jc w:val="left"/>
            </w:pPr>
            <w:r>
              <w:rPr>
                <w:rFonts w:hint="eastAsia"/>
              </w:rPr>
              <w:t xml:space="preserve">创作速度</w:t>
            </w:r>
          </w:p>
        </w:tc>
        <w:tc>
          <w:tcPr/>
          <w:p>
            <w:pPr>
              <w:pStyle w:val="Compact"/>
              <w:jc w:val="left"/>
            </w:pPr>
            <w:r>
              <w:rPr>
                <w:rFonts w:hint="eastAsia"/>
              </w:rPr>
              <w:t xml:space="preserve">相对较慢</w:t>
            </w:r>
          </w:p>
        </w:tc>
        <w:tc>
          <w:tcPr/>
          <w:p>
            <w:pPr>
              <w:pStyle w:val="Compact"/>
              <w:jc w:val="left"/>
            </w:pPr>
            <w:r>
              <w:rPr>
                <w:rFonts w:hint="eastAsia"/>
              </w:rPr>
              <w:t xml:space="preserve">快速、大量生成</w:t>
            </w:r>
          </w:p>
        </w:tc>
        <w:tc>
          <w:tcPr/>
          <w:p>
            <w:pPr>
              <w:pStyle w:val="Compact"/>
              <w:jc w:val="left"/>
            </w:pPr>
            <w:r>
              <w:rPr>
                <w:rFonts w:hint="eastAsia"/>
              </w:rPr>
              <w:t xml:space="preserve">艺术生产效率的提升</w:t>
            </w:r>
          </w:p>
        </w:tc>
      </w:tr>
      <w:tr>
        <w:tc>
          <w:tcPr/>
          <w:p>
            <w:pPr>
              <w:pStyle w:val="Compact"/>
              <w:jc w:val="left"/>
            </w:pPr>
            <w:r>
              <w:rPr>
                <w:rFonts w:hint="eastAsia"/>
              </w:rPr>
              <w:t xml:space="preserve">技术限制</w:t>
            </w:r>
          </w:p>
        </w:tc>
        <w:tc>
          <w:tcPr/>
          <w:p>
            <w:pPr>
              <w:pStyle w:val="Compact"/>
              <w:jc w:val="left"/>
            </w:pPr>
            <w:r>
              <w:rPr>
                <w:rFonts w:hint="eastAsia"/>
              </w:rPr>
              <w:t xml:space="preserve">受个人技能限制</w:t>
            </w:r>
          </w:p>
        </w:tc>
        <w:tc>
          <w:tcPr/>
          <w:p>
            <w:pPr>
              <w:pStyle w:val="Compact"/>
              <w:jc w:val="left"/>
            </w:pPr>
            <w:r>
              <w:rPr>
                <w:rFonts w:hint="eastAsia"/>
              </w:rPr>
              <w:t xml:space="preserve">受算法和数据限制</w:t>
            </w:r>
          </w:p>
        </w:tc>
        <w:tc>
          <w:tcPr/>
          <w:p>
            <w:pPr>
              <w:pStyle w:val="Compact"/>
              <w:jc w:val="left"/>
            </w:pPr>
            <w:r>
              <w:rPr>
                <w:rFonts w:hint="eastAsia"/>
              </w:rPr>
              <w:t xml:space="preserve">突破传统技术边界</w:t>
            </w:r>
          </w:p>
        </w:tc>
      </w:tr>
      <w:tr>
        <w:tc>
          <w:tcPr/>
          <w:p>
            <w:pPr>
              <w:pStyle w:val="Compact"/>
              <w:jc w:val="left"/>
            </w:pPr>
            <w:r>
              <w:rPr>
                <w:rFonts w:hint="eastAsia"/>
              </w:rPr>
              <w:t xml:space="preserve">市场价值</w:t>
            </w:r>
          </w:p>
        </w:tc>
        <w:tc>
          <w:tcPr/>
          <w:p>
            <w:pPr>
              <w:pStyle w:val="Compact"/>
              <w:jc w:val="left"/>
            </w:pPr>
            <w:r>
              <w:rPr>
                <w:rFonts w:hint="eastAsia"/>
              </w:rPr>
              <w:t xml:space="preserve">基于艺术家声誉和作品稀缺性</w:t>
            </w:r>
          </w:p>
        </w:tc>
        <w:tc>
          <w:tcPr/>
          <w:p>
            <w:pPr>
              <w:pStyle w:val="Compact"/>
              <w:jc w:val="left"/>
            </w:pPr>
            <w:r>
              <w:rPr>
                <w:rFonts w:hint="eastAsia"/>
              </w:rPr>
              <w:t xml:space="preserve">新的价值评估体系</w:t>
            </w:r>
          </w:p>
        </w:tc>
        <w:tc>
          <w:tcPr/>
          <w:p>
            <w:pPr>
              <w:pStyle w:val="Compact"/>
              <w:jc w:val="left"/>
            </w:pPr>
            <w:r>
              <w:rPr>
                <w:rFonts w:hint="eastAsia"/>
              </w:rPr>
              <w:t xml:space="preserve">艺术品价值认知的变化</w:t>
            </w:r>
          </w:p>
        </w:tc>
      </w:tr>
    </w:tbl>
    <w:p>
      <w:pPr>
        <w:numPr>
          <w:ilvl w:val="0"/>
          <w:numId w:val="2543"/>
        </w:numPr>
      </w:pPr>
      <w:r>
        <w:rPr>
          <w:rFonts w:hint="eastAsia"/>
        </w:rPr>
        <w:t xml:space="preserve">概念联系的ER实体关系</w:t>
      </w:r>
    </w:p>
    <w:p>
      <w:pPr>
        <w:numPr>
          <w:ilvl w:val="0"/>
          <w:numId w:val="2544"/>
        </w:numPr>
      </w:pPr>
      <w:r>
        <w:rPr>
          <w:rFonts w:hint="eastAsia"/>
        </w:rPr>
        <w:t xml:space="preserve">交互关系图</w:t>
      </w:r>
    </w:p>
    <w:p>
      <w:pPr>
        <w:numPr>
          <w:ilvl w:val="0"/>
          <w:numId w:val="2545"/>
        </w:numPr>
      </w:pPr>
      <w:r>
        <w:rPr>
          <w:rFonts w:hint="eastAsia"/>
        </w:rPr>
        <w:t xml:space="preserve">数学模型：</w:t>
      </w:r>
      <w:r>
        <w:t xml:space="preserve"> </w:t>
      </w:r>
      <w:r>
        <w:rPr>
          <w:rFonts w:hint="eastAsia"/>
        </w:rPr>
        <w:t xml:space="preserve">我们可以用以下数学模型来描述AI在艺术创作中应用的某些方面：</w:t>
      </w:r>
    </w:p>
    <w:p>
      <w:pPr>
        <w:numPr>
          <w:ilvl w:val="0"/>
          <w:numId w:val="2546"/>
        </w:numPr>
      </w:pPr>
      <w:r>
        <w:rPr>
          <w:rFonts w:hint="eastAsia"/>
        </w:rPr>
        <w:t xml:space="preserve">风格转移模型：</w:t>
      </w:r>
      <w:r>
        <w:t xml:space="preserve"> </w:t>
      </w:r>
      <w:r>
        <w:rPr>
          <w:rFonts w:hint="eastAsia"/>
        </w:rPr>
        <w:t xml:space="preserve">最小化内容和风格损失：</w:t>
      </w:r>
    </w:p>
    <w:p>
      <w:pPr>
        <w:pStyle w:val="FirstParagraph"/>
      </w:pPr>
      <m:oMathPara>
        <m:oMathParaPr>
          <m:jc m:val="center"/>
        </m:oMathParaPr>
        <m:oMath>
          <m:sSub>
            <m:e>
              <m:r>
                <m:t>L</m:t>
              </m:r>
            </m:e>
            <m:sub>
              <m:r>
                <m:t>t</m:t>
              </m:r>
              <m:r>
                <m:t>o</m:t>
              </m:r>
              <m:r>
                <m:t>t</m:t>
              </m:r>
              <m:r>
                <m:t>a</m:t>
              </m:r>
              <m:r>
                <m:t>l</m:t>
              </m:r>
            </m:sub>
          </m:sSub>
          <m:r>
            <m:rPr>
              <m:sty m:val="p"/>
            </m:rPr>
            <m:t>=</m:t>
          </m:r>
          <m:r>
            <m:t>α</m:t>
          </m:r>
          <m:sSub>
            <m:e>
              <m:r>
                <m:t>L</m:t>
              </m:r>
            </m:e>
            <m:sub>
              <m:r>
                <m:t>c</m:t>
              </m:r>
              <m:r>
                <m:t>o</m:t>
              </m:r>
              <m:r>
                <m:t>n</m:t>
              </m:r>
              <m:r>
                <m:t>t</m:t>
              </m:r>
              <m:r>
                <m:t>e</m:t>
              </m:r>
              <m:r>
                <m:t>n</m:t>
              </m:r>
              <m:r>
                <m:t>t</m:t>
              </m:r>
            </m:sub>
          </m:sSub>
          <m:r>
            <m:rPr>
              <m:sty m:val="p"/>
            </m:rPr>
            <m:t>+</m:t>
          </m:r>
          <m:r>
            <m:t>β</m:t>
          </m:r>
          <m:sSub>
            <m:e>
              <m:r>
                <m:t>L</m:t>
              </m:r>
            </m:e>
            <m:sub>
              <m:r>
                <m:t>s</m:t>
              </m:r>
              <m:r>
                <m:t>t</m:t>
              </m:r>
              <m:r>
                <m:t>y</m:t>
              </m:r>
              <m:r>
                <m:t>l</m:t>
              </m:r>
              <m:r>
                <m:t>e</m:t>
              </m:r>
            </m:sub>
          </m:sSub>
        </m:oMath>
      </m:oMathPara>
    </w:p>
    <w:p>
      <w:pPr>
        <w:pStyle w:val="FirstParagraph"/>
      </w:pPr>
      <w:r>
        <w:rPr>
          <w:rFonts w:hint="eastAsia"/>
        </w:rPr>
        <w:t xml:space="preserve">其中，</w:t>
      </w:r>
      <m:oMath>
        <m:sSub>
          <m:e>
            <m:r>
              <m:t>L</m:t>
            </m:r>
          </m:e>
          <m:sub>
            <m:r>
              <m:t>c</m:t>
            </m:r>
            <m:r>
              <m:t>o</m:t>
            </m:r>
            <m:r>
              <m:t>n</m:t>
            </m:r>
            <m:r>
              <m:t>t</m:t>
            </m:r>
            <m:r>
              <m:t>e</m:t>
            </m:r>
            <m:r>
              <m:t>n</m:t>
            </m:r>
            <m:r>
              <m:t>t</m:t>
            </m:r>
          </m:sub>
        </m:sSub>
      </m:oMath>
      <w:r>
        <w:t xml:space="preserve"> </w:t>
      </w:r>
      <w:r>
        <w:rPr>
          <w:rFonts w:hint="eastAsia"/>
        </w:rPr>
        <w:t xml:space="preserve">是内容损失，</w:t>
      </w:r>
      <m:oMath>
        <m:sSub>
          <m:e>
            <m:r>
              <m:t>L</m:t>
            </m:r>
          </m:e>
          <m:sub>
            <m:r>
              <m:t>s</m:t>
            </m:r>
            <m:r>
              <m:t>t</m:t>
            </m:r>
            <m:r>
              <m:t>y</m:t>
            </m:r>
            <m:r>
              <m:t>l</m:t>
            </m:r>
            <m:r>
              <m:t>e</m:t>
            </m:r>
          </m:sub>
        </m:sSub>
      </m:oMath>
      <w:r>
        <w:t xml:space="preserve"> </w:t>
      </w:r>
      <w:r>
        <w:rPr>
          <w:rFonts w:hint="eastAsia"/>
        </w:rPr>
        <w:t xml:space="preserve">是风格损失。</w:t>
      </w:r>
    </w:p>
    <w:p>
      <w:pPr>
        <w:numPr>
          <w:ilvl w:val="0"/>
          <w:numId w:val="2547"/>
        </w:numPr>
      </w:pPr>
      <w:r>
        <w:rPr>
          <w:rFonts w:hint="eastAsia"/>
        </w:rPr>
        <w:t xml:space="preserve">生成对抗网络（GAN）在艺术创作中的应用：</w:t>
      </w:r>
      <w:r>
        <w:t xml:space="preserve"> </w:t>
      </w:r>
      <w:r>
        <w:rPr>
          <w:rFonts w:hint="eastAsia"/>
        </w:rPr>
        <w:t xml:space="preserve">最小最大博弈：</w:t>
      </w:r>
    </w:p>
    <w:p>
      <w:pPr>
        <w:pStyle w:val="FirstParagraph"/>
      </w:pPr>
      <m:oMathPara>
        <m:oMathParaPr>
          <m:jc m:val="center"/>
        </m:oMathParaPr>
        <m:oMath>
          <m:limLow>
            <m:e>
              <m:r>
                <m:rPr>
                  <m:sty m:val="p"/>
                </m:rPr>
                <m:t>min</m:t>
              </m:r>
            </m:e>
            <m:lim>
              <m:r>
                <m:t>G</m:t>
              </m:r>
            </m:lim>
          </m:limLow>
          <m:limLow>
            <m:e>
              <m:r>
                <m:rPr>
                  <m:sty m:val="p"/>
                </m:rPr>
                <m:t>max</m:t>
              </m:r>
            </m:e>
            <m:lim>
              <m:r>
                <m:t>D</m:t>
              </m:r>
            </m:lim>
          </m:limLow>
          <m:r>
            <m:t>V</m:t>
          </m:r>
          <m:d>
            <m:dPr>
              <m:begChr m:val="("/>
              <m:sepChr m:val=""/>
              <m:endChr m:val=")"/>
              <m:grow/>
            </m:dPr>
            <m:e>
              <m:r>
                <m:t>D</m:t>
              </m:r>
              <m:r>
                <m:rPr>
                  <m:sty m:val="p"/>
                </m:rPr>
                <m:t>,</m:t>
              </m:r>
              <m:r>
                <m:t>G</m:t>
              </m:r>
            </m:e>
          </m:d>
          <m:r>
            <m:rPr>
              <m:sty m:val="p"/>
            </m:rPr>
            <m:t>=</m:t>
          </m:r>
          <m:sSub>
            <m:e>
              <m:r>
                <m:rPr>
                  <m:sty m:val="p"/>
                  <m:scr m:val="double-struck"/>
                </m:rPr>
                <m:t>E</m:t>
              </m:r>
            </m:e>
            <m:sub>
              <m:r>
                <m:t>x</m:t>
              </m:r>
              <m:r>
                <m:rPr>
                  <m:sty m:val="p"/>
                </m:rPr>
                <m:t>∼</m:t>
              </m:r>
              <m:sSub>
                <m:e>
                  <m:r>
                    <m:t>p</m:t>
                  </m:r>
                </m:e>
                <m:sub>
                  <m:r>
                    <m:t>d</m:t>
                  </m:r>
                  <m:r>
                    <m:t>a</m:t>
                  </m:r>
                  <m:r>
                    <m:t>t</m:t>
                  </m:r>
                  <m:r>
                    <m:t>a</m:t>
                  </m:r>
                </m:sub>
              </m:sSub>
              <m:d>
                <m:dPr>
                  <m:begChr m:val="("/>
                  <m:sepChr m:val=""/>
                  <m:endChr m:val=")"/>
                  <m:grow/>
                </m:dPr>
                <m:e>
                  <m:r>
                    <m:t>x</m:t>
                  </m:r>
                </m:e>
              </m:d>
            </m:sub>
          </m:sSub>
          <m:d>
            <m:dPr>
              <m:begChr m:val="["/>
              <m:sepChr m:val=""/>
              <m:endChr m:val="]"/>
              <m:grow/>
            </m:dPr>
            <m:e>
              <m:r>
                <m:rPr>
                  <m:sty m:val="p"/>
                </m:rPr>
                <m:t>log</m:t>
              </m:r>
              <m:r>
                <m:t>D</m:t>
              </m:r>
              <m:d>
                <m:dPr>
                  <m:begChr m:val="("/>
                  <m:sepChr m:val=""/>
                  <m:endChr m:val=")"/>
                  <m:grow/>
                </m:dPr>
                <m:e>
                  <m:r>
                    <m:t>x</m:t>
                  </m:r>
                </m:e>
              </m:d>
            </m:e>
          </m:d>
          <m:r>
            <m:rPr>
              <m:sty m:val="p"/>
            </m:rPr>
            <m:t>+</m:t>
          </m:r>
          <m:sSub>
            <m:e>
              <m:r>
                <m:rPr>
                  <m:sty m:val="p"/>
                  <m:scr m:val="double-struck"/>
                </m:rPr>
                <m:t>E</m:t>
              </m:r>
            </m:e>
            <m:sub>
              <m:r>
                <m:t>z</m:t>
              </m:r>
              <m:r>
                <m:rPr>
                  <m:sty m:val="p"/>
                </m:rPr>
                <m:t>∼</m:t>
              </m:r>
              <m:sSub>
                <m:e>
                  <m:r>
                    <m:t>p</m:t>
                  </m:r>
                </m:e>
                <m:sub>
                  <m:r>
                    <m:t>z</m:t>
                  </m:r>
                </m:sub>
              </m:sSub>
              <m:d>
                <m:dPr>
                  <m:begChr m:val="("/>
                  <m:sepChr m:val=""/>
                  <m:endChr m:val=")"/>
                  <m:grow/>
                </m:dPr>
                <m:e>
                  <m:r>
                    <m:t>z</m:t>
                  </m:r>
                </m:e>
              </m:d>
            </m:sub>
          </m:sSub>
          <m:d>
            <m:dPr>
              <m:begChr m:val="["/>
              <m:sepChr m:val=""/>
              <m:endChr m:val="]"/>
              <m:grow/>
            </m:dPr>
            <m:e>
              <m:r>
                <m:rPr>
                  <m:sty m:val="p"/>
                </m:rPr>
                <m:t>log</m:t>
              </m:r>
              <m:d>
                <m:dPr>
                  <m:begChr m:val="("/>
                  <m:sepChr m:val=""/>
                  <m:endChr m:val=")"/>
                  <m:grow/>
                </m:dPr>
                <m:e>
                  <m:r>
                    <m:t>1</m:t>
                  </m:r>
                  <m:r>
                    <m:rPr>
                      <m:sty m:val="p"/>
                    </m:rPr>
                    <m:t>−</m:t>
                  </m:r>
                  <m:r>
                    <m:t>D</m:t>
                  </m:r>
                  <m:d>
                    <m:dPr>
                      <m:begChr m:val="("/>
                      <m:sepChr m:val=""/>
                      <m:endChr m:val=")"/>
                      <m:grow/>
                    </m:dPr>
                    <m:e>
                      <m:r>
                        <m:t>G</m:t>
                      </m:r>
                      <m:d>
                        <m:dPr>
                          <m:begChr m:val="("/>
                          <m:sepChr m:val=""/>
                          <m:endChr m:val=")"/>
                          <m:grow/>
                        </m:dPr>
                        <m:e>
                          <m:r>
                            <m:t>z</m:t>
                          </m:r>
                        </m:e>
                      </m:d>
                    </m:e>
                  </m:d>
                </m:e>
              </m:d>
            </m:e>
          </m:d>
        </m:oMath>
      </m:oMathPara>
    </w:p>
    <w:p>
      <w:pPr>
        <w:pStyle w:val="FirstParagraph"/>
      </w:pPr>
      <w:r>
        <w:rPr>
          <w:rFonts w:hint="eastAsia"/>
        </w:rPr>
        <w:t xml:space="preserve">其中，</w:t>
      </w:r>
      <m:oMath>
        <m:r>
          <m:t>G</m:t>
        </m:r>
      </m:oMath>
      <w:r>
        <w:t xml:space="preserve"> </w:t>
      </w:r>
      <w:r>
        <w:rPr>
          <w:rFonts w:hint="eastAsia"/>
        </w:rPr>
        <w:t xml:space="preserve">是生成器，</w:t>
      </w:r>
      <m:oMath>
        <m:r>
          <m:t>D</m:t>
        </m:r>
      </m:oMath>
      <w:r>
        <w:t xml:space="preserve"> </w:t>
      </w:r>
      <w:r>
        <w:rPr>
          <w:rFonts w:hint="eastAsia"/>
        </w:rPr>
        <w:t xml:space="preserve">是判别器。</w:t>
      </w:r>
    </w:p>
    <w:p>
      <w:pPr>
        <w:numPr>
          <w:ilvl w:val="0"/>
          <w:numId w:val="2548"/>
        </w:numPr>
      </w:pPr>
      <w:r>
        <w:rPr>
          <w:rFonts w:hint="eastAsia"/>
        </w:rPr>
        <w:t xml:space="preserve">音乐生成的马尔可夫模型：</w:t>
      </w:r>
      <w:r>
        <w:t xml:space="preserve"> </w:t>
      </w:r>
      <w:r>
        <w:rPr>
          <w:rFonts w:hint="eastAsia"/>
        </w:rPr>
        <w:t xml:space="preserve">转移概率矩阵：</w:t>
      </w:r>
    </w:p>
    <w:p>
      <w:pPr>
        <w:pStyle w:val="FirstParagraph"/>
      </w:pPr>
      <m:oMathPara>
        <m:oMathParaPr>
          <m:jc m:val="center"/>
        </m:oMathParaPr>
        <m:oMath>
          <m:r>
            <m:t>P</m:t>
          </m:r>
          <m:d>
            <m:dPr>
              <m:begChr m:val="("/>
              <m:sepChr m:val=""/>
              <m:end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r>
            <m:rPr>
              <m:sty m:val="p"/>
            </m:rPr>
            <m:t>=</m:t>
          </m:r>
          <m:sSub>
            <m:e>
              <m:r>
                <m:t>p</m:t>
              </m:r>
            </m:e>
            <m:sub>
              <m:r>
                <m:t>i</m:t>
              </m:r>
              <m:r>
                <m:t>j</m:t>
              </m:r>
            </m:sub>
          </m:sSub>
        </m:oMath>
      </m:oMathPara>
    </w:p>
    <w:p>
      <w:pPr>
        <w:pStyle w:val="FirstParagraph"/>
      </w:pPr>
      <w:r>
        <w:rPr>
          <w:rFonts w:hint="eastAsia"/>
        </w:rPr>
        <w:t xml:space="preserve">其中，</w:t>
      </w:r>
      <m:oMath>
        <m:sSub>
          <m:e>
            <m:r>
              <m:t>X</m:t>
            </m:r>
          </m:e>
          <m:sub>
            <m:r>
              <m:t>t</m:t>
            </m:r>
          </m:sub>
        </m:sSub>
      </m:oMath>
      <w:r>
        <w:t xml:space="preserve"> </w:t>
      </w:r>
      <w:r>
        <w:rPr>
          <w:rFonts w:hint="eastAsia"/>
        </w:rPr>
        <w:t xml:space="preserve">表示t时刻的音符状态。</w:t>
      </w:r>
    </w:p>
    <w:p>
      <w:pPr>
        <w:numPr>
          <w:ilvl w:val="0"/>
          <w:numId w:val="2549"/>
        </w:numPr>
      </w:pPr>
      <w:r>
        <w:rPr>
          <w:rFonts w:hint="eastAsia"/>
        </w:rPr>
        <w:t xml:space="preserve">艺术作品情感分析模型：</w:t>
      </w:r>
      <w:r>
        <w:t xml:space="preserve"> </w:t>
      </w:r>
      <w:r>
        <w:rPr>
          <w:rFonts w:hint="eastAsia"/>
        </w:rPr>
        <w:t xml:space="preserve">情感向量表示：</w:t>
      </w:r>
    </w:p>
    <w:p>
      <w:pPr>
        <w:pStyle w:val="FirstParagraph"/>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f</m:t>
              </m:r>
            </m:e>
            <m:sub>
              <m:r>
                <m:t>i</m:t>
              </m:r>
            </m:sub>
          </m:sSub>
          <m:d>
            <m:dPr>
              <m:begChr m:val="("/>
              <m:sepChr m:val=""/>
              <m:endChr m:val=")"/>
              <m:grow/>
            </m:dPr>
            <m:e>
              <m:r>
                <m:t>x</m:t>
              </m:r>
            </m:e>
          </m:d>
        </m:oMath>
      </m:oMathPara>
    </w:p>
    <w:p>
      <w:pPr>
        <w:pStyle w:val="FirstParagraph"/>
      </w:pPr>
      <w:r>
        <w:rPr>
          <w:rFonts w:hint="eastAsia"/>
        </w:rPr>
        <w:t xml:space="preserve">其中，</w:t>
      </w:r>
      <m:oMath>
        <m:sSub>
          <m:e>
            <m:r>
              <m:t>f</m:t>
            </m:r>
          </m:e>
          <m:sub>
            <m:r>
              <m:t>i</m:t>
            </m:r>
          </m:sub>
        </m:sSub>
        <m:d>
          <m:dPr>
            <m:begChr m:val="("/>
            <m:sepChr m:val=""/>
            <m:endChr m:val=")"/>
            <m:grow/>
          </m:dPr>
          <m:e>
            <m:r>
              <m:t>x</m:t>
            </m:r>
          </m:e>
        </m:d>
      </m:oMath>
      <w:r>
        <w:t xml:space="preserve"> </w:t>
      </w:r>
      <w:r>
        <w:rPr>
          <w:rFonts w:hint="eastAsia"/>
        </w:rPr>
        <w:t xml:space="preserve">是艺术作品x的特征，</w:t>
      </w:r>
      <m:oMath>
        <m:sSub>
          <m:e>
            <m:r>
              <m:t>w</m:t>
            </m:r>
          </m:e>
          <m:sub>
            <m:r>
              <m:t>i</m:t>
            </m:r>
          </m:sub>
        </m:sSub>
      </m:oMath>
      <w:r>
        <w:t xml:space="preserve"> </w:t>
      </w:r>
      <w:r>
        <w:rPr>
          <w:rFonts w:hint="eastAsia"/>
        </w:rPr>
        <w:t xml:space="preserve">是对应的权重。</w:t>
      </w:r>
    </w:p>
    <w:p>
      <w:pPr>
        <w:numPr>
          <w:ilvl w:val="0"/>
          <w:numId w:val="2550"/>
        </w:numPr>
      </w:pPr>
      <w:r>
        <w:rPr>
          <w:rFonts w:hint="eastAsia"/>
        </w:rPr>
        <w:t xml:space="preserve">协作创作效用函数：</w:t>
      </w:r>
      <w:r>
        <w:t xml:space="preserve"> </w:t>
      </w:r>
      <w:r>
        <w:rPr>
          <w:rFonts w:hint="eastAsia"/>
        </w:rPr>
        <w:t xml:space="preserve">人机协作效用最大化：</w:t>
      </w:r>
    </w:p>
    <w:p>
      <w:pPr>
        <w:pStyle w:val="FirstParagraph"/>
      </w:pPr>
      <m:oMathPara>
        <m:oMathParaPr>
          <m:jc m:val="center"/>
        </m:oMathParaPr>
        <m:oMath>
          <m:r>
            <m:t>U</m:t>
          </m:r>
          <m:d>
            <m:dPr>
              <m:begChr m:val="("/>
              <m:sepChr m:val=""/>
              <m:endChr m:val=")"/>
              <m:grow/>
            </m:dPr>
            <m:e>
              <m:r>
                <m:t>h</m:t>
              </m:r>
              <m:r>
                <m:rPr>
                  <m:sty m:val="p"/>
                </m:rPr>
                <m:t>,</m:t>
              </m:r>
              <m:r>
                <m:t>a</m:t>
              </m:r>
            </m:e>
          </m:d>
          <m:r>
            <m:rPr>
              <m:sty m:val="p"/>
            </m:rPr>
            <m:t>=</m:t>
          </m:r>
          <m:r>
            <m:t>α</m:t>
          </m:r>
          <m:r>
            <m:t>Q</m:t>
          </m:r>
          <m:d>
            <m:dPr>
              <m:begChr m:val="("/>
              <m:sepChr m:val=""/>
              <m:endChr m:val=")"/>
              <m:grow/>
            </m:dPr>
            <m:e>
              <m:r>
                <m:t>h</m:t>
              </m:r>
              <m:r>
                <m:rPr>
                  <m:sty m:val="p"/>
                </m:rPr>
                <m:t>,</m:t>
              </m:r>
              <m:r>
                <m:t>a</m:t>
              </m:r>
            </m:e>
          </m:d>
          <m:r>
            <m:rPr>
              <m:sty m:val="p"/>
            </m:rPr>
            <m:t>+</m:t>
          </m:r>
          <m:r>
            <m:t>β</m:t>
          </m:r>
          <m:r>
            <m:t>C</m:t>
          </m:r>
          <m:d>
            <m:dPr>
              <m:begChr m:val="("/>
              <m:sepChr m:val=""/>
              <m:endChr m:val=")"/>
              <m:grow/>
            </m:dPr>
            <m:e>
              <m:r>
                <m:t>h</m:t>
              </m:r>
              <m:r>
                <m:rPr>
                  <m:sty m:val="p"/>
                </m:rPr>
                <m:t>,</m:t>
              </m:r>
              <m:r>
                <m:t>a</m:t>
              </m:r>
            </m:e>
          </m:d>
          <m:r>
            <m:rPr>
              <m:sty m:val="p"/>
            </m:rPr>
            <m:t>−</m:t>
          </m:r>
          <m:r>
            <m:t>γ</m:t>
          </m:r>
          <m:r>
            <m:t>E</m:t>
          </m:r>
          <m:d>
            <m:dPr>
              <m:begChr m:val="("/>
              <m:sepChr m:val=""/>
              <m:endChr m:val=")"/>
              <m:grow/>
            </m:dPr>
            <m:e>
              <m:r>
                <m:t>h</m:t>
              </m:r>
              <m:r>
                <m:rPr>
                  <m:sty m:val="p"/>
                </m:rPr>
                <m:t>,</m:t>
              </m:r>
              <m:r>
                <m:t>a</m:t>
              </m:r>
            </m:e>
          </m:d>
        </m:oMath>
      </m:oMathPara>
    </w:p>
    <w:p>
      <w:pPr>
        <w:pStyle w:val="FirstParagraph"/>
      </w:pPr>
      <w:r>
        <w:rPr>
          <w:rFonts w:hint="eastAsia"/>
        </w:rPr>
        <w:t xml:space="preserve">其中，</w:t>
      </w:r>
      <m:oMath>
        <m:r>
          <m:t>Q</m:t>
        </m:r>
      </m:oMath>
      <w:r>
        <w:t xml:space="preserve"> </w:t>
      </w:r>
      <w:r>
        <w:rPr>
          <w:rFonts w:hint="eastAsia"/>
        </w:rPr>
        <w:t xml:space="preserve">是作品质量，</w:t>
      </w:r>
      <m:oMath>
        <m:r>
          <m:t>C</m:t>
        </m:r>
      </m:oMath>
      <w:r>
        <w:t xml:space="preserve"> </w:t>
      </w:r>
      <w:r>
        <w:rPr>
          <w:rFonts w:hint="eastAsia"/>
        </w:rPr>
        <w:t xml:space="preserve">是创新度，</w:t>
      </w:r>
      <m:oMath>
        <m:r>
          <m:t>E</m:t>
        </m:r>
      </m:oMath>
      <w:r>
        <w:t xml:space="preserve"> </w:t>
      </w:r>
      <w:r>
        <w:rPr>
          <w:rFonts w:hint="eastAsia"/>
        </w:rPr>
        <w:t xml:space="preserve">是创作者付出的努力，</w:t>
      </w:r>
      <m:oMath>
        <m:r>
          <m:t>h</m:t>
        </m:r>
      </m:oMath>
      <w:r>
        <w:t xml:space="preserve"> </w:t>
      </w:r>
      <w:r>
        <w:rPr>
          <w:rFonts w:hint="eastAsia"/>
        </w:rPr>
        <w:t xml:space="preserve">和</w:t>
      </w:r>
      <w:r>
        <w:t xml:space="preserve"> </w:t>
      </w:r>
      <m:oMath>
        <m:r>
          <m:t>a</m:t>
        </m:r>
      </m:oMath>
      <w:r>
        <w:t xml:space="preserve"> </w:t>
      </w:r>
      <w:r>
        <w:rPr>
          <w:rFonts w:hint="eastAsia"/>
        </w:rPr>
        <w:t xml:space="preserve">分别代表人类和AI的贡献。</w:t>
      </w:r>
    </w:p>
    <w:p>
      <w:pPr>
        <w:numPr>
          <w:ilvl w:val="0"/>
          <w:numId w:val="2551"/>
        </w:numPr>
      </w:pPr>
      <w:r>
        <w:rPr>
          <w:rFonts w:hint="eastAsia"/>
        </w:rPr>
        <w:t xml:space="preserve">算法流程图：</w:t>
      </w:r>
    </w:p>
    <w:p>
      <w:pPr>
        <w:numPr>
          <w:ilvl w:val="0"/>
          <w:numId w:val="2552"/>
        </w:numPr>
      </w:pPr>
      <w:r>
        <w:rPr>
          <w:rFonts w:hint="eastAsia"/>
        </w:rPr>
        <w:t xml:space="preserve">算法源代码：</w:t>
      </w:r>
    </w:p>
    <w:p>
      <w:pPr>
        <w:numPr>
          <w:ilvl w:val="0"/>
          <w:numId w:val="2553"/>
        </w:numPr>
      </w:pPr>
      <w:r>
        <w:rPr>
          <w:rFonts w:hint="eastAsia"/>
        </w:rPr>
        <w:t xml:space="preserve">最佳实践tips：</w:t>
      </w:r>
    </w:p>
    <w:p>
      <w:pPr>
        <w:numPr>
          <w:ilvl w:val="0"/>
          <w:numId w:val="2554"/>
        </w:numPr>
      </w:pPr>
      <w:r>
        <w:rPr>
          <w:rFonts w:hint="eastAsia"/>
        </w:rPr>
        <w:t xml:space="preserve">数据多样性：使用多元化的艺术数据集，确保AI能学习到丰富的艺术风格和技巧。</w:t>
      </w:r>
    </w:p>
    <w:p>
      <w:pPr>
        <w:numPr>
          <w:ilvl w:val="0"/>
          <w:numId w:val="2554"/>
        </w:numPr>
      </w:pPr>
      <w:r>
        <w:rPr>
          <w:rFonts w:hint="eastAsia"/>
        </w:rPr>
        <w:t xml:space="preserve">人机协作：设计直观的交互界面，让人类艺术家能轻松与AI系统协作。</w:t>
      </w:r>
    </w:p>
    <w:p>
      <w:pPr>
        <w:numPr>
          <w:ilvl w:val="0"/>
          <w:numId w:val="2554"/>
        </w:numPr>
      </w:pPr>
      <w:r>
        <w:rPr>
          <w:rFonts w:hint="eastAsia"/>
        </w:rPr>
        <w:t xml:space="preserve">创意引导：使用AI不仅是为了生成作品，更要激发人类艺术家的创意。</w:t>
      </w:r>
    </w:p>
    <w:p>
      <w:pPr>
        <w:numPr>
          <w:ilvl w:val="0"/>
          <w:numId w:val="2554"/>
        </w:numPr>
      </w:pPr>
      <w:r>
        <w:rPr>
          <w:rFonts w:hint="eastAsia"/>
        </w:rPr>
        <w:t xml:space="preserve">个性化训练：允许艺术家训练专属的AI模型，以捕捉个人风格。</w:t>
      </w:r>
    </w:p>
    <w:p>
      <w:pPr>
        <w:numPr>
          <w:ilvl w:val="0"/>
          <w:numId w:val="2554"/>
        </w:numPr>
      </w:pPr>
      <w:r>
        <w:rPr>
          <w:rFonts w:hint="eastAsia"/>
        </w:rPr>
        <w:t xml:space="preserve">实时反馈：提供即时的AI建议和预览，加速创作过程。</w:t>
      </w:r>
    </w:p>
    <w:p>
      <w:pPr>
        <w:numPr>
          <w:ilvl w:val="0"/>
          <w:numId w:val="2554"/>
        </w:numPr>
      </w:pPr>
      <w:r>
        <w:rPr>
          <w:rFonts w:hint="eastAsia"/>
        </w:rPr>
        <w:t xml:space="preserve">可解释性：开发工具来解释AI的创作决策，增强艺术家对过程的理解。</w:t>
      </w:r>
    </w:p>
    <w:p>
      <w:pPr>
        <w:numPr>
          <w:ilvl w:val="0"/>
          <w:numId w:val="2554"/>
        </w:numPr>
      </w:pPr>
      <w:r>
        <w:rPr>
          <w:rFonts w:hint="eastAsia"/>
        </w:rPr>
        <w:t xml:space="preserve">版权保护：实施明确的版权政策，保护AI和人类艺术家的权益。</w:t>
      </w:r>
    </w:p>
    <w:p>
      <w:pPr>
        <w:numPr>
          <w:ilvl w:val="0"/>
          <w:numId w:val="2554"/>
        </w:numPr>
      </w:pPr>
      <w:r>
        <w:rPr>
          <w:rFonts w:hint="eastAsia"/>
        </w:rPr>
        <w:t xml:space="preserve">跨媒体整合：支持多种艺术形式的融合，如视觉艺术与音乐的结合。</w:t>
      </w:r>
    </w:p>
    <w:p>
      <w:pPr>
        <w:numPr>
          <w:ilvl w:val="0"/>
          <w:numId w:val="2554"/>
        </w:numPr>
      </w:pPr>
      <w:r>
        <w:rPr>
          <w:rFonts w:hint="eastAsia"/>
        </w:rPr>
        <w:t xml:space="preserve">情感考量：将情感分析纳入创作过程，增强作品的感染力。</w:t>
      </w:r>
    </w:p>
    <w:p>
      <w:pPr>
        <w:numPr>
          <w:ilvl w:val="0"/>
          <w:numId w:val="2554"/>
        </w:numPr>
      </w:pPr>
      <w:r>
        <w:rPr>
          <w:rFonts w:hint="eastAsia"/>
        </w:rPr>
        <w:t xml:space="preserve">社区参与：建立AI艺术创作者社区，促进经验分享和合作创新。</w:t>
      </w:r>
    </w:p>
    <w:p>
      <w:pPr>
        <w:numPr>
          <w:ilvl w:val="0"/>
          <w:numId w:val="255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多模态AI艺术生成</w:t>
            </w:r>
          </w:p>
        </w:tc>
        <w:tc>
          <w:tcPr/>
          <w:p>
            <w:pPr>
              <w:pStyle w:val="Compact"/>
              <w:jc w:val="left"/>
            </w:pPr>
            <w:r>
              <w:rPr>
                <w:rFonts w:hint="eastAsia"/>
              </w:rPr>
              <w:t xml:space="preserve">个性化艺术定制</w:t>
            </w:r>
          </w:p>
        </w:tc>
        <w:tc>
          <w:tcPr/>
          <w:p>
            <w:pPr>
              <w:pStyle w:val="Compact"/>
              <w:jc w:val="left"/>
            </w:pPr>
            <w:r>
              <w:rPr>
                <w:rFonts w:hint="eastAsia"/>
              </w:rPr>
              <w:t xml:space="preserve">艺术民主化</w:t>
            </w:r>
          </w:p>
        </w:tc>
      </w:tr>
      <w:tr>
        <w:tc>
          <w:tcPr/>
          <w:p>
            <w:pPr>
              <w:pStyle w:val="Compact"/>
              <w:jc w:val="left"/>
            </w:pPr>
            <w:r>
              <w:t xml:space="preserve">2025-2027</w:t>
            </w:r>
          </w:p>
        </w:tc>
        <w:tc>
          <w:tcPr/>
          <w:p>
            <w:pPr>
              <w:pStyle w:val="Compact"/>
              <w:jc w:val="left"/>
            </w:pPr>
            <w:r>
              <w:rPr>
                <w:rFonts w:hint="eastAsia"/>
              </w:rPr>
              <w:t xml:space="preserve">情感驱动的AI创作</w:t>
            </w:r>
          </w:p>
        </w:tc>
        <w:tc>
          <w:tcPr/>
          <w:p>
            <w:pPr>
              <w:pStyle w:val="Compact"/>
              <w:jc w:val="left"/>
            </w:pPr>
            <w:r>
              <w:rPr>
                <w:rFonts w:hint="eastAsia"/>
              </w:rPr>
              <w:t xml:space="preserve">沉浸式艺术体验</w:t>
            </w:r>
          </w:p>
        </w:tc>
        <w:tc>
          <w:tcPr/>
          <w:p>
            <w:pPr>
              <w:pStyle w:val="Compact"/>
              <w:jc w:val="left"/>
            </w:pPr>
            <w:r>
              <w:rPr>
                <w:rFonts w:hint="eastAsia"/>
              </w:rPr>
              <w:t xml:space="preserve">新型艺术疗法</w:t>
            </w:r>
          </w:p>
        </w:tc>
      </w:tr>
      <w:tr>
        <w:tc>
          <w:tcPr/>
          <w:p>
            <w:pPr>
              <w:pStyle w:val="Compact"/>
              <w:jc w:val="left"/>
            </w:pPr>
            <w:r>
              <w:t xml:space="preserve">2027-2030</w:t>
            </w:r>
          </w:p>
        </w:tc>
        <w:tc>
          <w:tcPr/>
          <w:p>
            <w:pPr>
              <w:pStyle w:val="Compact"/>
              <w:jc w:val="left"/>
            </w:pPr>
            <w:r>
              <w:rPr>
                <w:rFonts w:hint="eastAsia"/>
              </w:rPr>
              <w:t xml:space="preserve">人机共创系统</w:t>
            </w:r>
          </w:p>
        </w:tc>
        <w:tc>
          <w:tcPr/>
          <w:p>
            <w:pPr>
              <w:pStyle w:val="Compact"/>
              <w:jc w:val="left"/>
            </w:pPr>
            <w:r>
              <w:rPr>
                <w:rFonts w:hint="eastAsia"/>
              </w:rPr>
              <w:t xml:space="preserve">跨文化艺术融合</w:t>
            </w:r>
          </w:p>
        </w:tc>
        <w:tc>
          <w:tcPr/>
          <w:p>
            <w:pPr>
              <w:pStyle w:val="Compact"/>
              <w:jc w:val="left"/>
            </w:pPr>
            <w:r>
              <w:rPr>
                <w:rFonts w:hint="eastAsia"/>
              </w:rPr>
              <w:t xml:space="preserve">全球文化交流</w:t>
            </w:r>
          </w:p>
        </w:tc>
      </w:tr>
      <w:tr>
        <w:tc>
          <w:tcPr/>
          <w:p>
            <w:pPr>
              <w:pStyle w:val="Compact"/>
              <w:jc w:val="left"/>
            </w:pPr>
            <w:r>
              <w:t xml:space="preserve">2030-2035</w:t>
            </w:r>
          </w:p>
        </w:tc>
        <w:tc>
          <w:tcPr/>
          <w:p>
            <w:pPr>
              <w:pStyle w:val="Compact"/>
              <w:jc w:val="left"/>
            </w:pPr>
            <w:r>
              <w:rPr>
                <w:rFonts w:hint="eastAsia"/>
              </w:rPr>
              <w:t xml:space="preserve">量子AI艺术</w:t>
            </w:r>
          </w:p>
        </w:tc>
        <w:tc>
          <w:tcPr/>
          <w:p>
            <w:pPr>
              <w:pStyle w:val="Compact"/>
              <w:jc w:val="left"/>
            </w:pPr>
            <w:r>
              <w:rPr>
                <w:rFonts w:hint="eastAsia"/>
              </w:rPr>
              <w:t xml:space="preserve">超越人类感知的艺术</w:t>
            </w:r>
          </w:p>
        </w:tc>
        <w:tc>
          <w:tcPr/>
          <w:p>
            <w:pPr>
              <w:pStyle w:val="Compact"/>
              <w:jc w:val="left"/>
            </w:pPr>
            <w:r>
              <w:rPr>
                <w:rFonts w:hint="eastAsia"/>
              </w:rPr>
              <w:t xml:space="preserve">认知边界扩展</w:t>
            </w:r>
          </w:p>
        </w:tc>
      </w:tr>
      <w:tr>
        <w:tc>
          <w:tcPr/>
          <w:p>
            <w:pPr>
              <w:pStyle w:val="Compact"/>
              <w:jc w:val="left"/>
            </w:pPr>
            <w:r>
              <w:t xml:space="preserve">2035+</w:t>
            </w:r>
          </w:p>
        </w:tc>
        <w:tc>
          <w:tcPr/>
          <w:p>
            <w:pPr>
              <w:pStyle w:val="Compact"/>
              <w:jc w:val="left"/>
            </w:pPr>
            <w:r>
              <w:rPr>
                <w:rFonts w:hint="eastAsia"/>
              </w:rPr>
              <w:t xml:space="preserve">意识型AI艺术家</w:t>
            </w:r>
          </w:p>
        </w:tc>
        <w:tc>
          <w:tcPr/>
          <w:p>
            <w:pPr>
              <w:pStyle w:val="Compact"/>
              <w:jc w:val="left"/>
            </w:pPr>
            <w:r>
              <w:rPr>
                <w:rFonts w:hint="eastAsia"/>
              </w:rPr>
              <w:t xml:space="preserve">自主艺术创作和批评</w:t>
            </w:r>
          </w:p>
        </w:tc>
        <w:tc>
          <w:tcPr/>
          <w:p>
            <w:pPr>
              <w:pStyle w:val="Compact"/>
              <w:jc w:val="left"/>
            </w:pPr>
            <w:r>
              <w:rPr>
                <w:rFonts w:hint="eastAsia"/>
              </w:rPr>
              <w:t xml:space="preserve">艺术本质的重新定义</w:t>
            </w:r>
          </w:p>
        </w:tc>
      </w:tr>
    </w:tbl>
    <w:p>
      <w:pPr>
        <w:numPr>
          <w:ilvl w:val="0"/>
          <w:numId w:val="2556"/>
        </w:numPr>
      </w:pPr>
      <w:r>
        <w:rPr>
          <w:rFonts w:hint="eastAsia"/>
        </w:rPr>
        <w:t xml:space="preserve">本章小结：</w:t>
      </w:r>
      <w:r>
        <w:t xml:space="preserve"> </w:t>
      </w:r>
      <w:r>
        <w:rPr>
          <w:rFonts w:hint="eastAsia"/>
        </w:rPr>
        <w:t xml:space="preserve">AI在艺术创作中的革新应用代表了技术与艺术融合的前沿领域，它不仅为艺术家提供了新的创作工具和灵感来源，还可能重新定义艺术创作的本质和过程。这一领域的研究涉及计算机科学、艺术学、认知科学、哲学等多个学科，体现了现代艺术与科技的深度交融。本章深入探讨了这一领域的核心概念、关键技术、挑战与机遇，以及未来发展趋势。</w:t>
      </w:r>
    </w:p>
    <w:p>
      <w:pPr>
        <w:pStyle w:val="FirstParagraph"/>
      </w:pPr>
      <w:r>
        <w:rPr>
          <w:rFonts w:hint="eastAsia"/>
        </w:rPr>
        <w:t xml:space="preserve">AI艺术创作面临的主要挑战包括：</w:t>
      </w:r>
      <w:r>
        <w:t xml:space="preserve"> 1.</w:t>
      </w:r>
      <w:r>
        <w:t xml:space="preserve"> </w:t>
      </w:r>
      <w:r>
        <w:rPr>
          <w:rFonts w:hint="eastAsia"/>
        </w:rPr>
        <w:t xml:space="preserve">创造力的本质：如何使AI真正具备创造力，而不仅仅是模仿和重组。</w:t>
      </w:r>
      <w:r>
        <w:t xml:space="preserve"> 2.</w:t>
      </w:r>
      <w:r>
        <w:t xml:space="preserve"> </w:t>
      </w:r>
      <w:r>
        <w:rPr>
          <w:rFonts w:hint="eastAsia"/>
        </w:rPr>
        <w:t xml:space="preserve">艺术真实性：如何平衡AI的贡献和人类艺术家的创意表达。</w:t>
      </w:r>
      <w:r>
        <w:t xml:space="preserve"> 3.</w:t>
      </w:r>
      <w:r>
        <w:t xml:space="preserve"> </w:t>
      </w:r>
      <w:r>
        <w:rPr>
          <w:rFonts w:hint="eastAsia"/>
        </w:rPr>
        <w:t xml:space="preserve">情感表达：如何让AI创作的作品具有深度的情感共鸣。</w:t>
      </w:r>
      <w:r>
        <w:t xml:space="preserve"> 4.</w:t>
      </w:r>
      <w:r>
        <w:t xml:space="preserve"> </w:t>
      </w:r>
      <w:r>
        <w:rPr>
          <w:rFonts w:hint="eastAsia"/>
        </w:rPr>
        <w:t xml:space="preserve">艺术评价：如何建立适用于AI艺术的评价标准。</w:t>
      </w:r>
      <w:r>
        <w:t xml:space="preserve"> 5.</w:t>
      </w:r>
      <w:r>
        <w:t xml:space="preserve"> </w:t>
      </w:r>
      <w:r>
        <w:rPr>
          <w:rFonts w:hint="eastAsia"/>
        </w:rPr>
        <w:t xml:space="preserve">版权问题：如何处理AI生成艺术作品的知识产权。</w:t>
      </w:r>
      <w:r>
        <w:t xml:space="preserve"> 6.</w:t>
      </w:r>
      <w:r>
        <w:t xml:space="preserve"> </w:t>
      </w:r>
      <w:r>
        <w:rPr>
          <w:rFonts w:hint="eastAsia"/>
        </w:rPr>
        <w:t xml:space="preserve">艺术教育：如何在AI时代重新定义艺术教育。</w:t>
      </w:r>
      <w:r>
        <w:t xml:space="preserve"> 7.</w:t>
      </w:r>
      <w:r>
        <w:t xml:space="preserve"> </w:t>
      </w:r>
      <w:r>
        <w:rPr>
          <w:rFonts w:hint="eastAsia"/>
        </w:rPr>
        <w:t xml:space="preserve">文化多样性：如何确保AI不会导致艺术创作的同质化。</w:t>
      </w:r>
    </w:p>
    <w:p>
      <w:pPr>
        <w:pStyle w:val="BodyText"/>
      </w:pPr>
      <w:r>
        <w:rPr>
          <w:rFonts w:hint="eastAsia"/>
        </w:rPr>
        <w:t xml:space="preserve">为了应对这些挑战，研究者们提出了多种创新方法：</w:t>
      </w:r>
    </w:p>
    <w:p>
      <w:pPr>
        <w:numPr>
          <w:ilvl w:val="0"/>
          <w:numId w:val="2557"/>
        </w:numPr>
      </w:pPr>
      <w:r>
        <w:rPr>
          <w:rFonts w:hint="eastAsia"/>
        </w:rPr>
        <w:t xml:space="preserve">跨模态学习：开发能够在不同艺术形式间转换和融合的AI模型。</w:t>
      </w:r>
    </w:p>
    <w:p>
      <w:pPr>
        <w:numPr>
          <w:ilvl w:val="0"/>
          <w:numId w:val="2557"/>
        </w:numPr>
      </w:pPr>
      <w:r>
        <w:rPr>
          <w:rFonts w:hint="eastAsia"/>
        </w:rPr>
        <w:t xml:space="preserve">情感计算：将情感识别和生成技术整合到AI艺术创作中。</w:t>
      </w:r>
    </w:p>
    <w:p>
      <w:pPr>
        <w:numPr>
          <w:ilvl w:val="0"/>
          <w:numId w:val="2557"/>
        </w:numPr>
      </w:pPr>
      <w:r>
        <w:rPr>
          <w:rFonts w:hint="eastAsia"/>
        </w:rPr>
        <w:t xml:space="preserve">人机协作框架：设计更直观、更灵活的人机协作创作平台。</w:t>
      </w:r>
    </w:p>
    <w:p>
      <w:pPr>
        <w:numPr>
          <w:ilvl w:val="0"/>
          <w:numId w:val="2557"/>
        </w:numPr>
      </w:pPr>
      <w:r>
        <w:rPr>
          <w:rFonts w:hint="eastAsia"/>
        </w:rPr>
        <w:t xml:space="preserve">创意激发系统：利用AI分析海量艺术作品，为人类艺术家提供创意建议。</w:t>
      </w:r>
    </w:p>
    <w:p>
      <w:pPr>
        <w:numPr>
          <w:ilvl w:val="0"/>
          <w:numId w:val="2557"/>
        </w:numPr>
      </w:pPr>
      <w:r>
        <w:rPr>
          <w:rFonts w:hint="eastAsia"/>
        </w:rPr>
        <w:t xml:space="preserve">个性化艺术AI：允许对AI模型进行个性化训练，捕捉艺术家的独特风格。</w:t>
      </w:r>
    </w:p>
    <w:p>
      <w:pPr>
        <w:numPr>
          <w:ilvl w:val="0"/>
          <w:numId w:val="2557"/>
        </w:numPr>
      </w:pPr>
      <w:r>
        <w:rPr>
          <w:rFonts w:hint="eastAsia"/>
        </w:rPr>
        <w:t xml:space="preserve">艺术评价AI：开发能够从多个维度评估艺术作品的AI系统。</w:t>
      </w:r>
    </w:p>
    <w:p>
      <w:pPr>
        <w:numPr>
          <w:ilvl w:val="0"/>
          <w:numId w:val="2557"/>
        </w:numPr>
      </w:pPr>
      <w:r>
        <w:rPr>
          <w:rFonts w:hint="eastAsia"/>
        </w:rPr>
        <w:t xml:space="preserve">伦理创作指南：制定AI艺术创作的伦理准则和最佳实践。</w:t>
      </w:r>
    </w:p>
    <w:p>
      <w:pPr>
        <w:numPr>
          <w:ilvl w:val="0"/>
          <w:numId w:val="2557"/>
        </w:numPr>
      </w:pPr>
      <w:r>
        <w:rPr>
          <w:rFonts w:hint="eastAsia"/>
        </w:rPr>
        <w:t xml:space="preserve">文化融合模型：开发能够理解和融合不同文化艺术特征的AI系统。</w:t>
      </w:r>
    </w:p>
    <w:p>
      <w:pPr>
        <w:pStyle w:val="FirstParagraph"/>
      </w:pPr>
      <w:r>
        <w:rPr>
          <w:rFonts w:hint="eastAsia"/>
        </w:rPr>
        <w:t xml:space="preserve">展望未来，AI在艺术创作中的应用可能会朝着以下方向发展：</w:t>
      </w:r>
    </w:p>
    <w:p>
      <w:pPr>
        <w:numPr>
          <w:ilvl w:val="0"/>
          <w:numId w:val="2558"/>
        </w:numPr>
      </w:pPr>
      <w:r>
        <w:rPr>
          <w:rFonts w:hint="eastAsia"/>
        </w:rPr>
        <w:t xml:space="preserve">自主艺术家AI：能够独立构思和执行艺术项目的AI系统。</w:t>
      </w:r>
    </w:p>
    <w:p>
      <w:pPr>
        <w:numPr>
          <w:ilvl w:val="0"/>
          <w:numId w:val="2558"/>
        </w:numPr>
      </w:pPr>
      <w:r>
        <w:rPr>
          <w:rFonts w:hint="eastAsia"/>
        </w:rPr>
        <w:t xml:space="preserve">超感官艺术：创造出超越人类感官极限的新型艺术形式。</w:t>
      </w:r>
    </w:p>
    <w:p>
      <w:pPr>
        <w:numPr>
          <w:ilvl w:val="0"/>
          <w:numId w:val="2558"/>
        </w:numPr>
      </w:pPr>
      <w:r>
        <w:rPr>
          <w:rFonts w:hint="eastAsia"/>
        </w:rPr>
        <w:t xml:space="preserve">动态艺术作品：能根据观众反应和环境实时变化的AI艺术装置。</w:t>
      </w:r>
    </w:p>
    <w:p>
      <w:pPr>
        <w:numPr>
          <w:ilvl w:val="0"/>
          <w:numId w:val="2558"/>
        </w:numPr>
      </w:pPr>
      <w:r>
        <w:rPr>
          <w:rFonts w:hint="eastAsia"/>
        </w:rPr>
        <w:t xml:space="preserve">个性化艺术体验：为每个观众定制独特艺术体验的AI系统。</w:t>
      </w:r>
    </w:p>
    <w:p>
      <w:pPr>
        <w:numPr>
          <w:ilvl w:val="0"/>
          <w:numId w:val="2558"/>
        </w:numPr>
      </w:pPr>
      <w:r>
        <w:rPr>
          <w:rFonts w:hint="eastAsia"/>
        </w:rPr>
        <w:t xml:space="preserve">跨时空艺术协作：支持不同时代、不同文化艺术家”合作”的AI平台。</w:t>
      </w:r>
    </w:p>
    <w:p>
      <w:pPr>
        <w:numPr>
          <w:ilvl w:val="0"/>
          <w:numId w:val="2558"/>
        </w:numPr>
      </w:pPr>
      <w:r>
        <w:rPr>
          <w:rFonts w:hint="eastAsia"/>
        </w:rPr>
        <w:t xml:space="preserve">艺术疗愈：将AI艺术应用于心理健康和治疗领域。</w:t>
      </w:r>
    </w:p>
    <w:p>
      <w:pPr>
        <w:numPr>
          <w:ilvl w:val="0"/>
          <w:numId w:val="2558"/>
        </w:numPr>
      </w:pPr>
      <w:r>
        <w:rPr>
          <w:rFonts w:hint="eastAsia"/>
        </w:rPr>
        <w:t xml:space="preserve">元宇宙艺术：在虚拟现实中创造全新的AI驱动艺术世界。</w:t>
      </w:r>
    </w:p>
    <w:p>
      <w:pPr>
        <w:numPr>
          <w:ilvl w:val="0"/>
          <w:numId w:val="2558"/>
        </w:numPr>
      </w:pPr>
      <w:r>
        <w:rPr>
          <w:rFonts w:hint="eastAsia"/>
        </w:rPr>
        <w:t xml:space="preserve">生物艺术AI：结合生物技术和AI创造活体艺术作品。</w:t>
      </w:r>
    </w:p>
    <w:p>
      <w:pPr>
        <w:pStyle w:val="FirstParagraph"/>
      </w:pPr>
      <w:r>
        <w:rPr>
          <w:rFonts w:hint="eastAsia"/>
        </w:rPr>
        <w:t xml:space="preserve">然而，这些发展也带来了一系列需要深入思考的问题。例如，AI艺术的普及是否会导致人类创造力的退化？如何在技术进步和艺术传统之间找到平衡？AI生成的艺术是否具有与人类创作同等的文化价值？这些问题需要艺术家、技术专家、哲学家和整个社会共同探讨和解决。</w:t>
      </w:r>
    </w:p>
    <w:p>
      <w:pPr>
        <w:pStyle w:val="BodyText"/>
      </w:pPr>
      <w:r>
        <w:rPr>
          <w:rFonts w:hint="eastAsia"/>
        </w:rPr>
        <w:t xml:space="preserve">总的来说，AI在艺术创作中的革新应用是一个充满挑战和机遇的前沿领域。它不仅可能改变艺术创作的方式和形式，还可能深刻影响我们对艺术、创造力和人机关系的理解。随着研究的深入和技术的进步，我们有望见证艺术表达的新纪元，为人类文化增添新的维度和可能性。</w:t>
      </w:r>
    </w:p>
    <w:p>
      <w:pPr>
        <w:pStyle w:val="BodyText"/>
      </w:pPr>
      <w:r>
        <w:rPr>
          <w:rFonts w:hint="eastAsia"/>
        </w:rPr>
        <w:t xml:space="preserve">作为研究者和创作者，我们需要保持开放和批判的思维，积极探索AI与艺术的创新结合点。同时，我们也应该深入思考AI艺术对人类创造力、文化多样性和艺术本质的影响，确保技术发展的方向能够丰富而非替代人类的艺术表达。</w:t>
      </w:r>
    </w:p>
    <w:p>
      <w:pPr>
        <w:pStyle w:val="BodyText"/>
      </w:pPr>
      <w:r>
        <w:rPr>
          <w:rFonts w:hint="eastAsia"/>
        </w:rPr>
        <w:t xml:space="preserve">通过持续推进AI在艺术创作中的应用研究，我们有望不仅创造出前所未有的艺术形式，还能深化对人类创造力和艺术本质的理解。这需要艺术家、工程师、心理学家、哲学家等多领域专家的共同努力，也需要社会各界的参与和讨论。让我们携手推动这一激动人心的研究方向，为人类文化的发展开辟新的道路，创造更加丰富多彩的艺术世界。</w:t>
      </w:r>
    </w:p>
    <w:bookmarkEnd w:id="74"/>
    <w:bookmarkStart w:id="75" w:name="Xdd1002274949fba5ff1770d6095c37aa1a21017"/>
    <w:p>
      <w:pPr>
        <w:pStyle w:val="Heading3"/>
      </w:pPr>
      <w:r>
        <w:t xml:space="preserve">10.10.5 AI</w:t>
      </w:r>
      <w:r>
        <w:t xml:space="preserve"> </w:t>
      </w:r>
      <w:r>
        <w:rPr>
          <w:rFonts w:hint="eastAsia"/>
        </w:rPr>
        <w:t xml:space="preserve">Agent在空间探索中的角色</w:t>
      </w:r>
    </w:p>
    <w:p>
      <w:pPr>
        <w:numPr>
          <w:ilvl w:val="0"/>
          <w:numId w:val="2559"/>
        </w:numPr>
      </w:pPr>
      <w:r>
        <w:rPr>
          <w:rFonts w:hint="eastAsia"/>
        </w:rPr>
        <w:t xml:space="preserve">核心概念：</w:t>
      </w:r>
      <w:r>
        <w:t xml:space="preserve"> AI</w:t>
      </w:r>
      <w:r>
        <w:t xml:space="preserve"> </w:t>
      </w:r>
      <w:r>
        <w:rPr>
          <w:rFonts w:hint="eastAsia"/>
        </w:rPr>
        <w:t xml:space="preserve">Agent在空间探索中的角色是指利用人工智能技术来辅助、增强或独立执行各种空间探索任务的应用。这包括但不限于航天器自主控制、外星环境探测、数据分析、任务规划、机器人操作等。AI</w:t>
      </w:r>
      <w:r>
        <w:t xml:space="preserve"> </w:t>
      </w:r>
      <w:r>
        <w:rPr>
          <w:rFonts w:hint="eastAsia"/>
        </w:rPr>
        <w:t xml:space="preserve">Agent不仅可以提高空间探索的效率和安全性，还能够在人类难以直接参与的极端环境中执行复杂任务。</w:t>
      </w:r>
    </w:p>
    <w:p>
      <w:pPr>
        <w:numPr>
          <w:ilvl w:val="0"/>
          <w:numId w:val="2559"/>
        </w:numPr>
      </w:pPr>
      <w:r>
        <w:rPr>
          <w:rFonts w:hint="eastAsia"/>
        </w:rPr>
        <w:t xml:space="preserve">问题背景：</w:t>
      </w:r>
      <w:r>
        <w:t xml:space="preserve"> </w:t>
      </w:r>
      <w:r>
        <w:rPr>
          <w:rFonts w:hint="eastAsia"/>
        </w:rPr>
        <w:t xml:space="preserve">随着人类深空探索的不断推进，我们面临着诸多挑战，如极长的通信延迟、恶劣的环境条件、有限的资源和高风险的操作等。传统的人工控制方法在这些情况下往往力不从心。同时，海量的空间数据需要更高效的处理和分析方法。AI技术的发展为解决这些问题提供了新的可能性。然而，如何设计适应极端空间环境的AI系统，如何确保AI决策的可靠性和安全性，以及如何实现人机协作的深空探索，成为了这一领域面临的主要挑战。</w:t>
      </w:r>
    </w:p>
    <w:p>
      <w:pPr>
        <w:numPr>
          <w:ilvl w:val="0"/>
          <w:numId w:val="2559"/>
        </w:numPr>
      </w:pPr>
      <w:r>
        <w:rPr>
          <w:rFonts w:hint="eastAsia"/>
        </w:rPr>
        <w:t xml:space="preserve">问题描述：</w:t>
      </w:r>
      <w:r>
        <w:t xml:space="preserve"> </w:t>
      </w:r>
      <w:r>
        <w:rPr>
          <w:rFonts w:hint="eastAsia"/>
        </w:rPr>
        <w:t xml:space="preserve">我们需要探讨如何开发能在高辐射、极端温度、微重力等条件下稳定运行的AI系统，如何设计具有高度自主性和适应性的空间探测器控制算法，如何利用AI技术进行实时的任务规划和资源管理，如何实现对遥远天体的智能探测和数据分析，以及如何在深空任务中实现人类指挥者与AI系统的有效协作。同时，还需要考虑AI在空间探索中的伦理问题和潜在风险。</w:t>
      </w:r>
    </w:p>
    <w:p>
      <w:pPr>
        <w:numPr>
          <w:ilvl w:val="0"/>
          <w:numId w:val="2559"/>
        </w:numPr>
      </w:pPr>
      <w:r>
        <w:rPr>
          <w:rFonts w:hint="eastAsia"/>
        </w:rPr>
        <w:t xml:space="preserve">问题解决：</w:t>
      </w:r>
      <w:r>
        <w:t xml:space="preserve"> </w:t>
      </w:r>
      <w:r>
        <w:rPr>
          <w:rFonts w:hint="eastAsia"/>
        </w:rPr>
        <w:t xml:space="preserve">为了推进AI</w:t>
      </w:r>
      <w:r>
        <w:t xml:space="preserve"> </w:t>
      </w:r>
      <w:r>
        <w:rPr>
          <w:rFonts w:hint="eastAsia"/>
        </w:rPr>
        <w:t xml:space="preserve">Agent在空间探索中的应用，可以从以下几个方面着手：</w:t>
      </w:r>
    </w:p>
    <w:p>
      <w:pPr>
        <w:numPr>
          <w:ilvl w:val="0"/>
          <w:numId w:val="2560"/>
        </w:numPr>
      </w:pPr>
      <w:r>
        <w:rPr>
          <w:rFonts w:hint="eastAsia"/>
        </w:rPr>
        <w:t xml:space="preserve">自主航天器控制：</w:t>
      </w:r>
    </w:p>
    <w:p>
      <w:pPr>
        <w:numPr>
          <w:ilvl w:val="1"/>
          <w:numId w:val="2561"/>
        </w:numPr>
      </w:pPr>
      <w:r>
        <w:rPr>
          <w:rFonts w:hint="eastAsia"/>
        </w:rPr>
        <w:t xml:space="preserve">实现基于强化学习的轨道机动优化</w:t>
      </w:r>
    </w:p>
    <w:p>
      <w:pPr>
        <w:numPr>
          <w:ilvl w:val="1"/>
          <w:numId w:val="2561"/>
        </w:numPr>
      </w:pPr>
      <w:r>
        <w:rPr>
          <w:rFonts w:hint="eastAsia"/>
        </w:rPr>
        <w:t xml:space="preserve">开发自适应的姿态控制算法</w:t>
      </w:r>
    </w:p>
    <w:p>
      <w:pPr>
        <w:numPr>
          <w:ilvl w:val="1"/>
          <w:numId w:val="2561"/>
        </w:numPr>
      </w:pPr>
      <w:r>
        <w:rPr>
          <w:rFonts w:hint="eastAsia"/>
        </w:rPr>
        <w:t xml:space="preserve">设计智能故障诊断和自修复系统</w:t>
      </w:r>
    </w:p>
    <w:p>
      <w:pPr>
        <w:numPr>
          <w:ilvl w:val="0"/>
          <w:numId w:val="2560"/>
        </w:numPr>
      </w:pPr>
      <w:r>
        <w:rPr>
          <w:rFonts w:hint="eastAsia"/>
        </w:rPr>
        <w:t xml:space="preserve">智能探测和数据分析：</w:t>
      </w:r>
    </w:p>
    <w:p>
      <w:pPr>
        <w:numPr>
          <w:ilvl w:val="1"/>
          <w:numId w:val="2562"/>
        </w:numPr>
      </w:pPr>
      <w:r>
        <w:rPr>
          <w:rFonts w:hint="eastAsia"/>
        </w:rPr>
        <w:t xml:space="preserve">实现实时的地形分析和路径规划</w:t>
      </w:r>
    </w:p>
    <w:p>
      <w:pPr>
        <w:numPr>
          <w:ilvl w:val="1"/>
          <w:numId w:val="2562"/>
        </w:numPr>
      </w:pPr>
      <w:r>
        <w:rPr>
          <w:rFonts w:hint="eastAsia"/>
        </w:rPr>
        <w:t xml:space="preserve">开发自主的科学目标识别系统</w:t>
      </w:r>
    </w:p>
    <w:p>
      <w:pPr>
        <w:numPr>
          <w:ilvl w:val="1"/>
          <w:numId w:val="2562"/>
        </w:numPr>
      </w:pPr>
      <w:r>
        <w:rPr>
          <w:rFonts w:hint="eastAsia"/>
        </w:rPr>
        <w:t xml:space="preserve">设计高效的多源数据融合算法</w:t>
      </w:r>
    </w:p>
    <w:p>
      <w:pPr>
        <w:numPr>
          <w:ilvl w:val="0"/>
          <w:numId w:val="2560"/>
        </w:numPr>
      </w:pPr>
      <w:r>
        <w:rPr>
          <w:rFonts w:hint="eastAsia"/>
        </w:rPr>
        <w:t xml:space="preserve">资源管理和任务规划：</w:t>
      </w:r>
    </w:p>
    <w:p>
      <w:pPr>
        <w:numPr>
          <w:ilvl w:val="1"/>
          <w:numId w:val="2563"/>
        </w:numPr>
      </w:pPr>
      <w:r>
        <w:rPr>
          <w:rFonts w:hint="eastAsia"/>
        </w:rPr>
        <w:t xml:space="preserve">实现动态的能源分配优化</w:t>
      </w:r>
    </w:p>
    <w:p>
      <w:pPr>
        <w:numPr>
          <w:ilvl w:val="1"/>
          <w:numId w:val="2563"/>
        </w:numPr>
      </w:pPr>
      <w:r>
        <w:rPr>
          <w:rFonts w:hint="eastAsia"/>
        </w:rPr>
        <w:t xml:space="preserve">开发多目标任务调度算法</w:t>
      </w:r>
    </w:p>
    <w:p>
      <w:pPr>
        <w:numPr>
          <w:ilvl w:val="1"/>
          <w:numId w:val="2563"/>
        </w:numPr>
      </w:pPr>
      <w:r>
        <w:rPr>
          <w:rFonts w:hint="eastAsia"/>
        </w:rPr>
        <w:t xml:space="preserve">设计长期任务的自适应规划系统</w:t>
      </w:r>
    </w:p>
    <w:p>
      <w:pPr>
        <w:numPr>
          <w:ilvl w:val="0"/>
          <w:numId w:val="2560"/>
        </w:numPr>
      </w:pPr>
      <w:r>
        <w:rPr>
          <w:rFonts w:hint="eastAsia"/>
        </w:rPr>
        <w:t xml:space="preserve">人机协作框架：</w:t>
      </w:r>
    </w:p>
    <w:p>
      <w:pPr>
        <w:numPr>
          <w:ilvl w:val="1"/>
          <w:numId w:val="2564"/>
        </w:numPr>
      </w:pPr>
      <w:r>
        <w:rPr>
          <w:rFonts w:hint="eastAsia"/>
        </w:rPr>
        <w:t xml:space="preserve">实现基于意图推理的指令解释系统</w:t>
      </w:r>
    </w:p>
    <w:p>
      <w:pPr>
        <w:numPr>
          <w:ilvl w:val="1"/>
          <w:numId w:val="2564"/>
        </w:numPr>
      </w:pPr>
      <w:r>
        <w:rPr>
          <w:rFonts w:hint="eastAsia"/>
        </w:rPr>
        <w:t xml:space="preserve">开发可解释的AI决策支持工具</w:t>
      </w:r>
    </w:p>
    <w:p>
      <w:pPr>
        <w:numPr>
          <w:ilvl w:val="1"/>
          <w:numId w:val="2564"/>
        </w:numPr>
      </w:pPr>
      <w:r>
        <w:rPr>
          <w:rFonts w:hint="eastAsia"/>
        </w:rPr>
        <w:t xml:space="preserve">设计远程协作的增强现实界面</w:t>
      </w:r>
    </w:p>
    <w:p>
      <w:pPr>
        <w:numPr>
          <w:ilvl w:val="0"/>
          <w:numId w:val="2560"/>
        </w:numPr>
      </w:pPr>
      <w:r>
        <w:rPr>
          <w:rFonts w:hint="eastAsia"/>
        </w:rPr>
        <w:t xml:space="preserve">极端环境适应：</w:t>
      </w:r>
    </w:p>
    <w:p>
      <w:pPr>
        <w:numPr>
          <w:ilvl w:val="1"/>
          <w:numId w:val="2565"/>
        </w:numPr>
      </w:pPr>
      <w:r>
        <w:rPr>
          <w:rFonts w:hint="eastAsia"/>
        </w:rPr>
        <w:t xml:space="preserve">实现硬件级的辐射容错设计</w:t>
      </w:r>
    </w:p>
    <w:p>
      <w:pPr>
        <w:numPr>
          <w:ilvl w:val="1"/>
          <w:numId w:val="2565"/>
        </w:numPr>
      </w:pPr>
      <w:r>
        <w:rPr>
          <w:rFonts w:hint="eastAsia"/>
        </w:rPr>
        <w:t xml:space="preserve">开发温度自适应的计算架构</w:t>
      </w:r>
    </w:p>
    <w:p>
      <w:pPr>
        <w:numPr>
          <w:ilvl w:val="1"/>
          <w:numId w:val="2565"/>
        </w:numPr>
      </w:pPr>
      <w:r>
        <w:rPr>
          <w:rFonts w:hint="eastAsia"/>
        </w:rPr>
        <w:t xml:space="preserve">设计微重力环境下的稳定算法</w:t>
      </w:r>
    </w:p>
    <w:p>
      <w:pPr>
        <w:numPr>
          <w:ilvl w:val="0"/>
          <w:numId w:val="2560"/>
        </w:numPr>
      </w:pPr>
      <w:r>
        <w:rPr>
          <w:rFonts w:hint="eastAsia"/>
        </w:rPr>
        <w:t xml:space="preserve">外星环境探测：</w:t>
      </w:r>
    </w:p>
    <w:p>
      <w:pPr>
        <w:numPr>
          <w:ilvl w:val="1"/>
          <w:numId w:val="2566"/>
        </w:numPr>
      </w:pPr>
      <w:r>
        <w:rPr>
          <w:rFonts w:hint="eastAsia"/>
        </w:rPr>
        <w:t xml:space="preserve">实现自主的生命迹象检测系统</w:t>
      </w:r>
    </w:p>
    <w:p>
      <w:pPr>
        <w:numPr>
          <w:ilvl w:val="1"/>
          <w:numId w:val="2566"/>
        </w:numPr>
      </w:pPr>
      <w:r>
        <w:rPr>
          <w:rFonts w:hint="eastAsia"/>
        </w:rPr>
        <w:t xml:space="preserve">开发地外资源识别和评估算法</w:t>
      </w:r>
    </w:p>
    <w:p>
      <w:pPr>
        <w:numPr>
          <w:ilvl w:val="1"/>
          <w:numId w:val="2566"/>
        </w:numPr>
      </w:pPr>
      <w:r>
        <w:rPr>
          <w:rFonts w:hint="eastAsia"/>
        </w:rPr>
        <w:t xml:space="preserve">设计适应未知环境的学习模型</w:t>
      </w:r>
    </w:p>
    <w:p>
      <w:pPr>
        <w:numPr>
          <w:ilvl w:val="0"/>
          <w:numId w:val="2560"/>
        </w:numPr>
      </w:pPr>
      <w:r>
        <w:rPr>
          <w:rFonts w:hint="eastAsia"/>
        </w:rPr>
        <w:t xml:space="preserve">通信优化：</w:t>
      </w:r>
    </w:p>
    <w:p>
      <w:pPr>
        <w:numPr>
          <w:ilvl w:val="1"/>
          <w:numId w:val="2567"/>
        </w:numPr>
      </w:pPr>
      <w:r>
        <w:rPr>
          <w:rFonts w:hint="eastAsia"/>
        </w:rPr>
        <w:t xml:space="preserve">实现高效的数据压缩和优先级传输</w:t>
      </w:r>
    </w:p>
    <w:p>
      <w:pPr>
        <w:numPr>
          <w:ilvl w:val="1"/>
          <w:numId w:val="2567"/>
        </w:numPr>
      </w:pPr>
      <w:r>
        <w:rPr>
          <w:rFonts w:hint="eastAsia"/>
        </w:rPr>
        <w:t xml:space="preserve">开发延迟容忍的通信协议</w:t>
      </w:r>
    </w:p>
    <w:p>
      <w:pPr>
        <w:numPr>
          <w:ilvl w:val="1"/>
          <w:numId w:val="2567"/>
        </w:numPr>
      </w:pPr>
      <w:r>
        <w:rPr>
          <w:rFonts w:hint="eastAsia"/>
        </w:rPr>
        <w:t xml:space="preserve">设计自主的中继网络构建算法</w:t>
      </w:r>
    </w:p>
    <w:p>
      <w:pPr>
        <w:numPr>
          <w:ilvl w:val="0"/>
          <w:numId w:val="2560"/>
        </w:numPr>
      </w:pPr>
      <w:r>
        <w:rPr>
          <w:rFonts w:hint="eastAsia"/>
        </w:rPr>
        <w:t xml:space="preserve">安全性和风险管理：</w:t>
      </w:r>
    </w:p>
    <w:p>
      <w:pPr>
        <w:numPr>
          <w:ilvl w:val="1"/>
          <w:numId w:val="2568"/>
        </w:numPr>
      </w:pPr>
      <w:r>
        <w:rPr>
          <w:rFonts w:hint="eastAsia"/>
        </w:rPr>
        <w:t xml:space="preserve">实现多层次的安全检查机制</w:t>
      </w:r>
    </w:p>
    <w:p>
      <w:pPr>
        <w:numPr>
          <w:ilvl w:val="1"/>
          <w:numId w:val="2568"/>
        </w:numPr>
      </w:pPr>
      <w:r>
        <w:rPr>
          <w:rFonts w:hint="eastAsia"/>
        </w:rPr>
        <w:t xml:space="preserve">开发风险评估和决策辅助系统</w:t>
      </w:r>
    </w:p>
    <w:p>
      <w:pPr>
        <w:numPr>
          <w:ilvl w:val="1"/>
          <w:numId w:val="2568"/>
        </w:numPr>
      </w:pPr>
      <w:r>
        <w:rPr>
          <w:rFonts w:hint="eastAsia"/>
        </w:rPr>
        <w:t xml:space="preserve">设计伦理约束的AI行为框架</w:t>
      </w:r>
    </w:p>
    <w:p>
      <w:pPr>
        <w:numPr>
          <w:ilvl w:val="0"/>
          <w:numId w:val="2569"/>
        </w:numPr>
      </w:pPr>
      <w:r>
        <w:rPr>
          <w:rFonts w:hint="eastAsia"/>
        </w:rPr>
        <w:t xml:space="preserve">边界与外延：</w:t>
      </w:r>
      <w:r>
        <w:t xml:space="preserve"> AI</w:t>
      </w:r>
      <w:r>
        <w:t xml:space="preserve"> </w:t>
      </w:r>
      <w:r>
        <w:rPr>
          <w:rFonts w:hint="eastAsia"/>
        </w:rPr>
        <w:t xml:space="preserve">Agent在空间探索中的应用涉及航天工程、人工智能、机器人学、通信技术、材料科学等多个领域。它不仅关系到技术创新和科学发现，还可能对人类的宇宙观、生存空间和文明发展产生深远影响。这一领域的进展可能导致空间探索范式的根本性转变，并为解决地球上的资源、能源和环境问题提供新的视角。</w:t>
      </w:r>
    </w:p>
    <w:p>
      <w:pPr>
        <w:numPr>
          <w:ilvl w:val="0"/>
          <w:numId w:val="2569"/>
        </w:numPr>
      </w:pPr>
      <w:r>
        <w:rPr>
          <w:rFonts w:hint="eastAsia"/>
        </w:rPr>
        <w:t xml:space="preserve">概念结构与核心要素组成：</w:t>
      </w:r>
    </w:p>
    <w:p>
      <w:pPr>
        <w:numPr>
          <w:ilvl w:val="0"/>
          <w:numId w:val="2570"/>
        </w:numPr>
      </w:pPr>
      <w:r>
        <w:rPr>
          <w:rFonts w:hint="eastAsia"/>
        </w:rPr>
        <w:t xml:space="preserve">AI技术：深度学习、强化学习、计算机视觉、自然语言处理</w:t>
      </w:r>
    </w:p>
    <w:p>
      <w:pPr>
        <w:numPr>
          <w:ilvl w:val="0"/>
          <w:numId w:val="2570"/>
        </w:numPr>
      </w:pPr>
      <w:r>
        <w:rPr>
          <w:rFonts w:hint="eastAsia"/>
        </w:rPr>
        <w:t xml:space="preserve">航天系统：推进系统、姿态控制、导航定位、生命支持</w:t>
      </w:r>
    </w:p>
    <w:p>
      <w:pPr>
        <w:numPr>
          <w:ilvl w:val="0"/>
          <w:numId w:val="2570"/>
        </w:numPr>
      </w:pPr>
      <w:r>
        <w:rPr>
          <w:rFonts w:hint="eastAsia"/>
        </w:rPr>
        <w:t xml:space="preserve">探测任务：地形勘测、资源探查、生命探索、天体观测</w:t>
      </w:r>
    </w:p>
    <w:p>
      <w:pPr>
        <w:numPr>
          <w:ilvl w:val="0"/>
          <w:numId w:val="2570"/>
        </w:numPr>
      </w:pPr>
      <w:r>
        <w:rPr>
          <w:rFonts w:hint="eastAsia"/>
        </w:rPr>
        <w:t xml:space="preserve">数据处理：实时分析、多源融合、压缩传输、存储管理</w:t>
      </w:r>
    </w:p>
    <w:p>
      <w:pPr>
        <w:numPr>
          <w:ilvl w:val="0"/>
          <w:numId w:val="2570"/>
        </w:numPr>
      </w:pPr>
      <w:r>
        <w:rPr>
          <w:rFonts w:hint="eastAsia"/>
        </w:rPr>
        <w:t xml:space="preserve">人机交互：远程控制、意图理解、决策支持、虚拟现实</w:t>
      </w:r>
    </w:p>
    <w:p>
      <w:pPr>
        <w:numPr>
          <w:ilvl w:val="0"/>
          <w:numId w:val="2570"/>
        </w:numPr>
      </w:pPr>
      <w:r>
        <w:rPr>
          <w:rFonts w:hint="eastAsia"/>
        </w:rPr>
        <w:t xml:space="preserve">环境适应：辐射防护、温度调节、重力模拟、能源管理</w:t>
      </w:r>
    </w:p>
    <w:p>
      <w:pPr>
        <w:numPr>
          <w:ilvl w:val="0"/>
          <w:numId w:val="2570"/>
        </w:numPr>
      </w:pPr>
      <w:r>
        <w:rPr>
          <w:rFonts w:hint="eastAsia"/>
        </w:rPr>
        <w:t xml:space="preserve">任务规划：路径优化、资源分配、目标优先级、长期策略</w:t>
      </w:r>
    </w:p>
    <w:p>
      <w:pPr>
        <w:numPr>
          <w:ilvl w:val="0"/>
          <w:numId w:val="2570"/>
        </w:numPr>
      </w:pPr>
      <w:r>
        <w:rPr>
          <w:rFonts w:hint="eastAsia"/>
        </w:rPr>
        <w:t xml:space="preserve">安全保障：故障预测、风险评估、伦理约束、应急处理</w:t>
      </w:r>
    </w:p>
    <w:p>
      <w:pPr>
        <w:numPr>
          <w:ilvl w:val="0"/>
          <w:numId w:val="2571"/>
        </w:numPr>
      </w:pPr>
      <w:r>
        <w:rPr>
          <w:rFonts w:hint="eastAsia"/>
        </w:rPr>
        <w:t xml:space="preserve">概念之间的关系：</w:t>
      </w:r>
    </w:p>
    <w:p>
      <w:pPr>
        <w:numPr>
          <w:ilvl w:val="0"/>
          <w:numId w:val="257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传统空间探索</w:t>
            </w:r>
          </w:p>
        </w:tc>
        <w:tc>
          <w:tcPr/>
          <w:p>
            <w:pPr>
              <w:pStyle w:val="Compact"/>
              <w:jc w:val="left"/>
            </w:pPr>
            <w:r>
              <w:rPr>
                <w:rFonts w:hint="eastAsia"/>
              </w:rPr>
              <w:t xml:space="preserve">AI增强空间探索</w:t>
            </w:r>
          </w:p>
        </w:tc>
        <w:tc>
          <w:tcPr/>
          <w:p>
            <w:pPr>
              <w:pStyle w:val="Compact"/>
              <w:jc w:val="left"/>
            </w:pPr>
            <w:r>
              <w:rPr>
                <w:rFonts w:hint="eastAsia"/>
              </w:rPr>
              <w:t xml:space="preserve">潜在差异</w:t>
            </w:r>
          </w:p>
        </w:tc>
      </w:tr>
      <w:tr>
        <w:tc>
          <w:tcPr/>
          <w:p>
            <w:pPr>
              <w:pStyle w:val="Compact"/>
              <w:jc w:val="left"/>
            </w:pPr>
            <w:r>
              <w:rPr>
                <w:rFonts w:hint="eastAsia"/>
              </w:rPr>
              <w:t xml:space="preserve">决策主体</w:t>
            </w:r>
          </w:p>
        </w:tc>
        <w:tc>
          <w:tcPr/>
          <w:p>
            <w:pPr>
              <w:pStyle w:val="Compact"/>
              <w:jc w:val="left"/>
            </w:pPr>
            <w:r>
              <w:rPr>
                <w:rFonts w:hint="eastAsia"/>
              </w:rPr>
              <w:t xml:space="preserve">地面控制中心</w:t>
            </w:r>
          </w:p>
        </w:tc>
        <w:tc>
          <w:tcPr/>
          <w:p>
            <w:pPr>
              <w:pStyle w:val="Compact"/>
              <w:jc w:val="left"/>
            </w:pPr>
            <w:r>
              <w:t xml:space="preserve">AI Agent + </w:t>
            </w:r>
            <w:r>
              <w:rPr>
                <w:rFonts w:hint="eastAsia"/>
              </w:rPr>
              <w:t xml:space="preserve">人类</w:t>
            </w:r>
          </w:p>
        </w:tc>
        <w:tc>
          <w:tcPr/>
          <w:p>
            <w:pPr>
              <w:pStyle w:val="Compact"/>
              <w:jc w:val="left"/>
            </w:pPr>
            <w:r>
              <w:rPr>
                <w:rFonts w:hint="eastAsia"/>
              </w:rPr>
              <w:t xml:space="preserve">决策速度和适应性提升</w:t>
            </w:r>
          </w:p>
        </w:tc>
      </w:tr>
      <w:tr>
        <w:tc>
          <w:tcPr/>
          <w:p>
            <w:pPr>
              <w:pStyle w:val="Compact"/>
              <w:jc w:val="left"/>
            </w:pPr>
            <w:r>
              <w:rPr>
                <w:rFonts w:hint="eastAsia"/>
              </w:rPr>
              <w:t xml:space="preserve">任务自主性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能执行更复杂、长期的任务</w:t>
            </w:r>
          </w:p>
        </w:tc>
      </w:tr>
      <w:tr>
        <w:tc>
          <w:tcPr/>
          <w:p>
            <w:pPr>
              <w:pStyle w:val="Compact"/>
              <w:jc w:val="left"/>
            </w:pPr>
            <w:r>
              <w:rPr>
                <w:rFonts w:hint="eastAsia"/>
              </w:rPr>
              <w:t xml:space="preserve">数据处理</w:t>
            </w:r>
          </w:p>
        </w:tc>
        <w:tc>
          <w:tcPr/>
          <w:p>
            <w:pPr>
              <w:pStyle w:val="Compact"/>
              <w:jc w:val="left"/>
            </w:pPr>
            <w:r>
              <w:rPr>
                <w:rFonts w:hint="eastAsia"/>
              </w:rPr>
              <w:t xml:space="preserve">离线批处理</w:t>
            </w:r>
          </w:p>
        </w:tc>
        <w:tc>
          <w:tcPr/>
          <w:p>
            <w:pPr>
              <w:pStyle w:val="Compact"/>
              <w:jc w:val="left"/>
            </w:pPr>
            <w:r>
              <w:rPr>
                <w:rFonts w:hint="eastAsia"/>
              </w:rPr>
              <w:t xml:space="preserve">实时分析</w:t>
            </w:r>
          </w:p>
        </w:tc>
        <w:tc>
          <w:tcPr/>
          <w:p>
            <w:pPr>
              <w:pStyle w:val="Compact"/>
              <w:jc w:val="left"/>
            </w:pPr>
            <w:r>
              <w:rPr>
                <w:rFonts w:hint="eastAsia"/>
              </w:rPr>
              <w:t xml:space="preserve">科学发现效率提高</w:t>
            </w:r>
          </w:p>
        </w:tc>
      </w:tr>
      <w:tr>
        <w:tc>
          <w:tcPr/>
          <w:p>
            <w:pPr>
              <w:pStyle w:val="Compact"/>
              <w:jc w:val="left"/>
            </w:pPr>
            <w:r>
              <w:rPr>
                <w:rFonts w:hint="eastAsia"/>
              </w:rPr>
              <w:t xml:space="preserve">环境适应</w:t>
            </w:r>
          </w:p>
        </w:tc>
        <w:tc>
          <w:tcPr/>
          <w:p>
            <w:pPr>
              <w:pStyle w:val="Compact"/>
              <w:jc w:val="left"/>
            </w:pPr>
            <w:r>
              <w:rPr>
                <w:rFonts w:hint="eastAsia"/>
              </w:rPr>
              <w:t xml:space="preserve">预设方案</w:t>
            </w:r>
          </w:p>
        </w:tc>
        <w:tc>
          <w:tcPr/>
          <w:p>
            <w:pPr>
              <w:pStyle w:val="Compact"/>
              <w:jc w:val="left"/>
            </w:pPr>
            <w:r>
              <w:rPr>
                <w:rFonts w:hint="eastAsia"/>
              </w:rPr>
              <w:t xml:space="preserve">动态学习适应</w:t>
            </w:r>
          </w:p>
        </w:tc>
        <w:tc>
          <w:tcPr/>
          <w:p>
            <w:pPr>
              <w:pStyle w:val="Compact"/>
              <w:jc w:val="left"/>
            </w:pPr>
            <w:r>
              <w:rPr>
                <w:rFonts w:hint="eastAsia"/>
              </w:rPr>
              <w:t xml:space="preserve">更强的未知环境应对能力</w:t>
            </w:r>
          </w:p>
        </w:tc>
      </w:tr>
      <w:tr>
        <w:tc>
          <w:tcPr/>
          <w:p>
            <w:pPr>
              <w:pStyle w:val="Compact"/>
              <w:jc w:val="left"/>
            </w:pPr>
            <w:r>
              <w:rPr>
                <w:rFonts w:hint="eastAsia"/>
              </w:rPr>
              <w:t xml:space="preserve">资源利用</w:t>
            </w:r>
          </w:p>
        </w:tc>
        <w:tc>
          <w:tcPr/>
          <w:p>
            <w:pPr>
              <w:pStyle w:val="Compact"/>
              <w:jc w:val="left"/>
            </w:pPr>
            <w:r>
              <w:rPr>
                <w:rFonts w:hint="eastAsia"/>
              </w:rPr>
              <w:t xml:space="preserve">固定策略</w:t>
            </w:r>
          </w:p>
        </w:tc>
        <w:tc>
          <w:tcPr/>
          <w:p>
            <w:pPr>
              <w:pStyle w:val="Compact"/>
              <w:jc w:val="left"/>
            </w:pPr>
            <w:r>
              <w:rPr>
                <w:rFonts w:hint="eastAsia"/>
              </w:rPr>
              <w:t xml:space="preserve">智能优化</w:t>
            </w:r>
          </w:p>
        </w:tc>
        <w:tc>
          <w:tcPr/>
          <w:p>
            <w:pPr>
              <w:pStyle w:val="Compact"/>
              <w:jc w:val="left"/>
            </w:pPr>
            <w:r>
              <w:rPr>
                <w:rFonts w:hint="eastAsia"/>
              </w:rPr>
              <w:t xml:space="preserve">显著提高资源利用效率</w:t>
            </w:r>
          </w:p>
        </w:tc>
      </w:tr>
      <w:tr>
        <w:tc>
          <w:tcPr/>
          <w:p>
            <w:pPr>
              <w:pStyle w:val="Compact"/>
              <w:jc w:val="left"/>
            </w:pPr>
            <w:r>
              <w:rPr>
                <w:rFonts w:hint="eastAsia"/>
              </w:rPr>
              <w:t xml:space="preserve">任务规划</w:t>
            </w:r>
          </w:p>
        </w:tc>
        <w:tc>
          <w:tcPr/>
          <w:p>
            <w:pPr>
              <w:pStyle w:val="Compact"/>
              <w:jc w:val="left"/>
            </w:pPr>
            <w:r>
              <w:rPr>
                <w:rFonts w:hint="eastAsia"/>
              </w:rPr>
              <w:t xml:space="preserve">静态预设</w:t>
            </w:r>
          </w:p>
        </w:tc>
        <w:tc>
          <w:tcPr/>
          <w:p>
            <w:pPr>
              <w:pStyle w:val="Compact"/>
              <w:jc w:val="left"/>
            </w:pPr>
            <w:r>
              <w:rPr>
                <w:rFonts w:hint="eastAsia"/>
              </w:rPr>
              <w:t xml:space="preserve">动态调整</w:t>
            </w:r>
          </w:p>
        </w:tc>
        <w:tc>
          <w:tcPr/>
          <w:p>
            <w:pPr>
              <w:pStyle w:val="Compact"/>
              <w:jc w:val="left"/>
            </w:pPr>
            <w:r>
              <w:rPr>
                <w:rFonts w:hint="eastAsia"/>
              </w:rPr>
              <w:t xml:space="preserve">更灵活的任务执行</w:t>
            </w:r>
          </w:p>
        </w:tc>
      </w:tr>
      <w:tr>
        <w:tc>
          <w:tcPr/>
          <w:p>
            <w:pPr>
              <w:pStyle w:val="Compact"/>
              <w:jc w:val="left"/>
            </w:pPr>
            <w:r>
              <w:rPr>
                <w:rFonts w:hint="eastAsia"/>
              </w:rPr>
              <w:t xml:space="preserve">故障处理</w:t>
            </w:r>
          </w:p>
        </w:tc>
        <w:tc>
          <w:tcPr/>
          <w:p>
            <w:pPr>
              <w:pStyle w:val="Compact"/>
              <w:jc w:val="left"/>
            </w:pPr>
            <w:r>
              <w:rPr>
                <w:rFonts w:hint="eastAsia"/>
              </w:rPr>
              <w:t xml:space="preserve">被动响应</w:t>
            </w:r>
          </w:p>
        </w:tc>
        <w:tc>
          <w:tcPr/>
          <w:p>
            <w:pPr>
              <w:pStyle w:val="Compact"/>
              <w:jc w:val="left"/>
            </w:pPr>
            <w:r>
              <w:rPr>
                <w:rFonts w:hint="eastAsia"/>
              </w:rPr>
              <w:t xml:space="preserve">主动预测和预防</w:t>
            </w:r>
          </w:p>
        </w:tc>
        <w:tc>
          <w:tcPr/>
          <w:p>
            <w:pPr>
              <w:pStyle w:val="Compact"/>
              <w:jc w:val="left"/>
            </w:pPr>
            <w:r>
              <w:rPr>
                <w:rFonts w:hint="eastAsia"/>
              </w:rPr>
              <w:t xml:space="preserve">提高系统可靠性</w:t>
            </w:r>
          </w:p>
        </w:tc>
      </w:tr>
      <w:tr>
        <w:tc>
          <w:tcPr/>
          <w:p>
            <w:pPr>
              <w:pStyle w:val="Compact"/>
              <w:jc w:val="left"/>
            </w:pPr>
            <w:r>
              <w:rPr>
                <w:rFonts w:hint="eastAsia"/>
              </w:rPr>
              <w:t xml:space="preserve">科学产出</w:t>
            </w:r>
          </w:p>
        </w:tc>
        <w:tc>
          <w:tcPr/>
          <w:p>
            <w:pPr>
              <w:pStyle w:val="Compact"/>
              <w:jc w:val="left"/>
            </w:pPr>
            <w:r>
              <w:rPr>
                <w:rFonts w:hint="eastAsia"/>
              </w:rPr>
              <w:t xml:space="preserve">定向观测</w:t>
            </w:r>
          </w:p>
        </w:tc>
        <w:tc>
          <w:tcPr/>
          <w:p>
            <w:pPr>
              <w:pStyle w:val="Compact"/>
              <w:jc w:val="left"/>
            </w:pPr>
            <w:r>
              <w:rPr>
                <w:rFonts w:hint="eastAsia"/>
              </w:rPr>
              <w:t xml:space="preserve">自主发现</w:t>
            </w:r>
          </w:p>
        </w:tc>
        <w:tc>
          <w:tcPr/>
          <w:p>
            <w:pPr>
              <w:pStyle w:val="Compact"/>
              <w:jc w:val="left"/>
            </w:pPr>
            <w:r>
              <w:rPr>
                <w:rFonts w:hint="eastAsia"/>
              </w:rPr>
              <w:t xml:space="preserve">增加意外发现的可能性</w:t>
            </w:r>
          </w:p>
        </w:tc>
      </w:tr>
    </w:tbl>
    <w:p>
      <w:pPr>
        <w:numPr>
          <w:ilvl w:val="0"/>
          <w:numId w:val="2573"/>
        </w:numPr>
      </w:pPr>
      <w:r>
        <w:rPr>
          <w:rFonts w:hint="eastAsia"/>
        </w:rPr>
        <w:t xml:space="preserve">概念联系的ER实体关系</w:t>
      </w:r>
    </w:p>
    <w:p>
      <w:pPr>
        <w:numPr>
          <w:ilvl w:val="0"/>
          <w:numId w:val="2574"/>
        </w:numPr>
      </w:pPr>
      <w:r>
        <w:rPr>
          <w:rFonts w:hint="eastAsia"/>
        </w:rPr>
        <w:t xml:space="preserve">交互关系图</w:t>
      </w:r>
    </w:p>
    <w:p>
      <w:pPr>
        <w:numPr>
          <w:ilvl w:val="0"/>
          <w:numId w:val="2575"/>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Agent在空间探索中应用的某些方面：</w:t>
      </w:r>
    </w:p>
    <w:p>
      <w:pPr>
        <w:numPr>
          <w:ilvl w:val="0"/>
          <w:numId w:val="2576"/>
        </w:numPr>
      </w:pPr>
      <w:r>
        <w:rPr>
          <w:rFonts w:hint="eastAsia"/>
        </w:rPr>
        <w:t xml:space="preserve">轨道机动优化：</w:t>
      </w:r>
      <w:r>
        <w:t xml:space="preserve"> </w:t>
      </w:r>
      <w:r>
        <w:rPr>
          <w:rFonts w:hint="eastAsia"/>
        </w:rPr>
        <w:t xml:space="preserve">最小化燃料消耗：</w:t>
      </w:r>
    </w:p>
    <w:p>
      <w:pPr>
        <w:pStyle w:val="FirstParagraph"/>
      </w:pPr>
      <m:oMathPara>
        <m:oMathParaPr>
          <m:jc m:val="center"/>
        </m:oMathParaPr>
        <m:oMath>
          <m:limLow>
            <m:e>
              <m:r>
                <m:rPr>
                  <m:sty m:val="p"/>
                </m:rPr>
                <m:t>min</m:t>
              </m:r>
            </m:e>
            <m:lim>
              <m:r>
                <m:t>u</m:t>
              </m:r>
              <m:d>
                <m:dPr>
                  <m:begChr m:val="("/>
                  <m:sepChr m:val=""/>
                  <m:endChr m:val=")"/>
                  <m:grow/>
                </m:dPr>
                <m:e>
                  <m:r>
                    <m:t>t</m:t>
                  </m:r>
                </m:e>
              </m:d>
            </m:lim>
          </m:limLow>
          <m:r>
            <m:t>J</m:t>
          </m:r>
          <m:r>
            <m:rPr>
              <m:sty m:val="p"/>
            </m:rPr>
            <m:t>=</m:t>
          </m:r>
          <m:nary>
            <m:naryPr>
              <m:chr m:val="∫"/>
              <m:limLoc m:val="subSup"/>
              <m:subHide m:val="off"/>
              <m:supHide m:val="off"/>
            </m:naryPr>
            <m:sub>
              <m:sSub>
                <m:e>
                  <m:r>
                    <m:t>t</m:t>
                  </m:r>
                </m:e>
                <m:sub>
                  <m:r>
                    <m:t>0</m:t>
                  </m:r>
                </m:sub>
              </m:sSub>
            </m:sub>
            <m:sup>
              <m:sSub>
                <m:e>
                  <m:r>
                    <m:t>t</m:t>
                  </m:r>
                </m:e>
                <m:sub>
                  <m:r>
                    <m:t>f</m:t>
                  </m:r>
                </m:sub>
              </m:sSub>
            </m:sup>
            <m:e>
              <m:r>
                <m:rPr>
                  <m:sty m:val="p"/>
                </m:rPr>
                <m:t>∥</m:t>
              </m:r>
            </m:e>
          </m:nary>
          <m:r>
            <m:t>u</m:t>
          </m:r>
          <m:d>
            <m:dPr>
              <m:begChr m:val="("/>
              <m:sepChr m:val=""/>
              <m:endChr m:val=")"/>
              <m:grow/>
            </m:dPr>
            <m:e>
              <m:r>
                <m:t>t</m:t>
              </m:r>
            </m:e>
          </m:d>
          <m:r>
            <m:rPr>
              <m:sty m:val="p"/>
            </m:rPr>
            <m:t>∥</m:t>
          </m:r>
          <m:r>
            <m:t>d</m:t>
          </m:r>
          <m:r>
            <m:t>t</m:t>
          </m:r>
        </m:oMath>
      </m:oMathPara>
    </w:p>
    <w:p>
      <w:pPr>
        <w:pStyle w:val="FirstParagraph"/>
      </w:pPr>
      <m:oMathPara>
        <m:oMathParaPr>
          <m:jc m:val="center"/>
        </m:oMathParaPr>
        <m:oMath>
          <m:r>
            <m:rPr>
              <m:nor/>
              <m:sty m:val="p"/>
            </m:rPr>
            <m:t>s.t.</m:t>
          </m:r>
          <m:r>
            <m:t> </m:t>
          </m:r>
          <m:acc>
            <m:accPr>
              <m:chr m:val="̇"/>
            </m:accPr>
            <m:e>
              <m:r>
                <m:t>x</m:t>
              </m:r>
            </m:e>
          </m:acc>
          <m:d>
            <m:dPr>
              <m:begChr m:val="("/>
              <m:sepChr m:val=""/>
              <m:endChr m:val=")"/>
              <m:grow/>
            </m:dPr>
            <m:e>
              <m:r>
                <m:t>t</m:t>
              </m:r>
            </m:e>
          </m:d>
          <m:r>
            <m:rPr>
              <m:sty m:val="p"/>
            </m:rPr>
            <m:t>=</m:t>
          </m:r>
          <m:r>
            <m:t>f</m:t>
          </m:r>
          <m:d>
            <m:dPr>
              <m:begChr m:val="("/>
              <m:sepChr m:val=""/>
              <m:endChr m:val=")"/>
              <m:grow/>
            </m:dPr>
            <m:e>
              <m:r>
                <m:t>x</m:t>
              </m:r>
              <m:d>
                <m:dPr>
                  <m:begChr m:val="("/>
                  <m:sepChr m:val=""/>
                  <m:endChr m:val=")"/>
                  <m:grow/>
                </m:dPr>
                <m:e>
                  <m:r>
                    <m:t>t</m:t>
                  </m:r>
                </m:e>
              </m:d>
              <m:r>
                <m:rPr>
                  <m:sty m:val="p"/>
                </m:rPr>
                <m:t>,</m:t>
              </m:r>
              <m:r>
                <m:t>u</m:t>
              </m:r>
              <m:d>
                <m:dPr>
                  <m:begChr m:val="("/>
                  <m:sepChr m:val=""/>
                  <m:endChr m:val=")"/>
                  <m:grow/>
                </m:dPr>
                <m:e>
                  <m:r>
                    <m:t>t</m:t>
                  </m:r>
                </m:e>
              </m:d>
            </m:e>
          </m:d>
        </m:oMath>
      </m:oMathPara>
    </w:p>
    <w:p>
      <w:pPr>
        <w:pStyle w:val="FirstParagraph"/>
      </w:pPr>
      <w:r>
        <w:rPr>
          <w:rFonts w:hint="eastAsia"/>
        </w:rPr>
        <w:t xml:space="preserve">其中，</w:t>
      </w:r>
      <m:oMath>
        <m:r>
          <m:t>u</m:t>
        </m:r>
        <m:d>
          <m:dPr>
            <m:begChr m:val="("/>
            <m:sepChr m:val=""/>
            <m:endChr m:val=")"/>
            <m:grow/>
          </m:dPr>
          <m:e>
            <m:r>
              <m:t>t</m:t>
            </m:r>
          </m:e>
        </m:d>
      </m:oMath>
      <w:r>
        <w:t xml:space="preserve"> </w:t>
      </w:r>
      <w:r>
        <w:rPr>
          <w:rFonts w:hint="eastAsia"/>
        </w:rPr>
        <w:t xml:space="preserve">是控制输入，</w:t>
      </w:r>
      <m:oMath>
        <m:r>
          <m:t>x</m:t>
        </m:r>
        <m:d>
          <m:dPr>
            <m:begChr m:val="("/>
            <m:sepChr m:val=""/>
            <m:endChr m:val=")"/>
            <m:grow/>
          </m:dPr>
          <m:e>
            <m:r>
              <m:t>t</m:t>
            </m:r>
          </m:e>
        </m:d>
      </m:oMath>
      <w:r>
        <w:t xml:space="preserve"> </w:t>
      </w:r>
      <w:r>
        <w:rPr>
          <w:rFonts w:hint="eastAsia"/>
        </w:rPr>
        <w:t xml:space="preserve">是航天器状态。</w:t>
      </w:r>
    </w:p>
    <w:p>
      <w:pPr>
        <w:numPr>
          <w:ilvl w:val="0"/>
          <w:numId w:val="2577"/>
        </w:numPr>
      </w:pPr>
      <w:r>
        <w:rPr>
          <w:rFonts w:hint="eastAsia"/>
        </w:rPr>
        <w:t xml:space="preserve">自主导航定位：</w:t>
      </w:r>
      <w:r>
        <w:t xml:space="preserve"> </w:t>
      </w:r>
      <w:r>
        <w:rPr>
          <w:rFonts w:hint="eastAsia"/>
        </w:rPr>
        <w:t xml:space="preserve">卡尔曼滤波估计：</w:t>
      </w:r>
    </w:p>
    <w:p>
      <w:pPr>
        <w:pStyle w:val="FirstParagraph"/>
      </w:pPr>
      <m:oMathPara>
        <m:oMathParaPr>
          <m:jc m:val="center"/>
        </m:oMathParaPr>
        <m:oMath>
          <m:sSub>
            <m:e>
              <m:acc>
                <m:accPr>
                  <m:chr m:val="̂"/>
                </m:accPr>
                <m:e>
                  <m:r>
                    <m:t>x</m:t>
                  </m:r>
                </m:e>
              </m:acc>
            </m:e>
            <m:sub>
              <m:r>
                <m:t>k</m:t>
              </m:r>
            </m:sub>
          </m:sSub>
          <m:r>
            <m:rPr>
              <m:sty m:val="p"/>
            </m:rPr>
            <m:t>=</m:t>
          </m:r>
          <m:sSub>
            <m:e>
              <m:acc>
                <m:accPr>
                  <m:chr m:val="̂"/>
                </m:accPr>
                <m:e>
                  <m:r>
                    <m:t>x</m:t>
                  </m:r>
                </m:e>
              </m:acc>
            </m:e>
            <m:sub>
              <m:r>
                <m:t>k</m:t>
              </m:r>
              <m:r>
                <m:rPr>
                  <m:sty m:val="p"/>
                </m:rPr>
                <m:t>|</m:t>
              </m:r>
              <m:r>
                <m:t>k</m:t>
              </m:r>
              <m:r>
                <m:rPr>
                  <m:sty m:val="p"/>
                </m:rPr>
                <m:t>−</m:t>
              </m:r>
              <m:r>
                <m:t>1</m:t>
              </m:r>
            </m:sub>
          </m:sSub>
          <m:r>
            <m:rPr>
              <m:sty m:val="p"/>
            </m:rPr>
            <m:t>+</m:t>
          </m:r>
          <m:sSub>
            <m:e>
              <m:r>
                <m:t>K</m:t>
              </m:r>
            </m:e>
            <m:sub>
              <m:r>
                <m:t>k</m:t>
              </m:r>
            </m:sub>
          </m:sSub>
          <m:d>
            <m:dPr>
              <m:begChr m:val="("/>
              <m:sepChr m:val=""/>
              <m:endChr m:val=")"/>
              <m:grow/>
            </m:dPr>
            <m:e>
              <m:sSub>
                <m:e>
                  <m:r>
                    <m:t>z</m:t>
                  </m:r>
                </m:e>
                <m:sub>
                  <m:r>
                    <m:t>k</m:t>
                  </m:r>
                </m:sub>
              </m:sSub>
              <m:r>
                <m:rPr>
                  <m:sty m:val="p"/>
                </m:rPr>
                <m:t>−</m:t>
              </m:r>
              <m:r>
                <m:t>H</m:t>
              </m:r>
              <m:sSub>
                <m:e>
                  <m:acc>
                    <m:accPr>
                      <m:chr m:val="̂"/>
                    </m:accPr>
                    <m:e>
                      <m:r>
                        <m:t>x</m:t>
                      </m:r>
                    </m:e>
                  </m:acc>
                </m:e>
                <m:sub>
                  <m:r>
                    <m:t>k</m:t>
                  </m:r>
                  <m:r>
                    <m:rPr>
                      <m:sty m:val="p"/>
                    </m:rPr>
                    <m:t>|</m:t>
                  </m:r>
                  <m:r>
                    <m:t>k</m:t>
                  </m:r>
                  <m:r>
                    <m:rPr>
                      <m:sty m:val="p"/>
                    </m:rPr>
                    <m:t>−</m:t>
                  </m:r>
                  <m:r>
                    <m:t>1</m:t>
                  </m:r>
                </m:sub>
              </m:sSub>
            </m:e>
          </m:d>
        </m:oMath>
      </m:oMathPara>
    </w:p>
    <w:p>
      <w:pPr>
        <w:pStyle w:val="FirstParagraph"/>
      </w:pPr>
      <w:r>
        <w:rPr>
          <w:rFonts w:hint="eastAsia"/>
        </w:rPr>
        <w:t xml:space="preserve">其中，</w:t>
      </w:r>
      <m:oMath>
        <m:sSub>
          <m:e>
            <m:acc>
              <m:accPr>
                <m:chr m:val="̂"/>
              </m:accPr>
              <m:e>
                <m:r>
                  <m:t>x</m:t>
                </m:r>
              </m:e>
            </m:acc>
          </m:e>
          <m:sub>
            <m:r>
              <m:t>k</m:t>
            </m:r>
          </m:sub>
        </m:sSub>
      </m:oMath>
      <w:r>
        <w:t xml:space="preserve"> </w:t>
      </w:r>
      <w:r>
        <w:rPr>
          <w:rFonts w:hint="eastAsia"/>
        </w:rPr>
        <w:t xml:space="preserve">是状态估计，</w:t>
      </w:r>
      <m:oMath>
        <m:sSub>
          <m:e>
            <m:r>
              <m:t>z</m:t>
            </m:r>
          </m:e>
          <m:sub>
            <m:r>
              <m:t>k</m:t>
            </m:r>
          </m:sub>
        </m:sSub>
      </m:oMath>
      <w:r>
        <w:t xml:space="preserve"> </w:t>
      </w:r>
      <w:r>
        <w:rPr>
          <w:rFonts w:hint="eastAsia"/>
        </w:rPr>
        <w:t xml:space="preserve">是观测值，</w:t>
      </w:r>
      <m:oMath>
        <m:sSub>
          <m:e>
            <m:r>
              <m:t>K</m:t>
            </m:r>
          </m:e>
          <m:sub>
            <m:r>
              <m:t>k</m:t>
            </m:r>
          </m:sub>
        </m:sSub>
      </m:oMath>
      <w:r>
        <w:t xml:space="preserve"> </w:t>
      </w:r>
      <w:r>
        <w:rPr>
          <w:rFonts w:hint="eastAsia"/>
        </w:rPr>
        <w:t xml:space="preserve">是卡尔曼增益。</w:t>
      </w:r>
    </w:p>
    <w:p>
      <w:pPr>
        <w:numPr>
          <w:ilvl w:val="0"/>
          <w:numId w:val="2578"/>
        </w:numPr>
      </w:pPr>
      <w:r>
        <w:rPr>
          <w:rFonts w:hint="eastAsia"/>
        </w:rPr>
        <w:t xml:space="preserve">多目标任务规划：</w:t>
      </w:r>
      <w:r>
        <w:t xml:space="preserve"> </w:t>
      </w:r>
      <w:r>
        <w:rPr>
          <w:rFonts w:hint="eastAsia"/>
        </w:rPr>
        <w:t xml:space="preserve">多目标优化问题：</w:t>
      </w:r>
    </w:p>
    <w:p>
      <w:pPr>
        <w:pStyle w:val="FirstParagraph"/>
      </w:pPr>
      <m:oMathPara>
        <m:oMathParaPr>
          <m:jc m:val="center"/>
        </m:oMathParaPr>
        <m:oMath>
          <m:limLow>
            <m:e>
              <m:r>
                <m:rPr>
                  <m:sty m:val="p"/>
                </m:rPr>
                <m:t>max</m:t>
              </m:r>
            </m:e>
            <m:lim>
              <m:r>
                <m:t>x</m:t>
              </m:r>
              <m:r>
                <m:rPr>
                  <m:sty m:val="p"/>
                </m:rPr>
                <m:t>∈</m:t>
              </m:r>
              <m:r>
                <m:t>X</m:t>
              </m:r>
            </m:lim>
          </m:limLow>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pStyle w:val="FirstParagraph"/>
      </w:pPr>
      <w:r>
        <w:rPr>
          <w:rFonts w:hint="eastAsia"/>
        </w:rPr>
        <w:t xml:space="preserve">其中，</w:t>
      </w:r>
      <m:oMath>
        <m:sSub>
          <m:e>
            <m:r>
              <m:t>f</m:t>
            </m:r>
          </m:e>
          <m:sub>
            <m:r>
              <m:t>i</m:t>
            </m:r>
          </m:sub>
        </m:sSub>
        <m:d>
          <m:dPr>
            <m:begChr m:val="("/>
            <m:sepChr m:val=""/>
            <m:endChr m:val=")"/>
            <m:grow/>
          </m:dPr>
          <m:e>
            <m:r>
              <m:t>x</m:t>
            </m:r>
          </m:e>
        </m:d>
      </m:oMath>
      <w:r>
        <w:t xml:space="preserve"> </w:t>
      </w:r>
      <w:r>
        <w:rPr>
          <w:rFonts w:hint="eastAsia"/>
        </w:rPr>
        <w:t xml:space="preserve">是不同的目标函数（如科学价值、能源效率等）。</w:t>
      </w:r>
    </w:p>
    <w:p>
      <w:pPr>
        <w:numPr>
          <w:ilvl w:val="0"/>
          <w:numId w:val="2579"/>
        </w:numPr>
      </w:pPr>
      <w:r>
        <w:rPr>
          <w:rFonts w:hint="eastAsia"/>
        </w:rPr>
        <w:t xml:space="preserve">自适应控制：</w:t>
      </w:r>
      <w:r>
        <w:t xml:space="preserve"> </w:t>
      </w:r>
      <w:r>
        <w:rPr>
          <w:rFonts w:hint="eastAsia"/>
        </w:rPr>
        <w:t xml:space="preserve">模型参考自适应控制：</w:t>
      </w:r>
    </w:p>
    <w:p>
      <w:pPr>
        <w:pStyle w:val="FirstParagraph"/>
      </w:pPr>
      <m:oMathPara>
        <m:oMathParaPr>
          <m:jc m:val="center"/>
        </m:oMathParaPr>
        <m:oMath>
          <m:acc>
            <m:accPr>
              <m:chr m:val="̇"/>
            </m:accPr>
            <m:e>
              <m:r>
                <m:t>θ</m:t>
              </m:r>
            </m:e>
          </m:acc>
          <m:r>
            <m:rPr>
              <m:sty m:val="p"/>
            </m:rPr>
            <m:t>=</m:t>
          </m:r>
          <m:r>
            <m:rPr>
              <m:sty m:val="p"/>
            </m:rPr>
            <m:t>−</m:t>
          </m:r>
          <m:r>
            <m:t>γ</m:t>
          </m:r>
          <m:sSub>
            <m:e>
              <m:r>
                <m:t>e</m:t>
              </m:r>
            </m:e>
            <m:sub>
              <m:r>
                <m:t>y</m:t>
              </m:r>
            </m:sub>
          </m:sSub>
          <m:f>
            <m:fPr>
              <m:type m:val="bar"/>
            </m:fPr>
            <m:num>
              <m:r>
                <m:rPr>
                  <m:sty m:val="p"/>
                </m:rPr>
                <m:t>∂</m:t>
              </m:r>
              <m:sSub>
                <m:e>
                  <m:r>
                    <m:t>e</m:t>
                  </m:r>
                </m:e>
                <m:sub>
                  <m:r>
                    <m:t>y</m:t>
                  </m:r>
                </m:sub>
              </m:sSub>
            </m:num>
            <m:den>
              <m:r>
                <m:rPr>
                  <m:sty m:val="p"/>
                </m:rPr>
                <m:t>∂</m:t>
              </m:r>
              <m:r>
                <m:t>θ</m:t>
              </m:r>
            </m:den>
          </m:f>
        </m:oMath>
      </m:oMathPara>
    </w:p>
    <w:p>
      <w:pPr>
        <w:pStyle w:val="FirstParagraph"/>
      </w:pPr>
      <w:r>
        <w:rPr>
          <w:rFonts w:hint="eastAsia"/>
        </w:rPr>
        <w:t xml:space="preserve">其中，</w:t>
      </w:r>
      <m:oMath>
        <m:r>
          <m:t>θ</m:t>
        </m:r>
      </m:oMath>
      <w:r>
        <w:t xml:space="preserve"> </w:t>
      </w:r>
      <w:r>
        <w:rPr>
          <w:rFonts w:hint="eastAsia"/>
        </w:rPr>
        <w:t xml:space="preserve">是控制器参数，</w:t>
      </w:r>
      <m:oMath>
        <m:sSub>
          <m:e>
            <m:r>
              <m:t>e</m:t>
            </m:r>
          </m:e>
          <m:sub>
            <m:r>
              <m:t>y</m:t>
            </m:r>
          </m:sub>
        </m:sSub>
      </m:oMath>
      <w:r>
        <w:t xml:space="preserve"> </w:t>
      </w:r>
      <w:r>
        <w:rPr>
          <w:rFonts w:hint="eastAsia"/>
        </w:rPr>
        <w:t xml:space="preserve">是输出误差，</w:t>
      </w:r>
      <m:oMath>
        <m:r>
          <m:t>γ</m:t>
        </m:r>
      </m:oMath>
      <w:r>
        <w:t xml:space="preserve"> </w:t>
      </w:r>
      <w:r>
        <w:rPr>
          <w:rFonts w:hint="eastAsia"/>
        </w:rPr>
        <w:t xml:space="preserve">是自适应增益。</w:t>
      </w:r>
    </w:p>
    <w:p>
      <w:pPr>
        <w:numPr>
          <w:ilvl w:val="0"/>
          <w:numId w:val="2580"/>
        </w:numPr>
      </w:pPr>
      <w:r>
        <w:rPr>
          <w:rFonts w:hint="eastAsia"/>
        </w:rPr>
        <w:t xml:space="preserve">异常检测：</w:t>
      </w:r>
      <w:r>
        <w:t xml:space="preserve"> </w:t>
      </w:r>
      <w:r>
        <w:rPr>
          <w:rFonts w:hint="eastAsia"/>
        </w:rPr>
        <w:t xml:space="preserve">基于深度学习的异常分数：</w:t>
      </w:r>
    </w:p>
    <w:p>
      <w:pPr>
        <w:pStyle w:val="FirstParagraph"/>
      </w:pPr>
      <m:oMathPara>
        <m:oMathParaPr>
          <m:jc m:val="center"/>
        </m:oMathParaPr>
        <m:oMath>
          <m:r>
            <m:t>S</m:t>
          </m:r>
          <m:d>
            <m:dPr>
              <m:begChr m:val="("/>
              <m:sepChr m:val=""/>
              <m:endChr m:val=")"/>
              <m:grow/>
            </m:dPr>
            <m:e>
              <m:r>
                <m:t>x</m:t>
              </m:r>
            </m:e>
          </m:d>
          <m:r>
            <m:rPr>
              <m:sty m:val="p"/>
            </m:rPr>
            <m:t>=</m:t>
          </m:r>
          <m:r>
            <m:rPr>
              <m:sty m:val="p"/>
            </m:rPr>
            <m:t>−</m:t>
          </m:r>
          <m:r>
            <m:rPr>
              <m:sty m:val="p"/>
            </m:rPr>
            <m:t>log</m:t>
          </m:r>
          <m:sSub>
            <m:e>
              <m:r>
                <m:t>p</m:t>
              </m:r>
            </m:e>
            <m:sub>
              <m:r>
                <m:t>θ</m:t>
              </m:r>
            </m:sub>
          </m:sSub>
          <m:d>
            <m:dPr>
              <m:begChr m:val="("/>
              <m:sepChr m:val=""/>
              <m:endChr m:val=")"/>
              <m:grow/>
            </m:dPr>
            <m:e>
              <m:r>
                <m:t>x</m:t>
              </m:r>
            </m:e>
          </m:d>
        </m:oMath>
      </m:oMathPara>
    </w:p>
    <w:p>
      <w:pPr>
        <w:pStyle w:val="FirstParagraph"/>
      </w:pPr>
      <w:r>
        <w:rPr>
          <w:rFonts w:hint="eastAsia"/>
        </w:rPr>
        <w:t xml:space="preserve">其中，</w:t>
      </w:r>
      <m:oMath>
        <m:sSub>
          <m:e>
            <m:r>
              <m:t>p</m:t>
            </m:r>
          </m:e>
          <m:sub>
            <m:r>
              <m:t>θ</m:t>
            </m:r>
          </m:sub>
        </m:sSub>
        <m:d>
          <m:dPr>
            <m:begChr m:val="("/>
            <m:sepChr m:val=""/>
            <m:endChr m:val=")"/>
            <m:grow/>
          </m:dPr>
          <m:e>
            <m:r>
              <m:t>x</m:t>
            </m:r>
          </m:e>
        </m:d>
      </m:oMath>
      <w:r>
        <w:t xml:space="preserve"> </w:t>
      </w:r>
      <w:r>
        <w:rPr>
          <w:rFonts w:hint="eastAsia"/>
        </w:rPr>
        <w:t xml:space="preserve">是由深度生成模型给出的概率密度。</w:t>
      </w:r>
    </w:p>
    <w:p>
      <w:pPr>
        <w:numPr>
          <w:ilvl w:val="0"/>
          <w:numId w:val="2581"/>
        </w:numPr>
      </w:pPr>
      <w:r>
        <w:rPr>
          <w:rFonts w:hint="eastAsia"/>
        </w:rPr>
        <w:t xml:space="preserve">算法流程图：</w:t>
      </w:r>
    </w:p>
    <w:p>
      <w:pPr>
        <w:numPr>
          <w:ilvl w:val="0"/>
          <w:numId w:val="2582"/>
        </w:numPr>
      </w:pPr>
      <w:r>
        <w:rPr>
          <w:rFonts w:hint="eastAsia"/>
        </w:rPr>
        <w:t xml:space="preserve">算法源代码：</w:t>
      </w:r>
    </w:p>
    <w:p>
      <w:pPr>
        <w:numPr>
          <w:ilvl w:val="0"/>
          <w:numId w:val="2583"/>
        </w:numPr>
      </w:pPr>
      <w:r>
        <w:rPr>
          <w:rFonts w:hint="eastAsia"/>
        </w:rPr>
        <w:t xml:space="preserve">最佳实践tips：</w:t>
      </w:r>
    </w:p>
    <w:p>
      <w:pPr>
        <w:numPr>
          <w:ilvl w:val="0"/>
          <w:numId w:val="2584"/>
        </w:numPr>
      </w:pPr>
      <w:r>
        <w:rPr>
          <w:rFonts w:hint="eastAsia"/>
        </w:rPr>
        <w:t xml:space="preserve">鲁棒性设计：考虑极端环境下的各种可能情况，增强AI系统的适应能力。</w:t>
      </w:r>
    </w:p>
    <w:p>
      <w:pPr>
        <w:numPr>
          <w:ilvl w:val="0"/>
          <w:numId w:val="2584"/>
        </w:numPr>
      </w:pPr>
      <w:r>
        <w:rPr>
          <w:rFonts w:hint="eastAsia"/>
        </w:rPr>
        <w:t xml:space="preserve">多任务学习：设计能够同时处理多种探索任务的AI模型。</w:t>
      </w:r>
    </w:p>
    <w:p>
      <w:pPr>
        <w:numPr>
          <w:ilvl w:val="0"/>
          <w:numId w:val="2584"/>
        </w:numPr>
      </w:pPr>
      <w:r>
        <w:rPr>
          <w:rFonts w:hint="eastAsia"/>
        </w:rPr>
        <w:t xml:space="preserve">低功耗优化：考虑能源限制，开发高效的AI算法和硬件。</w:t>
      </w:r>
    </w:p>
    <w:p>
      <w:pPr>
        <w:numPr>
          <w:ilvl w:val="0"/>
          <w:numId w:val="2584"/>
        </w:numPr>
      </w:pPr>
      <w:r>
        <w:rPr>
          <w:rFonts w:hint="eastAsia"/>
        </w:rPr>
        <w:t xml:space="preserve">实时学习：实现在线学习能力，使AI能够适应新环境和情况。</w:t>
      </w:r>
    </w:p>
    <w:p>
      <w:pPr>
        <w:numPr>
          <w:ilvl w:val="0"/>
          <w:numId w:val="2584"/>
        </w:numPr>
      </w:pPr>
      <w:r>
        <w:rPr>
          <w:rFonts w:hint="eastAsia"/>
        </w:rPr>
        <w:t xml:space="preserve">可解释性：确保AI决策过程可追溯，便于人类操作员理解和干预。</w:t>
      </w:r>
    </w:p>
    <w:p>
      <w:pPr>
        <w:numPr>
          <w:ilvl w:val="0"/>
          <w:numId w:val="2584"/>
        </w:numPr>
      </w:pPr>
      <w:r>
        <w:rPr>
          <w:rFonts w:hint="eastAsia"/>
        </w:rPr>
        <w:t xml:space="preserve">冗余设计：实施多重备份和故障转移机制，提高系统可靠性。</w:t>
      </w:r>
    </w:p>
    <w:p>
      <w:pPr>
        <w:numPr>
          <w:ilvl w:val="0"/>
          <w:numId w:val="2584"/>
        </w:numPr>
      </w:pPr>
      <w:r>
        <w:rPr>
          <w:rFonts w:hint="eastAsia"/>
        </w:rPr>
        <w:t xml:space="preserve">地球模拟：在地球上模拟极端空间环境，充分测试AI系统。</w:t>
      </w:r>
    </w:p>
    <w:p>
      <w:pPr>
        <w:numPr>
          <w:ilvl w:val="0"/>
          <w:numId w:val="2584"/>
        </w:numPr>
      </w:pPr>
      <w:r>
        <w:rPr>
          <w:rFonts w:hint="eastAsia"/>
        </w:rPr>
        <w:t xml:space="preserve">人机协作：设计灵活的人机交互接口，允许不同程度的人工干预。</w:t>
      </w:r>
    </w:p>
    <w:p>
      <w:pPr>
        <w:numPr>
          <w:ilvl w:val="0"/>
          <w:numId w:val="2584"/>
        </w:numPr>
      </w:pPr>
      <w:r>
        <w:rPr>
          <w:rFonts w:hint="eastAsia"/>
        </w:rPr>
        <w:t xml:space="preserve">伦理约束：在AI系统中嵌入伦理决策模块，确保行为符合预定准则。</w:t>
      </w:r>
    </w:p>
    <w:p>
      <w:pPr>
        <w:numPr>
          <w:ilvl w:val="0"/>
          <w:numId w:val="2584"/>
        </w:numPr>
      </w:pPr>
      <w:r>
        <w:rPr>
          <w:rFonts w:hint="eastAsia"/>
        </w:rPr>
        <w:t xml:space="preserve">长期规划：考虑长期任务的需求，设计具有远见的决策策略。</w:t>
      </w:r>
    </w:p>
    <w:p>
      <w:pPr>
        <w:numPr>
          <w:ilvl w:val="0"/>
          <w:numId w:val="258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自主导航和控制</w:t>
            </w:r>
          </w:p>
        </w:tc>
        <w:tc>
          <w:tcPr/>
          <w:p>
            <w:pPr>
              <w:pStyle w:val="Compact"/>
              <w:jc w:val="left"/>
            </w:pPr>
            <w:r>
              <w:rPr>
                <w:rFonts w:hint="eastAsia"/>
              </w:rPr>
              <w:t xml:space="preserve">近地轨道任务</w:t>
            </w:r>
          </w:p>
        </w:tc>
        <w:tc>
          <w:tcPr/>
          <w:p>
            <w:pPr>
              <w:pStyle w:val="Compact"/>
              <w:jc w:val="left"/>
            </w:pPr>
            <w:r>
              <w:rPr>
                <w:rFonts w:hint="eastAsia"/>
              </w:rPr>
              <w:t xml:space="preserve">太空商业化加速</w:t>
            </w:r>
          </w:p>
        </w:tc>
      </w:tr>
      <w:tr>
        <w:tc>
          <w:tcPr/>
          <w:p>
            <w:pPr>
              <w:pStyle w:val="Compact"/>
              <w:jc w:val="left"/>
            </w:pPr>
            <w:r>
              <w:t xml:space="preserve">2025-2027</w:t>
            </w:r>
          </w:p>
        </w:tc>
        <w:tc>
          <w:tcPr/>
          <w:p>
            <w:pPr>
              <w:pStyle w:val="Compact"/>
              <w:jc w:val="left"/>
            </w:pPr>
            <w:r>
              <w:rPr>
                <w:rFonts w:hint="eastAsia"/>
              </w:rPr>
              <w:t xml:space="preserve">智能数据分析</w:t>
            </w:r>
          </w:p>
        </w:tc>
        <w:tc>
          <w:tcPr/>
          <w:p>
            <w:pPr>
              <w:pStyle w:val="Compact"/>
              <w:jc w:val="left"/>
            </w:pPr>
            <w:r>
              <w:rPr>
                <w:rFonts w:hint="eastAsia"/>
              </w:rPr>
              <w:t xml:space="preserve">月球探测</w:t>
            </w:r>
          </w:p>
        </w:tc>
        <w:tc>
          <w:tcPr/>
          <w:p>
            <w:pPr>
              <w:pStyle w:val="Compact"/>
              <w:jc w:val="left"/>
            </w:pPr>
            <w:r>
              <w:rPr>
                <w:rFonts w:hint="eastAsia"/>
              </w:rPr>
              <w:t xml:space="preserve">月球资源利用前景</w:t>
            </w:r>
          </w:p>
        </w:tc>
      </w:tr>
      <w:tr>
        <w:tc>
          <w:tcPr/>
          <w:p>
            <w:pPr>
              <w:pStyle w:val="Compact"/>
              <w:jc w:val="left"/>
            </w:pPr>
            <w:r>
              <w:t xml:space="preserve">2027-2030</w:t>
            </w:r>
          </w:p>
        </w:tc>
        <w:tc>
          <w:tcPr/>
          <w:p>
            <w:pPr>
              <w:pStyle w:val="Compact"/>
              <w:jc w:val="left"/>
            </w:pPr>
            <w:r>
              <w:rPr>
                <w:rFonts w:hint="eastAsia"/>
              </w:rPr>
              <w:t xml:space="preserve">极端环境自适应</w:t>
            </w:r>
          </w:p>
        </w:tc>
        <w:tc>
          <w:tcPr/>
          <w:p>
            <w:pPr>
              <w:pStyle w:val="Compact"/>
              <w:jc w:val="left"/>
            </w:pPr>
            <w:r>
              <w:rPr>
                <w:rFonts w:hint="eastAsia"/>
              </w:rPr>
              <w:t xml:space="preserve">火星探测</w:t>
            </w:r>
          </w:p>
        </w:tc>
        <w:tc>
          <w:tcPr/>
          <w:p>
            <w:pPr>
              <w:pStyle w:val="Compact"/>
              <w:jc w:val="left"/>
            </w:pPr>
            <w:r>
              <w:rPr>
                <w:rFonts w:hint="eastAsia"/>
              </w:rPr>
              <w:t xml:space="preserve">人类移民火星讨论</w:t>
            </w:r>
          </w:p>
        </w:tc>
      </w:tr>
      <w:tr>
        <w:tc>
          <w:tcPr/>
          <w:p>
            <w:pPr>
              <w:pStyle w:val="Compact"/>
              <w:jc w:val="left"/>
            </w:pPr>
            <w:r>
              <w:t xml:space="preserve">2030-2035</w:t>
            </w:r>
          </w:p>
        </w:tc>
        <w:tc>
          <w:tcPr/>
          <w:p>
            <w:pPr>
              <w:pStyle w:val="Compact"/>
              <w:jc w:val="left"/>
            </w:pPr>
            <w:r>
              <w:rPr>
                <w:rFonts w:hint="eastAsia"/>
              </w:rPr>
              <w:t xml:space="preserve">自主科学发现</w:t>
            </w:r>
          </w:p>
        </w:tc>
        <w:tc>
          <w:tcPr/>
          <w:p>
            <w:pPr>
              <w:pStyle w:val="Compact"/>
              <w:jc w:val="left"/>
            </w:pPr>
            <w:r>
              <w:rPr>
                <w:rFonts w:hint="eastAsia"/>
              </w:rPr>
              <w:t xml:space="preserve">小行星采矿</w:t>
            </w:r>
          </w:p>
        </w:tc>
        <w:tc>
          <w:tcPr/>
          <w:p>
            <w:pPr>
              <w:pStyle w:val="Compact"/>
              <w:jc w:val="left"/>
            </w:pPr>
            <w:r>
              <w:rPr>
                <w:rFonts w:hint="eastAsia"/>
              </w:rPr>
              <w:t xml:space="preserve">太空经济新格局</w:t>
            </w:r>
          </w:p>
        </w:tc>
      </w:tr>
      <w:tr>
        <w:tc>
          <w:tcPr/>
          <w:p>
            <w:pPr>
              <w:pStyle w:val="Compact"/>
              <w:jc w:val="left"/>
            </w:pPr>
            <w:r>
              <w:t xml:space="preserve">2035+</w:t>
            </w:r>
          </w:p>
        </w:tc>
        <w:tc>
          <w:tcPr/>
          <w:p>
            <w:pPr>
              <w:pStyle w:val="Compact"/>
              <w:jc w:val="left"/>
            </w:pPr>
            <w:r>
              <w:rPr>
                <w:rFonts w:hint="eastAsia"/>
              </w:rPr>
              <w:t xml:space="preserve">跨星际自主探索</w:t>
            </w:r>
          </w:p>
        </w:tc>
        <w:tc>
          <w:tcPr/>
          <w:p>
            <w:pPr>
              <w:pStyle w:val="Compact"/>
              <w:jc w:val="left"/>
            </w:pPr>
            <w:r>
              <w:rPr>
                <w:rFonts w:hint="eastAsia"/>
              </w:rPr>
              <w:t xml:space="preserve">深空探测</w:t>
            </w:r>
          </w:p>
        </w:tc>
        <w:tc>
          <w:tcPr/>
          <w:p>
            <w:pPr>
              <w:pStyle w:val="Compact"/>
              <w:jc w:val="left"/>
            </w:pPr>
            <w:r>
              <w:rPr>
                <w:rFonts w:hint="eastAsia"/>
              </w:rPr>
              <w:t xml:space="preserve">人类文明的延伸</w:t>
            </w:r>
          </w:p>
        </w:tc>
      </w:tr>
    </w:tbl>
    <w:p>
      <w:pPr>
        <w:numPr>
          <w:ilvl w:val="0"/>
          <w:numId w:val="2586"/>
        </w:numPr>
      </w:pPr>
      <w:r>
        <w:rPr>
          <w:rFonts w:hint="eastAsia"/>
        </w:rPr>
        <w:t xml:space="preserve">本章小结：</w:t>
      </w:r>
      <w:r>
        <w:t xml:space="preserve"> AI</w:t>
      </w:r>
      <w:r>
        <w:t xml:space="preserve"> </w:t>
      </w:r>
      <w:r>
        <w:rPr>
          <w:rFonts w:hint="eastAsia"/>
        </w:rPr>
        <w:t xml:space="preserve">Agent在空间探索中的应用代表了人工智能和航天技术的前沿交叉领域，它不仅能够大幅提升空间任务的效率和安全性，还可能彻底改变人类探索宇宙的方式。这一领域的研究涉及人工智能、航天工程、机器人学、通信技术等多个学科，体现了现代科技的高度融合。本章深入探讨了这一领域的核心概念、关键技术、挑战与机遇，以及未来发展趋势。</w:t>
      </w:r>
    </w:p>
    <w:p>
      <w:pPr>
        <w:pStyle w:val="FirstParagraph"/>
      </w:pPr>
      <w:r>
        <w:rPr>
          <w:rFonts w:hint="eastAsia"/>
        </w:rPr>
        <w:t xml:space="preserve">AI在空间探索中的应用面临的主要挑战包括：</w:t>
      </w:r>
      <w:r>
        <w:t xml:space="preserve"> 1.</w:t>
      </w:r>
      <w:r>
        <w:t xml:space="preserve"> </w:t>
      </w:r>
      <w:r>
        <w:rPr>
          <w:rFonts w:hint="eastAsia"/>
        </w:rPr>
        <w:t xml:space="preserve">极端环境适应：如何确保AI系统在高辐射、极端温度、微重力等条件下稳定运行。</w:t>
      </w:r>
      <w:r>
        <w:t xml:space="preserve"> </w:t>
      </w:r>
      <w:r>
        <w:t xml:space="preserve">2. </w:t>
      </w:r>
      <w:r>
        <w:rPr>
          <w:rFonts w:hint="eastAsia"/>
        </w:rPr>
        <w:t xml:space="preserve">高度自主性：如何设计能够在长时间通信延迟条件下独立决策的AI系统。</w:t>
      </w:r>
      <w:r>
        <w:t xml:space="preserve"> 3.</w:t>
      </w:r>
      <w:r>
        <w:t xml:space="preserve"> </w:t>
      </w:r>
      <w:r>
        <w:rPr>
          <w:rFonts w:hint="eastAsia"/>
        </w:rPr>
        <w:t xml:space="preserve">资源限制：如何在有限的计算资源和能源条件下实现复杂的AI功能。</w:t>
      </w:r>
      <w:r>
        <w:t xml:space="preserve"> 4.</w:t>
      </w:r>
      <w:r>
        <w:t xml:space="preserve"> </w:t>
      </w:r>
      <w:r>
        <w:rPr>
          <w:rFonts w:hint="eastAsia"/>
        </w:rPr>
        <w:t xml:space="preserve">任务多样性：如何开发能够应对多种未知情况的通用AI系统。</w:t>
      </w:r>
      <w:r>
        <w:t xml:space="preserve"> 5.</w:t>
      </w:r>
      <w:r>
        <w:t xml:space="preserve"> </w:t>
      </w:r>
      <w:r>
        <w:rPr>
          <w:rFonts w:hint="eastAsia"/>
        </w:rPr>
        <w:t xml:space="preserve">安全性和可靠性：如何确保AI系统的决策不会危及昂贵的空间资产和任务目标。</w:t>
      </w:r>
      <w:r>
        <w:t xml:space="preserve"> </w:t>
      </w:r>
      <w:r>
        <w:t xml:space="preserve">6. </w:t>
      </w:r>
      <w:r>
        <w:rPr>
          <w:rFonts w:hint="eastAsia"/>
        </w:rPr>
        <w:t xml:space="preserve">人机协作：如何在远程操作条件下实现人类和AI系统的有效协作。</w:t>
      </w:r>
      <w:r>
        <w:t xml:space="preserve"> 7.</w:t>
      </w:r>
      <w:r>
        <w:t xml:space="preserve"> </w:t>
      </w:r>
      <w:r>
        <w:rPr>
          <w:rFonts w:hint="eastAsia"/>
        </w:rPr>
        <w:t xml:space="preserve">伦理问题：如何在AI系统中嵌入适当的伦理约束，特别是在可能影响地球的决策中。</w:t>
      </w:r>
    </w:p>
    <w:p>
      <w:pPr>
        <w:pStyle w:val="BodyText"/>
      </w:pPr>
      <w:r>
        <w:rPr>
          <w:rFonts w:hint="eastAsia"/>
        </w:rPr>
        <w:t xml:space="preserve">为了应对这些挑战，研究者们提出了多种创新方法：</w:t>
      </w:r>
    </w:p>
    <w:p>
      <w:pPr>
        <w:numPr>
          <w:ilvl w:val="0"/>
          <w:numId w:val="2587"/>
        </w:numPr>
      </w:pPr>
      <w:r>
        <w:rPr>
          <w:rFonts w:hint="eastAsia"/>
        </w:rPr>
        <w:t xml:space="preserve">强化学习：开发能在复杂、动态环境中学习最优策略的AI模型。</w:t>
      </w:r>
    </w:p>
    <w:p>
      <w:pPr>
        <w:numPr>
          <w:ilvl w:val="0"/>
          <w:numId w:val="2587"/>
        </w:numPr>
      </w:pPr>
      <w:r>
        <w:rPr>
          <w:rFonts w:hint="eastAsia"/>
        </w:rPr>
        <w:t xml:space="preserve">自适应控制：设计能根据实时情况调整参数的控制系统。</w:t>
      </w:r>
    </w:p>
    <w:p>
      <w:pPr>
        <w:numPr>
          <w:ilvl w:val="0"/>
          <w:numId w:val="2587"/>
        </w:numPr>
      </w:pPr>
      <w:r>
        <w:rPr>
          <w:rFonts w:hint="eastAsia"/>
        </w:rPr>
        <w:t xml:space="preserve">边缘计算：将部分计算任务分配到航天器上，减少对地面控制的依赖。</w:t>
      </w:r>
    </w:p>
    <w:p>
      <w:pPr>
        <w:numPr>
          <w:ilvl w:val="0"/>
          <w:numId w:val="2587"/>
        </w:numPr>
      </w:pPr>
      <w:r>
        <w:rPr>
          <w:rFonts w:hint="eastAsia"/>
        </w:rPr>
        <w:t xml:space="preserve">多Agent系统：构建多个协作的AI</w:t>
      </w:r>
      <w:r>
        <w:t xml:space="preserve"> </w:t>
      </w:r>
      <w:r>
        <w:rPr>
          <w:rFonts w:hint="eastAsia"/>
        </w:rPr>
        <w:t xml:space="preserve">Agent网络，提高系统的鲁棒性和灵活性。</w:t>
      </w:r>
    </w:p>
    <w:p>
      <w:pPr>
        <w:numPr>
          <w:ilvl w:val="0"/>
          <w:numId w:val="2587"/>
        </w:numPr>
      </w:pPr>
      <w:r>
        <w:rPr>
          <w:rFonts w:hint="eastAsia"/>
        </w:rPr>
        <w:t xml:space="preserve">量子计算：探索量子计算在空间数据处理和密码通信中的应用。</w:t>
      </w:r>
    </w:p>
    <w:p>
      <w:pPr>
        <w:numPr>
          <w:ilvl w:val="0"/>
          <w:numId w:val="2587"/>
        </w:numPr>
      </w:pPr>
      <w:r>
        <w:rPr>
          <w:rFonts w:hint="eastAsia"/>
        </w:rPr>
        <w:t xml:space="preserve">神经形态计算：开发模仿人脑结构的低功耗AI硬件。</w:t>
      </w:r>
    </w:p>
    <w:p>
      <w:pPr>
        <w:numPr>
          <w:ilvl w:val="0"/>
          <w:numId w:val="2587"/>
        </w:numPr>
      </w:pPr>
      <w:r>
        <w:rPr>
          <w:rFonts w:hint="eastAsia"/>
        </w:rPr>
        <w:t xml:space="preserve">可解释AI：开发能够解释其决策过程的AI模型，增强人类操作员的信任。</w:t>
      </w:r>
    </w:p>
    <w:p>
      <w:pPr>
        <w:numPr>
          <w:ilvl w:val="0"/>
          <w:numId w:val="2587"/>
        </w:numPr>
      </w:pPr>
      <w:r>
        <w:rPr>
          <w:rFonts w:hint="eastAsia"/>
        </w:rPr>
        <w:t xml:space="preserve">数字孪生：利用高保真度的数字模型进行任务规划和风险评估。</w:t>
      </w:r>
    </w:p>
    <w:p>
      <w:pPr>
        <w:pStyle w:val="FirstParagraph"/>
      </w:pPr>
      <w:r>
        <w:rPr>
          <w:rFonts w:hint="eastAsia"/>
        </w:rPr>
        <w:t xml:space="preserve">展望未来，AI在空间探索中的应用可能会朝着以下方向发展：</w:t>
      </w:r>
    </w:p>
    <w:p>
      <w:pPr>
        <w:numPr>
          <w:ilvl w:val="0"/>
          <w:numId w:val="2588"/>
        </w:numPr>
      </w:pPr>
      <w:r>
        <w:rPr>
          <w:rFonts w:hint="eastAsia"/>
        </w:rPr>
        <w:t xml:space="preserve">完全自主的探测器：能够独立执行长期深空任务的AI系统。</w:t>
      </w:r>
    </w:p>
    <w:p>
      <w:pPr>
        <w:numPr>
          <w:ilvl w:val="0"/>
          <w:numId w:val="2588"/>
        </w:numPr>
      </w:pPr>
      <w:r>
        <w:rPr>
          <w:rFonts w:hint="eastAsia"/>
        </w:rPr>
        <w:t xml:space="preserve">智能太空基础设施：自主运行和维护的空间站、月球基地等。</w:t>
      </w:r>
    </w:p>
    <w:p>
      <w:pPr>
        <w:numPr>
          <w:ilvl w:val="0"/>
          <w:numId w:val="2588"/>
        </w:numPr>
      </w:pPr>
      <w:r>
        <w:rPr>
          <w:rFonts w:hint="eastAsia"/>
        </w:rPr>
        <w:t xml:space="preserve">实时科学发现：能够识别和研究新现象的AI科学家。</w:t>
      </w:r>
    </w:p>
    <w:p>
      <w:pPr>
        <w:numPr>
          <w:ilvl w:val="0"/>
          <w:numId w:val="2588"/>
        </w:numPr>
      </w:pPr>
      <w:r>
        <w:rPr>
          <w:rFonts w:hint="eastAsia"/>
        </w:rPr>
        <w:t xml:space="preserve">自适应航天器：能根据任务需求重构硬件和软件的智能系统。</w:t>
      </w:r>
    </w:p>
    <w:p>
      <w:pPr>
        <w:numPr>
          <w:ilvl w:val="0"/>
          <w:numId w:val="2588"/>
        </w:numPr>
      </w:pPr>
      <w:r>
        <w:rPr>
          <w:rFonts w:hint="eastAsia"/>
        </w:rPr>
        <w:t xml:space="preserve">星际互联网：由AI管理的跨行星通信网络。</w:t>
      </w:r>
    </w:p>
    <w:p>
      <w:pPr>
        <w:numPr>
          <w:ilvl w:val="0"/>
          <w:numId w:val="2588"/>
        </w:numPr>
      </w:pPr>
      <w:r>
        <w:rPr>
          <w:rFonts w:hint="eastAsia"/>
        </w:rPr>
        <w:t xml:space="preserve">太空生态系统管理：维持长期空间居住环境的AI系统。</w:t>
      </w:r>
    </w:p>
    <w:p>
      <w:pPr>
        <w:numPr>
          <w:ilvl w:val="0"/>
          <w:numId w:val="2588"/>
        </w:numPr>
      </w:pPr>
      <w:r>
        <w:rPr>
          <w:rFonts w:hint="eastAsia"/>
        </w:rPr>
        <w:t xml:space="preserve">外星智能交互：为可能的外星文明接触做准备的AI协议。</w:t>
      </w:r>
    </w:p>
    <w:p>
      <w:pPr>
        <w:numPr>
          <w:ilvl w:val="0"/>
          <w:numId w:val="2588"/>
        </w:numPr>
      </w:pPr>
      <w:r>
        <w:rPr>
          <w:rFonts w:hint="eastAsia"/>
        </w:rPr>
        <w:t xml:space="preserve">跨时间尺度的任务规划：能够制定和执行跨越数十年的探索计划。</w:t>
      </w:r>
    </w:p>
    <w:p>
      <w:pPr>
        <w:pStyle w:val="FirstParagraph"/>
      </w:pPr>
      <w:r>
        <w:rPr>
          <w:rFonts w:hint="eastAsia"/>
        </w:rPr>
        <w:t xml:space="preserve">然而，这些发展也带来了一系列需要深入思考的问题。例如，如何确保AI系统的决策符合人类的长远利益？如何在授予AI更多自主权的同时保持对关键决策的控制？AI的广泛应用是否会改变人类在宇宙探索中的角色定位？这些问题需要科学家、工程师、哲学家和政策制定者共同探讨和解决。</w:t>
      </w:r>
    </w:p>
    <w:p>
      <w:pPr>
        <w:pStyle w:val="BodyText"/>
      </w:pPr>
      <w:r>
        <w:rPr>
          <w:rFonts w:hint="eastAsia"/>
        </w:rPr>
        <w:t xml:space="preserve">总的来说，AI</w:t>
      </w:r>
      <w:r>
        <w:t xml:space="preserve"> </w:t>
      </w:r>
      <w:r>
        <w:rPr>
          <w:rFonts w:hint="eastAsia"/>
        </w:rPr>
        <w:t xml:space="preserve">Agent在空间探索中的应用是一个充满挑战和机遇的前沿领域。它不仅可能彻底改变我们探索宇宙的方式，还可能为解决地球上的资源、能源和环境问题提供新的视角和方法。随着研究的深入和技术的进步，我们有望在行星科学、天体物理学、宇宙生物学等多个领域取得突破性进展，为人类文明的发展开辟新的疆界。</w:t>
      </w:r>
    </w:p>
    <w:p>
      <w:pPr>
        <w:pStyle w:val="BodyText"/>
      </w:pPr>
      <w:r>
        <w:rPr>
          <w:rFonts w:hint="eastAsia"/>
        </w:rPr>
        <w:t xml:space="preserve">作为研究者和工程师，我们需要保持开放和前瞻的思维，积极探索AI与空间技术的创新结合点。同时，我们也应该深入思考AI在空间探索中的伦理影响和长远后果，确保技术发展的方向符合人类的整体利益和价值观。</w:t>
      </w:r>
    </w:p>
    <w:p>
      <w:pPr>
        <w:pStyle w:val="BodyText"/>
      </w:pPr>
      <w:r>
        <w:rPr>
          <w:rFonts w:hint="eastAsia"/>
        </w:rPr>
        <w:t xml:space="preserve">通过持续推进AI在空间探索中的应用研究，我们有望不仅推动航天技术的革新，还能深化对宇宙和生命本质的理解。这需要跨学科的合作，包括计算机科学家、航天工程师、物理学家、生物学家等多领域专家的共同努力，也需要社会各界的支持和参与。让我们携手推动这一激动人心的研究方向，为人类探索宇宙的伟大事业贡献力量，开创太空时代的新篇章。</w:t>
      </w:r>
    </w:p>
    <w:bookmarkEnd w:id="75"/>
    <w:bookmarkEnd w:id="76"/>
    <w:bookmarkStart w:id="82" w:name="X4d008b763e53684104986837b912eae1da6deab"/>
    <w:p>
      <w:pPr>
        <w:pStyle w:val="Heading2"/>
      </w:pPr>
      <w:r>
        <w:t xml:space="preserve">10.11 AI</w:t>
      </w:r>
      <w:r>
        <w:t xml:space="preserve"> </w:t>
      </w:r>
      <w:r>
        <w:rPr>
          <w:rFonts w:hint="eastAsia"/>
        </w:rPr>
        <w:t xml:space="preserve">Agent的全球化与本地化</w:t>
      </w:r>
    </w:p>
    <w:bookmarkStart w:id="77" w:name="X70033749bd9c2ecf68deeb083f884ba9be7ed83"/>
    <w:p>
      <w:pPr>
        <w:pStyle w:val="Heading3"/>
      </w:pPr>
      <w:r>
        <w:t xml:space="preserve">10.11.1 </w:t>
      </w:r>
      <w:r>
        <w:rPr>
          <w:rFonts w:hint="eastAsia"/>
        </w:rPr>
        <w:t xml:space="preserve">多语言与跨文化AI</w:t>
      </w:r>
      <w:r>
        <w:t xml:space="preserve"> </w:t>
      </w:r>
      <w:r>
        <w:t xml:space="preserve">Agent</w:t>
      </w:r>
    </w:p>
    <w:p>
      <w:pPr>
        <w:numPr>
          <w:ilvl w:val="0"/>
          <w:numId w:val="2589"/>
        </w:numPr>
      </w:pPr>
      <w:r>
        <w:rPr>
          <w:rFonts w:hint="eastAsia"/>
        </w:rPr>
        <w:t xml:space="preserve">核心概念：</w:t>
      </w:r>
      <w:r>
        <w:t xml:space="preserve"> </w:t>
      </w:r>
      <w:r>
        <w:rPr>
          <w:rFonts w:hint="eastAsia"/>
        </w:rPr>
        <w:t xml:space="preserve">多语言与跨文化AI</w:t>
      </w:r>
      <w:r>
        <w:t xml:space="preserve"> </w:t>
      </w:r>
      <w:r>
        <w:rPr>
          <w:rFonts w:hint="eastAsia"/>
        </w:rPr>
        <w:t xml:space="preserve">Agent是指能够理解、生成多种语言，并在不同文化背景下适当运作的人工智能系统。这种AI不仅需要掌握语言的语法和词汇，还需要理解文化习俗、社交规范、隐喻和俚语等深层次的文化内涵。它的目标是实现无障碍的跨语言、跨文化交流和任务执行。</w:t>
      </w:r>
    </w:p>
    <w:p>
      <w:pPr>
        <w:numPr>
          <w:ilvl w:val="0"/>
          <w:numId w:val="2589"/>
        </w:numPr>
      </w:pPr>
      <w:r>
        <w:rPr>
          <w:rFonts w:hint="eastAsia"/>
        </w:rPr>
        <w:t xml:space="preserve">问题背景：</w:t>
      </w:r>
      <w:r>
        <w:t xml:space="preserve"> </w:t>
      </w:r>
      <w:r>
        <w:rPr>
          <w:rFonts w:hint="eastAsia"/>
        </w:rPr>
        <w:t xml:space="preserve">随着全球化的深入发展和AI技术的普及，对能够跨越语言和文化障碍的AI系统需求日益增长。然而，语言的复杂性和文化的多样性给AI系统带来了巨大挑战。不同语言之间的结构差异、文化特定的表达方式、以及随时间和地域变化的语言使用，都增加了开发通用多语言跨文化AI的难度。同时，如何确保AI系统在不同文化背景下的适当性和敏感性，也成为一个关键问题。</w:t>
      </w:r>
    </w:p>
    <w:p>
      <w:pPr>
        <w:numPr>
          <w:ilvl w:val="0"/>
          <w:numId w:val="2589"/>
        </w:numPr>
      </w:pPr>
      <w:r>
        <w:rPr>
          <w:rFonts w:hint="eastAsia"/>
        </w:rPr>
        <w:t xml:space="preserve">问题描述：</w:t>
      </w:r>
      <w:r>
        <w:t xml:space="preserve"> </w:t>
      </w:r>
      <w:r>
        <w:rPr>
          <w:rFonts w:hint="eastAsia"/>
        </w:rPr>
        <w:t xml:space="preserve">我们需要探讨如何开发能够准确理解和生成多种语言的AI模型，如何让AI系统理解和适应不同文化背景下的交流规则和社交习惯，如何处理语言和文化中的模糊性和歧义，如何实现文化特定知识的有效表示和推理，以及如何确保AI系统在跨文化交流中保持中立和尊重。同时，还需要考虑如何平衡通用性和特定性，以及如何处理潜在的文化偏见问题。</w:t>
      </w:r>
    </w:p>
    <w:p>
      <w:pPr>
        <w:numPr>
          <w:ilvl w:val="0"/>
          <w:numId w:val="2589"/>
        </w:numPr>
      </w:pPr>
      <w:r>
        <w:rPr>
          <w:rFonts w:hint="eastAsia"/>
        </w:rPr>
        <w:t xml:space="preserve">问题解决：</w:t>
      </w:r>
      <w:r>
        <w:t xml:space="preserve"> </w:t>
      </w:r>
      <w:r>
        <w:rPr>
          <w:rFonts w:hint="eastAsia"/>
        </w:rPr>
        <w:t xml:space="preserve">为了开发多语言与跨文化AI</w:t>
      </w:r>
      <w:r>
        <w:t xml:space="preserve"> </w:t>
      </w:r>
      <w:r>
        <w:rPr>
          <w:rFonts w:hint="eastAsia"/>
        </w:rPr>
        <w:t xml:space="preserve">Agent，可以从以下几个方面着手：</w:t>
      </w:r>
    </w:p>
    <w:p>
      <w:pPr>
        <w:numPr>
          <w:ilvl w:val="0"/>
          <w:numId w:val="2590"/>
        </w:numPr>
      </w:pPr>
      <w:r>
        <w:rPr>
          <w:rFonts w:hint="eastAsia"/>
        </w:rPr>
        <w:t xml:space="preserve">多语言自然语言处理：</w:t>
      </w:r>
    </w:p>
    <w:p>
      <w:pPr>
        <w:numPr>
          <w:ilvl w:val="1"/>
          <w:numId w:val="2591"/>
        </w:numPr>
      </w:pPr>
      <w:r>
        <w:rPr>
          <w:rFonts w:hint="eastAsia"/>
        </w:rPr>
        <w:t xml:space="preserve">实现大规模多语言预训练模型</w:t>
      </w:r>
    </w:p>
    <w:p>
      <w:pPr>
        <w:numPr>
          <w:ilvl w:val="1"/>
          <w:numId w:val="2591"/>
        </w:numPr>
      </w:pPr>
      <w:r>
        <w:rPr>
          <w:rFonts w:hint="eastAsia"/>
        </w:rPr>
        <w:t xml:space="preserve">开发零样本和少样本跨语言迁移学习方法</w:t>
      </w:r>
    </w:p>
    <w:p>
      <w:pPr>
        <w:numPr>
          <w:ilvl w:val="1"/>
          <w:numId w:val="2591"/>
        </w:numPr>
      </w:pPr>
      <w:r>
        <w:rPr>
          <w:rFonts w:hint="eastAsia"/>
        </w:rPr>
        <w:t xml:space="preserve">设计多语言语义理解和生成系统</w:t>
      </w:r>
    </w:p>
    <w:p>
      <w:pPr>
        <w:numPr>
          <w:ilvl w:val="0"/>
          <w:numId w:val="2590"/>
        </w:numPr>
      </w:pPr>
      <w:r>
        <w:rPr>
          <w:rFonts w:hint="eastAsia"/>
        </w:rPr>
        <w:t xml:space="preserve">文化知识表示：</w:t>
      </w:r>
    </w:p>
    <w:p>
      <w:pPr>
        <w:numPr>
          <w:ilvl w:val="1"/>
          <w:numId w:val="2592"/>
        </w:numPr>
      </w:pPr>
      <w:r>
        <w:rPr>
          <w:rFonts w:hint="eastAsia"/>
        </w:rPr>
        <w:t xml:space="preserve">实现文化特定知识图谱</w:t>
      </w:r>
    </w:p>
    <w:p>
      <w:pPr>
        <w:numPr>
          <w:ilvl w:val="1"/>
          <w:numId w:val="2592"/>
        </w:numPr>
      </w:pPr>
      <w:r>
        <w:rPr>
          <w:rFonts w:hint="eastAsia"/>
        </w:rPr>
        <w:t xml:space="preserve">开发文化背景感知的上下文建模</w:t>
      </w:r>
    </w:p>
    <w:p>
      <w:pPr>
        <w:numPr>
          <w:ilvl w:val="1"/>
          <w:numId w:val="2592"/>
        </w:numPr>
      </w:pPr>
      <w:r>
        <w:rPr>
          <w:rFonts w:hint="eastAsia"/>
        </w:rPr>
        <w:t xml:space="preserve">设计跨文化类比和隐喻理解系统</w:t>
      </w:r>
    </w:p>
    <w:p>
      <w:pPr>
        <w:numPr>
          <w:ilvl w:val="0"/>
          <w:numId w:val="2590"/>
        </w:numPr>
      </w:pPr>
      <w:r>
        <w:rPr>
          <w:rFonts w:hint="eastAsia"/>
        </w:rPr>
        <w:t xml:space="preserve">跨文化对话系统：</w:t>
      </w:r>
    </w:p>
    <w:p>
      <w:pPr>
        <w:numPr>
          <w:ilvl w:val="1"/>
          <w:numId w:val="2593"/>
        </w:numPr>
      </w:pPr>
      <w:r>
        <w:rPr>
          <w:rFonts w:hint="eastAsia"/>
        </w:rPr>
        <w:t xml:space="preserve">实现文化适应的对话策略</w:t>
      </w:r>
    </w:p>
    <w:p>
      <w:pPr>
        <w:numPr>
          <w:ilvl w:val="1"/>
          <w:numId w:val="2593"/>
        </w:numPr>
      </w:pPr>
      <w:r>
        <w:rPr>
          <w:rFonts w:hint="eastAsia"/>
        </w:rPr>
        <w:t xml:space="preserve">开发多模态跨文化交互界面</w:t>
      </w:r>
    </w:p>
    <w:p>
      <w:pPr>
        <w:numPr>
          <w:ilvl w:val="1"/>
          <w:numId w:val="2593"/>
        </w:numPr>
      </w:pPr>
      <w:r>
        <w:rPr>
          <w:rFonts w:hint="eastAsia"/>
        </w:rPr>
        <w:t xml:space="preserve">设计文化敏感的情感识别和表达模型</w:t>
      </w:r>
    </w:p>
    <w:p>
      <w:pPr>
        <w:numPr>
          <w:ilvl w:val="0"/>
          <w:numId w:val="2590"/>
        </w:numPr>
      </w:pPr>
      <w:r>
        <w:rPr>
          <w:rFonts w:hint="eastAsia"/>
        </w:rPr>
        <w:t xml:space="preserve">机器翻译与本地化：</w:t>
      </w:r>
    </w:p>
    <w:p>
      <w:pPr>
        <w:numPr>
          <w:ilvl w:val="1"/>
          <w:numId w:val="2594"/>
        </w:numPr>
      </w:pPr>
      <w:r>
        <w:rPr>
          <w:rFonts w:hint="eastAsia"/>
        </w:rPr>
        <w:t xml:space="preserve">实现上下文感知的神经机器翻译</w:t>
      </w:r>
    </w:p>
    <w:p>
      <w:pPr>
        <w:numPr>
          <w:ilvl w:val="1"/>
          <w:numId w:val="2594"/>
        </w:numPr>
      </w:pPr>
      <w:r>
        <w:rPr>
          <w:rFonts w:hint="eastAsia"/>
        </w:rPr>
        <w:t xml:space="preserve">开发多模态翻译系统（如语音到手语）</w:t>
      </w:r>
    </w:p>
    <w:p>
      <w:pPr>
        <w:numPr>
          <w:ilvl w:val="1"/>
          <w:numId w:val="2594"/>
        </w:numPr>
      </w:pPr>
      <w:r>
        <w:rPr>
          <w:rFonts w:hint="eastAsia"/>
        </w:rPr>
        <w:t xml:space="preserve">设计自动本地化工具（如UI、内容适配）</w:t>
      </w:r>
    </w:p>
    <w:p>
      <w:pPr>
        <w:numPr>
          <w:ilvl w:val="0"/>
          <w:numId w:val="2590"/>
        </w:numPr>
      </w:pPr>
      <w:r>
        <w:rPr>
          <w:rFonts w:hint="eastAsia"/>
        </w:rPr>
        <w:t xml:space="preserve">文化偏见检测与缓解：</w:t>
      </w:r>
    </w:p>
    <w:p>
      <w:pPr>
        <w:numPr>
          <w:ilvl w:val="1"/>
          <w:numId w:val="2595"/>
        </w:numPr>
      </w:pPr>
      <w:r>
        <w:rPr>
          <w:rFonts w:hint="eastAsia"/>
        </w:rPr>
        <w:t xml:space="preserve">实现文化偏见识别算法</w:t>
      </w:r>
    </w:p>
    <w:p>
      <w:pPr>
        <w:numPr>
          <w:ilvl w:val="1"/>
          <w:numId w:val="2595"/>
        </w:numPr>
      </w:pPr>
      <w:r>
        <w:rPr>
          <w:rFonts w:hint="eastAsia"/>
        </w:rPr>
        <w:t xml:space="preserve">开发公平性约束的模型训练方法</w:t>
      </w:r>
    </w:p>
    <w:p>
      <w:pPr>
        <w:numPr>
          <w:ilvl w:val="1"/>
          <w:numId w:val="2595"/>
        </w:numPr>
      </w:pPr>
      <w:r>
        <w:rPr>
          <w:rFonts w:hint="eastAsia"/>
        </w:rPr>
        <w:t xml:space="preserve">设计文化多样性增强的数据采样策略</w:t>
      </w:r>
    </w:p>
    <w:p>
      <w:pPr>
        <w:numPr>
          <w:ilvl w:val="0"/>
          <w:numId w:val="2590"/>
        </w:numPr>
      </w:pPr>
      <w:r>
        <w:rPr>
          <w:rFonts w:hint="eastAsia"/>
        </w:rPr>
        <w:t xml:space="preserve">跨文化推荐系统：</w:t>
      </w:r>
    </w:p>
    <w:p>
      <w:pPr>
        <w:numPr>
          <w:ilvl w:val="1"/>
          <w:numId w:val="2596"/>
        </w:numPr>
      </w:pPr>
      <w:r>
        <w:rPr>
          <w:rFonts w:hint="eastAsia"/>
        </w:rPr>
        <w:t xml:space="preserve">实现考虑文化因素的个性化推荐</w:t>
      </w:r>
    </w:p>
    <w:p>
      <w:pPr>
        <w:numPr>
          <w:ilvl w:val="1"/>
          <w:numId w:val="2596"/>
        </w:numPr>
      </w:pPr>
      <w:r>
        <w:rPr>
          <w:rFonts w:hint="eastAsia"/>
        </w:rPr>
        <w:t xml:space="preserve">开发跨文化内容匹配算法</w:t>
      </w:r>
    </w:p>
    <w:p>
      <w:pPr>
        <w:numPr>
          <w:ilvl w:val="1"/>
          <w:numId w:val="2596"/>
        </w:numPr>
      </w:pPr>
      <w:r>
        <w:rPr>
          <w:rFonts w:hint="eastAsia"/>
        </w:rPr>
        <w:t xml:space="preserve">设计文化探索和交流促进的推荐策略</w:t>
      </w:r>
    </w:p>
    <w:p>
      <w:pPr>
        <w:numPr>
          <w:ilvl w:val="0"/>
          <w:numId w:val="2590"/>
        </w:numPr>
      </w:pPr>
      <w:r>
        <w:rPr>
          <w:rFonts w:hint="eastAsia"/>
        </w:rPr>
        <w:t xml:space="preserve">多语言多模态学习：</w:t>
      </w:r>
    </w:p>
    <w:p>
      <w:pPr>
        <w:numPr>
          <w:ilvl w:val="1"/>
          <w:numId w:val="2597"/>
        </w:numPr>
      </w:pPr>
      <w:r>
        <w:rPr>
          <w:rFonts w:hint="eastAsia"/>
        </w:rPr>
        <w:t xml:space="preserve">实现跨语言跨模态的联合表示学习</w:t>
      </w:r>
    </w:p>
    <w:p>
      <w:pPr>
        <w:numPr>
          <w:ilvl w:val="1"/>
          <w:numId w:val="2597"/>
        </w:numPr>
      </w:pPr>
      <w:r>
        <w:rPr>
          <w:rFonts w:hint="eastAsia"/>
        </w:rPr>
        <w:t xml:space="preserve">开发文化特定手势和表情识别系统</w:t>
      </w:r>
    </w:p>
    <w:p>
      <w:pPr>
        <w:numPr>
          <w:ilvl w:val="1"/>
          <w:numId w:val="2597"/>
        </w:numPr>
      </w:pPr>
      <w:r>
        <w:rPr>
          <w:rFonts w:hint="eastAsia"/>
        </w:rPr>
        <w:t xml:space="preserve">设计多语言语音合成与识别模型</w:t>
      </w:r>
    </w:p>
    <w:p>
      <w:pPr>
        <w:numPr>
          <w:ilvl w:val="0"/>
          <w:numId w:val="2590"/>
        </w:numPr>
      </w:pPr>
      <w:r>
        <w:rPr>
          <w:rFonts w:hint="eastAsia"/>
        </w:rPr>
        <w:t xml:space="preserve">文化适应性评估：</w:t>
      </w:r>
    </w:p>
    <w:p>
      <w:pPr>
        <w:numPr>
          <w:ilvl w:val="1"/>
          <w:numId w:val="2598"/>
        </w:numPr>
      </w:pPr>
      <w:r>
        <w:rPr>
          <w:rFonts w:hint="eastAsia"/>
        </w:rPr>
        <w:t xml:space="preserve">实现跨文化AI系统的评估框架</w:t>
      </w:r>
    </w:p>
    <w:p>
      <w:pPr>
        <w:numPr>
          <w:ilvl w:val="1"/>
          <w:numId w:val="2598"/>
        </w:numPr>
      </w:pPr>
      <w:r>
        <w:rPr>
          <w:rFonts w:hint="eastAsia"/>
        </w:rPr>
        <w:t xml:space="preserve">开发文化适应性的自动测试工具</w:t>
      </w:r>
    </w:p>
    <w:p>
      <w:pPr>
        <w:numPr>
          <w:ilvl w:val="1"/>
          <w:numId w:val="2598"/>
        </w:numPr>
      </w:pPr>
      <w:r>
        <w:rPr>
          <w:rFonts w:hint="eastAsia"/>
        </w:rPr>
        <w:t xml:space="preserve">设计用户反馈驱动的持续优化机制</w:t>
      </w:r>
    </w:p>
    <w:p>
      <w:pPr>
        <w:numPr>
          <w:ilvl w:val="0"/>
          <w:numId w:val="2599"/>
        </w:numPr>
      </w:pPr>
      <w:r>
        <w:rPr>
          <w:rFonts w:hint="eastAsia"/>
        </w:rPr>
        <w:t xml:space="preserve">边界与外延：</w:t>
      </w:r>
      <w:r>
        <w:t xml:space="preserve"> </w:t>
      </w:r>
      <w:r>
        <w:rPr>
          <w:rFonts w:hint="eastAsia"/>
        </w:rPr>
        <w:t xml:space="preserve">多语言与跨文化AI</w:t>
      </w:r>
      <w:r>
        <w:t xml:space="preserve"> </w:t>
      </w:r>
      <w:r>
        <w:rPr>
          <w:rFonts w:hint="eastAsia"/>
        </w:rPr>
        <w:t xml:space="preserve">Agent的研究涉及语言学、人类学、社会学、心理学、计算机科学等多个学科领域。它不仅关系到技术创新，还涉及文化理解、社会包容、全球化与本土化的平衡等深层次问题。这一领域的发展可能对国际交流、教育、商业、外交等多个领域产生深远影响，同时也可能引发关于文化同质化、AI文化偏见等方面的讨论和担忧。</w:t>
      </w:r>
    </w:p>
    <w:p>
      <w:pPr>
        <w:numPr>
          <w:ilvl w:val="0"/>
          <w:numId w:val="2599"/>
        </w:numPr>
      </w:pPr>
      <w:r>
        <w:rPr>
          <w:rFonts w:hint="eastAsia"/>
        </w:rPr>
        <w:t xml:space="preserve">概念结构与核心要素组成：</w:t>
      </w:r>
    </w:p>
    <w:p>
      <w:pPr>
        <w:numPr>
          <w:ilvl w:val="0"/>
          <w:numId w:val="2600"/>
        </w:numPr>
      </w:pPr>
      <w:r>
        <w:rPr>
          <w:rFonts w:hint="eastAsia"/>
        </w:rPr>
        <w:t xml:space="preserve">语言处理：词法分析、句法分析、语义理解、语用分析</w:t>
      </w:r>
    </w:p>
    <w:p>
      <w:pPr>
        <w:numPr>
          <w:ilvl w:val="0"/>
          <w:numId w:val="2600"/>
        </w:numPr>
      </w:pPr>
      <w:r>
        <w:rPr>
          <w:rFonts w:hint="eastAsia"/>
        </w:rPr>
        <w:t xml:space="preserve">文化知识：习俗、价值观、社交规范、历史背景</w:t>
      </w:r>
    </w:p>
    <w:p>
      <w:pPr>
        <w:numPr>
          <w:ilvl w:val="0"/>
          <w:numId w:val="2600"/>
        </w:numPr>
      </w:pPr>
      <w:r>
        <w:rPr>
          <w:rFonts w:hint="eastAsia"/>
        </w:rPr>
        <w:t xml:space="preserve">交互模式：对话风格、礼仪、非语言沟通</w:t>
      </w:r>
    </w:p>
    <w:p>
      <w:pPr>
        <w:numPr>
          <w:ilvl w:val="0"/>
          <w:numId w:val="2600"/>
        </w:numPr>
      </w:pPr>
      <w:r>
        <w:rPr>
          <w:rFonts w:hint="eastAsia"/>
        </w:rPr>
        <w:t xml:space="preserve">翻译技术：机器翻译、本地化、文化适配</w:t>
      </w:r>
    </w:p>
    <w:p>
      <w:pPr>
        <w:numPr>
          <w:ilvl w:val="0"/>
          <w:numId w:val="2600"/>
        </w:numPr>
      </w:pPr>
      <w:r>
        <w:rPr>
          <w:rFonts w:hint="eastAsia"/>
        </w:rPr>
        <w:t xml:space="preserve">数据资源：多语言语料库、跨文化对话数据集、文化知识库</w:t>
      </w:r>
    </w:p>
    <w:p>
      <w:pPr>
        <w:numPr>
          <w:ilvl w:val="0"/>
          <w:numId w:val="2600"/>
        </w:numPr>
      </w:pPr>
      <w:r>
        <w:rPr>
          <w:rFonts w:hint="eastAsia"/>
        </w:rPr>
        <w:t xml:space="preserve">学习方法：迁移学习、多任务学习、元学习</w:t>
      </w:r>
    </w:p>
    <w:p>
      <w:pPr>
        <w:numPr>
          <w:ilvl w:val="0"/>
          <w:numId w:val="2600"/>
        </w:numPr>
      </w:pPr>
      <w:r>
        <w:rPr>
          <w:rFonts w:hint="eastAsia"/>
        </w:rPr>
        <w:t xml:space="preserve">评估指标：语言准确性、文化适当性、用户满意度</w:t>
      </w:r>
    </w:p>
    <w:p>
      <w:pPr>
        <w:numPr>
          <w:ilvl w:val="0"/>
          <w:numId w:val="2600"/>
        </w:numPr>
      </w:pPr>
      <w:r>
        <w:rPr>
          <w:rFonts w:hint="eastAsia"/>
        </w:rPr>
        <w:t xml:space="preserve">伦理考量：文化尊重、隐私保护、偏见消除</w:t>
      </w:r>
    </w:p>
    <w:p>
      <w:pPr>
        <w:numPr>
          <w:ilvl w:val="0"/>
          <w:numId w:val="2601"/>
        </w:numPr>
      </w:pPr>
      <w:r>
        <w:rPr>
          <w:rFonts w:hint="eastAsia"/>
        </w:rPr>
        <w:t xml:space="preserve">概念之间的关系：</w:t>
      </w:r>
    </w:p>
    <w:p>
      <w:pPr>
        <w:numPr>
          <w:ilvl w:val="0"/>
          <w:numId w:val="260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传统AI系统</w:t>
            </w:r>
          </w:p>
        </w:tc>
        <w:tc>
          <w:tcPr/>
          <w:p>
            <w:pPr>
              <w:pStyle w:val="Compact"/>
              <w:jc w:val="left"/>
            </w:pPr>
            <w:r>
              <w:rPr>
                <w:rFonts w:hint="eastAsia"/>
              </w:rPr>
              <w:t xml:space="preserve">多语言跨文化AI</w:t>
            </w:r>
          </w:p>
        </w:tc>
        <w:tc>
          <w:tcPr/>
          <w:p>
            <w:pPr>
              <w:pStyle w:val="Compact"/>
              <w:jc w:val="left"/>
            </w:pPr>
            <w:r>
              <w:rPr>
                <w:rFonts w:hint="eastAsia"/>
              </w:rPr>
              <w:t xml:space="preserve">潜在差异</w:t>
            </w:r>
          </w:p>
        </w:tc>
      </w:tr>
      <w:tr>
        <w:tc>
          <w:tcPr/>
          <w:p>
            <w:pPr>
              <w:pStyle w:val="Compact"/>
              <w:jc w:val="left"/>
            </w:pPr>
            <w:r>
              <w:rPr>
                <w:rFonts w:hint="eastAsia"/>
              </w:rPr>
              <w:t xml:space="preserve">语言能力</w:t>
            </w:r>
          </w:p>
        </w:tc>
        <w:tc>
          <w:tcPr/>
          <w:p>
            <w:pPr>
              <w:pStyle w:val="Compact"/>
              <w:jc w:val="left"/>
            </w:pPr>
            <w:r>
              <w:rPr>
                <w:rFonts w:hint="eastAsia"/>
              </w:rPr>
              <w:t xml:space="preserve">单一语言</w:t>
            </w:r>
          </w:p>
        </w:tc>
        <w:tc>
          <w:tcPr/>
          <w:p>
            <w:pPr>
              <w:pStyle w:val="Compact"/>
              <w:jc w:val="left"/>
            </w:pPr>
            <w:r>
              <w:rPr>
                <w:rFonts w:hint="eastAsia"/>
              </w:rPr>
              <w:t xml:space="preserve">多语言</w:t>
            </w:r>
          </w:p>
        </w:tc>
        <w:tc>
          <w:tcPr/>
          <w:p>
            <w:pPr>
              <w:pStyle w:val="Compact"/>
              <w:jc w:val="left"/>
            </w:pPr>
            <w:r>
              <w:rPr>
                <w:rFonts w:hint="eastAsia"/>
              </w:rPr>
              <w:t xml:space="preserve">更广泛的应用范围</w:t>
            </w:r>
          </w:p>
        </w:tc>
      </w:tr>
      <w:tr>
        <w:tc>
          <w:tcPr/>
          <w:p>
            <w:pPr>
              <w:pStyle w:val="Compact"/>
              <w:jc w:val="left"/>
            </w:pPr>
            <w:r>
              <w:rPr>
                <w:rFonts w:hint="eastAsia"/>
              </w:rPr>
              <w:t xml:space="preserve">文化理解</w:t>
            </w:r>
          </w:p>
        </w:tc>
        <w:tc>
          <w:tcPr/>
          <w:p>
            <w:pPr>
              <w:pStyle w:val="Compact"/>
              <w:jc w:val="left"/>
            </w:pPr>
            <w:r>
              <w:rPr>
                <w:rFonts w:hint="eastAsia"/>
              </w:rPr>
              <w:t xml:space="preserve">有限或无</w:t>
            </w:r>
          </w:p>
        </w:tc>
        <w:tc>
          <w:tcPr/>
          <w:p>
            <w:pPr>
              <w:pStyle w:val="Compact"/>
              <w:jc w:val="left"/>
            </w:pPr>
            <w:r>
              <w:rPr>
                <w:rFonts w:hint="eastAsia"/>
              </w:rPr>
              <w:t xml:space="preserve">深入</w:t>
            </w:r>
          </w:p>
        </w:tc>
        <w:tc>
          <w:tcPr/>
          <w:p>
            <w:pPr>
              <w:pStyle w:val="Compact"/>
              <w:jc w:val="left"/>
            </w:pPr>
            <w:r>
              <w:rPr>
                <w:rFonts w:hint="eastAsia"/>
              </w:rPr>
              <w:t xml:space="preserve">更好的跨文化交互</w:t>
            </w:r>
          </w:p>
        </w:tc>
      </w:tr>
      <w:tr>
        <w:tc>
          <w:tcPr/>
          <w:p>
            <w:pPr>
              <w:pStyle w:val="Compact"/>
              <w:jc w:val="left"/>
            </w:pPr>
            <w:r>
              <w:rPr>
                <w:rFonts w:hint="eastAsia"/>
              </w:rPr>
              <w:t xml:space="preserve">适应性</w:t>
            </w:r>
          </w:p>
        </w:tc>
        <w:tc>
          <w:tcPr/>
          <w:p>
            <w:pPr>
              <w:pStyle w:val="Compact"/>
              <w:jc w:val="left"/>
            </w:pPr>
            <w:r>
              <w:rPr>
                <w:rFonts w:hint="eastAsia"/>
              </w:rPr>
              <w:t xml:space="preserve">固定</w:t>
            </w:r>
          </w:p>
        </w:tc>
        <w:tc>
          <w:tcPr/>
          <w:p>
            <w:pPr>
              <w:pStyle w:val="Compact"/>
              <w:jc w:val="left"/>
            </w:pPr>
            <w:r>
              <w:rPr>
                <w:rFonts w:hint="eastAsia"/>
              </w:rPr>
              <w:t xml:space="preserve">动态适应</w:t>
            </w:r>
          </w:p>
        </w:tc>
        <w:tc>
          <w:tcPr/>
          <w:p>
            <w:pPr>
              <w:pStyle w:val="Compact"/>
              <w:jc w:val="left"/>
            </w:pPr>
            <w:r>
              <w:rPr>
                <w:rFonts w:hint="eastAsia"/>
              </w:rPr>
              <w:t xml:space="preserve">更灵活的使用场景</w:t>
            </w:r>
          </w:p>
        </w:tc>
      </w:tr>
      <w:tr>
        <w:tc>
          <w:tcPr/>
          <w:p>
            <w:pPr>
              <w:pStyle w:val="Compact"/>
              <w:jc w:val="left"/>
            </w:pPr>
            <w:r>
              <w:rPr>
                <w:rFonts w:hint="eastAsia"/>
              </w:rPr>
              <w:t xml:space="preserve">表达方式</w:t>
            </w:r>
          </w:p>
        </w:tc>
        <w:tc>
          <w:tcPr/>
          <w:p>
            <w:pPr>
              <w:pStyle w:val="Compact"/>
              <w:jc w:val="left"/>
            </w:pPr>
            <w:r>
              <w:rPr>
                <w:rFonts w:hint="eastAsia"/>
              </w:rPr>
              <w:t xml:space="preserve">统一</w:t>
            </w:r>
          </w:p>
        </w:tc>
        <w:tc>
          <w:tcPr/>
          <w:p>
            <w:pPr>
              <w:pStyle w:val="Compact"/>
              <w:jc w:val="left"/>
            </w:pPr>
            <w:r>
              <w:rPr>
                <w:rFonts w:hint="eastAsia"/>
              </w:rPr>
              <w:t xml:space="preserve">因文化而异</w:t>
            </w:r>
          </w:p>
        </w:tc>
        <w:tc>
          <w:tcPr/>
          <w:p>
            <w:pPr>
              <w:pStyle w:val="Compact"/>
              <w:jc w:val="left"/>
            </w:pPr>
            <w:r>
              <w:rPr>
                <w:rFonts w:hint="eastAsia"/>
              </w:rPr>
              <w:t xml:space="preserve">更自然的交互体验</w:t>
            </w:r>
          </w:p>
        </w:tc>
      </w:tr>
      <w:tr>
        <w:tc>
          <w:tcPr/>
          <w:p>
            <w:pPr>
              <w:pStyle w:val="Compact"/>
              <w:jc w:val="left"/>
            </w:pPr>
            <w:r>
              <w:rPr>
                <w:rFonts w:hint="eastAsia"/>
              </w:rPr>
              <w:t xml:space="preserve">知识范围</w:t>
            </w:r>
          </w:p>
        </w:tc>
        <w:tc>
          <w:tcPr/>
          <w:p>
            <w:pPr>
              <w:pStyle w:val="Compact"/>
              <w:jc w:val="left"/>
            </w:pPr>
            <w:r>
              <w:rPr>
                <w:rFonts w:hint="eastAsia"/>
              </w:rPr>
              <w:t xml:space="preserve">领域特定</w:t>
            </w:r>
          </w:p>
        </w:tc>
        <w:tc>
          <w:tcPr/>
          <w:p>
            <w:pPr>
              <w:pStyle w:val="Compact"/>
              <w:jc w:val="left"/>
            </w:pPr>
            <w:r>
              <w:rPr>
                <w:rFonts w:hint="eastAsia"/>
              </w:rPr>
              <w:t xml:space="preserve">跨文化综合</w:t>
            </w:r>
          </w:p>
        </w:tc>
        <w:tc>
          <w:tcPr/>
          <w:p>
            <w:pPr>
              <w:pStyle w:val="Compact"/>
              <w:jc w:val="left"/>
            </w:pPr>
            <w:r>
              <w:rPr>
                <w:rFonts w:hint="eastAsia"/>
              </w:rPr>
              <w:t xml:space="preserve">更全面的知识库</w:t>
            </w:r>
          </w:p>
        </w:tc>
      </w:tr>
      <w:tr>
        <w:tc>
          <w:tcPr/>
          <w:p>
            <w:pPr>
              <w:pStyle w:val="Compact"/>
              <w:jc w:val="left"/>
            </w:pPr>
            <w:r>
              <w:rPr>
                <w:rFonts w:hint="eastAsia"/>
              </w:rPr>
              <w:t xml:space="preserve">偏见处理</w:t>
            </w:r>
          </w:p>
        </w:tc>
        <w:tc>
          <w:tcPr/>
          <w:p>
            <w:pPr>
              <w:pStyle w:val="Compact"/>
              <w:jc w:val="left"/>
            </w:pPr>
            <w:r>
              <w:rPr>
                <w:rFonts w:hint="eastAsia"/>
              </w:rPr>
              <w:t xml:space="preserve">较少考虑</w:t>
            </w:r>
          </w:p>
        </w:tc>
        <w:tc>
          <w:tcPr/>
          <w:p>
            <w:pPr>
              <w:pStyle w:val="Compact"/>
              <w:jc w:val="left"/>
            </w:pPr>
            <w:r>
              <w:rPr>
                <w:rFonts w:hint="eastAsia"/>
              </w:rPr>
              <w:t xml:space="preserve">主动识别和缓解</w:t>
            </w:r>
          </w:p>
        </w:tc>
        <w:tc>
          <w:tcPr/>
          <w:p>
            <w:pPr>
              <w:pStyle w:val="Compact"/>
              <w:jc w:val="left"/>
            </w:pPr>
            <w:r>
              <w:rPr>
                <w:rFonts w:hint="eastAsia"/>
              </w:rPr>
              <w:t xml:space="preserve">更公平的决策和输出</w:t>
            </w:r>
          </w:p>
        </w:tc>
      </w:tr>
      <w:tr>
        <w:tc>
          <w:tcPr/>
          <w:p>
            <w:pPr>
              <w:pStyle w:val="Compact"/>
              <w:jc w:val="left"/>
            </w:pPr>
            <w:r>
              <w:rPr>
                <w:rFonts w:hint="eastAsia"/>
              </w:rPr>
              <w:t xml:space="preserve">用户群体</w:t>
            </w:r>
          </w:p>
        </w:tc>
        <w:tc>
          <w:tcPr/>
          <w:p>
            <w:pPr>
              <w:pStyle w:val="Compact"/>
              <w:jc w:val="left"/>
            </w:pPr>
            <w:r>
              <w:rPr>
                <w:rFonts w:hint="eastAsia"/>
              </w:rPr>
              <w:t xml:space="preserve">受限</w:t>
            </w:r>
          </w:p>
        </w:tc>
        <w:tc>
          <w:tcPr/>
          <w:p>
            <w:pPr>
              <w:pStyle w:val="Compact"/>
              <w:jc w:val="left"/>
            </w:pPr>
            <w:r>
              <w:rPr>
                <w:rFonts w:hint="eastAsia"/>
              </w:rPr>
              <w:t xml:space="preserve">全球化</w:t>
            </w:r>
          </w:p>
        </w:tc>
        <w:tc>
          <w:tcPr/>
          <w:p>
            <w:pPr>
              <w:pStyle w:val="Compact"/>
              <w:jc w:val="left"/>
            </w:pPr>
            <w:r>
              <w:rPr>
                <w:rFonts w:hint="eastAsia"/>
              </w:rPr>
              <w:t xml:space="preserve">更广泛的用户基础</w:t>
            </w:r>
          </w:p>
        </w:tc>
      </w:tr>
      <w:tr>
        <w:tc>
          <w:tcPr/>
          <w:p>
            <w:pPr>
              <w:pStyle w:val="Compact"/>
              <w:jc w:val="left"/>
            </w:pPr>
            <w:r>
              <w:rPr>
                <w:rFonts w:hint="eastAsia"/>
              </w:rPr>
              <w:t xml:space="preserve">开发复杂度</w:t>
            </w:r>
          </w:p>
        </w:tc>
        <w:tc>
          <w:tcPr/>
          <w:p>
            <w:pPr>
              <w:pStyle w:val="Compact"/>
              <w:jc w:val="left"/>
            </w:pPr>
            <w:r>
              <w:rPr>
                <w:rFonts w:hint="eastAsia"/>
              </w:rPr>
              <w:t xml:space="preserve">相对较低</w:t>
            </w:r>
          </w:p>
        </w:tc>
        <w:tc>
          <w:tcPr/>
          <w:p>
            <w:pPr>
              <w:pStyle w:val="Compact"/>
              <w:jc w:val="left"/>
            </w:pPr>
            <w:r>
              <w:rPr>
                <w:rFonts w:hint="eastAsia"/>
              </w:rPr>
              <w:t xml:space="preserve">高</w:t>
            </w:r>
          </w:p>
        </w:tc>
        <w:tc>
          <w:tcPr/>
          <w:p>
            <w:pPr>
              <w:pStyle w:val="Compact"/>
              <w:jc w:val="left"/>
            </w:pPr>
            <w:r>
              <w:rPr>
                <w:rFonts w:hint="eastAsia"/>
              </w:rPr>
              <w:t xml:space="preserve">需要更多的资源和专业知识</w:t>
            </w:r>
          </w:p>
        </w:tc>
      </w:tr>
    </w:tbl>
    <w:p>
      <w:pPr>
        <w:numPr>
          <w:ilvl w:val="0"/>
          <w:numId w:val="2603"/>
        </w:numPr>
      </w:pPr>
      <w:r>
        <w:rPr>
          <w:rFonts w:hint="eastAsia"/>
        </w:rPr>
        <w:t xml:space="preserve">概念联系的ER实体关系</w:t>
      </w:r>
    </w:p>
    <w:p>
      <w:pPr>
        <w:numPr>
          <w:ilvl w:val="0"/>
          <w:numId w:val="2604"/>
        </w:numPr>
      </w:pPr>
      <w:r>
        <w:rPr>
          <w:rFonts w:hint="eastAsia"/>
        </w:rPr>
        <w:t xml:space="preserve">交互关系图</w:t>
      </w:r>
    </w:p>
    <w:p>
      <w:pPr>
        <w:numPr>
          <w:ilvl w:val="0"/>
          <w:numId w:val="2605"/>
        </w:numPr>
      </w:pPr>
      <w:r>
        <w:rPr>
          <w:rFonts w:hint="eastAsia"/>
        </w:rPr>
        <w:t xml:space="preserve">数学模型：</w:t>
      </w:r>
      <w:r>
        <w:t xml:space="preserve"> </w:t>
      </w:r>
      <w:r>
        <w:rPr>
          <w:rFonts w:hint="eastAsia"/>
        </w:rPr>
        <w:t xml:space="preserve">我们可以用以下数学模型来描述多语言与跨文化AI</w:t>
      </w:r>
      <w:r>
        <w:t xml:space="preserve"> </w:t>
      </w:r>
      <w:r>
        <w:rPr>
          <w:rFonts w:hint="eastAsia"/>
        </w:rPr>
        <w:t xml:space="preserve">Agent的某些方面：</w:t>
      </w:r>
    </w:p>
    <w:p>
      <w:pPr>
        <w:numPr>
          <w:ilvl w:val="0"/>
          <w:numId w:val="2606"/>
        </w:numPr>
      </w:pPr>
      <w:r>
        <w:rPr>
          <w:rFonts w:hint="eastAsia"/>
        </w:rPr>
        <w:t xml:space="preserve">多语言嵌入空间：</w:t>
      </w:r>
      <w:r>
        <w:t xml:space="preserve"> </w:t>
      </w:r>
      <w:r>
        <w:rPr>
          <w:rFonts w:hint="eastAsia"/>
        </w:rPr>
        <w:t xml:space="preserve">跨语言词嵌入对齐：</w:t>
      </w:r>
    </w:p>
    <w:p>
      <w:pPr>
        <w:pStyle w:val="FirstParagraph"/>
      </w:pPr>
      <m:oMathPara>
        <m:oMathParaPr>
          <m:jc m:val="center"/>
        </m:oMathParaPr>
        <m:oMath>
          <m:limLow>
            <m:e>
              <m:r>
                <m:rPr>
                  <m:sty m:val="p"/>
                </m:rPr>
                <m:t>min</m:t>
              </m:r>
            </m:e>
            <m:lim>
              <m:r>
                <m:t>W</m:t>
              </m:r>
            </m:lim>
          </m:limLow>
          <m:nary>
            <m:naryPr>
              <m:chr m:val="∑"/>
              <m:limLoc m:val="undOvr"/>
              <m:subHide m:val="off"/>
              <m:supHide m:val="off"/>
            </m:naryPr>
            <m:sub>
              <m:r>
                <m:t>i</m:t>
              </m:r>
              <m:r>
                <m:rPr>
                  <m:sty m:val="p"/>
                </m:rPr>
                <m:t>=</m:t>
              </m:r>
              <m:r>
                <m:t>1</m:t>
              </m:r>
            </m:sub>
            <m:sup>
              <m:r>
                <m:t>n</m:t>
              </m:r>
            </m:sup>
            <m:e>
              <m:r>
                <m:rPr>
                  <m:sty m:val="p"/>
                </m:rPr>
                <m:t>∥</m:t>
              </m:r>
            </m:e>
          </m:nary>
          <m:r>
            <m:t>W</m:t>
          </m:r>
          <m:sSub>
            <m:e>
              <m:r>
                <m:t>X</m:t>
              </m:r>
            </m:e>
            <m:sub>
              <m:r>
                <m:t>i</m:t>
              </m:r>
            </m:sub>
          </m:sSub>
          <m:r>
            <m:rPr>
              <m:sty m:val="p"/>
            </m:rPr>
            <m:t>−</m:t>
          </m:r>
          <m:sSub>
            <m:e>
              <m:r>
                <m:t>Y</m:t>
              </m:r>
            </m:e>
            <m:sub>
              <m:r>
                <m:t>i</m:t>
              </m:r>
            </m:sub>
          </m:sSub>
          <m:sSubSup>
            <m:e>
              <m:r>
                <m:rPr>
                  <m:sty m:val="p"/>
                </m:rPr>
                <m:t>∥</m:t>
              </m:r>
            </m:e>
            <m:sub>
              <m:r>
                <m:t>F</m:t>
              </m:r>
            </m:sub>
            <m:sup>
              <m:r>
                <m:t>2</m:t>
              </m:r>
            </m:sup>
          </m:sSubSup>
          <m:r>
            <m:rPr>
              <m:sty m:val="p"/>
            </m:rPr>
            <m:t>+</m:t>
          </m:r>
          <m:r>
            <m:t>λ</m:t>
          </m:r>
          <m:r>
            <m:rPr>
              <m:sty m:val="p"/>
            </m:rPr>
            <m:t>∥</m:t>
          </m:r>
          <m:r>
            <m:t>W</m:t>
          </m:r>
          <m:sSubSup>
            <m:e>
              <m:r>
                <m:rPr>
                  <m:sty m:val="p"/>
                </m:rPr>
                <m:t>∥</m:t>
              </m:r>
            </m:e>
            <m:sub>
              <m:r>
                <m:t>F</m:t>
              </m:r>
            </m:sub>
            <m:sup>
              <m:r>
                <m:t>2</m:t>
              </m:r>
            </m:sup>
          </m:sSubSup>
        </m:oMath>
      </m:oMathPara>
    </w:p>
    <w:p>
      <w:pPr>
        <w:pStyle w:val="FirstParagraph"/>
      </w:pPr>
      <w:r>
        <w:rPr>
          <w:rFonts w:hint="eastAsia"/>
        </w:rPr>
        <w:t xml:space="preserve">其中，</w:t>
      </w:r>
      <m:oMath>
        <m:sSub>
          <m:e>
            <m:r>
              <m:t>X</m:t>
            </m:r>
          </m:e>
          <m:sub>
            <m:r>
              <m:t>i</m:t>
            </m:r>
          </m:sub>
        </m:sSub>
      </m:oMath>
      <w:r>
        <w:t xml:space="preserve"> </w:t>
      </w:r>
      <w:r>
        <w:rPr>
          <w:rFonts w:hint="eastAsia"/>
        </w:rPr>
        <w:t xml:space="preserve">和</w:t>
      </w:r>
      <w:r>
        <w:t xml:space="preserve"> </w:t>
      </w:r>
      <m:oMath>
        <m:sSub>
          <m:e>
            <m:r>
              <m:t>Y</m:t>
            </m:r>
          </m:e>
          <m:sub>
            <m:r>
              <m:t>i</m:t>
            </m:r>
          </m:sub>
        </m:sSub>
      </m:oMath>
      <w:r>
        <w:t xml:space="preserve"> </w:t>
      </w:r>
      <w:r>
        <w:rPr>
          <w:rFonts w:hint="eastAsia"/>
        </w:rPr>
        <w:t xml:space="preserve">分别是源语言和目标语言的词嵌入矩阵，</w:t>
      </w:r>
      <m:oMath>
        <m:r>
          <m:t>W</m:t>
        </m:r>
      </m:oMath>
      <w:r>
        <w:t xml:space="preserve"> </w:t>
      </w:r>
      <w:r>
        <w:rPr>
          <w:rFonts w:hint="eastAsia"/>
        </w:rPr>
        <w:t xml:space="preserve">是对齐矩阵。</w:t>
      </w:r>
    </w:p>
    <w:p>
      <w:pPr>
        <w:numPr>
          <w:ilvl w:val="0"/>
          <w:numId w:val="2607"/>
        </w:numPr>
      </w:pPr>
      <w:r>
        <w:rPr>
          <w:rFonts w:hint="eastAsia"/>
        </w:rPr>
        <w:t xml:space="preserve">文化适应的对话生成：</w:t>
      </w:r>
      <w:r>
        <w:t xml:space="preserve"> </w:t>
      </w:r>
      <w:r>
        <w:rPr>
          <w:rFonts w:hint="eastAsia"/>
        </w:rPr>
        <w:t xml:space="preserve">条件语言模型：</w:t>
      </w:r>
    </w:p>
    <w:p>
      <w:pPr>
        <w:pStyle w:val="FirstParagraph"/>
      </w:pPr>
      <m:oMathPara>
        <m:oMathParaPr>
          <m:jc m:val="center"/>
        </m:oMathParaPr>
        <m:oMath>
          <m:r>
            <m:t>P</m:t>
          </m:r>
          <m:d>
            <m:dPr>
              <m:begChr m:val="("/>
              <m:sepChr m:val=""/>
              <m:endChr m:val=")"/>
              <m:grow/>
            </m:dPr>
            <m:e>
              <m:r>
                <m:t>y</m:t>
              </m:r>
              <m:r>
                <m:rPr>
                  <m:sty m:val="p"/>
                </m:rPr>
                <m:t>|</m:t>
              </m:r>
              <m:r>
                <m:t>x</m:t>
              </m:r>
              <m:r>
                <m:rPr>
                  <m:sty m:val="p"/>
                </m:rPr>
                <m:t>,</m:t>
              </m:r>
              <m:r>
                <m:t>c</m:t>
              </m:r>
            </m:e>
          </m:d>
          <m:r>
            <m:rPr>
              <m:sty m:val="p"/>
            </m:rPr>
            <m:t>=</m:t>
          </m:r>
          <m:nary>
            <m:naryPr>
              <m:chr m:val="∏"/>
              <m:limLoc m:val="undOvr"/>
              <m:subHide m:val="off"/>
              <m:supHide m:val="off"/>
            </m:naryPr>
            <m:sub>
              <m:r>
                <m:t>t</m:t>
              </m:r>
              <m:r>
                <m:rPr>
                  <m:sty m:val="p"/>
                </m:rPr>
                <m:t>=</m:t>
              </m:r>
              <m:r>
                <m:t>1</m:t>
              </m:r>
            </m:sub>
            <m:sup>
              <m:r>
                <m:t>T</m:t>
              </m:r>
            </m:sup>
            <m:e>
              <m:r>
                <m:t>P</m:t>
              </m:r>
            </m:e>
          </m:nary>
          <m:d>
            <m:dPr>
              <m:begChr m:val="("/>
              <m:sepChr m:val=""/>
              <m:endChr m:val=")"/>
              <m:grow/>
            </m:dPr>
            <m:e>
              <m:sSub>
                <m:e>
                  <m:r>
                    <m:t>y</m:t>
                  </m:r>
                </m:e>
                <m:sub>
                  <m:r>
                    <m:t>t</m:t>
                  </m:r>
                </m:sub>
              </m:sSub>
              <m:r>
                <m:rPr>
                  <m:sty m:val="p"/>
                </m:rPr>
                <m:t>|</m:t>
              </m:r>
              <m:sSub>
                <m:e>
                  <m:r>
                    <m:t>y</m:t>
                  </m:r>
                </m:e>
                <m:sub>
                  <m:r>
                    <m:rPr>
                      <m:sty m:val="p"/>
                    </m:rPr>
                    <m:t>&lt;</m:t>
                  </m:r>
                  <m:r>
                    <m:t>t</m:t>
                  </m:r>
                </m:sub>
              </m:sSub>
              <m:r>
                <m:rPr>
                  <m:sty m:val="p"/>
                </m:rPr>
                <m:t>,</m:t>
              </m:r>
              <m:r>
                <m:t>x</m:t>
              </m:r>
              <m:r>
                <m:rPr>
                  <m:sty m:val="p"/>
                </m:rPr>
                <m:t>,</m:t>
              </m:r>
              <m:r>
                <m:t>c</m:t>
              </m:r>
            </m:e>
          </m:d>
        </m:oMath>
      </m:oMathPara>
    </w:p>
    <w:p>
      <w:pPr>
        <w:pStyle w:val="FirstParagraph"/>
      </w:pPr>
      <w:r>
        <w:rPr>
          <w:rFonts w:hint="eastAsia"/>
        </w:rPr>
        <w:t xml:space="preserve">其中，</w:t>
      </w:r>
      <m:oMath>
        <m:r>
          <m:t>x</m:t>
        </m:r>
      </m:oMath>
      <w:r>
        <w:t xml:space="preserve"> </w:t>
      </w:r>
      <w:r>
        <w:rPr>
          <w:rFonts w:hint="eastAsia"/>
        </w:rPr>
        <w:t xml:space="preserve">是输入，</w:t>
      </w:r>
      <m:oMath>
        <m:r>
          <m:t>y</m:t>
        </m:r>
      </m:oMath>
      <w:r>
        <w:t xml:space="preserve"> </w:t>
      </w:r>
      <w:r>
        <w:rPr>
          <w:rFonts w:hint="eastAsia"/>
        </w:rPr>
        <w:t xml:space="preserve">是生成的回复，</w:t>
      </w:r>
      <m:oMath>
        <m:r>
          <m:t>c</m:t>
        </m:r>
      </m:oMath>
      <w:r>
        <w:t xml:space="preserve"> </w:t>
      </w:r>
      <w:r>
        <w:rPr>
          <w:rFonts w:hint="eastAsia"/>
        </w:rPr>
        <w:t xml:space="preserve">是文化上下文。</w:t>
      </w:r>
    </w:p>
    <w:p>
      <w:pPr>
        <w:numPr>
          <w:ilvl w:val="0"/>
          <w:numId w:val="2608"/>
        </w:numPr>
      </w:pPr>
      <w:r>
        <w:rPr>
          <w:rFonts w:hint="eastAsia"/>
        </w:rPr>
        <w:t xml:space="preserve">跨文化相似度度量：</w:t>
      </w:r>
      <w:r>
        <w:t xml:space="preserve"> </w:t>
      </w:r>
      <w:r>
        <w:rPr>
          <w:rFonts w:hint="eastAsia"/>
        </w:rPr>
        <w:t xml:space="preserve">文化感知的余弦相似度：</w:t>
      </w:r>
    </w:p>
    <w:p>
      <w:pPr>
        <w:pStyle w:val="FirstParagraph"/>
      </w:pPr>
      <m:oMathPara>
        <m:oMathParaPr>
          <m:jc m:val="center"/>
        </m:oMathParaPr>
        <m:oMath>
          <m:r>
            <m:t>s</m:t>
          </m:r>
          <m:r>
            <m:t>i</m:t>
          </m:r>
          <m:r>
            <m:t>m</m:t>
          </m:r>
          <m:d>
            <m:dPr>
              <m:begChr m:val="("/>
              <m:sepChr m:val=""/>
              <m:endChr m:val=")"/>
              <m:grow/>
            </m:dPr>
            <m:e>
              <m:r>
                <m:t>a</m:t>
              </m:r>
              <m:r>
                <m:rPr>
                  <m:sty m:val="p"/>
                </m:rPr>
                <m:t>,</m:t>
              </m:r>
              <m:r>
                <m:t>b</m:t>
              </m:r>
              <m:r>
                <m:rPr>
                  <m:sty m:val="p"/>
                </m:rPr>
                <m:t>,</m:t>
              </m:r>
              <m:r>
                <m:t>c</m:t>
              </m:r>
            </m:e>
          </m:d>
          <m:r>
            <m:rPr>
              <m:sty m:val="p"/>
            </m:rPr>
            <m:t>=</m:t>
          </m:r>
          <m:f>
            <m:fPr>
              <m:type m:val="bar"/>
            </m:fPr>
            <m:num>
              <m:sSup>
                <m:e>
                  <m:r>
                    <m:t>a</m:t>
                  </m:r>
                </m:e>
                <m:sup>
                  <m:r>
                    <m:t>T</m:t>
                  </m:r>
                </m:sup>
              </m:sSup>
              <m:sSub>
                <m:e>
                  <m:r>
                    <m:t>M</m:t>
                  </m:r>
                </m:e>
                <m:sub>
                  <m:r>
                    <m:t>c</m:t>
                  </m:r>
                </m:sub>
              </m:sSub>
              <m:r>
                <m:t>b</m:t>
              </m:r>
            </m:num>
            <m:den>
              <m:r>
                <m:rPr>
                  <m:sty m:val="p"/>
                </m:rPr>
                <m:t>∥</m:t>
              </m:r>
              <m:r>
                <m:t>a</m:t>
              </m:r>
              <m:r>
                <m:rPr>
                  <m:sty m:val="p"/>
                </m:rPr>
                <m:t>∥</m:t>
              </m:r>
              <m:r>
                <m:rPr>
                  <m:sty m:val="p"/>
                </m:rPr>
                <m:t>∥</m:t>
              </m:r>
              <m:r>
                <m:t>b</m:t>
              </m:r>
              <m:r>
                <m:rPr>
                  <m:sty m:val="p"/>
                </m:rPr>
                <m:t>∥</m:t>
              </m:r>
            </m:den>
          </m:f>
        </m:oMath>
      </m:oMathPara>
    </w:p>
    <w:p>
      <w:pPr>
        <w:pStyle w:val="FirstParagraph"/>
      </w:pPr>
      <w:r>
        <w:rPr>
          <w:rFonts w:hint="eastAsia"/>
        </w:rPr>
        <w:t xml:space="preserve">其中，</w:t>
      </w:r>
      <m:oMath>
        <m:sSub>
          <m:e>
            <m:r>
              <m:t>M</m:t>
            </m:r>
          </m:e>
          <m:sub>
            <m:r>
              <m:t>c</m:t>
            </m:r>
          </m:sub>
        </m:sSub>
      </m:oMath>
      <w:r>
        <w:t xml:space="preserve"> </w:t>
      </w:r>
      <w:r>
        <w:rPr>
          <w:rFonts w:hint="eastAsia"/>
        </w:rPr>
        <w:t xml:space="preserve">是与文化</w:t>
      </w:r>
      <w:r>
        <w:t xml:space="preserve"> </w:t>
      </w:r>
      <m:oMath>
        <m:r>
          <m:t>c</m:t>
        </m:r>
      </m:oMath>
      <w:r>
        <w:t xml:space="preserve"> </w:t>
      </w:r>
      <w:r>
        <w:rPr>
          <w:rFonts w:hint="eastAsia"/>
        </w:rPr>
        <w:t xml:space="preserve">相关的度量矩阵。</w:t>
      </w:r>
    </w:p>
    <w:p>
      <w:pPr>
        <w:numPr>
          <w:ilvl w:val="0"/>
          <w:numId w:val="2609"/>
        </w:numPr>
      </w:pPr>
      <w:r>
        <w:rPr>
          <w:rFonts w:hint="eastAsia"/>
        </w:rPr>
        <w:t xml:space="preserve">文化偏见检测：</w:t>
      </w:r>
      <w:r>
        <w:t xml:space="preserve"> </w:t>
      </w:r>
      <w:r>
        <w:rPr>
          <w:rFonts w:hint="eastAsia"/>
        </w:rPr>
        <w:t xml:space="preserve">公平性约束的分类器：</w:t>
      </w:r>
    </w:p>
    <w:p>
      <w:pPr>
        <w:pStyle w:val="FirstParagraph"/>
      </w:pPr>
      <m:oMathPara>
        <m:oMathParaPr>
          <m:jc m:val="center"/>
        </m:oMathParaPr>
        <m:oMath>
          <m:limLow>
            <m:e>
              <m:r>
                <m:rPr>
                  <m:sty m:val="p"/>
                </m:rPr>
                <m:t>min</m:t>
              </m:r>
            </m:e>
            <m:lim>
              <m:r>
                <m:t>θ</m:t>
              </m:r>
            </m:lim>
          </m:limLow>
          <m:r>
            <m:t>L</m:t>
          </m:r>
          <m:d>
            <m:dPr>
              <m:begChr m:val="("/>
              <m:sepChr m:val=""/>
              <m:endChr m:val=")"/>
              <m:grow/>
            </m:dPr>
            <m:e>
              <m:r>
                <m:t>θ</m:t>
              </m:r>
            </m:e>
          </m:d>
          <m:r>
            <m:rPr>
              <m:sty m:val="p"/>
            </m:rPr>
            <m:t>+</m:t>
          </m:r>
          <m:r>
            <m:t>λ</m:t>
          </m:r>
          <m:nary>
            <m:naryPr>
              <m:chr m:val="∑"/>
              <m:limLoc m:val="undOvr"/>
              <m:subHide m:val="off"/>
              <m:supHide m:val="on"/>
            </m:naryPr>
            <m:sub>
              <m:r>
                <m:t>g</m:t>
              </m:r>
              <m:r>
                <m:rPr>
                  <m:sty m:val="p"/>
                </m:rPr>
                <m:t>∈</m:t>
              </m:r>
              <m:r>
                <m:t>G</m:t>
              </m:r>
            </m:sub>
            <m:sup>
              <m:r>
                <m:t>​</m:t>
              </m:r>
            </m:sup>
            <m:e>
              <m:d>
                <m:dPr>
                  <m:begChr m:val="|"/>
                  <m:sepChr m:val=""/>
                  <m:endChr m:val="|"/>
                  <m:grow/>
                </m:dPr>
                <m:e>
                  <m:r>
                    <m:t>P</m:t>
                  </m:r>
                  <m:d>
                    <m:dPr>
                      <m:begChr m:val="("/>
                      <m:sepChr m:val=""/>
                      <m:endChr m:val=")"/>
                      <m:grow/>
                    </m:dPr>
                    <m:e>
                      <m:r>
                        <m:t>Y</m:t>
                      </m:r>
                      <m:r>
                        <m:rPr>
                          <m:sty m:val="p"/>
                        </m:rPr>
                        <m:t>=</m:t>
                      </m:r>
                      <m:r>
                        <m:t>1</m:t>
                      </m:r>
                      <m:d>
                        <m:dPr>
                          <m:begChr m:val="|"/>
                          <m:sepChr m:val=""/>
                          <m:endChr m:val="|"/>
                          <m:grow/>
                        </m:dPr>
                        <m:e>
                          <m:r>
                            <m:t>X</m:t>
                          </m:r>
                          <m:r>
                            <m:rPr>
                              <m:sty m:val="p"/>
                            </m:rPr>
                            <m:t>,</m:t>
                          </m:r>
                          <m:r>
                            <m:t>G</m:t>
                          </m:r>
                          <m:r>
                            <m:rPr>
                              <m:sty m:val="p"/>
                            </m:rPr>
                            <m:t>=</m:t>
                          </m:r>
                          <m:r>
                            <m:t>g</m:t>
                          </m:r>
                          <m:r>
                            <m:rPr>
                              <m:sty m:val="p"/>
                            </m:rPr>
                            <m:t>)</m:t>
                          </m:r>
                          <m:r>
                            <m:rPr>
                              <m:sty m:val="p"/>
                            </m:rPr>
                            <m:t>−</m:t>
                          </m:r>
                          <m:r>
                            <m:t>P</m:t>
                          </m:r>
                          <m:r>
                            <m:rPr>
                              <m:sty m:val="p"/>
                            </m:rPr>
                            <m:t>(</m:t>
                          </m:r>
                          <m:r>
                            <m:t>Y</m:t>
                          </m:r>
                          <m:r>
                            <m:rPr>
                              <m:sty m:val="p"/>
                            </m:rPr>
                            <m:t>=</m:t>
                          </m:r>
                          <m:r>
                            <m:t>1</m:t>
                          </m:r>
                        </m:e>
                      </m:d>
                      <m:r>
                        <m:t>X</m:t>
                      </m:r>
                    </m:e>
                  </m:d>
                </m:e>
              </m:d>
            </m:e>
          </m:nary>
        </m:oMath>
      </m:oMathPara>
    </w:p>
    <w:p>
      <w:pPr>
        <w:pStyle w:val="FirstParagraph"/>
      </w:pPr>
      <w:r>
        <w:rPr>
          <w:rFonts w:hint="eastAsia"/>
        </w:rPr>
        <w:t xml:space="preserve">其中，</w:t>
      </w:r>
      <m:oMath>
        <m:r>
          <m:t>G</m:t>
        </m:r>
      </m:oMath>
      <w:r>
        <w:t xml:space="preserve"> </w:t>
      </w:r>
      <w:r>
        <w:rPr>
          <w:rFonts w:hint="eastAsia"/>
        </w:rPr>
        <w:t xml:space="preserve">是受保护的文化群体集合，</w:t>
      </w:r>
      <m:oMath>
        <m:r>
          <m:t>L</m:t>
        </m:r>
        <m:d>
          <m:dPr>
            <m:begChr m:val="("/>
            <m:sepChr m:val=""/>
            <m:endChr m:val=")"/>
            <m:grow/>
          </m:dPr>
          <m:e>
            <m:r>
              <m:t>θ</m:t>
            </m:r>
          </m:e>
        </m:d>
      </m:oMath>
      <w:r>
        <w:t xml:space="preserve"> </w:t>
      </w:r>
      <w:r>
        <w:rPr>
          <w:rFonts w:hint="eastAsia"/>
        </w:rPr>
        <w:t xml:space="preserve">是分类损失。</w:t>
      </w:r>
    </w:p>
    <w:p>
      <w:pPr>
        <w:numPr>
          <w:ilvl w:val="0"/>
          <w:numId w:val="2610"/>
        </w:numPr>
      </w:pPr>
      <w:r>
        <w:rPr>
          <w:rFonts w:hint="eastAsia"/>
        </w:rPr>
        <w:t xml:space="preserve">跨语言知识迁移：</w:t>
      </w:r>
      <w:r>
        <w:t xml:space="preserve"> </w:t>
      </w:r>
      <w:r>
        <w:rPr>
          <w:rFonts w:hint="eastAsia"/>
        </w:rPr>
        <w:t xml:space="preserve">多语言知识蒸馏：</w:t>
      </w:r>
    </w:p>
    <w:p>
      <w:pPr>
        <w:pStyle w:val="FirstParagraph"/>
      </w:pPr>
      <m:oMathPara>
        <m:oMathParaPr>
          <m:jc m:val="center"/>
        </m:oMathParaPr>
        <m:oMath>
          <m:r>
            <m:t>L</m:t>
          </m:r>
          <m:r>
            <m:rPr>
              <m:sty m:val="p"/>
            </m:rPr>
            <m:t>=</m:t>
          </m:r>
          <m:r>
            <m:t>α</m:t>
          </m:r>
          <m:sSub>
            <m:e>
              <m:r>
                <m:t>L</m:t>
              </m:r>
            </m:e>
            <m:sub>
              <m:r>
                <m:t>t</m:t>
              </m:r>
              <m:r>
                <m:t>a</m:t>
              </m:r>
              <m:r>
                <m:t>s</m:t>
              </m:r>
              <m:r>
                <m:t>k</m:t>
              </m:r>
            </m:sub>
          </m:sSub>
          <m:r>
            <m:rPr>
              <m:sty m:val="p"/>
            </m:rPr>
            <m:t>+</m:t>
          </m:r>
          <m:r>
            <m:t>β</m:t>
          </m:r>
          <m:sSub>
            <m:e>
              <m:r>
                <m:t>L</m:t>
              </m:r>
            </m:e>
            <m:sub>
              <m:r>
                <m:t>K</m:t>
              </m:r>
              <m:r>
                <m:t>D</m:t>
              </m:r>
            </m:sub>
          </m:sSub>
          <m:r>
            <m:rPr>
              <m:sty m:val="p"/>
            </m:rPr>
            <m:t>+</m:t>
          </m:r>
          <m:r>
            <m:t>γ</m:t>
          </m:r>
          <m:sSub>
            <m:e>
              <m:r>
                <m:t>L</m:t>
              </m:r>
            </m:e>
            <m:sub>
              <m:r>
                <m:t>a</m:t>
              </m:r>
              <m:r>
                <m:t>l</m:t>
              </m:r>
              <m:r>
                <m:t>i</m:t>
              </m:r>
              <m:r>
                <m:t>g</m:t>
              </m:r>
              <m:r>
                <m:t>n</m:t>
              </m:r>
            </m:sub>
          </m:sSub>
        </m:oMath>
      </m:oMathPara>
    </w:p>
    <w:p>
      <w:pPr>
        <w:pStyle w:val="FirstParagraph"/>
      </w:pPr>
      <w:r>
        <w:rPr>
          <w:rFonts w:hint="eastAsia"/>
        </w:rPr>
        <w:t xml:space="preserve">其中，</w:t>
      </w:r>
      <m:oMath>
        <m:sSub>
          <m:e>
            <m:r>
              <m:t>L</m:t>
            </m:r>
          </m:e>
          <m:sub>
            <m:r>
              <m:t>t</m:t>
            </m:r>
            <m:r>
              <m:t>a</m:t>
            </m:r>
            <m:r>
              <m:t>s</m:t>
            </m:r>
            <m:r>
              <m:t>k</m:t>
            </m:r>
          </m:sub>
        </m:sSub>
      </m:oMath>
      <w:r>
        <w:t xml:space="preserve"> </w:t>
      </w:r>
      <w:r>
        <w:rPr>
          <w:rFonts w:hint="eastAsia"/>
        </w:rPr>
        <w:t xml:space="preserve">是主任务损失，</w:t>
      </w:r>
      <m:oMath>
        <m:sSub>
          <m:e>
            <m:r>
              <m:t>L</m:t>
            </m:r>
          </m:e>
          <m:sub>
            <m:r>
              <m:t>K</m:t>
            </m:r>
            <m:r>
              <m:t>D</m:t>
            </m:r>
          </m:sub>
        </m:sSub>
      </m:oMath>
      <w:r>
        <w:t xml:space="preserve"> </w:t>
      </w:r>
      <w:r>
        <w:rPr>
          <w:rFonts w:hint="eastAsia"/>
        </w:rPr>
        <w:t xml:space="preserve">是知识蒸馏损失，</w:t>
      </w:r>
      <m:oMath>
        <m:sSub>
          <m:e>
            <m:r>
              <m:t>L</m:t>
            </m:r>
          </m:e>
          <m:sub>
            <m:r>
              <m:t>a</m:t>
            </m:r>
            <m:r>
              <m:t>l</m:t>
            </m:r>
            <m:r>
              <m:t>i</m:t>
            </m:r>
            <m:r>
              <m:t>g</m:t>
            </m:r>
            <m:r>
              <m:t>n</m:t>
            </m:r>
          </m:sub>
        </m:sSub>
      </m:oMath>
      <w:r>
        <w:t xml:space="preserve"> </w:t>
      </w:r>
      <w:r>
        <w:rPr>
          <w:rFonts w:hint="eastAsia"/>
        </w:rPr>
        <w:t xml:space="preserve">是跨语言对齐损失。</w:t>
      </w:r>
    </w:p>
    <w:p>
      <w:pPr>
        <w:numPr>
          <w:ilvl w:val="0"/>
          <w:numId w:val="2611"/>
        </w:numPr>
      </w:pPr>
      <w:r>
        <w:rPr>
          <w:rFonts w:hint="eastAsia"/>
        </w:rPr>
        <w:t xml:space="preserve">算法流程图：</w:t>
      </w:r>
    </w:p>
    <w:p>
      <w:pPr>
        <w:numPr>
          <w:ilvl w:val="0"/>
          <w:numId w:val="2612"/>
        </w:numPr>
      </w:pPr>
      <w:r>
        <w:rPr>
          <w:rFonts w:hint="eastAsia"/>
        </w:rPr>
        <w:t xml:space="preserve">算法源代码：</w:t>
      </w:r>
    </w:p>
    <w:p>
      <w:pPr>
        <w:numPr>
          <w:ilvl w:val="0"/>
          <w:numId w:val="2613"/>
        </w:numPr>
      </w:pPr>
      <w:r>
        <w:rPr>
          <w:rFonts w:hint="eastAsia"/>
        </w:rPr>
        <w:t xml:space="preserve">最佳实践tips：</w:t>
      </w:r>
    </w:p>
    <w:p>
      <w:pPr>
        <w:numPr>
          <w:ilvl w:val="0"/>
          <w:numId w:val="2614"/>
        </w:numPr>
      </w:pPr>
      <w:r>
        <w:rPr>
          <w:rFonts w:hint="eastAsia"/>
        </w:rPr>
        <w:t xml:space="preserve">数据多样性：使用来自不同语言和文化背景的高质量数据进行训练。</w:t>
      </w:r>
    </w:p>
    <w:p>
      <w:pPr>
        <w:numPr>
          <w:ilvl w:val="0"/>
          <w:numId w:val="2614"/>
        </w:numPr>
      </w:pPr>
      <w:r>
        <w:rPr>
          <w:rFonts w:hint="eastAsia"/>
        </w:rPr>
        <w:t xml:space="preserve">持续学习：实现在线学习机制，不断从用户交互中学习和适应。</w:t>
      </w:r>
    </w:p>
    <w:p>
      <w:pPr>
        <w:numPr>
          <w:ilvl w:val="0"/>
          <w:numId w:val="2614"/>
        </w:numPr>
      </w:pPr>
      <w:r>
        <w:rPr>
          <w:rFonts w:hint="eastAsia"/>
        </w:rPr>
        <w:t xml:space="preserve">文化专家参与：在开发过程中邀请不同文化背景的专家参与。</w:t>
      </w:r>
    </w:p>
    <w:p>
      <w:pPr>
        <w:numPr>
          <w:ilvl w:val="0"/>
          <w:numId w:val="2614"/>
        </w:numPr>
      </w:pPr>
      <w:r>
        <w:rPr>
          <w:rFonts w:hint="eastAsia"/>
        </w:rPr>
        <w:t xml:space="preserve">上下文感知：设计能充分利用上下文信息的模型和算法。</w:t>
      </w:r>
    </w:p>
    <w:p>
      <w:pPr>
        <w:numPr>
          <w:ilvl w:val="0"/>
          <w:numId w:val="2614"/>
        </w:numPr>
      </w:pPr>
      <w:r>
        <w:rPr>
          <w:rFonts w:hint="eastAsia"/>
        </w:rPr>
        <w:t xml:space="preserve">多模态融合：整合文本、语音、图像等多模态信息以增强文化理解。</w:t>
      </w:r>
    </w:p>
    <w:p>
      <w:pPr>
        <w:numPr>
          <w:ilvl w:val="0"/>
          <w:numId w:val="2614"/>
        </w:numPr>
      </w:pPr>
      <w:r>
        <w:rPr>
          <w:rFonts w:hint="eastAsia"/>
        </w:rPr>
        <w:t xml:space="preserve">透明度：提供AI决策和输出的解释，特别是涉及文化敏感问题时。</w:t>
      </w:r>
    </w:p>
    <w:p>
      <w:pPr>
        <w:numPr>
          <w:ilvl w:val="0"/>
          <w:numId w:val="2614"/>
        </w:numPr>
      </w:pPr>
      <w:r>
        <w:rPr>
          <w:rFonts w:hint="eastAsia"/>
        </w:rPr>
        <w:t xml:space="preserve">用户反馈机制：建立有效的用户反馈渠道，及时发现和纠正文化不当之处。</w:t>
      </w:r>
    </w:p>
    <w:p>
      <w:pPr>
        <w:numPr>
          <w:ilvl w:val="0"/>
          <w:numId w:val="2614"/>
        </w:numPr>
      </w:pPr>
      <w:r>
        <w:rPr>
          <w:rFonts w:hint="eastAsia"/>
        </w:rPr>
        <w:t xml:space="preserve">动态适应：根据地理位置、用户偏好等实时调整AI的行为。</w:t>
      </w:r>
    </w:p>
    <w:p>
      <w:pPr>
        <w:numPr>
          <w:ilvl w:val="0"/>
          <w:numId w:val="2614"/>
        </w:numPr>
      </w:pPr>
      <w:r>
        <w:rPr>
          <w:rFonts w:hint="eastAsia"/>
        </w:rPr>
        <w:t xml:space="preserve">伦理审查：建立跨文化伦理审查机制，确保AI行为符合多元文化标准。</w:t>
      </w:r>
    </w:p>
    <w:p>
      <w:pPr>
        <w:numPr>
          <w:ilvl w:val="0"/>
          <w:numId w:val="2614"/>
        </w:numPr>
      </w:pPr>
      <w:r>
        <w:rPr>
          <w:rFonts w:hint="eastAsia"/>
        </w:rPr>
        <w:t xml:space="preserve">隐私保护：在处理文化相关数据时，严格遵守隐私保护原则和法规。</w:t>
      </w:r>
    </w:p>
    <w:p>
      <w:pPr>
        <w:numPr>
          <w:ilvl w:val="0"/>
          <w:numId w:val="261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大规模多语言模型</w:t>
            </w:r>
          </w:p>
        </w:tc>
        <w:tc>
          <w:tcPr/>
          <w:p>
            <w:pPr>
              <w:pStyle w:val="Compact"/>
              <w:jc w:val="left"/>
            </w:pPr>
            <w:r>
              <w:rPr>
                <w:rFonts w:hint="eastAsia"/>
              </w:rPr>
              <w:t xml:space="preserve">国际商务沟通</w:t>
            </w:r>
          </w:p>
        </w:tc>
        <w:tc>
          <w:tcPr/>
          <w:p>
            <w:pPr>
              <w:pStyle w:val="Compact"/>
              <w:jc w:val="left"/>
            </w:pPr>
            <w:r>
              <w:rPr>
                <w:rFonts w:hint="eastAsia"/>
              </w:rPr>
              <w:t xml:space="preserve">跨文化交流便利化</w:t>
            </w:r>
          </w:p>
        </w:tc>
      </w:tr>
      <w:tr>
        <w:tc>
          <w:tcPr/>
          <w:p>
            <w:pPr>
              <w:pStyle w:val="Compact"/>
              <w:jc w:val="left"/>
            </w:pPr>
            <w:r>
              <w:t xml:space="preserve">-2027</w:t>
            </w:r>
          </w:p>
        </w:tc>
        <w:tc>
          <w:tcPr/>
          <w:p>
            <w:pPr>
              <w:pStyle w:val="Compact"/>
              <w:jc w:val="left"/>
            </w:pPr>
            <w:r>
              <w:rPr>
                <w:rFonts w:hint="eastAsia"/>
              </w:rPr>
              <w:t xml:space="preserve">文化自适应AI</w:t>
            </w:r>
          </w:p>
        </w:tc>
        <w:tc>
          <w:tcPr/>
          <w:p>
            <w:pPr>
              <w:pStyle w:val="Compact"/>
              <w:jc w:val="left"/>
            </w:pPr>
            <w:r>
              <w:rPr>
                <w:rFonts w:hint="eastAsia"/>
              </w:rPr>
              <w:t xml:space="preserve">个性化教育</w:t>
            </w:r>
          </w:p>
        </w:tc>
        <w:tc>
          <w:tcPr/>
          <w:p>
            <w:pPr>
              <w:pStyle w:val="Compact"/>
              <w:jc w:val="left"/>
            </w:pPr>
            <w:r>
              <w:rPr>
                <w:rFonts w:hint="eastAsia"/>
              </w:rPr>
              <w:t xml:space="preserve">全球教育资源普及</w:t>
            </w:r>
          </w:p>
        </w:tc>
      </w:tr>
      <w:tr>
        <w:tc>
          <w:tcPr/>
          <w:p>
            <w:pPr>
              <w:pStyle w:val="Compact"/>
              <w:jc w:val="left"/>
            </w:pPr>
            <w:r>
              <w:t xml:space="preserve">-2030</w:t>
            </w:r>
          </w:p>
        </w:tc>
        <w:tc>
          <w:tcPr/>
          <w:p>
            <w:pPr>
              <w:pStyle w:val="Compact"/>
              <w:jc w:val="left"/>
            </w:pPr>
            <w:r>
              <w:rPr>
                <w:rFonts w:hint="eastAsia"/>
              </w:rPr>
              <w:t xml:space="preserve">多模态跨文化理解</w:t>
            </w:r>
          </w:p>
        </w:tc>
        <w:tc>
          <w:tcPr/>
          <w:p>
            <w:pPr>
              <w:pStyle w:val="Compact"/>
              <w:jc w:val="left"/>
            </w:pPr>
            <w:r>
              <w:rPr>
                <w:rFonts w:hint="eastAsia"/>
              </w:rPr>
              <w:t xml:space="preserve">虚拟旅游和文化体验</w:t>
            </w:r>
          </w:p>
        </w:tc>
        <w:tc>
          <w:tcPr/>
          <w:p>
            <w:pPr>
              <w:pStyle w:val="Compact"/>
              <w:jc w:val="left"/>
            </w:pPr>
            <w:r>
              <w:rPr>
                <w:rFonts w:hint="eastAsia"/>
              </w:rPr>
              <w:t xml:space="preserve">文化多样性认知提升</w:t>
            </w:r>
          </w:p>
        </w:tc>
      </w:tr>
      <w:tr>
        <w:tc>
          <w:tcPr/>
          <w:p>
            <w:pPr>
              <w:pStyle w:val="Compact"/>
              <w:jc w:val="left"/>
            </w:pPr>
            <w:r>
              <w:t xml:space="preserve">-2035</w:t>
            </w:r>
          </w:p>
        </w:tc>
        <w:tc>
          <w:tcPr/>
          <w:p>
            <w:pPr>
              <w:pStyle w:val="Compact"/>
              <w:jc w:val="left"/>
            </w:pPr>
            <w:r>
              <w:rPr>
                <w:rFonts w:hint="eastAsia"/>
              </w:rPr>
              <w:t xml:space="preserve">情感和社交智能</w:t>
            </w:r>
          </w:p>
        </w:tc>
        <w:tc>
          <w:tcPr/>
          <w:p>
            <w:pPr>
              <w:pStyle w:val="Compact"/>
              <w:jc w:val="left"/>
            </w:pPr>
            <w:r>
              <w:rPr>
                <w:rFonts w:hint="eastAsia"/>
              </w:rPr>
              <w:t xml:space="preserve">跨文化心理健康支持</w:t>
            </w:r>
          </w:p>
        </w:tc>
        <w:tc>
          <w:tcPr/>
          <w:p>
            <w:pPr>
              <w:pStyle w:val="Compact"/>
              <w:jc w:val="left"/>
            </w:pPr>
            <w:r>
              <w:rPr>
                <w:rFonts w:hint="eastAsia"/>
              </w:rPr>
              <w:t xml:space="preserve">全球心理健康服务普及</w:t>
            </w:r>
          </w:p>
        </w:tc>
      </w:tr>
      <w:tr>
        <w:tc>
          <w:tcPr/>
          <w:p>
            <w:pPr>
              <w:pStyle w:val="Compact"/>
              <w:jc w:val="left"/>
            </w:pPr>
            <w:r>
              <w:t xml:space="preserve">+</w:t>
            </w:r>
          </w:p>
        </w:tc>
        <w:tc>
          <w:tcPr/>
          <w:p>
            <w:pPr>
              <w:pStyle w:val="Compact"/>
              <w:jc w:val="left"/>
            </w:pPr>
            <w:r>
              <w:rPr>
                <w:rFonts w:hint="eastAsia"/>
              </w:rPr>
              <w:t xml:space="preserve">通用跨文化AI</w:t>
            </w:r>
          </w:p>
        </w:tc>
        <w:tc>
          <w:tcPr/>
          <w:p>
            <w:pPr>
              <w:pStyle w:val="Compact"/>
              <w:jc w:val="left"/>
            </w:pPr>
            <w:r>
              <w:rPr>
                <w:rFonts w:hint="eastAsia"/>
              </w:rPr>
              <w:t xml:space="preserve">星际文化交流准备</w:t>
            </w:r>
          </w:p>
        </w:tc>
        <w:tc>
          <w:tcPr/>
          <w:p>
            <w:pPr>
              <w:pStyle w:val="Compact"/>
              <w:jc w:val="left"/>
            </w:pPr>
            <w:r>
              <w:rPr>
                <w:rFonts w:hint="eastAsia"/>
              </w:rPr>
              <w:t xml:space="preserve">人类文明的延伸与融合</w:t>
            </w:r>
          </w:p>
        </w:tc>
      </w:tr>
    </w:tbl>
    <w:p>
      <w:pPr>
        <w:numPr>
          <w:ilvl w:val="0"/>
          <w:numId w:val="2616"/>
        </w:numPr>
      </w:pPr>
      <w:r>
        <w:rPr>
          <w:rFonts w:hint="eastAsia"/>
        </w:rPr>
        <w:t xml:space="preserve">本章小结：</w:t>
      </w:r>
      <w:r>
        <w:t xml:space="preserve"> </w:t>
      </w:r>
      <w:r>
        <w:rPr>
          <w:rFonts w:hint="eastAsia"/>
        </w:rPr>
        <w:t xml:space="preserve">多语言与跨文化AI</w:t>
      </w:r>
      <w:r>
        <w:t xml:space="preserve"> </w:t>
      </w:r>
      <w:r>
        <w:rPr>
          <w:rFonts w:hint="eastAsia"/>
        </w:rPr>
        <w:t xml:space="preserve">Agent代表了人工智能在全球化背景下的重要发展方向，它不仅能够打破语言障碍，还能促进不同文化之间的理解和交流。这一领域的研究涉及语言学、人类学、计算机科学、认知科学等多个学科，体现了AI技术与人文社会科学的深度融合。本章深入探讨了这一领域的核心概念、关键技术、挑战与机遇，以及未来发展趋势。</w:t>
      </w:r>
    </w:p>
    <w:p>
      <w:pPr>
        <w:pStyle w:val="FirstParagraph"/>
      </w:pPr>
      <w:r>
        <w:rPr>
          <w:rFonts w:hint="eastAsia"/>
        </w:rPr>
        <w:t xml:space="preserve">多语言与跨文化AI</w:t>
      </w:r>
      <w:r>
        <w:t xml:space="preserve"> </w:t>
      </w:r>
      <w:r>
        <w:rPr>
          <w:rFonts w:hint="eastAsia"/>
        </w:rPr>
        <w:t xml:space="preserve">Agent面临的主要挑战包括：</w:t>
      </w:r>
      <w:r>
        <w:t xml:space="preserve"> 1.</w:t>
      </w:r>
      <w:r>
        <w:t xml:space="preserve"> </w:t>
      </w:r>
      <w:r>
        <w:rPr>
          <w:rFonts w:hint="eastAsia"/>
        </w:rPr>
        <w:t xml:space="preserve">语言复杂性：如何处理世界上数千种语言的语法、语义和语用差异。</w:t>
      </w:r>
      <w:r>
        <w:t xml:space="preserve"> 2.</w:t>
      </w:r>
      <w:r>
        <w:t xml:space="preserve"> </w:t>
      </w:r>
      <w:r>
        <w:rPr>
          <w:rFonts w:hint="eastAsia"/>
        </w:rPr>
        <w:t xml:space="preserve">文化理解：如何捕捉和表示深层次的文化知识和社会规范。</w:t>
      </w:r>
      <w:r>
        <w:t xml:space="preserve"> 3.</w:t>
      </w:r>
      <w:r>
        <w:t xml:space="preserve"> </w:t>
      </w:r>
      <w:r>
        <w:rPr>
          <w:rFonts w:hint="eastAsia"/>
        </w:rPr>
        <w:t xml:space="preserve">上下文敏感性：如何在不同文化背景下正确理解和使用语言。</w:t>
      </w:r>
      <w:r>
        <w:t xml:space="preserve"> 4.</w:t>
      </w:r>
      <w:r>
        <w:t xml:space="preserve"> </w:t>
      </w:r>
      <w:r>
        <w:rPr>
          <w:rFonts w:hint="eastAsia"/>
        </w:rPr>
        <w:t xml:space="preserve">非语言交流：如何解释和生成文化特定的手势、表情和其他非语言信号。</w:t>
      </w:r>
      <w:r>
        <w:t xml:space="preserve"> 5.</w:t>
      </w:r>
      <w:r>
        <w:t xml:space="preserve"> </w:t>
      </w:r>
      <w:r>
        <w:rPr>
          <w:rFonts w:hint="eastAsia"/>
        </w:rPr>
        <w:t xml:space="preserve">偏见和公平性：如何避免和减轻AI系统中的文化偏见。</w:t>
      </w:r>
      <w:r>
        <w:t xml:space="preserve"> 6.</w:t>
      </w:r>
      <w:r>
        <w:t xml:space="preserve"> </w:t>
      </w:r>
      <w:r>
        <w:rPr>
          <w:rFonts w:hint="eastAsia"/>
        </w:rPr>
        <w:t xml:space="preserve">技术适应性：如何设计能够适应不同语言和文化特点的AI架构。</w:t>
      </w:r>
      <w:r>
        <w:t xml:space="preserve"> 7.</w:t>
      </w:r>
      <w:r>
        <w:t xml:space="preserve"> </w:t>
      </w:r>
      <w:r>
        <w:rPr>
          <w:rFonts w:hint="eastAsia"/>
        </w:rPr>
        <w:t xml:space="preserve">评估标准：如何建立跨语言和跨文化AI系统的统一评估标准。</w:t>
      </w:r>
    </w:p>
    <w:p>
      <w:pPr>
        <w:pStyle w:val="BodyText"/>
      </w:pPr>
      <w:r>
        <w:rPr>
          <w:rFonts w:hint="eastAsia"/>
        </w:rPr>
        <w:t xml:space="preserve">为了应对这些挑战，研究者们提出了多种创新方法：</w:t>
      </w:r>
    </w:p>
    <w:p>
      <w:pPr>
        <w:numPr>
          <w:ilvl w:val="0"/>
          <w:numId w:val="2617"/>
        </w:numPr>
      </w:pPr>
      <w:r>
        <w:rPr>
          <w:rFonts w:hint="eastAsia"/>
        </w:rPr>
        <w:t xml:space="preserve">大规模多语言预训练：利用海量多语言数据训练通用语言模型。</w:t>
      </w:r>
    </w:p>
    <w:p>
      <w:pPr>
        <w:numPr>
          <w:ilvl w:val="0"/>
          <w:numId w:val="2617"/>
        </w:numPr>
      </w:pPr>
      <w:r>
        <w:rPr>
          <w:rFonts w:hint="eastAsia"/>
        </w:rPr>
        <w:t xml:space="preserve">跨语言知识迁移：开发能够在不同语言间迁移知识的学习算法。</w:t>
      </w:r>
    </w:p>
    <w:p>
      <w:pPr>
        <w:numPr>
          <w:ilvl w:val="0"/>
          <w:numId w:val="2617"/>
        </w:numPr>
      </w:pPr>
      <w:r>
        <w:rPr>
          <w:rFonts w:hint="eastAsia"/>
        </w:rPr>
        <w:t xml:space="preserve">文化知识图谱：构建包含文化知识和关系的大规模知识库。</w:t>
      </w:r>
    </w:p>
    <w:p>
      <w:pPr>
        <w:numPr>
          <w:ilvl w:val="0"/>
          <w:numId w:val="2617"/>
        </w:numPr>
      </w:pPr>
      <w:r>
        <w:rPr>
          <w:rFonts w:hint="eastAsia"/>
        </w:rPr>
        <w:t xml:space="preserve">上下文感知的交互系统：设计能根据文化背景动态调整的对话系统。</w:t>
      </w:r>
    </w:p>
    <w:p>
      <w:pPr>
        <w:numPr>
          <w:ilvl w:val="0"/>
          <w:numId w:val="2617"/>
        </w:numPr>
      </w:pPr>
      <w:r>
        <w:rPr>
          <w:rFonts w:hint="eastAsia"/>
        </w:rPr>
        <w:t xml:space="preserve">多模态文化理解：整合文本、语音、图像等多模态信息以增强文化感知。</w:t>
      </w:r>
    </w:p>
    <w:p>
      <w:pPr>
        <w:numPr>
          <w:ilvl w:val="0"/>
          <w:numId w:val="2617"/>
        </w:numPr>
      </w:pPr>
      <w:r>
        <w:rPr>
          <w:rFonts w:hint="eastAsia"/>
        </w:rPr>
        <w:t xml:space="preserve">公平性约束学习：在模型训练中加入文化公平性的约束条件。</w:t>
      </w:r>
    </w:p>
    <w:p>
      <w:pPr>
        <w:numPr>
          <w:ilvl w:val="0"/>
          <w:numId w:val="2617"/>
        </w:numPr>
      </w:pPr>
      <w:r>
        <w:rPr>
          <w:rFonts w:hint="eastAsia"/>
        </w:rPr>
        <w:t xml:space="preserve">文化适应性评估框架：开发全面评估AI系统跨文化能力的方法。</w:t>
      </w:r>
    </w:p>
    <w:p>
      <w:pPr>
        <w:numPr>
          <w:ilvl w:val="0"/>
          <w:numId w:val="2617"/>
        </w:numPr>
      </w:pPr>
      <w:r>
        <w:rPr>
          <w:rFonts w:hint="eastAsia"/>
        </w:rPr>
        <w:t xml:space="preserve">实时文化适应：实现能够根据用户反馈快速调整的在线学习机制。</w:t>
      </w:r>
    </w:p>
    <w:p>
      <w:pPr>
        <w:pStyle w:val="FirstParagraph"/>
      </w:pPr>
      <w:r>
        <w:rPr>
          <w:rFonts w:hint="eastAsia"/>
        </w:rPr>
        <w:t xml:space="preserve">展望未来，多语言与跨文化AI</w:t>
      </w:r>
      <w:r>
        <w:t xml:space="preserve"> </w:t>
      </w:r>
      <w:r>
        <w:rPr>
          <w:rFonts w:hint="eastAsia"/>
        </w:rPr>
        <w:t xml:space="preserve">Agent可能会朝着以下方向发展：</w:t>
      </w:r>
    </w:p>
    <w:p>
      <w:pPr>
        <w:numPr>
          <w:ilvl w:val="0"/>
          <w:numId w:val="2618"/>
        </w:numPr>
      </w:pPr>
      <w:r>
        <w:rPr>
          <w:rFonts w:hint="eastAsia"/>
        </w:rPr>
        <w:t xml:space="preserve">通用多语言翻译：实现任意语言对之间的高质量实时翻译。</w:t>
      </w:r>
    </w:p>
    <w:p>
      <w:pPr>
        <w:numPr>
          <w:ilvl w:val="0"/>
          <w:numId w:val="2618"/>
        </w:numPr>
      </w:pPr>
      <w:r>
        <w:rPr>
          <w:rFonts w:hint="eastAsia"/>
        </w:rPr>
        <w:t xml:space="preserve">文化智能助手：能够理解和适应不同文化背景的个人AI助理。</w:t>
      </w:r>
    </w:p>
    <w:p>
      <w:pPr>
        <w:numPr>
          <w:ilvl w:val="0"/>
          <w:numId w:val="2618"/>
        </w:numPr>
      </w:pPr>
      <w:r>
        <w:rPr>
          <w:rFonts w:hint="eastAsia"/>
        </w:rPr>
        <w:t xml:space="preserve">跨文化协作平台：支持不同语言和文化背景人员无障碍协作的AI系统。</w:t>
      </w:r>
    </w:p>
    <w:p>
      <w:pPr>
        <w:numPr>
          <w:ilvl w:val="0"/>
          <w:numId w:val="2618"/>
        </w:numPr>
      </w:pPr>
      <w:r>
        <w:rPr>
          <w:rFonts w:hint="eastAsia"/>
        </w:rPr>
        <w:t xml:space="preserve">全球教育个性化：根据学习者的语言和文化背景定制的智能教育系统。</w:t>
      </w:r>
    </w:p>
    <w:p>
      <w:pPr>
        <w:numPr>
          <w:ilvl w:val="0"/>
          <w:numId w:val="2618"/>
        </w:numPr>
      </w:pPr>
      <w:r>
        <w:rPr>
          <w:rFonts w:hint="eastAsia"/>
        </w:rPr>
        <w:t xml:space="preserve">文化遗产保护与传播：利用AI技术记录、分析和传播濒危文化和语言。</w:t>
      </w:r>
    </w:p>
    <w:p>
      <w:pPr>
        <w:numPr>
          <w:ilvl w:val="0"/>
          <w:numId w:val="2618"/>
        </w:numPr>
      </w:pPr>
      <w:r>
        <w:rPr>
          <w:rFonts w:hint="eastAsia"/>
        </w:rPr>
        <w:t xml:space="preserve">跨文化谈判支持：辅助国际商务和外交谈判的AI顾问系统。</w:t>
      </w:r>
    </w:p>
    <w:p>
      <w:pPr>
        <w:numPr>
          <w:ilvl w:val="0"/>
          <w:numId w:val="2618"/>
        </w:numPr>
      </w:pPr>
      <w:r>
        <w:rPr>
          <w:rFonts w:hint="eastAsia"/>
        </w:rPr>
        <w:t xml:space="preserve">多语言内容创作：能够用多种语言创作文学、音乐等文化作品的AI。</w:t>
      </w:r>
    </w:p>
    <w:p>
      <w:pPr>
        <w:numPr>
          <w:ilvl w:val="0"/>
          <w:numId w:val="2618"/>
        </w:numPr>
      </w:pPr>
      <w:r>
        <w:rPr>
          <w:rFonts w:hint="eastAsia"/>
        </w:rPr>
        <w:t xml:space="preserve">星际文化准备：为可能的外星文明接触做准备的跨文化交流AI协议。</w:t>
      </w:r>
    </w:p>
    <w:p>
      <w:pPr>
        <w:pStyle w:val="FirstParagraph"/>
      </w:pPr>
      <w:r>
        <w:rPr>
          <w:rFonts w:hint="eastAsia"/>
        </w:rPr>
        <w:t xml:space="preserve">然而，这些发展也带来了一系列需要深入思考的问题。例如，AI系统的广泛使用是否会导致某些语言和文化的边缘化？如何在促进文化交流的同时保护文化多样性？AI对语言和文化的理解是否会影响人类自身的文化认同？这些问题需要语言学家、人类学家、AI研究者和政策制定者共同探讨和解决。</w:t>
      </w:r>
    </w:p>
    <w:p>
      <w:pPr>
        <w:pStyle w:val="BodyText"/>
      </w:pPr>
      <w:r>
        <w:rPr>
          <w:rFonts w:hint="eastAsia"/>
        </w:rPr>
        <w:t xml:space="preserve">总的来说，多语言与跨文化AI</w:t>
      </w:r>
      <w:r>
        <w:t xml:space="preserve"> </w:t>
      </w:r>
      <w:r>
        <w:rPr>
          <w:rFonts w:hint="eastAsia"/>
        </w:rPr>
        <w:t xml:space="preserve">Agent是一个充满挑战和机遇的前沿领域。它不仅可能彻底改变人类的跨语言和跨文化交流方式，还可能深化我们对语言、文化和人类认知本质的理解。随着研究的深入和技术的进步，我们有望在语言学、文化研究、国际关系等多个领域取得突破性进展，为构建更加包容、理解和和谐的全球社会做出贡献。</w:t>
      </w:r>
    </w:p>
    <w:p>
      <w:pPr>
        <w:pStyle w:val="BodyText"/>
      </w:pPr>
      <w:r>
        <w:rPr>
          <w:rFonts w:hint="eastAsia"/>
        </w:rPr>
        <w:t xml:space="preserve">作为研究者和开发者，我们需要保持开放和敏感的文化视角，积极探索AI与语言文化的创新结合点。同时，我们也应该深入思考AI在语言和文化传播中的伦理影响和长远后果，确保技术发展的方向尊重并促进文化多样性，造福全人类。</w:t>
      </w:r>
    </w:p>
    <w:p>
      <w:pPr>
        <w:pStyle w:val="BodyText"/>
      </w:pPr>
      <w:r>
        <w:rPr>
          <w:rFonts w:hint="eastAsia"/>
        </w:rPr>
        <w:t xml:space="preserve">通过持续推进多语言与跨文化AI</w:t>
      </w:r>
      <w:r>
        <w:t xml:space="preserve"> </w:t>
      </w:r>
      <w:r>
        <w:rPr>
          <w:rFonts w:hint="eastAsia"/>
        </w:rPr>
        <w:t xml:space="preserve">Agent的研究，我们有望不仅突破技术壁垒，还能促进全球范围内的文化理解和交流。这需要计算机科学家、语言学家、人类学家、社会学家等多领域专家的通力合作，也需要来自不同文化背景的社会各界的参与和支持。让我们携手推动这一激动人心的研究方向，为构建一个更加开放、包容、互联的世界贡献力量。</w:t>
      </w:r>
    </w:p>
    <w:bookmarkEnd w:id="77"/>
    <w:bookmarkStart w:id="78" w:name="Xaae9b39affa6aa67faad1a160a481c4e9a7ec86"/>
    <w:p>
      <w:pPr>
        <w:pStyle w:val="Heading3"/>
      </w:pPr>
      <w:r>
        <w:t xml:space="preserve">10.11.2 </w:t>
      </w:r>
      <w:r>
        <w:rPr>
          <w:rFonts w:hint="eastAsia"/>
        </w:rPr>
        <w:t xml:space="preserve">地区特定的AI</w:t>
      </w:r>
      <w:r>
        <w:t xml:space="preserve"> </w:t>
      </w:r>
      <w:r>
        <w:rPr>
          <w:rFonts w:hint="eastAsia"/>
        </w:rPr>
        <w:t xml:space="preserve">Agent开发策略</w:t>
      </w:r>
    </w:p>
    <w:p>
      <w:pPr>
        <w:numPr>
          <w:ilvl w:val="0"/>
          <w:numId w:val="2619"/>
        </w:numPr>
      </w:pPr>
      <w:r>
        <w:rPr>
          <w:rFonts w:hint="eastAsia"/>
        </w:rPr>
        <w:t xml:space="preserve">核心概念：</w:t>
      </w:r>
      <w:r>
        <w:t xml:space="preserve"> </w:t>
      </w:r>
      <w:r>
        <w:rPr>
          <w:rFonts w:hint="eastAsia"/>
        </w:rPr>
        <w:t xml:space="preserve">地区特定的AI</w:t>
      </w:r>
      <w:r>
        <w:t xml:space="preserve"> </w:t>
      </w:r>
      <w:r>
        <w:rPr>
          <w:rFonts w:hint="eastAsia"/>
        </w:rPr>
        <w:t xml:space="preserve">Agent开发策略是指针对特定地理区域、文化背景或市场需求定制AI系统的方法和过程。这种策略认识到全球市场的多样性，强调根据当地语言、文化习俗、法律法规、技术基础设施和用户偏好来调整AI系统的设计、功能和部署方式。其目标是创造出能够最大程度满足特定地区需求，并与当地环境和文化和谐共处的AI产品和服务。</w:t>
      </w:r>
    </w:p>
    <w:p>
      <w:pPr>
        <w:numPr>
          <w:ilvl w:val="0"/>
          <w:numId w:val="2619"/>
        </w:numPr>
      </w:pPr>
      <w:r>
        <w:rPr>
          <w:rFonts w:hint="eastAsia"/>
        </w:rPr>
        <w:t xml:space="preserve">问题背景：</w:t>
      </w:r>
      <w:r>
        <w:t xml:space="preserve"> </w:t>
      </w:r>
      <w:r>
        <w:rPr>
          <w:rFonts w:hint="eastAsia"/>
        </w:rPr>
        <w:t xml:space="preserve">随着AI技术的全球化应用，越来越多的企业和开发者意识到，一刀切的全球策略往往无法有效满足不同地区的独特需求。地区间存在的语言差异、文化习惯、经济发展水平、技术基础设施、法律法规等方面的差异，都要求AI系统能够进行相应的适配和优化。同时，如何在保持AI系统核心功能和性能的同时实现有效的本地化，以及如何平衡全球一致性和本地特色，成为了开发者面临的主要挑战。</w:t>
      </w:r>
    </w:p>
    <w:p>
      <w:pPr>
        <w:numPr>
          <w:ilvl w:val="0"/>
          <w:numId w:val="2619"/>
        </w:numPr>
      </w:pPr>
      <w:r>
        <w:rPr>
          <w:rFonts w:hint="eastAsia"/>
        </w:rPr>
        <w:t xml:space="preserve">问题描述：</w:t>
      </w:r>
      <w:r>
        <w:t xml:space="preserve"> </w:t>
      </w:r>
      <w:r>
        <w:rPr>
          <w:rFonts w:hint="eastAsia"/>
        </w:rPr>
        <w:t xml:space="preserve">我们需要探讨如何设计灵活可配置的AI架构以适应不同地区的需求，如何收集和利用地区特定的数据来训练和优化模型，如何根据当地法律法规调整AI系统的功能和数据处理方式，如何针对不同地区的技术基础设施优化AI系统的部署和运行，以及如何在用户界面和交互设计上反映当地文化特色。同时，还需要考虑如何在全球化和本地化之间找到平衡，以及如何有效管理多地区AI产品的开发和维护成本。</w:t>
      </w:r>
    </w:p>
    <w:p>
      <w:pPr>
        <w:numPr>
          <w:ilvl w:val="0"/>
          <w:numId w:val="2619"/>
        </w:numPr>
      </w:pPr>
      <w:r>
        <w:rPr>
          <w:rFonts w:hint="eastAsia"/>
        </w:rPr>
        <w:t xml:space="preserve">问题解决：</w:t>
      </w:r>
      <w:r>
        <w:t xml:space="preserve"> </w:t>
      </w:r>
      <w:r>
        <w:rPr>
          <w:rFonts w:hint="eastAsia"/>
        </w:rPr>
        <w:t xml:space="preserve">为了实现有效的地区特定AI</w:t>
      </w:r>
      <w:r>
        <w:t xml:space="preserve"> </w:t>
      </w:r>
      <w:r>
        <w:rPr>
          <w:rFonts w:hint="eastAsia"/>
        </w:rPr>
        <w:t xml:space="preserve">Agent开发策略，可以从以下几个方面着手：</w:t>
      </w:r>
    </w:p>
    <w:p>
      <w:pPr>
        <w:numPr>
          <w:ilvl w:val="0"/>
          <w:numId w:val="2620"/>
        </w:numPr>
      </w:pPr>
      <w:r>
        <w:rPr>
          <w:rFonts w:hint="eastAsia"/>
        </w:rPr>
        <w:t xml:space="preserve">模块化架构设计：</w:t>
      </w:r>
    </w:p>
    <w:p>
      <w:pPr>
        <w:numPr>
          <w:ilvl w:val="1"/>
          <w:numId w:val="2621"/>
        </w:numPr>
      </w:pPr>
      <w:r>
        <w:rPr>
          <w:rFonts w:hint="eastAsia"/>
        </w:rPr>
        <w:t xml:space="preserve">实现核心功能与地区特定模块的分离</w:t>
      </w:r>
    </w:p>
    <w:p>
      <w:pPr>
        <w:numPr>
          <w:ilvl w:val="1"/>
          <w:numId w:val="2621"/>
        </w:numPr>
      </w:pPr>
      <w:r>
        <w:rPr>
          <w:rFonts w:hint="eastAsia"/>
        </w:rPr>
        <w:t xml:space="preserve">开发可配置的本地化接口</w:t>
      </w:r>
    </w:p>
    <w:p>
      <w:pPr>
        <w:numPr>
          <w:ilvl w:val="1"/>
          <w:numId w:val="2621"/>
        </w:numPr>
      </w:pPr>
      <w:r>
        <w:rPr>
          <w:rFonts w:hint="eastAsia"/>
        </w:rPr>
        <w:t xml:space="preserve">设计支持多语言和多文化的数据模型</w:t>
      </w:r>
    </w:p>
    <w:p>
      <w:pPr>
        <w:numPr>
          <w:ilvl w:val="0"/>
          <w:numId w:val="2620"/>
        </w:numPr>
      </w:pPr>
      <w:r>
        <w:rPr>
          <w:rFonts w:hint="eastAsia"/>
        </w:rPr>
        <w:t xml:space="preserve">本地化数据收集与处理：</w:t>
      </w:r>
    </w:p>
    <w:p>
      <w:pPr>
        <w:numPr>
          <w:ilvl w:val="1"/>
          <w:numId w:val="2622"/>
        </w:numPr>
      </w:pPr>
      <w:r>
        <w:rPr>
          <w:rFonts w:hint="eastAsia"/>
        </w:rPr>
        <w:t xml:space="preserve">建立地区特定的数据采集渠道</w:t>
      </w:r>
    </w:p>
    <w:p>
      <w:pPr>
        <w:numPr>
          <w:ilvl w:val="1"/>
          <w:numId w:val="2622"/>
        </w:numPr>
      </w:pPr>
      <w:r>
        <w:rPr>
          <w:rFonts w:hint="eastAsia"/>
        </w:rPr>
        <w:t xml:space="preserve">开发自动化的本地数据标注工具</w:t>
      </w:r>
    </w:p>
    <w:p>
      <w:pPr>
        <w:numPr>
          <w:ilvl w:val="1"/>
          <w:numId w:val="2622"/>
        </w:numPr>
      </w:pPr>
      <w:r>
        <w:rPr>
          <w:rFonts w:hint="eastAsia"/>
        </w:rPr>
        <w:t xml:space="preserve">设计考虑隐私保护的数据处理流程</w:t>
      </w:r>
    </w:p>
    <w:p>
      <w:pPr>
        <w:numPr>
          <w:ilvl w:val="0"/>
          <w:numId w:val="2620"/>
        </w:numPr>
      </w:pPr>
      <w:r>
        <w:rPr>
          <w:rFonts w:hint="eastAsia"/>
        </w:rPr>
        <w:t xml:space="preserve">法规遵从性框架：</w:t>
      </w:r>
    </w:p>
    <w:p>
      <w:pPr>
        <w:numPr>
          <w:ilvl w:val="1"/>
          <w:numId w:val="2623"/>
        </w:numPr>
      </w:pPr>
      <w:r>
        <w:rPr>
          <w:rFonts w:hint="eastAsia"/>
        </w:rPr>
        <w:t xml:space="preserve">实现可配置的数据处理和存储策略</w:t>
      </w:r>
    </w:p>
    <w:p>
      <w:pPr>
        <w:numPr>
          <w:ilvl w:val="1"/>
          <w:numId w:val="2623"/>
        </w:numPr>
      </w:pPr>
      <w:r>
        <w:rPr>
          <w:rFonts w:hint="eastAsia"/>
        </w:rPr>
        <w:t xml:space="preserve">开发自动化的法规遵从性检查工具</w:t>
      </w:r>
    </w:p>
    <w:p>
      <w:pPr>
        <w:numPr>
          <w:ilvl w:val="1"/>
          <w:numId w:val="2623"/>
        </w:numPr>
      </w:pPr>
      <w:r>
        <w:rPr>
          <w:rFonts w:hint="eastAsia"/>
        </w:rPr>
        <w:t xml:space="preserve">设计灵活的用户同意和权限管理系统</w:t>
      </w:r>
    </w:p>
    <w:p>
      <w:pPr>
        <w:numPr>
          <w:ilvl w:val="0"/>
          <w:numId w:val="2620"/>
        </w:numPr>
      </w:pPr>
      <w:r>
        <w:rPr>
          <w:rFonts w:hint="eastAsia"/>
        </w:rPr>
        <w:t xml:space="preserve">技术基础设施适配：</w:t>
      </w:r>
    </w:p>
    <w:p>
      <w:pPr>
        <w:numPr>
          <w:ilvl w:val="1"/>
          <w:numId w:val="2624"/>
        </w:numPr>
      </w:pPr>
      <w:r>
        <w:rPr>
          <w:rFonts w:hint="eastAsia"/>
        </w:rPr>
        <w:t xml:space="preserve">实现轻量级AI模型以适应低带宽环境</w:t>
      </w:r>
    </w:p>
    <w:p>
      <w:pPr>
        <w:numPr>
          <w:ilvl w:val="1"/>
          <w:numId w:val="2624"/>
        </w:numPr>
      </w:pPr>
      <w:r>
        <w:rPr>
          <w:rFonts w:hint="eastAsia"/>
        </w:rPr>
        <w:t xml:space="preserve">开发离线运行能力以应对网络不稳定情况</w:t>
      </w:r>
    </w:p>
    <w:p>
      <w:pPr>
        <w:numPr>
          <w:ilvl w:val="1"/>
          <w:numId w:val="2624"/>
        </w:numPr>
      </w:pPr>
      <w:r>
        <w:rPr>
          <w:rFonts w:hint="eastAsia"/>
        </w:rPr>
        <w:t xml:space="preserve">设计分布式计算架构以优化资源利用</w:t>
      </w:r>
    </w:p>
    <w:p>
      <w:pPr>
        <w:numPr>
          <w:ilvl w:val="0"/>
          <w:numId w:val="2620"/>
        </w:numPr>
      </w:pPr>
      <w:r>
        <w:rPr>
          <w:rFonts w:hint="eastAsia"/>
        </w:rPr>
        <w:t xml:space="preserve">文化适应性用户界面：</w:t>
      </w:r>
    </w:p>
    <w:p>
      <w:pPr>
        <w:numPr>
          <w:ilvl w:val="1"/>
          <w:numId w:val="2625"/>
        </w:numPr>
      </w:pPr>
      <w:r>
        <w:rPr>
          <w:rFonts w:hint="eastAsia"/>
        </w:rPr>
        <w:t xml:space="preserve">实现动态本地化的UI/UX设计系统</w:t>
      </w:r>
    </w:p>
    <w:p>
      <w:pPr>
        <w:numPr>
          <w:ilvl w:val="1"/>
          <w:numId w:val="2625"/>
        </w:numPr>
      </w:pPr>
      <w:r>
        <w:rPr>
          <w:rFonts w:hint="eastAsia"/>
        </w:rPr>
        <w:t xml:space="preserve">开发文化敏感的交互模式</w:t>
      </w:r>
    </w:p>
    <w:p>
      <w:pPr>
        <w:numPr>
          <w:ilvl w:val="1"/>
          <w:numId w:val="2625"/>
        </w:numPr>
      </w:pPr>
      <w:r>
        <w:rPr>
          <w:rFonts w:hint="eastAsia"/>
        </w:rPr>
        <w:t xml:space="preserve">设计支持多种书写系统和阅读方向的布局</w:t>
      </w:r>
    </w:p>
    <w:p>
      <w:pPr>
        <w:numPr>
          <w:ilvl w:val="0"/>
          <w:numId w:val="2620"/>
        </w:numPr>
      </w:pPr>
      <w:r>
        <w:rPr>
          <w:rFonts w:hint="eastAsia"/>
        </w:rPr>
        <w:t xml:space="preserve">地区特定功能开发：</w:t>
      </w:r>
    </w:p>
    <w:p>
      <w:pPr>
        <w:numPr>
          <w:ilvl w:val="1"/>
          <w:numId w:val="2626"/>
        </w:numPr>
      </w:pPr>
      <w:r>
        <w:rPr>
          <w:rFonts w:hint="eastAsia"/>
        </w:rPr>
        <w:t xml:space="preserve">实现基于地理位置的服务定制</w:t>
      </w:r>
    </w:p>
    <w:p>
      <w:pPr>
        <w:numPr>
          <w:ilvl w:val="1"/>
          <w:numId w:val="2626"/>
        </w:numPr>
      </w:pPr>
      <w:r>
        <w:rPr>
          <w:rFonts w:hint="eastAsia"/>
        </w:rPr>
        <w:t xml:space="preserve">开发针对本地节日和习俗的特色功能</w:t>
      </w:r>
    </w:p>
    <w:p>
      <w:pPr>
        <w:numPr>
          <w:ilvl w:val="1"/>
          <w:numId w:val="2626"/>
        </w:numPr>
      </w:pPr>
      <w:r>
        <w:rPr>
          <w:rFonts w:hint="eastAsia"/>
        </w:rPr>
        <w:t xml:space="preserve">设计适应当地支付和认证系统的接口</w:t>
      </w:r>
    </w:p>
    <w:p>
      <w:pPr>
        <w:numPr>
          <w:ilvl w:val="0"/>
          <w:numId w:val="2620"/>
        </w:numPr>
      </w:pPr>
      <w:r>
        <w:rPr>
          <w:rFonts w:hint="eastAsia"/>
        </w:rPr>
        <w:t xml:space="preserve">全球一致性管理：</w:t>
      </w:r>
    </w:p>
    <w:p>
      <w:pPr>
        <w:numPr>
          <w:ilvl w:val="1"/>
          <w:numId w:val="2627"/>
        </w:numPr>
      </w:pPr>
      <w:r>
        <w:rPr>
          <w:rFonts w:hint="eastAsia"/>
        </w:rPr>
        <w:t xml:space="preserve">实现中央化的核心功能版本控制</w:t>
      </w:r>
    </w:p>
    <w:p>
      <w:pPr>
        <w:numPr>
          <w:ilvl w:val="1"/>
          <w:numId w:val="2627"/>
        </w:numPr>
      </w:pPr>
      <w:r>
        <w:rPr>
          <w:rFonts w:hint="eastAsia"/>
        </w:rPr>
        <w:t xml:space="preserve">开发跨地区的性能和用户体验监控系统</w:t>
      </w:r>
    </w:p>
    <w:p>
      <w:pPr>
        <w:numPr>
          <w:ilvl w:val="1"/>
          <w:numId w:val="2627"/>
        </w:numPr>
      </w:pPr>
      <w:r>
        <w:rPr>
          <w:rFonts w:hint="eastAsia"/>
        </w:rPr>
        <w:t xml:space="preserve">设计全球统一的安全和隐私保护标准</w:t>
      </w:r>
    </w:p>
    <w:p>
      <w:pPr>
        <w:numPr>
          <w:ilvl w:val="0"/>
          <w:numId w:val="2620"/>
        </w:numPr>
      </w:pPr>
      <w:r>
        <w:rPr>
          <w:rFonts w:hint="eastAsia"/>
        </w:rPr>
        <w:t xml:space="preserve">本地化测试与质量保证：</w:t>
      </w:r>
    </w:p>
    <w:p>
      <w:pPr>
        <w:numPr>
          <w:ilvl w:val="1"/>
          <w:numId w:val="2628"/>
        </w:numPr>
      </w:pPr>
      <w:r>
        <w:rPr>
          <w:rFonts w:hint="eastAsia"/>
        </w:rPr>
        <w:t xml:space="preserve">实施多语言和多文化场景的自动化测试</w:t>
      </w:r>
    </w:p>
    <w:p>
      <w:pPr>
        <w:numPr>
          <w:ilvl w:val="1"/>
          <w:numId w:val="2628"/>
        </w:numPr>
      </w:pPr>
      <w:r>
        <w:rPr>
          <w:rFonts w:hint="eastAsia"/>
        </w:rPr>
        <w:t xml:space="preserve">建立本地用户参与的beta测试计划</w:t>
      </w:r>
    </w:p>
    <w:p>
      <w:pPr>
        <w:numPr>
          <w:ilvl w:val="1"/>
          <w:numId w:val="2628"/>
        </w:numPr>
      </w:pPr>
      <w:r>
        <w:rPr>
          <w:rFonts w:hint="eastAsia"/>
        </w:rPr>
        <w:t xml:space="preserve">设计跨地区的A/B测试框架</w:t>
      </w:r>
    </w:p>
    <w:p>
      <w:pPr>
        <w:numPr>
          <w:ilvl w:val="0"/>
          <w:numId w:val="2629"/>
        </w:numPr>
      </w:pPr>
      <w:r>
        <w:rPr>
          <w:rFonts w:hint="eastAsia"/>
        </w:rPr>
        <w:t xml:space="preserve">边界与外延：</w:t>
      </w:r>
      <w:r>
        <w:t xml:space="preserve"> </w:t>
      </w:r>
      <w:r>
        <w:rPr>
          <w:rFonts w:hint="eastAsia"/>
        </w:rPr>
        <w:t xml:space="preserve">地区特定的AI</w:t>
      </w:r>
      <w:r>
        <w:t xml:space="preserve"> </w:t>
      </w:r>
      <w:r>
        <w:rPr>
          <w:rFonts w:hint="eastAsia"/>
        </w:rPr>
        <w:t xml:space="preserve">Agent开发策略涉及软件工程、文化人类学、国际商务、法律合规、用户体验设计等多个领域。它不仅关系到技术适配，还涉及市场战略、品牌定位、用户教育等方面。这一策略的实施可能影响企业的全球化进程、产品创新周期、运营成本结构等多个方面，同时也可能引发关于技术标准化、文化同质化、数据主权等议题的讨论。</w:t>
      </w:r>
    </w:p>
    <w:p>
      <w:pPr>
        <w:numPr>
          <w:ilvl w:val="0"/>
          <w:numId w:val="2629"/>
        </w:numPr>
      </w:pPr>
      <w:r>
        <w:rPr>
          <w:rFonts w:hint="eastAsia"/>
        </w:rPr>
        <w:t xml:space="preserve">概念结构与核心要素组成：</w:t>
      </w:r>
    </w:p>
    <w:p>
      <w:pPr>
        <w:numPr>
          <w:ilvl w:val="0"/>
          <w:numId w:val="2630"/>
        </w:numPr>
      </w:pPr>
      <w:r>
        <w:rPr>
          <w:rFonts w:hint="eastAsia"/>
        </w:rPr>
        <w:t xml:space="preserve">技术架构：模块化设计、API设计、数据模型</w:t>
      </w:r>
    </w:p>
    <w:p>
      <w:pPr>
        <w:numPr>
          <w:ilvl w:val="0"/>
          <w:numId w:val="2630"/>
        </w:numPr>
      </w:pPr>
      <w:r>
        <w:rPr>
          <w:rFonts w:hint="eastAsia"/>
        </w:rPr>
        <w:t xml:space="preserve">数据策略：数据收集、处理、存储、隐私保护</w:t>
      </w:r>
    </w:p>
    <w:p>
      <w:pPr>
        <w:numPr>
          <w:ilvl w:val="0"/>
          <w:numId w:val="2630"/>
        </w:numPr>
      </w:pPr>
      <w:r>
        <w:rPr>
          <w:rFonts w:hint="eastAsia"/>
        </w:rPr>
        <w:t xml:space="preserve">法规遵从：数据合规、用户权限、内容审核</w:t>
      </w:r>
    </w:p>
    <w:p>
      <w:pPr>
        <w:numPr>
          <w:ilvl w:val="0"/>
          <w:numId w:val="2630"/>
        </w:numPr>
      </w:pPr>
      <w:r>
        <w:rPr>
          <w:rFonts w:hint="eastAsia"/>
        </w:rPr>
        <w:t xml:space="preserve">基础设施：网络适配、计算资源、存储方案</w:t>
      </w:r>
    </w:p>
    <w:p>
      <w:pPr>
        <w:numPr>
          <w:ilvl w:val="0"/>
          <w:numId w:val="2630"/>
        </w:numPr>
      </w:pPr>
      <w:r>
        <w:rPr>
          <w:rFonts w:hint="eastAsia"/>
        </w:rPr>
        <w:t xml:space="preserve">用户界面：文化设计、多语言支持、交互模式</w:t>
      </w:r>
    </w:p>
    <w:p>
      <w:pPr>
        <w:numPr>
          <w:ilvl w:val="0"/>
          <w:numId w:val="2630"/>
        </w:numPr>
      </w:pPr>
      <w:r>
        <w:rPr>
          <w:rFonts w:hint="eastAsia"/>
        </w:rPr>
        <w:t xml:space="preserve">功能定制：地区特色、本地服务集成、支付系统</w:t>
      </w:r>
    </w:p>
    <w:p>
      <w:pPr>
        <w:numPr>
          <w:ilvl w:val="0"/>
          <w:numId w:val="2630"/>
        </w:numPr>
      </w:pPr>
      <w:r>
        <w:rPr>
          <w:rFonts w:hint="eastAsia"/>
        </w:rPr>
        <w:t xml:space="preserve">质量保证：本地化测试、用户反馈、性能监控</w:t>
      </w:r>
    </w:p>
    <w:p>
      <w:pPr>
        <w:numPr>
          <w:ilvl w:val="0"/>
          <w:numId w:val="2630"/>
        </w:numPr>
      </w:pPr>
      <w:r>
        <w:rPr>
          <w:rFonts w:hint="eastAsia"/>
        </w:rPr>
        <w:t xml:space="preserve">运营策略：市场定位、客户支持、社区建设</w:t>
      </w:r>
    </w:p>
    <w:p>
      <w:pPr>
        <w:numPr>
          <w:ilvl w:val="0"/>
          <w:numId w:val="2631"/>
        </w:numPr>
      </w:pPr>
      <w:r>
        <w:rPr>
          <w:rFonts w:hint="eastAsia"/>
        </w:rPr>
        <w:t xml:space="preserve">概念之间的关系：</w:t>
      </w:r>
    </w:p>
    <w:p>
      <w:pPr>
        <w:numPr>
          <w:ilvl w:val="0"/>
          <w:numId w:val="263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全球统一AI</w:t>
            </w:r>
          </w:p>
        </w:tc>
        <w:tc>
          <w:tcPr/>
          <w:p>
            <w:pPr>
              <w:pStyle w:val="Compact"/>
              <w:jc w:val="left"/>
            </w:pPr>
            <w:r>
              <w:rPr>
                <w:rFonts w:hint="eastAsia"/>
              </w:rPr>
              <w:t xml:space="preserve">地区特定AI</w:t>
            </w:r>
          </w:p>
        </w:tc>
        <w:tc>
          <w:tcPr/>
          <w:p>
            <w:pPr>
              <w:pStyle w:val="Compact"/>
              <w:jc w:val="left"/>
            </w:pPr>
            <w:r>
              <w:rPr>
                <w:rFonts w:hint="eastAsia"/>
              </w:rPr>
              <w:t xml:space="preserve">潜在差异</w:t>
            </w:r>
          </w:p>
        </w:tc>
      </w:tr>
      <w:tr>
        <w:tc>
          <w:tcPr/>
          <w:p>
            <w:pPr>
              <w:pStyle w:val="Compact"/>
              <w:jc w:val="left"/>
            </w:pPr>
            <w:r>
              <w:rPr>
                <w:rFonts w:hint="eastAsia"/>
              </w:rPr>
              <w:t xml:space="preserve">开发成本</w:t>
            </w:r>
          </w:p>
        </w:tc>
        <w:tc>
          <w:tcPr/>
          <w:p>
            <w:pPr>
              <w:pStyle w:val="Compact"/>
              <w:jc w:val="left"/>
            </w:pPr>
            <w:r>
              <w:rPr>
                <w:rFonts w:hint="eastAsia"/>
              </w:rPr>
              <w:t xml:space="preserve">相对较低</w:t>
            </w:r>
          </w:p>
        </w:tc>
        <w:tc>
          <w:tcPr/>
          <w:p>
            <w:pPr>
              <w:pStyle w:val="Compact"/>
              <w:jc w:val="left"/>
            </w:pPr>
            <w:r>
              <w:rPr>
                <w:rFonts w:hint="eastAsia"/>
              </w:rPr>
              <w:t xml:space="preserve">较高</w:t>
            </w:r>
          </w:p>
        </w:tc>
        <w:tc>
          <w:tcPr/>
          <w:p>
            <w:pPr>
              <w:pStyle w:val="Compact"/>
              <w:jc w:val="left"/>
            </w:pPr>
            <w:r>
              <w:rPr>
                <w:rFonts w:hint="eastAsia"/>
              </w:rPr>
              <w:t xml:space="preserve">需要更多本地化投资</w:t>
            </w:r>
          </w:p>
        </w:tc>
      </w:tr>
      <w:tr>
        <w:tc>
          <w:tcPr/>
          <w:p>
            <w:pPr>
              <w:pStyle w:val="Compact"/>
              <w:jc w:val="left"/>
            </w:pPr>
            <w:r>
              <w:rPr>
                <w:rFonts w:hint="eastAsia"/>
              </w:rPr>
              <w:t xml:space="preserve">市场适应性</w:t>
            </w:r>
          </w:p>
        </w:tc>
        <w:tc>
          <w:tcPr/>
          <w:p>
            <w:pPr>
              <w:pStyle w:val="Compact"/>
              <w:jc w:val="left"/>
            </w:pPr>
            <w:r>
              <w:rPr>
                <w:rFonts w:hint="eastAsia"/>
              </w:rPr>
              <w:t xml:space="preserve">有限</w:t>
            </w:r>
          </w:p>
        </w:tc>
        <w:tc>
          <w:tcPr/>
          <w:p>
            <w:pPr>
              <w:pStyle w:val="Compact"/>
              <w:jc w:val="left"/>
            </w:pPr>
            <w:r>
              <w:rPr>
                <w:rFonts w:hint="eastAsia"/>
              </w:rPr>
              <w:t xml:space="preserve">高</w:t>
            </w:r>
          </w:p>
        </w:tc>
        <w:tc>
          <w:tcPr/>
          <w:p>
            <w:pPr>
              <w:pStyle w:val="Compact"/>
              <w:jc w:val="left"/>
            </w:pPr>
            <w:r>
              <w:rPr>
                <w:rFonts w:hint="eastAsia"/>
              </w:rPr>
              <w:t xml:space="preserve">更好满足本地需求</w:t>
            </w:r>
          </w:p>
        </w:tc>
      </w:tr>
      <w:tr>
        <w:tc>
          <w:tcPr/>
          <w:p>
            <w:pPr>
              <w:pStyle w:val="Compact"/>
              <w:jc w:val="left"/>
            </w:pPr>
            <w:r>
              <w:rPr>
                <w:rFonts w:hint="eastAsia"/>
              </w:rPr>
              <w:t xml:space="preserve">功能一致性</w:t>
            </w:r>
          </w:p>
        </w:tc>
        <w:tc>
          <w:tcPr/>
          <w:p>
            <w:pPr>
              <w:pStyle w:val="Compact"/>
              <w:jc w:val="left"/>
            </w:pPr>
            <w:r>
              <w:rPr>
                <w:rFonts w:hint="eastAsia"/>
              </w:rPr>
              <w:t xml:space="preserve">高</w:t>
            </w:r>
          </w:p>
        </w:tc>
        <w:tc>
          <w:tcPr/>
          <w:p>
            <w:pPr>
              <w:pStyle w:val="Compact"/>
              <w:jc w:val="left"/>
            </w:pPr>
            <w:r>
              <w:rPr>
                <w:rFonts w:hint="eastAsia"/>
              </w:rPr>
              <w:t xml:space="preserve">因地区而异</w:t>
            </w:r>
          </w:p>
        </w:tc>
        <w:tc>
          <w:tcPr/>
          <w:p>
            <w:pPr>
              <w:pStyle w:val="Compact"/>
              <w:jc w:val="left"/>
            </w:pPr>
            <w:r>
              <w:rPr>
                <w:rFonts w:hint="eastAsia"/>
              </w:rPr>
              <w:t xml:space="preserve">可能导致用户体验差异</w:t>
            </w:r>
          </w:p>
        </w:tc>
      </w:tr>
      <w:tr>
        <w:tc>
          <w:tcPr/>
          <w:p>
            <w:pPr>
              <w:pStyle w:val="Compact"/>
              <w:jc w:val="left"/>
            </w:pPr>
            <w:r>
              <w:rPr>
                <w:rFonts w:hint="eastAsia"/>
              </w:rPr>
              <w:t xml:space="preserve">维护复杂度</w:t>
            </w:r>
          </w:p>
        </w:tc>
        <w:tc>
          <w:tcPr/>
          <w:p>
            <w:pPr>
              <w:pStyle w:val="Compact"/>
              <w:jc w:val="left"/>
            </w:pPr>
            <w:r>
              <w:rPr>
                <w:rFonts w:hint="eastAsia"/>
              </w:rPr>
              <w:t xml:space="preserve">相对简单</w:t>
            </w:r>
          </w:p>
        </w:tc>
        <w:tc>
          <w:tcPr/>
          <w:p>
            <w:pPr>
              <w:pStyle w:val="Compact"/>
              <w:jc w:val="left"/>
            </w:pPr>
            <w:r>
              <w:rPr>
                <w:rFonts w:hint="eastAsia"/>
              </w:rPr>
              <w:t xml:space="preserve">复杂</w:t>
            </w:r>
          </w:p>
        </w:tc>
        <w:tc>
          <w:tcPr/>
          <w:p>
            <w:pPr>
              <w:pStyle w:val="Compact"/>
              <w:jc w:val="left"/>
            </w:pPr>
            <w:r>
              <w:rPr>
                <w:rFonts w:hint="eastAsia"/>
              </w:rPr>
              <w:t xml:space="preserve">需要管理多个版本</w:t>
            </w:r>
          </w:p>
        </w:tc>
      </w:tr>
      <w:tr>
        <w:tc>
          <w:tcPr/>
          <w:p>
            <w:pPr>
              <w:pStyle w:val="Compact"/>
              <w:jc w:val="left"/>
            </w:pPr>
            <w:r>
              <w:rPr>
                <w:rFonts w:hint="eastAsia"/>
              </w:rPr>
              <w:t xml:space="preserve">法规遵从性</w:t>
            </w:r>
          </w:p>
        </w:tc>
        <w:tc>
          <w:tcPr/>
          <w:p>
            <w:pPr>
              <w:pStyle w:val="Compact"/>
              <w:jc w:val="left"/>
            </w:pPr>
            <w:r>
              <w:rPr>
                <w:rFonts w:hint="eastAsia"/>
              </w:rPr>
              <w:t xml:space="preserve">可能存在冲突</w:t>
            </w:r>
          </w:p>
        </w:tc>
        <w:tc>
          <w:tcPr/>
          <w:p>
            <w:pPr>
              <w:pStyle w:val="Compact"/>
              <w:jc w:val="left"/>
            </w:pPr>
            <w:r>
              <w:rPr>
                <w:rFonts w:hint="eastAsia"/>
              </w:rPr>
              <w:t xml:space="preserve">更容易达成</w:t>
            </w:r>
          </w:p>
        </w:tc>
        <w:tc>
          <w:tcPr/>
          <w:p>
            <w:pPr>
              <w:pStyle w:val="Compact"/>
              <w:jc w:val="left"/>
            </w:pPr>
            <w:r>
              <w:rPr>
                <w:rFonts w:hint="eastAsia"/>
              </w:rPr>
              <w:t xml:space="preserve">降低法律风险</w:t>
            </w:r>
          </w:p>
        </w:tc>
      </w:tr>
      <w:tr>
        <w:tc>
          <w:tcPr/>
          <w:p>
            <w:pPr>
              <w:pStyle w:val="Compact"/>
              <w:jc w:val="left"/>
            </w:pPr>
            <w:r>
              <w:rPr>
                <w:rFonts w:hint="eastAsia"/>
              </w:rPr>
              <w:t xml:space="preserve">文化契合度</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提高用户接受度</w:t>
            </w:r>
          </w:p>
        </w:tc>
      </w:tr>
      <w:tr>
        <w:tc>
          <w:tcPr/>
          <w:p>
            <w:pPr>
              <w:pStyle w:val="Compact"/>
              <w:jc w:val="left"/>
            </w:pPr>
            <w:r>
              <w:rPr>
                <w:rFonts w:hint="eastAsia"/>
              </w:rPr>
              <w:t xml:space="preserve">技术要求</w:t>
            </w:r>
          </w:p>
        </w:tc>
        <w:tc>
          <w:tcPr/>
          <w:p>
            <w:pPr>
              <w:pStyle w:val="Compact"/>
              <w:jc w:val="left"/>
            </w:pPr>
            <w:r>
              <w:rPr>
                <w:rFonts w:hint="eastAsia"/>
              </w:rPr>
              <w:t xml:space="preserve">统一标准</w:t>
            </w:r>
          </w:p>
        </w:tc>
        <w:tc>
          <w:tcPr/>
          <w:p>
            <w:pPr>
              <w:pStyle w:val="Compact"/>
              <w:jc w:val="left"/>
            </w:pPr>
            <w:r>
              <w:rPr>
                <w:rFonts w:hint="eastAsia"/>
              </w:rPr>
              <w:t xml:space="preserve">灵活多样</w:t>
            </w:r>
          </w:p>
        </w:tc>
        <w:tc>
          <w:tcPr/>
          <w:p>
            <w:pPr>
              <w:pStyle w:val="Compact"/>
              <w:jc w:val="left"/>
            </w:pPr>
            <w:r>
              <w:rPr>
                <w:rFonts w:hint="eastAsia"/>
              </w:rPr>
              <w:t xml:space="preserve">可能需要不同技术栈</w:t>
            </w:r>
          </w:p>
        </w:tc>
      </w:tr>
      <w:tr>
        <w:tc>
          <w:tcPr/>
          <w:p>
            <w:pPr>
              <w:pStyle w:val="Compact"/>
              <w:jc w:val="left"/>
            </w:pPr>
            <w:r>
              <w:rPr>
                <w:rFonts w:hint="eastAsia"/>
              </w:rPr>
              <w:t xml:space="preserve">创新速度</w:t>
            </w:r>
          </w:p>
        </w:tc>
        <w:tc>
          <w:tcPr/>
          <w:p>
            <w:pPr>
              <w:pStyle w:val="Compact"/>
              <w:jc w:val="left"/>
            </w:pPr>
            <w:r>
              <w:rPr>
                <w:rFonts w:hint="eastAsia"/>
              </w:rPr>
              <w:t xml:space="preserve">快</w:t>
            </w:r>
          </w:p>
        </w:tc>
        <w:tc>
          <w:tcPr/>
          <w:p>
            <w:pPr>
              <w:pStyle w:val="Compact"/>
              <w:jc w:val="left"/>
            </w:pPr>
            <w:r>
              <w:rPr>
                <w:rFonts w:hint="eastAsia"/>
              </w:rPr>
              <w:t xml:space="preserve">相对较慢</w:t>
            </w:r>
          </w:p>
        </w:tc>
        <w:tc>
          <w:tcPr/>
          <w:p>
            <w:pPr>
              <w:pStyle w:val="Compact"/>
              <w:jc w:val="left"/>
            </w:pPr>
            <w:r>
              <w:rPr>
                <w:rFonts w:hint="eastAsia"/>
              </w:rPr>
              <w:t xml:space="preserve">本地化过程可能延缓创新</w:t>
            </w:r>
          </w:p>
        </w:tc>
      </w:tr>
    </w:tbl>
    <w:p>
      <w:pPr>
        <w:numPr>
          <w:ilvl w:val="0"/>
          <w:numId w:val="2633"/>
        </w:numPr>
      </w:pPr>
      <w:r>
        <w:rPr>
          <w:rFonts w:hint="eastAsia"/>
        </w:rPr>
        <w:t xml:space="preserve">概念联系的ER实体关系</w:t>
      </w:r>
    </w:p>
    <w:p>
      <w:pPr>
        <w:numPr>
          <w:ilvl w:val="0"/>
          <w:numId w:val="2634"/>
        </w:numPr>
      </w:pPr>
      <w:r>
        <w:rPr>
          <w:rFonts w:hint="eastAsia"/>
        </w:rPr>
        <w:t xml:space="preserve">交互关系图</w:t>
      </w:r>
    </w:p>
    <w:p>
      <w:pPr>
        <w:numPr>
          <w:ilvl w:val="0"/>
          <w:numId w:val="2635"/>
        </w:numPr>
      </w:pPr>
      <w:r>
        <w:rPr>
          <w:rFonts w:hint="eastAsia"/>
        </w:rPr>
        <w:t xml:space="preserve">数学模型：</w:t>
      </w:r>
      <w:r>
        <w:t xml:space="preserve"> </w:t>
      </w:r>
      <w:r>
        <w:rPr>
          <w:rFonts w:hint="eastAsia"/>
        </w:rPr>
        <w:t xml:space="preserve">我们可以用以下数学模型来描述地区特定AI</w:t>
      </w:r>
      <w:r>
        <w:t xml:space="preserve"> </w:t>
      </w:r>
      <w:r>
        <w:rPr>
          <w:rFonts w:hint="eastAsia"/>
        </w:rPr>
        <w:t xml:space="preserve">Agent开发策略的某些方面：</w:t>
      </w:r>
    </w:p>
    <w:p>
      <w:pPr>
        <w:numPr>
          <w:ilvl w:val="0"/>
          <w:numId w:val="2636"/>
        </w:numPr>
      </w:pPr>
      <w:r>
        <w:rPr>
          <w:rFonts w:hint="eastAsia"/>
        </w:rPr>
        <w:t xml:space="preserve">本地化效用函数：</w:t>
      </w:r>
    </w:p>
    <w:p>
      <w:pPr>
        <w:pStyle w:val="BodyText"/>
      </w:pPr>
      <m:oMathPara>
        <m:oMathParaPr>
          <m:jc m:val="center"/>
        </m:oMathParaPr>
        <m:oMath>
          <m:r>
            <m:t>U</m:t>
          </m:r>
          <m:d>
            <m:dPr>
              <m:begChr m:val="("/>
              <m:sepChr m:val=""/>
              <m:endChr m:val=")"/>
              <m:grow/>
            </m:dPr>
            <m:e>
              <m:r>
                <m:t>x</m:t>
              </m:r>
            </m:e>
          </m:d>
          <m:r>
            <m:rPr>
              <m:sty m:val="p"/>
            </m:rPr>
            <m:t>=</m:t>
          </m:r>
          <m:r>
            <m:t>α</m:t>
          </m:r>
          <m:r>
            <m:t>R</m:t>
          </m:r>
          <m:d>
            <m:dPr>
              <m:begChr m:val="("/>
              <m:sepChr m:val=""/>
              <m:endChr m:val=")"/>
              <m:grow/>
            </m:dPr>
            <m:e>
              <m:r>
                <m:t>x</m:t>
              </m:r>
            </m:e>
          </m:d>
          <m:r>
            <m:rPr>
              <m:sty m:val="p"/>
            </m:rPr>
            <m:t>+</m:t>
          </m:r>
          <m:r>
            <m:t>β</m:t>
          </m:r>
          <m:r>
            <m:t>C</m:t>
          </m:r>
          <m:d>
            <m:dPr>
              <m:begChr m:val="("/>
              <m:sepChr m:val=""/>
              <m:endChr m:val=")"/>
              <m:grow/>
            </m:dPr>
            <m:e>
              <m:r>
                <m:t>x</m:t>
              </m:r>
            </m:e>
          </m:d>
          <m:r>
            <m:rPr>
              <m:sty m:val="p"/>
            </m:rPr>
            <m:t>−</m:t>
          </m:r>
          <m:r>
            <m:t>γ</m:t>
          </m:r>
          <m:r>
            <m:t>L</m:t>
          </m:r>
          <m:d>
            <m:dPr>
              <m:begChr m:val="("/>
              <m:sepChr m:val=""/>
              <m:endChr m:val=")"/>
              <m:grow/>
            </m:dPr>
            <m:e>
              <m:r>
                <m:t>x</m:t>
              </m:r>
            </m:e>
          </m:d>
        </m:oMath>
      </m:oMathPara>
    </w:p>
    <w:p>
      <w:pPr>
        <w:numPr>
          <w:ilvl w:val="0"/>
          <w:numId w:val="1000"/>
        </w:numPr>
      </w:pPr>
      <w:r>
        <w:rPr>
          <w:rFonts w:hint="eastAsia"/>
        </w:rPr>
        <w:t xml:space="preserve">其中，</w:t>
      </w:r>
      <m:oMath>
        <m:r>
          <m:t>R</m:t>
        </m:r>
        <m:d>
          <m:dPr>
            <m:begChr m:val="("/>
            <m:sepChr m:val=""/>
            <m:endChr m:val=")"/>
            <m:grow/>
          </m:dPr>
          <m:e>
            <m:r>
              <m:t>x</m:t>
            </m:r>
          </m:e>
        </m:d>
      </m:oMath>
      <w:r>
        <w:t xml:space="preserve"> </w:t>
      </w:r>
      <w:r>
        <w:rPr>
          <w:rFonts w:hint="eastAsia"/>
        </w:rPr>
        <w:t xml:space="preserve">是地区相关性，</w:t>
      </w:r>
      <m:oMath>
        <m:r>
          <m:t>C</m:t>
        </m:r>
        <m:d>
          <m:dPr>
            <m:begChr m:val="("/>
            <m:sepChr m:val=""/>
            <m:endChr m:val=")"/>
            <m:grow/>
          </m:dPr>
          <m:e>
            <m:r>
              <m:t>x</m:t>
            </m:r>
          </m:e>
        </m:d>
      </m:oMath>
      <w:r>
        <w:t xml:space="preserve"> </w:t>
      </w:r>
      <w:r>
        <w:rPr>
          <w:rFonts w:hint="eastAsia"/>
        </w:rPr>
        <w:t xml:space="preserve">是文化适应度，</w:t>
      </w:r>
      <m:oMath>
        <m:r>
          <m:t>L</m:t>
        </m:r>
        <m:d>
          <m:dPr>
            <m:begChr m:val="("/>
            <m:sepChr m:val=""/>
            <m:endChr m:val=")"/>
            <m:grow/>
          </m:dPr>
          <m:e>
            <m:r>
              <m:t>x</m:t>
            </m:r>
          </m:e>
        </m:d>
      </m:oMath>
      <w:r>
        <w:t xml:space="preserve"> </w:t>
      </w:r>
      <w:r>
        <w:rPr>
          <w:rFonts w:hint="eastAsia"/>
        </w:rPr>
        <w:t xml:space="preserve">是本地化成本。</w:t>
      </w:r>
    </w:p>
    <w:p>
      <w:pPr>
        <w:numPr>
          <w:ilvl w:val="0"/>
          <w:numId w:val="2636"/>
        </w:numPr>
      </w:pPr>
      <w:r>
        <w:rPr>
          <w:rFonts w:hint="eastAsia"/>
        </w:rPr>
        <w:t xml:space="preserve">多目标优化问题：</w:t>
      </w:r>
    </w:p>
    <w:p>
      <w:pPr>
        <w:pStyle w:val="BodyText"/>
      </w:pPr>
      <m:oMathPara>
        <m:oMathParaPr>
          <m:jc m:val="center"/>
        </m:oMathParaPr>
        <m:oMath>
          <m:limLow>
            <m:e>
              <m:r>
                <m:rPr>
                  <m:sty m:val="p"/>
                </m:rPr>
                <m:t>max</m:t>
              </m:r>
            </m:e>
            <m:lim>
              <m:r>
                <m:t>x</m:t>
              </m:r>
              <m:r>
                <m:rPr>
                  <m:sty m:val="p"/>
                </m:rPr>
                <m:t>∈</m:t>
              </m:r>
              <m:r>
                <m:t>X</m:t>
              </m:r>
            </m:lim>
          </m:limLow>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n</m:t>
                  </m:r>
                </m:sub>
              </m:sSub>
              <m:d>
                <m:dPr>
                  <m:begChr m:val="("/>
                  <m:sepChr m:val=""/>
                  <m:endChr m:val=")"/>
                  <m:grow/>
                </m:dPr>
                <m:e>
                  <m:r>
                    <m:t>x</m:t>
                  </m:r>
                </m:e>
              </m:d>
            </m:e>
          </m:d>
        </m:oMath>
      </m:oMathPara>
    </w:p>
    <w:p>
      <w:pPr>
        <w:numPr>
          <w:ilvl w:val="0"/>
          <w:numId w:val="1000"/>
        </w:numPr>
      </w:pPr>
      <w:r>
        <w:rPr>
          <w:rFonts w:hint="eastAsia"/>
        </w:rPr>
        <w:t xml:space="preserve">其中，</w:t>
      </w:r>
      <m:oMath>
        <m:sSub>
          <m:e>
            <m:r>
              <m:t>f</m:t>
            </m:r>
          </m:e>
          <m:sub>
            <m:r>
              <m:t>i</m:t>
            </m:r>
          </m:sub>
        </m:sSub>
        <m:d>
          <m:dPr>
            <m:begChr m:val="("/>
            <m:sepChr m:val=""/>
            <m:endChr m:val=")"/>
            <m:grow/>
          </m:dPr>
          <m:e>
            <m:r>
              <m:t>x</m:t>
            </m:r>
          </m:e>
        </m:d>
      </m:oMath>
      <w:r>
        <w:t xml:space="preserve"> </w:t>
      </w:r>
      <w:r>
        <w:rPr>
          <w:rFonts w:hint="eastAsia"/>
        </w:rPr>
        <w:t xml:space="preserve">代表不同地区的性能指标。</w:t>
      </w:r>
    </w:p>
    <w:p>
      <w:pPr>
        <w:numPr>
          <w:ilvl w:val="0"/>
          <w:numId w:val="2636"/>
        </w:numPr>
      </w:pPr>
      <w:r>
        <w:rPr>
          <w:rFonts w:hint="eastAsia"/>
        </w:rPr>
        <w:t xml:space="preserve">地区特定数据权重：</w:t>
      </w:r>
    </w:p>
    <w:p>
      <w:pPr>
        <w:pStyle w:val="BodyText"/>
      </w:pPr>
      <m:oMathPara>
        <m:oMathParaPr>
          <m:jc m:val="center"/>
        </m:oMathParaPr>
        <m:oMath>
          <m:sSub>
            <m:e>
              <m:r>
                <m:t>w</m:t>
              </m:r>
            </m:e>
            <m:sub>
              <m:r>
                <m:t>i</m:t>
              </m:r>
            </m:sub>
          </m:sSub>
          <m:r>
            <m:rPr>
              <m:sty m:val="p"/>
            </m:rPr>
            <m:t>=</m:t>
          </m:r>
          <m:f>
            <m:fPr>
              <m:type m:val="bar"/>
            </m:fPr>
            <m:num>
              <m:sSup>
                <m:e>
                  <m:r>
                    <m:t>e</m:t>
                  </m:r>
                </m:e>
                <m:sup>
                  <m:r>
                    <m:t>λ</m:t>
                  </m:r>
                  <m:sSub>
                    <m:e>
                      <m:r>
                        <m:t>r</m:t>
                      </m:r>
                    </m:e>
                    <m:sub>
                      <m:r>
                        <m:t>i</m:t>
                      </m:r>
                    </m:sub>
                  </m:sSub>
                </m:sup>
              </m:sSup>
            </m:num>
            <m:den>
              <m:nary>
                <m:naryPr>
                  <m:chr m:val="∑"/>
                  <m:limLoc m:val="undOvr"/>
                  <m:subHide m:val="off"/>
                  <m:supHide m:val="off"/>
                </m:naryPr>
                <m:sub>
                  <m:r>
                    <m:t>j</m:t>
                  </m:r>
                  <m:r>
                    <m:rPr>
                      <m:sty m:val="p"/>
                    </m:rPr>
                    <m:t>=</m:t>
                  </m:r>
                  <m:r>
                    <m:t>1</m:t>
                  </m:r>
                </m:sub>
                <m:sup>
                  <m:r>
                    <m:t>n</m:t>
                  </m:r>
                </m:sup>
                <m:e>
                  <m:sSup>
                    <m:e>
                      <m:r>
                        <m:t>e</m:t>
                      </m:r>
                    </m:e>
                    <m:sup>
                      <m:r>
                        <m:t>λ</m:t>
                      </m:r>
                      <m:sSub>
                        <m:e>
                          <m:r>
                            <m:t>r</m:t>
                          </m:r>
                        </m:e>
                        <m:sub>
                          <m:r>
                            <m:t>j</m:t>
                          </m:r>
                        </m:sub>
                      </m:sSub>
                    </m:sup>
                  </m:sSup>
                </m:e>
              </m:nary>
            </m:den>
          </m:f>
        </m:oMath>
      </m:oMathPara>
    </w:p>
    <w:p>
      <w:pPr>
        <w:numPr>
          <w:ilvl w:val="0"/>
          <w:numId w:val="1000"/>
        </w:numPr>
      </w:pPr>
      <w:r>
        <w:rPr>
          <w:rFonts w:hint="eastAsia"/>
        </w:rPr>
        <w:t xml:space="preserve">其中，</w:t>
      </w:r>
      <m:oMath>
        <m:sSub>
          <m:e>
            <m:r>
              <m:t>r</m:t>
            </m:r>
          </m:e>
          <m:sub>
            <m:r>
              <m:t>i</m:t>
            </m:r>
          </m:sub>
        </m:sSub>
      </m:oMath>
      <w:r>
        <w:t xml:space="preserve"> </w:t>
      </w:r>
      <w:r>
        <w:rPr>
          <w:rFonts w:hint="eastAsia"/>
        </w:rPr>
        <w:t xml:space="preserve">是数据点i与目标地区的相关度，</w:t>
      </w:r>
      <m:oMath>
        <m:r>
          <m:t>λ</m:t>
        </m:r>
      </m:oMath>
      <w:r>
        <w:t xml:space="preserve"> </w:t>
      </w:r>
      <w:r>
        <w:rPr>
          <w:rFonts w:hint="eastAsia"/>
        </w:rPr>
        <w:t xml:space="preserve">是温度参数。</w:t>
      </w:r>
    </w:p>
    <w:p>
      <w:pPr>
        <w:numPr>
          <w:ilvl w:val="0"/>
          <w:numId w:val="2636"/>
        </w:numPr>
      </w:pPr>
      <w:r>
        <w:rPr>
          <w:rFonts w:hint="eastAsia"/>
        </w:rPr>
        <w:t xml:space="preserve">文化距离计算：</w:t>
      </w:r>
    </w:p>
    <w:p>
      <w:pPr>
        <w:pStyle w:val="BodyText"/>
      </w:pPr>
      <m:oMathPara>
        <m:oMathParaPr>
          <m:jc m:val="center"/>
        </m:oMathParaPr>
        <m:oMath>
          <m:r>
            <m:t>d</m:t>
          </m:r>
          <m:d>
            <m:dPr>
              <m:begChr m:val="("/>
              <m:sepChr m:val=""/>
              <m:endChr m:val=")"/>
              <m:grow/>
            </m:dPr>
            <m:e>
              <m:sSub>
                <m:e>
                  <m:r>
                    <m:t>c</m:t>
                  </m:r>
                </m:e>
                <m:sub>
                  <m:r>
                    <m:t>1</m:t>
                  </m:r>
                </m:sub>
              </m:sSub>
              <m:r>
                <m:rPr>
                  <m:sty m:val="p"/>
                </m:rPr>
                <m:t>,</m:t>
              </m:r>
              <m:sSub>
                <m:e>
                  <m:r>
                    <m:t>c</m:t>
                  </m:r>
                </m:e>
                <m:sub>
                  <m:r>
                    <m:t>2</m:t>
                  </m:r>
                </m:sub>
              </m:sSub>
            </m:e>
          </m:d>
          <m:r>
            <m:rPr>
              <m:sty m:val="p"/>
            </m:rPr>
            <m:t>=</m:t>
          </m:r>
          <m:rad>
            <m:radPr>
              <m:degHide m:val="on"/>
            </m:radPr>
            <m:deg/>
            <m:e>
              <m:nary>
                <m:naryPr>
                  <m:chr m:val="∑"/>
                  <m:limLoc m:val="undOvr"/>
                  <m:subHide m:val="off"/>
                  <m:supHide m:val="off"/>
                </m:naryPr>
                <m:sub>
                  <m:r>
                    <m:t>i</m:t>
                  </m:r>
                  <m:r>
                    <m:rPr>
                      <m:sty m:val="p"/>
                    </m:rPr>
                    <m:t>=</m:t>
                  </m:r>
                  <m:r>
                    <m:t>1</m:t>
                  </m:r>
                </m:sub>
                <m:sup>
                  <m:r>
                    <m:t>k</m:t>
                  </m:r>
                </m:sup>
                <m:e>
                  <m:sSup>
                    <m:e>
                      <m:d>
                        <m:dPr>
                          <m:begChr m:val="("/>
                          <m:sepChr m:val=""/>
                          <m:endChr m:val=")"/>
                          <m:grow/>
                        </m:dPr>
                        <m:e>
                          <m:sSub>
                            <m:e>
                              <m:r>
                                <m:t>h</m:t>
                              </m:r>
                            </m:e>
                            <m:sub>
                              <m:r>
                                <m:t>i</m:t>
                              </m:r>
                              <m:r>
                                <m:t>1</m:t>
                              </m:r>
                            </m:sub>
                          </m:sSub>
                          <m:r>
                            <m:rPr>
                              <m:sty m:val="p"/>
                            </m:rPr>
                            <m:t>−</m:t>
                          </m:r>
                          <m:sSub>
                            <m:e>
                              <m:r>
                                <m:t>h</m:t>
                              </m:r>
                            </m:e>
                            <m:sub>
                              <m:r>
                                <m:t>i</m:t>
                              </m:r>
                              <m:r>
                                <m:t>2</m:t>
                              </m:r>
                            </m:sub>
                          </m:sSub>
                        </m:e>
                      </m:d>
                    </m:e>
                    <m:sup>
                      <m:r>
                        <m:t>2</m:t>
                      </m:r>
                    </m:sup>
                  </m:sSup>
                </m:e>
              </m:nary>
            </m:e>
          </m:rad>
        </m:oMath>
      </m:oMathPara>
    </w:p>
    <w:p>
      <w:pPr>
        <w:numPr>
          <w:ilvl w:val="0"/>
          <w:numId w:val="1000"/>
        </w:numPr>
      </w:pPr>
      <w:r>
        <w:rPr>
          <w:rFonts w:hint="eastAsia"/>
        </w:rPr>
        <w:t xml:space="preserve">其中，</w:t>
      </w:r>
      <m:oMath>
        <m:sSub>
          <m:e>
            <m:r>
              <m:t>h</m:t>
            </m:r>
          </m:e>
          <m:sub>
            <m:r>
              <m:t>i</m:t>
            </m:r>
            <m:r>
              <m:t>1</m:t>
            </m:r>
          </m:sub>
        </m:sSub>
      </m:oMath>
      <w:r>
        <w:t xml:space="preserve"> </w:t>
      </w:r>
      <w:r>
        <w:rPr>
          <w:rFonts w:hint="eastAsia"/>
        </w:rPr>
        <w:t xml:space="preserve">和</w:t>
      </w:r>
      <w:r>
        <w:t xml:space="preserve"> </w:t>
      </w:r>
      <m:oMath>
        <m:sSub>
          <m:e>
            <m:r>
              <m:t>h</m:t>
            </m:r>
          </m:e>
          <m:sub>
            <m:r>
              <m:t>i</m:t>
            </m:r>
            <m:r>
              <m:t>2</m:t>
            </m:r>
          </m:sub>
        </m:sSub>
      </m:oMath>
      <w:r>
        <w:t xml:space="preserve"> </w:t>
      </w:r>
      <w:r>
        <w:rPr>
          <w:rFonts w:hint="eastAsia"/>
        </w:rPr>
        <w:t xml:space="preserve">是两种文化在不同维度上的得分。</w:t>
      </w:r>
    </w:p>
    <w:p>
      <w:pPr>
        <w:numPr>
          <w:ilvl w:val="0"/>
          <w:numId w:val="2636"/>
        </w:numPr>
      </w:pPr>
      <w:r>
        <w:rPr>
          <w:rFonts w:hint="eastAsia"/>
        </w:rPr>
        <w:t xml:space="preserve">本地化ROI估算：</w:t>
      </w:r>
    </w:p>
    <w:p>
      <w:pPr>
        <w:pStyle w:val="BodyText"/>
      </w:pPr>
      <m:oMathPara>
        <m:oMathParaPr>
          <m:jc m:val="center"/>
        </m:oMathParaPr>
        <m:oMath>
          <m:r>
            <m:t>R</m:t>
          </m:r>
          <m:r>
            <m:t>O</m:t>
          </m:r>
          <m:r>
            <m:t>I</m:t>
          </m:r>
          <m:r>
            <m:rPr>
              <m:sty m:val="p"/>
            </m:rPr>
            <m:t>=</m:t>
          </m:r>
          <m:f>
            <m:fPr>
              <m:type m:val="bar"/>
            </m:fPr>
            <m:num>
              <m:d>
                <m:dPr>
                  <m:begChr m:val="("/>
                  <m:sepChr m:val=""/>
                  <m:endChr m:val=")"/>
                  <m:grow/>
                </m:dPr>
                <m:e>
                  <m:sSub>
                    <m:e>
                      <m:r>
                        <m:t>R</m:t>
                      </m:r>
                    </m:e>
                    <m:sub>
                      <m:r>
                        <m:t>l</m:t>
                      </m:r>
                    </m:sub>
                  </m:sSub>
                  <m:r>
                    <m:rPr>
                      <m:sty m:val="p"/>
                    </m:rPr>
                    <m:t>−</m:t>
                  </m:r>
                  <m:sSub>
                    <m:e>
                      <m:r>
                        <m:t>R</m:t>
                      </m:r>
                    </m:e>
                    <m:sub>
                      <m:r>
                        <m:t>g</m:t>
                      </m:r>
                    </m:sub>
                  </m:sSub>
                </m:e>
              </m:d>
              <m:r>
                <m:rPr>
                  <m:sty m:val="p"/>
                </m:rPr>
                <m:t>−</m:t>
              </m:r>
              <m:sSub>
                <m:e>
                  <m:r>
                    <m:t>C</m:t>
                  </m:r>
                </m:e>
                <m:sub>
                  <m:r>
                    <m:t>l</m:t>
                  </m:r>
                </m:sub>
              </m:sSub>
            </m:num>
            <m:den>
              <m:sSub>
                <m:e>
                  <m:r>
                    <m:t>C</m:t>
                  </m:r>
                </m:e>
                <m:sub>
                  <m:r>
                    <m:t>l</m:t>
                  </m:r>
                </m:sub>
              </m:sSub>
            </m:den>
          </m:f>
        </m:oMath>
      </m:oMathPara>
    </w:p>
    <w:p>
      <w:pPr>
        <w:numPr>
          <w:ilvl w:val="0"/>
          <w:numId w:val="1000"/>
        </w:numPr>
      </w:pPr>
      <w:r>
        <w:rPr>
          <w:rFonts w:hint="eastAsia"/>
        </w:rPr>
        <w:t xml:space="preserve">其中，</w:t>
      </w:r>
      <m:oMath>
        <m:sSub>
          <m:e>
            <m:r>
              <m:t>R</m:t>
            </m:r>
          </m:e>
          <m:sub>
            <m:r>
              <m:t>l</m:t>
            </m:r>
          </m:sub>
        </m:sSub>
      </m:oMath>
      <w:r>
        <w:t xml:space="preserve"> </w:t>
      </w:r>
      <w:r>
        <w:rPr>
          <w:rFonts w:hint="eastAsia"/>
        </w:rPr>
        <w:t xml:space="preserve">是本地化后的收益，</w:t>
      </w:r>
      <m:oMath>
        <m:sSub>
          <m:e>
            <m:r>
              <m:t>R</m:t>
            </m:r>
          </m:e>
          <m:sub>
            <m:r>
              <m:t>g</m:t>
            </m:r>
          </m:sub>
        </m:sSub>
      </m:oMath>
      <w:r>
        <w:t xml:space="preserve"> </w:t>
      </w:r>
      <w:r>
        <w:rPr>
          <w:rFonts w:hint="eastAsia"/>
        </w:rPr>
        <w:t xml:space="preserve">是全球版本的收益，</w:t>
      </w:r>
      <m:oMath>
        <m:sSub>
          <m:e>
            <m:r>
              <m:t>C</m:t>
            </m:r>
          </m:e>
          <m:sub>
            <m:r>
              <m:t>l</m:t>
            </m:r>
          </m:sub>
        </m:sSub>
      </m:oMath>
      <w:r>
        <w:t xml:space="preserve"> </w:t>
      </w:r>
      <w:r>
        <w:rPr>
          <w:rFonts w:hint="eastAsia"/>
        </w:rPr>
        <w:t xml:space="preserve">是本地化成本。</w:t>
      </w:r>
    </w:p>
    <w:p>
      <w:pPr>
        <w:numPr>
          <w:ilvl w:val="0"/>
          <w:numId w:val="2637"/>
        </w:numPr>
      </w:pPr>
      <w:r>
        <w:rPr>
          <w:rFonts w:hint="eastAsia"/>
        </w:rPr>
        <w:t xml:space="preserve">算法流程图：</w:t>
      </w:r>
    </w:p>
    <w:p>
      <w:pPr>
        <w:numPr>
          <w:ilvl w:val="0"/>
          <w:numId w:val="2638"/>
        </w:numPr>
      </w:pPr>
      <w:r>
        <w:rPr>
          <w:rFonts w:hint="eastAsia"/>
        </w:rPr>
        <w:t xml:space="preserve">算法源代码：</w:t>
      </w:r>
    </w:p>
    <w:p>
      <w:pPr>
        <w:numPr>
          <w:ilvl w:val="0"/>
          <w:numId w:val="2639"/>
        </w:numPr>
      </w:pPr>
      <w:r>
        <w:rPr>
          <w:rFonts w:hint="eastAsia"/>
        </w:rPr>
        <w:t xml:space="preserve">最佳实践tips：</w:t>
      </w:r>
    </w:p>
    <w:p>
      <w:pPr>
        <w:numPr>
          <w:ilvl w:val="0"/>
          <w:numId w:val="2640"/>
        </w:numPr>
      </w:pPr>
      <w:r>
        <w:rPr>
          <w:rFonts w:hint="eastAsia"/>
        </w:rPr>
        <w:t xml:space="preserve">深入市场调研：在开发之前进行全面的地区市场分析和用户需求调研。</w:t>
      </w:r>
    </w:p>
    <w:p>
      <w:pPr>
        <w:numPr>
          <w:ilvl w:val="0"/>
          <w:numId w:val="2640"/>
        </w:numPr>
      </w:pPr>
      <w:r>
        <w:rPr>
          <w:rFonts w:hint="eastAsia"/>
        </w:rPr>
        <w:t xml:space="preserve">灵活配置：设计高度可配置的系统架构，便于快速适应不同地区需求。</w:t>
      </w:r>
    </w:p>
    <w:p>
      <w:pPr>
        <w:numPr>
          <w:ilvl w:val="0"/>
          <w:numId w:val="2640"/>
        </w:numPr>
      </w:pPr>
      <w:r>
        <w:rPr>
          <w:rFonts w:hint="eastAsia"/>
        </w:rPr>
        <w:t xml:space="preserve">本地团队参与：在关键决策和开发过程中纳入当地团队的意见。</w:t>
      </w:r>
    </w:p>
    <w:p>
      <w:pPr>
        <w:numPr>
          <w:ilvl w:val="0"/>
          <w:numId w:val="2640"/>
        </w:numPr>
      </w:pPr>
      <w:r>
        <w:rPr>
          <w:rFonts w:hint="eastAsia"/>
        </w:rPr>
        <w:t xml:space="preserve">持续反馈：建立有效的用户反馈渠道，不断优化地区特定功能。</w:t>
      </w:r>
    </w:p>
    <w:p>
      <w:pPr>
        <w:numPr>
          <w:ilvl w:val="0"/>
          <w:numId w:val="2640"/>
        </w:numPr>
      </w:pPr>
      <w:r>
        <w:rPr>
          <w:rFonts w:hint="eastAsia"/>
        </w:rPr>
        <w:t xml:space="preserve">文化敏感性：在产品设计的各个环节考虑文化差异和禁忌。</w:t>
      </w:r>
    </w:p>
    <w:p>
      <w:pPr>
        <w:numPr>
          <w:ilvl w:val="0"/>
          <w:numId w:val="2640"/>
        </w:numPr>
      </w:pPr>
      <w:r>
        <w:rPr>
          <w:rFonts w:hint="eastAsia"/>
        </w:rPr>
        <w:t xml:space="preserve">法规动态跟踪：建立机制及时跟踪和响应地区法规变化。</w:t>
      </w:r>
    </w:p>
    <w:p>
      <w:pPr>
        <w:numPr>
          <w:ilvl w:val="0"/>
          <w:numId w:val="2640"/>
        </w:numPr>
      </w:pPr>
      <w:r>
        <w:rPr>
          <w:rFonts w:hint="eastAsia"/>
        </w:rPr>
        <w:t xml:space="preserve">性能优化：针对地区网络和设备特点进行专门的性能优化。</w:t>
      </w:r>
    </w:p>
    <w:p>
      <w:pPr>
        <w:numPr>
          <w:ilvl w:val="0"/>
          <w:numId w:val="2640"/>
        </w:numPr>
      </w:pPr>
      <w:r>
        <w:rPr>
          <w:rFonts w:hint="eastAsia"/>
        </w:rPr>
        <w:t xml:space="preserve">多语言支持：实现完善的多语言支持，包括非主流语言。</w:t>
      </w:r>
    </w:p>
    <w:p>
      <w:pPr>
        <w:numPr>
          <w:ilvl w:val="0"/>
          <w:numId w:val="2640"/>
        </w:numPr>
      </w:pPr>
      <w:r>
        <w:rPr>
          <w:rFonts w:hint="eastAsia"/>
        </w:rPr>
        <w:t xml:space="preserve">安全本地化：确保安全措施适应当地特定的威胁和隐私要求。</w:t>
      </w:r>
    </w:p>
    <w:p>
      <w:pPr>
        <w:numPr>
          <w:ilvl w:val="0"/>
          <w:numId w:val="2640"/>
        </w:numPr>
      </w:pPr>
      <w:r>
        <w:rPr>
          <w:rFonts w:hint="eastAsia"/>
        </w:rPr>
        <w:t xml:space="preserve">可扩展性：设计易于扩展到新地区的架构和流程。</w:t>
      </w:r>
    </w:p>
    <w:p>
      <w:pPr>
        <w:numPr>
          <w:ilvl w:val="0"/>
          <w:numId w:val="264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模块化AI框架</w:t>
            </w:r>
          </w:p>
        </w:tc>
        <w:tc>
          <w:tcPr/>
          <w:p>
            <w:pPr>
              <w:pStyle w:val="Compact"/>
              <w:jc w:val="left"/>
            </w:pPr>
            <w:r>
              <w:rPr>
                <w:rFonts w:hint="eastAsia"/>
              </w:rPr>
              <w:t xml:space="preserve">电子商务本地化</w:t>
            </w:r>
          </w:p>
        </w:tc>
        <w:tc>
          <w:tcPr/>
          <w:p>
            <w:pPr>
              <w:pStyle w:val="Compact"/>
              <w:jc w:val="left"/>
            </w:pPr>
            <w:r>
              <w:rPr>
                <w:rFonts w:hint="eastAsia"/>
              </w:rPr>
              <w:t xml:space="preserve">跨境贸易便利化</w:t>
            </w:r>
          </w:p>
        </w:tc>
      </w:tr>
      <w:tr>
        <w:tc>
          <w:tcPr/>
          <w:p>
            <w:pPr>
              <w:pStyle w:val="Compact"/>
              <w:jc w:val="left"/>
            </w:pPr>
            <w:r>
              <w:t xml:space="preserve">2025-2027</w:t>
            </w:r>
          </w:p>
        </w:tc>
        <w:tc>
          <w:tcPr/>
          <w:p>
            <w:pPr>
              <w:pStyle w:val="Compact"/>
              <w:jc w:val="left"/>
            </w:pPr>
            <w:r>
              <w:rPr>
                <w:rFonts w:hint="eastAsia"/>
              </w:rPr>
              <w:t xml:space="preserve">自适应学习系统</w:t>
            </w:r>
          </w:p>
        </w:tc>
        <w:tc>
          <w:tcPr/>
          <w:p>
            <w:pPr>
              <w:pStyle w:val="Compact"/>
              <w:jc w:val="left"/>
            </w:pPr>
            <w:r>
              <w:rPr>
                <w:rFonts w:hint="eastAsia"/>
              </w:rPr>
              <w:t xml:space="preserve">智能城市解决方案</w:t>
            </w:r>
          </w:p>
        </w:tc>
        <w:tc>
          <w:tcPr/>
          <w:p>
            <w:pPr>
              <w:pStyle w:val="Compact"/>
              <w:jc w:val="left"/>
            </w:pPr>
            <w:r>
              <w:rPr>
                <w:rFonts w:hint="eastAsia"/>
              </w:rPr>
              <w:t xml:space="preserve">城市管理效率提升</w:t>
            </w:r>
          </w:p>
        </w:tc>
      </w:tr>
      <w:tr>
        <w:tc>
          <w:tcPr/>
          <w:p>
            <w:pPr>
              <w:pStyle w:val="Compact"/>
              <w:jc w:val="left"/>
            </w:pPr>
            <w:r>
              <w:t xml:space="preserve">2027-2030</w:t>
            </w:r>
          </w:p>
        </w:tc>
        <w:tc>
          <w:tcPr/>
          <w:p>
            <w:pPr>
              <w:pStyle w:val="Compact"/>
              <w:jc w:val="left"/>
            </w:pPr>
            <w:r>
              <w:rPr>
                <w:rFonts w:hint="eastAsia"/>
              </w:rPr>
              <w:t xml:space="preserve">文化感知AI</w:t>
            </w:r>
          </w:p>
        </w:tc>
        <w:tc>
          <w:tcPr/>
          <w:p>
            <w:pPr>
              <w:pStyle w:val="Compact"/>
              <w:jc w:val="left"/>
            </w:pPr>
            <w:r>
              <w:rPr>
                <w:rFonts w:hint="eastAsia"/>
              </w:rPr>
              <w:t xml:space="preserve">教育和培训个性化</w:t>
            </w:r>
          </w:p>
        </w:tc>
        <w:tc>
          <w:tcPr/>
          <w:p>
            <w:pPr>
              <w:pStyle w:val="Compact"/>
              <w:jc w:val="left"/>
            </w:pPr>
            <w:r>
              <w:rPr>
                <w:rFonts w:hint="eastAsia"/>
              </w:rPr>
              <w:t xml:space="preserve">全球教育资源普及</w:t>
            </w:r>
          </w:p>
        </w:tc>
      </w:tr>
      <w:tr>
        <w:tc>
          <w:tcPr/>
          <w:p>
            <w:pPr>
              <w:pStyle w:val="Compact"/>
              <w:jc w:val="left"/>
            </w:pPr>
            <w:r>
              <w:t xml:space="preserve">2030-2035</w:t>
            </w:r>
          </w:p>
        </w:tc>
        <w:tc>
          <w:tcPr/>
          <w:p>
            <w:pPr>
              <w:pStyle w:val="Compact"/>
              <w:jc w:val="left"/>
            </w:pPr>
            <w:r>
              <w:rPr>
                <w:rFonts w:hint="eastAsia"/>
              </w:rPr>
              <w:t xml:space="preserve">分布式AI生态</w:t>
            </w:r>
          </w:p>
        </w:tc>
        <w:tc>
          <w:tcPr/>
          <w:p>
            <w:pPr>
              <w:pStyle w:val="Compact"/>
              <w:jc w:val="left"/>
            </w:pPr>
            <w:r>
              <w:rPr>
                <w:rFonts w:hint="eastAsia"/>
              </w:rPr>
              <w:t xml:space="preserve">医疗健康本地化</w:t>
            </w:r>
          </w:p>
        </w:tc>
        <w:tc>
          <w:tcPr/>
          <w:p>
            <w:pPr>
              <w:pStyle w:val="Compact"/>
              <w:jc w:val="left"/>
            </w:pPr>
            <w:r>
              <w:rPr>
                <w:rFonts w:hint="eastAsia"/>
              </w:rPr>
              <w:t xml:space="preserve">医疗服务可及性提高</w:t>
            </w:r>
          </w:p>
        </w:tc>
      </w:tr>
      <w:tr>
        <w:tc>
          <w:tcPr/>
          <w:p>
            <w:pPr>
              <w:pStyle w:val="Compact"/>
              <w:jc w:val="left"/>
            </w:pPr>
            <w:r>
              <w:t xml:space="preserve">2035+</w:t>
            </w:r>
          </w:p>
        </w:tc>
        <w:tc>
          <w:tcPr/>
          <w:p>
            <w:pPr>
              <w:pStyle w:val="Compact"/>
              <w:jc w:val="left"/>
            </w:pPr>
            <w:r>
              <w:rPr>
                <w:rFonts w:hint="eastAsia"/>
              </w:rPr>
              <w:t xml:space="preserve">全球-本地混合AI</w:t>
            </w:r>
          </w:p>
        </w:tc>
        <w:tc>
          <w:tcPr/>
          <w:p>
            <w:pPr>
              <w:pStyle w:val="Compact"/>
              <w:jc w:val="left"/>
            </w:pPr>
            <w:r>
              <w:rPr>
                <w:rFonts w:hint="eastAsia"/>
              </w:rPr>
              <w:t xml:space="preserve">跨文化社交网络</w:t>
            </w:r>
          </w:p>
        </w:tc>
        <w:tc>
          <w:tcPr/>
          <w:p>
            <w:pPr>
              <w:pStyle w:val="Compact"/>
              <w:jc w:val="left"/>
            </w:pPr>
            <w:r>
              <w:rPr>
                <w:rFonts w:hint="eastAsia"/>
              </w:rPr>
              <w:t xml:space="preserve">全球文化融合加速</w:t>
            </w:r>
          </w:p>
        </w:tc>
      </w:tr>
    </w:tbl>
    <w:p>
      <w:pPr>
        <w:numPr>
          <w:ilvl w:val="0"/>
          <w:numId w:val="2642"/>
        </w:numPr>
      </w:pPr>
      <w:r>
        <w:rPr>
          <w:rFonts w:hint="eastAsia"/>
        </w:rPr>
        <w:t xml:space="preserve">本章小结：</w:t>
      </w:r>
      <w:r>
        <w:t xml:space="preserve"> </w:t>
      </w:r>
      <w:r>
        <w:rPr>
          <w:rFonts w:hint="eastAsia"/>
        </w:rPr>
        <w:t xml:space="preserve">地区特定的AI</w:t>
      </w:r>
      <w:r>
        <w:t xml:space="preserve"> </w:t>
      </w:r>
      <w:r>
        <w:rPr>
          <w:rFonts w:hint="eastAsia"/>
        </w:rPr>
        <w:t xml:space="preserve">Agent开发策略代表了AI技术在全球化背景下的一个重要发展方向，它强调了在保持技术先进性的同时，充分考虑和适应不同地区的独特需求和特点。这一策略不仅涉及技术层面的调整，还包括对商业模式、用户体验、法律合规等多个方面的全面考虑。本章深入探讨了这一领域的核心概念、关键技术、挑战与机遇，以及未来发展趋势。</w:t>
      </w:r>
    </w:p>
    <w:p>
      <w:pPr>
        <w:pStyle w:val="FirstParagraph"/>
      </w:pPr>
      <w:r>
        <w:rPr>
          <w:rFonts w:hint="eastAsia"/>
        </w:rPr>
        <w:t xml:space="preserve">地区特定AI</w:t>
      </w:r>
      <w:r>
        <w:t xml:space="preserve"> </w:t>
      </w:r>
      <w:r>
        <w:rPr>
          <w:rFonts w:hint="eastAsia"/>
        </w:rPr>
        <w:t xml:space="preserve">Agent开发面临的主要挑战包括：</w:t>
      </w:r>
      <w:r>
        <w:t xml:space="preserve"> 1.</w:t>
      </w:r>
      <w:r>
        <w:t xml:space="preserve"> </w:t>
      </w:r>
      <w:r>
        <w:rPr>
          <w:rFonts w:hint="eastAsia"/>
        </w:rPr>
        <w:t xml:space="preserve">技术适配：如何在保持核心技术优势的同时实现有效的本地化。</w:t>
      </w:r>
      <w:r>
        <w:t xml:space="preserve"> 2.</w:t>
      </w:r>
      <w:r>
        <w:t xml:space="preserve"> </w:t>
      </w:r>
      <w:r>
        <w:rPr>
          <w:rFonts w:hint="eastAsia"/>
        </w:rPr>
        <w:t xml:space="preserve">数据获取：如何收集和利用足够的地区特定数据来训练和优化模型。</w:t>
      </w:r>
      <w:r>
        <w:t xml:space="preserve"> 3.</w:t>
      </w:r>
      <w:r>
        <w:t xml:space="preserve"> </w:t>
      </w:r>
      <w:r>
        <w:rPr>
          <w:rFonts w:hint="eastAsia"/>
        </w:rPr>
        <w:t xml:space="preserve">法规遵从：如何应对不同地区复杂多变的法律法规要求。</w:t>
      </w:r>
      <w:r>
        <w:t xml:space="preserve"> 4.</w:t>
      </w:r>
      <w:r>
        <w:t xml:space="preserve"> </w:t>
      </w:r>
      <w:r>
        <w:rPr>
          <w:rFonts w:hint="eastAsia"/>
        </w:rPr>
        <w:t xml:space="preserve">文化差异：如何在产品设计中充分考虑和反映文化差异。</w:t>
      </w:r>
      <w:r>
        <w:t xml:space="preserve"> 5.</w:t>
      </w:r>
      <w:r>
        <w:t xml:space="preserve"> </w:t>
      </w:r>
      <w:r>
        <w:rPr>
          <w:rFonts w:hint="eastAsia"/>
        </w:rPr>
        <w:t xml:space="preserve">成本控制：如何平衡本地化投入与潜在收益。</w:t>
      </w:r>
      <w:r>
        <w:t xml:space="preserve"> 6.</w:t>
      </w:r>
      <w:r>
        <w:t xml:space="preserve"> </w:t>
      </w:r>
      <w:r>
        <w:rPr>
          <w:rFonts w:hint="eastAsia"/>
        </w:rPr>
        <w:t xml:space="preserve">一致性维护：如何在多个地区版本间保持核心功能的一致性。</w:t>
      </w:r>
      <w:r>
        <w:t xml:space="preserve"> 7.</w:t>
      </w:r>
      <w:r>
        <w:t xml:space="preserve"> </w:t>
      </w:r>
      <w:r>
        <w:rPr>
          <w:rFonts w:hint="eastAsia"/>
        </w:rPr>
        <w:t xml:space="preserve">技术基础设施：如何适应不同地区的网络条件和设备特点。</w:t>
      </w:r>
    </w:p>
    <w:p>
      <w:pPr>
        <w:pStyle w:val="BodyText"/>
      </w:pPr>
      <w:r>
        <w:rPr>
          <w:rFonts w:hint="eastAsia"/>
        </w:rPr>
        <w:t xml:space="preserve">为了应对这些挑战，研究者和开发者提出了多种创新方法：</w:t>
      </w:r>
    </w:p>
    <w:p>
      <w:pPr>
        <w:numPr>
          <w:ilvl w:val="0"/>
          <w:numId w:val="2643"/>
        </w:numPr>
      </w:pPr>
      <w:r>
        <w:rPr>
          <w:rFonts w:hint="eastAsia"/>
        </w:rPr>
        <w:t xml:space="preserve">模块化设计：开发高度可配置的AI系统架构，便于地区适配。</w:t>
      </w:r>
    </w:p>
    <w:p>
      <w:pPr>
        <w:numPr>
          <w:ilvl w:val="0"/>
          <w:numId w:val="2643"/>
        </w:numPr>
      </w:pPr>
      <w:r>
        <w:rPr>
          <w:rFonts w:hint="eastAsia"/>
        </w:rPr>
        <w:t xml:space="preserve">迁移学习：利用跨地区知识迁移减少对本地数据的依赖。</w:t>
      </w:r>
    </w:p>
    <w:p>
      <w:pPr>
        <w:numPr>
          <w:ilvl w:val="0"/>
          <w:numId w:val="2643"/>
        </w:numPr>
      </w:pPr>
      <w:r>
        <w:rPr>
          <w:rFonts w:hint="eastAsia"/>
        </w:rPr>
        <w:t xml:space="preserve">法规智能：开发自动化的法规遵从检查和调整系统。</w:t>
      </w:r>
    </w:p>
    <w:p>
      <w:pPr>
        <w:numPr>
          <w:ilvl w:val="0"/>
          <w:numId w:val="2643"/>
        </w:numPr>
      </w:pPr>
      <w:r>
        <w:rPr>
          <w:rFonts w:hint="eastAsia"/>
        </w:rPr>
        <w:t xml:space="preserve">文化计算：将文化因素量化并整合到AI决策过程中。</w:t>
      </w:r>
    </w:p>
    <w:p>
      <w:pPr>
        <w:numPr>
          <w:ilvl w:val="0"/>
          <w:numId w:val="2643"/>
        </w:numPr>
      </w:pPr>
      <w:r>
        <w:rPr>
          <w:rFonts w:hint="eastAsia"/>
        </w:rPr>
        <w:t xml:space="preserve">边缘计算：通过边缘设备分担计算负载，适应不同网络环境。</w:t>
      </w:r>
    </w:p>
    <w:p>
      <w:pPr>
        <w:numPr>
          <w:ilvl w:val="0"/>
          <w:numId w:val="2643"/>
        </w:numPr>
      </w:pPr>
      <w:r>
        <w:rPr>
          <w:rFonts w:hint="eastAsia"/>
        </w:rPr>
        <w:t xml:space="preserve">动态更新：实现模型和功能的动态更新，快速响应地区需求变化。</w:t>
      </w:r>
    </w:p>
    <w:p>
      <w:pPr>
        <w:numPr>
          <w:ilvl w:val="0"/>
          <w:numId w:val="2643"/>
        </w:numPr>
      </w:pPr>
      <w:r>
        <w:rPr>
          <w:rFonts w:hint="eastAsia"/>
        </w:rPr>
        <w:t xml:space="preserve">用户参与：建立本地用户参与的开发和反馈机制。</w:t>
      </w:r>
    </w:p>
    <w:p>
      <w:pPr>
        <w:numPr>
          <w:ilvl w:val="0"/>
          <w:numId w:val="2643"/>
        </w:numPr>
      </w:pPr>
      <w:r>
        <w:rPr>
          <w:rFonts w:hint="eastAsia"/>
        </w:rPr>
        <w:t xml:space="preserve">多Agent协作：设计能够适应不同地区特点的分布式AI系统。</w:t>
      </w:r>
    </w:p>
    <w:p>
      <w:pPr>
        <w:pStyle w:val="FirstParagraph"/>
      </w:pPr>
      <w:r>
        <w:rPr>
          <w:rFonts w:hint="eastAsia"/>
        </w:rPr>
        <w:t xml:space="preserve">展望未来，地区特定的AI</w:t>
      </w:r>
      <w:r>
        <w:t xml:space="preserve"> </w:t>
      </w:r>
      <w:r>
        <w:rPr>
          <w:rFonts w:hint="eastAsia"/>
        </w:rPr>
        <w:t xml:space="preserve">Agent开发可能会朝着以下方向发展：</w:t>
      </w:r>
    </w:p>
    <w:p>
      <w:pPr>
        <w:numPr>
          <w:ilvl w:val="0"/>
          <w:numId w:val="2644"/>
        </w:numPr>
      </w:pPr>
      <w:r>
        <w:rPr>
          <w:rFonts w:hint="eastAsia"/>
        </w:rPr>
        <w:t xml:space="preserve">超个性化：AI系统能够根据用户的具体地理位置、文化背景和个人偏好进行精确定制。</w:t>
      </w:r>
    </w:p>
    <w:p>
      <w:pPr>
        <w:numPr>
          <w:ilvl w:val="0"/>
          <w:numId w:val="2644"/>
        </w:numPr>
      </w:pPr>
      <w:r>
        <w:rPr>
          <w:rFonts w:hint="eastAsia"/>
        </w:rPr>
        <w:t xml:space="preserve">文化智能：AI不仅能理解和适应不同文化，还能促进跨文化交流和理解。</w:t>
      </w:r>
    </w:p>
    <w:p>
      <w:pPr>
        <w:numPr>
          <w:ilvl w:val="0"/>
          <w:numId w:val="2644"/>
        </w:numPr>
      </w:pPr>
      <w:r>
        <w:rPr>
          <w:rFonts w:hint="eastAsia"/>
        </w:rPr>
        <w:t xml:space="preserve">法规自适应：AI系统能够实时监测和适应不同地区的法律法规变化。</w:t>
      </w:r>
    </w:p>
    <w:p>
      <w:pPr>
        <w:numPr>
          <w:ilvl w:val="0"/>
          <w:numId w:val="2644"/>
        </w:numPr>
      </w:pPr>
      <w:r>
        <w:rPr>
          <w:rFonts w:hint="eastAsia"/>
        </w:rPr>
        <w:t xml:space="preserve">语言与方言处理：支持更多的小语种和地方方言，实现真正的无障碍沟通。</w:t>
      </w:r>
    </w:p>
    <w:p>
      <w:pPr>
        <w:numPr>
          <w:ilvl w:val="0"/>
          <w:numId w:val="2644"/>
        </w:numPr>
      </w:pPr>
      <w:r>
        <w:rPr>
          <w:rFonts w:hint="eastAsia"/>
        </w:rPr>
        <w:t xml:space="preserve">本地资源整合：AI能够智能地整合和利用本地资源，提供更贴近本地需求的服务。</w:t>
      </w:r>
    </w:p>
    <w:p>
      <w:pPr>
        <w:numPr>
          <w:ilvl w:val="0"/>
          <w:numId w:val="2644"/>
        </w:numPr>
      </w:pPr>
      <w:r>
        <w:rPr>
          <w:rFonts w:hint="eastAsia"/>
        </w:rPr>
        <w:t xml:space="preserve">分布式学习：利用联邦学习等技术，在保护数据隐私的同时实现跨地区的知识共享。</w:t>
      </w:r>
    </w:p>
    <w:p>
      <w:pPr>
        <w:numPr>
          <w:ilvl w:val="0"/>
          <w:numId w:val="2644"/>
        </w:numPr>
      </w:pPr>
      <w:r>
        <w:rPr>
          <w:rFonts w:hint="eastAsia"/>
        </w:rPr>
        <w:t xml:space="preserve">环境适应性：AI系统能够根据当地的自然环境和气候条件自动调整其功能和性能。</w:t>
      </w:r>
    </w:p>
    <w:p>
      <w:pPr>
        <w:numPr>
          <w:ilvl w:val="0"/>
          <w:numId w:val="2644"/>
        </w:numPr>
      </w:pPr>
      <w:r>
        <w:rPr>
          <w:rFonts w:hint="eastAsia"/>
        </w:rPr>
        <w:t xml:space="preserve">社会影响评估：内置对AI系统在不同地区可能产生的社会影响进行实时评估和调整的机制。</w:t>
      </w:r>
    </w:p>
    <w:p>
      <w:pPr>
        <w:pStyle w:val="FirstParagraph"/>
      </w:pPr>
      <w:r>
        <w:rPr>
          <w:rFonts w:hint="eastAsia"/>
        </w:rPr>
        <w:t xml:space="preserve">然而，这些发展也带来了一系列需要深入思考的问题。例如，如何在全球化和本地化之间找到平衡？过度的地区特化是否会导致信息孤岛或加剧文化隔阂？如何确保AI系统在适应本地需求的同时不强化已有的偏见或歧视？这些问题需要技术专家、社会学家、政策制定者以及当地社区共同探讨和解决。</w:t>
      </w:r>
    </w:p>
    <w:p>
      <w:pPr>
        <w:pStyle w:val="BodyText"/>
      </w:pPr>
      <w:r>
        <w:rPr>
          <w:rFonts w:hint="eastAsia"/>
        </w:rPr>
        <w:t xml:space="preserve">总的来说，地区特定的AI</w:t>
      </w:r>
      <w:r>
        <w:t xml:space="preserve"> </w:t>
      </w:r>
      <w:r>
        <w:rPr>
          <w:rFonts w:hint="eastAsia"/>
        </w:rPr>
        <w:t xml:space="preserve">Agent开发策略是一个充满挑战和机遇的领域。它不仅可能改变AI产品的开发和部署方式，还可能深刻影响全球化进程和文化交流模式。随着研究的深入和技术的进步，我们有望看到更加智能、更具适应性、更贴近用户需求的AI系统在全球范围内的广泛应用。</w:t>
      </w:r>
    </w:p>
    <w:p>
      <w:pPr>
        <w:pStyle w:val="BodyText"/>
      </w:pPr>
      <w:r>
        <w:rPr>
          <w:rFonts w:hint="eastAsia"/>
        </w:rPr>
        <w:t xml:space="preserve">作为研究者和开发者，我们需要保持全球视野和本地敏感性，在技术创新和文化适应之间寻找平衡点。同时，我们也应该深入思考AI在推动全球化和保护文化多样性方面的角色，确保技术发展的方向能够促进全球理解和合作，而不是加剧分歧和隔阂。</w:t>
      </w:r>
    </w:p>
    <w:p>
      <w:pPr>
        <w:pStyle w:val="BodyText"/>
      </w:pPr>
      <w:r>
        <w:rPr>
          <w:rFonts w:hint="eastAsia"/>
        </w:rPr>
        <w:t xml:space="preserve">通过持续推进地区特定AI</w:t>
      </w:r>
      <w:r>
        <w:t xml:space="preserve"> </w:t>
      </w:r>
      <w:r>
        <w:rPr>
          <w:rFonts w:hint="eastAsia"/>
        </w:rPr>
        <w:t xml:space="preserve">Agent的研究和应用，我们有望不仅创造出更加成功的全球化AI产品，还能为构建一个更加包容、理解和互联的世界做出贡献。这需要跨学科、跨文化的合作，包括技术专家、文化研究者、社会学家、法律专家等多方面人才的共同努力，也需要来自不同地区和文化背景的用户的积极参与和反馈。让我们携手推动这一激动人心的发展方向，为AI技术的全球化应用开辟新的道路，同时尊重和保护世界的多样性和丰富性。</w:t>
      </w:r>
    </w:p>
    <w:bookmarkEnd w:id="78"/>
    <w:bookmarkStart w:id="79" w:name="X52045d40b13f1e9ba6db9cf8882c72392484807"/>
    <w:p>
      <w:pPr>
        <w:pStyle w:val="Heading3"/>
      </w:pPr>
      <w:r>
        <w:t xml:space="preserve">10.11.3</w:t>
      </w:r>
      <w:r>
        <w:t xml:space="preserve"> </w:t>
      </w:r>
      <w:r>
        <w:rPr>
          <w:rFonts w:hint="eastAsia"/>
        </w:rPr>
        <w:t xml:space="preserve">国际合作与标准化努力</w:t>
      </w:r>
    </w:p>
    <w:p>
      <w:pPr>
        <w:numPr>
          <w:ilvl w:val="0"/>
          <w:numId w:val="2645"/>
        </w:numPr>
      </w:pPr>
      <w:r>
        <w:rPr>
          <w:rFonts w:hint="eastAsia"/>
        </w:rPr>
        <w:t xml:space="preserve">核心概念：</w:t>
      </w:r>
      <w:r>
        <w:t xml:space="preserve"> </w:t>
      </w:r>
      <w:r>
        <w:rPr>
          <w:rFonts w:hint="eastAsia"/>
        </w:rPr>
        <w:t xml:space="preserve">国际合作与标准化努力在AI领域是指全球范围内的政府、企业、学术机构和国际组织共同制定和推广AI技术标准、伦理准则和最佳实践的过程。这种合作旨在创建一个共同的框架，以确保AI技术的互操作性、安全性、可靠性和公平性，同时促进全球AI创新和应用的和谐发展。标准化不仅涉及技术规范，还包括数据格式、隐私保护、伦理原则和监管框架等多个方面。</w:t>
      </w:r>
    </w:p>
    <w:p>
      <w:pPr>
        <w:numPr>
          <w:ilvl w:val="0"/>
          <w:numId w:val="2645"/>
        </w:numPr>
      </w:pPr>
      <w:r>
        <w:rPr>
          <w:rFonts w:hint="eastAsia"/>
        </w:rPr>
        <w:t xml:space="preserve">问题背景：</w:t>
      </w:r>
      <w:r>
        <w:t xml:space="preserve"> </w:t>
      </w:r>
      <w:r>
        <w:rPr>
          <w:rFonts w:hint="eastAsia"/>
        </w:rPr>
        <w:t xml:space="preserve">随着AI技术的快速发展和广泛应用，不同国家和地区在AI发展方向、应用领域和监管方式上出现了显著差异。这种差异可能导致技术壁垒、市场分割、伦理冲突和安全风险。同时，AI技术的全球性影响要求建立跨国界的合作机制来应对共同挑战，如数据隐私、算法偏见、就业影响等。因此，国际合作与标准化成为推动AI健康发展的关键因素。</w:t>
      </w:r>
    </w:p>
    <w:p>
      <w:pPr>
        <w:numPr>
          <w:ilvl w:val="0"/>
          <w:numId w:val="2645"/>
        </w:numPr>
      </w:pPr>
      <w:r>
        <w:rPr>
          <w:rFonts w:hint="eastAsia"/>
        </w:rPr>
        <w:t xml:space="preserve">问题描述：</w:t>
      </w:r>
      <w:r>
        <w:t xml:space="preserve"> </w:t>
      </w:r>
      <w:r>
        <w:rPr>
          <w:rFonts w:hint="eastAsia"/>
        </w:rPr>
        <w:t xml:space="preserve">我们需要探讨如何建立有效的国际合作机制，如何在不同国家和地区间达成AI技术标准的共识，如何平衡技术创新与伦理约束，如何协调不同国家在AI监管方面的立场，以及如何确保标准化过程的包容性和公平性。同时，还需要考虑如何应对AI在国家安全、经济竞争等敏感领域的影响，如何促进AI技术和人才的全球流动，以及如何建立跨国界的AI治理框架。</w:t>
      </w:r>
    </w:p>
    <w:p>
      <w:pPr>
        <w:numPr>
          <w:ilvl w:val="0"/>
          <w:numId w:val="2645"/>
        </w:numPr>
      </w:pPr>
      <w:r>
        <w:rPr>
          <w:rFonts w:hint="eastAsia"/>
        </w:rPr>
        <w:t xml:space="preserve">问题解决：</w:t>
      </w:r>
      <w:r>
        <w:t xml:space="preserve"> </w:t>
      </w:r>
      <w:r>
        <w:rPr>
          <w:rFonts w:hint="eastAsia"/>
        </w:rPr>
        <w:t xml:space="preserve">为了推进AI领域的国际合作与标准化，可以从以下几个方面着手：</w:t>
      </w:r>
    </w:p>
    <w:p>
      <w:pPr>
        <w:numPr>
          <w:ilvl w:val="0"/>
          <w:numId w:val="2646"/>
        </w:numPr>
      </w:pPr>
      <w:r>
        <w:rPr>
          <w:rFonts w:hint="eastAsia"/>
        </w:rPr>
        <w:t xml:space="preserve">建立国际合作平台：</w:t>
      </w:r>
    </w:p>
    <w:p>
      <w:pPr>
        <w:numPr>
          <w:ilvl w:val="1"/>
          <w:numId w:val="2647"/>
        </w:numPr>
      </w:pPr>
      <w:r>
        <w:rPr>
          <w:rFonts w:hint="eastAsia"/>
        </w:rPr>
        <w:t xml:space="preserve">成立全球AI治理论坛</w:t>
      </w:r>
    </w:p>
    <w:p>
      <w:pPr>
        <w:numPr>
          <w:ilvl w:val="1"/>
          <w:numId w:val="2647"/>
        </w:numPr>
      </w:pPr>
      <w:r>
        <w:rPr>
          <w:rFonts w:hint="eastAsia"/>
        </w:rPr>
        <w:t xml:space="preserve">建立跨国AI研究合作网络</w:t>
      </w:r>
    </w:p>
    <w:p>
      <w:pPr>
        <w:numPr>
          <w:ilvl w:val="1"/>
          <w:numId w:val="2647"/>
        </w:numPr>
      </w:pPr>
      <w:r>
        <w:rPr>
          <w:rFonts w:hint="eastAsia"/>
        </w:rPr>
        <w:t xml:space="preserve">组织定期的国际AI标准化会议</w:t>
      </w:r>
    </w:p>
    <w:p>
      <w:pPr>
        <w:numPr>
          <w:ilvl w:val="0"/>
          <w:numId w:val="2646"/>
        </w:numPr>
      </w:pPr>
      <w:r>
        <w:rPr>
          <w:rFonts w:hint="eastAsia"/>
        </w:rPr>
        <w:t xml:space="preserve">技术标准制定：</w:t>
      </w:r>
    </w:p>
    <w:p>
      <w:pPr>
        <w:numPr>
          <w:ilvl w:val="1"/>
          <w:numId w:val="2648"/>
        </w:numPr>
      </w:pPr>
      <w:r>
        <w:rPr>
          <w:rFonts w:hint="eastAsia"/>
        </w:rPr>
        <w:t xml:space="preserve">开发AI系统互操作性标准</w:t>
      </w:r>
    </w:p>
    <w:p>
      <w:pPr>
        <w:numPr>
          <w:ilvl w:val="1"/>
          <w:numId w:val="2648"/>
        </w:numPr>
      </w:pPr>
      <w:r>
        <w:rPr>
          <w:rFonts w:hint="eastAsia"/>
        </w:rPr>
        <w:t xml:space="preserve">制定AI性能评估和基准测试规范</w:t>
      </w:r>
    </w:p>
    <w:p>
      <w:pPr>
        <w:numPr>
          <w:ilvl w:val="1"/>
          <w:numId w:val="2648"/>
        </w:numPr>
      </w:pPr>
      <w:r>
        <w:rPr>
          <w:rFonts w:hint="eastAsia"/>
        </w:rPr>
        <w:t xml:space="preserve">建立AI安全性和可靠性标准</w:t>
      </w:r>
    </w:p>
    <w:p>
      <w:pPr>
        <w:numPr>
          <w:ilvl w:val="0"/>
          <w:numId w:val="2646"/>
        </w:numPr>
      </w:pPr>
      <w:r>
        <w:rPr>
          <w:rFonts w:hint="eastAsia"/>
        </w:rPr>
        <w:t xml:space="preserve">伦理准则与法律框架：</w:t>
      </w:r>
    </w:p>
    <w:p>
      <w:pPr>
        <w:numPr>
          <w:ilvl w:val="1"/>
          <w:numId w:val="2649"/>
        </w:numPr>
      </w:pPr>
      <w:r>
        <w:rPr>
          <w:rFonts w:hint="eastAsia"/>
        </w:rPr>
        <w:t xml:space="preserve">制定全球AI伦理准则</w:t>
      </w:r>
    </w:p>
    <w:p>
      <w:pPr>
        <w:numPr>
          <w:ilvl w:val="1"/>
          <w:numId w:val="2649"/>
        </w:numPr>
      </w:pPr>
      <w:r>
        <w:rPr>
          <w:rFonts w:hint="eastAsia"/>
        </w:rPr>
        <w:t xml:space="preserve">建立跨国AI法律咨询机制</w:t>
      </w:r>
    </w:p>
    <w:p>
      <w:pPr>
        <w:numPr>
          <w:ilvl w:val="1"/>
          <w:numId w:val="2649"/>
        </w:numPr>
      </w:pPr>
      <w:r>
        <w:rPr>
          <w:rFonts w:hint="eastAsia"/>
        </w:rPr>
        <w:t xml:space="preserve">开发AI人权影响评估工具</w:t>
      </w:r>
    </w:p>
    <w:p>
      <w:pPr>
        <w:numPr>
          <w:ilvl w:val="0"/>
          <w:numId w:val="2646"/>
        </w:numPr>
      </w:pPr>
      <w:r>
        <w:rPr>
          <w:rFonts w:hint="eastAsia"/>
        </w:rPr>
        <w:t xml:space="preserve">数据共享与隐私保护：</w:t>
      </w:r>
    </w:p>
    <w:p>
      <w:pPr>
        <w:numPr>
          <w:ilvl w:val="1"/>
          <w:numId w:val="2650"/>
        </w:numPr>
      </w:pPr>
      <w:r>
        <w:rPr>
          <w:rFonts w:hint="eastAsia"/>
        </w:rPr>
        <w:t xml:space="preserve">建立国际AI数据共享平台</w:t>
      </w:r>
    </w:p>
    <w:p>
      <w:pPr>
        <w:numPr>
          <w:ilvl w:val="1"/>
          <w:numId w:val="2650"/>
        </w:numPr>
      </w:pPr>
      <w:r>
        <w:rPr>
          <w:rFonts w:hint="eastAsia"/>
        </w:rPr>
        <w:t xml:space="preserve">制定跨境数据流动规则</w:t>
      </w:r>
    </w:p>
    <w:p>
      <w:pPr>
        <w:numPr>
          <w:ilvl w:val="1"/>
          <w:numId w:val="2650"/>
        </w:numPr>
      </w:pPr>
      <w:r>
        <w:rPr>
          <w:rFonts w:hint="eastAsia"/>
        </w:rPr>
        <w:t xml:space="preserve">开发隐私保护技术标准</w:t>
      </w:r>
    </w:p>
    <w:p>
      <w:pPr>
        <w:numPr>
          <w:ilvl w:val="0"/>
          <w:numId w:val="2646"/>
        </w:numPr>
      </w:pPr>
      <w:r>
        <w:rPr>
          <w:rFonts w:hint="eastAsia"/>
        </w:rPr>
        <w:t xml:space="preserve">人才培养与交流：</w:t>
      </w:r>
    </w:p>
    <w:p>
      <w:pPr>
        <w:numPr>
          <w:ilvl w:val="1"/>
          <w:numId w:val="2651"/>
        </w:numPr>
      </w:pPr>
      <w:r>
        <w:rPr>
          <w:rFonts w:hint="eastAsia"/>
        </w:rPr>
        <w:t xml:space="preserve">建立国际AI教育认证体系</w:t>
      </w:r>
    </w:p>
    <w:p>
      <w:pPr>
        <w:numPr>
          <w:ilvl w:val="1"/>
          <w:numId w:val="2651"/>
        </w:numPr>
      </w:pPr>
      <w:r>
        <w:rPr>
          <w:rFonts w:hint="eastAsia"/>
        </w:rPr>
        <w:t xml:space="preserve">促进跨国AI人才交流项目</w:t>
      </w:r>
    </w:p>
    <w:p>
      <w:pPr>
        <w:numPr>
          <w:ilvl w:val="1"/>
          <w:numId w:val="2651"/>
        </w:numPr>
      </w:pPr>
      <w:r>
        <w:rPr>
          <w:rFonts w:hint="eastAsia"/>
        </w:rPr>
        <w:t xml:space="preserve">组织全球AI挑战赛和黑客马拉松</w:t>
      </w:r>
    </w:p>
    <w:p>
      <w:pPr>
        <w:numPr>
          <w:ilvl w:val="0"/>
          <w:numId w:val="2646"/>
        </w:numPr>
      </w:pPr>
      <w:r>
        <w:rPr>
          <w:rFonts w:hint="eastAsia"/>
        </w:rPr>
        <w:t xml:space="preserve">监管协调：</w:t>
      </w:r>
    </w:p>
    <w:p>
      <w:pPr>
        <w:numPr>
          <w:ilvl w:val="1"/>
          <w:numId w:val="2652"/>
        </w:numPr>
      </w:pPr>
      <w:r>
        <w:rPr>
          <w:rFonts w:hint="eastAsia"/>
        </w:rPr>
        <w:t xml:space="preserve">建立国际AI监管协调机制</w:t>
      </w:r>
    </w:p>
    <w:p>
      <w:pPr>
        <w:numPr>
          <w:ilvl w:val="1"/>
          <w:numId w:val="2652"/>
        </w:numPr>
      </w:pPr>
      <w:r>
        <w:rPr>
          <w:rFonts w:hint="eastAsia"/>
        </w:rPr>
        <w:t xml:space="preserve">开发AI系统审计标准</w:t>
      </w:r>
    </w:p>
    <w:p>
      <w:pPr>
        <w:numPr>
          <w:ilvl w:val="1"/>
          <w:numId w:val="2652"/>
        </w:numPr>
      </w:pPr>
      <w:r>
        <w:rPr>
          <w:rFonts w:hint="eastAsia"/>
        </w:rPr>
        <w:t xml:space="preserve">制定跨境AI应用指南</w:t>
      </w:r>
    </w:p>
    <w:p>
      <w:pPr>
        <w:numPr>
          <w:ilvl w:val="0"/>
          <w:numId w:val="2646"/>
        </w:numPr>
      </w:pPr>
      <w:r>
        <w:rPr>
          <w:rFonts w:hint="eastAsia"/>
        </w:rPr>
        <w:t xml:space="preserve">产业合作：</w:t>
      </w:r>
    </w:p>
    <w:p>
      <w:pPr>
        <w:numPr>
          <w:ilvl w:val="1"/>
          <w:numId w:val="2653"/>
        </w:numPr>
      </w:pPr>
      <w:r>
        <w:rPr>
          <w:rFonts w:hint="eastAsia"/>
        </w:rPr>
        <w:t xml:space="preserve">促进AI技术转让和知识产权保护</w:t>
      </w:r>
    </w:p>
    <w:p>
      <w:pPr>
        <w:numPr>
          <w:ilvl w:val="1"/>
          <w:numId w:val="2653"/>
        </w:numPr>
      </w:pPr>
      <w:r>
        <w:rPr>
          <w:rFonts w:hint="eastAsia"/>
        </w:rPr>
        <w:t xml:space="preserve">建立国际AI创新中心网络</w:t>
      </w:r>
    </w:p>
    <w:p>
      <w:pPr>
        <w:numPr>
          <w:ilvl w:val="1"/>
          <w:numId w:val="2653"/>
        </w:numPr>
      </w:pPr>
      <w:r>
        <w:rPr>
          <w:rFonts w:hint="eastAsia"/>
        </w:rPr>
        <w:t xml:space="preserve">推动AI在全球可持续发展目标中的应用</w:t>
      </w:r>
    </w:p>
    <w:p>
      <w:pPr>
        <w:numPr>
          <w:ilvl w:val="0"/>
          <w:numId w:val="2646"/>
        </w:numPr>
      </w:pPr>
      <w:r>
        <w:rPr>
          <w:rFonts w:hint="eastAsia"/>
        </w:rPr>
        <w:t xml:space="preserve">安全与风险管理：</w:t>
      </w:r>
    </w:p>
    <w:p>
      <w:pPr>
        <w:numPr>
          <w:ilvl w:val="1"/>
          <w:numId w:val="2654"/>
        </w:numPr>
      </w:pPr>
      <w:r>
        <w:rPr>
          <w:rFonts w:hint="eastAsia"/>
        </w:rPr>
        <w:t xml:space="preserve">建立全球AI安全预警系统</w:t>
      </w:r>
    </w:p>
    <w:p>
      <w:pPr>
        <w:numPr>
          <w:ilvl w:val="1"/>
          <w:numId w:val="2654"/>
        </w:numPr>
      </w:pPr>
      <w:r>
        <w:rPr>
          <w:rFonts w:hint="eastAsia"/>
        </w:rPr>
        <w:t xml:space="preserve">制定AI武器管控协议</w:t>
      </w:r>
    </w:p>
    <w:p>
      <w:pPr>
        <w:numPr>
          <w:ilvl w:val="1"/>
          <w:numId w:val="2654"/>
        </w:numPr>
      </w:pPr>
      <w:r>
        <w:rPr>
          <w:rFonts w:hint="eastAsia"/>
        </w:rPr>
        <w:t xml:space="preserve">开发AI系统风险评估框架</w:t>
      </w:r>
    </w:p>
    <w:p>
      <w:pPr>
        <w:numPr>
          <w:ilvl w:val="0"/>
          <w:numId w:val="2655"/>
        </w:numPr>
      </w:pPr>
      <w:r>
        <w:rPr>
          <w:rFonts w:hint="eastAsia"/>
        </w:rPr>
        <w:t xml:space="preserve">边界与外延：</w:t>
      </w:r>
      <w:r>
        <w:t xml:space="preserve"> </w:t>
      </w:r>
      <w:r>
        <w:rPr>
          <w:rFonts w:hint="eastAsia"/>
        </w:rPr>
        <w:t xml:space="preserve">国际合作与标准化努力涉及技术、法律、外交、经济、伦理等多个领域。它不仅影响AI技术的发展路径，还可能重塑全球技术格局、国际关系和经济秩序。这一过程可能面临国家利益冲突、文化差异、发展水平差距等挑战，同时也为促进全球理解、共同应对人类挑战提供了机遇。</w:t>
      </w:r>
    </w:p>
    <w:p>
      <w:pPr>
        <w:numPr>
          <w:ilvl w:val="0"/>
          <w:numId w:val="2655"/>
        </w:numPr>
      </w:pPr>
      <w:r>
        <w:rPr>
          <w:rFonts w:hint="eastAsia"/>
        </w:rPr>
        <w:t xml:space="preserve">概念结构与核心要素组成：</w:t>
      </w:r>
    </w:p>
    <w:p>
      <w:pPr>
        <w:numPr>
          <w:ilvl w:val="0"/>
          <w:numId w:val="2656"/>
        </w:numPr>
      </w:pPr>
      <w:r>
        <w:rPr>
          <w:rFonts w:hint="eastAsia"/>
        </w:rPr>
        <w:t xml:space="preserve">合作机制：国际组织、双边协议、多边平台</w:t>
      </w:r>
    </w:p>
    <w:p>
      <w:pPr>
        <w:numPr>
          <w:ilvl w:val="0"/>
          <w:numId w:val="2656"/>
        </w:numPr>
      </w:pPr>
      <w:r>
        <w:rPr>
          <w:rFonts w:hint="eastAsia"/>
        </w:rPr>
        <w:t xml:space="preserve">技术标准：互操作性、性能指标、安全规范</w:t>
      </w:r>
    </w:p>
    <w:p>
      <w:pPr>
        <w:numPr>
          <w:ilvl w:val="0"/>
          <w:numId w:val="2656"/>
        </w:numPr>
      </w:pPr>
      <w:r>
        <w:rPr>
          <w:rFonts w:hint="eastAsia"/>
        </w:rPr>
        <w:t xml:space="preserve">伦理框架：价值观、道德准则、人权保护</w:t>
      </w:r>
    </w:p>
    <w:p>
      <w:pPr>
        <w:numPr>
          <w:ilvl w:val="0"/>
          <w:numId w:val="2656"/>
        </w:numPr>
      </w:pPr>
      <w:r>
        <w:rPr>
          <w:rFonts w:hint="eastAsia"/>
        </w:rPr>
        <w:t xml:space="preserve">法律规范：隐私法、责任认定、知识产权</w:t>
      </w:r>
    </w:p>
    <w:p>
      <w:pPr>
        <w:numPr>
          <w:ilvl w:val="0"/>
          <w:numId w:val="2656"/>
        </w:numPr>
      </w:pPr>
      <w:r>
        <w:rPr>
          <w:rFonts w:hint="eastAsia"/>
        </w:rPr>
        <w:t xml:space="preserve">数据政策：数据共享、隐私保护、跨境流动</w:t>
      </w:r>
    </w:p>
    <w:p>
      <w:pPr>
        <w:numPr>
          <w:ilvl w:val="0"/>
          <w:numId w:val="2656"/>
        </w:numPr>
      </w:pPr>
      <w:r>
        <w:rPr>
          <w:rFonts w:hint="eastAsia"/>
        </w:rPr>
        <w:t xml:space="preserve">人才发展：教育培训、技能认证、人才流动</w:t>
      </w:r>
    </w:p>
    <w:p>
      <w:pPr>
        <w:numPr>
          <w:ilvl w:val="0"/>
          <w:numId w:val="2656"/>
        </w:numPr>
      </w:pPr>
      <w:r>
        <w:rPr>
          <w:rFonts w:hint="eastAsia"/>
        </w:rPr>
        <w:t xml:space="preserve">产业合作：技术转让、联合研发、市场准入</w:t>
      </w:r>
    </w:p>
    <w:p>
      <w:pPr>
        <w:numPr>
          <w:ilvl w:val="0"/>
          <w:numId w:val="2656"/>
        </w:numPr>
      </w:pPr>
      <w:r>
        <w:rPr>
          <w:rFonts w:hint="eastAsia"/>
        </w:rPr>
        <w:t xml:space="preserve">全球治理：风险管理、冲突解决、共同发展</w:t>
      </w:r>
    </w:p>
    <w:p>
      <w:pPr>
        <w:numPr>
          <w:ilvl w:val="0"/>
          <w:numId w:val="2657"/>
        </w:numPr>
      </w:pPr>
      <w:r>
        <w:rPr>
          <w:rFonts w:hint="eastAsia"/>
        </w:rPr>
        <w:t xml:space="preserve">概念之间的关系：</w:t>
      </w:r>
    </w:p>
    <w:p>
      <w:pPr>
        <w:numPr>
          <w:ilvl w:val="0"/>
          <w:numId w:val="2658"/>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国家独立发展</w:t>
            </w:r>
          </w:p>
        </w:tc>
        <w:tc>
          <w:tcPr/>
          <w:p>
            <w:pPr>
              <w:pStyle w:val="Compact"/>
              <w:jc w:val="left"/>
            </w:pPr>
            <w:r>
              <w:rPr>
                <w:rFonts w:hint="eastAsia"/>
              </w:rPr>
              <w:t xml:space="preserve">国际合作标准化</w:t>
            </w:r>
          </w:p>
        </w:tc>
        <w:tc>
          <w:tcPr/>
          <w:p>
            <w:pPr>
              <w:pStyle w:val="Compact"/>
              <w:jc w:val="left"/>
            </w:pPr>
            <w:r>
              <w:rPr>
                <w:rFonts w:hint="eastAsia"/>
              </w:rPr>
              <w:t xml:space="preserve">潜在差异</w:t>
            </w:r>
          </w:p>
        </w:tc>
      </w:tr>
      <w:tr>
        <w:tc>
          <w:tcPr/>
          <w:p>
            <w:pPr>
              <w:pStyle w:val="Compact"/>
              <w:jc w:val="left"/>
            </w:pPr>
            <w:r>
              <w:rPr>
                <w:rFonts w:hint="eastAsia"/>
              </w:rPr>
              <w:t xml:space="preserve">创新速度</w:t>
            </w:r>
          </w:p>
        </w:tc>
        <w:tc>
          <w:tcPr/>
          <w:p>
            <w:pPr>
              <w:pStyle w:val="Compact"/>
              <w:jc w:val="left"/>
            </w:pPr>
            <w:r>
              <w:rPr>
                <w:rFonts w:hint="eastAsia"/>
              </w:rPr>
              <w:t xml:space="preserve">可能更快</w:t>
            </w:r>
          </w:p>
        </w:tc>
        <w:tc>
          <w:tcPr/>
          <w:p>
            <w:pPr>
              <w:pStyle w:val="Compact"/>
              <w:jc w:val="left"/>
            </w:pPr>
            <w:r>
              <w:rPr>
                <w:rFonts w:hint="eastAsia"/>
              </w:rPr>
              <w:t xml:space="preserve">相对较慢</w:t>
            </w:r>
          </w:p>
        </w:tc>
        <w:tc>
          <w:tcPr/>
          <w:p>
            <w:pPr>
              <w:pStyle w:val="Compact"/>
              <w:jc w:val="left"/>
            </w:pPr>
            <w:r>
              <w:rPr>
                <w:rFonts w:hint="eastAsia"/>
              </w:rPr>
              <w:t xml:space="preserve">标准化可能减缓创新</w:t>
            </w:r>
          </w:p>
        </w:tc>
      </w:tr>
      <w:tr>
        <w:tc>
          <w:tcPr/>
          <w:p>
            <w:pPr>
              <w:pStyle w:val="Compact"/>
              <w:jc w:val="left"/>
            </w:pPr>
            <w:r>
              <w:rPr>
                <w:rFonts w:hint="eastAsia"/>
              </w:rPr>
              <w:t xml:space="preserve">市场规模</w:t>
            </w:r>
          </w:p>
        </w:tc>
        <w:tc>
          <w:tcPr/>
          <w:p>
            <w:pPr>
              <w:pStyle w:val="Compact"/>
              <w:jc w:val="left"/>
            </w:pPr>
            <w:r>
              <w:rPr>
                <w:rFonts w:hint="eastAsia"/>
              </w:rPr>
              <w:t xml:space="preserve">受限</w:t>
            </w:r>
          </w:p>
        </w:tc>
        <w:tc>
          <w:tcPr/>
          <w:p>
            <w:pPr>
              <w:pStyle w:val="Compact"/>
              <w:jc w:val="left"/>
            </w:pPr>
            <w:r>
              <w:rPr>
                <w:rFonts w:hint="eastAsia"/>
              </w:rPr>
              <w:t xml:space="preserve">全球化</w:t>
            </w:r>
          </w:p>
        </w:tc>
        <w:tc>
          <w:tcPr/>
          <w:p>
            <w:pPr>
              <w:pStyle w:val="Compact"/>
              <w:jc w:val="left"/>
            </w:pPr>
            <w:r>
              <w:rPr>
                <w:rFonts w:hint="eastAsia"/>
              </w:rPr>
              <w:t xml:space="preserve">更大的市场机会</w:t>
            </w:r>
          </w:p>
        </w:tc>
      </w:tr>
      <w:tr>
        <w:tc>
          <w:tcPr/>
          <w:p>
            <w:pPr>
              <w:pStyle w:val="Compact"/>
              <w:jc w:val="left"/>
            </w:pPr>
            <w:r>
              <w:rPr>
                <w:rFonts w:hint="eastAsia"/>
              </w:rPr>
              <w:t xml:space="preserve">技术壁垒</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促进技术流动</w:t>
            </w:r>
          </w:p>
        </w:tc>
      </w:tr>
      <w:tr>
        <w:tc>
          <w:tcPr/>
          <w:p>
            <w:pPr>
              <w:pStyle w:val="Compact"/>
              <w:jc w:val="left"/>
            </w:pPr>
            <w:r>
              <w:rPr>
                <w:rFonts w:hint="eastAsia"/>
              </w:rPr>
              <w:t xml:space="preserve">伦理考量</w:t>
            </w:r>
          </w:p>
        </w:tc>
        <w:tc>
          <w:tcPr/>
          <w:p>
            <w:pPr>
              <w:pStyle w:val="Compact"/>
              <w:jc w:val="left"/>
            </w:pPr>
            <w:r>
              <w:rPr>
                <w:rFonts w:hint="eastAsia"/>
              </w:rPr>
              <w:t xml:space="preserve">因地而异</w:t>
            </w:r>
          </w:p>
        </w:tc>
        <w:tc>
          <w:tcPr/>
          <w:p>
            <w:pPr>
              <w:pStyle w:val="Compact"/>
              <w:jc w:val="left"/>
            </w:pPr>
            <w:r>
              <w:rPr>
                <w:rFonts w:hint="eastAsia"/>
              </w:rPr>
              <w:t xml:space="preserve">趋于一致</w:t>
            </w:r>
          </w:p>
        </w:tc>
        <w:tc>
          <w:tcPr/>
          <w:p>
            <w:pPr>
              <w:pStyle w:val="Compact"/>
              <w:jc w:val="left"/>
            </w:pPr>
            <w:r>
              <w:rPr>
                <w:rFonts w:hint="eastAsia"/>
              </w:rPr>
              <w:t xml:space="preserve">全球伦理标准</w:t>
            </w:r>
          </w:p>
        </w:tc>
      </w:tr>
      <w:tr>
        <w:tc>
          <w:tcPr/>
          <w:p>
            <w:pPr>
              <w:pStyle w:val="Compact"/>
              <w:jc w:val="left"/>
            </w:pPr>
            <w:r>
              <w:rPr>
                <w:rFonts w:hint="eastAsia"/>
              </w:rPr>
              <w:t xml:space="preserve">数据获取</w:t>
            </w:r>
          </w:p>
        </w:tc>
        <w:tc>
          <w:tcPr/>
          <w:p>
            <w:pPr>
              <w:pStyle w:val="Compact"/>
              <w:jc w:val="left"/>
            </w:pPr>
            <w:r>
              <w:rPr>
                <w:rFonts w:hint="eastAsia"/>
              </w:rPr>
              <w:t xml:space="preserve">受限</w:t>
            </w:r>
          </w:p>
        </w:tc>
        <w:tc>
          <w:tcPr/>
          <w:p>
            <w:pPr>
              <w:pStyle w:val="Compact"/>
              <w:jc w:val="left"/>
            </w:pPr>
            <w:r>
              <w:rPr>
                <w:rFonts w:hint="eastAsia"/>
              </w:rPr>
              <w:t xml:space="preserve">广泛</w:t>
            </w:r>
          </w:p>
        </w:tc>
        <w:tc>
          <w:tcPr/>
          <w:p>
            <w:pPr>
              <w:pStyle w:val="Compact"/>
              <w:jc w:val="left"/>
            </w:pPr>
            <w:r>
              <w:rPr>
                <w:rFonts w:hint="eastAsia"/>
              </w:rPr>
              <w:t xml:space="preserve">更丰富的数据资源</w:t>
            </w:r>
          </w:p>
        </w:tc>
      </w:tr>
      <w:tr>
        <w:tc>
          <w:tcPr/>
          <w:p>
            <w:pPr>
              <w:pStyle w:val="Compact"/>
              <w:jc w:val="left"/>
            </w:pPr>
            <w:r>
              <w:rPr>
                <w:rFonts w:hint="eastAsia"/>
              </w:rPr>
              <w:t xml:space="preserve">安全风险</w:t>
            </w:r>
          </w:p>
        </w:tc>
        <w:tc>
          <w:tcPr/>
          <w:p>
            <w:pPr>
              <w:pStyle w:val="Compact"/>
              <w:jc w:val="left"/>
            </w:pPr>
            <w:r>
              <w:rPr>
                <w:rFonts w:hint="eastAsia"/>
              </w:rPr>
              <w:t xml:space="preserve">各自为政</w:t>
            </w:r>
          </w:p>
        </w:tc>
        <w:tc>
          <w:tcPr/>
          <w:p>
            <w:pPr>
              <w:pStyle w:val="Compact"/>
              <w:jc w:val="left"/>
            </w:pPr>
            <w:r>
              <w:rPr>
                <w:rFonts w:hint="eastAsia"/>
              </w:rPr>
              <w:t xml:space="preserve">共同应对</w:t>
            </w:r>
          </w:p>
        </w:tc>
        <w:tc>
          <w:tcPr/>
          <w:p>
            <w:pPr>
              <w:pStyle w:val="Compact"/>
              <w:jc w:val="left"/>
            </w:pPr>
            <w:r>
              <w:rPr>
                <w:rFonts w:hint="eastAsia"/>
              </w:rPr>
              <w:t xml:space="preserve">提高全球安全性</w:t>
            </w:r>
          </w:p>
        </w:tc>
      </w:tr>
      <w:tr>
        <w:tc>
          <w:tcPr/>
          <w:p>
            <w:pPr>
              <w:pStyle w:val="Compact"/>
              <w:jc w:val="left"/>
            </w:pPr>
            <w:r>
              <w:rPr>
                <w:rFonts w:hint="eastAsia"/>
              </w:rPr>
              <w:t xml:space="preserve">发展均衡</w:t>
            </w:r>
          </w:p>
        </w:tc>
        <w:tc>
          <w:tcPr/>
          <w:p>
            <w:pPr>
              <w:pStyle w:val="Compact"/>
              <w:jc w:val="left"/>
            </w:pPr>
            <w:r>
              <w:rPr>
                <w:rFonts w:hint="eastAsia"/>
              </w:rPr>
              <w:t xml:space="preserve">不均衡</w:t>
            </w:r>
          </w:p>
        </w:tc>
        <w:tc>
          <w:tcPr/>
          <w:p>
            <w:pPr>
              <w:pStyle w:val="Compact"/>
              <w:jc w:val="left"/>
            </w:pPr>
            <w:r>
              <w:rPr>
                <w:rFonts w:hint="eastAsia"/>
              </w:rPr>
              <w:t xml:space="preserve">相对均衡</w:t>
            </w:r>
          </w:p>
        </w:tc>
        <w:tc>
          <w:tcPr/>
          <w:p>
            <w:pPr>
              <w:pStyle w:val="Compact"/>
              <w:jc w:val="left"/>
            </w:pPr>
            <w:r>
              <w:rPr>
                <w:rFonts w:hint="eastAsia"/>
              </w:rPr>
              <w:t xml:space="preserve">减少技术鸿沟</w:t>
            </w:r>
          </w:p>
        </w:tc>
      </w:tr>
      <w:tr>
        <w:tc>
          <w:tcPr/>
          <w:p>
            <w:pPr>
              <w:pStyle w:val="Compact"/>
              <w:jc w:val="left"/>
            </w:pPr>
            <w:r>
              <w:rPr>
                <w:rFonts w:hint="eastAsia"/>
              </w:rPr>
              <w:t xml:space="preserve">监管复杂度</w:t>
            </w:r>
          </w:p>
        </w:tc>
        <w:tc>
          <w:tcPr/>
          <w:p>
            <w:pPr>
              <w:pStyle w:val="Compact"/>
              <w:jc w:val="left"/>
            </w:pPr>
            <w:r>
              <w:rPr>
                <w:rFonts w:hint="eastAsia"/>
              </w:rPr>
              <w:t xml:space="preserve">较低</w:t>
            </w:r>
          </w:p>
        </w:tc>
        <w:tc>
          <w:tcPr/>
          <w:p>
            <w:pPr>
              <w:pStyle w:val="Compact"/>
              <w:jc w:val="left"/>
            </w:pPr>
            <w:r>
              <w:rPr>
                <w:rFonts w:hint="eastAsia"/>
              </w:rPr>
              <w:t xml:space="preserve">较高</w:t>
            </w:r>
          </w:p>
        </w:tc>
        <w:tc>
          <w:tcPr/>
          <w:p>
            <w:pPr>
              <w:pStyle w:val="Compact"/>
              <w:jc w:val="left"/>
            </w:pPr>
            <w:r>
              <w:rPr>
                <w:rFonts w:hint="eastAsia"/>
              </w:rPr>
              <w:t xml:space="preserve">需要协调多方利益</w:t>
            </w:r>
          </w:p>
        </w:tc>
      </w:tr>
    </w:tbl>
    <w:p>
      <w:pPr>
        <w:numPr>
          <w:ilvl w:val="0"/>
          <w:numId w:val="2659"/>
        </w:numPr>
      </w:pPr>
      <w:r>
        <w:rPr>
          <w:rFonts w:hint="eastAsia"/>
        </w:rPr>
        <w:t xml:space="preserve">概念联系的ER实体关系</w:t>
      </w:r>
    </w:p>
    <w:p>
      <w:pPr>
        <w:numPr>
          <w:ilvl w:val="0"/>
          <w:numId w:val="2660"/>
        </w:numPr>
      </w:pPr>
      <w:r>
        <w:rPr>
          <w:rFonts w:hint="eastAsia"/>
        </w:rPr>
        <w:t xml:space="preserve">交互关系图</w:t>
      </w:r>
    </w:p>
    <w:p>
      <w:pPr>
        <w:numPr>
          <w:ilvl w:val="0"/>
          <w:numId w:val="2661"/>
        </w:numPr>
      </w:pPr>
      <w:r>
        <w:rPr>
          <w:rFonts w:hint="eastAsia"/>
        </w:rPr>
        <w:t xml:space="preserve">数学模型：</w:t>
      </w:r>
      <w:r>
        <w:t xml:space="preserve"> </w:t>
      </w:r>
      <w:r>
        <w:rPr>
          <w:rFonts w:hint="eastAsia"/>
        </w:rPr>
        <w:t xml:space="preserve">我们可以用以下数学模型来描述AI国际合作与标准化努力的某些方面：</w:t>
      </w:r>
    </w:p>
    <w:p>
      <w:pPr>
        <w:numPr>
          <w:ilvl w:val="0"/>
          <w:numId w:val="2662"/>
        </w:numPr>
      </w:pPr>
      <w:r>
        <w:rPr>
          <w:rFonts w:hint="eastAsia"/>
        </w:rPr>
        <w:t xml:space="preserve">多方博弈模型：</w:t>
      </w:r>
    </w:p>
    <w:p>
      <w:pPr>
        <w:pStyle w:val="BodyText"/>
      </w:pPr>
      <m:oMathPara>
        <m:oMathParaPr>
          <m:jc m:val="center"/>
        </m:oMathParaPr>
        <m:oMath>
          <m:sSub>
            <m:e>
              <m:r>
                <m:t>u</m:t>
              </m:r>
            </m:e>
            <m:sub>
              <m:r>
                <m:t>i</m:t>
              </m:r>
            </m:sub>
          </m:sSub>
          <m:d>
            <m:dPr>
              <m:begChr m:val="("/>
              <m:sepChr m:val=""/>
              <m:endChr m:val=")"/>
              <m:grow/>
            </m:dPr>
            <m:e>
              <m:sSub>
                <m:e>
                  <m:r>
                    <m:t>s</m:t>
                  </m:r>
                </m:e>
                <m:sub>
                  <m:r>
                    <m:t>i</m:t>
                  </m:r>
                </m:sub>
              </m:sSub>
              <m:r>
                <m:rPr>
                  <m:sty m:val="p"/>
                </m:rPr>
                <m:t>,</m:t>
              </m:r>
              <m:sSub>
                <m:e>
                  <m:r>
                    <m:t>s</m:t>
                  </m:r>
                </m:e>
                <m:sub>
                  <m:r>
                    <m:rPr>
                      <m:sty m:val="p"/>
                    </m:rPr>
                    <m:t>−</m:t>
                  </m:r>
                  <m:r>
                    <m:t>i</m:t>
                  </m:r>
                </m:sub>
              </m:sSub>
            </m:e>
          </m:d>
          <m:r>
            <m:rPr>
              <m:sty m:val="p"/>
            </m:rPr>
            <m:t>=</m:t>
          </m:r>
          <m:sSub>
            <m:e>
              <m:r>
                <m:t>α</m:t>
              </m:r>
            </m:e>
            <m:sub>
              <m:r>
                <m:t>i</m:t>
              </m:r>
            </m:sub>
          </m:sSub>
          <m:r>
            <m:t>R</m:t>
          </m:r>
          <m:d>
            <m:dPr>
              <m:begChr m:val="("/>
              <m:sepChr m:val=""/>
              <m:endChr m:val=")"/>
              <m:grow/>
            </m:dPr>
            <m:e>
              <m:sSub>
                <m:e>
                  <m:r>
                    <m:t>s</m:t>
                  </m:r>
                </m:e>
                <m:sub>
                  <m:r>
                    <m:t>i</m:t>
                  </m:r>
                </m:sub>
              </m:sSub>
              <m:r>
                <m:rPr>
                  <m:sty m:val="p"/>
                </m:rPr>
                <m:t>,</m:t>
              </m:r>
              <m:sSub>
                <m:e>
                  <m:r>
                    <m:t>s</m:t>
                  </m:r>
                </m:e>
                <m:sub>
                  <m:r>
                    <m:rPr>
                      <m:sty m:val="p"/>
                    </m:rPr>
                    <m:t>−</m:t>
                  </m:r>
                  <m:r>
                    <m:t>i</m:t>
                  </m:r>
                </m:sub>
              </m:sSub>
            </m:e>
          </m:d>
          <m:r>
            <m:rPr>
              <m:sty m:val="p"/>
            </m:rPr>
            <m:t>−</m:t>
          </m:r>
          <m:sSub>
            <m:e>
              <m:r>
                <m:t>β</m:t>
              </m:r>
            </m:e>
            <m:sub>
              <m:r>
                <m:t>i</m:t>
              </m:r>
            </m:sub>
          </m:sSub>
          <m:r>
            <m:t>C</m:t>
          </m:r>
          <m:d>
            <m:dPr>
              <m:begChr m:val="("/>
              <m:sepChr m:val=""/>
              <m:endChr m:val=")"/>
              <m:grow/>
            </m:dPr>
            <m:e>
              <m:sSub>
                <m:e>
                  <m:r>
                    <m:t>s</m:t>
                  </m:r>
                </m:e>
                <m:sub>
                  <m:r>
                    <m:t>i</m:t>
                  </m:r>
                </m:sub>
              </m:sSub>
            </m:e>
          </m:d>
          <m:r>
            <m:rPr>
              <m:sty m:val="p"/>
            </m:rPr>
            <m:t>+</m:t>
          </m:r>
          <m:sSub>
            <m:e>
              <m:r>
                <m:t>γ</m:t>
              </m:r>
            </m:e>
            <m:sub>
              <m:r>
                <m:t>i</m:t>
              </m:r>
            </m:sub>
          </m:sSub>
          <m:r>
            <m:t>E</m:t>
          </m:r>
          <m:d>
            <m:dPr>
              <m:begChr m:val="("/>
              <m:sepChr m:val=""/>
              <m:endChr m:val=")"/>
              <m:grow/>
            </m:dPr>
            <m:e>
              <m:sSub>
                <m:e>
                  <m:r>
                    <m:t>s</m:t>
                  </m:r>
                </m:e>
                <m:sub>
                  <m:r>
                    <m:t>i</m:t>
                  </m:r>
                </m:sub>
              </m:sSub>
              <m:r>
                <m:rPr>
                  <m:sty m:val="p"/>
                </m:rPr>
                <m:t>,</m:t>
              </m:r>
              <m:sSub>
                <m:e>
                  <m:r>
                    <m:t>s</m:t>
                  </m:r>
                </m:e>
                <m:sub>
                  <m:r>
                    <m:rPr>
                      <m:sty m:val="p"/>
                    </m:rPr>
                    <m:t>−</m:t>
                  </m:r>
                  <m:r>
                    <m:t>i</m:t>
                  </m:r>
                </m:sub>
              </m:sSub>
            </m:e>
          </m:d>
        </m:oMath>
      </m:oMathPara>
    </w:p>
    <w:p>
      <w:pPr>
        <w:numPr>
          <w:ilvl w:val="0"/>
          <w:numId w:val="1000"/>
        </w:numPr>
      </w:pPr>
      <w:r>
        <w:rPr>
          <w:rFonts w:hint="eastAsia"/>
        </w:rPr>
        <w:t xml:space="preserve">其中，</w:t>
      </w:r>
      <m:oMath>
        <m:sSub>
          <m:e>
            <m:r>
              <m:t>u</m:t>
            </m:r>
          </m:e>
          <m:sub>
            <m:r>
              <m:t>i</m:t>
            </m:r>
          </m:sub>
        </m:sSub>
      </m:oMath>
      <w:r>
        <w:t xml:space="preserve"> </w:t>
      </w:r>
      <w:r>
        <w:rPr>
          <w:rFonts w:hint="eastAsia"/>
        </w:rPr>
        <w:t xml:space="preserve">是国家i的效用函数，</w:t>
      </w:r>
      <m:oMath>
        <m:sSub>
          <m:e>
            <m:r>
              <m:t>s</m:t>
            </m:r>
          </m:e>
          <m:sub>
            <m:r>
              <m:t>i</m:t>
            </m:r>
          </m:sub>
        </m:sSub>
      </m:oMath>
      <w:r>
        <w:t xml:space="preserve"> </w:t>
      </w:r>
      <w:r>
        <w:rPr>
          <w:rFonts w:hint="eastAsia"/>
        </w:rPr>
        <w:t xml:space="preserve">是其策略，</w:t>
      </w:r>
      <m:oMath>
        <m:r>
          <m:t>R</m:t>
        </m:r>
      </m:oMath>
      <w:r>
        <w:t xml:space="preserve"> </w:t>
      </w:r>
      <w:r>
        <w:rPr>
          <w:rFonts w:hint="eastAsia"/>
        </w:rPr>
        <w:t xml:space="preserve">是收益，</w:t>
      </w:r>
      <m:oMath>
        <m:r>
          <m:t>C</m:t>
        </m:r>
      </m:oMath>
      <w:r>
        <w:t xml:space="preserve"> </w:t>
      </w:r>
      <w:r>
        <w:rPr>
          <w:rFonts w:hint="eastAsia"/>
        </w:rPr>
        <w:t xml:space="preserve">是成本，</w:t>
      </w:r>
      <m:oMath>
        <m:r>
          <m:t>E</m:t>
        </m:r>
      </m:oMath>
      <w:r>
        <w:t xml:space="preserve"> </w:t>
      </w:r>
      <w:r>
        <w:rPr>
          <w:rFonts w:hint="eastAsia"/>
        </w:rPr>
        <w:t xml:space="preserve">是外部性。</w:t>
      </w:r>
    </w:p>
    <w:p>
      <w:pPr>
        <w:numPr>
          <w:ilvl w:val="0"/>
          <w:numId w:val="2662"/>
        </w:numPr>
      </w:pPr>
      <w:r>
        <w:rPr>
          <w:rFonts w:hint="eastAsia"/>
        </w:rPr>
        <w:t xml:space="preserve">技术扩散模型：</w:t>
      </w:r>
    </w:p>
    <w:p>
      <w:pPr>
        <w:pStyle w:val="BodyText"/>
      </w:pPr>
      <m:oMathPara>
        <m:oMathParaPr>
          <m:jc m:val="center"/>
        </m:oMathParaPr>
        <m:oMath>
          <m:f>
            <m:fPr>
              <m:type m:val="bar"/>
            </m:fPr>
            <m:num>
              <m:r>
                <m:t>d</m:t>
              </m:r>
              <m:sSub>
                <m:e>
                  <m:r>
                    <m:t>A</m:t>
                  </m:r>
                </m:e>
                <m:sub>
                  <m:r>
                    <m:t>i</m:t>
                  </m:r>
                </m:sub>
              </m:sSub>
            </m:num>
            <m:den>
              <m:r>
                <m:t>d</m:t>
              </m:r>
              <m:r>
                <m:t>t</m:t>
              </m:r>
            </m:den>
          </m:f>
          <m:r>
            <m:rPr>
              <m:sty m:val="p"/>
            </m:rPr>
            <m:t>=</m:t>
          </m:r>
          <m:sSub>
            <m:e>
              <m:r>
                <m:t>λ</m:t>
              </m:r>
            </m:e>
            <m:sub>
              <m:r>
                <m:t>i</m:t>
              </m:r>
            </m:sub>
          </m:sSub>
          <m:sSub>
            <m:e>
              <m:r>
                <m:t>A</m:t>
              </m:r>
            </m:e>
            <m:sub>
              <m:r>
                <m:t>i</m:t>
              </m:r>
            </m:sub>
          </m:sSub>
          <m:d>
            <m:dPr>
              <m:begChr m:val="("/>
              <m:sepChr m:val=""/>
              <m:endChr m:val=")"/>
              <m:grow/>
            </m:dPr>
            <m:e>
              <m:r>
                <m:t>1</m:t>
              </m:r>
              <m:r>
                <m:rPr>
                  <m:sty m:val="p"/>
                </m:rPr>
                <m:t>−</m:t>
              </m:r>
              <m:f>
                <m:fPr>
                  <m:type m:val="bar"/>
                </m:fPr>
                <m:num>
                  <m:sSub>
                    <m:e>
                      <m:r>
                        <m:t>A</m:t>
                      </m:r>
                    </m:e>
                    <m:sub>
                      <m:r>
                        <m:t>i</m:t>
                      </m:r>
                    </m:sub>
                  </m:sSub>
                </m:num>
                <m:den>
                  <m:sSub>
                    <m:e>
                      <m:r>
                        <m:t>K</m:t>
                      </m:r>
                    </m:e>
                    <m:sub>
                      <m:r>
                        <m:t>i</m:t>
                      </m:r>
                    </m:sub>
                  </m:sSub>
                </m:den>
              </m:f>
            </m:e>
          </m:d>
          <m:r>
            <m:rPr>
              <m:sty m:val="p"/>
            </m:rPr>
            <m:t>+</m:t>
          </m:r>
          <m:nary>
            <m:naryPr>
              <m:chr m:val="∑"/>
              <m:limLoc m:val="undOvr"/>
              <m:subHide m:val="off"/>
              <m:supHide m:val="on"/>
            </m:naryPr>
            <m:sub>
              <m:r>
                <m:t>j</m:t>
              </m:r>
              <m:r>
                <m:rPr>
                  <m:sty m:val="p"/>
                </m:rPr>
                <m:t>≠</m:t>
              </m:r>
              <m:r>
                <m:t>i</m:t>
              </m:r>
            </m:sub>
            <m:sup>
              <m:r>
                <m:t>​</m:t>
              </m:r>
            </m:sup>
            <m:e>
              <m:sSub>
                <m:e>
                  <m:r>
                    <m:t>σ</m:t>
                  </m:r>
                </m:e>
                <m:sub>
                  <m:r>
                    <m:t>i</m:t>
                  </m:r>
                  <m:r>
                    <m:t>j</m:t>
                  </m:r>
                </m:sub>
              </m:sSub>
            </m:e>
          </m:nary>
          <m:d>
            <m:dPr>
              <m:begChr m:val="("/>
              <m:sepChr m:val=""/>
              <m:endChr m:val=")"/>
              <m:grow/>
            </m:dPr>
            <m:e>
              <m:sSub>
                <m:e>
                  <m:r>
                    <m:t>A</m:t>
                  </m:r>
                </m:e>
                <m:sub>
                  <m:r>
                    <m:t>j</m:t>
                  </m:r>
                </m:sub>
              </m:sSub>
              <m:r>
                <m:rPr>
                  <m:sty m:val="p"/>
                </m:rPr>
                <m:t>−</m:t>
              </m:r>
              <m:sSub>
                <m:e>
                  <m:r>
                    <m:t>A</m:t>
                  </m:r>
                </m:e>
                <m:sub>
                  <m:r>
                    <m:t>i</m:t>
                  </m:r>
                </m:sub>
              </m:sSub>
            </m:e>
          </m:d>
        </m:oMath>
      </m:oMathPara>
    </w:p>
    <w:p>
      <w:pPr>
        <w:numPr>
          <w:ilvl w:val="0"/>
          <w:numId w:val="1000"/>
        </w:numPr>
      </w:pPr>
      <w:r>
        <w:rPr>
          <w:rFonts w:hint="eastAsia"/>
        </w:rPr>
        <w:t xml:space="preserve">其中，</w:t>
      </w:r>
      <m:oMath>
        <m:sSub>
          <m:e>
            <m:r>
              <m:t>A</m:t>
            </m:r>
          </m:e>
          <m:sub>
            <m:r>
              <m:t>i</m:t>
            </m:r>
          </m:sub>
        </m:sSub>
      </m:oMath>
      <w:r>
        <w:t xml:space="preserve"> </w:t>
      </w:r>
      <w:r>
        <w:rPr>
          <w:rFonts w:hint="eastAsia"/>
        </w:rPr>
        <w:t xml:space="preserve">是国家i的技术水平，</w:t>
      </w:r>
      <m:oMath>
        <m:sSub>
          <m:e>
            <m:r>
              <m:t>K</m:t>
            </m:r>
          </m:e>
          <m:sub>
            <m:r>
              <m:t>i</m:t>
            </m:r>
          </m:sub>
        </m:sSub>
      </m:oMath>
      <w:r>
        <w:t xml:space="preserve"> </w:t>
      </w:r>
      <w:r>
        <w:rPr>
          <w:rFonts w:hint="eastAsia"/>
        </w:rPr>
        <w:t xml:space="preserve">是上限，</w:t>
      </w:r>
      <m:oMath>
        <m:sSub>
          <m:e>
            <m:r>
              <m:t>σ</m:t>
            </m:r>
          </m:e>
          <m:sub>
            <m:r>
              <m:t>i</m:t>
            </m:r>
            <m:r>
              <m:t>j</m:t>
            </m:r>
          </m:sub>
        </m:sSub>
      </m:oMath>
      <w:r>
        <w:t xml:space="preserve"> </w:t>
      </w:r>
      <w:r>
        <w:rPr>
          <w:rFonts w:hint="eastAsia"/>
        </w:rPr>
        <w:t xml:space="preserve">是扩散系数。</w:t>
      </w:r>
    </w:p>
    <w:p>
      <w:pPr>
        <w:numPr>
          <w:ilvl w:val="0"/>
          <w:numId w:val="2662"/>
        </w:numPr>
      </w:pPr>
      <w:r>
        <w:rPr>
          <w:rFonts w:hint="eastAsia"/>
        </w:rPr>
        <w:t xml:space="preserve">标准采纳动力学：</w:t>
      </w:r>
    </w:p>
    <w:p>
      <w:pPr>
        <w:pStyle w:val="BodyText"/>
      </w:pPr>
      <m:oMathPara>
        <m:oMathParaPr>
          <m:jc m:val="center"/>
        </m:oMathParaPr>
        <m:oMath>
          <m:r>
            <m:t>P</m:t>
          </m:r>
          <m:d>
            <m:dPr>
              <m:begChr m:val="("/>
              <m:sepChr m:val=""/>
              <m:endChr m:val=")"/>
              <m:grow/>
            </m:dPr>
            <m:e>
              <m:sSub>
                <m:e>
                  <m:r>
                    <m:t>X</m:t>
                  </m:r>
                </m:e>
                <m:sub>
                  <m:r>
                    <m:t>t</m:t>
                  </m:r>
                </m:sub>
              </m:sSub>
              <m:r>
                <m:rPr>
                  <m:sty m:val="p"/>
                </m:rPr>
                <m:t>=</m:t>
              </m:r>
              <m:r>
                <m:t>1</m:t>
              </m:r>
              <m:r>
                <m:rPr>
                  <m:sty m:val="p"/>
                </m:rPr>
                <m:t>|</m:t>
              </m:r>
              <m:sSub>
                <m:e>
                  <m:r>
                    <m:t>X</m:t>
                  </m:r>
                </m:e>
                <m:sub>
                  <m:r>
                    <m:t>t</m:t>
                  </m:r>
                  <m:r>
                    <m:rPr>
                      <m:sty m:val="p"/>
                    </m:rPr>
                    <m:t>−</m:t>
                  </m:r>
                  <m:r>
                    <m:t>1</m:t>
                  </m:r>
                </m:sub>
              </m:sSub>
              <m:r>
                <m:rPr>
                  <m:sty m:val="p"/>
                </m:rPr>
                <m:t>=</m:t>
              </m:r>
              <m:r>
                <m:t>0</m:t>
              </m:r>
            </m:e>
          </m:d>
          <m:r>
            <m:rPr>
              <m:sty m:val="p"/>
            </m:rPr>
            <m:t>=</m:t>
          </m:r>
          <m:r>
            <m:t>1</m:t>
          </m:r>
          <m:r>
            <m:rPr>
              <m:sty m:val="p"/>
            </m:rPr>
            <m:t>−</m:t>
          </m:r>
          <m:sSup>
            <m:e>
              <m:r>
                <m:t>e</m:t>
              </m:r>
            </m:e>
            <m:sup>
              <m:r>
                <m:rPr>
                  <m:sty m:val="p"/>
                </m:rPr>
                <m:t>−</m:t>
              </m:r>
              <m:r>
                <m:t>β</m:t>
              </m:r>
              <m:sSub>
                <m:e>
                  <m:r>
                    <m:t>N</m:t>
                  </m:r>
                </m:e>
                <m:sub>
                  <m:r>
                    <m:t>t</m:t>
                  </m:r>
                </m:sub>
              </m:sSub>
            </m:sup>
          </m:sSup>
        </m:oMath>
      </m:oMathPara>
    </w:p>
    <w:p>
      <w:pPr>
        <w:numPr>
          <w:ilvl w:val="0"/>
          <w:numId w:val="1000"/>
        </w:numPr>
      </w:pPr>
      <w:r>
        <w:rPr>
          <w:rFonts w:hint="eastAsia"/>
        </w:rPr>
        <w:t xml:space="preserve">其中，</w:t>
      </w:r>
      <m:oMath>
        <m:sSub>
          <m:e>
            <m:r>
              <m:t>X</m:t>
            </m:r>
          </m:e>
          <m:sub>
            <m:r>
              <m:t>t</m:t>
            </m:r>
          </m:sub>
        </m:sSub>
      </m:oMath>
      <w:r>
        <w:t xml:space="preserve"> </w:t>
      </w:r>
      <w:r>
        <w:rPr>
          <w:rFonts w:hint="eastAsia"/>
        </w:rPr>
        <w:t xml:space="preserve">是t时刻是否采纳标准，</w:t>
      </w:r>
      <m:oMath>
        <m:sSub>
          <m:e>
            <m:r>
              <m:t>N</m:t>
            </m:r>
          </m:e>
          <m:sub>
            <m:r>
              <m:t>t</m:t>
            </m:r>
          </m:sub>
        </m:sSub>
      </m:oMath>
      <w:r>
        <w:t xml:space="preserve"> </w:t>
      </w:r>
      <w:r>
        <w:rPr>
          <w:rFonts w:hint="eastAsia"/>
        </w:rPr>
        <w:t xml:space="preserve">是已采纳标准的国家数量，</w:t>
      </w:r>
      <m:oMath>
        <m:r>
          <m:t>β</m:t>
        </m:r>
      </m:oMath>
      <w:r>
        <w:t xml:space="preserve"> </w:t>
      </w:r>
      <w:r>
        <w:rPr>
          <w:rFonts w:hint="eastAsia"/>
        </w:rPr>
        <w:t xml:space="preserve">是影响系数。</w:t>
      </w:r>
    </w:p>
    <w:p>
      <w:pPr>
        <w:numPr>
          <w:ilvl w:val="0"/>
          <w:numId w:val="2662"/>
        </w:numPr>
      </w:pPr>
      <w:r>
        <w:rPr>
          <w:rFonts w:hint="eastAsia"/>
        </w:rPr>
        <w:t xml:space="preserve">全球AI伦理指数：</w:t>
      </w:r>
    </w:p>
    <w:p>
      <w:pPr>
        <w:pStyle w:val="BodyText"/>
      </w:pPr>
      <m:oMathPara>
        <m:oMathParaPr>
          <m:jc m:val="center"/>
        </m:oMathParaPr>
        <m:oMath>
          <m:sSub>
            <m:e>
              <m:r>
                <m:t>E</m:t>
              </m:r>
            </m:e>
            <m:sub>
              <m:r>
                <m:t>g</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e</m:t>
              </m:r>
            </m:e>
            <m:sub>
              <m:r>
                <m:t>i</m:t>
              </m:r>
            </m:sub>
          </m:sSub>
        </m:oMath>
      </m:oMathPara>
    </w:p>
    <w:p>
      <w:pPr>
        <w:numPr>
          <w:ilvl w:val="0"/>
          <w:numId w:val="1000"/>
        </w:numPr>
      </w:pPr>
      <w:r>
        <w:rPr>
          <w:rFonts w:hint="eastAsia"/>
        </w:rPr>
        <w:t xml:space="preserve">其中，</w:t>
      </w:r>
      <m:oMath>
        <m:sSub>
          <m:e>
            <m:r>
              <m:t>e</m:t>
            </m:r>
          </m:e>
          <m:sub>
            <m:r>
              <m:t>i</m:t>
            </m:r>
          </m:sub>
        </m:sSub>
      </m:oMath>
      <w:r>
        <w:t xml:space="preserve"> </w:t>
      </w:r>
      <w:r>
        <w:rPr>
          <w:rFonts w:hint="eastAsia"/>
        </w:rPr>
        <w:t xml:space="preserve">是各项伦理指标得分，</w:t>
      </w:r>
      <m:oMath>
        <m:sSub>
          <m:e>
            <m:r>
              <m:t>w</m:t>
            </m:r>
          </m:e>
          <m:sub>
            <m:r>
              <m:t>i</m:t>
            </m:r>
          </m:sub>
        </m:sSub>
      </m:oMath>
      <w:r>
        <w:t xml:space="preserve"> </w:t>
      </w:r>
      <w:r>
        <w:rPr>
          <w:rFonts w:hint="eastAsia"/>
        </w:rPr>
        <w:t xml:space="preserve">是权重。</w:t>
      </w:r>
    </w:p>
    <w:p>
      <w:pPr>
        <w:numPr>
          <w:ilvl w:val="0"/>
          <w:numId w:val="2662"/>
        </w:numPr>
      </w:pPr>
      <w:r>
        <w:rPr>
          <w:rFonts w:hint="eastAsia"/>
        </w:rPr>
        <w:t xml:space="preserve">国际合作网络中心度：</w:t>
      </w:r>
    </w:p>
    <w:p>
      <w:pPr>
        <w:pStyle w:val="BodyText"/>
      </w:pPr>
      <m:oMathPara>
        <m:oMathParaPr>
          <m:jc m:val="center"/>
        </m:oMathParaPr>
        <m:oMath>
          <m:sSub>
            <m:e>
              <m:r>
                <m:t>C</m:t>
              </m:r>
            </m:e>
            <m:sub>
              <m:r>
                <m:t>D</m:t>
              </m:r>
            </m:sub>
          </m:sSub>
          <m:d>
            <m:dPr>
              <m:begChr m:val="("/>
              <m:sepChr m:val=""/>
              <m:endChr m:val=")"/>
              <m:grow/>
            </m:dPr>
            <m:e>
              <m:sSub>
                <m:e>
                  <m:r>
                    <m:t>n</m:t>
                  </m:r>
                </m:e>
                <m:sub>
                  <m:r>
                    <m:t>i</m:t>
                  </m:r>
                </m:sub>
              </m:sSub>
            </m:e>
          </m:d>
          <m:r>
            <m:rPr>
              <m:sty m:val="p"/>
            </m:rPr>
            <m:t>=</m:t>
          </m:r>
          <m:f>
            <m:fPr>
              <m:type m:val="bar"/>
            </m:fPr>
            <m:num>
              <m:r>
                <m:t>d</m:t>
              </m:r>
              <m:d>
                <m:dPr>
                  <m:begChr m:val="("/>
                  <m:sepChr m:val=""/>
                  <m:endChr m:val=")"/>
                  <m:grow/>
                </m:dPr>
                <m:e>
                  <m:sSub>
                    <m:e>
                      <m:r>
                        <m:t>n</m:t>
                      </m:r>
                    </m:e>
                    <m:sub>
                      <m:r>
                        <m:t>i</m:t>
                      </m:r>
                    </m:sub>
                  </m:sSub>
                </m:e>
              </m:d>
            </m:num>
            <m:den>
              <m:r>
                <m:t>g</m:t>
              </m:r>
              <m:r>
                <m:rPr>
                  <m:sty m:val="p"/>
                </m:rPr>
                <m:t>−</m:t>
              </m:r>
              <m:r>
                <m:t>1</m:t>
              </m:r>
            </m:den>
          </m:f>
        </m:oMath>
      </m:oMathPara>
    </w:p>
    <w:p>
      <w:pPr>
        <w:numPr>
          <w:ilvl w:val="0"/>
          <w:numId w:val="1000"/>
        </w:numPr>
      </w:pPr>
      <w:r>
        <w:rPr>
          <w:rFonts w:hint="eastAsia"/>
        </w:rPr>
        <w:t xml:space="preserve">其中，</w:t>
      </w:r>
      <m:oMath>
        <m:r>
          <m:t>d</m:t>
        </m:r>
        <m:d>
          <m:dPr>
            <m:begChr m:val="("/>
            <m:sepChr m:val=""/>
            <m:endChr m:val=")"/>
            <m:grow/>
          </m:dPr>
          <m:e>
            <m:sSub>
              <m:e>
                <m:r>
                  <m:t>n</m:t>
                </m:r>
              </m:e>
              <m:sub>
                <m:r>
                  <m:t>i</m:t>
                </m:r>
              </m:sub>
            </m:sSub>
          </m:e>
        </m:d>
      </m:oMath>
      <w:r>
        <w:t xml:space="preserve"> </w:t>
      </w:r>
      <w:r>
        <w:rPr>
          <w:rFonts w:hint="eastAsia"/>
        </w:rPr>
        <w:t xml:space="preserve">是节点i的度，</w:t>
      </w:r>
      <m:oMath>
        <m:r>
          <m:t>g</m:t>
        </m:r>
      </m:oMath>
      <w:r>
        <w:t xml:space="preserve"> </w:t>
      </w:r>
      <w:r>
        <w:rPr>
          <w:rFonts w:hint="eastAsia"/>
        </w:rPr>
        <w:t xml:space="preserve">是网络中的总节点数。</w:t>
      </w:r>
    </w:p>
    <w:p>
      <w:pPr>
        <w:numPr>
          <w:ilvl w:val="0"/>
          <w:numId w:val="2663"/>
        </w:numPr>
      </w:pPr>
      <w:r>
        <w:rPr>
          <w:rFonts w:hint="eastAsia"/>
        </w:rPr>
        <w:t xml:space="preserve">算法流程图：</w:t>
      </w:r>
    </w:p>
    <w:p>
      <w:pPr>
        <w:numPr>
          <w:ilvl w:val="0"/>
          <w:numId w:val="2664"/>
        </w:numPr>
      </w:pPr>
      <w:r>
        <w:rPr>
          <w:rFonts w:hint="eastAsia"/>
        </w:rPr>
        <w:t xml:space="preserve">算法源代码：</w:t>
      </w:r>
    </w:p>
    <w:p>
      <w:pPr>
        <w:numPr>
          <w:ilvl w:val="0"/>
          <w:numId w:val="2665"/>
        </w:numPr>
      </w:pPr>
      <w:r>
        <w:rPr>
          <w:rFonts w:hint="eastAsia"/>
        </w:rPr>
        <w:t xml:space="preserve">最佳实践tips：</w:t>
      </w:r>
    </w:p>
    <w:p>
      <w:pPr>
        <w:numPr>
          <w:ilvl w:val="0"/>
          <w:numId w:val="2666"/>
        </w:numPr>
      </w:pPr>
      <w:r>
        <w:rPr>
          <w:rFonts w:hint="eastAsia"/>
        </w:rPr>
        <w:t xml:space="preserve">包容性参与：确保不同发展水平的国家都有机会参与标准制定过程。</w:t>
      </w:r>
    </w:p>
    <w:p>
      <w:pPr>
        <w:numPr>
          <w:ilvl w:val="0"/>
          <w:numId w:val="2666"/>
        </w:numPr>
      </w:pPr>
      <w:r>
        <w:rPr>
          <w:rFonts w:hint="eastAsia"/>
        </w:rPr>
        <w:t xml:space="preserve">灵活性：设计能适应技术快速发展的灵活标准框架。</w:t>
      </w:r>
    </w:p>
    <w:p>
      <w:pPr>
        <w:numPr>
          <w:ilvl w:val="0"/>
          <w:numId w:val="2666"/>
        </w:numPr>
      </w:pPr>
      <w:r>
        <w:rPr>
          <w:rFonts w:hint="eastAsia"/>
        </w:rPr>
        <w:t xml:space="preserve">透明度：保持标准制定和实施过程的透明度，定期发布进展报告。</w:t>
      </w:r>
    </w:p>
    <w:p>
      <w:pPr>
        <w:numPr>
          <w:ilvl w:val="0"/>
          <w:numId w:val="2666"/>
        </w:numPr>
      </w:pPr>
      <w:r>
        <w:rPr>
          <w:rFonts w:hint="eastAsia"/>
        </w:rPr>
        <w:t xml:space="preserve">多方利益平衡：在技术、伦理、经济等多个维度平衡各方利益。</w:t>
      </w:r>
    </w:p>
    <w:p>
      <w:pPr>
        <w:numPr>
          <w:ilvl w:val="0"/>
          <w:numId w:val="2666"/>
        </w:numPr>
      </w:pPr>
      <w:r>
        <w:rPr>
          <w:rFonts w:hint="eastAsia"/>
        </w:rPr>
        <w:t xml:space="preserve">能力建设：为欠发达国家提供技术支持和培训，提高其参与能力。</w:t>
      </w:r>
    </w:p>
    <w:p>
      <w:pPr>
        <w:numPr>
          <w:ilvl w:val="0"/>
          <w:numId w:val="2666"/>
        </w:numPr>
      </w:pPr>
      <w:r>
        <w:rPr>
          <w:rFonts w:hint="eastAsia"/>
        </w:rPr>
        <w:t xml:space="preserve">定期评估：建立标准实施效果的定期评估机制，及时调整。</w:t>
      </w:r>
    </w:p>
    <w:p>
      <w:pPr>
        <w:numPr>
          <w:ilvl w:val="0"/>
          <w:numId w:val="2666"/>
        </w:numPr>
      </w:pPr>
      <w:r>
        <w:rPr>
          <w:rFonts w:hint="eastAsia"/>
        </w:rPr>
        <w:t xml:space="preserve">公私合作：鼓励政府、企业、学术界和民间社会的广泛参与。</w:t>
      </w:r>
    </w:p>
    <w:p>
      <w:pPr>
        <w:numPr>
          <w:ilvl w:val="0"/>
          <w:numId w:val="2666"/>
        </w:numPr>
      </w:pPr>
      <w:r>
        <w:rPr>
          <w:rFonts w:hint="eastAsia"/>
        </w:rPr>
        <w:t xml:space="preserve">快速响应机制：建立应对紧急AI安全问题的快速响应机制。</w:t>
      </w:r>
    </w:p>
    <w:p>
      <w:pPr>
        <w:numPr>
          <w:ilvl w:val="0"/>
          <w:numId w:val="2666"/>
        </w:numPr>
      </w:pPr>
      <w:r>
        <w:rPr>
          <w:rFonts w:hint="eastAsia"/>
        </w:rPr>
        <w:t xml:space="preserve">文化敏感性：在制定全球标准时考虑不同文化背景的特殊需求。</w:t>
      </w:r>
    </w:p>
    <w:p>
      <w:pPr>
        <w:numPr>
          <w:ilvl w:val="0"/>
          <w:numId w:val="2666"/>
        </w:numPr>
      </w:pPr>
      <w:r>
        <w:rPr>
          <w:rFonts w:hint="eastAsia"/>
        </w:rPr>
        <w:t xml:space="preserve">长期愿景：制定长期的AI发展roadmap，指导标准化工作。</w:t>
      </w:r>
    </w:p>
    <w:p>
      <w:pPr>
        <w:numPr>
          <w:ilvl w:val="0"/>
          <w:numId w:val="266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基础标准制定</w:t>
            </w:r>
          </w:p>
        </w:tc>
        <w:tc>
          <w:tcPr/>
          <w:p>
            <w:pPr>
              <w:pStyle w:val="Compact"/>
              <w:jc w:val="left"/>
            </w:pPr>
            <w:r>
              <w:rPr>
                <w:rFonts w:hint="eastAsia"/>
              </w:rPr>
              <w:t xml:space="preserve">数据隐私与安全</w:t>
            </w:r>
          </w:p>
        </w:tc>
        <w:tc>
          <w:tcPr/>
          <w:p>
            <w:pPr>
              <w:pStyle w:val="Compact"/>
              <w:jc w:val="left"/>
            </w:pPr>
            <w:r>
              <w:rPr>
                <w:rFonts w:hint="eastAsia"/>
              </w:rPr>
              <w:t xml:space="preserve">跨境数据流动规范化</w:t>
            </w:r>
          </w:p>
        </w:tc>
      </w:tr>
      <w:tr>
        <w:tc>
          <w:tcPr/>
          <w:p>
            <w:pPr>
              <w:pStyle w:val="Compact"/>
              <w:jc w:val="left"/>
            </w:pPr>
            <w:r>
              <w:t xml:space="preserve">2025-2027</w:t>
            </w:r>
          </w:p>
        </w:tc>
        <w:tc>
          <w:tcPr/>
          <w:p>
            <w:pPr>
              <w:pStyle w:val="Compact"/>
              <w:jc w:val="left"/>
            </w:pPr>
            <w:r>
              <w:rPr>
                <w:rFonts w:hint="eastAsia"/>
              </w:rPr>
              <w:t xml:space="preserve">互操作性标准</w:t>
            </w:r>
          </w:p>
        </w:tc>
        <w:tc>
          <w:tcPr/>
          <w:p>
            <w:pPr>
              <w:pStyle w:val="Compact"/>
              <w:jc w:val="left"/>
            </w:pPr>
            <w:r>
              <w:rPr>
                <w:rFonts w:hint="eastAsia"/>
              </w:rPr>
              <w:t xml:space="preserve">AI系统认证</w:t>
            </w:r>
          </w:p>
        </w:tc>
        <w:tc>
          <w:tcPr/>
          <w:p>
            <w:pPr>
              <w:pStyle w:val="Compact"/>
              <w:jc w:val="left"/>
            </w:pPr>
            <w:r>
              <w:rPr>
                <w:rFonts w:hint="eastAsia"/>
              </w:rPr>
              <w:t xml:space="preserve">全球AI生态系统形成</w:t>
            </w:r>
          </w:p>
        </w:tc>
      </w:tr>
      <w:tr>
        <w:tc>
          <w:tcPr/>
          <w:p>
            <w:pPr>
              <w:pStyle w:val="Compact"/>
              <w:jc w:val="left"/>
            </w:pPr>
            <w:r>
              <w:t xml:space="preserve">2027-2030</w:t>
            </w:r>
          </w:p>
        </w:tc>
        <w:tc>
          <w:tcPr/>
          <w:p>
            <w:pPr>
              <w:pStyle w:val="Compact"/>
              <w:jc w:val="left"/>
            </w:pPr>
            <w:r>
              <w:rPr>
                <w:rFonts w:hint="eastAsia"/>
              </w:rPr>
              <w:t xml:space="preserve">伦理框架统一</w:t>
            </w:r>
          </w:p>
        </w:tc>
        <w:tc>
          <w:tcPr/>
          <w:p>
            <w:pPr>
              <w:pStyle w:val="Compact"/>
              <w:jc w:val="left"/>
            </w:pPr>
            <w:r>
              <w:rPr>
                <w:rFonts w:hint="eastAsia"/>
              </w:rPr>
              <w:t xml:space="preserve">负责任AI开发</w:t>
            </w:r>
          </w:p>
        </w:tc>
        <w:tc>
          <w:tcPr/>
          <w:p>
            <w:pPr>
              <w:pStyle w:val="Compact"/>
              <w:jc w:val="left"/>
            </w:pPr>
            <w:r>
              <w:rPr>
                <w:rFonts w:hint="eastAsia"/>
              </w:rPr>
              <w:t xml:space="preserve">AI治理全球化</w:t>
            </w:r>
          </w:p>
        </w:tc>
      </w:tr>
      <w:tr>
        <w:tc>
          <w:tcPr/>
          <w:p>
            <w:pPr>
              <w:pStyle w:val="Compact"/>
              <w:jc w:val="left"/>
            </w:pPr>
            <w:r>
              <w:t xml:space="preserve">2030-2035</w:t>
            </w:r>
          </w:p>
        </w:tc>
        <w:tc>
          <w:tcPr/>
          <w:p>
            <w:pPr>
              <w:pStyle w:val="Compact"/>
              <w:jc w:val="left"/>
            </w:pPr>
            <w:r>
              <w:rPr>
                <w:rFonts w:hint="eastAsia"/>
              </w:rPr>
              <w:t xml:space="preserve">高级AI标准</w:t>
            </w:r>
          </w:p>
        </w:tc>
        <w:tc>
          <w:tcPr/>
          <w:p>
            <w:pPr>
              <w:pStyle w:val="Compact"/>
              <w:jc w:val="left"/>
            </w:pPr>
            <w:r>
              <w:rPr>
                <w:rFonts w:hint="eastAsia"/>
              </w:rPr>
              <w:t xml:space="preserve">AGI安全协议</w:t>
            </w:r>
          </w:p>
        </w:tc>
        <w:tc>
          <w:tcPr/>
          <w:p>
            <w:pPr>
              <w:pStyle w:val="Compact"/>
              <w:jc w:val="left"/>
            </w:pPr>
            <w:r>
              <w:rPr>
                <w:rFonts w:hint="eastAsia"/>
              </w:rPr>
              <w:t xml:space="preserve">人机协作新范式</w:t>
            </w:r>
          </w:p>
        </w:tc>
      </w:tr>
      <w:tr>
        <w:tc>
          <w:tcPr/>
          <w:p>
            <w:pPr>
              <w:pStyle w:val="Compact"/>
              <w:jc w:val="left"/>
            </w:pPr>
            <w:r>
              <w:t xml:space="preserve">2035+</w:t>
            </w:r>
          </w:p>
        </w:tc>
        <w:tc>
          <w:tcPr/>
          <w:p>
            <w:pPr>
              <w:pStyle w:val="Compact"/>
              <w:jc w:val="left"/>
            </w:pPr>
            <w:r>
              <w:rPr>
                <w:rFonts w:hint="eastAsia"/>
              </w:rPr>
              <w:t xml:space="preserve">全球AI基础设施</w:t>
            </w:r>
          </w:p>
        </w:tc>
        <w:tc>
          <w:tcPr/>
          <w:p>
            <w:pPr>
              <w:pStyle w:val="Compact"/>
              <w:jc w:val="left"/>
            </w:pPr>
            <w:r>
              <w:rPr>
                <w:rFonts w:hint="eastAsia"/>
              </w:rPr>
              <w:t xml:space="preserve">星际AI准则</w:t>
            </w:r>
          </w:p>
        </w:tc>
        <w:tc>
          <w:tcPr/>
          <w:p>
            <w:pPr>
              <w:pStyle w:val="Compact"/>
              <w:jc w:val="left"/>
            </w:pPr>
            <w:r>
              <w:rPr>
                <w:rFonts w:hint="eastAsia"/>
              </w:rPr>
              <w:t xml:space="preserve">人类文明新阶段</w:t>
            </w:r>
          </w:p>
        </w:tc>
      </w:tr>
    </w:tbl>
    <w:p>
      <w:pPr>
        <w:numPr>
          <w:ilvl w:val="0"/>
          <w:numId w:val="2668"/>
        </w:numPr>
      </w:pPr>
      <w:r>
        <w:rPr>
          <w:rFonts w:hint="eastAsia"/>
        </w:rPr>
        <w:t xml:space="preserve">本章小结：</w:t>
      </w:r>
      <w:r>
        <w:t xml:space="preserve"> </w:t>
      </w:r>
      <w:r>
        <w:rPr>
          <w:rFonts w:hint="eastAsia"/>
        </w:rPr>
        <w:t xml:space="preserve">国际合作与标准化努力在AI领域代表了全球化时代技术治理的一个重要方向。它不仅涉及技术标准的统一，还包括伦理准则的制定、法律框架的协调、数据政策的一致性等多个方面。这种合作努力旨在创造一个公平、安全、可持续的全球AI生态系统，促进技术创新的同时也确保其负责任的发展和应用。本章深入探讨了这一领域的核心概念、关键挑战、合作机制以及未来发展趋势。</w:t>
      </w:r>
    </w:p>
    <w:p>
      <w:pPr>
        <w:pStyle w:val="FirstParagraph"/>
      </w:pPr>
      <w:r>
        <w:rPr>
          <w:rFonts w:hint="eastAsia"/>
        </w:rPr>
        <w:t xml:space="preserve">国际合作与标准化面临的主要挑战包括：</w:t>
      </w:r>
      <w:r>
        <w:t xml:space="preserve"> 1.</w:t>
      </w:r>
      <w:r>
        <w:t xml:space="preserve"> </w:t>
      </w:r>
      <w:r>
        <w:rPr>
          <w:rFonts w:hint="eastAsia"/>
        </w:rPr>
        <w:t xml:space="preserve">利益平衡：如何协调不同国家和地区在AI发展上的利益诉求。</w:t>
      </w:r>
      <w:r>
        <w:t xml:space="preserve"> 2.</w:t>
      </w:r>
      <w:r>
        <w:t xml:space="preserve"> </w:t>
      </w:r>
      <w:r>
        <w:rPr>
          <w:rFonts w:hint="eastAsia"/>
        </w:rPr>
        <w:t xml:space="preserve">技术差异：如何处理不同国家间AI技术水平和基础设施的差距。</w:t>
      </w:r>
      <w:r>
        <w:t xml:space="preserve"> 3.</w:t>
      </w:r>
      <w:r>
        <w:t xml:space="preserve"> </w:t>
      </w:r>
      <w:r>
        <w:rPr>
          <w:rFonts w:hint="eastAsia"/>
        </w:rPr>
        <w:t xml:space="preserve">文化多样性：如何在全球标准中反映不同文化背景的需求和价值观。</w:t>
      </w:r>
      <w:r>
        <w:t xml:space="preserve"> 4.</w:t>
      </w:r>
      <w:r>
        <w:t xml:space="preserve"> </w:t>
      </w:r>
      <w:r>
        <w:rPr>
          <w:rFonts w:hint="eastAsia"/>
        </w:rPr>
        <w:t xml:space="preserve">主权考量：如何在促进合作的同时尊重国家数字主权。</w:t>
      </w:r>
      <w:r>
        <w:t xml:space="preserve"> 5.</w:t>
      </w:r>
      <w:r>
        <w:t xml:space="preserve"> </w:t>
      </w:r>
      <w:r>
        <w:rPr>
          <w:rFonts w:hint="eastAsia"/>
        </w:rPr>
        <w:t xml:space="preserve">执行机制：如何确保国际标准在各国得到有效实施和执行。</w:t>
      </w:r>
      <w:r>
        <w:t xml:space="preserve"> 6.</w:t>
      </w:r>
      <w:r>
        <w:t xml:space="preserve"> </w:t>
      </w:r>
      <w:r>
        <w:rPr>
          <w:rFonts w:hint="eastAsia"/>
        </w:rPr>
        <w:t xml:space="preserve">创新与规范：如何平衡技术创新的自由度和必要的规范约束。</w:t>
      </w:r>
      <w:r>
        <w:t xml:space="preserve"> 7.</w:t>
      </w:r>
      <w:r>
        <w:t xml:space="preserve"> </w:t>
      </w:r>
      <w:r>
        <w:rPr>
          <w:rFonts w:hint="eastAsia"/>
        </w:rPr>
        <w:t xml:space="preserve">安全与开放：如何在促进技术开放共享和保护国家安全之间找到平衡。</w:t>
      </w:r>
    </w:p>
    <w:p>
      <w:pPr>
        <w:pStyle w:val="BodyText"/>
      </w:pPr>
      <w:r>
        <w:rPr>
          <w:rFonts w:hint="eastAsia"/>
        </w:rPr>
        <w:t xml:space="preserve">为了应对这些挑战，国际社会提出了多种创新方法和机制：</w:t>
      </w:r>
    </w:p>
    <w:p>
      <w:pPr>
        <w:numPr>
          <w:ilvl w:val="0"/>
          <w:numId w:val="2669"/>
        </w:numPr>
      </w:pPr>
      <w:r>
        <w:rPr>
          <w:rFonts w:hint="eastAsia"/>
        </w:rPr>
        <w:t xml:space="preserve">多层次治理：建立从技术到政策的多层次国际合作框架。</w:t>
      </w:r>
    </w:p>
    <w:p>
      <w:pPr>
        <w:numPr>
          <w:ilvl w:val="0"/>
          <w:numId w:val="2669"/>
        </w:numPr>
      </w:pPr>
      <w:r>
        <w:rPr>
          <w:rFonts w:hint="eastAsia"/>
        </w:rPr>
        <w:t xml:space="preserve">柔性标准：采用更具灵活性和适应性的标准制定方法。</w:t>
      </w:r>
    </w:p>
    <w:p>
      <w:pPr>
        <w:numPr>
          <w:ilvl w:val="0"/>
          <w:numId w:val="2669"/>
        </w:numPr>
      </w:pPr>
      <w:r>
        <w:rPr>
          <w:rFonts w:hint="eastAsia"/>
        </w:rPr>
        <w:t xml:space="preserve">能力建设：为欠发达国家提供AI技术和标准实施的支持。</w:t>
      </w:r>
    </w:p>
    <w:p>
      <w:pPr>
        <w:numPr>
          <w:ilvl w:val="0"/>
          <w:numId w:val="2669"/>
        </w:numPr>
      </w:pPr>
      <w:r>
        <w:rPr>
          <w:rFonts w:hint="eastAsia"/>
        </w:rPr>
        <w:t xml:space="preserve">公私合作：鼓励政府、企业和学术界共同参与标准制定。</w:t>
      </w:r>
    </w:p>
    <w:p>
      <w:pPr>
        <w:numPr>
          <w:ilvl w:val="0"/>
          <w:numId w:val="2669"/>
        </w:numPr>
      </w:pPr>
      <w:r>
        <w:rPr>
          <w:rFonts w:hint="eastAsia"/>
        </w:rPr>
        <w:t xml:space="preserve">伦理委员会：成立国际AI伦理委员会，指导全球AI伦理标准的制定。</w:t>
      </w:r>
    </w:p>
    <w:p>
      <w:pPr>
        <w:numPr>
          <w:ilvl w:val="0"/>
          <w:numId w:val="2669"/>
        </w:numPr>
      </w:pPr>
      <w:r>
        <w:rPr>
          <w:rFonts w:hint="eastAsia"/>
        </w:rPr>
        <w:t xml:space="preserve">开源合作：推动AI基础技术的开源发展，促进全球共享。</w:t>
      </w:r>
    </w:p>
    <w:p>
      <w:pPr>
        <w:numPr>
          <w:ilvl w:val="0"/>
          <w:numId w:val="2669"/>
        </w:numPr>
      </w:pPr>
      <w:r>
        <w:rPr>
          <w:rFonts w:hint="eastAsia"/>
        </w:rPr>
        <w:t xml:space="preserve">影响评估：建立AI技术和标准的社会影响评估机制。</w:t>
      </w:r>
    </w:p>
    <w:p>
      <w:pPr>
        <w:numPr>
          <w:ilvl w:val="0"/>
          <w:numId w:val="2669"/>
        </w:numPr>
      </w:pPr>
      <w:r>
        <w:rPr>
          <w:rFonts w:hint="eastAsia"/>
        </w:rPr>
        <w:t xml:space="preserve">争议解决：设立专门的国际AI争议解决机构。</w:t>
      </w:r>
    </w:p>
    <w:p>
      <w:pPr>
        <w:pStyle w:val="FirstParagraph"/>
      </w:pPr>
      <w:r>
        <w:rPr>
          <w:rFonts w:hint="eastAsia"/>
        </w:rPr>
        <w:t xml:space="preserve">展望未来，AI领域的国际合作与标准化可能会朝着以下方向发展：</w:t>
      </w:r>
    </w:p>
    <w:p>
      <w:pPr>
        <w:numPr>
          <w:ilvl w:val="0"/>
          <w:numId w:val="2670"/>
        </w:numPr>
      </w:pPr>
      <w:r>
        <w:rPr>
          <w:rFonts w:hint="eastAsia"/>
        </w:rPr>
        <w:t xml:space="preserve">全球AI治理体系：建立更加系统和全面的全球AI治理架构。</w:t>
      </w:r>
    </w:p>
    <w:p>
      <w:pPr>
        <w:numPr>
          <w:ilvl w:val="0"/>
          <w:numId w:val="2670"/>
        </w:numPr>
      </w:pPr>
      <w:r>
        <w:rPr>
          <w:rFonts w:hint="eastAsia"/>
        </w:rPr>
        <w:t xml:space="preserve">智能标准制定：利用AI技术本身来优化标准制定和实施过程。</w:t>
      </w:r>
    </w:p>
    <w:p>
      <w:pPr>
        <w:numPr>
          <w:ilvl w:val="0"/>
          <w:numId w:val="2670"/>
        </w:numPr>
      </w:pPr>
      <w:r>
        <w:rPr>
          <w:rFonts w:hint="eastAsia"/>
        </w:rPr>
        <w:t xml:space="preserve">实时协作平台：开发支持实时、大规模国际合作的AI平台。</w:t>
      </w:r>
    </w:p>
    <w:p>
      <w:pPr>
        <w:numPr>
          <w:ilvl w:val="0"/>
          <w:numId w:val="2670"/>
        </w:numPr>
      </w:pPr>
      <w:r>
        <w:rPr>
          <w:rFonts w:hint="eastAsia"/>
        </w:rPr>
        <w:t xml:space="preserve">跨领域整合：AI标准与其他新兴技术（如量子计算、区块链）标准的整合。</w:t>
      </w:r>
    </w:p>
    <w:p>
      <w:pPr>
        <w:numPr>
          <w:ilvl w:val="0"/>
          <w:numId w:val="2670"/>
        </w:numPr>
      </w:pPr>
      <w:r>
        <w:rPr>
          <w:rFonts w:hint="eastAsia"/>
        </w:rPr>
        <w:t xml:space="preserve">自适应规范：能够根据技术发展和社会需求自动调整的动态标准体系。</w:t>
      </w:r>
    </w:p>
    <w:p>
      <w:pPr>
        <w:numPr>
          <w:ilvl w:val="0"/>
          <w:numId w:val="2670"/>
        </w:numPr>
      </w:pPr>
      <w:r>
        <w:rPr>
          <w:rFonts w:hint="eastAsia"/>
        </w:rPr>
        <w:t xml:space="preserve">全球AI公共产品：开发服务于全人类的AI基础设施和服务。</w:t>
      </w:r>
    </w:p>
    <w:p>
      <w:pPr>
        <w:numPr>
          <w:ilvl w:val="0"/>
          <w:numId w:val="2670"/>
        </w:numPr>
      </w:pPr>
      <w:r>
        <w:rPr>
          <w:rFonts w:hint="eastAsia"/>
        </w:rPr>
        <w:t xml:space="preserve">AI外交：AI在国际关系和外交中扮演更加重要的角色。</w:t>
      </w:r>
    </w:p>
    <w:p>
      <w:pPr>
        <w:numPr>
          <w:ilvl w:val="0"/>
          <w:numId w:val="2670"/>
        </w:numPr>
      </w:pPr>
      <w:r>
        <w:rPr>
          <w:rFonts w:hint="eastAsia"/>
        </w:rPr>
        <w:t xml:space="preserve">星际标准：为可能的星际探索和通信制定AI应用准则。</w:t>
      </w:r>
    </w:p>
    <w:p>
      <w:pPr>
        <w:pStyle w:val="FirstParagraph"/>
      </w:pPr>
      <w:r>
        <w:rPr>
          <w:rFonts w:hint="eastAsia"/>
        </w:rPr>
        <w:t xml:space="preserve">然而，这些发展也带来了一系列需要深入思考的问题。例如，如何确保AI标准化不会加剧全球数字鸿沟？如何在推动全球标准的同时保护文化多样性和技术多元化？AI在全球治理中的角色将如何演变，是否会影响现有的国际秩序？这些问题需要政策制定者、技术专家、伦理学家和公众共同探讨和解决。</w:t>
      </w:r>
    </w:p>
    <w:p>
      <w:pPr>
        <w:pStyle w:val="BodyText"/>
      </w:pPr>
      <w:r>
        <w:rPr>
          <w:rFonts w:hint="eastAsia"/>
        </w:rPr>
        <w:t xml:space="preserve">总的来说，AI领域的国际合作与标准化是一个充满挑战和机遇的过程。它不仅关系到技术的发展方向，还可能重塑全球治理格局和国际关系。随着合作的深入和标准的完善，我们有望看到一个更加开放、公平、安全的全球AI生态系统的形成，这将为解决人类共同面临的挑战、促进全球可持续发展提供强大工具和平台。</w:t>
      </w:r>
    </w:p>
    <w:p>
      <w:pPr>
        <w:pStyle w:val="BodyText"/>
      </w:pPr>
      <w:r>
        <w:rPr>
          <w:rFonts w:hint="eastAsia"/>
        </w:rPr>
        <w:t xml:space="preserve">作为研究者和从业者，我们需要积极参与这一过程，在技术创新和伦理责任之间寻找平衡，在全球化和本土化之间找到契合点。同时，我们也应该保持开放和包容的心态，尊重不同国家和文化的诉求，共同构建一个有利于人类福祉的AI未来。</w:t>
      </w:r>
    </w:p>
    <w:p>
      <w:pPr>
        <w:pStyle w:val="BodyText"/>
      </w:pPr>
      <w:r>
        <w:rPr>
          <w:rFonts w:hint="eastAsia"/>
        </w:rPr>
        <w:t xml:space="preserve">通过持续推进AI领域的国际合作与标准化努力，我们不仅能够促进技术的健康发展，还能为构建一个更加和谐、公正的国际秩序做出贡献。这需要各国政府、国际组织、企业、学术界和公民社会的广泛参与和长期投入。让我们携手努力，共同推动AI技术造福全人类，为创造一个更美好的世界贡献智慧和力量。</w:t>
      </w:r>
    </w:p>
    <w:bookmarkEnd w:id="79"/>
    <w:bookmarkStart w:id="80" w:name="Xe71c6c73dd826d9127010e1a0168bf344a46fc8"/>
    <w:p>
      <w:pPr>
        <w:pStyle w:val="Heading3"/>
      </w:pPr>
      <w:r>
        <w:t xml:space="preserve">10.11.4</w:t>
      </w:r>
      <w:r>
        <w:t xml:space="preserve"> </w:t>
      </w:r>
      <w:r>
        <w:rPr>
          <w:rFonts w:hint="eastAsia"/>
        </w:rPr>
        <w:t xml:space="preserve">AI技术壁垒与数字鸿沟</w:t>
      </w:r>
    </w:p>
    <w:p>
      <w:pPr>
        <w:numPr>
          <w:ilvl w:val="0"/>
          <w:numId w:val="2671"/>
        </w:numPr>
      </w:pPr>
      <w:r>
        <w:rPr>
          <w:rFonts w:hint="eastAsia"/>
        </w:rPr>
        <w:t xml:space="preserve">核心概念：</w:t>
      </w:r>
      <w:r>
        <w:t xml:space="preserve"> </w:t>
      </w:r>
      <w:r>
        <w:rPr>
          <w:rFonts w:hint="eastAsia"/>
        </w:rPr>
        <w:t xml:space="preserve">AI技术壁垒与数字鸿沟是指在人工智能技术的发展和应用过程中，不同国家、地区或群体之间在技术能力、基础设施、数据资源、人才储备等方面存在的显著差距。这种差距不仅体现在技术获取和使用上，还包括对AI发展方向的影响力、在全球AI价值链中的位置等方面。数字鸿沟特指在数字化转型中出现的不平等，而AI作为数字化的前沿，进一步加剧了这种不平等。</w:t>
      </w:r>
    </w:p>
    <w:p>
      <w:pPr>
        <w:numPr>
          <w:ilvl w:val="0"/>
          <w:numId w:val="2671"/>
        </w:numPr>
      </w:pPr>
      <w:r>
        <w:rPr>
          <w:rFonts w:hint="eastAsia"/>
        </w:rPr>
        <w:t xml:space="preserve">问题背景：</w:t>
      </w:r>
      <w:r>
        <w:t xml:space="preserve"> </w:t>
      </w:r>
      <w:r>
        <w:rPr>
          <w:rFonts w:hint="eastAsia"/>
        </w:rPr>
        <w:t xml:space="preserve">随着AI技术的快速发展和广泛应用，其对经济、社会和国际关系的影响日益显著。然而，AI技术的发展和应用并不均衡。发达国家和科技巨头在技术、数据、人才和资本等方面的优势使他们在AI领域处于领先地位，而许多发展中国家和边缘群体则面临被进一步边缘化的风险。这种不平等不仅影响经济发展，还可能导致社会不公、文化压制和国际冲突。</w:t>
      </w:r>
    </w:p>
    <w:p>
      <w:pPr>
        <w:numPr>
          <w:ilvl w:val="0"/>
          <w:numId w:val="2671"/>
        </w:numPr>
      </w:pPr>
      <w:r>
        <w:rPr>
          <w:rFonts w:hint="eastAsia"/>
        </w:rPr>
        <w:t xml:space="preserve">问题描述：</w:t>
      </w:r>
      <w:r>
        <w:t xml:space="preserve"> </w:t>
      </w:r>
      <w:r>
        <w:rPr>
          <w:rFonts w:hint="eastAsia"/>
        </w:rPr>
        <w:t xml:space="preserve">我们需要探讨如何识别和量化AI技术壁垒和数字鸿沟，如何评估它们对不同国家和群体的影响，如何设计有效的政策和机制来缩小差距，如何在促进AI创新的同时确保技术的普惠性，以及如何在国际合作框架下解决这些问题。同时，还需要考虑如何平衡技术领先者的利益和后来者的发展需求，如何处理AI技术扩散可能带来的安全和伦理问题。</w:t>
      </w:r>
    </w:p>
    <w:p>
      <w:pPr>
        <w:numPr>
          <w:ilvl w:val="0"/>
          <w:numId w:val="2671"/>
        </w:numPr>
      </w:pPr>
      <w:r>
        <w:rPr>
          <w:rFonts w:hint="eastAsia"/>
        </w:rPr>
        <w:t xml:space="preserve">问题解决：</w:t>
      </w:r>
      <w:r>
        <w:t xml:space="preserve"> </w:t>
      </w:r>
      <w:r>
        <w:rPr>
          <w:rFonts w:hint="eastAsia"/>
        </w:rPr>
        <w:t xml:space="preserve">为了应对AI技术壁垒和数字鸿沟问题，可以从以下几个方面着手：</w:t>
      </w:r>
    </w:p>
    <w:p>
      <w:pPr>
        <w:numPr>
          <w:ilvl w:val="0"/>
          <w:numId w:val="2672"/>
        </w:numPr>
      </w:pPr>
      <w:r>
        <w:rPr>
          <w:rFonts w:hint="eastAsia"/>
        </w:rPr>
        <w:t xml:space="preserve">差距评估与监测：</w:t>
      </w:r>
    </w:p>
    <w:p>
      <w:pPr>
        <w:numPr>
          <w:ilvl w:val="1"/>
          <w:numId w:val="2673"/>
        </w:numPr>
      </w:pPr>
      <w:r>
        <w:rPr>
          <w:rFonts w:hint="eastAsia"/>
        </w:rPr>
        <w:t xml:space="preserve">开发AI技术能力评估指标体系</w:t>
      </w:r>
    </w:p>
    <w:p>
      <w:pPr>
        <w:numPr>
          <w:ilvl w:val="1"/>
          <w:numId w:val="2673"/>
        </w:numPr>
      </w:pPr>
      <w:r>
        <w:rPr>
          <w:rFonts w:hint="eastAsia"/>
        </w:rPr>
        <w:t xml:space="preserve">建立全球AI发展监测平台</w:t>
      </w:r>
    </w:p>
    <w:p>
      <w:pPr>
        <w:numPr>
          <w:ilvl w:val="1"/>
          <w:numId w:val="2673"/>
        </w:numPr>
      </w:pPr>
      <w:r>
        <w:rPr>
          <w:rFonts w:hint="eastAsia"/>
        </w:rPr>
        <w:t xml:space="preserve">实施定期的数字鸿沟影响评估</w:t>
      </w:r>
    </w:p>
    <w:p>
      <w:pPr>
        <w:numPr>
          <w:ilvl w:val="0"/>
          <w:numId w:val="2672"/>
        </w:numPr>
      </w:pPr>
      <w:r>
        <w:rPr>
          <w:rFonts w:hint="eastAsia"/>
        </w:rPr>
        <w:t xml:space="preserve">技术转让与能力建设：</w:t>
      </w:r>
    </w:p>
    <w:p>
      <w:pPr>
        <w:numPr>
          <w:ilvl w:val="1"/>
          <w:numId w:val="2674"/>
        </w:numPr>
      </w:pPr>
      <w:r>
        <w:rPr>
          <w:rFonts w:hint="eastAsia"/>
        </w:rPr>
        <w:t xml:space="preserve">建立AI技术转让机制</w:t>
      </w:r>
    </w:p>
    <w:p>
      <w:pPr>
        <w:numPr>
          <w:ilvl w:val="1"/>
          <w:numId w:val="2674"/>
        </w:numPr>
      </w:pPr>
      <w:r>
        <w:rPr>
          <w:rFonts w:hint="eastAsia"/>
        </w:rPr>
        <w:t xml:space="preserve">开展面向发展中国家的AI培训项目</w:t>
      </w:r>
    </w:p>
    <w:p>
      <w:pPr>
        <w:numPr>
          <w:ilvl w:val="1"/>
          <w:numId w:val="2674"/>
        </w:numPr>
      </w:pPr>
      <w:r>
        <w:rPr>
          <w:rFonts w:hint="eastAsia"/>
        </w:rPr>
        <w:t xml:space="preserve">支持本地化AI解决方案的开发</w:t>
      </w:r>
    </w:p>
    <w:p>
      <w:pPr>
        <w:numPr>
          <w:ilvl w:val="0"/>
          <w:numId w:val="2672"/>
        </w:numPr>
      </w:pPr>
      <w:r>
        <w:rPr>
          <w:rFonts w:hint="eastAsia"/>
        </w:rPr>
        <w:t xml:space="preserve">基础设施投资：</w:t>
      </w:r>
    </w:p>
    <w:p>
      <w:pPr>
        <w:numPr>
          <w:ilvl w:val="1"/>
          <w:numId w:val="2675"/>
        </w:numPr>
      </w:pPr>
      <w:r>
        <w:rPr>
          <w:rFonts w:hint="eastAsia"/>
        </w:rPr>
        <w:t xml:space="preserve">推动普惠性AI计算基础设施建设</w:t>
      </w:r>
    </w:p>
    <w:p>
      <w:pPr>
        <w:numPr>
          <w:ilvl w:val="1"/>
          <w:numId w:val="2675"/>
        </w:numPr>
      </w:pPr>
      <w:r>
        <w:rPr>
          <w:rFonts w:hint="eastAsia"/>
        </w:rPr>
        <w:t xml:space="preserve">支持发展中国家的数据中心建设</w:t>
      </w:r>
    </w:p>
    <w:p>
      <w:pPr>
        <w:numPr>
          <w:ilvl w:val="1"/>
          <w:numId w:val="2675"/>
        </w:numPr>
      </w:pPr>
      <w:r>
        <w:rPr>
          <w:rFonts w:hint="eastAsia"/>
        </w:rPr>
        <w:t xml:space="preserve">促进高速网络在欠发达地区的普及</w:t>
      </w:r>
    </w:p>
    <w:p>
      <w:pPr>
        <w:numPr>
          <w:ilvl w:val="0"/>
          <w:numId w:val="2672"/>
        </w:numPr>
      </w:pPr>
      <w:r>
        <w:rPr>
          <w:rFonts w:hint="eastAsia"/>
        </w:rPr>
        <w:t xml:space="preserve">数据资源共享：</w:t>
      </w:r>
    </w:p>
    <w:p>
      <w:pPr>
        <w:numPr>
          <w:ilvl w:val="1"/>
          <w:numId w:val="2676"/>
        </w:numPr>
      </w:pPr>
      <w:r>
        <w:rPr>
          <w:rFonts w:hint="eastAsia"/>
        </w:rPr>
        <w:t xml:space="preserve">建立国际AI数据共享平台</w:t>
      </w:r>
    </w:p>
    <w:p>
      <w:pPr>
        <w:numPr>
          <w:ilvl w:val="1"/>
          <w:numId w:val="2676"/>
        </w:numPr>
      </w:pPr>
      <w:r>
        <w:rPr>
          <w:rFonts w:hint="eastAsia"/>
        </w:rPr>
        <w:t xml:space="preserve">制定公平的数据访问和使用政策</w:t>
      </w:r>
    </w:p>
    <w:p>
      <w:pPr>
        <w:numPr>
          <w:ilvl w:val="1"/>
          <w:numId w:val="2676"/>
        </w:numPr>
      </w:pPr>
      <w:r>
        <w:rPr>
          <w:rFonts w:hint="eastAsia"/>
        </w:rPr>
        <w:t xml:space="preserve">支持小语种和少数群体数据的收集</w:t>
      </w:r>
    </w:p>
    <w:p>
      <w:pPr>
        <w:numPr>
          <w:ilvl w:val="0"/>
          <w:numId w:val="2672"/>
        </w:numPr>
      </w:pPr>
      <w:r>
        <w:rPr>
          <w:rFonts w:hint="eastAsia"/>
        </w:rPr>
        <w:t xml:space="preserve">人才培养与流动：</w:t>
      </w:r>
    </w:p>
    <w:p>
      <w:pPr>
        <w:numPr>
          <w:ilvl w:val="1"/>
          <w:numId w:val="2677"/>
        </w:numPr>
      </w:pPr>
      <w:r>
        <w:rPr>
          <w:rFonts w:hint="eastAsia"/>
        </w:rPr>
        <w:t xml:space="preserve">实施全球AI人才培养计划</w:t>
      </w:r>
    </w:p>
    <w:p>
      <w:pPr>
        <w:numPr>
          <w:ilvl w:val="1"/>
          <w:numId w:val="2677"/>
        </w:numPr>
      </w:pPr>
      <w:r>
        <w:rPr>
          <w:rFonts w:hint="eastAsia"/>
        </w:rPr>
        <w:t xml:space="preserve">促进国际AI研究合作和人才交流</w:t>
      </w:r>
    </w:p>
    <w:p>
      <w:pPr>
        <w:numPr>
          <w:ilvl w:val="1"/>
          <w:numId w:val="2677"/>
        </w:numPr>
      </w:pPr>
      <w:r>
        <w:rPr>
          <w:rFonts w:hint="eastAsia"/>
        </w:rPr>
        <w:t xml:space="preserve">鼓励AI人才回流和技术扩散</w:t>
      </w:r>
    </w:p>
    <w:p>
      <w:pPr>
        <w:numPr>
          <w:ilvl w:val="0"/>
          <w:numId w:val="2672"/>
        </w:numPr>
      </w:pPr>
      <w:r>
        <w:rPr>
          <w:rFonts w:hint="eastAsia"/>
        </w:rPr>
        <w:t xml:space="preserve">普惠金融与创新支持：</w:t>
      </w:r>
    </w:p>
    <w:p>
      <w:pPr>
        <w:numPr>
          <w:ilvl w:val="1"/>
          <w:numId w:val="2678"/>
        </w:numPr>
      </w:pPr>
      <w:r>
        <w:rPr>
          <w:rFonts w:hint="eastAsia"/>
        </w:rPr>
        <w:t xml:space="preserve">设立AI创新基金支持欠发达地区</w:t>
      </w:r>
    </w:p>
    <w:p>
      <w:pPr>
        <w:numPr>
          <w:ilvl w:val="1"/>
          <w:numId w:val="2678"/>
        </w:numPr>
      </w:pPr>
      <w:r>
        <w:rPr>
          <w:rFonts w:hint="eastAsia"/>
        </w:rPr>
        <w:t xml:space="preserve">开发面向中小企业的AI解决方案</w:t>
      </w:r>
    </w:p>
    <w:p>
      <w:pPr>
        <w:numPr>
          <w:ilvl w:val="1"/>
          <w:numId w:val="2678"/>
        </w:numPr>
      </w:pPr>
      <w:r>
        <w:rPr>
          <w:rFonts w:hint="eastAsia"/>
        </w:rPr>
        <w:t xml:space="preserve">推动AI在可持续发展目标中的应用</w:t>
      </w:r>
    </w:p>
    <w:p>
      <w:pPr>
        <w:numPr>
          <w:ilvl w:val="0"/>
          <w:numId w:val="2672"/>
        </w:numPr>
      </w:pPr>
      <w:r>
        <w:rPr>
          <w:rFonts w:hint="eastAsia"/>
        </w:rPr>
        <w:t xml:space="preserve">政策与法规协调：</w:t>
      </w:r>
    </w:p>
    <w:p>
      <w:pPr>
        <w:numPr>
          <w:ilvl w:val="1"/>
          <w:numId w:val="2679"/>
        </w:numPr>
      </w:pPr>
      <w:r>
        <w:rPr>
          <w:rFonts w:hint="eastAsia"/>
        </w:rPr>
        <w:t xml:space="preserve">制定促进AI技术公平获取的国际准则</w:t>
      </w:r>
    </w:p>
    <w:p>
      <w:pPr>
        <w:numPr>
          <w:ilvl w:val="1"/>
          <w:numId w:val="2679"/>
        </w:numPr>
      </w:pPr>
      <w:r>
        <w:rPr>
          <w:rFonts w:hint="eastAsia"/>
        </w:rPr>
        <w:t xml:space="preserve">协调知识产权保护和技术扩散政策</w:t>
      </w:r>
    </w:p>
    <w:p>
      <w:pPr>
        <w:numPr>
          <w:ilvl w:val="1"/>
          <w:numId w:val="2679"/>
        </w:numPr>
      </w:pPr>
      <w:r>
        <w:rPr>
          <w:rFonts w:hint="eastAsia"/>
        </w:rPr>
        <w:t xml:space="preserve">建立AI伦理和安全的国际标准</w:t>
      </w:r>
    </w:p>
    <w:p>
      <w:pPr>
        <w:numPr>
          <w:ilvl w:val="0"/>
          <w:numId w:val="2672"/>
        </w:numPr>
      </w:pPr>
      <w:r>
        <w:rPr>
          <w:rFonts w:hint="eastAsia"/>
        </w:rPr>
        <w:t xml:space="preserve">多方利益相关者参与：</w:t>
      </w:r>
    </w:p>
    <w:p>
      <w:pPr>
        <w:numPr>
          <w:ilvl w:val="1"/>
          <w:numId w:val="2680"/>
        </w:numPr>
      </w:pPr>
      <w:r>
        <w:rPr>
          <w:rFonts w:hint="eastAsia"/>
        </w:rPr>
        <w:t xml:space="preserve">建立包容性的全球AI治理机制</w:t>
      </w:r>
    </w:p>
    <w:p>
      <w:pPr>
        <w:numPr>
          <w:ilvl w:val="1"/>
          <w:numId w:val="2680"/>
        </w:numPr>
      </w:pPr>
      <w:r>
        <w:rPr>
          <w:rFonts w:hint="eastAsia"/>
        </w:rPr>
        <w:t xml:space="preserve">促进民间社会在AI发展中的参与</w:t>
      </w:r>
    </w:p>
    <w:p>
      <w:pPr>
        <w:numPr>
          <w:ilvl w:val="1"/>
          <w:numId w:val="2680"/>
        </w:numPr>
      </w:pPr>
      <w:r>
        <w:rPr>
          <w:rFonts w:hint="eastAsia"/>
        </w:rPr>
        <w:t xml:space="preserve">支持边缘群体在AI政策制定中的声音</w:t>
      </w:r>
    </w:p>
    <w:p>
      <w:pPr>
        <w:numPr>
          <w:ilvl w:val="0"/>
          <w:numId w:val="2681"/>
        </w:numPr>
      </w:pPr>
      <w:r>
        <w:rPr>
          <w:rFonts w:hint="eastAsia"/>
        </w:rPr>
        <w:t xml:space="preserve">边界与外延：</w:t>
      </w:r>
      <w:r>
        <w:t xml:space="preserve"> </w:t>
      </w:r>
      <w:r>
        <w:rPr>
          <w:rFonts w:hint="eastAsia"/>
        </w:rPr>
        <w:t xml:space="preserve">AI技术壁垒与数字鸿沟的问题涉及技术、经济、社会、政治等多个领域。它不仅关系到技术发展的公平性，还影响到国家竞争力、社会公平、文化多样性等更广泛的议题。这一问题的解决需要全球范围内的协作，同时也挑战了传统的发展模式和国际关系。</w:t>
      </w:r>
    </w:p>
    <w:p>
      <w:pPr>
        <w:numPr>
          <w:ilvl w:val="0"/>
          <w:numId w:val="2681"/>
        </w:numPr>
      </w:pPr>
      <w:r>
        <w:rPr>
          <w:rFonts w:hint="eastAsia"/>
        </w:rPr>
        <w:t xml:space="preserve">概念结构与核心要素组成：</w:t>
      </w:r>
    </w:p>
    <w:p>
      <w:pPr>
        <w:numPr>
          <w:ilvl w:val="0"/>
          <w:numId w:val="2682"/>
        </w:numPr>
      </w:pPr>
      <w:r>
        <w:rPr>
          <w:rFonts w:hint="eastAsia"/>
        </w:rPr>
        <w:t xml:space="preserve">技术差距：AI算法、计算能力、应用开发</w:t>
      </w:r>
    </w:p>
    <w:p>
      <w:pPr>
        <w:numPr>
          <w:ilvl w:val="0"/>
          <w:numId w:val="2682"/>
        </w:numPr>
      </w:pPr>
      <w:r>
        <w:rPr>
          <w:rFonts w:hint="eastAsia"/>
        </w:rPr>
        <w:t xml:space="preserve">基础设施：网络覆盖、数据中心、智能终端</w:t>
      </w:r>
    </w:p>
    <w:p>
      <w:pPr>
        <w:numPr>
          <w:ilvl w:val="0"/>
          <w:numId w:val="2682"/>
        </w:numPr>
      </w:pPr>
      <w:r>
        <w:rPr>
          <w:rFonts w:hint="eastAsia"/>
        </w:rPr>
        <w:t xml:space="preserve">数据资源：数据量、数据质量、数据多样性</w:t>
      </w:r>
    </w:p>
    <w:p>
      <w:pPr>
        <w:numPr>
          <w:ilvl w:val="0"/>
          <w:numId w:val="2682"/>
        </w:numPr>
      </w:pPr>
      <w:r>
        <w:rPr>
          <w:rFonts w:hint="eastAsia"/>
        </w:rPr>
        <w:t xml:space="preserve">人才储备：研究人员、工程师、产品经理</w:t>
      </w:r>
    </w:p>
    <w:p>
      <w:pPr>
        <w:numPr>
          <w:ilvl w:val="0"/>
          <w:numId w:val="2682"/>
        </w:numPr>
      </w:pPr>
      <w:r>
        <w:rPr>
          <w:rFonts w:hint="eastAsia"/>
        </w:rPr>
        <w:t xml:space="preserve">投资能力：研发投入、风险资本、政府支持</w:t>
      </w:r>
    </w:p>
    <w:p>
      <w:pPr>
        <w:numPr>
          <w:ilvl w:val="0"/>
          <w:numId w:val="2682"/>
        </w:numPr>
      </w:pPr>
      <w:r>
        <w:rPr>
          <w:rFonts w:hint="eastAsia"/>
        </w:rPr>
        <w:t xml:space="preserve">应用场景：行业渗透、社会服务、个人使用</w:t>
      </w:r>
    </w:p>
    <w:p>
      <w:pPr>
        <w:numPr>
          <w:ilvl w:val="0"/>
          <w:numId w:val="2682"/>
        </w:numPr>
      </w:pPr>
      <w:r>
        <w:rPr>
          <w:rFonts w:hint="eastAsia"/>
        </w:rPr>
        <w:t xml:space="preserve">政策环境：法规支持、伦理框架、国际合作</w:t>
      </w:r>
    </w:p>
    <w:p>
      <w:pPr>
        <w:numPr>
          <w:ilvl w:val="0"/>
          <w:numId w:val="2682"/>
        </w:numPr>
      </w:pPr>
      <w:r>
        <w:rPr>
          <w:rFonts w:hint="eastAsia"/>
        </w:rPr>
        <w:t xml:space="preserve">社会影响：就业变化、教育公平、健康差距</w:t>
      </w:r>
    </w:p>
    <w:p>
      <w:pPr>
        <w:numPr>
          <w:ilvl w:val="0"/>
          <w:numId w:val="2683"/>
        </w:numPr>
      </w:pPr>
      <w:r>
        <w:rPr>
          <w:rFonts w:hint="eastAsia"/>
        </w:rPr>
        <w:t xml:space="preserve">概念之间的关系：</w:t>
      </w:r>
    </w:p>
    <w:p>
      <w:pPr>
        <w:numPr>
          <w:ilvl w:val="0"/>
          <w:numId w:val="2684"/>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AI领先国家/地区</w:t>
            </w:r>
          </w:p>
        </w:tc>
        <w:tc>
          <w:tcPr/>
          <w:p>
            <w:pPr>
              <w:pStyle w:val="Compact"/>
              <w:jc w:val="left"/>
            </w:pPr>
            <w:r>
              <w:rPr>
                <w:rFonts w:hint="eastAsia"/>
              </w:rPr>
              <w:t xml:space="preserve">AI落后国家/地区</w:t>
            </w:r>
          </w:p>
        </w:tc>
        <w:tc>
          <w:tcPr/>
          <w:p>
            <w:pPr>
              <w:pStyle w:val="Compact"/>
              <w:jc w:val="left"/>
            </w:pPr>
            <w:r>
              <w:rPr>
                <w:rFonts w:hint="eastAsia"/>
              </w:rPr>
              <w:t xml:space="preserve">潜在差异影响</w:t>
            </w:r>
          </w:p>
        </w:tc>
      </w:tr>
      <w:tr>
        <w:tc>
          <w:tcPr/>
          <w:p>
            <w:pPr>
              <w:pStyle w:val="Compact"/>
              <w:jc w:val="left"/>
            </w:pPr>
            <w:r>
              <w:rPr>
                <w:rFonts w:hint="eastAsia"/>
              </w:rPr>
              <w:t xml:space="preserve">技术创新能力</w:t>
            </w:r>
          </w:p>
        </w:tc>
        <w:tc>
          <w:tcPr/>
          <w:p>
            <w:pPr>
              <w:pStyle w:val="Compact"/>
              <w:jc w:val="left"/>
            </w:pPr>
            <w:r>
              <w:rPr>
                <w:rFonts w:hint="eastAsia"/>
              </w:rPr>
              <w:t xml:space="preserve">强</w:t>
            </w:r>
          </w:p>
        </w:tc>
        <w:tc>
          <w:tcPr/>
          <w:p>
            <w:pPr>
              <w:pStyle w:val="Compact"/>
              <w:jc w:val="left"/>
            </w:pPr>
            <w:r>
              <w:rPr>
                <w:rFonts w:hint="eastAsia"/>
              </w:rPr>
              <w:t xml:space="preserve">弱</w:t>
            </w:r>
          </w:p>
        </w:tc>
        <w:tc>
          <w:tcPr/>
          <w:p>
            <w:pPr>
              <w:pStyle w:val="Compact"/>
              <w:jc w:val="left"/>
            </w:pPr>
            <w:r>
              <w:rPr>
                <w:rFonts w:hint="eastAsia"/>
              </w:rPr>
              <w:t xml:space="preserve">经济竞争力差距扩大</w:t>
            </w:r>
          </w:p>
        </w:tc>
      </w:tr>
      <w:tr>
        <w:tc>
          <w:tcPr/>
          <w:p>
            <w:pPr>
              <w:pStyle w:val="Compact"/>
              <w:jc w:val="left"/>
            </w:pPr>
            <w:r>
              <w:rPr>
                <w:rFonts w:hint="eastAsia"/>
              </w:rPr>
              <w:t xml:space="preserve">数据获取</w:t>
            </w:r>
          </w:p>
        </w:tc>
        <w:tc>
          <w:tcPr/>
          <w:p>
            <w:pPr>
              <w:pStyle w:val="Compact"/>
              <w:jc w:val="left"/>
            </w:pPr>
            <w:r>
              <w:rPr>
                <w:rFonts w:hint="eastAsia"/>
              </w:rPr>
              <w:t xml:space="preserve">丰富</w:t>
            </w:r>
          </w:p>
        </w:tc>
        <w:tc>
          <w:tcPr/>
          <w:p>
            <w:pPr>
              <w:pStyle w:val="Compact"/>
              <w:jc w:val="left"/>
            </w:pPr>
            <w:r>
              <w:rPr>
                <w:rFonts w:hint="eastAsia"/>
              </w:rPr>
              <w:t xml:space="preserve">匮乏</w:t>
            </w:r>
          </w:p>
        </w:tc>
        <w:tc>
          <w:tcPr/>
          <w:p>
            <w:pPr>
              <w:pStyle w:val="Compact"/>
              <w:jc w:val="left"/>
            </w:pPr>
            <w:r>
              <w:rPr>
                <w:rFonts w:hint="eastAsia"/>
              </w:rPr>
              <w:t xml:space="preserve">AI应用效果悬殊</w:t>
            </w:r>
          </w:p>
        </w:tc>
      </w:tr>
      <w:tr>
        <w:tc>
          <w:tcPr/>
          <w:p>
            <w:pPr>
              <w:pStyle w:val="Compact"/>
              <w:jc w:val="left"/>
            </w:pPr>
            <w:r>
              <w:rPr>
                <w:rFonts w:hint="eastAsia"/>
              </w:rPr>
              <w:t xml:space="preserve">人才密度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创新生态系统差异</w:t>
            </w:r>
          </w:p>
        </w:tc>
      </w:tr>
      <w:tr>
        <w:tc>
          <w:tcPr/>
          <w:p>
            <w:pPr>
              <w:pStyle w:val="Compact"/>
              <w:jc w:val="left"/>
            </w:pPr>
            <w:r>
              <w:rPr>
                <w:rFonts w:hint="eastAsia"/>
              </w:rPr>
              <w:t xml:space="preserve">基础设施完善度</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数字化转型速度不同</w:t>
            </w:r>
          </w:p>
        </w:tc>
      </w:tr>
      <w:tr>
        <w:tc>
          <w:tcPr/>
          <w:p>
            <w:pPr>
              <w:pStyle w:val="Compact"/>
              <w:jc w:val="left"/>
            </w:pPr>
            <w:r>
              <w:rPr>
                <w:rFonts w:hint="eastAsia"/>
              </w:rPr>
              <w:t xml:space="preserve">投资规模</w:t>
            </w:r>
          </w:p>
        </w:tc>
        <w:tc>
          <w:tcPr/>
          <w:p>
            <w:pPr>
              <w:pStyle w:val="Compact"/>
              <w:jc w:val="left"/>
            </w:pPr>
            <w:r>
              <w:rPr>
                <w:rFonts w:hint="eastAsia"/>
              </w:rPr>
              <w:t xml:space="preserve">大</w:t>
            </w:r>
          </w:p>
        </w:tc>
        <w:tc>
          <w:tcPr/>
          <w:p>
            <w:pPr>
              <w:pStyle w:val="Compact"/>
              <w:jc w:val="left"/>
            </w:pPr>
            <w:r>
              <w:rPr>
                <w:rFonts w:hint="eastAsia"/>
              </w:rPr>
              <w:t xml:space="preserve">小</w:t>
            </w:r>
          </w:p>
        </w:tc>
        <w:tc>
          <w:tcPr/>
          <w:p>
            <w:pPr>
              <w:pStyle w:val="Compact"/>
              <w:jc w:val="left"/>
            </w:pPr>
            <w:r>
              <w:rPr>
                <w:rFonts w:hint="eastAsia"/>
              </w:rPr>
              <w:t xml:space="preserve">长期发展潜力差距</w:t>
            </w:r>
          </w:p>
        </w:tc>
      </w:tr>
      <w:tr>
        <w:tc>
          <w:tcPr/>
          <w:p>
            <w:pPr>
              <w:pStyle w:val="Compact"/>
              <w:jc w:val="left"/>
            </w:pPr>
            <w:r>
              <w:rPr>
                <w:rFonts w:hint="eastAsia"/>
              </w:rPr>
              <w:t xml:space="preserve">政策支持</w:t>
            </w:r>
          </w:p>
        </w:tc>
        <w:tc>
          <w:tcPr/>
          <w:p>
            <w:pPr>
              <w:pStyle w:val="Compact"/>
              <w:jc w:val="left"/>
            </w:pPr>
            <w:r>
              <w:rPr>
                <w:rFonts w:hint="eastAsia"/>
              </w:rPr>
              <w:t xml:space="preserve">强</w:t>
            </w:r>
          </w:p>
        </w:tc>
        <w:tc>
          <w:tcPr/>
          <w:p>
            <w:pPr>
              <w:pStyle w:val="Compact"/>
              <w:jc w:val="left"/>
            </w:pPr>
            <w:r>
              <w:rPr>
                <w:rFonts w:hint="eastAsia"/>
              </w:rPr>
              <w:t xml:space="preserve">弱</w:t>
            </w:r>
          </w:p>
        </w:tc>
        <w:tc>
          <w:tcPr/>
          <w:p>
            <w:pPr>
              <w:pStyle w:val="Compact"/>
              <w:jc w:val="left"/>
            </w:pPr>
            <w:r>
              <w:rPr>
                <w:rFonts w:hint="eastAsia"/>
              </w:rPr>
              <w:t xml:space="preserve">产业发展环境差异</w:t>
            </w:r>
          </w:p>
        </w:tc>
      </w:tr>
      <w:tr>
        <w:tc>
          <w:tcPr/>
          <w:p>
            <w:pPr>
              <w:pStyle w:val="Compact"/>
              <w:jc w:val="left"/>
            </w:pPr>
            <w:r>
              <w:rPr>
                <w:rFonts w:hint="eastAsia"/>
              </w:rPr>
              <w:t xml:space="preserve">应用普及度</w:t>
            </w:r>
          </w:p>
        </w:tc>
        <w:tc>
          <w:tcPr/>
          <w:p>
            <w:pPr>
              <w:pStyle w:val="Compact"/>
              <w:jc w:val="left"/>
            </w:pPr>
            <w:r>
              <w:rPr>
                <w:rFonts w:hint="eastAsia"/>
              </w:rPr>
              <w:t xml:space="preserve">广</w:t>
            </w:r>
          </w:p>
        </w:tc>
        <w:tc>
          <w:tcPr/>
          <w:p>
            <w:pPr>
              <w:pStyle w:val="Compact"/>
              <w:jc w:val="left"/>
            </w:pPr>
            <w:r>
              <w:rPr>
                <w:rFonts w:hint="eastAsia"/>
              </w:rPr>
              <w:t xml:space="preserve">窄</w:t>
            </w:r>
          </w:p>
        </w:tc>
        <w:tc>
          <w:tcPr/>
          <w:p>
            <w:pPr>
              <w:pStyle w:val="Compact"/>
              <w:jc w:val="left"/>
            </w:pPr>
            <w:r>
              <w:rPr>
                <w:rFonts w:hint="eastAsia"/>
              </w:rPr>
              <w:t xml:space="preserve">社会效益差距</w:t>
            </w:r>
          </w:p>
        </w:tc>
      </w:tr>
      <w:tr>
        <w:tc>
          <w:tcPr/>
          <w:p>
            <w:pPr>
              <w:pStyle w:val="Compact"/>
              <w:jc w:val="left"/>
            </w:pPr>
            <w:r>
              <w:rPr>
                <w:rFonts w:hint="eastAsia"/>
              </w:rPr>
              <w:t xml:space="preserve">国际影响力</w:t>
            </w:r>
          </w:p>
        </w:tc>
        <w:tc>
          <w:tcPr/>
          <w:p>
            <w:pPr>
              <w:pStyle w:val="Compact"/>
              <w:jc w:val="left"/>
            </w:pPr>
            <w:r>
              <w:rPr>
                <w:rFonts w:hint="eastAsia"/>
              </w:rPr>
              <w:t xml:space="preserve">大</w:t>
            </w:r>
          </w:p>
        </w:tc>
        <w:tc>
          <w:tcPr/>
          <w:p>
            <w:pPr>
              <w:pStyle w:val="Compact"/>
              <w:jc w:val="left"/>
            </w:pPr>
            <w:r>
              <w:rPr>
                <w:rFonts w:hint="eastAsia"/>
              </w:rPr>
              <w:t xml:space="preserve">小</w:t>
            </w:r>
          </w:p>
        </w:tc>
        <w:tc>
          <w:tcPr/>
          <w:p>
            <w:pPr>
              <w:pStyle w:val="Compact"/>
              <w:jc w:val="left"/>
            </w:pPr>
            <w:r>
              <w:rPr>
                <w:rFonts w:hint="eastAsia"/>
              </w:rPr>
              <w:t xml:space="preserve">全球AI治理话语权不均</w:t>
            </w:r>
          </w:p>
        </w:tc>
      </w:tr>
    </w:tbl>
    <w:p>
      <w:pPr>
        <w:numPr>
          <w:ilvl w:val="0"/>
          <w:numId w:val="2685"/>
        </w:numPr>
      </w:pPr>
      <w:r>
        <w:rPr>
          <w:rFonts w:hint="eastAsia"/>
        </w:rPr>
        <w:t xml:space="preserve">概念联系的ER实体关系</w:t>
      </w:r>
    </w:p>
    <w:p>
      <w:pPr>
        <w:numPr>
          <w:ilvl w:val="0"/>
          <w:numId w:val="2686"/>
        </w:numPr>
      </w:pPr>
      <w:r>
        <w:rPr>
          <w:rFonts w:hint="eastAsia"/>
        </w:rPr>
        <w:t xml:space="preserve">交互关系图</w:t>
      </w:r>
    </w:p>
    <w:p>
      <w:pPr>
        <w:numPr>
          <w:ilvl w:val="0"/>
          <w:numId w:val="2687"/>
        </w:numPr>
      </w:pPr>
      <w:r>
        <w:rPr>
          <w:rFonts w:hint="eastAsia"/>
        </w:rPr>
        <w:t xml:space="preserve">数学模型：</w:t>
      </w:r>
      <w:r>
        <w:t xml:space="preserve"> </w:t>
      </w:r>
      <w:r>
        <w:rPr>
          <w:rFonts w:hint="eastAsia"/>
        </w:rPr>
        <w:t xml:space="preserve">我们可以用以下数学模型来描述AI技术壁垒与数字鸿沟的某些方面：</w:t>
      </w:r>
    </w:p>
    <w:p>
      <w:pPr>
        <w:numPr>
          <w:ilvl w:val="0"/>
          <w:numId w:val="2688"/>
        </w:numPr>
      </w:pPr>
      <w:r>
        <w:rPr>
          <w:rFonts w:hint="eastAsia"/>
        </w:rPr>
        <w:t xml:space="preserve">技术扩散模型：</w:t>
      </w:r>
    </w:p>
    <w:p>
      <w:pPr>
        <w:pStyle w:val="BodyText"/>
      </w:pPr>
      <m:oMathPara>
        <m:oMathParaPr>
          <m:jc m:val="center"/>
        </m:oMathParaPr>
        <m:oMath>
          <m:f>
            <m:fPr>
              <m:type m:val="bar"/>
            </m:fPr>
            <m:num>
              <m:r>
                <m:t>d</m:t>
              </m:r>
              <m:sSub>
                <m:e>
                  <m:r>
                    <m:t>A</m:t>
                  </m:r>
                </m:e>
                <m:sub>
                  <m:r>
                    <m:t>i</m:t>
                  </m:r>
                </m:sub>
              </m:sSub>
            </m:num>
            <m:den>
              <m:r>
                <m:t>d</m:t>
              </m:r>
              <m:r>
                <m:t>t</m:t>
              </m:r>
            </m:den>
          </m:f>
          <m:r>
            <m:rPr>
              <m:sty m:val="p"/>
            </m:rPr>
            <m:t>=</m:t>
          </m:r>
          <m:sSub>
            <m:e>
              <m:r>
                <m:t>α</m:t>
              </m:r>
            </m:e>
            <m:sub>
              <m:r>
                <m:t>i</m:t>
              </m:r>
            </m:sub>
          </m:sSub>
          <m:sSub>
            <m:e>
              <m:r>
                <m:t>A</m:t>
              </m:r>
            </m:e>
            <m:sub>
              <m:r>
                <m:t>i</m:t>
              </m:r>
            </m:sub>
          </m:sSub>
          <m:d>
            <m:dPr>
              <m:begChr m:val="("/>
              <m:sepChr m:val=""/>
              <m:endChr m:val=")"/>
              <m:grow/>
            </m:dPr>
            <m:e>
              <m:r>
                <m:t>1</m:t>
              </m:r>
              <m:r>
                <m:rPr>
                  <m:sty m:val="p"/>
                </m:rPr>
                <m:t>−</m:t>
              </m:r>
              <m:f>
                <m:fPr>
                  <m:type m:val="bar"/>
                </m:fPr>
                <m:num>
                  <m:sSub>
                    <m:e>
                      <m:r>
                        <m:t>A</m:t>
                      </m:r>
                    </m:e>
                    <m:sub>
                      <m:r>
                        <m:t>i</m:t>
                      </m:r>
                    </m:sub>
                  </m:sSub>
                </m:num>
                <m:den>
                  <m:sSub>
                    <m:e>
                      <m:r>
                        <m:t>K</m:t>
                      </m:r>
                    </m:e>
                    <m:sub>
                      <m:r>
                        <m:t>i</m:t>
                      </m:r>
                    </m:sub>
                  </m:sSub>
                </m:den>
              </m:f>
            </m:e>
          </m:d>
          <m:r>
            <m:rPr>
              <m:sty m:val="p"/>
            </m:rPr>
            <m:t>+</m:t>
          </m:r>
          <m:nary>
            <m:naryPr>
              <m:chr m:val="∑"/>
              <m:limLoc m:val="undOvr"/>
              <m:subHide m:val="off"/>
              <m:supHide m:val="on"/>
            </m:naryPr>
            <m:sub>
              <m:r>
                <m:t>j</m:t>
              </m:r>
              <m:r>
                <m:rPr>
                  <m:sty m:val="p"/>
                </m:rPr>
                <m:t>≠</m:t>
              </m:r>
              <m:r>
                <m:t>i</m:t>
              </m:r>
            </m:sub>
            <m:sup>
              <m:r>
                <m:t>​</m:t>
              </m:r>
            </m:sup>
            <m:e>
              <m:sSub>
                <m:e>
                  <m:r>
                    <m:t>β</m:t>
                  </m:r>
                </m:e>
                <m:sub>
                  <m:r>
                    <m:t>i</m:t>
                  </m:r>
                  <m:r>
                    <m:t>j</m:t>
                  </m:r>
                </m:sub>
              </m:sSub>
            </m:e>
          </m:nary>
          <m:d>
            <m:dPr>
              <m:begChr m:val="("/>
              <m:sepChr m:val=""/>
              <m:endChr m:val=")"/>
              <m:grow/>
            </m:dPr>
            <m:e>
              <m:sSub>
                <m:e>
                  <m:r>
                    <m:t>A</m:t>
                  </m:r>
                </m:e>
                <m:sub>
                  <m:r>
                    <m:t>j</m:t>
                  </m:r>
                </m:sub>
              </m:sSub>
              <m:r>
                <m:rPr>
                  <m:sty m:val="p"/>
                </m:rPr>
                <m:t>−</m:t>
              </m:r>
              <m:sSub>
                <m:e>
                  <m:r>
                    <m:t>A</m:t>
                  </m:r>
                </m:e>
                <m:sub>
                  <m:r>
                    <m:t>i</m:t>
                  </m:r>
                </m:sub>
              </m:sSub>
            </m:e>
          </m:d>
        </m:oMath>
      </m:oMathPara>
    </w:p>
    <w:p>
      <w:pPr>
        <w:numPr>
          <w:ilvl w:val="0"/>
          <w:numId w:val="1000"/>
        </w:numPr>
      </w:pPr>
      <w:r>
        <w:rPr>
          <w:rFonts w:hint="eastAsia"/>
        </w:rPr>
        <w:t xml:space="preserve">其中，</w:t>
      </w:r>
      <m:oMath>
        <m:sSub>
          <m:e>
            <m:r>
              <m:t>A</m:t>
            </m:r>
          </m:e>
          <m:sub>
            <m:r>
              <m:t>i</m:t>
            </m:r>
          </m:sub>
        </m:sSub>
      </m:oMath>
      <w:r>
        <w:t xml:space="preserve"> </w:t>
      </w:r>
      <w:r>
        <w:rPr>
          <w:rFonts w:hint="eastAsia"/>
        </w:rPr>
        <w:t xml:space="preserve">是国家i的AI技术水平，</w:t>
      </w:r>
      <m:oMath>
        <m:sSub>
          <m:e>
            <m:r>
              <m:t>K</m:t>
            </m:r>
          </m:e>
          <m:sub>
            <m:r>
              <m:t>i</m:t>
            </m:r>
          </m:sub>
        </m:sSub>
      </m:oMath>
      <w:r>
        <w:t xml:space="preserve"> </w:t>
      </w:r>
      <w:r>
        <w:rPr>
          <w:rFonts w:hint="eastAsia"/>
        </w:rPr>
        <w:t xml:space="preserve">是上限，</w:t>
      </w:r>
      <m:oMath>
        <m:sSub>
          <m:e>
            <m:r>
              <m:t>β</m:t>
            </m:r>
          </m:e>
          <m:sub>
            <m:r>
              <m:t>i</m:t>
            </m:r>
            <m:r>
              <m:t>j</m:t>
            </m:r>
          </m:sub>
        </m:sSub>
      </m:oMath>
      <w:r>
        <w:t xml:space="preserve"> </w:t>
      </w:r>
      <w:r>
        <w:rPr>
          <w:rFonts w:hint="eastAsia"/>
        </w:rPr>
        <w:t xml:space="preserve">是扩散系数。</w:t>
      </w:r>
    </w:p>
    <w:p>
      <w:pPr>
        <w:numPr>
          <w:ilvl w:val="0"/>
          <w:numId w:val="2688"/>
        </w:numPr>
      </w:pPr>
      <w:r>
        <w:rPr>
          <w:rFonts w:hint="eastAsia"/>
        </w:rPr>
        <w:t xml:space="preserve">数字鸿沟指数：</w:t>
      </w:r>
    </w:p>
    <w:p>
      <w:pPr>
        <w:pStyle w:val="BodyText"/>
      </w:pPr>
      <m:oMathPara>
        <m:oMathParaPr>
          <m:jc m:val="center"/>
        </m:oMathParaPr>
        <m:oMath>
          <m:r>
            <m:t>D</m:t>
          </m:r>
          <m:r>
            <m:t>I</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f>
            <m:fPr>
              <m:type m:val="bar"/>
            </m:fPr>
            <m:num>
              <m:r>
                <m:rPr>
                  <m:sty m:val="p"/>
                </m:rPr>
                <m:t>max</m:t>
              </m:r>
              <m:d>
                <m:dPr>
                  <m:begChr m:val="("/>
                  <m:sepChr m:val=""/>
                  <m:endChr m:val=")"/>
                  <m:grow/>
                </m:dPr>
                <m:e>
                  <m:sSub>
                    <m:e>
                      <m:r>
                        <m:t>x</m:t>
                      </m:r>
                    </m:e>
                    <m:sub>
                      <m:r>
                        <m:t>i</m:t>
                      </m:r>
                    </m:sub>
                  </m:sSub>
                </m:e>
              </m:d>
              <m:r>
                <m:rPr>
                  <m:sty m:val="p"/>
                </m:rPr>
                <m:t>−</m:t>
              </m:r>
              <m:sSub>
                <m:e>
                  <m:r>
                    <m:t>x</m:t>
                  </m:r>
                </m:e>
                <m:sub>
                  <m:r>
                    <m:t>i</m:t>
                  </m:r>
                </m:sub>
              </m:sSub>
            </m:num>
            <m:den>
              <m:r>
                <m:rPr>
                  <m:sty m:val="p"/>
                </m:rPr>
                <m:t>max</m:t>
              </m:r>
              <m:d>
                <m:dPr>
                  <m:begChr m:val="("/>
                  <m:sepChr m:val=""/>
                  <m:endChr m:val=")"/>
                  <m:grow/>
                </m:dPr>
                <m:e>
                  <m:sSub>
                    <m:e>
                      <m:r>
                        <m:t>x</m:t>
                      </m:r>
                    </m:e>
                    <m:sub>
                      <m:r>
                        <m:t>i</m:t>
                      </m:r>
                    </m:sub>
                  </m:sSub>
                </m:e>
              </m:d>
              <m:r>
                <m:rPr>
                  <m:sty m:val="p"/>
                </m:rPr>
                <m:t>−</m:t>
              </m:r>
              <m:r>
                <m:rPr>
                  <m:sty m:val="p"/>
                </m:rPr>
                <m:t>min</m:t>
              </m:r>
              <m:d>
                <m:dPr>
                  <m:begChr m:val="("/>
                  <m:sepChr m:val=""/>
                  <m:endChr m:val=")"/>
                  <m:grow/>
                </m:dPr>
                <m:e>
                  <m:sSub>
                    <m:e>
                      <m:r>
                        <m:t>x</m:t>
                      </m:r>
                    </m:e>
                    <m:sub>
                      <m:r>
                        <m:t>i</m:t>
                      </m:r>
                    </m:sub>
                  </m:sSub>
                </m:e>
              </m:d>
            </m:den>
          </m:f>
        </m:oMath>
      </m:oMathPara>
    </w:p>
    <w:p>
      <w:pPr>
        <w:numPr>
          <w:ilvl w:val="0"/>
          <w:numId w:val="1000"/>
        </w:numPr>
      </w:pPr>
      <w:r>
        <w:rPr>
          <w:rFonts w:hint="eastAsia"/>
        </w:rPr>
        <w:t xml:space="preserve">其中，</w:t>
      </w:r>
      <m:oMath>
        <m:sSub>
          <m:e>
            <m:r>
              <m:t>x</m:t>
            </m:r>
          </m:e>
          <m:sub>
            <m:r>
              <m:t>i</m:t>
            </m:r>
          </m:sub>
        </m:sSub>
      </m:oMath>
      <w:r>
        <w:t xml:space="preserve"> </w:t>
      </w:r>
      <w:r>
        <w:rPr>
          <w:rFonts w:hint="eastAsia"/>
        </w:rPr>
        <w:t xml:space="preserve">是各项数字化指标，</w:t>
      </w:r>
      <m:oMath>
        <m:sSub>
          <m:e>
            <m:r>
              <m:t>w</m:t>
            </m:r>
          </m:e>
          <m:sub>
            <m:r>
              <m:t>i</m:t>
            </m:r>
          </m:sub>
        </m:sSub>
      </m:oMath>
      <w:r>
        <w:t xml:space="preserve"> </w:t>
      </w:r>
      <w:r>
        <w:rPr>
          <w:rFonts w:hint="eastAsia"/>
        </w:rPr>
        <w:t xml:space="preserve">是权重。</w:t>
      </w:r>
    </w:p>
    <w:p>
      <w:pPr>
        <w:numPr>
          <w:ilvl w:val="0"/>
          <w:numId w:val="2688"/>
        </w:numPr>
      </w:pPr>
      <w:r>
        <w:rPr>
          <w:rFonts w:hint="eastAsia"/>
        </w:rPr>
        <w:t xml:space="preserve">AI人才流动模型：</w:t>
      </w:r>
    </w:p>
    <w:p>
      <w:pPr>
        <w:pStyle w:val="BodyText"/>
      </w:pPr>
      <m:oMathPara>
        <m:oMathParaPr>
          <m:jc m:val="center"/>
        </m:oMathParaPr>
        <m:oMath>
          <m:f>
            <m:fPr>
              <m:type m:val="bar"/>
            </m:fPr>
            <m:num>
              <m:r>
                <m:t>d</m:t>
              </m:r>
              <m:sSub>
                <m:e>
                  <m:r>
                    <m:t>T</m:t>
                  </m:r>
                </m:e>
                <m:sub>
                  <m:r>
                    <m:t>i</m:t>
                  </m:r>
                </m:sub>
              </m:sSub>
            </m:num>
            <m:den>
              <m:r>
                <m:t>d</m:t>
              </m:r>
              <m:r>
                <m:t>t</m:t>
              </m:r>
            </m:den>
          </m:f>
          <m:r>
            <m:rPr>
              <m:sty m:val="p"/>
            </m:rPr>
            <m:t>=</m:t>
          </m:r>
          <m:sSub>
            <m:e>
              <m:r>
                <m:t>γ</m:t>
              </m:r>
            </m:e>
            <m:sub>
              <m:r>
                <m:t>i</m:t>
              </m:r>
            </m:sub>
          </m:sSub>
          <m:sSub>
            <m:e>
              <m:r>
                <m:t>P</m:t>
              </m:r>
            </m:e>
            <m:sub>
              <m:r>
                <m:t>i</m:t>
              </m:r>
            </m:sub>
          </m:sSub>
          <m:r>
            <m:rPr>
              <m:sty m:val="p"/>
            </m:rPr>
            <m:t>−</m:t>
          </m:r>
          <m:sSub>
            <m:e>
              <m:r>
                <m:t>δ</m:t>
              </m:r>
            </m:e>
            <m:sub>
              <m:r>
                <m:t>i</m:t>
              </m:r>
            </m:sub>
          </m:sSub>
          <m:sSub>
            <m:e>
              <m:r>
                <m:t>T</m:t>
              </m:r>
            </m:e>
            <m:sub>
              <m:r>
                <m:t>i</m:t>
              </m:r>
            </m:sub>
          </m:sSub>
          <m:r>
            <m:rPr>
              <m:sty m:val="p"/>
            </m:rPr>
            <m:t>+</m:t>
          </m:r>
          <m:nary>
            <m:naryPr>
              <m:chr m:val="∑"/>
              <m:limLoc m:val="undOvr"/>
              <m:subHide m:val="off"/>
              <m:supHide m:val="on"/>
            </m:naryPr>
            <m:sub>
              <m:r>
                <m:t>j</m:t>
              </m:r>
              <m:r>
                <m:rPr>
                  <m:sty m:val="p"/>
                </m:rPr>
                <m:t>≠</m:t>
              </m:r>
              <m:r>
                <m:t>i</m:t>
              </m:r>
            </m:sub>
            <m:sup>
              <m:r>
                <m:t>​</m:t>
              </m:r>
            </m:sup>
            <m:e>
              <m:d>
                <m:dPr>
                  <m:begChr m:val="("/>
                  <m:sepChr m:val=""/>
                  <m:endChr m:val=")"/>
                  <m:grow/>
                </m:dPr>
                <m:e>
                  <m:sSub>
                    <m:e>
                      <m:r>
                        <m:t>μ</m:t>
                      </m:r>
                    </m:e>
                    <m:sub>
                      <m:r>
                        <m:t>j</m:t>
                      </m:r>
                      <m:r>
                        <m:t>i</m:t>
                      </m:r>
                    </m:sub>
                  </m:sSub>
                  <m:sSub>
                    <m:e>
                      <m:r>
                        <m:t>T</m:t>
                      </m:r>
                    </m:e>
                    <m:sub>
                      <m:r>
                        <m:t>j</m:t>
                      </m:r>
                    </m:sub>
                  </m:sSub>
                  <m:r>
                    <m:rPr>
                      <m:sty m:val="p"/>
                    </m:rPr>
                    <m:t>−</m:t>
                  </m:r>
                  <m:sSub>
                    <m:e>
                      <m:r>
                        <m:t>μ</m:t>
                      </m:r>
                    </m:e>
                    <m:sub>
                      <m:r>
                        <m:t>i</m:t>
                      </m:r>
                      <m:r>
                        <m:t>j</m:t>
                      </m:r>
                    </m:sub>
                  </m:sSub>
                  <m:sSub>
                    <m:e>
                      <m:r>
                        <m:t>T</m:t>
                      </m:r>
                    </m:e>
                    <m:sub>
                      <m:r>
                        <m:t>i</m:t>
                      </m:r>
                    </m:sub>
                  </m:sSub>
                </m:e>
              </m:d>
            </m:e>
          </m:nary>
        </m:oMath>
      </m:oMathPara>
    </w:p>
    <w:p>
      <w:pPr>
        <w:numPr>
          <w:ilvl w:val="0"/>
          <w:numId w:val="1000"/>
        </w:numPr>
      </w:pPr>
      <w:r>
        <w:rPr>
          <w:rFonts w:hint="eastAsia"/>
        </w:rPr>
        <w:t xml:space="preserve">其中，</w:t>
      </w:r>
      <m:oMath>
        <m:sSub>
          <m:e>
            <m:r>
              <m:t>T</m:t>
            </m:r>
          </m:e>
          <m:sub>
            <m:r>
              <m:t>i</m:t>
            </m:r>
          </m:sub>
        </m:sSub>
      </m:oMath>
      <w:r>
        <w:t xml:space="preserve"> </w:t>
      </w:r>
      <w:r>
        <w:rPr>
          <w:rFonts w:hint="eastAsia"/>
        </w:rPr>
        <w:t xml:space="preserve">是国家i的AI人才数量，</w:t>
      </w:r>
      <m:oMath>
        <m:sSub>
          <m:e>
            <m:r>
              <m:t>P</m:t>
            </m:r>
          </m:e>
          <m:sub>
            <m:r>
              <m:t>i</m:t>
            </m:r>
          </m:sub>
        </m:sSub>
      </m:oMath>
      <w:r>
        <w:t xml:space="preserve"> </w:t>
      </w:r>
      <w:r>
        <w:rPr>
          <w:rFonts w:hint="eastAsia"/>
        </w:rPr>
        <w:t xml:space="preserve">是人才培养率，</w:t>
      </w:r>
      <m:oMath>
        <m:sSub>
          <m:e>
            <m:r>
              <m:t>δ</m:t>
            </m:r>
          </m:e>
          <m:sub>
            <m:r>
              <m:t>i</m:t>
            </m:r>
          </m:sub>
        </m:sSub>
      </m:oMath>
      <w:r>
        <w:t xml:space="preserve"> </w:t>
      </w:r>
      <w:r>
        <w:rPr>
          <w:rFonts w:hint="eastAsia"/>
        </w:rPr>
        <w:t xml:space="preserve">是人才流失率，</w:t>
      </w:r>
      <m:oMath>
        <m:sSub>
          <m:e>
            <m:r>
              <m:t>μ</m:t>
            </m:r>
          </m:e>
          <m:sub>
            <m:r>
              <m:t>i</m:t>
            </m:r>
            <m:r>
              <m:t>j</m:t>
            </m:r>
          </m:sub>
        </m:sSub>
      </m:oMath>
      <w:r>
        <w:t xml:space="preserve"> </w:t>
      </w:r>
      <w:r>
        <w:rPr>
          <w:rFonts w:hint="eastAsia"/>
        </w:rPr>
        <w:t xml:space="preserve">是人才流动系数。</w:t>
      </w:r>
    </w:p>
    <w:p>
      <w:pPr>
        <w:numPr>
          <w:ilvl w:val="0"/>
          <w:numId w:val="2688"/>
        </w:numPr>
      </w:pPr>
      <w:r>
        <w:rPr>
          <w:rFonts w:hint="eastAsia"/>
        </w:rPr>
        <w:t xml:space="preserve">投资回报率（ROI）差异：</w:t>
      </w:r>
    </w:p>
    <w:p>
      <w:pPr>
        <w:pStyle w:val="BodyText"/>
      </w:pPr>
      <m:oMathPara>
        <m:oMathParaPr>
          <m:jc m:val="center"/>
        </m:oMathParaPr>
        <m:oMath>
          <m:r>
            <m:t>R</m:t>
          </m:r>
          <m:r>
            <m:t>O</m:t>
          </m:r>
          <m:sSub>
            <m:e>
              <m:r>
                <m:t>I</m:t>
              </m:r>
            </m:e>
            <m:sub>
              <m:r>
                <m:t>g</m:t>
              </m:r>
              <m:r>
                <m:t>a</m:t>
              </m:r>
              <m:r>
                <m:t>p</m:t>
              </m:r>
            </m:sub>
          </m:sSub>
          <m:r>
            <m:rPr>
              <m:sty m:val="p"/>
            </m:rPr>
            <m:t>=</m:t>
          </m:r>
          <m:f>
            <m:fPr>
              <m:type m:val="bar"/>
            </m:fPr>
            <m:num>
              <m:r>
                <m:t>R</m:t>
              </m:r>
              <m:r>
                <m:t>O</m:t>
              </m:r>
              <m:sSub>
                <m:e>
                  <m:r>
                    <m:t>I</m:t>
                  </m:r>
                </m:e>
                <m:sub>
                  <m:r>
                    <m:t>a</m:t>
                  </m:r>
                  <m:r>
                    <m:t>d</m:t>
                  </m:r>
                  <m:r>
                    <m:t>v</m:t>
                  </m:r>
                  <m:r>
                    <m:t>a</m:t>
                  </m:r>
                  <m:r>
                    <m:t>n</m:t>
                  </m:r>
                  <m:r>
                    <m:t>c</m:t>
                  </m:r>
                  <m:r>
                    <m:t>e</m:t>
                  </m:r>
                  <m:r>
                    <m:t>d</m:t>
                  </m:r>
                </m:sub>
              </m:sSub>
              <m:r>
                <m:rPr>
                  <m:sty m:val="p"/>
                </m:rPr>
                <m:t>−</m:t>
              </m:r>
              <m:r>
                <m:t>R</m:t>
              </m:r>
              <m:r>
                <m:t>O</m:t>
              </m:r>
              <m:sSub>
                <m:e>
                  <m:r>
                    <m:t>I</m:t>
                  </m:r>
                </m:e>
                <m:sub>
                  <m:r>
                    <m:t>d</m:t>
                  </m:r>
                  <m:r>
                    <m:t>e</m:t>
                  </m:r>
                  <m:r>
                    <m:t>v</m:t>
                  </m:r>
                  <m:r>
                    <m:t>e</m:t>
                  </m:r>
                  <m:r>
                    <m:t>l</m:t>
                  </m:r>
                  <m:r>
                    <m:t>o</m:t>
                  </m:r>
                  <m:r>
                    <m:t>p</m:t>
                  </m:r>
                  <m:r>
                    <m:t>i</m:t>
                  </m:r>
                  <m:r>
                    <m:t>n</m:t>
                  </m:r>
                  <m:r>
                    <m:t>g</m:t>
                  </m:r>
                </m:sub>
              </m:sSub>
            </m:num>
            <m:den>
              <m:r>
                <m:t>R</m:t>
              </m:r>
              <m:r>
                <m:t>O</m:t>
              </m:r>
              <m:sSub>
                <m:e>
                  <m:r>
                    <m:t>I</m:t>
                  </m:r>
                </m:e>
                <m:sub>
                  <m:r>
                    <m:t>d</m:t>
                  </m:r>
                  <m:r>
                    <m:t>e</m:t>
                  </m:r>
                  <m:r>
                    <m:t>v</m:t>
                  </m:r>
                  <m:r>
                    <m:t>e</m:t>
                  </m:r>
                  <m:r>
                    <m:t>l</m:t>
                  </m:r>
                  <m:r>
                    <m:t>o</m:t>
                  </m:r>
                  <m:r>
                    <m:t>p</m:t>
                  </m:r>
                  <m:r>
                    <m:t>i</m:t>
                  </m:r>
                  <m:r>
                    <m:t>n</m:t>
                  </m:r>
                  <m:r>
                    <m:t>g</m:t>
                  </m:r>
                </m:sub>
              </m:sSub>
            </m:den>
          </m:f>
        </m:oMath>
      </m:oMathPara>
    </w:p>
    <w:p>
      <w:pPr>
        <w:numPr>
          <w:ilvl w:val="0"/>
          <w:numId w:val="1000"/>
        </w:numPr>
      </w:pPr>
      <w:r>
        <w:rPr>
          <w:rFonts w:hint="eastAsia"/>
        </w:rPr>
        <w:t xml:space="preserve">其中，</w:t>
      </w:r>
      <m:oMath>
        <m:r>
          <m:t>R</m:t>
        </m:r>
        <m:r>
          <m:t>O</m:t>
        </m:r>
        <m:sSub>
          <m:e>
            <m:r>
              <m:t>I</m:t>
            </m:r>
          </m:e>
          <m:sub>
            <m:r>
              <m:t>a</m:t>
            </m:r>
            <m:r>
              <m:t>d</m:t>
            </m:r>
            <m:r>
              <m:t>v</m:t>
            </m:r>
            <m:r>
              <m:t>a</m:t>
            </m:r>
            <m:r>
              <m:t>n</m:t>
            </m:r>
            <m:r>
              <m:t>c</m:t>
            </m:r>
            <m:r>
              <m:t>e</m:t>
            </m:r>
            <m:r>
              <m:t>d</m:t>
            </m:r>
          </m:sub>
        </m:sSub>
      </m:oMath>
      <w:r>
        <w:t xml:space="preserve"> </w:t>
      </w:r>
      <w:r>
        <w:rPr>
          <w:rFonts w:hint="eastAsia"/>
        </w:rPr>
        <w:t xml:space="preserve">和</w:t>
      </w:r>
      <w:r>
        <w:t xml:space="preserve"> </w:t>
      </w:r>
      <m:oMath>
        <m:r>
          <m:t>R</m:t>
        </m:r>
        <m:r>
          <m:t>O</m:t>
        </m:r>
        <m:sSub>
          <m:e>
            <m:r>
              <m:t>I</m:t>
            </m:r>
          </m:e>
          <m:sub>
            <m:r>
              <m:t>d</m:t>
            </m:r>
            <m:r>
              <m:t>e</m:t>
            </m:r>
            <m:r>
              <m:t>v</m:t>
            </m:r>
            <m:r>
              <m:t>e</m:t>
            </m:r>
            <m:r>
              <m:t>l</m:t>
            </m:r>
            <m:r>
              <m:t>o</m:t>
            </m:r>
            <m:r>
              <m:t>p</m:t>
            </m:r>
            <m:r>
              <m:t>i</m:t>
            </m:r>
            <m:r>
              <m:t>n</m:t>
            </m:r>
            <m:r>
              <m:t>g</m:t>
            </m:r>
          </m:sub>
        </m:sSub>
      </m:oMath>
      <w:r>
        <w:t xml:space="preserve"> </w:t>
      </w:r>
      <w:r>
        <w:rPr>
          <w:rFonts w:hint="eastAsia"/>
        </w:rPr>
        <w:t xml:space="preserve">分别是发达地区和发展中地区的AI投资回报率。</w:t>
      </w:r>
    </w:p>
    <w:p>
      <w:pPr>
        <w:numPr>
          <w:ilvl w:val="0"/>
          <w:numId w:val="2688"/>
        </w:numPr>
      </w:pPr>
      <w:r>
        <w:rPr>
          <w:rFonts w:hint="eastAsia"/>
        </w:rPr>
        <w:t xml:space="preserve">技术依赖度：</w:t>
      </w:r>
    </w:p>
    <w:p>
      <w:pPr>
        <w:pStyle w:val="BodyText"/>
      </w:pPr>
      <m:oMathPara>
        <m:oMathParaPr>
          <m:jc m:val="center"/>
        </m:oMathParaPr>
        <m:oMath>
          <m:sSub>
            <m:e>
              <m:r>
                <m:t>D</m:t>
              </m:r>
            </m:e>
            <m:sub>
              <m:r>
                <m:t>i</m:t>
              </m:r>
            </m:sub>
          </m:sSub>
          <m:r>
            <m:rPr>
              <m:sty m:val="p"/>
            </m:rPr>
            <m:t>=</m:t>
          </m:r>
          <m:r>
            <m:t>1</m:t>
          </m:r>
          <m:r>
            <m:rPr>
              <m:sty m:val="p"/>
            </m:rPr>
            <m:t>−</m:t>
          </m:r>
          <m:f>
            <m:fPr>
              <m:type m:val="bar"/>
            </m:fPr>
            <m:num>
              <m:r>
                <m:t>A</m:t>
              </m:r>
              <m:sSub>
                <m:e>
                  <m:r>
                    <m:t>I</m:t>
                  </m:r>
                </m:e>
                <m:sub>
                  <m:r>
                    <m:t>l</m:t>
                  </m:r>
                  <m:r>
                    <m:t>o</m:t>
                  </m:r>
                  <m:r>
                    <m:t>c</m:t>
                  </m:r>
                  <m:r>
                    <m:t>a</m:t>
                  </m:r>
                  <m:r>
                    <m:t>l</m:t>
                  </m:r>
                  <m:r>
                    <m:rPr>
                      <m:sty m:val="p"/>
                    </m:rPr>
                    <m:t>,</m:t>
                  </m:r>
                  <m:r>
                    <m:t>i</m:t>
                  </m:r>
                </m:sub>
              </m:sSub>
            </m:num>
            <m:den>
              <m:r>
                <m:t>A</m:t>
              </m:r>
              <m:sSub>
                <m:e>
                  <m:r>
                    <m:t>I</m:t>
                  </m:r>
                </m:e>
                <m:sub>
                  <m:r>
                    <m:t>t</m:t>
                  </m:r>
                  <m:r>
                    <m:t>o</m:t>
                  </m:r>
                  <m:r>
                    <m:t>t</m:t>
                  </m:r>
                  <m:r>
                    <m:t>a</m:t>
                  </m:r>
                  <m:r>
                    <m:t>l</m:t>
                  </m:r>
                  <m:r>
                    <m:rPr>
                      <m:sty m:val="p"/>
                    </m:rPr>
                    <m:t>,</m:t>
                  </m:r>
                  <m:r>
                    <m:t>i</m:t>
                  </m:r>
                </m:sub>
              </m:sSub>
            </m:den>
          </m:f>
        </m:oMath>
      </m:oMathPara>
    </w:p>
    <w:p>
      <w:pPr>
        <w:numPr>
          <w:ilvl w:val="0"/>
          <w:numId w:val="1000"/>
        </w:numPr>
      </w:pPr>
      <w:r>
        <w:rPr>
          <w:rFonts w:hint="eastAsia"/>
        </w:rPr>
        <w:t xml:space="preserve">其中，</w:t>
      </w:r>
      <m:oMath>
        <m:r>
          <m:t>A</m:t>
        </m:r>
        <m:sSub>
          <m:e>
            <m:r>
              <m:t>I</m:t>
            </m:r>
          </m:e>
          <m:sub>
            <m:r>
              <m:t>l</m:t>
            </m:r>
            <m:r>
              <m:t>o</m:t>
            </m:r>
            <m:r>
              <m:t>c</m:t>
            </m:r>
            <m:r>
              <m:t>a</m:t>
            </m:r>
            <m:r>
              <m:t>l</m:t>
            </m:r>
            <m:r>
              <m:rPr>
                <m:sty m:val="p"/>
              </m:rPr>
              <m:t>,</m:t>
            </m:r>
            <m:r>
              <m:t>i</m:t>
            </m:r>
          </m:sub>
        </m:sSub>
      </m:oMath>
      <w:r>
        <w:t xml:space="preserve"> </w:t>
      </w:r>
      <w:r>
        <w:rPr>
          <w:rFonts w:hint="eastAsia"/>
        </w:rPr>
        <w:t xml:space="preserve">是国家i本地开发的AI技术，</w:t>
      </w:r>
      <m:oMath>
        <m:r>
          <m:t>A</m:t>
        </m:r>
        <m:sSub>
          <m:e>
            <m:r>
              <m:t>I</m:t>
            </m:r>
          </m:e>
          <m:sub>
            <m:r>
              <m:t>t</m:t>
            </m:r>
            <m:r>
              <m:t>o</m:t>
            </m:r>
            <m:r>
              <m:t>t</m:t>
            </m:r>
            <m:r>
              <m:t>a</m:t>
            </m:r>
            <m:r>
              <m:t>l</m:t>
            </m:r>
            <m:r>
              <m:rPr>
                <m:sty m:val="p"/>
              </m:rPr>
              <m:t>,</m:t>
            </m:r>
            <m:r>
              <m:t>i</m:t>
            </m:r>
          </m:sub>
        </m:sSub>
      </m:oMath>
      <w:r>
        <w:t xml:space="preserve"> </w:t>
      </w:r>
      <w:r>
        <w:rPr>
          <w:rFonts w:hint="eastAsia"/>
        </w:rPr>
        <w:t xml:space="preserve">是总使用的AI技术。</w:t>
      </w:r>
    </w:p>
    <w:p>
      <w:pPr>
        <w:numPr>
          <w:ilvl w:val="0"/>
          <w:numId w:val="2689"/>
        </w:numPr>
      </w:pPr>
      <w:r>
        <w:rPr>
          <w:rFonts w:hint="eastAsia"/>
        </w:rPr>
        <w:t xml:space="preserve">算法流程图：</w:t>
      </w:r>
    </w:p>
    <w:p>
      <w:pPr>
        <w:numPr>
          <w:ilvl w:val="0"/>
          <w:numId w:val="2690"/>
        </w:numPr>
      </w:pPr>
      <w:r>
        <w:rPr>
          <w:rFonts w:hint="eastAsia"/>
        </w:rPr>
        <w:t xml:space="preserve">算法源代码：</w:t>
      </w:r>
    </w:p>
    <w:p>
      <w:pPr>
        <w:numPr>
          <w:ilvl w:val="0"/>
          <w:numId w:val="2691"/>
        </w:numPr>
      </w:pPr>
      <w:r>
        <w:rPr>
          <w:rFonts w:hint="eastAsia"/>
        </w:rPr>
        <w:t xml:space="preserve">最佳实践tips：</w:t>
      </w:r>
    </w:p>
    <w:p>
      <w:pPr>
        <w:numPr>
          <w:ilvl w:val="0"/>
          <w:numId w:val="2692"/>
        </w:numPr>
      </w:pPr>
      <w:r>
        <w:rPr>
          <w:rFonts w:hint="eastAsia"/>
        </w:rPr>
        <w:t xml:space="preserve">多维度评估：综合考虑技术、基础设施、人才、投资等多个维度评估数字鸿沟。</w:t>
      </w:r>
    </w:p>
    <w:p>
      <w:pPr>
        <w:numPr>
          <w:ilvl w:val="0"/>
          <w:numId w:val="2692"/>
        </w:numPr>
      </w:pPr>
      <w:r>
        <w:rPr>
          <w:rFonts w:hint="eastAsia"/>
        </w:rPr>
        <w:t xml:space="preserve">因地制宜：根据不同国家和地区的具体情况制定针对性的解决方案。</w:t>
      </w:r>
    </w:p>
    <w:p>
      <w:pPr>
        <w:numPr>
          <w:ilvl w:val="0"/>
          <w:numId w:val="2692"/>
        </w:numPr>
      </w:pPr>
      <w:r>
        <w:rPr>
          <w:rFonts w:hint="eastAsia"/>
        </w:rPr>
        <w:t xml:space="preserve">长期监测：建立长期监测机制，持续跟踪AI技术壁垒和数字鸿沟的变化趋势。</w:t>
      </w:r>
    </w:p>
    <w:p>
      <w:pPr>
        <w:numPr>
          <w:ilvl w:val="0"/>
          <w:numId w:val="2692"/>
        </w:numPr>
      </w:pPr>
      <w:r>
        <w:rPr>
          <w:rFonts w:hint="eastAsia"/>
        </w:rPr>
        <w:t xml:space="preserve">国际合作：促进国际间的技术交流、人才流动和资源共享。</w:t>
      </w:r>
    </w:p>
    <w:p>
      <w:pPr>
        <w:numPr>
          <w:ilvl w:val="0"/>
          <w:numId w:val="2692"/>
        </w:numPr>
      </w:pPr>
      <w:r>
        <w:rPr>
          <w:rFonts w:hint="eastAsia"/>
        </w:rPr>
        <w:t xml:space="preserve">能力建设：重视本地AI人才的培养和技术能力的提升。</w:t>
      </w:r>
    </w:p>
    <w:p>
      <w:pPr>
        <w:numPr>
          <w:ilvl w:val="0"/>
          <w:numId w:val="2692"/>
        </w:numPr>
      </w:pPr>
      <w:r>
        <w:rPr>
          <w:rFonts w:hint="eastAsia"/>
        </w:rPr>
        <w:t xml:space="preserve">普惠设计：在AI产品和服务设计中考虑不同群体的需求和接受能力。</w:t>
      </w:r>
    </w:p>
    <w:p>
      <w:pPr>
        <w:numPr>
          <w:ilvl w:val="0"/>
          <w:numId w:val="2692"/>
        </w:numPr>
      </w:pPr>
      <w:r>
        <w:rPr>
          <w:rFonts w:hint="eastAsia"/>
        </w:rPr>
        <w:t xml:space="preserve">政策支持：制定支持性政策，鼓励AI技术在欠发达地区的应用和创新。</w:t>
      </w:r>
    </w:p>
    <w:p>
      <w:pPr>
        <w:numPr>
          <w:ilvl w:val="0"/>
          <w:numId w:val="2692"/>
        </w:numPr>
      </w:pPr>
      <w:r>
        <w:rPr>
          <w:rFonts w:hint="eastAsia"/>
        </w:rPr>
        <w:t xml:space="preserve">公私合作：推动政府、企业和学术界的合作，共同应对数字鸿沟挑战。</w:t>
      </w:r>
    </w:p>
    <w:p>
      <w:pPr>
        <w:numPr>
          <w:ilvl w:val="0"/>
          <w:numId w:val="2692"/>
        </w:numPr>
      </w:pPr>
      <w:r>
        <w:rPr>
          <w:rFonts w:hint="eastAsia"/>
        </w:rPr>
        <w:t xml:space="preserve">数据民主化：促进数据资源的公平获取和使用，支持小型组织和个人参与AI创新。</w:t>
      </w:r>
    </w:p>
    <w:p>
      <w:pPr>
        <w:numPr>
          <w:ilvl w:val="0"/>
          <w:numId w:val="2692"/>
        </w:numPr>
      </w:pPr>
      <w:r>
        <w:rPr>
          <w:rFonts w:hint="eastAsia"/>
        </w:rPr>
        <w:t xml:space="preserve">伦理考量：在缩小数字鸿沟的过程中注重AI伦理和社会公平。</w:t>
      </w:r>
    </w:p>
    <w:p>
      <w:pPr>
        <w:numPr>
          <w:ilvl w:val="0"/>
          <w:numId w:val="269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AI普及度评估</w:t>
            </w:r>
          </w:p>
        </w:tc>
        <w:tc>
          <w:tcPr/>
          <w:p>
            <w:pPr>
              <w:pStyle w:val="Compact"/>
              <w:jc w:val="left"/>
            </w:pPr>
            <w:r>
              <w:rPr>
                <w:rFonts w:hint="eastAsia"/>
              </w:rPr>
              <w:t xml:space="preserve">基础设施改善</w:t>
            </w:r>
          </w:p>
        </w:tc>
        <w:tc>
          <w:tcPr/>
          <w:p>
            <w:pPr>
              <w:pStyle w:val="Compact"/>
              <w:jc w:val="left"/>
            </w:pPr>
            <w:r>
              <w:rPr>
                <w:rFonts w:hint="eastAsia"/>
              </w:rPr>
              <w:t xml:space="preserve">数字素养提升</w:t>
            </w:r>
          </w:p>
        </w:tc>
      </w:tr>
      <w:tr>
        <w:tc>
          <w:tcPr/>
          <w:p>
            <w:pPr>
              <w:pStyle w:val="Compact"/>
              <w:jc w:val="left"/>
            </w:pPr>
            <w:r>
              <w:t xml:space="preserve">2025-2027</w:t>
            </w:r>
          </w:p>
        </w:tc>
        <w:tc>
          <w:tcPr/>
          <w:p>
            <w:pPr>
              <w:pStyle w:val="Compact"/>
              <w:jc w:val="left"/>
            </w:pPr>
            <w:r>
              <w:rPr>
                <w:rFonts w:hint="eastAsia"/>
              </w:rPr>
              <w:t xml:space="preserve">低成本AI解决方案</w:t>
            </w:r>
          </w:p>
        </w:tc>
        <w:tc>
          <w:tcPr/>
          <w:p>
            <w:pPr>
              <w:pStyle w:val="Compact"/>
              <w:jc w:val="left"/>
            </w:pPr>
            <w:r>
              <w:rPr>
                <w:rFonts w:hint="eastAsia"/>
              </w:rPr>
              <w:t xml:space="preserve">教育和医疗普及</w:t>
            </w:r>
          </w:p>
        </w:tc>
        <w:tc>
          <w:tcPr/>
          <w:p>
            <w:pPr>
              <w:pStyle w:val="Compact"/>
              <w:jc w:val="left"/>
            </w:pPr>
            <w:r>
              <w:rPr>
                <w:rFonts w:hint="eastAsia"/>
              </w:rPr>
              <w:t xml:space="preserve">机会平等增加</w:t>
            </w:r>
          </w:p>
        </w:tc>
      </w:tr>
      <w:tr>
        <w:tc>
          <w:tcPr/>
          <w:p>
            <w:pPr>
              <w:pStyle w:val="Compact"/>
              <w:jc w:val="left"/>
            </w:pPr>
            <w:r>
              <w:t xml:space="preserve">2027-2030</w:t>
            </w:r>
          </w:p>
        </w:tc>
        <w:tc>
          <w:tcPr/>
          <w:p>
            <w:pPr>
              <w:pStyle w:val="Compact"/>
              <w:jc w:val="left"/>
            </w:pPr>
            <w:r>
              <w:rPr>
                <w:rFonts w:hint="eastAsia"/>
              </w:rPr>
              <w:t xml:space="preserve">本地化AI开发</w:t>
            </w:r>
          </w:p>
        </w:tc>
        <w:tc>
          <w:tcPr/>
          <w:p>
            <w:pPr>
              <w:pStyle w:val="Compact"/>
              <w:jc w:val="left"/>
            </w:pPr>
            <w:r>
              <w:rPr>
                <w:rFonts w:hint="eastAsia"/>
              </w:rPr>
              <w:t xml:space="preserve">小语种和文化保护</w:t>
            </w:r>
          </w:p>
        </w:tc>
        <w:tc>
          <w:tcPr/>
          <w:p>
            <w:pPr>
              <w:pStyle w:val="Compact"/>
              <w:jc w:val="left"/>
            </w:pPr>
            <w:r>
              <w:rPr>
                <w:rFonts w:hint="eastAsia"/>
              </w:rPr>
              <w:t xml:space="preserve">文化多样性维护</w:t>
            </w:r>
          </w:p>
        </w:tc>
      </w:tr>
      <w:tr>
        <w:tc>
          <w:tcPr/>
          <w:p>
            <w:pPr>
              <w:pStyle w:val="Compact"/>
              <w:jc w:val="left"/>
            </w:pPr>
            <w:r>
              <w:t xml:space="preserve">2030-2035</w:t>
            </w:r>
          </w:p>
        </w:tc>
        <w:tc>
          <w:tcPr/>
          <w:p>
            <w:pPr>
              <w:pStyle w:val="Compact"/>
              <w:jc w:val="left"/>
            </w:pPr>
            <w:r>
              <w:rPr>
                <w:rFonts w:hint="eastAsia"/>
              </w:rPr>
              <w:t xml:space="preserve">全球AI资源网络</w:t>
            </w:r>
          </w:p>
        </w:tc>
        <w:tc>
          <w:tcPr/>
          <w:p>
            <w:pPr>
              <w:pStyle w:val="Compact"/>
              <w:jc w:val="left"/>
            </w:pPr>
            <w:r>
              <w:rPr>
                <w:rFonts w:hint="eastAsia"/>
              </w:rPr>
              <w:t xml:space="preserve">跨区域协作创新</w:t>
            </w:r>
          </w:p>
        </w:tc>
        <w:tc>
          <w:tcPr/>
          <w:p>
            <w:pPr>
              <w:pStyle w:val="Compact"/>
              <w:jc w:val="left"/>
            </w:pPr>
            <w:r>
              <w:rPr>
                <w:rFonts w:hint="eastAsia"/>
              </w:rPr>
              <w:t xml:space="preserve">全球发展均衡化</w:t>
            </w:r>
          </w:p>
        </w:tc>
      </w:tr>
      <w:tr>
        <w:tc>
          <w:tcPr/>
          <w:p>
            <w:pPr>
              <w:pStyle w:val="Compact"/>
              <w:jc w:val="left"/>
            </w:pPr>
            <w:r>
              <w:t xml:space="preserve">2035+</w:t>
            </w:r>
          </w:p>
        </w:tc>
        <w:tc>
          <w:tcPr/>
          <w:p>
            <w:pPr>
              <w:pStyle w:val="Compact"/>
              <w:jc w:val="left"/>
            </w:pPr>
            <w:r>
              <w:rPr>
                <w:rFonts w:hint="eastAsia"/>
              </w:rPr>
              <w:t xml:space="preserve">自适应AI系统</w:t>
            </w:r>
          </w:p>
        </w:tc>
        <w:tc>
          <w:tcPr/>
          <w:p>
            <w:pPr>
              <w:pStyle w:val="Compact"/>
              <w:jc w:val="left"/>
            </w:pPr>
            <w:r>
              <w:rPr>
                <w:rFonts w:hint="eastAsia"/>
              </w:rPr>
              <w:t xml:space="preserve">个性化发展路径</w:t>
            </w:r>
          </w:p>
        </w:tc>
        <w:tc>
          <w:tcPr/>
          <w:p>
            <w:pPr>
              <w:pStyle w:val="Compact"/>
              <w:jc w:val="left"/>
            </w:pPr>
            <w:r>
              <w:rPr>
                <w:rFonts w:hint="eastAsia"/>
              </w:rPr>
              <w:t xml:space="preserve">社会流动性提高</w:t>
            </w:r>
          </w:p>
        </w:tc>
      </w:tr>
    </w:tbl>
    <w:p>
      <w:pPr>
        <w:numPr>
          <w:ilvl w:val="0"/>
          <w:numId w:val="2694"/>
        </w:numPr>
      </w:pPr>
      <w:r>
        <w:rPr>
          <w:rFonts w:hint="eastAsia"/>
        </w:rPr>
        <w:t xml:space="preserve">本章小结：</w:t>
      </w:r>
      <w:r>
        <w:t xml:space="preserve"> </w:t>
      </w:r>
      <w:r>
        <w:rPr>
          <w:rFonts w:hint="eastAsia"/>
        </w:rPr>
        <w:t xml:space="preserve">AI技术壁垒与数字鸿沟是全球化时代面临的重要挑战，它不仅涉及技术获取和应用的差距，还反映了更深层次的经济、教育和社会发展不平等。本章深入探讨了这一问题的多个方面，包括其成因、表现形式、潜在影响以及可能的解决方案。</w:t>
      </w:r>
    </w:p>
    <w:p>
      <w:pPr>
        <w:pStyle w:val="FirstParagraph"/>
      </w:pPr>
      <w:r>
        <w:rPr>
          <w:rFonts w:hint="eastAsia"/>
        </w:rPr>
        <w:t xml:space="preserve">主要挑战包括：</w:t>
      </w:r>
      <w:r>
        <w:t xml:space="preserve"> 1.</w:t>
      </w:r>
      <w:r>
        <w:t xml:space="preserve"> </w:t>
      </w:r>
      <w:r>
        <w:rPr>
          <w:rFonts w:hint="eastAsia"/>
        </w:rPr>
        <w:t xml:space="preserve">技术获取：发展中国家和边缘群体难以获得先进的AI技术和资源。</w:t>
      </w:r>
      <w:r>
        <w:t xml:space="preserve"> 2.</w:t>
      </w:r>
      <w:r>
        <w:t xml:space="preserve"> </w:t>
      </w:r>
      <w:r>
        <w:rPr>
          <w:rFonts w:hint="eastAsia"/>
        </w:rPr>
        <w:t xml:space="preserve">基础设施差距：网络覆盖、计算能力等基础设施的不平等分布。</w:t>
      </w:r>
      <w:r>
        <w:t xml:space="preserve"> 3.</w:t>
      </w:r>
      <w:r>
        <w:t xml:space="preserve"> </w:t>
      </w:r>
      <w:r>
        <w:rPr>
          <w:rFonts w:hint="eastAsia"/>
        </w:rPr>
        <w:t xml:space="preserve">数据鸿沟：高质量数据资源的集中导致AI应用效果的显著差异。</w:t>
      </w:r>
      <w:r>
        <w:t xml:space="preserve"> 4.</w:t>
      </w:r>
      <w:r>
        <w:t xml:space="preserve"> </w:t>
      </w:r>
      <w:r>
        <w:rPr>
          <w:rFonts w:hint="eastAsia"/>
        </w:rPr>
        <w:t xml:space="preserve">人才流失：发展中国家面临严重的AI人才外流问题。</w:t>
      </w:r>
      <w:r>
        <w:t xml:space="preserve"> 5.</w:t>
      </w:r>
      <w:r>
        <w:t xml:space="preserve"> </w:t>
      </w:r>
      <w:r>
        <w:rPr>
          <w:rFonts w:hint="eastAsia"/>
        </w:rPr>
        <w:t xml:space="preserve">投资不足：欠发达地区在AI研发和应用方面的投资严重不足。</w:t>
      </w:r>
      <w:r>
        <w:t xml:space="preserve"> 6.</w:t>
      </w:r>
      <w:r>
        <w:t xml:space="preserve"> </w:t>
      </w:r>
      <w:r>
        <w:rPr>
          <w:rFonts w:hint="eastAsia"/>
        </w:rPr>
        <w:t xml:space="preserve">应用场景限制：AI技术在某些地区难以找到适合的应用场景和市场。</w:t>
      </w:r>
      <w:r>
        <w:t xml:space="preserve"> 7.</w:t>
      </w:r>
      <w:r>
        <w:t xml:space="preserve"> </w:t>
      </w:r>
      <w:r>
        <w:rPr>
          <w:rFonts w:hint="eastAsia"/>
        </w:rPr>
        <w:t xml:space="preserve">政策法规滞后：部分国家在AI相关政策和法规方面的准备不足。</w:t>
      </w:r>
    </w:p>
    <w:p>
      <w:pPr>
        <w:pStyle w:val="BodyText"/>
      </w:pPr>
      <w:r>
        <w:rPr>
          <w:rFonts w:hint="eastAsia"/>
        </w:rPr>
        <w:t xml:space="preserve">为了应对这些挑战，我们需要采取多方面的措施：</w:t>
      </w:r>
    </w:p>
    <w:p>
      <w:pPr>
        <w:numPr>
          <w:ilvl w:val="0"/>
          <w:numId w:val="2695"/>
        </w:numPr>
      </w:pPr>
      <w:r>
        <w:rPr>
          <w:rFonts w:hint="eastAsia"/>
        </w:rPr>
        <w:t xml:space="preserve">技术共享：建立国际AI技术共享平台，促进先进技术的扩散。</w:t>
      </w:r>
    </w:p>
    <w:p>
      <w:pPr>
        <w:numPr>
          <w:ilvl w:val="0"/>
          <w:numId w:val="2695"/>
        </w:numPr>
      </w:pPr>
      <w:r>
        <w:rPr>
          <w:rFonts w:hint="eastAsia"/>
        </w:rPr>
        <w:t xml:space="preserve">基础设施投资：加大对欠发达地区数字基础设施建设的支持。</w:t>
      </w:r>
    </w:p>
    <w:p>
      <w:pPr>
        <w:numPr>
          <w:ilvl w:val="0"/>
          <w:numId w:val="2695"/>
        </w:numPr>
      </w:pPr>
      <w:r>
        <w:rPr>
          <w:rFonts w:hint="eastAsia"/>
        </w:rPr>
        <w:t xml:space="preserve">数据民主化：推动全球数据资源的公平获取和使用机制。</w:t>
      </w:r>
    </w:p>
    <w:p>
      <w:pPr>
        <w:numPr>
          <w:ilvl w:val="0"/>
          <w:numId w:val="2695"/>
        </w:numPr>
      </w:pPr>
      <w:r>
        <w:rPr>
          <w:rFonts w:hint="eastAsia"/>
        </w:rPr>
        <w:t xml:space="preserve">人才培养：实施全球AI人才培养计划，支持本地AI教育体系建设。</w:t>
      </w:r>
    </w:p>
    <w:p>
      <w:pPr>
        <w:numPr>
          <w:ilvl w:val="0"/>
          <w:numId w:val="2695"/>
        </w:numPr>
      </w:pPr>
      <w:r>
        <w:rPr>
          <w:rFonts w:hint="eastAsia"/>
        </w:rPr>
        <w:t xml:space="preserve">普惠金融：开发面向欠发达地区的AI创新融资模式。</w:t>
      </w:r>
    </w:p>
    <w:p>
      <w:pPr>
        <w:numPr>
          <w:ilvl w:val="0"/>
          <w:numId w:val="2695"/>
        </w:numPr>
      </w:pPr>
      <w:r>
        <w:rPr>
          <w:rFonts w:hint="eastAsia"/>
        </w:rPr>
        <w:t xml:space="preserve">本地化应用：鼓励针对本地需求的AI解决方案开发。</w:t>
      </w:r>
    </w:p>
    <w:p>
      <w:pPr>
        <w:numPr>
          <w:ilvl w:val="0"/>
          <w:numId w:val="2695"/>
        </w:numPr>
      </w:pPr>
      <w:r>
        <w:rPr>
          <w:rFonts w:hint="eastAsia"/>
        </w:rPr>
        <w:t xml:space="preserve">政策协调：推动国际间AI政策的协调，建立包容性的全球AI治理框架。</w:t>
      </w:r>
    </w:p>
    <w:p>
      <w:pPr>
        <w:pStyle w:val="FirstParagraph"/>
      </w:pPr>
      <w:r>
        <w:rPr>
          <w:rFonts w:hint="eastAsia"/>
        </w:rPr>
        <w:t xml:space="preserve">展望未来，AI技术壁垒与数字鸿沟的问题可能会朝以下方向发展：</w:t>
      </w:r>
    </w:p>
    <w:p>
      <w:pPr>
        <w:numPr>
          <w:ilvl w:val="0"/>
          <w:numId w:val="2696"/>
        </w:numPr>
      </w:pPr>
      <w:r>
        <w:rPr>
          <w:rFonts w:hint="eastAsia"/>
        </w:rPr>
        <w:t xml:space="preserve">差距动态化：技术差距可能会在某些领域缩小，但在新兴领域继续扩大。</w:t>
      </w:r>
    </w:p>
    <w:p>
      <w:pPr>
        <w:numPr>
          <w:ilvl w:val="0"/>
          <w:numId w:val="2696"/>
        </w:numPr>
      </w:pPr>
      <w:r>
        <w:rPr>
          <w:rFonts w:hint="eastAsia"/>
        </w:rPr>
        <w:t xml:space="preserve">重点转移：从单纯的技术获取转向数据、算法和应用能力的差距。</w:t>
      </w:r>
    </w:p>
    <w:p>
      <w:pPr>
        <w:numPr>
          <w:ilvl w:val="0"/>
          <w:numId w:val="2696"/>
        </w:numPr>
      </w:pPr>
      <w:r>
        <w:rPr>
          <w:rFonts w:hint="eastAsia"/>
        </w:rPr>
        <w:t xml:space="preserve">新型鸿沟：可能出现AI伦理意识、AI治理能力等新的差距维度。</w:t>
      </w:r>
    </w:p>
    <w:p>
      <w:pPr>
        <w:numPr>
          <w:ilvl w:val="0"/>
          <w:numId w:val="2696"/>
        </w:numPr>
      </w:pPr>
      <w:r>
        <w:rPr>
          <w:rFonts w:hint="eastAsia"/>
        </w:rPr>
        <w:t xml:space="preserve">区域化趋势：可能形成几个AI技术集团，导致新的数字分化。</w:t>
      </w:r>
    </w:p>
    <w:p>
      <w:pPr>
        <w:numPr>
          <w:ilvl w:val="0"/>
          <w:numId w:val="2696"/>
        </w:numPr>
      </w:pPr>
      <w:r>
        <w:rPr>
          <w:rFonts w:hint="eastAsia"/>
        </w:rPr>
        <w:t xml:space="preserve">跨界影响：AI差距可能进一步影响经济发展、社会公平和国际关系。</w:t>
      </w:r>
    </w:p>
    <w:p>
      <w:pPr>
        <w:numPr>
          <w:ilvl w:val="0"/>
          <w:numId w:val="2696"/>
        </w:numPr>
      </w:pPr>
      <w:r>
        <w:rPr>
          <w:rFonts w:hint="eastAsia"/>
        </w:rPr>
        <w:t xml:space="preserve">自我加强：如不加以干预，AI技术壁垒可能会通过马太效应自我强化。</w:t>
      </w:r>
    </w:p>
    <w:p>
      <w:pPr>
        <w:numPr>
          <w:ilvl w:val="0"/>
          <w:numId w:val="2696"/>
        </w:numPr>
      </w:pPr>
      <w:r>
        <w:rPr>
          <w:rFonts w:hint="eastAsia"/>
        </w:rPr>
        <w:t xml:space="preserve">去中心化机遇：区块链等去中心化技术可能为缩小差距提供新的可能。</w:t>
      </w:r>
    </w:p>
    <w:p>
      <w:pPr>
        <w:pStyle w:val="FirstParagraph"/>
      </w:pPr>
      <w:r>
        <w:rPr>
          <w:rFonts w:hint="eastAsia"/>
        </w:rPr>
        <w:t xml:space="preserve">然而，这些发展也带来了一系列需要深入思考的问题。例如，如何在促进AI技术扩散的同时保护知识产权？如何平衡国家安全考虑和技术开放共享？AI是否会创造新的社会分层，如何确保AI的发展不会加剧已有的不平等？这些问题需要政策制定者、技术专家、社会学家和公众共同探讨和解决。</w:t>
      </w:r>
    </w:p>
    <w:p>
      <w:pPr>
        <w:pStyle w:val="BodyText"/>
      </w:pPr>
      <w:r>
        <w:rPr>
          <w:rFonts w:hint="eastAsia"/>
        </w:rPr>
        <w:t xml:space="preserve">总的来说，应对AI技术壁垒与数字鸿沟是一个复杂而长期的过程，需要全球范围内的持续合作和努力。它不仅关系到技术的公平获取，还涉及更广泛的社会公平和全球发展问题。通过有效的国际合作、针对性的政策干预和持续的技术创新，我们有望逐步缩小这一鸿沟，实现AI技术的普惠发展。</w:t>
      </w:r>
    </w:p>
    <w:p>
      <w:pPr>
        <w:pStyle w:val="BodyText"/>
      </w:pPr>
      <w:r>
        <w:rPr>
          <w:rFonts w:hint="eastAsia"/>
        </w:rPr>
        <w:t xml:space="preserve">作为研究者和从业者，我们需要始终保持对这一问题的关注，在技术开发和应用中考虑包容性和公平性。同时，我们也应该积极参与相关的政策讨论，为构建一个更加公平、包容的全球AI生态系统贡献自己的力量。</w:t>
      </w:r>
    </w:p>
    <w:p>
      <w:pPr>
        <w:pStyle w:val="BodyText"/>
      </w:pPr>
      <w:r>
        <w:rPr>
          <w:rFonts w:hint="eastAsia"/>
        </w:rPr>
        <w:t xml:space="preserve">通过持续努力缩小AI技术壁垒和数字鸿沟，我们不仅能促进技术的均衡发展，还能为构建一个更加公平、可持续的全球社会做出贡献。这需要技术专家、政策制定者、教育工作者、社会活动家等多方的共同参与和长期投入。让我们携手努力，确保AI技术的发展能够真正造福全人类，而不是成为加剧不平等的新工具。</w:t>
      </w:r>
    </w:p>
    <w:bookmarkEnd w:id="80"/>
    <w:bookmarkStart w:id="81" w:name="Xb91af8f5cfa1ba3a1be8f132081da50dd7a449f"/>
    <w:p>
      <w:pPr>
        <w:pStyle w:val="Heading3"/>
      </w:pPr>
      <w:r>
        <w:t xml:space="preserve">10.11.5 AI</w:t>
      </w:r>
      <w:r>
        <w:t xml:space="preserve"> </w:t>
      </w:r>
      <w:r>
        <w:rPr>
          <w:rFonts w:hint="eastAsia"/>
        </w:rPr>
        <w:t xml:space="preserve">Agent在发展中国家的应用</w:t>
      </w:r>
    </w:p>
    <w:p>
      <w:pPr>
        <w:numPr>
          <w:ilvl w:val="0"/>
          <w:numId w:val="2697"/>
        </w:numPr>
      </w:pPr>
      <w:r>
        <w:rPr>
          <w:rFonts w:hint="eastAsia"/>
        </w:rPr>
        <w:t xml:space="preserve">核心概念：</w:t>
      </w:r>
      <w:r>
        <w:t xml:space="preserve"> AI</w:t>
      </w:r>
      <w:r>
        <w:t xml:space="preserve"> </w:t>
      </w:r>
      <w:r>
        <w:rPr>
          <w:rFonts w:hint="eastAsia"/>
        </w:rPr>
        <w:t xml:space="preserve">Agent在发展中国家的应用是指人工智能技术，特别是智能代理系统，在经济和技术发展相对落后的国家中的实施和使用。这种应用旨在利用AI的潜力来解决发展中国家面临的独特挑战，如资源匮乏、基础设施不足、教育和医疗服务欠缺等问题。AI</w:t>
      </w:r>
      <w:r>
        <w:t xml:space="preserve"> </w:t>
      </w:r>
      <w:r>
        <w:rPr>
          <w:rFonts w:hint="eastAsia"/>
        </w:rPr>
        <w:t xml:space="preserve">Agent的应用不仅包括技术的直接使用，还涉及本地化开发、能力建设和可持续发展模式的探索。</w:t>
      </w:r>
    </w:p>
    <w:p>
      <w:pPr>
        <w:numPr>
          <w:ilvl w:val="0"/>
          <w:numId w:val="2697"/>
        </w:numPr>
      </w:pPr>
      <w:r>
        <w:rPr>
          <w:rFonts w:hint="eastAsia"/>
        </w:rPr>
        <w:t xml:space="preserve">问题背景：</w:t>
      </w:r>
      <w:r>
        <w:t xml:space="preserve"> </w:t>
      </w:r>
      <w:r>
        <w:rPr>
          <w:rFonts w:hint="eastAsia"/>
        </w:rPr>
        <w:t xml:space="preserve">发展中国家面临着诸多挑战，如贫困、疾病、教育不平等、环境问题等。同时，这些国家通常缺乏先进的技术基础设施和专业人才。AI技术的快速发展为解决这些问题提供了新的可能性，但如何在资源有限的环境中有效部署AI</w:t>
      </w:r>
      <w:r>
        <w:t xml:space="preserve"> </w:t>
      </w:r>
      <w:r>
        <w:rPr>
          <w:rFonts w:hint="eastAsia"/>
        </w:rPr>
        <w:t xml:space="preserve">Agent，如何确保这些技术真正服务于当地需求，以及如何避免加剧已有的不平等，成为了主要的挑战。</w:t>
      </w:r>
    </w:p>
    <w:p>
      <w:pPr>
        <w:numPr>
          <w:ilvl w:val="0"/>
          <w:numId w:val="2697"/>
        </w:numPr>
      </w:pPr>
      <w:r>
        <w:rPr>
          <w:rFonts w:hint="eastAsia"/>
        </w:rPr>
        <w:t xml:space="preserve">问题描述：</w:t>
      </w:r>
      <w:r>
        <w:t xml:space="preserve"> </w:t>
      </w:r>
      <w:r>
        <w:rPr>
          <w:rFonts w:hint="eastAsia"/>
        </w:rPr>
        <w:t xml:space="preserve">我们需要探讨如何设计适合发展中国家国情的AI</w:t>
      </w:r>
      <w:r>
        <w:t xml:space="preserve"> </w:t>
      </w:r>
      <w:r>
        <w:rPr>
          <w:rFonts w:hint="eastAsia"/>
        </w:rPr>
        <w:t xml:space="preserve">Agent系统，如何在有限的基础设施条件下部署和运行这些系统，如何培养本地AI人才和建立可持续的创新生态系统，如何确保AI应用符合当地文化和社会需求，以及如何平衡技术创新与社会公平。同时，还需要考虑如何防止AI技术加剧数字鸿沟，如何保护用户隐私和数据安全，以及如何处理AI可能带来的就业冲击。</w:t>
      </w:r>
    </w:p>
    <w:p>
      <w:pPr>
        <w:numPr>
          <w:ilvl w:val="0"/>
          <w:numId w:val="2697"/>
        </w:numPr>
      </w:pPr>
      <w:r>
        <w:rPr>
          <w:rFonts w:hint="eastAsia"/>
        </w:rPr>
        <w:t xml:space="preserve">问题解决：</w:t>
      </w:r>
      <w:r>
        <w:t xml:space="preserve"> </w:t>
      </w:r>
      <w:r>
        <w:rPr>
          <w:rFonts w:hint="eastAsia"/>
        </w:rPr>
        <w:t xml:space="preserve">为了促进AI</w:t>
      </w:r>
      <w:r>
        <w:t xml:space="preserve"> </w:t>
      </w:r>
      <w:r>
        <w:rPr>
          <w:rFonts w:hint="eastAsia"/>
        </w:rPr>
        <w:t xml:space="preserve">Agent在发展中国家的有效应用，可以从以下几个方面着手：</w:t>
      </w:r>
    </w:p>
    <w:p>
      <w:pPr>
        <w:numPr>
          <w:ilvl w:val="0"/>
          <w:numId w:val="2698"/>
        </w:numPr>
      </w:pPr>
      <w:r>
        <w:rPr>
          <w:rFonts w:hint="eastAsia"/>
        </w:rPr>
        <w:t xml:space="preserve">本地化设计与开发：</w:t>
      </w:r>
    </w:p>
    <w:p>
      <w:pPr>
        <w:numPr>
          <w:ilvl w:val="1"/>
          <w:numId w:val="2699"/>
        </w:numPr>
      </w:pPr>
      <w:r>
        <w:rPr>
          <w:rFonts w:hint="eastAsia"/>
        </w:rPr>
        <w:t xml:space="preserve">开发适应低带宽环境的轻量级AI模型</w:t>
      </w:r>
    </w:p>
    <w:p>
      <w:pPr>
        <w:numPr>
          <w:ilvl w:val="1"/>
          <w:numId w:val="2699"/>
        </w:numPr>
      </w:pPr>
      <w:r>
        <w:rPr>
          <w:rFonts w:hint="eastAsia"/>
        </w:rPr>
        <w:t xml:space="preserve">设计支持离线运行的AI应用</w:t>
      </w:r>
    </w:p>
    <w:p>
      <w:pPr>
        <w:numPr>
          <w:ilvl w:val="1"/>
          <w:numId w:val="2699"/>
        </w:numPr>
      </w:pPr>
      <w:r>
        <w:rPr>
          <w:rFonts w:hint="eastAsia"/>
        </w:rPr>
        <w:t xml:space="preserve">创建多语言和方言支持的用户界面</w:t>
      </w:r>
    </w:p>
    <w:p>
      <w:pPr>
        <w:numPr>
          <w:ilvl w:val="0"/>
          <w:numId w:val="2698"/>
        </w:numPr>
      </w:pPr>
      <w:r>
        <w:rPr>
          <w:rFonts w:hint="eastAsia"/>
        </w:rPr>
        <w:t xml:space="preserve">基础设施适应：</w:t>
      </w:r>
    </w:p>
    <w:p>
      <w:pPr>
        <w:numPr>
          <w:ilvl w:val="1"/>
          <w:numId w:val="2700"/>
        </w:numPr>
      </w:pPr>
      <w:r>
        <w:rPr>
          <w:rFonts w:hint="eastAsia"/>
        </w:rPr>
        <w:t xml:space="preserve">利用边缘计算技术减少对中心化服务器的依赖</w:t>
      </w:r>
    </w:p>
    <w:p>
      <w:pPr>
        <w:numPr>
          <w:ilvl w:val="1"/>
          <w:numId w:val="2700"/>
        </w:numPr>
      </w:pPr>
      <w:r>
        <w:rPr>
          <w:rFonts w:hint="eastAsia"/>
        </w:rPr>
        <w:t xml:space="preserve">开发太阳能驱动的AI设备</w:t>
      </w:r>
    </w:p>
    <w:p>
      <w:pPr>
        <w:numPr>
          <w:ilvl w:val="1"/>
          <w:numId w:val="2700"/>
        </w:numPr>
      </w:pPr>
      <w:r>
        <w:rPr>
          <w:rFonts w:hint="eastAsia"/>
        </w:rPr>
        <w:t xml:space="preserve">设计移动优先的AI解决方案</w:t>
      </w:r>
    </w:p>
    <w:p>
      <w:pPr>
        <w:numPr>
          <w:ilvl w:val="0"/>
          <w:numId w:val="2698"/>
        </w:numPr>
      </w:pPr>
      <w:r>
        <w:rPr>
          <w:rFonts w:hint="eastAsia"/>
        </w:rPr>
        <w:t xml:space="preserve">能力建设与人才培养：</w:t>
      </w:r>
    </w:p>
    <w:p>
      <w:pPr>
        <w:numPr>
          <w:ilvl w:val="1"/>
          <w:numId w:val="2701"/>
        </w:numPr>
      </w:pPr>
      <w:r>
        <w:rPr>
          <w:rFonts w:hint="eastAsia"/>
        </w:rPr>
        <w:t xml:space="preserve">建立本地AI教育和培训中心</w:t>
      </w:r>
    </w:p>
    <w:p>
      <w:pPr>
        <w:numPr>
          <w:ilvl w:val="1"/>
          <w:numId w:val="2701"/>
        </w:numPr>
      </w:pPr>
      <w:r>
        <w:rPr>
          <w:rFonts w:hint="eastAsia"/>
        </w:rPr>
        <w:t xml:space="preserve">开发在线AI学习平台和资源</w:t>
      </w:r>
    </w:p>
    <w:p>
      <w:pPr>
        <w:numPr>
          <w:ilvl w:val="1"/>
          <w:numId w:val="2701"/>
        </w:numPr>
      </w:pPr>
      <w:r>
        <w:rPr>
          <w:rFonts w:hint="eastAsia"/>
        </w:rPr>
        <w:t xml:space="preserve">实施”培训培训者”项目扩大影响范围</w:t>
      </w:r>
    </w:p>
    <w:p>
      <w:pPr>
        <w:numPr>
          <w:ilvl w:val="0"/>
          <w:numId w:val="2698"/>
        </w:numPr>
      </w:pPr>
      <w:r>
        <w:rPr>
          <w:rFonts w:hint="eastAsia"/>
        </w:rPr>
        <w:t xml:space="preserve">重点应用领域：</w:t>
      </w:r>
    </w:p>
    <w:p>
      <w:pPr>
        <w:numPr>
          <w:ilvl w:val="1"/>
          <w:numId w:val="2702"/>
        </w:numPr>
      </w:pPr>
      <w:r>
        <w:rPr>
          <w:rFonts w:hint="eastAsia"/>
        </w:rPr>
        <w:t xml:space="preserve">开发AI辅助诊断系统应对医疗资源短缺</w:t>
      </w:r>
    </w:p>
    <w:p>
      <w:pPr>
        <w:numPr>
          <w:ilvl w:val="1"/>
          <w:numId w:val="2702"/>
        </w:numPr>
      </w:pPr>
      <w:r>
        <w:rPr>
          <w:rFonts w:hint="eastAsia"/>
        </w:rPr>
        <w:t xml:space="preserve">设计智能农业系统提高粮食产量</w:t>
      </w:r>
    </w:p>
    <w:p>
      <w:pPr>
        <w:numPr>
          <w:ilvl w:val="1"/>
          <w:numId w:val="2702"/>
        </w:numPr>
      </w:pPr>
      <w:r>
        <w:rPr>
          <w:rFonts w:hint="eastAsia"/>
        </w:rPr>
        <w:t xml:space="preserve">实施AI驱动的远程教育平台</w:t>
      </w:r>
    </w:p>
    <w:p>
      <w:pPr>
        <w:numPr>
          <w:ilvl w:val="0"/>
          <w:numId w:val="2698"/>
        </w:numPr>
      </w:pPr>
      <w:r>
        <w:rPr>
          <w:rFonts w:hint="eastAsia"/>
        </w:rPr>
        <w:t xml:space="preserve">数据收集与管理：</w:t>
      </w:r>
    </w:p>
    <w:p>
      <w:pPr>
        <w:numPr>
          <w:ilvl w:val="1"/>
          <w:numId w:val="2703"/>
        </w:numPr>
      </w:pPr>
      <w:r>
        <w:rPr>
          <w:rFonts w:hint="eastAsia"/>
        </w:rPr>
        <w:t xml:space="preserve">建立本地化数据收集机制</w:t>
      </w:r>
    </w:p>
    <w:p>
      <w:pPr>
        <w:numPr>
          <w:ilvl w:val="1"/>
          <w:numId w:val="2703"/>
        </w:numPr>
      </w:pPr>
      <w:r>
        <w:rPr>
          <w:rFonts w:hint="eastAsia"/>
        </w:rPr>
        <w:t xml:space="preserve">开发低成本的数据标注工具</w:t>
      </w:r>
    </w:p>
    <w:p>
      <w:pPr>
        <w:numPr>
          <w:ilvl w:val="1"/>
          <w:numId w:val="2703"/>
        </w:numPr>
      </w:pPr>
      <w:r>
        <w:rPr>
          <w:rFonts w:hint="eastAsia"/>
        </w:rPr>
        <w:t xml:space="preserve">实施严格的数据隐私保护措施</w:t>
      </w:r>
    </w:p>
    <w:p>
      <w:pPr>
        <w:numPr>
          <w:ilvl w:val="0"/>
          <w:numId w:val="2698"/>
        </w:numPr>
      </w:pPr>
      <w:r>
        <w:rPr>
          <w:rFonts w:hint="eastAsia"/>
        </w:rPr>
        <w:t xml:space="preserve">可持续商业模式：</w:t>
      </w:r>
    </w:p>
    <w:p>
      <w:pPr>
        <w:numPr>
          <w:ilvl w:val="1"/>
          <w:numId w:val="2704"/>
        </w:numPr>
      </w:pPr>
      <w:r>
        <w:rPr>
          <w:rFonts w:hint="eastAsia"/>
        </w:rPr>
        <w:t xml:space="preserve">探索公私合作的AI项目融资模式</w:t>
      </w:r>
    </w:p>
    <w:p>
      <w:pPr>
        <w:numPr>
          <w:ilvl w:val="1"/>
          <w:numId w:val="2704"/>
        </w:numPr>
      </w:pPr>
      <w:r>
        <w:rPr>
          <w:rFonts w:hint="eastAsia"/>
        </w:rPr>
        <w:t xml:space="preserve">开发微支付系统支持小额AI服务</w:t>
      </w:r>
    </w:p>
    <w:p>
      <w:pPr>
        <w:numPr>
          <w:ilvl w:val="1"/>
          <w:numId w:val="2704"/>
        </w:numPr>
      </w:pPr>
      <w:r>
        <w:rPr>
          <w:rFonts w:hint="eastAsia"/>
        </w:rPr>
        <w:t xml:space="preserve">建立AI技术的社区共享模式</w:t>
      </w:r>
    </w:p>
    <w:p>
      <w:pPr>
        <w:numPr>
          <w:ilvl w:val="0"/>
          <w:numId w:val="2698"/>
        </w:numPr>
      </w:pPr>
      <w:r>
        <w:rPr>
          <w:rFonts w:hint="eastAsia"/>
        </w:rPr>
        <w:t xml:space="preserve">政策与伦理框架：</w:t>
      </w:r>
    </w:p>
    <w:p>
      <w:pPr>
        <w:numPr>
          <w:ilvl w:val="1"/>
          <w:numId w:val="2705"/>
        </w:numPr>
      </w:pPr>
      <w:r>
        <w:rPr>
          <w:rFonts w:hint="eastAsia"/>
        </w:rPr>
        <w:t xml:space="preserve">制定适合本国国情的AI发展战略</w:t>
      </w:r>
    </w:p>
    <w:p>
      <w:pPr>
        <w:numPr>
          <w:ilvl w:val="1"/>
          <w:numId w:val="2705"/>
        </w:numPr>
      </w:pPr>
      <w:r>
        <w:rPr>
          <w:rFonts w:hint="eastAsia"/>
        </w:rPr>
        <w:t xml:space="preserve">建立AI应用的伦理审查机制</w:t>
      </w:r>
    </w:p>
    <w:p>
      <w:pPr>
        <w:numPr>
          <w:ilvl w:val="1"/>
          <w:numId w:val="2705"/>
        </w:numPr>
      </w:pPr>
      <w:r>
        <w:rPr>
          <w:rFonts w:hint="eastAsia"/>
        </w:rPr>
        <w:t xml:space="preserve">开发AI影响评估工具</w:t>
      </w:r>
    </w:p>
    <w:p>
      <w:pPr>
        <w:numPr>
          <w:ilvl w:val="0"/>
          <w:numId w:val="2698"/>
        </w:numPr>
      </w:pPr>
      <w:r>
        <w:rPr>
          <w:rFonts w:hint="eastAsia"/>
        </w:rPr>
        <w:t xml:space="preserve">国际合作与知识转移：</w:t>
      </w:r>
    </w:p>
    <w:p>
      <w:pPr>
        <w:numPr>
          <w:ilvl w:val="1"/>
          <w:numId w:val="2706"/>
        </w:numPr>
      </w:pPr>
      <w:r>
        <w:rPr>
          <w:rFonts w:hint="eastAsia"/>
        </w:rPr>
        <w:t xml:space="preserve">建立南南合作的AI技术交流平台</w:t>
      </w:r>
    </w:p>
    <w:p>
      <w:pPr>
        <w:numPr>
          <w:ilvl w:val="1"/>
          <w:numId w:val="2706"/>
        </w:numPr>
      </w:pPr>
      <w:r>
        <w:rPr>
          <w:rFonts w:hint="eastAsia"/>
        </w:rPr>
        <w:t xml:space="preserve">促进与发达国家的AI研究合作</w:t>
      </w:r>
    </w:p>
    <w:p>
      <w:pPr>
        <w:numPr>
          <w:ilvl w:val="1"/>
          <w:numId w:val="2706"/>
        </w:numPr>
      </w:pPr>
      <w:r>
        <w:rPr>
          <w:rFonts w:hint="eastAsia"/>
        </w:rPr>
        <w:t xml:space="preserve">参与全球AI标准制定过程</w:t>
      </w:r>
    </w:p>
    <w:p>
      <w:pPr>
        <w:numPr>
          <w:ilvl w:val="0"/>
          <w:numId w:val="2707"/>
        </w:numPr>
      </w:pPr>
      <w:r>
        <w:rPr>
          <w:rFonts w:hint="eastAsia"/>
        </w:rPr>
        <w:t xml:space="preserve">边界与外延：</w:t>
      </w:r>
      <w:r>
        <w:t xml:space="preserve"> AI</w:t>
      </w:r>
      <w:r>
        <w:t xml:space="preserve"> </w:t>
      </w:r>
      <w:r>
        <w:rPr>
          <w:rFonts w:hint="eastAsia"/>
        </w:rPr>
        <w:t xml:space="preserve">Agent在发展中国家的应用涉及技术创新、经济发展、社会变革、文化适应等多个维度。它不仅关系到技术的本地化和创新应用，还涉及更广泛的发展议题，如可持续发展、数字包容、技术主权等。这一领域的发展可能重塑发展中国家的发展路径，同时也为全球AI创新提供新的视角和机会。</w:t>
      </w:r>
    </w:p>
    <w:p>
      <w:pPr>
        <w:numPr>
          <w:ilvl w:val="0"/>
          <w:numId w:val="2707"/>
        </w:numPr>
      </w:pPr>
      <w:r>
        <w:rPr>
          <w:rFonts w:hint="eastAsia"/>
        </w:rPr>
        <w:t xml:space="preserve">概念结构与核心要素组成：</w:t>
      </w:r>
    </w:p>
    <w:p>
      <w:pPr>
        <w:numPr>
          <w:ilvl w:val="0"/>
          <w:numId w:val="2708"/>
        </w:numPr>
      </w:pPr>
      <w:r>
        <w:rPr>
          <w:rFonts w:hint="eastAsia"/>
        </w:rPr>
        <w:t xml:space="preserve">技术适应：模型轻量化、离线运行、多语言支持</w:t>
      </w:r>
    </w:p>
    <w:p>
      <w:pPr>
        <w:numPr>
          <w:ilvl w:val="0"/>
          <w:numId w:val="2708"/>
        </w:numPr>
      </w:pPr>
      <w:r>
        <w:rPr>
          <w:rFonts w:hint="eastAsia"/>
        </w:rPr>
        <w:t xml:space="preserve">基础设施：边缘计算、移动网络、可再生能源</w:t>
      </w:r>
    </w:p>
    <w:p>
      <w:pPr>
        <w:numPr>
          <w:ilvl w:val="0"/>
          <w:numId w:val="2708"/>
        </w:numPr>
      </w:pPr>
      <w:r>
        <w:rPr>
          <w:rFonts w:hint="eastAsia"/>
        </w:rPr>
        <w:t xml:space="preserve">人才培养：本地教育、在线学习、技能认证</w:t>
      </w:r>
    </w:p>
    <w:p>
      <w:pPr>
        <w:numPr>
          <w:ilvl w:val="0"/>
          <w:numId w:val="2708"/>
        </w:numPr>
      </w:pPr>
      <w:r>
        <w:rPr>
          <w:rFonts w:hint="eastAsia"/>
        </w:rPr>
        <w:t xml:space="preserve">应用领域：医疗健康、农业、教育、金融包容</w:t>
      </w:r>
    </w:p>
    <w:p>
      <w:pPr>
        <w:numPr>
          <w:ilvl w:val="0"/>
          <w:numId w:val="2708"/>
        </w:numPr>
      </w:pPr>
      <w:r>
        <w:rPr>
          <w:rFonts w:hint="eastAsia"/>
        </w:rPr>
        <w:t xml:space="preserve">数据战略：本地数据收集、隐私保护、数据主权</w:t>
      </w:r>
    </w:p>
    <w:p>
      <w:pPr>
        <w:numPr>
          <w:ilvl w:val="0"/>
          <w:numId w:val="2708"/>
        </w:numPr>
      </w:pPr>
      <w:r>
        <w:rPr>
          <w:rFonts w:hint="eastAsia"/>
        </w:rPr>
        <w:t xml:space="preserve">商业模式：公私合作、微支付、社区共享</w:t>
      </w:r>
    </w:p>
    <w:p>
      <w:pPr>
        <w:numPr>
          <w:ilvl w:val="0"/>
          <w:numId w:val="2708"/>
        </w:numPr>
      </w:pPr>
      <w:r>
        <w:rPr>
          <w:rFonts w:hint="eastAsia"/>
        </w:rPr>
        <w:t xml:space="preserve">政策框架：国家战略、伦理准则、监管机制</w:t>
      </w:r>
    </w:p>
    <w:p>
      <w:pPr>
        <w:numPr>
          <w:ilvl w:val="0"/>
          <w:numId w:val="2708"/>
        </w:numPr>
      </w:pPr>
      <w:r>
        <w:rPr>
          <w:rFonts w:hint="eastAsia"/>
        </w:rPr>
        <w:t xml:space="preserve">国际协作：技术转让、研究合作、标准参与</w:t>
      </w:r>
    </w:p>
    <w:p>
      <w:pPr>
        <w:numPr>
          <w:ilvl w:val="0"/>
          <w:numId w:val="2709"/>
        </w:numPr>
      </w:pPr>
      <w:r>
        <w:rPr>
          <w:rFonts w:hint="eastAsia"/>
        </w:rPr>
        <w:t xml:space="preserve">概念之间的关系：</w:t>
      </w:r>
    </w:p>
    <w:p>
      <w:pPr>
        <w:numPr>
          <w:ilvl w:val="0"/>
          <w:numId w:val="2710"/>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属性维度</w:t>
            </w:r>
          </w:p>
        </w:tc>
        <w:tc>
          <w:tcPr/>
          <w:p>
            <w:pPr>
              <w:jc w:val="left"/>
            </w:pPr>
            <w:r>
              <w:rPr>
                <w:rFonts w:hint="eastAsia"/>
              </w:rPr>
              <w:t xml:space="preserve">发达国家AI应用</w:t>
            </w:r>
          </w:p>
        </w:tc>
        <w:tc>
          <w:tcPr/>
          <w:p>
            <w:pPr>
              <w:jc w:val="left"/>
            </w:pPr>
            <w:r>
              <w:rPr>
                <w:rFonts w:hint="eastAsia"/>
              </w:rPr>
              <w:t xml:space="preserve">发展中国家AI应用</w:t>
            </w:r>
          </w:p>
        </w:tc>
        <w:tc>
          <w:tcPr/>
          <w:p>
            <w:pPr>
              <w:jc w:val="left"/>
            </w:pPr>
            <w:r>
              <w:rPr>
                <w:rFonts w:hint="eastAsia"/>
              </w:rPr>
              <w:t xml:space="preserve">潜在差异影响</w:t>
            </w:r>
          </w:p>
        </w:tc>
      </w:tr>
      <w:tr>
        <w:tc>
          <w:tcPr/>
          <w:p>
            <w:pPr>
              <w:pStyle w:val="Compact"/>
              <w:jc w:val="left"/>
            </w:pPr>
            <w:r>
              <w:rPr>
                <w:rFonts w:hint="eastAsia"/>
              </w:rPr>
              <w:t xml:space="preserve">技术复杂度</w:t>
            </w:r>
          </w:p>
        </w:tc>
        <w:tc>
          <w:tcPr/>
          <w:p>
            <w:pPr>
              <w:pStyle w:val="Compact"/>
              <w:jc w:val="left"/>
            </w:pPr>
            <w:r>
              <w:rPr>
                <w:rFonts w:hint="eastAsia"/>
              </w:rPr>
              <w:t xml:space="preserve">高</w:t>
            </w:r>
          </w:p>
        </w:tc>
        <w:tc>
          <w:tcPr/>
          <w:p>
            <w:pPr>
              <w:pStyle w:val="Compact"/>
              <w:jc w:val="left"/>
            </w:pPr>
            <w:r>
              <w:rPr>
                <w:rFonts w:hint="eastAsia"/>
              </w:rPr>
              <w:t xml:space="preserve">相对较低</w:t>
            </w:r>
          </w:p>
        </w:tc>
        <w:tc>
          <w:tcPr/>
          <w:p>
            <w:pPr>
              <w:pStyle w:val="Compact"/>
              <w:jc w:val="left"/>
            </w:pPr>
            <w:r>
              <w:rPr>
                <w:rFonts w:hint="eastAsia"/>
              </w:rPr>
              <w:t xml:space="preserve">实施难度和成本不同</w:t>
            </w:r>
          </w:p>
        </w:tc>
      </w:tr>
      <w:tr>
        <w:tc>
          <w:tcPr/>
          <w:p>
            <w:pPr>
              <w:pStyle w:val="Compact"/>
              <w:jc w:val="left"/>
            </w:pPr>
            <w:r>
              <w:rPr>
                <w:rFonts w:hint="eastAsia"/>
              </w:rPr>
              <w:t xml:space="preserve">基础设施要求</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适应性和普及度差异</w:t>
            </w:r>
          </w:p>
        </w:tc>
      </w:tr>
      <w:tr>
        <w:tc>
          <w:tcPr/>
          <w:p>
            <w:pPr>
              <w:pStyle w:val="Compact"/>
              <w:jc w:val="left"/>
            </w:pPr>
            <w:r>
              <w:rPr>
                <w:rFonts w:hint="eastAsia"/>
              </w:rPr>
              <w:t xml:space="preserve">数据可用性</w:t>
            </w:r>
          </w:p>
        </w:tc>
        <w:tc>
          <w:tcPr/>
          <w:p>
            <w:pPr>
              <w:pStyle w:val="Compact"/>
              <w:jc w:val="left"/>
            </w:pPr>
            <w:r>
              <w:rPr>
                <w:rFonts w:hint="eastAsia"/>
              </w:rPr>
              <w:t xml:space="preserve">丰富</w:t>
            </w:r>
          </w:p>
        </w:tc>
        <w:tc>
          <w:tcPr/>
          <w:p>
            <w:pPr>
              <w:pStyle w:val="Compact"/>
              <w:jc w:val="left"/>
            </w:pPr>
            <w:r>
              <w:rPr>
                <w:rFonts w:hint="eastAsia"/>
              </w:rPr>
              <w:t xml:space="preserve">有限</w:t>
            </w:r>
          </w:p>
        </w:tc>
        <w:tc>
          <w:tcPr/>
          <w:p>
            <w:pPr>
              <w:pStyle w:val="Compact"/>
              <w:jc w:val="left"/>
            </w:pPr>
            <w:r>
              <w:rPr>
                <w:rFonts w:hint="eastAsia"/>
              </w:rPr>
              <w:t xml:space="preserve">模型性能和适用性差异</w:t>
            </w:r>
          </w:p>
        </w:tc>
      </w:tr>
      <w:tr>
        <w:tc>
          <w:tcPr/>
          <w:p>
            <w:pPr>
              <w:pStyle w:val="Compact"/>
              <w:jc w:val="left"/>
            </w:pPr>
            <w:r>
              <w:rPr>
                <w:rFonts w:hint="eastAsia"/>
              </w:rPr>
              <w:t xml:space="preserve">人才储备</w:t>
            </w:r>
          </w:p>
        </w:tc>
        <w:tc>
          <w:tcPr/>
          <w:p>
            <w:pPr>
              <w:pStyle w:val="Compact"/>
              <w:jc w:val="left"/>
            </w:pPr>
            <w:r>
              <w:rPr>
                <w:rFonts w:hint="eastAsia"/>
              </w:rPr>
              <w:t xml:space="preserve">充足</w:t>
            </w:r>
          </w:p>
        </w:tc>
        <w:tc>
          <w:tcPr/>
          <w:p>
            <w:pPr>
              <w:pStyle w:val="Compact"/>
              <w:jc w:val="left"/>
            </w:pPr>
            <w:r>
              <w:rPr>
                <w:rFonts w:hint="eastAsia"/>
              </w:rPr>
              <w:t xml:space="preserve">匮乏</w:t>
            </w:r>
          </w:p>
        </w:tc>
        <w:tc>
          <w:tcPr/>
          <w:p>
            <w:pPr>
              <w:pStyle w:val="Compact"/>
              <w:jc w:val="left"/>
            </w:pPr>
            <w:r>
              <w:rPr>
                <w:rFonts w:hint="eastAsia"/>
              </w:rPr>
              <w:t xml:space="preserve">本地化开发能力差距</w:t>
            </w:r>
          </w:p>
        </w:tc>
      </w:tr>
      <w:tr>
        <w:tc>
          <w:tcPr/>
          <w:p>
            <w:pPr>
              <w:pStyle w:val="Compact"/>
              <w:jc w:val="left"/>
            </w:pPr>
            <w:r>
              <w:rPr>
                <w:rFonts w:hint="eastAsia"/>
              </w:rPr>
              <w:t xml:space="preserve">应用重点</w:t>
            </w:r>
          </w:p>
        </w:tc>
        <w:tc>
          <w:tcPr/>
          <w:p>
            <w:pPr>
              <w:pStyle w:val="Compact"/>
              <w:jc w:val="left"/>
            </w:pPr>
            <w:r>
              <w:rPr>
                <w:rFonts w:hint="eastAsia"/>
              </w:rPr>
              <w:t xml:space="preserve">效率提升</w:t>
            </w:r>
          </w:p>
        </w:tc>
        <w:tc>
          <w:tcPr/>
          <w:p>
            <w:pPr>
              <w:pStyle w:val="Compact"/>
              <w:jc w:val="left"/>
            </w:pPr>
            <w:r>
              <w:rPr>
                <w:rFonts w:hint="eastAsia"/>
              </w:rPr>
              <w:t xml:space="preserve">基本需求满足</w:t>
            </w:r>
          </w:p>
        </w:tc>
        <w:tc>
          <w:tcPr/>
          <w:p>
            <w:pPr>
              <w:pStyle w:val="Compact"/>
              <w:jc w:val="left"/>
            </w:pPr>
            <w:r>
              <w:rPr>
                <w:rFonts w:hint="eastAsia"/>
              </w:rPr>
              <w:t xml:space="preserve">解决问题的优先级不同</w:t>
            </w:r>
          </w:p>
        </w:tc>
      </w:tr>
      <w:tr>
        <w:tc>
          <w:tcPr/>
          <w:p>
            <w:pPr>
              <w:pStyle w:val="Compact"/>
              <w:jc w:val="left"/>
            </w:pPr>
            <w:r>
              <w:rPr>
                <w:rFonts w:hint="eastAsia"/>
              </w:rPr>
              <w:t xml:space="preserve">商业模式</w:t>
            </w:r>
          </w:p>
        </w:tc>
        <w:tc>
          <w:tcPr/>
          <w:p>
            <w:pPr>
              <w:pStyle w:val="Compact"/>
              <w:jc w:val="left"/>
            </w:pPr>
            <w:r>
              <w:rPr>
                <w:rFonts w:hint="eastAsia"/>
              </w:rPr>
              <w:t xml:space="preserve">成熟多样</w:t>
            </w:r>
          </w:p>
        </w:tc>
        <w:tc>
          <w:tcPr/>
          <w:p>
            <w:pPr>
              <w:pStyle w:val="Compact"/>
              <w:jc w:val="left"/>
            </w:pPr>
            <w:r>
              <w:rPr>
                <w:rFonts w:hint="eastAsia"/>
              </w:rPr>
              <w:t xml:space="preserve">探索阶段</w:t>
            </w:r>
          </w:p>
        </w:tc>
        <w:tc>
          <w:tcPr/>
          <w:p>
            <w:pPr>
              <w:pStyle w:val="Compact"/>
              <w:jc w:val="left"/>
            </w:pPr>
            <w:r>
              <w:rPr>
                <w:rFonts w:hint="eastAsia"/>
              </w:rPr>
              <w:t xml:space="preserve">可持续性挑战</w:t>
            </w:r>
          </w:p>
        </w:tc>
      </w:tr>
      <w:tr>
        <w:tc>
          <w:tcPr/>
          <w:p>
            <w:pPr>
              <w:pStyle w:val="Compact"/>
              <w:jc w:val="left"/>
            </w:pPr>
            <w:r>
              <w:rPr>
                <w:rFonts w:hint="eastAsia"/>
              </w:rPr>
              <w:t xml:space="preserve">政策环境</w:t>
            </w:r>
          </w:p>
        </w:tc>
        <w:tc>
          <w:tcPr/>
          <w:p>
            <w:pPr>
              <w:pStyle w:val="Compact"/>
              <w:jc w:val="left"/>
            </w:pPr>
            <w:r>
              <w:rPr>
                <w:rFonts w:hint="eastAsia"/>
              </w:rPr>
              <w:t xml:space="preserve">相对完善</w:t>
            </w:r>
          </w:p>
        </w:tc>
        <w:tc>
          <w:tcPr/>
          <w:p>
            <w:pPr>
              <w:pStyle w:val="Compact"/>
              <w:jc w:val="left"/>
            </w:pPr>
            <w:r>
              <w:rPr>
                <w:rFonts w:hint="eastAsia"/>
              </w:rPr>
              <w:t xml:space="preserve">待完善</w:t>
            </w:r>
          </w:p>
        </w:tc>
        <w:tc>
          <w:tcPr/>
          <w:p>
            <w:pPr>
              <w:pStyle w:val="Compact"/>
              <w:jc w:val="left"/>
            </w:pPr>
            <w:r>
              <w:rPr>
                <w:rFonts w:hint="eastAsia"/>
              </w:rPr>
              <w:t xml:space="preserve">发展速度和方向的差异</w:t>
            </w:r>
          </w:p>
        </w:tc>
      </w:tr>
      <w:tr>
        <w:tc>
          <w:tcPr/>
          <w:p>
            <w:pPr>
              <w:pStyle w:val="Compact"/>
              <w:jc w:val="left"/>
            </w:pPr>
            <w:r>
              <w:rPr>
                <w:rFonts w:hint="eastAsia"/>
              </w:rPr>
              <w:t xml:space="preserve">社会影响</w:t>
            </w:r>
          </w:p>
        </w:tc>
        <w:tc>
          <w:tcPr/>
          <w:p>
            <w:pPr>
              <w:pStyle w:val="Compact"/>
              <w:jc w:val="left"/>
            </w:pPr>
            <w:r>
              <w:rPr>
                <w:rFonts w:hint="eastAsia"/>
              </w:rPr>
              <w:t xml:space="preserve">增强既有优势</w:t>
            </w:r>
          </w:p>
        </w:tc>
        <w:tc>
          <w:tcPr/>
          <w:p>
            <w:pPr>
              <w:pStyle w:val="Compact"/>
              <w:jc w:val="left"/>
            </w:pPr>
            <w:r>
              <w:rPr>
                <w:rFonts w:hint="eastAsia"/>
              </w:rPr>
              <w:t xml:space="preserve">可能改变发展轨迹</w:t>
            </w:r>
          </w:p>
        </w:tc>
        <w:tc>
          <w:tcPr/>
          <w:p>
            <w:pPr>
              <w:pStyle w:val="Compact"/>
              <w:jc w:val="left"/>
            </w:pPr>
            <w:r>
              <w:rPr>
                <w:rFonts w:hint="eastAsia"/>
              </w:rPr>
              <w:t xml:space="preserve">对社会变革的影响程度不同</w:t>
            </w:r>
          </w:p>
        </w:tc>
      </w:tr>
    </w:tbl>
    <w:p>
      <w:pPr>
        <w:numPr>
          <w:ilvl w:val="0"/>
          <w:numId w:val="2711"/>
        </w:numPr>
      </w:pPr>
      <w:r>
        <w:rPr>
          <w:rFonts w:hint="eastAsia"/>
        </w:rPr>
        <w:t xml:space="preserve">概念联系的ER实体关系</w:t>
      </w:r>
    </w:p>
    <w:p>
      <w:pPr>
        <w:numPr>
          <w:ilvl w:val="0"/>
          <w:numId w:val="2712"/>
        </w:numPr>
      </w:pPr>
      <w:r>
        <w:rPr>
          <w:rFonts w:hint="eastAsia"/>
        </w:rPr>
        <w:t xml:space="preserve">交互关系图</w:t>
      </w:r>
    </w:p>
    <w:p>
      <w:pPr>
        <w:numPr>
          <w:ilvl w:val="0"/>
          <w:numId w:val="2713"/>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Agent在发展中国家应用的某些方面：</w:t>
      </w:r>
    </w:p>
    <w:p>
      <w:pPr>
        <w:numPr>
          <w:ilvl w:val="0"/>
          <w:numId w:val="2714"/>
        </w:numPr>
      </w:pPr>
      <w:r>
        <w:rPr>
          <w:rFonts w:hint="eastAsia"/>
        </w:rPr>
        <w:t xml:space="preserve">技术适应度评估：</w:t>
      </w:r>
    </w:p>
    <w:p>
      <w:pPr>
        <w:pStyle w:val="BodyText"/>
      </w:pPr>
      <m:oMathPara>
        <m:oMathParaPr>
          <m:jc m:val="center"/>
        </m:oMathParaPr>
        <m:oMath>
          <m:r>
            <m:t>A</m:t>
          </m:r>
          <m:r>
            <m:rPr>
              <m:sty m:val="p"/>
            </m:rPr>
            <m:t>=</m:t>
          </m:r>
          <m:nary>
            <m:naryPr>
              <m:chr m:val="∑"/>
              <m:limLoc m:val="undOvr"/>
              <m:subHide m:val="off"/>
              <m:supHide m:val="off"/>
            </m:naryPr>
            <m:sub>
              <m:r>
                <m:t>i</m:t>
              </m:r>
              <m:r>
                <m:rPr>
                  <m:sty m:val="p"/>
                </m:rPr>
                <m:t>=</m:t>
              </m:r>
              <m:r>
                <m:t>1</m:t>
              </m:r>
            </m:sub>
            <m:sup>
              <m:r>
                <m:t>n</m:t>
              </m:r>
            </m:sup>
            <m:e>
              <m:sSub>
                <m:e>
                  <m:r>
                    <m:t>w</m:t>
                  </m:r>
                </m:e>
                <m:sub>
                  <m:r>
                    <m:t>i</m:t>
                  </m:r>
                </m:sub>
              </m:sSub>
            </m:e>
          </m:nary>
          <m:r>
            <m:rPr>
              <m:sty m:val="p"/>
            </m:rPr>
            <m:t>⋅</m:t>
          </m:r>
          <m:sSub>
            <m:e>
              <m:r>
                <m:t>f</m:t>
              </m:r>
            </m:e>
            <m:sub>
              <m:r>
                <m:t>i</m:t>
              </m:r>
            </m:sub>
          </m:sSub>
          <m:d>
            <m:dPr>
              <m:begChr m:val="("/>
              <m:sepChr m:val=""/>
              <m:endChr m:val=")"/>
              <m:grow/>
            </m:dPr>
            <m:e>
              <m:r>
                <m:t>x</m:t>
              </m:r>
            </m:e>
          </m:d>
        </m:oMath>
      </m:oMathPara>
    </w:p>
    <w:p>
      <w:pPr>
        <w:numPr>
          <w:ilvl w:val="0"/>
          <w:numId w:val="1000"/>
        </w:numPr>
      </w:pPr>
      <w:r>
        <w:rPr>
          <w:rFonts w:hint="eastAsia"/>
        </w:rPr>
        <w:t xml:space="preserve">其中，</w:t>
      </w:r>
      <m:oMath>
        <m:sSub>
          <m:e>
            <m:r>
              <m:t>f</m:t>
            </m:r>
          </m:e>
          <m:sub>
            <m:r>
              <m:t>i</m:t>
            </m:r>
          </m:sub>
        </m:sSub>
        <m:d>
          <m:dPr>
            <m:begChr m:val="("/>
            <m:sepChr m:val=""/>
            <m:endChr m:val=")"/>
            <m:grow/>
          </m:dPr>
          <m:e>
            <m:r>
              <m:t>x</m:t>
            </m:r>
          </m:e>
        </m:d>
      </m:oMath>
      <w:r>
        <w:t xml:space="preserve"> </w:t>
      </w:r>
      <w:r>
        <w:rPr>
          <w:rFonts w:hint="eastAsia"/>
        </w:rPr>
        <w:t xml:space="preserve">是不同适应性指标（如模型大小、能耗等），</w:t>
      </w:r>
      <m:oMath>
        <m:sSub>
          <m:e>
            <m:r>
              <m:t>w</m:t>
            </m:r>
          </m:e>
          <m:sub>
            <m:r>
              <m:t>i</m:t>
            </m:r>
          </m:sub>
        </m:sSub>
      </m:oMath>
      <w:r>
        <w:t xml:space="preserve"> </w:t>
      </w:r>
      <w:r>
        <w:rPr>
          <w:rFonts w:hint="eastAsia"/>
        </w:rPr>
        <w:t xml:space="preserve">是权重。</w:t>
      </w:r>
    </w:p>
    <w:p>
      <w:pPr>
        <w:numPr>
          <w:ilvl w:val="0"/>
          <w:numId w:val="2714"/>
        </w:numPr>
      </w:pPr>
      <w:r>
        <w:rPr>
          <w:rFonts w:hint="eastAsia"/>
        </w:rPr>
        <w:t xml:space="preserve">资源受限下的性能优化：</w:t>
      </w:r>
    </w:p>
    <w:p>
      <w:pPr>
        <w:pStyle w:val="BodyText"/>
      </w:pPr>
      <m:oMathPara>
        <m:oMathParaPr>
          <m:jc m:val="center"/>
        </m:oMathParaPr>
        <m:oMath>
          <m:limLow>
            <m:e>
              <m:r>
                <m:rPr>
                  <m:sty m:val="p"/>
                </m:rPr>
                <m:t>max</m:t>
              </m:r>
            </m:e>
            <m:lim>
              <m:r>
                <m:t>θ</m:t>
              </m:r>
            </m:lim>
          </m:limLow>
          <m:r>
            <m:t>P</m:t>
          </m:r>
          <m:d>
            <m:dPr>
              <m:begChr m:val="("/>
              <m:sepChr m:val=""/>
              <m:endChr m:val=")"/>
              <m:grow/>
            </m:dPr>
            <m:e>
              <m:r>
                <m:t>θ</m:t>
              </m:r>
            </m:e>
          </m:d>
          <m:r>
            <m:rPr>
              <m:nor/>
              <m:sty m:val="p"/>
            </m:rPr>
            <m:t> subject to </m:t>
          </m:r>
          <m:r>
            <m:t>R</m:t>
          </m:r>
          <m:d>
            <m:dPr>
              <m:begChr m:val="("/>
              <m:sepChr m:val=""/>
              <m:endChr m:val=")"/>
              <m:grow/>
            </m:dPr>
            <m:e>
              <m:r>
                <m:t>θ</m:t>
              </m:r>
            </m:e>
          </m:d>
          <m:r>
            <m:rPr>
              <m:sty m:val="p"/>
            </m:rPr>
            <m:t>≤</m:t>
          </m:r>
          <m:r>
            <m:t>C</m:t>
          </m:r>
        </m:oMath>
      </m:oMathPara>
    </w:p>
    <w:p>
      <w:pPr>
        <w:numPr>
          <w:ilvl w:val="0"/>
          <w:numId w:val="1000"/>
        </w:numPr>
      </w:pPr>
      <w:r>
        <w:rPr>
          <w:rFonts w:hint="eastAsia"/>
        </w:rPr>
        <w:t xml:space="preserve">其中，</w:t>
      </w:r>
      <m:oMath>
        <m:r>
          <m:t>P</m:t>
        </m:r>
        <m:d>
          <m:dPr>
            <m:begChr m:val="("/>
            <m:sepChr m:val=""/>
            <m:endChr m:val=")"/>
            <m:grow/>
          </m:dPr>
          <m:e>
            <m:r>
              <m:t>θ</m:t>
            </m:r>
          </m:e>
        </m:d>
      </m:oMath>
      <w:r>
        <w:t xml:space="preserve"> </w:t>
      </w:r>
      <w:r>
        <w:rPr>
          <w:rFonts w:hint="eastAsia"/>
        </w:rPr>
        <w:t xml:space="preserve">是模型性能，</w:t>
      </w:r>
      <m:oMath>
        <m:r>
          <m:t>R</m:t>
        </m:r>
        <m:d>
          <m:dPr>
            <m:begChr m:val="("/>
            <m:sepChr m:val=""/>
            <m:endChr m:val=")"/>
            <m:grow/>
          </m:dPr>
          <m:e>
            <m:r>
              <m:t>θ</m:t>
            </m:r>
          </m:e>
        </m:d>
      </m:oMath>
      <w:r>
        <w:t xml:space="preserve"> </w:t>
      </w:r>
      <w:r>
        <w:rPr>
          <w:rFonts w:hint="eastAsia"/>
        </w:rPr>
        <w:t xml:space="preserve">是资源消耗，</w:t>
      </w:r>
      <m:oMath>
        <m:r>
          <m:t>C</m:t>
        </m:r>
      </m:oMath>
      <w:r>
        <w:t xml:space="preserve"> </w:t>
      </w:r>
      <w:r>
        <w:rPr>
          <w:rFonts w:hint="eastAsia"/>
        </w:rPr>
        <w:t xml:space="preserve">是资源限制。</w:t>
      </w:r>
    </w:p>
    <w:p>
      <w:pPr>
        <w:numPr>
          <w:ilvl w:val="0"/>
          <w:numId w:val="2714"/>
        </w:numPr>
      </w:pPr>
      <w:r>
        <w:rPr>
          <w:rFonts w:hint="eastAsia"/>
        </w:rPr>
        <w:t xml:space="preserve">技术扩散模型：</w:t>
      </w:r>
    </w:p>
    <w:p>
      <w:pPr>
        <w:pStyle w:val="BodyText"/>
      </w:pPr>
      <m:oMathPara>
        <m:oMathParaPr>
          <m:jc m:val="center"/>
        </m:oMathParaPr>
        <m:oMath>
          <m:f>
            <m:fPr>
              <m:type m:val="bar"/>
            </m:fPr>
            <m:num>
              <m:r>
                <m:t>d</m:t>
              </m:r>
              <m:r>
                <m:t>N</m:t>
              </m:r>
            </m:num>
            <m:den>
              <m:r>
                <m:t>d</m:t>
              </m:r>
              <m:r>
                <m:t>t</m:t>
              </m:r>
            </m:den>
          </m:f>
          <m:r>
            <m:rPr>
              <m:sty m:val="p"/>
            </m:rPr>
            <m:t>=</m:t>
          </m:r>
          <m:r>
            <m:t>p</m:t>
          </m:r>
          <m:d>
            <m:dPr>
              <m:begChr m:val="("/>
              <m:sepChr m:val=""/>
              <m:endChr m:val=")"/>
              <m:grow/>
            </m:dPr>
            <m:e>
              <m:r>
                <m:t>M</m:t>
              </m:r>
              <m:r>
                <m:rPr>
                  <m:sty m:val="p"/>
                </m:rPr>
                <m:t>−</m:t>
              </m:r>
              <m:r>
                <m:t>N</m:t>
              </m:r>
            </m:e>
          </m:d>
          <m:sSup>
            <m:e>
              <m:d>
                <m:dPr>
                  <m:begChr m:val="("/>
                  <m:sepChr m:val=""/>
                  <m:endChr m:val=")"/>
                  <m:grow/>
                </m:dPr>
                <m:e>
                  <m:f>
                    <m:fPr>
                      <m:type m:val="bar"/>
                    </m:fPr>
                    <m:num>
                      <m:r>
                        <m:t>N</m:t>
                      </m:r>
                    </m:num>
                    <m:den>
                      <m:r>
                        <m:t>M</m:t>
                      </m:r>
                    </m:den>
                  </m:f>
                </m:e>
              </m:d>
            </m:e>
            <m:sup>
              <m:r>
                <m:t>q</m:t>
              </m:r>
            </m:sup>
          </m:sSup>
        </m:oMath>
      </m:oMathPara>
    </w:p>
    <w:p>
      <w:pPr>
        <w:numPr>
          <w:ilvl w:val="0"/>
          <w:numId w:val="1000"/>
        </w:numPr>
      </w:pPr>
      <w:r>
        <w:rPr>
          <w:rFonts w:hint="eastAsia"/>
        </w:rPr>
        <w:t xml:space="preserve">其中，</w:t>
      </w:r>
      <m:oMath>
        <m:r>
          <m:t>N</m:t>
        </m:r>
      </m:oMath>
      <w:r>
        <w:t xml:space="preserve"> </w:t>
      </w:r>
      <w:r>
        <w:rPr>
          <w:rFonts w:hint="eastAsia"/>
        </w:rPr>
        <w:t xml:space="preserve">是采用AI技术的人口，</w:t>
      </w:r>
      <m:oMath>
        <m:r>
          <m:t>M</m:t>
        </m:r>
      </m:oMath>
      <w:r>
        <w:t xml:space="preserve"> </w:t>
      </w:r>
      <w:r>
        <w:rPr>
          <w:rFonts w:hint="eastAsia"/>
        </w:rPr>
        <w:t xml:space="preserve">是潜在采用者总数，</w:t>
      </w:r>
      <m:oMath>
        <m:r>
          <m:t>p</m:t>
        </m:r>
      </m:oMath>
      <w:r>
        <w:t xml:space="preserve"> </w:t>
      </w:r>
      <w:r>
        <w:rPr>
          <w:rFonts w:hint="eastAsia"/>
        </w:rPr>
        <w:t xml:space="preserve">和</w:t>
      </w:r>
      <w:r>
        <w:t xml:space="preserve"> </w:t>
      </w:r>
      <m:oMath>
        <m:r>
          <m:t>q</m:t>
        </m:r>
      </m:oMath>
      <w:r>
        <w:t xml:space="preserve"> </w:t>
      </w:r>
      <w:r>
        <w:rPr>
          <w:rFonts w:hint="eastAsia"/>
        </w:rPr>
        <w:t xml:space="preserve">是参数。</w:t>
      </w:r>
    </w:p>
    <w:p>
      <w:pPr>
        <w:numPr>
          <w:ilvl w:val="0"/>
          <w:numId w:val="2714"/>
        </w:numPr>
      </w:pPr>
      <w:r>
        <w:rPr>
          <w:rFonts w:hint="eastAsia"/>
        </w:rPr>
        <w:t xml:space="preserve">社会影响评估：</w:t>
      </w:r>
    </w:p>
    <w:p>
      <w:pPr>
        <w:pStyle w:val="BodyText"/>
      </w:pPr>
      <m:oMathPara>
        <m:oMathParaPr>
          <m:jc m:val="center"/>
        </m:oMathParaPr>
        <m:oMath>
          <m:r>
            <m:t>I</m:t>
          </m:r>
          <m:r>
            <m:rPr>
              <m:sty m:val="p"/>
            </m:rPr>
            <m:t>=</m:t>
          </m:r>
          <m:r>
            <m:t>α</m:t>
          </m:r>
          <m:r>
            <m:t>E</m:t>
          </m:r>
          <m:r>
            <m:rPr>
              <m:sty m:val="p"/>
            </m:rPr>
            <m:t>+</m:t>
          </m:r>
          <m:r>
            <m:t>β</m:t>
          </m:r>
          <m:r>
            <m:t>S</m:t>
          </m:r>
          <m:r>
            <m:rPr>
              <m:sty m:val="p"/>
            </m:rPr>
            <m:t>+</m:t>
          </m:r>
          <m:r>
            <m:t>γ</m:t>
          </m:r>
          <m:r>
            <m:t>H</m:t>
          </m:r>
          <m:r>
            <m:rPr>
              <m:sty m:val="p"/>
            </m:rPr>
            <m:t>−</m:t>
          </m:r>
          <m:r>
            <m:t>δ</m:t>
          </m:r>
          <m:r>
            <m:t>N</m:t>
          </m:r>
        </m:oMath>
      </m:oMathPara>
    </w:p>
    <w:p>
      <w:pPr>
        <w:numPr>
          <w:ilvl w:val="0"/>
          <w:numId w:val="1000"/>
        </w:numPr>
      </w:pPr>
      <w:r>
        <w:rPr>
          <w:rFonts w:hint="eastAsia"/>
        </w:rPr>
        <w:t xml:space="preserve">其中，</w:t>
      </w:r>
      <m:oMath>
        <m:r>
          <m:t>E</m:t>
        </m:r>
      </m:oMath>
      <w:r>
        <w:t xml:space="preserve">、</w:t>
      </w:r>
      <m:oMath>
        <m:r>
          <m:t>S</m:t>
        </m:r>
      </m:oMath>
      <w:r>
        <w:t xml:space="preserve">、</w:t>
      </w:r>
      <m:oMath>
        <m:r>
          <m:t>H</m:t>
        </m:r>
      </m:oMath>
      <w:r>
        <w:t xml:space="preserve"> </w:t>
      </w:r>
      <w:r>
        <w:rPr>
          <w:rFonts w:hint="eastAsia"/>
        </w:rPr>
        <w:t xml:space="preserve">分别是经济、社会、健康影响，</w:t>
      </w:r>
      <m:oMath>
        <m:r>
          <m:t>N</m:t>
        </m:r>
      </m:oMath>
      <w:r>
        <w:t xml:space="preserve"> </w:t>
      </w:r>
      <w:r>
        <w:rPr>
          <w:rFonts w:hint="eastAsia"/>
        </w:rPr>
        <w:t xml:space="preserve">是负面影响，α、β、γ、δ</w:t>
      </w:r>
      <w:r>
        <w:t xml:space="preserve"> </w:t>
      </w:r>
      <w:r>
        <w:rPr>
          <w:rFonts w:hint="eastAsia"/>
        </w:rPr>
        <w:t xml:space="preserve">是权重。</w:t>
      </w:r>
    </w:p>
    <w:p>
      <w:pPr>
        <w:numPr>
          <w:ilvl w:val="0"/>
          <w:numId w:val="2714"/>
        </w:numPr>
      </w:pPr>
      <w:r>
        <w:rPr>
          <w:rFonts w:hint="eastAsia"/>
        </w:rPr>
        <w:t xml:space="preserve">可持续发展贡献度：</w:t>
      </w:r>
    </w:p>
    <w:p>
      <w:pPr>
        <w:pStyle w:val="BodyText"/>
      </w:pPr>
      <m:oMathPara>
        <m:oMathParaPr>
          <m:jc m:val="center"/>
        </m:oMathParaPr>
        <m:oMath>
          <m:r>
            <m:t>S</m:t>
          </m:r>
          <m:r>
            <m:t>D</m:t>
          </m:r>
          <m:sSub>
            <m:e>
              <m:r>
                <m:t>G</m:t>
              </m:r>
            </m:e>
            <m:sub>
              <m:r>
                <m:t>i</m:t>
              </m:r>
            </m:sub>
          </m:sSub>
          <m:r>
            <m:rPr>
              <m:sty m:val="p"/>
            </m:rPr>
            <m:t>=</m:t>
          </m:r>
          <m:nary>
            <m:naryPr>
              <m:chr m:val="∑"/>
              <m:limLoc m:val="undOvr"/>
              <m:subHide m:val="off"/>
              <m:supHide m:val="off"/>
            </m:naryPr>
            <m:sub>
              <m:r>
                <m:t>j</m:t>
              </m:r>
              <m:r>
                <m:rPr>
                  <m:sty m:val="p"/>
                </m:rPr>
                <m:t>=</m:t>
              </m:r>
              <m:r>
                <m:t>1</m:t>
              </m:r>
            </m:sub>
            <m:sup>
              <m:r>
                <m:t>m</m:t>
              </m:r>
            </m:sup>
            <m:e>
              <m:sSub>
                <m:e>
                  <m:r>
                    <m:t>c</m:t>
                  </m:r>
                </m:e>
                <m:sub>
                  <m:r>
                    <m:t>i</m:t>
                  </m:r>
                  <m:r>
                    <m:t>j</m:t>
                  </m:r>
                </m:sub>
              </m:sSub>
            </m:e>
          </m:nary>
          <m:r>
            <m:rPr>
              <m:sty m:val="p"/>
            </m:rPr>
            <m:t>⋅</m:t>
          </m:r>
          <m:r>
            <m:t>A</m:t>
          </m:r>
          <m:sSub>
            <m:e>
              <m:r>
                <m:t>I</m:t>
              </m:r>
            </m:e>
            <m:sub>
              <m:r>
                <m:t>j</m:t>
              </m:r>
            </m:sub>
          </m:sSub>
        </m:oMath>
      </m:oMathPara>
    </w:p>
    <w:p>
      <w:pPr>
        <w:numPr>
          <w:ilvl w:val="0"/>
          <w:numId w:val="1000"/>
        </w:numPr>
      </w:pPr>
      <w:r>
        <w:rPr>
          <w:rFonts w:hint="eastAsia"/>
        </w:rPr>
        <w:t xml:space="preserve">其中，</w:t>
      </w:r>
      <m:oMath>
        <m:r>
          <m:t>S</m:t>
        </m:r>
        <m:r>
          <m:t>D</m:t>
        </m:r>
        <m:sSub>
          <m:e>
            <m:r>
              <m:t>G</m:t>
            </m:r>
          </m:e>
          <m:sub>
            <m:r>
              <m:t>i</m:t>
            </m:r>
          </m:sub>
        </m:sSub>
      </m:oMath>
      <w:r>
        <w:t xml:space="preserve"> </w:t>
      </w:r>
      <w:r>
        <w:rPr>
          <w:rFonts w:hint="eastAsia"/>
        </w:rPr>
        <w:t xml:space="preserve">是对第i个可持续发展目标的贡献，</w:t>
      </w:r>
      <m:oMath>
        <m:r>
          <m:t>A</m:t>
        </m:r>
        <m:sSub>
          <m:e>
            <m:r>
              <m:t>I</m:t>
            </m:r>
          </m:e>
          <m:sub>
            <m:r>
              <m:t>j</m:t>
            </m:r>
          </m:sub>
        </m:sSub>
      </m:oMath>
      <w:r>
        <w:t xml:space="preserve"> </w:t>
      </w:r>
      <w:r>
        <w:rPr>
          <w:rFonts w:hint="eastAsia"/>
        </w:rPr>
        <w:t xml:space="preserve">是第j个AI应用的影响，</w:t>
      </w:r>
      <m:oMath>
        <m:sSub>
          <m:e>
            <m:r>
              <m:t>c</m:t>
            </m:r>
          </m:e>
          <m:sub>
            <m:r>
              <m:t>i</m:t>
            </m:r>
            <m:r>
              <m:t>j</m:t>
            </m:r>
          </m:sub>
        </m:sSub>
      </m:oMath>
      <w:r>
        <w:t xml:space="preserve"> </w:t>
      </w:r>
      <w:r>
        <w:rPr>
          <w:rFonts w:hint="eastAsia"/>
        </w:rPr>
        <w:t xml:space="preserve">是贡献系数。</w:t>
      </w:r>
    </w:p>
    <w:p>
      <w:pPr>
        <w:numPr>
          <w:ilvl w:val="0"/>
          <w:numId w:val="2715"/>
        </w:numPr>
      </w:pPr>
      <w:r>
        <w:rPr>
          <w:rFonts w:hint="eastAsia"/>
        </w:rPr>
        <w:t xml:space="preserve">算法流程图：</w:t>
      </w:r>
    </w:p>
    <w:p>
      <w:pPr>
        <w:numPr>
          <w:ilvl w:val="0"/>
          <w:numId w:val="2716"/>
        </w:numPr>
      </w:pPr>
      <w:r>
        <w:rPr>
          <w:rFonts w:hint="eastAsia"/>
        </w:rPr>
        <w:t xml:space="preserve">算法源代码：</w:t>
      </w:r>
    </w:p>
    <w:p>
      <w:pPr>
        <w:numPr>
          <w:ilvl w:val="0"/>
          <w:numId w:val="2717"/>
        </w:numPr>
      </w:pPr>
      <w:r>
        <w:rPr>
          <w:rFonts w:hint="eastAsia"/>
        </w:rPr>
        <w:t xml:space="preserve">最佳实践tips：</w:t>
      </w:r>
    </w:p>
    <w:p>
      <w:pPr>
        <w:numPr>
          <w:ilvl w:val="0"/>
          <w:numId w:val="2718"/>
        </w:numPr>
      </w:pPr>
      <w:r>
        <w:rPr>
          <w:rFonts w:hint="eastAsia"/>
        </w:rPr>
        <w:t xml:space="preserve">需求导向：深入了解当地需求，确保AI解决方案切实解决实际问题。</w:t>
      </w:r>
    </w:p>
    <w:p>
      <w:pPr>
        <w:numPr>
          <w:ilvl w:val="0"/>
          <w:numId w:val="2718"/>
        </w:numPr>
      </w:pPr>
      <w:r>
        <w:rPr>
          <w:rFonts w:hint="eastAsia"/>
        </w:rPr>
        <w:t xml:space="preserve">适应性设计：开发能适应当地基础设施和资源限制的AI系统。</w:t>
      </w:r>
    </w:p>
    <w:p>
      <w:pPr>
        <w:numPr>
          <w:ilvl w:val="0"/>
          <w:numId w:val="2718"/>
        </w:numPr>
      </w:pPr>
      <w:r>
        <w:rPr>
          <w:rFonts w:hint="eastAsia"/>
        </w:rPr>
        <w:t xml:space="preserve">本地参与：在设计和实施过程中积极吸收当地人才和利益相关者的参与。</w:t>
      </w:r>
    </w:p>
    <w:p>
      <w:pPr>
        <w:numPr>
          <w:ilvl w:val="0"/>
          <w:numId w:val="2718"/>
        </w:numPr>
      </w:pPr>
      <w:r>
        <w:rPr>
          <w:rFonts w:hint="eastAsia"/>
        </w:rPr>
        <w:t xml:space="preserve">可持续性：设计长期可持续的商业模式和运营机制。</w:t>
      </w:r>
    </w:p>
    <w:p>
      <w:pPr>
        <w:numPr>
          <w:ilvl w:val="0"/>
          <w:numId w:val="2718"/>
        </w:numPr>
      </w:pPr>
      <w:r>
        <w:rPr>
          <w:rFonts w:hint="eastAsia"/>
        </w:rPr>
        <w:t xml:space="preserve">文化敏感性：尊重并融入当地文化和价值观，避免文化冲突。</w:t>
      </w:r>
    </w:p>
    <w:p>
      <w:pPr>
        <w:numPr>
          <w:ilvl w:val="0"/>
          <w:numId w:val="2718"/>
        </w:numPr>
      </w:pPr>
      <w:r>
        <w:rPr>
          <w:rFonts w:hint="eastAsia"/>
        </w:rPr>
        <w:t xml:space="preserve">能力建设：注重本地AI人才的培养和技术能力的提升。</w:t>
      </w:r>
    </w:p>
    <w:p>
      <w:pPr>
        <w:numPr>
          <w:ilvl w:val="0"/>
          <w:numId w:val="2718"/>
        </w:numPr>
      </w:pPr>
      <w:r>
        <w:rPr>
          <w:rFonts w:hint="eastAsia"/>
        </w:rPr>
        <w:t xml:space="preserve">伙伴关系：与当地政府、NGO和私营部门建立有效的合作关系。</w:t>
      </w:r>
    </w:p>
    <w:p>
      <w:pPr>
        <w:numPr>
          <w:ilvl w:val="0"/>
          <w:numId w:val="2718"/>
        </w:numPr>
      </w:pPr>
      <w:r>
        <w:rPr>
          <w:rFonts w:hint="eastAsia"/>
        </w:rPr>
        <w:t xml:space="preserve">影响评估：定期评估AI项目的社会经济影响，及时调整策略。</w:t>
      </w:r>
    </w:p>
    <w:p>
      <w:pPr>
        <w:numPr>
          <w:ilvl w:val="0"/>
          <w:numId w:val="2718"/>
        </w:numPr>
      </w:pPr>
      <w:r>
        <w:rPr>
          <w:rFonts w:hint="eastAsia"/>
        </w:rPr>
        <w:t xml:space="preserve">技术开源：尽可能采用开源技术，降低成本并促进知识共享。</w:t>
      </w:r>
    </w:p>
    <w:p>
      <w:pPr>
        <w:numPr>
          <w:ilvl w:val="0"/>
          <w:numId w:val="2718"/>
        </w:numPr>
      </w:pPr>
      <w:r>
        <w:rPr>
          <w:rFonts w:hint="eastAsia"/>
        </w:rPr>
        <w:t xml:space="preserve">渐进式实施：采用小规模试点后逐步扩大的策略，降低风险。</w:t>
      </w:r>
    </w:p>
    <w:p>
      <w:pPr>
        <w:numPr>
          <w:ilvl w:val="0"/>
          <w:numId w:val="271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社会影响</w:t>
            </w:r>
          </w:p>
        </w:tc>
      </w:tr>
      <w:tr>
        <w:tc>
          <w:tcPr/>
          <w:p>
            <w:pPr>
              <w:pStyle w:val="Compact"/>
              <w:jc w:val="left"/>
            </w:pPr>
            <w:r>
              <w:t xml:space="preserve">-2025</w:t>
            </w:r>
          </w:p>
        </w:tc>
        <w:tc>
          <w:tcPr/>
          <w:p>
            <w:pPr>
              <w:pStyle w:val="Compact"/>
              <w:jc w:val="left"/>
            </w:pPr>
            <w:r>
              <w:rPr>
                <w:rFonts w:hint="eastAsia"/>
              </w:rPr>
              <w:t xml:space="preserve">轻量级AI模型</w:t>
            </w:r>
          </w:p>
        </w:tc>
        <w:tc>
          <w:tcPr/>
          <w:p>
            <w:pPr>
              <w:pStyle w:val="Compact"/>
              <w:jc w:val="left"/>
            </w:pPr>
            <w:r>
              <w:rPr>
                <w:rFonts w:hint="eastAsia"/>
              </w:rPr>
              <w:t xml:space="preserve">基础医疗和教育</w:t>
            </w:r>
          </w:p>
        </w:tc>
        <w:tc>
          <w:tcPr/>
          <w:p>
            <w:pPr>
              <w:pStyle w:val="Compact"/>
              <w:jc w:val="left"/>
            </w:pPr>
            <w:r>
              <w:rPr>
                <w:rFonts w:hint="eastAsia"/>
              </w:rPr>
              <w:t xml:space="preserve">基本服务可及性提高</w:t>
            </w:r>
          </w:p>
        </w:tc>
      </w:tr>
      <w:tr>
        <w:tc>
          <w:tcPr/>
          <w:p>
            <w:pPr>
              <w:pStyle w:val="Compact"/>
              <w:jc w:val="left"/>
            </w:pPr>
            <w:r>
              <w:t xml:space="preserve">-2027</w:t>
            </w:r>
          </w:p>
        </w:tc>
        <w:tc>
          <w:tcPr/>
          <w:p>
            <w:pPr>
              <w:pStyle w:val="Compact"/>
              <w:jc w:val="left"/>
            </w:pPr>
            <w:r>
              <w:rPr>
                <w:rFonts w:hint="eastAsia"/>
              </w:rPr>
              <w:t xml:space="preserve">边缘AI计算</w:t>
            </w:r>
          </w:p>
        </w:tc>
        <w:tc>
          <w:tcPr/>
          <w:p>
            <w:pPr>
              <w:pStyle w:val="Compact"/>
              <w:jc w:val="left"/>
            </w:pPr>
            <w:r>
              <w:rPr>
                <w:rFonts w:hint="eastAsia"/>
              </w:rPr>
              <w:t xml:space="preserve">农业和小微金融</w:t>
            </w:r>
          </w:p>
        </w:tc>
        <w:tc>
          <w:tcPr/>
          <w:p>
            <w:pPr>
              <w:pStyle w:val="Compact"/>
              <w:jc w:val="left"/>
            </w:pPr>
            <w:r>
              <w:rPr>
                <w:rFonts w:hint="eastAsia"/>
              </w:rPr>
              <w:t xml:space="preserve">农村经济活力增强</w:t>
            </w:r>
          </w:p>
        </w:tc>
      </w:tr>
      <w:tr>
        <w:tc>
          <w:tcPr/>
          <w:p>
            <w:pPr>
              <w:pStyle w:val="Compact"/>
              <w:jc w:val="left"/>
            </w:pPr>
            <w:r>
              <w:t xml:space="preserve">-2030</w:t>
            </w:r>
          </w:p>
        </w:tc>
        <w:tc>
          <w:tcPr/>
          <w:p>
            <w:pPr>
              <w:pStyle w:val="Compact"/>
              <w:jc w:val="left"/>
            </w:pPr>
            <w:r>
              <w:rPr>
                <w:rFonts w:hint="eastAsia"/>
              </w:rPr>
              <w:t xml:space="preserve">本地化大语言模型</w:t>
            </w:r>
          </w:p>
        </w:tc>
        <w:tc>
          <w:tcPr/>
          <w:p>
            <w:pPr>
              <w:pStyle w:val="Compact"/>
              <w:jc w:val="left"/>
            </w:pPr>
            <w:r>
              <w:rPr>
                <w:rFonts w:hint="eastAsia"/>
              </w:rPr>
              <w:t xml:space="preserve">政府服务和公共管理</w:t>
            </w:r>
          </w:p>
        </w:tc>
        <w:tc>
          <w:tcPr/>
          <w:p>
            <w:pPr>
              <w:pStyle w:val="Compact"/>
              <w:jc w:val="left"/>
            </w:pPr>
            <w:r>
              <w:rPr>
                <w:rFonts w:hint="eastAsia"/>
              </w:rPr>
              <w:t xml:space="preserve">治理效率和透明度提升</w:t>
            </w:r>
          </w:p>
        </w:tc>
      </w:tr>
      <w:tr>
        <w:tc>
          <w:tcPr/>
          <w:p>
            <w:pPr>
              <w:pStyle w:val="Compact"/>
              <w:jc w:val="left"/>
            </w:pPr>
            <w:r>
              <w:t xml:space="preserve">-2035</w:t>
            </w:r>
          </w:p>
        </w:tc>
        <w:tc>
          <w:tcPr/>
          <w:p>
            <w:pPr>
              <w:pStyle w:val="Compact"/>
              <w:jc w:val="left"/>
            </w:pPr>
            <w:r>
              <w:rPr>
                <w:rFonts w:hint="eastAsia"/>
              </w:rPr>
              <w:t xml:space="preserve">自适应AI系统</w:t>
            </w:r>
          </w:p>
        </w:tc>
        <w:tc>
          <w:tcPr/>
          <w:p>
            <w:pPr>
              <w:pStyle w:val="Compact"/>
              <w:jc w:val="left"/>
            </w:pPr>
            <w:r>
              <w:rPr>
                <w:rFonts w:hint="eastAsia"/>
              </w:rPr>
              <w:t xml:space="preserve">可持续发展和气候应对</w:t>
            </w:r>
          </w:p>
        </w:tc>
        <w:tc>
          <w:tcPr/>
          <w:p>
            <w:pPr>
              <w:pStyle w:val="Compact"/>
              <w:jc w:val="left"/>
            </w:pPr>
            <w:r>
              <w:rPr>
                <w:rFonts w:hint="eastAsia"/>
              </w:rPr>
              <w:t xml:space="preserve">环境韧性增强</w:t>
            </w:r>
          </w:p>
        </w:tc>
      </w:tr>
      <w:tr>
        <w:tc>
          <w:tcPr/>
          <w:p>
            <w:pPr>
              <w:pStyle w:val="Compact"/>
              <w:jc w:val="left"/>
            </w:pPr>
            <w:r>
              <w:t xml:space="preserve">+</w:t>
            </w:r>
          </w:p>
        </w:tc>
        <w:tc>
          <w:tcPr/>
          <w:p>
            <w:pPr>
              <w:pStyle w:val="Compact"/>
              <w:jc w:val="left"/>
            </w:pPr>
            <w:r>
              <w:rPr>
                <w:rFonts w:hint="eastAsia"/>
              </w:rPr>
              <w:t xml:space="preserve">分布式AI生态</w:t>
            </w:r>
          </w:p>
        </w:tc>
        <w:tc>
          <w:tcPr/>
          <w:p>
            <w:pPr>
              <w:pStyle w:val="Compact"/>
              <w:jc w:val="left"/>
            </w:pPr>
            <w:r>
              <w:rPr>
                <w:rFonts w:hint="eastAsia"/>
              </w:rPr>
              <w:t xml:space="preserve">创新创业和产业升级</w:t>
            </w:r>
          </w:p>
        </w:tc>
        <w:tc>
          <w:tcPr/>
          <w:p>
            <w:pPr>
              <w:pStyle w:val="Compact"/>
              <w:jc w:val="left"/>
            </w:pPr>
            <w:r>
              <w:rPr>
                <w:rFonts w:hint="eastAsia"/>
              </w:rPr>
              <w:t xml:space="preserve">经济结构转型加速</w:t>
            </w:r>
          </w:p>
        </w:tc>
      </w:tr>
    </w:tbl>
    <w:p>
      <w:pPr>
        <w:numPr>
          <w:ilvl w:val="0"/>
          <w:numId w:val="2720"/>
        </w:numPr>
      </w:pPr>
      <w:r>
        <w:rPr>
          <w:rFonts w:hint="eastAsia"/>
        </w:rPr>
        <w:t xml:space="preserve">本章小结：</w:t>
      </w:r>
      <w:r>
        <w:t xml:space="preserve"> AI</w:t>
      </w:r>
      <w:r>
        <w:t xml:space="preserve"> </w:t>
      </w:r>
      <w:r>
        <w:rPr>
          <w:rFonts w:hint="eastAsia"/>
        </w:rPr>
        <w:t xml:space="preserve">Agent在发展中国家的应用代表了人工智能技术在全球发展中的一个重要方向，它不仅涉及技术的创新应用，还关系到更广泛的发展议题。本章深入探讨了这一领域的核心概念、主要挑战、应用策略以及未来发展趋势。</w:t>
      </w:r>
    </w:p>
    <w:p>
      <w:pPr>
        <w:pStyle w:val="FirstParagraph"/>
      </w:pPr>
      <w:r>
        <w:rPr>
          <w:rFonts w:hint="eastAsia"/>
        </w:rPr>
        <w:t xml:space="preserve">主要挑战包括：</w:t>
      </w:r>
      <w:r>
        <w:t xml:space="preserve"> 1.</w:t>
      </w:r>
      <w:r>
        <w:t xml:space="preserve"> </w:t>
      </w:r>
      <w:r>
        <w:rPr>
          <w:rFonts w:hint="eastAsia"/>
        </w:rPr>
        <w:t xml:space="preserve">基础设施限制：网络覆盖不足、计算资源匮乏等问题限制了AI的部署和使用。</w:t>
      </w:r>
      <w:r>
        <w:t xml:space="preserve"> 2.</w:t>
      </w:r>
      <w:r>
        <w:t xml:space="preserve"> </w:t>
      </w:r>
      <w:r>
        <w:rPr>
          <w:rFonts w:hint="eastAsia"/>
        </w:rPr>
        <w:t xml:space="preserve">数据可用性：缺乏高质量、本地化的数据集，影响AI模型的训练和性能。</w:t>
      </w:r>
      <w:r>
        <w:t xml:space="preserve"> 3.</w:t>
      </w:r>
      <w:r>
        <w:t xml:space="preserve"> </w:t>
      </w:r>
      <w:r>
        <w:rPr>
          <w:rFonts w:hint="eastAsia"/>
        </w:rPr>
        <w:t xml:space="preserve">人才短缺：AI专业人才的严重不足制约了本地化开发和创新。</w:t>
      </w:r>
      <w:r>
        <w:t xml:space="preserve"> 4.</w:t>
      </w:r>
      <w:r>
        <w:t xml:space="preserve"> </w:t>
      </w:r>
      <w:r>
        <w:rPr>
          <w:rFonts w:hint="eastAsia"/>
        </w:rPr>
        <w:t xml:space="preserve">资金限制：AI项目的高成本与发展中国家有限的财政资源之间存在矛盾。</w:t>
      </w:r>
      <w:r>
        <w:t xml:space="preserve"> 5.</w:t>
      </w:r>
      <w:r>
        <w:t xml:space="preserve"> </w:t>
      </w:r>
      <w:r>
        <w:rPr>
          <w:rFonts w:hint="eastAsia"/>
        </w:rPr>
        <w:t xml:space="preserve">文化适应：如何使AI系统适应多样的文化背景和语言环境。</w:t>
      </w:r>
      <w:r>
        <w:t xml:space="preserve"> 6.</w:t>
      </w:r>
      <w:r>
        <w:t xml:space="preserve"> </w:t>
      </w:r>
      <w:r>
        <w:rPr>
          <w:rFonts w:hint="eastAsia"/>
        </w:rPr>
        <w:t xml:space="preserve">伦理和隐私：如何在推广AI应用的同时保护用户隐私和数据安全。</w:t>
      </w:r>
      <w:r>
        <w:t xml:space="preserve"> 7.</w:t>
      </w:r>
      <w:r>
        <w:t xml:space="preserve"> </w:t>
      </w:r>
      <w:r>
        <w:rPr>
          <w:rFonts w:hint="eastAsia"/>
        </w:rPr>
        <w:t xml:space="preserve">可持续性：如何确保AI项目在初始投资后能持续运营和发展。</w:t>
      </w:r>
    </w:p>
    <w:p>
      <w:pPr>
        <w:pStyle w:val="BodyText"/>
      </w:pPr>
      <w:r>
        <w:rPr>
          <w:rFonts w:hint="eastAsia"/>
        </w:rPr>
        <w:t xml:space="preserve">为了应对这些挑战，我们需要采取多方面的措施：</w:t>
      </w:r>
    </w:p>
    <w:p>
      <w:pPr>
        <w:numPr>
          <w:ilvl w:val="0"/>
          <w:numId w:val="2721"/>
        </w:numPr>
      </w:pPr>
      <w:r>
        <w:rPr>
          <w:rFonts w:hint="eastAsia"/>
        </w:rPr>
        <w:t xml:space="preserve">技术创新：开发适合低资源环境的AI技术，如轻量级模型和边缘计算方案。</w:t>
      </w:r>
    </w:p>
    <w:p>
      <w:pPr>
        <w:numPr>
          <w:ilvl w:val="0"/>
          <w:numId w:val="2721"/>
        </w:numPr>
      </w:pPr>
      <w:r>
        <w:rPr>
          <w:rFonts w:hint="eastAsia"/>
        </w:rPr>
        <w:t xml:space="preserve">本地化战略：根据当地需求和条件定制AI解决方案，注重文化适应性。</w:t>
      </w:r>
    </w:p>
    <w:p>
      <w:pPr>
        <w:numPr>
          <w:ilvl w:val="0"/>
          <w:numId w:val="2721"/>
        </w:numPr>
      </w:pPr>
      <w:r>
        <w:rPr>
          <w:rFonts w:hint="eastAsia"/>
        </w:rPr>
        <w:t xml:space="preserve">能力建设：投资本地AI教育和培训，培养本土AI人才和生态系统。</w:t>
      </w:r>
    </w:p>
    <w:p>
      <w:pPr>
        <w:numPr>
          <w:ilvl w:val="0"/>
          <w:numId w:val="2721"/>
        </w:numPr>
      </w:pPr>
      <w:r>
        <w:rPr>
          <w:rFonts w:hint="eastAsia"/>
        </w:rPr>
        <w:t xml:space="preserve">伙伴关系：促进公私合作和国际协作，整合资源和专业知识。</w:t>
      </w:r>
    </w:p>
    <w:p>
      <w:pPr>
        <w:numPr>
          <w:ilvl w:val="0"/>
          <w:numId w:val="2721"/>
        </w:numPr>
      </w:pPr>
      <w:r>
        <w:rPr>
          <w:rFonts w:hint="eastAsia"/>
        </w:rPr>
        <w:t xml:space="preserve">政策支持：制定支持AI创新和应用的政策框架，平衡发展和监管。</w:t>
      </w:r>
    </w:p>
    <w:p>
      <w:pPr>
        <w:numPr>
          <w:ilvl w:val="0"/>
          <w:numId w:val="2721"/>
        </w:numPr>
      </w:pPr>
      <w:r>
        <w:rPr>
          <w:rFonts w:hint="eastAsia"/>
        </w:rPr>
        <w:t xml:space="preserve">影响评估：建立rigorous的评估机制，确保AI项目产生积极的社会影响。</w:t>
      </w:r>
    </w:p>
    <w:p>
      <w:pPr>
        <w:numPr>
          <w:ilvl w:val="0"/>
          <w:numId w:val="2721"/>
        </w:numPr>
      </w:pPr>
      <w:r>
        <w:rPr>
          <w:rFonts w:hint="eastAsia"/>
        </w:rPr>
        <w:t xml:space="preserve">可持续商业模式：探索适合当地条件的商业模式，确保项目的长期可持续性。</w:t>
      </w:r>
    </w:p>
    <w:p>
      <w:pPr>
        <w:pStyle w:val="FirstParagraph"/>
      </w:pPr>
      <w:r>
        <w:rPr>
          <w:rFonts w:hint="eastAsia"/>
        </w:rPr>
        <w:t xml:space="preserve">展望未来，AI在发展中国家的应用可能会朝以下方向发展：</w:t>
      </w:r>
    </w:p>
    <w:p>
      <w:pPr>
        <w:numPr>
          <w:ilvl w:val="0"/>
          <w:numId w:val="2722"/>
        </w:numPr>
      </w:pPr>
      <w:r>
        <w:rPr>
          <w:rFonts w:hint="eastAsia"/>
        </w:rPr>
        <w:t xml:space="preserve">普惠AI：更加关注如何让AI技术惠及最底层和最边缘化的群体。</w:t>
      </w:r>
    </w:p>
    <w:p>
      <w:pPr>
        <w:numPr>
          <w:ilvl w:val="0"/>
          <w:numId w:val="2722"/>
        </w:numPr>
      </w:pPr>
      <w:r>
        <w:rPr>
          <w:rFonts w:hint="eastAsia"/>
        </w:rPr>
        <w:t xml:space="preserve">本土创新：发展中国家可能会基于本地需求开发出独特的AI应用和商业模式。</w:t>
      </w:r>
    </w:p>
    <w:p>
      <w:pPr>
        <w:numPr>
          <w:ilvl w:val="0"/>
          <w:numId w:val="2722"/>
        </w:numPr>
      </w:pPr>
      <w:r>
        <w:rPr>
          <w:rFonts w:hint="eastAsia"/>
        </w:rPr>
        <w:t xml:space="preserve">跨界融合：AI与其他新兴技术（如区块链、物联网）的结合将创造新的发展机遇。</w:t>
      </w:r>
    </w:p>
    <w:p>
      <w:pPr>
        <w:numPr>
          <w:ilvl w:val="0"/>
          <w:numId w:val="2722"/>
        </w:numPr>
      </w:pPr>
      <w:r>
        <w:rPr>
          <w:rFonts w:hint="eastAsia"/>
        </w:rPr>
        <w:t xml:space="preserve">南南合作：发展中国家之间的AI技术交流和合作将日益密切。</w:t>
      </w:r>
    </w:p>
    <w:p>
      <w:pPr>
        <w:numPr>
          <w:ilvl w:val="0"/>
          <w:numId w:val="2722"/>
        </w:numPr>
      </w:pPr>
      <w:r>
        <w:rPr>
          <w:rFonts w:hint="eastAsia"/>
        </w:rPr>
        <w:t xml:space="preserve">全球价值链重构：AI可能帮助发展中国家在全球价值链中占据更有利位置。</w:t>
      </w:r>
    </w:p>
    <w:p>
      <w:pPr>
        <w:numPr>
          <w:ilvl w:val="0"/>
          <w:numId w:val="2722"/>
        </w:numPr>
      </w:pPr>
      <w:r>
        <w:rPr>
          <w:rFonts w:hint="eastAsia"/>
        </w:rPr>
        <w:t xml:space="preserve">社会变革加速器：AI有潜力加速发展中国家在教育、医疗、农业等领域的进步。</w:t>
      </w:r>
    </w:p>
    <w:p>
      <w:pPr>
        <w:numPr>
          <w:ilvl w:val="0"/>
          <w:numId w:val="2722"/>
        </w:numPr>
      </w:pPr>
      <w:r>
        <w:rPr>
          <w:rFonts w:hint="eastAsia"/>
        </w:rPr>
        <w:t xml:space="preserve">新型数字经济：基于AI的新型数字经济形态可能在发展中国家率先兴起。</w:t>
      </w:r>
    </w:p>
    <w:p>
      <w:pPr>
        <w:pStyle w:val="FirstParagraph"/>
      </w:pPr>
      <w:r>
        <w:rPr>
          <w:rFonts w:hint="eastAsia"/>
        </w:rPr>
        <w:t xml:space="preserve">然而，这些发展也带来了一系列需要深入思考的问题。例如，如何确保AI技术不会加剧已有的社会不平等？如何在推广AI应用的同时保护本地文化和传统？AI是否会导致某些传统行业的消失，如何管理这种转型？这些问题需要政策制定者、技术专家、社会学家和当地社区共同探讨和解决。</w:t>
      </w:r>
    </w:p>
    <w:p>
      <w:pPr>
        <w:pStyle w:val="BodyText"/>
      </w:pPr>
      <w:r>
        <w:rPr>
          <w:rFonts w:hint="eastAsia"/>
        </w:rPr>
        <w:t xml:space="preserve">总的来说，AI</w:t>
      </w:r>
      <w:r>
        <w:t xml:space="preserve"> </w:t>
      </w:r>
      <w:r>
        <w:rPr>
          <w:rFonts w:hint="eastAsia"/>
        </w:rPr>
        <w:t xml:space="preserve">Agent在发展中国家的应用是一个充满挑战和机遇的领域。它不仅可能加速这些国家的发展进程，还可能为全球AI创新提供新的视角和动力。通过适当的策略和措施，AI有潜力成为缩小全球发展差距、推动可持续发展的强大工具。</w:t>
      </w:r>
    </w:p>
    <w:p>
      <w:pPr>
        <w:pStyle w:val="BodyText"/>
      </w:pPr>
      <w:r>
        <w:rPr>
          <w:rFonts w:hint="eastAsia"/>
        </w:rPr>
        <w:t xml:space="preserve">作为研究者和实践者，我们需要保持对当地需求和条件的敏感性，在技术创新和社会责任之间寻找平衡。同时，我们也应该积极推动知识共享和国际合作，确保AI技术的发展能够造福所有人，而不是成为加剧全球不平等的新因素。</w:t>
      </w:r>
    </w:p>
    <w:p>
      <w:pPr>
        <w:pStyle w:val="BodyText"/>
      </w:pPr>
      <w:r>
        <w:rPr>
          <w:rFonts w:hint="eastAsia"/>
        </w:rPr>
        <w:t xml:space="preserve">通过持续推进AI在发展中国家的应用研究和实践，我们有望不仅推动这些国家的技术进步和经济发展，还能为解决全球性挑战如气候变化、贫困、疾病等提供创新解决方案。这需要来自不同背景的利益相关者的共同努力，包括技术专家、政策制定者、社会企业家、国际组织等。让我们携手合作，充分发挥AI的潜力，为构建一个更加公平、可持续的世界贡献力量。</w:t>
      </w:r>
    </w:p>
    <w:bookmarkEnd w:id="81"/>
    <w:bookmarkEnd w:id="82"/>
    <w:bookmarkStart w:id="88" w:name="ai-agentux7684ux957fux671fux613fux666f"/>
    <w:p>
      <w:pPr>
        <w:pStyle w:val="Heading2"/>
      </w:pPr>
      <w:r>
        <w:t xml:space="preserve">10.12 AI</w:t>
      </w:r>
      <w:r>
        <w:t xml:space="preserve"> </w:t>
      </w:r>
      <w:r>
        <w:rPr>
          <w:rFonts w:hint="eastAsia"/>
        </w:rPr>
        <w:t xml:space="preserve">Agent的长期愿景</w:t>
      </w:r>
    </w:p>
    <w:bookmarkStart w:id="83" w:name="Xf9855b2d286db892ff90b535f47f565f7cfb352"/>
    <w:p>
      <w:pPr>
        <w:pStyle w:val="Heading3"/>
      </w:pPr>
      <w:r>
        <w:t xml:space="preserve">10.12.1</w:t>
      </w:r>
      <w:r>
        <w:t xml:space="preserve"> </w:t>
      </w:r>
      <w:r>
        <w:rPr>
          <w:rFonts w:hint="eastAsia"/>
        </w:rPr>
        <w:t xml:space="preserve">通用人工智能(AGI)的可能性探讨</w:t>
      </w:r>
    </w:p>
    <w:p>
      <w:pPr>
        <w:numPr>
          <w:ilvl w:val="0"/>
          <w:numId w:val="2723"/>
        </w:numPr>
      </w:pPr>
      <w:r>
        <w:rPr>
          <w:rFonts w:hint="eastAsia"/>
        </w:rPr>
        <w:t xml:space="preserve">核心概念：</w:t>
      </w:r>
      <w:r>
        <w:t xml:space="preserve"> </w:t>
      </w:r>
      <w:r>
        <w:rPr>
          <w:rFonts w:hint="eastAsia"/>
        </w:rPr>
        <w:t xml:space="preserve">通用人工智能（Artificial</w:t>
      </w:r>
      <w:r>
        <w:t xml:space="preserve"> General Intelligence,</w:t>
      </w:r>
      <w:r>
        <w:t xml:space="preserve"> </w:t>
      </w:r>
      <w:r>
        <w:rPr>
          <w:rFonts w:hint="eastAsia"/>
        </w:rPr>
        <w:t xml:space="preserve">AGI）是指具有人类级别的认知能力，能够理解、学习和执行任何智力任务的AI系统。与当前专注于特定任务的narrow</w:t>
      </w:r>
      <w:r>
        <w:t xml:space="preserve"> </w:t>
      </w:r>
      <w:r>
        <w:rPr>
          <w:rFonts w:hint="eastAsia"/>
        </w:rPr>
        <w:t xml:space="preserve">AI不同，AGI应该能够灵活地应对各种未知情况，具备推理、规划、问题解决、抽象思维、学习和创造性等广泛的智能特征。AGI的实现被认为是AI发展的一个重要里程碑，可能带来深远的科技和社会影响。</w:t>
      </w:r>
    </w:p>
    <w:p>
      <w:pPr>
        <w:numPr>
          <w:ilvl w:val="0"/>
          <w:numId w:val="2723"/>
        </w:numPr>
      </w:pPr>
      <w:r>
        <w:rPr>
          <w:rFonts w:hint="eastAsia"/>
        </w:rPr>
        <w:t xml:space="preserve">问题背景：</w:t>
      </w:r>
      <w:r>
        <w:t xml:space="preserve"> </w:t>
      </w:r>
      <w:r>
        <w:rPr>
          <w:rFonts w:hint="eastAsia"/>
        </w:rPr>
        <w:t xml:space="preserve">尽管近年来AI技术取得了巨大进步，特别是在深度学习和大规模语言模型方面，但我们离真正的AGI还有相当距离。当前的AI系统虽然在特定领域表现出色，但缺乏通用性和真正的理解能力。同时，AGI的发展也引发了一系列技术、伦理和哲学问题，如意识的本质、人机关系、社会影响等。探讨AGI的可能性不仅关乎技术发展，还涉及人类对智能本质的理解和对未来的规划。</w:t>
      </w:r>
    </w:p>
    <w:p>
      <w:pPr>
        <w:numPr>
          <w:ilvl w:val="0"/>
          <w:numId w:val="2723"/>
        </w:numPr>
      </w:pPr>
      <w:r>
        <w:rPr>
          <w:rFonts w:hint="eastAsia"/>
        </w:rPr>
        <w:t xml:space="preserve">问题描述：</w:t>
      </w:r>
      <w:r>
        <w:t xml:space="preserve"> </w:t>
      </w:r>
      <w:r>
        <w:rPr>
          <w:rFonts w:hint="eastAsia"/>
        </w:rPr>
        <w:t xml:space="preserve">我们需要探讨实现AGI的技术路径和可能的时间框架，评估当前AI技术与AGI之间的差距，分析AGI可能带来的影响和风险，以及考虑如何确保AGI的发展符合人类利益。具体问题包括：如何构建具有通用问题解决能力的AI系统？如何实现机器的自主学习和知识迁移？如何赋予AI真正的理解力和创造力？如何处理AGI可能带来的伦理和安全问题？以及，人类社会应如何为AGI的出现做准备？</w:t>
      </w:r>
    </w:p>
    <w:p>
      <w:pPr>
        <w:numPr>
          <w:ilvl w:val="0"/>
          <w:numId w:val="2723"/>
        </w:numPr>
      </w:pPr>
      <w:r>
        <w:rPr>
          <w:rFonts w:hint="eastAsia"/>
        </w:rPr>
        <w:t xml:space="preserve">问题解决：</w:t>
      </w:r>
      <w:r>
        <w:t xml:space="preserve"> </w:t>
      </w:r>
      <w:r>
        <w:rPr>
          <w:rFonts w:hint="eastAsia"/>
        </w:rPr>
        <w:t xml:space="preserve">为了探讨AGI的可能性并推进其发展，可以从以下几个方面着手：</w:t>
      </w:r>
    </w:p>
    <w:p>
      <w:pPr>
        <w:numPr>
          <w:ilvl w:val="0"/>
          <w:numId w:val="2724"/>
        </w:numPr>
      </w:pPr>
      <w:r>
        <w:rPr>
          <w:rFonts w:hint="eastAsia"/>
        </w:rPr>
        <w:t xml:space="preserve">认知架构研究：</w:t>
      </w:r>
    </w:p>
    <w:p>
      <w:pPr>
        <w:numPr>
          <w:ilvl w:val="1"/>
          <w:numId w:val="2725"/>
        </w:numPr>
      </w:pPr>
      <w:r>
        <w:rPr>
          <w:rFonts w:hint="eastAsia"/>
        </w:rPr>
        <w:t xml:space="preserve">开发模仿人类认知过程的AI架构</w:t>
      </w:r>
    </w:p>
    <w:p>
      <w:pPr>
        <w:numPr>
          <w:ilvl w:val="1"/>
          <w:numId w:val="2725"/>
        </w:numPr>
      </w:pPr>
      <w:r>
        <w:rPr>
          <w:rFonts w:hint="eastAsia"/>
        </w:rPr>
        <w:t xml:space="preserve">研究整合感知、推理、记忆和学习的统一模型</w:t>
      </w:r>
    </w:p>
    <w:p>
      <w:pPr>
        <w:numPr>
          <w:ilvl w:val="1"/>
          <w:numId w:val="2725"/>
        </w:numPr>
      </w:pPr>
      <w:r>
        <w:rPr>
          <w:rFonts w:hint="eastAsia"/>
        </w:rPr>
        <w:t xml:space="preserve">探索意识和自我意识的计算模型</w:t>
      </w:r>
    </w:p>
    <w:p>
      <w:pPr>
        <w:numPr>
          <w:ilvl w:val="0"/>
          <w:numId w:val="2724"/>
        </w:numPr>
      </w:pPr>
      <w:r>
        <w:rPr>
          <w:rFonts w:hint="eastAsia"/>
        </w:rPr>
        <w:t xml:space="preserve">多模态学习与理解：</w:t>
      </w:r>
    </w:p>
    <w:p>
      <w:pPr>
        <w:numPr>
          <w:ilvl w:val="1"/>
          <w:numId w:val="2726"/>
        </w:numPr>
      </w:pPr>
      <w:r>
        <w:rPr>
          <w:rFonts w:hint="eastAsia"/>
        </w:rPr>
        <w:t xml:space="preserve">开发能够整合视觉、听觉、语言等多种模态的AI系统</w:t>
      </w:r>
    </w:p>
    <w:p>
      <w:pPr>
        <w:numPr>
          <w:ilvl w:val="1"/>
          <w:numId w:val="2726"/>
        </w:numPr>
      </w:pPr>
      <w:r>
        <w:rPr>
          <w:rFonts w:hint="eastAsia"/>
        </w:rPr>
        <w:t xml:space="preserve">研究跨模态知识表示和推理方法</w:t>
      </w:r>
    </w:p>
    <w:p>
      <w:pPr>
        <w:numPr>
          <w:ilvl w:val="1"/>
          <w:numId w:val="2726"/>
        </w:numPr>
      </w:pPr>
      <w:r>
        <w:rPr>
          <w:rFonts w:hint="eastAsia"/>
        </w:rPr>
        <w:t xml:space="preserve">探索从少量样本中快速学习的技术</w:t>
      </w:r>
    </w:p>
    <w:p>
      <w:pPr>
        <w:numPr>
          <w:ilvl w:val="0"/>
          <w:numId w:val="2724"/>
        </w:numPr>
      </w:pPr>
      <w:r>
        <w:rPr>
          <w:rFonts w:hint="eastAsia"/>
        </w:rPr>
        <w:t xml:space="preserve">抽象推理与问题解决：</w:t>
      </w:r>
    </w:p>
    <w:p>
      <w:pPr>
        <w:numPr>
          <w:ilvl w:val="1"/>
          <w:numId w:val="2727"/>
        </w:numPr>
      </w:pPr>
      <w:r>
        <w:rPr>
          <w:rFonts w:hint="eastAsia"/>
        </w:rPr>
        <w:t xml:space="preserve">开发具有强大逻辑推理能力的AI系统</w:t>
      </w:r>
    </w:p>
    <w:p>
      <w:pPr>
        <w:numPr>
          <w:ilvl w:val="1"/>
          <w:numId w:val="2727"/>
        </w:numPr>
      </w:pPr>
      <w:r>
        <w:rPr>
          <w:rFonts w:hint="eastAsia"/>
        </w:rPr>
        <w:t xml:space="preserve">研究复杂任务的分解和规划算法</w:t>
      </w:r>
    </w:p>
    <w:p>
      <w:pPr>
        <w:numPr>
          <w:ilvl w:val="1"/>
          <w:numId w:val="2727"/>
        </w:numPr>
      </w:pPr>
      <w:r>
        <w:rPr>
          <w:rFonts w:hint="eastAsia"/>
        </w:rPr>
        <w:t xml:space="preserve">探索创造性问题解决的计算方法</w:t>
      </w:r>
    </w:p>
    <w:p>
      <w:pPr>
        <w:numPr>
          <w:ilvl w:val="0"/>
          <w:numId w:val="2724"/>
        </w:numPr>
      </w:pPr>
      <w:r>
        <w:rPr>
          <w:rFonts w:hint="eastAsia"/>
        </w:rPr>
        <w:t xml:space="preserve">终身学习与知识累积：</w:t>
      </w:r>
    </w:p>
    <w:p>
      <w:pPr>
        <w:numPr>
          <w:ilvl w:val="1"/>
          <w:numId w:val="2728"/>
        </w:numPr>
      </w:pPr>
      <w:r>
        <w:rPr>
          <w:rFonts w:hint="eastAsia"/>
        </w:rPr>
        <w:t xml:space="preserve">开发能持续学习和适应的AI系统</w:t>
      </w:r>
    </w:p>
    <w:p>
      <w:pPr>
        <w:numPr>
          <w:ilvl w:val="1"/>
          <w:numId w:val="2728"/>
        </w:numPr>
      </w:pPr>
      <w:r>
        <w:rPr>
          <w:rFonts w:hint="eastAsia"/>
        </w:rPr>
        <w:t xml:space="preserve">研究大规模知识表示和高效检索方法</w:t>
      </w:r>
    </w:p>
    <w:p>
      <w:pPr>
        <w:numPr>
          <w:ilvl w:val="1"/>
          <w:numId w:val="2728"/>
        </w:numPr>
      </w:pPr>
      <w:r>
        <w:rPr>
          <w:rFonts w:hint="eastAsia"/>
        </w:rPr>
        <w:t xml:space="preserve">探索知识迁移和类比推理技术</w:t>
      </w:r>
    </w:p>
    <w:p>
      <w:pPr>
        <w:numPr>
          <w:ilvl w:val="0"/>
          <w:numId w:val="2724"/>
        </w:numPr>
      </w:pPr>
      <w:r>
        <w:rPr>
          <w:rFonts w:hint="eastAsia"/>
        </w:rPr>
        <w:t xml:space="preserve">情感和社交智能：</w:t>
      </w:r>
    </w:p>
    <w:p>
      <w:pPr>
        <w:numPr>
          <w:ilvl w:val="1"/>
          <w:numId w:val="2729"/>
        </w:numPr>
      </w:pPr>
      <w:r>
        <w:rPr>
          <w:rFonts w:hint="eastAsia"/>
        </w:rPr>
        <w:t xml:space="preserve">开发具有情感理解和表达能力的AI</w:t>
      </w:r>
    </w:p>
    <w:p>
      <w:pPr>
        <w:numPr>
          <w:ilvl w:val="1"/>
          <w:numId w:val="2729"/>
        </w:numPr>
      </w:pPr>
      <w:r>
        <w:rPr>
          <w:rFonts w:hint="eastAsia"/>
        </w:rPr>
        <w:t xml:space="preserve">研究复杂社交场景下的决策和交互模型</w:t>
      </w:r>
    </w:p>
    <w:p>
      <w:pPr>
        <w:numPr>
          <w:ilvl w:val="1"/>
          <w:numId w:val="2729"/>
        </w:numPr>
      </w:pPr>
      <w:r>
        <w:rPr>
          <w:rFonts w:hint="eastAsia"/>
        </w:rPr>
        <w:t xml:space="preserve">探索道德推理和伦理决策的计算方法</w:t>
      </w:r>
    </w:p>
    <w:p>
      <w:pPr>
        <w:numPr>
          <w:ilvl w:val="0"/>
          <w:numId w:val="2724"/>
        </w:numPr>
      </w:pPr>
      <w:r>
        <w:rPr>
          <w:rFonts w:hint="eastAsia"/>
        </w:rPr>
        <w:t xml:space="preserve">自主性和目标设定：</w:t>
      </w:r>
    </w:p>
    <w:p>
      <w:pPr>
        <w:numPr>
          <w:ilvl w:val="1"/>
          <w:numId w:val="2730"/>
        </w:numPr>
      </w:pPr>
      <w:r>
        <w:rPr>
          <w:rFonts w:hint="eastAsia"/>
        </w:rPr>
        <w:t xml:space="preserve">开发能够自主设定和调整目标的AI系统</w:t>
      </w:r>
    </w:p>
    <w:p>
      <w:pPr>
        <w:numPr>
          <w:ilvl w:val="1"/>
          <w:numId w:val="2730"/>
        </w:numPr>
      </w:pPr>
      <w:r>
        <w:rPr>
          <w:rFonts w:hint="eastAsia"/>
        </w:rPr>
        <w:t xml:space="preserve">研究内在动机和好奇心的计算模型</w:t>
      </w:r>
    </w:p>
    <w:p>
      <w:pPr>
        <w:numPr>
          <w:ilvl w:val="1"/>
          <w:numId w:val="2730"/>
        </w:numPr>
      </w:pPr>
      <w:r>
        <w:rPr>
          <w:rFonts w:hint="eastAsia"/>
        </w:rPr>
        <w:t xml:space="preserve">探索AI系统的自我改进和演化机制</w:t>
      </w:r>
    </w:p>
    <w:p>
      <w:pPr>
        <w:numPr>
          <w:ilvl w:val="0"/>
          <w:numId w:val="2724"/>
        </w:numPr>
      </w:pPr>
      <w:r>
        <w:rPr>
          <w:rFonts w:hint="eastAsia"/>
        </w:rPr>
        <w:t xml:space="preserve">AGI安全与控制：</w:t>
      </w:r>
    </w:p>
    <w:p>
      <w:pPr>
        <w:numPr>
          <w:ilvl w:val="1"/>
          <w:numId w:val="2731"/>
        </w:numPr>
      </w:pPr>
      <w:r>
        <w:rPr>
          <w:rFonts w:hint="eastAsia"/>
        </w:rPr>
        <w:t xml:space="preserve">开发确保AGI行为可控的方法</w:t>
      </w:r>
    </w:p>
    <w:p>
      <w:pPr>
        <w:numPr>
          <w:ilvl w:val="1"/>
          <w:numId w:val="2731"/>
        </w:numPr>
      </w:pPr>
      <w:r>
        <w:rPr>
          <w:rFonts w:hint="eastAsia"/>
        </w:rPr>
        <w:t xml:space="preserve">研究AI系统的可解释性和透明度</w:t>
      </w:r>
    </w:p>
    <w:p>
      <w:pPr>
        <w:numPr>
          <w:ilvl w:val="1"/>
          <w:numId w:val="2731"/>
        </w:numPr>
      </w:pPr>
      <w:r>
        <w:rPr>
          <w:rFonts w:hint="eastAsia"/>
        </w:rPr>
        <w:t xml:space="preserve">探索对齐AGI目标与人类价值观的技术</w:t>
      </w:r>
    </w:p>
    <w:p>
      <w:pPr>
        <w:numPr>
          <w:ilvl w:val="0"/>
          <w:numId w:val="2724"/>
        </w:numPr>
      </w:pPr>
      <w:r>
        <w:rPr>
          <w:rFonts w:hint="eastAsia"/>
        </w:rPr>
        <w:t xml:space="preserve">伦理框架与社会影响：</w:t>
      </w:r>
    </w:p>
    <w:p>
      <w:pPr>
        <w:numPr>
          <w:ilvl w:val="1"/>
          <w:numId w:val="2732"/>
        </w:numPr>
      </w:pPr>
      <w:r>
        <w:rPr>
          <w:rFonts w:hint="eastAsia"/>
        </w:rPr>
        <w:t xml:space="preserve">制定AGI发展的伦理准则</w:t>
      </w:r>
    </w:p>
    <w:p>
      <w:pPr>
        <w:numPr>
          <w:ilvl w:val="1"/>
          <w:numId w:val="2732"/>
        </w:numPr>
      </w:pPr>
      <w:r>
        <w:rPr>
          <w:rFonts w:hint="eastAsia"/>
        </w:rPr>
        <w:t xml:space="preserve">研究AGI对就业、经济和社会结构的潜在影响</w:t>
      </w:r>
    </w:p>
    <w:p>
      <w:pPr>
        <w:numPr>
          <w:ilvl w:val="1"/>
          <w:numId w:val="2732"/>
        </w:numPr>
      </w:pPr>
      <w:r>
        <w:rPr>
          <w:rFonts w:hint="eastAsia"/>
        </w:rPr>
        <w:t xml:space="preserve">探索人机共存的新范式</w:t>
      </w:r>
    </w:p>
    <w:p>
      <w:pPr>
        <w:numPr>
          <w:ilvl w:val="0"/>
          <w:numId w:val="2733"/>
        </w:numPr>
      </w:pPr>
      <w:r>
        <w:rPr>
          <w:rFonts w:hint="eastAsia"/>
        </w:rPr>
        <w:t xml:space="preserve">边界与外延：</w:t>
      </w:r>
      <w:r>
        <w:t xml:space="preserve"> </w:t>
      </w:r>
      <w:r>
        <w:rPr>
          <w:rFonts w:hint="eastAsia"/>
        </w:rPr>
        <w:t xml:space="preserve">AGI的研究涉及计算机科学、认知科学、神经科学、哲学、伦理学等多个学科领域。它不仅关乎技术创新，还涉及人类对智能本质的理解、对未来社会形态的预测以及对人类文明发展方向的思考。AGI的实现可能带来前所未有的科技革命，同时也可能引发深刻的社会变革和伦理挑战。</w:t>
      </w:r>
    </w:p>
    <w:p>
      <w:pPr>
        <w:numPr>
          <w:ilvl w:val="0"/>
          <w:numId w:val="2733"/>
        </w:numPr>
      </w:pPr>
      <w:r>
        <w:rPr>
          <w:rFonts w:hint="eastAsia"/>
        </w:rPr>
        <w:t xml:space="preserve">概念结构与核心要素组成：</w:t>
      </w:r>
    </w:p>
    <w:p>
      <w:pPr>
        <w:numPr>
          <w:ilvl w:val="0"/>
          <w:numId w:val="2734"/>
        </w:numPr>
      </w:pPr>
      <w:r>
        <w:rPr>
          <w:rFonts w:hint="eastAsia"/>
        </w:rPr>
        <w:t xml:space="preserve">认知能力：推理、学习、记忆、规划</w:t>
      </w:r>
    </w:p>
    <w:p>
      <w:pPr>
        <w:numPr>
          <w:ilvl w:val="0"/>
          <w:numId w:val="2734"/>
        </w:numPr>
      </w:pPr>
      <w:r>
        <w:rPr>
          <w:rFonts w:hint="eastAsia"/>
        </w:rPr>
        <w:t xml:space="preserve">知识表示：多模态、可迁移、可扩展</w:t>
      </w:r>
    </w:p>
    <w:p>
      <w:pPr>
        <w:numPr>
          <w:ilvl w:val="0"/>
          <w:numId w:val="2734"/>
        </w:numPr>
      </w:pPr>
      <w:r>
        <w:rPr>
          <w:rFonts w:hint="eastAsia"/>
        </w:rPr>
        <w:t xml:space="preserve">问题解决：创造性、适应性、高效性</w:t>
      </w:r>
    </w:p>
    <w:p>
      <w:pPr>
        <w:numPr>
          <w:ilvl w:val="0"/>
          <w:numId w:val="2734"/>
        </w:numPr>
      </w:pPr>
      <w:r>
        <w:rPr>
          <w:rFonts w:hint="eastAsia"/>
        </w:rPr>
        <w:t xml:space="preserve">自主性：目标设定、自我完善、内在动机</w:t>
      </w:r>
    </w:p>
    <w:p>
      <w:pPr>
        <w:numPr>
          <w:ilvl w:val="0"/>
          <w:numId w:val="2734"/>
        </w:numPr>
      </w:pPr>
      <w:r>
        <w:rPr>
          <w:rFonts w:hint="eastAsia"/>
        </w:rPr>
        <w:t xml:space="preserve">社交能力：情感理解、伦理决策、协作</w:t>
      </w:r>
    </w:p>
    <w:p>
      <w:pPr>
        <w:numPr>
          <w:ilvl w:val="0"/>
          <w:numId w:val="2734"/>
        </w:numPr>
      </w:pPr>
      <w:r>
        <w:rPr>
          <w:rFonts w:hint="eastAsia"/>
        </w:rPr>
        <w:t xml:space="preserve">学习机制：持续学习、快速适应、元学习</w:t>
      </w:r>
    </w:p>
    <w:p>
      <w:pPr>
        <w:numPr>
          <w:ilvl w:val="0"/>
          <w:numId w:val="2734"/>
        </w:numPr>
      </w:pPr>
      <w:r>
        <w:rPr>
          <w:rFonts w:hint="eastAsia"/>
        </w:rPr>
        <w:t xml:space="preserve">系统架构：模块化、可扩展、鲁棒性</w:t>
      </w:r>
    </w:p>
    <w:p>
      <w:pPr>
        <w:numPr>
          <w:ilvl w:val="0"/>
          <w:numId w:val="2734"/>
        </w:numPr>
      </w:pPr>
      <w:r>
        <w:rPr>
          <w:rFonts w:hint="eastAsia"/>
        </w:rPr>
        <w:t xml:space="preserve">安全控制：可解释性、可控性、价值对齐</w:t>
      </w:r>
    </w:p>
    <w:p>
      <w:pPr>
        <w:numPr>
          <w:ilvl w:val="0"/>
          <w:numId w:val="2735"/>
        </w:numPr>
      </w:pPr>
      <w:r>
        <w:rPr>
          <w:rFonts w:hint="eastAsia"/>
        </w:rPr>
        <w:t xml:space="preserve">概念之间的关系：</w:t>
      </w:r>
    </w:p>
    <w:p>
      <w:pPr>
        <w:numPr>
          <w:ilvl w:val="0"/>
          <w:numId w:val="2736"/>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当前AI</w:t>
            </w:r>
          </w:p>
        </w:tc>
        <w:tc>
          <w:tcPr/>
          <w:p>
            <w:pPr>
              <w:pStyle w:val="Compact"/>
              <w:jc w:val="left"/>
            </w:pPr>
            <w:r>
              <w:t xml:space="preserve">AGI</w:t>
            </w:r>
          </w:p>
        </w:tc>
        <w:tc>
          <w:tcPr/>
          <w:p>
            <w:pPr>
              <w:pStyle w:val="Compact"/>
              <w:jc w:val="left"/>
            </w:pPr>
            <w:r>
              <w:rPr>
                <w:rFonts w:hint="eastAsia"/>
              </w:rPr>
              <w:t xml:space="preserve">潜在差异影响</w:t>
            </w:r>
          </w:p>
        </w:tc>
      </w:tr>
      <w:tr>
        <w:tc>
          <w:tcPr/>
          <w:p>
            <w:pPr>
              <w:pStyle w:val="Compact"/>
              <w:jc w:val="left"/>
            </w:pPr>
            <w:r>
              <w:rPr>
                <w:rFonts w:hint="eastAsia"/>
              </w:rPr>
              <w:t xml:space="preserve">通用性</w:t>
            </w:r>
          </w:p>
        </w:tc>
        <w:tc>
          <w:tcPr/>
          <w:p>
            <w:pPr>
              <w:pStyle w:val="Compact"/>
              <w:jc w:val="left"/>
            </w:pPr>
            <w:r>
              <w:rPr>
                <w:rFonts w:hint="eastAsia"/>
              </w:rPr>
              <w:t xml:space="preserve">特定领域</w:t>
            </w:r>
          </w:p>
        </w:tc>
        <w:tc>
          <w:tcPr/>
          <w:p>
            <w:pPr>
              <w:pStyle w:val="Compact"/>
              <w:jc w:val="left"/>
            </w:pPr>
            <w:r>
              <w:rPr>
                <w:rFonts w:hint="eastAsia"/>
              </w:rPr>
              <w:t xml:space="preserve">跨领域</w:t>
            </w:r>
          </w:p>
        </w:tc>
        <w:tc>
          <w:tcPr/>
          <w:p>
            <w:pPr>
              <w:pStyle w:val="Compact"/>
              <w:jc w:val="left"/>
            </w:pPr>
            <w:r>
              <w:rPr>
                <w:rFonts w:hint="eastAsia"/>
              </w:rPr>
              <w:t xml:space="preserve">应用范围的巨大扩展</w:t>
            </w:r>
          </w:p>
        </w:tc>
      </w:tr>
      <w:tr>
        <w:tc>
          <w:tcPr/>
          <w:p>
            <w:pPr>
              <w:pStyle w:val="Compact"/>
              <w:jc w:val="left"/>
            </w:pPr>
            <w:r>
              <w:rPr>
                <w:rFonts w:hint="eastAsia"/>
              </w:rPr>
              <w:t xml:space="preserve">学习能力</w:t>
            </w:r>
          </w:p>
        </w:tc>
        <w:tc>
          <w:tcPr/>
          <w:p>
            <w:pPr>
              <w:pStyle w:val="Compact"/>
              <w:jc w:val="left"/>
            </w:pPr>
            <w:r>
              <w:rPr>
                <w:rFonts w:hint="eastAsia"/>
              </w:rPr>
              <w:t xml:space="preserve">需大量数据</w:t>
            </w:r>
          </w:p>
        </w:tc>
        <w:tc>
          <w:tcPr/>
          <w:p>
            <w:pPr>
              <w:pStyle w:val="Compact"/>
              <w:jc w:val="left"/>
            </w:pPr>
            <w:r>
              <w:rPr>
                <w:rFonts w:hint="eastAsia"/>
              </w:rPr>
              <w:t xml:space="preserve">快速学习</w:t>
            </w:r>
          </w:p>
        </w:tc>
        <w:tc>
          <w:tcPr/>
          <w:p>
            <w:pPr>
              <w:pStyle w:val="Compact"/>
              <w:jc w:val="left"/>
            </w:pPr>
            <w:r>
              <w:rPr>
                <w:rFonts w:hint="eastAsia"/>
              </w:rPr>
              <w:t xml:space="preserve">适应能力的质的飞跃</w:t>
            </w:r>
          </w:p>
        </w:tc>
      </w:tr>
      <w:tr>
        <w:tc>
          <w:tcPr/>
          <w:p>
            <w:pPr>
              <w:pStyle w:val="Compact"/>
              <w:jc w:val="left"/>
            </w:pPr>
            <w:r>
              <w:rPr>
                <w:rFonts w:hint="eastAsia"/>
              </w:rPr>
              <w:t xml:space="preserve">推理深度</w:t>
            </w:r>
          </w:p>
        </w:tc>
        <w:tc>
          <w:tcPr/>
          <w:p>
            <w:pPr>
              <w:pStyle w:val="Compact"/>
              <w:jc w:val="left"/>
            </w:pPr>
            <w:r>
              <w:rPr>
                <w:rFonts w:hint="eastAsia"/>
              </w:rPr>
              <w:t xml:space="preserve">浅层关联</w:t>
            </w:r>
          </w:p>
        </w:tc>
        <w:tc>
          <w:tcPr/>
          <w:p>
            <w:pPr>
              <w:pStyle w:val="Compact"/>
              <w:jc w:val="left"/>
            </w:pPr>
            <w:r>
              <w:rPr>
                <w:rFonts w:hint="eastAsia"/>
              </w:rPr>
              <w:t xml:space="preserve">深度抽象</w:t>
            </w:r>
          </w:p>
        </w:tc>
        <w:tc>
          <w:tcPr/>
          <w:p>
            <w:pPr>
              <w:pStyle w:val="Compact"/>
              <w:jc w:val="left"/>
            </w:pPr>
            <w:r>
              <w:rPr>
                <w:rFonts w:hint="eastAsia"/>
              </w:rPr>
              <w:t xml:space="preserve">问题解决能力的本质提升</w:t>
            </w:r>
          </w:p>
        </w:tc>
      </w:tr>
      <w:tr>
        <w:tc>
          <w:tcPr/>
          <w:p>
            <w:pPr>
              <w:pStyle w:val="Compact"/>
              <w:jc w:val="left"/>
            </w:pPr>
            <w:r>
              <w:rPr>
                <w:rFonts w:hint="eastAsia"/>
              </w:rPr>
              <w:t xml:space="preserve">创造力</w:t>
            </w:r>
          </w:p>
        </w:tc>
        <w:tc>
          <w:tcPr/>
          <w:p>
            <w:pPr>
              <w:pStyle w:val="Compact"/>
              <w:jc w:val="left"/>
            </w:pPr>
            <w:r>
              <w:rPr>
                <w:rFonts w:hint="eastAsia"/>
              </w:rPr>
              <w:t xml:space="preserve">有限</w:t>
            </w:r>
          </w:p>
        </w:tc>
        <w:tc>
          <w:tcPr/>
          <w:p>
            <w:pPr>
              <w:pStyle w:val="Compact"/>
              <w:jc w:val="left"/>
            </w:pPr>
            <w:r>
              <w:rPr>
                <w:rFonts w:hint="eastAsia"/>
              </w:rPr>
              <w:t xml:space="preserve">高度创新</w:t>
            </w:r>
          </w:p>
        </w:tc>
        <w:tc>
          <w:tcPr/>
          <w:p>
            <w:pPr>
              <w:pStyle w:val="Compact"/>
              <w:jc w:val="left"/>
            </w:pPr>
            <w:r>
              <w:rPr>
                <w:rFonts w:hint="eastAsia"/>
              </w:rPr>
              <w:t xml:space="preserve">科技创新的加速</w:t>
            </w:r>
          </w:p>
        </w:tc>
      </w:tr>
      <w:tr>
        <w:tc>
          <w:tcPr/>
          <w:p>
            <w:pPr>
              <w:pStyle w:val="Compact"/>
              <w:jc w:val="left"/>
            </w:pPr>
            <w:r>
              <w:rPr>
                <w:rFonts w:hint="eastAsia"/>
              </w:rPr>
              <w:t xml:space="preserve">自主性</w:t>
            </w:r>
          </w:p>
        </w:tc>
        <w:tc>
          <w:tcPr/>
          <w:p>
            <w:pPr>
              <w:pStyle w:val="Compact"/>
              <w:jc w:val="left"/>
            </w:pPr>
            <w:r>
              <w:rPr>
                <w:rFonts w:hint="eastAsia"/>
              </w:rPr>
              <w:t xml:space="preserve">被动执行</w:t>
            </w:r>
          </w:p>
        </w:tc>
        <w:tc>
          <w:tcPr/>
          <w:p>
            <w:pPr>
              <w:pStyle w:val="Compact"/>
              <w:jc w:val="left"/>
            </w:pPr>
            <w:r>
              <w:rPr>
                <w:rFonts w:hint="eastAsia"/>
              </w:rPr>
              <w:t xml:space="preserve">主动规划</w:t>
            </w:r>
          </w:p>
        </w:tc>
        <w:tc>
          <w:tcPr/>
          <w:p>
            <w:pPr>
              <w:pStyle w:val="Compact"/>
              <w:jc w:val="left"/>
            </w:pPr>
            <w:r>
              <w:rPr>
                <w:rFonts w:hint="eastAsia"/>
              </w:rPr>
              <w:t xml:space="preserve">人机关系的根本转变</w:t>
            </w:r>
          </w:p>
        </w:tc>
      </w:tr>
      <w:tr>
        <w:tc>
          <w:tcPr/>
          <w:p>
            <w:pPr>
              <w:pStyle w:val="Compact"/>
              <w:jc w:val="left"/>
            </w:pPr>
            <w:r>
              <w:rPr>
                <w:rFonts w:hint="eastAsia"/>
              </w:rPr>
              <w:t xml:space="preserve">情感理解</w:t>
            </w:r>
          </w:p>
        </w:tc>
        <w:tc>
          <w:tcPr/>
          <w:p>
            <w:pPr>
              <w:pStyle w:val="Compact"/>
              <w:jc w:val="left"/>
            </w:pPr>
            <w:r>
              <w:rPr>
                <w:rFonts w:hint="eastAsia"/>
              </w:rPr>
              <w:t xml:space="preserve">基本识别</w:t>
            </w:r>
          </w:p>
        </w:tc>
        <w:tc>
          <w:tcPr/>
          <w:p>
            <w:pPr>
              <w:pStyle w:val="Compact"/>
              <w:jc w:val="left"/>
            </w:pPr>
            <w:r>
              <w:rPr>
                <w:rFonts w:hint="eastAsia"/>
              </w:rPr>
              <w:t xml:space="preserve">深度共情</w:t>
            </w:r>
          </w:p>
        </w:tc>
        <w:tc>
          <w:tcPr/>
          <w:p>
            <w:pPr>
              <w:pStyle w:val="Compact"/>
              <w:jc w:val="left"/>
            </w:pPr>
            <w:r>
              <w:rPr>
                <w:rFonts w:hint="eastAsia"/>
              </w:rPr>
              <w:t xml:space="preserve">社交互动的质变</w:t>
            </w:r>
          </w:p>
        </w:tc>
      </w:tr>
      <w:tr>
        <w:tc>
          <w:tcPr/>
          <w:p>
            <w:pPr>
              <w:pStyle w:val="Compact"/>
              <w:jc w:val="left"/>
            </w:pPr>
            <w:r>
              <w:rPr>
                <w:rFonts w:hint="eastAsia"/>
              </w:rPr>
              <w:t xml:space="preserve">伦理决策</w:t>
            </w:r>
          </w:p>
        </w:tc>
        <w:tc>
          <w:tcPr/>
          <w:p>
            <w:pPr>
              <w:pStyle w:val="Compact"/>
              <w:jc w:val="left"/>
            </w:pPr>
            <w:r>
              <w:rPr>
                <w:rFonts w:hint="eastAsia"/>
              </w:rPr>
              <w:t xml:space="preserve">预设规则</w:t>
            </w:r>
          </w:p>
        </w:tc>
        <w:tc>
          <w:tcPr/>
          <w:p>
            <w:pPr>
              <w:pStyle w:val="Compact"/>
              <w:jc w:val="left"/>
            </w:pPr>
            <w:r>
              <w:rPr>
                <w:rFonts w:hint="eastAsia"/>
              </w:rPr>
              <w:t xml:space="preserve">动态权衡</w:t>
            </w:r>
          </w:p>
        </w:tc>
        <w:tc>
          <w:tcPr/>
          <w:p>
            <w:pPr>
              <w:pStyle w:val="Compact"/>
              <w:jc w:val="left"/>
            </w:pPr>
            <w:r>
              <w:rPr>
                <w:rFonts w:hint="eastAsia"/>
              </w:rPr>
              <w:t xml:space="preserve">社会影响的复杂性增加</w:t>
            </w:r>
          </w:p>
        </w:tc>
      </w:tr>
      <w:tr>
        <w:tc>
          <w:tcPr/>
          <w:p>
            <w:pPr>
              <w:pStyle w:val="Compact"/>
              <w:jc w:val="left"/>
            </w:pPr>
            <w:r>
              <w:rPr>
                <w:rFonts w:hint="eastAsia"/>
              </w:rPr>
              <w:t xml:space="preserve">自我意识</w:t>
            </w:r>
          </w:p>
        </w:tc>
        <w:tc>
          <w:tcPr/>
          <w:p>
            <w:pPr>
              <w:pStyle w:val="Compact"/>
              <w:jc w:val="left"/>
            </w:pPr>
            <w:r>
              <w:rPr>
                <w:rFonts w:hint="eastAsia"/>
              </w:rPr>
              <w:t xml:space="preserve">无</w:t>
            </w:r>
          </w:p>
        </w:tc>
        <w:tc>
          <w:tcPr/>
          <w:p>
            <w:pPr>
              <w:pStyle w:val="Compact"/>
              <w:jc w:val="left"/>
            </w:pPr>
            <w:r>
              <w:rPr>
                <w:rFonts w:hint="eastAsia"/>
              </w:rPr>
              <w:t xml:space="preserve">可能存在</w:t>
            </w:r>
          </w:p>
        </w:tc>
        <w:tc>
          <w:tcPr/>
          <w:p>
            <w:pPr>
              <w:pStyle w:val="Compact"/>
              <w:jc w:val="left"/>
            </w:pPr>
            <w:r>
              <w:rPr>
                <w:rFonts w:hint="eastAsia"/>
              </w:rPr>
              <w:t xml:space="preserve">哲学和伦理问题的深化</w:t>
            </w:r>
          </w:p>
        </w:tc>
      </w:tr>
    </w:tbl>
    <w:p>
      <w:pPr>
        <w:numPr>
          <w:ilvl w:val="0"/>
          <w:numId w:val="2737"/>
        </w:numPr>
      </w:pPr>
      <w:r>
        <w:rPr>
          <w:rFonts w:hint="eastAsia"/>
        </w:rPr>
        <w:t xml:space="preserve">概念联系的ER实体关系</w:t>
      </w:r>
    </w:p>
    <w:p>
      <w:pPr>
        <w:numPr>
          <w:ilvl w:val="0"/>
          <w:numId w:val="2738"/>
        </w:numPr>
      </w:pPr>
      <w:r>
        <w:rPr>
          <w:rFonts w:hint="eastAsia"/>
        </w:rPr>
        <w:t xml:space="preserve">交互关系图</w:t>
      </w:r>
    </w:p>
    <w:p>
      <w:pPr>
        <w:numPr>
          <w:ilvl w:val="0"/>
          <w:numId w:val="2739"/>
        </w:numPr>
      </w:pPr>
      <w:r>
        <w:rPr>
          <w:rFonts w:hint="eastAsia"/>
        </w:rPr>
        <w:t xml:space="preserve">数学模型：</w:t>
      </w:r>
      <w:r>
        <w:t xml:space="preserve"> </w:t>
      </w:r>
      <w:r>
        <w:rPr>
          <w:rFonts w:hint="eastAsia"/>
        </w:rPr>
        <w:t xml:space="preserve">我们可以用以下数学模型来描述AGI的某些方面：</w:t>
      </w:r>
    </w:p>
    <w:p>
      <w:pPr>
        <w:numPr>
          <w:ilvl w:val="0"/>
          <w:numId w:val="2740"/>
        </w:numPr>
      </w:pPr>
      <w:r>
        <w:rPr>
          <w:rFonts w:hint="eastAsia"/>
        </w:rPr>
        <w:t xml:space="preserve">通用学习能力：</w:t>
      </w:r>
    </w:p>
    <w:p>
      <w:pPr>
        <w:pStyle w:val="BodyText"/>
      </w:pPr>
      <m:oMathPara>
        <m:oMathParaPr>
          <m:jc m:val="center"/>
        </m:oMathParaPr>
        <m:oMath>
          <m:r>
            <m:t>L</m:t>
          </m:r>
          <m:d>
            <m:dPr>
              <m:begChr m:val="("/>
              <m:sepChr m:val=""/>
              <m:endChr m:val=")"/>
              <m:grow/>
            </m:dPr>
            <m:e>
              <m:r>
                <m:t>T</m:t>
              </m:r>
            </m:e>
          </m:d>
          <m:r>
            <m:rPr>
              <m:sty m:val="p"/>
            </m:rPr>
            <m:t>=</m:t>
          </m:r>
          <m:sSub>
            <m:e>
              <m:r>
                <m:rPr>
                  <m:sty m:val="p"/>
                  <m:scr m:val="double-struck"/>
                </m:rPr>
                <m:t>E</m:t>
              </m:r>
            </m:e>
            <m:sub>
              <m:r>
                <m:t>t</m:t>
              </m:r>
              <m:r>
                <m:rPr>
                  <m:sty m:val="p"/>
                </m:rPr>
                <m:t>∼</m:t>
              </m:r>
              <m:r>
                <m:t>T</m:t>
              </m:r>
            </m:sub>
          </m:sSub>
          <m:d>
            <m:dPr>
              <m:begChr m:val="["/>
              <m:sepChr m:val=""/>
              <m:endChr m:val="]"/>
              <m:grow/>
            </m:dPr>
            <m:e>
              <m:r>
                <m:t>P</m:t>
              </m:r>
              <m:d>
                <m:dPr>
                  <m:begChr m:val="("/>
                  <m:sepChr m:val=""/>
                  <m:endChr m:val=")"/>
                  <m:grow/>
                </m:dPr>
                <m:e>
                  <m:sSub>
                    <m:e>
                      <m:r>
                        <m:t>s</m:t>
                      </m:r>
                    </m:e>
                    <m:sub>
                      <m:r>
                        <m:t>t</m:t>
                      </m:r>
                      <m:r>
                        <m:rPr>
                          <m:sty m:val="p"/>
                        </m:rPr>
                        <m:t>+</m:t>
                      </m:r>
                      <m:r>
                        <m:t>1</m:t>
                      </m:r>
                    </m:sub>
                  </m:sSub>
                  <m:r>
                    <m:rPr>
                      <m:sty m:val="p"/>
                    </m:rPr>
                    <m:t>|</m:t>
                  </m:r>
                  <m:sSub>
                    <m:e>
                      <m:r>
                        <m:t>a</m:t>
                      </m:r>
                    </m:e>
                    <m:sub>
                      <m:r>
                        <m:t>t</m:t>
                      </m:r>
                    </m:sub>
                  </m:sSub>
                  <m:r>
                    <m:rPr>
                      <m:sty m:val="p"/>
                    </m:rPr>
                    <m:t>,</m:t>
                  </m:r>
                  <m:sSub>
                    <m:e>
                      <m:r>
                        <m:t>s</m:t>
                      </m:r>
                    </m:e>
                    <m:sub>
                      <m:r>
                        <m:t>t</m:t>
                      </m:r>
                    </m:sub>
                  </m:sSub>
                  <m:r>
                    <m:rPr>
                      <m:sty m:val="p"/>
                    </m:rPr>
                    <m:t>,</m:t>
                  </m:r>
                  <m:r>
                    <m:t>θ</m:t>
                  </m:r>
                </m:e>
              </m:d>
            </m:e>
          </m:d>
        </m:oMath>
      </m:oMathPara>
    </w:p>
    <w:p>
      <w:pPr>
        <w:numPr>
          <w:ilvl w:val="0"/>
          <w:numId w:val="1000"/>
        </w:numPr>
      </w:pPr>
      <w:r>
        <w:rPr>
          <w:rFonts w:hint="eastAsia"/>
        </w:rPr>
        <w:t xml:space="preserve">其中，</w:t>
      </w:r>
      <m:oMath>
        <m:r>
          <m:t>T</m:t>
        </m:r>
      </m:oMath>
      <w:r>
        <w:t xml:space="preserve"> </w:t>
      </w:r>
      <w:r>
        <w:rPr>
          <w:rFonts w:hint="eastAsia"/>
        </w:rPr>
        <w:t xml:space="preserve">是任务分布，</w:t>
      </w:r>
      <m:oMath>
        <m:r>
          <m:t>s</m:t>
        </m:r>
      </m:oMath>
      <w:r>
        <w:t xml:space="preserve"> </w:t>
      </w:r>
      <w:r>
        <w:rPr>
          <w:rFonts w:hint="eastAsia"/>
        </w:rPr>
        <w:t xml:space="preserve">是状态，</w:t>
      </w:r>
      <m:oMath>
        <m:r>
          <m:t>a</m:t>
        </m:r>
      </m:oMath>
      <w:r>
        <w:t xml:space="preserve"> </w:t>
      </w:r>
      <w:r>
        <w:rPr>
          <w:rFonts w:hint="eastAsia"/>
        </w:rPr>
        <w:t xml:space="preserve">是动作，</w:t>
      </w:r>
      <m:oMath>
        <m:r>
          <m:t>θ</m:t>
        </m:r>
      </m:oMath>
      <w:r>
        <w:t xml:space="preserve"> </w:t>
      </w:r>
      <w:r>
        <w:rPr>
          <w:rFonts w:hint="eastAsia"/>
        </w:rPr>
        <w:t xml:space="preserve">是模型参数。</w:t>
      </w:r>
    </w:p>
    <w:p>
      <w:pPr>
        <w:numPr>
          <w:ilvl w:val="0"/>
          <w:numId w:val="2740"/>
        </w:numPr>
      </w:pPr>
      <w:r>
        <w:rPr>
          <w:rFonts w:hint="eastAsia"/>
        </w:rPr>
        <w:t xml:space="preserve">知识迁移效率：</w:t>
      </w:r>
    </w:p>
    <w:p>
      <w:pPr>
        <w:pStyle w:val="BodyText"/>
      </w:pPr>
      <m:oMathPara>
        <m:oMathParaPr>
          <m:jc m:val="center"/>
        </m:oMathParaPr>
        <m:oMath>
          <m:sSub>
            <m:e>
              <m:r>
                <m:t>E</m:t>
              </m:r>
            </m:e>
            <m:sub>
              <m:r>
                <m:t>T</m:t>
              </m:r>
            </m:sub>
          </m:sSub>
          <m:r>
            <m:rPr>
              <m:sty m:val="p"/>
            </m:rPr>
            <m:t>=</m:t>
          </m:r>
          <m:f>
            <m:fPr>
              <m:type m:val="bar"/>
            </m:fPr>
            <m:num>
              <m:r>
                <m:rPr>
                  <m:nor/>
                  <m:sty m:val="p"/>
                </m:rPr>
                <m:t>Performance on </m:t>
              </m:r>
              <m:r>
                <m:t>T</m:t>
              </m:r>
              <m:r>
                <m:rPr>
                  <m:nor/>
                  <m:sty m:val="p"/>
                </m:rPr>
                <m:t> after transfer</m:t>
              </m:r>
            </m:num>
            <m:den>
              <m:r>
                <m:rPr>
                  <m:nor/>
                  <m:sty m:val="p"/>
                </m:rPr>
                <m:t>Performance on </m:t>
              </m:r>
              <m:r>
                <m:t>T</m:t>
              </m:r>
              <m:r>
                <m:rPr>
                  <m:nor/>
                  <m:sty m:val="p"/>
                </m:rPr>
                <m:t> without transfer</m:t>
              </m:r>
            </m:den>
          </m:f>
        </m:oMath>
      </m:oMathPara>
    </w:p>
    <w:p>
      <w:pPr>
        <w:numPr>
          <w:ilvl w:val="0"/>
          <w:numId w:val="2740"/>
        </w:numPr>
      </w:pPr>
      <w:r>
        <w:rPr>
          <w:rFonts w:hint="eastAsia"/>
        </w:rPr>
        <w:t xml:space="preserve">创造力指数：</w:t>
      </w:r>
    </w:p>
    <w:p>
      <w:pPr>
        <w:pStyle w:val="BodyText"/>
      </w:pPr>
      <m:oMathPara>
        <m:oMathParaPr>
          <m:jc m:val="center"/>
        </m:oMathParaPr>
        <m:oMath>
          <m:r>
            <m:t>C</m:t>
          </m:r>
          <m:r>
            <m:rPr>
              <m:sty m:val="p"/>
            </m:rPr>
            <m:t>=</m:t>
          </m:r>
          <m:r>
            <m:t>α</m:t>
          </m:r>
          <m:r>
            <m:t>N</m:t>
          </m:r>
          <m:r>
            <m:rPr>
              <m:sty m:val="p"/>
            </m:rPr>
            <m:t>+</m:t>
          </m:r>
          <m:r>
            <m:t>β</m:t>
          </m:r>
          <m:r>
            <m:t>U</m:t>
          </m:r>
          <m:r>
            <m:rPr>
              <m:sty m:val="p"/>
            </m:rPr>
            <m:t>+</m:t>
          </m:r>
          <m:r>
            <m:t>γ</m:t>
          </m:r>
          <m:r>
            <m:t>V</m:t>
          </m:r>
        </m:oMath>
      </m:oMathPara>
    </w:p>
    <w:p>
      <w:pPr>
        <w:numPr>
          <w:ilvl w:val="0"/>
          <w:numId w:val="1000"/>
        </w:numPr>
      </w:pPr>
      <w:r>
        <w:rPr>
          <w:rFonts w:hint="eastAsia"/>
        </w:rPr>
        <w:t xml:space="preserve">其中，</w:t>
      </w:r>
      <m:oMath>
        <m:r>
          <m:t>N</m:t>
        </m:r>
      </m:oMath>
      <w:r>
        <w:t xml:space="preserve">、</w:t>
      </w:r>
      <m:oMath>
        <m:r>
          <m:t>U</m:t>
        </m:r>
      </m:oMath>
      <w:r>
        <w:t xml:space="preserve">、</w:t>
      </w:r>
      <m:oMath>
        <m:r>
          <m:t>V</m:t>
        </m:r>
      </m:oMath>
      <w:r>
        <w:t xml:space="preserve"> </w:t>
      </w:r>
      <w:r>
        <w:rPr>
          <w:rFonts w:hint="eastAsia"/>
        </w:rPr>
        <w:t xml:space="preserve">分别代表新颖性、有用性和多样性，</w:t>
      </w:r>
      <m:oMath>
        <m:r>
          <m:t>α</m:t>
        </m:r>
      </m:oMath>
      <w:r>
        <w:t xml:space="preserve">、</w:t>
      </w:r>
      <m:oMath>
        <m:r>
          <m:t>β</m:t>
        </m:r>
      </m:oMath>
      <w:r>
        <w:t xml:space="preserve">、</w:t>
      </w:r>
      <m:oMath>
        <m:r>
          <m:t>γ</m:t>
        </m:r>
      </m:oMath>
      <w:r>
        <w:t xml:space="preserve"> </w:t>
      </w:r>
      <w:r>
        <w:rPr>
          <w:rFonts w:hint="eastAsia"/>
        </w:rPr>
        <w:t xml:space="preserve">是权重。</w:t>
      </w:r>
    </w:p>
    <w:p>
      <w:pPr>
        <w:numPr>
          <w:ilvl w:val="0"/>
          <w:numId w:val="2740"/>
        </w:numPr>
      </w:pPr>
      <w:r>
        <w:rPr>
          <w:rFonts w:hint="eastAsia"/>
        </w:rPr>
        <w:t xml:space="preserve">自主性度量：</w:t>
      </w:r>
    </w:p>
    <w:p>
      <w:pPr>
        <w:pStyle w:val="BodyText"/>
      </w:pPr>
      <m:oMathPara>
        <m:oMathParaPr>
          <m:jc m:val="center"/>
        </m:oMathParaPr>
        <m:oMath>
          <m:r>
            <m:t>A</m:t>
          </m:r>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f>
                <m:fPr>
                  <m:type m:val="bar"/>
                </m:fPr>
                <m:num>
                  <m:sSub>
                    <m:e>
                      <m:r>
                        <m:rPr>
                          <m:nor/>
                          <m:sty m:val="p"/>
                        </m:rPr>
                        <m:t>Self-initiated actions</m:t>
                      </m:r>
                    </m:e>
                    <m:sub>
                      <m:r>
                        <m:t>t</m:t>
                      </m:r>
                    </m:sub>
                  </m:sSub>
                </m:num>
                <m:den>
                  <m:sSub>
                    <m:e>
                      <m:r>
                        <m:rPr>
                          <m:nor/>
                          <m:sty m:val="p"/>
                        </m:rPr>
                        <m:t>Total actions</m:t>
                      </m:r>
                    </m:e>
                    <m:sub>
                      <m:r>
                        <m:t>t</m:t>
                      </m:r>
                    </m:sub>
                  </m:sSub>
                </m:den>
              </m:f>
            </m:e>
          </m:nary>
        </m:oMath>
      </m:oMathPara>
    </w:p>
    <w:p>
      <w:pPr>
        <w:numPr>
          <w:ilvl w:val="0"/>
          <w:numId w:val="2740"/>
        </w:numPr>
      </w:pPr>
      <w:r>
        <w:rPr>
          <w:rFonts w:hint="eastAsia"/>
        </w:rPr>
        <w:t xml:space="preserve">AGI安全风险评估：</w:t>
      </w:r>
    </w:p>
    <w:p>
      <w:pPr>
        <w:pStyle w:val="BodyText"/>
      </w:pPr>
      <m:oMathPara>
        <m:oMathParaPr>
          <m:jc m:val="center"/>
        </m:oMathParaPr>
        <m:oMath>
          <m:r>
            <m:t>R</m:t>
          </m:r>
          <m:r>
            <m:rPr>
              <m:sty m:val="p"/>
            </m:rPr>
            <m:t>=</m:t>
          </m:r>
          <m:r>
            <m:t>P</m:t>
          </m:r>
          <m:d>
            <m:dPr>
              <m:begChr m:val="("/>
              <m:sepChr m:val=""/>
              <m:endChr m:val=")"/>
              <m:grow/>
            </m:dPr>
            <m:e>
              <m:r>
                <m:t>H</m:t>
              </m:r>
            </m:e>
          </m:d>
          <m:r>
            <m:rPr>
              <m:sty m:val="p"/>
            </m:rPr>
            <m:t>⋅</m:t>
          </m:r>
          <m:r>
            <m:t>I</m:t>
          </m:r>
          <m:d>
            <m:dPr>
              <m:begChr m:val="("/>
              <m:sepChr m:val=""/>
              <m:endChr m:val=")"/>
              <m:grow/>
            </m:dPr>
            <m:e>
              <m:r>
                <m:t>H</m:t>
              </m:r>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M</m:t>
                  </m:r>
                </m:e>
                <m:sub>
                  <m:r>
                    <m:t>i</m:t>
                  </m:r>
                </m:sub>
              </m:sSub>
            </m:e>
          </m:d>
          <m:r>
            <m:rPr>
              <m:sty m:val="p"/>
            </m:rPr>
            <m:t>⋅</m:t>
          </m:r>
          <m:r>
            <m:t>I</m:t>
          </m:r>
          <m:d>
            <m:dPr>
              <m:begChr m:val="("/>
              <m:sepChr m:val=""/>
              <m:endChr m:val=")"/>
              <m:grow/>
            </m:dPr>
            <m:e>
              <m:sSub>
                <m:e>
                  <m:r>
                    <m:t>M</m:t>
                  </m:r>
                </m:e>
                <m:sub>
                  <m:r>
                    <m:t>i</m:t>
                  </m:r>
                </m:sub>
              </m:sSub>
            </m:e>
          </m:d>
        </m:oMath>
      </m:oMathPara>
    </w:p>
    <w:p>
      <w:pPr>
        <w:numPr>
          <w:ilvl w:val="0"/>
          <w:numId w:val="1000"/>
        </w:numPr>
      </w:pPr>
      <w:r>
        <w:rPr>
          <w:rFonts w:hint="eastAsia"/>
        </w:rPr>
        <w:t xml:space="preserve">其中，</w:t>
      </w:r>
      <m:oMath>
        <m:r>
          <m:t>H</m:t>
        </m:r>
      </m:oMath>
      <w:r>
        <w:t xml:space="preserve"> </w:t>
      </w:r>
      <w:r>
        <w:rPr>
          <w:rFonts w:hint="eastAsia"/>
        </w:rPr>
        <w:t xml:space="preserve">是灾难性事件，</w:t>
      </w:r>
      <m:oMath>
        <m:sSub>
          <m:e>
            <m:r>
              <m:t>M</m:t>
            </m:r>
          </m:e>
          <m:sub>
            <m:r>
              <m:t>i</m:t>
            </m:r>
          </m:sub>
        </m:sSub>
      </m:oMath>
      <w:r>
        <w:t xml:space="preserve"> </w:t>
      </w:r>
      <w:r>
        <w:rPr>
          <w:rFonts w:hint="eastAsia"/>
        </w:rPr>
        <w:t xml:space="preserve">是中等风险事件，</w:t>
      </w:r>
      <m:oMath>
        <m:r>
          <m:t>P</m:t>
        </m:r>
      </m:oMath>
      <w:r>
        <w:t xml:space="preserve"> </w:t>
      </w:r>
      <w:r>
        <w:rPr>
          <w:rFonts w:hint="eastAsia"/>
        </w:rPr>
        <w:t xml:space="preserve">是概率，</w:t>
      </w:r>
      <m:oMath>
        <m:r>
          <m:t>I</m:t>
        </m:r>
      </m:oMath>
      <w:r>
        <w:t xml:space="preserve"> </w:t>
      </w:r>
      <w:r>
        <w:rPr>
          <w:rFonts w:hint="eastAsia"/>
        </w:rPr>
        <w:t xml:space="preserve">是影响。</w:t>
      </w:r>
    </w:p>
    <w:p>
      <w:pPr>
        <w:numPr>
          <w:ilvl w:val="0"/>
          <w:numId w:val="2741"/>
        </w:numPr>
      </w:pPr>
      <w:r>
        <w:rPr>
          <w:rFonts w:hint="eastAsia"/>
        </w:rPr>
        <w:t xml:space="preserve">算法流程图：</w:t>
      </w:r>
    </w:p>
    <w:p>
      <w:pPr>
        <w:numPr>
          <w:ilvl w:val="0"/>
          <w:numId w:val="2742"/>
        </w:numPr>
      </w:pPr>
      <w:r>
        <w:rPr>
          <w:rFonts w:hint="eastAsia"/>
        </w:rPr>
        <w:t xml:space="preserve">算法源代码：</w:t>
      </w:r>
    </w:p>
    <w:p>
      <w:pPr>
        <w:numPr>
          <w:ilvl w:val="0"/>
          <w:numId w:val="2743"/>
        </w:numPr>
      </w:pPr>
      <w:r>
        <w:rPr>
          <w:rFonts w:hint="eastAsia"/>
        </w:rPr>
        <w:t xml:space="preserve">最佳实践tips：</w:t>
      </w:r>
    </w:p>
    <w:p>
      <w:pPr>
        <w:numPr>
          <w:ilvl w:val="0"/>
          <w:numId w:val="2744"/>
        </w:numPr>
      </w:pPr>
      <w:r>
        <w:rPr>
          <w:rFonts w:hint="eastAsia"/>
        </w:rPr>
        <w:t xml:space="preserve">多学科融合：结合认知科学、神经科学、哲学等多学科知识推进AGI研究。</w:t>
      </w:r>
    </w:p>
    <w:p>
      <w:pPr>
        <w:numPr>
          <w:ilvl w:val="0"/>
          <w:numId w:val="2744"/>
        </w:numPr>
      </w:pPr>
      <w:r>
        <w:rPr>
          <w:rFonts w:hint="eastAsia"/>
        </w:rPr>
        <w:t xml:space="preserve">循序渐进：逐步提高AI系统的通用性，而不是试图一步到位实现AGI。</w:t>
      </w:r>
    </w:p>
    <w:p>
      <w:pPr>
        <w:numPr>
          <w:ilvl w:val="0"/>
          <w:numId w:val="2744"/>
        </w:numPr>
      </w:pPr>
      <w:r>
        <w:rPr>
          <w:rFonts w:hint="eastAsia"/>
        </w:rPr>
        <w:t xml:space="preserve">安全第一：在AGI开发的每个阶段都要考虑安全性和伦理问题。</w:t>
      </w:r>
    </w:p>
    <w:p>
      <w:pPr>
        <w:numPr>
          <w:ilvl w:val="0"/>
          <w:numId w:val="2744"/>
        </w:numPr>
      </w:pPr>
      <w:r>
        <w:rPr>
          <w:rFonts w:hint="eastAsia"/>
        </w:rPr>
        <w:t xml:space="preserve">开放协作：促进全球范围内的AGI研究合作，共享知识和资源。</w:t>
      </w:r>
    </w:p>
    <w:p>
      <w:pPr>
        <w:numPr>
          <w:ilvl w:val="0"/>
          <w:numId w:val="2744"/>
        </w:numPr>
      </w:pPr>
      <w:r>
        <w:rPr>
          <w:rFonts w:hint="eastAsia"/>
        </w:rPr>
        <w:t xml:space="preserve">人机协作：探索人类智能和人工智能协同工作的新模式。</w:t>
      </w:r>
    </w:p>
    <w:p>
      <w:pPr>
        <w:numPr>
          <w:ilvl w:val="0"/>
          <w:numId w:val="2744"/>
        </w:numPr>
      </w:pPr>
      <w:r>
        <w:rPr>
          <w:rFonts w:hint="eastAsia"/>
        </w:rPr>
        <w:t xml:space="preserve">可解释性：努力提高AGI系统的透明度和可解释性。</w:t>
      </w:r>
    </w:p>
    <w:p>
      <w:pPr>
        <w:numPr>
          <w:ilvl w:val="0"/>
          <w:numId w:val="2744"/>
        </w:numPr>
      </w:pPr>
      <w:r>
        <w:rPr>
          <w:rFonts w:hint="eastAsia"/>
        </w:rPr>
        <w:t xml:space="preserve">价值对齐：确保AGI的目标和行为与人类价值观保持一致。</w:t>
      </w:r>
    </w:p>
    <w:p>
      <w:pPr>
        <w:numPr>
          <w:ilvl w:val="0"/>
          <w:numId w:val="2744"/>
        </w:numPr>
      </w:pPr>
      <w:r>
        <w:rPr>
          <w:rFonts w:hint="eastAsia"/>
        </w:rPr>
        <w:t xml:space="preserve">长期思考：考虑AGI对人类长期发展的影响，制定前瞻性政策。</w:t>
      </w:r>
    </w:p>
    <w:p>
      <w:pPr>
        <w:numPr>
          <w:ilvl w:val="0"/>
          <w:numId w:val="2744"/>
        </w:numPr>
      </w:pPr>
      <w:r>
        <w:rPr>
          <w:rFonts w:hint="eastAsia"/>
        </w:rPr>
        <w:t xml:space="preserve">多样化测试：设计多样化的测试场景，全面评估AGI的能力和局限。</w:t>
      </w:r>
    </w:p>
    <w:p>
      <w:pPr>
        <w:numPr>
          <w:ilvl w:val="0"/>
          <w:numId w:val="2744"/>
        </w:numPr>
      </w:pPr>
      <w:r>
        <w:rPr>
          <w:rFonts w:hint="eastAsia"/>
        </w:rPr>
        <w:t xml:space="preserve">持续学习：建立AGI系统的持续学习和自我完善机制。</w:t>
      </w:r>
    </w:p>
    <w:p>
      <w:pPr>
        <w:numPr>
          <w:ilvl w:val="0"/>
          <w:numId w:val="274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强化多模态学习</w:t>
            </w:r>
          </w:p>
        </w:tc>
        <w:tc>
          <w:tcPr/>
          <w:p>
            <w:pPr>
              <w:pStyle w:val="Compact"/>
              <w:jc w:val="left"/>
            </w:pPr>
            <w:r>
              <w:rPr>
                <w:rFonts w:hint="eastAsia"/>
              </w:rPr>
              <w:t xml:space="preserve">复杂任务自动化</w:t>
            </w:r>
          </w:p>
        </w:tc>
        <w:tc>
          <w:tcPr/>
          <w:p>
            <w:pPr>
              <w:pStyle w:val="Compact"/>
              <w:jc w:val="left"/>
            </w:pPr>
            <w:r>
              <w:rPr>
                <w:rFonts w:hint="eastAsia"/>
              </w:rPr>
              <w:t xml:space="preserve">劳动力市场变革加速</w:t>
            </w:r>
          </w:p>
        </w:tc>
      </w:tr>
      <w:tr>
        <w:tc>
          <w:tcPr/>
          <w:p>
            <w:pPr>
              <w:pStyle w:val="Compact"/>
              <w:jc w:val="left"/>
            </w:pPr>
            <w:r>
              <w:t xml:space="preserve">2030-2040</w:t>
            </w:r>
          </w:p>
        </w:tc>
        <w:tc>
          <w:tcPr/>
          <w:p>
            <w:pPr>
              <w:pStyle w:val="Compact"/>
              <w:jc w:val="left"/>
            </w:pPr>
            <w:r>
              <w:rPr>
                <w:rFonts w:hint="eastAsia"/>
              </w:rPr>
              <w:t xml:space="preserve">通用问题解决能力</w:t>
            </w:r>
          </w:p>
        </w:tc>
        <w:tc>
          <w:tcPr/>
          <w:p>
            <w:pPr>
              <w:pStyle w:val="Compact"/>
              <w:jc w:val="left"/>
            </w:pPr>
            <w:r>
              <w:rPr>
                <w:rFonts w:hint="eastAsia"/>
              </w:rPr>
              <w:t xml:space="preserve">科学研究与创新</w:t>
            </w:r>
          </w:p>
        </w:tc>
        <w:tc>
          <w:tcPr/>
          <w:p>
            <w:pPr>
              <w:pStyle w:val="Compact"/>
              <w:jc w:val="left"/>
            </w:pPr>
            <w:r>
              <w:rPr>
                <w:rFonts w:hint="eastAsia"/>
              </w:rPr>
              <w:t xml:space="preserve">知识创造模式转变</w:t>
            </w:r>
          </w:p>
        </w:tc>
      </w:tr>
      <w:tr>
        <w:tc>
          <w:tcPr/>
          <w:p>
            <w:pPr>
              <w:pStyle w:val="Compact"/>
              <w:jc w:val="left"/>
            </w:pPr>
            <w:r>
              <w:t xml:space="preserve">2040-2050</w:t>
            </w:r>
          </w:p>
        </w:tc>
        <w:tc>
          <w:tcPr/>
          <w:p>
            <w:pPr>
              <w:pStyle w:val="Compact"/>
              <w:jc w:val="left"/>
            </w:pPr>
            <w:r>
              <w:rPr>
                <w:rFonts w:hint="eastAsia"/>
              </w:rPr>
              <w:t xml:space="preserve">自主学习与推理</w:t>
            </w:r>
          </w:p>
        </w:tc>
        <w:tc>
          <w:tcPr/>
          <w:p>
            <w:pPr>
              <w:pStyle w:val="Compact"/>
              <w:jc w:val="left"/>
            </w:pPr>
            <w:r>
              <w:rPr>
                <w:rFonts w:hint="eastAsia"/>
              </w:rPr>
              <w:t xml:space="preserve">决策支持与预测</w:t>
            </w:r>
          </w:p>
        </w:tc>
        <w:tc>
          <w:tcPr/>
          <w:p>
            <w:pPr>
              <w:pStyle w:val="Compact"/>
              <w:jc w:val="left"/>
            </w:pPr>
            <w:r>
              <w:rPr>
                <w:rFonts w:hint="eastAsia"/>
              </w:rPr>
              <w:t xml:space="preserve">社会治理方式革新</w:t>
            </w:r>
          </w:p>
        </w:tc>
      </w:tr>
      <w:tr>
        <w:tc>
          <w:tcPr/>
          <w:p>
            <w:pPr>
              <w:pStyle w:val="Compact"/>
              <w:jc w:val="left"/>
            </w:pPr>
            <w:r>
              <w:t xml:space="preserve">2050-2070</w:t>
            </w:r>
          </w:p>
        </w:tc>
        <w:tc>
          <w:tcPr/>
          <w:p>
            <w:pPr>
              <w:pStyle w:val="Compact"/>
              <w:jc w:val="left"/>
            </w:pPr>
            <w:r>
              <w:rPr>
                <w:rFonts w:hint="eastAsia"/>
              </w:rPr>
              <w:t xml:space="preserve">情感和社交智能</w:t>
            </w:r>
          </w:p>
        </w:tc>
        <w:tc>
          <w:tcPr/>
          <w:p>
            <w:pPr>
              <w:pStyle w:val="Compact"/>
              <w:jc w:val="left"/>
            </w:pPr>
            <w:r>
              <w:rPr>
                <w:rFonts w:hint="eastAsia"/>
              </w:rPr>
              <w:t xml:space="preserve">人机深度协作</w:t>
            </w:r>
          </w:p>
        </w:tc>
        <w:tc>
          <w:tcPr/>
          <w:p>
            <w:pPr>
              <w:pStyle w:val="Compact"/>
              <w:jc w:val="left"/>
            </w:pPr>
            <w:r>
              <w:rPr>
                <w:rFonts w:hint="eastAsia"/>
              </w:rPr>
              <w:t xml:space="preserve">人机关系重新定义</w:t>
            </w:r>
          </w:p>
        </w:tc>
      </w:tr>
      <w:tr>
        <w:tc>
          <w:tcPr/>
          <w:p>
            <w:pPr>
              <w:pStyle w:val="Compact"/>
              <w:jc w:val="left"/>
            </w:pPr>
            <w:r>
              <w:t xml:space="preserve">2070+</w:t>
            </w:r>
          </w:p>
        </w:tc>
        <w:tc>
          <w:tcPr/>
          <w:p>
            <w:pPr>
              <w:pStyle w:val="Compact"/>
              <w:jc w:val="left"/>
            </w:pPr>
            <w:r>
              <w:rPr>
                <w:rFonts w:hint="eastAsia"/>
              </w:rPr>
              <w:t xml:space="preserve">可能实现AGI</w:t>
            </w:r>
          </w:p>
        </w:tc>
        <w:tc>
          <w:tcPr/>
          <w:p>
            <w:pPr>
              <w:pStyle w:val="Compact"/>
              <w:jc w:val="left"/>
            </w:pPr>
            <w:r>
              <w:rPr>
                <w:rFonts w:hint="eastAsia"/>
              </w:rPr>
              <w:t xml:space="preserve">全面赋能人类社会</w:t>
            </w:r>
          </w:p>
        </w:tc>
        <w:tc>
          <w:tcPr/>
          <w:p>
            <w:pPr>
              <w:pStyle w:val="Compact"/>
              <w:jc w:val="left"/>
            </w:pPr>
            <w:r>
              <w:rPr>
                <w:rFonts w:hint="eastAsia"/>
              </w:rPr>
              <w:t xml:space="preserve">文明形态的根本转变</w:t>
            </w:r>
          </w:p>
        </w:tc>
      </w:tr>
    </w:tbl>
    <w:p>
      <w:pPr>
        <w:numPr>
          <w:ilvl w:val="0"/>
          <w:numId w:val="2746"/>
        </w:numPr>
      </w:pPr>
      <w:r>
        <w:rPr>
          <w:rFonts w:hint="eastAsia"/>
        </w:rPr>
        <w:t xml:space="preserve">本章小结：</w:t>
      </w:r>
      <w:r>
        <w:t xml:space="preserve"> </w:t>
      </w:r>
      <w:r>
        <w:rPr>
          <w:rFonts w:hint="eastAsia"/>
        </w:rPr>
        <w:t xml:space="preserve">通用人工智能（AGI）的可能性探讨是人工智能领域最具挑战性和前瞻性的研究方向之一。它不仅涉及技术上的突破，还关乎人类对智能本质的理解和对未来社会的规划。本章深入探讨了AGI的概念、当前研究状况、技术路径、潜在影响以及伦理考量。</w:t>
      </w:r>
    </w:p>
    <w:p>
      <w:pPr>
        <w:pStyle w:val="FirstParagraph"/>
      </w:pPr>
      <w:r>
        <w:rPr>
          <w:rFonts w:hint="eastAsia"/>
        </w:rPr>
        <w:t xml:space="preserve">主要挑战包括：</w:t>
      </w:r>
      <w:r>
        <w:t xml:space="preserve"> 1. </w:t>
      </w:r>
      <w:r>
        <w:rPr>
          <w:rFonts w:hint="eastAsia"/>
        </w:rPr>
        <w:t xml:space="preserve">认知架构：如何设计能模拟人类认知过程的AI系统。</w:t>
      </w:r>
      <w:r>
        <w:t xml:space="preserve"> 2.</w:t>
      </w:r>
      <w:r>
        <w:t xml:space="preserve"> </w:t>
      </w:r>
      <w:r>
        <w:rPr>
          <w:rFonts w:hint="eastAsia"/>
        </w:rPr>
        <w:t xml:space="preserve">通用学习：如何实现快速、高效的跨领域学习能力。</w:t>
      </w:r>
      <w:r>
        <w:t xml:space="preserve"> 3.</w:t>
      </w:r>
      <w:r>
        <w:t xml:space="preserve"> </w:t>
      </w:r>
      <w:r>
        <w:rPr>
          <w:rFonts w:hint="eastAsia"/>
        </w:rPr>
        <w:t xml:space="preserve">抽象推理：如何使AI具备高层次的抽象思维和创造性问题解决能力。</w:t>
      </w:r>
      <w:r>
        <w:t xml:space="preserve"> 4.</w:t>
      </w:r>
      <w:r>
        <w:t xml:space="preserve"> </w:t>
      </w:r>
      <w:r>
        <w:rPr>
          <w:rFonts w:hint="eastAsia"/>
        </w:rPr>
        <w:t xml:space="preserve">自主性：如何赋予AI自主设定目标和自我完善的能力。</w:t>
      </w:r>
      <w:r>
        <w:t xml:space="preserve"> 5.</w:t>
      </w:r>
      <w:r>
        <w:t xml:space="preserve"> </w:t>
      </w:r>
      <w:r>
        <w:rPr>
          <w:rFonts w:hint="eastAsia"/>
        </w:rPr>
        <w:t xml:space="preserve">情感智能：如何实现真正的情感理解和社交智能。</w:t>
      </w:r>
      <w:r>
        <w:t xml:space="preserve"> 6.</w:t>
      </w:r>
      <w:r>
        <w:t xml:space="preserve"> </w:t>
      </w:r>
      <w:r>
        <w:rPr>
          <w:rFonts w:hint="eastAsia"/>
        </w:rPr>
        <w:t xml:space="preserve">伦理决策：如何确保AGI的决策符合人类的伦理标准。</w:t>
      </w:r>
      <w:r>
        <w:t xml:space="preserve"> 7.</w:t>
      </w:r>
      <w:r>
        <w:t xml:space="preserve"> </w:t>
      </w:r>
      <w:r>
        <w:rPr>
          <w:rFonts w:hint="eastAsia"/>
        </w:rPr>
        <w:t xml:space="preserve">安全控制：如何在赋予AGI强大能力的同时确保其行为可控。</w:t>
      </w:r>
      <w:r>
        <w:t xml:space="preserve"> 8.</w:t>
      </w:r>
      <w:r>
        <w:t xml:space="preserve"> </w:t>
      </w:r>
      <w:r>
        <w:rPr>
          <w:rFonts w:hint="eastAsia"/>
        </w:rPr>
        <w:t xml:space="preserve">社会适应：如何让社会为AGI的出现做好准备。</w:t>
      </w:r>
    </w:p>
    <w:p>
      <w:pPr>
        <w:pStyle w:val="BodyText"/>
      </w:pPr>
      <w:r>
        <w:rPr>
          <w:rFonts w:hint="eastAsia"/>
        </w:rPr>
        <w:t xml:space="preserve">为了推进AGI的研究，我们需要采取多方面的策略：</w:t>
      </w:r>
    </w:p>
    <w:p>
      <w:pPr>
        <w:numPr>
          <w:ilvl w:val="0"/>
          <w:numId w:val="2747"/>
        </w:numPr>
      </w:pPr>
      <w:r>
        <w:rPr>
          <w:rFonts w:hint="eastAsia"/>
        </w:rPr>
        <w:t xml:space="preserve">跨学科研究：整合计算机科学、认知科学、神经科学等多学科知识。</w:t>
      </w:r>
    </w:p>
    <w:p>
      <w:pPr>
        <w:numPr>
          <w:ilvl w:val="0"/>
          <w:numId w:val="2747"/>
        </w:numPr>
      </w:pPr>
      <w:r>
        <w:rPr>
          <w:rFonts w:hint="eastAsia"/>
        </w:rPr>
        <w:t xml:space="preserve">渐进式发展：逐步提高AI系统的通用性和复杂性。</w:t>
      </w:r>
    </w:p>
    <w:p>
      <w:pPr>
        <w:numPr>
          <w:ilvl w:val="0"/>
          <w:numId w:val="2747"/>
        </w:numPr>
      </w:pPr>
      <w:r>
        <w:rPr>
          <w:rFonts w:hint="eastAsia"/>
        </w:rPr>
        <w:t xml:space="preserve">安全与伦理：将安全性和伦理考量融入AGI的设计和开发过程。</w:t>
      </w:r>
    </w:p>
    <w:p>
      <w:pPr>
        <w:numPr>
          <w:ilvl w:val="0"/>
          <w:numId w:val="2747"/>
        </w:numPr>
      </w:pPr>
      <w:r>
        <w:rPr>
          <w:rFonts w:hint="eastAsia"/>
        </w:rPr>
        <w:t xml:space="preserve">人机协作：探索人类智能和AGI协同工作的新模式。</w:t>
      </w:r>
    </w:p>
    <w:p>
      <w:pPr>
        <w:numPr>
          <w:ilvl w:val="0"/>
          <w:numId w:val="2747"/>
        </w:numPr>
      </w:pPr>
      <w:r>
        <w:rPr>
          <w:rFonts w:hint="eastAsia"/>
        </w:rPr>
        <w:t xml:space="preserve">社会影响评估：持续研究AGI对社会、经济、就业等方面的潜在影响。</w:t>
      </w:r>
    </w:p>
    <w:p>
      <w:pPr>
        <w:numPr>
          <w:ilvl w:val="0"/>
          <w:numId w:val="2747"/>
        </w:numPr>
      </w:pPr>
      <w:r>
        <w:rPr>
          <w:rFonts w:hint="eastAsia"/>
        </w:rPr>
        <w:t xml:space="preserve">政策制定：制定前瞻性的AGI发展和监管政策。</w:t>
      </w:r>
    </w:p>
    <w:p>
      <w:pPr>
        <w:numPr>
          <w:ilvl w:val="0"/>
          <w:numId w:val="2747"/>
        </w:numPr>
      </w:pPr>
      <w:r>
        <w:rPr>
          <w:rFonts w:hint="eastAsia"/>
        </w:rPr>
        <w:t xml:space="preserve">国际合作：促进全球范围内的AGI研究合作和标准制定。</w:t>
      </w:r>
    </w:p>
    <w:p>
      <w:pPr>
        <w:numPr>
          <w:ilvl w:val="0"/>
          <w:numId w:val="2747"/>
        </w:numPr>
      </w:pPr>
      <w:r>
        <w:rPr>
          <w:rFonts w:hint="eastAsia"/>
        </w:rPr>
        <w:t xml:space="preserve">公众参与：增进公众对AGI的理解，鼓励广泛的社会讨论。</w:t>
      </w:r>
    </w:p>
    <w:p>
      <w:pPr>
        <w:pStyle w:val="FirstParagraph"/>
      </w:pPr>
      <w:r>
        <w:rPr>
          <w:rFonts w:hint="eastAsia"/>
        </w:rPr>
        <w:t xml:space="preserve">展望未来，AGI的发展可能带来以下变革：</w:t>
      </w:r>
    </w:p>
    <w:p>
      <w:pPr>
        <w:numPr>
          <w:ilvl w:val="0"/>
          <w:numId w:val="2748"/>
        </w:numPr>
      </w:pPr>
      <w:r>
        <w:rPr>
          <w:rFonts w:hint="eastAsia"/>
        </w:rPr>
        <w:t xml:space="preserve">科技革命：AGI可能成为推动科技创新的强大力量，加速各领域的突破。</w:t>
      </w:r>
    </w:p>
    <w:p>
      <w:pPr>
        <w:numPr>
          <w:ilvl w:val="0"/>
          <w:numId w:val="2748"/>
        </w:numPr>
      </w:pPr>
      <w:r>
        <w:rPr>
          <w:rFonts w:hint="eastAsia"/>
        </w:rPr>
        <w:t xml:space="preserve">经济转型：AGI可能彻底改变生产方式和经济结构，创造新的商业模式。</w:t>
      </w:r>
    </w:p>
    <w:p>
      <w:pPr>
        <w:numPr>
          <w:ilvl w:val="0"/>
          <w:numId w:val="2748"/>
        </w:numPr>
      </w:pPr>
      <w:r>
        <w:rPr>
          <w:rFonts w:hint="eastAsia"/>
        </w:rPr>
        <w:t xml:space="preserve">社会重构：AGI可能引发深刻的社会变革，改变工作、教育、医疗等多个领域。</w:t>
      </w:r>
    </w:p>
    <w:p>
      <w:pPr>
        <w:numPr>
          <w:ilvl w:val="0"/>
          <w:numId w:val="2748"/>
        </w:numPr>
      </w:pPr>
      <w:r>
        <w:rPr>
          <w:rFonts w:hint="eastAsia"/>
        </w:rPr>
        <w:t xml:space="preserve">哲学思考：AGI的出现可能挑战我们对意识、智能、人性等概念的理解。</w:t>
      </w:r>
    </w:p>
    <w:p>
      <w:pPr>
        <w:numPr>
          <w:ilvl w:val="0"/>
          <w:numId w:val="2748"/>
        </w:numPr>
      </w:pPr>
      <w:r>
        <w:rPr>
          <w:rFonts w:hint="eastAsia"/>
        </w:rPr>
        <w:t xml:space="preserve">人机关系：人类与AGI的关系可能成为新的社会议题，需要重新定义。</w:t>
      </w:r>
    </w:p>
    <w:p>
      <w:pPr>
        <w:numPr>
          <w:ilvl w:val="0"/>
          <w:numId w:val="2748"/>
        </w:numPr>
      </w:pPr>
      <w:r>
        <w:rPr>
          <w:rFonts w:hint="eastAsia"/>
        </w:rPr>
        <w:t xml:space="preserve">全球治理：AGI可能改变国际关系和全球治理模式，需要新的合作框架。</w:t>
      </w:r>
    </w:p>
    <w:p>
      <w:pPr>
        <w:numPr>
          <w:ilvl w:val="0"/>
          <w:numId w:val="2748"/>
        </w:numPr>
      </w:pPr>
      <w:r>
        <w:rPr>
          <w:rFonts w:hint="eastAsia"/>
        </w:rPr>
        <w:t xml:space="preserve">存在风险：AGI也可能带来前所未有的风险，如失控、滥用等，需要谨慎应对。</w:t>
      </w:r>
    </w:p>
    <w:p>
      <w:pPr>
        <w:pStyle w:val="FirstParagraph"/>
      </w:pPr>
      <w:r>
        <w:rPr>
          <w:rFonts w:hint="eastAsia"/>
        </w:rPr>
        <w:t xml:space="preserve">然而，这些发展也带来了一系列需要深入思考的问题。例如，如何确保AGI的发展方向与人类利益一致？如何在推动AGI发展的同时保护人类的独特性和价值？AGI是否会最终超越人类智能，这对人类文明意味着什么？这些问题需要科学家、哲学家、政策制定者和公众共同探讨。</w:t>
      </w:r>
    </w:p>
    <w:p>
      <w:pPr>
        <w:pStyle w:val="BodyText"/>
      </w:pPr>
      <w:r>
        <w:rPr>
          <w:rFonts w:hint="eastAsia"/>
        </w:rPr>
        <w:t xml:space="preserve">总的来说，AGI代表了人工智能领域的终极目标，其实现可能带来人类历史上最重大的技术突破之一。尽管当前离真正的AGI还有很长的路要走，但相关研究已经开始深刻影响我们对智能、意识和人类未来的思考。作为研究者和从业者，我们需要在推动技术进步的同时，始终保持对伦理、安全和社会影响的警惕。我们应该努力确保AGI的发展方向能够增强而不是取代人类能力，造福整个人类社会。</w:t>
      </w:r>
    </w:p>
    <w:p>
      <w:pPr>
        <w:pStyle w:val="BodyText"/>
      </w:pPr>
      <w:r>
        <w:rPr>
          <w:rFonts w:hint="eastAsia"/>
        </w:rPr>
        <w:t xml:space="preserve">通过持续的探索和负责任的发展，AGI有望成为解决人类面临的重大挑战、推动科技和文明进步的强大工具。这需要全球范围内的通力合作，包括科研机构、企业、政府和公民社会的共同参与。让我们以开放、审慎和前瞻的态度，共同塑造AGI的未来，为人类文明的长远发展铺平道路。</w:t>
      </w:r>
    </w:p>
    <w:bookmarkEnd w:id="83"/>
    <w:bookmarkStart w:id="84" w:name="X3e1376054aac3e1b2735eb952cd8c0084563f9c"/>
    <w:p>
      <w:pPr>
        <w:pStyle w:val="Heading3"/>
      </w:pPr>
      <w:r>
        <w:t xml:space="preserve">10.12.2</w:t>
      </w:r>
      <w:r>
        <w:t xml:space="preserve"> </w:t>
      </w:r>
      <w:r>
        <w:rPr>
          <w:rFonts w:hint="eastAsia"/>
        </w:rPr>
        <w:t xml:space="preserve">人机共生与增强智能未来</w:t>
      </w:r>
    </w:p>
    <w:p>
      <w:pPr>
        <w:numPr>
          <w:ilvl w:val="0"/>
          <w:numId w:val="2749"/>
        </w:numPr>
      </w:pPr>
      <w:r>
        <w:rPr>
          <w:rFonts w:hint="eastAsia"/>
        </w:rPr>
        <w:t xml:space="preserve">核心概念：</w:t>
      </w:r>
      <w:r>
        <w:t xml:space="preserve"> </w:t>
      </w:r>
      <w:r>
        <w:rPr>
          <w:rFonts w:hint="eastAsia"/>
        </w:rPr>
        <w:t xml:space="preserve">人机共生与增强智能未来是指人类智能和人工智能深度融合、相互增强的发展方向。这一概念强调的不是AI取代人类，而是人机协作创造出超越单独人类或AI能力的新型智能形态。增强智能（Augmented</w:t>
      </w:r>
      <w:r>
        <w:t xml:space="preserve"> </w:t>
      </w:r>
      <w:r>
        <w:rPr>
          <w:rFonts w:hint="eastAsia"/>
        </w:rPr>
        <w:t xml:space="preserve">Intelligence）强调利用AI来扩展和增强人类的认知能力，而不是完全自主的AI。这种未来愿景包括认知增强、人机界面的革新、协同决策系统等多个方面。</w:t>
      </w:r>
    </w:p>
    <w:p>
      <w:pPr>
        <w:numPr>
          <w:ilvl w:val="0"/>
          <w:numId w:val="2749"/>
        </w:numPr>
      </w:pPr>
      <w:r>
        <w:rPr>
          <w:rFonts w:hint="eastAsia"/>
        </w:rPr>
        <w:t xml:space="preserve">问题背景：</w:t>
      </w:r>
      <w:r>
        <w:t xml:space="preserve"> </w:t>
      </w:r>
      <w:r>
        <w:rPr>
          <w:rFonts w:hint="eastAsia"/>
        </w:rPr>
        <w:t xml:space="preserve">随着AI技术的快速发展，关于AI可能取代人类的担忧日益增加。然而，许多研究者认为，人机协作而非对抗才是更有前景的发展方向。当前的AI系统虽然在特定任务上表现出色，但仍缺乏人类的创造力、情感智能和通用问题解决能力。另一方面，人类在处理大量数据、执行精确计算等方面不如AI。如何有效结合两者的优势，创造出1+1&gt;2的效果，成为了一个关键问题。</w:t>
      </w:r>
    </w:p>
    <w:p>
      <w:pPr>
        <w:numPr>
          <w:ilvl w:val="0"/>
          <w:numId w:val="2749"/>
        </w:numPr>
      </w:pPr>
      <w:r>
        <w:rPr>
          <w:rFonts w:hint="eastAsia"/>
        </w:rPr>
        <w:t xml:space="preserve">问题描述：</w:t>
      </w:r>
      <w:r>
        <w:t xml:space="preserve"> </w:t>
      </w:r>
      <w:r>
        <w:rPr>
          <w:rFonts w:hint="eastAsia"/>
        </w:rPr>
        <w:t xml:space="preserve">我们需要探讨如何设计能有效增强人类能力的AI系统，如何创造直观、高效的人机交互接口，如何在决策过程中平衡人类判断和AI分析，如何确保在人机协作中保护人类的主体性和创造力。同时，还需要考虑增强智能可能带来的社会影响，如何处理可能出现的不平等问题，以及如何在伦理和法律框架内推进这一发展方向。</w:t>
      </w:r>
    </w:p>
    <w:p>
      <w:pPr>
        <w:numPr>
          <w:ilvl w:val="0"/>
          <w:numId w:val="2749"/>
        </w:numPr>
      </w:pPr>
      <w:r>
        <w:rPr>
          <w:rFonts w:hint="eastAsia"/>
        </w:rPr>
        <w:t xml:space="preserve">问题解决：</w:t>
      </w:r>
      <w:r>
        <w:t xml:space="preserve"> </w:t>
      </w:r>
      <w:r>
        <w:rPr>
          <w:rFonts w:hint="eastAsia"/>
        </w:rPr>
        <w:t xml:space="preserve">为了推进人机共生与增强智能的未来，可以从以下几个方面着手：</w:t>
      </w:r>
    </w:p>
    <w:p>
      <w:pPr>
        <w:numPr>
          <w:ilvl w:val="0"/>
          <w:numId w:val="2750"/>
        </w:numPr>
      </w:pPr>
      <w:r>
        <w:rPr>
          <w:rFonts w:hint="eastAsia"/>
        </w:rPr>
        <w:t xml:space="preserve">认知增强技术：</w:t>
      </w:r>
    </w:p>
    <w:p>
      <w:pPr>
        <w:numPr>
          <w:ilvl w:val="1"/>
          <w:numId w:val="2751"/>
        </w:numPr>
      </w:pPr>
      <w:r>
        <w:rPr>
          <w:rFonts w:hint="eastAsia"/>
        </w:rPr>
        <w:t xml:space="preserve">开发能增强人类记忆、注意力和学习能力的AI辅助工具</w:t>
      </w:r>
    </w:p>
    <w:p>
      <w:pPr>
        <w:numPr>
          <w:ilvl w:val="1"/>
          <w:numId w:val="2751"/>
        </w:numPr>
      </w:pPr>
      <w:r>
        <w:rPr>
          <w:rFonts w:hint="eastAsia"/>
        </w:rPr>
        <w:t xml:space="preserve">研究利用AI增强人类创造力和问题解决能力的方法</w:t>
      </w:r>
    </w:p>
    <w:p>
      <w:pPr>
        <w:numPr>
          <w:ilvl w:val="1"/>
          <w:numId w:val="2751"/>
        </w:numPr>
      </w:pPr>
      <w:r>
        <w:rPr>
          <w:rFonts w:hint="eastAsia"/>
        </w:rPr>
        <w:t xml:space="preserve">探索AI辅助决策和推理的技术</w:t>
      </w:r>
    </w:p>
    <w:p>
      <w:pPr>
        <w:numPr>
          <w:ilvl w:val="0"/>
          <w:numId w:val="2750"/>
        </w:numPr>
      </w:pPr>
      <w:r>
        <w:rPr>
          <w:rFonts w:hint="eastAsia"/>
        </w:rPr>
        <w:t xml:space="preserve">人机交互界面：</w:t>
      </w:r>
    </w:p>
    <w:p>
      <w:pPr>
        <w:numPr>
          <w:ilvl w:val="1"/>
          <w:numId w:val="2752"/>
        </w:numPr>
      </w:pPr>
      <w:r>
        <w:rPr>
          <w:rFonts w:hint="eastAsia"/>
        </w:rPr>
        <w:t xml:space="preserve">开发更自然、直观的人机交互方式（如脑机接口、增强现实）</w:t>
      </w:r>
    </w:p>
    <w:p>
      <w:pPr>
        <w:numPr>
          <w:ilvl w:val="1"/>
          <w:numId w:val="2752"/>
        </w:numPr>
      </w:pPr>
      <w:r>
        <w:rPr>
          <w:rFonts w:hint="eastAsia"/>
        </w:rPr>
        <w:t xml:space="preserve">研究个性化和适应性的用户界面</w:t>
      </w:r>
    </w:p>
    <w:p>
      <w:pPr>
        <w:numPr>
          <w:ilvl w:val="1"/>
          <w:numId w:val="2752"/>
        </w:numPr>
      </w:pPr>
      <w:r>
        <w:rPr>
          <w:rFonts w:hint="eastAsia"/>
        </w:rPr>
        <w:t xml:space="preserve">探索多模态交互技术（结合语音、视觉、触觉等）</w:t>
      </w:r>
    </w:p>
    <w:p>
      <w:pPr>
        <w:numPr>
          <w:ilvl w:val="0"/>
          <w:numId w:val="2750"/>
        </w:numPr>
      </w:pPr>
      <w:r>
        <w:rPr>
          <w:rFonts w:hint="eastAsia"/>
        </w:rPr>
        <w:t xml:space="preserve">协同工作系统：</w:t>
      </w:r>
    </w:p>
    <w:p>
      <w:pPr>
        <w:numPr>
          <w:ilvl w:val="1"/>
          <w:numId w:val="2753"/>
        </w:numPr>
      </w:pPr>
      <w:r>
        <w:rPr>
          <w:rFonts w:hint="eastAsia"/>
        </w:rPr>
        <w:t xml:space="preserve">设计人机协作的工作流程和任务分配机制</w:t>
      </w:r>
    </w:p>
    <w:p>
      <w:pPr>
        <w:numPr>
          <w:ilvl w:val="1"/>
          <w:numId w:val="2753"/>
        </w:numPr>
      </w:pPr>
      <w:r>
        <w:rPr>
          <w:rFonts w:hint="eastAsia"/>
        </w:rPr>
        <w:t xml:space="preserve">研究人机团队的协调和沟通模式</w:t>
      </w:r>
    </w:p>
    <w:p>
      <w:pPr>
        <w:numPr>
          <w:ilvl w:val="1"/>
          <w:numId w:val="2753"/>
        </w:numPr>
      </w:pPr>
      <w:r>
        <w:rPr>
          <w:rFonts w:hint="eastAsia"/>
        </w:rPr>
        <w:t xml:space="preserve">开发支持人机协作的协同软件平台</w:t>
      </w:r>
    </w:p>
    <w:p>
      <w:pPr>
        <w:numPr>
          <w:ilvl w:val="0"/>
          <w:numId w:val="2750"/>
        </w:numPr>
      </w:pPr>
      <w:r>
        <w:rPr>
          <w:rFonts w:hint="eastAsia"/>
        </w:rPr>
        <w:t xml:space="preserve">增强感知与理解：</w:t>
      </w:r>
    </w:p>
    <w:p>
      <w:pPr>
        <w:numPr>
          <w:ilvl w:val="1"/>
          <w:numId w:val="2754"/>
        </w:numPr>
      </w:pPr>
      <w:r>
        <w:rPr>
          <w:rFonts w:hint="eastAsia"/>
        </w:rPr>
        <w:t xml:space="preserve">利用AI增强人类的感知能力（如计算机视觉辅助）</w:t>
      </w:r>
    </w:p>
    <w:p>
      <w:pPr>
        <w:numPr>
          <w:ilvl w:val="1"/>
          <w:numId w:val="2754"/>
        </w:numPr>
      </w:pPr>
      <w:r>
        <w:rPr>
          <w:rFonts w:hint="eastAsia"/>
        </w:rPr>
        <w:t xml:space="preserve">开发AI驱动的信息过滤和知识管理系统</w:t>
      </w:r>
    </w:p>
    <w:p>
      <w:pPr>
        <w:numPr>
          <w:ilvl w:val="1"/>
          <w:numId w:val="2754"/>
        </w:numPr>
      </w:pPr>
      <w:r>
        <w:rPr>
          <w:rFonts w:hint="eastAsia"/>
        </w:rPr>
        <w:t xml:space="preserve">研究AI辅助的环境理解和情境感知技术</w:t>
      </w:r>
    </w:p>
    <w:p>
      <w:pPr>
        <w:numPr>
          <w:ilvl w:val="0"/>
          <w:numId w:val="2750"/>
        </w:numPr>
      </w:pPr>
      <w:r>
        <w:rPr>
          <w:rFonts w:hint="eastAsia"/>
        </w:rPr>
        <w:t xml:space="preserve">伦理和安全框架：</w:t>
      </w:r>
    </w:p>
    <w:p>
      <w:pPr>
        <w:numPr>
          <w:ilvl w:val="1"/>
          <w:numId w:val="2755"/>
        </w:numPr>
      </w:pPr>
      <w:r>
        <w:rPr>
          <w:rFonts w:hint="eastAsia"/>
        </w:rPr>
        <w:t xml:space="preserve">制定人机协作的伦理准则</w:t>
      </w:r>
    </w:p>
    <w:p>
      <w:pPr>
        <w:numPr>
          <w:ilvl w:val="1"/>
          <w:numId w:val="2755"/>
        </w:numPr>
      </w:pPr>
      <w:r>
        <w:rPr>
          <w:rFonts w:hint="eastAsia"/>
        </w:rPr>
        <w:t xml:space="preserve">研究确保人类主导权的技术和政策措施</w:t>
      </w:r>
    </w:p>
    <w:p>
      <w:pPr>
        <w:numPr>
          <w:ilvl w:val="1"/>
          <w:numId w:val="2755"/>
        </w:numPr>
      </w:pPr>
      <w:r>
        <w:rPr>
          <w:rFonts w:hint="eastAsia"/>
        </w:rPr>
        <w:t xml:space="preserve">开发监控和控制AI系统行为的机制</w:t>
      </w:r>
    </w:p>
    <w:p>
      <w:pPr>
        <w:numPr>
          <w:ilvl w:val="0"/>
          <w:numId w:val="2750"/>
        </w:numPr>
      </w:pPr>
      <w:r>
        <w:rPr>
          <w:rFonts w:hint="eastAsia"/>
        </w:rPr>
        <w:t xml:space="preserve">教育和培训：</w:t>
      </w:r>
    </w:p>
    <w:p>
      <w:pPr>
        <w:numPr>
          <w:ilvl w:val="1"/>
          <w:numId w:val="2756"/>
        </w:numPr>
      </w:pPr>
      <w:r>
        <w:rPr>
          <w:rFonts w:hint="eastAsia"/>
        </w:rPr>
        <w:t xml:space="preserve">设计培养人机协作能力的教育课程</w:t>
      </w:r>
    </w:p>
    <w:p>
      <w:pPr>
        <w:numPr>
          <w:ilvl w:val="1"/>
          <w:numId w:val="2756"/>
        </w:numPr>
      </w:pPr>
      <w:r>
        <w:rPr>
          <w:rFonts w:hint="eastAsia"/>
        </w:rPr>
        <w:t xml:space="preserve">开发AI辅助的个性化学习系统</w:t>
      </w:r>
    </w:p>
    <w:p>
      <w:pPr>
        <w:numPr>
          <w:ilvl w:val="1"/>
          <w:numId w:val="2756"/>
        </w:numPr>
      </w:pPr>
      <w:r>
        <w:rPr>
          <w:rFonts w:hint="eastAsia"/>
        </w:rPr>
        <w:t xml:space="preserve">研究终身学习和技能更新的新模式</w:t>
      </w:r>
    </w:p>
    <w:p>
      <w:pPr>
        <w:numPr>
          <w:ilvl w:val="0"/>
          <w:numId w:val="2750"/>
        </w:numPr>
      </w:pPr>
      <w:r>
        <w:rPr>
          <w:rFonts w:hint="eastAsia"/>
        </w:rPr>
        <w:t xml:space="preserve">社会适应策略：</w:t>
      </w:r>
    </w:p>
    <w:p>
      <w:pPr>
        <w:numPr>
          <w:ilvl w:val="1"/>
          <w:numId w:val="2757"/>
        </w:numPr>
      </w:pPr>
      <w:r>
        <w:rPr>
          <w:rFonts w:hint="eastAsia"/>
        </w:rPr>
        <w:t xml:space="preserve">研究增强智能对就业市场的影响及应对策略</w:t>
      </w:r>
    </w:p>
    <w:p>
      <w:pPr>
        <w:numPr>
          <w:ilvl w:val="1"/>
          <w:numId w:val="2757"/>
        </w:numPr>
      </w:pPr>
      <w:r>
        <w:rPr>
          <w:rFonts w:hint="eastAsia"/>
        </w:rPr>
        <w:t xml:space="preserve">探索利用人机协作解决社会问题的方法</w:t>
      </w:r>
    </w:p>
    <w:p>
      <w:pPr>
        <w:numPr>
          <w:ilvl w:val="1"/>
          <w:numId w:val="2757"/>
        </w:numPr>
      </w:pPr>
      <w:r>
        <w:rPr>
          <w:rFonts w:hint="eastAsia"/>
        </w:rPr>
        <w:t xml:space="preserve">制定促进增强智能普及的政策措施</w:t>
      </w:r>
    </w:p>
    <w:p>
      <w:pPr>
        <w:numPr>
          <w:ilvl w:val="0"/>
          <w:numId w:val="2750"/>
        </w:numPr>
      </w:pPr>
      <w:r>
        <w:rPr>
          <w:rFonts w:hint="eastAsia"/>
        </w:rPr>
        <w:t xml:space="preserve">健康与医疗应用：</w:t>
      </w:r>
    </w:p>
    <w:p>
      <w:pPr>
        <w:numPr>
          <w:ilvl w:val="1"/>
          <w:numId w:val="2758"/>
        </w:numPr>
      </w:pPr>
      <w:r>
        <w:rPr>
          <w:rFonts w:hint="eastAsia"/>
        </w:rPr>
        <w:t xml:space="preserve">开发AI辅助诊断和治疗系统</w:t>
      </w:r>
    </w:p>
    <w:p>
      <w:pPr>
        <w:numPr>
          <w:ilvl w:val="1"/>
          <w:numId w:val="2758"/>
        </w:numPr>
      </w:pPr>
      <w:r>
        <w:rPr>
          <w:rFonts w:hint="eastAsia"/>
        </w:rPr>
        <w:t xml:space="preserve">研究个性化健康管理和预防医学的AI应用</w:t>
      </w:r>
    </w:p>
    <w:p>
      <w:pPr>
        <w:numPr>
          <w:ilvl w:val="1"/>
          <w:numId w:val="2758"/>
        </w:numPr>
      </w:pPr>
      <w:r>
        <w:rPr>
          <w:rFonts w:hint="eastAsia"/>
        </w:rPr>
        <w:t xml:space="preserve">探索神经科技与AI结合的医疗增强技术</w:t>
      </w:r>
    </w:p>
    <w:p>
      <w:pPr>
        <w:numPr>
          <w:ilvl w:val="0"/>
          <w:numId w:val="2759"/>
        </w:numPr>
      </w:pPr>
      <w:r>
        <w:rPr>
          <w:rFonts w:hint="eastAsia"/>
        </w:rPr>
        <w:t xml:space="preserve">边界与外延：</w:t>
      </w:r>
      <w:r>
        <w:t xml:space="preserve"> </w:t>
      </w:r>
      <w:r>
        <w:rPr>
          <w:rFonts w:hint="eastAsia"/>
        </w:rPr>
        <w:t xml:space="preserve">人机共生与增强智能未来涉及计算机科学、认知科学、人机交互、神经科学、社会学等多个学科领域。它不仅关乎技术创新，还涉及人类能力的拓展、社会组织形式的变革、人类文明发展方向的选择等深层次问题。这一领域的发展可能重新定义人与技术的关系，影响人类社会的方方面面。</w:t>
      </w:r>
    </w:p>
    <w:p>
      <w:pPr>
        <w:numPr>
          <w:ilvl w:val="0"/>
          <w:numId w:val="2759"/>
        </w:numPr>
      </w:pPr>
      <w:r>
        <w:rPr>
          <w:rFonts w:hint="eastAsia"/>
        </w:rPr>
        <w:t xml:space="preserve">概念结构与核心要素组成：</w:t>
      </w:r>
    </w:p>
    <w:p>
      <w:pPr>
        <w:numPr>
          <w:ilvl w:val="0"/>
          <w:numId w:val="2760"/>
        </w:numPr>
      </w:pPr>
      <w:r>
        <w:rPr>
          <w:rFonts w:hint="eastAsia"/>
        </w:rPr>
        <w:t xml:space="preserve">认知增强：记忆、注意力、学习、创造力</w:t>
      </w:r>
    </w:p>
    <w:p>
      <w:pPr>
        <w:numPr>
          <w:ilvl w:val="0"/>
          <w:numId w:val="2760"/>
        </w:numPr>
      </w:pPr>
      <w:r>
        <w:rPr>
          <w:rFonts w:hint="eastAsia"/>
        </w:rPr>
        <w:t xml:space="preserve">交互界面：自然语言、手势、脑机接口、增强现实</w:t>
      </w:r>
    </w:p>
    <w:p>
      <w:pPr>
        <w:numPr>
          <w:ilvl w:val="0"/>
          <w:numId w:val="2760"/>
        </w:numPr>
      </w:pPr>
      <w:r>
        <w:rPr>
          <w:rFonts w:hint="eastAsia"/>
        </w:rPr>
        <w:t xml:space="preserve">协同系统：任务分配、团队协作、信息共享</w:t>
      </w:r>
    </w:p>
    <w:p>
      <w:pPr>
        <w:numPr>
          <w:ilvl w:val="0"/>
          <w:numId w:val="2760"/>
        </w:numPr>
      </w:pPr>
      <w:r>
        <w:rPr>
          <w:rFonts w:hint="eastAsia"/>
        </w:rPr>
        <w:t xml:space="preserve">感知增强：视觉、听觉、触觉、多感官融合</w:t>
      </w:r>
    </w:p>
    <w:p>
      <w:pPr>
        <w:numPr>
          <w:ilvl w:val="0"/>
          <w:numId w:val="2760"/>
        </w:numPr>
      </w:pPr>
      <w:r>
        <w:rPr>
          <w:rFonts w:hint="eastAsia"/>
        </w:rPr>
        <w:t xml:space="preserve">决策支持：数据分析、预测模型、风险评估</w:t>
      </w:r>
    </w:p>
    <w:p>
      <w:pPr>
        <w:numPr>
          <w:ilvl w:val="0"/>
          <w:numId w:val="2760"/>
        </w:numPr>
      </w:pPr>
      <w:r>
        <w:rPr>
          <w:rFonts w:hint="eastAsia"/>
        </w:rPr>
        <w:t xml:space="preserve">知识管理：信息过滤、知识图谱、智能检索</w:t>
      </w:r>
    </w:p>
    <w:p>
      <w:pPr>
        <w:numPr>
          <w:ilvl w:val="0"/>
          <w:numId w:val="2760"/>
        </w:numPr>
      </w:pPr>
      <w:r>
        <w:rPr>
          <w:rFonts w:hint="eastAsia"/>
        </w:rPr>
        <w:t xml:space="preserve">伦理安全：隐私保护、人类主导、责任归属</w:t>
      </w:r>
    </w:p>
    <w:p>
      <w:pPr>
        <w:numPr>
          <w:ilvl w:val="0"/>
          <w:numId w:val="2760"/>
        </w:numPr>
      </w:pPr>
      <w:r>
        <w:rPr>
          <w:rFonts w:hint="eastAsia"/>
        </w:rPr>
        <w:t xml:space="preserve">社会适应：就业转型、教育革新、社会政策</w:t>
      </w:r>
    </w:p>
    <w:p>
      <w:pPr>
        <w:numPr>
          <w:ilvl w:val="0"/>
          <w:numId w:val="2761"/>
        </w:numPr>
      </w:pPr>
      <w:r>
        <w:rPr>
          <w:rFonts w:hint="eastAsia"/>
        </w:rPr>
        <w:t xml:space="preserve">概念之间的关系：</w:t>
      </w:r>
    </w:p>
    <w:p>
      <w:pPr>
        <w:numPr>
          <w:ilvl w:val="0"/>
          <w:numId w:val="276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传统人工智能</w:t>
            </w:r>
          </w:p>
        </w:tc>
        <w:tc>
          <w:tcPr/>
          <w:p>
            <w:pPr>
              <w:pStyle w:val="Compact"/>
              <w:jc w:val="left"/>
            </w:pPr>
            <w:r>
              <w:rPr>
                <w:rFonts w:hint="eastAsia"/>
              </w:rPr>
              <w:t xml:space="preserve">增强智能</w:t>
            </w:r>
          </w:p>
        </w:tc>
        <w:tc>
          <w:tcPr/>
          <w:p>
            <w:pPr>
              <w:pStyle w:val="Compact"/>
              <w:jc w:val="left"/>
            </w:pPr>
            <w:r>
              <w:rPr>
                <w:rFonts w:hint="eastAsia"/>
              </w:rPr>
              <w:t xml:space="preserve">潜在差异影响</w:t>
            </w:r>
          </w:p>
        </w:tc>
      </w:tr>
      <w:tr>
        <w:tc>
          <w:tcPr/>
          <w:p>
            <w:pPr>
              <w:pStyle w:val="Compact"/>
              <w:jc w:val="left"/>
            </w:pPr>
            <w:r>
              <w:rPr>
                <w:rFonts w:hint="eastAsia"/>
              </w:rPr>
              <w:t xml:space="preserve">人机关系</w:t>
            </w:r>
          </w:p>
        </w:tc>
        <w:tc>
          <w:tcPr/>
          <w:p>
            <w:pPr>
              <w:pStyle w:val="Compact"/>
              <w:jc w:val="left"/>
            </w:pPr>
            <w:r>
              <w:rPr>
                <w:rFonts w:hint="eastAsia"/>
              </w:rPr>
              <w:t xml:space="preserve">替代</w:t>
            </w:r>
          </w:p>
        </w:tc>
        <w:tc>
          <w:tcPr/>
          <w:p>
            <w:pPr>
              <w:pStyle w:val="Compact"/>
              <w:jc w:val="left"/>
            </w:pPr>
            <w:r>
              <w:rPr>
                <w:rFonts w:hint="eastAsia"/>
              </w:rPr>
              <w:t xml:space="preserve">协作</w:t>
            </w:r>
          </w:p>
        </w:tc>
        <w:tc>
          <w:tcPr/>
          <w:p>
            <w:pPr>
              <w:pStyle w:val="Compact"/>
              <w:jc w:val="left"/>
            </w:pPr>
            <w:r>
              <w:rPr>
                <w:rFonts w:hint="eastAsia"/>
              </w:rPr>
              <w:t xml:space="preserve">工作模式和就业结构的变革</w:t>
            </w:r>
          </w:p>
        </w:tc>
      </w:tr>
      <w:tr>
        <w:tc>
          <w:tcPr/>
          <w:p>
            <w:pPr>
              <w:pStyle w:val="Compact"/>
              <w:jc w:val="left"/>
            </w:pPr>
            <w:r>
              <w:rPr>
                <w:rFonts w:hint="eastAsia"/>
              </w:rPr>
              <w:t xml:space="preserve">决策过程</w:t>
            </w:r>
          </w:p>
        </w:tc>
        <w:tc>
          <w:tcPr/>
          <w:p>
            <w:pPr>
              <w:pStyle w:val="Compact"/>
              <w:jc w:val="left"/>
            </w:pPr>
            <w:r>
              <w:rPr>
                <w:rFonts w:hint="eastAsia"/>
              </w:rPr>
              <w:t xml:space="preserve">AI独立决策</w:t>
            </w:r>
          </w:p>
        </w:tc>
        <w:tc>
          <w:tcPr/>
          <w:p>
            <w:pPr>
              <w:pStyle w:val="Compact"/>
              <w:jc w:val="left"/>
            </w:pPr>
            <w:r>
              <w:rPr>
                <w:rFonts w:hint="eastAsia"/>
              </w:rPr>
              <w:t xml:space="preserve">人机共同决策</w:t>
            </w:r>
          </w:p>
        </w:tc>
        <w:tc>
          <w:tcPr/>
          <w:p>
            <w:pPr>
              <w:pStyle w:val="Compact"/>
              <w:jc w:val="left"/>
            </w:pPr>
            <w:r>
              <w:rPr>
                <w:rFonts w:hint="eastAsia"/>
              </w:rPr>
              <w:t xml:space="preserve">决策质量和负责制的提升</w:t>
            </w:r>
          </w:p>
        </w:tc>
      </w:tr>
      <w:tr>
        <w:tc>
          <w:tcPr/>
          <w:p>
            <w:pPr>
              <w:pStyle w:val="Compact"/>
              <w:jc w:val="left"/>
            </w:pPr>
            <w:r>
              <w:rPr>
                <w:rFonts w:hint="eastAsia"/>
              </w:rPr>
              <w:t xml:space="preserve">学习方式</w:t>
            </w:r>
          </w:p>
        </w:tc>
        <w:tc>
          <w:tcPr/>
          <w:p>
            <w:pPr>
              <w:pStyle w:val="Compact"/>
              <w:jc w:val="left"/>
            </w:pPr>
            <w:r>
              <w:rPr>
                <w:rFonts w:hint="eastAsia"/>
              </w:rPr>
              <w:t xml:space="preserve">机器学习</w:t>
            </w:r>
          </w:p>
        </w:tc>
        <w:tc>
          <w:tcPr/>
          <w:p>
            <w:pPr>
              <w:pStyle w:val="Compact"/>
              <w:jc w:val="left"/>
            </w:pPr>
            <w:r>
              <w:rPr>
                <w:rFonts w:hint="eastAsia"/>
              </w:rPr>
              <w:t xml:space="preserve">人机协同学习</w:t>
            </w:r>
          </w:p>
        </w:tc>
        <w:tc>
          <w:tcPr/>
          <w:p>
            <w:pPr>
              <w:pStyle w:val="Compact"/>
              <w:jc w:val="left"/>
            </w:pPr>
            <w:r>
              <w:rPr>
                <w:rFonts w:hint="eastAsia"/>
              </w:rPr>
              <w:t xml:space="preserve">学习效率和创新能力的增强</w:t>
            </w:r>
          </w:p>
        </w:tc>
      </w:tr>
      <w:tr>
        <w:tc>
          <w:tcPr/>
          <w:p>
            <w:pPr>
              <w:pStyle w:val="Compact"/>
              <w:jc w:val="left"/>
            </w:pPr>
            <w:r>
              <w:rPr>
                <w:rFonts w:hint="eastAsia"/>
              </w:rPr>
              <w:t xml:space="preserve">交互模式</w:t>
            </w:r>
          </w:p>
        </w:tc>
        <w:tc>
          <w:tcPr/>
          <w:p>
            <w:pPr>
              <w:pStyle w:val="Compact"/>
              <w:jc w:val="left"/>
            </w:pPr>
            <w:r>
              <w:rPr>
                <w:rFonts w:hint="eastAsia"/>
              </w:rPr>
              <w:t xml:space="preserve">指令式</w:t>
            </w:r>
          </w:p>
        </w:tc>
        <w:tc>
          <w:tcPr/>
          <w:p>
            <w:pPr>
              <w:pStyle w:val="Compact"/>
              <w:jc w:val="left"/>
            </w:pPr>
            <w:r>
              <w:rPr>
                <w:rFonts w:hint="eastAsia"/>
              </w:rPr>
              <w:t xml:space="preserve">自然交互</w:t>
            </w:r>
          </w:p>
        </w:tc>
        <w:tc>
          <w:tcPr/>
          <w:p>
            <w:pPr>
              <w:pStyle w:val="Compact"/>
              <w:jc w:val="left"/>
            </w:pPr>
            <w:r>
              <w:rPr>
                <w:rFonts w:hint="eastAsia"/>
              </w:rPr>
              <w:t xml:space="preserve">使用体验和接受度的提高</w:t>
            </w:r>
          </w:p>
        </w:tc>
      </w:tr>
      <w:tr>
        <w:tc>
          <w:tcPr/>
          <w:p>
            <w:pPr>
              <w:pStyle w:val="Compact"/>
              <w:jc w:val="left"/>
            </w:pPr>
            <w:r>
              <w:rPr>
                <w:rFonts w:hint="eastAsia"/>
              </w:rPr>
              <w:t xml:space="preserve">适应性</w:t>
            </w:r>
          </w:p>
        </w:tc>
        <w:tc>
          <w:tcPr/>
          <w:p>
            <w:pPr>
              <w:pStyle w:val="Compact"/>
              <w:jc w:val="left"/>
            </w:pPr>
            <w:r>
              <w:rPr>
                <w:rFonts w:hint="eastAsia"/>
              </w:rPr>
              <w:t xml:space="preserve">预设程序</w:t>
            </w:r>
          </w:p>
        </w:tc>
        <w:tc>
          <w:tcPr/>
          <w:p>
            <w:pPr>
              <w:pStyle w:val="Compact"/>
              <w:jc w:val="left"/>
            </w:pPr>
            <w:r>
              <w:rPr>
                <w:rFonts w:hint="eastAsia"/>
              </w:rPr>
              <w:t xml:space="preserve">动态调整</w:t>
            </w:r>
          </w:p>
        </w:tc>
        <w:tc>
          <w:tcPr/>
          <w:p>
            <w:pPr>
              <w:pStyle w:val="Compact"/>
              <w:jc w:val="left"/>
            </w:pPr>
            <w:r>
              <w:rPr>
                <w:rFonts w:hint="eastAsia"/>
              </w:rPr>
              <w:t xml:space="preserve">系统灵活性和个性化的增强</w:t>
            </w:r>
          </w:p>
        </w:tc>
      </w:tr>
      <w:tr>
        <w:tc>
          <w:tcPr/>
          <w:p>
            <w:pPr>
              <w:pStyle w:val="Compact"/>
              <w:jc w:val="left"/>
            </w:pPr>
            <w:r>
              <w:rPr>
                <w:rFonts w:hint="eastAsia"/>
              </w:rPr>
              <w:t xml:space="preserve">创造力</w:t>
            </w:r>
          </w:p>
        </w:tc>
        <w:tc>
          <w:tcPr/>
          <w:p>
            <w:pPr>
              <w:pStyle w:val="Compact"/>
              <w:jc w:val="left"/>
            </w:pPr>
            <w:r>
              <w:rPr>
                <w:rFonts w:hint="eastAsia"/>
              </w:rPr>
              <w:t xml:space="preserve">有限</w:t>
            </w:r>
          </w:p>
        </w:tc>
        <w:tc>
          <w:tcPr/>
          <w:p>
            <w:pPr>
              <w:pStyle w:val="Compact"/>
              <w:jc w:val="left"/>
            </w:pPr>
            <w:r>
              <w:rPr>
                <w:rFonts w:hint="eastAsia"/>
              </w:rPr>
              <w:t xml:space="preserve">人机协同创新</w:t>
            </w:r>
          </w:p>
        </w:tc>
        <w:tc>
          <w:tcPr/>
          <w:p>
            <w:pPr>
              <w:pStyle w:val="Compact"/>
              <w:jc w:val="left"/>
            </w:pPr>
            <w:r>
              <w:rPr>
                <w:rFonts w:hint="eastAsia"/>
              </w:rPr>
              <w:t xml:space="preserve">创新能力和范围的扩展</w:t>
            </w:r>
          </w:p>
        </w:tc>
      </w:tr>
      <w:tr>
        <w:tc>
          <w:tcPr/>
          <w:p>
            <w:pPr>
              <w:pStyle w:val="Compact"/>
              <w:jc w:val="left"/>
            </w:pPr>
            <w:r>
              <w:rPr>
                <w:rFonts w:hint="eastAsia"/>
              </w:rPr>
              <w:t xml:space="preserve">伦理考量</w:t>
            </w:r>
          </w:p>
        </w:tc>
        <w:tc>
          <w:tcPr/>
          <w:p>
            <w:pPr>
              <w:pStyle w:val="Compact"/>
              <w:jc w:val="left"/>
            </w:pPr>
            <w:r>
              <w:rPr>
                <w:rFonts w:hint="eastAsia"/>
              </w:rPr>
              <w:t xml:space="preserve">AI伦理</w:t>
            </w:r>
          </w:p>
        </w:tc>
        <w:tc>
          <w:tcPr/>
          <w:p>
            <w:pPr>
              <w:pStyle w:val="Compact"/>
              <w:jc w:val="left"/>
            </w:pPr>
            <w:r>
              <w:rPr>
                <w:rFonts w:hint="eastAsia"/>
              </w:rPr>
              <w:t xml:space="preserve">人机伦理</w:t>
            </w:r>
          </w:p>
        </w:tc>
        <w:tc>
          <w:tcPr/>
          <w:p>
            <w:pPr>
              <w:pStyle w:val="Compact"/>
              <w:jc w:val="left"/>
            </w:pPr>
            <w:r>
              <w:rPr>
                <w:rFonts w:hint="eastAsia"/>
              </w:rPr>
              <w:t xml:space="preserve">伦理框架的复杂化和深化</w:t>
            </w:r>
          </w:p>
        </w:tc>
      </w:tr>
      <w:tr>
        <w:tc>
          <w:tcPr/>
          <w:p>
            <w:pPr>
              <w:pStyle w:val="Compact"/>
              <w:jc w:val="left"/>
            </w:pPr>
            <w:r>
              <w:rPr>
                <w:rFonts w:hint="eastAsia"/>
              </w:rPr>
              <w:t xml:space="preserve">社会影响</w:t>
            </w:r>
          </w:p>
        </w:tc>
        <w:tc>
          <w:tcPr/>
          <w:p>
            <w:pPr>
              <w:pStyle w:val="Compact"/>
              <w:jc w:val="left"/>
            </w:pPr>
            <w:r>
              <w:rPr>
                <w:rFonts w:hint="eastAsia"/>
              </w:rPr>
              <w:t xml:space="preserve">局部领域</w:t>
            </w:r>
          </w:p>
        </w:tc>
        <w:tc>
          <w:tcPr/>
          <w:p>
            <w:pPr>
              <w:pStyle w:val="Compact"/>
              <w:jc w:val="left"/>
            </w:pPr>
            <w:r>
              <w:rPr>
                <w:rFonts w:hint="eastAsia"/>
              </w:rPr>
              <w:t xml:space="preserve">全面渗透</w:t>
            </w:r>
          </w:p>
        </w:tc>
        <w:tc>
          <w:tcPr/>
          <w:p>
            <w:pPr>
              <w:pStyle w:val="Compact"/>
              <w:jc w:val="left"/>
            </w:pPr>
            <w:r>
              <w:rPr>
                <w:rFonts w:hint="eastAsia"/>
              </w:rPr>
              <w:t xml:space="preserve">社会结构和生活方式的重塑</w:t>
            </w:r>
          </w:p>
        </w:tc>
      </w:tr>
    </w:tbl>
    <w:p>
      <w:pPr>
        <w:numPr>
          <w:ilvl w:val="0"/>
          <w:numId w:val="2763"/>
        </w:numPr>
      </w:pPr>
      <w:r>
        <w:rPr>
          <w:rFonts w:hint="eastAsia"/>
        </w:rPr>
        <w:t xml:space="preserve">概念联系的ER实体关系</w:t>
      </w:r>
    </w:p>
    <w:p>
      <w:pPr>
        <w:numPr>
          <w:ilvl w:val="0"/>
          <w:numId w:val="2764"/>
        </w:numPr>
      </w:pPr>
      <w:r>
        <w:rPr>
          <w:rFonts w:hint="eastAsia"/>
        </w:rPr>
        <w:t xml:space="preserve">交互关系图</w:t>
      </w:r>
    </w:p>
    <w:p>
      <w:pPr>
        <w:numPr>
          <w:ilvl w:val="0"/>
          <w:numId w:val="2765"/>
        </w:numPr>
      </w:pPr>
      <w:r>
        <w:rPr>
          <w:rFonts w:hint="eastAsia"/>
        </w:rPr>
        <w:t xml:space="preserve">数学模型：</w:t>
      </w:r>
      <w:r>
        <w:t xml:space="preserve"> </w:t>
      </w:r>
      <w:r>
        <w:rPr>
          <w:rFonts w:hint="eastAsia"/>
        </w:rPr>
        <w:t xml:space="preserve">我们可以用以下数学模型来描述人机共生与增强智能的某些方面：</w:t>
      </w:r>
    </w:p>
    <w:p>
      <w:pPr>
        <w:numPr>
          <w:ilvl w:val="0"/>
          <w:numId w:val="2766"/>
        </w:numPr>
      </w:pPr>
      <w:r>
        <w:rPr>
          <w:rFonts w:hint="eastAsia"/>
        </w:rPr>
        <w:t xml:space="preserve">人机协同效能模型：</w:t>
      </w:r>
    </w:p>
    <w:p>
      <w:pPr>
        <w:pStyle w:val="BodyText"/>
      </w:pPr>
      <m:oMathPara>
        <m:oMathParaPr>
          <m:jc m:val="center"/>
        </m:oMathParaPr>
        <m:oMath>
          <m:r>
            <m:t>E</m:t>
          </m:r>
          <m:r>
            <m:rPr>
              <m:sty m:val="p"/>
            </m:rPr>
            <m:t>=</m:t>
          </m:r>
          <m:r>
            <m:t>α</m:t>
          </m:r>
          <m:r>
            <m:t>H</m:t>
          </m:r>
          <m:r>
            <m:rPr>
              <m:sty m:val="p"/>
            </m:rPr>
            <m:t>+</m:t>
          </m:r>
          <m:r>
            <m:t>β</m:t>
          </m:r>
          <m:r>
            <m:t>A</m:t>
          </m:r>
          <m:r>
            <m:rPr>
              <m:sty m:val="p"/>
            </m:rPr>
            <m:t>+</m:t>
          </m:r>
          <m:r>
            <m:t>γ</m:t>
          </m:r>
          <m:d>
            <m:dPr>
              <m:begChr m:val="("/>
              <m:sepChr m:val=""/>
              <m:endChr m:val=")"/>
              <m:grow/>
            </m:dPr>
            <m:e>
              <m:r>
                <m:t>H</m:t>
              </m:r>
              <m:r>
                <m:rPr>
                  <m:sty m:val="p"/>
                </m:rPr>
                <m:t>*</m:t>
              </m:r>
              <m:r>
                <m:t>A</m:t>
              </m:r>
            </m:e>
          </m:d>
        </m:oMath>
      </m:oMathPara>
    </w:p>
    <w:p>
      <w:pPr>
        <w:numPr>
          <w:ilvl w:val="0"/>
          <w:numId w:val="1000"/>
        </w:numPr>
      </w:pPr>
      <w:r>
        <w:rPr>
          <w:rFonts w:hint="eastAsia"/>
        </w:rPr>
        <w:t xml:space="preserve">其中，E是总效能，H是人类能力，A是AI能力，α、β、γ是权重系数。</w:t>
      </w:r>
    </w:p>
    <w:p>
      <w:pPr>
        <w:numPr>
          <w:ilvl w:val="0"/>
          <w:numId w:val="2766"/>
        </w:numPr>
      </w:pPr>
      <w:r>
        <w:rPr>
          <w:rFonts w:hint="eastAsia"/>
        </w:rPr>
        <w:t xml:space="preserve">增强认知函数：</w:t>
      </w:r>
    </w:p>
    <w:p>
      <w:pPr>
        <w:pStyle w:val="BodyText"/>
      </w:pPr>
      <m:oMathPara>
        <m:oMathParaPr>
          <m:jc m:val="center"/>
        </m:oMathParaPr>
        <m:oMath>
          <m:r>
            <m:t>C</m:t>
          </m:r>
          <m:d>
            <m:dPr>
              <m:begChr m:val="("/>
              <m:sepChr m:val=""/>
              <m:endChr m:val=")"/>
              <m:grow/>
            </m:dPr>
            <m:e>
              <m:r>
                <m:t>t</m:t>
              </m:r>
            </m:e>
          </m:d>
          <m:r>
            <m:rPr>
              <m:sty m:val="p"/>
            </m:rPr>
            <m:t>=</m:t>
          </m:r>
          <m:sSub>
            <m:e>
              <m:r>
                <m:t>C</m:t>
              </m:r>
            </m:e>
            <m:sub>
              <m:r>
                <m:t>0</m:t>
              </m:r>
            </m:sub>
          </m:sSub>
          <m:r>
            <m:rPr>
              <m:sty m:val="p"/>
            </m:rPr>
            <m:t>+</m:t>
          </m:r>
          <m:nary>
            <m:naryPr>
              <m:chr m:val="∫"/>
              <m:limLoc m:val="subSup"/>
              <m:subHide m:val="off"/>
              <m:supHide m:val="off"/>
            </m:naryPr>
            <m:sub>
              <m:r>
                <m:t>0</m:t>
              </m:r>
            </m:sub>
            <m:sup>
              <m:r>
                <m:t>t</m:t>
              </m:r>
            </m:sup>
            <m:e>
              <m:d>
                <m:dPr>
                  <m:begChr m:val="["/>
                  <m:sepChr m:val=""/>
                  <m:endChr m:val="]"/>
                  <m:grow/>
                </m:dPr>
                <m:e>
                  <m:r>
                    <m:t>a</m:t>
                  </m:r>
                  <m:d>
                    <m:dPr>
                      <m:begChr m:val="("/>
                      <m:sepChr m:val=""/>
                      <m:endChr m:val=")"/>
                      <m:grow/>
                    </m:dPr>
                    <m:e>
                      <m:r>
                        <m:t>τ</m:t>
                      </m:r>
                    </m:e>
                  </m:d>
                  <m:r>
                    <m:rPr>
                      <m:sty m:val="p"/>
                    </m:rPr>
                    <m:t>+</m:t>
                  </m:r>
                  <m:r>
                    <m:t>h</m:t>
                  </m:r>
                  <m:d>
                    <m:dPr>
                      <m:begChr m:val="("/>
                      <m:sepChr m:val=""/>
                      <m:endChr m:val=")"/>
                      <m:grow/>
                    </m:dPr>
                    <m:e>
                      <m:r>
                        <m:t>τ</m:t>
                      </m:r>
                    </m:e>
                  </m:d>
                </m:e>
              </m:d>
            </m:e>
          </m:nary>
          <m:r>
            <m:t>d</m:t>
          </m:r>
          <m:r>
            <m:t>τ</m:t>
          </m:r>
        </m:oMath>
      </m:oMathPara>
    </w:p>
    <w:p>
      <w:pPr>
        <w:numPr>
          <w:ilvl w:val="0"/>
          <w:numId w:val="1000"/>
        </w:numPr>
      </w:pPr>
      <w:r>
        <w:rPr>
          <w:rFonts w:hint="eastAsia"/>
        </w:rPr>
        <w:t xml:space="preserve">其中，C(t)是t时刻的认知能力，C_0是初始能力，a(τ)是AI增强效果，h(τ)是人类学习效果。</w:t>
      </w:r>
    </w:p>
    <w:p>
      <w:pPr>
        <w:numPr>
          <w:ilvl w:val="0"/>
          <w:numId w:val="2766"/>
        </w:numPr>
      </w:pPr>
      <w:r>
        <w:rPr>
          <w:rFonts w:hint="eastAsia"/>
        </w:rPr>
        <w:t xml:space="preserve">人机交互复杂度：</w:t>
      </w:r>
    </w:p>
    <w:p>
      <w:pPr>
        <w:pStyle w:val="BodyText"/>
      </w:pPr>
      <m:oMathPara>
        <m:oMathParaPr>
          <m:jc m:val="center"/>
        </m:oMathParaPr>
        <m:oMath>
          <m:r>
            <m:t>I</m:t>
          </m:r>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numPr>
          <w:ilvl w:val="0"/>
          <w:numId w:val="1000"/>
        </w:numPr>
      </w:pPr>
      <w:r>
        <w:rPr>
          <w:rFonts w:hint="eastAsia"/>
        </w:rPr>
        <w:t xml:space="preserve">其中，I是交互复杂度，p_i是不同交互模式的概率分布。</w:t>
      </w:r>
    </w:p>
    <w:p>
      <w:pPr>
        <w:numPr>
          <w:ilvl w:val="0"/>
          <w:numId w:val="2766"/>
        </w:numPr>
      </w:pPr>
      <w:r>
        <w:rPr>
          <w:rFonts w:hint="eastAsia"/>
        </w:rPr>
        <w:t xml:space="preserve">协同决策模型：</w:t>
      </w:r>
    </w:p>
    <w:p>
      <w:pPr>
        <w:pStyle w:val="BodyText"/>
      </w:pPr>
      <m:oMathPara>
        <m:oMathParaPr>
          <m:jc m:val="center"/>
        </m:oMathParaPr>
        <m:oMath>
          <m:r>
            <m:t>D</m:t>
          </m:r>
          <m:r>
            <m:rPr>
              <m:sty m:val="p"/>
            </m:rPr>
            <m:t>=</m:t>
          </m:r>
          <m:sSub>
            <m:e>
              <m:r>
                <m:t>w</m:t>
              </m:r>
            </m:e>
            <m:sub>
              <m:r>
                <m:t>h</m:t>
              </m:r>
            </m:sub>
          </m:sSub>
          <m:sSub>
            <m:e>
              <m:r>
                <m:t>D</m:t>
              </m:r>
            </m:e>
            <m:sub>
              <m:r>
                <m:t>h</m:t>
              </m:r>
            </m:sub>
          </m:sSub>
          <m:r>
            <m:rPr>
              <m:sty m:val="p"/>
            </m:rPr>
            <m:t>+</m:t>
          </m:r>
          <m:sSub>
            <m:e>
              <m:r>
                <m:t>w</m:t>
              </m:r>
            </m:e>
            <m:sub>
              <m:r>
                <m:t>a</m:t>
              </m:r>
            </m:sub>
          </m:sSub>
          <m:sSub>
            <m:e>
              <m:r>
                <m:t>D</m:t>
              </m:r>
            </m:e>
            <m:sub>
              <m:r>
                <m:t>a</m:t>
              </m:r>
            </m:sub>
          </m:sSub>
          <m:r>
            <m:rPr>
              <m:sty m:val="p"/>
            </m:rPr>
            <m:t>+</m:t>
          </m:r>
          <m:sSub>
            <m:e>
              <m:r>
                <m:t>w</m:t>
              </m:r>
            </m:e>
            <m:sub>
              <m:r>
                <m:t>i</m:t>
              </m:r>
            </m:sub>
          </m:sSub>
          <m:d>
            <m:dPr>
              <m:begChr m:val="("/>
              <m:sepChr m:val=""/>
              <m:endChr m:val=")"/>
              <m:grow/>
            </m:dPr>
            <m:e>
              <m:sSub>
                <m:e>
                  <m:r>
                    <m:t>D</m:t>
                  </m:r>
                </m:e>
                <m:sub>
                  <m:r>
                    <m:t>h</m:t>
                  </m:r>
                </m:sub>
              </m:sSub>
              <m:r>
                <m:rPr>
                  <m:sty m:val="p"/>
                </m:rPr>
                <m:t>*</m:t>
              </m:r>
              <m:sSub>
                <m:e>
                  <m:r>
                    <m:t>D</m:t>
                  </m:r>
                </m:e>
                <m:sub>
                  <m:r>
                    <m:t>a</m:t>
                  </m:r>
                </m:sub>
              </m:sSub>
            </m:e>
          </m:d>
        </m:oMath>
      </m:oMathPara>
    </w:p>
    <w:p>
      <w:pPr>
        <w:numPr>
          <w:ilvl w:val="0"/>
          <w:numId w:val="1000"/>
        </w:numPr>
      </w:pPr>
      <w:r>
        <w:rPr>
          <w:rFonts w:hint="eastAsia"/>
        </w:rPr>
        <w:t xml:space="preserve">其中，D是最终决策，D_h是人类决策，D_a是AI决策，w_h、w_a、w_i是权重。</w:t>
      </w:r>
    </w:p>
    <w:p>
      <w:pPr>
        <w:numPr>
          <w:ilvl w:val="0"/>
          <w:numId w:val="2766"/>
        </w:numPr>
      </w:pPr>
      <w:r>
        <w:rPr>
          <w:rFonts w:hint="eastAsia"/>
        </w:rPr>
        <w:t xml:space="preserve">增强学习效率：</w:t>
      </w:r>
    </w:p>
    <w:p>
      <w:pPr>
        <w:pStyle w:val="BodyText"/>
      </w:pPr>
      <m:oMathPara>
        <m:oMathParaPr>
          <m:jc m:val="center"/>
        </m:oMathParaPr>
        <m:oMath>
          <m:r>
            <m:t>L</m:t>
          </m:r>
          <m:d>
            <m:dPr>
              <m:begChr m:val="("/>
              <m:sepChr m:val=""/>
              <m:endChr m:val=")"/>
              <m:grow/>
            </m:dPr>
            <m:e>
              <m:r>
                <m:t>t</m:t>
              </m:r>
            </m:e>
          </m:d>
          <m:r>
            <m:rPr>
              <m:sty m:val="p"/>
            </m:rPr>
            <m:t>=</m:t>
          </m:r>
          <m:sSub>
            <m:e>
              <m:r>
                <m:t>L</m:t>
              </m:r>
            </m:e>
            <m:sub>
              <m:r>
                <m:t>0</m:t>
              </m:r>
            </m:sub>
          </m:sSub>
          <m:sSup>
            <m:e>
              <m:r>
                <m:t>e</m:t>
              </m:r>
            </m:e>
            <m:sup>
              <m:r>
                <m:t>r</m:t>
              </m:r>
              <m:r>
                <m:t>t</m:t>
              </m:r>
            </m:sup>
          </m:sSup>
          <m:r>
            <m:rPr>
              <m:sty m:val="p"/>
            </m:rPr>
            <m:t>+</m:t>
          </m:r>
          <m:r>
            <m:t>k</m:t>
          </m:r>
          <m:d>
            <m:dPr>
              <m:begChr m:val="("/>
              <m:sepChr m:val=""/>
              <m:endChr m:val=")"/>
              <m:grow/>
            </m:dPr>
            <m:e>
              <m:r>
                <m:t>1</m:t>
              </m:r>
              <m:r>
                <m:rPr>
                  <m:sty m:val="p"/>
                </m:rPr>
                <m:t>−</m:t>
              </m:r>
              <m:sSup>
                <m:e>
                  <m:r>
                    <m:t>e</m:t>
                  </m:r>
                </m:e>
                <m:sup>
                  <m:r>
                    <m:rPr>
                      <m:sty m:val="p"/>
                    </m:rPr>
                    <m:t>−</m:t>
                  </m:r>
                  <m:r>
                    <m:t>a</m:t>
                  </m:r>
                  <m:r>
                    <m:t>t</m:t>
                  </m:r>
                </m:sup>
              </m:sSup>
            </m:e>
          </m:d>
        </m:oMath>
      </m:oMathPara>
    </w:p>
    <w:p>
      <w:pPr>
        <w:numPr>
          <w:ilvl w:val="0"/>
          <w:numId w:val="1000"/>
        </w:numPr>
      </w:pPr>
      <w:r>
        <w:rPr>
          <w:rFonts w:hint="eastAsia"/>
        </w:rPr>
        <w:t xml:space="preserve">其中，L(t)是t时刻的学习效果，L_0是初始水平，r是人类学习率，k是AI辅助的潜在增益，a是适应速率。</w:t>
      </w:r>
    </w:p>
    <w:p>
      <w:pPr>
        <w:numPr>
          <w:ilvl w:val="0"/>
          <w:numId w:val="2767"/>
        </w:numPr>
      </w:pPr>
      <w:r>
        <w:rPr>
          <w:rFonts w:hint="eastAsia"/>
        </w:rPr>
        <w:t xml:space="preserve">算法流程图：</w:t>
      </w:r>
    </w:p>
    <w:p>
      <w:pPr>
        <w:numPr>
          <w:ilvl w:val="0"/>
          <w:numId w:val="2768"/>
        </w:numPr>
      </w:pPr>
      <w:r>
        <w:rPr>
          <w:rFonts w:hint="eastAsia"/>
        </w:rPr>
        <w:t xml:space="preserve">算法源代码：</w:t>
      </w:r>
    </w:p>
    <w:p>
      <w:pPr>
        <w:numPr>
          <w:ilvl w:val="0"/>
          <w:numId w:val="2769"/>
        </w:numPr>
      </w:pPr>
      <w:r>
        <w:rPr>
          <w:rFonts w:hint="eastAsia"/>
        </w:rPr>
        <w:t xml:space="preserve">最佳实践tips：</w:t>
      </w:r>
    </w:p>
    <w:p>
      <w:pPr>
        <w:numPr>
          <w:ilvl w:val="0"/>
          <w:numId w:val="2770"/>
        </w:numPr>
      </w:pPr>
      <w:r>
        <w:rPr>
          <w:rFonts w:hint="eastAsia"/>
        </w:rPr>
        <w:t xml:space="preserve">用户中心设计：以增强人类能力为核心，而不是简单地替代人类。</w:t>
      </w:r>
    </w:p>
    <w:p>
      <w:pPr>
        <w:numPr>
          <w:ilvl w:val="0"/>
          <w:numId w:val="2770"/>
        </w:numPr>
      </w:pPr>
      <w:r>
        <w:rPr>
          <w:rFonts w:hint="eastAsia"/>
        </w:rPr>
        <w:t xml:space="preserve">自适应界面：开发能根据用户习惯和偏好动态调整的交互界面。</w:t>
      </w:r>
    </w:p>
    <w:p>
      <w:pPr>
        <w:numPr>
          <w:ilvl w:val="0"/>
          <w:numId w:val="2770"/>
        </w:numPr>
      </w:pPr>
      <w:r>
        <w:rPr>
          <w:rFonts w:hint="eastAsia"/>
        </w:rPr>
        <w:t xml:space="preserve">透明度：确保AI系统的决策过程对人类用户是透明和可解释的。</w:t>
      </w:r>
    </w:p>
    <w:p>
      <w:pPr>
        <w:numPr>
          <w:ilvl w:val="0"/>
          <w:numId w:val="2770"/>
        </w:numPr>
      </w:pPr>
      <w:r>
        <w:rPr>
          <w:rFonts w:hint="eastAsia"/>
        </w:rPr>
        <w:t xml:space="preserve">持续学习：设计能从人机交互中不断学习和改进的系统。</w:t>
      </w:r>
    </w:p>
    <w:p>
      <w:pPr>
        <w:numPr>
          <w:ilvl w:val="0"/>
          <w:numId w:val="2770"/>
        </w:numPr>
      </w:pPr>
      <w:r>
        <w:rPr>
          <w:rFonts w:hint="eastAsia"/>
        </w:rPr>
        <w:t xml:space="preserve">隐私保护：在增强人类能力的同时，严格保护用户的隐私和数据安全。</w:t>
      </w:r>
    </w:p>
    <w:p>
      <w:pPr>
        <w:numPr>
          <w:ilvl w:val="0"/>
          <w:numId w:val="2770"/>
        </w:numPr>
      </w:pPr>
      <w:r>
        <w:rPr>
          <w:rFonts w:hint="eastAsia"/>
        </w:rPr>
        <w:t xml:space="preserve">伦理考量：在系统设计中融入伦理原则，确保人类价值观得到尊重。</w:t>
      </w:r>
    </w:p>
    <w:p>
      <w:pPr>
        <w:numPr>
          <w:ilvl w:val="0"/>
          <w:numId w:val="2770"/>
        </w:numPr>
      </w:pPr>
      <w:r>
        <w:rPr>
          <w:rFonts w:hint="eastAsia"/>
        </w:rPr>
        <w:t xml:space="preserve">跨学科合作：推动计算机科学、认知科学、人机工程学等领域的合作。</w:t>
      </w:r>
    </w:p>
    <w:p>
      <w:pPr>
        <w:numPr>
          <w:ilvl w:val="0"/>
          <w:numId w:val="2770"/>
        </w:numPr>
      </w:pPr>
      <w:r>
        <w:rPr>
          <w:rFonts w:hint="eastAsia"/>
        </w:rPr>
        <w:t xml:space="preserve">个性化：提供可定制的增强方案，满足不同用户的独特需求。</w:t>
      </w:r>
    </w:p>
    <w:p>
      <w:pPr>
        <w:numPr>
          <w:ilvl w:val="0"/>
          <w:numId w:val="2770"/>
        </w:numPr>
      </w:pPr>
      <w:r>
        <w:rPr>
          <w:rFonts w:hint="eastAsia"/>
        </w:rPr>
        <w:t xml:space="preserve">渐进式采用：允许用户逐步适应和接受增强技术，而不是强制性全面采用。</w:t>
      </w:r>
    </w:p>
    <w:p>
      <w:pPr>
        <w:numPr>
          <w:ilvl w:val="0"/>
          <w:numId w:val="2770"/>
        </w:numPr>
      </w:pPr>
      <w:r>
        <w:rPr>
          <w:rFonts w:hint="eastAsia"/>
        </w:rPr>
        <w:t xml:space="preserve">社会影响评估：定期评估增强智能技术对社会、经济、文化的影响。</w:t>
      </w:r>
    </w:p>
    <w:p>
      <w:pPr>
        <w:numPr>
          <w:ilvl w:val="0"/>
          <w:numId w:val="277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智能个人助理</w:t>
            </w:r>
          </w:p>
        </w:tc>
        <w:tc>
          <w:tcPr/>
          <w:p>
            <w:pPr>
              <w:pStyle w:val="Compact"/>
              <w:jc w:val="left"/>
            </w:pPr>
            <w:r>
              <w:rPr>
                <w:rFonts w:hint="eastAsia"/>
              </w:rPr>
              <w:t xml:space="preserve">工作效率提升</w:t>
            </w:r>
          </w:p>
        </w:tc>
        <w:tc>
          <w:tcPr/>
          <w:p>
            <w:pPr>
              <w:pStyle w:val="Compact"/>
              <w:jc w:val="left"/>
            </w:pPr>
            <w:r>
              <w:rPr>
                <w:rFonts w:hint="eastAsia"/>
              </w:rPr>
              <w:t xml:space="preserve">个人生产力革命</w:t>
            </w:r>
          </w:p>
        </w:tc>
      </w:tr>
      <w:tr>
        <w:tc>
          <w:tcPr/>
          <w:p>
            <w:pPr>
              <w:pStyle w:val="Compact"/>
              <w:jc w:val="left"/>
            </w:pPr>
            <w:r>
              <w:t xml:space="preserve">2030-2040</w:t>
            </w:r>
          </w:p>
        </w:tc>
        <w:tc>
          <w:tcPr/>
          <w:p>
            <w:pPr>
              <w:pStyle w:val="Compact"/>
              <w:jc w:val="left"/>
            </w:pPr>
            <w:r>
              <w:rPr>
                <w:rFonts w:hint="eastAsia"/>
              </w:rPr>
              <w:t xml:space="preserve">脑机接口普及</w:t>
            </w:r>
          </w:p>
        </w:tc>
        <w:tc>
          <w:tcPr/>
          <w:p>
            <w:pPr>
              <w:pStyle w:val="Compact"/>
              <w:jc w:val="left"/>
            </w:pPr>
            <w:r>
              <w:rPr>
                <w:rFonts w:hint="eastAsia"/>
              </w:rPr>
              <w:t xml:space="preserve">认知能力增强</w:t>
            </w:r>
          </w:p>
        </w:tc>
        <w:tc>
          <w:tcPr/>
          <w:p>
            <w:pPr>
              <w:pStyle w:val="Compact"/>
              <w:jc w:val="left"/>
            </w:pPr>
            <w:r>
              <w:rPr>
                <w:rFonts w:hint="eastAsia"/>
              </w:rPr>
              <w:t xml:space="preserve">教育模式转型</w:t>
            </w:r>
          </w:p>
        </w:tc>
      </w:tr>
      <w:tr>
        <w:tc>
          <w:tcPr/>
          <w:p>
            <w:pPr>
              <w:pStyle w:val="Compact"/>
              <w:jc w:val="left"/>
            </w:pPr>
            <w:r>
              <w:t xml:space="preserve">2040-2050</w:t>
            </w:r>
          </w:p>
        </w:tc>
        <w:tc>
          <w:tcPr/>
          <w:p>
            <w:pPr>
              <w:pStyle w:val="Compact"/>
              <w:jc w:val="left"/>
            </w:pPr>
            <w:r>
              <w:rPr>
                <w:rFonts w:hint="eastAsia"/>
              </w:rPr>
              <w:t xml:space="preserve">全息交互技术</w:t>
            </w:r>
          </w:p>
        </w:tc>
        <w:tc>
          <w:tcPr/>
          <w:p>
            <w:pPr>
              <w:pStyle w:val="Compact"/>
              <w:jc w:val="left"/>
            </w:pPr>
            <w:r>
              <w:rPr>
                <w:rFonts w:hint="eastAsia"/>
              </w:rPr>
              <w:t xml:space="preserve">远程协作与创新</w:t>
            </w:r>
          </w:p>
        </w:tc>
        <w:tc>
          <w:tcPr/>
          <w:p>
            <w:pPr>
              <w:pStyle w:val="Compact"/>
              <w:jc w:val="left"/>
            </w:pPr>
            <w:r>
              <w:rPr>
                <w:rFonts w:hint="eastAsia"/>
              </w:rPr>
              <w:t xml:space="preserve">工作场所概念重塑</w:t>
            </w:r>
          </w:p>
        </w:tc>
      </w:tr>
      <w:tr>
        <w:tc>
          <w:tcPr/>
          <w:p>
            <w:pPr>
              <w:pStyle w:val="Compact"/>
              <w:jc w:val="left"/>
            </w:pPr>
            <w:r>
              <w:t xml:space="preserve">2050-2070</w:t>
            </w:r>
          </w:p>
        </w:tc>
        <w:tc>
          <w:tcPr/>
          <w:p>
            <w:pPr>
              <w:pStyle w:val="Compact"/>
              <w:jc w:val="left"/>
            </w:pPr>
            <w:r>
              <w:rPr>
                <w:rFonts w:hint="eastAsia"/>
              </w:rPr>
              <w:t xml:space="preserve">神经增强技术</w:t>
            </w:r>
          </w:p>
        </w:tc>
        <w:tc>
          <w:tcPr/>
          <w:p>
            <w:pPr>
              <w:pStyle w:val="Compact"/>
              <w:jc w:val="left"/>
            </w:pPr>
            <w:r>
              <w:rPr>
                <w:rFonts w:hint="eastAsia"/>
              </w:rPr>
              <w:t xml:space="preserve">医疗健康革新</w:t>
            </w:r>
          </w:p>
        </w:tc>
        <w:tc>
          <w:tcPr/>
          <w:p>
            <w:pPr>
              <w:pStyle w:val="Compact"/>
              <w:jc w:val="left"/>
            </w:pPr>
            <w:r>
              <w:rPr>
                <w:rFonts w:hint="eastAsia"/>
              </w:rPr>
              <w:t xml:space="preserve">人类能力边界扩展</w:t>
            </w:r>
          </w:p>
        </w:tc>
      </w:tr>
      <w:tr>
        <w:tc>
          <w:tcPr/>
          <w:p>
            <w:pPr>
              <w:pStyle w:val="Compact"/>
              <w:jc w:val="left"/>
            </w:pPr>
            <w:r>
              <w:t xml:space="preserve">2070+</w:t>
            </w:r>
          </w:p>
        </w:tc>
        <w:tc>
          <w:tcPr/>
          <w:p>
            <w:pPr>
              <w:pStyle w:val="Compact"/>
              <w:jc w:val="left"/>
            </w:pPr>
            <w:r>
              <w:rPr>
                <w:rFonts w:hint="eastAsia"/>
              </w:rPr>
              <w:t xml:space="preserve">意识上传技术</w:t>
            </w:r>
          </w:p>
        </w:tc>
        <w:tc>
          <w:tcPr/>
          <w:p>
            <w:pPr>
              <w:pStyle w:val="Compact"/>
              <w:jc w:val="left"/>
            </w:pPr>
            <w:r>
              <w:rPr>
                <w:rFonts w:hint="eastAsia"/>
              </w:rPr>
              <w:t xml:space="preserve">人机深度融合</w:t>
            </w:r>
          </w:p>
        </w:tc>
        <w:tc>
          <w:tcPr/>
          <w:p>
            <w:pPr>
              <w:pStyle w:val="Compact"/>
              <w:jc w:val="left"/>
            </w:pPr>
            <w:r>
              <w:rPr>
                <w:rFonts w:hint="eastAsia"/>
              </w:rPr>
              <w:t xml:space="preserve">人类定义的重新思考</w:t>
            </w:r>
          </w:p>
        </w:tc>
      </w:tr>
    </w:tbl>
    <w:p>
      <w:pPr>
        <w:numPr>
          <w:ilvl w:val="0"/>
          <w:numId w:val="2772"/>
        </w:numPr>
      </w:pPr>
      <w:r>
        <w:rPr>
          <w:rFonts w:hint="eastAsia"/>
        </w:rPr>
        <w:t xml:space="preserve">本章小结：</w:t>
      </w:r>
      <w:r>
        <w:t xml:space="preserve"> </w:t>
      </w:r>
      <w:r>
        <w:rPr>
          <w:rFonts w:hint="eastAsia"/>
        </w:rPr>
        <w:t xml:space="preserve">人机共生与增强智能未来代表了人工智能发展的一个重要方向，它强调人类与AI系统的协同进化，而不是简单的替代关系。这一愿景不仅涉及技术创新，还关乎人类社会的深刻变革和人性的拓展。本章深入探讨了这一领域的核心概念、技术路径、潜在影响以及伦理考量。</w:t>
      </w:r>
    </w:p>
    <w:p>
      <w:pPr>
        <w:pStyle w:val="FirstParagraph"/>
      </w:pPr>
      <w:r>
        <w:rPr>
          <w:rFonts w:hint="eastAsia"/>
        </w:rPr>
        <w:t xml:space="preserve">主要挑战包括：</w:t>
      </w:r>
      <w:r>
        <w:t xml:space="preserve"> 1. </w:t>
      </w:r>
      <w:r>
        <w:rPr>
          <w:rFonts w:hint="eastAsia"/>
        </w:rPr>
        <w:t xml:space="preserve">交互设计：如何创造直观、高效的人机交互界面。</w:t>
      </w:r>
      <w:r>
        <w:t xml:space="preserve"> 2.</w:t>
      </w:r>
      <w:r>
        <w:t xml:space="preserve"> </w:t>
      </w:r>
      <w:r>
        <w:rPr>
          <w:rFonts w:hint="eastAsia"/>
        </w:rPr>
        <w:t xml:space="preserve">认知增强：如何有效地利用AI增强人类的认知能力。</w:t>
      </w:r>
      <w:r>
        <w:t xml:space="preserve"> 3.</w:t>
      </w:r>
      <w:r>
        <w:t xml:space="preserve"> </w:t>
      </w:r>
      <w:r>
        <w:rPr>
          <w:rFonts w:hint="eastAsia"/>
        </w:rPr>
        <w:t xml:space="preserve">协同决策：如何在决策过程中平衡人类判断和AI分析。</w:t>
      </w:r>
      <w:r>
        <w:t xml:space="preserve"> 4.</w:t>
      </w:r>
      <w:r>
        <w:t xml:space="preserve"> </w:t>
      </w:r>
      <w:r>
        <w:rPr>
          <w:rFonts w:hint="eastAsia"/>
        </w:rPr>
        <w:t xml:space="preserve">学习适应：如何设计能与人类共同学习和进化的AI系统。</w:t>
      </w:r>
      <w:r>
        <w:t xml:space="preserve"> 5.</w:t>
      </w:r>
      <w:r>
        <w:t xml:space="preserve"> </w:t>
      </w:r>
      <w:r>
        <w:rPr>
          <w:rFonts w:hint="eastAsia"/>
        </w:rPr>
        <w:t xml:space="preserve">伦理安全：如何确保增强智能技术的使用符合伦理标准和安全要求。</w:t>
      </w:r>
      <w:r>
        <w:t xml:space="preserve"> 6.</w:t>
      </w:r>
      <w:r>
        <w:t xml:space="preserve"> </w:t>
      </w:r>
      <w:r>
        <w:rPr>
          <w:rFonts w:hint="eastAsia"/>
        </w:rPr>
        <w:t xml:space="preserve">社会适应：如何帮助社会和个人适应人机共生带来的变革。</w:t>
      </w:r>
      <w:r>
        <w:t xml:space="preserve"> 7.</w:t>
      </w:r>
      <w:r>
        <w:t xml:space="preserve"> </w:t>
      </w:r>
      <w:r>
        <w:rPr>
          <w:rFonts w:hint="eastAsia"/>
        </w:rPr>
        <w:t xml:space="preserve">能力差异：如何处理增强智能可能带来的新的不平等问题。</w:t>
      </w:r>
      <w:r>
        <w:t xml:space="preserve"> 8.</w:t>
      </w:r>
      <w:r>
        <w:t xml:space="preserve"> </w:t>
      </w:r>
      <w:r>
        <w:rPr>
          <w:rFonts w:hint="eastAsia"/>
        </w:rPr>
        <w:t xml:space="preserve">身份认同：如何在增强人类能力的同时保持人类的本质和独特性。</w:t>
      </w:r>
    </w:p>
    <w:p>
      <w:pPr>
        <w:pStyle w:val="BodyText"/>
      </w:pPr>
      <w:r>
        <w:rPr>
          <w:rFonts w:hint="eastAsia"/>
        </w:rPr>
        <w:t xml:space="preserve">为了推进人机共生与增强智能的发展，我们需要采取多方面的策略：</w:t>
      </w:r>
    </w:p>
    <w:p>
      <w:pPr>
        <w:numPr>
          <w:ilvl w:val="0"/>
          <w:numId w:val="2773"/>
        </w:numPr>
      </w:pPr>
      <w:r>
        <w:rPr>
          <w:rFonts w:hint="eastAsia"/>
        </w:rPr>
        <w:t xml:space="preserve">技术创新：开发更自然、直观的人机交互技术，如脑机接口、增强现实等。</w:t>
      </w:r>
    </w:p>
    <w:p>
      <w:pPr>
        <w:numPr>
          <w:ilvl w:val="0"/>
          <w:numId w:val="2773"/>
        </w:numPr>
      </w:pPr>
      <w:r>
        <w:rPr>
          <w:rFonts w:hint="eastAsia"/>
        </w:rPr>
        <w:t xml:space="preserve">跨学科研究：整合认知科学、神经科学、计算机科学等多学科知识。</w:t>
      </w:r>
    </w:p>
    <w:p>
      <w:pPr>
        <w:numPr>
          <w:ilvl w:val="0"/>
          <w:numId w:val="2773"/>
        </w:numPr>
      </w:pPr>
      <w:r>
        <w:rPr>
          <w:rFonts w:hint="eastAsia"/>
        </w:rPr>
        <w:t xml:space="preserve">伦理框架：制定增强智能技术的使用伦理和安全准则。</w:t>
      </w:r>
    </w:p>
    <w:p>
      <w:pPr>
        <w:numPr>
          <w:ilvl w:val="0"/>
          <w:numId w:val="2773"/>
        </w:numPr>
      </w:pPr>
      <w:r>
        <w:rPr>
          <w:rFonts w:hint="eastAsia"/>
        </w:rPr>
        <w:t xml:space="preserve">教育改革：调整教育体系，培养适应人机协作时代的技能。</w:t>
      </w:r>
    </w:p>
    <w:p>
      <w:pPr>
        <w:numPr>
          <w:ilvl w:val="0"/>
          <w:numId w:val="2773"/>
        </w:numPr>
      </w:pPr>
      <w:r>
        <w:rPr>
          <w:rFonts w:hint="eastAsia"/>
        </w:rPr>
        <w:t xml:space="preserve">政策制定：制定促进增强智能技术发展和规范应用的政策。</w:t>
      </w:r>
    </w:p>
    <w:p>
      <w:pPr>
        <w:numPr>
          <w:ilvl w:val="0"/>
          <w:numId w:val="2773"/>
        </w:numPr>
      </w:pPr>
      <w:r>
        <w:rPr>
          <w:rFonts w:hint="eastAsia"/>
        </w:rPr>
        <w:t xml:space="preserve">社会对话：推动关于人机共生未来的广泛社会讨论和共识形成。</w:t>
      </w:r>
    </w:p>
    <w:p>
      <w:pPr>
        <w:numPr>
          <w:ilvl w:val="0"/>
          <w:numId w:val="2773"/>
        </w:numPr>
      </w:pPr>
      <w:r>
        <w:rPr>
          <w:rFonts w:hint="eastAsia"/>
        </w:rPr>
        <w:t xml:space="preserve">个性化方案：开发能适应不同个体需求和偏好的增强智能解决方案。</w:t>
      </w:r>
    </w:p>
    <w:p>
      <w:pPr>
        <w:numPr>
          <w:ilvl w:val="0"/>
          <w:numId w:val="2773"/>
        </w:numPr>
      </w:pPr>
      <w:r>
        <w:rPr>
          <w:rFonts w:hint="eastAsia"/>
        </w:rPr>
        <w:t xml:space="preserve">长期研究：支持对增强智能长期影响的持续研究和评估。</w:t>
      </w:r>
    </w:p>
    <w:p>
      <w:pPr>
        <w:pStyle w:val="FirstParagraph"/>
      </w:pPr>
      <w:r>
        <w:rPr>
          <w:rFonts w:hint="eastAsia"/>
        </w:rPr>
        <w:t xml:space="preserve">展望未来，人机共生与增强智能可能带来以下变革：</w:t>
      </w:r>
    </w:p>
    <w:p>
      <w:pPr>
        <w:numPr>
          <w:ilvl w:val="0"/>
          <w:numId w:val="2774"/>
        </w:numPr>
      </w:pPr>
      <w:r>
        <w:rPr>
          <w:rFonts w:hint="eastAsia"/>
        </w:rPr>
        <w:t xml:space="preserve">认知革命：人类的认知能力可能得到前所未有的提升，改变我们理解和交互with世界的方式。</w:t>
      </w:r>
    </w:p>
    <w:p>
      <w:pPr>
        <w:numPr>
          <w:ilvl w:val="0"/>
          <w:numId w:val="2774"/>
        </w:numPr>
      </w:pPr>
      <w:r>
        <w:rPr>
          <w:rFonts w:hint="eastAsia"/>
        </w:rPr>
        <w:t xml:space="preserve">工作转型：人机协作将重新定义工作的概念和方式，创造新的就业机会和职业类型。</w:t>
      </w:r>
    </w:p>
    <w:p>
      <w:pPr>
        <w:numPr>
          <w:ilvl w:val="0"/>
          <w:numId w:val="2774"/>
        </w:numPr>
      </w:pPr>
      <w:r>
        <w:rPr>
          <w:rFonts w:hint="eastAsia"/>
        </w:rPr>
        <w:t xml:space="preserve">教育变革：终身学习和实时知识获取可能成为常态，传统教育体系将面临重大挑战。</w:t>
      </w:r>
    </w:p>
    <w:p>
      <w:pPr>
        <w:numPr>
          <w:ilvl w:val="0"/>
          <w:numId w:val="2774"/>
        </w:numPr>
      </w:pPr>
      <w:r>
        <w:rPr>
          <w:rFonts w:hint="eastAsia"/>
        </w:rPr>
        <w:t xml:space="preserve">健康革新：个性化医疗和预防性健康管理可能成为主流，显著提高人类寿命和生活质量。</w:t>
      </w:r>
    </w:p>
    <w:p>
      <w:pPr>
        <w:numPr>
          <w:ilvl w:val="0"/>
          <w:numId w:val="2774"/>
        </w:numPr>
      </w:pPr>
      <w:r>
        <w:rPr>
          <w:rFonts w:hint="eastAsia"/>
        </w:rPr>
        <w:t xml:space="preserve">创新加速：人机协同可能大幅提高创新效率和质量，加速科技进步和知识创造。</w:t>
      </w:r>
    </w:p>
    <w:p>
      <w:pPr>
        <w:numPr>
          <w:ilvl w:val="0"/>
          <w:numId w:val="2774"/>
        </w:numPr>
      </w:pPr>
      <w:r>
        <w:rPr>
          <w:rFonts w:hint="eastAsia"/>
        </w:rPr>
        <w:t xml:space="preserve">社会重构：人机共生可能带来新的社会组织形式和互动模式，改变社会结构和权力分配。</w:t>
      </w:r>
    </w:p>
    <w:p>
      <w:pPr>
        <w:numPr>
          <w:ilvl w:val="0"/>
          <w:numId w:val="2774"/>
        </w:numPr>
      </w:pPr>
      <w:r>
        <w:rPr>
          <w:rFonts w:hint="eastAsia"/>
        </w:rPr>
        <w:t xml:space="preserve">伦理挑战：增强智能技术可能模糊人与机器的界限，引发关于人性、身份和道德的深刻讨论。</w:t>
      </w:r>
    </w:p>
    <w:p>
      <w:pPr>
        <w:numPr>
          <w:ilvl w:val="0"/>
          <w:numId w:val="2774"/>
        </w:numPr>
      </w:pPr>
      <w:r>
        <w:rPr>
          <w:rFonts w:hint="eastAsia"/>
        </w:rPr>
        <w:t xml:space="preserve">全球协作：增强智能可能打破地理和语言障碍，促进全球范围内的协作和问题解决。</w:t>
      </w:r>
    </w:p>
    <w:p>
      <w:pPr>
        <w:pStyle w:val="FirstParagraph"/>
      </w:pPr>
      <w:r>
        <w:rPr>
          <w:rFonts w:hint="eastAsia"/>
        </w:rPr>
        <w:t xml:space="preserve">然而，这些发展也带来了一系列需要深入思考的问题。例如，如何确保增强智能技术的公平获取，避免创造新的社会鸿沟？如何平衡技术增强和人类本质特性的保持？增强智能是否会导致人类对技术的过度依赖？这些问题需要技术专家、伦理学家、政策制定者和公众共同探讨和解决。</w:t>
      </w:r>
    </w:p>
    <w:p>
      <w:pPr>
        <w:pStyle w:val="BodyText"/>
      </w:pPr>
      <w:r>
        <w:rPr>
          <w:rFonts w:hint="eastAsia"/>
        </w:rPr>
        <w:t xml:space="preserve">总的来说，人机共生与增强智能未来代表了一个充满机遇和挑战的新时代。它不仅可能极大地扩展人类的能力边界，还可能从根本上改变我们对人类、智能和社会的理解。作为研究者和实践者，我们需要以负责任和前瞻性的态度推进这一领域的发展，确保技术进步能够真正造福人类，而不是带来不可控的风险。</w:t>
      </w:r>
    </w:p>
    <w:p>
      <w:pPr>
        <w:pStyle w:val="BodyText"/>
      </w:pPr>
      <w:r>
        <w:rPr>
          <w:rFonts w:hint="eastAsia"/>
        </w:rPr>
        <w:t xml:space="preserve">通过持续的创新、谨慎的实施和广泛的社会参与，我们有望创造一个人机和谐共处、相互增强的未来。这需要我们在推动技术进步的同时，不断反思人类的价值和目标，在增强能力和保持人性之间找到平衡。让我们携手努力，共同塑造一个既充分利用AI潜力，又尊重和发扬人类独特价值的美好未来。</w:t>
      </w:r>
    </w:p>
    <w:bookmarkEnd w:id="84"/>
    <w:bookmarkStart w:id="85" w:name="Xf0e4a99c77dc8a456244a4a94e981a169444143"/>
    <w:p>
      <w:pPr>
        <w:pStyle w:val="Heading3"/>
      </w:pPr>
      <w:r>
        <w:t xml:space="preserve">10.12.3 AI</w:t>
      </w:r>
      <w:r>
        <w:t xml:space="preserve"> </w:t>
      </w:r>
      <w:r>
        <w:rPr>
          <w:rFonts w:hint="eastAsia"/>
        </w:rPr>
        <w:t xml:space="preserve">Agent在解决全球性挑战中的潜力</w:t>
      </w:r>
    </w:p>
    <w:p>
      <w:pPr>
        <w:numPr>
          <w:ilvl w:val="0"/>
          <w:numId w:val="2775"/>
        </w:numPr>
      </w:pPr>
      <w:r>
        <w:rPr>
          <w:rFonts w:hint="eastAsia"/>
        </w:rPr>
        <w:t xml:space="preserve">核心概念：</w:t>
      </w:r>
      <w:r>
        <w:t xml:space="preserve"> AI</w:t>
      </w:r>
      <w:r>
        <w:t xml:space="preserve"> </w:t>
      </w:r>
      <w:r>
        <w:rPr>
          <w:rFonts w:hint="eastAsia"/>
        </w:rPr>
        <w:t xml:space="preserve">Agent在解决全球性挑战中的潜力是指利用人工智能技术，特别是智能代理系统，来应对人类共同面临的重大问题，如气候变化、贫困、疾病、资源短缺等。这一概念强调AI不仅是提高效率的工具，更是解决复杂、跨域、长期问题的关键助手。AI</w:t>
      </w:r>
      <w:r>
        <w:t xml:space="preserve"> </w:t>
      </w:r>
      <w:r>
        <w:rPr>
          <w:rFonts w:hint="eastAsia"/>
        </w:rPr>
        <w:t xml:space="preserve">Agent可以通过数据分析、预测建模、优化决策等能力，为全球性挑战提供创新解决方案。</w:t>
      </w:r>
    </w:p>
    <w:p>
      <w:pPr>
        <w:numPr>
          <w:ilvl w:val="0"/>
          <w:numId w:val="2775"/>
        </w:numPr>
      </w:pPr>
      <w:r>
        <w:rPr>
          <w:rFonts w:hint="eastAsia"/>
        </w:rPr>
        <w:t xml:space="preserve">问题背景：</w:t>
      </w:r>
      <w:r>
        <w:t xml:space="preserve"> </w:t>
      </w:r>
      <w:r>
        <w:rPr>
          <w:rFonts w:hint="eastAsia"/>
        </w:rPr>
        <w:t xml:space="preserve">当前，人类面临着一系列复杂的全球性挑战，这些问题通常具有跨领域、长期性、高度不确定性等特点，传统方法往往难以有效应对。同时，AI技术的快速发展为解决这些问题提供了新的可能性。如何充分发挥AI的潜力，将其应用于全球性挑战的解决，成为了一个重要的研究方向。</w:t>
      </w:r>
    </w:p>
    <w:p>
      <w:pPr>
        <w:numPr>
          <w:ilvl w:val="0"/>
          <w:numId w:val="2775"/>
        </w:numPr>
      </w:pPr>
      <w:r>
        <w:rPr>
          <w:rFonts w:hint="eastAsia"/>
        </w:rPr>
        <w:t xml:space="preserve">问题描述：</w:t>
      </w:r>
      <w:r>
        <w:t xml:space="preserve"> </w:t>
      </w:r>
      <w:r>
        <w:rPr>
          <w:rFonts w:hint="eastAsia"/>
        </w:rPr>
        <w:t xml:space="preserve">我们需要探讨如何设计和部署专门针对全球性挑战的AI</w:t>
      </w:r>
      <w:r>
        <w:t xml:space="preserve"> </w:t>
      </w:r>
      <w:r>
        <w:rPr>
          <w:rFonts w:hint="eastAsia"/>
        </w:rPr>
        <w:t xml:space="preserve">Agent系统，如何整合和分析来自不同来源的海量数据，如何在复杂的社会-技术-生态系统中进行有效的预测和决策，如何确保AI解决方案的公平性和可持续性，以及如何协调不同利益相关者的参与。同时，还需要考虑AI在这些领域应用可能带来的伦理问题和长期影响。</w:t>
      </w:r>
    </w:p>
    <w:p>
      <w:pPr>
        <w:numPr>
          <w:ilvl w:val="0"/>
          <w:numId w:val="2775"/>
        </w:numPr>
      </w:pPr>
      <w:r>
        <w:rPr>
          <w:rFonts w:hint="eastAsia"/>
        </w:rPr>
        <w:t xml:space="preserve">问题解决：</w:t>
      </w:r>
      <w:r>
        <w:t xml:space="preserve"> </w:t>
      </w:r>
      <w:r>
        <w:rPr>
          <w:rFonts w:hint="eastAsia"/>
        </w:rPr>
        <w:t xml:space="preserve">为了发挥AI</w:t>
      </w:r>
      <w:r>
        <w:t xml:space="preserve"> </w:t>
      </w:r>
      <w:r>
        <w:rPr>
          <w:rFonts w:hint="eastAsia"/>
        </w:rPr>
        <w:t xml:space="preserve">Agent在解决全球性挑战中的潜力，可以从以下几个方面着手：</w:t>
      </w:r>
    </w:p>
    <w:p>
      <w:pPr>
        <w:numPr>
          <w:ilvl w:val="0"/>
          <w:numId w:val="2776"/>
        </w:numPr>
      </w:pPr>
      <w:r>
        <w:rPr>
          <w:rFonts w:hint="eastAsia"/>
        </w:rPr>
        <w:t xml:space="preserve">气候变化与环境保护：</w:t>
      </w:r>
    </w:p>
    <w:p>
      <w:pPr>
        <w:numPr>
          <w:ilvl w:val="1"/>
          <w:numId w:val="2777"/>
        </w:numPr>
      </w:pPr>
      <w:r>
        <w:rPr>
          <w:rFonts w:hint="eastAsia"/>
        </w:rPr>
        <w:t xml:space="preserve">开发精确的气候模型和预测系统</w:t>
      </w:r>
    </w:p>
    <w:p>
      <w:pPr>
        <w:numPr>
          <w:ilvl w:val="1"/>
          <w:numId w:val="2777"/>
        </w:numPr>
      </w:pPr>
      <w:r>
        <w:rPr>
          <w:rFonts w:hint="eastAsia"/>
        </w:rPr>
        <w:t xml:space="preserve">设计智能能源管理和优化系统</w:t>
      </w:r>
    </w:p>
    <w:p>
      <w:pPr>
        <w:numPr>
          <w:ilvl w:val="1"/>
          <w:numId w:val="2777"/>
        </w:numPr>
      </w:pPr>
      <w:r>
        <w:rPr>
          <w:rFonts w:hint="eastAsia"/>
        </w:rPr>
        <w:t xml:space="preserve">创建生态系统监测和保护AI</w:t>
      </w:r>
      <w:r>
        <w:t xml:space="preserve"> Agent</w:t>
      </w:r>
    </w:p>
    <w:p>
      <w:pPr>
        <w:numPr>
          <w:ilvl w:val="0"/>
          <w:numId w:val="2776"/>
        </w:numPr>
      </w:pPr>
      <w:r>
        <w:rPr>
          <w:rFonts w:hint="eastAsia"/>
        </w:rPr>
        <w:t xml:space="preserve">贫困与不平等：</w:t>
      </w:r>
    </w:p>
    <w:p>
      <w:pPr>
        <w:numPr>
          <w:ilvl w:val="1"/>
          <w:numId w:val="2778"/>
        </w:numPr>
      </w:pPr>
      <w:r>
        <w:rPr>
          <w:rFonts w:hint="eastAsia"/>
        </w:rPr>
        <w:t xml:space="preserve">开发精准扶贫AI系统</w:t>
      </w:r>
    </w:p>
    <w:p>
      <w:pPr>
        <w:numPr>
          <w:ilvl w:val="1"/>
          <w:numId w:val="2778"/>
        </w:numPr>
      </w:pPr>
      <w:r>
        <w:rPr>
          <w:rFonts w:hint="eastAsia"/>
        </w:rPr>
        <w:t xml:space="preserve">设计公平资源分配算法</w:t>
      </w:r>
    </w:p>
    <w:p>
      <w:pPr>
        <w:numPr>
          <w:ilvl w:val="1"/>
          <w:numId w:val="2778"/>
        </w:numPr>
      </w:pPr>
      <w:r>
        <w:rPr>
          <w:rFonts w:hint="eastAsia"/>
        </w:rPr>
        <w:t xml:space="preserve">创建智能金融普惠服务</w:t>
      </w:r>
    </w:p>
    <w:p>
      <w:pPr>
        <w:numPr>
          <w:ilvl w:val="0"/>
          <w:numId w:val="2776"/>
        </w:numPr>
      </w:pPr>
      <w:r>
        <w:rPr>
          <w:rFonts w:hint="eastAsia"/>
        </w:rPr>
        <w:t xml:space="preserve">健康与医疗：</w:t>
      </w:r>
    </w:p>
    <w:p>
      <w:pPr>
        <w:numPr>
          <w:ilvl w:val="1"/>
          <w:numId w:val="2779"/>
        </w:numPr>
      </w:pPr>
      <w:r>
        <w:rPr>
          <w:rFonts w:hint="eastAsia"/>
        </w:rPr>
        <w:t xml:space="preserve">开发疾病预测和早期预警系统</w:t>
      </w:r>
    </w:p>
    <w:p>
      <w:pPr>
        <w:numPr>
          <w:ilvl w:val="1"/>
          <w:numId w:val="2779"/>
        </w:numPr>
      </w:pPr>
      <w:r>
        <w:rPr>
          <w:rFonts w:hint="eastAsia"/>
        </w:rPr>
        <w:t xml:space="preserve">设计个性化医疗AI助手</w:t>
      </w:r>
    </w:p>
    <w:p>
      <w:pPr>
        <w:numPr>
          <w:ilvl w:val="1"/>
          <w:numId w:val="2779"/>
        </w:numPr>
      </w:pPr>
      <w:r>
        <w:rPr>
          <w:rFonts w:hint="eastAsia"/>
        </w:rPr>
        <w:t xml:space="preserve">创建全球传染病监测网络</w:t>
      </w:r>
    </w:p>
    <w:p>
      <w:pPr>
        <w:numPr>
          <w:ilvl w:val="0"/>
          <w:numId w:val="2776"/>
        </w:numPr>
      </w:pPr>
      <w:r>
        <w:rPr>
          <w:rFonts w:hint="eastAsia"/>
        </w:rPr>
        <w:t xml:space="preserve">教育与技能发展：</w:t>
      </w:r>
    </w:p>
    <w:p>
      <w:pPr>
        <w:numPr>
          <w:ilvl w:val="1"/>
          <w:numId w:val="2780"/>
        </w:numPr>
      </w:pPr>
      <w:r>
        <w:rPr>
          <w:rFonts w:hint="eastAsia"/>
        </w:rPr>
        <w:t xml:space="preserve">开发智能个性化学习系统</w:t>
      </w:r>
    </w:p>
    <w:p>
      <w:pPr>
        <w:numPr>
          <w:ilvl w:val="1"/>
          <w:numId w:val="2780"/>
        </w:numPr>
      </w:pPr>
      <w:r>
        <w:rPr>
          <w:rFonts w:hint="eastAsia"/>
        </w:rPr>
        <w:t xml:space="preserve">设计全球知识共享平台</w:t>
      </w:r>
    </w:p>
    <w:p>
      <w:pPr>
        <w:numPr>
          <w:ilvl w:val="1"/>
          <w:numId w:val="2780"/>
        </w:numPr>
      </w:pPr>
      <w:r>
        <w:rPr>
          <w:rFonts w:hint="eastAsia"/>
        </w:rPr>
        <w:t xml:space="preserve">创建技能匹配和职业规划AI</w:t>
      </w:r>
    </w:p>
    <w:p>
      <w:pPr>
        <w:numPr>
          <w:ilvl w:val="0"/>
          <w:numId w:val="2776"/>
        </w:numPr>
      </w:pPr>
      <w:r>
        <w:rPr>
          <w:rFonts w:hint="eastAsia"/>
        </w:rPr>
        <w:t xml:space="preserve">可持续城市与社区：</w:t>
      </w:r>
    </w:p>
    <w:p>
      <w:pPr>
        <w:numPr>
          <w:ilvl w:val="1"/>
          <w:numId w:val="2781"/>
        </w:numPr>
      </w:pPr>
      <w:r>
        <w:rPr>
          <w:rFonts w:hint="eastAsia"/>
        </w:rPr>
        <w:t xml:space="preserve">开发智能交通管理系统</w:t>
      </w:r>
    </w:p>
    <w:p>
      <w:pPr>
        <w:numPr>
          <w:ilvl w:val="1"/>
          <w:numId w:val="2781"/>
        </w:numPr>
      </w:pPr>
      <w:r>
        <w:rPr>
          <w:rFonts w:hint="eastAsia"/>
        </w:rPr>
        <w:t xml:space="preserve">设计资源循环利用优化算法</w:t>
      </w:r>
    </w:p>
    <w:p>
      <w:pPr>
        <w:numPr>
          <w:ilvl w:val="1"/>
          <w:numId w:val="2781"/>
        </w:numPr>
      </w:pPr>
      <w:r>
        <w:rPr>
          <w:rFonts w:hint="eastAsia"/>
        </w:rPr>
        <w:t xml:space="preserve">创建社区服务和安全AI</w:t>
      </w:r>
      <w:r>
        <w:t xml:space="preserve"> Agent</w:t>
      </w:r>
    </w:p>
    <w:p>
      <w:pPr>
        <w:numPr>
          <w:ilvl w:val="0"/>
          <w:numId w:val="2776"/>
        </w:numPr>
      </w:pPr>
      <w:r>
        <w:rPr>
          <w:rFonts w:hint="eastAsia"/>
        </w:rPr>
        <w:t xml:space="preserve">和平与正义：</w:t>
      </w:r>
    </w:p>
    <w:p>
      <w:pPr>
        <w:numPr>
          <w:ilvl w:val="1"/>
          <w:numId w:val="2782"/>
        </w:numPr>
      </w:pPr>
      <w:r>
        <w:rPr>
          <w:rFonts w:hint="eastAsia"/>
        </w:rPr>
        <w:t xml:space="preserve">开发冲突预测和预防系统</w:t>
      </w:r>
    </w:p>
    <w:p>
      <w:pPr>
        <w:numPr>
          <w:ilvl w:val="1"/>
          <w:numId w:val="2782"/>
        </w:numPr>
      </w:pPr>
      <w:r>
        <w:rPr>
          <w:rFonts w:hint="eastAsia"/>
        </w:rPr>
        <w:t xml:space="preserve">设计公正决策支持AI</w:t>
      </w:r>
    </w:p>
    <w:p>
      <w:pPr>
        <w:numPr>
          <w:ilvl w:val="1"/>
          <w:numId w:val="2782"/>
        </w:numPr>
      </w:pPr>
      <w:r>
        <w:rPr>
          <w:rFonts w:hint="eastAsia"/>
        </w:rPr>
        <w:t xml:space="preserve">创建反腐败和透明度监督AI</w:t>
      </w:r>
    </w:p>
    <w:p>
      <w:pPr>
        <w:numPr>
          <w:ilvl w:val="0"/>
          <w:numId w:val="2776"/>
        </w:numPr>
      </w:pPr>
      <w:r>
        <w:rPr>
          <w:rFonts w:hint="eastAsia"/>
        </w:rPr>
        <w:t xml:space="preserve">清洁能源与资源管理：</w:t>
      </w:r>
    </w:p>
    <w:p>
      <w:pPr>
        <w:numPr>
          <w:ilvl w:val="1"/>
          <w:numId w:val="2783"/>
        </w:numPr>
      </w:pPr>
      <w:r>
        <w:rPr>
          <w:rFonts w:hint="eastAsia"/>
        </w:rPr>
        <w:t xml:space="preserve">开发可再生能源优化系统</w:t>
      </w:r>
    </w:p>
    <w:p>
      <w:pPr>
        <w:numPr>
          <w:ilvl w:val="1"/>
          <w:numId w:val="2783"/>
        </w:numPr>
      </w:pPr>
      <w:r>
        <w:rPr>
          <w:rFonts w:hint="eastAsia"/>
        </w:rPr>
        <w:t xml:space="preserve">设计智能电网管理AI</w:t>
      </w:r>
    </w:p>
    <w:p>
      <w:pPr>
        <w:numPr>
          <w:ilvl w:val="1"/>
          <w:numId w:val="2783"/>
        </w:numPr>
      </w:pPr>
      <w:r>
        <w:rPr>
          <w:rFonts w:hint="eastAsia"/>
        </w:rPr>
        <w:t xml:space="preserve">创建资源勘探和可持续利用AI</w:t>
      </w:r>
    </w:p>
    <w:p>
      <w:pPr>
        <w:numPr>
          <w:ilvl w:val="0"/>
          <w:numId w:val="2776"/>
        </w:numPr>
      </w:pPr>
      <w:r>
        <w:rPr>
          <w:rFonts w:hint="eastAsia"/>
        </w:rPr>
        <w:t xml:space="preserve">全球合作与治理：</w:t>
      </w:r>
    </w:p>
    <w:p>
      <w:pPr>
        <w:numPr>
          <w:ilvl w:val="1"/>
          <w:numId w:val="2784"/>
        </w:numPr>
      </w:pPr>
      <w:r>
        <w:rPr>
          <w:rFonts w:hint="eastAsia"/>
        </w:rPr>
        <w:t xml:space="preserve">开发跨文化交流AI助手</w:t>
      </w:r>
    </w:p>
    <w:p>
      <w:pPr>
        <w:numPr>
          <w:ilvl w:val="1"/>
          <w:numId w:val="2784"/>
        </w:numPr>
      </w:pPr>
      <w:r>
        <w:rPr>
          <w:rFonts w:hint="eastAsia"/>
        </w:rPr>
        <w:t xml:space="preserve">设计全球政策影响评估系统</w:t>
      </w:r>
    </w:p>
    <w:p>
      <w:pPr>
        <w:numPr>
          <w:ilvl w:val="1"/>
          <w:numId w:val="2784"/>
        </w:numPr>
      </w:pPr>
      <w:r>
        <w:rPr>
          <w:rFonts w:hint="eastAsia"/>
        </w:rPr>
        <w:t xml:space="preserve">创建国际协作和共识形成平台</w:t>
      </w:r>
    </w:p>
    <w:p>
      <w:pPr>
        <w:numPr>
          <w:ilvl w:val="0"/>
          <w:numId w:val="2785"/>
        </w:numPr>
      </w:pPr>
      <w:r>
        <w:rPr>
          <w:rFonts w:hint="eastAsia"/>
        </w:rPr>
        <w:t xml:space="preserve">边界与外延：</w:t>
      </w:r>
      <w:r>
        <w:t xml:space="preserve"> AI</w:t>
      </w:r>
      <w:r>
        <w:t xml:space="preserve"> </w:t>
      </w:r>
      <w:r>
        <w:rPr>
          <w:rFonts w:hint="eastAsia"/>
        </w:rPr>
        <w:t xml:space="preserve">Agent在解决全球性挑战中的应用涉及技术、社会、经济、环境等多个领域。它不仅关乎技术创新，还涉及全球治理、国际合作、可持续发展等重大议题。这一领域的发展可能重塑人类应对全球挑战的方式，影响国际关系格局和全球发展路径。</w:t>
      </w:r>
    </w:p>
    <w:p>
      <w:pPr>
        <w:numPr>
          <w:ilvl w:val="0"/>
          <w:numId w:val="2785"/>
        </w:numPr>
      </w:pPr>
      <w:r>
        <w:rPr>
          <w:rFonts w:hint="eastAsia"/>
        </w:rPr>
        <w:t xml:space="preserve">概念结构与核心要素组成：</w:t>
      </w:r>
    </w:p>
    <w:p>
      <w:pPr>
        <w:numPr>
          <w:ilvl w:val="0"/>
          <w:numId w:val="2786"/>
        </w:numPr>
      </w:pPr>
      <w:r>
        <w:rPr>
          <w:rFonts w:hint="eastAsia"/>
        </w:rPr>
        <w:t xml:space="preserve">数据整合：多源、大规模、实时数据收集和处理</w:t>
      </w:r>
    </w:p>
    <w:p>
      <w:pPr>
        <w:numPr>
          <w:ilvl w:val="0"/>
          <w:numId w:val="2786"/>
        </w:numPr>
      </w:pPr>
      <w:r>
        <w:rPr>
          <w:rFonts w:hint="eastAsia"/>
        </w:rPr>
        <w:t xml:space="preserve">预测建模：复杂系统模拟、长期趋势预测、风险评估</w:t>
      </w:r>
    </w:p>
    <w:p>
      <w:pPr>
        <w:numPr>
          <w:ilvl w:val="0"/>
          <w:numId w:val="2786"/>
        </w:numPr>
      </w:pPr>
      <w:r>
        <w:rPr>
          <w:rFonts w:hint="eastAsia"/>
        </w:rPr>
        <w:t xml:space="preserve">决策优化：多目标优化、不确定性决策、适应性策略</w:t>
      </w:r>
    </w:p>
    <w:p>
      <w:pPr>
        <w:numPr>
          <w:ilvl w:val="0"/>
          <w:numId w:val="2786"/>
        </w:numPr>
      </w:pPr>
      <w:r>
        <w:rPr>
          <w:rFonts w:hint="eastAsia"/>
        </w:rPr>
        <w:t xml:space="preserve">协作机制：跨领域、跨地区、多主体协调</w:t>
      </w:r>
    </w:p>
    <w:p>
      <w:pPr>
        <w:numPr>
          <w:ilvl w:val="0"/>
          <w:numId w:val="2786"/>
        </w:numPr>
      </w:pPr>
      <w:r>
        <w:rPr>
          <w:rFonts w:hint="eastAsia"/>
        </w:rPr>
        <w:t xml:space="preserve">实施监控：实时监测、反馈调整、影响评估</w:t>
      </w:r>
    </w:p>
    <w:p>
      <w:pPr>
        <w:numPr>
          <w:ilvl w:val="0"/>
          <w:numId w:val="2786"/>
        </w:numPr>
      </w:pPr>
      <w:r>
        <w:rPr>
          <w:rFonts w:hint="eastAsia"/>
        </w:rPr>
        <w:t xml:space="preserve">伦理框架：公平性、透明度、问责制</w:t>
      </w:r>
    </w:p>
    <w:p>
      <w:pPr>
        <w:numPr>
          <w:ilvl w:val="0"/>
          <w:numId w:val="2786"/>
        </w:numPr>
      </w:pPr>
      <w:r>
        <w:rPr>
          <w:rFonts w:hint="eastAsia"/>
        </w:rPr>
        <w:t xml:space="preserve">知识管理：全球知识库、经验共享、最佳实践传播</w:t>
      </w:r>
    </w:p>
    <w:p>
      <w:pPr>
        <w:numPr>
          <w:ilvl w:val="0"/>
          <w:numId w:val="2786"/>
        </w:numPr>
      </w:pPr>
      <w:r>
        <w:rPr>
          <w:rFonts w:hint="eastAsia"/>
        </w:rPr>
        <w:t xml:space="preserve">能力建设：技术转让、本地化适应、人才培养</w:t>
      </w:r>
    </w:p>
    <w:p>
      <w:pPr>
        <w:numPr>
          <w:ilvl w:val="0"/>
          <w:numId w:val="2787"/>
        </w:numPr>
      </w:pPr>
      <w:r>
        <w:rPr>
          <w:rFonts w:hint="eastAsia"/>
        </w:rPr>
        <w:t xml:space="preserve">概念之间的关系：</w:t>
      </w:r>
    </w:p>
    <w:p>
      <w:pPr>
        <w:numPr>
          <w:ilvl w:val="0"/>
          <w:numId w:val="2788"/>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传统方法</w:t>
            </w:r>
          </w:p>
        </w:tc>
        <w:tc>
          <w:tcPr/>
          <w:p>
            <w:pPr>
              <w:pStyle w:val="Compact"/>
              <w:jc w:val="left"/>
            </w:pPr>
            <w:r>
              <w:t xml:space="preserve">AI </w:t>
            </w:r>
            <w:r>
              <w:rPr>
                <w:rFonts w:hint="eastAsia"/>
              </w:rPr>
              <w:t xml:space="preserve">Agent方法</w:t>
            </w:r>
          </w:p>
        </w:tc>
        <w:tc>
          <w:tcPr/>
          <w:p>
            <w:pPr>
              <w:pStyle w:val="Compact"/>
              <w:jc w:val="left"/>
            </w:pPr>
            <w:r>
              <w:rPr>
                <w:rFonts w:hint="eastAsia"/>
              </w:rPr>
              <w:t xml:space="preserve">潜在差异影响</w:t>
            </w:r>
          </w:p>
        </w:tc>
      </w:tr>
      <w:tr>
        <w:tc>
          <w:tcPr/>
          <w:p>
            <w:pPr>
              <w:pStyle w:val="Compact"/>
              <w:jc w:val="left"/>
            </w:pPr>
            <w:r>
              <w:rPr>
                <w:rFonts w:hint="eastAsia"/>
              </w:rPr>
              <w:t xml:space="preserve">数据处理能力</w:t>
            </w:r>
          </w:p>
        </w:tc>
        <w:tc>
          <w:tcPr/>
          <w:p>
            <w:pPr>
              <w:pStyle w:val="Compact"/>
              <w:jc w:val="left"/>
            </w:pPr>
            <w:r>
              <w:rPr>
                <w:rFonts w:hint="eastAsia"/>
              </w:rPr>
              <w:t xml:space="preserve">有限</w:t>
            </w:r>
          </w:p>
        </w:tc>
        <w:tc>
          <w:tcPr/>
          <w:p>
            <w:pPr>
              <w:pStyle w:val="Compact"/>
              <w:jc w:val="left"/>
            </w:pPr>
            <w:r>
              <w:rPr>
                <w:rFonts w:hint="eastAsia"/>
              </w:rPr>
              <w:t xml:space="preserve">海量、多源</w:t>
            </w:r>
          </w:p>
        </w:tc>
        <w:tc>
          <w:tcPr/>
          <w:p>
            <w:pPr>
              <w:pStyle w:val="Compact"/>
              <w:jc w:val="left"/>
            </w:pPr>
            <w:r>
              <w:rPr>
                <w:rFonts w:hint="eastAsia"/>
              </w:rPr>
              <w:t xml:space="preserve">决策基础的质量提升</w:t>
            </w:r>
          </w:p>
        </w:tc>
      </w:tr>
      <w:tr>
        <w:tc>
          <w:tcPr/>
          <w:p>
            <w:pPr>
              <w:pStyle w:val="Compact"/>
              <w:jc w:val="left"/>
            </w:pPr>
            <w:r>
              <w:rPr>
                <w:rFonts w:hint="eastAsia"/>
              </w:rPr>
              <w:t xml:space="preserve">预测准确性</w:t>
            </w:r>
          </w:p>
        </w:tc>
        <w:tc>
          <w:tcPr/>
          <w:p>
            <w:pPr>
              <w:pStyle w:val="Compact"/>
              <w:jc w:val="left"/>
            </w:pPr>
            <w:r>
              <w:rPr>
                <w:rFonts w:hint="eastAsia"/>
              </w:rPr>
              <w:t xml:space="preserve">中等</w:t>
            </w:r>
          </w:p>
        </w:tc>
        <w:tc>
          <w:tcPr/>
          <w:p>
            <w:pPr>
              <w:pStyle w:val="Compact"/>
              <w:jc w:val="left"/>
            </w:pPr>
            <w:r>
              <w:rPr>
                <w:rFonts w:hint="eastAsia"/>
              </w:rPr>
              <w:t xml:space="preserve">高</w:t>
            </w:r>
          </w:p>
        </w:tc>
        <w:tc>
          <w:tcPr/>
          <w:p>
            <w:pPr>
              <w:pStyle w:val="Compact"/>
              <w:jc w:val="left"/>
            </w:pPr>
            <w:r>
              <w:rPr>
                <w:rFonts w:hint="eastAsia"/>
              </w:rPr>
              <w:t xml:space="preserve">预警和防范能力增强</w:t>
            </w:r>
          </w:p>
        </w:tc>
      </w:tr>
      <w:tr>
        <w:tc>
          <w:tcPr/>
          <w:p>
            <w:pPr>
              <w:pStyle w:val="Compact"/>
              <w:jc w:val="left"/>
            </w:pPr>
            <w:r>
              <w:rPr>
                <w:rFonts w:hint="eastAsia"/>
              </w:rPr>
              <w:t xml:space="preserve">决策速度</w:t>
            </w:r>
          </w:p>
        </w:tc>
        <w:tc>
          <w:tcPr/>
          <w:p>
            <w:pPr>
              <w:pStyle w:val="Compact"/>
              <w:jc w:val="left"/>
            </w:pPr>
            <w:r>
              <w:rPr>
                <w:rFonts w:hint="eastAsia"/>
              </w:rPr>
              <w:t xml:space="preserve">慢</w:t>
            </w:r>
          </w:p>
        </w:tc>
        <w:tc>
          <w:tcPr/>
          <w:p>
            <w:pPr>
              <w:pStyle w:val="Compact"/>
              <w:jc w:val="left"/>
            </w:pPr>
            <w:r>
              <w:rPr>
                <w:rFonts w:hint="eastAsia"/>
              </w:rPr>
              <w:t xml:space="preserve">快</w:t>
            </w:r>
          </w:p>
        </w:tc>
        <w:tc>
          <w:tcPr/>
          <w:p>
            <w:pPr>
              <w:pStyle w:val="Compact"/>
              <w:jc w:val="left"/>
            </w:pPr>
            <w:r>
              <w:rPr>
                <w:rFonts w:hint="eastAsia"/>
              </w:rPr>
              <w:t xml:space="preserve">应对紧急情况能力提高</w:t>
            </w:r>
          </w:p>
        </w:tc>
      </w:tr>
      <w:tr>
        <w:tc>
          <w:tcPr/>
          <w:p>
            <w:pPr>
              <w:pStyle w:val="Compact"/>
              <w:jc w:val="left"/>
            </w:pPr>
            <w:r>
              <w:rPr>
                <w:rFonts w:hint="eastAsia"/>
              </w:rPr>
              <w:t xml:space="preserve">系统复杂性处理</w:t>
            </w:r>
          </w:p>
        </w:tc>
        <w:tc>
          <w:tcPr/>
          <w:p>
            <w:pPr>
              <w:pStyle w:val="Compact"/>
              <w:jc w:val="left"/>
            </w:pPr>
            <w:r>
              <w:rPr>
                <w:rFonts w:hint="eastAsia"/>
              </w:rPr>
              <w:t xml:space="preserve">困难</w:t>
            </w:r>
          </w:p>
        </w:tc>
        <w:tc>
          <w:tcPr/>
          <w:p>
            <w:pPr>
              <w:pStyle w:val="Compact"/>
              <w:jc w:val="left"/>
            </w:pPr>
            <w:r>
              <w:rPr>
                <w:rFonts w:hint="eastAsia"/>
              </w:rPr>
              <w:t xml:space="preserve">较易</w:t>
            </w:r>
          </w:p>
        </w:tc>
        <w:tc>
          <w:tcPr/>
          <w:p>
            <w:pPr>
              <w:pStyle w:val="Compact"/>
              <w:jc w:val="left"/>
            </w:pPr>
            <w:r>
              <w:rPr>
                <w:rFonts w:hint="eastAsia"/>
              </w:rPr>
              <w:t xml:space="preserve">全局优化能力增强</w:t>
            </w:r>
          </w:p>
        </w:tc>
      </w:tr>
      <w:tr>
        <w:tc>
          <w:tcPr/>
          <w:p>
            <w:pPr>
              <w:pStyle w:val="Compact"/>
              <w:jc w:val="left"/>
            </w:pPr>
            <w:r>
              <w:rPr>
                <w:rFonts w:hint="eastAsia"/>
              </w:rPr>
              <w:t xml:space="preserve">跨域协作</w:t>
            </w:r>
          </w:p>
        </w:tc>
        <w:tc>
          <w:tcPr/>
          <w:p>
            <w:pPr>
              <w:pStyle w:val="Compact"/>
              <w:jc w:val="left"/>
            </w:pPr>
            <w:r>
              <w:rPr>
                <w:rFonts w:hint="eastAsia"/>
              </w:rPr>
              <w:t xml:space="preserve">受限</w:t>
            </w:r>
          </w:p>
        </w:tc>
        <w:tc>
          <w:tcPr/>
          <w:p>
            <w:pPr>
              <w:pStyle w:val="Compact"/>
              <w:jc w:val="left"/>
            </w:pPr>
            <w:r>
              <w:rPr>
                <w:rFonts w:hint="eastAsia"/>
              </w:rPr>
              <w:t xml:space="preserve">广泛</w:t>
            </w:r>
          </w:p>
        </w:tc>
        <w:tc>
          <w:tcPr/>
          <w:p>
            <w:pPr>
              <w:pStyle w:val="Compact"/>
              <w:jc w:val="left"/>
            </w:pPr>
            <w:r>
              <w:rPr>
                <w:rFonts w:hint="eastAsia"/>
              </w:rPr>
              <w:t xml:space="preserve">资源整合和效率提升</w:t>
            </w:r>
          </w:p>
        </w:tc>
      </w:tr>
      <w:tr>
        <w:tc>
          <w:tcPr/>
          <w:p>
            <w:pPr>
              <w:pStyle w:val="Compact"/>
              <w:jc w:val="left"/>
            </w:pPr>
            <w:r>
              <w:rPr>
                <w:rFonts w:hint="eastAsia"/>
              </w:rPr>
              <w:t xml:space="preserve">适应性</w:t>
            </w:r>
          </w:p>
        </w:tc>
        <w:tc>
          <w:tcPr/>
          <w:p>
            <w:pPr>
              <w:pStyle w:val="Compact"/>
              <w:jc w:val="left"/>
            </w:pPr>
            <w:r>
              <w:rPr>
                <w:rFonts w:hint="eastAsia"/>
              </w:rPr>
              <w:t xml:space="preserve">低</w:t>
            </w:r>
          </w:p>
        </w:tc>
        <w:tc>
          <w:tcPr/>
          <w:p>
            <w:pPr>
              <w:pStyle w:val="Compact"/>
              <w:jc w:val="left"/>
            </w:pPr>
            <w:r>
              <w:rPr>
                <w:rFonts w:hint="eastAsia"/>
              </w:rPr>
              <w:t xml:space="preserve">高</w:t>
            </w:r>
          </w:p>
        </w:tc>
        <w:tc>
          <w:tcPr/>
          <w:p>
            <w:pPr>
              <w:pStyle w:val="Compact"/>
              <w:jc w:val="left"/>
            </w:pPr>
            <w:r>
              <w:rPr>
                <w:rFonts w:hint="eastAsia"/>
              </w:rPr>
              <w:t xml:space="preserve">动态环境下的表现改善</w:t>
            </w:r>
          </w:p>
        </w:tc>
      </w:tr>
      <w:tr>
        <w:tc>
          <w:tcPr/>
          <w:p>
            <w:pPr>
              <w:pStyle w:val="Compact"/>
              <w:jc w:val="left"/>
            </w:pPr>
            <w:r>
              <w:rPr>
                <w:rFonts w:hint="eastAsia"/>
              </w:rPr>
              <w:t xml:space="preserve">成本效益</w:t>
            </w:r>
          </w:p>
        </w:tc>
        <w:tc>
          <w:tcPr/>
          <w:p>
            <w:pPr>
              <w:pStyle w:val="Compact"/>
              <w:jc w:val="left"/>
            </w:pPr>
            <w:r>
              <w:rPr>
                <w:rFonts w:hint="eastAsia"/>
              </w:rPr>
              <w:t xml:space="preserve">高</w:t>
            </w:r>
          </w:p>
        </w:tc>
        <w:tc>
          <w:tcPr/>
          <w:p>
            <w:pPr>
              <w:pStyle w:val="Compact"/>
              <w:jc w:val="left"/>
            </w:pPr>
            <w:r>
              <w:rPr>
                <w:rFonts w:hint="eastAsia"/>
              </w:rPr>
              <w:t xml:space="preserve">低</w:t>
            </w:r>
          </w:p>
        </w:tc>
        <w:tc>
          <w:tcPr/>
          <w:p>
            <w:pPr>
              <w:pStyle w:val="Compact"/>
              <w:jc w:val="left"/>
            </w:pPr>
            <w:r>
              <w:rPr>
                <w:rFonts w:hint="eastAsia"/>
              </w:rPr>
              <w:t xml:space="preserve">资源利用效率提高</w:t>
            </w:r>
          </w:p>
        </w:tc>
      </w:tr>
      <w:tr>
        <w:tc>
          <w:tcPr/>
          <w:p>
            <w:pPr>
              <w:pStyle w:val="Compact"/>
              <w:jc w:val="left"/>
            </w:pPr>
            <w:r>
              <w:rPr>
                <w:rFonts w:hint="eastAsia"/>
              </w:rPr>
              <w:t xml:space="preserve">可扩展性</w:t>
            </w:r>
          </w:p>
        </w:tc>
        <w:tc>
          <w:tcPr/>
          <w:p>
            <w:pPr>
              <w:pStyle w:val="Compact"/>
              <w:jc w:val="left"/>
            </w:pPr>
            <w:r>
              <w:rPr>
                <w:rFonts w:hint="eastAsia"/>
              </w:rPr>
              <w:t xml:space="preserve">有限</w:t>
            </w:r>
          </w:p>
        </w:tc>
        <w:tc>
          <w:tcPr/>
          <w:p>
            <w:pPr>
              <w:pStyle w:val="Compact"/>
              <w:jc w:val="left"/>
            </w:pPr>
            <w:r>
              <w:rPr>
                <w:rFonts w:hint="eastAsia"/>
              </w:rPr>
              <w:t xml:space="preserve">强</w:t>
            </w:r>
          </w:p>
        </w:tc>
        <w:tc>
          <w:tcPr/>
          <w:p>
            <w:pPr>
              <w:pStyle w:val="Compact"/>
              <w:jc w:val="left"/>
            </w:pPr>
            <w:r>
              <w:rPr>
                <w:rFonts w:hint="eastAsia"/>
              </w:rPr>
              <w:t xml:space="preserve">解决方案的推广能力增强</w:t>
            </w:r>
          </w:p>
        </w:tc>
      </w:tr>
    </w:tbl>
    <w:p>
      <w:pPr>
        <w:numPr>
          <w:ilvl w:val="0"/>
          <w:numId w:val="2789"/>
        </w:numPr>
      </w:pPr>
      <w:r>
        <w:rPr>
          <w:rFonts w:hint="eastAsia"/>
        </w:rPr>
        <w:t xml:space="preserve">概念联系的ER实体关系</w:t>
      </w:r>
    </w:p>
    <w:p>
      <w:pPr>
        <w:numPr>
          <w:ilvl w:val="0"/>
          <w:numId w:val="2790"/>
        </w:numPr>
      </w:pPr>
      <w:r>
        <w:rPr>
          <w:rFonts w:hint="eastAsia"/>
        </w:rPr>
        <w:t xml:space="preserve">交互关系图</w:t>
      </w:r>
    </w:p>
    <w:p>
      <w:pPr>
        <w:numPr>
          <w:ilvl w:val="0"/>
          <w:numId w:val="2791"/>
        </w:numPr>
      </w:pPr>
      <w:r>
        <w:rPr>
          <w:rFonts w:hint="eastAsia"/>
        </w:rPr>
        <w:t xml:space="preserve">数学模型：</w:t>
      </w:r>
      <w:r>
        <w:t xml:space="preserve"> </w:t>
      </w:r>
      <w:r>
        <w:rPr>
          <w:rFonts w:hint="eastAsia"/>
        </w:rPr>
        <w:t xml:space="preserve">我们可以用以下数学模型来描述AI</w:t>
      </w:r>
      <w:r>
        <w:t xml:space="preserve"> </w:t>
      </w:r>
      <w:r>
        <w:rPr>
          <w:rFonts w:hint="eastAsia"/>
        </w:rPr>
        <w:t xml:space="preserve">Agent在解决全球性挑战中的某些方面：</w:t>
      </w:r>
    </w:p>
    <w:p>
      <w:pPr>
        <w:numPr>
          <w:ilvl w:val="0"/>
          <w:numId w:val="2792"/>
        </w:numPr>
      </w:pPr>
      <w:r>
        <w:rPr>
          <w:rFonts w:hint="eastAsia"/>
        </w:rPr>
        <w:t xml:space="preserve">多目标优化模型：</w:t>
      </w:r>
    </w:p>
    <w:p>
      <w:pPr>
        <w:pStyle w:val="BodyText"/>
      </w:pPr>
      <m:oMathPara>
        <m:oMathParaPr>
          <m:jc m:val="center"/>
        </m:oMathParaPr>
        <m:oMath>
          <m:limLow>
            <m:e>
              <m:r>
                <m:rPr>
                  <m:sty m:val="p"/>
                </m:rPr>
                <m:t>min</m:t>
              </m:r>
            </m:e>
            <m:lim>
              <m:r>
                <m:t>x</m:t>
              </m:r>
            </m:lim>
          </m:limLow>
          <m:r>
            <m:t>F</m:t>
          </m:r>
          <m:d>
            <m:dPr>
              <m:begChr m:val="("/>
              <m:sepChr m:val=""/>
              <m:endChr m:val=")"/>
              <m:grow/>
            </m:dPr>
            <m:e>
              <m:r>
                <m:t>x</m:t>
              </m:r>
            </m:e>
          </m:d>
          <m:r>
            <m:rPr>
              <m:sty m:val="p"/>
            </m:rPr>
            <m:t>=</m:t>
          </m:r>
          <m:d>
            <m:dPr>
              <m:begChr m:val="("/>
              <m:sepChr m:val=""/>
              <m:endChr m:val=")"/>
              <m:grow/>
            </m:dPr>
            <m:e>
              <m:sSub>
                <m:e>
                  <m:r>
                    <m:t>f</m:t>
                  </m:r>
                </m:e>
                <m:sub>
                  <m:r>
                    <m:t>1</m:t>
                  </m:r>
                </m:sub>
              </m:sSub>
              <m:d>
                <m:dPr>
                  <m:begChr m:val="("/>
                  <m:sepChr m:val=""/>
                  <m:endChr m:val=")"/>
                  <m:grow/>
                </m:dPr>
                <m:e>
                  <m:r>
                    <m:t>x</m:t>
                  </m:r>
                </m:e>
              </m:d>
              <m:r>
                <m:rPr>
                  <m:sty m:val="p"/>
                </m:rPr>
                <m:t>,</m:t>
              </m:r>
              <m:sSub>
                <m:e>
                  <m:r>
                    <m:t>f</m:t>
                  </m:r>
                </m:e>
                <m:sub>
                  <m:r>
                    <m:t>2</m:t>
                  </m:r>
                </m:sub>
              </m:sSub>
              <m:d>
                <m:dPr>
                  <m:begChr m:val="("/>
                  <m:sepChr m:val=""/>
                  <m:endChr m:val=")"/>
                  <m:grow/>
                </m:dPr>
                <m:e>
                  <m:r>
                    <m:t>x</m:t>
                  </m:r>
                </m:e>
              </m:d>
              <m:r>
                <m:rPr>
                  <m:sty m:val="p"/>
                </m:rPr>
                <m:t>,</m:t>
              </m:r>
              <m:r>
                <m:rPr>
                  <m:sty m:val="p"/>
                </m:rPr>
                <m:t>.</m:t>
              </m:r>
              <m:r>
                <m:rPr>
                  <m:sty m:val="p"/>
                </m:rPr>
                <m:t>.</m:t>
              </m:r>
              <m:r>
                <m:rPr>
                  <m:sty m:val="p"/>
                </m:rPr>
                <m:t>.</m:t>
              </m:r>
              <m:r>
                <m:rPr>
                  <m:sty m:val="p"/>
                </m:rPr>
                <m:t>,</m:t>
              </m:r>
              <m:sSub>
                <m:e>
                  <m:r>
                    <m:t>f</m:t>
                  </m:r>
                </m:e>
                <m:sub>
                  <m:r>
                    <m:t>k</m:t>
                  </m:r>
                </m:sub>
              </m:sSub>
              <m:d>
                <m:dPr>
                  <m:begChr m:val="("/>
                  <m:sepChr m:val=""/>
                  <m:endChr m:val=")"/>
                  <m:grow/>
                </m:dPr>
                <m:e>
                  <m:r>
                    <m:t>x</m:t>
                  </m:r>
                </m:e>
              </m:d>
            </m:e>
          </m:d>
        </m:oMath>
      </m:oMathPara>
    </w:p>
    <w:p>
      <w:pPr>
        <w:pStyle w:val="FirstParagraph"/>
      </w:pPr>
      <m:oMathPara>
        <m:oMathParaPr>
          <m:jc m:val="center"/>
        </m:oMathParaPr>
        <m:oMath>
          <m:r>
            <m:rPr>
              <m:nor/>
              <m:sty m:val="p"/>
            </m:rPr>
            <m:t>s.t. </m:t>
          </m:r>
          <m:sSub>
            <m:e>
              <m:r>
                <m:t>g</m:t>
              </m:r>
            </m:e>
            <m:sub>
              <m:r>
                <m:t>i</m:t>
              </m:r>
            </m:sub>
          </m:sSub>
          <m:d>
            <m:dPr>
              <m:begChr m:val="("/>
              <m:sepChr m:val=""/>
              <m:endChr m:val=")"/>
              <m:grow/>
            </m:dPr>
            <m:e>
              <m:r>
                <m:t>x</m:t>
              </m:r>
            </m:e>
          </m:d>
          <m:r>
            <m:rPr>
              <m:sty m:val="p"/>
            </m:rPr>
            <m:t>≤</m:t>
          </m:r>
          <m:r>
            <m:t>0</m:t>
          </m:r>
          <m:r>
            <m:rPr>
              <m:sty m:val="p"/>
            </m:rPr>
            <m:t>,</m:t>
          </m:r>
          <m:r>
            <m:t>i</m:t>
          </m:r>
          <m:r>
            <m:rPr>
              <m:sty m:val="p"/>
            </m:rPr>
            <m:t>=</m:t>
          </m:r>
          <m:r>
            <m:t>1</m:t>
          </m:r>
          <m:r>
            <m:rPr>
              <m:sty m:val="p"/>
            </m:rPr>
            <m:t>,</m:t>
          </m:r>
          <m:r>
            <m:rPr>
              <m:sty m:val="p"/>
            </m:rPr>
            <m:t>.</m:t>
          </m:r>
          <m:r>
            <m:rPr>
              <m:sty m:val="p"/>
            </m:rPr>
            <m:t>.</m:t>
          </m:r>
          <m:r>
            <m:rPr>
              <m:sty m:val="p"/>
            </m:rPr>
            <m:t>.</m:t>
          </m:r>
          <m:r>
            <m:rPr>
              <m:sty m:val="p"/>
            </m:rPr>
            <m:t>,</m:t>
          </m:r>
          <m:r>
            <m:t>m</m:t>
          </m:r>
        </m:oMath>
      </m:oMathPara>
    </w:p>
    <w:p>
      <w:pPr>
        <w:pStyle w:val="FirstParagraph"/>
      </w:pPr>
      <m:oMathPara>
        <m:oMathParaPr>
          <m:jc m:val="center"/>
        </m:oMathParaPr>
        <m:oMath>
          <m:sSub>
            <m:e>
              <m:r>
                <m:t>h</m:t>
              </m:r>
            </m:e>
            <m:sub>
              <m:r>
                <m:t>j</m:t>
              </m:r>
            </m:sub>
          </m:sSub>
          <m:d>
            <m:dPr>
              <m:begChr m:val="("/>
              <m:sepChr m:val=""/>
              <m:endChr m:val=")"/>
              <m:grow/>
            </m:dPr>
            <m:e>
              <m:r>
                <m:t>x</m:t>
              </m:r>
            </m:e>
          </m:d>
          <m:r>
            <m:rPr>
              <m:sty m:val="p"/>
            </m:rPr>
            <m:t>=</m:t>
          </m:r>
          <m:r>
            <m:t>0</m:t>
          </m:r>
          <m:r>
            <m:rPr>
              <m:sty m:val="p"/>
            </m:rPr>
            <m:t>,</m:t>
          </m:r>
          <m:r>
            <m:t>j</m:t>
          </m:r>
          <m:r>
            <m:rPr>
              <m:sty m:val="p"/>
            </m:rPr>
            <m:t>=</m:t>
          </m:r>
          <m:r>
            <m:t>1</m:t>
          </m:r>
          <m:r>
            <m:rPr>
              <m:sty m:val="p"/>
            </m:rPr>
            <m:t>,</m:t>
          </m:r>
          <m:r>
            <m:rPr>
              <m:sty m:val="p"/>
            </m:rPr>
            <m:t>.</m:t>
          </m:r>
          <m:r>
            <m:rPr>
              <m:sty m:val="p"/>
            </m:rPr>
            <m:t>.</m:t>
          </m:r>
          <m:r>
            <m:rPr>
              <m:sty m:val="p"/>
            </m:rPr>
            <m:t>.</m:t>
          </m:r>
          <m:r>
            <m:rPr>
              <m:sty m:val="p"/>
            </m:rPr>
            <m:t>,</m:t>
          </m:r>
          <m:r>
            <m:t>n</m:t>
          </m:r>
        </m:oMath>
      </m:oMathPara>
    </w:p>
    <w:p>
      <w:pPr>
        <w:numPr>
          <w:ilvl w:val="0"/>
          <w:numId w:val="1000"/>
        </w:numPr>
      </w:pPr>
      <w:r>
        <w:rPr>
          <w:rFonts w:hint="eastAsia"/>
        </w:rPr>
        <w:t xml:space="preserve">其中，</w:t>
      </w:r>
      <m:oMath>
        <m:r>
          <m:t>F</m:t>
        </m:r>
        <m:d>
          <m:dPr>
            <m:begChr m:val="("/>
            <m:sepChr m:val=""/>
            <m:endChr m:val=")"/>
            <m:grow/>
          </m:dPr>
          <m:e>
            <m:r>
              <m:t>x</m:t>
            </m:r>
          </m:e>
        </m:d>
      </m:oMath>
      <w:r>
        <w:t xml:space="preserve"> </w:t>
      </w:r>
      <w:r>
        <w:rPr>
          <w:rFonts w:hint="eastAsia"/>
        </w:rPr>
        <w:t xml:space="preserve">是多个目标函数的向量，</w:t>
      </w:r>
      <m:oMath>
        <m:sSub>
          <m:e>
            <m:r>
              <m:t>g</m:t>
            </m:r>
          </m:e>
          <m:sub>
            <m:r>
              <m:t>i</m:t>
            </m:r>
          </m:sub>
        </m:sSub>
        <m:d>
          <m:dPr>
            <m:begChr m:val="("/>
            <m:sepChr m:val=""/>
            <m:endChr m:val=")"/>
            <m:grow/>
          </m:dPr>
          <m:e>
            <m:r>
              <m:t>x</m:t>
            </m:r>
          </m:e>
        </m:d>
      </m:oMath>
      <w:r>
        <w:t xml:space="preserve"> </w:t>
      </w:r>
      <w:r>
        <w:rPr>
          <w:rFonts w:hint="eastAsia"/>
        </w:rPr>
        <w:t xml:space="preserve">和</w:t>
      </w:r>
      <w:r>
        <w:t xml:space="preserve"> </w:t>
      </w:r>
      <m:oMath>
        <m:sSub>
          <m:e>
            <m:r>
              <m:t>h</m:t>
            </m:r>
          </m:e>
          <m:sub>
            <m:r>
              <m:t>j</m:t>
            </m:r>
          </m:sub>
        </m:sSub>
        <m:d>
          <m:dPr>
            <m:begChr m:val="("/>
            <m:sepChr m:val=""/>
            <m:endChr m:val=")"/>
            <m:grow/>
          </m:dPr>
          <m:e>
            <m:r>
              <m:t>x</m:t>
            </m:r>
          </m:e>
        </m:d>
      </m:oMath>
      <w:r>
        <w:t xml:space="preserve"> </w:t>
      </w:r>
      <w:r>
        <w:rPr>
          <w:rFonts w:hint="eastAsia"/>
        </w:rPr>
        <w:t xml:space="preserve">是约束条件。</w:t>
      </w:r>
    </w:p>
    <w:p>
      <w:pPr>
        <w:numPr>
          <w:ilvl w:val="0"/>
          <w:numId w:val="2792"/>
        </w:numPr>
      </w:pPr>
      <w:r>
        <w:rPr>
          <w:rFonts w:hint="eastAsia"/>
        </w:rPr>
        <w:t xml:space="preserve">复杂系统动力学模型：</w:t>
      </w:r>
    </w:p>
    <w:p>
      <w:pPr>
        <w:pStyle w:val="BodyText"/>
      </w:pPr>
      <m:oMathPara>
        <m:oMathParaPr>
          <m:jc m:val="center"/>
        </m:oMathParaPr>
        <m:oMath>
          <m:f>
            <m:fPr>
              <m:type m:val="bar"/>
            </m:fPr>
            <m:num>
              <m:r>
                <m:t>d</m:t>
              </m:r>
              <m:r>
                <m:t>x</m:t>
              </m:r>
            </m:num>
            <m:den>
              <m:r>
                <m:t>d</m:t>
              </m:r>
              <m:r>
                <m:t>t</m:t>
              </m:r>
            </m:den>
          </m:f>
          <m:r>
            <m:rPr>
              <m:sty m:val="p"/>
            </m:rPr>
            <m:t>=</m:t>
          </m:r>
          <m:r>
            <m:t>f</m:t>
          </m:r>
          <m:d>
            <m:dPr>
              <m:begChr m:val="("/>
              <m:sepChr m:val=""/>
              <m:endChr m:val=")"/>
              <m:grow/>
            </m:dPr>
            <m:e>
              <m:r>
                <m:t>x</m:t>
              </m:r>
              <m:r>
                <m:rPr>
                  <m:sty m:val="p"/>
                </m:rPr>
                <m:t>,</m:t>
              </m:r>
              <m:r>
                <m:t>u</m:t>
              </m:r>
              <m:r>
                <m:rPr>
                  <m:sty m:val="p"/>
                </m:rPr>
                <m:t>,</m:t>
              </m:r>
              <m:r>
                <m:t>t</m:t>
              </m:r>
              <m:r>
                <m:rPr>
                  <m:sty m:val="p"/>
                </m:rPr>
                <m:t>,</m:t>
              </m:r>
              <m:r>
                <m:t>θ</m:t>
              </m:r>
            </m:e>
          </m:d>
        </m:oMath>
      </m:oMathPara>
    </w:p>
    <w:p>
      <w:pPr>
        <w:numPr>
          <w:ilvl w:val="0"/>
          <w:numId w:val="1000"/>
        </w:numPr>
      </w:pPr>
      <w:r>
        <w:rPr>
          <w:rFonts w:hint="eastAsia"/>
        </w:rPr>
        <w:t xml:space="preserve">其中，</w:t>
      </w:r>
      <m:oMath>
        <m:r>
          <m:t>x</m:t>
        </m:r>
      </m:oMath>
      <w:r>
        <w:t xml:space="preserve"> </w:t>
      </w:r>
      <w:r>
        <w:rPr>
          <w:rFonts w:hint="eastAsia"/>
        </w:rPr>
        <w:t xml:space="preserve">是系统状态，</w:t>
      </w:r>
      <m:oMath>
        <m:r>
          <m:t>u</m:t>
        </m:r>
      </m:oMath>
      <w:r>
        <w:t xml:space="preserve"> </w:t>
      </w:r>
      <w:r>
        <w:rPr>
          <w:rFonts w:hint="eastAsia"/>
        </w:rPr>
        <w:t xml:space="preserve">是控制输入，</w:t>
      </w:r>
      <m:oMath>
        <m:r>
          <m:t>t</m:t>
        </m:r>
      </m:oMath>
      <w:r>
        <w:t xml:space="preserve"> </w:t>
      </w:r>
      <w:r>
        <w:rPr>
          <w:rFonts w:hint="eastAsia"/>
        </w:rPr>
        <w:t xml:space="preserve">是时间，</w:t>
      </w:r>
      <m:oMath>
        <m:r>
          <m:t>θ</m:t>
        </m:r>
      </m:oMath>
      <w:r>
        <w:t xml:space="preserve"> </w:t>
      </w:r>
      <w:r>
        <w:rPr>
          <w:rFonts w:hint="eastAsia"/>
        </w:rPr>
        <w:t xml:space="preserve">是系统参数。</w:t>
      </w:r>
    </w:p>
    <w:p>
      <w:pPr>
        <w:numPr>
          <w:ilvl w:val="0"/>
          <w:numId w:val="2792"/>
        </w:numPr>
      </w:pPr>
      <w:r>
        <w:rPr>
          <w:rFonts w:hint="eastAsia"/>
        </w:rPr>
        <w:t xml:space="preserve">不确定性下的决策模型：</w:t>
      </w:r>
    </w:p>
    <w:p>
      <w:pPr>
        <w:pStyle w:val="BodyText"/>
      </w:pPr>
      <m:oMathPara>
        <m:oMathParaPr>
          <m:jc m:val="center"/>
        </m:oMathParaPr>
        <m:oMath>
          <m:limLow>
            <m:e>
              <m:r>
                <m:rPr>
                  <m:sty m:val="p"/>
                </m:rPr>
                <m:t>max</m:t>
              </m:r>
            </m:e>
            <m:lim>
              <m:r>
                <m:t>a</m:t>
              </m:r>
              <m:r>
                <m:rPr>
                  <m:sty m:val="p"/>
                </m:rPr>
                <m:t>∈</m:t>
              </m:r>
              <m:r>
                <m:t>A</m:t>
              </m:r>
            </m:lim>
          </m:limLow>
          <m:sSub>
            <m:e>
              <m:r>
                <m:rPr>
                  <m:sty m:val="p"/>
                  <m:scr m:val="double-struck"/>
                </m:rPr>
                <m:t>E</m:t>
              </m:r>
            </m:e>
            <m:sub>
              <m:r>
                <m:t>θ</m:t>
              </m:r>
            </m:sub>
          </m:sSub>
          <m:d>
            <m:dPr>
              <m:begChr m:val="["/>
              <m:sepChr m:val=""/>
              <m:endChr m:val="]"/>
              <m:grow/>
            </m:dPr>
            <m:e>
              <m:r>
                <m:t>U</m:t>
              </m:r>
              <m:d>
                <m:dPr>
                  <m:begChr m:val="("/>
                  <m:sepChr m:val=""/>
                  <m:endChr m:val=")"/>
                  <m:grow/>
                </m:dPr>
                <m:e>
                  <m:r>
                    <m:t>a</m:t>
                  </m:r>
                  <m:r>
                    <m:rPr>
                      <m:sty m:val="p"/>
                    </m:rPr>
                    <m:t>,</m:t>
                  </m:r>
                  <m:r>
                    <m:t>θ</m:t>
                  </m:r>
                </m:e>
              </m:d>
            </m:e>
          </m:d>
        </m:oMath>
      </m:oMathPara>
    </w:p>
    <w:p>
      <w:pPr>
        <w:numPr>
          <w:ilvl w:val="0"/>
          <w:numId w:val="1000"/>
        </w:numPr>
      </w:pPr>
      <w:r>
        <w:rPr>
          <w:rFonts w:hint="eastAsia"/>
        </w:rPr>
        <w:t xml:space="preserve">其中，</w:t>
      </w:r>
      <m:oMath>
        <m:r>
          <m:t>A</m:t>
        </m:r>
      </m:oMath>
      <w:r>
        <w:t xml:space="preserve"> </w:t>
      </w:r>
      <w:r>
        <w:rPr>
          <w:rFonts w:hint="eastAsia"/>
        </w:rPr>
        <w:t xml:space="preserve">是可行动作集，</w:t>
      </w:r>
      <m:oMath>
        <m:r>
          <m:t>θ</m:t>
        </m:r>
      </m:oMath>
      <w:r>
        <w:t xml:space="preserve"> </w:t>
      </w:r>
      <w:r>
        <w:rPr>
          <w:rFonts w:hint="eastAsia"/>
        </w:rPr>
        <w:t xml:space="preserve">是不确定参数，</w:t>
      </w:r>
      <m:oMath>
        <m:r>
          <m:t>U</m:t>
        </m:r>
      </m:oMath>
      <w:r>
        <w:t xml:space="preserve"> </w:t>
      </w:r>
      <w:r>
        <w:rPr>
          <w:rFonts w:hint="eastAsia"/>
        </w:rPr>
        <w:t xml:space="preserve">是效用函数。</w:t>
      </w:r>
    </w:p>
    <w:p>
      <w:pPr>
        <w:numPr>
          <w:ilvl w:val="0"/>
          <w:numId w:val="2792"/>
        </w:numPr>
      </w:pPr>
      <w:r>
        <w:rPr>
          <w:rFonts w:hint="eastAsia"/>
        </w:rPr>
        <w:t xml:space="preserve">协作博弈模型：</w:t>
      </w:r>
    </w:p>
    <w:p>
      <w:pPr>
        <w:pStyle w:val="BodyText"/>
      </w:pPr>
      <m:oMathPara>
        <m:oMathParaPr>
          <m:jc m:val="center"/>
        </m:oMathParaPr>
        <m:oMath>
          <m:r>
            <m:t>v</m:t>
          </m:r>
          <m:d>
            <m:dPr>
              <m:begChr m:val="("/>
              <m:sepChr m:val=""/>
              <m:endChr m:val=")"/>
              <m:grow/>
            </m:dPr>
            <m:e>
              <m:r>
                <m:t>S</m:t>
              </m:r>
            </m:e>
          </m:d>
          <m:r>
            <m:rPr>
              <m:sty m:val="p"/>
            </m:rPr>
            <m:t>=</m:t>
          </m:r>
          <m:limLow>
            <m:e>
              <m:r>
                <m:rPr>
                  <m:sty m:val="p"/>
                </m:rPr>
                <m:t>max</m:t>
              </m:r>
            </m:e>
            <m:lim>
              <m:sSub>
                <m:e>
                  <m:r>
                    <m:t>x</m:t>
                  </m:r>
                </m:e>
                <m:sub>
                  <m:r>
                    <m:t>S</m:t>
                  </m:r>
                </m:sub>
              </m:sSub>
            </m:lim>
          </m:limLow>
          <m:nary>
            <m:naryPr>
              <m:chr m:val="∑"/>
              <m:limLoc m:val="undOvr"/>
              <m:subHide m:val="off"/>
              <m:supHide m:val="on"/>
            </m:naryPr>
            <m:sub>
              <m:r>
                <m:t>i</m:t>
              </m:r>
              <m:r>
                <m:rPr>
                  <m:sty m:val="p"/>
                </m:rPr>
                <m:t>∈</m:t>
              </m:r>
              <m:r>
                <m:t>S</m:t>
              </m:r>
            </m:sub>
            <m:sup>
              <m:r>
                <m:t>​</m:t>
              </m:r>
            </m:sup>
            <m:e>
              <m:sSub>
                <m:e>
                  <m:r>
                    <m:t>u</m:t>
                  </m:r>
                </m:e>
                <m:sub>
                  <m:r>
                    <m:t>i</m:t>
                  </m:r>
                </m:sub>
              </m:sSub>
            </m:e>
          </m:nary>
          <m:d>
            <m:dPr>
              <m:begChr m:val="("/>
              <m:sepChr m:val=""/>
              <m:endChr m:val=")"/>
              <m:grow/>
            </m:dPr>
            <m:e>
              <m:sSub>
                <m:e>
                  <m:r>
                    <m:t>x</m:t>
                  </m:r>
                </m:e>
                <m:sub>
                  <m:r>
                    <m:t>S</m:t>
                  </m:r>
                </m:sub>
              </m:sSub>
              <m:r>
                <m:rPr>
                  <m:sty m:val="p"/>
                </m:rPr>
                <m:t>,</m:t>
              </m:r>
              <m:sSubSup>
                <m:e>
                  <m:r>
                    <m:t>x</m:t>
                  </m:r>
                </m:e>
                <m:sub>
                  <m:r>
                    <m:t>N</m:t>
                  </m:r>
                  <m:r>
                    <m:t>S</m:t>
                  </m:r>
                </m:sub>
                <m:sup>
                  <m:r>
                    <m:rPr>
                      <m:sty m:val="p"/>
                    </m:rPr>
                    <m:t>*</m:t>
                  </m:r>
                </m:sup>
              </m:sSubSup>
            </m:e>
          </m:d>
        </m:oMath>
      </m:oMathPara>
    </w:p>
    <w:p>
      <w:pPr>
        <w:numPr>
          <w:ilvl w:val="0"/>
          <w:numId w:val="1000"/>
        </w:numPr>
      </w:pPr>
      <w:r>
        <w:rPr>
          <w:rFonts w:hint="eastAsia"/>
        </w:rPr>
        <w:t xml:space="preserve">其中，</w:t>
      </w:r>
      <m:oMath>
        <m:r>
          <m:t>S</m:t>
        </m:r>
      </m:oMath>
      <w:r>
        <w:t xml:space="preserve"> </w:t>
      </w:r>
      <w:r>
        <w:rPr>
          <w:rFonts w:hint="eastAsia"/>
        </w:rPr>
        <w:t xml:space="preserve">是参与者联盟，</w:t>
      </w:r>
      <m:oMath>
        <m:r>
          <m:t>v</m:t>
        </m:r>
        <m:d>
          <m:dPr>
            <m:begChr m:val="("/>
            <m:sepChr m:val=""/>
            <m:endChr m:val=")"/>
            <m:grow/>
          </m:dPr>
          <m:e>
            <m:r>
              <m:t>S</m:t>
            </m:r>
          </m:e>
        </m:d>
      </m:oMath>
      <w:r>
        <w:t xml:space="preserve"> </w:t>
      </w:r>
      <w:r>
        <w:rPr>
          <w:rFonts w:hint="eastAsia"/>
        </w:rPr>
        <w:t xml:space="preserve">是联盟值函数，</w:t>
      </w:r>
      <m:oMath>
        <m:sSub>
          <m:e>
            <m:r>
              <m:t>u</m:t>
            </m:r>
          </m:e>
          <m:sub>
            <m:r>
              <m:t>i</m:t>
            </m:r>
          </m:sub>
        </m:sSub>
      </m:oMath>
      <w:r>
        <w:t xml:space="preserve"> </w:t>
      </w:r>
      <w:r>
        <w:rPr>
          <w:rFonts w:hint="eastAsia"/>
        </w:rPr>
        <w:t xml:space="preserve">是个体效用函数。</w:t>
      </w:r>
    </w:p>
    <w:p>
      <w:pPr>
        <w:numPr>
          <w:ilvl w:val="0"/>
          <w:numId w:val="2792"/>
        </w:numPr>
      </w:pPr>
      <w:r>
        <w:rPr>
          <w:rFonts w:hint="eastAsia"/>
        </w:rPr>
        <w:t xml:space="preserve">资源分配公平性指标：</w:t>
      </w:r>
    </w:p>
    <w:p>
      <w:pPr>
        <w:pStyle w:val="BodyText"/>
      </w:pPr>
      <m:oMathPara>
        <m:oMathParaPr>
          <m:jc m:val="center"/>
        </m:oMathParaPr>
        <m:oMath>
          <m:r>
            <m:t>F</m:t>
          </m:r>
          <m:r>
            <m:rPr>
              <m:sty m:val="p"/>
            </m:rPr>
            <m:t>=</m:t>
          </m:r>
          <m:r>
            <m:t>1</m:t>
          </m:r>
          <m:r>
            <m:rPr>
              <m:sty m:val="p"/>
            </m:rPr>
            <m:t>−</m:t>
          </m:r>
          <m:f>
            <m:fPr>
              <m:type m:val="bar"/>
            </m:fPr>
            <m:num>
              <m:r>
                <m:t>2</m:t>
              </m:r>
            </m:num>
            <m:den>
              <m:r>
                <m:t>n</m:t>
              </m:r>
            </m:den>
          </m:f>
          <m:nary>
            <m:naryPr>
              <m:chr m:val="∑"/>
              <m:limLoc m:val="undOvr"/>
              <m:subHide m:val="off"/>
              <m:supHide m:val="off"/>
            </m:naryPr>
            <m:sub>
              <m:r>
                <m:t>i</m:t>
              </m:r>
              <m:r>
                <m:rPr>
                  <m:sty m:val="p"/>
                </m:rPr>
                <m:t>=</m:t>
              </m:r>
              <m:r>
                <m:t>1</m:t>
              </m:r>
            </m:sub>
            <m:sup>
              <m:r>
                <m:t>n</m:t>
              </m:r>
            </m:sup>
            <m:e>
              <m:d>
                <m:dPr>
                  <m:begChr m:val="("/>
                  <m:sepChr m:val=""/>
                  <m:endChr m:val=")"/>
                  <m:grow/>
                </m:dPr>
                <m:e>
                  <m:f>
                    <m:fPr>
                      <m:type m:val="bar"/>
                    </m:fPr>
                    <m:num>
                      <m:sSub>
                        <m:e>
                          <m:r>
                            <m:t>x</m:t>
                          </m:r>
                        </m:e>
                        <m:sub>
                          <m:r>
                            <m:t>i</m:t>
                          </m:r>
                        </m:sub>
                      </m:sSub>
                    </m:num>
                    <m:den>
                      <m:nary>
                        <m:naryPr>
                          <m:chr m:val="∑"/>
                          <m:limLoc m:val="undOvr"/>
                          <m:subHide m:val="off"/>
                          <m:supHide m:val="off"/>
                        </m:naryPr>
                        <m:sub>
                          <m:r>
                            <m:t>j</m:t>
                          </m:r>
                          <m:r>
                            <m:rPr>
                              <m:sty m:val="p"/>
                            </m:rPr>
                            <m:t>=</m:t>
                          </m:r>
                          <m:r>
                            <m:t>1</m:t>
                          </m:r>
                        </m:sub>
                        <m:sup>
                          <m:r>
                            <m:t>n</m:t>
                          </m:r>
                        </m:sup>
                        <m:e>
                          <m:sSub>
                            <m:e>
                              <m:r>
                                <m:t>x</m:t>
                              </m:r>
                            </m:e>
                            <m:sub>
                              <m:r>
                                <m:t>j</m:t>
                              </m:r>
                            </m:sub>
                          </m:sSub>
                        </m:e>
                      </m:nary>
                    </m:den>
                  </m:f>
                  <m:r>
                    <m:rPr>
                      <m:sty m:val="p"/>
                    </m:rPr>
                    <m:t>−</m:t>
                  </m:r>
                  <m:f>
                    <m:fPr>
                      <m:type m:val="bar"/>
                    </m:fPr>
                    <m:num>
                      <m:r>
                        <m:t>1</m:t>
                      </m:r>
                    </m:num>
                    <m:den>
                      <m:r>
                        <m:t>n</m:t>
                      </m:r>
                    </m:den>
                  </m:f>
                </m:e>
              </m:d>
            </m:e>
          </m:nary>
        </m:oMath>
      </m:oMathPara>
    </w:p>
    <w:p>
      <w:pPr>
        <w:numPr>
          <w:ilvl w:val="0"/>
          <w:numId w:val="1000"/>
        </w:numPr>
      </w:pPr>
      <w:r>
        <w:rPr>
          <w:rFonts w:hint="eastAsia"/>
        </w:rPr>
        <w:t xml:space="preserve">其中，</w:t>
      </w:r>
      <m:oMath>
        <m:sSub>
          <m:e>
            <m:r>
              <m:t>x</m:t>
            </m:r>
          </m:e>
          <m:sub>
            <m:r>
              <m:t>i</m:t>
            </m:r>
          </m:sub>
        </m:sSub>
      </m:oMath>
      <w:r>
        <w:t xml:space="preserve"> </w:t>
      </w:r>
      <w:r>
        <w:rPr>
          <w:rFonts w:hint="eastAsia"/>
        </w:rPr>
        <w:t xml:space="preserve">是个体</w:t>
      </w:r>
      <w:r>
        <w:t xml:space="preserve"> </w:t>
      </w:r>
      <m:oMath>
        <m:r>
          <m:t>i</m:t>
        </m:r>
      </m:oMath>
      <w:r>
        <w:t xml:space="preserve"> </w:t>
      </w:r>
      <w:r>
        <w:rPr>
          <w:rFonts w:hint="eastAsia"/>
        </w:rPr>
        <w:t xml:space="preserve">获得的资源量，</w:t>
      </w:r>
      <m:oMath>
        <m:r>
          <m:t>n</m:t>
        </m:r>
      </m:oMath>
      <w:r>
        <w:t xml:space="preserve"> </w:t>
      </w:r>
      <w:r>
        <w:rPr>
          <w:rFonts w:hint="eastAsia"/>
        </w:rPr>
        <w:t xml:space="preserve">是总人数。</w:t>
      </w:r>
    </w:p>
    <w:p>
      <w:pPr>
        <w:numPr>
          <w:ilvl w:val="0"/>
          <w:numId w:val="2793"/>
        </w:numPr>
      </w:pPr>
      <w:r>
        <w:rPr>
          <w:rFonts w:hint="eastAsia"/>
        </w:rPr>
        <w:t xml:space="preserve">算法流程图：</w:t>
      </w:r>
    </w:p>
    <w:p>
      <w:pPr>
        <w:numPr>
          <w:ilvl w:val="0"/>
          <w:numId w:val="2794"/>
        </w:numPr>
      </w:pPr>
      <w:r>
        <w:rPr>
          <w:rFonts w:hint="eastAsia"/>
        </w:rPr>
        <w:t xml:space="preserve">算法源代码：</w:t>
      </w:r>
    </w:p>
    <w:p>
      <w:pPr>
        <w:numPr>
          <w:ilvl w:val="0"/>
          <w:numId w:val="2795"/>
        </w:numPr>
      </w:pPr>
      <w:r>
        <w:rPr>
          <w:rFonts w:hint="eastAsia"/>
        </w:rPr>
        <w:t xml:space="preserve">最佳实践tips：</w:t>
      </w:r>
    </w:p>
    <w:p>
      <w:pPr>
        <w:numPr>
          <w:ilvl w:val="0"/>
          <w:numId w:val="2796"/>
        </w:numPr>
      </w:pPr>
      <w:r>
        <w:rPr>
          <w:rFonts w:hint="eastAsia"/>
        </w:rPr>
        <w:t xml:space="preserve">跨学科合作：整合不同领域的专家知识，确保AI解决方案的全面性。</w:t>
      </w:r>
    </w:p>
    <w:p>
      <w:pPr>
        <w:numPr>
          <w:ilvl w:val="0"/>
          <w:numId w:val="2796"/>
        </w:numPr>
      </w:pPr>
      <w:r>
        <w:rPr>
          <w:rFonts w:hint="eastAsia"/>
        </w:rPr>
        <w:t xml:space="preserve">数据质量：建立严格的数据收集和验证机制，确保输入数据的准确性和代表性。</w:t>
      </w:r>
    </w:p>
    <w:p>
      <w:pPr>
        <w:numPr>
          <w:ilvl w:val="0"/>
          <w:numId w:val="2796"/>
        </w:numPr>
      </w:pPr>
      <w:r>
        <w:rPr>
          <w:rFonts w:hint="eastAsia"/>
        </w:rPr>
        <w:t xml:space="preserve">模型透明度：保持AI模型的可解释性，便于决策者和公众理解和信任。</w:t>
      </w:r>
    </w:p>
    <w:p>
      <w:pPr>
        <w:numPr>
          <w:ilvl w:val="0"/>
          <w:numId w:val="2796"/>
        </w:numPr>
      </w:pPr>
      <w:r>
        <w:rPr>
          <w:rFonts w:hint="eastAsia"/>
        </w:rPr>
        <w:t xml:space="preserve">情景分析：考虑多种可能的未来情景，增强解决方案的鲁棒性。</w:t>
      </w:r>
    </w:p>
    <w:p>
      <w:pPr>
        <w:numPr>
          <w:ilvl w:val="0"/>
          <w:numId w:val="2796"/>
        </w:numPr>
      </w:pPr>
      <w:r>
        <w:rPr>
          <w:rFonts w:hint="eastAsia"/>
        </w:rPr>
        <w:t xml:space="preserve">本地化适应：确保AI解决方案能够适应不同地区的具体情况和需求。</w:t>
      </w:r>
    </w:p>
    <w:p>
      <w:pPr>
        <w:numPr>
          <w:ilvl w:val="0"/>
          <w:numId w:val="2796"/>
        </w:numPr>
      </w:pPr>
      <w:r>
        <w:rPr>
          <w:rFonts w:hint="eastAsia"/>
        </w:rPr>
        <w:t xml:space="preserve">持续监测：建立实时监测和反馈机制，及时调整策略。</w:t>
      </w:r>
    </w:p>
    <w:p>
      <w:pPr>
        <w:numPr>
          <w:ilvl w:val="0"/>
          <w:numId w:val="2796"/>
        </w:numPr>
      </w:pPr>
      <w:r>
        <w:rPr>
          <w:rFonts w:hint="eastAsia"/>
        </w:rPr>
        <w:t xml:space="preserve">伦理审查：在AI解决方案的设计和实施过程中融入伦理考量。</w:t>
      </w:r>
    </w:p>
    <w:p>
      <w:pPr>
        <w:numPr>
          <w:ilvl w:val="0"/>
          <w:numId w:val="2796"/>
        </w:numPr>
      </w:pPr>
      <w:r>
        <w:rPr>
          <w:rFonts w:hint="eastAsia"/>
        </w:rPr>
        <w:t xml:space="preserve">包容性参与：确保各利益相关方，特别是弱势群体的声音能够被听到。</w:t>
      </w:r>
    </w:p>
    <w:p>
      <w:pPr>
        <w:numPr>
          <w:ilvl w:val="0"/>
          <w:numId w:val="2796"/>
        </w:numPr>
      </w:pPr>
      <w:r>
        <w:rPr>
          <w:rFonts w:hint="eastAsia"/>
        </w:rPr>
        <w:t xml:space="preserve">长期视角：在追求短期效果的同时，不忽视长期可持续性。</w:t>
      </w:r>
    </w:p>
    <w:p>
      <w:pPr>
        <w:numPr>
          <w:ilvl w:val="0"/>
          <w:numId w:val="2796"/>
        </w:numPr>
      </w:pPr>
      <w:r>
        <w:rPr>
          <w:rFonts w:hint="eastAsia"/>
        </w:rPr>
        <w:t xml:space="preserve">知识共享：建立全球知识共享平台，促进最佳实践的传播和应用。</w:t>
      </w:r>
    </w:p>
    <w:p>
      <w:pPr>
        <w:numPr>
          <w:ilvl w:val="0"/>
          <w:numId w:val="279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大规模数据整合</w:t>
            </w:r>
          </w:p>
        </w:tc>
        <w:tc>
          <w:tcPr/>
          <w:p>
            <w:pPr>
              <w:pStyle w:val="Compact"/>
              <w:jc w:val="left"/>
            </w:pPr>
            <w:r>
              <w:rPr>
                <w:rFonts w:hint="eastAsia"/>
              </w:rPr>
              <w:t xml:space="preserve">气候变化预测</w:t>
            </w:r>
          </w:p>
        </w:tc>
        <w:tc>
          <w:tcPr/>
          <w:p>
            <w:pPr>
              <w:pStyle w:val="Compact"/>
              <w:jc w:val="left"/>
            </w:pPr>
            <w:r>
              <w:rPr>
                <w:rFonts w:hint="eastAsia"/>
              </w:rPr>
              <w:t xml:space="preserve">环境政策精准化</w:t>
            </w:r>
          </w:p>
        </w:tc>
      </w:tr>
      <w:tr>
        <w:tc>
          <w:tcPr/>
          <w:p>
            <w:pPr>
              <w:pStyle w:val="Compact"/>
              <w:jc w:val="left"/>
            </w:pPr>
            <w:r>
              <w:t xml:space="preserve">2030-2040</w:t>
            </w:r>
          </w:p>
        </w:tc>
        <w:tc>
          <w:tcPr/>
          <w:p>
            <w:pPr>
              <w:pStyle w:val="Compact"/>
              <w:jc w:val="left"/>
            </w:pPr>
            <w:r>
              <w:rPr>
                <w:rFonts w:hint="eastAsia"/>
              </w:rPr>
              <w:t xml:space="preserve">跨域AI系统</w:t>
            </w:r>
          </w:p>
        </w:tc>
        <w:tc>
          <w:tcPr/>
          <w:p>
            <w:pPr>
              <w:pStyle w:val="Compact"/>
              <w:jc w:val="left"/>
            </w:pPr>
            <w:r>
              <w:rPr>
                <w:rFonts w:hint="eastAsia"/>
              </w:rPr>
              <w:t xml:space="preserve">全球资源优化</w:t>
            </w:r>
          </w:p>
        </w:tc>
        <w:tc>
          <w:tcPr/>
          <w:p>
            <w:pPr>
              <w:pStyle w:val="Compact"/>
              <w:jc w:val="left"/>
            </w:pPr>
            <w:r>
              <w:rPr>
                <w:rFonts w:hint="eastAsia"/>
              </w:rPr>
              <w:t xml:space="preserve">国际合作新模式</w:t>
            </w:r>
          </w:p>
        </w:tc>
      </w:tr>
      <w:tr>
        <w:tc>
          <w:tcPr/>
          <w:p>
            <w:pPr>
              <w:pStyle w:val="Compact"/>
              <w:jc w:val="left"/>
            </w:pPr>
            <w:r>
              <w:t xml:space="preserve">2040-2050</w:t>
            </w:r>
          </w:p>
        </w:tc>
        <w:tc>
          <w:tcPr/>
          <w:p>
            <w:pPr>
              <w:pStyle w:val="Compact"/>
              <w:jc w:val="left"/>
            </w:pPr>
            <w:r>
              <w:rPr>
                <w:rFonts w:hint="eastAsia"/>
              </w:rPr>
              <w:t xml:space="preserve">自适应学习系统</w:t>
            </w:r>
          </w:p>
        </w:tc>
        <w:tc>
          <w:tcPr/>
          <w:p>
            <w:pPr>
              <w:pStyle w:val="Compact"/>
              <w:jc w:val="left"/>
            </w:pPr>
            <w:r>
              <w:rPr>
                <w:rFonts w:hint="eastAsia"/>
              </w:rPr>
              <w:t xml:space="preserve">社会系统重构</w:t>
            </w:r>
          </w:p>
        </w:tc>
        <w:tc>
          <w:tcPr/>
          <w:p>
            <w:pPr>
              <w:pStyle w:val="Compact"/>
              <w:jc w:val="left"/>
            </w:pPr>
            <w:r>
              <w:rPr>
                <w:rFonts w:hint="eastAsia"/>
              </w:rPr>
              <w:t xml:space="preserve">治理范式转变</w:t>
            </w:r>
          </w:p>
        </w:tc>
      </w:tr>
      <w:tr>
        <w:tc>
          <w:tcPr/>
          <w:p>
            <w:pPr>
              <w:pStyle w:val="Compact"/>
              <w:jc w:val="left"/>
            </w:pPr>
            <w:r>
              <w:t xml:space="preserve">2050-2070</w:t>
            </w:r>
          </w:p>
        </w:tc>
        <w:tc>
          <w:tcPr/>
          <w:p>
            <w:pPr>
              <w:pStyle w:val="Compact"/>
              <w:jc w:val="left"/>
            </w:pPr>
            <w:r>
              <w:rPr>
                <w:rFonts w:hint="eastAsia"/>
              </w:rPr>
              <w:t xml:space="preserve">认知增强AI</w:t>
            </w:r>
          </w:p>
        </w:tc>
        <w:tc>
          <w:tcPr/>
          <w:p>
            <w:pPr>
              <w:pStyle w:val="Compact"/>
              <w:jc w:val="left"/>
            </w:pPr>
            <w:r>
              <w:rPr>
                <w:rFonts w:hint="eastAsia"/>
              </w:rPr>
              <w:t xml:space="preserve">全球性风险防控</w:t>
            </w:r>
          </w:p>
        </w:tc>
        <w:tc>
          <w:tcPr/>
          <w:p>
            <w:pPr>
              <w:pStyle w:val="Compact"/>
              <w:jc w:val="left"/>
            </w:pPr>
            <w:r>
              <w:rPr>
                <w:rFonts w:hint="eastAsia"/>
              </w:rPr>
              <w:t xml:space="preserve">人类能力边界扩展</w:t>
            </w:r>
          </w:p>
        </w:tc>
      </w:tr>
      <w:tr>
        <w:tc>
          <w:tcPr/>
          <w:p>
            <w:pPr>
              <w:pStyle w:val="Compact"/>
              <w:jc w:val="left"/>
            </w:pPr>
            <w:r>
              <w:t xml:space="preserve">2070+</w:t>
            </w:r>
          </w:p>
        </w:tc>
        <w:tc>
          <w:tcPr/>
          <w:p>
            <w:pPr>
              <w:pStyle w:val="Compact"/>
              <w:jc w:val="left"/>
            </w:pPr>
            <w:r>
              <w:rPr>
                <w:rFonts w:hint="eastAsia"/>
              </w:rPr>
              <w:t xml:space="preserve">通用问题解决AI</w:t>
            </w:r>
          </w:p>
        </w:tc>
        <w:tc>
          <w:tcPr/>
          <w:p>
            <w:pPr>
              <w:pStyle w:val="Compact"/>
              <w:jc w:val="left"/>
            </w:pPr>
            <w:r>
              <w:rPr>
                <w:rFonts w:hint="eastAsia"/>
              </w:rPr>
              <w:t xml:space="preserve">文明级挑战应对</w:t>
            </w:r>
          </w:p>
        </w:tc>
        <w:tc>
          <w:tcPr/>
          <w:p>
            <w:pPr>
              <w:pStyle w:val="Compact"/>
              <w:jc w:val="left"/>
            </w:pPr>
            <w:r>
              <w:rPr>
                <w:rFonts w:hint="eastAsia"/>
              </w:rPr>
              <w:t xml:space="preserve">人类发展新阶段</w:t>
            </w:r>
          </w:p>
        </w:tc>
      </w:tr>
    </w:tbl>
    <w:p>
      <w:pPr>
        <w:numPr>
          <w:ilvl w:val="0"/>
          <w:numId w:val="2798"/>
        </w:numPr>
      </w:pPr>
      <w:r>
        <w:rPr>
          <w:rFonts w:hint="eastAsia"/>
        </w:rPr>
        <w:t xml:space="preserve">本章小结：</w:t>
      </w:r>
      <w:r>
        <w:t xml:space="preserve"> AI</w:t>
      </w:r>
      <w:r>
        <w:t xml:space="preserve"> </w:t>
      </w:r>
      <w:r>
        <w:rPr>
          <w:rFonts w:hint="eastAsia"/>
        </w:rPr>
        <w:t xml:space="preserve">Agent在解决全球性挑战中展现出巨大潜力，它为人类应对复杂、长期、跨域的问题提供了强大工具。本章深入探讨了AI在气候变化、贫困、健康、教育等领域的应用前景，以及实现这一潜力所面临的技术、伦理和社会挑战。</w:t>
      </w:r>
    </w:p>
    <w:p>
      <w:pPr>
        <w:pStyle w:val="FirstParagraph"/>
      </w:pPr>
      <w:r>
        <w:rPr>
          <w:rFonts w:hint="eastAsia"/>
        </w:rPr>
        <w:t xml:space="preserve">主要机遇包括：</w:t>
      </w:r>
      <w:r>
        <w:t xml:space="preserve"> 1.</w:t>
      </w:r>
      <w:r>
        <w:t xml:space="preserve"> </w:t>
      </w:r>
      <w:r>
        <w:rPr>
          <w:rFonts w:hint="eastAsia"/>
        </w:rPr>
        <w:t xml:space="preserve">数据洞察：AI能处理和分析海量多源数据，提供更深入的问题理解。</w:t>
      </w:r>
      <w:r>
        <w:t xml:space="preserve"> 2.</w:t>
      </w:r>
      <w:r>
        <w:t xml:space="preserve"> </w:t>
      </w:r>
      <w:r>
        <w:rPr>
          <w:rFonts w:hint="eastAsia"/>
        </w:rPr>
        <w:t xml:space="preserve">预测能力：复杂系统模拟和预测models能为决策提供更可靠的未来洞察。</w:t>
      </w:r>
      <w:r>
        <w:t xml:space="preserve"> 3.</w:t>
      </w:r>
      <w:r>
        <w:t xml:space="preserve"> </w:t>
      </w:r>
      <w:r>
        <w:rPr>
          <w:rFonts w:hint="eastAsia"/>
        </w:rPr>
        <w:t xml:space="preserve">优化决策：AI可以在多目标、不确定性条件下提供优化的决策建议。</w:t>
      </w:r>
      <w:r>
        <w:t xml:space="preserve"> 4.</w:t>
      </w:r>
      <w:r>
        <w:t xml:space="preserve"> </w:t>
      </w:r>
      <w:r>
        <w:rPr>
          <w:rFonts w:hint="eastAsia"/>
        </w:rPr>
        <w:t xml:space="preserve">协作促进：AI系统可以促进跨领域、跨地区的有效协作。</w:t>
      </w:r>
      <w:r>
        <w:t xml:space="preserve"> 5.</w:t>
      </w:r>
      <w:r>
        <w:t xml:space="preserve"> </w:t>
      </w:r>
      <w:r>
        <w:rPr>
          <w:rFonts w:hint="eastAsia"/>
        </w:rPr>
        <w:t xml:space="preserve">个性化解决方案：AI能根据具体情况提供定制化的解决方案。</w:t>
      </w:r>
      <w:r>
        <w:t xml:space="preserve"> 6.</w:t>
      </w:r>
      <w:r>
        <w:t xml:space="preserve"> </w:t>
      </w:r>
      <w:r>
        <w:rPr>
          <w:rFonts w:hint="eastAsia"/>
        </w:rPr>
        <w:t xml:space="preserve">实时响应：AI能够实现对全球性挑战的实时监测和快速响应。</w:t>
      </w:r>
      <w:r>
        <w:t xml:space="preserve"> 7.</w:t>
      </w:r>
      <w:r>
        <w:t xml:space="preserve"> </w:t>
      </w:r>
      <w:r>
        <w:rPr>
          <w:rFonts w:hint="eastAsia"/>
        </w:rPr>
        <w:t xml:space="preserve">资源优化：AI可以提高资源分配和利用的效率。</w:t>
      </w:r>
      <w:r>
        <w:t xml:space="preserve"> 8.</w:t>
      </w:r>
      <w:r>
        <w:t xml:space="preserve"> </w:t>
      </w:r>
      <w:r>
        <w:rPr>
          <w:rFonts w:hint="eastAsia"/>
        </w:rPr>
        <w:t xml:space="preserve">知识管理：AI可以加速全球范围内的知识共享和最佳实践传播。</w:t>
      </w:r>
    </w:p>
    <w:p>
      <w:pPr>
        <w:pStyle w:val="BodyText"/>
      </w:pPr>
      <w:r>
        <w:rPr>
          <w:rFonts w:hint="eastAsia"/>
        </w:rPr>
        <w:t xml:space="preserve">同时，我们也面临一些挑战：</w:t>
      </w:r>
      <w:r>
        <w:t xml:space="preserve"> 1.</w:t>
      </w:r>
      <w:r>
        <w:t xml:space="preserve"> </w:t>
      </w:r>
      <w:r>
        <w:rPr>
          <w:rFonts w:hint="eastAsia"/>
        </w:rPr>
        <w:t xml:space="preserve">数据可靠性：确保用于训练和决策的数据的准确性和代表性。</w:t>
      </w:r>
      <w:r>
        <w:t xml:space="preserve"> 2.</w:t>
      </w:r>
      <w:r>
        <w:t xml:space="preserve"> </w:t>
      </w:r>
      <w:r>
        <w:rPr>
          <w:rFonts w:hint="eastAsia"/>
        </w:rPr>
        <w:t xml:space="preserve">模型透明度：提高AI决策过程的可解释性和可信度。</w:t>
      </w:r>
      <w:r>
        <w:t xml:space="preserve"> 3.</w:t>
      </w:r>
      <w:r>
        <w:t xml:space="preserve"> </w:t>
      </w:r>
      <w:r>
        <w:rPr>
          <w:rFonts w:hint="eastAsia"/>
        </w:rPr>
        <w:t xml:space="preserve">伦理考量：处理AI应用可能带来的伦理问题，如隐私、公平性等。</w:t>
      </w:r>
      <w:r>
        <w:t xml:space="preserve"> 4.</w:t>
      </w:r>
      <w:r>
        <w:t xml:space="preserve"> </w:t>
      </w:r>
      <w:r>
        <w:rPr>
          <w:rFonts w:hint="eastAsia"/>
        </w:rPr>
        <w:t xml:space="preserve">技术鸿沟：避免AI解决方案加剧全球或地区间的不平等。</w:t>
      </w:r>
      <w:r>
        <w:t xml:space="preserve"> 5.</w:t>
      </w:r>
      <w:r>
        <w:t xml:space="preserve"> </w:t>
      </w:r>
      <w:r>
        <w:rPr>
          <w:rFonts w:hint="eastAsia"/>
        </w:rPr>
        <w:t xml:space="preserve">人机协作：设计有效的人机协作机制，平衡AI决策和人类判断。</w:t>
      </w:r>
      <w:r>
        <w:t xml:space="preserve"> 6.</w:t>
      </w:r>
      <w:r>
        <w:t xml:space="preserve"> </w:t>
      </w:r>
      <w:r>
        <w:rPr>
          <w:rFonts w:hint="eastAsia"/>
        </w:rPr>
        <w:t xml:space="preserve">长期影响：评估和管理AI解决方案的长期社会经济影响。</w:t>
      </w:r>
      <w:r>
        <w:t xml:space="preserve"> 7.</w:t>
      </w:r>
      <w:r>
        <w:t xml:space="preserve"> </w:t>
      </w:r>
      <w:r>
        <w:rPr>
          <w:rFonts w:hint="eastAsia"/>
        </w:rPr>
        <w:t xml:space="preserve">全球治理：建立适应AI时代的全球治理框架和国际合作机制。</w:t>
      </w:r>
      <w:r>
        <w:t xml:space="preserve"> 8.</w:t>
      </w:r>
      <w:r>
        <w:t xml:space="preserve"> </w:t>
      </w:r>
      <w:r>
        <w:rPr>
          <w:rFonts w:hint="eastAsia"/>
        </w:rPr>
        <w:t xml:space="preserve">能力建设：帮助欠发达地区建立利用AI解决问题的能力。</w:t>
      </w:r>
    </w:p>
    <w:p>
      <w:pPr>
        <w:pStyle w:val="BodyText"/>
      </w:pPr>
      <w:r>
        <w:rPr>
          <w:rFonts w:hint="eastAsia"/>
        </w:rPr>
        <w:t xml:space="preserve">为了充分发挥AI在解决全球性挑战中的潜力，我们需要：</w:t>
      </w:r>
      <w:r>
        <w:t xml:space="preserve"> 1.</w:t>
      </w:r>
      <w:r>
        <w:t xml:space="preserve"> </w:t>
      </w:r>
      <w:r>
        <w:rPr>
          <w:rFonts w:hint="eastAsia"/>
        </w:rPr>
        <w:t xml:space="preserve">推动跨学科、跨部门、跨国界的合作，整合各方面的专业知识和资源。</w:t>
      </w:r>
      <w:r>
        <w:t xml:space="preserve"> 2.</w:t>
      </w:r>
      <w:r>
        <w:t xml:space="preserve"> </w:t>
      </w:r>
      <w:r>
        <w:rPr>
          <w:rFonts w:hint="eastAsia"/>
        </w:rPr>
        <w:t xml:space="preserve">建立全球性的数据共享和知识管理平台，促进信息和最佳实践的流通。</w:t>
      </w:r>
      <w:r>
        <w:t xml:space="preserve"> 3.</w:t>
      </w:r>
      <w:r>
        <w:t xml:space="preserve"> </w:t>
      </w:r>
      <w:r>
        <w:rPr>
          <w:rFonts w:hint="eastAsia"/>
        </w:rPr>
        <w:t xml:space="preserve">开发更加复杂、精确的预测和决策模型，提高应对全球性挑战的能力。</w:t>
      </w:r>
      <w:r>
        <w:t xml:space="preserve"> 4.</w:t>
      </w:r>
      <w:r>
        <w:t xml:space="preserve"> </w:t>
      </w:r>
      <w:r>
        <w:rPr>
          <w:rFonts w:hint="eastAsia"/>
        </w:rPr>
        <w:t xml:space="preserve">制定全球AI伦理准则和治理框架，确保AI的负责任开发和使用。</w:t>
      </w:r>
      <w:r>
        <w:t xml:space="preserve"> 5.</w:t>
      </w:r>
      <w:r>
        <w:t xml:space="preserve"> </w:t>
      </w:r>
      <w:r>
        <w:rPr>
          <w:rFonts w:hint="eastAsia"/>
        </w:rPr>
        <w:t xml:space="preserve">投资于AI相关的教育和培训，提高全球范围内利用AI的能力。</w:t>
      </w:r>
      <w:r>
        <w:t xml:space="preserve"> 6.</w:t>
      </w:r>
      <w:r>
        <w:t xml:space="preserve"> </w:t>
      </w:r>
      <w:r>
        <w:rPr>
          <w:rFonts w:hint="eastAsia"/>
        </w:rPr>
        <w:t xml:space="preserve">建立长期的影响评估机制，持续监测和优化AI解决方案。</w:t>
      </w:r>
      <w:r>
        <w:t xml:space="preserve"> 7.</w:t>
      </w:r>
      <w:r>
        <w:t xml:space="preserve"> </w:t>
      </w:r>
      <w:r>
        <w:rPr>
          <w:rFonts w:hint="eastAsia"/>
        </w:rPr>
        <w:t xml:space="preserve">鼓励创新的AI应用，探索解决全球性挑战的新方法。</w:t>
      </w:r>
      <w:r>
        <w:t xml:space="preserve"> 8.</w:t>
      </w:r>
      <w:r>
        <w:t xml:space="preserve"> </w:t>
      </w:r>
      <w:r>
        <w:rPr>
          <w:rFonts w:hint="eastAsia"/>
        </w:rPr>
        <w:t xml:space="preserve">促进公众参与，提高对AI潜力和风险的认识，建立社会共识。</w:t>
      </w:r>
    </w:p>
    <w:p>
      <w:pPr>
        <w:pStyle w:val="BodyText"/>
      </w:pPr>
      <w:r>
        <w:rPr>
          <w:rFonts w:hint="eastAsia"/>
        </w:rPr>
        <w:t xml:space="preserve">展望未来，AI有望成为人类应对全球性挑战的强大盟友。它不仅能够提供技术支持，还可能改变我们思考和解决问题的方式。然而，要实现这一潜力，需要全球范围内的协调努力，平衡技术创新与伦理考量，确保AI的发展方向与人类的长远利益保持一致。通过负责任地开发和使用AI，我们有望创造一个更加可持续、公平和繁荣的世界。</w:t>
      </w:r>
    </w:p>
    <w:bookmarkEnd w:id="85"/>
    <w:bookmarkStart w:id="86" w:name="X0fd6171ab11a83ac6aa8ef8d47510a464a7c2be"/>
    <w:p>
      <w:pPr>
        <w:pStyle w:val="Heading3"/>
      </w:pPr>
      <w:r>
        <w:t xml:space="preserve">10.12.4</w:t>
      </w:r>
      <w:r>
        <w:t xml:space="preserve"> </w:t>
      </w:r>
      <w:r>
        <w:rPr>
          <w:rFonts w:hint="eastAsia"/>
        </w:rPr>
        <w:t xml:space="preserve">AI伦理与人类价值观的长期共存</w:t>
      </w:r>
    </w:p>
    <w:p>
      <w:pPr>
        <w:numPr>
          <w:ilvl w:val="0"/>
          <w:numId w:val="2799"/>
        </w:numPr>
      </w:pPr>
      <w:r>
        <w:rPr>
          <w:rFonts w:hint="eastAsia"/>
        </w:rPr>
        <w:t xml:space="preserve">核心概念：</w:t>
      </w:r>
      <w:r>
        <w:t xml:space="preserve"> </w:t>
      </w:r>
      <w:r>
        <w:rPr>
          <w:rFonts w:hint="eastAsia"/>
        </w:rPr>
        <w:t xml:space="preserve">AI伦理与人类价值观的长期共存是指在人工智能技术持续发展和广泛应用的背景下，确保AI系统的行为和决策符合人类的伦理标准和价值观念，同时探索AI可能带来的新伦理问题和价值重构。这一概念强调了在推动AI技术进步的同时，需要持续关注和解决伦理挑战，保护人类的核心价值，并探索人机协作的新伦理范式。</w:t>
      </w:r>
    </w:p>
    <w:p>
      <w:pPr>
        <w:numPr>
          <w:ilvl w:val="0"/>
          <w:numId w:val="2799"/>
        </w:numPr>
      </w:pPr>
      <w:r>
        <w:rPr>
          <w:rFonts w:hint="eastAsia"/>
        </w:rPr>
        <w:t xml:space="preserve">问题背景：</w:t>
      </w:r>
      <w:r>
        <w:t xml:space="preserve"> </w:t>
      </w:r>
      <w:r>
        <w:rPr>
          <w:rFonts w:hint="eastAsia"/>
        </w:rPr>
        <w:t xml:space="preserve">随着AI技术在各领域的深入应用，其对人类社会的影响日益显著。AI系统在决策过程中可能产生偏见、侵犯隐私、影响就业等问题，引发了广泛的伦理担忧。同时，AI的发展也挑战了传统的伦理框架，如机器的道德地位、人机关系的本质等问题需要重新思考。如何在推动AI创新的同时，确保其发展方向与人类价值观相一致，成为了一个长期而复杂的挑战。</w:t>
      </w:r>
    </w:p>
    <w:p>
      <w:pPr>
        <w:numPr>
          <w:ilvl w:val="0"/>
          <w:numId w:val="2799"/>
        </w:numPr>
      </w:pPr>
      <w:r>
        <w:rPr>
          <w:rFonts w:hint="eastAsia"/>
        </w:rPr>
        <w:t xml:space="preserve">问题描述：</w:t>
      </w:r>
      <w:r>
        <w:t xml:space="preserve"> </w:t>
      </w:r>
      <w:r>
        <w:rPr>
          <w:rFonts w:hint="eastAsia"/>
        </w:rPr>
        <w:t xml:space="preserve">我们需要探讨如何将伦理考量融入AI系统的设计和开发过程，如何建立可靠的AI伦理评估和监管机制，如何处理AI决策可能带来的道德困境，以及如何在AI时代重新定义某些人类价值观。同时，还需要考虑不同文化背景下的价值差异，以及AI可能带来的新的伦理概念和价值体系。</w:t>
      </w:r>
    </w:p>
    <w:p>
      <w:pPr>
        <w:numPr>
          <w:ilvl w:val="0"/>
          <w:numId w:val="2799"/>
        </w:numPr>
      </w:pPr>
      <w:r>
        <w:rPr>
          <w:rFonts w:hint="eastAsia"/>
        </w:rPr>
        <w:t xml:space="preserve">问题解决：</w:t>
      </w:r>
      <w:r>
        <w:t xml:space="preserve"> </w:t>
      </w:r>
      <w:r>
        <w:rPr>
          <w:rFonts w:hint="eastAsia"/>
        </w:rPr>
        <w:t xml:space="preserve">为了促进AI伦理与人类价值观的长期共存，可以从以下几个方面着手：</w:t>
      </w:r>
    </w:p>
    <w:p>
      <w:pPr>
        <w:numPr>
          <w:ilvl w:val="0"/>
          <w:numId w:val="2800"/>
        </w:numPr>
      </w:pPr>
      <w:r>
        <w:rPr>
          <w:rFonts w:hint="eastAsia"/>
        </w:rPr>
        <w:t xml:space="preserve">伦理设计原则：</w:t>
      </w:r>
    </w:p>
    <w:p>
      <w:pPr>
        <w:numPr>
          <w:ilvl w:val="1"/>
          <w:numId w:val="2801"/>
        </w:numPr>
      </w:pPr>
      <w:r>
        <w:rPr>
          <w:rFonts w:hint="eastAsia"/>
        </w:rPr>
        <w:t xml:space="preserve">制定AI系统的伦理设计指南</w:t>
      </w:r>
    </w:p>
    <w:p>
      <w:pPr>
        <w:numPr>
          <w:ilvl w:val="1"/>
          <w:numId w:val="2801"/>
        </w:numPr>
      </w:pPr>
      <w:r>
        <w:rPr>
          <w:rFonts w:hint="eastAsia"/>
        </w:rPr>
        <w:t xml:space="preserve">开发可解释的AI模型和决策过程</w:t>
      </w:r>
    </w:p>
    <w:p>
      <w:pPr>
        <w:numPr>
          <w:ilvl w:val="1"/>
          <w:numId w:val="2801"/>
        </w:numPr>
      </w:pPr>
      <w:r>
        <w:rPr>
          <w:rFonts w:hint="eastAsia"/>
        </w:rPr>
        <w:t xml:space="preserve">建立AI系统的伦理测试和验证方法</w:t>
      </w:r>
    </w:p>
    <w:p>
      <w:pPr>
        <w:numPr>
          <w:ilvl w:val="0"/>
          <w:numId w:val="2800"/>
        </w:numPr>
      </w:pPr>
      <w:r>
        <w:rPr>
          <w:rFonts w:hint="eastAsia"/>
        </w:rPr>
        <w:t xml:space="preserve">价值对齐技术：</w:t>
      </w:r>
    </w:p>
    <w:p>
      <w:pPr>
        <w:numPr>
          <w:ilvl w:val="1"/>
          <w:numId w:val="2802"/>
        </w:numPr>
      </w:pPr>
      <w:r>
        <w:rPr>
          <w:rFonts w:hint="eastAsia"/>
        </w:rPr>
        <w:t xml:space="preserve">研究将人类价值观编码入AI系统的方法</w:t>
      </w:r>
    </w:p>
    <w:p>
      <w:pPr>
        <w:numPr>
          <w:ilvl w:val="1"/>
          <w:numId w:val="2802"/>
        </w:numPr>
      </w:pPr>
      <w:r>
        <w:rPr>
          <w:rFonts w:hint="eastAsia"/>
        </w:rPr>
        <w:t xml:space="preserve">开发动态价值学习和适应的AI算法</w:t>
      </w:r>
    </w:p>
    <w:p>
      <w:pPr>
        <w:numPr>
          <w:ilvl w:val="1"/>
          <w:numId w:val="2802"/>
        </w:numPr>
      </w:pPr>
      <w:r>
        <w:rPr>
          <w:rFonts w:hint="eastAsia"/>
        </w:rPr>
        <w:t xml:space="preserve">建立人机价值协商和调整机制</w:t>
      </w:r>
    </w:p>
    <w:p>
      <w:pPr>
        <w:numPr>
          <w:ilvl w:val="0"/>
          <w:numId w:val="2800"/>
        </w:numPr>
      </w:pPr>
      <w:r>
        <w:rPr>
          <w:rFonts w:hint="eastAsia"/>
        </w:rPr>
        <w:t xml:space="preserve">伦理监管框架：</w:t>
      </w:r>
    </w:p>
    <w:p>
      <w:pPr>
        <w:numPr>
          <w:ilvl w:val="1"/>
          <w:numId w:val="2803"/>
        </w:numPr>
      </w:pPr>
      <w:r>
        <w:rPr>
          <w:rFonts w:hint="eastAsia"/>
        </w:rPr>
        <w:t xml:space="preserve">制定AI伦理法规和标准</w:t>
      </w:r>
    </w:p>
    <w:p>
      <w:pPr>
        <w:numPr>
          <w:ilvl w:val="1"/>
          <w:numId w:val="2803"/>
        </w:numPr>
      </w:pPr>
      <w:r>
        <w:rPr>
          <w:rFonts w:hint="eastAsia"/>
        </w:rPr>
        <w:t xml:space="preserve">建立AI伦理审查和认证体系</w:t>
      </w:r>
    </w:p>
    <w:p>
      <w:pPr>
        <w:numPr>
          <w:ilvl w:val="1"/>
          <w:numId w:val="2803"/>
        </w:numPr>
      </w:pPr>
      <w:r>
        <w:rPr>
          <w:rFonts w:hint="eastAsia"/>
        </w:rPr>
        <w:t xml:space="preserve">开发AI伦理风险评估工具</w:t>
      </w:r>
    </w:p>
    <w:p>
      <w:pPr>
        <w:numPr>
          <w:ilvl w:val="0"/>
          <w:numId w:val="2800"/>
        </w:numPr>
      </w:pPr>
      <w:r>
        <w:rPr>
          <w:rFonts w:hint="eastAsia"/>
        </w:rPr>
        <w:t xml:space="preserve">跨文化伦理协调：</w:t>
      </w:r>
    </w:p>
    <w:p>
      <w:pPr>
        <w:numPr>
          <w:ilvl w:val="1"/>
          <w:numId w:val="2804"/>
        </w:numPr>
      </w:pPr>
      <w:r>
        <w:rPr>
          <w:rFonts w:hint="eastAsia"/>
        </w:rPr>
        <w:t xml:space="preserve">研究不同文化背景下的AI伦理观</w:t>
      </w:r>
    </w:p>
    <w:p>
      <w:pPr>
        <w:numPr>
          <w:ilvl w:val="1"/>
          <w:numId w:val="2804"/>
        </w:numPr>
      </w:pPr>
      <w:r>
        <w:rPr>
          <w:rFonts w:hint="eastAsia"/>
        </w:rPr>
        <w:t xml:space="preserve">建立全球AI伦理对话和协商机制</w:t>
      </w:r>
    </w:p>
    <w:p>
      <w:pPr>
        <w:numPr>
          <w:ilvl w:val="1"/>
          <w:numId w:val="2804"/>
        </w:numPr>
      </w:pPr>
      <w:r>
        <w:rPr>
          <w:rFonts w:hint="eastAsia"/>
        </w:rPr>
        <w:t xml:space="preserve">开发适应不同文化的AI伦理框架</w:t>
      </w:r>
    </w:p>
    <w:p>
      <w:pPr>
        <w:numPr>
          <w:ilvl w:val="0"/>
          <w:numId w:val="2800"/>
        </w:numPr>
      </w:pPr>
      <w:r>
        <w:rPr>
          <w:rFonts w:hint="eastAsia"/>
        </w:rPr>
        <w:t xml:space="preserve">伦理教育与培训：</w:t>
      </w:r>
    </w:p>
    <w:p>
      <w:pPr>
        <w:numPr>
          <w:ilvl w:val="1"/>
          <w:numId w:val="2805"/>
        </w:numPr>
      </w:pPr>
      <w:r>
        <w:rPr>
          <w:rFonts w:hint="eastAsia"/>
        </w:rPr>
        <w:t xml:space="preserve">将AI伦理纳入计算机科学教育</w:t>
      </w:r>
    </w:p>
    <w:p>
      <w:pPr>
        <w:numPr>
          <w:ilvl w:val="1"/>
          <w:numId w:val="2805"/>
        </w:numPr>
      </w:pPr>
      <w:r>
        <w:rPr>
          <w:rFonts w:hint="eastAsia"/>
        </w:rPr>
        <w:t xml:space="preserve">开发面向公众的AI伦理素养课程</w:t>
      </w:r>
    </w:p>
    <w:p>
      <w:pPr>
        <w:numPr>
          <w:ilvl w:val="1"/>
          <w:numId w:val="2805"/>
        </w:numPr>
      </w:pPr>
      <w:r>
        <w:rPr>
          <w:rFonts w:hint="eastAsia"/>
        </w:rPr>
        <w:t xml:space="preserve">建立AI从业者的伦理培训体系</w:t>
      </w:r>
    </w:p>
    <w:p>
      <w:pPr>
        <w:numPr>
          <w:ilvl w:val="0"/>
          <w:numId w:val="2800"/>
        </w:numPr>
      </w:pPr>
      <w:r>
        <w:rPr>
          <w:rFonts w:hint="eastAsia"/>
        </w:rPr>
        <w:t xml:space="preserve">人机伦理共同体：</w:t>
      </w:r>
    </w:p>
    <w:p>
      <w:pPr>
        <w:numPr>
          <w:ilvl w:val="1"/>
          <w:numId w:val="2806"/>
        </w:numPr>
      </w:pPr>
      <w:r>
        <w:rPr>
          <w:rFonts w:hint="eastAsia"/>
        </w:rPr>
        <w:t xml:space="preserve">探索人机协作的新伦理模式</w:t>
      </w:r>
    </w:p>
    <w:p>
      <w:pPr>
        <w:numPr>
          <w:ilvl w:val="1"/>
          <w:numId w:val="2806"/>
        </w:numPr>
      </w:pPr>
      <w:r>
        <w:rPr>
          <w:rFonts w:hint="eastAsia"/>
        </w:rPr>
        <w:t xml:space="preserve">研究AI参与伦理决策的可能性</w:t>
      </w:r>
    </w:p>
    <w:p>
      <w:pPr>
        <w:numPr>
          <w:ilvl w:val="1"/>
          <w:numId w:val="2806"/>
        </w:numPr>
      </w:pPr>
      <w:r>
        <w:rPr>
          <w:rFonts w:hint="eastAsia"/>
        </w:rPr>
        <w:t xml:space="preserve">建立人机共同的伦理价值体系</w:t>
      </w:r>
    </w:p>
    <w:p>
      <w:pPr>
        <w:numPr>
          <w:ilvl w:val="0"/>
          <w:numId w:val="2800"/>
        </w:numPr>
      </w:pPr>
      <w:r>
        <w:rPr>
          <w:rFonts w:hint="eastAsia"/>
        </w:rPr>
        <w:t xml:space="preserve">长期伦理影响评估：</w:t>
      </w:r>
    </w:p>
    <w:p>
      <w:pPr>
        <w:numPr>
          <w:ilvl w:val="1"/>
          <w:numId w:val="2807"/>
        </w:numPr>
      </w:pPr>
      <w:r>
        <w:rPr>
          <w:rFonts w:hint="eastAsia"/>
        </w:rPr>
        <w:t xml:space="preserve">开发AI长期社会影响的预测模型</w:t>
      </w:r>
    </w:p>
    <w:p>
      <w:pPr>
        <w:numPr>
          <w:ilvl w:val="1"/>
          <w:numId w:val="2807"/>
        </w:numPr>
      </w:pPr>
      <w:r>
        <w:rPr>
          <w:rFonts w:hint="eastAsia"/>
        </w:rPr>
        <w:t xml:space="preserve">建立持续的伦理影响监测机制</w:t>
      </w:r>
    </w:p>
    <w:p>
      <w:pPr>
        <w:numPr>
          <w:ilvl w:val="1"/>
          <w:numId w:val="2807"/>
        </w:numPr>
      </w:pPr>
      <w:r>
        <w:rPr>
          <w:rFonts w:hint="eastAsia"/>
        </w:rPr>
        <w:t xml:space="preserve">制定应对AI带来的伦理挑战的长期策略</w:t>
      </w:r>
    </w:p>
    <w:p>
      <w:pPr>
        <w:numPr>
          <w:ilvl w:val="0"/>
          <w:numId w:val="2800"/>
        </w:numPr>
      </w:pPr>
      <w:r>
        <w:rPr>
          <w:rFonts w:hint="eastAsia"/>
        </w:rPr>
        <w:t xml:space="preserve">伦理创新与价值重构：</w:t>
      </w:r>
    </w:p>
    <w:p>
      <w:pPr>
        <w:numPr>
          <w:ilvl w:val="1"/>
          <w:numId w:val="2808"/>
        </w:numPr>
      </w:pPr>
      <w:r>
        <w:rPr>
          <w:rFonts w:hint="eastAsia"/>
        </w:rPr>
        <w:t xml:space="preserve">探索AI时代的新伦理概念</w:t>
      </w:r>
    </w:p>
    <w:p>
      <w:pPr>
        <w:numPr>
          <w:ilvl w:val="1"/>
          <w:numId w:val="2808"/>
        </w:numPr>
      </w:pPr>
      <w:r>
        <w:rPr>
          <w:rFonts w:hint="eastAsia"/>
        </w:rPr>
        <w:t xml:space="preserve">研究技术进步对人类价值观的影响</w:t>
      </w:r>
    </w:p>
    <w:p>
      <w:pPr>
        <w:numPr>
          <w:ilvl w:val="1"/>
          <w:numId w:val="2808"/>
        </w:numPr>
      </w:pPr>
      <w:r>
        <w:rPr>
          <w:rFonts w:hint="eastAsia"/>
        </w:rPr>
        <w:t xml:space="preserve">建立适应性的伦理价值评估体系</w:t>
      </w:r>
    </w:p>
    <w:p>
      <w:pPr>
        <w:numPr>
          <w:ilvl w:val="0"/>
          <w:numId w:val="2809"/>
        </w:numPr>
      </w:pPr>
      <w:r>
        <w:rPr>
          <w:rFonts w:hint="eastAsia"/>
        </w:rPr>
        <w:t xml:space="preserve">边界与外延：</w:t>
      </w:r>
      <w:r>
        <w:t xml:space="preserve"> </w:t>
      </w:r>
      <w:r>
        <w:rPr>
          <w:rFonts w:hint="eastAsia"/>
        </w:rPr>
        <w:t xml:space="preserve">AI伦理与人类价值观的长期共存涉及哲学、伦理学、社会学、计算机科学、法学等多个学科领域。它不仅关乎技术的发展方向，还涉及人性的本质、社会的组织形式、文明的进化路径等深层次问题。这一主题的探讨可能影响人类社会的长远发展，重塑人与技术的关系，并为未来的人机共存提供伦理基础。</w:t>
      </w:r>
    </w:p>
    <w:p>
      <w:pPr>
        <w:numPr>
          <w:ilvl w:val="0"/>
          <w:numId w:val="2809"/>
        </w:numPr>
      </w:pPr>
      <w:r>
        <w:rPr>
          <w:rFonts w:hint="eastAsia"/>
        </w:rPr>
        <w:t xml:space="preserve">概念结构与核心要素组成：</w:t>
      </w:r>
    </w:p>
    <w:p>
      <w:pPr>
        <w:numPr>
          <w:ilvl w:val="0"/>
          <w:numId w:val="2810"/>
        </w:numPr>
      </w:pPr>
      <w:r>
        <w:rPr>
          <w:rFonts w:hint="eastAsia"/>
        </w:rPr>
        <w:t xml:space="preserve">价值对齐：人类价值观编码、动态学习、冲突调解</w:t>
      </w:r>
    </w:p>
    <w:p>
      <w:pPr>
        <w:numPr>
          <w:ilvl w:val="0"/>
          <w:numId w:val="2810"/>
        </w:numPr>
      </w:pPr>
      <w:r>
        <w:rPr>
          <w:rFonts w:hint="eastAsia"/>
        </w:rPr>
        <w:t xml:space="preserve">伦理设计：可解释性、公平性、透明度、问责制</w:t>
      </w:r>
    </w:p>
    <w:p>
      <w:pPr>
        <w:numPr>
          <w:ilvl w:val="0"/>
          <w:numId w:val="2810"/>
        </w:numPr>
      </w:pPr>
      <w:r>
        <w:rPr>
          <w:rFonts w:hint="eastAsia"/>
        </w:rPr>
        <w:t xml:space="preserve">监管机制：法律法规、审查认证、风险评估</w:t>
      </w:r>
    </w:p>
    <w:p>
      <w:pPr>
        <w:numPr>
          <w:ilvl w:val="0"/>
          <w:numId w:val="2810"/>
        </w:numPr>
      </w:pPr>
      <w:r>
        <w:rPr>
          <w:rFonts w:hint="eastAsia"/>
        </w:rPr>
        <w:t xml:space="preserve">跨文化协调：价值多样性、全球对话、共识构建</w:t>
      </w:r>
    </w:p>
    <w:p>
      <w:pPr>
        <w:numPr>
          <w:ilvl w:val="0"/>
          <w:numId w:val="2810"/>
        </w:numPr>
      </w:pPr>
      <w:r>
        <w:rPr>
          <w:rFonts w:hint="eastAsia"/>
        </w:rPr>
        <w:t xml:space="preserve">伦理教育：公众素养、专业培训、终身学习</w:t>
      </w:r>
    </w:p>
    <w:p>
      <w:pPr>
        <w:numPr>
          <w:ilvl w:val="0"/>
          <w:numId w:val="2810"/>
        </w:numPr>
      </w:pPr>
      <w:r>
        <w:rPr>
          <w:rFonts w:hint="eastAsia"/>
        </w:rPr>
        <w:t xml:space="preserve">人机共存：协作模式、角色定位、权责界定</w:t>
      </w:r>
    </w:p>
    <w:p>
      <w:pPr>
        <w:numPr>
          <w:ilvl w:val="0"/>
          <w:numId w:val="2810"/>
        </w:numPr>
      </w:pPr>
      <w:r>
        <w:rPr>
          <w:rFonts w:hint="eastAsia"/>
        </w:rPr>
        <w:t xml:space="preserve">长期影响：预测模型、监测系统、调适策略</w:t>
      </w:r>
    </w:p>
    <w:p>
      <w:pPr>
        <w:numPr>
          <w:ilvl w:val="0"/>
          <w:numId w:val="2810"/>
        </w:numPr>
      </w:pPr>
      <w:r>
        <w:rPr>
          <w:rFonts w:hint="eastAsia"/>
        </w:rPr>
        <w:t xml:space="preserve">价值创新：新伦理概念、价值重构、评估体系</w:t>
      </w:r>
    </w:p>
    <w:p>
      <w:pPr>
        <w:numPr>
          <w:ilvl w:val="0"/>
          <w:numId w:val="2811"/>
        </w:numPr>
      </w:pPr>
      <w:r>
        <w:rPr>
          <w:rFonts w:hint="eastAsia"/>
        </w:rPr>
        <w:t xml:space="preserve">概念之间的关系：</w:t>
      </w:r>
    </w:p>
    <w:p>
      <w:pPr>
        <w:numPr>
          <w:ilvl w:val="0"/>
          <w:numId w:val="2812"/>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传统伦理观</w:t>
            </w:r>
          </w:p>
        </w:tc>
        <w:tc>
          <w:tcPr/>
          <w:p>
            <w:pPr>
              <w:pStyle w:val="Compact"/>
              <w:jc w:val="left"/>
            </w:pPr>
            <w:r>
              <w:rPr>
                <w:rFonts w:hint="eastAsia"/>
              </w:rPr>
              <w:t xml:space="preserve">AI时代伦理观</w:t>
            </w:r>
          </w:p>
        </w:tc>
        <w:tc>
          <w:tcPr/>
          <w:p>
            <w:pPr>
              <w:pStyle w:val="Compact"/>
              <w:jc w:val="left"/>
            </w:pPr>
            <w:r>
              <w:rPr>
                <w:rFonts w:hint="eastAsia"/>
              </w:rPr>
              <w:t xml:space="preserve">潜在差异影响</w:t>
            </w:r>
          </w:p>
        </w:tc>
      </w:tr>
      <w:tr>
        <w:tc>
          <w:tcPr/>
          <w:p>
            <w:pPr>
              <w:pStyle w:val="Compact"/>
              <w:jc w:val="left"/>
            </w:pPr>
            <w:r>
              <w:rPr>
                <w:rFonts w:hint="eastAsia"/>
              </w:rPr>
              <w:t xml:space="preserve">决策主体</w:t>
            </w:r>
          </w:p>
        </w:tc>
        <w:tc>
          <w:tcPr/>
          <w:p>
            <w:pPr>
              <w:pStyle w:val="Compact"/>
              <w:jc w:val="left"/>
            </w:pPr>
            <w:r>
              <w:rPr>
                <w:rFonts w:hint="eastAsia"/>
              </w:rPr>
              <w:t xml:space="preserve">人类</w:t>
            </w:r>
          </w:p>
        </w:tc>
        <w:tc>
          <w:tcPr/>
          <w:p>
            <w:pPr>
              <w:pStyle w:val="Compact"/>
              <w:jc w:val="left"/>
            </w:pPr>
            <w:r>
              <w:rPr>
                <w:rFonts w:hint="eastAsia"/>
              </w:rPr>
              <w:t xml:space="preserve">人类+AI</w:t>
            </w:r>
          </w:p>
        </w:tc>
        <w:tc>
          <w:tcPr/>
          <w:p>
            <w:pPr>
              <w:pStyle w:val="Compact"/>
              <w:jc w:val="left"/>
            </w:pPr>
            <w:r>
              <w:rPr>
                <w:rFonts w:hint="eastAsia"/>
              </w:rPr>
              <w:t xml:space="preserve">责任归属的复杂化</w:t>
            </w:r>
          </w:p>
        </w:tc>
      </w:tr>
      <w:tr>
        <w:tc>
          <w:tcPr/>
          <w:p>
            <w:pPr>
              <w:pStyle w:val="Compact"/>
              <w:jc w:val="left"/>
            </w:pPr>
            <w:r>
              <w:rPr>
                <w:rFonts w:hint="eastAsia"/>
              </w:rPr>
              <w:t xml:space="preserve">价值来源</w:t>
            </w:r>
          </w:p>
        </w:tc>
        <w:tc>
          <w:tcPr/>
          <w:p>
            <w:pPr>
              <w:pStyle w:val="Compact"/>
              <w:jc w:val="left"/>
            </w:pPr>
            <w:r>
              <w:rPr>
                <w:rFonts w:hint="eastAsia"/>
              </w:rPr>
              <w:t xml:space="preserve">固定传统</w:t>
            </w:r>
          </w:p>
        </w:tc>
        <w:tc>
          <w:tcPr/>
          <w:p>
            <w:pPr>
              <w:pStyle w:val="Compact"/>
              <w:jc w:val="left"/>
            </w:pPr>
            <w:r>
              <w:rPr>
                <w:rFonts w:hint="eastAsia"/>
              </w:rPr>
              <w:t xml:space="preserve">动态演化</w:t>
            </w:r>
          </w:p>
        </w:tc>
        <w:tc>
          <w:tcPr/>
          <w:p>
            <w:pPr>
              <w:pStyle w:val="Compact"/>
              <w:jc w:val="left"/>
            </w:pPr>
            <w:r>
              <w:rPr>
                <w:rFonts w:hint="eastAsia"/>
              </w:rPr>
              <w:t xml:space="preserve">价值观的不确定性增加</w:t>
            </w:r>
          </w:p>
        </w:tc>
      </w:tr>
      <w:tr>
        <w:tc>
          <w:tcPr/>
          <w:p>
            <w:pPr>
              <w:pStyle w:val="Compact"/>
              <w:jc w:val="left"/>
            </w:pPr>
            <w:r>
              <w:rPr>
                <w:rFonts w:hint="eastAsia"/>
              </w:rPr>
              <w:t xml:space="preserve">适用范围</w:t>
            </w:r>
          </w:p>
        </w:tc>
        <w:tc>
          <w:tcPr/>
          <w:p>
            <w:pPr>
              <w:pStyle w:val="Compact"/>
              <w:jc w:val="left"/>
            </w:pPr>
            <w:r>
              <w:rPr>
                <w:rFonts w:hint="eastAsia"/>
              </w:rPr>
              <w:t xml:space="preserve">人类社会</w:t>
            </w:r>
          </w:p>
        </w:tc>
        <w:tc>
          <w:tcPr/>
          <w:p>
            <w:pPr>
              <w:pStyle w:val="Compact"/>
              <w:jc w:val="left"/>
            </w:pPr>
            <w:r>
              <w:rPr>
                <w:rFonts w:hint="eastAsia"/>
              </w:rPr>
              <w:t xml:space="preserve">人机共存环境</w:t>
            </w:r>
          </w:p>
        </w:tc>
        <w:tc>
          <w:tcPr/>
          <w:p>
            <w:pPr>
              <w:pStyle w:val="Compact"/>
              <w:jc w:val="left"/>
            </w:pPr>
            <w:r>
              <w:rPr>
                <w:rFonts w:hint="eastAsia"/>
              </w:rPr>
              <w:t xml:space="preserve">伦理考量的扩展</w:t>
            </w:r>
          </w:p>
        </w:tc>
      </w:tr>
      <w:tr>
        <w:tc>
          <w:tcPr/>
          <w:p>
            <w:pPr>
              <w:pStyle w:val="Compact"/>
              <w:jc w:val="left"/>
            </w:pPr>
            <w:r>
              <w:rPr>
                <w:rFonts w:hint="eastAsia"/>
              </w:rPr>
              <w:t xml:space="preserve">时间尺度</w:t>
            </w:r>
          </w:p>
        </w:tc>
        <w:tc>
          <w:tcPr/>
          <w:p>
            <w:pPr>
              <w:pStyle w:val="Compact"/>
              <w:jc w:val="left"/>
            </w:pPr>
            <w:r>
              <w:rPr>
                <w:rFonts w:hint="eastAsia"/>
              </w:rPr>
              <w:t xml:space="preserve">当代为主</w:t>
            </w:r>
          </w:p>
        </w:tc>
        <w:tc>
          <w:tcPr/>
          <w:p>
            <w:pPr>
              <w:pStyle w:val="Compact"/>
              <w:jc w:val="left"/>
            </w:pPr>
            <w:r>
              <w:rPr>
                <w:rFonts w:hint="eastAsia"/>
              </w:rPr>
              <w:t xml:space="preserve">长期影响</w:t>
            </w:r>
          </w:p>
        </w:tc>
        <w:tc>
          <w:tcPr/>
          <w:p>
            <w:pPr>
              <w:pStyle w:val="Compact"/>
              <w:jc w:val="left"/>
            </w:pPr>
            <w:r>
              <w:rPr>
                <w:rFonts w:hint="eastAsia"/>
              </w:rPr>
              <w:t xml:space="preserve">决策的复杂性提高</w:t>
            </w:r>
          </w:p>
        </w:tc>
      </w:tr>
      <w:tr>
        <w:tc>
          <w:tcPr/>
          <w:p>
            <w:pPr>
              <w:pStyle w:val="Compact"/>
              <w:jc w:val="left"/>
            </w:pPr>
            <w:r>
              <w:rPr>
                <w:rFonts w:hint="eastAsia"/>
              </w:rPr>
              <w:t xml:space="preserve">文化视角</w:t>
            </w:r>
          </w:p>
        </w:tc>
        <w:tc>
          <w:tcPr/>
          <w:p>
            <w:pPr>
              <w:pStyle w:val="Compact"/>
              <w:jc w:val="left"/>
            </w:pPr>
            <w:r>
              <w:rPr>
                <w:rFonts w:hint="eastAsia"/>
              </w:rPr>
              <w:t xml:space="preserve">局部文化</w:t>
            </w:r>
          </w:p>
        </w:tc>
        <w:tc>
          <w:tcPr/>
          <w:p>
            <w:pPr>
              <w:pStyle w:val="Compact"/>
              <w:jc w:val="left"/>
            </w:pPr>
            <w:r>
              <w:rPr>
                <w:rFonts w:hint="eastAsia"/>
              </w:rPr>
              <w:t xml:space="preserve">全球视野</w:t>
            </w:r>
          </w:p>
        </w:tc>
        <w:tc>
          <w:tcPr/>
          <w:p>
            <w:pPr>
              <w:pStyle w:val="Compact"/>
              <w:jc w:val="left"/>
            </w:pPr>
            <w:r>
              <w:rPr>
                <w:rFonts w:hint="eastAsia"/>
              </w:rPr>
              <w:t xml:space="preserve">价值观的碰撞与融合</w:t>
            </w:r>
          </w:p>
        </w:tc>
      </w:tr>
      <w:tr>
        <w:tc>
          <w:tcPr/>
          <w:p>
            <w:pPr>
              <w:pStyle w:val="Compact"/>
              <w:jc w:val="left"/>
            </w:pPr>
            <w:r>
              <w:rPr>
                <w:rFonts w:hint="eastAsia"/>
              </w:rPr>
              <w:t xml:space="preserve">实施方式</w:t>
            </w:r>
          </w:p>
        </w:tc>
        <w:tc>
          <w:tcPr/>
          <w:p>
            <w:pPr>
              <w:pStyle w:val="Compact"/>
              <w:jc w:val="left"/>
            </w:pPr>
            <w:r>
              <w:rPr>
                <w:rFonts w:hint="eastAsia"/>
              </w:rPr>
              <w:t xml:space="preserve">规范教育</w:t>
            </w:r>
          </w:p>
        </w:tc>
        <w:tc>
          <w:tcPr/>
          <w:p>
            <w:pPr>
              <w:pStyle w:val="Compact"/>
              <w:jc w:val="left"/>
            </w:pPr>
            <w:r>
              <w:rPr>
                <w:rFonts w:hint="eastAsia"/>
              </w:rPr>
              <w:t xml:space="preserve">技术实现+教育</w:t>
            </w:r>
          </w:p>
        </w:tc>
        <w:tc>
          <w:tcPr/>
          <w:p>
            <w:pPr>
              <w:pStyle w:val="Compact"/>
              <w:jc w:val="left"/>
            </w:pPr>
            <w:r>
              <w:rPr>
                <w:rFonts w:hint="eastAsia"/>
              </w:rPr>
              <w:t xml:space="preserve">伦理执行的效率提升</w:t>
            </w:r>
          </w:p>
        </w:tc>
      </w:tr>
      <w:tr>
        <w:tc>
          <w:tcPr/>
          <w:p>
            <w:pPr>
              <w:pStyle w:val="Compact"/>
              <w:jc w:val="left"/>
            </w:pPr>
            <w:r>
              <w:rPr>
                <w:rFonts w:hint="eastAsia"/>
              </w:rPr>
              <w:t xml:space="preserve">更新速度</w:t>
            </w:r>
          </w:p>
        </w:tc>
        <w:tc>
          <w:tcPr/>
          <w:p>
            <w:pPr>
              <w:pStyle w:val="Compact"/>
              <w:jc w:val="left"/>
            </w:pPr>
            <w:r>
              <w:rPr>
                <w:rFonts w:hint="eastAsia"/>
              </w:rPr>
              <w:t xml:space="preserve">缓慢</w:t>
            </w:r>
          </w:p>
        </w:tc>
        <w:tc>
          <w:tcPr/>
          <w:p>
            <w:pPr>
              <w:pStyle w:val="Compact"/>
              <w:jc w:val="left"/>
            </w:pPr>
            <w:r>
              <w:rPr>
                <w:rFonts w:hint="eastAsia"/>
              </w:rPr>
              <w:t xml:space="preserve">快速</w:t>
            </w:r>
          </w:p>
        </w:tc>
        <w:tc>
          <w:tcPr/>
          <w:p>
            <w:pPr>
              <w:pStyle w:val="Compact"/>
              <w:jc w:val="left"/>
            </w:pPr>
            <w:r>
              <w:rPr>
                <w:rFonts w:hint="eastAsia"/>
              </w:rPr>
              <w:t xml:space="preserve">伦理适应性的要求提高</w:t>
            </w:r>
          </w:p>
        </w:tc>
      </w:tr>
      <w:tr>
        <w:tc>
          <w:tcPr/>
          <w:p>
            <w:pPr>
              <w:pStyle w:val="Compact"/>
              <w:jc w:val="left"/>
            </w:pPr>
            <w:r>
              <w:rPr>
                <w:rFonts w:hint="eastAsia"/>
              </w:rPr>
              <w:t xml:space="preserve">关注焦点</w:t>
            </w:r>
          </w:p>
        </w:tc>
        <w:tc>
          <w:tcPr/>
          <w:p>
            <w:pPr>
              <w:pStyle w:val="Compact"/>
              <w:jc w:val="left"/>
            </w:pPr>
            <w:r>
              <w:rPr>
                <w:rFonts w:hint="eastAsia"/>
              </w:rPr>
              <w:t xml:space="preserve">人际关系</w:t>
            </w:r>
          </w:p>
        </w:tc>
        <w:tc>
          <w:tcPr/>
          <w:p>
            <w:pPr>
              <w:pStyle w:val="Compact"/>
              <w:jc w:val="left"/>
            </w:pPr>
            <w:r>
              <w:rPr>
                <w:rFonts w:hint="eastAsia"/>
              </w:rPr>
              <w:t xml:space="preserve">人机关系+人际关系</w:t>
            </w:r>
          </w:p>
        </w:tc>
        <w:tc>
          <w:tcPr/>
          <w:p>
            <w:pPr>
              <w:pStyle w:val="Compact"/>
              <w:jc w:val="left"/>
            </w:pPr>
            <w:r>
              <w:rPr>
                <w:rFonts w:hint="eastAsia"/>
              </w:rPr>
              <w:t xml:space="preserve">伦理问题的多元化</w:t>
            </w:r>
          </w:p>
        </w:tc>
      </w:tr>
    </w:tbl>
    <w:p>
      <w:pPr>
        <w:numPr>
          <w:ilvl w:val="0"/>
          <w:numId w:val="2813"/>
        </w:numPr>
      </w:pPr>
      <w:r>
        <w:rPr>
          <w:rFonts w:hint="eastAsia"/>
        </w:rPr>
        <w:t xml:space="preserve">概念联系的ER实体关系</w:t>
      </w:r>
    </w:p>
    <w:p>
      <w:pPr>
        <w:numPr>
          <w:ilvl w:val="0"/>
          <w:numId w:val="2814"/>
        </w:numPr>
      </w:pPr>
      <w:r>
        <w:rPr>
          <w:rFonts w:hint="eastAsia"/>
        </w:rPr>
        <w:t xml:space="preserve">交互关系图</w:t>
      </w:r>
    </w:p>
    <w:p>
      <w:pPr>
        <w:numPr>
          <w:ilvl w:val="0"/>
          <w:numId w:val="2815"/>
        </w:numPr>
      </w:pPr>
      <w:r>
        <w:rPr>
          <w:rFonts w:hint="eastAsia"/>
        </w:rPr>
        <w:t xml:space="preserve">数学模型：</w:t>
      </w:r>
      <w:r>
        <w:t xml:space="preserve"> </w:t>
      </w:r>
      <w:r>
        <w:rPr>
          <w:rFonts w:hint="eastAsia"/>
        </w:rPr>
        <w:t xml:space="preserve">我们可以用以下数学模型来描述AI伦理与人类价值观长期共存的某些方面：</w:t>
      </w:r>
    </w:p>
    <w:p>
      <w:pPr>
        <w:numPr>
          <w:ilvl w:val="0"/>
          <w:numId w:val="2816"/>
        </w:numPr>
      </w:pPr>
      <w:r>
        <w:rPr>
          <w:rFonts w:hint="eastAsia"/>
        </w:rPr>
        <w:t xml:space="preserve">价值对齐度量：</w:t>
      </w:r>
    </w:p>
    <w:p>
      <w:pPr>
        <w:pStyle w:val="BodyText"/>
      </w:pPr>
      <m:oMathPara>
        <m:oMathParaPr>
          <m:jc m:val="center"/>
        </m:oMathParaPr>
        <m:oMath>
          <m:r>
            <m:t>A</m:t>
          </m:r>
          <m:r>
            <m:rPr>
              <m:sty m:val="p"/>
            </m:rPr>
            <m:t>=</m:t>
          </m:r>
          <m:r>
            <m:t>1</m:t>
          </m:r>
          <m:r>
            <m:rPr>
              <m:sty m:val="p"/>
            </m:rPr>
            <m:t>−</m:t>
          </m:r>
          <m:f>
            <m:fPr>
              <m:type m:val="bar"/>
            </m:fPr>
            <m:num>
              <m:nary>
                <m:naryPr>
                  <m:chr m:val="∑"/>
                  <m:limLoc m:val="undOvr"/>
                  <m:subHide m:val="off"/>
                  <m:supHide m:val="off"/>
                </m:naryPr>
                <m:sub>
                  <m:r>
                    <m:t>i</m:t>
                  </m:r>
                  <m:r>
                    <m:rPr>
                      <m:sty m:val="p"/>
                    </m:rPr>
                    <m:t>=</m:t>
                  </m:r>
                  <m:r>
                    <m:t>1</m:t>
                  </m:r>
                </m:sub>
                <m:sup>
                  <m:r>
                    <m:t>n</m:t>
                  </m:r>
                </m:sup>
                <m:e>
                  <m:d>
                    <m:dPr>
                      <m:begChr m:val="|"/>
                      <m:sepChr m:val=""/>
                      <m:endChr m:val="|"/>
                      <m:grow/>
                    </m:dPr>
                    <m:e>
                      <m:sSub>
                        <m:e>
                          <m:r>
                            <m:t>v</m:t>
                          </m:r>
                        </m:e>
                        <m:sub>
                          <m:r>
                            <m:t>i</m:t>
                          </m:r>
                        </m:sub>
                      </m:sSub>
                      <m:r>
                        <m:rPr>
                          <m:sty m:val="p"/>
                        </m:rPr>
                        <m:t>−</m:t>
                      </m:r>
                      <m:sSub>
                        <m:e>
                          <m:r>
                            <m:t>a</m:t>
                          </m:r>
                        </m:e>
                        <m:sub>
                          <m:r>
                            <m:t>i</m:t>
                          </m:r>
                        </m:sub>
                      </m:sSub>
                    </m:e>
                  </m:d>
                </m:e>
              </m:nary>
            </m:num>
            <m:den>
              <m:r>
                <m:t>n</m:t>
              </m:r>
            </m:den>
          </m:f>
        </m:oMath>
      </m:oMathPara>
    </w:p>
    <w:p>
      <w:pPr>
        <w:numPr>
          <w:ilvl w:val="0"/>
          <w:numId w:val="1000"/>
        </w:numPr>
      </w:pPr>
      <w:r>
        <w:rPr>
          <w:rFonts w:hint="eastAsia"/>
        </w:rPr>
        <w:t xml:space="preserve">其中，</w:t>
      </w:r>
      <m:oMath>
        <m:sSub>
          <m:e>
            <m:r>
              <m:t>v</m:t>
            </m:r>
          </m:e>
          <m:sub>
            <m:r>
              <m:t>i</m:t>
            </m:r>
          </m:sub>
        </m:sSub>
      </m:oMath>
      <w:r>
        <w:t xml:space="preserve"> </w:t>
      </w:r>
      <w:r>
        <w:rPr>
          <w:rFonts w:hint="eastAsia"/>
        </w:rPr>
        <w:t xml:space="preserve">是人类价值观的第i个维度，</w:t>
      </w:r>
      <m:oMath>
        <m:sSub>
          <m:e>
            <m:r>
              <m:t>a</m:t>
            </m:r>
          </m:e>
          <m:sub>
            <m:r>
              <m:t>i</m:t>
            </m:r>
          </m:sub>
        </m:sSub>
      </m:oMath>
      <w:r>
        <w:t xml:space="preserve"> </w:t>
      </w:r>
      <w:r>
        <w:rPr>
          <w:rFonts w:hint="eastAsia"/>
        </w:rPr>
        <w:t xml:space="preserve">是AI系统表现的相应维度，</w:t>
      </w:r>
      <m:oMath>
        <m:r>
          <m:t>n</m:t>
        </m:r>
      </m:oMath>
      <w:r>
        <w:t xml:space="preserve"> </w:t>
      </w:r>
      <w:r>
        <w:rPr>
          <w:rFonts w:hint="eastAsia"/>
        </w:rPr>
        <w:t xml:space="preserve">是维度总数。</w:t>
      </w:r>
    </w:p>
    <w:p>
      <w:pPr>
        <w:numPr>
          <w:ilvl w:val="0"/>
          <w:numId w:val="2816"/>
        </w:numPr>
      </w:pPr>
      <w:r>
        <w:rPr>
          <w:rFonts w:hint="eastAsia"/>
        </w:rPr>
        <w:t xml:space="preserve">伦理决策模型：</w:t>
      </w:r>
    </w:p>
    <w:p>
      <w:pPr>
        <w:pStyle w:val="BodyText"/>
      </w:pPr>
      <m:oMathPara>
        <m:oMathParaPr>
          <m:jc m:val="center"/>
        </m:oMathParaPr>
        <m:oMath>
          <m:r>
            <m:t>D</m:t>
          </m:r>
          <m:r>
            <m:rPr>
              <m:sty m:val="p"/>
            </m:rPr>
            <m:t>=</m:t>
          </m:r>
          <m:r>
            <m:t>a</m:t>
          </m:r>
          <m:r>
            <m:t>r</m:t>
          </m:r>
          <m:r>
            <m:t>g</m:t>
          </m:r>
          <m:r>
            <m:t>m</m:t>
          </m:r>
          <m:r>
            <m:t>a</m:t>
          </m:r>
          <m:sSub>
            <m:e>
              <m:r>
                <m:t>x</m:t>
              </m:r>
            </m:e>
            <m:sub>
              <m:r>
                <m:t>d</m:t>
              </m:r>
              <m:r>
                <m:rPr>
                  <m:sty m:val="p"/>
                </m:rPr>
                <m:t>∈</m:t>
              </m:r>
              <m:r>
                <m:t>D</m:t>
              </m:r>
            </m:sub>
          </m:sSub>
          <m:nary>
            <m:naryPr>
              <m:chr m:val="∑"/>
              <m:limLoc m:val="undOvr"/>
              <m:subHide m:val="off"/>
              <m:supHide m:val="off"/>
            </m:naryPr>
            <m:sub>
              <m:r>
                <m:t>i</m:t>
              </m:r>
              <m:r>
                <m:rPr>
                  <m:sty m:val="p"/>
                </m:rPr>
                <m:t>=</m:t>
              </m:r>
              <m:r>
                <m:t>1</m:t>
              </m:r>
            </m:sub>
            <m:sup>
              <m:r>
                <m:t>m</m:t>
              </m:r>
            </m:sup>
            <m:e>
              <m:sSub>
                <m:e>
                  <m:r>
                    <m:t>w</m:t>
                  </m:r>
                </m:e>
                <m:sub>
                  <m:r>
                    <m:t>i</m:t>
                  </m:r>
                </m:sub>
              </m:sSub>
            </m:e>
          </m:nary>
          <m:sSub>
            <m:e>
              <m:r>
                <m:t>U</m:t>
              </m:r>
            </m:e>
            <m:sub>
              <m:r>
                <m:t>i</m:t>
              </m:r>
            </m:sub>
          </m:sSub>
          <m:d>
            <m:dPr>
              <m:begChr m:val="("/>
              <m:sepChr m:val=""/>
              <m:endChr m:val=")"/>
              <m:grow/>
            </m:dPr>
            <m:e>
              <m:r>
                <m:t>d</m:t>
              </m:r>
            </m:e>
          </m:d>
        </m:oMath>
      </m:oMathPara>
    </w:p>
    <w:p>
      <w:pPr>
        <w:numPr>
          <w:ilvl w:val="0"/>
          <w:numId w:val="1000"/>
        </w:numPr>
      </w:pPr>
      <w:r>
        <w:rPr>
          <w:rFonts w:hint="eastAsia"/>
        </w:rPr>
        <w:t xml:space="preserve">其中，</w:t>
      </w:r>
      <m:oMath>
        <m:r>
          <m:t>D</m:t>
        </m:r>
      </m:oMath>
      <w:r>
        <w:t xml:space="preserve"> </w:t>
      </w:r>
      <w:r>
        <w:rPr>
          <w:rFonts w:hint="eastAsia"/>
        </w:rPr>
        <w:t xml:space="preserve">是决策空间，</w:t>
      </w:r>
      <m:oMath>
        <m:sSub>
          <m:e>
            <m:r>
              <m:t>U</m:t>
            </m:r>
          </m:e>
          <m:sub>
            <m:r>
              <m:t>i</m:t>
            </m:r>
          </m:sub>
        </m:sSub>
      </m:oMath>
      <w:r>
        <w:t xml:space="preserve"> </w:t>
      </w:r>
      <w:r>
        <w:rPr>
          <w:rFonts w:hint="eastAsia"/>
        </w:rPr>
        <w:t xml:space="preserve">是第i个伦理准则的效用函数，</w:t>
      </w:r>
      <m:oMath>
        <m:sSub>
          <m:e>
            <m:r>
              <m:t>w</m:t>
            </m:r>
          </m:e>
          <m:sub>
            <m:r>
              <m:t>i</m:t>
            </m:r>
          </m:sub>
        </m:sSub>
      </m:oMath>
      <w:r>
        <w:t xml:space="preserve"> </w:t>
      </w:r>
      <w:r>
        <w:rPr>
          <w:rFonts w:hint="eastAsia"/>
        </w:rPr>
        <w:t xml:space="preserve">是权重。</w:t>
      </w:r>
    </w:p>
    <w:p>
      <w:pPr>
        <w:numPr>
          <w:ilvl w:val="0"/>
          <w:numId w:val="2816"/>
        </w:numPr>
      </w:pPr>
      <w:r>
        <w:rPr>
          <w:rFonts w:hint="eastAsia"/>
        </w:rPr>
        <w:t xml:space="preserve">跨文化伦理一致性：</w:t>
      </w:r>
    </w:p>
    <w:p>
      <w:pPr>
        <w:pStyle w:val="BodyText"/>
      </w:pPr>
      <m:oMathPara>
        <m:oMathParaPr>
          <m:jc m:val="center"/>
        </m:oMathParaPr>
        <m:oMath>
          <m:r>
            <m:t>C</m:t>
          </m:r>
          <m:r>
            <m:rPr>
              <m:sty m:val="p"/>
            </m:rPr>
            <m:t>=</m:t>
          </m:r>
          <m:f>
            <m:fPr>
              <m:type m:val="bar"/>
            </m:fPr>
            <m:num>
              <m:r>
                <m:t>1</m:t>
              </m:r>
            </m:num>
            <m:den>
              <m:r>
                <m:t>N</m:t>
              </m:r>
              <m:d>
                <m:dPr>
                  <m:begChr m:val="("/>
                  <m:sepChr m:val=""/>
                  <m:endChr m:val=")"/>
                  <m:grow/>
                </m:dPr>
                <m:e>
                  <m:r>
                    <m:t>N</m:t>
                  </m:r>
                  <m:r>
                    <m:rPr>
                      <m:sty m:val="p"/>
                    </m:rPr>
                    <m:t>−</m:t>
                  </m:r>
                  <m:r>
                    <m:t>1</m:t>
                  </m:r>
                </m:e>
              </m:d>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r>
                    <m:rPr>
                      <m:sty m:val="p"/>
                    </m:rPr>
                    <m:t>,</m:t>
                  </m:r>
                  <m:r>
                    <m:t>j</m:t>
                  </m:r>
                  <m:r>
                    <m:rPr>
                      <m:sty m:val="p"/>
                    </m:rPr>
                    <m:t>≠</m:t>
                  </m:r>
                  <m:r>
                    <m:t>i</m:t>
                  </m:r>
                </m:sub>
                <m:sup>
                  <m:r>
                    <m:t>N</m:t>
                  </m:r>
                </m:sup>
                <m:e>
                  <m:r>
                    <m:t>s</m:t>
                  </m:r>
                </m:e>
              </m:nary>
            </m:e>
          </m:nary>
          <m:d>
            <m:dPr>
              <m:begChr m:val="("/>
              <m:sepChr m:val=""/>
              <m:endChr m:val=")"/>
              <m:grow/>
            </m:dPr>
            <m:e>
              <m:sSub>
                <m:e>
                  <m:r>
                    <m:t>c</m:t>
                  </m:r>
                </m:e>
                <m:sub>
                  <m:r>
                    <m:t>i</m:t>
                  </m:r>
                </m:sub>
              </m:sSub>
              <m:r>
                <m:rPr>
                  <m:sty m:val="p"/>
                </m:rPr>
                <m:t>,</m:t>
              </m:r>
              <m:sSub>
                <m:e>
                  <m:r>
                    <m:t>c</m:t>
                  </m:r>
                </m:e>
                <m:sub>
                  <m:r>
                    <m:t>j</m:t>
                  </m:r>
                </m:sub>
              </m:sSub>
            </m:e>
          </m:d>
        </m:oMath>
      </m:oMathPara>
    </w:p>
    <w:p>
      <w:pPr>
        <w:numPr>
          <w:ilvl w:val="0"/>
          <w:numId w:val="1000"/>
        </w:numPr>
      </w:pPr>
      <w:r>
        <w:rPr>
          <w:rFonts w:hint="eastAsia"/>
        </w:rPr>
        <w:t xml:space="preserve">其中，</w:t>
      </w:r>
      <m:oMath>
        <m:r>
          <m:t>N</m:t>
        </m:r>
      </m:oMath>
      <w:r>
        <w:t xml:space="preserve"> </w:t>
      </w:r>
      <w:r>
        <w:rPr>
          <w:rFonts w:hint="eastAsia"/>
        </w:rPr>
        <w:t xml:space="preserve">是文化数量，</w:t>
      </w:r>
      <m:oMath>
        <m:r>
          <m:t>s</m:t>
        </m:r>
        <m:d>
          <m:dPr>
            <m:begChr m:val="("/>
            <m:sepChr m:val=""/>
            <m:endChr m:val=")"/>
            <m:grow/>
          </m:dPr>
          <m:e>
            <m:sSub>
              <m:e>
                <m:r>
                  <m:t>c</m:t>
                </m:r>
              </m:e>
              <m:sub>
                <m:r>
                  <m:t>i</m:t>
                </m:r>
              </m:sub>
            </m:sSub>
            <m:r>
              <m:rPr>
                <m:sty m:val="p"/>
              </m:rPr>
              <m:t>,</m:t>
            </m:r>
            <m:sSub>
              <m:e>
                <m:r>
                  <m:t>c</m:t>
                </m:r>
              </m:e>
              <m:sub>
                <m:r>
                  <m:t>j</m:t>
                </m:r>
              </m:sub>
            </m:sSub>
          </m:e>
        </m:d>
      </m:oMath>
      <w:r>
        <w:t xml:space="preserve"> </w:t>
      </w:r>
      <w:r>
        <w:rPr>
          <w:rFonts w:hint="eastAsia"/>
        </w:rPr>
        <w:t xml:space="preserve">是文化</w:t>
      </w:r>
      <w:r>
        <w:t xml:space="preserve"> </w:t>
      </w:r>
      <m:oMath>
        <m:r>
          <m:t>i</m:t>
        </m:r>
      </m:oMath>
      <w:r>
        <w:t xml:space="preserve"> </w:t>
      </w:r>
      <w:r>
        <w:rPr>
          <w:rFonts w:hint="eastAsia"/>
        </w:rPr>
        <w:t xml:space="preserve">和</w:t>
      </w:r>
      <w:r>
        <w:t xml:space="preserve"> </w:t>
      </w:r>
      <m:oMath>
        <m:r>
          <m:t>j</m:t>
        </m:r>
      </m:oMath>
      <w:r>
        <w:t xml:space="preserve"> </w:t>
      </w:r>
      <w:r>
        <w:rPr>
          <w:rFonts w:hint="eastAsia"/>
        </w:rPr>
        <w:t xml:space="preserve">在伦理观上的相似度。</w:t>
      </w:r>
    </w:p>
    <w:p>
      <w:pPr>
        <w:numPr>
          <w:ilvl w:val="0"/>
          <w:numId w:val="2816"/>
        </w:numPr>
      </w:pPr>
      <w:r>
        <w:rPr>
          <w:rFonts w:hint="eastAsia"/>
        </w:rPr>
        <w:t xml:space="preserve">长期伦理影响预测：</w:t>
      </w:r>
    </w:p>
    <w:p>
      <w:pPr>
        <w:pStyle w:val="BodyText"/>
      </w:pPr>
      <m:oMathPara>
        <m:oMathParaPr>
          <m:jc m:val="center"/>
        </m:oMathParaPr>
        <m:oMath>
          <m:r>
            <m:t>I</m:t>
          </m:r>
          <m:d>
            <m:dPr>
              <m:begChr m:val="("/>
              <m:sepChr m:val=""/>
              <m:endChr m:val=")"/>
              <m:grow/>
            </m:dPr>
            <m:e>
              <m:r>
                <m:t>t</m:t>
              </m:r>
            </m:e>
          </m:d>
          <m:r>
            <m:rPr>
              <m:sty m:val="p"/>
            </m:rPr>
            <m:t>=</m:t>
          </m:r>
          <m:sSub>
            <m:e>
              <m:r>
                <m:t>I</m:t>
              </m:r>
            </m:e>
            <m:sub>
              <m:r>
                <m:t>0</m:t>
              </m:r>
            </m:sub>
          </m:sSub>
          <m:r>
            <m:rPr>
              <m:sty m:val="p"/>
            </m:rPr>
            <m:t>+</m:t>
          </m:r>
          <m:nary>
            <m:naryPr>
              <m:chr m:val="∫"/>
              <m:limLoc m:val="subSup"/>
              <m:subHide m:val="off"/>
              <m:supHide m:val="off"/>
            </m:naryPr>
            <m:sub>
              <m:r>
                <m:t>0</m:t>
              </m:r>
            </m:sub>
            <m:sup>
              <m:r>
                <m:t>t</m:t>
              </m:r>
            </m:sup>
            <m:e>
              <m:d>
                <m:dPr>
                  <m:begChr m:val="["/>
                  <m:sepChr m:val=""/>
                  <m:endChr m:val="]"/>
                  <m:grow/>
                </m:dPr>
                <m:e>
                  <m:r>
                    <m:t>p</m:t>
                  </m:r>
                  <m:d>
                    <m:dPr>
                      <m:begChr m:val="("/>
                      <m:sepChr m:val=""/>
                      <m:endChr m:val=")"/>
                      <m:grow/>
                    </m:dPr>
                    <m:e>
                      <m:r>
                        <m:t>τ</m:t>
                      </m:r>
                    </m:e>
                  </m:d>
                  <m:r>
                    <m:rPr>
                      <m:sty m:val="p"/>
                    </m:rPr>
                    <m:t>−</m:t>
                  </m:r>
                  <m:r>
                    <m:t>n</m:t>
                  </m:r>
                  <m:d>
                    <m:dPr>
                      <m:begChr m:val="("/>
                      <m:sepChr m:val=""/>
                      <m:endChr m:val=")"/>
                      <m:grow/>
                    </m:dPr>
                    <m:e>
                      <m:r>
                        <m:t>τ</m:t>
                      </m:r>
                    </m:e>
                  </m:d>
                </m:e>
              </m:d>
            </m:e>
          </m:nary>
          <m:r>
            <m:t>d</m:t>
          </m:r>
          <m:r>
            <m:t>τ</m:t>
          </m:r>
        </m:oMath>
      </m:oMathPara>
    </w:p>
    <w:p>
      <w:pPr>
        <w:numPr>
          <w:ilvl w:val="0"/>
          <w:numId w:val="1000"/>
        </w:numPr>
      </w:pPr>
      <w:r>
        <w:rPr>
          <w:rFonts w:hint="eastAsia"/>
        </w:rPr>
        <w:t xml:space="preserve">其中，</w:t>
      </w:r>
      <m:oMath>
        <m:r>
          <m:t>I</m:t>
        </m:r>
        <m:d>
          <m:dPr>
            <m:begChr m:val="("/>
            <m:sepChr m:val=""/>
            <m:endChr m:val=")"/>
            <m:grow/>
          </m:dPr>
          <m:e>
            <m:r>
              <m:t>t</m:t>
            </m:r>
          </m:e>
        </m:d>
      </m:oMath>
      <w:r>
        <w:t xml:space="preserve"> </w:t>
      </w:r>
      <w:r>
        <w:rPr>
          <w:rFonts w:hint="eastAsia"/>
        </w:rPr>
        <w:t xml:space="preserve">是t时刻的伦理影响，</w:t>
      </w:r>
      <m:oMath>
        <m:sSub>
          <m:e>
            <m:r>
              <m:t>I</m:t>
            </m:r>
          </m:e>
          <m:sub>
            <m:r>
              <m:t>0</m:t>
            </m:r>
          </m:sub>
        </m:sSub>
      </m:oMath>
      <w:r>
        <w:t xml:space="preserve"> </w:t>
      </w:r>
      <w:r>
        <w:rPr>
          <w:rFonts w:hint="eastAsia"/>
        </w:rPr>
        <w:t xml:space="preserve">是初始状态，</w:t>
      </w:r>
      <m:oMath>
        <m:r>
          <m:t>p</m:t>
        </m:r>
        <m:d>
          <m:dPr>
            <m:begChr m:val="("/>
            <m:sepChr m:val=""/>
            <m:endChr m:val=")"/>
            <m:grow/>
          </m:dPr>
          <m:e>
            <m:r>
              <m:t>τ</m:t>
            </m:r>
          </m:e>
        </m:d>
      </m:oMath>
      <w:r>
        <w:t xml:space="preserve"> </w:t>
      </w:r>
      <w:r>
        <w:rPr>
          <w:rFonts w:hint="eastAsia"/>
        </w:rPr>
        <w:t xml:space="preserve">和</w:t>
      </w:r>
      <w:r>
        <w:t xml:space="preserve"> </w:t>
      </w:r>
      <m:oMath>
        <m:r>
          <m:t>n</m:t>
        </m:r>
        <m:d>
          <m:dPr>
            <m:begChr m:val="("/>
            <m:sepChr m:val=""/>
            <m:endChr m:val=")"/>
            <m:grow/>
          </m:dPr>
          <m:e>
            <m:r>
              <m:t>τ</m:t>
            </m:r>
          </m:e>
        </m:d>
      </m:oMath>
      <w:r>
        <w:t xml:space="preserve"> </w:t>
      </w:r>
      <w:r>
        <w:rPr>
          <w:rFonts w:hint="eastAsia"/>
        </w:rPr>
        <w:t xml:space="preserve">分别是正面和负面影响函数。</w:t>
      </w:r>
    </w:p>
    <w:p>
      <w:pPr>
        <w:numPr>
          <w:ilvl w:val="0"/>
          <w:numId w:val="2816"/>
        </w:numPr>
      </w:pPr>
      <w:r>
        <w:rPr>
          <w:rFonts w:hint="eastAsia"/>
        </w:rPr>
        <w:t xml:space="preserve">人机伦理协同指数：</w:t>
      </w:r>
    </w:p>
    <w:p>
      <w:pPr>
        <w:pStyle w:val="BodyText"/>
      </w:pPr>
      <m:oMathPara>
        <m:oMathParaPr>
          <m:jc m:val="center"/>
        </m:oMathParaPr>
        <m:oMath>
          <m:r>
            <m:t>S</m:t>
          </m:r>
          <m:r>
            <m:rPr>
              <m:sty m:val="p"/>
            </m:rPr>
            <m:t>=</m:t>
          </m:r>
          <m:r>
            <m:t>α</m:t>
          </m:r>
          <m:r>
            <m:t>H</m:t>
          </m:r>
          <m:r>
            <m:rPr>
              <m:sty m:val="p"/>
            </m:rPr>
            <m:t>+</m:t>
          </m:r>
          <m:r>
            <m:t>β</m:t>
          </m:r>
          <m:r>
            <m:t>A</m:t>
          </m:r>
          <m:r>
            <m:rPr>
              <m:sty m:val="p"/>
            </m:rPr>
            <m:t>+</m:t>
          </m:r>
          <m:r>
            <m:t>γ</m:t>
          </m:r>
          <m:d>
            <m:dPr>
              <m:begChr m:val="("/>
              <m:sepChr m:val=""/>
              <m:endChr m:val=")"/>
              <m:grow/>
            </m:dPr>
            <m:e>
              <m:r>
                <m:t>H</m:t>
              </m:r>
              <m:r>
                <m:rPr>
                  <m:sty m:val="p"/>
                </m:rPr>
                <m:t>*</m:t>
              </m:r>
              <m:r>
                <m:t>A</m:t>
              </m:r>
            </m:e>
          </m:d>
        </m:oMath>
      </m:oMathPara>
    </w:p>
    <w:p>
      <w:pPr>
        <w:numPr>
          <w:ilvl w:val="0"/>
          <w:numId w:val="1000"/>
        </w:numPr>
      </w:pPr>
      <w:r>
        <w:rPr>
          <w:rFonts w:hint="eastAsia"/>
        </w:rPr>
        <w:t xml:space="preserve">其中，</w:t>
      </w:r>
      <m:oMath>
        <m:r>
          <m:t>H</m:t>
        </m:r>
      </m:oMath>
      <w:r>
        <w:t xml:space="preserve"> </w:t>
      </w:r>
      <w:r>
        <w:rPr>
          <w:rFonts w:hint="eastAsia"/>
        </w:rPr>
        <w:t xml:space="preserve">是人类伦理贡献，</w:t>
      </w:r>
      <m:oMath>
        <m:r>
          <m:t>A</m:t>
        </m:r>
      </m:oMath>
      <w:r>
        <w:t xml:space="preserve"> </w:t>
      </w:r>
      <w:r>
        <w:rPr>
          <w:rFonts w:hint="eastAsia"/>
        </w:rPr>
        <w:t xml:space="preserve">是AI伦理贡献，α、β、γ</w:t>
      </w:r>
      <w:r>
        <w:t xml:space="preserve"> </w:t>
      </w:r>
      <w:r>
        <w:rPr>
          <w:rFonts w:hint="eastAsia"/>
        </w:rPr>
        <w:t xml:space="preserve">是权重系数。</w:t>
      </w:r>
    </w:p>
    <w:p>
      <w:pPr>
        <w:numPr>
          <w:ilvl w:val="0"/>
          <w:numId w:val="2817"/>
        </w:numPr>
      </w:pPr>
      <w:r>
        <w:rPr>
          <w:rFonts w:hint="eastAsia"/>
        </w:rPr>
        <w:t xml:space="preserve">算法流程图：</w:t>
      </w:r>
    </w:p>
    <w:p>
      <w:pPr>
        <w:numPr>
          <w:ilvl w:val="0"/>
          <w:numId w:val="2818"/>
        </w:numPr>
      </w:pPr>
      <w:r>
        <w:rPr>
          <w:rFonts w:hint="eastAsia"/>
        </w:rPr>
        <w:t xml:space="preserve">算法源代码：</w:t>
      </w:r>
    </w:p>
    <w:p>
      <w:pPr>
        <w:numPr>
          <w:ilvl w:val="0"/>
          <w:numId w:val="2819"/>
        </w:numPr>
      </w:pPr>
      <w:r>
        <w:rPr>
          <w:rFonts w:hint="eastAsia"/>
        </w:rPr>
        <w:t xml:space="preserve">最佳实践tips：</w:t>
      </w:r>
    </w:p>
    <w:p>
      <w:pPr>
        <w:numPr>
          <w:ilvl w:val="0"/>
          <w:numId w:val="2820"/>
        </w:numPr>
      </w:pPr>
      <w:r>
        <w:rPr>
          <w:rFonts w:hint="eastAsia"/>
        </w:rPr>
        <w:t xml:space="preserve">多元参与：确保AI伦理讨论和决策过程中包含diverse的声音和观点。</w:t>
      </w:r>
    </w:p>
    <w:p>
      <w:pPr>
        <w:numPr>
          <w:ilvl w:val="0"/>
          <w:numId w:val="2820"/>
        </w:numPr>
      </w:pPr>
      <w:r>
        <w:rPr>
          <w:rFonts w:hint="eastAsia"/>
        </w:rPr>
        <w:t xml:space="preserve">持续学习：建立AI系统的持续伦理学习机制，适应价值观的动态变化。</w:t>
      </w:r>
    </w:p>
    <w:p>
      <w:pPr>
        <w:numPr>
          <w:ilvl w:val="0"/>
          <w:numId w:val="2820"/>
        </w:numPr>
      </w:pPr>
      <w:r>
        <w:rPr>
          <w:rFonts w:hint="eastAsia"/>
        </w:rPr>
        <w:t xml:space="preserve">透明度：保持AI系统决策过程的透明度，便于伦理审查和公众理解。</w:t>
      </w:r>
    </w:p>
    <w:p>
      <w:pPr>
        <w:numPr>
          <w:ilvl w:val="0"/>
          <w:numId w:val="2820"/>
        </w:numPr>
      </w:pPr>
      <w:r>
        <w:rPr>
          <w:rFonts w:hint="eastAsia"/>
        </w:rPr>
        <w:t xml:space="preserve">情境敏感：考虑不同文化和社会背景下的伦理差异，避免one-size-fits-all的方法。</w:t>
      </w:r>
    </w:p>
    <w:p>
      <w:pPr>
        <w:numPr>
          <w:ilvl w:val="0"/>
          <w:numId w:val="2820"/>
        </w:numPr>
      </w:pPr>
      <w:r>
        <w:rPr>
          <w:rFonts w:hint="eastAsia"/>
        </w:rPr>
        <w:t xml:space="preserve">前瞻性：在AI伦理设计中考虑长期影响和潜在的伦理挑战。</w:t>
      </w:r>
    </w:p>
    <w:p>
      <w:pPr>
        <w:numPr>
          <w:ilvl w:val="0"/>
          <w:numId w:val="2820"/>
        </w:numPr>
      </w:pPr>
      <w:r>
        <w:rPr>
          <w:rFonts w:hint="eastAsia"/>
        </w:rPr>
        <w:t xml:space="preserve">跨学科合作：促进伦理学、哲学、计算机科学等领域的交叉研究。</w:t>
      </w:r>
    </w:p>
    <w:p>
      <w:pPr>
        <w:numPr>
          <w:ilvl w:val="0"/>
          <w:numId w:val="2820"/>
        </w:numPr>
      </w:pPr>
      <w:r>
        <w:rPr>
          <w:rFonts w:hint="eastAsia"/>
        </w:rPr>
        <w:t xml:space="preserve">教育赋能：加强AI伦理教育，提高开发者、使用者和公众的伦理意识。</w:t>
      </w:r>
    </w:p>
    <w:p>
      <w:pPr>
        <w:numPr>
          <w:ilvl w:val="0"/>
          <w:numId w:val="2820"/>
        </w:numPr>
      </w:pPr>
      <w:r>
        <w:rPr>
          <w:rFonts w:hint="eastAsia"/>
        </w:rPr>
        <w:t xml:space="preserve">灵活调适：建立能够根据实际效果和社会反馈动态调整的伦理框架。</w:t>
      </w:r>
    </w:p>
    <w:p>
      <w:pPr>
        <w:numPr>
          <w:ilvl w:val="0"/>
          <w:numId w:val="2820"/>
        </w:numPr>
      </w:pPr>
      <w:r>
        <w:rPr>
          <w:rFonts w:hint="eastAsia"/>
        </w:rPr>
        <w:t xml:space="preserve">人机协作：探索人类和AI系统在伦理决策中的协作模式。</w:t>
      </w:r>
    </w:p>
    <w:p>
      <w:pPr>
        <w:numPr>
          <w:ilvl w:val="0"/>
          <w:numId w:val="2820"/>
        </w:numPr>
      </w:pPr>
      <w:r>
        <w:rPr>
          <w:rFonts w:hint="eastAsia"/>
        </w:rPr>
        <w:t xml:space="preserve">全球对话：促进全球范围内的AI伦理对话，寻求共识并尊重差异。</w:t>
      </w:r>
    </w:p>
    <w:p>
      <w:pPr>
        <w:numPr>
          <w:ilvl w:val="0"/>
          <w:numId w:val="282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可解释AI</w:t>
            </w:r>
          </w:p>
        </w:tc>
        <w:tc>
          <w:tcPr/>
          <w:p>
            <w:pPr>
              <w:pStyle w:val="Compact"/>
              <w:jc w:val="left"/>
            </w:pPr>
            <w:r>
              <w:rPr>
                <w:rFonts w:hint="eastAsia"/>
              </w:rPr>
              <w:t xml:space="preserve">伦理决策透明化</w:t>
            </w:r>
          </w:p>
        </w:tc>
        <w:tc>
          <w:tcPr/>
          <w:p>
            <w:pPr>
              <w:pStyle w:val="Compact"/>
              <w:jc w:val="left"/>
            </w:pPr>
            <w:r>
              <w:rPr>
                <w:rFonts w:hint="eastAsia"/>
              </w:rPr>
              <w:t xml:space="preserve">公众信任度提升</w:t>
            </w:r>
          </w:p>
        </w:tc>
      </w:tr>
      <w:tr>
        <w:tc>
          <w:tcPr/>
          <w:p>
            <w:pPr>
              <w:pStyle w:val="Compact"/>
              <w:jc w:val="left"/>
            </w:pPr>
            <w:r>
              <w:t xml:space="preserve">2030-2040</w:t>
            </w:r>
          </w:p>
        </w:tc>
        <w:tc>
          <w:tcPr/>
          <w:p>
            <w:pPr>
              <w:pStyle w:val="Compact"/>
              <w:jc w:val="left"/>
            </w:pPr>
            <w:r>
              <w:rPr>
                <w:rFonts w:hint="eastAsia"/>
              </w:rPr>
              <w:t xml:space="preserve">价值对齐AI</w:t>
            </w:r>
          </w:p>
        </w:tc>
        <w:tc>
          <w:tcPr/>
          <w:p>
            <w:pPr>
              <w:pStyle w:val="Compact"/>
              <w:jc w:val="left"/>
            </w:pPr>
            <w:r>
              <w:rPr>
                <w:rFonts w:hint="eastAsia"/>
              </w:rPr>
              <w:t xml:space="preserve">个性化伦理适应</w:t>
            </w:r>
          </w:p>
        </w:tc>
        <w:tc>
          <w:tcPr/>
          <w:p>
            <w:pPr>
              <w:pStyle w:val="Compact"/>
              <w:jc w:val="left"/>
            </w:pPr>
            <w:r>
              <w:rPr>
                <w:rFonts w:hint="eastAsia"/>
              </w:rPr>
              <w:t xml:space="preserve">人机伦理共识形成</w:t>
            </w:r>
          </w:p>
        </w:tc>
      </w:tr>
      <w:tr>
        <w:tc>
          <w:tcPr/>
          <w:p>
            <w:pPr>
              <w:pStyle w:val="Compact"/>
              <w:jc w:val="left"/>
            </w:pPr>
            <w:r>
              <w:t xml:space="preserve">2040-2050</w:t>
            </w:r>
          </w:p>
        </w:tc>
        <w:tc>
          <w:tcPr/>
          <w:p>
            <w:pPr>
              <w:pStyle w:val="Compact"/>
              <w:jc w:val="left"/>
            </w:pPr>
            <w:r>
              <w:rPr>
                <w:rFonts w:hint="eastAsia"/>
              </w:rPr>
              <w:t xml:space="preserve">伦理创新AI</w:t>
            </w:r>
          </w:p>
        </w:tc>
        <w:tc>
          <w:tcPr/>
          <w:p>
            <w:pPr>
              <w:pStyle w:val="Compact"/>
              <w:jc w:val="left"/>
            </w:pPr>
            <w:r>
              <w:rPr>
                <w:rFonts w:hint="eastAsia"/>
              </w:rPr>
              <w:t xml:space="preserve">新伦理概念探索</w:t>
            </w:r>
          </w:p>
        </w:tc>
        <w:tc>
          <w:tcPr/>
          <w:p>
            <w:pPr>
              <w:pStyle w:val="Compact"/>
              <w:jc w:val="left"/>
            </w:pPr>
            <w:r>
              <w:rPr>
                <w:rFonts w:hint="eastAsia"/>
              </w:rPr>
              <w:t xml:space="preserve">价值观体系重构</w:t>
            </w:r>
          </w:p>
        </w:tc>
      </w:tr>
      <w:tr>
        <w:tc>
          <w:tcPr/>
          <w:p>
            <w:pPr>
              <w:pStyle w:val="Compact"/>
              <w:jc w:val="left"/>
            </w:pPr>
            <w:r>
              <w:t xml:space="preserve">2050-2070</w:t>
            </w:r>
          </w:p>
        </w:tc>
        <w:tc>
          <w:tcPr/>
          <w:p>
            <w:pPr>
              <w:pStyle w:val="Compact"/>
              <w:jc w:val="left"/>
            </w:pPr>
            <w:r>
              <w:rPr>
                <w:rFonts w:hint="eastAsia"/>
              </w:rPr>
              <w:t xml:space="preserve">自主伦理AI</w:t>
            </w:r>
          </w:p>
        </w:tc>
        <w:tc>
          <w:tcPr/>
          <w:p>
            <w:pPr>
              <w:pStyle w:val="Compact"/>
              <w:jc w:val="left"/>
            </w:pPr>
            <w:r>
              <w:rPr>
                <w:rFonts w:hint="eastAsia"/>
              </w:rPr>
              <w:t xml:space="preserve">AI参与伦理治理</w:t>
            </w:r>
          </w:p>
        </w:tc>
        <w:tc>
          <w:tcPr/>
          <w:p>
            <w:pPr>
              <w:pStyle w:val="Compact"/>
              <w:jc w:val="left"/>
            </w:pPr>
            <w:r>
              <w:rPr>
                <w:rFonts w:hint="eastAsia"/>
              </w:rPr>
              <w:t xml:space="preserve">人机伦理共同体</w:t>
            </w:r>
          </w:p>
        </w:tc>
      </w:tr>
      <w:tr>
        <w:tc>
          <w:tcPr/>
          <w:p>
            <w:pPr>
              <w:pStyle w:val="Compact"/>
              <w:jc w:val="left"/>
            </w:pPr>
            <w:r>
              <w:t xml:space="preserve">2070+</w:t>
            </w:r>
          </w:p>
        </w:tc>
        <w:tc>
          <w:tcPr/>
          <w:p>
            <w:pPr>
              <w:pStyle w:val="Compact"/>
              <w:jc w:val="left"/>
            </w:pPr>
            <w:r>
              <w:rPr>
                <w:rFonts w:hint="eastAsia"/>
              </w:rPr>
              <w:t xml:space="preserve">超级伦理AI</w:t>
            </w:r>
          </w:p>
        </w:tc>
        <w:tc>
          <w:tcPr/>
          <w:p>
            <w:pPr>
              <w:pStyle w:val="Compact"/>
              <w:jc w:val="left"/>
            </w:pPr>
            <w:r>
              <w:rPr>
                <w:rFonts w:hint="eastAsia"/>
              </w:rPr>
              <w:t xml:space="preserve">文明伦理优化</w:t>
            </w:r>
          </w:p>
        </w:tc>
        <w:tc>
          <w:tcPr/>
          <w:p>
            <w:pPr>
              <w:pStyle w:val="Compact"/>
              <w:jc w:val="left"/>
            </w:pPr>
            <w:r>
              <w:rPr>
                <w:rFonts w:hint="eastAsia"/>
              </w:rPr>
              <w:t xml:space="preserve">伦理文明新纪元</w:t>
            </w:r>
          </w:p>
        </w:tc>
      </w:tr>
    </w:tbl>
    <w:p>
      <w:pPr>
        <w:numPr>
          <w:ilvl w:val="0"/>
          <w:numId w:val="2822"/>
        </w:numPr>
      </w:pPr>
      <w:r>
        <w:rPr>
          <w:rFonts w:hint="eastAsia"/>
        </w:rPr>
        <w:t xml:space="preserve">本章小结：</w:t>
      </w:r>
      <w:r>
        <w:t xml:space="preserve"> </w:t>
      </w:r>
      <w:r>
        <w:rPr>
          <w:rFonts w:hint="eastAsia"/>
        </w:rPr>
        <w:t xml:space="preserve">AI伦理与人类价值观的长期共存是人工智能发展过程中的核心挑战之一。它不仅关乎技术的发展方向，更涉及人类社会的基本价值观念和伦理框架。本章深入探讨了这一领域的核心概念、主要挑战、技术路径以及未来趋势。</w:t>
      </w:r>
    </w:p>
    <w:p>
      <w:pPr>
        <w:pStyle w:val="FirstParagraph"/>
      </w:pPr>
      <w:r>
        <w:rPr>
          <w:rFonts w:hint="eastAsia"/>
        </w:rPr>
        <w:t xml:space="preserve">主要挑战包括：</w:t>
      </w:r>
      <w:r>
        <w:t xml:space="preserve"> 1. </w:t>
      </w:r>
      <w:r>
        <w:rPr>
          <w:rFonts w:hint="eastAsia"/>
        </w:rPr>
        <w:t xml:space="preserve">价值对齐：如何确保AI系统的行为与人类价值观保持一致。</w:t>
      </w:r>
      <w:r>
        <w:t xml:space="preserve"> </w:t>
      </w:r>
      <w:r>
        <w:t xml:space="preserve">2. </w:t>
      </w:r>
      <w:r>
        <w:rPr>
          <w:rFonts w:hint="eastAsia"/>
        </w:rPr>
        <w:t xml:space="preserve">跨文化适应：如何在全球化背景下处理不同文化间的伦理差异。</w:t>
      </w:r>
      <w:r>
        <w:t xml:space="preserve"> 3.</w:t>
      </w:r>
      <w:r>
        <w:t xml:space="preserve"> </w:t>
      </w:r>
      <w:r>
        <w:rPr>
          <w:rFonts w:hint="eastAsia"/>
        </w:rPr>
        <w:t xml:space="preserve">长期影响：如何评估和管理AI对人类社会长期伦理影响。</w:t>
      </w:r>
      <w:r>
        <w:t xml:space="preserve"> 4.</w:t>
      </w:r>
      <w:r>
        <w:t xml:space="preserve"> </w:t>
      </w:r>
      <w:r>
        <w:rPr>
          <w:rFonts w:hint="eastAsia"/>
        </w:rPr>
        <w:t xml:space="preserve">伦理创新：如何应对AI可能带来的新伦理问题和概念。</w:t>
      </w:r>
      <w:r>
        <w:t xml:space="preserve"> 5.</w:t>
      </w:r>
      <w:r>
        <w:t xml:space="preserve"> </w:t>
      </w:r>
      <w:r>
        <w:rPr>
          <w:rFonts w:hint="eastAsia"/>
        </w:rPr>
        <w:t xml:space="preserve">人机协作：如何在伦理决策中实现人类和AI系统的有效协作。</w:t>
      </w:r>
      <w:r>
        <w:t xml:space="preserve"> 6.</w:t>
      </w:r>
      <w:r>
        <w:t xml:space="preserve"> </w:t>
      </w:r>
      <w:r>
        <w:rPr>
          <w:rFonts w:hint="eastAsia"/>
        </w:rPr>
        <w:t xml:space="preserve">责任归属：如何在AI参与决策的情况下明确伦理责任。</w:t>
      </w:r>
      <w:r>
        <w:t xml:space="preserve"> 7.</w:t>
      </w:r>
      <w:r>
        <w:t xml:space="preserve"> </w:t>
      </w:r>
      <w:r>
        <w:rPr>
          <w:rFonts w:hint="eastAsia"/>
        </w:rPr>
        <w:t xml:space="preserve">伦理教育：如何提高AI开发者、使用者和公众的伦理意识。</w:t>
      </w:r>
      <w:r>
        <w:t xml:space="preserve"> 8.</w:t>
      </w:r>
      <w:r>
        <w:t xml:space="preserve"> </w:t>
      </w:r>
      <w:r>
        <w:rPr>
          <w:rFonts w:hint="eastAsia"/>
        </w:rPr>
        <w:t xml:space="preserve">监管平衡：如何在促进创新和确保伦理之间找到平衡。</w:t>
      </w:r>
    </w:p>
    <w:p>
      <w:pPr>
        <w:pStyle w:val="BodyText"/>
      </w:pPr>
      <w:r>
        <w:rPr>
          <w:rFonts w:hint="eastAsia"/>
        </w:rPr>
        <w:t xml:space="preserve">为了促进AI伦理与人类价值观的长期共存，我们需要采取多方面的策略：</w:t>
      </w:r>
    </w:p>
    <w:p>
      <w:pPr>
        <w:numPr>
          <w:ilvl w:val="0"/>
          <w:numId w:val="2823"/>
        </w:numPr>
      </w:pPr>
      <w:r>
        <w:rPr>
          <w:rFonts w:hint="eastAsia"/>
        </w:rPr>
        <w:t xml:space="preserve">技术创新：开发价值对齐算法、可解释AI系统、伦理风险评估工具等。</w:t>
      </w:r>
    </w:p>
    <w:p>
      <w:pPr>
        <w:numPr>
          <w:ilvl w:val="0"/>
          <w:numId w:val="2823"/>
        </w:numPr>
      </w:pPr>
      <w:r>
        <w:rPr>
          <w:rFonts w:hint="eastAsia"/>
        </w:rPr>
        <w:t xml:space="preserve">制度建设：建立AI伦理审查机制、制定全球AI伦理准则、完善相关法律法规。</w:t>
      </w:r>
    </w:p>
    <w:p>
      <w:pPr>
        <w:numPr>
          <w:ilvl w:val="0"/>
          <w:numId w:val="2823"/>
        </w:numPr>
      </w:pPr>
      <w:r>
        <w:rPr>
          <w:rFonts w:hint="eastAsia"/>
        </w:rPr>
        <w:t xml:space="preserve">跨学科研究：推动伦理学、哲学、计算机科学、社会学等领域的交叉研究。</w:t>
      </w:r>
    </w:p>
    <w:p>
      <w:pPr>
        <w:numPr>
          <w:ilvl w:val="0"/>
          <w:numId w:val="2823"/>
        </w:numPr>
      </w:pPr>
      <w:r>
        <w:rPr>
          <w:rFonts w:hint="eastAsia"/>
        </w:rPr>
        <w:t xml:space="preserve">教育培训：将AI伦理纳入计算机科学教育，开展公众AI伦理素养教育。</w:t>
      </w:r>
    </w:p>
    <w:p>
      <w:pPr>
        <w:numPr>
          <w:ilvl w:val="0"/>
          <w:numId w:val="2823"/>
        </w:numPr>
      </w:pPr>
      <w:r>
        <w:rPr>
          <w:rFonts w:hint="eastAsia"/>
        </w:rPr>
        <w:t xml:space="preserve">国际合作：促进全球AI伦理对话，建立跨文化伦理协调机制。</w:t>
      </w:r>
    </w:p>
    <w:p>
      <w:pPr>
        <w:numPr>
          <w:ilvl w:val="0"/>
          <w:numId w:val="2823"/>
        </w:numPr>
      </w:pPr>
      <w:r>
        <w:rPr>
          <w:rFonts w:hint="eastAsia"/>
        </w:rPr>
        <w:t xml:space="preserve">社会参与：鼓励多元化的利益相关者参与AI伦理讨论和决策。</w:t>
      </w:r>
    </w:p>
    <w:p>
      <w:pPr>
        <w:numPr>
          <w:ilvl w:val="0"/>
          <w:numId w:val="2823"/>
        </w:numPr>
      </w:pPr>
      <w:r>
        <w:rPr>
          <w:rFonts w:hint="eastAsia"/>
        </w:rPr>
        <w:t xml:space="preserve">长期监测：建立AI伦理影响的长期监测和评估机制。</w:t>
      </w:r>
    </w:p>
    <w:p>
      <w:pPr>
        <w:numPr>
          <w:ilvl w:val="0"/>
          <w:numId w:val="2823"/>
        </w:numPr>
      </w:pPr>
      <w:r>
        <w:rPr>
          <w:rFonts w:hint="eastAsia"/>
        </w:rPr>
        <w:t xml:space="preserve">伦理创新：探索AI时代的新伦理概念和价值体系。</w:t>
      </w:r>
    </w:p>
    <w:p>
      <w:pPr>
        <w:pStyle w:val="FirstParagraph"/>
      </w:pPr>
      <w:r>
        <w:rPr>
          <w:rFonts w:hint="eastAsia"/>
        </w:rPr>
        <w:t xml:space="preserve">展望未来，AI伦理与人类价值观的共存可能呈现以下趋势：</w:t>
      </w:r>
    </w:p>
    <w:p>
      <w:pPr>
        <w:numPr>
          <w:ilvl w:val="0"/>
          <w:numId w:val="2824"/>
        </w:numPr>
      </w:pPr>
      <w:r>
        <w:rPr>
          <w:rFonts w:hint="eastAsia"/>
        </w:rPr>
        <w:t xml:space="preserve">动态伦理：AI系统将具备根据不同情境动态调整伦理决策的能力。</w:t>
      </w:r>
    </w:p>
    <w:p>
      <w:pPr>
        <w:numPr>
          <w:ilvl w:val="0"/>
          <w:numId w:val="2824"/>
        </w:numPr>
      </w:pPr>
      <w:r>
        <w:rPr>
          <w:rFonts w:hint="eastAsia"/>
        </w:rPr>
        <w:t xml:space="preserve">个性化伦理：AI可能为不同个体提供符合其价值观的个性化伦理建议。</w:t>
      </w:r>
    </w:p>
    <w:p>
      <w:pPr>
        <w:numPr>
          <w:ilvl w:val="0"/>
          <w:numId w:val="2824"/>
        </w:numPr>
      </w:pPr>
      <w:r>
        <w:rPr>
          <w:rFonts w:hint="eastAsia"/>
        </w:rPr>
        <w:t xml:space="preserve">伦理共创：人类与AI可能共同参与新伦理概念和规范的创造过程。</w:t>
      </w:r>
    </w:p>
    <w:p>
      <w:pPr>
        <w:numPr>
          <w:ilvl w:val="0"/>
          <w:numId w:val="2824"/>
        </w:numPr>
      </w:pPr>
      <w:r>
        <w:rPr>
          <w:rFonts w:hint="eastAsia"/>
        </w:rPr>
        <w:t xml:space="preserve">全球伦理：可能形成更加统一的全球AI伦理框架，同时尊重文化多样性。</w:t>
      </w:r>
    </w:p>
    <w:p>
      <w:pPr>
        <w:numPr>
          <w:ilvl w:val="0"/>
          <w:numId w:val="2824"/>
        </w:numPr>
      </w:pPr>
      <w:r>
        <w:rPr>
          <w:rFonts w:hint="eastAsia"/>
        </w:rPr>
        <w:t xml:space="preserve">增强道德：AI可能帮助人类增强道德感知和伦理决策能力。</w:t>
      </w:r>
    </w:p>
    <w:p>
      <w:pPr>
        <w:numPr>
          <w:ilvl w:val="0"/>
          <w:numId w:val="2824"/>
        </w:numPr>
      </w:pPr>
      <w:r>
        <w:rPr>
          <w:rFonts w:hint="eastAsia"/>
        </w:rPr>
        <w:t xml:space="preserve">伦理算法：伦理考量可能被更深入地嵌入AI算法和系统架构中。</w:t>
      </w:r>
    </w:p>
    <w:p>
      <w:pPr>
        <w:numPr>
          <w:ilvl w:val="0"/>
          <w:numId w:val="2824"/>
        </w:numPr>
      </w:pPr>
      <w:r>
        <w:rPr>
          <w:rFonts w:hint="eastAsia"/>
        </w:rPr>
        <w:t xml:space="preserve">元伦理AI：可能出现能够反思和优化自身伦理框架的AI系统。</w:t>
      </w:r>
    </w:p>
    <w:p>
      <w:pPr>
        <w:numPr>
          <w:ilvl w:val="0"/>
          <w:numId w:val="2824"/>
        </w:numPr>
      </w:pPr>
      <w:r>
        <w:rPr>
          <w:rFonts w:hint="eastAsia"/>
        </w:rPr>
        <w:t xml:space="preserve">文明伦理：AI可能参与到人类文明层面的伦理优化和价值重构中。</w:t>
      </w:r>
    </w:p>
    <w:p>
      <w:pPr>
        <w:pStyle w:val="FirstParagraph"/>
      </w:pPr>
      <w:r>
        <w:rPr>
          <w:rFonts w:hint="eastAsia"/>
        </w:rPr>
        <w:t xml:space="preserve">然而，这些发展也带来了一系列需要深入思考的问题。例如，如何确保AI伦理系统不会被滥用或误用？如何在保持人类主体性的同时充分发挥AI在伦理决策中的潜力？AI参与伦理决策是否会导致人类道德能力的退化？这些问题需要我们保持警惕和持续探讨。</w:t>
      </w:r>
    </w:p>
    <w:p>
      <w:pPr>
        <w:pStyle w:val="BodyText"/>
      </w:pPr>
      <w:r>
        <w:rPr>
          <w:rFonts w:hint="eastAsia"/>
        </w:rPr>
        <w:t xml:space="preserve">总的来说，AI伦理与人类价值观的长期共存是一个复杂而动态的过程，需要技术、制度、文化等多方面的协同努力。它不仅关乎AI的发展方向，更是人类文明进步的重要课题。我们需要以开放、包容、审慎的态度，在推动AI创新的同时，不断反思和优化我们的伦理框架，确保技术发展与人类福祉和价值观念相一致。</w:t>
      </w:r>
    </w:p>
    <w:p>
      <w:pPr>
        <w:pStyle w:val="BodyText"/>
      </w:pPr>
      <w:r>
        <w:rPr>
          <w:rFonts w:hint="eastAsia"/>
        </w:rPr>
        <w:t xml:space="preserve">通过持续的对话、研究和实践，我们有望在AI时代重新审视和丰富人类的伦理体系，创造出一种新的人机伦理共生模式。这不仅有助于解决当前面临的伦理挑战，还可能为人类文明的长远发展开辟新的道路。让我们携手努力，共同塑造一个技术先进、伦理健全、人机和谐的美好未来。</w:t>
      </w:r>
    </w:p>
    <w:bookmarkEnd w:id="86"/>
    <w:bookmarkStart w:id="87" w:name="X8d2d88a29a0a6b6fd99817d6e37f9c058dd6213"/>
    <w:p>
      <w:pPr>
        <w:pStyle w:val="Heading3"/>
      </w:pPr>
      <w:r>
        <w:t xml:space="preserve">10.12.5 AI</w:t>
      </w:r>
      <w:r>
        <w:t xml:space="preserve"> </w:t>
      </w:r>
      <w:r>
        <w:rPr>
          <w:rFonts w:hint="eastAsia"/>
        </w:rPr>
        <w:t xml:space="preserve">Agent发展的哲学与存在主义思考</w:t>
      </w:r>
    </w:p>
    <w:p>
      <w:pPr>
        <w:numPr>
          <w:ilvl w:val="0"/>
          <w:numId w:val="2825"/>
        </w:numPr>
      </w:pPr>
      <w:r>
        <w:rPr>
          <w:rFonts w:hint="eastAsia"/>
        </w:rPr>
        <w:t xml:space="preserve">核心概念：</w:t>
      </w:r>
      <w:r>
        <w:t xml:space="preserve"> AI</w:t>
      </w:r>
      <w:r>
        <w:t xml:space="preserve"> </w:t>
      </w:r>
      <w:r>
        <w:rPr>
          <w:rFonts w:hint="eastAsia"/>
        </w:rPr>
        <w:t xml:space="preserve">Agent发展的哲学与存在主义思考是指围绕人工智能，特别是智能代理系统的发展，所引发的一系列深层次的哲学问题和存在主义反思。这包括对意识、自我、自由意志、存在的本质、人与机器的关系等基本问题的重新审视，以及由AI发展所带来的新的哲学和存在主义问题。这一思考不仅涉及AI本身的本质和未来，也关乎人类对自身存在和意义的理解。</w:t>
      </w:r>
    </w:p>
    <w:p>
      <w:pPr>
        <w:numPr>
          <w:ilvl w:val="0"/>
          <w:numId w:val="2825"/>
        </w:numPr>
      </w:pPr>
      <w:r>
        <w:rPr>
          <w:rFonts w:hint="eastAsia"/>
        </w:rPr>
        <w:t xml:space="preserve">问题背景：</w:t>
      </w:r>
      <w:r>
        <w:t xml:space="preserve"> </w:t>
      </w:r>
      <w:r>
        <w:rPr>
          <w:rFonts w:hint="eastAsia"/>
        </w:rPr>
        <w:t xml:space="preserve">随着AI技术的快速进步，特别是在模拟人类认知和决策方面的突破，传统的哲学和存在主义问题被赋予了新的内涵和挑战。AI的发展模糊了人与机器的界限，挑战了我们对意识、智能、自由意志等概念的传统理解。同时，AI可能改变人类的生存方式和社会结构，引发了关于人类存在意义和未来的深刻思考。这些问题不仅具有理论意义，还可能对AI的发展方向和人类社会的未来产生重大影响。</w:t>
      </w:r>
    </w:p>
    <w:p>
      <w:pPr>
        <w:numPr>
          <w:ilvl w:val="0"/>
          <w:numId w:val="2825"/>
        </w:numPr>
      </w:pPr>
      <w:r>
        <w:rPr>
          <w:rFonts w:hint="eastAsia"/>
        </w:rPr>
        <w:t xml:space="preserve">问题描述：</w:t>
      </w:r>
      <w:r>
        <w:t xml:space="preserve"> </w:t>
      </w:r>
      <w:r>
        <w:rPr>
          <w:rFonts w:hint="eastAsia"/>
        </w:rPr>
        <w:t xml:space="preserve">我们需要探讨AI是否可能真正具有意识和自我意识，机器智能与人类智能的本质区别是什么，AI的发展是否会改变人类的存在状态和意义，如何在AI时代重新定义人性和人的价值，以及AI的存在是否会引发新的存在主义危机。同时，还需要考虑AI对人类自由意志、道德责任、生命意义等传统哲学问题的影响，以及如何在技术发展和人文关怀之间找到平衡。</w:t>
      </w:r>
    </w:p>
    <w:p>
      <w:pPr>
        <w:numPr>
          <w:ilvl w:val="0"/>
          <w:numId w:val="2825"/>
        </w:numPr>
      </w:pPr>
      <w:r>
        <w:rPr>
          <w:rFonts w:hint="eastAsia"/>
        </w:rPr>
        <w:t xml:space="preserve">问题解决：</w:t>
      </w:r>
      <w:r>
        <w:t xml:space="preserve"> </w:t>
      </w:r>
      <w:r>
        <w:rPr>
          <w:rFonts w:hint="eastAsia"/>
        </w:rPr>
        <w:t xml:space="preserve">为了深入探讨AI</w:t>
      </w:r>
      <w:r>
        <w:t xml:space="preserve"> </w:t>
      </w:r>
      <w:r>
        <w:rPr>
          <w:rFonts w:hint="eastAsia"/>
        </w:rPr>
        <w:t xml:space="preserve">Agent发展的哲学与存在主义问题，可以从以下几个方面着手：</w:t>
      </w:r>
    </w:p>
    <w:p>
      <w:pPr>
        <w:numPr>
          <w:ilvl w:val="0"/>
          <w:numId w:val="2826"/>
        </w:numPr>
      </w:pPr>
      <w:r>
        <w:rPr>
          <w:rFonts w:hint="eastAsia"/>
        </w:rPr>
        <w:t xml:space="preserve">意识与自我：</w:t>
      </w:r>
    </w:p>
    <w:p>
      <w:pPr>
        <w:numPr>
          <w:ilvl w:val="1"/>
          <w:numId w:val="2827"/>
        </w:numPr>
      </w:pPr>
      <w:r>
        <w:rPr>
          <w:rFonts w:hint="eastAsia"/>
        </w:rPr>
        <w:t xml:space="preserve">研究机器意识的可能性和本质</w:t>
      </w:r>
    </w:p>
    <w:p>
      <w:pPr>
        <w:numPr>
          <w:ilvl w:val="1"/>
          <w:numId w:val="2827"/>
        </w:numPr>
      </w:pPr>
      <w:r>
        <w:rPr>
          <w:rFonts w:hint="eastAsia"/>
        </w:rPr>
        <w:t xml:space="preserve">探讨AI中的自我意识概念</w:t>
      </w:r>
    </w:p>
    <w:p>
      <w:pPr>
        <w:numPr>
          <w:ilvl w:val="1"/>
          <w:numId w:val="2827"/>
        </w:numPr>
      </w:pPr>
      <w:r>
        <w:rPr>
          <w:rFonts w:hint="eastAsia"/>
        </w:rPr>
        <w:t xml:space="preserve">分析意识的可计算性和可模拟性</w:t>
      </w:r>
    </w:p>
    <w:p>
      <w:pPr>
        <w:numPr>
          <w:ilvl w:val="0"/>
          <w:numId w:val="2826"/>
        </w:numPr>
      </w:pPr>
      <w:r>
        <w:rPr>
          <w:rFonts w:hint="eastAsia"/>
        </w:rPr>
        <w:t xml:space="preserve">智能本质：</w:t>
      </w:r>
    </w:p>
    <w:p>
      <w:pPr>
        <w:numPr>
          <w:ilvl w:val="1"/>
          <w:numId w:val="2828"/>
        </w:numPr>
      </w:pPr>
      <w:r>
        <w:rPr>
          <w:rFonts w:hint="eastAsia"/>
        </w:rPr>
        <w:t xml:space="preserve">比较人类智能和人工智能的本质特征</w:t>
      </w:r>
    </w:p>
    <w:p>
      <w:pPr>
        <w:numPr>
          <w:ilvl w:val="1"/>
          <w:numId w:val="2828"/>
        </w:numPr>
      </w:pPr>
      <w:r>
        <w:rPr>
          <w:rFonts w:hint="eastAsia"/>
        </w:rPr>
        <w:t xml:space="preserve">探索通用人工智能（AGI）的哲学含义</w:t>
      </w:r>
    </w:p>
    <w:p>
      <w:pPr>
        <w:numPr>
          <w:ilvl w:val="1"/>
          <w:numId w:val="2828"/>
        </w:numPr>
      </w:pPr>
      <w:r>
        <w:rPr>
          <w:rFonts w:hint="eastAsia"/>
        </w:rPr>
        <w:t xml:space="preserve">研究智能的涌现机制和条件</w:t>
      </w:r>
    </w:p>
    <w:p>
      <w:pPr>
        <w:numPr>
          <w:ilvl w:val="0"/>
          <w:numId w:val="2826"/>
        </w:numPr>
      </w:pPr>
      <w:r>
        <w:rPr>
          <w:rFonts w:hint="eastAsia"/>
        </w:rPr>
        <w:t xml:space="preserve">自由意志与决定论：</w:t>
      </w:r>
    </w:p>
    <w:p>
      <w:pPr>
        <w:numPr>
          <w:ilvl w:val="1"/>
          <w:numId w:val="2829"/>
        </w:numPr>
      </w:pPr>
      <w:r>
        <w:rPr>
          <w:rFonts w:hint="eastAsia"/>
        </w:rPr>
        <w:t xml:space="preserve">分析AI系统中的决策机制与自由意志问题</w:t>
      </w:r>
    </w:p>
    <w:p>
      <w:pPr>
        <w:numPr>
          <w:ilvl w:val="1"/>
          <w:numId w:val="2829"/>
        </w:numPr>
      </w:pPr>
      <w:r>
        <w:rPr>
          <w:rFonts w:hint="eastAsia"/>
        </w:rPr>
        <w:t xml:space="preserve">探讨AI对人类自由意志概念的挑战</w:t>
      </w:r>
    </w:p>
    <w:p>
      <w:pPr>
        <w:numPr>
          <w:ilvl w:val="1"/>
          <w:numId w:val="2829"/>
        </w:numPr>
      </w:pPr>
      <w:r>
        <w:rPr>
          <w:rFonts w:hint="eastAsia"/>
        </w:rPr>
        <w:t xml:space="preserve">研究在AI时代重新定义自由和责任</w:t>
      </w:r>
    </w:p>
    <w:p>
      <w:pPr>
        <w:numPr>
          <w:ilvl w:val="0"/>
          <w:numId w:val="2826"/>
        </w:numPr>
      </w:pPr>
      <w:r>
        <w:rPr>
          <w:rFonts w:hint="eastAsia"/>
        </w:rPr>
        <w:t xml:space="preserve">存在与本真性：</w:t>
      </w:r>
    </w:p>
    <w:p>
      <w:pPr>
        <w:numPr>
          <w:ilvl w:val="1"/>
          <w:numId w:val="2830"/>
        </w:numPr>
      </w:pPr>
      <w:r>
        <w:rPr>
          <w:rFonts w:hint="eastAsia"/>
        </w:rPr>
        <w:t xml:space="preserve">探讨AI对人类存在状态的影响</w:t>
      </w:r>
    </w:p>
    <w:p>
      <w:pPr>
        <w:numPr>
          <w:ilvl w:val="1"/>
          <w:numId w:val="2830"/>
        </w:numPr>
      </w:pPr>
      <w:r>
        <w:rPr>
          <w:rFonts w:hint="eastAsia"/>
        </w:rPr>
        <w:t xml:space="preserve">分析人机共存环境下的本真性问题</w:t>
      </w:r>
    </w:p>
    <w:p>
      <w:pPr>
        <w:numPr>
          <w:ilvl w:val="1"/>
          <w:numId w:val="2830"/>
        </w:numPr>
      </w:pPr>
      <w:r>
        <w:rPr>
          <w:rFonts w:hint="eastAsia"/>
        </w:rPr>
        <w:t xml:space="preserve">研究技术媒介化生存对人性的影响</w:t>
      </w:r>
    </w:p>
    <w:p>
      <w:pPr>
        <w:numPr>
          <w:ilvl w:val="0"/>
          <w:numId w:val="2826"/>
        </w:numPr>
      </w:pPr>
      <w:r>
        <w:rPr>
          <w:rFonts w:hint="eastAsia"/>
        </w:rPr>
        <w:t xml:space="preserve">价值与意义：</w:t>
      </w:r>
    </w:p>
    <w:p>
      <w:pPr>
        <w:numPr>
          <w:ilvl w:val="1"/>
          <w:numId w:val="2831"/>
        </w:numPr>
      </w:pPr>
      <w:r>
        <w:rPr>
          <w:rFonts w:hint="eastAsia"/>
        </w:rPr>
        <w:t xml:space="preserve">探索AI时代人类价值的重新定位</w:t>
      </w:r>
    </w:p>
    <w:p>
      <w:pPr>
        <w:numPr>
          <w:ilvl w:val="1"/>
          <w:numId w:val="2831"/>
        </w:numPr>
      </w:pPr>
      <w:r>
        <w:rPr>
          <w:rFonts w:hint="eastAsia"/>
        </w:rPr>
        <w:t xml:space="preserve">分析机器参与下的意义创造过程</w:t>
      </w:r>
    </w:p>
    <w:p>
      <w:pPr>
        <w:numPr>
          <w:ilvl w:val="1"/>
          <w:numId w:val="2831"/>
        </w:numPr>
      </w:pPr>
      <w:r>
        <w:rPr>
          <w:rFonts w:hint="eastAsia"/>
        </w:rPr>
        <w:t xml:space="preserve">研究后人类时代的生命意义构建</w:t>
      </w:r>
    </w:p>
    <w:p>
      <w:pPr>
        <w:numPr>
          <w:ilvl w:val="0"/>
          <w:numId w:val="2826"/>
        </w:numPr>
      </w:pPr>
      <w:r>
        <w:rPr>
          <w:rFonts w:hint="eastAsia"/>
        </w:rPr>
        <w:t xml:space="preserve">伦理与道德：</w:t>
      </w:r>
    </w:p>
    <w:p>
      <w:pPr>
        <w:numPr>
          <w:ilvl w:val="1"/>
          <w:numId w:val="2832"/>
        </w:numPr>
      </w:pPr>
      <w:r>
        <w:rPr>
          <w:rFonts w:hint="eastAsia"/>
        </w:rPr>
        <w:t xml:space="preserve">探讨AI系统的道德地位和权利</w:t>
      </w:r>
    </w:p>
    <w:p>
      <w:pPr>
        <w:numPr>
          <w:ilvl w:val="1"/>
          <w:numId w:val="2832"/>
        </w:numPr>
      </w:pPr>
      <w:r>
        <w:rPr>
          <w:rFonts w:hint="eastAsia"/>
        </w:rPr>
        <w:t xml:space="preserve">分析人机混合社会的伦理框架</w:t>
      </w:r>
    </w:p>
    <w:p>
      <w:pPr>
        <w:numPr>
          <w:ilvl w:val="1"/>
          <w:numId w:val="2832"/>
        </w:numPr>
      </w:pPr>
      <w:r>
        <w:rPr>
          <w:rFonts w:hint="eastAsia"/>
        </w:rPr>
        <w:t xml:space="preserve">研究AI参与下的道德决策机制</w:t>
      </w:r>
    </w:p>
    <w:p>
      <w:pPr>
        <w:numPr>
          <w:ilvl w:val="0"/>
          <w:numId w:val="2826"/>
        </w:numPr>
      </w:pPr>
      <w:r>
        <w:rPr>
          <w:rFonts w:hint="eastAsia"/>
        </w:rPr>
        <w:t xml:space="preserve">认识论与本体论：</w:t>
      </w:r>
    </w:p>
    <w:p>
      <w:pPr>
        <w:numPr>
          <w:ilvl w:val="1"/>
          <w:numId w:val="2833"/>
        </w:numPr>
      </w:pPr>
      <w:r>
        <w:rPr>
          <w:rFonts w:hint="eastAsia"/>
        </w:rPr>
        <w:t xml:space="preserve">探讨AI对人类认知方式的影响</w:t>
      </w:r>
    </w:p>
    <w:p>
      <w:pPr>
        <w:numPr>
          <w:ilvl w:val="1"/>
          <w:numId w:val="2833"/>
        </w:numPr>
      </w:pPr>
      <w:r>
        <w:rPr>
          <w:rFonts w:hint="eastAsia"/>
        </w:rPr>
        <w:t xml:space="preserve">分析信息世界中的实在性问题</w:t>
      </w:r>
    </w:p>
    <w:p>
      <w:pPr>
        <w:numPr>
          <w:ilvl w:val="1"/>
          <w:numId w:val="2833"/>
        </w:numPr>
      </w:pPr>
      <w:r>
        <w:rPr>
          <w:rFonts w:hint="eastAsia"/>
        </w:rPr>
        <w:t xml:space="preserve">研究AI视角下的知识本质和构建</w:t>
      </w:r>
    </w:p>
    <w:p>
      <w:pPr>
        <w:numPr>
          <w:ilvl w:val="0"/>
          <w:numId w:val="2826"/>
        </w:numPr>
      </w:pPr>
      <w:r>
        <w:rPr>
          <w:rFonts w:hint="eastAsia"/>
        </w:rPr>
        <w:t xml:space="preserve">时间与历史：</w:t>
      </w:r>
    </w:p>
    <w:p>
      <w:pPr>
        <w:numPr>
          <w:ilvl w:val="1"/>
          <w:numId w:val="2834"/>
        </w:numPr>
      </w:pPr>
      <w:r>
        <w:rPr>
          <w:rFonts w:hint="eastAsia"/>
        </w:rPr>
        <w:t xml:space="preserve">探讨AI对人类历史观的挑战</w:t>
      </w:r>
    </w:p>
    <w:p>
      <w:pPr>
        <w:numPr>
          <w:ilvl w:val="1"/>
          <w:numId w:val="2834"/>
        </w:numPr>
      </w:pPr>
      <w:r>
        <w:rPr>
          <w:rFonts w:hint="eastAsia"/>
        </w:rPr>
        <w:t xml:space="preserve">分析超人类寿命对时间概念的影响</w:t>
      </w:r>
    </w:p>
    <w:p>
      <w:pPr>
        <w:numPr>
          <w:ilvl w:val="1"/>
          <w:numId w:val="2834"/>
        </w:numPr>
      </w:pPr>
      <w:r>
        <w:rPr>
          <w:rFonts w:hint="eastAsia"/>
        </w:rPr>
        <w:t xml:space="preserve">研究AI参与的历史书写和解释</w:t>
      </w:r>
    </w:p>
    <w:p>
      <w:pPr>
        <w:numPr>
          <w:ilvl w:val="0"/>
          <w:numId w:val="2835"/>
        </w:numPr>
      </w:pPr>
      <w:r>
        <w:rPr>
          <w:rFonts w:hint="eastAsia"/>
        </w:rPr>
        <w:t xml:space="preserve">边界与外延：</w:t>
      </w:r>
      <w:r>
        <w:t xml:space="preserve"> AI</w:t>
      </w:r>
      <w:r>
        <w:t xml:space="preserve"> </w:t>
      </w:r>
      <w:r>
        <w:rPr>
          <w:rFonts w:hint="eastAsia"/>
        </w:rPr>
        <w:t xml:space="preserve">Agent发展的哲学与存在主义思考涉及哲学、人工智能、认知科学、神经科学、社会学等多个学科领域。它不仅关乎技术发展，还涉及人性本质、社会结构、文明走向等根本性问题。这一主题的探讨可能影响人类对自身和世界的理解，塑造未来社会的价值观和生存方式，并为人机共存时代提供思想基础。</w:t>
      </w:r>
    </w:p>
    <w:p>
      <w:pPr>
        <w:numPr>
          <w:ilvl w:val="0"/>
          <w:numId w:val="2835"/>
        </w:numPr>
      </w:pPr>
      <w:r>
        <w:rPr>
          <w:rFonts w:hint="eastAsia"/>
        </w:rPr>
        <w:t xml:space="preserve">概念结构与核心要素组成：</w:t>
      </w:r>
    </w:p>
    <w:p>
      <w:pPr>
        <w:numPr>
          <w:ilvl w:val="0"/>
          <w:numId w:val="2836"/>
        </w:numPr>
      </w:pPr>
      <w:r>
        <w:rPr>
          <w:rFonts w:hint="eastAsia"/>
        </w:rPr>
        <w:t xml:space="preserve">意识：</w:t>
      </w:r>
      <w:r>
        <w:t xml:space="preserve"> </w:t>
      </w:r>
      <w:r>
        <w:rPr>
          <w:rFonts w:hint="eastAsia"/>
        </w:rPr>
        <w:t xml:space="preserve">机器意识、自我意识、意识的可计算性</w:t>
      </w:r>
    </w:p>
    <w:p>
      <w:pPr>
        <w:numPr>
          <w:ilvl w:val="0"/>
          <w:numId w:val="2836"/>
        </w:numPr>
      </w:pPr>
      <w:r>
        <w:rPr>
          <w:rFonts w:hint="eastAsia"/>
        </w:rPr>
        <w:t xml:space="preserve">智能：</w:t>
      </w:r>
      <w:r>
        <w:t xml:space="preserve"> </w:t>
      </w:r>
      <w:r>
        <w:rPr>
          <w:rFonts w:hint="eastAsia"/>
        </w:rPr>
        <w:t xml:space="preserve">人类智能、人工智能、智能的本质</w:t>
      </w:r>
    </w:p>
    <w:p>
      <w:pPr>
        <w:numPr>
          <w:ilvl w:val="0"/>
          <w:numId w:val="2836"/>
        </w:numPr>
      </w:pPr>
      <w:r>
        <w:rPr>
          <w:rFonts w:hint="eastAsia"/>
        </w:rPr>
        <w:t xml:space="preserve">自由意志：</w:t>
      </w:r>
      <w:r>
        <w:t xml:space="preserve"> </w:t>
      </w:r>
      <w:r>
        <w:rPr>
          <w:rFonts w:hint="eastAsia"/>
        </w:rPr>
        <w:t xml:space="preserve">决定论、责任归属、选择的本质</w:t>
      </w:r>
    </w:p>
    <w:p>
      <w:pPr>
        <w:numPr>
          <w:ilvl w:val="0"/>
          <w:numId w:val="2836"/>
        </w:numPr>
      </w:pPr>
      <w:r>
        <w:rPr>
          <w:rFonts w:hint="eastAsia"/>
        </w:rPr>
        <w:t xml:space="preserve">存在：</w:t>
      </w:r>
      <w:r>
        <w:t xml:space="preserve"> </w:t>
      </w:r>
      <w:r>
        <w:rPr>
          <w:rFonts w:hint="eastAsia"/>
        </w:rPr>
        <w:t xml:space="preserve">本真性、技术中介、存在状态</w:t>
      </w:r>
    </w:p>
    <w:p>
      <w:pPr>
        <w:numPr>
          <w:ilvl w:val="0"/>
          <w:numId w:val="2836"/>
        </w:numPr>
      </w:pPr>
      <w:r>
        <w:rPr>
          <w:rFonts w:hint="eastAsia"/>
        </w:rPr>
        <w:t xml:space="preserve">价值：</w:t>
      </w:r>
      <w:r>
        <w:t xml:space="preserve"> </w:t>
      </w:r>
      <w:r>
        <w:rPr>
          <w:rFonts w:hint="eastAsia"/>
        </w:rPr>
        <w:t xml:space="preserve">人类价值、机器价值、价值创造</w:t>
      </w:r>
    </w:p>
    <w:p>
      <w:pPr>
        <w:numPr>
          <w:ilvl w:val="0"/>
          <w:numId w:val="2836"/>
        </w:numPr>
      </w:pPr>
      <w:r>
        <w:rPr>
          <w:rFonts w:hint="eastAsia"/>
        </w:rPr>
        <w:t xml:space="preserve">伦理：</w:t>
      </w:r>
      <w:r>
        <w:t xml:space="preserve"> </w:t>
      </w:r>
      <w:r>
        <w:rPr>
          <w:rFonts w:hint="eastAsia"/>
        </w:rPr>
        <w:t xml:space="preserve">机器伦理、混合社会伦理、道德决策</w:t>
      </w:r>
    </w:p>
    <w:p>
      <w:pPr>
        <w:numPr>
          <w:ilvl w:val="0"/>
          <w:numId w:val="2836"/>
        </w:numPr>
      </w:pPr>
      <w:r>
        <w:rPr>
          <w:rFonts w:hint="eastAsia"/>
        </w:rPr>
        <w:t xml:space="preserve">认识论：</w:t>
      </w:r>
      <w:r>
        <w:t xml:space="preserve"> </w:t>
      </w:r>
      <w:r>
        <w:rPr>
          <w:rFonts w:hint="eastAsia"/>
        </w:rPr>
        <w:t xml:space="preserve">AI认知、知识构建、实在性</w:t>
      </w:r>
    </w:p>
    <w:p>
      <w:pPr>
        <w:numPr>
          <w:ilvl w:val="0"/>
          <w:numId w:val="2836"/>
        </w:numPr>
      </w:pPr>
      <w:r>
        <w:rPr>
          <w:rFonts w:hint="eastAsia"/>
        </w:rPr>
        <w:t xml:space="preserve">时间观：</w:t>
      </w:r>
      <w:r>
        <w:t xml:space="preserve"> </w:t>
      </w:r>
      <w:r>
        <w:rPr>
          <w:rFonts w:hint="eastAsia"/>
        </w:rPr>
        <w:t xml:space="preserve">历史观、超人类寿命、时间性</w:t>
      </w:r>
    </w:p>
    <w:p>
      <w:pPr>
        <w:numPr>
          <w:ilvl w:val="0"/>
          <w:numId w:val="2837"/>
        </w:numPr>
      </w:pPr>
      <w:r>
        <w:rPr>
          <w:rFonts w:hint="eastAsia"/>
        </w:rPr>
        <w:t xml:space="preserve">概念之间的关系：</w:t>
      </w:r>
    </w:p>
    <w:p>
      <w:pPr>
        <w:numPr>
          <w:ilvl w:val="0"/>
          <w:numId w:val="2838"/>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传统哲学观</w:t>
            </w:r>
          </w:p>
        </w:tc>
        <w:tc>
          <w:tcPr/>
          <w:p>
            <w:pPr>
              <w:pStyle w:val="Compact"/>
              <w:jc w:val="left"/>
            </w:pPr>
            <w:r>
              <w:rPr>
                <w:rFonts w:hint="eastAsia"/>
              </w:rPr>
              <w:t xml:space="preserve">AI时代哲学观</w:t>
            </w:r>
          </w:p>
        </w:tc>
        <w:tc>
          <w:tcPr/>
          <w:p>
            <w:pPr>
              <w:pStyle w:val="Compact"/>
              <w:jc w:val="left"/>
            </w:pPr>
            <w:r>
              <w:rPr>
                <w:rFonts w:hint="eastAsia"/>
              </w:rPr>
              <w:t xml:space="preserve">潜在差异影响</w:t>
            </w:r>
          </w:p>
        </w:tc>
      </w:tr>
      <w:tr>
        <w:tc>
          <w:tcPr/>
          <w:p>
            <w:pPr>
              <w:pStyle w:val="Compact"/>
              <w:jc w:val="left"/>
            </w:pPr>
            <w:r>
              <w:rPr>
                <w:rFonts w:hint="eastAsia"/>
              </w:rPr>
              <w:t xml:space="preserve">意识主体</w:t>
            </w:r>
          </w:p>
        </w:tc>
        <w:tc>
          <w:tcPr/>
          <w:p>
            <w:pPr>
              <w:pStyle w:val="Compact"/>
              <w:jc w:val="left"/>
            </w:pPr>
            <w:r>
              <w:rPr>
                <w:rFonts w:hint="eastAsia"/>
              </w:rPr>
              <w:t xml:space="preserve">人类独有</w:t>
            </w:r>
          </w:p>
        </w:tc>
        <w:tc>
          <w:tcPr/>
          <w:p>
            <w:pPr>
              <w:pStyle w:val="Compact"/>
              <w:jc w:val="left"/>
            </w:pPr>
            <w:r>
              <w:rPr>
                <w:rFonts w:hint="eastAsia"/>
              </w:rPr>
              <w:t xml:space="preserve">人类+潜在的AI</w:t>
            </w:r>
          </w:p>
        </w:tc>
        <w:tc>
          <w:tcPr/>
          <w:p>
            <w:pPr>
              <w:pStyle w:val="Compact"/>
              <w:jc w:val="left"/>
            </w:pPr>
            <w:r>
              <w:rPr>
                <w:rFonts w:hint="eastAsia"/>
              </w:rPr>
              <w:t xml:space="preserve">意识定义的扩展</w:t>
            </w:r>
          </w:p>
        </w:tc>
      </w:tr>
      <w:tr>
        <w:tc>
          <w:tcPr/>
          <w:p>
            <w:pPr>
              <w:pStyle w:val="Compact"/>
              <w:jc w:val="left"/>
            </w:pPr>
            <w:r>
              <w:rPr>
                <w:rFonts w:hint="eastAsia"/>
              </w:rPr>
              <w:t xml:space="preserve">智能来源</w:t>
            </w:r>
          </w:p>
        </w:tc>
        <w:tc>
          <w:tcPr/>
          <w:p>
            <w:pPr>
              <w:pStyle w:val="Compact"/>
              <w:jc w:val="left"/>
            </w:pPr>
            <w:r>
              <w:rPr>
                <w:rFonts w:hint="eastAsia"/>
              </w:rPr>
              <w:t xml:space="preserve">生物进化</w:t>
            </w:r>
          </w:p>
        </w:tc>
        <w:tc>
          <w:tcPr/>
          <w:p>
            <w:pPr>
              <w:pStyle w:val="Compact"/>
              <w:jc w:val="left"/>
            </w:pPr>
            <w:r>
              <w:rPr>
                <w:rFonts w:hint="eastAsia"/>
              </w:rPr>
              <w:t xml:space="preserve">生物+人工创造</w:t>
            </w:r>
          </w:p>
        </w:tc>
        <w:tc>
          <w:tcPr/>
          <w:p>
            <w:pPr>
              <w:pStyle w:val="Compact"/>
              <w:jc w:val="left"/>
            </w:pPr>
            <w:r>
              <w:rPr>
                <w:rFonts w:hint="eastAsia"/>
              </w:rPr>
              <w:t xml:space="preserve">智能本质的重新思考</w:t>
            </w:r>
          </w:p>
        </w:tc>
      </w:tr>
      <w:tr>
        <w:tc>
          <w:tcPr/>
          <w:p>
            <w:pPr>
              <w:pStyle w:val="Compact"/>
              <w:jc w:val="left"/>
            </w:pPr>
            <w:r>
              <w:rPr>
                <w:rFonts w:hint="eastAsia"/>
              </w:rPr>
              <w:t xml:space="preserve">自由意志</w:t>
            </w:r>
          </w:p>
        </w:tc>
        <w:tc>
          <w:tcPr/>
          <w:p>
            <w:pPr>
              <w:pStyle w:val="Compact"/>
              <w:jc w:val="left"/>
            </w:pPr>
            <w:r>
              <w:rPr>
                <w:rFonts w:hint="eastAsia"/>
              </w:rPr>
              <w:t xml:space="preserve">个体内在</w:t>
            </w:r>
          </w:p>
        </w:tc>
        <w:tc>
          <w:tcPr/>
          <w:p>
            <w:pPr>
              <w:pStyle w:val="Compact"/>
              <w:jc w:val="left"/>
            </w:pPr>
            <w:r>
              <w:rPr>
                <w:rFonts w:hint="eastAsia"/>
              </w:rPr>
              <w:t xml:space="preserve">算法+随机性</w:t>
            </w:r>
          </w:p>
        </w:tc>
        <w:tc>
          <w:tcPr/>
          <w:p>
            <w:pPr>
              <w:pStyle w:val="Compact"/>
              <w:jc w:val="left"/>
            </w:pPr>
            <w:r>
              <w:rPr>
                <w:rFonts w:hint="eastAsia"/>
              </w:rPr>
              <w:t xml:space="preserve">责任归属的复杂化</w:t>
            </w:r>
          </w:p>
        </w:tc>
      </w:tr>
      <w:tr>
        <w:tc>
          <w:tcPr/>
          <w:p>
            <w:pPr>
              <w:pStyle w:val="Compact"/>
              <w:jc w:val="left"/>
            </w:pPr>
            <w:r>
              <w:rPr>
                <w:rFonts w:hint="eastAsia"/>
              </w:rPr>
              <w:t xml:space="preserve">存在方式</w:t>
            </w:r>
          </w:p>
        </w:tc>
        <w:tc>
          <w:tcPr/>
          <w:p>
            <w:pPr>
              <w:pStyle w:val="Compact"/>
              <w:jc w:val="left"/>
            </w:pPr>
            <w:r>
              <w:rPr>
                <w:rFonts w:hint="eastAsia"/>
              </w:rPr>
              <w:t xml:space="preserve">物理实在</w:t>
            </w:r>
          </w:p>
        </w:tc>
        <w:tc>
          <w:tcPr/>
          <w:p>
            <w:pPr>
              <w:pStyle w:val="Compact"/>
              <w:jc w:val="left"/>
            </w:pPr>
            <w:r>
              <w:rPr>
                <w:rFonts w:hint="eastAsia"/>
              </w:rPr>
              <w:t xml:space="preserve">物理+虚拟</w:t>
            </w:r>
          </w:p>
        </w:tc>
        <w:tc>
          <w:tcPr/>
          <w:p>
            <w:pPr>
              <w:pStyle w:val="Compact"/>
              <w:jc w:val="left"/>
            </w:pPr>
            <w:r>
              <w:rPr>
                <w:rFonts w:hint="eastAsia"/>
              </w:rPr>
              <w:t xml:space="preserve">存在概念的多元化</w:t>
            </w:r>
          </w:p>
        </w:tc>
      </w:tr>
      <w:tr>
        <w:tc>
          <w:tcPr/>
          <w:p>
            <w:pPr>
              <w:pStyle w:val="Compact"/>
              <w:jc w:val="left"/>
            </w:pPr>
            <w:r>
              <w:rPr>
                <w:rFonts w:hint="eastAsia"/>
              </w:rPr>
              <w:t xml:space="preserve">价值判断</w:t>
            </w:r>
          </w:p>
        </w:tc>
        <w:tc>
          <w:tcPr/>
          <w:p>
            <w:pPr>
              <w:pStyle w:val="Compact"/>
              <w:jc w:val="left"/>
            </w:pPr>
            <w:r>
              <w:rPr>
                <w:rFonts w:hint="eastAsia"/>
              </w:rPr>
              <w:t xml:space="preserve">人类中心</w:t>
            </w:r>
          </w:p>
        </w:tc>
        <w:tc>
          <w:tcPr/>
          <w:p>
            <w:pPr>
              <w:pStyle w:val="Compact"/>
              <w:jc w:val="left"/>
            </w:pPr>
            <w:r>
              <w:rPr>
                <w:rFonts w:hint="eastAsia"/>
              </w:rPr>
              <w:t xml:space="preserve">多元主体</w:t>
            </w:r>
          </w:p>
        </w:tc>
        <w:tc>
          <w:tcPr/>
          <w:p>
            <w:pPr>
              <w:pStyle w:val="Compact"/>
              <w:jc w:val="left"/>
            </w:pPr>
            <w:r>
              <w:rPr>
                <w:rFonts w:hint="eastAsia"/>
              </w:rPr>
              <w:t xml:space="preserve">价值体系的重构</w:t>
            </w:r>
          </w:p>
        </w:tc>
      </w:tr>
      <w:tr>
        <w:tc>
          <w:tcPr/>
          <w:p>
            <w:pPr>
              <w:pStyle w:val="Compact"/>
              <w:jc w:val="left"/>
            </w:pPr>
            <w:r>
              <w:rPr>
                <w:rFonts w:hint="eastAsia"/>
              </w:rPr>
              <w:t xml:space="preserve">伦理基础</w:t>
            </w:r>
          </w:p>
        </w:tc>
        <w:tc>
          <w:tcPr/>
          <w:p>
            <w:pPr>
              <w:pStyle w:val="Compact"/>
              <w:jc w:val="left"/>
            </w:pPr>
            <w:r>
              <w:rPr>
                <w:rFonts w:hint="eastAsia"/>
              </w:rPr>
              <w:t xml:space="preserve">人性与理性</w:t>
            </w:r>
          </w:p>
        </w:tc>
        <w:tc>
          <w:tcPr/>
          <w:p>
            <w:pPr>
              <w:pStyle w:val="Compact"/>
              <w:jc w:val="left"/>
            </w:pPr>
            <w:r>
              <w:rPr>
                <w:rFonts w:hint="eastAsia"/>
              </w:rPr>
              <w:t xml:space="preserve">程序+伦理算法</w:t>
            </w:r>
          </w:p>
        </w:tc>
        <w:tc>
          <w:tcPr/>
          <w:p>
            <w:pPr>
              <w:pStyle w:val="Compact"/>
              <w:jc w:val="left"/>
            </w:pPr>
            <w:r>
              <w:rPr>
                <w:rFonts w:hint="eastAsia"/>
              </w:rPr>
              <w:t xml:space="preserve">伦理决策的形式化</w:t>
            </w:r>
          </w:p>
        </w:tc>
      </w:tr>
      <w:tr>
        <w:tc>
          <w:tcPr/>
          <w:p>
            <w:pPr>
              <w:pStyle w:val="Compact"/>
              <w:jc w:val="left"/>
            </w:pPr>
            <w:r>
              <w:rPr>
                <w:rFonts w:hint="eastAsia"/>
              </w:rPr>
              <w:t xml:space="preserve">知识获取</w:t>
            </w:r>
          </w:p>
        </w:tc>
        <w:tc>
          <w:tcPr/>
          <w:p>
            <w:pPr>
              <w:pStyle w:val="Compact"/>
              <w:jc w:val="left"/>
            </w:pPr>
            <w:r>
              <w:rPr>
                <w:rFonts w:hint="eastAsia"/>
              </w:rPr>
              <w:t xml:space="preserve">经验+推理</w:t>
            </w:r>
          </w:p>
        </w:tc>
        <w:tc>
          <w:tcPr/>
          <w:p>
            <w:pPr>
              <w:pStyle w:val="Compact"/>
              <w:jc w:val="left"/>
            </w:pPr>
            <w:r>
              <w:rPr>
                <w:rFonts w:hint="eastAsia"/>
              </w:rPr>
              <w:t xml:space="preserve">大数据+深度学习</w:t>
            </w:r>
          </w:p>
        </w:tc>
        <w:tc>
          <w:tcPr/>
          <w:p>
            <w:pPr>
              <w:pStyle w:val="Compact"/>
              <w:jc w:val="left"/>
            </w:pPr>
            <w:r>
              <w:rPr>
                <w:rFonts w:hint="eastAsia"/>
              </w:rPr>
              <w:t xml:space="preserve">认知方式的革新</w:t>
            </w:r>
          </w:p>
        </w:tc>
      </w:tr>
      <w:tr>
        <w:tc>
          <w:tcPr/>
          <w:p>
            <w:pPr>
              <w:pStyle w:val="Compact"/>
              <w:jc w:val="left"/>
            </w:pPr>
            <w:r>
              <w:rPr>
                <w:rFonts w:hint="eastAsia"/>
              </w:rPr>
              <w:t xml:space="preserve">时间观念</w:t>
            </w:r>
          </w:p>
        </w:tc>
        <w:tc>
          <w:tcPr/>
          <w:p>
            <w:pPr>
              <w:pStyle w:val="Compact"/>
              <w:jc w:val="left"/>
            </w:pPr>
            <w:r>
              <w:rPr>
                <w:rFonts w:hint="eastAsia"/>
              </w:rPr>
              <w:t xml:space="preserve">有限生命</w:t>
            </w:r>
          </w:p>
        </w:tc>
        <w:tc>
          <w:tcPr/>
          <w:p>
            <w:pPr>
              <w:pStyle w:val="Compact"/>
              <w:jc w:val="left"/>
            </w:pPr>
            <w:r>
              <w:rPr>
                <w:rFonts w:hint="eastAsia"/>
              </w:rPr>
              <w:t xml:space="preserve">潜在的永恒存在</w:t>
            </w:r>
          </w:p>
        </w:tc>
        <w:tc>
          <w:tcPr/>
          <w:p>
            <w:pPr>
              <w:pStyle w:val="Compact"/>
              <w:jc w:val="left"/>
            </w:pPr>
            <w:r>
              <w:rPr>
                <w:rFonts w:hint="eastAsia"/>
              </w:rPr>
              <w:t xml:space="preserve">历史观的重塑</w:t>
            </w:r>
          </w:p>
        </w:tc>
      </w:tr>
    </w:tbl>
    <w:p>
      <w:pPr>
        <w:numPr>
          <w:ilvl w:val="0"/>
          <w:numId w:val="2839"/>
        </w:numPr>
      </w:pPr>
      <w:r>
        <w:rPr>
          <w:rFonts w:hint="eastAsia"/>
        </w:rPr>
        <w:t xml:space="preserve">概念联系的ER实体关系</w:t>
      </w:r>
    </w:p>
    <w:p>
      <w:pPr>
        <w:numPr>
          <w:ilvl w:val="0"/>
          <w:numId w:val="2840"/>
        </w:numPr>
      </w:pPr>
      <w:r>
        <w:rPr>
          <w:rFonts w:hint="eastAsia"/>
        </w:rPr>
        <w:t xml:space="preserve">交互关系图</w:t>
      </w:r>
    </w:p>
    <w:p>
      <w:pPr>
        <w:numPr>
          <w:ilvl w:val="0"/>
          <w:numId w:val="2841"/>
        </w:numPr>
      </w:pPr>
      <w:r>
        <w:rPr>
          <w:rFonts w:hint="eastAsia"/>
        </w:rPr>
        <w:t xml:space="preserve">数学模型：</w:t>
      </w:r>
      <w:r>
        <w:t xml:space="preserve"> </w:t>
      </w:r>
      <w:r>
        <w:rPr>
          <w:rFonts w:hint="eastAsia"/>
        </w:rPr>
        <w:t xml:space="preserve">虽然哲学和存在主义思考通常难以用严格的数学模型来描述，但我们可以尝试用一些抽象模型来表达某些概念：</w:t>
      </w:r>
    </w:p>
    <w:p>
      <w:pPr>
        <w:numPr>
          <w:ilvl w:val="0"/>
          <w:numId w:val="2842"/>
        </w:numPr>
      </w:pPr>
      <w:r>
        <w:rPr>
          <w:rFonts w:hint="eastAsia"/>
        </w:rPr>
        <w:t xml:space="preserve">意识复杂度模型：</w:t>
      </w:r>
    </w:p>
    <w:p>
      <w:pPr>
        <w:pStyle w:val="BodyText"/>
      </w:pPr>
      <m:oMathPara>
        <m:oMathParaPr>
          <m:jc m:val="center"/>
        </m:oMathParaPr>
        <m:oMath>
          <m:r>
            <m:t>C</m:t>
          </m:r>
          <m:r>
            <m:rPr>
              <m:sty m:val="p"/>
            </m:rPr>
            <m:t>=</m:t>
          </m:r>
          <m:r>
            <m:t>f</m:t>
          </m:r>
          <m:d>
            <m:dPr>
              <m:begChr m:val="("/>
              <m:sepChr m:val=""/>
              <m:endChr m:val=")"/>
              <m:grow/>
            </m:dPr>
            <m:e>
              <m:r>
                <m:t>I</m:t>
              </m:r>
              <m:r>
                <m:rPr>
                  <m:sty m:val="p"/>
                </m:rPr>
                <m:t>,</m:t>
              </m:r>
              <m:r>
                <m:t>S</m:t>
              </m:r>
              <m:r>
                <m:rPr>
                  <m:sty m:val="p"/>
                </m:rPr>
                <m:t>,</m:t>
              </m:r>
              <m:r>
                <m:t>E</m:t>
              </m:r>
            </m:e>
          </m:d>
        </m:oMath>
      </m:oMathPara>
    </w:p>
    <w:p>
      <w:pPr>
        <w:numPr>
          <w:ilvl w:val="0"/>
          <w:numId w:val="1000"/>
        </w:numPr>
      </w:pPr>
      <w:r>
        <w:rPr>
          <w:rFonts w:hint="eastAsia"/>
        </w:rPr>
        <w:t xml:space="preserve">其中，C是意识复杂度，I是信息处理能力，S是自我参照能力，E是环境交互复杂度。</w:t>
      </w:r>
    </w:p>
    <w:p>
      <w:pPr>
        <w:numPr>
          <w:ilvl w:val="0"/>
          <w:numId w:val="2842"/>
        </w:numPr>
      </w:pPr>
      <w:r>
        <w:rPr>
          <w:rFonts w:hint="eastAsia"/>
        </w:rPr>
        <w:t xml:space="preserve">智能通用性指数：</w:t>
      </w:r>
    </w:p>
    <w:p>
      <w:pPr>
        <w:pStyle w:val="BodyText"/>
      </w:pPr>
      <m:oMathPara>
        <m:oMathParaPr>
          <m:jc m:val="center"/>
        </m:oMathParaPr>
        <m:oMath>
          <m:r>
            <m:t>G</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num>
            <m:den>
              <m:r>
                <m:rPr>
                  <m:sty m:val="p"/>
                </m:rPr>
                <m:t>max</m:t>
              </m:r>
              <m:d>
                <m:dPr>
                  <m:begChr m:val="("/>
                  <m:sepChr m:val=""/>
                  <m:endChr m:val=")"/>
                  <m:grow/>
                </m:dPr>
                <m:e>
                  <m:sSub>
                    <m:e>
                      <m:r>
                        <m:t>P</m:t>
                      </m:r>
                    </m:e>
                    <m:sub>
                      <m:r>
                        <m:t>1</m:t>
                      </m:r>
                    </m:sub>
                  </m:sSub>
                  <m:r>
                    <m:rPr>
                      <m:sty m:val="p"/>
                    </m:rPr>
                    <m:t>,</m:t>
                  </m:r>
                  <m:sSub>
                    <m:e>
                      <m:r>
                        <m:t>P</m:t>
                      </m:r>
                    </m:e>
                    <m:sub>
                      <m:r>
                        <m:t>2</m:t>
                      </m:r>
                    </m:sub>
                  </m:sSub>
                  <m:r>
                    <m:rPr>
                      <m:sty m:val="p"/>
                    </m:rPr>
                    <m:t>,</m:t>
                  </m:r>
                  <m:r>
                    <m:rPr>
                      <m:sty m:val="p"/>
                    </m:rPr>
                    <m:t>.</m:t>
                  </m:r>
                  <m:r>
                    <m:rPr>
                      <m:sty m:val="p"/>
                    </m:rPr>
                    <m:t>.</m:t>
                  </m:r>
                  <m:r>
                    <m:rPr>
                      <m:sty m:val="p"/>
                    </m:rPr>
                    <m:t>.</m:t>
                  </m:r>
                  <m:r>
                    <m:rPr>
                      <m:sty m:val="p"/>
                    </m:rPr>
                    <m:t>,</m:t>
                  </m:r>
                  <m:sSub>
                    <m:e>
                      <m:r>
                        <m:t>P</m:t>
                      </m:r>
                    </m:e>
                    <m:sub>
                      <m:r>
                        <m:t>n</m:t>
                      </m:r>
                    </m:sub>
                  </m:sSub>
                </m:e>
              </m:d>
            </m:den>
          </m:f>
        </m:oMath>
      </m:oMathPara>
    </w:p>
    <w:p>
      <w:pPr>
        <w:numPr>
          <w:ilvl w:val="0"/>
          <w:numId w:val="1000"/>
        </w:numPr>
      </w:pPr>
      <w:r>
        <w:rPr>
          <w:rFonts w:hint="eastAsia"/>
        </w:rPr>
        <w:t xml:space="preserve">其中，G是通用性指数，</w:t>
      </w:r>
      <m:oMath>
        <m:sSub>
          <m:e>
            <m:r>
              <m:t>P</m:t>
            </m:r>
          </m:e>
          <m:sub>
            <m:r>
              <m:t>i</m:t>
            </m:r>
          </m:sub>
        </m:sSub>
      </m:oMath>
      <w:r>
        <w:rPr>
          <w:rFonts w:hint="eastAsia"/>
        </w:rPr>
        <w:t xml:space="preserve">是在不同任务域的表现，</w:t>
      </w:r>
      <m:oMath>
        <m:sSub>
          <m:e>
            <m:r>
              <m:t>w</m:t>
            </m:r>
          </m:e>
          <m:sub>
            <m:r>
              <m:t>i</m:t>
            </m:r>
          </m:sub>
        </m:sSub>
      </m:oMath>
      <w:r>
        <w:rPr>
          <w:rFonts w:hint="eastAsia"/>
        </w:rPr>
        <w:t xml:space="preserve">是权重。</w:t>
      </w:r>
    </w:p>
    <w:p>
      <w:pPr>
        <w:numPr>
          <w:ilvl w:val="0"/>
          <w:numId w:val="2842"/>
        </w:numPr>
      </w:pPr>
      <w:r>
        <w:rPr>
          <w:rFonts w:hint="eastAsia"/>
        </w:rPr>
        <w:t xml:space="preserve">自由意志模型：</w:t>
      </w:r>
    </w:p>
    <w:p>
      <w:pPr>
        <w:pStyle w:val="BodyText"/>
      </w:pPr>
      <m:oMathPara>
        <m:oMathParaPr>
          <m:jc m:val="center"/>
        </m:oMathParaPr>
        <m:oMath>
          <m:r>
            <m:t>F</m:t>
          </m:r>
          <m:r>
            <m:rPr>
              <m:sty m:val="p"/>
            </m:rPr>
            <m:t>=</m:t>
          </m:r>
          <m:r>
            <m:t>D</m:t>
          </m:r>
          <m:r>
            <m:rPr>
              <m:sty m:val="p"/>
            </m:rPr>
            <m:t>+</m:t>
          </m:r>
          <m:r>
            <m:t>R</m:t>
          </m:r>
          <m:r>
            <m:rPr>
              <m:sty m:val="p"/>
            </m:rPr>
            <m:t>−</m:t>
          </m:r>
          <m:r>
            <m:t>C</m:t>
          </m:r>
        </m:oMath>
      </m:oMathPara>
    </w:p>
    <w:p>
      <w:pPr>
        <w:numPr>
          <w:ilvl w:val="0"/>
          <w:numId w:val="1000"/>
        </w:numPr>
      </w:pPr>
      <w:r>
        <w:rPr>
          <w:rFonts w:hint="eastAsia"/>
        </w:rPr>
        <w:t xml:space="preserve">其中，F是感知到的自由度，D是决策空间，R是随机性，C是已知的因果约束。</w:t>
      </w:r>
    </w:p>
    <w:p>
      <w:pPr>
        <w:numPr>
          <w:ilvl w:val="0"/>
          <w:numId w:val="2842"/>
        </w:numPr>
      </w:pPr>
      <w:r>
        <w:rPr>
          <w:rFonts w:hint="eastAsia"/>
        </w:rPr>
        <w:t xml:space="preserve">存在真实性函数：</w:t>
      </w:r>
    </w:p>
    <w:p>
      <w:pPr>
        <w:pStyle w:val="BodyText"/>
      </w:pPr>
      <m:oMathPara>
        <m:oMathParaPr>
          <m:jc m:val="center"/>
        </m:oMathParaPr>
        <m:oMath>
          <m:r>
            <m:t>A</m:t>
          </m:r>
          <m:r>
            <m:rPr>
              <m:sty m:val="p"/>
            </m:rPr>
            <m:t>=</m:t>
          </m:r>
          <m:f>
            <m:fPr>
              <m:type m:val="bar"/>
            </m:fPr>
            <m:num>
              <m:r>
                <m:t>1</m:t>
              </m:r>
            </m:num>
            <m:den>
              <m:r>
                <m:t>1</m:t>
              </m:r>
              <m:r>
                <m:rPr>
                  <m:sty m:val="p"/>
                </m:rPr>
                <m:t>+</m:t>
              </m:r>
              <m:sSup>
                <m:e>
                  <m:r>
                    <m:t>e</m:t>
                  </m:r>
                </m:e>
                <m:sup>
                  <m:r>
                    <m:rPr>
                      <m:sty m:val="p"/>
                    </m:rPr>
                    <m:t>−</m:t>
                  </m:r>
                  <m:r>
                    <m:t>k</m:t>
                  </m:r>
                  <m:d>
                    <m:dPr>
                      <m:begChr m:val="("/>
                      <m:sepChr m:val=""/>
                      <m:endChr m:val=")"/>
                      <m:grow/>
                    </m:dPr>
                    <m:e>
                      <m:r>
                        <m:t>E</m:t>
                      </m:r>
                      <m:r>
                        <m:rPr>
                          <m:sty m:val="p"/>
                        </m:rPr>
                        <m:t>−</m:t>
                      </m:r>
                      <m:r>
                        <m:t>V</m:t>
                      </m:r>
                    </m:e>
                  </m:d>
                </m:sup>
              </m:sSup>
            </m:den>
          </m:f>
        </m:oMath>
      </m:oMathPara>
    </w:p>
    <w:p>
      <w:pPr>
        <w:numPr>
          <w:ilvl w:val="0"/>
          <w:numId w:val="1000"/>
        </w:numPr>
      </w:pPr>
      <w:r>
        <w:rPr>
          <w:rFonts w:hint="eastAsia"/>
        </w:rPr>
        <w:t xml:space="preserve">其中，A是感知到的真实性，E是直接经验强度，V是虚拟体验强度，k是敏感度参数。</w:t>
      </w:r>
    </w:p>
    <w:p>
      <w:pPr>
        <w:numPr>
          <w:ilvl w:val="0"/>
          <w:numId w:val="2842"/>
        </w:numPr>
      </w:pPr>
      <w:r>
        <w:rPr>
          <w:rFonts w:hint="eastAsia"/>
        </w:rPr>
        <w:t xml:space="preserve">价值多元化指数：</w:t>
      </w:r>
    </w:p>
    <w:p>
      <w:pPr>
        <w:pStyle w:val="BodyText"/>
      </w:pPr>
      <m:oMathPara>
        <m:oMathParaPr>
          <m:jc m:val="center"/>
        </m:oMathParaPr>
        <m:oMath>
          <m:r>
            <m:t>V</m:t>
          </m:r>
          <m:r>
            <m:rPr>
              <m:sty m:val="p"/>
            </m:rPr>
            <m:t>=</m:t>
          </m:r>
          <m:r>
            <m:rPr>
              <m:sty m:val="p"/>
            </m:rPr>
            <m:t>−</m:t>
          </m:r>
          <m:nary>
            <m:naryPr>
              <m:chr m:val="∑"/>
              <m:limLoc m:val="undOvr"/>
              <m:subHide m:val="off"/>
              <m:supHide m:val="off"/>
            </m:naryPr>
            <m:sub>
              <m:r>
                <m:t>i</m:t>
              </m:r>
              <m:r>
                <m:rPr>
                  <m:sty m:val="p"/>
                </m:rPr>
                <m:t>=</m:t>
              </m:r>
              <m:r>
                <m:t>1</m:t>
              </m:r>
            </m:sub>
            <m:sup>
              <m:r>
                <m:t>m</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numPr>
          <w:ilvl w:val="0"/>
          <w:numId w:val="1000"/>
        </w:numPr>
      </w:pPr>
      <w:r>
        <w:rPr>
          <w:rFonts w:hint="eastAsia"/>
        </w:rPr>
        <w:t xml:space="preserve">其中，V是价值多元化程度，</w:t>
      </w:r>
      <m:oMath>
        <m:sSub>
          <m:e>
            <m:r>
              <m:t>p</m:t>
            </m:r>
          </m:e>
          <m:sub>
            <m:r>
              <m:t>i</m:t>
            </m:r>
          </m:sub>
        </m:sSub>
      </m:oMath>
      <w:r>
        <w:rPr>
          <w:rFonts w:hint="eastAsia"/>
        </w:rPr>
        <w:t xml:space="preserve">是不同价值观在系统中的比重。</w:t>
      </w:r>
    </w:p>
    <w:p>
      <w:pPr>
        <w:numPr>
          <w:ilvl w:val="0"/>
          <w:numId w:val="2843"/>
        </w:numPr>
      </w:pPr>
      <w:r>
        <w:rPr>
          <w:rFonts w:hint="eastAsia"/>
        </w:rPr>
        <w:t xml:space="preserve">算法流程图：</w:t>
      </w:r>
    </w:p>
    <w:p>
      <w:pPr>
        <w:numPr>
          <w:ilvl w:val="0"/>
          <w:numId w:val="2844"/>
        </w:numPr>
      </w:pPr>
      <w:r>
        <w:rPr>
          <w:rFonts w:hint="eastAsia"/>
        </w:rPr>
        <w:t xml:space="preserve">算法源代码：</w:t>
      </w:r>
    </w:p>
    <w:p>
      <w:pPr>
        <w:numPr>
          <w:ilvl w:val="0"/>
          <w:numId w:val="2845"/>
        </w:numPr>
      </w:pPr>
      <w:r>
        <w:rPr>
          <w:rFonts w:hint="eastAsia"/>
        </w:rPr>
        <w:t xml:space="preserve">最佳实践tips：</w:t>
      </w:r>
    </w:p>
    <w:p>
      <w:pPr>
        <w:numPr>
          <w:ilvl w:val="0"/>
          <w:numId w:val="2846"/>
        </w:numPr>
      </w:pPr>
      <w:r>
        <w:rPr>
          <w:rFonts w:hint="eastAsia"/>
        </w:rPr>
        <w:t xml:space="preserve">多元视角：综合考虑不同哲学传统和文化背景的观点。</w:t>
      </w:r>
    </w:p>
    <w:p>
      <w:pPr>
        <w:numPr>
          <w:ilvl w:val="0"/>
          <w:numId w:val="2846"/>
        </w:numPr>
      </w:pPr>
      <w:r>
        <w:rPr>
          <w:rFonts w:hint="eastAsia"/>
        </w:rPr>
        <w:t xml:space="preserve">跨学科整合：结合AI、认知科学、神经科学等领域的最新发现。</w:t>
      </w:r>
    </w:p>
    <w:p>
      <w:pPr>
        <w:numPr>
          <w:ilvl w:val="0"/>
          <w:numId w:val="2846"/>
        </w:numPr>
      </w:pPr>
      <w:r>
        <w:rPr>
          <w:rFonts w:hint="eastAsia"/>
        </w:rPr>
        <w:t xml:space="preserve">实证与思辨结合：在哲学思考中融入经验研究和科学数据。</w:t>
      </w:r>
    </w:p>
    <w:p>
      <w:pPr>
        <w:numPr>
          <w:ilvl w:val="0"/>
          <w:numId w:val="2846"/>
        </w:numPr>
      </w:pPr>
      <w:r>
        <w:rPr>
          <w:rFonts w:hint="eastAsia"/>
        </w:rPr>
        <w:t xml:space="preserve">开放性思维：保持对新概念和可能性的开放态度。</w:t>
      </w:r>
    </w:p>
    <w:p>
      <w:pPr>
        <w:numPr>
          <w:ilvl w:val="0"/>
          <w:numId w:val="2846"/>
        </w:numPr>
      </w:pPr>
      <w:r>
        <w:rPr>
          <w:rFonts w:hint="eastAsia"/>
        </w:rPr>
        <w:t xml:space="preserve">伦理关联：将哲学思考与伦理影响紧密结合。</w:t>
      </w:r>
    </w:p>
    <w:p>
      <w:pPr>
        <w:numPr>
          <w:ilvl w:val="0"/>
          <w:numId w:val="2846"/>
        </w:numPr>
      </w:pPr>
      <w:r>
        <w:rPr>
          <w:rFonts w:hint="eastAsia"/>
        </w:rPr>
        <w:t xml:space="preserve">历史视角：在历史长河中审视AI带来的哲学变革。</w:t>
      </w:r>
    </w:p>
    <w:p>
      <w:pPr>
        <w:numPr>
          <w:ilvl w:val="0"/>
          <w:numId w:val="2846"/>
        </w:numPr>
      </w:pPr>
      <w:r>
        <w:rPr>
          <w:rFonts w:hint="eastAsia"/>
        </w:rPr>
        <w:t xml:space="preserve">人本关怀：始终将人类福祉和发展作为思考的核心。</w:t>
      </w:r>
    </w:p>
    <w:p>
      <w:pPr>
        <w:numPr>
          <w:ilvl w:val="0"/>
          <w:numId w:val="2846"/>
        </w:numPr>
      </w:pPr>
      <w:r>
        <w:rPr>
          <w:rFonts w:hint="eastAsia"/>
        </w:rPr>
        <w:t xml:space="preserve">辩证思维：正视AI发展带来的矛盾和挑战。</w:t>
      </w:r>
    </w:p>
    <w:p>
      <w:pPr>
        <w:numPr>
          <w:ilvl w:val="0"/>
          <w:numId w:val="2846"/>
        </w:numPr>
      </w:pPr>
      <w:r>
        <w:rPr>
          <w:rFonts w:hint="eastAsia"/>
        </w:rPr>
        <w:t xml:space="preserve">未来导向：考虑AI可能带来的长远哲学影响。</w:t>
      </w:r>
    </w:p>
    <w:p>
      <w:pPr>
        <w:numPr>
          <w:ilvl w:val="0"/>
          <w:numId w:val="2846"/>
        </w:numPr>
      </w:pPr>
      <w:r>
        <w:rPr>
          <w:rFonts w:hint="eastAsia"/>
        </w:rPr>
        <w:t xml:space="preserve">公众参与：鼓励更广泛的社会各界参与AI哲学讨论。</w:t>
      </w:r>
    </w:p>
    <w:p>
      <w:pPr>
        <w:numPr>
          <w:ilvl w:val="0"/>
          <w:numId w:val="284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哲学焦点</w:t>
            </w:r>
          </w:p>
        </w:tc>
        <w:tc>
          <w:tcPr/>
          <w:p>
            <w:pPr>
              <w:pStyle w:val="Compact"/>
              <w:jc w:val="left"/>
            </w:pPr>
            <w:r>
              <w:rPr>
                <w:rFonts w:hint="eastAsia"/>
              </w:rPr>
              <w:t xml:space="preserve">主要议题</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机器意识</w:t>
            </w:r>
          </w:p>
        </w:tc>
        <w:tc>
          <w:tcPr/>
          <w:p>
            <w:pPr>
              <w:pStyle w:val="Compact"/>
              <w:jc w:val="left"/>
            </w:pPr>
            <w:r>
              <w:rPr>
                <w:rFonts w:hint="eastAsia"/>
              </w:rPr>
              <w:t xml:space="preserve">意识的本质与模拟</w:t>
            </w:r>
          </w:p>
        </w:tc>
        <w:tc>
          <w:tcPr/>
          <w:p>
            <w:pPr>
              <w:pStyle w:val="Compact"/>
              <w:jc w:val="left"/>
            </w:pPr>
            <w:r>
              <w:rPr>
                <w:rFonts w:hint="eastAsia"/>
              </w:rPr>
              <w:t xml:space="preserve">人机界限的模糊化</w:t>
            </w:r>
          </w:p>
        </w:tc>
      </w:tr>
      <w:tr>
        <w:tc>
          <w:tcPr/>
          <w:p>
            <w:pPr>
              <w:pStyle w:val="Compact"/>
              <w:jc w:val="left"/>
            </w:pPr>
            <w:r>
              <w:t xml:space="preserve">2030-2040</w:t>
            </w:r>
          </w:p>
        </w:tc>
        <w:tc>
          <w:tcPr/>
          <w:p>
            <w:pPr>
              <w:pStyle w:val="Compact"/>
              <w:jc w:val="left"/>
            </w:pPr>
            <w:r>
              <w:rPr>
                <w:rFonts w:hint="eastAsia"/>
              </w:rPr>
              <w:t xml:space="preserve">人机共融</w:t>
            </w:r>
          </w:p>
        </w:tc>
        <w:tc>
          <w:tcPr/>
          <w:p>
            <w:pPr>
              <w:pStyle w:val="Compact"/>
              <w:jc w:val="left"/>
            </w:pPr>
            <w:r>
              <w:rPr>
                <w:rFonts w:hint="eastAsia"/>
              </w:rPr>
              <w:t xml:space="preserve">增强人类与AI伦理</w:t>
            </w:r>
          </w:p>
        </w:tc>
        <w:tc>
          <w:tcPr/>
          <w:p>
            <w:pPr>
              <w:pStyle w:val="Compact"/>
              <w:jc w:val="left"/>
            </w:pPr>
            <w:r>
              <w:rPr>
                <w:rFonts w:hint="eastAsia"/>
              </w:rPr>
              <w:t xml:space="preserve">存在形式的多元化</w:t>
            </w:r>
          </w:p>
        </w:tc>
      </w:tr>
      <w:tr>
        <w:tc>
          <w:tcPr/>
          <w:p>
            <w:pPr>
              <w:pStyle w:val="Compact"/>
              <w:jc w:val="left"/>
            </w:pPr>
            <w:r>
              <w:t xml:space="preserve">2040-2050</w:t>
            </w:r>
          </w:p>
        </w:tc>
        <w:tc>
          <w:tcPr/>
          <w:p>
            <w:pPr>
              <w:pStyle w:val="Compact"/>
              <w:jc w:val="left"/>
            </w:pPr>
            <w:r>
              <w:rPr>
                <w:rFonts w:hint="eastAsia"/>
              </w:rPr>
              <w:t xml:space="preserve">价值重构</w:t>
            </w:r>
          </w:p>
        </w:tc>
        <w:tc>
          <w:tcPr/>
          <w:p>
            <w:pPr>
              <w:pStyle w:val="Compact"/>
              <w:jc w:val="left"/>
            </w:pPr>
            <w:r>
              <w:rPr>
                <w:rFonts w:hint="eastAsia"/>
              </w:rPr>
              <w:t xml:space="preserve">AI时代的意义创造</w:t>
            </w:r>
          </w:p>
        </w:tc>
        <w:tc>
          <w:tcPr/>
          <w:p>
            <w:pPr>
              <w:pStyle w:val="Compact"/>
              <w:jc w:val="left"/>
            </w:pPr>
            <w:r>
              <w:rPr>
                <w:rFonts w:hint="eastAsia"/>
              </w:rPr>
              <w:t xml:space="preserve">新型价值体系形成</w:t>
            </w:r>
          </w:p>
        </w:tc>
      </w:tr>
      <w:tr>
        <w:tc>
          <w:tcPr/>
          <w:p>
            <w:pPr>
              <w:pStyle w:val="Compact"/>
              <w:jc w:val="left"/>
            </w:pPr>
            <w:r>
              <w:t xml:space="preserve">2050-2070</w:t>
            </w:r>
          </w:p>
        </w:tc>
        <w:tc>
          <w:tcPr/>
          <w:p>
            <w:pPr>
              <w:pStyle w:val="Compact"/>
              <w:jc w:val="left"/>
            </w:pPr>
            <w:r>
              <w:rPr>
                <w:rFonts w:hint="eastAsia"/>
              </w:rPr>
              <w:t xml:space="preserve">认知革命</w:t>
            </w:r>
          </w:p>
        </w:tc>
        <w:tc>
          <w:tcPr/>
          <w:p>
            <w:pPr>
              <w:pStyle w:val="Compact"/>
              <w:jc w:val="left"/>
            </w:pPr>
            <w:r>
              <w:rPr>
                <w:rFonts w:hint="eastAsia"/>
              </w:rPr>
              <w:t xml:space="preserve">AI视角下的知识本体</w:t>
            </w:r>
          </w:p>
        </w:tc>
        <w:tc>
          <w:tcPr/>
          <w:p>
            <w:pPr>
              <w:pStyle w:val="Compact"/>
              <w:jc w:val="left"/>
            </w:pPr>
            <w:r>
              <w:rPr>
                <w:rFonts w:hint="eastAsia"/>
              </w:rPr>
              <w:t xml:space="preserve">认识论范式转换</w:t>
            </w:r>
          </w:p>
        </w:tc>
      </w:tr>
      <w:tr>
        <w:tc>
          <w:tcPr/>
          <w:p>
            <w:pPr>
              <w:pStyle w:val="Compact"/>
              <w:jc w:val="left"/>
            </w:pPr>
            <w:r>
              <w:t xml:space="preserve">2070+</w:t>
            </w:r>
          </w:p>
        </w:tc>
        <w:tc>
          <w:tcPr/>
          <w:p>
            <w:pPr>
              <w:pStyle w:val="Compact"/>
              <w:jc w:val="left"/>
            </w:pPr>
            <w:r>
              <w:rPr>
                <w:rFonts w:hint="eastAsia"/>
              </w:rPr>
              <w:t xml:space="preserve">后人类哲学</w:t>
            </w:r>
          </w:p>
        </w:tc>
        <w:tc>
          <w:tcPr/>
          <w:p>
            <w:pPr>
              <w:pStyle w:val="Compact"/>
              <w:jc w:val="left"/>
            </w:pPr>
            <w:r>
              <w:rPr>
                <w:rFonts w:hint="eastAsia"/>
              </w:rPr>
              <w:t xml:space="preserve">超人类与技术融合</w:t>
            </w:r>
          </w:p>
        </w:tc>
        <w:tc>
          <w:tcPr/>
          <w:p>
            <w:pPr>
              <w:pStyle w:val="Compact"/>
              <w:jc w:val="left"/>
            </w:pPr>
            <w:r>
              <w:rPr>
                <w:rFonts w:hint="eastAsia"/>
              </w:rPr>
              <w:t xml:space="preserve">文明形态的根本转变</w:t>
            </w:r>
          </w:p>
        </w:tc>
      </w:tr>
    </w:tbl>
    <w:p>
      <w:pPr>
        <w:numPr>
          <w:ilvl w:val="0"/>
          <w:numId w:val="2848"/>
        </w:numPr>
      </w:pPr>
      <w:r>
        <w:rPr>
          <w:rFonts w:hint="eastAsia"/>
        </w:rPr>
        <w:t xml:space="preserve">本章小结：</w:t>
      </w:r>
      <w:r>
        <w:t xml:space="preserve"> AI</w:t>
      </w:r>
      <w:r>
        <w:t xml:space="preserve"> </w:t>
      </w:r>
      <w:r>
        <w:rPr>
          <w:rFonts w:hint="eastAsia"/>
        </w:rPr>
        <w:t xml:space="preserve">Agent发展的哲学与存在主义思考代表了人类在面对技术革命时的深层反思。它不仅涉及对AI本身的理解，更关乎人类对自身存在、意识、价值等根本问题的重新审视。本章深入探讨了这一领域的核心概念、主要挑战、思考路径以及未来趋势。</w:t>
      </w:r>
    </w:p>
    <w:p>
      <w:pPr>
        <w:pStyle w:val="FirstParagraph"/>
      </w:pPr>
      <w:r>
        <w:rPr>
          <w:rFonts w:hint="eastAsia"/>
        </w:rPr>
        <w:t xml:space="preserve">主要议题包括：</w:t>
      </w:r>
      <w:r>
        <w:t xml:space="preserve"> 1.</w:t>
      </w:r>
      <w:r>
        <w:t xml:space="preserve"> </w:t>
      </w:r>
      <w:r>
        <w:rPr>
          <w:rFonts w:hint="eastAsia"/>
        </w:rPr>
        <w:t xml:space="preserve">意识本质：机器是否可能拥有真正的意识，意识的本质是什么。</w:t>
      </w:r>
      <w:r>
        <w:t xml:space="preserve"> 2.</w:t>
      </w:r>
      <w:r>
        <w:t xml:space="preserve"> </w:t>
      </w:r>
      <w:r>
        <w:rPr>
          <w:rFonts w:hint="eastAsia"/>
        </w:rPr>
        <w:t xml:space="preserve">智能差异：人类智能与AI之间的本质区别和可能的融合。</w:t>
      </w:r>
      <w:r>
        <w:t xml:space="preserve"> 3.</w:t>
      </w:r>
      <w:r>
        <w:t xml:space="preserve"> </w:t>
      </w:r>
      <w:r>
        <w:rPr>
          <w:rFonts w:hint="eastAsia"/>
        </w:rPr>
        <w:t xml:space="preserve">自由意志：在决定论和AI决策系统背景下重新思考自由意志。</w:t>
      </w:r>
      <w:r>
        <w:t xml:space="preserve"> 4.</w:t>
      </w:r>
      <w:r>
        <w:t xml:space="preserve"> </w:t>
      </w:r>
      <w:r>
        <w:rPr>
          <w:rFonts w:hint="eastAsia"/>
        </w:rPr>
        <w:t xml:space="preserve">存在状态：技术介入下的人类存在状态和本真性问题。</w:t>
      </w:r>
      <w:r>
        <w:t xml:space="preserve"> 5.</w:t>
      </w:r>
      <w:r>
        <w:t xml:space="preserve"> </w:t>
      </w:r>
      <w:r>
        <w:rPr>
          <w:rFonts w:hint="eastAsia"/>
        </w:rPr>
        <w:t xml:space="preserve">价值重构：AI时代人类价值的定位和新价值体系的构建。</w:t>
      </w:r>
      <w:r>
        <w:t xml:space="preserve"> 6.</w:t>
      </w:r>
      <w:r>
        <w:t xml:space="preserve"> </w:t>
      </w:r>
      <w:r>
        <w:rPr>
          <w:rFonts w:hint="eastAsia"/>
        </w:rPr>
        <w:t xml:space="preserve">伦理框架：包含AI的新型社会的伦理基础和决策机制。</w:t>
      </w:r>
      <w:r>
        <w:t xml:space="preserve"> 7.</w:t>
      </w:r>
      <w:r>
        <w:t xml:space="preserve"> </w:t>
      </w:r>
      <w:r>
        <w:rPr>
          <w:rFonts w:hint="eastAsia"/>
        </w:rPr>
        <w:t xml:space="preserve">认知革命：AI对人类认知方式和知识构建的深远影响。</w:t>
      </w:r>
      <w:r>
        <w:t xml:space="preserve"> 8.</w:t>
      </w:r>
      <w:r>
        <w:t xml:space="preserve"> </w:t>
      </w:r>
      <w:r>
        <w:rPr>
          <w:rFonts w:hint="eastAsia"/>
        </w:rPr>
        <w:t xml:space="preserve">时间性：超长寿命和信息永存对时间观念的挑战。</w:t>
      </w:r>
    </w:p>
    <w:p>
      <w:pPr>
        <w:pStyle w:val="BodyText"/>
      </w:pPr>
      <w:r>
        <w:rPr>
          <w:rFonts w:hint="eastAsia"/>
        </w:rPr>
        <w:t xml:space="preserve">为了深入这些哲学和存在主义思考，我们需要：</w:t>
      </w:r>
      <w:r>
        <w:t xml:space="preserve"> 1.</w:t>
      </w:r>
      <w:r>
        <w:t xml:space="preserve"> </w:t>
      </w:r>
      <w:r>
        <w:rPr>
          <w:rFonts w:hint="eastAsia"/>
        </w:rPr>
        <w:t xml:space="preserve">促进哲学、AI、认知科学等多学科的深度对话和融合。</w:t>
      </w:r>
      <w:r>
        <w:t xml:space="preserve"> 2.</w:t>
      </w:r>
      <w:r>
        <w:t xml:space="preserve"> </w:t>
      </w:r>
      <w:r>
        <w:rPr>
          <w:rFonts w:hint="eastAsia"/>
        </w:rPr>
        <w:t xml:space="preserve">重新审视传统哲学概念在AI时代的适用性和新内涵。</w:t>
      </w:r>
      <w:r>
        <w:t xml:space="preserve"> 3.</w:t>
      </w:r>
      <w:r>
        <w:t xml:space="preserve"> </w:t>
      </w:r>
      <w:r>
        <w:rPr>
          <w:rFonts w:hint="eastAsia"/>
        </w:rPr>
        <w:t xml:space="preserve">探索将AI技术应用于哲学研究本身的可能性。</w:t>
      </w:r>
      <w:r>
        <w:t xml:space="preserve"> 4.</w:t>
      </w:r>
      <w:r>
        <w:t xml:space="preserve"> </w:t>
      </w:r>
      <w:r>
        <w:rPr>
          <w:rFonts w:hint="eastAsia"/>
        </w:rPr>
        <w:t xml:space="preserve">建立能够应对AI带来的新型存在主义问题的理论框架。</w:t>
      </w:r>
      <w:r>
        <w:t xml:space="preserve"> 5.</w:t>
      </w:r>
      <w:r>
        <w:t xml:space="preserve"> </w:t>
      </w:r>
      <w:r>
        <w:rPr>
          <w:rFonts w:hint="eastAsia"/>
        </w:rPr>
        <w:t xml:space="preserve">在技术发展中持续关注和维护人类的核心价值和尊严。</w:t>
      </w:r>
      <w:r>
        <w:t xml:space="preserve"> 6.</w:t>
      </w:r>
      <w:r>
        <w:t xml:space="preserve"> </w:t>
      </w:r>
      <w:r>
        <w:rPr>
          <w:rFonts w:hint="eastAsia"/>
        </w:rPr>
        <w:t xml:space="preserve">培养能够在AI时代进行深度哲学思考的新一代学者。</w:t>
      </w:r>
      <w:r>
        <w:t xml:space="preserve"> 7.</w:t>
      </w:r>
      <w:r>
        <w:t xml:space="preserve"> </w:t>
      </w:r>
      <w:r>
        <w:rPr>
          <w:rFonts w:hint="eastAsia"/>
        </w:rPr>
        <w:t xml:space="preserve">推动公众参与AI哲学讨论，提高社会的哲学素养。</w:t>
      </w:r>
      <w:r>
        <w:t xml:space="preserve"> 8.</w:t>
      </w:r>
      <w:r>
        <w:t xml:space="preserve"> </w:t>
      </w:r>
      <w:r>
        <w:rPr>
          <w:rFonts w:hint="eastAsia"/>
        </w:rPr>
        <w:t xml:space="preserve">将哲学思考与AI技术发展和政策制定紧密结合。</w:t>
      </w:r>
    </w:p>
    <w:p>
      <w:pPr>
        <w:pStyle w:val="BodyText"/>
      </w:pPr>
      <w:r>
        <w:rPr>
          <w:rFonts w:hint="eastAsia"/>
        </w:rPr>
        <w:t xml:space="preserve">展望未来，AI的发展可能带来以下哲学和存在主义变革：</w:t>
      </w:r>
    </w:p>
    <w:p>
      <w:pPr>
        <w:numPr>
          <w:ilvl w:val="0"/>
          <w:numId w:val="2849"/>
        </w:numPr>
      </w:pPr>
      <w:r>
        <w:rPr>
          <w:rFonts w:hint="eastAsia"/>
        </w:rPr>
        <w:t xml:space="preserve">意识观的革新：可能需要重新定义和理解意识的本质。</w:t>
      </w:r>
    </w:p>
    <w:p>
      <w:pPr>
        <w:numPr>
          <w:ilvl w:val="0"/>
          <w:numId w:val="2849"/>
        </w:numPr>
      </w:pPr>
      <w:r>
        <w:rPr>
          <w:rFonts w:hint="eastAsia"/>
        </w:rPr>
        <w:t xml:space="preserve">智能概念的扩展：人类智能可能不再是唯一的智能标准。</w:t>
      </w:r>
    </w:p>
    <w:p>
      <w:pPr>
        <w:numPr>
          <w:ilvl w:val="0"/>
          <w:numId w:val="2849"/>
        </w:numPr>
      </w:pPr>
      <w:r>
        <w:rPr>
          <w:rFonts w:hint="eastAsia"/>
        </w:rPr>
        <w:t xml:space="preserve">自由意志的重构：可能需要在算法决定论中寻找新的自由概念。</w:t>
      </w:r>
    </w:p>
    <w:p>
      <w:pPr>
        <w:numPr>
          <w:ilvl w:val="0"/>
          <w:numId w:val="2849"/>
        </w:numPr>
      </w:pPr>
      <w:r>
        <w:rPr>
          <w:rFonts w:hint="eastAsia"/>
        </w:rPr>
        <w:t xml:space="preserve">存在形式的多元化：物理和虚拟存在的界限可能进一步模糊。</w:t>
      </w:r>
    </w:p>
    <w:p>
      <w:pPr>
        <w:numPr>
          <w:ilvl w:val="0"/>
          <w:numId w:val="2849"/>
        </w:numPr>
      </w:pPr>
      <w:r>
        <w:rPr>
          <w:rFonts w:hint="eastAsia"/>
        </w:rPr>
        <w:t xml:space="preserve">价值体系的重塑：可能形成包含AI在内的新型价值评判体系。</w:t>
      </w:r>
    </w:p>
    <w:p>
      <w:pPr>
        <w:numPr>
          <w:ilvl w:val="0"/>
          <w:numId w:val="2849"/>
        </w:numPr>
      </w:pPr>
      <w:r>
        <w:rPr>
          <w:rFonts w:hint="eastAsia"/>
        </w:rPr>
        <w:t xml:space="preserve">伦理范式的转变：可能需要建立适应人机共存的新伦理框架。</w:t>
      </w:r>
    </w:p>
    <w:p>
      <w:pPr>
        <w:numPr>
          <w:ilvl w:val="0"/>
          <w:numId w:val="2849"/>
        </w:numPr>
      </w:pPr>
      <w:r>
        <w:rPr>
          <w:rFonts w:hint="eastAsia"/>
        </w:rPr>
        <w:t xml:space="preserve">认识论的变革：AI可能改变人类获取和理解知识的根本方式。</w:t>
      </w:r>
    </w:p>
    <w:p>
      <w:pPr>
        <w:numPr>
          <w:ilvl w:val="0"/>
          <w:numId w:val="2849"/>
        </w:numPr>
      </w:pPr>
      <w:r>
        <w:rPr>
          <w:rFonts w:hint="eastAsia"/>
        </w:rPr>
        <w:t xml:space="preserve">时间观的转变：超长寿命技术可能彻底改变人类的时间性体验。</w:t>
      </w:r>
    </w:p>
    <w:p>
      <w:pPr>
        <w:pStyle w:val="FirstParagraph"/>
      </w:pPr>
      <w:r>
        <w:rPr>
          <w:rFonts w:hint="eastAsia"/>
        </w:rPr>
        <w:t xml:space="preserve">然而，这些发展也带来了一系列需要深入思考的问题。例如，如何在AI发展中保持人类的独特性和价值？如何处理可能出现的”机器权利”问题？在人机高度融合的未来，如何定义和维护人性？这些问题需要哲学家、科学家、政策制定者和公众共同探讨。</w:t>
      </w:r>
    </w:p>
    <w:p>
      <w:pPr>
        <w:pStyle w:val="BodyText"/>
      </w:pPr>
      <w:r>
        <w:rPr>
          <w:rFonts w:hint="eastAsia"/>
        </w:rPr>
        <w:t xml:space="preserve">总的来说，AI</w:t>
      </w:r>
      <w:r>
        <w:t xml:space="preserve"> </w:t>
      </w:r>
      <w:r>
        <w:rPr>
          <w:rFonts w:hint="eastAsia"/>
        </w:rPr>
        <w:t xml:space="preserve">Agent发展引发的哲学与存在主义思考是一个深刻而持久的过程，它可能导致人类世界观和自我认知的根本转变。这不仅是一个技术问题，更是关乎人类文明未来走向的重大课题。我们需要以开放、批判和负责任的态度，持续深化这些思考，以确保在技术进步中不丢失人性的核心，同时也为可能出现的新型存在形式和文明状态做好准备。</w:t>
      </w:r>
    </w:p>
    <w:p>
      <w:pPr>
        <w:pStyle w:val="BodyText"/>
      </w:pPr>
      <w:r>
        <w:rPr>
          <w:rFonts w:hint="eastAsia"/>
        </w:rPr>
        <w:t xml:space="preserve">通过不断的哲学探索和存在主义反思，我们有望在AI时代重新认识人类的位置和价值，构建一个更加包容、多元和有意义的未来世界。这个过程可能充满挑战，但也蕴含着重塑人类文明的巨大机遇。让我们以谦卑而勇敢的心态，在AI与人类共同演化的旅程中，不断追寻存在的意义和价值。</w:t>
      </w:r>
    </w:p>
    <w:bookmarkEnd w:id="87"/>
    <w:bookmarkEnd w:id="88"/>
    <w:bookmarkStart w:id="93" w:name="X346fc433126ed6e4ad0b2e415e7c2c3429ff6b9"/>
    <w:p>
      <w:pPr>
        <w:pStyle w:val="Heading2"/>
      </w:pPr>
      <w:r>
        <w:t xml:space="preserve">10.13</w:t>
      </w:r>
      <w:r>
        <w:t xml:space="preserve"> </w:t>
      </w:r>
      <w:r>
        <w:rPr>
          <w:rFonts w:hint="eastAsia"/>
        </w:rPr>
        <w:t xml:space="preserve">为未来做准备：政策与教育</w:t>
      </w:r>
    </w:p>
    <w:bookmarkStart w:id="89" w:name="Xb2eb8ebd6b053343475b44f44c6e9391c829b84"/>
    <w:p>
      <w:pPr>
        <w:pStyle w:val="Heading3"/>
      </w:pPr>
      <w:r>
        <w:t xml:space="preserve">10.13.1</w:t>
      </w:r>
      <w:r>
        <w:t xml:space="preserve"> </w:t>
      </w:r>
      <w:r>
        <w:rPr>
          <w:rFonts w:hint="eastAsia"/>
        </w:rPr>
        <w:t xml:space="preserve">AI素养教育的普及</w:t>
      </w:r>
    </w:p>
    <w:p>
      <w:pPr>
        <w:numPr>
          <w:ilvl w:val="0"/>
          <w:numId w:val="2850"/>
        </w:numPr>
      </w:pPr>
      <w:r>
        <w:rPr>
          <w:rFonts w:hint="eastAsia"/>
        </w:rPr>
        <w:t xml:space="preserve">核心概念：</w:t>
      </w:r>
      <w:r>
        <w:t xml:space="preserve"> </w:t>
      </w:r>
      <w:r>
        <w:rPr>
          <w:rFonts w:hint="eastAsia"/>
        </w:rPr>
        <w:t xml:space="preserve">AI素养教育的普及是指在全社会范围内推广人工智能基础知识、技能和伦理意识的教育过程。它旨在提高公众对AI技术的理解和应用能力，培养批判性思维和伦理判断能力，以适应AI时代的社会需求。AI素养不仅包括技术知识，还涵盖AI的社会影响、伦理问题、创新应用等多个方面，是公民在AI时代必备的基本能力之一。</w:t>
      </w:r>
    </w:p>
    <w:p>
      <w:pPr>
        <w:numPr>
          <w:ilvl w:val="0"/>
          <w:numId w:val="2850"/>
        </w:numPr>
      </w:pPr>
      <w:r>
        <w:rPr>
          <w:rFonts w:hint="eastAsia"/>
        </w:rPr>
        <w:t xml:space="preserve">问题背景：</w:t>
      </w:r>
      <w:r>
        <w:t xml:space="preserve"> </w:t>
      </w:r>
      <w:r>
        <w:rPr>
          <w:rFonts w:hint="eastAsia"/>
        </w:rPr>
        <w:t xml:space="preserve">随着AI技术在各个领域的广泛应用，社会对具备AI素养的人才需求日益增加。然而，当前的教育体系尚未完全适应这一需求，导致了AI素养的普遍缺乏。这不仅影响了个人在就业市场的竞争力，还可能导致社会对AI技术的误解和不当使用。同时，AI技术的快速发展也带来了一系列伦理和社会问题，需要公众具备足够的知识和判断力来应对。因此，推广AI素养教育成为了适应技术变革、促进社会发展的重要课题。</w:t>
      </w:r>
    </w:p>
    <w:p>
      <w:pPr>
        <w:numPr>
          <w:ilvl w:val="0"/>
          <w:numId w:val="2850"/>
        </w:numPr>
      </w:pPr>
      <w:r>
        <w:rPr>
          <w:rFonts w:hint="eastAsia"/>
        </w:rPr>
        <w:t xml:space="preserve">问题描述：</w:t>
      </w:r>
      <w:r>
        <w:t xml:space="preserve"> </w:t>
      </w:r>
      <w:r>
        <w:rPr>
          <w:rFonts w:hint="eastAsia"/>
        </w:rPr>
        <w:t xml:space="preserve">我们需要探讨如何设计全面而有效的AI素养教育体系，如何将AI教育融入现有的教育框架，如何针对不同年龄段和背景的人群定制教育内容，以及如何评估AI素养教育的效果。同时，还需要考虑如何平衡技术技能和伦理意识的培养，如何应对AI技术快速更新带来的教育挑战，以及如何确保AI素养教育的普及不会加剧已有的数字鸿沟。</w:t>
      </w:r>
    </w:p>
    <w:p>
      <w:pPr>
        <w:numPr>
          <w:ilvl w:val="0"/>
          <w:numId w:val="2850"/>
        </w:numPr>
      </w:pPr>
      <w:r>
        <w:rPr>
          <w:rFonts w:hint="eastAsia"/>
        </w:rPr>
        <w:t xml:space="preserve">问题解决：</w:t>
      </w:r>
      <w:r>
        <w:t xml:space="preserve"> </w:t>
      </w:r>
      <w:r>
        <w:rPr>
          <w:rFonts w:hint="eastAsia"/>
        </w:rPr>
        <w:t xml:space="preserve">为了推进AI素养教育的普及，可以从以下几个方面着手：</w:t>
      </w:r>
    </w:p>
    <w:p>
      <w:pPr>
        <w:numPr>
          <w:ilvl w:val="0"/>
          <w:numId w:val="2851"/>
        </w:numPr>
      </w:pPr>
      <w:r>
        <w:rPr>
          <w:rFonts w:hint="eastAsia"/>
        </w:rPr>
        <w:t xml:space="preserve">课程体系设计：</w:t>
      </w:r>
    </w:p>
    <w:p>
      <w:pPr>
        <w:numPr>
          <w:ilvl w:val="1"/>
          <w:numId w:val="2852"/>
        </w:numPr>
      </w:pPr>
      <w:r>
        <w:rPr>
          <w:rFonts w:hint="eastAsia"/>
        </w:rPr>
        <w:t xml:space="preserve">开发面向不同教育阶段的AI课程体系</w:t>
      </w:r>
    </w:p>
    <w:p>
      <w:pPr>
        <w:numPr>
          <w:ilvl w:val="1"/>
          <w:numId w:val="2852"/>
        </w:numPr>
      </w:pPr>
      <w:r>
        <w:rPr>
          <w:rFonts w:hint="eastAsia"/>
        </w:rPr>
        <w:t xml:space="preserve">将AI知识融入现有学科，如数学、科学、社会学等</w:t>
      </w:r>
    </w:p>
    <w:p>
      <w:pPr>
        <w:numPr>
          <w:ilvl w:val="1"/>
          <w:numId w:val="2852"/>
        </w:numPr>
      </w:pPr>
      <w:r>
        <w:rPr>
          <w:rFonts w:hint="eastAsia"/>
        </w:rPr>
        <w:t xml:space="preserve">设计实践性强的项目式学习内容</w:t>
      </w:r>
    </w:p>
    <w:p>
      <w:pPr>
        <w:numPr>
          <w:ilvl w:val="0"/>
          <w:numId w:val="2851"/>
        </w:numPr>
      </w:pPr>
      <w:r>
        <w:rPr>
          <w:rFonts w:hint="eastAsia"/>
        </w:rPr>
        <w:t xml:space="preserve">教师培训：</w:t>
      </w:r>
    </w:p>
    <w:p>
      <w:pPr>
        <w:numPr>
          <w:ilvl w:val="1"/>
          <w:numId w:val="2853"/>
        </w:numPr>
      </w:pPr>
      <w:r>
        <w:rPr>
          <w:rFonts w:hint="eastAsia"/>
        </w:rPr>
        <w:t xml:space="preserve">建立AI教育师资培训体系</w:t>
      </w:r>
    </w:p>
    <w:p>
      <w:pPr>
        <w:numPr>
          <w:ilvl w:val="1"/>
          <w:numId w:val="2853"/>
        </w:numPr>
      </w:pPr>
      <w:r>
        <w:rPr>
          <w:rFonts w:hint="eastAsia"/>
        </w:rPr>
        <w:t xml:space="preserve">开发针对非技术背景教师的AI培训课程</w:t>
      </w:r>
    </w:p>
    <w:p>
      <w:pPr>
        <w:numPr>
          <w:ilvl w:val="1"/>
          <w:numId w:val="2853"/>
        </w:numPr>
      </w:pPr>
      <w:r>
        <w:rPr>
          <w:rFonts w:hint="eastAsia"/>
        </w:rPr>
        <w:t xml:space="preserve">鼓励教师参与AI相关研究和实践</w:t>
      </w:r>
    </w:p>
    <w:p>
      <w:pPr>
        <w:numPr>
          <w:ilvl w:val="0"/>
          <w:numId w:val="2851"/>
        </w:numPr>
      </w:pPr>
      <w:r>
        <w:rPr>
          <w:rFonts w:hint="eastAsia"/>
        </w:rPr>
        <w:t xml:space="preserve">教育资源开发：</w:t>
      </w:r>
    </w:p>
    <w:p>
      <w:pPr>
        <w:numPr>
          <w:ilvl w:val="1"/>
          <w:numId w:val="2854"/>
        </w:numPr>
      </w:pPr>
      <w:r>
        <w:rPr>
          <w:rFonts w:hint="eastAsia"/>
        </w:rPr>
        <w:t xml:space="preserve">编写适合不同年龄段的AI教材和学习资料</w:t>
      </w:r>
    </w:p>
    <w:p>
      <w:pPr>
        <w:numPr>
          <w:ilvl w:val="1"/>
          <w:numId w:val="2854"/>
        </w:numPr>
      </w:pPr>
      <w:r>
        <w:rPr>
          <w:rFonts w:hint="eastAsia"/>
        </w:rPr>
        <w:t xml:space="preserve">开发在线AI学习平台和交互式教学工具</w:t>
      </w:r>
    </w:p>
    <w:p>
      <w:pPr>
        <w:numPr>
          <w:ilvl w:val="1"/>
          <w:numId w:val="2854"/>
        </w:numPr>
      </w:pPr>
      <w:r>
        <w:rPr>
          <w:rFonts w:hint="eastAsia"/>
        </w:rPr>
        <w:t xml:space="preserve">创建开放的AI教育资源库</w:t>
      </w:r>
    </w:p>
    <w:p>
      <w:pPr>
        <w:numPr>
          <w:ilvl w:val="0"/>
          <w:numId w:val="2851"/>
        </w:numPr>
      </w:pPr>
      <w:r>
        <w:rPr>
          <w:rFonts w:hint="eastAsia"/>
        </w:rPr>
        <w:t xml:space="preserve">校企合作：</w:t>
      </w:r>
    </w:p>
    <w:p>
      <w:pPr>
        <w:numPr>
          <w:ilvl w:val="1"/>
          <w:numId w:val="2855"/>
        </w:numPr>
      </w:pPr>
      <w:r>
        <w:rPr>
          <w:rFonts w:hint="eastAsia"/>
        </w:rPr>
        <w:t xml:space="preserve">建立学校与AI企业的合作机制</w:t>
      </w:r>
    </w:p>
    <w:p>
      <w:pPr>
        <w:numPr>
          <w:ilvl w:val="1"/>
          <w:numId w:val="2855"/>
        </w:numPr>
      </w:pPr>
      <w:r>
        <w:rPr>
          <w:rFonts w:hint="eastAsia"/>
        </w:rPr>
        <w:t xml:space="preserve">开发基于真实场景的AI实践项目</w:t>
      </w:r>
    </w:p>
    <w:p>
      <w:pPr>
        <w:numPr>
          <w:ilvl w:val="1"/>
          <w:numId w:val="2855"/>
        </w:numPr>
      </w:pPr>
      <w:r>
        <w:rPr>
          <w:rFonts w:hint="eastAsia"/>
        </w:rPr>
        <w:t xml:space="preserve">组织AI专家进校园活动</w:t>
      </w:r>
    </w:p>
    <w:p>
      <w:pPr>
        <w:numPr>
          <w:ilvl w:val="0"/>
          <w:numId w:val="2851"/>
        </w:numPr>
      </w:pPr>
      <w:r>
        <w:rPr>
          <w:rFonts w:hint="eastAsia"/>
        </w:rPr>
        <w:t xml:space="preserve">公共教育活动：</w:t>
      </w:r>
    </w:p>
    <w:p>
      <w:pPr>
        <w:numPr>
          <w:ilvl w:val="1"/>
          <w:numId w:val="2856"/>
        </w:numPr>
      </w:pPr>
      <w:r>
        <w:rPr>
          <w:rFonts w:hint="eastAsia"/>
        </w:rPr>
        <w:t xml:space="preserve">开展面向公众的AI科普活动</w:t>
      </w:r>
    </w:p>
    <w:p>
      <w:pPr>
        <w:numPr>
          <w:ilvl w:val="1"/>
          <w:numId w:val="2856"/>
        </w:numPr>
      </w:pPr>
      <w:r>
        <w:rPr>
          <w:rFonts w:hint="eastAsia"/>
        </w:rPr>
        <w:t xml:space="preserve">在图书馆、社区中心等场所设立AI学习角</w:t>
      </w:r>
    </w:p>
    <w:p>
      <w:pPr>
        <w:numPr>
          <w:ilvl w:val="1"/>
          <w:numId w:val="2856"/>
        </w:numPr>
      </w:pPr>
      <w:r>
        <w:rPr>
          <w:rFonts w:hint="eastAsia"/>
        </w:rPr>
        <w:t xml:space="preserve">利用媒体平台推广AI知识和应用</w:t>
      </w:r>
    </w:p>
    <w:p>
      <w:pPr>
        <w:numPr>
          <w:ilvl w:val="0"/>
          <w:numId w:val="2851"/>
        </w:numPr>
      </w:pPr>
      <w:r>
        <w:rPr>
          <w:rFonts w:hint="eastAsia"/>
        </w:rPr>
        <w:t xml:space="preserve">评估体系：</w:t>
      </w:r>
    </w:p>
    <w:p>
      <w:pPr>
        <w:numPr>
          <w:ilvl w:val="1"/>
          <w:numId w:val="2857"/>
        </w:numPr>
      </w:pPr>
      <w:r>
        <w:rPr>
          <w:rFonts w:hint="eastAsia"/>
        </w:rPr>
        <w:t xml:space="preserve">建立AI素养评估标准</w:t>
      </w:r>
    </w:p>
    <w:p>
      <w:pPr>
        <w:numPr>
          <w:ilvl w:val="1"/>
          <w:numId w:val="2857"/>
        </w:numPr>
      </w:pPr>
      <w:r>
        <w:rPr>
          <w:rFonts w:hint="eastAsia"/>
        </w:rPr>
        <w:t xml:space="preserve">开发AI能力测试工具</w:t>
      </w:r>
    </w:p>
    <w:p>
      <w:pPr>
        <w:numPr>
          <w:ilvl w:val="1"/>
          <w:numId w:val="2857"/>
        </w:numPr>
      </w:pPr>
      <w:r>
        <w:rPr>
          <w:rFonts w:hint="eastAsia"/>
        </w:rPr>
        <w:t xml:space="preserve">将AI素养纳入学生综合评价体系</w:t>
      </w:r>
    </w:p>
    <w:p>
      <w:pPr>
        <w:numPr>
          <w:ilvl w:val="0"/>
          <w:numId w:val="2851"/>
        </w:numPr>
      </w:pPr>
      <w:r>
        <w:rPr>
          <w:rFonts w:hint="eastAsia"/>
        </w:rPr>
        <w:t xml:space="preserve">政策支持：</w:t>
      </w:r>
    </w:p>
    <w:p>
      <w:pPr>
        <w:numPr>
          <w:ilvl w:val="1"/>
          <w:numId w:val="2858"/>
        </w:numPr>
      </w:pPr>
      <w:r>
        <w:rPr>
          <w:rFonts w:hint="eastAsia"/>
        </w:rPr>
        <w:t xml:space="preserve">将AI素养教育纳入国家教育战略</w:t>
      </w:r>
    </w:p>
    <w:p>
      <w:pPr>
        <w:numPr>
          <w:ilvl w:val="1"/>
          <w:numId w:val="2858"/>
        </w:numPr>
      </w:pPr>
      <w:r>
        <w:rPr>
          <w:rFonts w:hint="eastAsia"/>
        </w:rPr>
        <w:t xml:space="preserve">制定支持AI教育的财政和政策措施</w:t>
      </w:r>
    </w:p>
    <w:p>
      <w:pPr>
        <w:numPr>
          <w:ilvl w:val="1"/>
          <w:numId w:val="2858"/>
        </w:numPr>
      </w:pPr>
      <w:r>
        <w:rPr>
          <w:rFonts w:hint="eastAsia"/>
        </w:rPr>
        <w:t xml:space="preserve">建立跨部门的AI教育协调机制</w:t>
      </w:r>
    </w:p>
    <w:p>
      <w:pPr>
        <w:numPr>
          <w:ilvl w:val="0"/>
          <w:numId w:val="2851"/>
        </w:numPr>
      </w:pPr>
      <w:r>
        <w:rPr>
          <w:rFonts w:hint="eastAsia"/>
        </w:rPr>
        <w:t xml:space="preserve">国际合作：</w:t>
      </w:r>
    </w:p>
    <w:p>
      <w:pPr>
        <w:numPr>
          <w:ilvl w:val="1"/>
          <w:numId w:val="2859"/>
        </w:numPr>
      </w:pPr>
      <w:r>
        <w:rPr>
          <w:rFonts w:hint="eastAsia"/>
        </w:rPr>
        <w:t xml:space="preserve">参与国际AI教育标准的制定</w:t>
      </w:r>
    </w:p>
    <w:p>
      <w:pPr>
        <w:numPr>
          <w:ilvl w:val="1"/>
          <w:numId w:val="2859"/>
        </w:numPr>
      </w:pPr>
      <w:r>
        <w:rPr>
          <w:rFonts w:hint="eastAsia"/>
        </w:rPr>
        <w:t xml:space="preserve">推动AI教育资源和经验的国际交流</w:t>
      </w:r>
    </w:p>
    <w:p>
      <w:pPr>
        <w:numPr>
          <w:ilvl w:val="1"/>
          <w:numId w:val="2859"/>
        </w:numPr>
      </w:pPr>
      <w:r>
        <w:rPr>
          <w:rFonts w:hint="eastAsia"/>
        </w:rPr>
        <w:t xml:space="preserve">开展跨国AI教育项目和研究</w:t>
      </w:r>
    </w:p>
    <w:p>
      <w:pPr>
        <w:numPr>
          <w:ilvl w:val="0"/>
          <w:numId w:val="2860"/>
        </w:numPr>
      </w:pPr>
      <w:r>
        <w:rPr>
          <w:rFonts w:hint="eastAsia"/>
        </w:rPr>
        <w:t xml:space="preserve">边界与外延：</w:t>
      </w:r>
      <w:r>
        <w:t xml:space="preserve"> </w:t>
      </w:r>
      <w:r>
        <w:rPr>
          <w:rFonts w:hint="eastAsia"/>
        </w:rPr>
        <w:t xml:space="preserve">AI素养教育的普及涉及教育学、计算机科学、认知科学、伦理学等多个学科领域。它不仅关乎技术知识的传播，还涉及批判性思维的培养、伦理意识的提升、创新能力的发展等多个方面。这一领域的发展可能重塑整个教育体系，影响未来公民的基本素质构成，并为社会的智能化转型奠定基础。</w:t>
      </w:r>
    </w:p>
    <w:p>
      <w:pPr>
        <w:numPr>
          <w:ilvl w:val="0"/>
          <w:numId w:val="2860"/>
        </w:numPr>
      </w:pPr>
      <w:r>
        <w:rPr>
          <w:rFonts w:hint="eastAsia"/>
        </w:rPr>
        <w:t xml:space="preserve">概念结构与核心要素组成：</w:t>
      </w:r>
    </w:p>
    <w:p>
      <w:pPr>
        <w:numPr>
          <w:ilvl w:val="0"/>
          <w:numId w:val="2861"/>
        </w:numPr>
      </w:pPr>
      <w:r>
        <w:rPr>
          <w:rFonts w:hint="eastAsia"/>
        </w:rPr>
        <w:t xml:space="preserve">技术知识：AI基础理论、机器学习、深度学习、自然语言处理等</w:t>
      </w:r>
    </w:p>
    <w:p>
      <w:pPr>
        <w:numPr>
          <w:ilvl w:val="0"/>
          <w:numId w:val="2861"/>
        </w:numPr>
      </w:pPr>
      <w:r>
        <w:rPr>
          <w:rFonts w:hint="eastAsia"/>
        </w:rPr>
        <w:t xml:space="preserve">应用技能：AI工具使用、编程基础、数据分析、问题建模等</w:t>
      </w:r>
    </w:p>
    <w:p>
      <w:pPr>
        <w:numPr>
          <w:ilvl w:val="0"/>
          <w:numId w:val="2861"/>
        </w:numPr>
      </w:pPr>
      <w:r>
        <w:rPr>
          <w:rFonts w:hint="eastAsia"/>
        </w:rPr>
        <w:t xml:space="preserve">伦理意识：AI伦理原则、隐私保护、算法偏见、责任归属等</w:t>
      </w:r>
    </w:p>
    <w:p>
      <w:pPr>
        <w:numPr>
          <w:ilvl w:val="0"/>
          <w:numId w:val="2861"/>
        </w:numPr>
      </w:pPr>
      <w:r>
        <w:rPr>
          <w:rFonts w:hint="eastAsia"/>
        </w:rPr>
        <w:t xml:space="preserve">批判思维：信息评估、逻辑推理、科学方法、创新思考等</w:t>
      </w:r>
    </w:p>
    <w:p>
      <w:pPr>
        <w:numPr>
          <w:ilvl w:val="0"/>
          <w:numId w:val="2861"/>
        </w:numPr>
      </w:pPr>
      <w:r>
        <w:rPr>
          <w:rFonts w:hint="eastAsia"/>
        </w:rPr>
        <w:t xml:space="preserve">社会影响：就业变革、社会结构、经济模式、文化转型等</w:t>
      </w:r>
    </w:p>
    <w:p>
      <w:pPr>
        <w:numPr>
          <w:ilvl w:val="0"/>
          <w:numId w:val="2861"/>
        </w:numPr>
      </w:pPr>
      <w:r>
        <w:rPr>
          <w:rFonts w:hint="eastAsia"/>
        </w:rPr>
        <w:t xml:space="preserve">跨学科融合：AI与其他学科的交叉应用和整合</w:t>
      </w:r>
    </w:p>
    <w:p>
      <w:pPr>
        <w:numPr>
          <w:ilvl w:val="0"/>
          <w:numId w:val="2861"/>
        </w:numPr>
      </w:pPr>
      <w:r>
        <w:rPr>
          <w:rFonts w:hint="eastAsia"/>
        </w:rPr>
        <w:t xml:space="preserve">实践能力：项目设计、团队协作、问题解决、创新应用等</w:t>
      </w:r>
    </w:p>
    <w:p>
      <w:pPr>
        <w:numPr>
          <w:ilvl w:val="0"/>
          <w:numId w:val="2861"/>
        </w:numPr>
      </w:pPr>
      <w:r>
        <w:rPr>
          <w:rFonts w:hint="eastAsia"/>
        </w:rPr>
        <w:t xml:space="preserve">终身学习：自主学习能力、知识更新、适应性思维等</w:t>
      </w:r>
    </w:p>
    <w:p>
      <w:pPr>
        <w:numPr>
          <w:ilvl w:val="0"/>
          <w:numId w:val="2862"/>
        </w:numPr>
      </w:pPr>
      <w:r>
        <w:rPr>
          <w:rFonts w:hint="eastAsia"/>
        </w:rPr>
        <w:t xml:space="preserve">概念之间的关系：</w:t>
      </w:r>
    </w:p>
    <w:p>
      <w:pPr>
        <w:numPr>
          <w:ilvl w:val="0"/>
          <w:numId w:val="286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传统教育</w:t>
            </w:r>
          </w:p>
        </w:tc>
        <w:tc>
          <w:tcPr/>
          <w:p>
            <w:pPr>
              <w:pStyle w:val="Compact"/>
              <w:jc w:val="left"/>
            </w:pPr>
            <w:r>
              <w:rPr>
                <w:rFonts w:hint="eastAsia"/>
              </w:rPr>
              <w:t xml:space="preserve">AI素养教育</w:t>
            </w:r>
          </w:p>
        </w:tc>
        <w:tc>
          <w:tcPr/>
          <w:p>
            <w:pPr>
              <w:pStyle w:val="Compact"/>
              <w:jc w:val="left"/>
            </w:pPr>
            <w:r>
              <w:rPr>
                <w:rFonts w:hint="eastAsia"/>
              </w:rPr>
              <w:t xml:space="preserve">潜在差异影响</w:t>
            </w:r>
          </w:p>
        </w:tc>
      </w:tr>
      <w:tr>
        <w:tc>
          <w:tcPr/>
          <w:p>
            <w:pPr>
              <w:pStyle w:val="Compact"/>
              <w:jc w:val="left"/>
            </w:pPr>
            <w:r>
              <w:rPr>
                <w:rFonts w:hint="eastAsia"/>
              </w:rPr>
              <w:t xml:space="preserve">知识结构</w:t>
            </w:r>
          </w:p>
        </w:tc>
        <w:tc>
          <w:tcPr/>
          <w:p>
            <w:pPr>
              <w:pStyle w:val="Compact"/>
              <w:jc w:val="left"/>
            </w:pPr>
            <w:r>
              <w:rPr>
                <w:rFonts w:hint="eastAsia"/>
              </w:rPr>
              <w:t xml:space="preserve">学科分明</w:t>
            </w:r>
          </w:p>
        </w:tc>
        <w:tc>
          <w:tcPr/>
          <w:p>
            <w:pPr>
              <w:pStyle w:val="Compact"/>
              <w:jc w:val="left"/>
            </w:pPr>
            <w:r>
              <w:rPr>
                <w:rFonts w:hint="eastAsia"/>
              </w:rPr>
              <w:t xml:space="preserve">跨学科融合</w:t>
            </w:r>
          </w:p>
        </w:tc>
        <w:tc>
          <w:tcPr/>
          <w:p>
            <w:pPr>
              <w:pStyle w:val="Compact"/>
              <w:jc w:val="left"/>
            </w:pPr>
            <w:r>
              <w:rPr>
                <w:rFonts w:hint="eastAsia"/>
              </w:rPr>
              <w:t xml:space="preserve">知识应用的灵活性提高</w:t>
            </w:r>
          </w:p>
        </w:tc>
      </w:tr>
      <w:tr>
        <w:tc>
          <w:tcPr/>
          <w:p>
            <w:pPr>
              <w:pStyle w:val="Compact"/>
              <w:jc w:val="left"/>
            </w:pPr>
            <w:r>
              <w:rPr>
                <w:rFonts w:hint="eastAsia"/>
              </w:rPr>
              <w:t xml:space="preserve">学习方式</w:t>
            </w:r>
          </w:p>
        </w:tc>
        <w:tc>
          <w:tcPr/>
          <w:p>
            <w:pPr>
              <w:pStyle w:val="Compact"/>
              <w:jc w:val="left"/>
            </w:pPr>
            <w:r>
              <w:rPr>
                <w:rFonts w:hint="eastAsia"/>
              </w:rPr>
              <w:t xml:space="preserve">以授课为主</w:t>
            </w:r>
          </w:p>
        </w:tc>
        <w:tc>
          <w:tcPr/>
          <w:p>
            <w:pPr>
              <w:pStyle w:val="Compact"/>
              <w:jc w:val="left"/>
            </w:pPr>
            <w:r>
              <w:rPr>
                <w:rFonts w:hint="eastAsia"/>
              </w:rPr>
              <w:t xml:space="preserve">项目式学习</w:t>
            </w:r>
          </w:p>
        </w:tc>
        <w:tc>
          <w:tcPr/>
          <w:p>
            <w:pPr>
              <w:pStyle w:val="Compact"/>
              <w:jc w:val="left"/>
            </w:pPr>
            <w:r>
              <w:rPr>
                <w:rFonts w:hint="eastAsia"/>
              </w:rPr>
              <w:t xml:space="preserve">实践能力和创新思维的增强</w:t>
            </w:r>
          </w:p>
        </w:tc>
      </w:tr>
      <w:tr>
        <w:tc>
          <w:tcPr/>
          <w:p>
            <w:pPr>
              <w:pStyle w:val="Compact"/>
              <w:jc w:val="left"/>
            </w:pPr>
            <w:r>
              <w:rPr>
                <w:rFonts w:hint="eastAsia"/>
              </w:rPr>
              <w:t xml:space="preserve">更新速度</w:t>
            </w:r>
          </w:p>
        </w:tc>
        <w:tc>
          <w:tcPr/>
          <w:p>
            <w:pPr>
              <w:pStyle w:val="Compact"/>
              <w:jc w:val="left"/>
            </w:pPr>
            <w:r>
              <w:rPr>
                <w:rFonts w:hint="eastAsia"/>
              </w:rPr>
              <w:t xml:space="preserve">较慢</w:t>
            </w:r>
          </w:p>
        </w:tc>
        <w:tc>
          <w:tcPr/>
          <w:p>
            <w:pPr>
              <w:pStyle w:val="Compact"/>
              <w:jc w:val="left"/>
            </w:pPr>
            <w:r>
              <w:rPr>
                <w:rFonts w:hint="eastAsia"/>
              </w:rPr>
              <w:t xml:space="preserve">快速迭代</w:t>
            </w:r>
          </w:p>
        </w:tc>
        <w:tc>
          <w:tcPr/>
          <w:p>
            <w:pPr>
              <w:pStyle w:val="Compact"/>
              <w:jc w:val="left"/>
            </w:pPr>
            <w:r>
              <w:rPr>
                <w:rFonts w:hint="eastAsia"/>
              </w:rPr>
              <w:t xml:space="preserve">适应性和终身学习能力的要求提高</w:t>
            </w:r>
          </w:p>
        </w:tc>
      </w:tr>
      <w:tr>
        <w:tc>
          <w:tcPr/>
          <w:p>
            <w:pPr>
              <w:pStyle w:val="Compact"/>
              <w:jc w:val="left"/>
            </w:pPr>
            <w:r>
              <w:rPr>
                <w:rFonts w:hint="eastAsia"/>
              </w:rPr>
              <w:t xml:space="preserve">伦理关注</w:t>
            </w:r>
          </w:p>
        </w:tc>
        <w:tc>
          <w:tcPr/>
          <w:p>
            <w:pPr>
              <w:pStyle w:val="Compact"/>
              <w:jc w:val="left"/>
            </w:pPr>
            <w:r>
              <w:rPr>
                <w:rFonts w:hint="eastAsia"/>
              </w:rPr>
              <w:t xml:space="preserve">一般性道德教育</w:t>
            </w:r>
          </w:p>
        </w:tc>
        <w:tc>
          <w:tcPr/>
          <w:p>
            <w:pPr>
              <w:pStyle w:val="Compact"/>
              <w:jc w:val="left"/>
            </w:pPr>
            <w:r>
              <w:rPr>
                <w:rFonts w:hint="eastAsia"/>
              </w:rPr>
              <w:t xml:space="preserve">特定AI伦理问题</w:t>
            </w:r>
          </w:p>
        </w:tc>
        <w:tc>
          <w:tcPr/>
          <w:p>
            <w:pPr>
              <w:pStyle w:val="Compact"/>
              <w:jc w:val="left"/>
            </w:pPr>
            <w:r>
              <w:rPr>
                <w:rFonts w:hint="eastAsia"/>
              </w:rPr>
              <w:t xml:space="preserve">技术伦理意识的深化</w:t>
            </w:r>
          </w:p>
        </w:tc>
      </w:tr>
      <w:tr>
        <w:tc>
          <w:tcPr/>
          <w:p>
            <w:pPr>
              <w:pStyle w:val="Compact"/>
              <w:jc w:val="left"/>
            </w:pPr>
            <w:r>
              <w:rPr>
                <w:rFonts w:hint="eastAsia"/>
              </w:rPr>
              <w:t xml:space="preserve">技能培养</w:t>
            </w:r>
          </w:p>
        </w:tc>
        <w:tc>
          <w:tcPr/>
          <w:p>
            <w:pPr>
              <w:pStyle w:val="Compact"/>
              <w:jc w:val="left"/>
            </w:pPr>
            <w:r>
              <w:rPr>
                <w:rFonts w:hint="eastAsia"/>
              </w:rPr>
              <w:t xml:space="preserve">基础学科技能</w:t>
            </w:r>
          </w:p>
        </w:tc>
        <w:tc>
          <w:tcPr/>
          <w:p>
            <w:pPr>
              <w:pStyle w:val="Compact"/>
              <w:jc w:val="left"/>
            </w:pPr>
            <w:r>
              <w:rPr>
                <w:rFonts w:hint="eastAsia"/>
              </w:rPr>
              <w:t xml:space="preserve">AI应用技能</w:t>
            </w:r>
          </w:p>
        </w:tc>
        <w:tc>
          <w:tcPr/>
          <w:p>
            <w:pPr>
              <w:pStyle w:val="Compact"/>
              <w:jc w:val="left"/>
            </w:pPr>
            <w:r>
              <w:rPr>
                <w:rFonts w:hint="eastAsia"/>
              </w:rPr>
              <w:t xml:space="preserve">就业竞争力的提升</w:t>
            </w:r>
          </w:p>
        </w:tc>
      </w:tr>
      <w:tr>
        <w:tc>
          <w:tcPr/>
          <w:p>
            <w:pPr>
              <w:pStyle w:val="Compact"/>
              <w:jc w:val="left"/>
            </w:pPr>
            <w:r>
              <w:rPr>
                <w:rFonts w:hint="eastAsia"/>
              </w:rPr>
              <w:t xml:space="preserve">思维模式</w:t>
            </w:r>
          </w:p>
        </w:tc>
        <w:tc>
          <w:tcPr/>
          <w:p>
            <w:pPr>
              <w:pStyle w:val="Compact"/>
              <w:jc w:val="left"/>
            </w:pPr>
            <w:r>
              <w:rPr>
                <w:rFonts w:hint="eastAsia"/>
              </w:rPr>
              <w:t xml:space="preserve">线性思维</w:t>
            </w:r>
          </w:p>
        </w:tc>
        <w:tc>
          <w:tcPr/>
          <w:p>
            <w:pPr>
              <w:pStyle w:val="Compact"/>
              <w:jc w:val="left"/>
            </w:pPr>
            <w:r>
              <w:rPr>
                <w:rFonts w:hint="eastAsia"/>
              </w:rPr>
              <w:t xml:space="preserve">算法思维</w:t>
            </w:r>
          </w:p>
        </w:tc>
        <w:tc>
          <w:tcPr/>
          <w:p>
            <w:pPr>
              <w:pStyle w:val="Compact"/>
              <w:jc w:val="left"/>
            </w:pPr>
            <w:r>
              <w:rPr>
                <w:rFonts w:hint="eastAsia"/>
              </w:rPr>
              <w:t xml:space="preserve">问题解决方法的革新</w:t>
            </w:r>
          </w:p>
        </w:tc>
      </w:tr>
      <w:tr>
        <w:tc>
          <w:tcPr/>
          <w:p>
            <w:pPr>
              <w:pStyle w:val="Compact"/>
              <w:jc w:val="left"/>
            </w:pPr>
            <w:r>
              <w:rPr>
                <w:rFonts w:hint="eastAsia"/>
              </w:rPr>
              <w:t xml:space="preserve">教育对象</w:t>
            </w:r>
          </w:p>
        </w:tc>
        <w:tc>
          <w:tcPr/>
          <w:p>
            <w:pPr>
              <w:pStyle w:val="Compact"/>
              <w:jc w:val="left"/>
            </w:pPr>
            <w:r>
              <w:rPr>
                <w:rFonts w:hint="eastAsia"/>
              </w:rPr>
              <w:t xml:space="preserve">以学生为主</w:t>
            </w:r>
          </w:p>
        </w:tc>
        <w:tc>
          <w:tcPr/>
          <w:p>
            <w:pPr>
              <w:pStyle w:val="Compact"/>
              <w:jc w:val="left"/>
            </w:pPr>
            <w:r>
              <w:rPr>
                <w:rFonts w:hint="eastAsia"/>
              </w:rPr>
              <w:t xml:space="preserve">全民教育</w:t>
            </w:r>
          </w:p>
        </w:tc>
        <w:tc>
          <w:tcPr/>
          <w:p>
            <w:pPr>
              <w:pStyle w:val="Compact"/>
              <w:jc w:val="left"/>
            </w:pPr>
            <w:r>
              <w:rPr>
                <w:rFonts w:hint="eastAsia"/>
              </w:rPr>
              <w:t xml:space="preserve">社会整体AI素养的提升</w:t>
            </w:r>
          </w:p>
        </w:tc>
      </w:tr>
      <w:tr>
        <w:tc>
          <w:tcPr/>
          <w:p>
            <w:pPr>
              <w:pStyle w:val="Compact"/>
              <w:jc w:val="left"/>
            </w:pPr>
            <w:r>
              <w:rPr>
                <w:rFonts w:hint="eastAsia"/>
              </w:rPr>
              <w:t xml:space="preserve">评估方式</w:t>
            </w:r>
          </w:p>
        </w:tc>
        <w:tc>
          <w:tcPr/>
          <w:p>
            <w:pPr>
              <w:pStyle w:val="Compact"/>
              <w:jc w:val="left"/>
            </w:pPr>
            <w:r>
              <w:rPr>
                <w:rFonts w:hint="eastAsia"/>
              </w:rPr>
              <w:t xml:space="preserve">标准化考试</w:t>
            </w:r>
          </w:p>
        </w:tc>
        <w:tc>
          <w:tcPr/>
          <w:p>
            <w:pPr>
              <w:pStyle w:val="Compact"/>
              <w:jc w:val="left"/>
            </w:pPr>
            <w:r>
              <w:rPr>
                <w:rFonts w:hint="eastAsia"/>
              </w:rPr>
              <w:t xml:space="preserve">多元化评估</w:t>
            </w:r>
          </w:p>
        </w:tc>
        <w:tc>
          <w:tcPr/>
          <w:p>
            <w:pPr>
              <w:pStyle w:val="Compact"/>
              <w:jc w:val="left"/>
            </w:pPr>
            <w:r>
              <w:rPr>
                <w:rFonts w:hint="eastAsia"/>
              </w:rPr>
              <w:t xml:space="preserve">能力评价的全面性增强</w:t>
            </w:r>
          </w:p>
        </w:tc>
      </w:tr>
    </w:tbl>
    <w:p>
      <w:pPr>
        <w:numPr>
          <w:ilvl w:val="0"/>
          <w:numId w:val="2864"/>
        </w:numPr>
      </w:pPr>
      <w:r>
        <w:rPr>
          <w:rFonts w:hint="eastAsia"/>
        </w:rPr>
        <w:t xml:space="preserve">概念联系的ER实体关系</w:t>
      </w:r>
    </w:p>
    <w:p>
      <w:pPr>
        <w:numPr>
          <w:ilvl w:val="0"/>
          <w:numId w:val="2865"/>
        </w:numPr>
      </w:pPr>
      <w:r>
        <w:rPr>
          <w:rFonts w:hint="eastAsia"/>
        </w:rPr>
        <w:t xml:space="preserve">交互关系图</w:t>
      </w:r>
    </w:p>
    <w:p>
      <w:pPr>
        <w:numPr>
          <w:ilvl w:val="0"/>
          <w:numId w:val="2866"/>
        </w:numPr>
      </w:pPr>
      <w:r>
        <w:rPr>
          <w:rFonts w:hint="eastAsia"/>
        </w:rPr>
        <w:t xml:space="preserve">数学模型：</w:t>
      </w:r>
      <w:r>
        <w:t xml:space="preserve"> </w:t>
      </w:r>
      <w:r>
        <w:rPr>
          <w:rFonts w:hint="eastAsia"/>
        </w:rPr>
        <w:t xml:space="preserve">虽然AI素养教育的许多方面难以直接量化，但我们可以尝试用一些数学模型来描述某些方面：</w:t>
      </w:r>
    </w:p>
    <w:p>
      <w:pPr>
        <w:numPr>
          <w:ilvl w:val="0"/>
          <w:numId w:val="2867"/>
        </w:numPr>
      </w:pPr>
      <w:r>
        <w:rPr>
          <w:rFonts w:hint="eastAsia"/>
        </w:rPr>
        <w:t xml:space="preserve">AI素养水平评估模型：</w:t>
      </w:r>
    </w:p>
    <w:p>
      <w:pPr>
        <w:pStyle w:val="BodyText"/>
      </w:pPr>
      <m:oMathPara>
        <m:oMathParaPr>
          <m:jc m:val="center"/>
        </m:oMathParaPr>
        <m:oMath>
          <m:r>
            <m:t>L</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S</m:t>
              </m:r>
            </m:e>
            <m:sub>
              <m:r>
                <m:t>i</m:t>
              </m:r>
            </m:sub>
          </m:sSub>
        </m:oMath>
      </m:oMathPara>
    </w:p>
    <w:p>
      <w:pPr>
        <w:numPr>
          <w:ilvl w:val="0"/>
          <w:numId w:val="1000"/>
        </w:numPr>
      </w:pPr>
      <w:r>
        <w:rPr>
          <w:rFonts w:hint="eastAsia"/>
        </w:rPr>
        <w:t xml:space="preserve">其中，L是总体AI素养水平，</w:t>
      </w:r>
      <m:oMath>
        <m:sSub>
          <m:e>
            <m:r>
              <m:t>S</m:t>
            </m:r>
          </m:e>
          <m:sub>
            <m:r>
              <m:t>i</m:t>
            </m:r>
          </m:sub>
        </m:sSub>
      </m:oMath>
      <w:r>
        <w:rPr>
          <w:rFonts w:hint="eastAsia"/>
        </w:rPr>
        <w:t xml:space="preserve">是各个素养维度的得分，</w:t>
      </w:r>
      <m:oMath>
        <m:sSub>
          <m:e>
            <m:r>
              <m:t>w</m:t>
            </m:r>
          </m:e>
          <m:sub>
            <m:r>
              <m:t>i</m:t>
            </m:r>
          </m:sub>
        </m:sSub>
      </m:oMath>
      <w:r>
        <w:rPr>
          <w:rFonts w:hint="eastAsia"/>
        </w:rPr>
        <w:t xml:space="preserve">是相应的权重。</w:t>
      </w:r>
    </w:p>
    <w:p>
      <w:pPr>
        <w:numPr>
          <w:ilvl w:val="0"/>
          <w:numId w:val="2867"/>
        </w:numPr>
      </w:pPr>
      <w:r>
        <w:rPr>
          <w:rFonts w:hint="eastAsia"/>
        </w:rPr>
        <w:t xml:space="preserve">教育资源分配优化：</w:t>
      </w:r>
    </w:p>
    <w:p>
      <w:pPr>
        <w:pStyle w:val="BodyText"/>
      </w:pPr>
      <m:oMathPara>
        <m:oMathParaPr>
          <m:jc m:val="center"/>
        </m:oMathParaPr>
        <m:oMath>
          <m:r>
            <m:rPr>
              <m:sty m:val="p"/>
            </m:rPr>
            <m:t>max</m:t>
          </m:r>
          <m:nary>
            <m:naryPr>
              <m:chr m:val="∑"/>
              <m:limLoc m:val="undOvr"/>
              <m:subHide m:val="off"/>
              <m:supHide m:val="off"/>
            </m:naryPr>
            <m:sub>
              <m:r>
                <m:t>i</m:t>
              </m:r>
              <m:r>
                <m:rPr>
                  <m:sty m:val="p"/>
                </m:rPr>
                <m:t>=</m:t>
              </m:r>
              <m:r>
                <m:t>1</m:t>
              </m:r>
            </m:sub>
            <m:sup>
              <m:r>
                <m:t>m</m:t>
              </m:r>
            </m:sup>
            <m:e>
              <m:nary>
                <m:naryPr>
                  <m:chr m:val="∑"/>
                  <m:limLoc m:val="undOvr"/>
                  <m:subHide m:val="off"/>
                  <m:supHide m:val="off"/>
                </m:naryPr>
                <m:sub>
                  <m:r>
                    <m:t>j</m:t>
                  </m:r>
                  <m:r>
                    <m:rPr>
                      <m:sty m:val="p"/>
                    </m:rPr>
                    <m:t>=</m:t>
                  </m:r>
                  <m:r>
                    <m:t>1</m:t>
                  </m:r>
                </m:sub>
                <m:sup>
                  <m:r>
                    <m:t>n</m:t>
                  </m:r>
                </m:sup>
                <m:e>
                  <m:sSub>
                    <m:e>
                      <m:r>
                        <m:t>U</m:t>
                      </m:r>
                    </m:e>
                    <m:sub>
                      <m:r>
                        <m:t>i</m:t>
                      </m:r>
                      <m:r>
                        <m:t>j</m:t>
                      </m:r>
                    </m:sub>
                  </m:sSub>
                </m:e>
              </m:nary>
            </m:e>
          </m:nary>
          <m:sSub>
            <m:e>
              <m:r>
                <m:t>x</m:t>
              </m:r>
            </m:e>
            <m:sub>
              <m:r>
                <m:t>i</m:t>
              </m:r>
              <m:r>
                <m:t>j</m:t>
              </m:r>
            </m:sub>
          </m:sSub>
        </m:oMath>
      </m:oMathPara>
    </w:p>
    <w:p>
      <w:pPr>
        <w:pStyle w:val="FirstParagraph"/>
      </w:pPr>
      <m:oMathPara>
        <m:oMathParaPr>
          <m:jc m:val="center"/>
        </m:oMathParaPr>
        <m:oMath>
          <m:r>
            <m:rPr>
              <m:nor/>
              <m:sty m:val="p"/>
            </m:rPr>
            <m:t>s.t. </m:t>
          </m:r>
          <m:nary>
            <m:naryPr>
              <m:chr m:val="∑"/>
              <m:limLoc m:val="undOvr"/>
              <m:subHide m:val="off"/>
              <m:supHide m:val="off"/>
            </m:naryPr>
            <m:sub>
              <m:r>
                <m:t>j</m:t>
              </m:r>
              <m:r>
                <m:rPr>
                  <m:sty m:val="p"/>
                </m:rPr>
                <m:t>=</m:t>
              </m:r>
              <m:r>
                <m:t>1</m:t>
              </m:r>
            </m:sub>
            <m:sup>
              <m:r>
                <m:t>n</m:t>
              </m:r>
            </m:sup>
            <m:e>
              <m:sSub>
                <m:e>
                  <m:r>
                    <m:t>x</m:t>
                  </m:r>
                </m:e>
                <m:sub>
                  <m:r>
                    <m:t>i</m:t>
                  </m:r>
                  <m:r>
                    <m:t>j</m:t>
                  </m:r>
                </m:sub>
              </m:sSub>
            </m:e>
          </m:nary>
          <m:r>
            <m:rPr>
              <m:sty m:val="p"/>
            </m:rPr>
            <m:t>≤</m:t>
          </m:r>
          <m:sSub>
            <m:e>
              <m:r>
                <m:t>R</m:t>
              </m:r>
            </m:e>
            <m:sub>
              <m:r>
                <m:t>i</m:t>
              </m:r>
            </m:sub>
          </m:sSub>
          <m:r>
            <m:rPr>
              <m:sty m:val="p"/>
            </m:rPr>
            <m:t>,</m:t>
          </m:r>
          <m:r>
            <m:rPr>
              <m:sty m:val="p"/>
            </m:rPr>
            <m:t>∀</m:t>
          </m:r>
          <m:r>
            <m:t>i</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m</m:t>
              </m:r>
            </m:sup>
            <m:e>
              <m:sSub>
                <m:e>
                  <m:r>
                    <m:t>x</m:t>
                  </m:r>
                </m:e>
                <m:sub>
                  <m:r>
                    <m:t>i</m:t>
                  </m:r>
                  <m:r>
                    <m:t>j</m:t>
                  </m:r>
                </m:sub>
              </m:sSub>
            </m:e>
          </m:nary>
          <m:r>
            <m:rPr>
              <m:sty m:val="p"/>
            </m:rPr>
            <m:t>≥</m:t>
          </m:r>
          <m:sSub>
            <m:e>
              <m:r>
                <m:t>D</m:t>
              </m:r>
            </m:e>
            <m:sub>
              <m:r>
                <m:t>j</m:t>
              </m:r>
            </m:sub>
          </m:sSub>
          <m:r>
            <m:rPr>
              <m:sty m:val="p"/>
            </m:rPr>
            <m:t>,</m:t>
          </m:r>
          <m:r>
            <m:rPr>
              <m:sty m:val="p"/>
            </m:rPr>
            <m:t>∀</m:t>
          </m:r>
          <m:r>
            <m:t>j</m:t>
          </m:r>
        </m:oMath>
      </m:oMathPara>
    </w:p>
    <w:p>
      <w:pPr>
        <w:numPr>
          <w:ilvl w:val="0"/>
          <w:numId w:val="1000"/>
        </w:numPr>
      </w:pPr>
      <w:r>
        <w:rPr>
          <w:rFonts w:hint="eastAsia"/>
        </w:rPr>
        <w:t xml:space="preserve">其中，</w:t>
      </w:r>
      <m:oMath>
        <m:sSub>
          <m:e>
            <m:r>
              <m:t>U</m:t>
            </m:r>
          </m:e>
          <m:sub>
            <m:r>
              <m:t>i</m:t>
            </m:r>
            <m:r>
              <m:t>j</m:t>
            </m:r>
          </m:sub>
        </m:sSub>
      </m:oMath>
      <w:r>
        <w:rPr>
          <w:rFonts w:hint="eastAsia"/>
        </w:rPr>
        <w:t xml:space="preserve">是资源i用于目标j的效用，</w:t>
      </w:r>
      <m:oMath>
        <m:sSub>
          <m:e>
            <m:r>
              <m:t>x</m:t>
            </m:r>
          </m:e>
          <m:sub>
            <m:r>
              <m:t>i</m:t>
            </m:r>
            <m:r>
              <m:t>j</m:t>
            </m:r>
          </m:sub>
        </m:sSub>
      </m:oMath>
      <w:r>
        <w:rPr>
          <w:rFonts w:hint="eastAsia"/>
        </w:rPr>
        <w:t xml:space="preserve">是分配量，</w:t>
      </w:r>
      <m:oMath>
        <m:sSub>
          <m:e>
            <m:r>
              <m:t>R</m:t>
            </m:r>
          </m:e>
          <m:sub>
            <m:r>
              <m:t>i</m:t>
            </m:r>
          </m:sub>
        </m:sSub>
      </m:oMath>
      <w:r>
        <w:rPr>
          <w:rFonts w:hint="eastAsia"/>
        </w:rPr>
        <w:t xml:space="preserve">是资源限制，</w:t>
      </w:r>
      <m:oMath>
        <m:sSub>
          <m:e>
            <m:r>
              <m:t>D</m:t>
            </m:r>
          </m:e>
          <m:sub>
            <m:r>
              <m:t>j</m:t>
            </m:r>
          </m:sub>
        </m:sSub>
      </m:oMath>
      <w:r>
        <w:rPr>
          <w:rFonts w:hint="eastAsia"/>
        </w:rPr>
        <w:t xml:space="preserve">是需求下限。</w:t>
      </w:r>
    </w:p>
    <w:p>
      <w:pPr>
        <w:numPr>
          <w:ilvl w:val="0"/>
          <w:numId w:val="2867"/>
        </w:numPr>
      </w:pPr>
      <w:r>
        <w:rPr>
          <w:rFonts w:hint="eastAsia"/>
        </w:rPr>
        <w:t xml:space="preserve">学习曲线模型：</w:t>
      </w:r>
    </w:p>
    <w:p>
      <w:pPr>
        <w:pStyle w:val="BodyText"/>
      </w:pPr>
      <m:oMathPara>
        <m:oMathParaPr>
          <m:jc m:val="center"/>
        </m:oMathParaPr>
        <m:oMath>
          <m:r>
            <m:t>P</m:t>
          </m:r>
          <m:d>
            <m:dPr>
              <m:begChr m:val="("/>
              <m:sepChr m:val=""/>
              <m:endChr m:val=")"/>
              <m:grow/>
            </m:dPr>
            <m:e>
              <m:r>
                <m:t>t</m:t>
              </m:r>
            </m:e>
          </m:d>
          <m:r>
            <m:rPr>
              <m:sty m:val="p"/>
            </m:rPr>
            <m:t>=</m:t>
          </m:r>
          <m:sSub>
            <m:e>
              <m:r>
                <m:t>P</m:t>
              </m:r>
            </m:e>
            <m:sub>
              <m:r>
                <m:rPr>
                  <m:sty m:val="p"/>
                </m:rPr>
                <m:t>max</m:t>
              </m:r>
            </m:sub>
          </m:sSub>
          <m:d>
            <m:dPr>
              <m:begChr m:val="("/>
              <m:sepChr m:val=""/>
              <m:endChr m:val=")"/>
              <m:grow/>
            </m:dPr>
            <m:e>
              <m:r>
                <m:t>1</m:t>
              </m:r>
              <m:r>
                <m:rPr>
                  <m:sty m:val="p"/>
                </m:rPr>
                <m:t>−</m:t>
              </m:r>
              <m:sSup>
                <m:e>
                  <m:r>
                    <m:t>e</m:t>
                  </m:r>
                </m:e>
                <m:sup>
                  <m:r>
                    <m:rPr>
                      <m:sty m:val="p"/>
                    </m:rPr>
                    <m:t>−</m:t>
                  </m:r>
                  <m:r>
                    <m:t>r</m:t>
                  </m:r>
                  <m:r>
                    <m:t>t</m:t>
                  </m:r>
                </m:sup>
              </m:sSup>
            </m:e>
          </m:d>
        </m:oMath>
      </m:oMathPara>
    </w:p>
    <w:p>
      <w:pPr>
        <w:numPr>
          <w:ilvl w:val="0"/>
          <w:numId w:val="1000"/>
        </w:numPr>
      </w:pPr>
      <w:r>
        <w:rPr>
          <w:rFonts w:hint="eastAsia"/>
        </w:rPr>
        <w:t xml:space="preserve">其中，P(t)是t时间后的表现水平，</w:t>
      </w:r>
      <m:oMath>
        <m:sSub>
          <m:e>
            <m:r>
              <m:t>P</m:t>
            </m:r>
          </m:e>
          <m:sub>
            <m:r>
              <m:rPr>
                <m:sty m:val="p"/>
              </m:rPr>
              <m:t>max</m:t>
            </m:r>
          </m:sub>
        </m:sSub>
      </m:oMath>
      <w:r>
        <w:rPr>
          <w:rFonts w:hint="eastAsia"/>
        </w:rPr>
        <w:t xml:space="preserve">是最大潜在水平，r是学习率。</w:t>
      </w:r>
    </w:p>
    <w:p>
      <w:pPr>
        <w:numPr>
          <w:ilvl w:val="0"/>
          <w:numId w:val="2867"/>
        </w:numPr>
      </w:pPr>
      <w:r>
        <w:rPr>
          <w:rFonts w:hint="eastAsia"/>
        </w:rPr>
        <w:t xml:space="preserve">知识扩散模型：</w:t>
      </w:r>
    </w:p>
    <w:p>
      <w:pPr>
        <w:pStyle w:val="BodyText"/>
      </w:pPr>
      <m:oMathPara>
        <m:oMathParaPr>
          <m:jc m:val="center"/>
        </m:oMathParaPr>
        <m:oMath>
          <m:f>
            <m:fPr>
              <m:type m:val="bar"/>
            </m:fPr>
            <m:num>
              <m:r>
                <m:t>d</m:t>
              </m:r>
              <m:r>
                <m:t>N</m:t>
              </m:r>
            </m:num>
            <m:den>
              <m:r>
                <m:t>d</m:t>
              </m:r>
              <m:r>
                <m:t>t</m:t>
              </m:r>
            </m:den>
          </m:f>
          <m:r>
            <m:rPr>
              <m:sty m:val="p"/>
            </m:rPr>
            <m:t>=</m:t>
          </m:r>
          <m:r>
            <m:t>α</m:t>
          </m:r>
          <m:r>
            <m:t>N</m:t>
          </m:r>
          <m:d>
            <m:dPr>
              <m:begChr m:val="("/>
              <m:sepChr m:val=""/>
              <m:endChr m:val=")"/>
              <m:grow/>
            </m:dPr>
            <m:e>
              <m:r>
                <m:t>t</m:t>
              </m:r>
            </m:e>
          </m:d>
          <m:d>
            <m:dPr>
              <m:begChr m:val="("/>
              <m:sepChr m:val=""/>
              <m:endChr m:val=")"/>
              <m:grow/>
            </m:dPr>
            <m:e>
              <m:r>
                <m:t>M</m:t>
              </m:r>
              <m:r>
                <m:rPr>
                  <m:sty m:val="p"/>
                </m:rPr>
                <m:t>−</m:t>
              </m:r>
              <m:r>
                <m:t>N</m:t>
              </m:r>
              <m:d>
                <m:dPr>
                  <m:begChr m:val="("/>
                  <m:sepChr m:val=""/>
                  <m:endChr m:val=")"/>
                  <m:grow/>
                </m:dPr>
                <m:e>
                  <m:r>
                    <m:t>t</m:t>
                  </m:r>
                </m:e>
              </m:d>
            </m:e>
          </m:d>
        </m:oMath>
      </m:oMathPara>
    </w:p>
    <w:p>
      <w:pPr>
        <w:numPr>
          <w:ilvl w:val="0"/>
          <w:numId w:val="1000"/>
        </w:numPr>
      </w:pPr>
      <w:r>
        <w:rPr>
          <w:rFonts w:hint="eastAsia"/>
        </w:rPr>
        <w:t xml:space="preserve">其中，N(t)是t时刻掌握AI知识的人数，M是总人口，α是扩散系数。</w:t>
      </w:r>
    </w:p>
    <w:p>
      <w:pPr>
        <w:numPr>
          <w:ilvl w:val="0"/>
          <w:numId w:val="2867"/>
        </w:numPr>
      </w:pPr>
      <w:r>
        <w:rPr>
          <w:rFonts w:hint="eastAsia"/>
        </w:rPr>
        <w:t xml:space="preserve">跨学科融合度量：</w:t>
      </w:r>
    </w:p>
    <w:p>
      <w:pPr>
        <w:pStyle w:val="BodyText"/>
      </w:pPr>
      <m:oMathPara>
        <m:oMathParaPr>
          <m:jc m:val="center"/>
        </m:oMathParaPr>
        <m:oMath>
          <m:r>
            <m:t>I</m:t>
          </m:r>
          <m:r>
            <m:rPr>
              <m:sty m:val="p"/>
            </m:rPr>
            <m:t>=</m:t>
          </m:r>
          <m:r>
            <m:t>1</m:t>
          </m:r>
          <m:r>
            <m:rPr>
              <m:sty m:val="p"/>
            </m:rPr>
            <m:t>−</m:t>
          </m:r>
          <m:f>
            <m:fPr>
              <m:type m:val="bar"/>
            </m:fPr>
            <m:num>
              <m:r>
                <m:t>H</m:t>
              </m:r>
            </m:num>
            <m:den>
              <m:sSub>
                <m:e>
                  <m:r>
                    <m:rPr>
                      <m:sty m:val="p"/>
                    </m:rPr>
                    <m:t>log</m:t>
                  </m:r>
                </m:e>
                <m:sub>
                  <m:r>
                    <m:t>2</m:t>
                  </m:r>
                </m:sub>
              </m:sSub>
              <m:r>
                <m:t>n</m:t>
              </m:r>
            </m:den>
          </m:f>
        </m:oMath>
      </m:oMathPara>
    </w:p>
    <w:p>
      <w:pPr>
        <w:numPr>
          <w:ilvl w:val="0"/>
          <w:numId w:val="1000"/>
        </w:numPr>
      </w:pPr>
      <w:r>
        <w:rPr>
          <w:rFonts w:hint="eastAsia"/>
        </w:rPr>
        <w:t xml:space="preserve">其中，I是融合指数，H是知识分布的信息熵，n是学科数量。</w:t>
      </w:r>
    </w:p>
    <w:p>
      <w:pPr>
        <w:numPr>
          <w:ilvl w:val="0"/>
          <w:numId w:val="2868"/>
        </w:numPr>
      </w:pPr>
      <w:r>
        <w:rPr>
          <w:rFonts w:hint="eastAsia"/>
        </w:rPr>
        <w:t xml:space="preserve">算法流程图：</w:t>
      </w:r>
    </w:p>
    <w:p>
      <w:pPr>
        <w:numPr>
          <w:ilvl w:val="0"/>
          <w:numId w:val="2869"/>
        </w:numPr>
      </w:pPr>
      <w:r>
        <w:rPr>
          <w:rFonts w:hint="eastAsia"/>
        </w:rPr>
        <w:t xml:space="preserve">算法源代码：</w:t>
      </w:r>
    </w:p>
    <w:p>
      <w:pPr>
        <w:numPr>
          <w:ilvl w:val="0"/>
          <w:numId w:val="2870"/>
        </w:numPr>
      </w:pPr>
      <w:r>
        <w:rPr>
          <w:rFonts w:hint="eastAsia"/>
        </w:rPr>
        <w:t xml:space="preserve">最佳实践tips：</w:t>
      </w:r>
    </w:p>
    <w:p>
      <w:pPr>
        <w:numPr>
          <w:ilvl w:val="0"/>
          <w:numId w:val="2871"/>
        </w:numPr>
      </w:pPr>
      <w:r>
        <w:rPr>
          <w:rFonts w:hint="eastAsia"/>
        </w:rPr>
        <w:t xml:space="preserve">需求导向：基于社会和产业需求设计AI素养教育内容。</w:t>
      </w:r>
    </w:p>
    <w:p>
      <w:pPr>
        <w:numPr>
          <w:ilvl w:val="0"/>
          <w:numId w:val="2871"/>
        </w:numPr>
      </w:pPr>
      <w:r>
        <w:rPr>
          <w:rFonts w:hint="eastAsia"/>
        </w:rPr>
        <w:t xml:space="preserve">分层实施：针对不同年龄段和背景设计差异化的教育方案。</w:t>
      </w:r>
    </w:p>
    <w:p>
      <w:pPr>
        <w:numPr>
          <w:ilvl w:val="0"/>
          <w:numId w:val="2871"/>
        </w:numPr>
      </w:pPr>
      <w:r>
        <w:rPr>
          <w:rFonts w:hint="eastAsia"/>
        </w:rPr>
        <w:t xml:space="preserve">实践为主：注重项目式学习和实际问题解决能力的培养。</w:t>
      </w:r>
    </w:p>
    <w:p>
      <w:pPr>
        <w:numPr>
          <w:ilvl w:val="0"/>
          <w:numId w:val="2871"/>
        </w:numPr>
      </w:pPr>
      <w:r>
        <w:rPr>
          <w:rFonts w:hint="eastAsia"/>
        </w:rPr>
        <w:t xml:space="preserve">伦理融入：将AI伦理教育贯穿于整个课程体系。</w:t>
      </w:r>
    </w:p>
    <w:p>
      <w:pPr>
        <w:numPr>
          <w:ilvl w:val="0"/>
          <w:numId w:val="2871"/>
        </w:numPr>
      </w:pPr>
      <w:r>
        <w:rPr>
          <w:rFonts w:hint="eastAsia"/>
        </w:rPr>
        <w:t xml:space="preserve">教师赋能：持续提升教师的AI知识和教学能力。</w:t>
      </w:r>
    </w:p>
    <w:p>
      <w:pPr>
        <w:numPr>
          <w:ilvl w:val="0"/>
          <w:numId w:val="2871"/>
        </w:numPr>
      </w:pPr>
      <w:r>
        <w:rPr>
          <w:rFonts w:hint="eastAsia"/>
        </w:rPr>
        <w:t xml:space="preserve">资源共享：建立开放的AI教育资源平台，促进资源共享。</w:t>
      </w:r>
    </w:p>
    <w:p>
      <w:pPr>
        <w:numPr>
          <w:ilvl w:val="0"/>
          <w:numId w:val="2871"/>
        </w:numPr>
      </w:pPr>
      <w:r>
        <w:rPr>
          <w:rFonts w:hint="eastAsia"/>
        </w:rPr>
        <w:t xml:space="preserve">产学合作：加强学校与AI企业的合作，提供真实场景的学习机会。</w:t>
      </w:r>
    </w:p>
    <w:p>
      <w:pPr>
        <w:numPr>
          <w:ilvl w:val="0"/>
          <w:numId w:val="2871"/>
        </w:numPr>
      </w:pPr>
      <w:r>
        <w:rPr>
          <w:rFonts w:hint="eastAsia"/>
        </w:rPr>
        <w:t xml:space="preserve">持续评估：建立动态的AI素养评估机制，及时调整教育策略。</w:t>
      </w:r>
    </w:p>
    <w:p>
      <w:pPr>
        <w:numPr>
          <w:ilvl w:val="0"/>
          <w:numId w:val="2871"/>
        </w:numPr>
      </w:pPr>
      <w:r>
        <w:rPr>
          <w:rFonts w:hint="eastAsia"/>
        </w:rPr>
        <w:t xml:space="preserve">公众参与：鼓励公众参与AI相关活动，提高全社会的AI意识。</w:t>
      </w:r>
    </w:p>
    <w:p>
      <w:pPr>
        <w:numPr>
          <w:ilvl w:val="0"/>
          <w:numId w:val="2871"/>
        </w:numPr>
      </w:pPr>
      <w:r>
        <w:rPr>
          <w:rFonts w:hint="eastAsia"/>
        </w:rPr>
        <w:t xml:space="preserve">国际视野：关注全球AI教育趋势，参与国际合作和标准制定。</w:t>
      </w:r>
    </w:p>
    <w:p>
      <w:pPr>
        <w:numPr>
          <w:ilvl w:val="0"/>
          <w:numId w:val="287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教育焦点</w:t>
            </w:r>
          </w:p>
        </w:tc>
        <w:tc>
          <w:tcPr/>
          <w:p>
            <w:pPr>
              <w:jc w:val="left"/>
            </w:pPr>
            <w:r>
              <w:rPr>
                <w:rFonts w:hint="eastAsia"/>
              </w:rPr>
              <w:t xml:space="preserve">主要特征</w:t>
            </w:r>
          </w:p>
        </w:tc>
        <w:tc>
          <w:tcPr/>
          <w:p>
            <w:pPr>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基础AI知识普及</w:t>
            </w:r>
          </w:p>
        </w:tc>
        <w:tc>
          <w:tcPr/>
          <w:p>
            <w:pPr>
              <w:pStyle w:val="Compact"/>
              <w:jc w:val="left"/>
            </w:pPr>
            <w:r>
              <w:rPr>
                <w:rFonts w:hint="eastAsia"/>
              </w:rPr>
              <w:t xml:space="preserve">大规模在线课程</w:t>
            </w:r>
          </w:p>
        </w:tc>
        <w:tc>
          <w:tcPr/>
          <w:p>
            <w:pPr>
              <w:pStyle w:val="Compact"/>
              <w:jc w:val="left"/>
            </w:pPr>
            <w:r>
              <w:rPr>
                <w:rFonts w:hint="eastAsia"/>
              </w:rPr>
              <w:t xml:space="preserve">AI基本概念的广泛理解</w:t>
            </w:r>
          </w:p>
        </w:tc>
      </w:tr>
      <w:tr>
        <w:tc>
          <w:tcPr/>
          <w:p>
            <w:pPr>
              <w:pStyle w:val="Compact"/>
              <w:jc w:val="left"/>
            </w:pPr>
            <w:r>
              <w:t xml:space="preserve">-2040</w:t>
            </w:r>
          </w:p>
        </w:tc>
        <w:tc>
          <w:tcPr/>
          <w:p>
            <w:pPr>
              <w:pStyle w:val="Compact"/>
              <w:jc w:val="left"/>
            </w:pPr>
            <w:r>
              <w:rPr>
                <w:rFonts w:hint="eastAsia"/>
              </w:rPr>
              <w:t xml:space="preserve">AI应用技能培养</w:t>
            </w:r>
          </w:p>
        </w:tc>
        <w:tc>
          <w:tcPr/>
          <w:p>
            <w:pPr>
              <w:pStyle w:val="Compact"/>
              <w:jc w:val="left"/>
            </w:pPr>
            <w:r>
              <w:rPr>
                <w:rFonts w:hint="eastAsia"/>
              </w:rPr>
              <w:t xml:space="preserve">项目式学习，校企合作</w:t>
            </w:r>
          </w:p>
        </w:tc>
        <w:tc>
          <w:tcPr/>
          <w:p>
            <w:pPr>
              <w:pStyle w:val="Compact"/>
              <w:jc w:val="left"/>
            </w:pPr>
            <w:r>
              <w:rPr>
                <w:rFonts w:hint="eastAsia"/>
              </w:rPr>
              <w:t xml:space="preserve">AI在各行业的广泛应用</w:t>
            </w:r>
          </w:p>
        </w:tc>
      </w:tr>
      <w:tr>
        <w:tc>
          <w:tcPr/>
          <w:p>
            <w:pPr>
              <w:pStyle w:val="Compact"/>
              <w:jc w:val="left"/>
            </w:pPr>
            <w:r>
              <w:t xml:space="preserve">-2050</w:t>
            </w:r>
          </w:p>
        </w:tc>
        <w:tc>
          <w:tcPr/>
          <w:p>
            <w:pPr>
              <w:pStyle w:val="Compact"/>
              <w:jc w:val="left"/>
            </w:pPr>
            <w:r>
              <w:rPr>
                <w:rFonts w:hint="eastAsia"/>
              </w:rPr>
              <w:t xml:space="preserve">AI创新能力发展</w:t>
            </w:r>
          </w:p>
        </w:tc>
        <w:tc>
          <w:tcPr/>
          <w:p>
            <w:pPr>
              <w:pStyle w:val="Compact"/>
              <w:jc w:val="left"/>
            </w:pPr>
            <w:r>
              <w:rPr>
                <w:rFonts w:hint="eastAsia"/>
              </w:rPr>
              <w:t xml:space="preserve">跨学科融合，创新实验室</w:t>
            </w:r>
          </w:p>
        </w:tc>
        <w:tc>
          <w:tcPr/>
          <w:p>
            <w:pPr>
              <w:pStyle w:val="Compact"/>
              <w:jc w:val="left"/>
            </w:pPr>
            <w:r>
              <w:rPr>
                <w:rFonts w:hint="eastAsia"/>
              </w:rPr>
              <w:t xml:space="preserve">AI驱动的社会创新增多</w:t>
            </w:r>
          </w:p>
        </w:tc>
      </w:tr>
      <w:tr>
        <w:tc>
          <w:tcPr/>
          <w:p>
            <w:pPr>
              <w:pStyle w:val="Compact"/>
              <w:jc w:val="left"/>
            </w:pPr>
            <w:r>
              <w:t xml:space="preserve">-2070</w:t>
            </w:r>
          </w:p>
        </w:tc>
        <w:tc>
          <w:tcPr/>
          <w:p>
            <w:pPr>
              <w:pStyle w:val="Compact"/>
              <w:jc w:val="left"/>
            </w:pPr>
            <w:r>
              <w:rPr>
                <w:rFonts w:hint="eastAsia"/>
              </w:rPr>
              <w:t xml:space="preserve">AI伦理和社会影响</w:t>
            </w:r>
          </w:p>
        </w:tc>
        <w:tc>
          <w:tcPr/>
          <w:p>
            <w:pPr>
              <w:pStyle w:val="Compact"/>
              <w:jc w:val="left"/>
            </w:pPr>
            <w:r>
              <w:rPr>
                <w:rFonts w:hint="eastAsia"/>
              </w:rPr>
              <w:t xml:space="preserve">沉浸式模拟，案例研究</w:t>
            </w:r>
          </w:p>
        </w:tc>
        <w:tc>
          <w:tcPr/>
          <w:p>
            <w:pPr>
              <w:pStyle w:val="Compact"/>
              <w:jc w:val="left"/>
            </w:pPr>
            <w:r>
              <w:rPr>
                <w:rFonts w:hint="eastAsia"/>
              </w:rPr>
              <w:t xml:space="preserve">形成AI伦理的社会共识</w:t>
            </w:r>
          </w:p>
        </w:tc>
      </w:tr>
      <w:tr>
        <w:tc>
          <w:tcPr/>
          <w:p>
            <w:pPr>
              <w:pStyle w:val="Compact"/>
              <w:jc w:val="left"/>
            </w:pPr>
            <w:r>
              <w:t xml:space="preserve">+</w:t>
            </w:r>
          </w:p>
        </w:tc>
        <w:tc>
          <w:tcPr/>
          <w:p>
            <w:pPr>
              <w:pStyle w:val="Compact"/>
              <w:jc w:val="left"/>
            </w:pPr>
            <w:r>
              <w:rPr>
                <w:rFonts w:hint="eastAsia"/>
              </w:rPr>
              <w:t xml:space="preserve">人机协作教育</w:t>
            </w:r>
          </w:p>
        </w:tc>
        <w:tc>
          <w:tcPr/>
          <w:p>
            <w:pPr>
              <w:pStyle w:val="Compact"/>
              <w:jc w:val="left"/>
            </w:pPr>
            <w:r>
              <w:rPr>
                <w:rFonts w:hint="eastAsia"/>
              </w:rPr>
              <w:t xml:space="preserve">AI辅助个性化学习</w:t>
            </w:r>
          </w:p>
        </w:tc>
        <w:tc>
          <w:tcPr/>
          <w:p>
            <w:pPr>
              <w:pStyle w:val="Compact"/>
              <w:jc w:val="left"/>
            </w:pPr>
            <w:r>
              <w:rPr>
                <w:rFonts w:hint="eastAsia"/>
              </w:rPr>
              <w:t xml:space="preserve">实现终身学习的智能社会</w:t>
            </w:r>
          </w:p>
        </w:tc>
      </w:tr>
    </w:tbl>
    <w:p>
      <w:pPr>
        <w:numPr>
          <w:ilvl w:val="0"/>
          <w:numId w:val="2873"/>
        </w:numPr>
      </w:pPr>
      <w:r>
        <w:rPr>
          <w:rFonts w:hint="eastAsia"/>
        </w:rPr>
        <w:t xml:space="preserve">本章小结：</w:t>
      </w:r>
      <w:r>
        <w:t xml:space="preserve"> </w:t>
      </w:r>
      <w:r>
        <w:rPr>
          <w:rFonts w:hint="eastAsia"/>
        </w:rPr>
        <w:t xml:space="preserve">AI素养教育的普及是应对人工智能时代的关键举措，它不仅关乎个人的职业发展，更是社会智能化转型的基础。本章深入探讨了AI素养教育的核心概念、主要挑战、实施策略以及未来趋势。</w:t>
      </w:r>
    </w:p>
    <w:p>
      <w:pPr>
        <w:pStyle w:val="FirstParagraph"/>
      </w:pPr>
      <w:r>
        <w:rPr>
          <w:rFonts w:hint="eastAsia"/>
        </w:rPr>
        <w:t xml:space="preserve">主要挑战包括：</w:t>
      </w:r>
      <w:r>
        <w:t xml:space="preserve"> 1. </w:t>
      </w:r>
      <w:r>
        <w:rPr>
          <w:rFonts w:hint="eastAsia"/>
        </w:rPr>
        <w:t xml:space="preserve">课程设计：如何设计全面而有效的AI素养课程体系。</w:t>
      </w:r>
      <w:r>
        <w:t xml:space="preserve"> 2.</w:t>
      </w:r>
      <w:r>
        <w:t xml:space="preserve"> </w:t>
      </w:r>
      <w:r>
        <w:rPr>
          <w:rFonts w:hint="eastAsia"/>
        </w:rPr>
        <w:t xml:space="preserve">教师培训：如何提升教师的AI知识和教学能力。</w:t>
      </w:r>
      <w:r>
        <w:t xml:space="preserve"> 3.</w:t>
      </w:r>
      <w:r>
        <w:t xml:space="preserve"> </w:t>
      </w:r>
      <w:r>
        <w:rPr>
          <w:rFonts w:hint="eastAsia"/>
        </w:rPr>
        <w:t xml:space="preserve">资源开发：如何创建高质量、易于获取的AI教育资源。</w:t>
      </w:r>
      <w:r>
        <w:t xml:space="preserve"> 4.</w:t>
      </w:r>
      <w:r>
        <w:t xml:space="preserve"> </w:t>
      </w:r>
      <w:r>
        <w:rPr>
          <w:rFonts w:hint="eastAsia"/>
        </w:rPr>
        <w:t xml:space="preserve">评估体系：如何建立科学、合理的AI素养评估标准。</w:t>
      </w:r>
      <w:r>
        <w:t xml:space="preserve"> 5.</w:t>
      </w:r>
      <w:r>
        <w:t xml:space="preserve"> </w:t>
      </w:r>
      <w:r>
        <w:rPr>
          <w:rFonts w:hint="eastAsia"/>
        </w:rPr>
        <w:t xml:space="preserve">技术更新：如何应对AI技术快速发展带来的教育挑战。</w:t>
      </w:r>
      <w:r>
        <w:t xml:space="preserve"> 6.</w:t>
      </w:r>
      <w:r>
        <w:t xml:space="preserve"> </w:t>
      </w:r>
      <w:r>
        <w:rPr>
          <w:rFonts w:hint="eastAsia"/>
        </w:rPr>
        <w:t xml:space="preserve">伦理教育：如何将AI伦理有效融入素养教育中。</w:t>
      </w:r>
      <w:r>
        <w:t xml:space="preserve"> 7.</w:t>
      </w:r>
      <w:r>
        <w:t xml:space="preserve"> </w:t>
      </w:r>
      <w:r>
        <w:rPr>
          <w:rFonts w:hint="eastAsia"/>
        </w:rPr>
        <w:t xml:space="preserve">普及平等：如何确保AI素养教育的普及不加剧数字鸿沟。</w:t>
      </w:r>
      <w:r>
        <w:t xml:space="preserve"> 8.</w:t>
      </w:r>
      <w:r>
        <w:t xml:space="preserve"> </w:t>
      </w:r>
      <w:r>
        <w:rPr>
          <w:rFonts w:hint="eastAsia"/>
        </w:rPr>
        <w:t xml:space="preserve">实践应用：如何将理论知识与实际应用有效结合。</w:t>
      </w:r>
    </w:p>
    <w:p>
      <w:pPr>
        <w:pStyle w:val="BodyText"/>
      </w:pPr>
      <w:r>
        <w:rPr>
          <w:rFonts w:hint="eastAsia"/>
        </w:rPr>
        <w:t xml:space="preserve">为了推进AI素养教育的普及，我们需要采取多方面的策略：</w:t>
      </w:r>
    </w:p>
    <w:p>
      <w:pPr>
        <w:numPr>
          <w:ilvl w:val="0"/>
          <w:numId w:val="2874"/>
        </w:numPr>
      </w:pPr>
      <w:r>
        <w:rPr>
          <w:rFonts w:hint="eastAsia"/>
        </w:rPr>
        <w:t xml:space="preserve">制定国家级AI素养教育战略，明确目标和实施路径。</w:t>
      </w:r>
    </w:p>
    <w:p>
      <w:pPr>
        <w:numPr>
          <w:ilvl w:val="0"/>
          <w:numId w:val="2874"/>
        </w:numPr>
      </w:pPr>
      <w:r>
        <w:rPr>
          <w:rFonts w:hint="eastAsia"/>
        </w:rPr>
        <w:t xml:space="preserve">开发多层次、多维度的AI课程体系，适应不同群体需求。</w:t>
      </w:r>
    </w:p>
    <w:p>
      <w:pPr>
        <w:numPr>
          <w:ilvl w:val="0"/>
          <w:numId w:val="2874"/>
        </w:numPr>
      </w:pPr>
      <w:r>
        <w:rPr>
          <w:rFonts w:hint="eastAsia"/>
        </w:rPr>
        <w:t xml:space="preserve">加强AI教师培训，建立专业的AI教育师资队伍。</w:t>
      </w:r>
    </w:p>
    <w:p>
      <w:pPr>
        <w:numPr>
          <w:ilvl w:val="0"/>
          <w:numId w:val="2874"/>
        </w:numPr>
      </w:pPr>
      <w:r>
        <w:rPr>
          <w:rFonts w:hint="eastAsia"/>
        </w:rPr>
        <w:t xml:space="preserve">推动校企合作，为学生提供真实的AI应用实践机会。</w:t>
      </w:r>
    </w:p>
    <w:p>
      <w:pPr>
        <w:numPr>
          <w:ilvl w:val="0"/>
          <w:numId w:val="2874"/>
        </w:numPr>
      </w:pPr>
      <w:r>
        <w:rPr>
          <w:rFonts w:hint="eastAsia"/>
        </w:rPr>
        <w:t xml:space="preserve">建立开放的AI教育资源平台，促进优质资源共享。</w:t>
      </w:r>
    </w:p>
    <w:p>
      <w:pPr>
        <w:numPr>
          <w:ilvl w:val="0"/>
          <w:numId w:val="2874"/>
        </w:numPr>
      </w:pPr>
      <w:r>
        <w:rPr>
          <w:rFonts w:hint="eastAsia"/>
        </w:rPr>
        <w:t xml:space="preserve">将AI素养纳入学生综合评价体系，激励学习积极性。</w:t>
      </w:r>
    </w:p>
    <w:p>
      <w:pPr>
        <w:numPr>
          <w:ilvl w:val="0"/>
          <w:numId w:val="2874"/>
        </w:numPr>
      </w:pPr>
      <w:r>
        <w:rPr>
          <w:rFonts w:hint="eastAsia"/>
        </w:rPr>
        <w:t xml:space="preserve">开展公众AI科普活动，提高全社会的AI意识。</w:t>
      </w:r>
    </w:p>
    <w:p>
      <w:pPr>
        <w:numPr>
          <w:ilvl w:val="0"/>
          <w:numId w:val="2874"/>
        </w:numPr>
      </w:pPr>
      <w:r>
        <w:rPr>
          <w:rFonts w:hint="eastAsia"/>
        </w:rPr>
        <w:t xml:space="preserve">加强国际合作，参与全球AI教育标准的制定。</w:t>
      </w:r>
    </w:p>
    <w:p>
      <w:pPr>
        <w:pStyle w:val="FirstParagraph"/>
      </w:pPr>
      <w:r>
        <w:rPr>
          <w:rFonts w:hint="eastAsia"/>
        </w:rPr>
        <w:t xml:space="preserve">展望未来，AI素养教育可能呈现以下趋势：</w:t>
      </w:r>
    </w:p>
    <w:p>
      <w:pPr>
        <w:numPr>
          <w:ilvl w:val="0"/>
          <w:numId w:val="2875"/>
        </w:numPr>
      </w:pPr>
      <w:r>
        <w:rPr>
          <w:rFonts w:hint="eastAsia"/>
        </w:rPr>
        <w:t xml:space="preserve">个性化学习：AI技术将支持更加个性化的学习路径和内容推荐。</w:t>
      </w:r>
    </w:p>
    <w:p>
      <w:pPr>
        <w:numPr>
          <w:ilvl w:val="0"/>
          <w:numId w:val="2875"/>
        </w:numPr>
      </w:pPr>
      <w:r>
        <w:rPr>
          <w:rFonts w:hint="eastAsia"/>
        </w:rPr>
        <w:t xml:space="preserve">沉浸式体验：VR/AR技术将为AI教育提供更加真实和互动的学习环境。</w:t>
      </w:r>
    </w:p>
    <w:p>
      <w:pPr>
        <w:numPr>
          <w:ilvl w:val="0"/>
          <w:numId w:val="2875"/>
        </w:numPr>
      </w:pPr>
      <w:r>
        <w:rPr>
          <w:rFonts w:hint="eastAsia"/>
        </w:rPr>
        <w:t xml:space="preserve">跨学科融合：AI将与更多学科深度融合，促进创新思维的培养。</w:t>
      </w:r>
    </w:p>
    <w:p>
      <w:pPr>
        <w:numPr>
          <w:ilvl w:val="0"/>
          <w:numId w:val="2875"/>
        </w:numPr>
      </w:pPr>
      <w:r>
        <w:rPr>
          <w:rFonts w:hint="eastAsia"/>
        </w:rPr>
        <w:t xml:space="preserve">终身学习：AI素养教育将成为终身学习体系的重要组成部分。</w:t>
      </w:r>
    </w:p>
    <w:p>
      <w:pPr>
        <w:numPr>
          <w:ilvl w:val="0"/>
          <w:numId w:val="2875"/>
        </w:numPr>
      </w:pPr>
      <w:r>
        <w:rPr>
          <w:rFonts w:hint="eastAsia"/>
        </w:rPr>
        <w:t xml:space="preserve">伦理重视：AI伦理教育将得到更多关注，成为素养教育的核心内容。</w:t>
      </w:r>
    </w:p>
    <w:p>
      <w:pPr>
        <w:numPr>
          <w:ilvl w:val="0"/>
          <w:numId w:val="2875"/>
        </w:numPr>
      </w:pPr>
      <w:r>
        <w:rPr>
          <w:rFonts w:hint="eastAsia"/>
        </w:rPr>
        <w:t xml:space="preserve">全民参与：AI素养教育将从学校扩展到社会各个层面，实现全民参与。</w:t>
      </w:r>
    </w:p>
    <w:p>
      <w:pPr>
        <w:numPr>
          <w:ilvl w:val="0"/>
          <w:numId w:val="2875"/>
        </w:numPr>
      </w:pPr>
      <w:r>
        <w:rPr>
          <w:rFonts w:hint="eastAsia"/>
        </w:rPr>
        <w:t xml:space="preserve">国际化：AI素养教育将更加国际化，促进全球人才流动和合作。</w:t>
      </w:r>
    </w:p>
    <w:p>
      <w:pPr>
        <w:numPr>
          <w:ilvl w:val="0"/>
          <w:numId w:val="2875"/>
        </w:numPr>
      </w:pPr>
      <w:r>
        <w:rPr>
          <w:rFonts w:hint="eastAsia"/>
        </w:rPr>
        <w:t xml:space="preserve">人机协作：人类教师和AI系统的协作将成为教育的新模式。</w:t>
      </w:r>
    </w:p>
    <w:p>
      <w:pPr>
        <w:pStyle w:val="FirstParagraph"/>
      </w:pPr>
      <w:r>
        <w:rPr>
          <w:rFonts w:hint="eastAsia"/>
        </w:rPr>
        <w:t xml:space="preserve">然而，这些发展也带来了一系列需要深入思考的问题。例如，如何在推广AI教育的同时保护学生的创造力和批判性思维？如何平衡技术技能和人文素养的培养？如何应对AI可能带来的就业变革，为学生未来的职业发展做准备？这些问题需要教育工作者、政策制定者和社会各界共同探讨和解决。</w:t>
      </w:r>
    </w:p>
    <w:p>
      <w:pPr>
        <w:pStyle w:val="BodyText"/>
      </w:pPr>
      <w:r>
        <w:rPr>
          <w:rFonts w:hint="eastAsia"/>
        </w:rPr>
        <w:t xml:space="preserve">总的来说，AI素养教育的普及是一项长期而复杂的系统工程，需要政府、教育机构、企业和社会各界的通力合作。通过持续的努力和创新，我们有望培养出能够在AI时代茁壮成长、富有创造力和责任感的新一代公民。这不仅关乎个人的发展，更是国家竞争力和社会进步的关键所在。让我们携手共建一个AI素养普及、人机和谐共处的智能社会。</w:t>
      </w:r>
    </w:p>
    <w:bookmarkEnd w:id="89"/>
    <w:bookmarkStart w:id="90" w:name="X09345b0c237c162c8b076e8b79516262ebe28cc"/>
    <w:p>
      <w:pPr>
        <w:pStyle w:val="Heading3"/>
      </w:pPr>
      <w:r>
        <w:t xml:space="preserve">10.13.2</w:t>
      </w:r>
      <w:r>
        <w:t xml:space="preserve"> </w:t>
      </w:r>
      <w:r>
        <w:rPr>
          <w:rFonts w:hint="eastAsia"/>
        </w:rPr>
        <w:t xml:space="preserve">终身学习与技能再培训</w:t>
      </w:r>
    </w:p>
    <w:p>
      <w:pPr>
        <w:numPr>
          <w:ilvl w:val="0"/>
          <w:numId w:val="2876"/>
        </w:numPr>
      </w:pPr>
      <w:r>
        <w:rPr>
          <w:rFonts w:hint="eastAsia"/>
        </w:rPr>
        <w:t xml:space="preserve">核心概念：</w:t>
      </w:r>
      <w:r>
        <w:t xml:space="preserve"> </w:t>
      </w:r>
      <w:r>
        <w:rPr>
          <w:rFonts w:hint="eastAsia"/>
        </w:rPr>
        <w:t xml:space="preserve">终身学习与技能再培训在AI时代指的是个人持续学习新知识、更新技能的过程，以适应人工智能带来的快速技术变革和就业市场变化。这一概念强调学习不应局限于传统的学校教育阶段，而应贯穿整个职业生涯和人生。在AI背景下，终身学习特别关注如何帮助人们掌握AI相关技能，同时培养适应性强、可迁移的能力，以应对AI可能带来的工作岗位变化和新职业的出现。</w:t>
      </w:r>
    </w:p>
    <w:p>
      <w:pPr>
        <w:numPr>
          <w:ilvl w:val="0"/>
          <w:numId w:val="2876"/>
        </w:numPr>
      </w:pPr>
      <w:r>
        <w:rPr>
          <w:rFonts w:hint="eastAsia"/>
        </w:rPr>
        <w:t xml:space="preserve">问题背景：</w:t>
      </w:r>
      <w:r>
        <w:t xml:space="preserve"> </w:t>
      </w:r>
      <w:r>
        <w:rPr>
          <w:rFonts w:hint="eastAsia"/>
        </w:rPr>
        <w:t xml:space="preserve">随着AI技术的快速发展，许多传统工作岗位面临被自动化的风险，同时也创造了新的就业机会和职业类型。这种变革速度远超过了传统教育体系的适应能力。许多在职人员发现自己的技能正在快速过时，而新进入劳动力市场的人也常常发现所学知识与实际需求存在差距。同时，AI的发展也为学习提供了新的工具和方法，如个性化学习、智能辅导系统等。在这样的背景下，如何构建有效的终身学习体系，如何设计和实施针对性的技能再培训项目，成为了教育界和产业界共同面临的重要挑战。</w:t>
      </w:r>
    </w:p>
    <w:p>
      <w:pPr>
        <w:numPr>
          <w:ilvl w:val="0"/>
          <w:numId w:val="2876"/>
        </w:numPr>
      </w:pPr>
      <w:r>
        <w:rPr>
          <w:rFonts w:hint="eastAsia"/>
        </w:rPr>
        <w:t xml:space="preserve">问题描述：</w:t>
      </w:r>
      <w:r>
        <w:t xml:space="preserve"> </w:t>
      </w:r>
      <w:r>
        <w:rPr>
          <w:rFonts w:hint="eastAsia"/>
        </w:rPr>
        <w:t xml:space="preserve">我们需要探讨如何建立适应AI时代的终身学习体系，如何设计有效的技能再培训项目，如何利用AI技术增强学习效果，如何评估和认证新获得的技能，以及如何激励人们持续学习。同时，还需要考虑如何平衡通用技能和专业技能的培养，如何应对技术快速更新带来的培训内容更新压力，以及如何确保终身学习机会的公平获取。</w:t>
      </w:r>
    </w:p>
    <w:p>
      <w:pPr>
        <w:numPr>
          <w:ilvl w:val="0"/>
          <w:numId w:val="2876"/>
        </w:numPr>
      </w:pPr>
      <w:r>
        <w:rPr>
          <w:rFonts w:hint="eastAsia"/>
        </w:rPr>
        <w:t xml:space="preserve">问题解决：</w:t>
      </w:r>
      <w:r>
        <w:t xml:space="preserve"> </w:t>
      </w:r>
      <w:r>
        <w:rPr>
          <w:rFonts w:hint="eastAsia"/>
        </w:rPr>
        <w:t xml:space="preserve">为了推进终身学习与技能再培训在AI时代的发展，可以从以下几个方面着手：</w:t>
      </w:r>
    </w:p>
    <w:p>
      <w:pPr>
        <w:numPr>
          <w:ilvl w:val="0"/>
          <w:numId w:val="2877"/>
        </w:numPr>
      </w:pPr>
      <w:r>
        <w:rPr>
          <w:rFonts w:hint="eastAsia"/>
        </w:rPr>
        <w:t xml:space="preserve">学习平台构建：</w:t>
      </w:r>
    </w:p>
    <w:p>
      <w:pPr>
        <w:numPr>
          <w:ilvl w:val="1"/>
          <w:numId w:val="2878"/>
        </w:numPr>
      </w:pPr>
      <w:r>
        <w:rPr>
          <w:rFonts w:hint="eastAsia"/>
        </w:rPr>
        <w:t xml:space="preserve">开发集成AI技术的在线学习平台</w:t>
      </w:r>
    </w:p>
    <w:p>
      <w:pPr>
        <w:numPr>
          <w:ilvl w:val="1"/>
          <w:numId w:val="2878"/>
        </w:numPr>
      </w:pPr>
      <w:r>
        <w:rPr>
          <w:rFonts w:hint="eastAsia"/>
        </w:rPr>
        <w:t xml:space="preserve">建立跨行业、跨学科的知识共享网络</w:t>
      </w:r>
    </w:p>
    <w:p>
      <w:pPr>
        <w:numPr>
          <w:ilvl w:val="1"/>
          <w:numId w:val="2878"/>
        </w:numPr>
      </w:pPr>
      <w:r>
        <w:rPr>
          <w:rFonts w:hint="eastAsia"/>
        </w:rPr>
        <w:t xml:space="preserve">创建虚拟和增强现实的实践学习环境</w:t>
      </w:r>
    </w:p>
    <w:p>
      <w:pPr>
        <w:numPr>
          <w:ilvl w:val="0"/>
          <w:numId w:val="2877"/>
        </w:numPr>
      </w:pPr>
      <w:r>
        <w:rPr>
          <w:rFonts w:hint="eastAsia"/>
        </w:rPr>
        <w:t xml:space="preserve">课程内容设计：</w:t>
      </w:r>
    </w:p>
    <w:p>
      <w:pPr>
        <w:numPr>
          <w:ilvl w:val="1"/>
          <w:numId w:val="2879"/>
        </w:numPr>
      </w:pPr>
      <w:r>
        <w:rPr>
          <w:rFonts w:hint="eastAsia"/>
        </w:rPr>
        <w:t xml:space="preserve">开发模块化、微课程体系，便于灵活学习</w:t>
      </w:r>
    </w:p>
    <w:p>
      <w:pPr>
        <w:numPr>
          <w:ilvl w:val="1"/>
          <w:numId w:val="2879"/>
        </w:numPr>
      </w:pPr>
      <w:r>
        <w:rPr>
          <w:rFonts w:hint="eastAsia"/>
        </w:rPr>
        <w:t xml:space="preserve">设计跨学科的综合技能培训课程</w:t>
      </w:r>
    </w:p>
    <w:p>
      <w:pPr>
        <w:numPr>
          <w:ilvl w:val="1"/>
          <w:numId w:val="2879"/>
        </w:numPr>
      </w:pPr>
      <w:r>
        <w:rPr>
          <w:rFonts w:hint="eastAsia"/>
        </w:rPr>
        <w:t xml:space="preserve">创建基于真实场景的项目式学习内容</w:t>
      </w:r>
    </w:p>
    <w:p>
      <w:pPr>
        <w:numPr>
          <w:ilvl w:val="0"/>
          <w:numId w:val="2877"/>
        </w:numPr>
      </w:pPr>
      <w:r>
        <w:rPr>
          <w:rFonts w:hint="eastAsia"/>
        </w:rPr>
        <w:t xml:space="preserve">个性化学习路径：</w:t>
      </w:r>
    </w:p>
    <w:p>
      <w:pPr>
        <w:numPr>
          <w:ilvl w:val="1"/>
          <w:numId w:val="2880"/>
        </w:numPr>
      </w:pPr>
      <w:r>
        <w:rPr>
          <w:rFonts w:hint="eastAsia"/>
        </w:rPr>
        <w:t xml:space="preserve">利用AI分析学习者背景和需求，推荐个性化学习内容</w:t>
      </w:r>
    </w:p>
    <w:p>
      <w:pPr>
        <w:numPr>
          <w:ilvl w:val="1"/>
          <w:numId w:val="2880"/>
        </w:numPr>
      </w:pPr>
      <w:r>
        <w:rPr>
          <w:rFonts w:hint="eastAsia"/>
        </w:rPr>
        <w:t xml:space="preserve">开发自适应学习系统，动态调整学习难度和进度</w:t>
      </w:r>
    </w:p>
    <w:p>
      <w:pPr>
        <w:numPr>
          <w:ilvl w:val="1"/>
          <w:numId w:val="2880"/>
        </w:numPr>
      </w:pPr>
      <w:r>
        <w:rPr>
          <w:rFonts w:hint="eastAsia"/>
        </w:rPr>
        <w:t xml:space="preserve">建立个人技能图谱，指导长期学习规划</w:t>
      </w:r>
    </w:p>
    <w:p>
      <w:pPr>
        <w:numPr>
          <w:ilvl w:val="0"/>
          <w:numId w:val="2877"/>
        </w:numPr>
      </w:pPr>
      <w:r>
        <w:rPr>
          <w:rFonts w:hint="eastAsia"/>
        </w:rPr>
        <w:t xml:space="preserve">企业参与机制：</w:t>
      </w:r>
    </w:p>
    <w:p>
      <w:pPr>
        <w:numPr>
          <w:ilvl w:val="1"/>
          <w:numId w:val="2881"/>
        </w:numPr>
      </w:pPr>
      <w:r>
        <w:rPr>
          <w:rFonts w:hint="eastAsia"/>
        </w:rPr>
        <w:t xml:space="preserve">鼓励企业建立内部技能再培训体系</w:t>
      </w:r>
    </w:p>
    <w:p>
      <w:pPr>
        <w:numPr>
          <w:ilvl w:val="1"/>
          <w:numId w:val="2881"/>
        </w:numPr>
      </w:pPr>
      <w:r>
        <w:rPr>
          <w:rFonts w:hint="eastAsia"/>
        </w:rPr>
        <w:t xml:space="preserve">推动校企合作，共同设计和实施培训项目</w:t>
      </w:r>
    </w:p>
    <w:p>
      <w:pPr>
        <w:numPr>
          <w:ilvl w:val="1"/>
          <w:numId w:val="2881"/>
        </w:numPr>
      </w:pPr>
      <w:r>
        <w:rPr>
          <w:rFonts w:hint="eastAsia"/>
        </w:rPr>
        <w:t xml:space="preserve">建立产业驱动的技能需求预测系统</w:t>
      </w:r>
    </w:p>
    <w:p>
      <w:pPr>
        <w:numPr>
          <w:ilvl w:val="0"/>
          <w:numId w:val="2877"/>
        </w:numPr>
      </w:pPr>
      <w:r>
        <w:rPr>
          <w:rFonts w:hint="eastAsia"/>
        </w:rPr>
        <w:t xml:space="preserve">政策与激励措施：</w:t>
      </w:r>
    </w:p>
    <w:p>
      <w:pPr>
        <w:numPr>
          <w:ilvl w:val="1"/>
          <w:numId w:val="2882"/>
        </w:numPr>
      </w:pPr>
      <w:r>
        <w:rPr>
          <w:rFonts w:hint="eastAsia"/>
        </w:rPr>
        <w:t xml:space="preserve">制定支持终身学习的税收和补贴政策</w:t>
      </w:r>
    </w:p>
    <w:p>
      <w:pPr>
        <w:numPr>
          <w:ilvl w:val="1"/>
          <w:numId w:val="2882"/>
        </w:numPr>
      </w:pPr>
      <w:r>
        <w:rPr>
          <w:rFonts w:hint="eastAsia"/>
        </w:rPr>
        <w:t xml:space="preserve">建立个人学习账户制度，支持自主学习</w:t>
      </w:r>
    </w:p>
    <w:p>
      <w:pPr>
        <w:numPr>
          <w:ilvl w:val="1"/>
          <w:numId w:val="2882"/>
        </w:numPr>
      </w:pPr>
      <w:r>
        <w:rPr>
          <w:rFonts w:hint="eastAsia"/>
        </w:rPr>
        <w:t xml:space="preserve">将持续学习纳入职业发展评估体系</w:t>
      </w:r>
    </w:p>
    <w:p>
      <w:pPr>
        <w:numPr>
          <w:ilvl w:val="0"/>
          <w:numId w:val="2877"/>
        </w:numPr>
      </w:pPr>
      <w:r>
        <w:rPr>
          <w:rFonts w:hint="eastAsia"/>
        </w:rPr>
        <w:t xml:space="preserve">技能认证体系：</w:t>
      </w:r>
    </w:p>
    <w:p>
      <w:pPr>
        <w:numPr>
          <w:ilvl w:val="1"/>
          <w:numId w:val="2883"/>
        </w:numPr>
      </w:pPr>
      <w:r>
        <w:rPr>
          <w:rFonts w:hint="eastAsia"/>
        </w:rPr>
        <w:t xml:space="preserve">建立灵活的微认证体系，认可碎片化学习成果</w:t>
      </w:r>
    </w:p>
    <w:p>
      <w:pPr>
        <w:numPr>
          <w:ilvl w:val="1"/>
          <w:numId w:val="2883"/>
        </w:numPr>
      </w:pPr>
      <w:r>
        <w:rPr>
          <w:rFonts w:hint="eastAsia"/>
        </w:rPr>
        <w:t xml:space="preserve">开发基于区块链的终身学习记录系统</w:t>
      </w:r>
    </w:p>
    <w:p>
      <w:pPr>
        <w:numPr>
          <w:ilvl w:val="1"/>
          <w:numId w:val="2883"/>
        </w:numPr>
      </w:pPr>
      <w:r>
        <w:rPr>
          <w:rFonts w:hint="eastAsia"/>
        </w:rPr>
        <w:t xml:space="preserve">推动企业认可的技能认证标准</w:t>
      </w:r>
    </w:p>
    <w:p>
      <w:pPr>
        <w:numPr>
          <w:ilvl w:val="0"/>
          <w:numId w:val="2877"/>
        </w:numPr>
      </w:pPr>
      <w:r>
        <w:rPr>
          <w:rFonts w:hint="eastAsia"/>
        </w:rPr>
        <w:t xml:space="preserve">AI辅助教学：</w:t>
      </w:r>
    </w:p>
    <w:p>
      <w:pPr>
        <w:numPr>
          <w:ilvl w:val="1"/>
          <w:numId w:val="2884"/>
        </w:numPr>
      </w:pPr>
      <w:r>
        <w:rPr>
          <w:rFonts w:hint="eastAsia"/>
        </w:rPr>
        <w:t xml:space="preserve">开发AI辅导系统，提供个性化学习支持</w:t>
      </w:r>
    </w:p>
    <w:p>
      <w:pPr>
        <w:numPr>
          <w:ilvl w:val="1"/>
          <w:numId w:val="2884"/>
        </w:numPr>
      </w:pPr>
      <w:r>
        <w:rPr>
          <w:rFonts w:hint="eastAsia"/>
        </w:rPr>
        <w:t xml:space="preserve">利用自然语言处理技术，增强学习资料的可访问性</w:t>
      </w:r>
    </w:p>
    <w:p>
      <w:pPr>
        <w:numPr>
          <w:ilvl w:val="1"/>
          <w:numId w:val="2884"/>
        </w:numPr>
      </w:pPr>
      <w:r>
        <w:rPr>
          <w:rFonts w:hint="eastAsia"/>
        </w:rPr>
        <w:t xml:space="preserve">应用AI评估技术，提供即时反馈和改进建议</w:t>
      </w:r>
    </w:p>
    <w:p>
      <w:pPr>
        <w:numPr>
          <w:ilvl w:val="0"/>
          <w:numId w:val="2877"/>
        </w:numPr>
      </w:pPr>
      <w:r>
        <w:rPr>
          <w:rFonts w:hint="eastAsia"/>
        </w:rPr>
        <w:t xml:space="preserve">学习社区建设：</w:t>
      </w:r>
    </w:p>
    <w:p>
      <w:pPr>
        <w:numPr>
          <w:ilvl w:val="1"/>
          <w:numId w:val="2885"/>
        </w:numPr>
      </w:pPr>
      <w:r>
        <w:rPr>
          <w:rFonts w:hint="eastAsia"/>
        </w:rPr>
        <w:t xml:space="preserve">建立在线学习社区，促进同伴学习和知识共享</w:t>
      </w:r>
    </w:p>
    <w:p>
      <w:pPr>
        <w:numPr>
          <w:ilvl w:val="1"/>
          <w:numId w:val="2885"/>
        </w:numPr>
      </w:pPr>
      <w:r>
        <w:rPr>
          <w:rFonts w:hint="eastAsia"/>
        </w:rPr>
        <w:t xml:space="preserve">组织跨行业、跨地域的学习小组和讨论论坛</w:t>
      </w:r>
    </w:p>
    <w:p>
      <w:pPr>
        <w:numPr>
          <w:ilvl w:val="1"/>
          <w:numId w:val="2885"/>
        </w:numPr>
      </w:pPr>
      <w:r>
        <w:rPr>
          <w:rFonts w:hint="eastAsia"/>
        </w:rPr>
        <w:t xml:space="preserve">发展导师制，连接经验丰富的专业人士和学习者</w:t>
      </w:r>
    </w:p>
    <w:p>
      <w:pPr>
        <w:numPr>
          <w:ilvl w:val="0"/>
          <w:numId w:val="2886"/>
        </w:numPr>
      </w:pPr>
      <w:r>
        <w:rPr>
          <w:rFonts w:hint="eastAsia"/>
        </w:rPr>
        <w:t xml:space="preserve">边界与外延：</w:t>
      </w:r>
      <w:r>
        <w:t xml:space="preserve"> </w:t>
      </w:r>
      <w:r>
        <w:rPr>
          <w:rFonts w:hint="eastAsia"/>
        </w:rPr>
        <w:t xml:space="preserve">终身学习与技能再培训在AI时代涉及教育学、人工智能、认知科学、劳动经济学等多个学科领域。它不仅关乎个人的职业发展，还涉及社会公平、经济增长、技术创新等广泛议题。这一领域的发展可能重塑教育体系和劳动力市场，影响社会流动性和创新能力，并为应对AI带来的社会经济变革提供重要支撑。</w:t>
      </w:r>
    </w:p>
    <w:p>
      <w:pPr>
        <w:numPr>
          <w:ilvl w:val="0"/>
          <w:numId w:val="2886"/>
        </w:numPr>
      </w:pPr>
      <w:r>
        <w:rPr>
          <w:rFonts w:hint="eastAsia"/>
        </w:rPr>
        <w:t xml:space="preserve">概念结构与核心要素组成：</w:t>
      </w:r>
    </w:p>
    <w:p>
      <w:pPr>
        <w:numPr>
          <w:ilvl w:val="0"/>
          <w:numId w:val="2887"/>
        </w:numPr>
      </w:pPr>
      <w:r>
        <w:rPr>
          <w:rFonts w:hint="eastAsia"/>
        </w:rPr>
        <w:t xml:space="preserve">学习内容：AI技能、跨学科知识、软技能、元学习能力</w:t>
      </w:r>
    </w:p>
    <w:p>
      <w:pPr>
        <w:numPr>
          <w:ilvl w:val="0"/>
          <w:numId w:val="2887"/>
        </w:numPr>
      </w:pPr>
      <w:r>
        <w:rPr>
          <w:rFonts w:hint="eastAsia"/>
        </w:rPr>
        <w:t xml:space="preserve">学习方式：在线学习、混合学习、项目式学习、社交学习</w:t>
      </w:r>
    </w:p>
    <w:p>
      <w:pPr>
        <w:numPr>
          <w:ilvl w:val="0"/>
          <w:numId w:val="2887"/>
        </w:numPr>
      </w:pPr>
      <w:r>
        <w:rPr>
          <w:rFonts w:hint="eastAsia"/>
        </w:rPr>
        <w:t xml:space="preserve">技术支持：AI辅导系统、自适应学习平台、VR/AR学习环境</w:t>
      </w:r>
    </w:p>
    <w:p>
      <w:pPr>
        <w:numPr>
          <w:ilvl w:val="0"/>
          <w:numId w:val="2887"/>
        </w:numPr>
      </w:pPr>
      <w:r>
        <w:rPr>
          <w:rFonts w:hint="eastAsia"/>
        </w:rPr>
        <w:t xml:space="preserve">评估认证：微认证、能力评估、持续反馈、学习分析</w:t>
      </w:r>
    </w:p>
    <w:p>
      <w:pPr>
        <w:numPr>
          <w:ilvl w:val="0"/>
          <w:numId w:val="2887"/>
        </w:numPr>
      </w:pPr>
      <w:r>
        <w:rPr>
          <w:rFonts w:hint="eastAsia"/>
        </w:rPr>
        <w:t xml:space="preserve">政策支持：财政激励、制度保障、企业参与机制</w:t>
      </w:r>
    </w:p>
    <w:p>
      <w:pPr>
        <w:numPr>
          <w:ilvl w:val="0"/>
          <w:numId w:val="2887"/>
        </w:numPr>
      </w:pPr>
      <w:r>
        <w:rPr>
          <w:rFonts w:hint="eastAsia"/>
        </w:rPr>
        <w:t xml:space="preserve">个人发展：职业规划、技能图谱、学习动机、自主学习能力</w:t>
      </w:r>
    </w:p>
    <w:p>
      <w:pPr>
        <w:numPr>
          <w:ilvl w:val="0"/>
          <w:numId w:val="2887"/>
        </w:numPr>
      </w:pPr>
      <w:r>
        <w:rPr>
          <w:rFonts w:hint="eastAsia"/>
        </w:rPr>
        <w:t xml:space="preserve">社会影响：就业适应性、创新能力、社会公平、经济转型</w:t>
      </w:r>
    </w:p>
    <w:p>
      <w:pPr>
        <w:numPr>
          <w:ilvl w:val="0"/>
          <w:numId w:val="2887"/>
        </w:numPr>
      </w:pPr>
      <w:r>
        <w:rPr>
          <w:rFonts w:hint="eastAsia"/>
        </w:rPr>
        <w:t xml:space="preserve">未来展望：人机协作学习、终身学习文化、知识经济生态</w:t>
      </w:r>
    </w:p>
    <w:p>
      <w:pPr>
        <w:numPr>
          <w:ilvl w:val="0"/>
          <w:numId w:val="2888"/>
        </w:numPr>
      </w:pPr>
      <w:r>
        <w:rPr>
          <w:rFonts w:hint="eastAsia"/>
        </w:rPr>
        <w:t xml:space="preserve">概念之间的关系：</w:t>
      </w:r>
    </w:p>
    <w:p>
      <w:pPr>
        <w:numPr>
          <w:ilvl w:val="0"/>
          <w:numId w:val="288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属性维度</w:t>
            </w:r>
          </w:p>
        </w:tc>
        <w:tc>
          <w:tcPr/>
          <w:p>
            <w:pPr>
              <w:jc w:val="left"/>
            </w:pPr>
            <w:r>
              <w:rPr>
                <w:rFonts w:hint="eastAsia"/>
              </w:rPr>
              <w:t xml:space="preserve">传统职业教育</w:t>
            </w:r>
          </w:p>
        </w:tc>
        <w:tc>
          <w:tcPr/>
          <w:p>
            <w:pPr>
              <w:jc w:val="left"/>
            </w:pPr>
            <w:r>
              <w:rPr>
                <w:rFonts w:hint="eastAsia"/>
              </w:rPr>
              <w:t xml:space="preserve">AI时代终身学习</w:t>
            </w:r>
          </w:p>
        </w:tc>
        <w:tc>
          <w:tcPr/>
          <w:p>
            <w:pPr>
              <w:jc w:val="left"/>
            </w:pPr>
            <w:r>
              <w:rPr>
                <w:rFonts w:hint="eastAsia"/>
              </w:rPr>
              <w:t xml:space="preserve">潜在差异影响</w:t>
            </w:r>
          </w:p>
        </w:tc>
      </w:tr>
      <w:tr>
        <w:tc>
          <w:tcPr/>
          <w:p>
            <w:pPr>
              <w:pStyle w:val="Compact"/>
              <w:jc w:val="left"/>
            </w:pPr>
            <w:r>
              <w:rPr>
                <w:rFonts w:hint="eastAsia"/>
              </w:rPr>
              <w:t xml:space="preserve">学习周期</w:t>
            </w:r>
          </w:p>
        </w:tc>
        <w:tc>
          <w:tcPr/>
          <w:p>
            <w:pPr>
              <w:pStyle w:val="Compact"/>
              <w:jc w:val="left"/>
            </w:pPr>
            <w:r>
              <w:rPr>
                <w:rFonts w:hint="eastAsia"/>
              </w:rPr>
              <w:t xml:space="preserve">固定阶段</w:t>
            </w:r>
          </w:p>
        </w:tc>
        <w:tc>
          <w:tcPr/>
          <w:p>
            <w:pPr>
              <w:pStyle w:val="Compact"/>
              <w:jc w:val="left"/>
            </w:pPr>
            <w:r>
              <w:rPr>
                <w:rFonts w:hint="eastAsia"/>
              </w:rPr>
              <w:t xml:space="preserve">持续终身</w:t>
            </w:r>
          </w:p>
        </w:tc>
        <w:tc>
          <w:tcPr/>
          <w:p>
            <w:pPr>
              <w:pStyle w:val="Compact"/>
              <w:jc w:val="left"/>
            </w:pPr>
            <w:r>
              <w:rPr>
                <w:rFonts w:hint="eastAsia"/>
              </w:rPr>
              <w:t xml:space="preserve">学习融入生活工作的方式变革</w:t>
            </w:r>
          </w:p>
        </w:tc>
      </w:tr>
      <w:tr>
        <w:tc>
          <w:tcPr/>
          <w:p>
            <w:pPr>
              <w:pStyle w:val="Compact"/>
              <w:jc w:val="left"/>
            </w:pPr>
            <w:r>
              <w:rPr>
                <w:rFonts w:hint="eastAsia"/>
              </w:rPr>
              <w:t xml:space="preserve">内容更新</w:t>
            </w:r>
          </w:p>
        </w:tc>
        <w:tc>
          <w:tcPr/>
          <w:p>
            <w:pPr>
              <w:pStyle w:val="Compact"/>
              <w:jc w:val="left"/>
            </w:pPr>
            <w:r>
              <w:rPr>
                <w:rFonts w:hint="eastAsia"/>
              </w:rPr>
              <w:t xml:space="preserve">缓慢</w:t>
            </w:r>
          </w:p>
        </w:tc>
        <w:tc>
          <w:tcPr/>
          <w:p>
            <w:pPr>
              <w:pStyle w:val="Compact"/>
              <w:jc w:val="left"/>
            </w:pPr>
            <w:r>
              <w:rPr>
                <w:rFonts w:hint="eastAsia"/>
              </w:rPr>
              <w:t xml:space="preserve">快速迭代</w:t>
            </w:r>
          </w:p>
        </w:tc>
        <w:tc>
          <w:tcPr/>
          <w:p>
            <w:pPr>
              <w:pStyle w:val="Compact"/>
              <w:jc w:val="left"/>
            </w:pPr>
            <w:r>
              <w:rPr>
                <w:rFonts w:hint="eastAsia"/>
              </w:rPr>
              <w:t xml:space="preserve">知识获取和应用的时效性提高</w:t>
            </w:r>
          </w:p>
        </w:tc>
      </w:tr>
      <w:tr>
        <w:tc>
          <w:tcPr/>
          <w:p>
            <w:pPr>
              <w:pStyle w:val="Compact"/>
              <w:jc w:val="left"/>
            </w:pPr>
            <w:r>
              <w:rPr>
                <w:rFonts w:hint="eastAsia"/>
              </w:rPr>
              <w:t xml:space="preserve">学习方式</w:t>
            </w:r>
          </w:p>
        </w:tc>
        <w:tc>
          <w:tcPr/>
          <w:p>
            <w:pPr>
              <w:pStyle w:val="Compact"/>
              <w:jc w:val="left"/>
            </w:pPr>
            <w:r>
              <w:rPr>
                <w:rFonts w:hint="eastAsia"/>
              </w:rPr>
              <w:t xml:space="preserve">集中授课</w:t>
            </w:r>
          </w:p>
        </w:tc>
        <w:tc>
          <w:tcPr/>
          <w:p>
            <w:pPr>
              <w:pStyle w:val="Compact"/>
              <w:jc w:val="left"/>
            </w:pPr>
            <w:r>
              <w:rPr>
                <w:rFonts w:hint="eastAsia"/>
              </w:rPr>
              <w:t xml:space="preserve">碎片化、个性化</w:t>
            </w:r>
          </w:p>
        </w:tc>
        <w:tc>
          <w:tcPr/>
          <w:p>
            <w:pPr>
              <w:pStyle w:val="Compact"/>
              <w:jc w:val="left"/>
            </w:pPr>
            <w:r>
              <w:rPr>
                <w:rFonts w:hint="eastAsia"/>
              </w:rPr>
              <w:t xml:space="preserve">学习灵活性和效率的提升</w:t>
            </w:r>
          </w:p>
        </w:tc>
      </w:tr>
      <w:tr>
        <w:tc>
          <w:tcPr/>
          <w:p>
            <w:pPr>
              <w:pStyle w:val="Compact"/>
              <w:jc w:val="left"/>
            </w:pPr>
            <w:r>
              <w:rPr>
                <w:rFonts w:hint="eastAsia"/>
              </w:rPr>
              <w:t xml:space="preserve">技能焦点</w:t>
            </w:r>
          </w:p>
        </w:tc>
        <w:tc>
          <w:tcPr/>
          <w:p>
            <w:pPr>
              <w:pStyle w:val="Compact"/>
              <w:jc w:val="left"/>
            </w:pPr>
            <w:r>
              <w:rPr>
                <w:rFonts w:hint="eastAsia"/>
              </w:rPr>
              <w:t xml:space="preserve">专业技能</w:t>
            </w:r>
          </w:p>
        </w:tc>
        <w:tc>
          <w:tcPr/>
          <w:p>
            <w:pPr>
              <w:pStyle w:val="Compact"/>
              <w:jc w:val="left"/>
            </w:pPr>
            <w:r>
              <w:rPr>
                <w:rFonts w:hint="eastAsia"/>
              </w:rPr>
              <w:t xml:space="preserve">专业+通用技能</w:t>
            </w:r>
          </w:p>
        </w:tc>
        <w:tc>
          <w:tcPr/>
          <w:p>
            <w:pPr>
              <w:pStyle w:val="Compact"/>
              <w:jc w:val="left"/>
            </w:pPr>
            <w:r>
              <w:rPr>
                <w:rFonts w:hint="eastAsia"/>
              </w:rPr>
              <w:t xml:space="preserve">职业适应性和转换能力的增强</w:t>
            </w:r>
          </w:p>
        </w:tc>
      </w:tr>
      <w:tr>
        <w:tc>
          <w:tcPr/>
          <w:p>
            <w:pPr>
              <w:pStyle w:val="Compact"/>
              <w:jc w:val="left"/>
            </w:pPr>
            <w:r>
              <w:rPr>
                <w:rFonts w:hint="eastAsia"/>
              </w:rPr>
              <w:t xml:space="preserve">评估方式</w:t>
            </w:r>
          </w:p>
        </w:tc>
        <w:tc>
          <w:tcPr/>
          <w:p>
            <w:pPr>
              <w:pStyle w:val="Compact"/>
              <w:jc w:val="left"/>
            </w:pPr>
            <w:r>
              <w:rPr>
                <w:rFonts w:hint="eastAsia"/>
              </w:rPr>
              <w:t xml:space="preserve">标准化考试</w:t>
            </w:r>
          </w:p>
        </w:tc>
        <w:tc>
          <w:tcPr/>
          <w:p>
            <w:pPr>
              <w:pStyle w:val="Compact"/>
              <w:jc w:val="left"/>
            </w:pPr>
            <w:r>
              <w:rPr>
                <w:rFonts w:hint="eastAsia"/>
              </w:rPr>
              <w:t xml:space="preserve">多元化、持续性评估</w:t>
            </w:r>
          </w:p>
        </w:tc>
        <w:tc>
          <w:tcPr/>
          <w:p>
            <w:pPr>
              <w:pStyle w:val="Compact"/>
              <w:jc w:val="left"/>
            </w:pPr>
            <w:r>
              <w:rPr>
                <w:rFonts w:hint="eastAsia"/>
              </w:rPr>
              <w:t xml:space="preserve">能力认证的精确性和时效性提高</w:t>
            </w:r>
          </w:p>
        </w:tc>
      </w:tr>
      <w:tr>
        <w:tc>
          <w:tcPr/>
          <w:p>
            <w:pPr>
              <w:pStyle w:val="Compact"/>
              <w:jc w:val="left"/>
            </w:pPr>
            <w:r>
              <w:rPr>
                <w:rFonts w:hint="eastAsia"/>
              </w:rPr>
              <w:t xml:space="preserve">学习动力</w:t>
            </w:r>
          </w:p>
        </w:tc>
        <w:tc>
          <w:tcPr/>
          <w:p>
            <w:pPr>
              <w:pStyle w:val="Compact"/>
              <w:jc w:val="left"/>
            </w:pPr>
            <w:r>
              <w:rPr>
                <w:rFonts w:hint="eastAsia"/>
              </w:rPr>
              <w:t xml:space="preserve">外部要求</w:t>
            </w:r>
          </w:p>
        </w:tc>
        <w:tc>
          <w:tcPr/>
          <w:p>
            <w:pPr>
              <w:pStyle w:val="Compact"/>
              <w:jc w:val="left"/>
            </w:pPr>
            <w:r>
              <w:rPr>
                <w:rFonts w:hint="eastAsia"/>
              </w:rPr>
              <w:t xml:space="preserve">内在驱动+外部激励</w:t>
            </w:r>
          </w:p>
        </w:tc>
        <w:tc>
          <w:tcPr/>
          <w:p>
            <w:pPr>
              <w:pStyle w:val="Compact"/>
              <w:jc w:val="left"/>
            </w:pPr>
            <w:r>
              <w:rPr>
                <w:rFonts w:hint="eastAsia"/>
              </w:rPr>
              <w:t xml:space="preserve">学习主动性和持续性的提升</w:t>
            </w:r>
          </w:p>
        </w:tc>
      </w:tr>
      <w:tr>
        <w:tc>
          <w:tcPr/>
          <w:p>
            <w:pPr>
              <w:pStyle w:val="Compact"/>
              <w:jc w:val="left"/>
            </w:pPr>
            <w:r>
              <w:rPr>
                <w:rFonts w:hint="eastAsia"/>
              </w:rPr>
              <w:t xml:space="preserve">技术应用</w:t>
            </w:r>
          </w:p>
        </w:tc>
        <w:tc>
          <w:tcPr/>
          <w:p>
            <w:pPr>
              <w:pStyle w:val="Compact"/>
              <w:jc w:val="left"/>
            </w:pPr>
            <w:r>
              <w:rPr>
                <w:rFonts w:hint="eastAsia"/>
              </w:rPr>
              <w:t xml:space="preserve">辅助性</w:t>
            </w:r>
          </w:p>
        </w:tc>
        <w:tc>
          <w:tcPr/>
          <w:p>
            <w:pPr>
              <w:pStyle w:val="Compact"/>
              <w:jc w:val="left"/>
            </w:pPr>
            <w:r>
              <w:rPr>
                <w:rFonts w:hint="eastAsia"/>
              </w:rPr>
              <w:t xml:space="preserve">深度融合</w:t>
            </w:r>
          </w:p>
        </w:tc>
        <w:tc>
          <w:tcPr/>
          <w:p>
            <w:pPr>
              <w:pStyle w:val="Compact"/>
              <w:jc w:val="left"/>
            </w:pPr>
            <w:r>
              <w:rPr>
                <w:rFonts w:hint="eastAsia"/>
              </w:rPr>
              <w:t xml:space="preserve">学习效果和体验的质的飞跃</w:t>
            </w:r>
          </w:p>
        </w:tc>
      </w:tr>
      <w:tr>
        <w:tc>
          <w:tcPr/>
          <w:p>
            <w:pPr>
              <w:pStyle w:val="Compact"/>
              <w:jc w:val="left"/>
            </w:pPr>
            <w:r>
              <w:rPr>
                <w:rFonts w:hint="eastAsia"/>
              </w:rPr>
              <w:t xml:space="preserve">社会影响</w:t>
            </w:r>
          </w:p>
        </w:tc>
        <w:tc>
          <w:tcPr/>
          <w:p>
            <w:pPr>
              <w:pStyle w:val="Compact"/>
              <w:jc w:val="left"/>
            </w:pPr>
            <w:r>
              <w:rPr>
                <w:rFonts w:hint="eastAsia"/>
              </w:rPr>
              <w:t xml:space="preserve">局限于教育系统</w:t>
            </w:r>
          </w:p>
        </w:tc>
        <w:tc>
          <w:tcPr/>
          <w:p>
            <w:pPr>
              <w:pStyle w:val="Compact"/>
              <w:jc w:val="left"/>
            </w:pPr>
            <w:r>
              <w:rPr>
                <w:rFonts w:hint="eastAsia"/>
              </w:rPr>
              <w:t xml:space="preserve">渗透社会各层面</w:t>
            </w:r>
          </w:p>
        </w:tc>
        <w:tc>
          <w:tcPr/>
          <w:p>
            <w:pPr>
              <w:pStyle w:val="Compact"/>
              <w:jc w:val="left"/>
            </w:pPr>
            <w:r>
              <w:rPr>
                <w:rFonts w:hint="eastAsia"/>
              </w:rPr>
              <w:t xml:space="preserve">学习型社会的形成与发展</w:t>
            </w:r>
          </w:p>
        </w:tc>
      </w:tr>
    </w:tbl>
    <w:p>
      <w:pPr>
        <w:numPr>
          <w:ilvl w:val="0"/>
          <w:numId w:val="2890"/>
        </w:numPr>
      </w:pPr>
      <w:r>
        <w:rPr>
          <w:rFonts w:hint="eastAsia"/>
        </w:rPr>
        <w:t xml:space="preserve">概念联系的ER实体关系</w:t>
      </w:r>
    </w:p>
    <w:p>
      <w:pPr>
        <w:numPr>
          <w:ilvl w:val="0"/>
          <w:numId w:val="2891"/>
        </w:numPr>
      </w:pPr>
      <w:r>
        <w:rPr>
          <w:rFonts w:hint="eastAsia"/>
        </w:rPr>
        <w:t xml:space="preserve">交互关系图</w:t>
      </w:r>
    </w:p>
    <w:p>
      <w:pPr>
        <w:numPr>
          <w:ilvl w:val="0"/>
          <w:numId w:val="2892"/>
        </w:numPr>
      </w:pPr>
      <w:r>
        <w:rPr>
          <w:rFonts w:hint="eastAsia"/>
        </w:rPr>
        <w:t xml:space="preserve">数学模型：</w:t>
      </w:r>
      <w:r>
        <w:t xml:space="preserve"> </w:t>
      </w:r>
      <w:r>
        <w:rPr>
          <w:rFonts w:hint="eastAsia"/>
        </w:rPr>
        <w:t xml:space="preserve">虽然终身学习和技能再培训的许多方面难以直接量化，但我们可以尝试用一些数学模型来描述某些方面：</w:t>
      </w:r>
    </w:p>
    <w:p>
      <w:pPr>
        <w:numPr>
          <w:ilvl w:val="0"/>
          <w:numId w:val="2893"/>
        </w:numPr>
      </w:pPr>
      <w:r>
        <w:rPr>
          <w:rFonts w:hint="eastAsia"/>
        </w:rPr>
        <w:t xml:space="preserve">学习效果评估模型：</w:t>
      </w:r>
    </w:p>
    <w:p>
      <w:pPr>
        <w:pStyle w:val="BodyText"/>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L</m:t>
              </m:r>
            </m:e>
            <m:sub>
              <m:r>
                <m:t>i</m:t>
              </m:r>
            </m:sub>
          </m:sSub>
          <m:d>
            <m:dPr>
              <m:begChr m:val="("/>
              <m:sepChr m:val=""/>
              <m:endChr m:val=")"/>
              <m:grow/>
            </m:dPr>
            <m:e>
              <m:r>
                <m:t>t</m:t>
              </m:r>
            </m:e>
          </m:d>
          <m:r>
            <m:rPr>
              <m:sty m:val="p"/>
            </m:rPr>
            <m:t>−</m:t>
          </m:r>
          <m:sSub>
            <m:e>
              <m:r>
                <m:t>D</m:t>
              </m:r>
            </m:e>
            <m:sub>
              <m:r>
                <m:t>i</m:t>
              </m:r>
            </m:sub>
          </m:sSub>
          <m:d>
            <m:dPr>
              <m:begChr m:val="("/>
              <m:sepChr m:val=""/>
              <m:endChr m:val=")"/>
              <m:grow/>
            </m:dPr>
            <m:e>
              <m:r>
                <m:t>t</m:t>
              </m:r>
            </m:e>
          </m:d>
        </m:oMath>
      </m:oMathPara>
    </w:p>
    <w:p>
      <w:pPr>
        <w:numPr>
          <w:ilvl w:val="0"/>
          <w:numId w:val="1000"/>
        </w:numPr>
      </w:pPr>
      <w:r>
        <w:rPr>
          <w:rFonts w:hint="eastAsia"/>
        </w:rPr>
        <w:t xml:space="preserve">其中，E是总体学习效果，</w:t>
      </w:r>
      <m:oMath>
        <m:sSub>
          <m:e>
            <m:r>
              <m:t>L</m:t>
            </m:r>
          </m:e>
          <m:sub>
            <m:r>
              <m:t>i</m:t>
            </m:r>
          </m:sub>
        </m:sSub>
        <m:d>
          <m:dPr>
            <m:begChr m:val="("/>
            <m:sepChr m:val=""/>
            <m:endChr m:val=")"/>
            <m:grow/>
          </m:dPr>
          <m:e>
            <m:r>
              <m:t>t</m:t>
            </m:r>
          </m:e>
        </m:d>
      </m:oMath>
      <w:r>
        <w:rPr>
          <w:rFonts w:hint="eastAsia"/>
        </w:rPr>
        <w:t xml:space="preserve">是时间t时某技能的学习水平，</w:t>
      </w:r>
      <m:oMath>
        <m:sSub>
          <m:e>
            <m:r>
              <m:t>D</m:t>
            </m:r>
          </m:e>
          <m:sub>
            <m:r>
              <m:t>i</m:t>
            </m:r>
          </m:sub>
        </m:sSub>
        <m:d>
          <m:dPr>
            <m:begChr m:val="("/>
            <m:sepChr m:val=""/>
            <m:endChr m:val=")"/>
            <m:grow/>
          </m:dPr>
          <m:e>
            <m:r>
              <m:t>t</m:t>
            </m:r>
          </m:e>
        </m:d>
      </m:oMath>
      <w:r>
        <w:rPr>
          <w:rFonts w:hint="eastAsia"/>
        </w:rPr>
        <w:t xml:space="preserve">是该技能的贬值程度，</w:t>
      </w:r>
      <m:oMath>
        <m:sSub>
          <m:e>
            <m:r>
              <m:t>w</m:t>
            </m:r>
          </m:e>
          <m:sub>
            <m:r>
              <m:t>i</m:t>
            </m:r>
          </m:sub>
        </m:sSub>
      </m:oMath>
      <w:r>
        <w:rPr>
          <w:rFonts w:hint="eastAsia"/>
        </w:rPr>
        <w:t xml:space="preserve">是权重。</w:t>
      </w:r>
    </w:p>
    <w:p>
      <w:pPr>
        <w:numPr>
          <w:ilvl w:val="0"/>
          <w:numId w:val="2893"/>
        </w:numPr>
      </w:pPr>
      <w:r>
        <w:rPr>
          <w:rFonts w:hint="eastAsia"/>
        </w:rPr>
        <w:t xml:space="preserve">技能需求预测模型：</w:t>
      </w:r>
    </w:p>
    <w:p>
      <w:pPr>
        <w:pStyle w:val="BodyText"/>
      </w:pPr>
      <m:oMathPara>
        <m:oMathParaPr>
          <m:jc m:val="center"/>
        </m:oMathParaPr>
        <m:oMath>
          <m:r>
            <m:t>D</m:t>
          </m:r>
          <m:d>
            <m:dPr>
              <m:begChr m:val="("/>
              <m:sepChr m:val=""/>
              <m:endChr m:val=")"/>
              <m:grow/>
            </m:dPr>
            <m:e>
              <m:r>
                <m:t>t</m:t>
              </m:r>
            </m:e>
          </m:d>
          <m:r>
            <m:rPr>
              <m:sty m:val="p"/>
            </m:rPr>
            <m:t>=</m:t>
          </m:r>
          <m:r>
            <m:t>α</m:t>
          </m:r>
          <m:r>
            <m:rPr>
              <m:sty m:val="p"/>
            </m:rPr>
            <m:t>+</m:t>
          </m:r>
          <m:sSub>
            <m:e>
              <m:r>
                <m:t>β</m:t>
              </m:r>
            </m:e>
            <m:sub>
              <m:r>
                <m:t>1</m:t>
              </m:r>
            </m:sub>
          </m:sSub>
          <m:sSub>
            <m:e>
              <m:r>
                <m:t>X</m:t>
              </m:r>
            </m:e>
            <m:sub>
              <m:r>
                <m:t>1</m:t>
              </m:r>
            </m:sub>
          </m:sSub>
          <m:d>
            <m:dPr>
              <m:begChr m:val="("/>
              <m:sepChr m:val=""/>
              <m:endChr m:val=")"/>
              <m:grow/>
            </m:dPr>
            <m:e>
              <m:r>
                <m:t>t</m:t>
              </m:r>
            </m:e>
          </m:d>
          <m:r>
            <m:rPr>
              <m:sty m:val="p"/>
            </m:rPr>
            <m:t>+</m:t>
          </m:r>
          <m:sSub>
            <m:e>
              <m:r>
                <m:t>β</m:t>
              </m:r>
            </m:e>
            <m:sub>
              <m:r>
                <m:t>2</m:t>
              </m:r>
            </m:sub>
          </m:sSub>
          <m:sSub>
            <m:e>
              <m:r>
                <m:t>X</m:t>
              </m:r>
            </m:e>
            <m:sub>
              <m:r>
                <m:t>2</m:t>
              </m:r>
            </m:sub>
          </m:sSub>
          <m:d>
            <m:dPr>
              <m:begChr m:val="("/>
              <m:sepChr m:val=""/>
              <m:endChr m:val=")"/>
              <m:grow/>
            </m:dPr>
            <m:e>
              <m:r>
                <m:t>t</m:t>
              </m:r>
            </m:e>
          </m:d>
          <m:r>
            <m:rPr>
              <m:sty m:val="p"/>
            </m:rPr>
            <m:t>+</m:t>
          </m:r>
          <m:r>
            <m:rPr>
              <m:sty m:val="p"/>
            </m:rPr>
            <m:t>.</m:t>
          </m:r>
          <m:r>
            <m:rPr>
              <m:sty m:val="p"/>
            </m:rPr>
            <m:t>.</m:t>
          </m:r>
          <m:r>
            <m:rPr>
              <m:sty m:val="p"/>
            </m:rPr>
            <m:t>.</m:t>
          </m:r>
          <m:r>
            <m:rPr>
              <m:sty m:val="p"/>
            </m:rPr>
            <m:t>+</m:t>
          </m:r>
          <m:sSub>
            <m:e>
              <m:r>
                <m:t>β</m:t>
              </m:r>
            </m:e>
            <m:sub>
              <m:r>
                <m:t>k</m:t>
              </m:r>
            </m:sub>
          </m:sSub>
          <m:sSub>
            <m:e>
              <m:r>
                <m:t>X</m:t>
              </m:r>
            </m:e>
            <m:sub>
              <m:r>
                <m:t>k</m:t>
              </m:r>
            </m:sub>
          </m:sSub>
          <m:d>
            <m:dPr>
              <m:begChr m:val="("/>
              <m:sepChr m:val=""/>
              <m:endChr m:val=")"/>
              <m:grow/>
            </m:dPr>
            <m:e>
              <m:r>
                <m:t>t</m:t>
              </m:r>
            </m:e>
          </m:d>
          <m:r>
            <m:rPr>
              <m:sty m:val="p"/>
            </m:rPr>
            <m:t>+</m:t>
          </m:r>
          <m:r>
            <m:t>ϵ</m:t>
          </m:r>
          <m:d>
            <m:dPr>
              <m:begChr m:val="("/>
              <m:sepChr m:val=""/>
              <m:endChr m:val=")"/>
              <m:grow/>
            </m:dPr>
            <m:e>
              <m:r>
                <m:t>t</m:t>
              </m:r>
            </m:e>
          </m:d>
        </m:oMath>
      </m:oMathPara>
    </w:p>
    <w:p>
      <w:pPr>
        <w:numPr>
          <w:ilvl w:val="0"/>
          <w:numId w:val="1000"/>
        </w:numPr>
      </w:pPr>
      <w:r>
        <w:rPr>
          <w:rFonts w:hint="eastAsia"/>
        </w:rPr>
        <w:t xml:space="preserve">其中，D(t)是时间t的技能需求，</w:t>
      </w:r>
      <m:oMath>
        <m:sSub>
          <m:e>
            <m:r>
              <m:t>X</m:t>
            </m:r>
          </m:e>
          <m:sub>
            <m:r>
              <m:t>i</m:t>
            </m:r>
          </m:sub>
        </m:sSub>
        <m:d>
          <m:dPr>
            <m:begChr m:val="("/>
            <m:sepChr m:val=""/>
            <m:endChr m:val=")"/>
            <m:grow/>
          </m:dPr>
          <m:e>
            <m:r>
              <m:t>t</m:t>
            </m:r>
          </m:e>
        </m:d>
      </m:oMath>
      <w:r>
        <w:rPr>
          <w:rFonts w:hint="eastAsia"/>
        </w:rPr>
        <w:t xml:space="preserve">是影响因素（如技术发展、经济增长等），α、β是系数，ε是误差项。</w:t>
      </w:r>
    </w:p>
    <w:p>
      <w:pPr>
        <w:numPr>
          <w:ilvl w:val="0"/>
          <w:numId w:val="2893"/>
        </w:numPr>
      </w:pPr>
      <w:r>
        <w:rPr>
          <w:rFonts w:hint="eastAsia"/>
        </w:rPr>
        <w:t xml:space="preserve">个性化学习路径优化：</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m</m:t>
              </m:r>
            </m:sup>
            <m:e>
              <m:nary>
                <m:naryPr>
                  <m:chr m:val="∑"/>
                  <m:limLoc m:val="undOvr"/>
                  <m:subHide m:val="off"/>
                  <m:supHide m:val="off"/>
                </m:naryPr>
                <m:sub>
                  <m:r>
                    <m:t>j</m:t>
                  </m:r>
                  <m:r>
                    <m:rPr>
                      <m:sty m:val="p"/>
                    </m:rPr>
                    <m:t>=</m:t>
                  </m:r>
                  <m:r>
                    <m:t>1</m:t>
                  </m:r>
                </m:sub>
                <m:sup>
                  <m:r>
                    <m:t>n</m:t>
                  </m:r>
                </m:sup>
                <m:e>
                  <m:sSub>
                    <m:e>
                      <m:r>
                        <m:t>c</m:t>
                      </m:r>
                    </m:e>
                    <m:sub>
                      <m:r>
                        <m:t>i</m:t>
                      </m:r>
                      <m:r>
                        <m:t>j</m:t>
                      </m:r>
                    </m:sub>
                  </m:sSub>
                </m:e>
              </m:nary>
            </m:e>
          </m:nary>
          <m:sSub>
            <m:e>
              <m:r>
                <m:t>x</m:t>
              </m:r>
            </m:e>
            <m:sub>
              <m:r>
                <m:t>i</m:t>
              </m:r>
              <m:r>
                <m:t>j</m:t>
              </m:r>
            </m:sub>
          </m:sSub>
        </m:oMath>
      </m:oMathPara>
    </w:p>
    <w:p>
      <w:pPr>
        <w:pStyle w:val="FirstParagraph"/>
      </w:pPr>
      <m:oMathPara>
        <m:oMathParaPr>
          <m:jc m:val="center"/>
        </m:oMathParaPr>
        <m:oMath>
          <m:r>
            <m:rPr>
              <m:nor/>
              <m:sty m:val="p"/>
            </m:rPr>
            <m:t>s.t. </m:t>
          </m:r>
          <m:nary>
            <m:naryPr>
              <m:chr m:val="∑"/>
              <m:limLoc m:val="undOvr"/>
              <m:subHide m:val="off"/>
              <m:supHide m:val="off"/>
            </m:naryPr>
            <m:sub>
              <m:r>
                <m:t>j</m:t>
              </m:r>
              <m:r>
                <m:rPr>
                  <m:sty m:val="p"/>
                </m:rPr>
                <m:t>=</m:t>
              </m:r>
              <m:r>
                <m:t>1</m:t>
              </m:r>
            </m:sub>
            <m:sup>
              <m:r>
                <m:t>n</m:t>
              </m:r>
            </m:sup>
            <m:e>
              <m:sSub>
                <m:e>
                  <m:r>
                    <m:t>x</m:t>
                  </m:r>
                </m:e>
                <m:sub>
                  <m:r>
                    <m:t>i</m:t>
                  </m:r>
                  <m:r>
                    <m:t>j</m:t>
                  </m:r>
                </m:sub>
              </m:sSub>
            </m:e>
          </m:nary>
          <m:r>
            <m:rPr>
              <m:sty m:val="p"/>
            </m:rPr>
            <m:t>=</m:t>
          </m:r>
          <m:r>
            <m:t>1</m:t>
          </m:r>
          <m:r>
            <m:rPr>
              <m:sty m:val="p"/>
            </m:rPr>
            <m:t>,</m:t>
          </m:r>
          <m:r>
            <m:rPr>
              <m:sty m:val="p"/>
            </m:rPr>
            <m:t>∀</m:t>
          </m:r>
          <m:r>
            <m:t>i</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m</m:t>
              </m:r>
            </m:sup>
            <m:e>
              <m:sSub>
                <m:e>
                  <m:r>
                    <m:t>r</m:t>
                  </m:r>
                </m:e>
                <m:sub>
                  <m:r>
                    <m:t>i</m:t>
                  </m:r>
                </m:sub>
              </m:sSub>
            </m:e>
          </m:nary>
          <m:sSub>
            <m:e>
              <m:r>
                <m:t>x</m:t>
              </m:r>
            </m:e>
            <m:sub>
              <m:r>
                <m:t>i</m:t>
              </m:r>
              <m:r>
                <m:t>j</m:t>
              </m:r>
            </m:sub>
          </m:sSub>
          <m:r>
            <m:rPr>
              <m:sty m:val="p"/>
            </m:rPr>
            <m:t>≥</m:t>
          </m:r>
          <m:sSub>
            <m:e>
              <m:r>
                <m:t>R</m:t>
              </m:r>
            </m:e>
            <m:sub>
              <m:r>
                <m:t>j</m:t>
              </m:r>
            </m:sub>
          </m:sSub>
          <m:r>
            <m:rPr>
              <m:sty m:val="p"/>
            </m:rPr>
            <m:t>,</m:t>
          </m:r>
          <m:r>
            <m:rPr>
              <m:sty m:val="p"/>
            </m:rPr>
            <m:t>∀</m:t>
          </m:r>
          <m:r>
            <m:t>j</m:t>
          </m:r>
        </m:oMath>
      </m:oMathPara>
    </w:p>
    <w:p>
      <w:pPr>
        <w:numPr>
          <w:ilvl w:val="0"/>
          <w:numId w:val="1000"/>
        </w:numPr>
      </w:pPr>
      <w:r>
        <w:rPr>
          <w:rFonts w:hint="eastAsia"/>
        </w:rPr>
        <w:t xml:space="preserve">其中，</w:t>
      </w:r>
      <m:oMath>
        <m:sSub>
          <m:e>
            <m:r>
              <m:t>c</m:t>
            </m:r>
          </m:e>
          <m:sub>
            <m:r>
              <m:t>i</m:t>
            </m:r>
            <m:r>
              <m:t>j</m:t>
            </m:r>
          </m:sub>
        </m:sSub>
      </m:oMath>
      <w:r>
        <w:rPr>
          <w:rFonts w:hint="eastAsia"/>
        </w:rPr>
        <w:t xml:space="preserve">是学习成本，</w:t>
      </w:r>
      <m:oMath>
        <m:sSub>
          <m:e>
            <m:r>
              <m:t>x</m:t>
            </m:r>
          </m:e>
          <m:sub>
            <m:r>
              <m:t>i</m:t>
            </m:r>
            <m:r>
              <m:t>j</m:t>
            </m:r>
          </m:sub>
        </m:sSub>
      </m:oMath>
      <w:r>
        <w:rPr>
          <w:rFonts w:hint="eastAsia"/>
        </w:rPr>
        <w:t xml:space="preserve">是学习决策变量，</w:t>
      </w:r>
      <m:oMath>
        <m:sSub>
          <m:e>
            <m:r>
              <m:t>r</m:t>
            </m:r>
          </m:e>
          <m:sub>
            <m:r>
              <m:t>i</m:t>
            </m:r>
          </m:sub>
        </m:sSub>
      </m:oMath>
      <w:r>
        <w:rPr>
          <w:rFonts w:hint="eastAsia"/>
        </w:rPr>
        <w:t xml:space="preserve">是资源需求，</w:t>
      </w:r>
      <m:oMath>
        <m:sSub>
          <m:e>
            <m:r>
              <m:t>R</m:t>
            </m:r>
          </m:e>
          <m:sub>
            <m:r>
              <m:t>j</m:t>
            </m:r>
          </m:sub>
        </m:sSub>
      </m:oMath>
      <w:r>
        <w:rPr>
          <w:rFonts w:hint="eastAsia"/>
        </w:rPr>
        <w:t xml:space="preserve">是资源限制。</w:t>
      </w:r>
    </w:p>
    <w:p>
      <w:pPr>
        <w:numPr>
          <w:ilvl w:val="0"/>
          <w:numId w:val="2893"/>
        </w:numPr>
      </w:pPr>
      <w:r>
        <w:rPr>
          <w:rFonts w:hint="eastAsia"/>
        </w:rPr>
        <w:t xml:space="preserve">学习投资回报模型：</w:t>
      </w:r>
    </w:p>
    <w:p>
      <w:pPr>
        <w:pStyle w:val="BodyText"/>
      </w:pPr>
      <m:oMathPara>
        <m:oMathParaPr>
          <m:jc m:val="center"/>
        </m:oMathParaPr>
        <m:oMath>
          <m:r>
            <m:t>R</m:t>
          </m:r>
          <m:r>
            <m:t>O</m:t>
          </m:r>
          <m:r>
            <m:t>I</m:t>
          </m:r>
          <m:r>
            <m:rPr>
              <m:sty m:val="p"/>
            </m:rPr>
            <m:t>=</m:t>
          </m:r>
          <m:f>
            <m:fPr>
              <m:type m:val="bar"/>
            </m:fPr>
            <m:num>
              <m:d>
                <m:dPr>
                  <m:begChr m:val="("/>
                  <m:sepChr m:val=""/>
                  <m:endChr m:val=")"/>
                  <m:grow/>
                </m:dPr>
                <m:e>
                  <m:sSub>
                    <m:e>
                      <m:r>
                        <m:t>B</m:t>
                      </m:r>
                    </m:e>
                    <m:sub>
                      <m:r>
                        <m:t>p</m:t>
                      </m:r>
                    </m:sub>
                  </m:sSub>
                  <m:r>
                    <m:rPr>
                      <m:sty m:val="p"/>
                    </m:rPr>
                    <m:t>−</m:t>
                  </m:r>
                  <m:sSub>
                    <m:e>
                      <m:r>
                        <m:t>B</m:t>
                      </m:r>
                    </m:e>
                    <m:sub>
                      <m:r>
                        <m:t>c</m:t>
                      </m:r>
                    </m:sub>
                  </m:sSub>
                </m:e>
              </m:d>
              <m:r>
                <m:rPr>
                  <m:sty m:val="p"/>
                </m:rPr>
                <m:t>−</m:t>
              </m:r>
              <m:r>
                <m:t>C</m:t>
              </m:r>
            </m:num>
            <m:den>
              <m:r>
                <m:t>C</m:t>
              </m:r>
            </m:den>
          </m:f>
        </m:oMath>
      </m:oMathPara>
    </w:p>
    <w:p>
      <w:pPr>
        <w:numPr>
          <w:ilvl w:val="0"/>
          <w:numId w:val="1000"/>
        </w:numPr>
      </w:pPr>
      <w:r>
        <w:rPr>
          <w:rFonts w:hint="eastAsia"/>
        </w:rPr>
        <w:t xml:space="preserve">其中，ROI是投资回报率，</w:t>
      </w:r>
      <m:oMath>
        <m:sSub>
          <m:e>
            <m:r>
              <m:t>B</m:t>
            </m:r>
          </m:e>
          <m:sub>
            <m:r>
              <m:t>p</m:t>
            </m:r>
          </m:sub>
        </m:sSub>
      </m:oMath>
      <w:r>
        <w:rPr>
          <w:rFonts w:hint="eastAsia"/>
        </w:rPr>
        <w:t xml:space="preserve">是学习后的收益，</w:t>
      </w:r>
      <m:oMath>
        <m:sSub>
          <m:e>
            <m:r>
              <m:t>B</m:t>
            </m:r>
          </m:e>
          <m:sub>
            <m:r>
              <m:t>c</m:t>
            </m:r>
          </m:sub>
        </m:sSub>
      </m:oMath>
      <w:r>
        <w:rPr>
          <w:rFonts w:hint="eastAsia"/>
        </w:rPr>
        <w:t xml:space="preserve">是当前收益，C是学习成本。</w:t>
      </w:r>
    </w:p>
    <w:p>
      <w:pPr>
        <w:numPr>
          <w:ilvl w:val="0"/>
          <w:numId w:val="2893"/>
        </w:numPr>
      </w:pPr>
      <w:r>
        <w:rPr>
          <w:rFonts w:hint="eastAsia"/>
        </w:rPr>
        <w:t xml:space="preserve">技能适应性指数：</w:t>
      </w:r>
    </w:p>
    <w:p>
      <w:pPr>
        <w:pStyle w:val="BodyText"/>
      </w:pPr>
      <m:oMathPara>
        <m:oMathParaPr>
          <m:jc m:val="center"/>
        </m:oMathParaPr>
        <m:oMath>
          <m:r>
            <m:t>A</m:t>
          </m:r>
          <m:r>
            <m:rPr>
              <m:sty m:val="p"/>
            </m:rPr>
            <m:t>=</m:t>
          </m:r>
          <m:r>
            <m:t>1</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S</m:t>
                      </m:r>
                    </m:e>
                    <m:sub>
                      <m:r>
                        <m:t>i</m:t>
                      </m:r>
                    </m:sub>
                  </m:sSub>
                  <m:r>
                    <m:rPr>
                      <m:sty m:val="p"/>
                    </m:rPr>
                    <m:t>−</m:t>
                  </m:r>
                  <m:sSub>
                    <m:e>
                      <m:r>
                        <m:t>D</m:t>
                      </m:r>
                    </m:e>
                    <m:sub>
                      <m:r>
                        <m:t>i</m:t>
                      </m:r>
                    </m:sub>
                  </m:sSub>
                </m:e>
              </m:d>
            </m:e>
          </m:nary>
        </m:oMath>
      </m:oMathPara>
    </w:p>
    <w:p>
      <w:pPr>
        <w:numPr>
          <w:ilvl w:val="0"/>
          <w:numId w:val="1000"/>
        </w:numPr>
      </w:pPr>
      <w:r>
        <w:rPr>
          <w:rFonts w:hint="eastAsia"/>
        </w:rPr>
        <w:t xml:space="preserve">其中，A是适应性指数，</w:t>
      </w:r>
      <m:oMath>
        <m:sSub>
          <m:e>
            <m:r>
              <m:t>S</m:t>
            </m:r>
          </m:e>
          <m:sub>
            <m:r>
              <m:t>i</m:t>
            </m:r>
          </m:sub>
        </m:sSub>
      </m:oMath>
      <w:r>
        <w:rPr>
          <w:rFonts w:hint="eastAsia"/>
        </w:rPr>
        <w:t xml:space="preserve">是个人技能水平，</w:t>
      </w:r>
      <m:oMath>
        <m:sSub>
          <m:e>
            <m:r>
              <m:t>D</m:t>
            </m:r>
          </m:e>
          <m:sub>
            <m:r>
              <m:t>i</m:t>
            </m:r>
          </m:sub>
        </m:sSub>
      </m:oMath>
      <w:r>
        <w:rPr>
          <w:rFonts w:hint="eastAsia"/>
        </w:rPr>
        <w:t xml:space="preserve">是市场需求水平，n是技能数量。</w:t>
      </w:r>
    </w:p>
    <w:p>
      <w:pPr>
        <w:numPr>
          <w:ilvl w:val="0"/>
          <w:numId w:val="2894"/>
        </w:numPr>
      </w:pPr>
      <w:r>
        <w:rPr>
          <w:rFonts w:hint="eastAsia"/>
        </w:rPr>
        <w:t xml:space="preserve">算法流程图：</w:t>
      </w:r>
    </w:p>
    <w:p>
      <w:pPr>
        <w:numPr>
          <w:ilvl w:val="0"/>
          <w:numId w:val="2895"/>
        </w:numPr>
      </w:pPr>
      <w:r>
        <w:rPr>
          <w:rFonts w:hint="eastAsia"/>
        </w:rPr>
        <w:t xml:space="preserve">算法源代码：</w:t>
      </w:r>
    </w:p>
    <w:p>
      <w:pPr>
        <w:numPr>
          <w:ilvl w:val="0"/>
          <w:numId w:val="2896"/>
        </w:numPr>
      </w:pPr>
      <w:r>
        <w:rPr>
          <w:rFonts w:hint="eastAsia"/>
        </w:rPr>
        <w:t xml:space="preserve">最佳实践tips：</w:t>
      </w:r>
    </w:p>
    <w:p>
      <w:pPr>
        <w:numPr>
          <w:ilvl w:val="0"/>
          <w:numId w:val="2897"/>
        </w:numPr>
      </w:pPr>
      <w:r>
        <w:rPr>
          <w:rFonts w:hint="eastAsia"/>
        </w:rPr>
        <w:t xml:space="preserve">个性化学习：根据个人背景和目标定制学习计划。</w:t>
      </w:r>
    </w:p>
    <w:p>
      <w:pPr>
        <w:numPr>
          <w:ilvl w:val="0"/>
          <w:numId w:val="2897"/>
        </w:numPr>
      </w:pPr>
      <w:r>
        <w:rPr>
          <w:rFonts w:hint="eastAsia"/>
        </w:rPr>
        <w:t xml:space="preserve">微学习：设计短小精悍的学习单元，便于碎片化时间学习。</w:t>
      </w:r>
    </w:p>
    <w:p>
      <w:pPr>
        <w:numPr>
          <w:ilvl w:val="0"/>
          <w:numId w:val="2897"/>
        </w:numPr>
      </w:pPr>
      <w:r>
        <w:rPr>
          <w:rFonts w:hint="eastAsia"/>
        </w:rPr>
        <w:t xml:space="preserve">实践导向：强调将所学知识应用到实际项目中。</w:t>
      </w:r>
    </w:p>
    <w:p>
      <w:pPr>
        <w:numPr>
          <w:ilvl w:val="0"/>
          <w:numId w:val="2897"/>
        </w:numPr>
      </w:pPr>
      <w:r>
        <w:rPr>
          <w:rFonts w:hint="eastAsia"/>
        </w:rPr>
        <w:t xml:space="preserve">社交学习：鼓励peer-to-peer学习和知识分享。</w:t>
      </w:r>
    </w:p>
    <w:p>
      <w:pPr>
        <w:numPr>
          <w:ilvl w:val="0"/>
          <w:numId w:val="2897"/>
        </w:numPr>
      </w:pPr>
      <w:r>
        <w:rPr>
          <w:rFonts w:hint="eastAsia"/>
        </w:rPr>
        <w:t xml:space="preserve">持续反馈：建立即时反馈机制，帮助学习者及时调整。</w:t>
      </w:r>
    </w:p>
    <w:p>
      <w:pPr>
        <w:numPr>
          <w:ilvl w:val="0"/>
          <w:numId w:val="2897"/>
        </w:numPr>
      </w:pPr>
      <w:r>
        <w:rPr>
          <w:rFonts w:hint="eastAsia"/>
        </w:rPr>
        <w:t xml:space="preserve">多样化资源：提供多种形式的学习资源，适应不同学习风格。</w:t>
      </w:r>
    </w:p>
    <w:p>
      <w:pPr>
        <w:numPr>
          <w:ilvl w:val="0"/>
          <w:numId w:val="2897"/>
        </w:numPr>
      </w:pPr>
      <w:r>
        <w:rPr>
          <w:rFonts w:hint="eastAsia"/>
        </w:rPr>
        <w:t xml:space="preserve">跨学科学习：鼓励跨领域知识的整合和应用。</w:t>
      </w:r>
    </w:p>
    <w:p>
      <w:pPr>
        <w:numPr>
          <w:ilvl w:val="0"/>
          <w:numId w:val="2897"/>
        </w:numPr>
      </w:pPr>
      <w:r>
        <w:rPr>
          <w:rFonts w:hint="eastAsia"/>
        </w:rPr>
        <w:t xml:space="preserve">自主学习：培养终身学习者的自驱力和元认知能力。</w:t>
      </w:r>
    </w:p>
    <w:p>
      <w:pPr>
        <w:numPr>
          <w:ilvl w:val="0"/>
          <w:numId w:val="2897"/>
        </w:numPr>
      </w:pPr>
      <w:r>
        <w:rPr>
          <w:rFonts w:hint="eastAsia"/>
        </w:rPr>
        <w:t xml:space="preserve">技能认证：提供灵活的认证方式，认可非正式学习成果。</w:t>
      </w:r>
    </w:p>
    <w:p>
      <w:pPr>
        <w:numPr>
          <w:ilvl w:val="0"/>
          <w:numId w:val="2897"/>
        </w:numPr>
      </w:pPr>
      <w:r>
        <w:rPr>
          <w:rFonts w:hint="eastAsia"/>
        </w:rPr>
        <w:t xml:space="preserve">学习社区：建立支持性的学习社区，增强学习动力和坚持度。</w:t>
      </w:r>
    </w:p>
    <w:p>
      <w:pPr>
        <w:numPr>
          <w:ilvl w:val="0"/>
          <w:numId w:val="289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学习焦点</w:t>
            </w:r>
          </w:p>
        </w:tc>
        <w:tc>
          <w:tcPr/>
          <w:p>
            <w:pPr>
              <w:pStyle w:val="Compact"/>
              <w:jc w:val="left"/>
            </w:pPr>
            <w:r>
              <w:rPr>
                <w:rFonts w:hint="eastAsia"/>
              </w:rPr>
              <w:t xml:space="preserve">主要特征</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AI基础技能</w:t>
            </w:r>
          </w:p>
        </w:tc>
        <w:tc>
          <w:tcPr/>
          <w:p>
            <w:pPr>
              <w:pStyle w:val="Compact"/>
              <w:jc w:val="left"/>
            </w:pPr>
            <w:r>
              <w:rPr>
                <w:rFonts w:hint="eastAsia"/>
              </w:rPr>
              <w:t xml:space="preserve">大规模在线学习</w:t>
            </w:r>
          </w:p>
        </w:tc>
        <w:tc>
          <w:tcPr/>
          <w:p>
            <w:pPr>
              <w:pStyle w:val="Compact"/>
              <w:jc w:val="left"/>
            </w:pPr>
            <w:r>
              <w:rPr>
                <w:rFonts w:hint="eastAsia"/>
              </w:rPr>
              <w:t xml:space="preserve">劳动力市场适应性提高</w:t>
            </w:r>
          </w:p>
        </w:tc>
      </w:tr>
      <w:tr>
        <w:tc>
          <w:tcPr/>
          <w:p>
            <w:pPr>
              <w:pStyle w:val="Compact"/>
              <w:jc w:val="left"/>
            </w:pPr>
            <w:r>
              <w:t xml:space="preserve">2030-2040</w:t>
            </w:r>
          </w:p>
        </w:tc>
        <w:tc>
          <w:tcPr/>
          <w:p>
            <w:pPr>
              <w:pStyle w:val="Compact"/>
              <w:jc w:val="left"/>
            </w:pPr>
            <w:r>
              <w:rPr>
                <w:rFonts w:hint="eastAsia"/>
              </w:rPr>
              <w:t xml:space="preserve">人机协作技能</w:t>
            </w:r>
          </w:p>
        </w:tc>
        <w:tc>
          <w:tcPr/>
          <w:p>
            <w:pPr>
              <w:pStyle w:val="Compact"/>
              <w:jc w:val="left"/>
            </w:pPr>
            <w:r>
              <w:rPr>
                <w:rFonts w:hint="eastAsia"/>
              </w:rPr>
              <w:t xml:space="preserve">混合现实学习环境</w:t>
            </w:r>
          </w:p>
        </w:tc>
        <w:tc>
          <w:tcPr/>
          <w:p>
            <w:pPr>
              <w:pStyle w:val="Compact"/>
              <w:jc w:val="left"/>
            </w:pPr>
            <w:r>
              <w:rPr>
                <w:rFonts w:hint="eastAsia"/>
              </w:rPr>
              <w:t xml:space="preserve">新型工作模式普及</w:t>
            </w:r>
          </w:p>
        </w:tc>
      </w:tr>
      <w:tr>
        <w:tc>
          <w:tcPr/>
          <w:p>
            <w:pPr>
              <w:pStyle w:val="Compact"/>
              <w:jc w:val="left"/>
            </w:pPr>
            <w:r>
              <w:t xml:space="preserve">2040-2050</w:t>
            </w:r>
          </w:p>
        </w:tc>
        <w:tc>
          <w:tcPr/>
          <w:p>
            <w:pPr>
              <w:pStyle w:val="Compact"/>
              <w:jc w:val="left"/>
            </w:pPr>
            <w:r>
              <w:rPr>
                <w:rFonts w:hint="eastAsia"/>
              </w:rPr>
              <w:t xml:space="preserve">创新与问题解决</w:t>
            </w:r>
          </w:p>
        </w:tc>
        <w:tc>
          <w:tcPr/>
          <w:p>
            <w:pPr>
              <w:pStyle w:val="Compact"/>
              <w:jc w:val="left"/>
            </w:pPr>
            <w:r>
              <w:rPr>
                <w:rFonts w:hint="eastAsia"/>
              </w:rPr>
              <w:t xml:space="preserve">个性化AI辅导系统</w:t>
            </w:r>
          </w:p>
        </w:tc>
        <w:tc>
          <w:tcPr/>
          <w:p>
            <w:pPr>
              <w:pStyle w:val="Compact"/>
              <w:jc w:val="left"/>
            </w:pPr>
            <w:r>
              <w:rPr>
                <w:rFonts w:hint="eastAsia"/>
              </w:rPr>
              <w:t xml:space="preserve">创新驱动型经济增长</w:t>
            </w:r>
          </w:p>
        </w:tc>
      </w:tr>
      <w:tr>
        <w:tc>
          <w:tcPr/>
          <w:p>
            <w:pPr>
              <w:pStyle w:val="Compact"/>
              <w:jc w:val="left"/>
            </w:pPr>
            <w:r>
              <w:t xml:space="preserve">2050-2070</w:t>
            </w:r>
          </w:p>
        </w:tc>
        <w:tc>
          <w:tcPr/>
          <w:p>
            <w:pPr>
              <w:pStyle w:val="Compact"/>
              <w:jc w:val="left"/>
            </w:pPr>
            <w:r>
              <w:rPr>
                <w:rFonts w:hint="eastAsia"/>
              </w:rPr>
              <w:t xml:space="preserve">跨学科整合能力</w:t>
            </w:r>
          </w:p>
        </w:tc>
        <w:tc>
          <w:tcPr/>
          <w:p>
            <w:pPr>
              <w:pStyle w:val="Compact"/>
              <w:jc w:val="left"/>
            </w:pPr>
            <w:r>
              <w:rPr>
                <w:rFonts w:hint="eastAsia"/>
              </w:rPr>
              <w:t xml:space="preserve">脑机接口辅助学习</w:t>
            </w:r>
          </w:p>
        </w:tc>
        <w:tc>
          <w:tcPr/>
          <w:p>
            <w:pPr>
              <w:pStyle w:val="Compact"/>
              <w:jc w:val="left"/>
            </w:pPr>
            <w:r>
              <w:rPr>
                <w:rFonts w:hint="eastAsia"/>
              </w:rPr>
              <w:t xml:space="preserve">知识融合与突破性创新</w:t>
            </w:r>
          </w:p>
        </w:tc>
      </w:tr>
      <w:tr>
        <w:tc>
          <w:tcPr/>
          <w:p>
            <w:pPr>
              <w:pStyle w:val="Compact"/>
              <w:jc w:val="left"/>
            </w:pPr>
            <w:r>
              <w:t xml:space="preserve">2070+</w:t>
            </w:r>
          </w:p>
        </w:tc>
        <w:tc>
          <w:tcPr/>
          <w:p>
            <w:pPr>
              <w:pStyle w:val="Compact"/>
              <w:jc w:val="left"/>
            </w:pPr>
            <w:r>
              <w:rPr>
                <w:rFonts w:hint="eastAsia"/>
              </w:rPr>
              <w:t xml:space="preserve">元学习能力</w:t>
            </w:r>
          </w:p>
        </w:tc>
        <w:tc>
          <w:tcPr/>
          <w:p>
            <w:pPr>
              <w:pStyle w:val="Compact"/>
              <w:jc w:val="left"/>
            </w:pPr>
            <w:r>
              <w:rPr>
                <w:rFonts w:hint="eastAsia"/>
              </w:rPr>
              <w:t xml:space="preserve">全沉浸式终身学习</w:t>
            </w:r>
          </w:p>
        </w:tc>
        <w:tc>
          <w:tcPr/>
          <w:p>
            <w:pPr>
              <w:pStyle w:val="Compact"/>
              <w:jc w:val="left"/>
            </w:pPr>
            <w:r>
              <w:rPr>
                <w:rFonts w:hint="eastAsia"/>
              </w:rPr>
              <w:t xml:space="preserve">学习型社会的全面实现</w:t>
            </w:r>
          </w:p>
        </w:tc>
      </w:tr>
    </w:tbl>
    <w:p>
      <w:pPr>
        <w:numPr>
          <w:ilvl w:val="0"/>
          <w:numId w:val="2899"/>
        </w:numPr>
      </w:pPr>
      <w:r>
        <w:rPr>
          <w:rFonts w:hint="eastAsia"/>
        </w:rPr>
        <w:t xml:space="preserve">本章小结：</w:t>
      </w:r>
      <w:r>
        <w:t xml:space="preserve"> </w:t>
      </w:r>
      <w:r>
        <w:rPr>
          <w:rFonts w:hint="eastAsia"/>
        </w:rPr>
        <w:t xml:space="preserve">终身学习与技能再培训在AI时代是个人和社会适应技术变革、保持竞争力的关键策略。本章深入探讨了这一领域的核心概念、主要挑战、实施策略以及未来趋势。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学习内容更新：如何跟上AI技术的快速发展步伐。</w:t>
      </w:r>
      <w:r>
        <w:t xml:space="preserve"> 2.</w:t>
      </w:r>
      <w:r>
        <w:t xml:space="preserve"> </w:t>
      </w:r>
      <w:r>
        <w:rPr>
          <w:rFonts w:hint="eastAsia"/>
        </w:rPr>
        <w:t xml:space="preserve">学习方式创新：如何利用AI技术提高学习效率和体验。</w:t>
      </w:r>
      <w:r>
        <w:t xml:space="preserve"> 3.</w:t>
      </w:r>
      <w:r>
        <w:t xml:space="preserve"> </w:t>
      </w:r>
      <w:r>
        <w:rPr>
          <w:rFonts w:hint="eastAsia"/>
        </w:rPr>
        <w:t xml:space="preserve">动机维持：如何保持长期学习的积极性。</w:t>
      </w:r>
      <w:r>
        <w:t xml:space="preserve"> 4.</w:t>
      </w:r>
      <w:r>
        <w:t xml:space="preserve"> </w:t>
      </w:r>
      <w:r>
        <w:rPr>
          <w:rFonts w:hint="eastAsia"/>
        </w:rPr>
        <w:t xml:space="preserve">技能认证：如何有效评估和认可非传统学习方式获得的技能。</w:t>
      </w:r>
      <w:r>
        <w:t xml:space="preserve"> 5.</w:t>
      </w:r>
      <w:r>
        <w:t xml:space="preserve"> </w:t>
      </w:r>
      <w:r>
        <w:rPr>
          <w:rFonts w:hint="eastAsia"/>
        </w:rPr>
        <w:t xml:space="preserve">资源分配：如何确保终身学习机会的公平获取。</w:t>
      </w:r>
      <w:r>
        <w:t xml:space="preserve"> 6.</w:t>
      </w:r>
      <w:r>
        <w:t xml:space="preserve"> </w:t>
      </w:r>
      <w:r>
        <w:rPr>
          <w:rFonts w:hint="eastAsia"/>
        </w:rPr>
        <w:t xml:space="preserve">产学协同：如何加强教育机构与产业界的合作。</w:t>
      </w:r>
      <w:r>
        <w:t xml:space="preserve"> 7.</w:t>
      </w:r>
      <w:r>
        <w:t xml:space="preserve"> </w:t>
      </w:r>
      <w:r>
        <w:rPr>
          <w:rFonts w:hint="eastAsia"/>
        </w:rPr>
        <w:t xml:space="preserve">政策支持：如何建立支持终身学习的制度和激励机制。</w:t>
      </w:r>
      <w:r>
        <w:t xml:space="preserve"> 8.</w:t>
      </w:r>
      <w:r>
        <w:t xml:space="preserve"> </w:t>
      </w:r>
      <w:r>
        <w:rPr>
          <w:rFonts w:hint="eastAsia"/>
        </w:rPr>
        <w:t xml:space="preserve">文化培养：如何在社会中营造重视持续学习的文化氛围。</w:t>
      </w:r>
    </w:p>
    <w:p>
      <w:pPr>
        <w:pStyle w:val="BodyText"/>
      </w:pPr>
      <w:r>
        <w:rPr>
          <w:rFonts w:hint="eastAsia"/>
        </w:rPr>
        <w:t xml:space="preserve">为了推进终身学习与技能再培训在AI时代的发展，我们需要采取多方面的策略：</w:t>
      </w:r>
    </w:p>
    <w:p>
      <w:pPr>
        <w:numPr>
          <w:ilvl w:val="0"/>
          <w:numId w:val="2900"/>
        </w:numPr>
      </w:pPr>
      <w:r>
        <w:rPr>
          <w:rFonts w:hint="eastAsia"/>
        </w:rPr>
        <w:t xml:space="preserve">建立灵活、开放的学习平台，支持随时随地的学习。</w:t>
      </w:r>
    </w:p>
    <w:p>
      <w:pPr>
        <w:numPr>
          <w:ilvl w:val="0"/>
          <w:numId w:val="2900"/>
        </w:numPr>
      </w:pPr>
      <w:r>
        <w:rPr>
          <w:rFonts w:hint="eastAsia"/>
        </w:rPr>
        <w:t xml:space="preserve">开发AI驱动的个性化学习系统，提供定制化的学习体验。</w:t>
      </w:r>
    </w:p>
    <w:p>
      <w:pPr>
        <w:numPr>
          <w:ilvl w:val="0"/>
          <w:numId w:val="2900"/>
        </w:numPr>
      </w:pPr>
      <w:r>
        <w:rPr>
          <w:rFonts w:hint="eastAsia"/>
        </w:rPr>
        <w:t xml:space="preserve">推动微认证体系的建立，认可多样化的学习成果。</w:t>
      </w:r>
    </w:p>
    <w:p>
      <w:pPr>
        <w:numPr>
          <w:ilvl w:val="0"/>
          <w:numId w:val="2900"/>
        </w:numPr>
      </w:pPr>
      <w:r>
        <w:rPr>
          <w:rFonts w:hint="eastAsia"/>
        </w:rPr>
        <w:t xml:space="preserve">加强产学研合作，确保学习内容与市场需求紧密结合。</w:t>
      </w:r>
    </w:p>
    <w:p>
      <w:pPr>
        <w:numPr>
          <w:ilvl w:val="0"/>
          <w:numId w:val="2900"/>
        </w:numPr>
      </w:pPr>
      <w:r>
        <w:rPr>
          <w:rFonts w:hint="eastAsia"/>
        </w:rPr>
        <w:t xml:space="preserve">制定支持性政策，如个人学习账户、税收优惠等。</w:t>
      </w:r>
    </w:p>
    <w:p>
      <w:pPr>
        <w:numPr>
          <w:ilvl w:val="0"/>
          <w:numId w:val="2900"/>
        </w:numPr>
      </w:pPr>
      <w:r>
        <w:rPr>
          <w:rFonts w:hint="eastAsia"/>
        </w:rPr>
        <w:t xml:space="preserve">培养元学习能力，帮助学习者掌握”学习如何学习”的技能。</w:t>
      </w:r>
    </w:p>
    <w:p>
      <w:pPr>
        <w:numPr>
          <w:ilvl w:val="0"/>
          <w:numId w:val="2900"/>
        </w:numPr>
      </w:pPr>
      <w:r>
        <w:rPr>
          <w:rFonts w:hint="eastAsia"/>
        </w:rPr>
        <w:t xml:space="preserve">构建学习社区，促进知识共享和协作学习。</w:t>
      </w:r>
    </w:p>
    <w:p>
      <w:pPr>
        <w:numPr>
          <w:ilvl w:val="0"/>
          <w:numId w:val="2900"/>
        </w:numPr>
      </w:pPr>
      <w:r>
        <w:rPr>
          <w:rFonts w:hint="eastAsia"/>
        </w:rPr>
        <w:t xml:space="preserve">发展预测性分析技术，帮助个人和组织提前应对技能需求变化。</w:t>
      </w:r>
    </w:p>
    <w:p>
      <w:pPr>
        <w:pStyle w:val="FirstParagraph"/>
      </w:pPr>
      <w:r>
        <w:rPr>
          <w:rFonts w:hint="eastAsia"/>
        </w:rPr>
        <w:t xml:space="preserve">展望未来，终身学习与技能再培训可能呈现以下趋势：</w:t>
      </w:r>
    </w:p>
    <w:p>
      <w:pPr>
        <w:numPr>
          <w:ilvl w:val="0"/>
          <w:numId w:val="2901"/>
        </w:numPr>
      </w:pPr>
      <w:r>
        <w:rPr>
          <w:rFonts w:hint="eastAsia"/>
        </w:rPr>
        <w:t xml:space="preserve">学习的无处不在：学习将更加融入日常生活和工作中。</w:t>
      </w:r>
    </w:p>
    <w:p>
      <w:pPr>
        <w:numPr>
          <w:ilvl w:val="0"/>
          <w:numId w:val="2901"/>
        </w:numPr>
      </w:pPr>
      <w:r>
        <w:rPr>
          <w:rFonts w:hint="eastAsia"/>
        </w:rPr>
        <w:t xml:space="preserve">AI辅助学习：AI将成为个人的终身学习助手和导师。</w:t>
      </w:r>
    </w:p>
    <w:p>
      <w:pPr>
        <w:numPr>
          <w:ilvl w:val="0"/>
          <w:numId w:val="2901"/>
        </w:numPr>
      </w:pPr>
      <w:r>
        <w:rPr>
          <w:rFonts w:hint="eastAsia"/>
        </w:rPr>
        <w:t xml:space="preserve">虚拟现实学习：VR/AR技术将为学习提供更加沉浸式的体验。</w:t>
      </w:r>
    </w:p>
    <w:p>
      <w:pPr>
        <w:numPr>
          <w:ilvl w:val="0"/>
          <w:numId w:val="2901"/>
        </w:numPr>
      </w:pPr>
      <w:r>
        <w:rPr>
          <w:rFonts w:hint="eastAsia"/>
        </w:rPr>
        <w:t xml:space="preserve">跨学科融合：学习内容将更加强调跨学科知识的整合。</w:t>
      </w:r>
    </w:p>
    <w:p>
      <w:pPr>
        <w:numPr>
          <w:ilvl w:val="0"/>
          <w:numId w:val="2901"/>
        </w:numPr>
      </w:pPr>
      <w:r>
        <w:rPr>
          <w:rFonts w:hint="eastAsia"/>
        </w:rPr>
        <w:t xml:space="preserve">社交化学习：基于社交网络的协作学习将更加普遍。</w:t>
      </w:r>
    </w:p>
    <w:p>
      <w:pPr>
        <w:numPr>
          <w:ilvl w:val="0"/>
          <w:numId w:val="2901"/>
        </w:numPr>
      </w:pPr>
      <w:r>
        <w:rPr>
          <w:rFonts w:hint="eastAsia"/>
        </w:rPr>
        <w:t xml:space="preserve">技能流动性：技能认证的标准化将促进人才的跨行业、跨地域流动。</w:t>
      </w:r>
    </w:p>
    <w:p>
      <w:pPr>
        <w:numPr>
          <w:ilvl w:val="0"/>
          <w:numId w:val="2901"/>
        </w:numPr>
      </w:pPr>
      <w:r>
        <w:rPr>
          <w:rFonts w:hint="eastAsia"/>
        </w:rPr>
        <w:t xml:space="preserve">终身学习文化：持续学习将成为社会共识和个人习惯。</w:t>
      </w:r>
    </w:p>
    <w:p>
      <w:pPr>
        <w:numPr>
          <w:ilvl w:val="0"/>
          <w:numId w:val="2901"/>
        </w:numPr>
      </w:pPr>
      <w:r>
        <w:rPr>
          <w:rFonts w:hint="eastAsia"/>
        </w:rPr>
        <w:t xml:space="preserve">人机协同学习：人类与AI系统的协作学习将成为新常态。</w:t>
      </w:r>
    </w:p>
    <w:p>
      <w:pPr>
        <w:pStyle w:val="FirstParagraph"/>
      </w:pPr>
      <w:r>
        <w:rPr>
          <w:rFonts w:hint="eastAsia"/>
        </w:rPr>
        <w:t xml:space="preserve">然而，这些发展也带来了一系列需要深入思考的问题。例如，如何在快速更新知识的同时保持深度思考能力？如何平衡专业化和通用技能的培养？如何确保终身学习不会加剧社会不平等？这些问题需要政策制定者、教育工作者和技术开发者共同努力解决。</w:t>
      </w:r>
    </w:p>
    <w:p>
      <w:pPr>
        <w:pStyle w:val="BodyText"/>
      </w:pPr>
      <w:r>
        <w:rPr>
          <w:rFonts w:hint="eastAsia"/>
        </w:rPr>
        <w:t xml:space="preserve">总的来说，终身学习与技能再培训是AI时代个人和社会持续发展的关键。它不仅是应对技术变革的必要手段，更是激发人类潜能、推动社会进步的重要途径。通过构建完善的终身学习生态系统，我们有望创造一个更加灵活、创新和包容的社会，使每个人都能在AI时代找到自己的位置并不断成长。让我们携手努力，将终身学习的理念转化为行动，共同迎接AI带来的机遇和挑战。</w:t>
      </w:r>
    </w:p>
    <w:bookmarkEnd w:id="90"/>
    <w:bookmarkStart w:id="91" w:name="X6bbb93cfbee483cb0fcc6efec6bc85134ac673c"/>
    <w:p>
      <w:pPr>
        <w:pStyle w:val="Heading3"/>
      </w:pPr>
      <w:r>
        <w:t xml:space="preserve">10.13.3</w:t>
      </w:r>
      <w:r>
        <w:t xml:space="preserve"> </w:t>
      </w:r>
      <w:r>
        <w:rPr>
          <w:rFonts w:hint="eastAsia"/>
        </w:rPr>
        <w:t xml:space="preserve">AI政策制定与治理框架</w:t>
      </w:r>
    </w:p>
    <w:p>
      <w:pPr>
        <w:numPr>
          <w:ilvl w:val="0"/>
          <w:numId w:val="2902"/>
        </w:numPr>
      </w:pPr>
      <w:r>
        <w:rPr>
          <w:rFonts w:hint="eastAsia"/>
        </w:rPr>
        <w:t xml:space="preserve">核心概念：</w:t>
      </w:r>
      <w:r>
        <w:t xml:space="preserve"> </w:t>
      </w:r>
      <w:r>
        <w:rPr>
          <w:rFonts w:hint="eastAsia"/>
        </w:rPr>
        <w:t xml:space="preserve">AI政策制定与治理框架是指为引导和规范人工智能技术发展及应用而制定的一系列法律、法规、标准和指导原则，以及相应的执行和监督机制。这个框架旨在平衡技术创新与社会公益，确保AI的发展方向与人类价值观一致，同时最大化其积极影响，最小化潜在风险。AI治理涉及技术、伦理、法律、经济等多个维度，需要政府、企业、学术界和公民社会的共同参与。</w:t>
      </w:r>
    </w:p>
    <w:p>
      <w:pPr>
        <w:numPr>
          <w:ilvl w:val="0"/>
          <w:numId w:val="2902"/>
        </w:numPr>
      </w:pPr>
      <w:r>
        <w:rPr>
          <w:rFonts w:hint="eastAsia"/>
        </w:rPr>
        <w:t xml:space="preserve">问题背景：</w:t>
      </w:r>
      <w:r>
        <w:t xml:space="preserve"> </w:t>
      </w:r>
      <w:r>
        <w:rPr>
          <w:rFonts w:hint="eastAsia"/>
        </w:rPr>
        <w:t xml:space="preserve">随着AI技术的快速发展和广泛应用，其对社会、经济、文化的深远影响日益显现。然而，现有的法律和政策框架往往落后于技术发展，难以有效应对AI带来的新挑战，如隐私保护、算法偏见、自动化失业、安全风险等。同时，AI的全球性和跨境特性也要求建立国际协调机制。在这种情况下，制定前瞻性、灵活性和包容性的AI政策与治理框架成为各国政府和国际组织的重要议程。</w:t>
      </w:r>
    </w:p>
    <w:p>
      <w:pPr>
        <w:numPr>
          <w:ilvl w:val="0"/>
          <w:numId w:val="2902"/>
        </w:numPr>
      </w:pPr>
      <w:r>
        <w:rPr>
          <w:rFonts w:hint="eastAsia"/>
        </w:rPr>
        <w:t xml:space="preserve">问题描述：</w:t>
      </w:r>
      <w:r>
        <w:t xml:space="preserve"> </w:t>
      </w:r>
      <w:r>
        <w:rPr>
          <w:rFonts w:hint="eastAsia"/>
        </w:rPr>
        <w:t xml:space="preserve">我们需要探讨如何制定既能促进AI创新，又能保护公共利益的政策；如何建立跨部门、跨学科的AI治理机构；如何平衡国家安全、经济发展和个人权利；如何应对AI在不同应用领域（如医疗、金融、司法）带来的特定挑战；以及如何在全球范围内协调AI治理标准。同时，还需要考虑如何确保AI政策的灵活性和适应性，以跟上快速变化的技术发展。</w:t>
      </w:r>
    </w:p>
    <w:p>
      <w:pPr>
        <w:numPr>
          <w:ilvl w:val="0"/>
          <w:numId w:val="2902"/>
        </w:numPr>
      </w:pPr>
      <w:r>
        <w:rPr>
          <w:rFonts w:hint="eastAsia"/>
        </w:rPr>
        <w:t xml:space="preserve">问题解决：</w:t>
      </w:r>
      <w:r>
        <w:t xml:space="preserve"> </w:t>
      </w:r>
      <w:r>
        <w:rPr>
          <w:rFonts w:hint="eastAsia"/>
        </w:rPr>
        <w:t xml:space="preserve">为了构建有效的AI政策制定与治理框架，可以从以下几个方面着手：</w:t>
      </w:r>
    </w:p>
    <w:p>
      <w:pPr>
        <w:numPr>
          <w:ilvl w:val="0"/>
          <w:numId w:val="2903"/>
        </w:numPr>
      </w:pPr>
      <w:r>
        <w:rPr>
          <w:rFonts w:hint="eastAsia"/>
        </w:rPr>
        <w:t xml:space="preserve">法律法规体系：</w:t>
      </w:r>
    </w:p>
    <w:p>
      <w:pPr>
        <w:numPr>
          <w:ilvl w:val="1"/>
          <w:numId w:val="2904"/>
        </w:numPr>
      </w:pPr>
      <w:r>
        <w:rPr>
          <w:rFonts w:hint="eastAsia"/>
        </w:rPr>
        <w:t xml:space="preserve">制定AI专门法律，明确权利义务和责任归属</w:t>
      </w:r>
    </w:p>
    <w:p>
      <w:pPr>
        <w:numPr>
          <w:ilvl w:val="1"/>
          <w:numId w:val="2904"/>
        </w:numPr>
      </w:pPr>
      <w:r>
        <w:rPr>
          <w:rFonts w:hint="eastAsia"/>
        </w:rPr>
        <w:t xml:space="preserve">修订现有法律，适应AI技术特性</w:t>
      </w:r>
    </w:p>
    <w:p>
      <w:pPr>
        <w:numPr>
          <w:ilvl w:val="1"/>
          <w:numId w:val="2904"/>
        </w:numPr>
      </w:pPr>
      <w:r>
        <w:rPr>
          <w:rFonts w:hint="eastAsia"/>
        </w:rPr>
        <w:t xml:space="preserve">建立AI法律实施和执行机制</w:t>
      </w:r>
    </w:p>
    <w:p>
      <w:pPr>
        <w:numPr>
          <w:ilvl w:val="0"/>
          <w:numId w:val="2903"/>
        </w:numPr>
      </w:pPr>
      <w:r>
        <w:rPr>
          <w:rFonts w:hint="eastAsia"/>
        </w:rPr>
        <w:t xml:space="preserve">伦理准则：</w:t>
      </w:r>
    </w:p>
    <w:p>
      <w:pPr>
        <w:numPr>
          <w:ilvl w:val="1"/>
          <w:numId w:val="2905"/>
        </w:numPr>
      </w:pPr>
      <w:r>
        <w:rPr>
          <w:rFonts w:hint="eastAsia"/>
        </w:rPr>
        <w:t xml:space="preserve">制定AI伦理指南，明确价值导向</w:t>
      </w:r>
    </w:p>
    <w:p>
      <w:pPr>
        <w:numPr>
          <w:ilvl w:val="1"/>
          <w:numId w:val="2905"/>
        </w:numPr>
      </w:pPr>
      <w:r>
        <w:rPr>
          <w:rFonts w:hint="eastAsia"/>
        </w:rPr>
        <w:t xml:space="preserve">建立AI伦理审查机制</w:t>
      </w:r>
    </w:p>
    <w:p>
      <w:pPr>
        <w:numPr>
          <w:ilvl w:val="1"/>
          <w:numId w:val="2905"/>
        </w:numPr>
      </w:pPr>
      <w:r>
        <w:rPr>
          <w:rFonts w:hint="eastAsia"/>
        </w:rPr>
        <w:t xml:space="preserve">推动AI伦理教育和培训</w:t>
      </w:r>
    </w:p>
    <w:p>
      <w:pPr>
        <w:numPr>
          <w:ilvl w:val="0"/>
          <w:numId w:val="2903"/>
        </w:numPr>
      </w:pPr>
      <w:r>
        <w:rPr>
          <w:rFonts w:hint="eastAsia"/>
        </w:rPr>
        <w:t xml:space="preserve">技术标准：</w:t>
      </w:r>
    </w:p>
    <w:p>
      <w:pPr>
        <w:numPr>
          <w:ilvl w:val="1"/>
          <w:numId w:val="2906"/>
        </w:numPr>
      </w:pPr>
      <w:r>
        <w:rPr>
          <w:rFonts w:hint="eastAsia"/>
        </w:rPr>
        <w:t xml:space="preserve">制定AI技术标准和规范</w:t>
      </w:r>
    </w:p>
    <w:p>
      <w:pPr>
        <w:numPr>
          <w:ilvl w:val="1"/>
          <w:numId w:val="2906"/>
        </w:numPr>
      </w:pPr>
      <w:r>
        <w:rPr>
          <w:rFonts w:hint="eastAsia"/>
        </w:rPr>
        <w:t xml:space="preserve">建立AI系统安全性和可靠性评估体系</w:t>
      </w:r>
    </w:p>
    <w:p>
      <w:pPr>
        <w:numPr>
          <w:ilvl w:val="1"/>
          <w:numId w:val="2906"/>
        </w:numPr>
      </w:pPr>
      <w:r>
        <w:rPr>
          <w:rFonts w:hint="eastAsia"/>
        </w:rPr>
        <w:t xml:space="preserve">推动开源和数据共享标准</w:t>
      </w:r>
    </w:p>
    <w:p>
      <w:pPr>
        <w:numPr>
          <w:ilvl w:val="0"/>
          <w:numId w:val="2903"/>
        </w:numPr>
      </w:pPr>
      <w:r>
        <w:rPr>
          <w:rFonts w:hint="eastAsia"/>
        </w:rPr>
        <w:t xml:space="preserve">监管机构：</w:t>
      </w:r>
    </w:p>
    <w:p>
      <w:pPr>
        <w:numPr>
          <w:ilvl w:val="1"/>
          <w:numId w:val="2907"/>
        </w:numPr>
      </w:pPr>
      <w:r>
        <w:rPr>
          <w:rFonts w:hint="eastAsia"/>
        </w:rPr>
        <w:t xml:space="preserve">设立专门的AI监管机构</w:t>
      </w:r>
    </w:p>
    <w:p>
      <w:pPr>
        <w:numPr>
          <w:ilvl w:val="1"/>
          <w:numId w:val="2907"/>
        </w:numPr>
      </w:pPr>
      <w:r>
        <w:rPr>
          <w:rFonts w:hint="eastAsia"/>
        </w:rPr>
        <w:t xml:space="preserve">建立跨部门协调机制</w:t>
      </w:r>
    </w:p>
    <w:p>
      <w:pPr>
        <w:numPr>
          <w:ilvl w:val="1"/>
          <w:numId w:val="2907"/>
        </w:numPr>
      </w:pPr>
      <w:r>
        <w:rPr>
          <w:rFonts w:hint="eastAsia"/>
        </w:rPr>
        <w:t xml:space="preserve">培养AI政策和监管专业人才</w:t>
      </w:r>
    </w:p>
    <w:p>
      <w:pPr>
        <w:numPr>
          <w:ilvl w:val="0"/>
          <w:numId w:val="2903"/>
        </w:numPr>
      </w:pPr>
      <w:r>
        <w:rPr>
          <w:rFonts w:hint="eastAsia"/>
        </w:rPr>
        <w:t xml:space="preserve">风险评估：</w:t>
      </w:r>
    </w:p>
    <w:p>
      <w:pPr>
        <w:numPr>
          <w:ilvl w:val="1"/>
          <w:numId w:val="2908"/>
        </w:numPr>
      </w:pPr>
      <w:r>
        <w:rPr>
          <w:rFonts w:hint="eastAsia"/>
        </w:rPr>
        <w:t xml:space="preserve">建立AI风险评估框架</w:t>
      </w:r>
    </w:p>
    <w:p>
      <w:pPr>
        <w:numPr>
          <w:ilvl w:val="1"/>
          <w:numId w:val="2908"/>
        </w:numPr>
      </w:pPr>
      <w:r>
        <w:rPr>
          <w:rFonts w:hint="eastAsia"/>
        </w:rPr>
        <w:t xml:space="preserve">开发AI影响评估工具</w:t>
      </w:r>
    </w:p>
    <w:p>
      <w:pPr>
        <w:numPr>
          <w:ilvl w:val="1"/>
          <w:numId w:val="2908"/>
        </w:numPr>
      </w:pPr>
      <w:r>
        <w:rPr>
          <w:rFonts w:hint="eastAsia"/>
        </w:rPr>
        <w:t xml:space="preserve">实施定期的AI风险审计</w:t>
      </w:r>
    </w:p>
    <w:p>
      <w:pPr>
        <w:numPr>
          <w:ilvl w:val="0"/>
          <w:numId w:val="2903"/>
        </w:numPr>
      </w:pPr>
      <w:r>
        <w:rPr>
          <w:rFonts w:hint="eastAsia"/>
        </w:rPr>
        <w:t xml:space="preserve">国际合作：</w:t>
      </w:r>
    </w:p>
    <w:p>
      <w:pPr>
        <w:numPr>
          <w:ilvl w:val="1"/>
          <w:numId w:val="2909"/>
        </w:numPr>
      </w:pPr>
      <w:r>
        <w:rPr>
          <w:rFonts w:hint="eastAsia"/>
        </w:rPr>
        <w:t xml:space="preserve">参与全球AI治理对话</w:t>
      </w:r>
    </w:p>
    <w:p>
      <w:pPr>
        <w:numPr>
          <w:ilvl w:val="1"/>
          <w:numId w:val="2909"/>
        </w:numPr>
      </w:pPr>
      <w:r>
        <w:rPr>
          <w:rFonts w:hint="eastAsia"/>
        </w:rPr>
        <w:t xml:space="preserve">推动AI国际标准的制定</w:t>
      </w:r>
    </w:p>
    <w:p>
      <w:pPr>
        <w:numPr>
          <w:ilvl w:val="1"/>
          <w:numId w:val="2909"/>
        </w:numPr>
      </w:pPr>
      <w:r>
        <w:rPr>
          <w:rFonts w:hint="eastAsia"/>
        </w:rPr>
        <w:t xml:space="preserve">建立跨境数据流动和AI应用的协调机制</w:t>
      </w:r>
    </w:p>
    <w:p>
      <w:pPr>
        <w:numPr>
          <w:ilvl w:val="0"/>
          <w:numId w:val="2903"/>
        </w:numPr>
      </w:pPr>
      <w:r>
        <w:rPr>
          <w:rFonts w:hint="eastAsia"/>
        </w:rPr>
        <w:t xml:space="preserve">创新支持：</w:t>
      </w:r>
    </w:p>
    <w:p>
      <w:pPr>
        <w:numPr>
          <w:ilvl w:val="1"/>
          <w:numId w:val="2910"/>
        </w:numPr>
      </w:pPr>
      <w:r>
        <w:rPr>
          <w:rFonts w:hint="eastAsia"/>
        </w:rPr>
        <w:t xml:space="preserve">制定AI研发激励政策</w:t>
      </w:r>
    </w:p>
    <w:p>
      <w:pPr>
        <w:numPr>
          <w:ilvl w:val="1"/>
          <w:numId w:val="2910"/>
        </w:numPr>
      </w:pPr>
      <w:r>
        <w:rPr>
          <w:rFonts w:hint="eastAsia"/>
        </w:rPr>
        <w:t xml:space="preserve">建立AI创新监管沙箱</w:t>
      </w:r>
    </w:p>
    <w:p>
      <w:pPr>
        <w:numPr>
          <w:ilvl w:val="1"/>
          <w:numId w:val="2910"/>
        </w:numPr>
      </w:pPr>
      <w:r>
        <w:rPr>
          <w:rFonts w:hint="eastAsia"/>
        </w:rPr>
        <w:t xml:space="preserve">支持AI中小企业和创业生态系统</w:t>
      </w:r>
    </w:p>
    <w:p>
      <w:pPr>
        <w:numPr>
          <w:ilvl w:val="0"/>
          <w:numId w:val="2903"/>
        </w:numPr>
      </w:pPr>
      <w:r>
        <w:rPr>
          <w:rFonts w:hint="eastAsia"/>
        </w:rPr>
        <w:t xml:space="preserve">公众参与：</w:t>
      </w:r>
    </w:p>
    <w:p>
      <w:pPr>
        <w:numPr>
          <w:ilvl w:val="1"/>
          <w:numId w:val="2911"/>
        </w:numPr>
      </w:pPr>
      <w:r>
        <w:rPr>
          <w:rFonts w:hint="eastAsia"/>
        </w:rPr>
        <w:t xml:space="preserve">建立AI政策公众咨询机制</w:t>
      </w:r>
    </w:p>
    <w:p>
      <w:pPr>
        <w:numPr>
          <w:ilvl w:val="1"/>
          <w:numId w:val="2911"/>
        </w:numPr>
      </w:pPr>
      <w:r>
        <w:rPr>
          <w:rFonts w:hint="eastAsia"/>
        </w:rPr>
        <w:t xml:space="preserve">提高公众AI素养和参与能力</w:t>
      </w:r>
    </w:p>
    <w:p>
      <w:pPr>
        <w:numPr>
          <w:ilvl w:val="1"/>
          <w:numId w:val="2911"/>
        </w:numPr>
      </w:pPr>
      <w:r>
        <w:rPr>
          <w:rFonts w:hint="eastAsia"/>
        </w:rPr>
        <w:t xml:space="preserve">鼓励多利益相关方参与AI治理</w:t>
      </w:r>
    </w:p>
    <w:p>
      <w:pPr>
        <w:numPr>
          <w:ilvl w:val="0"/>
          <w:numId w:val="2912"/>
        </w:numPr>
      </w:pPr>
      <w:r>
        <w:rPr>
          <w:rFonts w:hint="eastAsia"/>
        </w:rPr>
        <w:t xml:space="preserve">边界与外延：</w:t>
      </w:r>
      <w:r>
        <w:t xml:space="preserve"> </w:t>
      </w:r>
      <w:r>
        <w:rPr>
          <w:rFonts w:hint="eastAsia"/>
        </w:rPr>
        <w:t xml:space="preserve">AI政策制定与治理框架涉及政治学、法学、伦理学、计算机科学、经济学等多个学科领域。它不仅关乎技术发展方向，还涉及社会公平、经济发展、国家安全等重大议题。这一领域的发展可能重塑政府治理模式、改变国际关系格局，并深刻影响每个公民的日常生活。</w:t>
      </w:r>
    </w:p>
    <w:p>
      <w:pPr>
        <w:numPr>
          <w:ilvl w:val="0"/>
          <w:numId w:val="2912"/>
        </w:numPr>
      </w:pPr>
      <w:r>
        <w:rPr>
          <w:rFonts w:hint="eastAsia"/>
        </w:rPr>
        <w:t xml:space="preserve">概念结构与核心要素组成：</w:t>
      </w:r>
    </w:p>
    <w:p>
      <w:pPr>
        <w:numPr>
          <w:ilvl w:val="0"/>
          <w:numId w:val="2913"/>
        </w:numPr>
      </w:pPr>
      <w:r>
        <w:rPr>
          <w:rFonts w:hint="eastAsia"/>
        </w:rPr>
        <w:t xml:space="preserve">法律框架：AI专门法、现有法律修订、执法机制</w:t>
      </w:r>
    </w:p>
    <w:p>
      <w:pPr>
        <w:numPr>
          <w:ilvl w:val="0"/>
          <w:numId w:val="2913"/>
        </w:numPr>
      </w:pPr>
      <w:r>
        <w:rPr>
          <w:rFonts w:hint="eastAsia"/>
        </w:rPr>
        <w:t xml:space="preserve">伦理规范：价值准则、伦理审查、道德决策</w:t>
      </w:r>
    </w:p>
    <w:p>
      <w:pPr>
        <w:numPr>
          <w:ilvl w:val="0"/>
          <w:numId w:val="2913"/>
        </w:numPr>
      </w:pPr>
      <w:r>
        <w:rPr>
          <w:rFonts w:hint="eastAsia"/>
        </w:rPr>
        <w:t xml:space="preserve">技术标准：安全规范、互操作性、性能指标</w:t>
      </w:r>
    </w:p>
    <w:p>
      <w:pPr>
        <w:numPr>
          <w:ilvl w:val="0"/>
          <w:numId w:val="2913"/>
        </w:numPr>
      </w:pPr>
      <w:r>
        <w:rPr>
          <w:rFonts w:hint="eastAsia"/>
        </w:rPr>
        <w:t xml:space="preserve">监管体系：监管机构、跨部门协调、专业人才</w:t>
      </w:r>
    </w:p>
    <w:p>
      <w:pPr>
        <w:numPr>
          <w:ilvl w:val="0"/>
          <w:numId w:val="2913"/>
        </w:numPr>
      </w:pPr>
      <w:r>
        <w:rPr>
          <w:rFonts w:hint="eastAsia"/>
        </w:rPr>
        <w:t xml:space="preserve">风险管理：评估框架、预警机制、应对策略</w:t>
      </w:r>
    </w:p>
    <w:p>
      <w:pPr>
        <w:numPr>
          <w:ilvl w:val="0"/>
          <w:numId w:val="2913"/>
        </w:numPr>
      </w:pPr>
      <w:r>
        <w:rPr>
          <w:rFonts w:hint="eastAsia"/>
        </w:rPr>
        <w:t xml:space="preserve">国际协作：全球对话、标准协调、跨境治理</w:t>
      </w:r>
    </w:p>
    <w:p>
      <w:pPr>
        <w:numPr>
          <w:ilvl w:val="0"/>
          <w:numId w:val="2913"/>
        </w:numPr>
      </w:pPr>
      <w:r>
        <w:rPr>
          <w:rFonts w:hint="eastAsia"/>
        </w:rPr>
        <w:t xml:space="preserve">创新政策：研发支持、监管沙箱、产业生态</w:t>
      </w:r>
    </w:p>
    <w:p>
      <w:pPr>
        <w:numPr>
          <w:ilvl w:val="0"/>
          <w:numId w:val="2913"/>
        </w:numPr>
      </w:pPr>
      <w:r>
        <w:rPr>
          <w:rFonts w:hint="eastAsia"/>
        </w:rPr>
        <w:t xml:space="preserve">公众参与：公众咨询、教育宣传、多方协商</w:t>
      </w:r>
    </w:p>
    <w:p>
      <w:pPr>
        <w:numPr>
          <w:ilvl w:val="0"/>
          <w:numId w:val="2914"/>
        </w:numPr>
      </w:pPr>
      <w:r>
        <w:rPr>
          <w:rFonts w:hint="eastAsia"/>
        </w:rPr>
        <w:t xml:space="preserve">概念之间的关系：</w:t>
      </w:r>
    </w:p>
    <w:p>
      <w:pPr>
        <w:numPr>
          <w:ilvl w:val="0"/>
          <w:numId w:val="2915"/>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传统技术治理</w:t>
            </w:r>
          </w:p>
        </w:tc>
        <w:tc>
          <w:tcPr/>
          <w:p>
            <w:pPr>
              <w:pStyle w:val="Compact"/>
              <w:jc w:val="left"/>
            </w:pPr>
            <w:r>
              <w:rPr>
                <w:rFonts w:hint="eastAsia"/>
              </w:rPr>
              <w:t xml:space="preserve">AI治理</w:t>
            </w:r>
          </w:p>
        </w:tc>
        <w:tc>
          <w:tcPr/>
          <w:p>
            <w:pPr>
              <w:pStyle w:val="Compact"/>
              <w:jc w:val="left"/>
            </w:pPr>
            <w:r>
              <w:rPr>
                <w:rFonts w:hint="eastAsia"/>
              </w:rPr>
              <w:t xml:space="preserve">潜在差异影响</w:t>
            </w:r>
          </w:p>
        </w:tc>
      </w:tr>
      <w:tr>
        <w:tc>
          <w:tcPr/>
          <w:p>
            <w:pPr>
              <w:pStyle w:val="Compact"/>
              <w:jc w:val="left"/>
            </w:pPr>
            <w:r>
              <w:rPr>
                <w:rFonts w:hint="eastAsia"/>
              </w:rPr>
              <w:t xml:space="preserve">决策主体</w:t>
            </w:r>
          </w:p>
        </w:tc>
        <w:tc>
          <w:tcPr/>
          <w:p>
            <w:pPr>
              <w:pStyle w:val="Compact"/>
              <w:jc w:val="left"/>
            </w:pPr>
            <w:r>
              <w:rPr>
                <w:rFonts w:hint="eastAsia"/>
              </w:rPr>
              <w:t xml:space="preserve">人类</w:t>
            </w:r>
          </w:p>
        </w:tc>
        <w:tc>
          <w:tcPr/>
          <w:p>
            <w:pPr>
              <w:pStyle w:val="Compact"/>
              <w:jc w:val="left"/>
            </w:pPr>
            <w:r>
              <w:rPr>
                <w:rFonts w:hint="eastAsia"/>
              </w:rPr>
              <w:t xml:space="preserve">人类+AI辅助</w:t>
            </w:r>
          </w:p>
        </w:tc>
        <w:tc>
          <w:tcPr/>
          <w:p>
            <w:pPr>
              <w:pStyle w:val="Compact"/>
              <w:jc w:val="left"/>
            </w:pPr>
            <w:r>
              <w:rPr>
                <w:rFonts w:hint="eastAsia"/>
              </w:rPr>
              <w:t xml:space="preserve">决策效率和复杂性提高</w:t>
            </w:r>
          </w:p>
        </w:tc>
      </w:tr>
      <w:tr>
        <w:tc>
          <w:tcPr/>
          <w:p>
            <w:pPr>
              <w:pStyle w:val="Compact"/>
              <w:jc w:val="left"/>
            </w:pPr>
            <w:r>
              <w:rPr>
                <w:rFonts w:hint="eastAsia"/>
              </w:rPr>
              <w:t xml:space="preserve">监管范围</w:t>
            </w:r>
          </w:p>
        </w:tc>
        <w:tc>
          <w:tcPr/>
          <w:p>
            <w:pPr>
              <w:pStyle w:val="Compact"/>
              <w:jc w:val="left"/>
            </w:pPr>
            <w:r>
              <w:rPr>
                <w:rFonts w:hint="eastAsia"/>
              </w:rPr>
              <w:t xml:space="preserve">明确边界</w:t>
            </w:r>
          </w:p>
        </w:tc>
        <w:tc>
          <w:tcPr/>
          <w:p>
            <w:pPr>
              <w:pStyle w:val="Compact"/>
              <w:jc w:val="left"/>
            </w:pPr>
            <w:r>
              <w:rPr>
                <w:rFonts w:hint="eastAsia"/>
              </w:rPr>
              <w:t xml:space="preserve">跨界融合</w:t>
            </w:r>
          </w:p>
        </w:tc>
        <w:tc>
          <w:tcPr/>
          <w:p>
            <w:pPr>
              <w:pStyle w:val="Compact"/>
              <w:jc w:val="left"/>
            </w:pPr>
            <w:r>
              <w:rPr>
                <w:rFonts w:hint="eastAsia"/>
              </w:rPr>
              <w:t xml:space="preserve">监管难度增加，需要跨部门合作</w:t>
            </w:r>
          </w:p>
        </w:tc>
      </w:tr>
      <w:tr>
        <w:tc>
          <w:tcPr/>
          <w:p>
            <w:pPr>
              <w:pStyle w:val="Compact"/>
              <w:jc w:val="left"/>
            </w:pPr>
            <w:r>
              <w:rPr>
                <w:rFonts w:hint="eastAsia"/>
              </w:rPr>
              <w:t xml:space="preserve">更新速度</w:t>
            </w:r>
          </w:p>
        </w:tc>
        <w:tc>
          <w:tcPr/>
          <w:p>
            <w:pPr>
              <w:pStyle w:val="Compact"/>
              <w:jc w:val="left"/>
            </w:pPr>
            <w:r>
              <w:rPr>
                <w:rFonts w:hint="eastAsia"/>
              </w:rPr>
              <w:t xml:space="preserve">缓慢</w:t>
            </w:r>
          </w:p>
        </w:tc>
        <w:tc>
          <w:tcPr/>
          <w:p>
            <w:pPr>
              <w:pStyle w:val="Compact"/>
              <w:jc w:val="left"/>
            </w:pPr>
            <w:r>
              <w:rPr>
                <w:rFonts w:hint="eastAsia"/>
              </w:rPr>
              <w:t xml:space="preserve">快速迭代</w:t>
            </w:r>
          </w:p>
        </w:tc>
        <w:tc>
          <w:tcPr/>
          <w:p>
            <w:pPr>
              <w:pStyle w:val="Compact"/>
              <w:jc w:val="left"/>
            </w:pPr>
            <w:r>
              <w:rPr>
                <w:rFonts w:hint="eastAsia"/>
              </w:rPr>
              <w:t xml:space="preserve">要求政策具有更高的灵活性</w:t>
            </w:r>
          </w:p>
        </w:tc>
      </w:tr>
      <w:tr>
        <w:tc>
          <w:tcPr/>
          <w:p>
            <w:pPr>
              <w:pStyle w:val="Compact"/>
              <w:jc w:val="left"/>
            </w:pPr>
            <w:r>
              <w:rPr>
                <w:rFonts w:hint="eastAsia"/>
              </w:rPr>
              <w:t xml:space="preserve">风险性质</w:t>
            </w:r>
          </w:p>
        </w:tc>
        <w:tc>
          <w:tcPr/>
          <w:p>
            <w:pPr>
              <w:pStyle w:val="Compact"/>
              <w:jc w:val="left"/>
            </w:pPr>
            <w:r>
              <w:rPr>
                <w:rFonts w:hint="eastAsia"/>
              </w:rPr>
              <w:t xml:space="preserve">可预测</w:t>
            </w:r>
          </w:p>
        </w:tc>
        <w:tc>
          <w:tcPr/>
          <w:p>
            <w:pPr>
              <w:pStyle w:val="Compact"/>
              <w:jc w:val="left"/>
            </w:pPr>
            <w:r>
              <w:rPr>
                <w:rFonts w:hint="eastAsia"/>
              </w:rPr>
              <w:t xml:space="preserve">高度不确定</w:t>
            </w:r>
          </w:p>
        </w:tc>
        <w:tc>
          <w:tcPr/>
          <w:p>
            <w:pPr>
              <w:pStyle w:val="Compact"/>
              <w:jc w:val="left"/>
            </w:pPr>
            <w:r>
              <w:rPr>
                <w:rFonts w:hint="eastAsia"/>
              </w:rPr>
              <w:t xml:space="preserve">需要更强的预测和应对能力</w:t>
            </w:r>
          </w:p>
        </w:tc>
      </w:tr>
      <w:tr>
        <w:tc>
          <w:tcPr/>
          <w:p>
            <w:pPr>
              <w:pStyle w:val="Compact"/>
              <w:jc w:val="left"/>
            </w:pPr>
            <w:r>
              <w:rPr>
                <w:rFonts w:hint="eastAsia"/>
              </w:rPr>
              <w:t xml:space="preserve">伦理考量</w:t>
            </w:r>
          </w:p>
        </w:tc>
        <w:tc>
          <w:tcPr/>
          <w:p>
            <w:pPr>
              <w:pStyle w:val="Compact"/>
              <w:jc w:val="left"/>
            </w:pPr>
            <w:r>
              <w:rPr>
                <w:rFonts w:hint="eastAsia"/>
              </w:rPr>
              <w:t xml:space="preserve">一般性</w:t>
            </w:r>
          </w:p>
        </w:tc>
        <w:tc>
          <w:tcPr/>
          <w:p>
            <w:pPr>
              <w:pStyle w:val="Compact"/>
              <w:jc w:val="left"/>
            </w:pPr>
            <w:r>
              <w:rPr>
                <w:rFonts w:hint="eastAsia"/>
              </w:rPr>
              <w:t xml:space="preserve">AI特殊性</w:t>
            </w:r>
          </w:p>
        </w:tc>
        <w:tc>
          <w:tcPr/>
          <w:p>
            <w:pPr>
              <w:pStyle w:val="Compact"/>
              <w:jc w:val="left"/>
            </w:pPr>
            <w:r>
              <w:rPr>
                <w:rFonts w:hint="eastAsia"/>
              </w:rPr>
              <w:t xml:space="preserve">需要制定专门的AI伦理框架</w:t>
            </w:r>
          </w:p>
        </w:tc>
      </w:tr>
      <w:tr>
        <w:tc>
          <w:tcPr/>
          <w:p>
            <w:pPr>
              <w:pStyle w:val="Compact"/>
              <w:jc w:val="left"/>
            </w:pPr>
            <w:r>
              <w:rPr>
                <w:rFonts w:hint="eastAsia"/>
              </w:rPr>
              <w:t xml:space="preserve">国际影响</w:t>
            </w:r>
          </w:p>
        </w:tc>
        <w:tc>
          <w:tcPr/>
          <w:p>
            <w:pPr>
              <w:pStyle w:val="Compact"/>
              <w:jc w:val="left"/>
            </w:pPr>
            <w:r>
              <w:rPr>
                <w:rFonts w:hint="eastAsia"/>
              </w:rPr>
              <w:t xml:space="preserve">局部性</w:t>
            </w:r>
          </w:p>
        </w:tc>
        <w:tc>
          <w:tcPr/>
          <w:p>
            <w:pPr>
              <w:pStyle w:val="Compact"/>
              <w:jc w:val="left"/>
            </w:pPr>
            <w:r>
              <w:rPr>
                <w:rFonts w:hint="eastAsia"/>
              </w:rPr>
              <w:t xml:space="preserve">全球性</w:t>
            </w:r>
          </w:p>
        </w:tc>
        <w:tc>
          <w:tcPr/>
          <w:p>
            <w:pPr>
              <w:pStyle w:val="Compact"/>
              <w:jc w:val="left"/>
            </w:pPr>
            <w:r>
              <w:rPr>
                <w:rFonts w:hint="eastAsia"/>
              </w:rPr>
              <w:t xml:space="preserve">需要更多的国际协调和合作</w:t>
            </w:r>
          </w:p>
        </w:tc>
      </w:tr>
      <w:tr>
        <w:tc>
          <w:tcPr/>
          <w:p>
            <w:pPr>
              <w:pStyle w:val="Compact"/>
              <w:jc w:val="left"/>
            </w:pPr>
            <w:r>
              <w:rPr>
                <w:rFonts w:hint="eastAsia"/>
              </w:rPr>
              <w:t xml:space="preserve">公众参与</w:t>
            </w:r>
          </w:p>
        </w:tc>
        <w:tc>
          <w:tcPr/>
          <w:p>
            <w:pPr>
              <w:pStyle w:val="Compact"/>
              <w:jc w:val="left"/>
            </w:pPr>
            <w:r>
              <w:rPr>
                <w:rFonts w:hint="eastAsia"/>
              </w:rPr>
              <w:t xml:space="preserve">有限</w:t>
            </w:r>
          </w:p>
        </w:tc>
        <w:tc>
          <w:tcPr/>
          <w:p>
            <w:pPr>
              <w:pStyle w:val="Compact"/>
              <w:jc w:val="left"/>
            </w:pPr>
            <w:r>
              <w:rPr>
                <w:rFonts w:hint="eastAsia"/>
              </w:rPr>
              <w:t xml:space="preserve">广泛</w:t>
            </w:r>
          </w:p>
        </w:tc>
        <w:tc>
          <w:tcPr/>
          <w:p>
            <w:pPr>
              <w:pStyle w:val="Compact"/>
              <w:jc w:val="left"/>
            </w:pPr>
            <w:r>
              <w:rPr>
                <w:rFonts w:hint="eastAsia"/>
              </w:rPr>
              <w:t xml:space="preserve">治理过程更加开放和民主</w:t>
            </w:r>
          </w:p>
        </w:tc>
      </w:tr>
      <w:tr>
        <w:tc>
          <w:tcPr/>
          <w:p>
            <w:pPr>
              <w:pStyle w:val="Compact"/>
              <w:jc w:val="left"/>
            </w:pPr>
            <w:r>
              <w:rPr>
                <w:rFonts w:hint="eastAsia"/>
              </w:rPr>
              <w:t xml:space="preserve">创新关系</w:t>
            </w:r>
          </w:p>
        </w:tc>
        <w:tc>
          <w:tcPr/>
          <w:p>
            <w:pPr>
              <w:pStyle w:val="Compact"/>
              <w:jc w:val="left"/>
            </w:pPr>
            <w:r>
              <w:rPr>
                <w:rFonts w:hint="eastAsia"/>
              </w:rPr>
              <w:t xml:space="preserve">管制为主</w:t>
            </w:r>
          </w:p>
        </w:tc>
        <w:tc>
          <w:tcPr/>
          <w:p>
            <w:pPr>
              <w:pStyle w:val="Compact"/>
              <w:jc w:val="left"/>
            </w:pPr>
            <w:r>
              <w:rPr>
                <w:rFonts w:hint="eastAsia"/>
              </w:rPr>
              <w:t xml:space="preserve">管制与促进并重</w:t>
            </w:r>
          </w:p>
        </w:tc>
        <w:tc>
          <w:tcPr/>
          <w:p>
            <w:pPr>
              <w:pStyle w:val="Compact"/>
              <w:jc w:val="left"/>
            </w:pPr>
            <w:r>
              <w:rPr>
                <w:rFonts w:hint="eastAsia"/>
              </w:rPr>
              <w:t xml:space="preserve">平衡创新和风险控制的挑战</w:t>
            </w:r>
          </w:p>
        </w:tc>
      </w:tr>
    </w:tbl>
    <w:p>
      <w:pPr>
        <w:numPr>
          <w:ilvl w:val="0"/>
          <w:numId w:val="2916"/>
        </w:numPr>
      </w:pPr>
      <w:r>
        <w:rPr>
          <w:rFonts w:hint="eastAsia"/>
        </w:rPr>
        <w:t xml:space="preserve">概念联系的ER实体关系</w:t>
      </w:r>
    </w:p>
    <w:p>
      <w:pPr>
        <w:numPr>
          <w:ilvl w:val="0"/>
          <w:numId w:val="2917"/>
        </w:numPr>
      </w:pPr>
      <w:r>
        <w:rPr>
          <w:rFonts w:hint="eastAsia"/>
        </w:rPr>
        <w:t xml:space="preserve">交互关系图</w:t>
      </w:r>
    </w:p>
    <w:p>
      <w:pPr>
        <w:numPr>
          <w:ilvl w:val="0"/>
          <w:numId w:val="2918"/>
        </w:numPr>
      </w:pPr>
      <w:r>
        <w:rPr>
          <w:rFonts w:hint="eastAsia"/>
        </w:rPr>
        <w:t xml:space="preserve">数学模型：</w:t>
      </w:r>
      <w:r>
        <w:t xml:space="preserve"> </w:t>
      </w:r>
      <w:r>
        <w:rPr>
          <w:rFonts w:hint="eastAsia"/>
        </w:rPr>
        <w:t xml:space="preserve">虽然AI治理的许多方面难以直接量化，但我们可以尝试用一些数学模型来描述某些方面：</w:t>
      </w:r>
    </w:p>
    <w:p>
      <w:pPr>
        <w:numPr>
          <w:ilvl w:val="0"/>
          <w:numId w:val="2919"/>
        </w:numPr>
      </w:pPr>
      <w:r>
        <w:rPr>
          <w:rFonts w:hint="eastAsia"/>
        </w:rPr>
        <w:t xml:space="preserve">AI政策有效性评估模型：</w:t>
      </w:r>
    </w:p>
    <w:p>
      <w:pPr>
        <w:pStyle w:val="BodyText"/>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r>
            <m:rPr>
              <m:sty m:val="p"/>
            </m:rPr>
            <m:t>−</m:t>
          </m:r>
          <m:nary>
            <m:naryPr>
              <m:chr m:val="∑"/>
              <m:limLoc m:val="undOvr"/>
              <m:subHide m:val="off"/>
              <m:supHide m:val="off"/>
            </m:naryPr>
            <m:sub>
              <m:r>
                <m:t>j</m:t>
              </m:r>
              <m:r>
                <m:rPr>
                  <m:sty m:val="p"/>
                </m:rPr>
                <m:t>=</m:t>
              </m:r>
              <m:r>
                <m:t>1</m:t>
              </m:r>
            </m:sub>
            <m:sup>
              <m:r>
                <m:t>m</m:t>
              </m:r>
            </m:sup>
            <m:e>
              <m:sSub>
                <m:e>
                  <m:r>
                    <m:t>v</m:t>
                  </m:r>
                </m:e>
                <m:sub>
                  <m:r>
                    <m:t>j</m:t>
                  </m:r>
                </m:sub>
              </m:sSub>
            </m:e>
          </m:nary>
          <m:sSub>
            <m:e>
              <m:r>
                <m:t>R</m:t>
              </m:r>
            </m:e>
            <m:sub>
              <m:r>
                <m:t>j</m:t>
              </m:r>
            </m:sub>
          </m:sSub>
        </m:oMath>
      </m:oMathPara>
    </w:p>
    <w:p>
      <w:pPr>
        <w:numPr>
          <w:ilvl w:val="0"/>
          <w:numId w:val="1000"/>
        </w:numPr>
      </w:pPr>
      <w:r>
        <w:rPr>
          <w:rFonts w:hint="eastAsia"/>
        </w:rPr>
        <w:t xml:space="preserve">其中，E是政策有效性，</w:t>
      </w:r>
      <m:oMath>
        <m:sSub>
          <m:e>
            <m:r>
              <m:t>P</m:t>
            </m:r>
          </m:e>
          <m:sub>
            <m:r>
              <m:t>i</m:t>
            </m:r>
          </m:sub>
        </m:sSub>
      </m:oMath>
      <w:r>
        <w:rPr>
          <w:rFonts w:hint="eastAsia"/>
        </w:rPr>
        <w:t xml:space="preserve">是各项积极影响，</w:t>
      </w:r>
      <m:oMath>
        <m:sSub>
          <m:e>
            <m:r>
              <m:t>R</m:t>
            </m:r>
          </m:e>
          <m:sub>
            <m:r>
              <m:t>j</m:t>
            </m:r>
          </m:sub>
        </m:sSub>
      </m:oMath>
      <w:r>
        <w:rPr>
          <w:rFonts w:hint="eastAsia"/>
        </w:rPr>
        <w:t xml:space="preserve">是各项风险或负面影响，</w:t>
      </w:r>
      <m:oMath>
        <m:sSub>
          <m:e>
            <m:r>
              <m:t>w</m:t>
            </m:r>
          </m:e>
          <m:sub>
            <m:r>
              <m:t>i</m:t>
            </m:r>
          </m:sub>
        </m:sSub>
      </m:oMath>
      <w:r>
        <w:rPr>
          <w:rFonts w:hint="eastAsia"/>
        </w:rPr>
        <w:t xml:space="preserve">和</w:t>
      </w:r>
      <m:oMath>
        <m:sSub>
          <m:e>
            <m:r>
              <m:t>v</m:t>
            </m:r>
          </m:e>
          <m:sub>
            <m:r>
              <m:t>j</m:t>
            </m:r>
          </m:sub>
        </m:sSub>
      </m:oMath>
      <w:r>
        <w:rPr>
          <w:rFonts w:hint="eastAsia"/>
        </w:rPr>
        <w:t xml:space="preserve">是相应的权重。</w:t>
      </w:r>
    </w:p>
    <w:p>
      <w:pPr>
        <w:numPr>
          <w:ilvl w:val="0"/>
          <w:numId w:val="2919"/>
        </w:numPr>
      </w:pPr>
      <w:r>
        <w:rPr>
          <w:rFonts w:hint="eastAsia"/>
        </w:rPr>
        <w:t xml:space="preserve">伦理合规度量：</w:t>
      </w:r>
    </w:p>
    <w:p>
      <w:pPr>
        <w:pStyle w:val="BodyText"/>
      </w:pPr>
      <m:oMathPara>
        <m:oMathParaPr>
          <m:jc m:val="center"/>
        </m:oMathParaPr>
        <m:oMath>
          <m:r>
            <m:t>C</m:t>
          </m:r>
          <m:r>
            <m:rPr>
              <m:sty m:val="p"/>
            </m:rPr>
            <m:t>=</m:t>
          </m:r>
          <m:r>
            <m:t>1</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A</m:t>
                      </m:r>
                    </m:e>
                    <m:sub>
                      <m:r>
                        <m:t>i</m:t>
                      </m:r>
                    </m:sub>
                  </m:sSub>
                  <m:r>
                    <m:rPr>
                      <m:sty m:val="p"/>
                    </m:rPr>
                    <m:t>−</m:t>
                  </m:r>
                  <m:sSub>
                    <m:e>
                      <m:r>
                        <m:t>E</m:t>
                      </m:r>
                    </m:e>
                    <m:sub>
                      <m:r>
                        <m:t>i</m:t>
                      </m:r>
                    </m:sub>
                  </m:sSub>
                </m:e>
              </m:d>
            </m:e>
          </m:nary>
        </m:oMath>
      </m:oMathPara>
    </w:p>
    <w:p>
      <w:pPr>
        <w:numPr>
          <w:ilvl w:val="0"/>
          <w:numId w:val="1000"/>
        </w:numPr>
      </w:pPr>
      <w:r>
        <w:rPr>
          <w:rFonts w:hint="eastAsia"/>
        </w:rPr>
        <w:t xml:space="preserve">其中，C是伦理合规度，</w:t>
      </w:r>
      <m:oMath>
        <m:sSub>
          <m:e>
            <m:r>
              <m:t>A</m:t>
            </m:r>
          </m:e>
          <m:sub>
            <m:r>
              <m:t>i</m:t>
            </m:r>
          </m:sub>
        </m:sSub>
      </m:oMath>
      <w:r>
        <w:rPr>
          <w:rFonts w:hint="eastAsia"/>
        </w:rPr>
        <w:t xml:space="preserve">是AI系统在第i个伦理维度的表现，</w:t>
      </w:r>
      <m:oMath>
        <m:sSub>
          <m:e>
            <m:r>
              <m:t>E</m:t>
            </m:r>
          </m:e>
          <m:sub>
            <m:r>
              <m:t>i</m:t>
            </m:r>
          </m:sub>
        </m:sSub>
      </m:oMath>
      <w:r>
        <w:rPr>
          <w:rFonts w:hint="eastAsia"/>
        </w:rPr>
        <w:t xml:space="preserve">是该维度的伦理标准。</w:t>
      </w:r>
    </w:p>
    <w:p>
      <w:pPr>
        <w:numPr>
          <w:ilvl w:val="0"/>
          <w:numId w:val="2919"/>
        </w:numPr>
      </w:pPr>
      <w:r>
        <w:rPr>
          <w:rFonts w:hint="eastAsia"/>
        </w:rPr>
        <w:t xml:space="preserve">创新与监管平衡模型：</w:t>
      </w:r>
    </w:p>
    <w:p>
      <w:pPr>
        <w:pStyle w:val="BodyText"/>
      </w:pPr>
      <m:oMathPara>
        <m:oMathParaPr>
          <m:jc m:val="center"/>
        </m:oMathParaPr>
        <m:oMath>
          <m:r>
            <m:t>B</m:t>
          </m:r>
          <m:r>
            <m:rPr>
              <m:sty m:val="p"/>
            </m:rPr>
            <m:t>=</m:t>
          </m:r>
          <m:r>
            <m:t>α</m:t>
          </m:r>
          <m:r>
            <m:t>I</m:t>
          </m:r>
          <m:d>
            <m:dPr>
              <m:begChr m:val="("/>
              <m:sepChr m:val=""/>
              <m:endChr m:val=")"/>
              <m:grow/>
            </m:dPr>
            <m:e>
              <m:r>
                <m:t>r</m:t>
              </m:r>
            </m:e>
          </m:d>
          <m:r>
            <m:rPr>
              <m:sty m:val="p"/>
            </m:rPr>
            <m:t>+</m:t>
          </m:r>
          <m:d>
            <m:dPr>
              <m:begChr m:val="("/>
              <m:sepChr m:val=""/>
              <m:endChr m:val=")"/>
              <m:grow/>
            </m:dPr>
            <m:e>
              <m:r>
                <m:t>1</m:t>
              </m:r>
              <m:r>
                <m:rPr>
                  <m:sty m:val="p"/>
                </m:rPr>
                <m:t>−</m:t>
              </m:r>
              <m:r>
                <m:t>α</m:t>
              </m:r>
            </m:e>
          </m:d>
          <m:r>
            <m:t>S</m:t>
          </m:r>
          <m:d>
            <m:dPr>
              <m:begChr m:val="("/>
              <m:sepChr m:val=""/>
              <m:endChr m:val=")"/>
              <m:grow/>
            </m:dPr>
            <m:e>
              <m:r>
                <m:t>r</m:t>
              </m:r>
            </m:e>
          </m:d>
        </m:oMath>
      </m:oMathPara>
    </w:p>
    <w:p>
      <w:pPr>
        <w:numPr>
          <w:ilvl w:val="0"/>
          <w:numId w:val="1000"/>
        </w:numPr>
      </w:pPr>
      <w:r>
        <w:rPr>
          <w:rFonts w:hint="eastAsia"/>
        </w:rPr>
        <w:t xml:space="preserve">其中，B是平衡指数，I(r)是创新函数，S(r)是安全函数，r是监管强度，α是权衡系数。</w:t>
      </w:r>
    </w:p>
    <w:p>
      <w:pPr>
        <w:numPr>
          <w:ilvl w:val="0"/>
          <w:numId w:val="2919"/>
        </w:numPr>
      </w:pPr>
      <w:r>
        <w:rPr>
          <w:rFonts w:hint="eastAsia"/>
        </w:rPr>
        <w:t xml:space="preserve">国际AI治理协调度：</w:t>
      </w:r>
    </w:p>
    <w:p>
      <w:pPr>
        <w:pStyle w:val="BodyText"/>
      </w:pPr>
      <m:oMathPara>
        <m:oMathParaPr>
          <m:jc m:val="center"/>
        </m:oMathParaPr>
        <m:oMath>
          <m:r>
            <m:t>H</m:t>
          </m:r>
          <m:r>
            <m:rPr>
              <m:sty m:val="p"/>
            </m:rPr>
            <m:t>=</m:t>
          </m:r>
          <m:r>
            <m:t>1</m:t>
          </m:r>
          <m:r>
            <m:rPr>
              <m:sty m:val="p"/>
            </m:rPr>
            <m:t>−</m:t>
          </m:r>
          <m:f>
            <m:fPr>
              <m:type m:val="bar"/>
            </m:fPr>
            <m:num>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r>
                        <m:rPr>
                          <m:sty m:val="p"/>
                        </m:rPr>
                        <m:t>+</m:t>
                      </m:r>
                      <m:r>
                        <m:t>1</m:t>
                      </m:r>
                    </m:sub>
                    <m:sup>
                      <m:r>
                        <m:t>N</m:t>
                      </m:r>
                    </m:sup>
                    <m:e>
                      <m:r>
                        <m:t>d</m:t>
                      </m:r>
                    </m:e>
                  </m:nary>
                </m:e>
              </m:nary>
              <m:d>
                <m:dPr>
                  <m:begChr m:val="("/>
                  <m:sepChr m:val=""/>
                  <m:endChr m:val=")"/>
                  <m:grow/>
                </m:dPr>
                <m:e>
                  <m:sSub>
                    <m:e>
                      <m:r>
                        <m:t>P</m:t>
                      </m:r>
                    </m:e>
                    <m:sub>
                      <m:r>
                        <m:t>i</m:t>
                      </m:r>
                    </m:sub>
                  </m:sSub>
                  <m:r>
                    <m:rPr>
                      <m:sty m:val="p"/>
                    </m:rPr>
                    <m:t>,</m:t>
                  </m:r>
                  <m:sSub>
                    <m:e>
                      <m:r>
                        <m:t>P</m:t>
                      </m:r>
                    </m:e>
                    <m:sub>
                      <m:r>
                        <m:t>j</m:t>
                      </m:r>
                    </m:sub>
                  </m:sSub>
                </m:e>
              </m:d>
            </m:num>
            <m:den>
              <m:r>
                <m:t>N</m:t>
              </m:r>
              <m:d>
                <m:dPr>
                  <m:begChr m:val="("/>
                  <m:sepChr m:val=""/>
                  <m:endChr m:val=")"/>
                  <m:grow/>
                </m:dPr>
                <m:e>
                  <m:r>
                    <m:t>N</m:t>
                  </m:r>
                  <m:r>
                    <m:rPr>
                      <m:sty m:val="p"/>
                    </m:rPr>
                    <m:t>−</m:t>
                  </m:r>
                  <m:r>
                    <m:t>1</m:t>
                  </m:r>
                </m:e>
              </m:d>
              <m:r>
                <m:rPr>
                  <m:sty m:val="p"/>
                </m:rPr>
                <m:t>/</m:t>
              </m:r>
              <m:r>
                <m:t>2</m:t>
              </m:r>
            </m:den>
          </m:f>
        </m:oMath>
      </m:oMathPara>
    </w:p>
    <w:p>
      <w:pPr>
        <w:numPr>
          <w:ilvl w:val="0"/>
          <w:numId w:val="1000"/>
        </w:numPr>
      </w:pPr>
      <w:r>
        <w:rPr>
          <w:rFonts w:hint="eastAsia"/>
        </w:rPr>
        <w:t xml:space="preserve">其中，H是协调度，</w:t>
      </w:r>
      <m:oMath>
        <m:r>
          <m:t>d</m:t>
        </m:r>
        <m:d>
          <m:dPr>
            <m:begChr m:val="("/>
            <m:sepChr m:val=""/>
            <m:endChr m:val=")"/>
            <m:grow/>
          </m:dPr>
          <m:e>
            <m:sSub>
              <m:e>
                <m:r>
                  <m:t>P</m:t>
                </m:r>
              </m:e>
              <m:sub>
                <m:r>
                  <m:t>i</m:t>
                </m:r>
              </m:sub>
            </m:sSub>
            <m:r>
              <m:rPr>
                <m:sty m:val="p"/>
              </m:rPr>
              <m:t>,</m:t>
            </m:r>
            <m:sSub>
              <m:e>
                <m:r>
                  <m:t>P</m:t>
                </m:r>
              </m:e>
              <m:sub>
                <m:r>
                  <m:t>j</m:t>
                </m:r>
              </m:sub>
            </m:sSub>
          </m:e>
        </m:d>
      </m:oMath>
      <w:r>
        <w:rPr>
          <w:rFonts w:hint="eastAsia"/>
        </w:rPr>
        <w:t xml:space="preserve">是国家i和j之间AI政策的差异度，N是参与国家数。</w:t>
      </w:r>
    </w:p>
    <w:p>
      <w:pPr>
        <w:numPr>
          <w:ilvl w:val="0"/>
          <w:numId w:val="2919"/>
        </w:numPr>
      </w:pPr>
      <w:r>
        <w:rPr>
          <w:rFonts w:hint="eastAsia"/>
        </w:rPr>
        <w:t xml:space="preserve">AI风险评估模型：</w:t>
      </w:r>
    </w:p>
    <w:p>
      <w:pPr>
        <w:pStyle w:val="BodyText"/>
      </w:pPr>
      <m:oMathPara>
        <m:oMathParaPr>
          <m:jc m:val="center"/>
        </m:oMathParaPr>
        <m:oMath>
          <m:r>
            <m:t>R</m:t>
          </m:r>
          <m:r>
            <m:rPr>
              <m:sty m:val="p"/>
            </m:rPr>
            <m:t>=</m:t>
          </m:r>
          <m:nary>
            <m:naryPr>
              <m:chr m:val="∑"/>
              <m:limLoc m:val="undOvr"/>
              <m:subHide m:val="off"/>
              <m:supHide m:val="off"/>
            </m:naryPr>
            <m:sub>
              <m:r>
                <m:t>i</m:t>
              </m:r>
              <m:r>
                <m:rPr>
                  <m:sty m:val="p"/>
                </m:rPr>
                <m:t>=</m:t>
              </m:r>
              <m:r>
                <m:t>1</m:t>
              </m:r>
            </m:sub>
            <m:sup>
              <m:r>
                <m:t>k</m:t>
              </m:r>
            </m:sup>
            <m:e>
              <m:sSub>
                <m:e>
                  <m:r>
                    <m:t>p</m:t>
                  </m:r>
                </m:e>
                <m:sub>
                  <m:r>
                    <m:t>i</m:t>
                  </m:r>
                </m:sub>
              </m:sSub>
            </m:e>
          </m:nary>
          <m:sSub>
            <m:e>
              <m:r>
                <m:t>s</m:t>
              </m:r>
            </m:e>
            <m:sub>
              <m:r>
                <m:t>i</m:t>
              </m:r>
            </m:sub>
          </m:sSub>
        </m:oMath>
      </m:oMathPara>
    </w:p>
    <w:p>
      <w:pPr>
        <w:numPr>
          <w:ilvl w:val="0"/>
          <w:numId w:val="1000"/>
        </w:numPr>
      </w:pPr>
      <w:r>
        <w:rPr>
          <w:rFonts w:hint="eastAsia"/>
        </w:rPr>
        <w:t xml:space="preserve">其中，R是总体风险，</w:t>
      </w:r>
      <m:oMath>
        <m:sSub>
          <m:e>
            <m:r>
              <m:t>p</m:t>
            </m:r>
          </m:e>
          <m:sub>
            <m:r>
              <m:t>i</m:t>
            </m:r>
          </m:sub>
        </m:sSub>
      </m:oMath>
      <w:r>
        <w:rPr>
          <w:rFonts w:hint="eastAsia"/>
        </w:rPr>
        <w:t xml:space="preserve">是第i种风险的发生概率，</w:t>
      </w:r>
      <m:oMath>
        <m:sSub>
          <m:e>
            <m:r>
              <m:t>s</m:t>
            </m:r>
          </m:e>
          <m:sub>
            <m:r>
              <m:t>i</m:t>
            </m:r>
          </m:sub>
        </m:sSub>
      </m:oMath>
      <w:r>
        <w:rPr>
          <w:rFonts w:hint="eastAsia"/>
        </w:rPr>
        <w:t xml:space="preserve">是其严重程度。</w:t>
      </w:r>
    </w:p>
    <w:p>
      <w:pPr>
        <w:numPr>
          <w:ilvl w:val="0"/>
          <w:numId w:val="2920"/>
        </w:numPr>
      </w:pPr>
      <w:r>
        <w:rPr>
          <w:rFonts w:hint="eastAsia"/>
        </w:rPr>
        <w:t xml:space="preserve">算法流程图：</w:t>
      </w:r>
    </w:p>
    <w:p>
      <w:pPr>
        <w:numPr>
          <w:ilvl w:val="0"/>
          <w:numId w:val="2921"/>
        </w:numPr>
      </w:pPr>
      <w:r>
        <w:rPr>
          <w:rFonts w:hint="eastAsia"/>
        </w:rPr>
        <w:t xml:space="preserve">算法源代码：</w:t>
      </w:r>
    </w:p>
    <w:p>
      <w:pPr>
        <w:numPr>
          <w:ilvl w:val="0"/>
          <w:numId w:val="2922"/>
        </w:numPr>
      </w:pPr>
      <w:r>
        <w:rPr>
          <w:rFonts w:hint="eastAsia"/>
        </w:rPr>
        <w:t xml:space="preserve">最佳实践tips：</w:t>
      </w:r>
    </w:p>
    <w:p>
      <w:pPr>
        <w:numPr>
          <w:ilvl w:val="0"/>
          <w:numId w:val="2923"/>
        </w:numPr>
      </w:pPr>
      <w:r>
        <w:rPr>
          <w:rFonts w:hint="eastAsia"/>
        </w:rPr>
        <w:t xml:space="preserve">前瞻性：制定政策时考虑AI技术的长期发展趋势。</w:t>
      </w:r>
    </w:p>
    <w:p>
      <w:pPr>
        <w:numPr>
          <w:ilvl w:val="0"/>
          <w:numId w:val="2923"/>
        </w:numPr>
      </w:pPr>
      <w:r>
        <w:rPr>
          <w:rFonts w:hint="eastAsia"/>
        </w:rPr>
        <w:t xml:space="preserve">灵活性：建立可快速调整的政策机制，适应技术变革。</w:t>
      </w:r>
    </w:p>
    <w:p>
      <w:pPr>
        <w:numPr>
          <w:ilvl w:val="0"/>
          <w:numId w:val="2923"/>
        </w:numPr>
      </w:pPr>
      <w:r>
        <w:rPr>
          <w:rFonts w:hint="eastAsia"/>
        </w:rPr>
        <w:t xml:space="preserve">包容性：确保各利益相关方在政策制定过程中的充分参与。</w:t>
      </w:r>
    </w:p>
    <w:p>
      <w:pPr>
        <w:numPr>
          <w:ilvl w:val="0"/>
          <w:numId w:val="2923"/>
        </w:numPr>
      </w:pPr>
      <w:r>
        <w:rPr>
          <w:rFonts w:hint="eastAsia"/>
        </w:rPr>
        <w:t xml:space="preserve">平衡性：在促进创新和控制风险之间寻找平衡点。</w:t>
      </w:r>
    </w:p>
    <w:p>
      <w:pPr>
        <w:numPr>
          <w:ilvl w:val="0"/>
          <w:numId w:val="2923"/>
        </w:numPr>
      </w:pPr>
      <w:r>
        <w:rPr>
          <w:rFonts w:hint="eastAsia"/>
        </w:rPr>
        <w:t xml:space="preserve">透明度：保持政策制定和执行过程的透明，增强公众信任。</w:t>
      </w:r>
    </w:p>
    <w:p>
      <w:pPr>
        <w:numPr>
          <w:ilvl w:val="0"/>
          <w:numId w:val="2923"/>
        </w:numPr>
      </w:pPr>
      <w:r>
        <w:rPr>
          <w:rFonts w:hint="eastAsia"/>
        </w:rPr>
        <w:t xml:space="preserve">国际协调：积极参与全球AI治理对话，推动标准协调。</w:t>
      </w:r>
    </w:p>
    <w:p>
      <w:pPr>
        <w:numPr>
          <w:ilvl w:val="0"/>
          <w:numId w:val="2923"/>
        </w:numPr>
      </w:pPr>
      <w:r>
        <w:rPr>
          <w:rFonts w:hint="eastAsia"/>
        </w:rPr>
        <w:t xml:space="preserve">跨学科方法：整合技术、法律、伦理、经济等多领域专业知识。</w:t>
      </w:r>
    </w:p>
    <w:p>
      <w:pPr>
        <w:numPr>
          <w:ilvl w:val="0"/>
          <w:numId w:val="2923"/>
        </w:numPr>
      </w:pPr>
      <w:r>
        <w:rPr>
          <w:rFonts w:hint="eastAsia"/>
        </w:rPr>
        <w:t xml:space="preserve">证据导向：基于数据和科学研究制定政策决策。</w:t>
      </w:r>
    </w:p>
    <w:p>
      <w:pPr>
        <w:numPr>
          <w:ilvl w:val="0"/>
          <w:numId w:val="2923"/>
        </w:numPr>
      </w:pPr>
      <w:r>
        <w:rPr>
          <w:rFonts w:hint="eastAsia"/>
        </w:rPr>
        <w:t xml:space="preserve">持续评估：建立政策效果的持续监测和评估机制。</w:t>
      </w:r>
    </w:p>
    <w:p>
      <w:pPr>
        <w:numPr>
          <w:ilvl w:val="0"/>
          <w:numId w:val="2923"/>
        </w:numPr>
      </w:pPr>
      <w:r>
        <w:rPr>
          <w:rFonts w:hint="eastAsia"/>
        </w:rPr>
        <w:t xml:space="preserve">能力建设：加强AI政策研究和执行人才的培养。</w:t>
      </w:r>
    </w:p>
    <w:p>
      <w:pPr>
        <w:numPr>
          <w:ilvl w:val="0"/>
          <w:numId w:val="292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治理重点</w:t>
            </w:r>
          </w:p>
        </w:tc>
        <w:tc>
          <w:tcPr/>
          <w:p>
            <w:pPr>
              <w:pStyle w:val="Compact"/>
              <w:jc w:val="left"/>
            </w:pPr>
            <w:r>
              <w:rPr>
                <w:rFonts w:hint="eastAsia"/>
              </w:rPr>
              <w:t xml:space="preserve">主要特征</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AI安全与伦理</w:t>
            </w:r>
          </w:p>
        </w:tc>
        <w:tc>
          <w:tcPr/>
          <w:p>
            <w:pPr>
              <w:pStyle w:val="Compact"/>
              <w:jc w:val="left"/>
            </w:pPr>
            <w:r>
              <w:rPr>
                <w:rFonts w:hint="eastAsia"/>
              </w:rPr>
              <w:t xml:space="preserve">建立基础监管框架</w:t>
            </w:r>
          </w:p>
        </w:tc>
        <w:tc>
          <w:tcPr/>
          <w:p>
            <w:pPr>
              <w:pStyle w:val="Compact"/>
              <w:jc w:val="left"/>
            </w:pPr>
            <w:r>
              <w:rPr>
                <w:rFonts w:hint="eastAsia"/>
              </w:rPr>
              <w:t xml:space="preserve">增强公众对AI的信任</w:t>
            </w:r>
          </w:p>
        </w:tc>
      </w:tr>
      <w:tr>
        <w:tc>
          <w:tcPr/>
          <w:p>
            <w:pPr>
              <w:pStyle w:val="Compact"/>
              <w:jc w:val="left"/>
            </w:pPr>
            <w:r>
              <w:t xml:space="preserve">2030-2040</w:t>
            </w:r>
          </w:p>
        </w:tc>
        <w:tc>
          <w:tcPr/>
          <w:p>
            <w:pPr>
              <w:pStyle w:val="Compact"/>
              <w:jc w:val="left"/>
            </w:pPr>
            <w:r>
              <w:rPr>
                <w:rFonts w:hint="eastAsia"/>
              </w:rPr>
              <w:t xml:space="preserve">人机协作治理</w:t>
            </w:r>
          </w:p>
        </w:tc>
        <w:tc>
          <w:tcPr/>
          <w:p>
            <w:pPr>
              <w:pStyle w:val="Compact"/>
              <w:jc w:val="left"/>
            </w:pPr>
            <w:r>
              <w:rPr>
                <w:rFonts w:hint="eastAsia"/>
              </w:rPr>
              <w:t xml:space="preserve">AI辅助决策系统普及</w:t>
            </w:r>
          </w:p>
        </w:tc>
        <w:tc>
          <w:tcPr/>
          <w:p>
            <w:pPr>
              <w:pStyle w:val="Compact"/>
              <w:jc w:val="left"/>
            </w:pPr>
            <w:r>
              <w:rPr>
                <w:rFonts w:hint="eastAsia"/>
              </w:rPr>
              <w:t xml:space="preserve">提高治理效率和精准度</w:t>
            </w:r>
          </w:p>
        </w:tc>
      </w:tr>
      <w:tr>
        <w:tc>
          <w:tcPr/>
          <w:p>
            <w:pPr>
              <w:pStyle w:val="Compact"/>
              <w:jc w:val="left"/>
            </w:pPr>
            <w:r>
              <w:t xml:space="preserve">2040-2050</w:t>
            </w:r>
          </w:p>
        </w:tc>
        <w:tc>
          <w:tcPr/>
          <w:p>
            <w:pPr>
              <w:pStyle w:val="Compact"/>
              <w:jc w:val="left"/>
            </w:pPr>
            <w:r>
              <w:rPr>
                <w:rFonts w:hint="eastAsia"/>
              </w:rPr>
              <w:t xml:space="preserve">全球AI治理协调</w:t>
            </w:r>
          </w:p>
        </w:tc>
        <w:tc>
          <w:tcPr/>
          <w:p>
            <w:pPr>
              <w:pStyle w:val="Compact"/>
              <w:jc w:val="left"/>
            </w:pPr>
            <w:r>
              <w:rPr>
                <w:rFonts w:hint="eastAsia"/>
              </w:rPr>
              <w:t xml:space="preserve">形成国际AI治理体系</w:t>
            </w:r>
          </w:p>
        </w:tc>
        <w:tc>
          <w:tcPr/>
          <w:p>
            <w:pPr>
              <w:pStyle w:val="Compact"/>
              <w:jc w:val="left"/>
            </w:pPr>
            <w:r>
              <w:rPr>
                <w:rFonts w:hint="eastAsia"/>
              </w:rPr>
              <w:t xml:space="preserve">推动全球AI发展均衡</w:t>
            </w:r>
          </w:p>
        </w:tc>
      </w:tr>
      <w:tr>
        <w:tc>
          <w:tcPr/>
          <w:p>
            <w:pPr>
              <w:pStyle w:val="Compact"/>
              <w:jc w:val="left"/>
            </w:pPr>
            <w:r>
              <w:t xml:space="preserve">2050-2070</w:t>
            </w:r>
          </w:p>
        </w:tc>
        <w:tc>
          <w:tcPr/>
          <w:p>
            <w:pPr>
              <w:pStyle w:val="Compact"/>
              <w:jc w:val="left"/>
            </w:pPr>
            <w:r>
              <w:rPr>
                <w:rFonts w:hint="eastAsia"/>
              </w:rPr>
              <w:t xml:space="preserve">智能社会治理</w:t>
            </w:r>
          </w:p>
        </w:tc>
        <w:tc>
          <w:tcPr/>
          <w:p>
            <w:pPr>
              <w:pStyle w:val="Compact"/>
              <w:jc w:val="left"/>
            </w:pPr>
            <w:r>
              <w:rPr>
                <w:rFonts w:hint="eastAsia"/>
              </w:rPr>
              <w:t xml:space="preserve">AI深度融入社会治理</w:t>
            </w:r>
          </w:p>
        </w:tc>
        <w:tc>
          <w:tcPr/>
          <w:p>
            <w:pPr>
              <w:pStyle w:val="Compact"/>
              <w:jc w:val="left"/>
            </w:pPr>
            <w:r>
              <w:rPr>
                <w:rFonts w:hint="eastAsia"/>
              </w:rPr>
              <w:t xml:space="preserve">实现社会治理模式变革</w:t>
            </w:r>
          </w:p>
        </w:tc>
      </w:tr>
      <w:tr>
        <w:tc>
          <w:tcPr/>
          <w:p>
            <w:pPr>
              <w:pStyle w:val="Compact"/>
              <w:jc w:val="left"/>
            </w:pPr>
            <w:r>
              <w:t xml:space="preserve">2070+</w:t>
            </w:r>
          </w:p>
        </w:tc>
        <w:tc>
          <w:tcPr/>
          <w:p>
            <w:pPr>
              <w:pStyle w:val="Compact"/>
              <w:jc w:val="left"/>
            </w:pPr>
            <w:r>
              <w:rPr>
                <w:rFonts w:hint="eastAsia"/>
              </w:rPr>
              <w:t xml:space="preserve">后人类AI治理</w:t>
            </w:r>
          </w:p>
        </w:tc>
        <w:tc>
          <w:tcPr/>
          <w:p>
            <w:pPr>
              <w:pStyle w:val="Compact"/>
              <w:jc w:val="left"/>
            </w:pPr>
            <w:r>
              <w:rPr>
                <w:rFonts w:hint="eastAsia"/>
              </w:rPr>
              <w:t xml:space="preserve">探讨超人类智能治理</w:t>
            </w:r>
          </w:p>
        </w:tc>
        <w:tc>
          <w:tcPr/>
          <w:p>
            <w:pPr>
              <w:pStyle w:val="Compact"/>
              <w:jc w:val="left"/>
            </w:pPr>
            <w:r>
              <w:rPr>
                <w:rFonts w:hint="eastAsia"/>
              </w:rPr>
              <w:t xml:space="preserve">重新定义人类社会形态</w:t>
            </w:r>
          </w:p>
        </w:tc>
      </w:tr>
    </w:tbl>
    <w:p>
      <w:pPr>
        <w:numPr>
          <w:ilvl w:val="0"/>
          <w:numId w:val="2925"/>
        </w:numPr>
      </w:pPr>
      <w:r>
        <w:rPr>
          <w:rFonts w:hint="eastAsia"/>
        </w:rPr>
        <w:t xml:space="preserve">本章小结：</w:t>
      </w:r>
      <w:r>
        <w:t xml:space="preserve"> </w:t>
      </w:r>
      <w:r>
        <w:rPr>
          <w:rFonts w:hint="eastAsia"/>
        </w:rPr>
        <w:t xml:space="preserve">AI政策制定与治理框架是确保人工智能技术健康发展、造福人类的关键保障。本章深入探讨了这一领域的核心概念、主要挑战、实施策略以及未来趋势。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技术复杂性：如何制定能够跟上AI快速发展的政策。</w:t>
      </w:r>
      <w:r>
        <w:t xml:space="preserve"> 2.</w:t>
      </w:r>
      <w:r>
        <w:t xml:space="preserve"> </w:t>
      </w:r>
      <w:r>
        <w:rPr>
          <w:rFonts w:hint="eastAsia"/>
        </w:rPr>
        <w:t xml:space="preserve">伦理困境：如何在AI决策中平衡效率和道德考量。</w:t>
      </w:r>
      <w:r>
        <w:t xml:space="preserve"> 3.</w:t>
      </w:r>
      <w:r>
        <w:t xml:space="preserve"> </w:t>
      </w:r>
      <w:r>
        <w:rPr>
          <w:rFonts w:hint="eastAsia"/>
        </w:rPr>
        <w:t xml:space="preserve">国际协调：如何在全球范围内协调AI治理标准。</w:t>
      </w:r>
      <w:r>
        <w:t xml:space="preserve"> 4.</w:t>
      </w:r>
      <w:r>
        <w:t xml:space="preserve"> </w:t>
      </w:r>
      <w:r>
        <w:rPr>
          <w:rFonts w:hint="eastAsia"/>
        </w:rPr>
        <w:t xml:space="preserve">风险管理：如何预测和应对AI可能带来的新型风险。</w:t>
      </w:r>
      <w:r>
        <w:t xml:space="preserve"> 5.</w:t>
      </w:r>
      <w:r>
        <w:t xml:space="preserve"> </w:t>
      </w:r>
      <w:r>
        <w:rPr>
          <w:rFonts w:hint="eastAsia"/>
        </w:rPr>
        <w:t xml:space="preserve">创新与监管平衡：如何在促进创新和保护公众利益间取得平衡。</w:t>
      </w:r>
      <w:r>
        <w:t xml:space="preserve"> 6.</w:t>
      </w:r>
      <w:r>
        <w:t xml:space="preserve"> </w:t>
      </w:r>
      <w:r>
        <w:rPr>
          <w:rFonts w:hint="eastAsia"/>
        </w:rPr>
        <w:t xml:space="preserve">跨部门合作：如何协调不同部门在AI治理中的职责和行动。</w:t>
      </w:r>
      <w:r>
        <w:t xml:space="preserve"> 7.</w:t>
      </w:r>
      <w:r>
        <w:t xml:space="preserve"> </w:t>
      </w:r>
      <w:r>
        <w:rPr>
          <w:rFonts w:hint="eastAsia"/>
        </w:rPr>
        <w:t xml:space="preserve">公众参与：如何确保公众在AI治理中的知情权和参与权。</w:t>
      </w:r>
      <w:r>
        <w:t xml:space="preserve"> 8.</w:t>
      </w:r>
      <w:r>
        <w:t xml:space="preserve"> </w:t>
      </w:r>
      <w:r>
        <w:rPr>
          <w:rFonts w:hint="eastAsia"/>
        </w:rPr>
        <w:t xml:space="preserve">长期影响：如何评估和管理AI对社会长期发展的影响。</w:t>
      </w:r>
    </w:p>
    <w:p>
      <w:pPr>
        <w:pStyle w:val="BodyText"/>
      </w:pPr>
      <w:r>
        <w:rPr>
          <w:rFonts w:hint="eastAsia"/>
        </w:rPr>
        <w:t xml:space="preserve">为了构建有效的AI政策和治理框架，我们需要采取多方面的策略：</w:t>
      </w:r>
    </w:p>
    <w:p>
      <w:pPr>
        <w:numPr>
          <w:ilvl w:val="0"/>
          <w:numId w:val="2926"/>
        </w:numPr>
      </w:pPr>
      <w:r>
        <w:rPr>
          <w:rFonts w:hint="eastAsia"/>
        </w:rPr>
        <w:t xml:space="preserve">建立专门的AI法律法规体系，明确各方权责。</w:t>
      </w:r>
    </w:p>
    <w:p>
      <w:pPr>
        <w:numPr>
          <w:ilvl w:val="0"/>
          <w:numId w:val="2926"/>
        </w:numPr>
      </w:pPr>
      <w:r>
        <w:rPr>
          <w:rFonts w:hint="eastAsia"/>
        </w:rPr>
        <w:t xml:space="preserve">制定AI伦理准则，将价值观嵌入技术发展过程。</w:t>
      </w:r>
    </w:p>
    <w:p>
      <w:pPr>
        <w:numPr>
          <w:ilvl w:val="0"/>
          <w:numId w:val="2926"/>
        </w:numPr>
      </w:pPr>
      <w:r>
        <w:rPr>
          <w:rFonts w:hint="eastAsia"/>
        </w:rPr>
        <w:t xml:space="preserve">设立跨部门的AI监管机构，强化协调和执行能力。</w:t>
      </w:r>
    </w:p>
    <w:p>
      <w:pPr>
        <w:numPr>
          <w:ilvl w:val="0"/>
          <w:numId w:val="2926"/>
        </w:numPr>
      </w:pPr>
      <w:r>
        <w:rPr>
          <w:rFonts w:hint="eastAsia"/>
        </w:rPr>
        <w:t xml:space="preserve">开发AI风险评估和管理工具，提高预警和应对能力。</w:t>
      </w:r>
    </w:p>
    <w:p>
      <w:pPr>
        <w:numPr>
          <w:ilvl w:val="0"/>
          <w:numId w:val="2926"/>
        </w:numPr>
      </w:pPr>
      <w:r>
        <w:rPr>
          <w:rFonts w:hint="eastAsia"/>
        </w:rPr>
        <w:t xml:space="preserve">推动国际AI治理对话，参与全球标准的制定。</w:t>
      </w:r>
    </w:p>
    <w:p>
      <w:pPr>
        <w:numPr>
          <w:ilvl w:val="0"/>
          <w:numId w:val="2926"/>
        </w:numPr>
      </w:pPr>
      <w:r>
        <w:rPr>
          <w:rFonts w:hint="eastAsia"/>
        </w:rPr>
        <w:t xml:space="preserve">实施AI创新支持政策，如设立监管沙箱等。</w:t>
      </w:r>
    </w:p>
    <w:p>
      <w:pPr>
        <w:numPr>
          <w:ilvl w:val="0"/>
          <w:numId w:val="2926"/>
        </w:numPr>
      </w:pPr>
      <w:r>
        <w:rPr>
          <w:rFonts w:hint="eastAsia"/>
        </w:rPr>
        <w:t xml:space="preserve">加强公众参与机制，提高AI治理的民主性和透明度。</w:t>
      </w:r>
    </w:p>
    <w:p>
      <w:pPr>
        <w:numPr>
          <w:ilvl w:val="0"/>
          <w:numId w:val="2926"/>
        </w:numPr>
      </w:pPr>
      <w:r>
        <w:rPr>
          <w:rFonts w:hint="eastAsia"/>
        </w:rPr>
        <w:t xml:space="preserve">投资AI政策研究，培养跨学科的AI治理人才。</w:t>
      </w:r>
    </w:p>
    <w:p>
      <w:pPr>
        <w:pStyle w:val="FirstParagraph"/>
      </w:pPr>
      <w:r>
        <w:rPr>
          <w:rFonts w:hint="eastAsia"/>
        </w:rPr>
        <w:t xml:space="preserve">展望未来，AI政策和治理可能呈现以下趋势：</w:t>
      </w:r>
    </w:p>
    <w:p>
      <w:pPr>
        <w:numPr>
          <w:ilvl w:val="0"/>
          <w:numId w:val="2927"/>
        </w:numPr>
      </w:pPr>
      <w:r>
        <w:rPr>
          <w:rFonts w:hint="eastAsia"/>
        </w:rPr>
        <w:t xml:space="preserve">动态治理：政策将更加灵活，能够快速适应技术变革。</w:t>
      </w:r>
    </w:p>
    <w:p>
      <w:pPr>
        <w:numPr>
          <w:ilvl w:val="0"/>
          <w:numId w:val="2927"/>
        </w:numPr>
      </w:pPr>
      <w:r>
        <w:rPr>
          <w:rFonts w:hint="eastAsia"/>
        </w:rPr>
        <w:t xml:space="preserve">智能监管：利用AI技术本身来增强监管能力和效率。</w:t>
      </w:r>
    </w:p>
    <w:p>
      <w:pPr>
        <w:numPr>
          <w:ilvl w:val="0"/>
          <w:numId w:val="2927"/>
        </w:numPr>
      </w:pPr>
      <w:r>
        <w:rPr>
          <w:rFonts w:hint="eastAsia"/>
        </w:rPr>
        <w:t xml:space="preserve">全球协同：形成更加统一的国际AI治理框架。</w:t>
      </w:r>
    </w:p>
    <w:p>
      <w:pPr>
        <w:numPr>
          <w:ilvl w:val="0"/>
          <w:numId w:val="2927"/>
        </w:numPr>
      </w:pPr>
      <w:r>
        <w:rPr>
          <w:rFonts w:hint="eastAsia"/>
        </w:rPr>
        <w:t xml:space="preserve">多元参与：更多利益相关方将参与到AI治理过程中。</w:t>
      </w:r>
    </w:p>
    <w:p>
      <w:pPr>
        <w:numPr>
          <w:ilvl w:val="0"/>
          <w:numId w:val="2927"/>
        </w:numPr>
      </w:pPr>
      <w:r>
        <w:rPr>
          <w:rFonts w:hint="eastAsia"/>
        </w:rPr>
        <w:t xml:space="preserve">伦理中心：伦理考量将成为AI治理的核心要素。</w:t>
      </w:r>
    </w:p>
    <w:p>
      <w:pPr>
        <w:numPr>
          <w:ilvl w:val="0"/>
          <w:numId w:val="2927"/>
        </w:numPr>
      </w:pPr>
      <w:r>
        <w:rPr>
          <w:rFonts w:hint="eastAsia"/>
        </w:rPr>
        <w:t xml:space="preserve">前瞻治理：更注重AI长期影响的预测和管理。</w:t>
      </w:r>
    </w:p>
    <w:p>
      <w:pPr>
        <w:numPr>
          <w:ilvl w:val="0"/>
          <w:numId w:val="2927"/>
        </w:numPr>
      </w:pPr>
      <w:r>
        <w:rPr>
          <w:rFonts w:hint="eastAsia"/>
        </w:rPr>
        <w:t xml:space="preserve">包容性创新：在确保安全的同时，鼓励负责任的AI创新。</w:t>
      </w:r>
    </w:p>
    <w:p>
      <w:pPr>
        <w:numPr>
          <w:ilvl w:val="0"/>
          <w:numId w:val="2927"/>
        </w:numPr>
      </w:pPr>
      <w:r>
        <w:rPr>
          <w:rFonts w:hint="eastAsia"/>
        </w:rPr>
        <w:t xml:space="preserve">人机协作治理：人类决策者与AI系统协作制定政策。</w:t>
      </w:r>
    </w:p>
    <w:p>
      <w:pPr>
        <w:pStyle w:val="FirstParagraph"/>
      </w:pPr>
      <w:r>
        <w:rPr>
          <w:rFonts w:hint="eastAsia"/>
        </w:rPr>
        <w:t xml:space="preserve">然而，这些发展也带来了一系列需要深入思考的问题。例如，如何在保护隐私和促进数据共享之间找到平衡？如何确保AI治理不会加剧现有的社会不平等？如何应对可能出现的超人类AI带来的治理挑战？这些问题需要政策制定者、技术专家和公众共同探讨。</w:t>
      </w:r>
    </w:p>
    <w:p>
      <w:pPr>
        <w:pStyle w:val="BodyText"/>
      </w:pPr>
      <w:r>
        <w:rPr>
          <w:rFonts w:hint="eastAsia"/>
        </w:rPr>
        <w:t xml:space="preserve">总的来说，AI政策制定与治理框架是一个复杂而动态的系统，需要持续的调整和完善。它不仅关乎技术的管理，更是关乎人类社会的未来走向。我们需要以开放、包容、审慎的态度，在促进AI创新的同时，确保其发展方向与人类的长远利益相一致。</w:t>
      </w:r>
    </w:p>
    <w:p>
      <w:pPr>
        <w:pStyle w:val="BodyText"/>
      </w:pPr>
      <w:r>
        <w:rPr>
          <w:rFonts w:hint="eastAsia"/>
        </w:rPr>
        <w:t xml:space="preserve">通过建立健全的AI治理体系，我们有望实现AI技术的负责任发展，最大化其积极影响，同时有效管控潜在风险。这不仅需要政府的主导作用，还需要企业、学术界和公民社会的广泛参与。让我们携手努力，共同塑造一个安全、公平、繁荣的AI时代。</w:t>
      </w:r>
    </w:p>
    <w:bookmarkEnd w:id="91"/>
    <w:bookmarkStart w:id="92" w:name="X3d175e267e84c88e97902b68f961240eee7f232"/>
    <w:p>
      <w:pPr>
        <w:pStyle w:val="Heading3"/>
      </w:pPr>
      <w:r>
        <w:t xml:space="preserve">10.13.4</w:t>
      </w:r>
      <w:r>
        <w:t xml:space="preserve"> </w:t>
      </w:r>
      <w:r>
        <w:rPr>
          <w:rFonts w:hint="eastAsia"/>
        </w:rPr>
        <w:t xml:space="preserve">国际AI合作与竞争策略</w:t>
      </w:r>
    </w:p>
    <w:p>
      <w:pPr>
        <w:numPr>
          <w:ilvl w:val="0"/>
          <w:numId w:val="2928"/>
        </w:numPr>
      </w:pPr>
      <w:r>
        <w:rPr>
          <w:rFonts w:hint="eastAsia"/>
        </w:rPr>
        <w:t xml:space="preserve">核心概念：</w:t>
      </w:r>
      <w:r>
        <w:t xml:space="preserve"> </w:t>
      </w:r>
      <w:r>
        <w:rPr>
          <w:rFonts w:hint="eastAsia"/>
        </w:rPr>
        <w:t xml:space="preserve">国际AI合作与竞争策略是指在全球AI发展格局中，各国或地区为了维护自身利益、增强国际影响力而采取的一系列政策和行动。这包括在AI研究、技术开发、标准制定、人才培养、数据共享等方面的国际合作，以及在AI产业、军事应用、科技影响力等领域的国际竞争。该策略旨在在推动全球AI进步的同时，确保本国在AI发展中的战略地位和竞争优势。</w:t>
      </w:r>
    </w:p>
    <w:p>
      <w:pPr>
        <w:numPr>
          <w:ilvl w:val="0"/>
          <w:numId w:val="2928"/>
        </w:numPr>
      </w:pPr>
      <w:r>
        <w:rPr>
          <w:rFonts w:hint="eastAsia"/>
        </w:rPr>
        <w:t xml:space="preserve">问题背景：</w:t>
      </w:r>
      <w:r>
        <w:t xml:space="preserve"> </w:t>
      </w:r>
      <w:r>
        <w:rPr>
          <w:rFonts w:hint="eastAsia"/>
        </w:rPr>
        <w:t xml:space="preserve">AI作为21世纪的关键技术，已成为国际科技竞争和地缘政治博弈的焦点。各国都在积极布局AI发展，试图在这一领域占据领先地位。然而，AI的发展也面临着诸如数据隐私、算法偏见、技术垄断、失业风险等全球性挑战，需要国际社会的共同应对。同时，AI技术的双重用途特性（民用和军用）也引发了新的国际安全问题。在这种背景下，如何平衡合作与竞争，成为各国制定AI国际策略时面临的核心问题。</w:t>
      </w:r>
    </w:p>
    <w:p>
      <w:pPr>
        <w:numPr>
          <w:ilvl w:val="0"/>
          <w:numId w:val="2928"/>
        </w:numPr>
      </w:pPr>
      <w:r>
        <w:rPr>
          <w:rFonts w:hint="eastAsia"/>
        </w:rPr>
        <w:t xml:space="preserve">问题描述：</w:t>
      </w:r>
      <w:r>
        <w:t xml:space="preserve"> </w:t>
      </w:r>
      <w:r>
        <w:rPr>
          <w:rFonts w:hint="eastAsia"/>
        </w:rPr>
        <w:t xml:space="preserve">我们需要探讨如何在保护国家利益的同时推动国际AI合作；如何在竞争中保持技术领先地位；如何参与全球AI治理体系的构建；如何应对AI带来的国际安全挑战；如何促进AI技术和人才的跨境流动；以及如何在AI领域建立公平、开放的国际竞争环境。同时，还需要考虑如何解决AI发展中的南北差距，如何应对AI可能带来的国际关系重构等问题。</w:t>
      </w:r>
    </w:p>
    <w:p>
      <w:pPr>
        <w:numPr>
          <w:ilvl w:val="0"/>
          <w:numId w:val="2928"/>
        </w:numPr>
      </w:pPr>
      <w:r>
        <w:rPr>
          <w:rFonts w:hint="eastAsia"/>
        </w:rPr>
        <w:t xml:space="preserve">问题解决：</w:t>
      </w:r>
      <w:r>
        <w:t xml:space="preserve"> </w:t>
      </w:r>
      <w:r>
        <w:rPr>
          <w:rFonts w:hint="eastAsia"/>
        </w:rPr>
        <w:t xml:space="preserve">为了制定有效的国际AI合作与竞争策略，可以从以下几个方面着手：</w:t>
      </w:r>
    </w:p>
    <w:p>
      <w:pPr>
        <w:numPr>
          <w:ilvl w:val="0"/>
          <w:numId w:val="2929"/>
        </w:numPr>
      </w:pPr>
      <w:r>
        <w:rPr>
          <w:rFonts w:hint="eastAsia"/>
        </w:rPr>
        <w:t xml:space="preserve">国际合作机制：</w:t>
      </w:r>
    </w:p>
    <w:p>
      <w:pPr>
        <w:numPr>
          <w:ilvl w:val="1"/>
          <w:numId w:val="2930"/>
        </w:numPr>
      </w:pPr>
      <w:r>
        <w:rPr>
          <w:rFonts w:hint="eastAsia"/>
        </w:rPr>
        <w:t xml:space="preserve">参与和推动全球AI研究合作网络</w:t>
      </w:r>
    </w:p>
    <w:p>
      <w:pPr>
        <w:numPr>
          <w:ilvl w:val="1"/>
          <w:numId w:val="2930"/>
        </w:numPr>
      </w:pPr>
      <w:r>
        <w:rPr>
          <w:rFonts w:hint="eastAsia"/>
        </w:rPr>
        <w:t xml:space="preserve">建立多边AI技术交流平台</w:t>
      </w:r>
    </w:p>
    <w:p>
      <w:pPr>
        <w:numPr>
          <w:ilvl w:val="1"/>
          <w:numId w:val="2930"/>
        </w:numPr>
      </w:pPr>
      <w:r>
        <w:rPr>
          <w:rFonts w:hint="eastAsia"/>
        </w:rPr>
        <w:t xml:space="preserve">促进国际AI标准的共同制定</w:t>
      </w:r>
    </w:p>
    <w:p>
      <w:pPr>
        <w:numPr>
          <w:ilvl w:val="0"/>
          <w:numId w:val="2929"/>
        </w:numPr>
      </w:pPr>
      <w:r>
        <w:rPr>
          <w:rFonts w:hint="eastAsia"/>
        </w:rPr>
        <w:t xml:space="preserve">技术竞争策略：</w:t>
      </w:r>
    </w:p>
    <w:p>
      <w:pPr>
        <w:numPr>
          <w:ilvl w:val="1"/>
          <w:numId w:val="2931"/>
        </w:numPr>
      </w:pPr>
      <w:r>
        <w:rPr>
          <w:rFonts w:hint="eastAsia"/>
        </w:rPr>
        <w:t xml:space="preserve">加大核心AI技术的研发投入</w:t>
      </w:r>
    </w:p>
    <w:p>
      <w:pPr>
        <w:numPr>
          <w:ilvl w:val="1"/>
          <w:numId w:val="2931"/>
        </w:numPr>
      </w:pPr>
      <w:r>
        <w:rPr>
          <w:rFonts w:hint="eastAsia"/>
        </w:rPr>
        <w:t xml:space="preserve">培养和吸引全球顶尖AI人才</w:t>
      </w:r>
    </w:p>
    <w:p>
      <w:pPr>
        <w:numPr>
          <w:ilvl w:val="1"/>
          <w:numId w:val="2931"/>
        </w:numPr>
      </w:pPr>
      <w:r>
        <w:rPr>
          <w:rFonts w:hint="eastAsia"/>
        </w:rPr>
        <w:t xml:space="preserve">保护关键AI知识产权</w:t>
      </w:r>
    </w:p>
    <w:p>
      <w:pPr>
        <w:numPr>
          <w:ilvl w:val="0"/>
          <w:numId w:val="2929"/>
        </w:numPr>
      </w:pPr>
      <w:r>
        <w:rPr>
          <w:rFonts w:hint="eastAsia"/>
        </w:rPr>
        <w:t xml:space="preserve">全球治理参与：</w:t>
      </w:r>
    </w:p>
    <w:p>
      <w:pPr>
        <w:numPr>
          <w:ilvl w:val="1"/>
          <w:numId w:val="2932"/>
        </w:numPr>
      </w:pPr>
      <w:r>
        <w:rPr>
          <w:rFonts w:hint="eastAsia"/>
        </w:rPr>
        <w:t xml:space="preserve">积极参与国际AI治理框架的制定</w:t>
      </w:r>
    </w:p>
    <w:p>
      <w:pPr>
        <w:numPr>
          <w:ilvl w:val="1"/>
          <w:numId w:val="2932"/>
        </w:numPr>
      </w:pPr>
      <w:r>
        <w:rPr>
          <w:rFonts w:hint="eastAsia"/>
        </w:rPr>
        <w:t xml:space="preserve">推动AI伦理和安全的国际共识</w:t>
      </w:r>
    </w:p>
    <w:p>
      <w:pPr>
        <w:numPr>
          <w:ilvl w:val="1"/>
          <w:numId w:val="2932"/>
        </w:numPr>
      </w:pPr>
      <w:r>
        <w:rPr>
          <w:rFonts w:hint="eastAsia"/>
        </w:rPr>
        <w:t xml:space="preserve">在国际组织中倡导负责任的AI发展</w:t>
      </w:r>
    </w:p>
    <w:p>
      <w:pPr>
        <w:numPr>
          <w:ilvl w:val="0"/>
          <w:numId w:val="2929"/>
        </w:numPr>
      </w:pPr>
      <w:r>
        <w:rPr>
          <w:rFonts w:hint="eastAsia"/>
        </w:rPr>
        <w:t xml:space="preserve">数据与安全策略：</w:t>
      </w:r>
    </w:p>
    <w:p>
      <w:pPr>
        <w:numPr>
          <w:ilvl w:val="1"/>
          <w:numId w:val="2933"/>
        </w:numPr>
      </w:pPr>
      <w:r>
        <w:rPr>
          <w:rFonts w:hint="eastAsia"/>
        </w:rPr>
        <w:t xml:space="preserve">建立跨境数据流动的安全机制</w:t>
      </w:r>
    </w:p>
    <w:p>
      <w:pPr>
        <w:numPr>
          <w:ilvl w:val="1"/>
          <w:numId w:val="2933"/>
        </w:numPr>
      </w:pPr>
      <w:r>
        <w:rPr>
          <w:rFonts w:hint="eastAsia"/>
        </w:rPr>
        <w:t xml:space="preserve">参与制定AI国际安全规则</w:t>
      </w:r>
    </w:p>
    <w:p>
      <w:pPr>
        <w:numPr>
          <w:ilvl w:val="1"/>
          <w:numId w:val="2933"/>
        </w:numPr>
      </w:pPr>
      <w:r>
        <w:rPr>
          <w:rFonts w:hint="eastAsia"/>
        </w:rPr>
        <w:t xml:space="preserve">加强AI在网络安全领域的应用</w:t>
      </w:r>
    </w:p>
    <w:p>
      <w:pPr>
        <w:numPr>
          <w:ilvl w:val="0"/>
          <w:numId w:val="2929"/>
        </w:numPr>
      </w:pPr>
      <w:r>
        <w:rPr>
          <w:rFonts w:hint="eastAsia"/>
        </w:rPr>
        <w:t xml:space="preserve">产业国际化：</w:t>
      </w:r>
    </w:p>
    <w:p>
      <w:pPr>
        <w:numPr>
          <w:ilvl w:val="1"/>
          <w:numId w:val="2934"/>
        </w:numPr>
      </w:pPr>
      <w:r>
        <w:rPr>
          <w:rFonts w:hint="eastAsia"/>
        </w:rPr>
        <w:t xml:space="preserve">支持本国AI企业走向全球</w:t>
      </w:r>
    </w:p>
    <w:p>
      <w:pPr>
        <w:numPr>
          <w:ilvl w:val="1"/>
          <w:numId w:val="2934"/>
        </w:numPr>
      </w:pPr>
      <w:r>
        <w:rPr>
          <w:rFonts w:hint="eastAsia"/>
        </w:rPr>
        <w:t xml:space="preserve">吸引国际AI企业投资和合作</w:t>
      </w:r>
    </w:p>
    <w:p>
      <w:pPr>
        <w:numPr>
          <w:ilvl w:val="1"/>
          <w:numId w:val="2934"/>
        </w:numPr>
      </w:pPr>
      <w:r>
        <w:rPr>
          <w:rFonts w:hint="eastAsia"/>
        </w:rPr>
        <w:t xml:space="preserve">推动AI产业链的全球布局</w:t>
      </w:r>
    </w:p>
    <w:p>
      <w:pPr>
        <w:numPr>
          <w:ilvl w:val="0"/>
          <w:numId w:val="2929"/>
        </w:numPr>
      </w:pPr>
      <w:r>
        <w:rPr>
          <w:rFonts w:hint="eastAsia"/>
        </w:rPr>
        <w:t xml:space="preserve">人才交流：</w:t>
      </w:r>
    </w:p>
    <w:p>
      <w:pPr>
        <w:numPr>
          <w:ilvl w:val="1"/>
          <w:numId w:val="2935"/>
        </w:numPr>
      </w:pPr>
      <w:r>
        <w:rPr>
          <w:rFonts w:hint="eastAsia"/>
        </w:rPr>
        <w:t xml:space="preserve">建立国际化的AI人才培养体系</w:t>
      </w:r>
    </w:p>
    <w:p>
      <w:pPr>
        <w:numPr>
          <w:ilvl w:val="1"/>
          <w:numId w:val="2935"/>
        </w:numPr>
      </w:pPr>
      <w:r>
        <w:rPr>
          <w:rFonts w:hint="eastAsia"/>
        </w:rPr>
        <w:t xml:space="preserve">促进AI研究人员的国际流动</w:t>
      </w:r>
    </w:p>
    <w:p>
      <w:pPr>
        <w:numPr>
          <w:ilvl w:val="1"/>
          <w:numId w:val="2935"/>
        </w:numPr>
      </w:pPr>
      <w:r>
        <w:rPr>
          <w:rFonts w:hint="eastAsia"/>
        </w:rPr>
        <w:t xml:space="preserve">吸引海外AI人才回流</w:t>
      </w:r>
    </w:p>
    <w:p>
      <w:pPr>
        <w:numPr>
          <w:ilvl w:val="0"/>
          <w:numId w:val="2929"/>
        </w:numPr>
      </w:pPr>
      <w:r>
        <w:rPr>
          <w:rFonts w:hint="eastAsia"/>
        </w:rPr>
        <w:t xml:space="preserve">技术援助：</w:t>
      </w:r>
    </w:p>
    <w:p>
      <w:pPr>
        <w:numPr>
          <w:ilvl w:val="1"/>
          <w:numId w:val="2936"/>
        </w:numPr>
      </w:pPr>
      <w:r>
        <w:rPr>
          <w:rFonts w:hint="eastAsia"/>
        </w:rPr>
        <w:t xml:space="preserve">向发展中国家提供AI技术支持</w:t>
      </w:r>
    </w:p>
    <w:p>
      <w:pPr>
        <w:numPr>
          <w:ilvl w:val="1"/>
          <w:numId w:val="2936"/>
        </w:numPr>
      </w:pPr>
      <w:r>
        <w:rPr>
          <w:rFonts w:hint="eastAsia"/>
        </w:rPr>
        <w:t xml:space="preserve">推动AI在全球可持续发展目标中的应用</w:t>
      </w:r>
    </w:p>
    <w:p>
      <w:pPr>
        <w:numPr>
          <w:ilvl w:val="1"/>
          <w:numId w:val="2936"/>
        </w:numPr>
      </w:pPr>
      <w:r>
        <w:rPr>
          <w:rFonts w:hint="eastAsia"/>
        </w:rPr>
        <w:t xml:space="preserve">建立AI技术转让机制</w:t>
      </w:r>
    </w:p>
    <w:p>
      <w:pPr>
        <w:numPr>
          <w:ilvl w:val="0"/>
          <w:numId w:val="2929"/>
        </w:numPr>
      </w:pPr>
      <w:r>
        <w:rPr>
          <w:rFonts w:hint="eastAsia"/>
        </w:rPr>
        <w:t xml:space="preserve">公共外交：</w:t>
      </w:r>
    </w:p>
    <w:p>
      <w:pPr>
        <w:numPr>
          <w:ilvl w:val="1"/>
          <w:numId w:val="2937"/>
        </w:numPr>
      </w:pPr>
      <w:r>
        <w:rPr>
          <w:rFonts w:hint="eastAsia"/>
        </w:rPr>
        <w:t xml:space="preserve">展示国家AI发展成就</w:t>
      </w:r>
    </w:p>
    <w:p>
      <w:pPr>
        <w:numPr>
          <w:ilvl w:val="1"/>
          <w:numId w:val="2937"/>
        </w:numPr>
      </w:pPr>
      <w:r>
        <w:rPr>
          <w:rFonts w:hint="eastAsia"/>
        </w:rPr>
        <w:t xml:space="preserve">参与国际AI对话和交流活动</w:t>
      </w:r>
    </w:p>
    <w:p>
      <w:pPr>
        <w:numPr>
          <w:ilvl w:val="1"/>
          <w:numId w:val="2937"/>
        </w:numPr>
      </w:pPr>
      <w:r>
        <w:rPr>
          <w:rFonts w:hint="eastAsia"/>
        </w:rPr>
        <w:t xml:space="preserve">塑造负责任的AI大国形象</w:t>
      </w:r>
    </w:p>
    <w:p>
      <w:pPr>
        <w:numPr>
          <w:ilvl w:val="0"/>
          <w:numId w:val="2938"/>
        </w:numPr>
      </w:pPr>
      <w:r>
        <w:rPr>
          <w:rFonts w:hint="eastAsia"/>
        </w:rPr>
        <w:t xml:space="preserve">边界与外延：</w:t>
      </w:r>
      <w:r>
        <w:t xml:space="preserve"> </w:t>
      </w:r>
      <w:r>
        <w:rPr>
          <w:rFonts w:hint="eastAsia"/>
        </w:rPr>
        <w:t xml:space="preserve">国际AI合作与竞争策略涉及科技政策、外交关系、国际政治、经济贸易等多个领域。它不仅关乎技术发展，还涉及国家安全、经济繁荣、文化软实力等重大议题。这一领域的发展可能重塑国际关系格局，影响全球资源分配，并为人类文明的进程带来深远影响。</w:t>
      </w:r>
    </w:p>
    <w:p>
      <w:pPr>
        <w:numPr>
          <w:ilvl w:val="0"/>
          <w:numId w:val="2938"/>
        </w:numPr>
      </w:pPr>
      <w:r>
        <w:rPr>
          <w:rFonts w:hint="eastAsia"/>
        </w:rPr>
        <w:t xml:space="preserve">概念结构与核心要素组成：</w:t>
      </w:r>
    </w:p>
    <w:p>
      <w:pPr>
        <w:numPr>
          <w:ilvl w:val="0"/>
          <w:numId w:val="2939"/>
        </w:numPr>
      </w:pPr>
      <w:r>
        <w:rPr>
          <w:rFonts w:hint="eastAsia"/>
        </w:rPr>
        <w:t xml:space="preserve">合作机制：研究网络、交流平台、标准制定</w:t>
      </w:r>
    </w:p>
    <w:p>
      <w:pPr>
        <w:numPr>
          <w:ilvl w:val="0"/>
          <w:numId w:val="2939"/>
        </w:numPr>
      </w:pPr>
      <w:r>
        <w:rPr>
          <w:rFonts w:hint="eastAsia"/>
        </w:rPr>
        <w:t xml:space="preserve">竞争策略：技术研发、人才培养、知识产权</w:t>
      </w:r>
    </w:p>
    <w:p>
      <w:pPr>
        <w:numPr>
          <w:ilvl w:val="0"/>
          <w:numId w:val="2939"/>
        </w:numPr>
      </w:pPr>
      <w:r>
        <w:rPr>
          <w:rFonts w:hint="eastAsia"/>
        </w:rPr>
        <w:t xml:space="preserve">全球治理：框架参与、伦理共识、责任倡导</w:t>
      </w:r>
    </w:p>
    <w:p>
      <w:pPr>
        <w:numPr>
          <w:ilvl w:val="0"/>
          <w:numId w:val="2939"/>
        </w:numPr>
      </w:pPr>
      <w:r>
        <w:rPr>
          <w:rFonts w:hint="eastAsia"/>
        </w:rPr>
        <w:t xml:space="preserve">安全策略：数据保护、网络安全、军事应用</w:t>
      </w:r>
    </w:p>
    <w:p>
      <w:pPr>
        <w:numPr>
          <w:ilvl w:val="0"/>
          <w:numId w:val="2939"/>
        </w:numPr>
      </w:pPr>
      <w:r>
        <w:rPr>
          <w:rFonts w:hint="eastAsia"/>
        </w:rPr>
        <w:t xml:space="preserve">产业发展：企业国际化、投资吸引、产业链布局</w:t>
      </w:r>
    </w:p>
    <w:p>
      <w:pPr>
        <w:numPr>
          <w:ilvl w:val="0"/>
          <w:numId w:val="2939"/>
        </w:numPr>
      </w:pPr>
      <w:r>
        <w:rPr>
          <w:rFonts w:hint="eastAsia"/>
        </w:rPr>
        <w:t xml:space="preserve">人才流动：国际培养、人才吸引、知识交流</w:t>
      </w:r>
    </w:p>
    <w:p>
      <w:pPr>
        <w:numPr>
          <w:ilvl w:val="0"/>
          <w:numId w:val="2939"/>
        </w:numPr>
      </w:pPr>
      <w:r>
        <w:rPr>
          <w:rFonts w:hint="eastAsia"/>
        </w:rPr>
        <w:t xml:space="preserve">技术普及：援助计划、可持续发展、技术转让</w:t>
      </w:r>
    </w:p>
    <w:p>
      <w:pPr>
        <w:numPr>
          <w:ilvl w:val="0"/>
          <w:numId w:val="2939"/>
        </w:numPr>
      </w:pPr>
      <w:r>
        <w:rPr>
          <w:rFonts w:hint="eastAsia"/>
        </w:rPr>
        <w:t xml:space="preserve">国际形象：成就展示、对话参与、大国担当</w:t>
      </w:r>
    </w:p>
    <w:p>
      <w:pPr>
        <w:numPr>
          <w:ilvl w:val="0"/>
          <w:numId w:val="2940"/>
        </w:numPr>
      </w:pPr>
      <w:r>
        <w:rPr>
          <w:rFonts w:hint="eastAsia"/>
        </w:rPr>
        <w:t xml:space="preserve">概念之间的关系：</w:t>
      </w:r>
    </w:p>
    <w:p>
      <w:pPr>
        <w:numPr>
          <w:ilvl w:val="0"/>
          <w:numId w:val="2941"/>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国际合作</w:t>
            </w:r>
          </w:p>
        </w:tc>
        <w:tc>
          <w:tcPr/>
          <w:p>
            <w:pPr>
              <w:pStyle w:val="Compact"/>
              <w:jc w:val="left"/>
            </w:pPr>
            <w:r>
              <w:rPr>
                <w:rFonts w:hint="eastAsia"/>
              </w:rPr>
              <w:t xml:space="preserve">国际竞争</w:t>
            </w:r>
          </w:p>
        </w:tc>
        <w:tc>
          <w:tcPr/>
          <w:p>
            <w:pPr>
              <w:pStyle w:val="Compact"/>
              <w:jc w:val="left"/>
            </w:pPr>
            <w:r>
              <w:rPr>
                <w:rFonts w:hint="eastAsia"/>
              </w:rPr>
              <w:t xml:space="preserve">潜在影响</w:t>
            </w:r>
          </w:p>
        </w:tc>
      </w:tr>
      <w:tr>
        <w:tc>
          <w:tcPr/>
          <w:p>
            <w:pPr>
              <w:pStyle w:val="Compact"/>
              <w:jc w:val="left"/>
            </w:pPr>
            <w:r>
              <w:rPr>
                <w:rFonts w:hint="eastAsia"/>
              </w:rPr>
              <w:t xml:space="preserve">目标导向</w:t>
            </w:r>
          </w:p>
        </w:tc>
        <w:tc>
          <w:tcPr/>
          <w:p>
            <w:pPr>
              <w:pStyle w:val="Compact"/>
              <w:jc w:val="left"/>
            </w:pPr>
            <w:r>
              <w:rPr>
                <w:rFonts w:hint="eastAsia"/>
              </w:rPr>
              <w:t xml:space="preserve">共同利益</w:t>
            </w:r>
          </w:p>
        </w:tc>
        <w:tc>
          <w:tcPr/>
          <w:p>
            <w:pPr>
              <w:pStyle w:val="Compact"/>
              <w:jc w:val="left"/>
            </w:pPr>
            <w:r>
              <w:rPr>
                <w:rFonts w:hint="eastAsia"/>
              </w:rPr>
              <w:t xml:space="preserve">相对优势</w:t>
            </w:r>
          </w:p>
        </w:tc>
        <w:tc>
          <w:tcPr/>
          <w:p>
            <w:pPr>
              <w:pStyle w:val="Compact"/>
              <w:jc w:val="left"/>
            </w:pPr>
            <w:r>
              <w:rPr>
                <w:rFonts w:hint="eastAsia"/>
              </w:rPr>
              <w:t xml:space="preserve">策略制定的复杂性增加</w:t>
            </w:r>
          </w:p>
        </w:tc>
      </w:tr>
      <w:tr>
        <w:tc>
          <w:tcPr/>
          <w:p>
            <w:pPr>
              <w:pStyle w:val="Compact"/>
              <w:jc w:val="left"/>
            </w:pPr>
            <w:r>
              <w:rPr>
                <w:rFonts w:hint="eastAsia"/>
              </w:rPr>
              <w:t xml:space="preserve">资源流动</w:t>
            </w:r>
          </w:p>
        </w:tc>
        <w:tc>
          <w:tcPr/>
          <w:p>
            <w:pPr>
              <w:pStyle w:val="Compact"/>
              <w:jc w:val="left"/>
            </w:pPr>
            <w:r>
              <w:rPr>
                <w:rFonts w:hint="eastAsia"/>
              </w:rPr>
              <w:t xml:space="preserve">开放共享</w:t>
            </w:r>
          </w:p>
        </w:tc>
        <w:tc>
          <w:tcPr/>
          <w:p>
            <w:pPr>
              <w:pStyle w:val="Compact"/>
              <w:jc w:val="left"/>
            </w:pPr>
            <w:r>
              <w:rPr>
                <w:rFonts w:hint="eastAsia"/>
              </w:rPr>
              <w:t xml:space="preserve">保护控制</w:t>
            </w:r>
          </w:p>
        </w:tc>
        <w:tc>
          <w:tcPr/>
          <w:p>
            <w:pPr>
              <w:pStyle w:val="Compact"/>
              <w:jc w:val="left"/>
            </w:pPr>
            <w:r>
              <w:rPr>
                <w:rFonts w:hint="eastAsia"/>
              </w:rPr>
              <w:t xml:space="preserve">全球资源分配格局的变化</w:t>
            </w:r>
          </w:p>
        </w:tc>
      </w:tr>
      <w:tr>
        <w:tc>
          <w:tcPr/>
          <w:p>
            <w:pPr>
              <w:pStyle w:val="Compact"/>
              <w:jc w:val="left"/>
            </w:pPr>
            <w:r>
              <w:rPr>
                <w:rFonts w:hint="eastAsia"/>
              </w:rPr>
              <w:t xml:space="preserve">技术扩散</w:t>
            </w:r>
          </w:p>
        </w:tc>
        <w:tc>
          <w:tcPr/>
          <w:p>
            <w:pPr>
              <w:pStyle w:val="Compact"/>
              <w:jc w:val="left"/>
            </w:pPr>
            <w:r>
              <w:rPr>
                <w:rFonts w:hint="eastAsia"/>
              </w:rPr>
              <w:t xml:space="preserve">促进传播</w:t>
            </w:r>
          </w:p>
        </w:tc>
        <w:tc>
          <w:tcPr/>
          <w:p>
            <w:pPr>
              <w:pStyle w:val="Compact"/>
              <w:jc w:val="left"/>
            </w:pPr>
            <w:r>
              <w:rPr>
                <w:rFonts w:hint="eastAsia"/>
              </w:rPr>
              <w:t xml:space="preserve">限制扩散</w:t>
            </w:r>
          </w:p>
        </w:tc>
        <w:tc>
          <w:tcPr/>
          <w:p>
            <w:pPr>
              <w:pStyle w:val="Compact"/>
              <w:jc w:val="left"/>
            </w:pPr>
            <w:r>
              <w:rPr>
                <w:rFonts w:hint="eastAsia"/>
              </w:rPr>
              <w:t xml:space="preserve">技术发展速度的差异化</w:t>
            </w:r>
          </w:p>
        </w:tc>
      </w:tr>
      <w:tr>
        <w:tc>
          <w:tcPr/>
          <w:p>
            <w:pPr>
              <w:pStyle w:val="Compact"/>
              <w:jc w:val="left"/>
            </w:pPr>
            <w:r>
              <w:rPr>
                <w:rFonts w:hint="eastAsia"/>
              </w:rPr>
              <w:t xml:space="preserve">标准制定</w:t>
            </w:r>
          </w:p>
        </w:tc>
        <w:tc>
          <w:tcPr/>
          <w:p>
            <w:pPr>
              <w:pStyle w:val="Compact"/>
              <w:jc w:val="left"/>
            </w:pPr>
            <w:r>
              <w:rPr>
                <w:rFonts w:hint="eastAsia"/>
              </w:rPr>
              <w:t xml:space="preserve">共同参与</w:t>
            </w:r>
          </w:p>
        </w:tc>
        <w:tc>
          <w:tcPr/>
          <w:p>
            <w:pPr>
              <w:pStyle w:val="Compact"/>
              <w:jc w:val="left"/>
            </w:pPr>
            <w:r>
              <w:rPr>
                <w:rFonts w:hint="eastAsia"/>
              </w:rPr>
              <w:t xml:space="preserve">主导制定</w:t>
            </w:r>
          </w:p>
        </w:tc>
        <w:tc>
          <w:tcPr/>
          <w:p>
            <w:pPr>
              <w:pStyle w:val="Compact"/>
              <w:jc w:val="left"/>
            </w:pPr>
            <w:r>
              <w:rPr>
                <w:rFonts w:hint="eastAsia"/>
              </w:rPr>
              <w:t xml:space="preserve">全球技术生态的形成</w:t>
            </w:r>
          </w:p>
        </w:tc>
      </w:tr>
      <w:tr>
        <w:tc>
          <w:tcPr/>
          <w:p>
            <w:pPr>
              <w:pStyle w:val="Compact"/>
              <w:jc w:val="left"/>
            </w:pPr>
            <w:r>
              <w:rPr>
                <w:rFonts w:hint="eastAsia"/>
              </w:rPr>
              <w:t xml:space="preserve">人才流动</w:t>
            </w:r>
          </w:p>
        </w:tc>
        <w:tc>
          <w:tcPr/>
          <w:p>
            <w:pPr>
              <w:pStyle w:val="Compact"/>
              <w:jc w:val="left"/>
            </w:pPr>
            <w:r>
              <w:rPr>
                <w:rFonts w:hint="eastAsia"/>
              </w:rPr>
              <w:t xml:space="preserve">鼓励交流</w:t>
            </w:r>
          </w:p>
        </w:tc>
        <w:tc>
          <w:tcPr/>
          <w:p>
            <w:pPr>
              <w:pStyle w:val="Compact"/>
              <w:jc w:val="left"/>
            </w:pPr>
            <w:r>
              <w:rPr>
                <w:rFonts w:hint="eastAsia"/>
              </w:rPr>
              <w:t xml:space="preserve">吸引聚集</w:t>
            </w:r>
          </w:p>
        </w:tc>
        <w:tc>
          <w:tcPr/>
          <w:p>
            <w:pPr>
              <w:pStyle w:val="Compact"/>
              <w:jc w:val="left"/>
            </w:pPr>
            <w:r>
              <w:rPr>
                <w:rFonts w:hint="eastAsia"/>
              </w:rPr>
              <w:t xml:space="preserve">全球人才分布的重塑</w:t>
            </w:r>
          </w:p>
        </w:tc>
      </w:tr>
      <w:tr>
        <w:tc>
          <w:tcPr/>
          <w:p>
            <w:pPr>
              <w:pStyle w:val="Compact"/>
              <w:jc w:val="left"/>
            </w:pPr>
            <w:r>
              <w:rPr>
                <w:rFonts w:hint="eastAsia"/>
              </w:rPr>
              <w:t xml:space="preserve">数据处理</w:t>
            </w:r>
          </w:p>
        </w:tc>
        <w:tc>
          <w:tcPr/>
          <w:p>
            <w:pPr>
              <w:pStyle w:val="Compact"/>
              <w:jc w:val="left"/>
            </w:pPr>
            <w:r>
              <w:rPr>
                <w:rFonts w:hint="eastAsia"/>
              </w:rPr>
              <w:t xml:space="preserve">跨境共享</w:t>
            </w:r>
          </w:p>
        </w:tc>
        <w:tc>
          <w:tcPr/>
          <w:p>
            <w:pPr>
              <w:pStyle w:val="Compact"/>
              <w:jc w:val="left"/>
            </w:pPr>
            <w:r>
              <w:rPr>
                <w:rFonts w:hint="eastAsia"/>
              </w:rPr>
              <w:t xml:space="preserve">本地存储</w:t>
            </w:r>
          </w:p>
        </w:tc>
        <w:tc>
          <w:tcPr/>
          <w:p>
            <w:pPr>
              <w:pStyle w:val="Compact"/>
              <w:jc w:val="left"/>
            </w:pPr>
            <w:r>
              <w:rPr>
                <w:rFonts w:hint="eastAsia"/>
              </w:rPr>
              <w:t xml:space="preserve">数据价值链的重构</w:t>
            </w:r>
          </w:p>
        </w:tc>
      </w:tr>
      <w:tr>
        <w:tc>
          <w:tcPr/>
          <w:p>
            <w:pPr>
              <w:pStyle w:val="Compact"/>
              <w:jc w:val="left"/>
            </w:pPr>
            <w:r>
              <w:rPr>
                <w:rFonts w:hint="eastAsia"/>
              </w:rPr>
              <w:t xml:space="preserve">安全考量</w:t>
            </w:r>
          </w:p>
        </w:tc>
        <w:tc>
          <w:tcPr/>
          <w:p>
            <w:pPr>
              <w:pStyle w:val="Compact"/>
              <w:jc w:val="left"/>
            </w:pPr>
            <w:r>
              <w:rPr>
                <w:rFonts w:hint="eastAsia"/>
              </w:rPr>
              <w:t xml:space="preserve">集体安全</w:t>
            </w:r>
          </w:p>
        </w:tc>
        <w:tc>
          <w:tcPr/>
          <w:p>
            <w:pPr>
              <w:pStyle w:val="Compact"/>
              <w:jc w:val="left"/>
            </w:pPr>
            <w:r>
              <w:rPr>
                <w:rFonts w:hint="eastAsia"/>
              </w:rPr>
              <w:t xml:space="preserve">国家安全</w:t>
            </w:r>
          </w:p>
        </w:tc>
        <w:tc>
          <w:tcPr/>
          <w:p>
            <w:pPr>
              <w:pStyle w:val="Compact"/>
              <w:jc w:val="left"/>
            </w:pPr>
            <w:r>
              <w:rPr>
                <w:rFonts w:hint="eastAsia"/>
              </w:rPr>
              <w:t xml:space="preserve">国际安全格局的演变</w:t>
            </w:r>
          </w:p>
        </w:tc>
      </w:tr>
      <w:tr>
        <w:tc>
          <w:tcPr/>
          <w:p>
            <w:pPr>
              <w:pStyle w:val="Compact"/>
              <w:jc w:val="left"/>
            </w:pPr>
            <w:r>
              <w:rPr>
                <w:rFonts w:hint="eastAsia"/>
              </w:rPr>
              <w:t xml:space="preserve">发展模式</w:t>
            </w:r>
          </w:p>
        </w:tc>
        <w:tc>
          <w:tcPr/>
          <w:p>
            <w:pPr>
              <w:pStyle w:val="Compact"/>
              <w:jc w:val="left"/>
            </w:pPr>
            <w:r>
              <w:rPr>
                <w:rFonts w:hint="eastAsia"/>
              </w:rPr>
              <w:t xml:space="preserve">均衡发展</w:t>
            </w:r>
          </w:p>
        </w:tc>
        <w:tc>
          <w:tcPr/>
          <w:p>
            <w:pPr>
              <w:pStyle w:val="Compact"/>
              <w:jc w:val="left"/>
            </w:pPr>
            <w:r>
              <w:rPr>
                <w:rFonts w:hint="eastAsia"/>
              </w:rPr>
              <w:t xml:space="preserve">领先发展</w:t>
            </w:r>
          </w:p>
        </w:tc>
        <w:tc>
          <w:tcPr/>
          <w:p>
            <w:pPr>
              <w:pStyle w:val="Compact"/>
              <w:jc w:val="left"/>
            </w:pPr>
            <w:r>
              <w:rPr>
                <w:rFonts w:hint="eastAsia"/>
              </w:rPr>
              <w:t xml:space="preserve">全球AI发展的不平衡性</w:t>
            </w:r>
          </w:p>
        </w:tc>
      </w:tr>
    </w:tbl>
    <w:p>
      <w:pPr>
        <w:numPr>
          <w:ilvl w:val="0"/>
          <w:numId w:val="2942"/>
        </w:numPr>
      </w:pPr>
      <w:r>
        <w:rPr>
          <w:rFonts w:hint="eastAsia"/>
        </w:rPr>
        <w:t xml:space="preserve">概念联系的ER实体关系</w:t>
      </w:r>
    </w:p>
    <w:p>
      <w:pPr>
        <w:numPr>
          <w:ilvl w:val="0"/>
          <w:numId w:val="2943"/>
        </w:numPr>
      </w:pPr>
      <w:r>
        <w:rPr>
          <w:rFonts w:hint="eastAsia"/>
        </w:rPr>
        <w:t xml:space="preserve">交互关系图</w:t>
      </w:r>
    </w:p>
    <w:p>
      <w:pPr>
        <w:numPr>
          <w:ilvl w:val="0"/>
          <w:numId w:val="2944"/>
        </w:numPr>
      </w:pPr>
      <w:r>
        <w:rPr>
          <w:rFonts w:hint="eastAsia"/>
        </w:rPr>
        <w:t xml:space="preserve">数学模型：</w:t>
      </w:r>
      <w:r>
        <w:t xml:space="preserve"> </w:t>
      </w:r>
      <w:r>
        <w:rPr>
          <w:rFonts w:hint="eastAsia"/>
        </w:rPr>
        <w:t xml:space="preserve">虽然国际AI合作与竞争的许多方面难以直接量化，但我们可以尝试用一些数学模型来描述某些方面：</w:t>
      </w:r>
    </w:p>
    <w:p>
      <w:pPr>
        <w:numPr>
          <w:ilvl w:val="0"/>
          <w:numId w:val="2945"/>
        </w:numPr>
      </w:pPr>
      <w:r>
        <w:rPr>
          <w:rFonts w:hint="eastAsia"/>
        </w:rPr>
        <w:t xml:space="preserve">国际AI影响力指数：</w:t>
      </w:r>
    </w:p>
    <w:p>
      <w:pPr>
        <w:pStyle w:val="BodyText"/>
      </w:pPr>
      <m:oMathPara>
        <m:oMathParaPr>
          <m:jc m:val="center"/>
        </m:oMathParaPr>
        <m:oMath>
          <m:r>
            <m:t>I</m:t>
          </m:r>
          <m:r>
            <m:rPr>
              <m:sty m:val="p"/>
            </m:rPr>
            <m:t>=</m:t>
          </m:r>
          <m:r>
            <m:t>α</m:t>
          </m:r>
          <m:r>
            <m:t>R</m:t>
          </m:r>
          <m:r>
            <m:rPr>
              <m:sty m:val="p"/>
            </m:rPr>
            <m:t>+</m:t>
          </m:r>
          <m:r>
            <m:t>β</m:t>
          </m:r>
          <m:r>
            <m:t>T</m:t>
          </m:r>
          <m:r>
            <m:rPr>
              <m:sty m:val="p"/>
            </m:rPr>
            <m:t>+</m:t>
          </m:r>
          <m:r>
            <m:t>γ</m:t>
          </m:r>
          <m:r>
            <m:t>P</m:t>
          </m:r>
          <m:r>
            <m:rPr>
              <m:sty m:val="p"/>
            </m:rPr>
            <m:t>+</m:t>
          </m:r>
          <m:r>
            <m:t>δ</m:t>
          </m:r>
          <m:r>
            <m:t>E</m:t>
          </m:r>
        </m:oMath>
      </m:oMathPara>
    </w:p>
    <w:p>
      <w:pPr>
        <w:numPr>
          <w:ilvl w:val="0"/>
          <w:numId w:val="1000"/>
        </w:numPr>
      </w:pPr>
      <w:r>
        <w:rPr>
          <w:rFonts w:hint="eastAsia"/>
        </w:rPr>
        <w:t xml:space="preserve">其中，I是影响力指数，R是研究实力，T是技术水平，P是专利数量，E是经济规模，α、β、γ、δ是权重系数。</w:t>
      </w:r>
    </w:p>
    <w:p>
      <w:pPr>
        <w:numPr>
          <w:ilvl w:val="0"/>
          <w:numId w:val="2945"/>
        </w:numPr>
      </w:pPr>
      <w:r>
        <w:rPr>
          <w:rFonts w:hint="eastAsia"/>
        </w:rPr>
        <w:t xml:space="preserve">合作收益模型：</w:t>
      </w:r>
    </w:p>
    <w:p>
      <w:pPr>
        <w:pStyle w:val="BodyText"/>
      </w:pPr>
      <m:oMathPara>
        <m:oMathParaPr>
          <m:jc m:val="center"/>
        </m:oMathParaPr>
        <m:oMath>
          <m:r>
            <m:t>B</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d>
                    <m:dPr>
                      <m:begChr m:val="("/>
                      <m:sepChr m:val=""/>
                      <m:endChr m:val=")"/>
                      <m:grow/>
                    </m:dPr>
                    <m:e>
                      <m:sSub>
                        <m:e>
                          <m:r>
                            <m:t>C</m:t>
                          </m:r>
                        </m:e>
                        <m:sub>
                          <m:r>
                            <m:t>i</m:t>
                          </m:r>
                          <m:r>
                            <m:t>j</m:t>
                          </m:r>
                        </m:sub>
                      </m:sSub>
                      <m:r>
                        <m:rPr>
                          <m:sty m:val="p"/>
                        </m:rPr>
                        <m:t>−</m:t>
                      </m:r>
                      <m:sSub>
                        <m:e>
                          <m:r>
                            <m:t>K</m:t>
                          </m:r>
                        </m:e>
                        <m:sub>
                          <m:r>
                            <m:t>i</m:t>
                          </m:r>
                          <m:r>
                            <m:t>j</m:t>
                          </m:r>
                        </m:sub>
                      </m:sSub>
                    </m:e>
                  </m:d>
                </m:e>
              </m:nary>
            </m:e>
          </m:nary>
        </m:oMath>
      </m:oMathPara>
    </w:p>
    <w:p>
      <w:pPr>
        <w:numPr>
          <w:ilvl w:val="0"/>
          <w:numId w:val="1000"/>
        </w:numPr>
      </w:pPr>
      <w:r>
        <w:rPr>
          <w:rFonts w:hint="eastAsia"/>
        </w:rPr>
        <w:t xml:space="preserve">其中，B是净收益，</w:t>
      </w:r>
      <m:oMath>
        <m:sSub>
          <m:e>
            <m:r>
              <m:t>C</m:t>
            </m:r>
          </m:e>
          <m:sub>
            <m:r>
              <m:t>i</m:t>
            </m:r>
            <m:r>
              <m:t>j</m:t>
            </m:r>
          </m:sub>
        </m:sSub>
      </m:oMath>
      <w:r>
        <w:rPr>
          <w:rFonts w:hint="eastAsia"/>
        </w:rPr>
        <w:t xml:space="preserve">是国家i和j合作的收益，</w:t>
      </w:r>
      <m:oMath>
        <m:sSub>
          <m:e>
            <m:r>
              <m:t>K</m:t>
            </m:r>
          </m:e>
          <m:sub>
            <m:r>
              <m:t>i</m:t>
            </m:r>
            <m:r>
              <m:t>j</m:t>
            </m:r>
          </m:sub>
        </m:sSub>
      </m:oMath>
      <w:r>
        <w:rPr>
          <w:rFonts w:hint="eastAsia"/>
        </w:rPr>
        <w:t xml:space="preserve">是合作成本。</w:t>
      </w:r>
    </w:p>
    <w:p>
      <w:pPr>
        <w:numPr>
          <w:ilvl w:val="0"/>
          <w:numId w:val="2945"/>
        </w:numPr>
      </w:pPr>
      <w:r>
        <w:rPr>
          <w:rFonts w:hint="eastAsia"/>
        </w:rPr>
        <w:t xml:space="preserve">技术扩散模型：</w:t>
      </w:r>
    </w:p>
    <w:p>
      <w:pPr>
        <w:pStyle w:val="BodyText"/>
      </w:pPr>
      <m:oMathPara>
        <m:oMathParaPr>
          <m:jc m:val="center"/>
        </m:oMathParaPr>
        <m:oMath>
          <m:f>
            <m:fPr>
              <m:type m:val="bar"/>
            </m:fPr>
            <m:num>
              <m:r>
                <m:t>d</m:t>
              </m:r>
              <m:sSub>
                <m:e>
                  <m:r>
                    <m:t>A</m:t>
                  </m:r>
                </m:e>
                <m:sub>
                  <m:r>
                    <m:t>i</m:t>
                  </m:r>
                </m:sub>
              </m:sSub>
            </m:num>
            <m:den>
              <m:r>
                <m:t>d</m:t>
              </m:r>
              <m:r>
                <m:t>t</m:t>
              </m:r>
            </m:den>
          </m:f>
          <m:r>
            <m:rPr>
              <m:sty m:val="p"/>
            </m:rPr>
            <m:t>=</m:t>
          </m:r>
          <m:sSub>
            <m:e>
              <m:r>
                <m:t>r</m:t>
              </m:r>
            </m:e>
            <m:sub>
              <m:r>
                <m:t>i</m:t>
              </m:r>
            </m:sub>
          </m:sSub>
          <m:sSub>
            <m:e>
              <m:r>
                <m:t>A</m:t>
              </m:r>
            </m:e>
            <m:sub>
              <m:r>
                <m:t>i</m:t>
              </m:r>
            </m:sub>
          </m:sSub>
          <m:d>
            <m:dPr>
              <m:begChr m:val="("/>
              <m:sepChr m:val=""/>
              <m:endChr m:val=")"/>
              <m:grow/>
            </m:dPr>
            <m:e>
              <m:r>
                <m:t>1</m:t>
              </m:r>
              <m:r>
                <m:rPr>
                  <m:sty m:val="p"/>
                </m:rPr>
                <m:t>−</m:t>
              </m:r>
              <m:f>
                <m:fPr>
                  <m:type m:val="bar"/>
                </m:fPr>
                <m:num>
                  <m:sSub>
                    <m:e>
                      <m:r>
                        <m:t>A</m:t>
                      </m:r>
                    </m:e>
                    <m:sub>
                      <m:r>
                        <m:t>i</m:t>
                      </m:r>
                    </m:sub>
                  </m:sSub>
                </m:num>
                <m:den>
                  <m:sSub>
                    <m:e>
                      <m:r>
                        <m:t>K</m:t>
                      </m:r>
                    </m:e>
                    <m:sub>
                      <m:r>
                        <m:t>i</m:t>
                      </m:r>
                    </m:sub>
                  </m:sSub>
                </m:den>
              </m:f>
            </m:e>
          </m:d>
          <m:r>
            <m:rPr>
              <m:sty m:val="p"/>
            </m:rPr>
            <m:t>+</m:t>
          </m:r>
          <m:nary>
            <m:naryPr>
              <m:chr m:val="∑"/>
              <m:limLoc m:val="undOvr"/>
              <m:subHide m:val="off"/>
              <m:supHide m:val="on"/>
            </m:naryPr>
            <m:sub>
              <m:r>
                <m:t>j</m:t>
              </m:r>
              <m:r>
                <m:rPr>
                  <m:sty m:val="p"/>
                </m:rPr>
                <m:t>≠</m:t>
              </m:r>
              <m:r>
                <m:t>i</m:t>
              </m:r>
            </m:sub>
            <m:sup>
              <m:r>
                <m:t>​</m:t>
              </m:r>
            </m:sup>
            <m:e>
              <m:sSub>
                <m:e>
                  <m:r>
                    <m:t>D</m:t>
                  </m:r>
                </m:e>
                <m:sub>
                  <m:r>
                    <m:t>i</m:t>
                  </m:r>
                  <m:r>
                    <m:t>j</m:t>
                  </m:r>
                </m:sub>
              </m:sSub>
            </m:e>
          </m:nary>
          <m:d>
            <m:dPr>
              <m:begChr m:val="("/>
              <m:sepChr m:val=""/>
              <m:endChr m:val=")"/>
              <m:grow/>
            </m:dPr>
            <m:e>
              <m:sSub>
                <m:e>
                  <m:r>
                    <m:t>A</m:t>
                  </m:r>
                </m:e>
                <m:sub>
                  <m:r>
                    <m:t>j</m:t>
                  </m:r>
                </m:sub>
              </m:sSub>
              <m:r>
                <m:rPr>
                  <m:sty m:val="p"/>
                </m:rPr>
                <m:t>−</m:t>
              </m:r>
              <m:sSub>
                <m:e>
                  <m:r>
                    <m:t>A</m:t>
                  </m:r>
                </m:e>
                <m:sub>
                  <m:r>
                    <m:t>i</m:t>
                  </m:r>
                </m:sub>
              </m:sSub>
            </m:e>
          </m:d>
        </m:oMath>
      </m:oMathPara>
    </w:p>
    <w:p>
      <w:pPr>
        <w:numPr>
          <w:ilvl w:val="0"/>
          <w:numId w:val="1000"/>
        </w:numPr>
      </w:pPr>
      <w:r>
        <w:rPr>
          <w:rFonts w:hint="eastAsia"/>
        </w:rPr>
        <w:t xml:space="preserve">其中，</w:t>
      </w:r>
      <m:oMath>
        <m:sSub>
          <m:e>
            <m:r>
              <m:t>A</m:t>
            </m:r>
          </m:e>
          <m:sub>
            <m:r>
              <m:t>i</m:t>
            </m:r>
          </m:sub>
        </m:sSub>
      </m:oMath>
      <w:r>
        <w:rPr>
          <w:rFonts w:hint="eastAsia"/>
        </w:rPr>
        <w:t xml:space="preserve">是国家i的技术水平，</w:t>
      </w:r>
      <m:oMath>
        <m:sSub>
          <m:e>
            <m:r>
              <m:t>r</m:t>
            </m:r>
          </m:e>
          <m:sub>
            <m:r>
              <m:t>i</m:t>
            </m:r>
          </m:sub>
        </m:sSub>
      </m:oMath>
      <w:r>
        <w:rPr>
          <w:rFonts w:hint="eastAsia"/>
        </w:rPr>
        <w:t xml:space="preserve">是自主创新率，</w:t>
      </w:r>
      <m:oMath>
        <m:sSub>
          <m:e>
            <m:r>
              <m:t>K</m:t>
            </m:r>
          </m:e>
          <m:sub>
            <m:r>
              <m:t>i</m:t>
            </m:r>
          </m:sub>
        </m:sSub>
      </m:oMath>
      <w:r>
        <w:rPr>
          <w:rFonts w:hint="eastAsia"/>
        </w:rPr>
        <w:t xml:space="preserve">是技术上限，</w:t>
      </w:r>
      <m:oMath>
        <m:sSub>
          <m:e>
            <m:r>
              <m:t>D</m:t>
            </m:r>
          </m:e>
          <m:sub>
            <m:r>
              <m:t>i</m:t>
            </m:r>
            <m:r>
              <m:t>j</m:t>
            </m:r>
          </m:sub>
        </m:sSub>
      </m:oMath>
      <w:r>
        <w:rPr>
          <w:rFonts w:hint="eastAsia"/>
        </w:rPr>
        <w:t xml:space="preserve">是扩散系数。</w:t>
      </w:r>
    </w:p>
    <w:p>
      <w:pPr>
        <w:numPr>
          <w:ilvl w:val="0"/>
          <w:numId w:val="2945"/>
        </w:numPr>
      </w:pPr>
      <w:r>
        <w:rPr>
          <w:rFonts w:hint="eastAsia"/>
        </w:rPr>
        <w:t xml:space="preserve">国际竞争力评估：</w:t>
      </w:r>
    </w:p>
    <w:p>
      <w:pPr>
        <w:pStyle w:val="BodyText"/>
      </w:pPr>
      <m:oMathPara>
        <m:oMathParaPr>
          <m:jc m:val="center"/>
        </m:oMathParaPr>
        <m:oMath>
          <m:r>
            <m:t>C</m:t>
          </m:r>
          <m:r>
            <m:rPr>
              <m:sty m:val="p"/>
            </m:rPr>
            <m:t>=</m:t>
          </m:r>
          <m:sSub>
            <m:e>
              <m:r>
                <m:t>w</m:t>
              </m:r>
            </m:e>
            <m:sub>
              <m:r>
                <m:t>1</m:t>
              </m:r>
            </m:sub>
          </m:sSub>
          <m:r>
            <m:t>T</m:t>
          </m:r>
          <m:r>
            <m:rPr>
              <m:sty m:val="p"/>
            </m:rPr>
            <m:t>+</m:t>
          </m:r>
          <m:sSub>
            <m:e>
              <m:r>
                <m:t>w</m:t>
              </m:r>
            </m:e>
            <m:sub>
              <m:r>
                <m:t>2</m:t>
              </m:r>
            </m:sub>
          </m:sSub>
          <m:r>
            <m:t>H</m:t>
          </m:r>
          <m:r>
            <m:rPr>
              <m:sty m:val="p"/>
            </m:rPr>
            <m:t>+</m:t>
          </m:r>
          <m:sSub>
            <m:e>
              <m:r>
                <m:t>w</m:t>
              </m:r>
            </m:e>
            <m:sub>
              <m:r>
                <m:t>3</m:t>
              </m:r>
            </m:sub>
          </m:sSub>
          <m:r>
            <m:t>I</m:t>
          </m:r>
          <m:r>
            <m:rPr>
              <m:sty m:val="p"/>
            </m:rPr>
            <m:t>+</m:t>
          </m:r>
          <m:sSub>
            <m:e>
              <m:r>
                <m:t>w</m:t>
              </m:r>
            </m:e>
            <m:sub>
              <m:r>
                <m:t>4</m:t>
              </m:r>
            </m:sub>
          </m:sSub>
          <m:r>
            <m:t>S</m:t>
          </m:r>
          <m:r>
            <m:rPr>
              <m:sty m:val="p"/>
            </m:rPr>
            <m:t>+</m:t>
          </m:r>
          <m:sSub>
            <m:e>
              <m:r>
                <m:t>w</m:t>
              </m:r>
            </m:e>
            <m:sub>
              <m:r>
                <m:t>5</m:t>
              </m:r>
            </m:sub>
          </m:sSub>
          <m:r>
            <m:t>G</m:t>
          </m:r>
        </m:oMath>
      </m:oMathPara>
    </w:p>
    <w:p>
      <w:pPr>
        <w:numPr>
          <w:ilvl w:val="0"/>
          <w:numId w:val="1000"/>
        </w:numPr>
      </w:pPr>
      <w:r>
        <w:rPr>
          <w:rFonts w:hint="eastAsia"/>
        </w:rPr>
        <w:t xml:space="preserve">其中，C是竞争力指数，T是技术因子，H是人力资本因子，I是创新因子，S是市场规模因子，G是政府支持因子，</w:t>
      </w:r>
      <m:oMath>
        <m:sSub>
          <m:e>
            <m:r>
              <m:t>w</m:t>
            </m:r>
          </m:e>
          <m:sub>
            <m:r>
              <m:t>i</m:t>
            </m:r>
          </m:sub>
        </m:sSub>
      </m:oMath>
      <w:r>
        <w:rPr>
          <w:rFonts w:hint="eastAsia"/>
        </w:rPr>
        <w:t xml:space="preserve">是权重。</w:t>
      </w:r>
    </w:p>
    <w:p>
      <w:pPr>
        <w:numPr>
          <w:ilvl w:val="0"/>
          <w:numId w:val="2945"/>
        </w:numPr>
      </w:pPr>
      <w:r>
        <w:rPr>
          <w:rFonts w:hint="eastAsia"/>
        </w:rPr>
        <w:t xml:space="preserve">AI人才流动模型：</w:t>
      </w:r>
    </w:p>
    <w:p>
      <w:pPr>
        <w:pStyle w:val="BodyText"/>
      </w:pPr>
      <m:oMathPara>
        <m:oMathParaPr>
          <m:jc m:val="center"/>
        </m:oMathParaPr>
        <m:oMath>
          <m:f>
            <m:fPr>
              <m:type m:val="bar"/>
            </m:fPr>
            <m:num>
              <m:r>
                <m:t>d</m:t>
              </m:r>
              <m:sSub>
                <m:e>
                  <m:r>
                    <m:t>M</m:t>
                  </m:r>
                </m:e>
                <m:sub>
                  <m:r>
                    <m:t>i</m:t>
                  </m:r>
                  <m:r>
                    <m:t>j</m:t>
                  </m:r>
                </m:sub>
              </m:sSub>
            </m:num>
            <m:den>
              <m:r>
                <m:t>d</m:t>
              </m:r>
              <m:r>
                <m:t>t</m:t>
              </m:r>
            </m:den>
          </m:f>
          <m:r>
            <m:rPr>
              <m:sty m:val="p"/>
            </m:rPr>
            <m:t>=</m:t>
          </m:r>
          <m:r>
            <m:t>k</m:t>
          </m:r>
          <m:d>
            <m:dPr>
              <m:begChr m:val="("/>
              <m:sepChr m:val=""/>
              <m:endChr m:val=")"/>
              <m:grow/>
            </m:dPr>
            <m:e>
              <m:sSub>
                <m:e>
                  <m:r>
                    <m:t>W</m:t>
                  </m:r>
                </m:e>
                <m:sub>
                  <m:r>
                    <m:t>j</m:t>
                  </m:r>
                </m:sub>
              </m:sSub>
              <m:r>
                <m:rPr>
                  <m:sty m:val="p"/>
                </m:rPr>
                <m:t>−</m:t>
              </m:r>
              <m:sSub>
                <m:e>
                  <m:r>
                    <m:t>W</m:t>
                  </m:r>
                </m:e>
                <m:sub>
                  <m:r>
                    <m:t>i</m:t>
                  </m:r>
                </m:sub>
              </m:sSub>
            </m:e>
          </m:d>
          <m:r>
            <m:rPr>
              <m:sty m:val="p"/>
            </m:rPr>
            <m:t>+</m:t>
          </m:r>
          <m:r>
            <m:t>α</m:t>
          </m:r>
          <m:d>
            <m:dPr>
              <m:begChr m:val="("/>
              <m:sepChr m:val=""/>
              <m:endChr m:val=")"/>
              <m:grow/>
            </m:dPr>
            <m:e>
              <m:sSub>
                <m:e>
                  <m:r>
                    <m:t>N</m:t>
                  </m:r>
                </m:e>
                <m:sub>
                  <m:r>
                    <m:t>j</m:t>
                  </m:r>
                </m:sub>
              </m:sSub>
              <m:r>
                <m:rPr>
                  <m:sty m:val="p"/>
                </m:rPr>
                <m:t>−</m:t>
              </m:r>
              <m:sSub>
                <m:e>
                  <m:r>
                    <m:t>N</m:t>
                  </m:r>
                </m:e>
                <m:sub>
                  <m:r>
                    <m:t>i</m:t>
                  </m:r>
                </m:sub>
              </m:sSub>
            </m:e>
          </m:d>
          <m:r>
            <m:rPr>
              <m:sty m:val="p"/>
            </m:rPr>
            <m:t>−</m:t>
          </m:r>
          <m:r>
            <m:t>β</m:t>
          </m:r>
          <m:sSub>
            <m:e>
              <m:r>
                <m:t>D</m:t>
              </m:r>
            </m:e>
            <m:sub>
              <m:r>
                <m:t>i</m:t>
              </m:r>
              <m:r>
                <m:t>j</m:t>
              </m:r>
            </m:sub>
          </m:sSub>
        </m:oMath>
      </m:oMathPara>
    </w:p>
    <w:p>
      <w:pPr>
        <w:numPr>
          <w:ilvl w:val="0"/>
          <w:numId w:val="1000"/>
        </w:numPr>
      </w:pPr>
      <w:r>
        <w:rPr>
          <w:rFonts w:hint="eastAsia"/>
        </w:rPr>
        <w:t xml:space="preserve">其中，</w:t>
      </w:r>
      <m:oMath>
        <m:sSub>
          <m:e>
            <m:r>
              <m:t>M</m:t>
            </m:r>
          </m:e>
          <m:sub>
            <m:r>
              <m:t>i</m:t>
            </m:r>
            <m:r>
              <m:t>j</m:t>
            </m:r>
          </m:sub>
        </m:sSub>
      </m:oMath>
      <w:r>
        <w:rPr>
          <w:rFonts w:hint="eastAsia"/>
        </w:rPr>
        <w:t xml:space="preserve">是从国家i到j的人才流动量，</w:t>
      </w:r>
      <m:oMath>
        <m:sSub>
          <m:e>
            <m:r>
              <m:t>W</m:t>
            </m:r>
          </m:e>
          <m:sub>
            <m:r>
              <m:t>i</m:t>
            </m:r>
          </m:sub>
        </m:sSub>
      </m:oMath>
      <w:r>
        <w:rPr>
          <w:rFonts w:hint="eastAsia"/>
        </w:rPr>
        <w:t xml:space="preserve">和</w:t>
      </w:r>
      <m:oMath>
        <m:sSub>
          <m:e>
            <m:r>
              <m:t>W</m:t>
            </m:r>
          </m:e>
          <m:sub>
            <m:r>
              <m:t>j</m:t>
            </m:r>
          </m:sub>
        </m:sSub>
      </m:oMath>
      <w:r>
        <w:rPr>
          <w:rFonts w:hint="eastAsia"/>
        </w:rPr>
        <w:t xml:space="preserve">是工资水平，</w:t>
      </w:r>
      <m:oMath>
        <m:sSub>
          <m:e>
            <m:r>
              <m:t>N</m:t>
            </m:r>
          </m:e>
          <m:sub>
            <m:r>
              <m:t>i</m:t>
            </m:r>
          </m:sub>
        </m:sSub>
      </m:oMath>
      <w:r>
        <w:rPr>
          <w:rFonts w:hint="eastAsia"/>
        </w:rPr>
        <w:t xml:space="preserve">和</w:t>
      </w:r>
      <m:oMath>
        <m:sSub>
          <m:e>
            <m:r>
              <m:t>N</m:t>
            </m:r>
          </m:e>
          <m:sub>
            <m:r>
              <m:t>j</m:t>
            </m:r>
          </m:sub>
        </m:sSub>
      </m:oMath>
      <w:r>
        <w:rPr>
          <w:rFonts w:hint="eastAsia"/>
        </w:rPr>
        <w:t xml:space="preserve">是网络效应，</w:t>
      </w:r>
      <m:oMath>
        <m:sSub>
          <m:e>
            <m:r>
              <m:t>D</m:t>
            </m:r>
          </m:e>
          <m:sub>
            <m:r>
              <m:t>i</m:t>
            </m:r>
            <m:r>
              <m:t>j</m:t>
            </m:r>
          </m:sub>
        </m:sSub>
      </m:oMath>
      <w:r>
        <w:rPr>
          <w:rFonts w:hint="eastAsia"/>
        </w:rPr>
        <w:t xml:space="preserve">是国家间距离。</w:t>
      </w:r>
    </w:p>
    <w:p>
      <w:pPr>
        <w:numPr>
          <w:ilvl w:val="0"/>
          <w:numId w:val="2946"/>
        </w:numPr>
      </w:pPr>
      <w:r>
        <w:rPr>
          <w:rFonts w:hint="eastAsia"/>
        </w:rPr>
        <w:t xml:space="preserve">算法流程图：</w:t>
      </w:r>
    </w:p>
    <w:p>
      <w:pPr>
        <w:numPr>
          <w:ilvl w:val="0"/>
          <w:numId w:val="2947"/>
        </w:numPr>
      </w:pPr>
      <w:r>
        <w:rPr>
          <w:rFonts w:hint="eastAsia"/>
        </w:rPr>
        <w:t xml:space="preserve">算法源代码：</w:t>
      </w:r>
    </w:p>
    <w:p>
      <w:pPr>
        <w:numPr>
          <w:ilvl w:val="0"/>
          <w:numId w:val="2948"/>
        </w:numPr>
      </w:pPr>
      <w:r>
        <w:rPr>
          <w:rFonts w:hint="eastAsia"/>
        </w:rPr>
        <w:t xml:space="preserve">最佳实践tips：</w:t>
      </w:r>
    </w:p>
    <w:p>
      <w:pPr>
        <w:numPr>
          <w:ilvl w:val="0"/>
          <w:numId w:val="2949"/>
        </w:numPr>
      </w:pPr>
      <w:r>
        <w:rPr>
          <w:rFonts w:hint="eastAsia"/>
        </w:rPr>
        <w:t xml:space="preserve">战略定位：明确国家在全球AI格局中的位置和目标。</w:t>
      </w:r>
    </w:p>
    <w:p>
      <w:pPr>
        <w:numPr>
          <w:ilvl w:val="0"/>
          <w:numId w:val="2949"/>
        </w:numPr>
      </w:pPr>
      <w:r>
        <w:rPr>
          <w:rFonts w:hint="eastAsia"/>
        </w:rPr>
        <w:t xml:space="preserve">优势聚焦：集中资源发展具有比较优势的AI领域。</w:t>
      </w:r>
    </w:p>
    <w:p>
      <w:pPr>
        <w:numPr>
          <w:ilvl w:val="0"/>
          <w:numId w:val="2949"/>
        </w:numPr>
      </w:pPr>
      <w:r>
        <w:rPr>
          <w:rFonts w:hint="eastAsia"/>
        </w:rPr>
        <w:t xml:space="preserve">开放合作：积极参与国际AI研究合作和标准制定。</w:t>
      </w:r>
    </w:p>
    <w:p>
      <w:pPr>
        <w:numPr>
          <w:ilvl w:val="0"/>
          <w:numId w:val="2949"/>
        </w:numPr>
      </w:pPr>
      <w:r>
        <w:rPr>
          <w:rFonts w:hint="eastAsia"/>
        </w:rPr>
        <w:t xml:space="preserve">人才战略：实施灵活的人才政策，吸引和培养顶尖AI人才。</w:t>
      </w:r>
    </w:p>
    <w:p>
      <w:pPr>
        <w:numPr>
          <w:ilvl w:val="0"/>
          <w:numId w:val="2949"/>
        </w:numPr>
      </w:pPr>
      <w:r>
        <w:rPr>
          <w:rFonts w:hint="eastAsia"/>
        </w:rPr>
        <w:t xml:space="preserve">技术保护：加强核心AI技术的知识产权保护。</w:t>
      </w:r>
    </w:p>
    <w:p>
      <w:pPr>
        <w:numPr>
          <w:ilvl w:val="0"/>
          <w:numId w:val="2949"/>
        </w:numPr>
      </w:pPr>
      <w:r>
        <w:rPr>
          <w:rFonts w:hint="eastAsia"/>
        </w:rPr>
        <w:t xml:space="preserve">数据策略：制定平衡开放与安全的数据跨境流动政策。</w:t>
      </w:r>
    </w:p>
    <w:p>
      <w:pPr>
        <w:numPr>
          <w:ilvl w:val="0"/>
          <w:numId w:val="2949"/>
        </w:numPr>
      </w:pPr>
      <w:r>
        <w:rPr>
          <w:rFonts w:hint="eastAsia"/>
        </w:rPr>
        <w:t xml:space="preserve">伦理引领：在国际AI伦理讨论中发挥积极作用。</w:t>
      </w:r>
    </w:p>
    <w:p>
      <w:pPr>
        <w:numPr>
          <w:ilvl w:val="0"/>
          <w:numId w:val="2949"/>
        </w:numPr>
      </w:pPr>
      <w:r>
        <w:rPr>
          <w:rFonts w:hint="eastAsia"/>
        </w:rPr>
        <w:t xml:space="preserve">产业支持：为本国AI企业的国际化发展提供支持。</w:t>
      </w:r>
    </w:p>
    <w:p>
      <w:pPr>
        <w:numPr>
          <w:ilvl w:val="0"/>
          <w:numId w:val="2949"/>
        </w:numPr>
      </w:pPr>
      <w:r>
        <w:rPr>
          <w:rFonts w:hint="eastAsia"/>
        </w:rPr>
        <w:t xml:space="preserve">多边参与：积极参与多边AI治理机制的构建。</w:t>
      </w:r>
    </w:p>
    <w:p>
      <w:pPr>
        <w:numPr>
          <w:ilvl w:val="0"/>
          <w:numId w:val="2949"/>
        </w:numPr>
      </w:pPr>
      <w:r>
        <w:rPr>
          <w:rFonts w:hint="eastAsia"/>
        </w:rPr>
        <w:t xml:space="preserve">公共外交：展示国家AI发展成就，提升国际影响力。</w:t>
      </w:r>
    </w:p>
    <w:p>
      <w:pPr>
        <w:numPr>
          <w:ilvl w:val="0"/>
          <w:numId w:val="295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合作重点</w:t>
            </w:r>
          </w:p>
        </w:tc>
        <w:tc>
          <w:tcPr/>
          <w:p>
            <w:pPr>
              <w:pStyle w:val="Compact"/>
              <w:jc w:val="left"/>
            </w:pPr>
            <w:r>
              <w:rPr>
                <w:rFonts w:hint="eastAsia"/>
              </w:rPr>
              <w:t xml:space="preserve">竞争焦点</w:t>
            </w:r>
          </w:p>
        </w:tc>
        <w:tc>
          <w:tcPr/>
          <w:p>
            <w:pPr>
              <w:pStyle w:val="Compact"/>
              <w:jc w:val="left"/>
            </w:pPr>
            <w:r>
              <w:rPr>
                <w:rFonts w:hint="eastAsia"/>
              </w:rPr>
              <w:t xml:space="preserve">全球影响</w:t>
            </w:r>
          </w:p>
        </w:tc>
      </w:tr>
      <w:tr>
        <w:tc>
          <w:tcPr/>
          <w:p>
            <w:pPr>
              <w:pStyle w:val="Compact"/>
              <w:jc w:val="left"/>
            </w:pPr>
            <w:r>
              <w:t xml:space="preserve">-2030</w:t>
            </w:r>
          </w:p>
        </w:tc>
        <w:tc>
          <w:tcPr/>
          <w:p>
            <w:pPr>
              <w:pStyle w:val="Compact"/>
              <w:jc w:val="left"/>
            </w:pPr>
            <w:r>
              <w:rPr>
                <w:rFonts w:hint="eastAsia"/>
              </w:rPr>
              <w:t xml:space="preserve">基础研究合作</w:t>
            </w:r>
          </w:p>
        </w:tc>
        <w:tc>
          <w:tcPr/>
          <w:p>
            <w:pPr>
              <w:pStyle w:val="Compact"/>
              <w:jc w:val="left"/>
            </w:pPr>
            <w:r>
              <w:rPr>
                <w:rFonts w:hint="eastAsia"/>
              </w:rPr>
              <w:t xml:space="preserve">核心算法竞争</w:t>
            </w:r>
          </w:p>
        </w:tc>
        <w:tc>
          <w:tcPr/>
          <w:p>
            <w:pPr>
              <w:pStyle w:val="Compact"/>
              <w:jc w:val="left"/>
            </w:pPr>
            <w:r>
              <w:rPr>
                <w:rFonts w:hint="eastAsia"/>
              </w:rPr>
              <w:t xml:space="preserve">AI技术快速发展</w:t>
            </w:r>
          </w:p>
        </w:tc>
      </w:tr>
      <w:tr>
        <w:tc>
          <w:tcPr/>
          <w:p>
            <w:pPr>
              <w:pStyle w:val="Compact"/>
              <w:jc w:val="left"/>
            </w:pPr>
            <w:r>
              <w:t xml:space="preserve">2030-2040</w:t>
            </w:r>
          </w:p>
        </w:tc>
        <w:tc>
          <w:tcPr/>
          <w:p>
            <w:pPr>
              <w:pStyle w:val="Compact"/>
              <w:jc w:val="left"/>
            </w:pPr>
            <w:r>
              <w:rPr>
                <w:rFonts w:hint="eastAsia"/>
              </w:rPr>
              <w:t xml:space="preserve">标准制定协作</w:t>
            </w:r>
          </w:p>
        </w:tc>
        <w:tc>
          <w:tcPr/>
          <w:p>
            <w:pPr>
              <w:pStyle w:val="Compact"/>
              <w:jc w:val="left"/>
            </w:pPr>
            <w:r>
              <w:rPr>
                <w:rFonts w:hint="eastAsia"/>
              </w:rPr>
              <w:t xml:space="preserve">产业生态竞争</w:t>
            </w:r>
          </w:p>
        </w:tc>
        <w:tc>
          <w:tcPr/>
          <w:p>
            <w:pPr>
              <w:pStyle w:val="Compact"/>
              <w:jc w:val="left"/>
            </w:pPr>
            <w:r>
              <w:rPr>
                <w:rFonts w:hint="eastAsia"/>
              </w:rPr>
              <w:t xml:space="preserve">全球AI规则形成</w:t>
            </w:r>
          </w:p>
        </w:tc>
      </w:tr>
      <w:tr>
        <w:tc>
          <w:tcPr/>
          <w:p>
            <w:pPr>
              <w:pStyle w:val="Compact"/>
              <w:jc w:val="left"/>
            </w:pPr>
            <w:r>
              <w:t xml:space="preserve">2040-2050</w:t>
            </w:r>
          </w:p>
        </w:tc>
        <w:tc>
          <w:tcPr/>
          <w:p>
            <w:pPr>
              <w:pStyle w:val="Compact"/>
              <w:jc w:val="left"/>
            </w:pPr>
            <w:r>
              <w:rPr>
                <w:rFonts w:hint="eastAsia"/>
              </w:rPr>
              <w:t xml:space="preserve">全球挑战应对</w:t>
            </w:r>
          </w:p>
        </w:tc>
        <w:tc>
          <w:tcPr/>
          <w:p>
            <w:pPr>
              <w:pStyle w:val="Compact"/>
              <w:jc w:val="left"/>
            </w:pPr>
            <w:r>
              <w:rPr>
                <w:rFonts w:hint="eastAsia"/>
              </w:rPr>
              <w:t xml:space="preserve">AI创新体系竞争</w:t>
            </w:r>
          </w:p>
        </w:tc>
        <w:tc>
          <w:tcPr/>
          <w:p>
            <w:pPr>
              <w:pStyle w:val="Compact"/>
              <w:jc w:val="left"/>
            </w:pPr>
            <w:r>
              <w:rPr>
                <w:rFonts w:hint="eastAsia"/>
              </w:rPr>
              <w:t xml:space="preserve">AI深度改变社会</w:t>
            </w:r>
          </w:p>
        </w:tc>
      </w:tr>
      <w:tr>
        <w:tc>
          <w:tcPr/>
          <w:p>
            <w:pPr>
              <w:pStyle w:val="Compact"/>
              <w:jc w:val="left"/>
            </w:pPr>
            <w:r>
              <w:t xml:space="preserve">2050-2070</w:t>
            </w:r>
          </w:p>
        </w:tc>
        <w:tc>
          <w:tcPr/>
          <w:p>
            <w:pPr>
              <w:pStyle w:val="Compact"/>
              <w:jc w:val="left"/>
            </w:pPr>
            <w:r>
              <w:rPr>
                <w:rFonts w:hint="eastAsia"/>
              </w:rPr>
              <w:t xml:space="preserve">跨文明AI交流</w:t>
            </w:r>
          </w:p>
        </w:tc>
        <w:tc>
          <w:tcPr/>
          <w:p>
            <w:pPr>
              <w:pStyle w:val="Compact"/>
              <w:jc w:val="left"/>
            </w:pPr>
            <w:r>
              <w:rPr>
                <w:rFonts w:hint="eastAsia"/>
              </w:rPr>
              <w:t xml:space="preserve">超级AI主导权竞争</w:t>
            </w:r>
          </w:p>
        </w:tc>
        <w:tc>
          <w:tcPr/>
          <w:p>
            <w:pPr>
              <w:pStyle w:val="Compact"/>
              <w:jc w:val="left"/>
            </w:pPr>
            <w:r>
              <w:rPr>
                <w:rFonts w:hint="eastAsia"/>
              </w:rPr>
              <w:t xml:space="preserve">人机关系重塑</w:t>
            </w:r>
          </w:p>
        </w:tc>
      </w:tr>
      <w:tr>
        <w:tc>
          <w:tcPr/>
          <w:p>
            <w:pPr>
              <w:pStyle w:val="Compact"/>
              <w:jc w:val="left"/>
            </w:pPr>
            <w:r>
              <w:t xml:space="preserve">2070+</w:t>
            </w:r>
          </w:p>
        </w:tc>
        <w:tc>
          <w:tcPr/>
          <w:p>
            <w:pPr>
              <w:pStyle w:val="Compact"/>
              <w:jc w:val="left"/>
            </w:pPr>
            <w:r>
              <w:rPr>
                <w:rFonts w:hint="eastAsia"/>
              </w:rPr>
              <w:t xml:space="preserve">星际AI合作</w:t>
            </w:r>
          </w:p>
        </w:tc>
        <w:tc>
          <w:tcPr/>
          <w:p>
            <w:pPr>
              <w:pStyle w:val="Compact"/>
              <w:jc w:val="left"/>
            </w:pPr>
            <w:r>
              <w:rPr>
                <w:rFonts w:hint="eastAsia"/>
              </w:rPr>
              <w:t xml:space="preserve">文明范式竞争</w:t>
            </w:r>
          </w:p>
        </w:tc>
        <w:tc>
          <w:tcPr/>
          <w:p>
            <w:pPr>
              <w:pStyle w:val="Compact"/>
              <w:jc w:val="left"/>
            </w:pPr>
            <w:r>
              <w:rPr>
                <w:rFonts w:hint="eastAsia"/>
              </w:rPr>
              <w:t xml:space="preserve">AI驱动人类文明新阶段</w:t>
            </w:r>
          </w:p>
        </w:tc>
      </w:tr>
    </w:tbl>
    <w:p>
      <w:pPr>
        <w:numPr>
          <w:ilvl w:val="0"/>
          <w:numId w:val="2951"/>
        </w:numPr>
      </w:pPr>
      <w:r>
        <w:rPr>
          <w:rFonts w:hint="eastAsia"/>
        </w:rPr>
        <w:t xml:space="preserve">本章小结：</w:t>
      </w:r>
      <w:r>
        <w:t xml:space="preserve"> </w:t>
      </w:r>
      <w:r>
        <w:rPr>
          <w:rFonts w:hint="eastAsia"/>
        </w:rPr>
        <w:t xml:space="preserve">国际AI合作与竞争策略是在全球化背景下，各国为了在AI领域获得发展优势而制定的综合性战略。本章深入探讨了这一领域的核心概念、主要挑战、实施策略以及未来趋势。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技术竞争：如何在关键AI技术领域保持领先地位。</w:t>
      </w:r>
      <w:r>
        <w:t xml:space="preserve"> 2.</w:t>
      </w:r>
      <w:r>
        <w:t xml:space="preserve"> </w:t>
      </w:r>
      <w:r>
        <w:rPr>
          <w:rFonts w:hint="eastAsia"/>
        </w:rPr>
        <w:t xml:space="preserve">人才争夺：如何在全球范围内吸引和保留顶尖AI人才。</w:t>
      </w:r>
      <w:r>
        <w:t xml:space="preserve"> 3.</w:t>
      </w:r>
      <w:r>
        <w:t xml:space="preserve"> </w:t>
      </w:r>
      <w:r>
        <w:rPr>
          <w:rFonts w:hint="eastAsia"/>
        </w:rPr>
        <w:t xml:space="preserve">标准制定：如何在国际AI标准的制定过程中发挥影响力。</w:t>
      </w:r>
      <w:r>
        <w:t xml:space="preserve"> 4.</w:t>
      </w:r>
      <w:r>
        <w:t xml:space="preserve"> </w:t>
      </w:r>
      <w:r>
        <w:rPr>
          <w:rFonts w:hint="eastAsia"/>
        </w:rPr>
        <w:t xml:space="preserve">数据获取：如何在确保数据安全的同时促进跨境数据流动。</w:t>
      </w:r>
      <w:r>
        <w:t xml:space="preserve"> 5.</w:t>
      </w:r>
      <w:r>
        <w:t xml:space="preserve"> </w:t>
      </w:r>
      <w:r>
        <w:rPr>
          <w:rFonts w:hint="eastAsia"/>
        </w:rPr>
        <w:t xml:space="preserve">伦理规范：如何在国际AI伦理框架的构建中体现本国价值观。</w:t>
      </w:r>
      <w:r>
        <w:t xml:space="preserve"> 6.</w:t>
      </w:r>
      <w:r>
        <w:t xml:space="preserve"> </w:t>
      </w:r>
      <w:r>
        <w:rPr>
          <w:rFonts w:hint="eastAsia"/>
        </w:rPr>
        <w:t xml:space="preserve">安全保障：如何应对AI可能带来的新型国际安全挑战。</w:t>
      </w:r>
      <w:r>
        <w:t xml:space="preserve"> 7.</w:t>
      </w:r>
      <w:r>
        <w:t xml:space="preserve"> </w:t>
      </w:r>
      <w:r>
        <w:rPr>
          <w:rFonts w:hint="eastAsia"/>
        </w:rPr>
        <w:t xml:space="preserve">发展差距：如何缩小国家间在AI发展水平上的差距。</w:t>
      </w:r>
      <w:r>
        <w:t xml:space="preserve"> 8.</w:t>
      </w:r>
      <w:r>
        <w:t xml:space="preserve"> </w:t>
      </w:r>
      <w:r>
        <w:rPr>
          <w:rFonts w:hint="eastAsia"/>
        </w:rPr>
        <w:t xml:space="preserve">治理参与：如何在全球AI治理体系中争取有利地位。</w:t>
      </w:r>
    </w:p>
    <w:p>
      <w:pPr>
        <w:pStyle w:val="BodyText"/>
      </w:pPr>
      <w:r>
        <w:rPr>
          <w:rFonts w:hint="eastAsia"/>
        </w:rPr>
        <w:t xml:space="preserve">为了制定有效的国际AI合作与竞争策略，我们需要采取多方面的措施：</w:t>
      </w:r>
    </w:p>
    <w:p>
      <w:pPr>
        <w:numPr>
          <w:ilvl w:val="0"/>
          <w:numId w:val="2952"/>
        </w:numPr>
      </w:pPr>
      <w:r>
        <w:rPr>
          <w:rFonts w:hint="eastAsia"/>
        </w:rPr>
        <w:t xml:space="preserve">制定国家级AI发展战略，明确国际合作与竞争的重点领域。</w:t>
      </w:r>
    </w:p>
    <w:p>
      <w:pPr>
        <w:numPr>
          <w:ilvl w:val="0"/>
          <w:numId w:val="2952"/>
        </w:numPr>
      </w:pPr>
      <w:r>
        <w:rPr>
          <w:rFonts w:hint="eastAsia"/>
        </w:rPr>
        <w:t xml:space="preserve">加大核心AI技术的研发投入，提升自主创新能力。</w:t>
      </w:r>
    </w:p>
    <w:p>
      <w:pPr>
        <w:numPr>
          <w:ilvl w:val="0"/>
          <w:numId w:val="2952"/>
        </w:numPr>
      </w:pPr>
      <w:r>
        <w:rPr>
          <w:rFonts w:hint="eastAsia"/>
        </w:rPr>
        <w:t xml:space="preserve">积极参与国际AI研究合作网络和重大科学计划。</w:t>
      </w:r>
    </w:p>
    <w:p>
      <w:pPr>
        <w:numPr>
          <w:ilvl w:val="0"/>
          <w:numId w:val="2952"/>
        </w:numPr>
      </w:pPr>
      <w:r>
        <w:rPr>
          <w:rFonts w:hint="eastAsia"/>
        </w:rPr>
        <w:t xml:space="preserve">实施更加开放的人才政策，吸引全球AI人才。</w:t>
      </w:r>
    </w:p>
    <w:p>
      <w:pPr>
        <w:numPr>
          <w:ilvl w:val="0"/>
          <w:numId w:val="2952"/>
        </w:numPr>
      </w:pPr>
      <w:r>
        <w:rPr>
          <w:rFonts w:hint="eastAsia"/>
        </w:rPr>
        <w:t xml:space="preserve">推动本国AI企业走向全球，参与国际市场竞争。</w:t>
      </w:r>
    </w:p>
    <w:p>
      <w:pPr>
        <w:numPr>
          <w:ilvl w:val="0"/>
          <w:numId w:val="2952"/>
        </w:numPr>
      </w:pPr>
      <w:r>
        <w:rPr>
          <w:rFonts w:hint="eastAsia"/>
        </w:rPr>
        <w:t xml:space="preserve">参与制定国际AI标准和规则，增强话语权。</w:t>
      </w:r>
    </w:p>
    <w:p>
      <w:pPr>
        <w:numPr>
          <w:ilvl w:val="0"/>
          <w:numId w:val="2952"/>
        </w:numPr>
      </w:pPr>
      <w:r>
        <w:rPr>
          <w:rFonts w:hint="eastAsia"/>
        </w:rPr>
        <w:t xml:space="preserve">加强AI领域的国际对话与交流，塑造负责任大国形象。</w:t>
      </w:r>
    </w:p>
    <w:p>
      <w:pPr>
        <w:numPr>
          <w:ilvl w:val="0"/>
          <w:numId w:val="2952"/>
        </w:numPr>
      </w:pPr>
      <w:r>
        <w:rPr>
          <w:rFonts w:hint="eastAsia"/>
        </w:rPr>
        <w:t xml:space="preserve">推动AI技术在应对全球挑战中的应用，展示国家担当。</w:t>
      </w:r>
    </w:p>
    <w:p>
      <w:pPr>
        <w:pStyle w:val="FirstParagraph"/>
      </w:pPr>
      <w:r>
        <w:rPr>
          <w:rFonts w:hint="eastAsia"/>
        </w:rPr>
        <w:t xml:space="preserve">展望未来，国际AI合作与竞争可能呈现以下趋势：</w:t>
      </w:r>
    </w:p>
    <w:p>
      <w:pPr>
        <w:numPr>
          <w:ilvl w:val="0"/>
          <w:numId w:val="2953"/>
        </w:numPr>
      </w:pPr>
      <w:r>
        <w:rPr>
          <w:rFonts w:hint="eastAsia"/>
        </w:rPr>
        <w:t xml:space="preserve">合作深化：在基础研究、全球挑战等领域的国际合作将更加紧密。</w:t>
      </w:r>
    </w:p>
    <w:p>
      <w:pPr>
        <w:numPr>
          <w:ilvl w:val="0"/>
          <w:numId w:val="2953"/>
        </w:numPr>
      </w:pPr>
      <w:r>
        <w:rPr>
          <w:rFonts w:hint="eastAsia"/>
        </w:rPr>
        <w:t xml:space="preserve">竞争升级：在核心技术、创新生态等方面的竞争将更加激烈。</w:t>
      </w:r>
    </w:p>
    <w:p>
      <w:pPr>
        <w:numPr>
          <w:ilvl w:val="0"/>
          <w:numId w:val="2953"/>
        </w:numPr>
      </w:pPr>
      <w:r>
        <w:rPr>
          <w:rFonts w:hint="eastAsia"/>
        </w:rPr>
        <w:t xml:space="preserve">规则重构：全球AI治理体系将逐步形成，重塑国际规则。</w:t>
      </w:r>
    </w:p>
    <w:p>
      <w:pPr>
        <w:numPr>
          <w:ilvl w:val="0"/>
          <w:numId w:val="2953"/>
        </w:numPr>
      </w:pPr>
      <w:r>
        <w:rPr>
          <w:rFonts w:hint="eastAsia"/>
        </w:rPr>
        <w:t xml:space="preserve">伦理聚焦：AI伦理将成为国际合作与竞争的重要议题。</w:t>
      </w:r>
    </w:p>
    <w:p>
      <w:pPr>
        <w:numPr>
          <w:ilvl w:val="0"/>
          <w:numId w:val="2953"/>
        </w:numPr>
      </w:pPr>
      <w:r>
        <w:rPr>
          <w:rFonts w:hint="eastAsia"/>
        </w:rPr>
        <w:t xml:space="preserve">安全新维：AI将为国际安全带来新的考量和挑战。</w:t>
      </w:r>
    </w:p>
    <w:p>
      <w:pPr>
        <w:numPr>
          <w:ilvl w:val="0"/>
          <w:numId w:val="2953"/>
        </w:numPr>
      </w:pPr>
      <w:r>
        <w:rPr>
          <w:rFonts w:hint="eastAsia"/>
        </w:rPr>
        <w:t xml:space="preserve">人才流动：全球AI人才的流动将更加频繁和复杂。</w:t>
      </w:r>
    </w:p>
    <w:p>
      <w:pPr>
        <w:numPr>
          <w:ilvl w:val="0"/>
          <w:numId w:val="2953"/>
        </w:numPr>
      </w:pPr>
      <w:r>
        <w:rPr>
          <w:rFonts w:hint="eastAsia"/>
        </w:rPr>
        <w:t xml:space="preserve">产业重组：AI将推动全球产业链和价值链的重组。</w:t>
      </w:r>
    </w:p>
    <w:p>
      <w:pPr>
        <w:numPr>
          <w:ilvl w:val="0"/>
          <w:numId w:val="2953"/>
        </w:numPr>
      </w:pPr>
      <w:r>
        <w:rPr>
          <w:rFonts w:hint="eastAsia"/>
        </w:rPr>
        <w:t xml:space="preserve">文明对话：AI可能成为不同文明交流的新媒介。</w:t>
      </w:r>
    </w:p>
    <w:p>
      <w:pPr>
        <w:pStyle w:val="FirstParagraph"/>
      </w:pPr>
      <w:r>
        <w:rPr>
          <w:rFonts w:hint="eastAsia"/>
        </w:rPr>
        <w:t xml:space="preserve">然而，这些发展也带来了一系列需要深入思考的问题。例如，如何在保护国家利益和促进全球AI发展之间找到平衡？如何确保AI不会加剧国际不平等？如何应对可能出现的AI霸权？这些问题需要国际社会共同探讨和解决。</w:t>
      </w:r>
    </w:p>
    <w:p>
      <w:pPr>
        <w:pStyle w:val="BodyText"/>
      </w:pPr>
      <w:r>
        <w:rPr>
          <w:rFonts w:hint="eastAsia"/>
        </w:rPr>
        <w:t xml:space="preserve">总的来说，国际AI合作与竞争策略是一个复杂而动态的领域，需要各国基于自身实际，制定灵活而前瞻性的策略。通过合理的国际合作与良性竞争，我们有望推动AI技术的健康发展，为人类文明进步做出贡献。让我们携手努力，共同塑造一个开放、包容、互利共赢的全球AI发展格局。</w:t>
      </w:r>
    </w:p>
    <w:bookmarkEnd w:id="92"/>
    <w:bookmarkEnd w:id="93"/>
    <w:bookmarkStart w:id="98" w:name="X9f398451dc8e36a72eccc21d25b233ce8ab2e71"/>
    <w:p>
      <w:pPr>
        <w:pStyle w:val="Heading2"/>
      </w:pPr>
      <w:r>
        <w:t xml:space="preserve">10.14 </w:t>
      </w:r>
      <w:r>
        <w:rPr>
          <w:rFonts w:hint="eastAsia"/>
        </w:rPr>
        <w:t xml:space="preserve">结语：塑造AI</w:t>
      </w:r>
      <w:r>
        <w:t xml:space="preserve"> </w:t>
      </w:r>
      <w:r>
        <w:rPr>
          <w:rFonts w:hint="eastAsia"/>
        </w:rPr>
        <w:t xml:space="preserve">Agent的未来</w:t>
      </w:r>
    </w:p>
    <w:bookmarkStart w:id="94" w:name="Xab67bb37936324612ae9ba8a51e74ccd6e53e78"/>
    <w:p>
      <w:pPr>
        <w:pStyle w:val="Heading3"/>
      </w:pPr>
      <w:r>
        <w:t xml:space="preserve">10.14.1</w:t>
      </w:r>
      <w:r>
        <w:t xml:space="preserve"> </w:t>
      </w:r>
      <w:r>
        <w:rPr>
          <w:rFonts w:hint="eastAsia"/>
        </w:rPr>
        <w:t xml:space="preserve">技术发展与人文关怀的平衡</w:t>
      </w:r>
    </w:p>
    <w:p>
      <w:pPr>
        <w:numPr>
          <w:ilvl w:val="0"/>
          <w:numId w:val="2954"/>
        </w:numPr>
      </w:pPr>
      <w:r>
        <w:rPr>
          <w:rFonts w:hint="eastAsia"/>
        </w:rPr>
        <w:t xml:space="preserve">核心概念：</w:t>
      </w:r>
      <w:r>
        <w:t xml:space="preserve"> </w:t>
      </w:r>
      <w:r>
        <w:rPr>
          <w:rFonts w:hint="eastAsia"/>
        </w:rPr>
        <w:t xml:space="preserve">技术发展与人文关怀的平衡是指在推进AI</w:t>
      </w:r>
      <w:r>
        <w:t xml:space="preserve"> </w:t>
      </w:r>
      <w:r>
        <w:rPr>
          <w:rFonts w:hint="eastAsia"/>
        </w:rPr>
        <w:t xml:space="preserve">Agent技术进步的同时，充分考虑其对人类社会、文化、心理和伦理等方面的影响，确保技术发展的方向和结果能够增进人类福祉，维护人性尊严，促进社会公平。这一平衡强调科技创新不应脱离人文价值，而应该以人为本，将技术进步与人文精神、社会责任相结合。</w:t>
      </w:r>
    </w:p>
    <w:p>
      <w:pPr>
        <w:numPr>
          <w:ilvl w:val="0"/>
          <w:numId w:val="2954"/>
        </w:numPr>
      </w:pPr>
      <w:r>
        <w:rPr>
          <w:rFonts w:hint="eastAsia"/>
        </w:rPr>
        <w:t xml:space="preserve">问题背景：</w:t>
      </w:r>
      <w:r>
        <w:t xml:space="preserve"> </w:t>
      </w:r>
      <w:r>
        <w:rPr>
          <w:rFonts w:hint="eastAsia"/>
        </w:rPr>
        <w:t xml:space="preserve">随着AI</w:t>
      </w:r>
      <w:r>
        <w:t xml:space="preserve"> </w:t>
      </w:r>
      <w:r>
        <w:rPr>
          <w:rFonts w:hint="eastAsia"/>
        </w:rPr>
        <w:t xml:space="preserve">Agent技术的快速发展，其在提高效率、解决复杂问题方面的潜力日益显现。然而，技术的进步也带来了一系列挑战，如就业替代、隐私侵犯、算法歧视、人机关系异化等问题。同时，过度依赖技术可能导致人类某些能力的退化，以及社会关系的疏离。在这种背景下，如何在推动技术创新的同时，保持对人文价值的关注和尊重，成为一个紧迫的议题。</w:t>
      </w:r>
    </w:p>
    <w:p>
      <w:pPr>
        <w:numPr>
          <w:ilvl w:val="0"/>
          <w:numId w:val="2954"/>
        </w:numPr>
      </w:pPr>
      <w:r>
        <w:rPr>
          <w:rFonts w:hint="eastAsia"/>
        </w:rPr>
        <w:t xml:space="preserve">问题描述：</w:t>
      </w:r>
      <w:r>
        <w:t xml:space="preserve"> </w:t>
      </w:r>
      <w:r>
        <w:rPr>
          <w:rFonts w:hint="eastAsia"/>
        </w:rPr>
        <w:t xml:space="preserve">我们需要探讨如何在AI</w:t>
      </w:r>
      <w:r>
        <w:t xml:space="preserve"> </w:t>
      </w:r>
      <w:r>
        <w:rPr>
          <w:rFonts w:hint="eastAsia"/>
        </w:rPr>
        <w:t xml:space="preserve">Agent的设计和应用中融入人文关怀；如何评估和管理AI技术对社会文化的长期影响；如何在自动化与人类参与之间找到适当平衡；如何确保AI系统的决策过程尊重人性和伦理；如何培养具有人文素养的AI研发人才；以及如何在政策和法规层面促进技术与人文的协调发展。</w:t>
      </w:r>
    </w:p>
    <w:p>
      <w:pPr>
        <w:numPr>
          <w:ilvl w:val="0"/>
          <w:numId w:val="2954"/>
        </w:numPr>
      </w:pPr>
      <w:r>
        <w:rPr>
          <w:rFonts w:hint="eastAsia"/>
        </w:rPr>
        <w:t xml:space="preserve">问题解决：</w:t>
      </w:r>
      <w:r>
        <w:t xml:space="preserve"> </w:t>
      </w:r>
      <w:r>
        <w:rPr>
          <w:rFonts w:hint="eastAsia"/>
        </w:rPr>
        <w:t xml:space="preserve">为了实现技术发展与人文关怀的平衡，可以从以下几个方面着手：</w:t>
      </w:r>
    </w:p>
    <w:p>
      <w:pPr>
        <w:numPr>
          <w:ilvl w:val="0"/>
          <w:numId w:val="2955"/>
        </w:numPr>
      </w:pPr>
      <w:r>
        <w:rPr>
          <w:rFonts w:hint="eastAsia"/>
        </w:rPr>
        <w:t xml:space="preserve">伦理设计：</w:t>
      </w:r>
    </w:p>
    <w:p>
      <w:pPr>
        <w:numPr>
          <w:ilvl w:val="1"/>
          <w:numId w:val="2956"/>
        </w:numPr>
      </w:pPr>
      <w:r>
        <w:rPr>
          <w:rFonts w:hint="eastAsia"/>
        </w:rPr>
        <w:t xml:space="preserve">在AI</w:t>
      </w:r>
      <w:r>
        <w:t xml:space="preserve"> </w:t>
      </w:r>
      <w:r>
        <w:rPr>
          <w:rFonts w:hint="eastAsia"/>
        </w:rPr>
        <w:t xml:space="preserve">Agent的设计阶段融入伦理考量</w:t>
      </w:r>
    </w:p>
    <w:p>
      <w:pPr>
        <w:numPr>
          <w:ilvl w:val="1"/>
          <w:numId w:val="2956"/>
        </w:numPr>
      </w:pPr>
      <w:r>
        <w:rPr>
          <w:rFonts w:hint="eastAsia"/>
        </w:rPr>
        <w:t xml:space="preserve">开发可解释的AI系统，增加决策透明度</w:t>
      </w:r>
    </w:p>
    <w:p>
      <w:pPr>
        <w:numPr>
          <w:ilvl w:val="1"/>
          <w:numId w:val="2956"/>
        </w:numPr>
      </w:pPr>
      <w:r>
        <w:rPr>
          <w:rFonts w:hint="eastAsia"/>
        </w:rPr>
        <w:t xml:space="preserve">建立AI系统的道德决策框架</w:t>
      </w:r>
    </w:p>
    <w:p>
      <w:pPr>
        <w:numPr>
          <w:ilvl w:val="0"/>
          <w:numId w:val="2955"/>
        </w:numPr>
      </w:pPr>
      <w:r>
        <w:rPr>
          <w:rFonts w:hint="eastAsia"/>
        </w:rPr>
        <w:t xml:space="preserve">跨学科研究：</w:t>
      </w:r>
    </w:p>
    <w:p>
      <w:pPr>
        <w:numPr>
          <w:ilvl w:val="1"/>
          <w:numId w:val="2957"/>
        </w:numPr>
      </w:pPr>
      <w:r>
        <w:rPr>
          <w:rFonts w:hint="eastAsia"/>
        </w:rPr>
        <w:t xml:space="preserve">推动AI与人文社科领域的交叉研究</w:t>
      </w:r>
    </w:p>
    <w:p>
      <w:pPr>
        <w:numPr>
          <w:ilvl w:val="1"/>
          <w:numId w:val="2957"/>
        </w:numPr>
      </w:pPr>
      <w:r>
        <w:rPr>
          <w:rFonts w:hint="eastAsia"/>
        </w:rPr>
        <w:t xml:space="preserve">评估AI对社会文化的长期影响</w:t>
      </w:r>
    </w:p>
    <w:p>
      <w:pPr>
        <w:numPr>
          <w:ilvl w:val="1"/>
          <w:numId w:val="2957"/>
        </w:numPr>
      </w:pPr>
      <w:r>
        <w:rPr>
          <w:rFonts w:hint="eastAsia"/>
        </w:rPr>
        <w:t xml:space="preserve">探索AI与人类认知、情感的互动机制</w:t>
      </w:r>
    </w:p>
    <w:p>
      <w:pPr>
        <w:numPr>
          <w:ilvl w:val="0"/>
          <w:numId w:val="2955"/>
        </w:numPr>
      </w:pPr>
      <w:r>
        <w:rPr>
          <w:rFonts w:hint="eastAsia"/>
        </w:rPr>
        <w:t xml:space="preserve">教育改革：</w:t>
      </w:r>
    </w:p>
    <w:p>
      <w:pPr>
        <w:numPr>
          <w:ilvl w:val="1"/>
          <w:numId w:val="2958"/>
        </w:numPr>
      </w:pPr>
      <w:r>
        <w:rPr>
          <w:rFonts w:hint="eastAsia"/>
        </w:rPr>
        <w:t xml:space="preserve">在AI相关课程中加入人文素养培养</w:t>
      </w:r>
    </w:p>
    <w:p>
      <w:pPr>
        <w:numPr>
          <w:ilvl w:val="1"/>
          <w:numId w:val="2958"/>
        </w:numPr>
      </w:pPr>
      <w:r>
        <w:rPr>
          <w:rFonts w:hint="eastAsia"/>
        </w:rPr>
        <w:t xml:space="preserve">推广”科技+人文”的跨学科教育模式</w:t>
      </w:r>
    </w:p>
    <w:p>
      <w:pPr>
        <w:numPr>
          <w:ilvl w:val="1"/>
          <w:numId w:val="2958"/>
        </w:numPr>
      </w:pPr>
      <w:r>
        <w:rPr>
          <w:rFonts w:hint="eastAsia"/>
        </w:rPr>
        <w:t xml:space="preserve">培养具有批判性思维的AI从业者</w:t>
      </w:r>
    </w:p>
    <w:p>
      <w:pPr>
        <w:numPr>
          <w:ilvl w:val="0"/>
          <w:numId w:val="2955"/>
        </w:numPr>
      </w:pPr>
      <w:r>
        <w:rPr>
          <w:rFonts w:hint="eastAsia"/>
        </w:rPr>
        <w:t xml:space="preserve">政策制定：</w:t>
      </w:r>
    </w:p>
    <w:p>
      <w:pPr>
        <w:numPr>
          <w:ilvl w:val="1"/>
          <w:numId w:val="2959"/>
        </w:numPr>
      </w:pPr>
      <w:r>
        <w:rPr>
          <w:rFonts w:hint="eastAsia"/>
        </w:rPr>
        <w:t xml:space="preserve">制定促进技术与人文平衡发展的法规</w:t>
      </w:r>
    </w:p>
    <w:p>
      <w:pPr>
        <w:numPr>
          <w:ilvl w:val="1"/>
          <w:numId w:val="2959"/>
        </w:numPr>
      </w:pPr>
      <w:r>
        <w:rPr>
          <w:rFonts w:hint="eastAsia"/>
        </w:rPr>
        <w:t xml:space="preserve">建立AI应用的社会影响评估机制</w:t>
      </w:r>
    </w:p>
    <w:p>
      <w:pPr>
        <w:numPr>
          <w:ilvl w:val="1"/>
          <w:numId w:val="2959"/>
        </w:numPr>
      </w:pPr>
      <w:r>
        <w:rPr>
          <w:rFonts w:hint="eastAsia"/>
        </w:rPr>
        <w:t xml:space="preserve">鼓励对人文价值友好的AI研发项目</w:t>
      </w:r>
    </w:p>
    <w:p>
      <w:pPr>
        <w:numPr>
          <w:ilvl w:val="0"/>
          <w:numId w:val="2955"/>
        </w:numPr>
      </w:pPr>
      <w:r>
        <w:rPr>
          <w:rFonts w:hint="eastAsia"/>
        </w:rPr>
        <w:t xml:space="preserve">公众参与：</w:t>
      </w:r>
    </w:p>
    <w:p>
      <w:pPr>
        <w:numPr>
          <w:ilvl w:val="1"/>
          <w:numId w:val="2960"/>
        </w:numPr>
      </w:pPr>
      <w:r>
        <w:rPr>
          <w:rFonts w:hint="eastAsia"/>
        </w:rPr>
        <w:t xml:space="preserve">增进公众对AI技术的理解和参与</w:t>
      </w:r>
    </w:p>
    <w:p>
      <w:pPr>
        <w:numPr>
          <w:ilvl w:val="1"/>
          <w:numId w:val="2960"/>
        </w:numPr>
      </w:pPr>
      <w:r>
        <w:rPr>
          <w:rFonts w:hint="eastAsia"/>
        </w:rPr>
        <w:t xml:space="preserve">建立多方利益相关者对话机制</w:t>
      </w:r>
    </w:p>
    <w:p>
      <w:pPr>
        <w:numPr>
          <w:ilvl w:val="1"/>
          <w:numId w:val="2960"/>
        </w:numPr>
      </w:pPr>
      <w:r>
        <w:rPr>
          <w:rFonts w:hint="eastAsia"/>
        </w:rPr>
        <w:t xml:space="preserve">鼓励公民社会在AI治理中发挥作用</w:t>
      </w:r>
    </w:p>
    <w:p>
      <w:pPr>
        <w:numPr>
          <w:ilvl w:val="0"/>
          <w:numId w:val="2955"/>
        </w:numPr>
      </w:pPr>
      <w:r>
        <w:rPr>
          <w:rFonts w:hint="eastAsia"/>
        </w:rPr>
        <w:t xml:space="preserve">人机协作：</w:t>
      </w:r>
    </w:p>
    <w:p>
      <w:pPr>
        <w:numPr>
          <w:ilvl w:val="1"/>
          <w:numId w:val="2961"/>
        </w:numPr>
      </w:pPr>
      <w:r>
        <w:rPr>
          <w:rFonts w:hint="eastAsia"/>
        </w:rPr>
        <w:t xml:space="preserve">设计增强人类能力而非替代人类的AI系统</w:t>
      </w:r>
    </w:p>
    <w:p>
      <w:pPr>
        <w:numPr>
          <w:ilvl w:val="1"/>
          <w:numId w:val="2961"/>
        </w:numPr>
      </w:pPr>
      <w:r>
        <w:rPr>
          <w:rFonts w:hint="eastAsia"/>
        </w:rPr>
        <w:t xml:space="preserve">探索人机协作的新模式</w:t>
      </w:r>
    </w:p>
    <w:p>
      <w:pPr>
        <w:numPr>
          <w:ilvl w:val="1"/>
          <w:numId w:val="2961"/>
        </w:numPr>
      </w:pPr>
      <w:r>
        <w:rPr>
          <w:rFonts w:hint="eastAsia"/>
        </w:rPr>
        <w:t xml:space="preserve">研究如何通过AI提升人类的创造力和决策能力</w:t>
      </w:r>
    </w:p>
    <w:p>
      <w:pPr>
        <w:numPr>
          <w:ilvl w:val="0"/>
          <w:numId w:val="2955"/>
        </w:numPr>
      </w:pPr>
      <w:r>
        <w:rPr>
          <w:rFonts w:hint="eastAsia"/>
        </w:rPr>
        <w:t xml:space="preserve">文化保护：</w:t>
      </w:r>
    </w:p>
    <w:p>
      <w:pPr>
        <w:numPr>
          <w:ilvl w:val="1"/>
          <w:numId w:val="2962"/>
        </w:numPr>
      </w:pPr>
      <w:r>
        <w:rPr>
          <w:rFonts w:hint="eastAsia"/>
        </w:rPr>
        <w:t xml:space="preserve">利用AI技术保护和传承文化遗产</w:t>
      </w:r>
    </w:p>
    <w:p>
      <w:pPr>
        <w:numPr>
          <w:ilvl w:val="1"/>
          <w:numId w:val="2962"/>
        </w:numPr>
      </w:pPr>
      <w:r>
        <w:rPr>
          <w:rFonts w:hint="eastAsia"/>
        </w:rPr>
        <w:t xml:space="preserve">研究AI对文化多样性的影响</w:t>
      </w:r>
    </w:p>
    <w:p>
      <w:pPr>
        <w:numPr>
          <w:ilvl w:val="1"/>
          <w:numId w:val="2962"/>
        </w:numPr>
      </w:pPr>
      <w:r>
        <w:rPr>
          <w:rFonts w:hint="eastAsia"/>
        </w:rPr>
        <w:t xml:space="preserve">发展具有文化敏感性的AI应用</w:t>
      </w:r>
    </w:p>
    <w:p>
      <w:pPr>
        <w:numPr>
          <w:ilvl w:val="0"/>
          <w:numId w:val="2955"/>
        </w:numPr>
      </w:pPr>
      <w:r>
        <w:rPr>
          <w:rFonts w:hint="eastAsia"/>
        </w:rPr>
        <w:t xml:space="preserve">心理健康：</w:t>
      </w:r>
    </w:p>
    <w:p>
      <w:pPr>
        <w:numPr>
          <w:ilvl w:val="1"/>
          <w:numId w:val="2963"/>
        </w:numPr>
      </w:pPr>
      <w:r>
        <w:rPr>
          <w:rFonts w:hint="eastAsia"/>
        </w:rPr>
        <w:t xml:space="preserve">研究AI对人类心理健康的影响</w:t>
      </w:r>
    </w:p>
    <w:p>
      <w:pPr>
        <w:numPr>
          <w:ilvl w:val="1"/>
          <w:numId w:val="2963"/>
        </w:numPr>
      </w:pPr>
      <w:r>
        <w:rPr>
          <w:rFonts w:hint="eastAsia"/>
        </w:rPr>
        <w:t xml:space="preserve">开发支持心理健康的AI应用</w:t>
      </w:r>
    </w:p>
    <w:p>
      <w:pPr>
        <w:numPr>
          <w:ilvl w:val="1"/>
          <w:numId w:val="2963"/>
        </w:numPr>
      </w:pPr>
      <w:r>
        <w:rPr>
          <w:rFonts w:hint="eastAsia"/>
        </w:rPr>
        <w:t xml:space="preserve">建立人机交互的心理学指南</w:t>
      </w:r>
    </w:p>
    <w:p>
      <w:pPr>
        <w:numPr>
          <w:ilvl w:val="0"/>
          <w:numId w:val="2964"/>
        </w:numPr>
      </w:pPr>
      <w:r>
        <w:rPr>
          <w:rFonts w:hint="eastAsia"/>
        </w:rPr>
        <w:t xml:space="preserve">边界与外延：</w:t>
      </w:r>
      <w:r>
        <w:t xml:space="preserve"> </w:t>
      </w:r>
      <w:r>
        <w:rPr>
          <w:rFonts w:hint="eastAsia"/>
        </w:rPr>
        <w:t xml:space="preserve">技术发展与人文关怀的平衡涉及科技伦理、社会学、心理学、文化研究、政策制定等多个领域。它不仅关乎AI技术本身，还延伸到社会制度、文化传承、人类价值观等更广泛的议题。这一平衡的追求可能影响技术创新的方向和速度，重塑教育体系，并为人类社会的可持续发展提供新的思路。</w:t>
      </w:r>
    </w:p>
    <w:p>
      <w:pPr>
        <w:numPr>
          <w:ilvl w:val="0"/>
          <w:numId w:val="2964"/>
        </w:numPr>
      </w:pPr>
      <w:r>
        <w:rPr>
          <w:rFonts w:hint="eastAsia"/>
        </w:rPr>
        <w:t xml:space="preserve">概念结构与核心要素组成：</w:t>
      </w:r>
    </w:p>
    <w:p>
      <w:pPr>
        <w:numPr>
          <w:ilvl w:val="0"/>
          <w:numId w:val="2965"/>
        </w:numPr>
      </w:pPr>
      <w:r>
        <w:rPr>
          <w:rFonts w:hint="eastAsia"/>
        </w:rPr>
        <w:t xml:space="preserve">伦理考量：价值观嵌入、决策透明、责任归属</w:t>
      </w:r>
    </w:p>
    <w:p>
      <w:pPr>
        <w:numPr>
          <w:ilvl w:val="0"/>
          <w:numId w:val="2965"/>
        </w:numPr>
      </w:pPr>
      <w:r>
        <w:rPr>
          <w:rFonts w:hint="eastAsia"/>
        </w:rPr>
        <w:t xml:space="preserve">人文素养：批判思维、文化敏感、社会责任</w:t>
      </w:r>
    </w:p>
    <w:p>
      <w:pPr>
        <w:numPr>
          <w:ilvl w:val="0"/>
          <w:numId w:val="2965"/>
        </w:numPr>
      </w:pPr>
      <w:r>
        <w:rPr>
          <w:rFonts w:hint="eastAsia"/>
        </w:rPr>
        <w:t xml:space="preserve">社会影响：就业变革、社会关系、文化传承</w:t>
      </w:r>
    </w:p>
    <w:p>
      <w:pPr>
        <w:numPr>
          <w:ilvl w:val="0"/>
          <w:numId w:val="2965"/>
        </w:numPr>
      </w:pPr>
      <w:r>
        <w:rPr>
          <w:rFonts w:hint="eastAsia"/>
        </w:rPr>
        <w:t xml:space="preserve">人机关系：协作模式、能力增强、界限设定</w:t>
      </w:r>
    </w:p>
    <w:p>
      <w:pPr>
        <w:numPr>
          <w:ilvl w:val="0"/>
          <w:numId w:val="2965"/>
        </w:numPr>
      </w:pPr>
      <w:r>
        <w:rPr>
          <w:rFonts w:hint="eastAsia"/>
        </w:rPr>
        <w:t xml:space="preserve">教育改革：跨学科融合、伦理培训、终身学习</w:t>
      </w:r>
    </w:p>
    <w:p>
      <w:pPr>
        <w:numPr>
          <w:ilvl w:val="0"/>
          <w:numId w:val="2965"/>
        </w:numPr>
      </w:pPr>
      <w:r>
        <w:rPr>
          <w:rFonts w:hint="eastAsia"/>
        </w:rPr>
        <w:t xml:space="preserve">政策规制：法律框架、评估机制、激励措施</w:t>
      </w:r>
    </w:p>
    <w:p>
      <w:pPr>
        <w:numPr>
          <w:ilvl w:val="0"/>
          <w:numId w:val="2965"/>
        </w:numPr>
      </w:pPr>
      <w:r>
        <w:rPr>
          <w:rFonts w:hint="eastAsia"/>
        </w:rPr>
        <w:t xml:space="preserve">公众参与：科普教育、对话机制、民主决策</w:t>
      </w:r>
    </w:p>
    <w:p>
      <w:pPr>
        <w:numPr>
          <w:ilvl w:val="0"/>
          <w:numId w:val="2965"/>
        </w:numPr>
      </w:pPr>
      <w:r>
        <w:rPr>
          <w:rFonts w:hint="eastAsia"/>
        </w:rPr>
        <w:t xml:space="preserve">文化适应：多样性保护、本土化设计、文化创新</w:t>
      </w:r>
    </w:p>
    <w:p>
      <w:pPr>
        <w:numPr>
          <w:ilvl w:val="0"/>
          <w:numId w:val="2966"/>
        </w:numPr>
      </w:pPr>
      <w:r>
        <w:rPr>
          <w:rFonts w:hint="eastAsia"/>
        </w:rPr>
        <w:t xml:space="preserve">概念之间的关系：</w:t>
      </w:r>
    </w:p>
    <w:p>
      <w:pPr>
        <w:numPr>
          <w:ilvl w:val="0"/>
          <w:numId w:val="2967"/>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纯技术导向</w:t>
            </w:r>
          </w:p>
        </w:tc>
        <w:tc>
          <w:tcPr/>
          <w:p>
            <w:pPr>
              <w:pStyle w:val="Compact"/>
              <w:jc w:val="left"/>
            </w:pPr>
            <w:r>
              <w:rPr>
                <w:rFonts w:hint="eastAsia"/>
              </w:rPr>
              <w:t xml:space="preserve">技术人文平衡</w:t>
            </w:r>
          </w:p>
        </w:tc>
        <w:tc>
          <w:tcPr/>
          <w:p>
            <w:pPr>
              <w:pStyle w:val="Compact"/>
            </w:pPr>
          </w:p>
        </w:tc>
      </w:tr>
      <w:tr>
        <w:tc>
          <w:tcPr/>
          <w:p>
            <w:pPr>
              <w:pStyle w:val="Compact"/>
              <w:jc w:val="left"/>
            </w:pPr>
            <w:r>
              <w:rPr>
                <w:rFonts w:hint="eastAsia"/>
              </w:rPr>
              <w:t xml:space="preserve">发展目标</w:t>
            </w:r>
          </w:p>
        </w:tc>
        <w:tc>
          <w:tcPr/>
          <w:p>
            <w:pPr>
              <w:pStyle w:val="Compact"/>
              <w:jc w:val="left"/>
            </w:pPr>
            <w:r>
              <w:rPr>
                <w:rFonts w:hint="eastAsia"/>
              </w:rPr>
              <w:t xml:space="preserve">技术突破</w:t>
            </w:r>
          </w:p>
        </w:tc>
        <w:tc>
          <w:tcPr/>
          <w:p>
            <w:pPr>
              <w:pStyle w:val="Compact"/>
              <w:jc w:val="left"/>
            </w:pPr>
            <w:r>
              <w:rPr>
                <w:rFonts w:hint="eastAsia"/>
              </w:rPr>
              <w:t xml:space="preserve">人类福祉</w:t>
            </w:r>
          </w:p>
        </w:tc>
        <w:tc>
          <w:tcPr/>
          <w:p>
            <w:pPr>
              <w:pStyle w:val="Compact"/>
              <w:jc w:val="left"/>
            </w:pPr>
            <w:r>
              <w:rPr>
                <w:rFonts w:hint="eastAsia"/>
              </w:rPr>
              <w:t xml:space="preserve">创新方向的转变</w:t>
            </w:r>
          </w:p>
        </w:tc>
      </w:tr>
      <w:tr>
        <w:tc>
          <w:tcPr/>
          <w:p>
            <w:pPr>
              <w:pStyle w:val="Compact"/>
              <w:jc w:val="left"/>
            </w:pPr>
            <w:r>
              <w:rPr>
                <w:rFonts w:hint="eastAsia"/>
              </w:rPr>
              <w:t xml:space="preserve">评价标准</w:t>
            </w:r>
          </w:p>
        </w:tc>
        <w:tc>
          <w:tcPr/>
          <w:p>
            <w:pPr>
              <w:pStyle w:val="Compact"/>
              <w:jc w:val="left"/>
            </w:pPr>
            <w:r>
              <w:rPr>
                <w:rFonts w:hint="eastAsia"/>
              </w:rPr>
              <w:t xml:space="preserve">效率性能</w:t>
            </w:r>
          </w:p>
        </w:tc>
        <w:tc>
          <w:tcPr/>
          <w:p>
            <w:pPr>
              <w:pStyle w:val="Compact"/>
              <w:jc w:val="left"/>
            </w:pPr>
            <w:r>
              <w:rPr>
                <w:rFonts w:hint="eastAsia"/>
              </w:rPr>
              <w:t xml:space="preserve">社会价值</w:t>
            </w:r>
          </w:p>
        </w:tc>
        <w:tc>
          <w:tcPr/>
          <w:p>
            <w:pPr>
              <w:pStyle w:val="Compact"/>
              <w:jc w:val="left"/>
            </w:pPr>
            <w:r>
              <w:rPr>
                <w:rFonts w:hint="eastAsia"/>
              </w:rPr>
              <w:t xml:space="preserve">技术评估体系的重构</w:t>
            </w:r>
          </w:p>
        </w:tc>
      </w:tr>
      <w:tr>
        <w:tc>
          <w:tcPr/>
          <w:p>
            <w:pPr>
              <w:pStyle w:val="Compact"/>
              <w:jc w:val="left"/>
            </w:pPr>
            <w:r>
              <w:rPr>
                <w:rFonts w:hint="eastAsia"/>
              </w:rPr>
              <w:t xml:space="preserve">设计理念</w:t>
            </w:r>
          </w:p>
        </w:tc>
        <w:tc>
          <w:tcPr/>
          <w:p>
            <w:pPr>
              <w:pStyle w:val="Compact"/>
              <w:jc w:val="left"/>
            </w:pPr>
            <w:r>
              <w:rPr>
                <w:rFonts w:hint="eastAsia"/>
              </w:rPr>
              <w:t xml:space="preserve">功能优先</w:t>
            </w:r>
          </w:p>
        </w:tc>
        <w:tc>
          <w:tcPr/>
          <w:p>
            <w:pPr>
              <w:pStyle w:val="Compact"/>
              <w:jc w:val="left"/>
            </w:pPr>
            <w:r>
              <w:rPr>
                <w:rFonts w:hint="eastAsia"/>
              </w:rPr>
              <w:t xml:space="preserve">以人为本</w:t>
            </w:r>
          </w:p>
        </w:tc>
        <w:tc>
          <w:tcPr/>
          <w:p>
            <w:pPr>
              <w:pStyle w:val="Compact"/>
              <w:jc w:val="left"/>
            </w:pPr>
            <w:r>
              <w:rPr>
                <w:rFonts w:hint="eastAsia"/>
              </w:rPr>
              <w:t xml:space="preserve">产品设计思路的转变</w:t>
            </w:r>
          </w:p>
        </w:tc>
      </w:tr>
      <w:tr>
        <w:tc>
          <w:tcPr/>
          <w:p>
            <w:pPr>
              <w:pStyle w:val="Compact"/>
              <w:jc w:val="left"/>
            </w:pPr>
            <w:r>
              <w:rPr>
                <w:rFonts w:hint="eastAsia"/>
              </w:rPr>
              <w:t xml:space="preserve">人才培养</w:t>
            </w:r>
          </w:p>
        </w:tc>
        <w:tc>
          <w:tcPr/>
          <w:p>
            <w:pPr>
              <w:pStyle w:val="Compact"/>
              <w:jc w:val="left"/>
            </w:pPr>
            <w:r>
              <w:rPr>
                <w:rFonts w:hint="eastAsia"/>
              </w:rPr>
              <w:t xml:space="preserve">专业技能</w:t>
            </w:r>
          </w:p>
        </w:tc>
        <w:tc>
          <w:tcPr/>
          <w:p>
            <w:pPr>
              <w:pStyle w:val="Compact"/>
              <w:jc w:val="left"/>
            </w:pPr>
            <w:r>
              <w:rPr>
                <w:rFonts w:hint="eastAsia"/>
              </w:rPr>
              <w:t xml:space="preserve">综合素养</w:t>
            </w:r>
          </w:p>
        </w:tc>
        <w:tc>
          <w:tcPr/>
          <w:p>
            <w:pPr>
              <w:pStyle w:val="Compact"/>
              <w:jc w:val="left"/>
            </w:pPr>
            <w:r>
              <w:rPr>
                <w:rFonts w:hint="eastAsia"/>
              </w:rPr>
              <w:t xml:space="preserve">教育体系的改革</w:t>
            </w:r>
          </w:p>
        </w:tc>
      </w:tr>
      <w:tr>
        <w:tc>
          <w:tcPr/>
          <w:p>
            <w:pPr>
              <w:pStyle w:val="Compact"/>
              <w:jc w:val="left"/>
            </w:pPr>
            <w:r>
              <w:rPr>
                <w:rFonts w:hint="eastAsia"/>
              </w:rPr>
              <w:t xml:space="preserve">决策机制</w:t>
            </w:r>
          </w:p>
        </w:tc>
        <w:tc>
          <w:tcPr/>
          <w:p>
            <w:pPr>
              <w:pStyle w:val="Compact"/>
              <w:jc w:val="left"/>
            </w:pPr>
            <w:r>
              <w:rPr>
                <w:rFonts w:hint="eastAsia"/>
              </w:rPr>
              <w:t xml:space="preserve">算法驱动</w:t>
            </w:r>
          </w:p>
        </w:tc>
        <w:tc>
          <w:tcPr/>
          <w:p>
            <w:pPr>
              <w:pStyle w:val="Compact"/>
              <w:jc w:val="left"/>
            </w:pPr>
            <w:r>
              <w:rPr>
                <w:rFonts w:hint="eastAsia"/>
              </w:rPr>
              <w:t xml:space="preserve">人机协作</w:t>
            </w:r>
          </w:p>
        </w:tc>
        <w:tc>
          <w:tcPr/>
          <w:p>
            <w:pPr>
              <w:pStyle w:val="Compact"/>
              <w:jc w:val="left"/>
            </w:pPr>
            <w:r>
              <w:rPr>
                <w:rFonts w:hint="eastAsia"/>
              </w:rPr>
              <w:t xml:space="preserve">决策过程的重新定义</w:t>
            </w:r>
          </w:p>
        </w:tc>
      </w:tr>
      <w:tr>
        <w:tc>
          <w:tcPr/>
          <w:p>
            <w:pPr>
              <w:pStyle w:val="Compact"/>
              <w:jc w:val="left"/>
            </w:pPr>
            <w:r>
              <w:rPr>
                <w:rFonts w:hint="eastAsia"/>
              </w:rPr>
              <w:t xml:space="preserve">文化态度</w:t>
            </w:r>
          </w:p>
        </w:tc>
        <w:tc>
          <w:tcPr/>
          <w:p>
            <w:pPr>
              <w:pStyle w:val="Compact"/>
              <w:jc w:val="left"/>
            </w:pPr>
            <w:r>
              <w:rPr>
                <w:rFonts w:hint="eastAsia"/>
              </w:rPr>
              <w:t xml:space="preserve">技术中立</w:t>
            </w:r>
          </w:p>
        </w:tc>
        <w:tc>
          <w:tcPr/>
          <w:p>
            <w:pPr>
              <w:pStyle w:val="Compact"/>
              <w:jc w:val="left"/>
            </w:pPr>
            <w:r>
              <w:rPr>
                <w:rFonts w:hint="eastAsia"/>
              </w:rPr>
              <w:t xml:space="preserve">文化敏感</w:t>
            </w:r>
          </w:p>
        </w:tc>
        <w:tc>
          <w:tcPr/>
          <w:p>
            <w:pPr>
              <w:pStyle w:val="Compact"/>
              <w:jc w:val="left"/>
            </w:pPr>
            <w:r>
              <w:rPr>
                <w:rFonts w:hint="eastAsia"/>
              </w:rPr>
              <w:t xml:space="preserve">技术应用的本土化适应</w:t>
            </w:r>
          </w:p>
        </w:tc>
      </w:tr>
      <w:tr>
        <w:tc>
          <w:tcPr/>
          <w:p>
            <w:pPr>
              <w:pStyle w:val="Compact"/>
              <w:jc w:val="left"/>
            </w:pPr>
            <w:r>
              <w:rPr>
                <w:rFonts w:hint="eastAsia"/>
              </w:rPr>
              <w:t xml:space="preserve">伦理考量</w:t>
            </w:r>
          </w:p>
        </w:tc>
        <w:tc>
          <w:tcPr/>
          <w:p>
            <w:pPr>
              <w:pStyle w:val="Compact"/>
              <w:jc w:val="left"/>
            </w:pPr>
            <w:r>
              <w:rPr>
                <w:rFonts w:hint="eastAsia"/>
              </w:rPr>
              <w:t xml:space="preserve">事后规制</w:t>
            </w:r>
          </w:p>
        </w:tc>
        <w:tc>
          <w:tcPr/>
          <w:p>
            <w:pPr>
              <w:pStyle w:val="Compact"/>
              <w:jc w:val="left"/>
            </w:pPr>
            <w:r>
              <w:rPr>
                <w:rFonts w:hint="eastAsia"/>
              </w:rPr>
              <w:t xml:space="preserve">主动融入</w:t>
            </w:r>
          </w:p>
        </w:tc>
        <w:tc>
          <w:tcPr/>
          <w:p>
            <w:pPr>
              <w:pStyle w:val="Compact"/>
              <w:jc w:val="left"/>
            </w:pPr>
            <w:r>
              <w:rPr>
                <w:rFonts w:hint="eastAsia"/>
              </w:rPr>
              <w:t xml:space="preserve">研发过程的伦理化</w:t>
            </w:r>
          </w:p>
        </w:tc>
      </w:tr>
      <w:tr>
        <w:tc>
          <w:tcPr/>
          <w:p>
            <w:pPr>
              <w:pStyle w:val="Compact"/>
              <w:jc w:val="left"/>
            </w:pPr>
            <w:r>
              <w:rPr>
                <w:rFonts w:hint="eastAsia"/>
              </w:rPr>
              <w:t xml:space="preserve">社会参与</w:t>
            </w:r>
          </w:p>
        </w:tc>
        <w:tc>
          <w:tcPr/>
          <w:p>
            <w:pPr>
              <w:pStyle w:val="Compact"/>
              <w:jc w:val="left"/>
            </w:pPr>
            <w:r>
              <w:rPr>
                <w:rFonts w:hint="eastAsia"/>
              </w:rPr>
              <w:t xml:space="preserve">专家主导</w:t>
            </w:r>
          </w:p>
        </w:tc>
        <w:tc>
          <w:tcPr/>
          <w:p>
            <w:pPr>
              <w:pStyle w:val="Compact"/>
              <w:jc w:val="left"/>
            </w:pPr>
            <w:r>
              <w:rPr>
                <w:rFonts w:hint="eastAsia"/>
              </w:rPr>
              <w:t xml:space="preserve">多方共治</w:t>
            </w:r>
          </w:p>
        </w:tc>
        <w:tc>
          <w:tcPr/>
          <w:p>
            <w:pPr>
              <w:pStyle w:val="Compact"/>
              <w:jc w:val="left"/>
            </w:pPr>
            <w:r>
              <w:rPr>
                <w:rFonts w:hint="eastAsia"/>
              </w:rPr>
              <w:t xml:space="preserve">技术治理模式的民主化</w:t>
            </w:r>
          </w:p>
        </w:tc>
      </w:tr>
    </w:tbl>
    <w:p>
      <w:pPr>
        <w:numPr>
          <w:ilvl w:val="0"/>
          <w:numId w:val="2968"/>
        </w:numPr>
      </w:pPr>
      <w:r>
        <w:rPr>
          <w:rFonts w:hint="eastAsia"/>
        </w:rPr>
        <w:t xml:space="preserve">概念联系的ER实体关系</w:t>
      </w:r>
    </w:p>
    <w:p>
      <w:pPr>
        <w:numPr>
          <w:ilvl w:val="0"/>
          <w:numId w:val="2969"/>
        </w:numPr>
      </w:pPr>
      <w:r>
        <w:rPr>
          <w:rFonts w:hint="eastAsia"/>
        </w:rPr>
        <w:t xml:space="preserve">交互关系图</w:t>
      </w:r>
    </w:p>
    <w:p>
      <w:pPr>
        <w:numPr>
          <w:ilvl w:val="0"/>
          <w:numId w:val="2970"/>
        </w:numPr>
      </w:pPr>
      <w:r>
        <w:rPr>
          <w:rFonts w:hint="eastAsia"/>
        </w:rPr>
        <w:t xml:space="preserve">数学模型：</w:t>
      </w:r>
      <w:r>
        <w:t xml:space="preserve"> </w:t>
      </w:r>
      <w:r>
        <w:rPr>
          <w:rFonts w:hint="eastAsia"/>
        </w:rPr>
        <w:t xml:space="preserve">虽然技术发展与人文关怀的平衡难以完全量化，但我们可以尝试用一些数学模型来描述某些方面：</w:t>
      </w:r>
    </w:p>
    <w:p>
      <w:pPr>
        <w:numPr>
          <w:ilvl w:val="0"/>
          <w:numId w:val="2971"/>
        </w:numPr>
      </w:pPr>
      <w:r>
        <w:rPr>
          <w:rFonts w:hint="eastAsia"/>
        </w:rPr>
        <w:t xml:space="preserve">技术人文平衡指数：</w:t>
      </w:r>
    </w:p>
    <w:p>
      <w:pPr>
        <w:pStyle w:val="BodyText"/>
      </w:pPr>
      <m:oMathPara>
        <m:oMathParaPr>
          <m:jc m:val="center"/>
        </m:oMathParaPr>
        <m:oMath>
          <m:r>
            <m:t>B</m:t>
          </m:r>
          <m:r>
            <m:rPr>
              <m:sty m:val="p"/>
            </m:rPr>
            <m:t>=</m:t>
          </m:r>
          <m:r>
            <m:t>α</m:t>
          </m:r>
          <m:r>
            <m:t>T</m:t>
          </m:r>
          <m:r>
            <m:rPr>
              <m:sty m:val="p"/>
            </m:rPr>
            <m:t>+</m:t>
          </m:r>
          <m:d>
            <m:dPr>
              <m:begChr m:val="("/>
              <m:sepChr m:val=""/>
              <m:endChr m:val=")"/>
              <m:grow/>
            </m:dPr>
            <m:e>
              <m:r>
                <m:t>1</m:t>
              </m:r>
              <m:r>
                <m:rPr>
                  <m:sty m:val="p"/>
                </m:rPr>
                <m:t>−</m:t>
              </m:r>
              <m:r>
                <m:t>α</m:t>
              </m:r>
            </m:e>
          </m:d>
          <m:r>
            <m:t>H</m:t>
          </m:r>
        </m:oMath>
      </m:oMathPara>
    </w:p>
    <w:p>
      <w:pPr>
        <w:numPr>
          <w:ilvl w:val="0"/>
          <w:numId w:val="1000"/>
        </w:numPr>
      </w:pPr>
      <w:r>
        <w:rPr>
          <w:rFonts w:hint="eastAsia"/>
        </w:rPr>
        <w:t xml:space="preserve">其中，B是平衡指数，T是技术发展指标，H是人文关怀指标，α是权衡系数。</w:t>
      </w:r>
    </w:p>
    <w:p>
      <w:pPr>
        <w:numPr>
          <w:ilvl w:val="0"/>
          <w:numId w:val="2971"/>
        </w:numPr>
      </w:pPr>
      <w:r>
        <w:rPr>
          <w:rFonts w:hint="eastAsia"/>
        </w:rPr>
        <w:t xml:space="preserve">社会影响评估模型：</w:t>
      </w:r>
    </w:p>
    <w:p>
      <w:pPr>
        <w:pStyle w:val="BodyText"/>
      </w:pPr>
      <m:oMathPara>
        <m:oMathParaPr>
          <m:jc m:val="center"/>
        </m:oMathParaPr>
        <m:oMath>
          <m:r>
            <m:t>I</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S</m:t>
              </m:r>
            </m:e>
            <m:sub>
              <m:r>
                <m:t>i</m:t>
              </m:r>
            </m:sub>
          </m:sSub>
          <m:r>
            <m:rPr>
              <m:sty m:val="p"/>
            </m:rPr>
            <m:t>−</m:t>
          </m:r>
          <m:nary>
            <m:naryPr>
              <m:chr m:val="∑"/>
              <m:limLoc m:val="undOvr"/>
              <m:subHide m:val="off"/>
              <m:supHide m:val="off"/>
            </m:naryPr>
            <m:sub>
              <m:r>
                <m:t>j</m:t>
              </m:r>
              <m:r>
                <m:rPr>
                  <m:sty m:val="p"/>
                </m:rPr>
                <m:t>=</m:t>
              </m:r>
              <m:r>
                <m:t>1</m:t>
              </m:r>
            </m:sub>
            <m:sup>
              <m:r>
                <m:t>m</m:t>
              </m:r>
            </m:sup>
            <m:e>
              <m:sSub>
                <m:e>
                  <m:r>
                    <m:t>v</m:t>
                  </m:r>
                </m:e>
                <m:sub>
                  <m:r>
                    <m:t>j</m:t>
                  </m:r>
                </m:sub>
              </m:sSub>
            </m:e>
          </m:nary>
          <m:sSub>
            <m:e>
              <m:r>
                <m:t>N</m:t>
              </m:r>
            </m:e>
            <m:sub>
              <m:r>
                <m:t>j</m:t>
              </m:r>
            </m:sub>
          </m:sSub>
        </m:oMath>
      </m:oMathPara>
    </w:p>
    <w:p>
      <w:pPr>
        <w:numPr>
          <w:ilvl w:val="0"/>
          <w:numId w:val="1000"/>
        </w:numPr>
      </w:pPr>
      <w:r>
        <w:rPr>
          <w:rFonts w:hint="eastAsia"/>
        </w:rPr>
        <w:t xml:space="preserve">其中，I是总体影响，</w:t>
      </w:r>
      <m:oMath>
        <m:sSub>
          <m:e>
            <m:r>
              <m:t>S</m:t>
            </m:r>
          </m:e>
          <m:sub>
            <m:r>
              <m:t>i</m:t>
            </m:r>
          </m:sub>
        </m:sSub>
      </m:oMath>
      <w:r>
        <w:rPr>
          <w:rFonts w:hint="eastAsia"/>
        </w:rPr>
        <w:t xml:space="preserve">是各项积极社会影响，</w:t>
      </w:r>
      <m:oMath>
        <m:sSub>
          <m:e>
            <m:r>
              <m:t>N</m:t>
            </m:r>
          </m:e>
          <m:sub>
            <m:r>
              <m:t>j</m:t>
            </m:r>
          </m:sub>
        </m:sSub>
      </m:oMath>
      <w:r>
        <w:rPr>
          <w:rFonts w:hint="eastAsia"/>
        </w:rPr>
        <w:t xml:space="preserve">是各项负面影响，</w:t>
      </w:r>
      <m:oMath>
        <m:sSub>
          <m:e>
            <m:r>
              <m:t>w</m:t>
            </m:r>
          </m:e>
          <m:sub>
            <m:r>
              <m:t>i</m:t>
            </m:r>
          </m:sub>
        </m:sSub>
      </m:oMath>
      <w:r>
        <w:rPr>
          <w:rFonts w:hint="eastAsia"/>
        </w:rPr>
        <w:t xml:space="preserve">和</w:t>
      </w:r>
      <m:oMath>
        <m:sSub>
          <m:e>
            <m:r>
              <m:t>v</m:t>
            </m:r>
          </m:e>
          <m:sub>
            <m:r>
              <m:t>j</m:t>
            </m:r>
          </m:sub>
        </m:sSub>
      </m:oMath>
      <w:r>
        <w:rPr>
          <w:rFonts w:hint="eastAsia"/>
        </w:rPr>
        <w:t xml:space="preserve">是相应的权重。</w:t>
      </w:r>
    </w:p>
    <w:p>
      <w:pPr>
        <w:numPr>
          <w:ilvl w:val="0"/>
          <w:numId w:val="2971"/>
        </w:numPr>
      </w:pPr>
      <w:r>
        <w:rPr>
          <w:rFonts w:hint="eastAsia"/>
        </w:rPr>
        <w:t xml:space="preserve">人机协作效能函数：</w:t>
      </w:r>
    </w:p>
    <w:p>
      <w:pPr>
        <w:pStyle w:val="BodyText"/>
      </w:pPr>
      <m:oMathPara>
        <m:oMathParaPr>
          <m:jc m:val="center"/>
        </m:oMathParaPr>
        <m:oMath>
          <m:r>
            <m:t>E</m:t>
          </m:r>
          <m:r>
            <m:rPr>
              <m:sty m:val="p"/>
            </m:rPr>
            <m:t>=</m:t>
          </m:r>
          <m:r>
            <m:t>f</m:t>
          </m:r>
          <m:d>
            <m:dPr>
              <m:begChr m:val="("/>
              <m:sepChr m:val=""/>
              <m:endChr m:val=")"/>
              <m:grow/>
            </m:dPr>
            <m:e>
              <m:r>
                <m:t>H</m:t>
              </m:r>
              <m:r>
                <m:rPr>
                  <m:sty m:val="p"/>
                </m:rPr>
                <m:t>,</m:t>
              </m:r>
              <m:r>
                <m:t>A</m:t>
              </m:r>
            </m:e>
          </m:d>
          <m:r>
            <m:rPr>
              <m:sty m:val="p"/>
            </m:rPr>
            <m:t>=</m:t>
          </m:r>
          <m:sSub>
            <m:e>
              <m:r>
                <m:t>k</m:t>
              </m:r>
            </m:e>
            <m:sub>
              <m:r>
                <m:t>1</m:t>
              </m:r>
            </m:sub>
          </m:sSub>
          <m:r>
            <m:t>H</m:t>
          </m:r>
          <m:r>
            <m:rPr>
              <m:sty m:val="p"/>
            </m:rPr>
            <m:t>+</m:t>
          </m:r>
          <m:sSub>
            <m:e>
              <m:r>
                <m:t>k</m:t>
              </m:r>
            </m:e>
            <m:sub>
              <m:r>
                <m:t>2</m:t>
              </m:r>
            </m:sub>
          </m:sSub>
          <m:r>
            <m:t>A</m:t>
          </m:r>
          <m:r>
            <m:rPr>
              <m:sty m:val="p"/>
            </m:rPr>
            <m:t>+</m:t>
          </m:r>
          <m:sSub>
            <m:e>
              <m:r>
                <m:t>k</m:t>
              </m:r>
            </m:e>
            <m:sub>
              <m:r>
                <m:t>3</m:t>
              </m:r>
            </m:sub>
          </m:sSub>
          <m:r>
            <m:t>H</m:t>
          </m:r>
          <m:r>
            <m:rPr>
              <m:sty m:val="p"/>
            </m:rPr>
            <m:t>⋅</m:t>
          </m:r>
          <m:r>
            <m:t>A</m:t>
          </m:r>
        </m:oMath>
      </m:oMathPara>
    </w:p>
    <w:p>
      <w:pPr>
        <w:numPr>
          <w:ilvl w:val="0"/>
          <w:numId w:val="1000"/>
        </w:numPr>
      </w:pPr>
      <w:r>
        <w:rPr>
          <w:rFonts w:hint="eastAsia"/>
        </w:rPr>
        <w:t xml:space="preserve">其中，E是协作效能，H是人类贡献，A是AI贡献，</w:t>
      </w:r>
      <m:oMath>
        <m:sSub>
          <m:e>
            <m:r>
              <m:t>k</m:t>
            </m:r>
          </m:e>
          <m:sub>
            <m:r>
              <m:t>1</m:t>
            </m:r>
          </m:sub>
        </m:sSub>
      </m:oMath>
      <w:r>
        <w:t xml:space="preserve">、</w:t>
      </w:r>
      <m:oMath>
        <m:sSub>
          <m:e>
            <m:r>
              <m:t>k</m:t>
            </m:r>
          </m:e>
          <m:sub>
            <m:r>
              <m:t>2</m:t>
            </m:r>
          </m:sub>
        </m:sSub>
      </m:oMath>
      <w:r>
        <w:t xml:space="preserve">、</w:t>
      </w:r>
      <m:oMath>
        <m:sSub>
          <m:e>
            <m:r>
              <m:t>k</m:t>
            </m:r>
          </m:e>
          <m:sub>
            <m:r>
              <m:t>3</m:t>
            </m:r>
          </m:sub>
        </m:sSub>
      </m:oMath>
      <w:r>
        <w:rPr>
          <w:rFonts w:hint="eastAsia"/>
        </w:rPr>
        <w:t xml:space="preserve">是系数。</w:t>
      </w:r>
    </w:p>
    <w:p>
      <w:pPr>
        <w:numPr>
          <w:ilvl w:val="0"/>
          <w:numId w:val="2971"/>
        </w:numPr>
      </w:pPr>
      <w:r>
        <w:rPr>
          <w:rFonts w:hint="eastAsia"/>
        </w:rPr>
        <w:t xml:space="preserve">文化多样性保护模型：</w:t>
      </w:r>
    </w:p>
    <w:p>
      <w:pPr>
        <w:pStyle w:val="BodyText"/>
      </w:pPr>
      <m:oMathPara>
        <m:oMathParaPr>
          <m:jc m:val="center"/>
        </m:oMathParaPr>
        <m:oMath>
          <m:r>
            <m:t>D</m:t>
          </m:r>
          <m:r>
            <m:rPr>
              <m:sty m:val="p"/>
            </m:rPr>
            <m:t>=</m:t>
          </m:r>
          <m:r>
            <m:rPr>
              <m:sty m:val="p"/>
            </m:rPr>
            <m:t>−</m:t>
          </m:r>
          <m:nary>
            <m:naryPr>
              <m:chr m:val="∑"/>
              <m:limLoc m:val="undOvr"/>
              <m:subHide m:val="off"/>
              <m:supHide m:val="off"/>
            </m:naryPr>
            <m:sub>
              <m:r>
                <m:t>i</m:t>
              </m:r>
              <m:r>
                <m:rPr>
                  <m:sty m:val="p"/>
                </m:rPr>
                <m:t>=</m:t>
              </m:r>
              <m:r>
                <m:t>1</m:t>
              </m:r>
            </m:sub>
            <m:sup>
              <m:r>
                <m:t>n</m:t>
              </m:r>
            </m:sup>
            <m:e>
              <m:sSub>
                <m:e>
                  <m:r>
                    <m:t>p</m:t>
                  </m:r>
                </m:e>
                <m:sub>
                  <m:r>
                    <m:t>i</m:t>
                  </m:r>
                </m:sub>
              </m:sSub>
            </m:e>
          </m:nary>
          <m:sSub>
            <m:e>
              <m:r>
                <m:rPr>
                  <m:sty m:val="p"/>
                </m:rPr>
                <m:t>log</m:t>
              </m:r>
            </m:e>
            <m:sub>
              <m:r>
                <m:t>2</m:t>
              </m:r>
            </m:sub>
          </m:sSub>
          <m:d>
            <m:dPr>
              <m:begChr m:val="("/>
              <m:sepChr m:val=""/>
              <m:endChr m:val=")"/>
              <m:grow/>
            </m:dPr>
            <m:e>
              <m:sSub>
                <m:e>
                  <m:r>
                    <m:t>p</m:t>
                  </m:r>
                </m:e>
                <m:sub>
                  <m:r>
                    <m:t>i</m:t>
                  </m:r>
                </m:sub>
              </m:sSub>
            </m:e>
          </m:d>
        </m:oMath>
      </m:oMathPara>
    </w:p>
    <w:p>
      <w:pPr>
        <w:numPr>
          <w:ilvl w:val="0"/>
          <w:numId w:val="1000"/>
        </w:numPr>
      </w:pPr>
      <w:r>
        <w:rPr>
          <w:rFonts w:hint="eastAsia"/>
        </w:rPr>
        <w:t xml:space="preserve">其中，D是文化多样性指数，</w:t>
      </w:r>
      <m:oMath>
        <m:sSub>
          <m:e>
            <m:r>
              <m:t>p</m:t>
            </m:r>
          </m:e>
          <m:sub>
            <m:r>
              <m:t>i</m:t>
            </m:r>
          </m:sub>
        </m:sSub>
      </m:oMath>
      <w:r>
        <w:rPr>
          <w:rFonts w:hint="eastAsia"/>
        </w:rPr>
        <w:t xml:space="preserve">是第i种文化的比例。</w:t>
      </w:r>
    </w:p>
    <w:p>
      <w:pPr>
        <w:numPr>
          <w:ilvl w:val="0"/>
          <w:numId w:val="2971"/>
        </w:numPr>
      </w:pPr>
      <w:r>
        <w:rPr>
          <w:rFonts w:hint="eastAsia"/>
        </w:rPr>
        <w:t xml:space="preserve">伦理决策评分：</w:t>
      </w:r>
    </w:p>
    <w:p>
      <w:pPr>
        <w:pStyle w:val="BodyText"/>
      </w:pPr>
      <m:oMathPara>
        <m:oMathParaPr>
          <m:jc m:val="center"/>
        </m:oMathParaPr>
        <m:oMath>
          <m:r>
            <m:t>S</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w</m:t>
                      </m:r>
                    </m:e>
                    <m:sub>
                      <m:r>
                        <m:t>i</m:t>
                      </m:r>
                    </m:sub>
                  </m:sSub>
                  <m:sSub>
                    <m:e>
                      <m:r>
                        <m:t>E</m:t>
                      </m:r>
                    </m:e>
                    <m:sub>
                      <m:r>
                        <m:t>i</m:t>
                      </m:r>
                    </m:sub>
                  </m:sSub>
                  <m:r>
                    <m:rPr>
                      <m:sty m:val="p"/>
                    </m:rPr>
                    <m:t>+</m:t>
                  </m:r>
                  <m:d>
                    <m:dPr>
                      <m:begChr m:val="("/>
                      <m:sepChr m:val=""/>
                      <m:endChr m:val=")"/>
                      <m:grow/>
                    </m:dPr>
                    <m:e>
                      <m:r>
                        <m:t>1</m:t>
                      </m:r>
                      <m:r>
                        <m:rPr>
                          <m:sty m:val="p"/>
                        </m:rPr>
                        <m:t>−</m:t>
                      </m:r>
                      <m:sSub>
                        <m:e>
                          <m:r>
                            <m:t>w</m:t>
                          </m:r>
                        </m:e>
                        <m:sub>
                          <m:r>
                            <m:t>i</m:t>
                          </m:r>
                        </m:sub>
                      </m:sSub>
                    </m:e>
                  </m:d>
                  <m:sSub>
                    <m:e>
                      <m:r>
                        <m:t>P</m:t>
                      </m:r>
                    </m:e>
                    <m:sub>
                      <m:r>
                        <m:t>i</m:t>
                      </m:r>
                    </m:sub>
                  </m:sSub>
                </m:e>
              </m:d>
            </m:e>
          </m:nary>
        </m:oMath>
      </m:oMathPara>
    </w:p>
    <w:p>
      <w:pPr>
        <w:numPr>
          <w:ilvl w:val="0"/>
          <w:numId w:val="1000"/>
        </w:numPr>
      </w:pPr>
      <w:r>
        <w:rPr>
          <w:rFonts w:hint="eastAsia"/>
        </w:rPr>
        <w:t xml:space="preserve">其中，S是决策得分，</w:t>
      </w:r>
      <m:oMath>
        <m:sSub>
          <m:e>
            <m:r>
              <m:t>E</m:t>
            </m:r>
          </m:e>
          <m:sub>
            <m:r>
              <m:t>i</m:t>
            </m:r>
          </m:sub>
        </m:sSub>
      </m:oMath>
      <w:r>
        <w:rPr>
          <w:rFonts w:hint="eastAsia"/>
        </w:rPr>
        <w:t xml:space="preserve">是第i个伦理维度的得分，</w:t>
      </w:r>
      <m:oMath>
        <m:sSub>
          <m:e>
            <m:r>
              <m:t>P</m:t>
            </m:r>
          </m:e>
          <m:sub>
            <m:r>
              <m:t>i</m:t>
            </m:r>
          </m:sub>
        </m:sSub>
      </m:oMath>
      <w:r>
        <w:rPr>
          <w:rFonts w:hint="eastAsia"/>
        </w:rPr>
        <w:t xml:space="preserve">是性能维度的得分，</w:t>
      </w:r>
      <m:oMath>
        <m:sSub>
          <m:e>
            <m:r>
              <m:t>w</m:t>
            </m:r>
          </m:e>
          <m:sub>
            <m:r>
              <m:t>i</m:t>
            </m:r>
          </m:sub>
        </m:sSub>
      </m:oMath>
      <w:r>
        <w:rPr>
          <w:rFonts w:hint="eastAsia"/>
        </w:rPr>
        <w:t xml:space="preserve">是权重。</w:t>
      </w:r>
    </w:p>
    <w:p>
      <w:pPr>
        <w:numPr>
          <w:ilvl w:val="0"/>
          <w:numId w:val="2972"/>
        </w:numPr>
      </w:pPr>
      <w:r>
        <w:rPr>
          <w:rFonts w:hint="eastAsia"/>
        </w:rPr>
        <w:t xml:space="preserve">算法流程图：</w:t>
      </w:r>
    </w:p>
    <w:p>
      <w:pPr>
        <w:numPr>
          <w:ilvl w:val="0"/>
          <w:numId w:val="2973"/>
        </w:numPr>
      </w:pPr>
      <w:r>
        <w:rPr>
          <w:rFonts w:hint="eastAsia"/>
        </w:rPr>
        <w:t xml:space="preserve">算法源代码：</w:t>
      </w:r>
    </w:p>
    <w:p>
      <w:pPr>
        <w:numPr>
          <w:ilvl w:val="0"/>
          <w:numId w:val="2974"/>
        </w:numPr>
      </w:pPr>
      <w:r>
        <w:rPr>
          <w:rFonts w:hint="eastAsia"/>
        </w:rPr>
        <w:t xml:space="preserve">最佳实践tips：</w:t>
      </w:r>
    </w:p>
    <w:p>
      <w:pPr>
        <w:numPr>
          <w:ilvl w:val="0"/>
          <w:numId w:val="2975"/>
        </w:numPr>
      </w:pPr>
      <w:r>
        <w:rPr>
          <w:rFonts w:hint="eastAsia"/>
        </w:rPr>
        <w:t xml:space="preserve">伦理优先：将伦理考量纳入AI</w:t>
      </w:r>
      <w:r>
        <w:t xml:space="preserve"> </w:t>
      </w:r>
      <w:r>
        <w:rPr>
          <w:rFonts w:hint="eastAsia"/>
        </w:rPr>
        <w:t xml:space="preserve">Agent开发的每个阶段。</w:t>
      </w:r>
    </w:p>
    <w:p>
      <w:pPr>
        <w:numPr>
          <w:ilvl w:val="0"/>
          <w:numId w:val="2975"/>
        </w:numPr>
      </w:pPr>
      <w:r>
        <w:rPr>
          <w:rFonts w:hint="eastAsia"/>
        </w:rPr>
        <w:t xml:space="preserve">跨学科合作：促进技术专家与人文学者的深度合作。</w:t>
      </w:r>
    </w:p>
    <w:p>
      <w:pPr>
        <w:numPr>
          <w:ilvl w:val="0"/>
          <w:numId w:val="2975"/>
        </w:numPr>
      </w:pPr>
      <w:r>
        <w:rPr>
          <w:rFonts w:hint="eastAsia"/>
        </w:rPr>
        <w:t xml:space="preserve">用户中心：以用户需求和体验为核心设计AI系统。</w:t>
      </w:r>
    </w:p>
    <w:p>
      <w:pPr>
        <w:numPr>
          <w:ilvl w:val="0"/>
          <w:numId w:val="2975"/>
        </w:numPr>
      </w:pPr>
      <w:r>
        <w:rPr>
          <w:rFonts w:hint="eastAsia"/>
        </w:rPr>
        <w:t xml:space="preserve">文化敏感：考虑不同文化背景下的AI应用适应性。</w:t>
      </w:r>
    </w:p>
    <w:p>
      <w:pPr>
        <w:numPr>
          <w:ilvl w:val="0"/>
          <w:numId w:val="2975"/>
        </w:numPr>
      </w:pPr>
      <w:r>
        <w:rPr>
          <w:rFonts w:hint="eastAsia"/>
        </w:rPr>
        <w:t xml:space="preserve">透明可解释：增强AI系统的决策透明度和可解释性。</w:t>
      </w:r>
    </w:p>
    <w:p>
      <w:pPr>
        <w:numPr>
          <w:ilvl w:val="0"/>
          <w:numId w:val="2975"/>
        </w:numPr>
      </w:pPr>
      <w:r>
        <w:rPr>
          <w:rFonts w:hint="eastAsia"/>
        </w:rPr>
        <w:t xml:space="preserve">持续学习：建立AI系统的持续学习和自我完善机制。</w:t>
      </w:r>
    </w:p>
    <w:p>
      <w:pPr>
        <w:numPr>
          <w:ilvl w:val="0"/>
          <w:numId w:val="2975"/>
        </w:numPr>
      </w:pPr>
      <w:r>
        <w:rPr>
          <w:rFonts w:hint="eastAsia"/>
        </w:rPr>
        <w:t xml:space="preserve">多元参与：鼓励多方利益相关者参与AI的开发和治理。</w:t>
      </w:r>
    </w:p>
    <w:p>
      <w:pPr>
        <w:numPr>
          <w:ilvl w:val="0"/>
          <w:numId w:val="2975"/>
        </w:numPr>
      </w:pPr>
      <w:r>
        <w:rPr>
          <w:rFonts w:hint="eastAsia"/>
        </w:rPr>
        <w:t xml:space="preserve">影响评估：定期评估AI技术对社会文化的长期影响。</w:t>
      </w:r>
    </w:p>
    <w:p>
      <w:pPr>
        <w:numPr>
          <w:ilvl w:val="0"/>
          <w:numId w:val="2975"/>
        </w:numPr>
      </w:pPr>
      <w:r>
        <w:rPr>
          <w:rFonts w:hint="eastAsia"/>
        </w:rPr>
        <w:t xml:space="preserve">能力增强：设计能够增强而非替代人类能力的AI系统。</w:t>
      </w:r>
    </w:p>
    <w:p>
      <w:pPr>
        <w:numPr>
          <w:ilvl w:val="0"/>
          <w:numId w:val="2975"/>
        </w:numPr>
      </w:pPr>
      <w:r>
        <w:rPr>
          <w:rFonts w:hint="eastAsia"/>
        </w:rPr>
        <w:t xml:space="preserve">人文教育：加强AI从业者的人文素养和伦理培训。</w:t>
      </w:r>
    </w:p>
    <w:p>
      <w:pPr>
        <w:numPr>
          <w:ilvl w:val="0"/>
          <w:numId w:val="297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技术焦点</w:t>
            </w:r>
          </w:p>
        </w:tc>
        <w:tc>
          <w:tcPr/>
          <w:p>
            <w:pPr>
              <w:pStyle w:val="Compact"/>
              <w:jc w:val="left"/>
            </w:pPr>
            <w:r>
              <w:rPr>
                <w:rFonts w:hint="eastAsia"/>
              </w:rPr>
              <w:t xml:space="preserve">人文关注点</w:t>
            </w:r>
          </w:p>
        </w:tc>
        <w:tc>
          <w:tcPr/>
          <w:p>
            <w:pPr>
              <w:pStyle w:val="Compact"/>
              <w:jc w:val="left"/>
            </w:pPr>
            <w:r>
              <w:rPr>
                <w:rFonts w:hint="eastAsia"/>
              </w:rPr>
              <w:t xml:space="preserve">平衡策略</w:t>
            </w:r>
          </w:p>
        </w:tc>
      </w:tr>
      <w:tr>
        <w:tc>
          <w:tcPr/>
          <w:p>
            <w:pPr>
              <w:pStyle w:val="Compact"/>
              <w:jc w:val="left"/>
            </w:pPr>
            <w:r>
              <w:t xml:space="preserve">-2030</w:t>
            </w:r>
          </w:p>
        </w:tc>
        <w:tc>
          <w:tcPr/>
          <w:p>
            <w:pPr>
              <w:pStyle w:val="Compact"/>
              <w:jc w:val="left"/>
            </w:pPr>
            <w:r>
              <w:rPr>
                <w:rFonts w:hint="eastAsia"/>
              </w:rPr>
              <w:t xml:space="preserve">AI基础能力</w:t>
            </w:r>
          </w:p>
        </w:tc>
        <w:tc>
          <w:tcPr/>
          <w:p>
            <w:pPr>
              <w:pStyle w:val="Compact"/>
              <w:jc w:val="left"/>
            </w:pPr>
            <w:r>
              <w:rPr>
                <w:rFonts w:hint="eastAsia"/>
              </w:rPr>
              <w:t xml:space="preserve">伦理框架构建</w:t>
            </w:r>
          </w:p>
        </w:tc>
        <w:tc>
          <w:tcPr/>
          <w:p>
            <w:pPr>
              <w:pStyle w:val="Compact"/>
              <w:jc w:val="left"/>
            </w:pPr>
            <w:r>
              <w:rPr>
                <w:rFonts w:hint="eastAsia"/>
              </w:rPr>
              <w:t xml:space="preserve">伦理嵌入设计</w:t>
            </w:r>
          </w:p>
        </w:tc>
      </w:tr>
      <w:tr>
        <w:tc>
          <w:tcPr/>
          <w:p>
            <w:pPr>
              <w:pStyle w:val="Compact"/>
              <w:jc w:val="left"/>
            </w:pPr>
            <w:r>
              <w:t xml:space="preserve">2030-2040</w:t>
            </w:r>
          </w:p>
        </w:tc>
        <w:tc>
          <w:tcPr/>
          <w:p>
            <w:pPr>
              <w:pStyle w:val="Compact"/>
              <w:jc w:val="left"/>
            </w:pPr>
            <w:r>
              <w:rPr>
                <w:rFonts w:hint="eastAsia"/>
              </w:rPr>
              <w:t xml:space="preserve">通用AI</w:t>
            </w:r>
          </w:p>
        </w:tc>
        <w:tc>
          <w:tcPr/>
          <w:p>
            <w:pPr>
              <w:pStyle w:val="Compact"/>
              <w:jc w:val="left"/>
            </w:pPr>
            <w:r>
              <w:rPr>
                <w:rFonts w:hint="eastAsia"/>
              </w:rPr>
              <w:t xml:space="preserve">人机协作模式</w:t>
            </w:r>
          </w:p>
        </w:tc>
        <w:tc>
          <w:tcPr/>
          <w:p>
            <w:pPr>
              <w:pStyle w:val="Compact"/>
              <w:jc w:val="left"/>
            </w:pPr>
            <w:r>
              <w:rPr>
                <w:rFonts w:hint="eastAsia"/>
              </w:rPr>
              <w:t xml:space="preserve">协作增强范式</w:t>
            </w:r>
          </w:p>
        </w:tc>
      </w:tr>
      <w:tr>
        <w:tc>
          <w:tcPr/>
          <w:p>
            <w:pPr>
              <w:pStyle w:val="Compact"/>
              <w:jc w:val="left"/>
            </w:pPr>
            <w:r>
              <w:t xml:space="preserve">2040-2050</w:t>
            </w:r>
          </w:p>
        </w:tc>
        <w:tc>
          <w:tcPr/>
          <w:p>
            <w:pPr>
              <w:pStyle w:val="Compact"/>
              <w:jc w:val="left"/>
            </w:pPr>
            <w:r>
              <w:rPr>
                <w:rFonts w:hint="eastAsia"/>
              </w:rPr>
              <w:t xml:space="preserve">感知情感AI</w:t>
            </w:r>
          </w:p>
        </w:tc>
        <w:tc>
          <w:tcPr/>
          <w:p>
            <w:pPr>
              <w:pStyle w:val="Compact"/>
              <w:jc w:val="left"/>
            </w:pPr>
            <w:r>
              <w:rPr>
                <w:rFonts w:hint="eastAsia"/>
              </w:rPr>
              <w:t xml:space="preserve">心理社会影响</w:t>
            </w:r>
          </w:p>
        </w:tc>
        <w:tc>
          <w:tcPr/>
          <w:p>
            <w:pPr>
              <w:pStyle w:val="Compact"/>
              <w:jc w:val="left"/>
            </w:pPr>
            <w:r>
              <w:rPr>
                <w:rFonts w:hint="eastAsia"/>
              </w:rPr>
              <w:t xml:space="preserve">情感智能平衡</w:t>
            </w:r>
          </w:p>
        </w:tc>
      </w:tr>
      <w:tr>
        <w:tc>
          <w:tcPr/>
          <w:p>
            <w:pPr>
              <w:pStyle w:val="Compact"/>
              <w:jc w:val="left"/>
            </w:pPr>
            <w:r>
              <w:t xml:space="preserve">2050-2070</w:t>
            </w:r>
          </w:p>
        </w:tc>
        <w:tc>
          <w:tcPr/>
          <w:p>
            <w:pPr>
              <w:pStyle w:val="Compact"/>
              <w:jc w:val="left"/>
            </w:pPr>
            <w:r>
              <w:rPr>
                <w:rFonts w:hint="eastAsia"/>
              </w:rPr>
              <w:t xml:space="preserve">超人类AI</w:t>
            </w:r>
          </w:p>
        </w:tc>
        <w:tc>
          <w:tcPr/>
          <w:p>
            <w:pPr>
              <w:pStyle w:val="Compact"/>
              <w:jc w:val="left"/>
            </w:pPr>
            <w:r>
              <w:rPr>
                <w:rFonts w:hint="eastAsia"/>
              </w:rPr>
              <w:t xml:space="preserve">人类价值重定义</w:t>
            </w:r>
          </w:p>
        </w:tc>
        <w:tc>
          <w:tcPr/>
          <w:p>
            <w:pPr>
              <w:pStyle w:val="Compact"/>
              <w:jc w:val="left"/>
            </w:pPr>
            <w:r>
              <w:rPr>
                <w:rFonts w:hint="eastAsia"/>
              </w:rPr>
              <w:t xml:space="preserve">价值共创机制</w:t>
            </w:r>
          </w:p>
        </w:tc>
      </w:tr>
      <w:tr>
        <w:tc>
          <w:tcPr/>
          <w:p>
            <w:pPr>
              <w:pStyle w:val="Compact"/>
              <w:jc w:val="left"/>
            </w:pPr>
            <w:r>
              <w:t xml:space="preserve">2070+</w:t>
            </w:r>
          </w:p>
        </w:tc>
        <w:tc>
          <w:tcPr/>
          <w:p>
            <w:pPr>
              <w:pStyle w:val="Compact"/>
              <w:jc w:val="left"/>
            </w:pPr>
            <w:r>
              <w:rPr>
                <w:rFonts w:hint="eastAsia"/>
              </w:rPr>
              <w:t xml:space="preserve">智能融合</w:t>
            </w:r>
          </w:p>
        </w:tc>
        <w:tc>
          <w:tcPr/>
          <w:p>
            <w:pPr>
              <w:pStyle w:val="Compact"/>
              <w:jc w:val="left"/>
            </w:pPr>
            <w:r>
              <w:rPr>
                <w:rFonts w:hint="eastAsia"/>
              </w:rPr>
              <w:t xml:space="preserve">文明演化方向</w:t>
            </w:r>
          </w:p>
        </w:tc>
        <w:tc>
          <w:tcPr/>
          <w:p>
            <w:pPr>
              <w:pStyle w:val="Compact"/>
              <w:jc w:val="left"/>
            </w:pPr>
            <w:r>
              <w:rPr>
                <w:rFonts w:hint="eastAsia"/>
              </w:rPr>
              <w:t xml:space="preserve">人机共生生态</w:t>
            </w:r>
          </w:p>
        </w:tc>
      </w:tr>
    </w:tbl>
    <w:p>
      <w:pPr>
        <w:numPr>
          <w:ilvl w:val="0"/>
          <w:numId w:val="2977"/>
        </w:numPr>
      </w:pPr>
      <w:r>
        <w:rPr>
          <w:rFonts w:hint="eastAsia"/>
        </w:rPr>
        <w:t xml:space="preserve">本章小结：</w:t>
      </w:r>
      <w:r>
        <w:t xml:space="preserve"> </w:t>
      </w:r>
      <w:r>
        <w:rPr>
          <w:rFonts w:hint="eastAsia"/>
        </w:rPr>
        <w:t xml:space="preserve">技术发展与人文关怀的平衡是AI</w:t>
      </w:r>
      <w:r>
        <w:t xml:space="preserve"> </w:t>
      </w:r>
      <w:r>
        <w:rPr>
          <w:rFonts w:hint="eastAsia"/>
        </w:rPr>
        <w:t xml:space="preserve">Agent未来发展的核心议题之一。本章深入探讨了这一领域的核心概念、主要挑战、实施策略以及未来趋势。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价值观嵌入：如何将人类价值观有效嵌入AI系统。</w:t>
      </w:r>
      <w:r>
        <w:t xml:space="preserve"> 2.</w:t>
      </w:r>
      <w:r>
        <w:t xml:space="preserve"> </w:t>
      </w:r>
      <w:r>
        <w:rPr>
          <w:rFonts w:hint="eastAsia"/>
        </w:rPr>
        <w:t xml:space="preserve">伦理决策：如何使AI在复杂情境下做出符合伦理的决策。</w:t>
      </w:r>
      <w:r>
        <w:t xml:space="preserve"> 3.</w:t>
      </w:r>
      <w:r>
        <w:t xml:space="preserve"> </w:t>
      </w:r>
      <w:r>
        <w:rPr>
          <w:rFonts w:hint="eastAsia"/>
        </w:rPr>
        <w:t xml:space="preserve">文化适应：如何使AI适应不同文化背景的需求。</w:t>
      </w:r>
      <w:r>
        <w:t xml:space="preserve"> 4.</w:t>
      </w:r>
      <w:r>
        <w:t xml:space="preserve"> </w:t>
      </w:r>
      <w:r>
        <w:rPr>
          <w:rFonts w:hint="eastAsia"/>
        </w:rPr>
        <w:t xml:space="preserve">人机协作：如何设计最优的人机协作模式。</w:t>
      </w:r>
      <w:r>
        <w:t xml:space="preserve"> 5.</w:t>
      </w:r>
      <w:r>
        <w:t xml:space="preserve"> </w:t>
      </w:r>
      <w:r>
        <w:rPr>
          <w:rFonts w:hint="eastAsia"/>
        </w:rPr>
        <w:t xml:space="preserve">社会影响：如何评估和管理AI对社会长期的影响。</w:t>
      </w:r>
      <w:r>
        <w:t xml:space="preserve"> 6.</w:t>
      </w:r>
      <w:r>
        <w:t xml:space="preserve"> </w:t>
      </w:r>
      <w:r>
        <w:rPr>
          <w:rFonts w:hint="eastAsia"/>
        </w:rPr>
        <w:t xml:space="preserve">能力平衡：如何在提升效率的同时保持人类核心能力。</w:t>
      </w:r>
      <w:r>
        <w:t xml:space="preserve"> 7.</w:t>
      </w:r>
      <w:r>
        <w:t xml:space="preserve"> </w:t>
      </w:r>
      <w:r>
        <w:rPr>
          <w:rFonts w:hint="eastAsia"/>
        </w:rPr>
        <w:t xml:space="preserve">隐私保护：如何在数据利用和个人隐私间找到平衡。</w:t>
      </w:r>
      <w:r>
        <w:t xml:space="preserve"> 8.</w:t>
      </w:r>
      <w:r>
        <w:t xml:space="preserve"> </w:t>
      </w:r>
      <w:r>
        <w:rPr>
          <w:rFonts w:hint="eastAsia"/>
        </w:rPr>
        <w:t xml:space="preserve">责任归属：如何在人机协作中明确责任边界。</w:t>
      </w:r>
    </w:p>
    <w:p>
      <w:pPr>
        <w:pStyle w:val="BodyText"/>
      </w:pPr>
      <w:r>
        <w:rPr>
          <w:rFonts w:hint="eastAsia"/>
        </w:rPr>
        <w:t xml:space="preserve">为了实现技术发展与人文关怀的平衡，我们需要采取多方面的策略：</w:t>
      </w:r>
    </w:p>
    <w:p>
      <w:pPr>
        <w:numPr>
          <w:ilvl w:val="0"/>
          <w:numId w:val="2978"/>
        </w:numPr>
      </w:pPr>
      <w:r>
        <w:rPr>
          <w:rFonts w:hint="eastAsia"/>
        </w:rPr>
        <w:t xml:space="preserve">将伦理考量纳入AI</w:t>
      </w:r>
      <w:r>
        <w:t xml:space="preserve"> </w:t>
      </w:r>
      <w:r>
        <w:rPr>
          <w:rFonts w:hint="eastAsia"/>
        </w:rPr>
        <w:t xml:space="preserve">Agent的设计和开发全过程。</w:t>
      </w:r>
    </w:p>
    <w:p>
      <w:pPr>
        <w:numPr>
          <w:ilvl w:val="0"/>
          <w:numId w:val="2978"/>
        </w:numPr>
      </w:pPr>
      <w:r>
        <w:rPr>
          <w:rFonts w:hint="eastAsia"/>
        </w:rPr>
        <w:t xml:space="preserve">推动跨学科研究，加强技术与人文社科的融合。</w:t>
      </w:r>
    </w:p>
    <w:p>
      <w:pPr>
        <w:numPr>
          <w:ilvl w:val="0"/>
          <w:numId w:val="2978"/>
        </w:numPr>
      </w:pPr>
      <w:r>
        <w:rPr>
          <w:rFonts w:hint="eastAsia"/>
        </w:rPr>
        <w:t xml:space="preserve">改革教育体系，培养具有人文素养的AI人才。</w:t>
      </w:r>
    </w:p>
    <w:p>
      <w:pPr>
        <w:numPr>
          <w:ilvl w:val="0"/>
          <w:numId w:val="2978"/>
        </w:numPr>
      </w:pPr>
      <w:r>
        <w:rPr>
          <w:rFonts w:hint="eastAsia"/>
        </w:rPr>
        <w:t xml:space="preserve">制定促进技术与人文平衡发展的政策和法规。</w:t>
      </w:r>
    </w:p>
    <w:p>
      <w:pPr>
        <w:numPr>
          <w:ilvl w:val="0"/>
          <w:numId w:val="2978"/>
        </w:numPr>
      </w:pPr>
      <w:r>
        <w:rPr>
          <w:rFonts w:hint="eastAsia"/>
        </w:rPr>
        <w:t xml:space="preserve">鼓励公众参与AI发展和治理的过程。</w:t>
      </w:r>
    </w:p>
    <w:p>
      <w:pPr>
        <w:numPr>
          <w:ilvl w:val="0"/>
          <w:numId w:val="2978"/>
        </w:numPr>
      </w:pPr>
      <w:r>
        <w:rPr>
          <w:rFonts w:hint="eastAsia"/>
        </w:rPr>
        <w:t xml:space="preserve">探索新型人机协作模式，增强而非替代人类能力。</w:t>
      </w:r>
    </w:p>
    <w:p>
      <w:pPr>
        <w:numPr>
          <w:ilvl w:val="0"/>
          <w:numId w:val="2978"/>
        </w:numPr>
      </w:pPr>
      <w:r>
        <w:rPr>
          <w:rFonts w:hint="eastAsia"/>
        </w:rPr>
        <w:t xml:space="preserve">利用AI技术保护和传承文化遗产，促进文化多样性。</w:t>
      </w:r>
    </w:p>
    <w:p>
      <w:pPr>
        <w:numPr>
          <w:ilvl w:val="0"/>
          <w:numId w:val="2978"/>
        </w:numPr>
      </w:pPr>
      <w:r>
        <w:rPr>
          <w:rFonts w:hint="eastAsia"/>
        </w:rPr>
        <w:t xml:space="preserve">关注AI对人类心理健康的影响，开发支持性应用。</w:t>
      </w:r>
    </w:p>
    <w:p>
      <w:pPr>
        <w:pStyle w:val="FirstParagraph"/>
      </w:pPr>
      <w:r>
        <w:rPr>
          <w:rFonts w:hint="eastAsia"/>
        </w:rPr>
        <w:t xml:space="preserve">展望未来，技术发展与人文关怀的平衡可能呈现以下趋势：</w:t>
      </w:r>
    </w:p>
    <w:p>
      <w:pPr>
        <w:numPr>
          <w:ilvl w:val="0"/>
          <w:numId w:val="2979"/>
        </w:numPr>
      </w:pPr>
      <w:r>
        <w:rPr>
          <w:rFonts w:hint="eastAsia"/>
        </w:rPr>
        <w:t xml:space="preserve">智能共生：AI与人类的关系将从工具转向伙伴，形成更深层次的共生关系。</w:t>
      </w:r>
    </w:p>
    <w:p>
      <w:pPr>
        <w:numPr>
          <w:ilvl w:val="0"/>
          <w:numId w:val="2979"/>
        </w:numPr>
      </w:pPr>
      <w:r>
        <w:rPr>
          <w:rFonts w:hint="eastAsia"/>
        </w:rPr>
        <w:t xml:space="preserve">价值重构：AI的发展将促使我们重新思考和定义人类价值和存在的意义。</w:t>
      </w:r>
    </w:p>
    <w:p>
      <w:pPr>
        <w:numPr>
          <w:ilvl w:val="0"/>
          <w:numId w:val="2979"/>
        </w:numPr>
      </w:pPr>
      <w:r>
        <w:rPr>
          <w:rFonts w:hint="eastAsia"/>
        </w:rPr>
        <w:t xml:space="preserve">文化融合：AI将成为不同文化交流和融合的新媒介，促进全球文化的互动。</w:t>
      </w:r>
    </w:p>
    <w:p>
      <w:pPr>
        <w:numPr>
          <w:ilvl w:val="0"/>
          <w:numId w:val="2979"/>
        </w:numPr>
      </w:pPr>
      <w:r>
        <w:rPr>
          <w:rFonts w:hint="eastAsia"/>
        </w:rPr>
        <w:t xml:space="preserve">伦理进化：AI伦理将从规则导向转向价值导向，形成更加普适的伦理框架。</w:t>
      </w:r>
    </w:p>
    <w:p>
      <w:pPr>
        <w:numPr>
          <w:ilvl w:val="0"/>
          <w:numId w:val="2979"/>
        </w:numPr>
      </w:pPr>
      <w:r>
        <w:rPr>
          <w:rFonts w:hint="eastAsia"/>
        </w:rPr>
        <w:t xml:space="preserve">认知增强：人机协作将显著增强人类的认知能力和创造力。</w:t>
      </w:r>
    </w:p>
    <w:p>
      <w:pPr>
        <w:numPr>
          <w:ilvl w:val="0"/>
          <w:numId w:val="2979"/>
        </w:numPr>
      </w:pPr>
      <w:r>
        <w:rPr>
          <w:rFonts w:hint="eastAsia"/>
        </w:rPr>
        <w:t xml:space="preserve">社会重塑：AI将深刻改变社会结构和运作方式，需要新的社会组织形式。</w:t>
      </w:r>
    </w:p>
    <w:p>
      <w:pPr>
        <w:numPr>
          <w:ilvl w:val="0"/>
          <w:numId w:val="2979"/>
        </w:numPr>
      </w:pPr>
      <w:r>
        <w:rPr>
          <w:rFonts w:hint="eastAsia"/>
        </w:rPr>
        <w:t xml:space="preserve">情感智能：AI将具备更高级的情感理解和表达能力，改变人机交互的本质。</w:t>
      </w:r>
    </w:p>
    <w:p>
      <w:pPr>
        <w:numPr>
          <w:ilvl w:val="0"/>
          <w:numId w:val="2979"/>
        </w:numPr>
      </w:pPr>
      <w:r>
        <w:rPr>
          <w:rFonts w:hint="eastAsia"/>
        </w:rPr>
        <w:t xml:space="preserve">存在探索：AI可能帮助人类探索意识和存在的本质，推动哲学和科学的进步。</w:t>
      </w:r>
    </w:p>
    <w:p>
      <w:pPr>
        <w:pStyle w:val="FirstParagraph"/>
      </w:pPr>
      <w:r>
        <w:rPr>
          <w:rFonts w:hint="eastAsia"/>
        </w:rPr>
        <w:t xml:space="preserve">然而，这些发展也带来了一系列需要深入思考的问题。例如，如何在AI不断进化的过程中保持人类的主体性和尊严？如何确保AI增强人类能力的同时不导致某些人类能力的退化？如何在全球范围内推动技术与人文的平衡发展，避免新的数字鸿沟？这些问题需要我们持续关注和探讨。</w:t>
      </w:r>
    </w:p>
    <w:p>
      <w:pPr>
        <w:pStyle w:val="BodyText"/>
      </w:pPr>
      <w:r>
        <w:rPr>
          <w:rFonts w:hint="eastAsia"/>
        </w:rPr>
        <w:t xml:space="preserve">总的来说，技术发展与人文关怀的平衡是一个动态和复杂的过程，需要技术、人文、社会等多个领域的协同努力。它不仅关乎AI的发展方向，更是关乎人类文明的未来走向。通过不断探索和实践，我们有望在AI时代创造一种新的人机共生文明，既充分发挥技术的潜力，又彰显人文的价值。这个过程可能充满挑战，但也蕴含着重塑人类社会的巨大机遇。</w:t>
      </w:r>
    </w:p>
    <w:p>
      <w:pPr>
        <w:pStyle w:val="BodyText"/>
      </w:pPr>
      <w:r>
        <w:rPr>
          <w:rFonts w:hint="eastAsia"/>
        </w:rPr>
        <w:t xml:space="preserve">让我们以开放、包容、负责任的态度，在推动AI技术创新的同时，始终将人文关怀置于核心位置。只有这样，我们才能确保AI的发展真正造福人类，推动人类文明向着更美好的方向发展。这不仅是技术发展的要求，更是我们对未来世代的责任。</w:t>
      </w:r>
    </w:p>
    <w:bookmarkEnd w:id="94"/>
    <w:bookmarkStart w:id="95" w:name="X8030d6345e5205765427cb52b558dbec4f3433d"/>
    <w:p>
      <w:pPr>
        <w:pStyle w:val="Heading3"/>
      </w:pPr>
      <w:r>
        <w:t xml:space="preserve">10.14.2 </w:t>
      </w:r>
      <w:r>
        <w:rPr>
          <w:rFonts w:hint="eastAsia"/>
        </w:rPr>
        <w:t xml:space="preserve">跨界合作推动AI</w:t>
      </w:r>
      <w:r>
        <w:t xml:space="preserve"> </w:t>
      </w:r>
      <w:r>
        <w:rPr>
          <w:rFonts w:hint="eastAsia"/>
        </w:rPr>
        <w:t xml:space="preserve">Agent创新</w:t>
      </w:r>
    </w:p>
    <w:p>
      <w:pPr>
        <w:numPr>
          <w:ilvl w:val="0"/>
          <w:numId w:val="2980"/>
        </w:numPr>
      </w:pPr>
      <w:r>
        <w:rPr>
          <w:rFonts w:hint="eastAsia"/>
        </w:rPr>
        <w:t xml:space="preserve">核心概念：</w:t>
      </w:r>
      <w:r>
        <w:t xml:space="preserve"> </w:t>
      </w:r>
      <w:r>
        <w:rPr>
          <w:rFonts w:hint="eastAsia"/>
        </w:rPr>
        <w:t xml:space="preserve">跨界合作推动AI</w:t>
      </w:r>
      <w:r>
        <w:t xml:space="preserve"> </w:t>
      </w:r>
      <w:r>
        <w:rPr>
          <w:rFonts w:hint="eastAsia"/>
        </w:rPr>
        <w:t xml:space="preserve">Agent创新是指通过整合不同学科、行业、文化背景的知识和资源，促进AI</w:t>
      </w:r>
      <w:r>
        <w:t xml:space="preserve"> </w:t>
      </w:r>
      <w:r>
        <w:rPr>
          <w:rFonts w:hint="eastAsia"/>
        </w:rPr>
        <w:t xml:space="preserve">Agent在技术、应用和影响等方面的突破性发展。这种合作打破了传统的学科和行业界限，强调多元视角的融合，旨在解决复杂的AI挑战，创造新的价值，并推动AI技术更好地服务于人类社会的多样化需求。</w:t>
      </w:r>
    </w:p>
    <w:p>
      <w:pPr>
        <w:numPr>
          <w:ilvl w:val="0"/>
          <w:numId w:val="2980"/>
        </w:numPr>
      </w:pPr>
      <w:r>
        <w:rPr>
          <w:rFonts w:hint="eastAsia"/>
        </w:rPr>
        <w:t xml:space="preserve">问题背景：</w:t>
      </w:r>
      <w:r>
        <w:t xml:space="preserve"> AI</w:t>
      </w:r>
      <w:r>
        <w:t xml:space="preserve"> </w:t>
      </w:r>
      <w:r>
        <w:rPr>
          <w:rFonts w:hint="eastAsia"/>
        </w:rPr>
        <w:t xml:space="preserve">Agent的发展已经超越了单一技术领域的范畴，涉及计算机科学、认知科学、心理学、伦理学、社会学等多个学科。同时，AI的应用正在渗透到各行各业，需要深入理解不同领域的专业知识和需求。此外，全球化背景下的AI发展要求考虑不同文化和社会环境的影响。这些因素使得跨界合作成为推动AI</w:t>
      </w:r>
      <w:r>
        <w:t xml:space="preserve"> </w:t>
      </w:r>
      <w:r>
        <w:rPr>
          <w:rFonts w:hint="eastAsia"/>
        </w:rPr>
        <w:t xml:space="preserve">Agent创新的必然选择。</w:t>
      </w:r>
    </w:p>
    <w:p>
      <w:pPr>
        <w:numPr>
          <w:ilvl w:val="0"/>
          <w:numId w:val="2980"/>
        </w:numPr>
      </w:pPr>
      <w:r>
        <w:rPr>
          <w:rFonts w:hint="eastAsia"/>
        </w:rPr>
        <w:t xml:space="preserve">问题描述：</w:t>
      </w:r>
      <w:r>
        <w:t xml:space="preserve"> </w:t>
      </w:r>
      <w:r>
        <w:rPr>
          <w:rFonts w:hint="eastAsia"/>
        </w:rPr>
        <w:t xml:space="preserve">我们需要探讨如何建立有效的跨学科研究团队；如何促进产学研合作以加速AI创新；如何整合不同行业的知识和需求来开发更实用的AI</w:t>
      </w:r>
      <w:r>
        <w:t xml:space="preserve"> </w:t>
      </w:r>
      <w:r>
        <w:rPr>
          <w:rFonts w:hint="eastAsia"/>
        </w:rPr>
        <w:t xml:space="preserve">Agent；如何在全球范围内协调AI研发资源；如何克服跨界合作中的沟通障碍和文化差异；以及如何在保护知识产权的同时促进开放创新。</w:t>
      </w:r>
    </w:p>
    <w:p>
      <w:pPr>
        <w:numPr>
          <w:ilvl w:val="0"/>
          <w:numId w:val="2980"/>
        </w:numPr>
      </w:pPr>
      <w:r>
        <w:rPr>
          <w:rFonts w:hint="eastAsia"/>
        </w:rPr>
        <w:t xml:space="preserve">问题解决：</w:t>
      </w:r>
      <w:r>
        <w:t xml:space="preserve"> </w:t>
      </w:r>
      <w:r>
        <w:rPr>
          <w:rFonts w:hint="eastAsia"/>
        </w:rPr>
        <w:t xml:space="preserve">为了推动跨界合作促进AI</w:t>
      </w:r>
      <w:r>
        <w:t xml:space="preserve"> </w:t>
      </w:r>
      <w:r>
        <w:rPr>
          <w:rFonts w:hint="eastAsia"/>
        </w:rPr>
        <w:t xml:space="preserve">Agent创新，可以从以下几个方面着手：</w:t>
      </w:r>
    </w:p>
    <w:p>
      <w:pPr>
        <w:numPr>
          <w:ilvl w:val="0"/>
          <w:numId w:val="2981"/>
        </w:numPr>
      </w:pPr>
      <w:r>
        <w:rPr>
          <w:rFonts w:hint="eastAsia"/>
        </w:rPr>
        <w:t xml:space="preserve">跨学科研究平台：</w:t>
      </w:r>
    </w:p>
    <w:p>
      <w:pPr>
        <w:numPr>
          <w:ilvl w:val="1"/>
          <w:numId w:val="2982"/>
        </w:numPr>
      </w:pPr>
      <w:r>
        <w:rPr>
          <w:rFonts w:hint="eastAsia"/>
        </w:rPr>
        <w:t xml:space="preserve">建立跨学科AI研究中心</w:t>
      </w:r>
    </w:p>
    <w:p>
      <w:pPr>
        <w:numPr>
          <w:ilvl w:val="1"/>
          <w:numId w:val="2982"/>
        </w:numPr>
      </w:pPr>
      <w:r>
        <w:rPr>
          <w:rFonts w:hint="eastAsia"/>
        </w:rPr>
        <w:t xml:space="preserve">开发支持跨学科合作的数字工具和平台</w:t>
      </w:r>
    </w:p>
    <w:p>
      <w:pPr>
        <w:numPr>
          <w:ilvl w:val="1"/>
          <w:numId w:val="2982"/>
        </w:numPr>
      </w:pPr>
      <w:r>
        <w:rPr>
          <w:rFonts w:hint="eastAsia"/>
        </w:rPr>
        <w:t xml:space="preserve">组织跨学科AI研讨会和工作坊</w:t>
      </w:r>
    </w:p>
    <w:p>
      <w:pPr>
        <w:numPr>
          <w:ilvl w:val="0"/>
          <w:numId w:val="2981"/>
        </w:numPr>
      </w:pPr>
      <w:r>
        <w:rPr>
          <w:rFonts w:hint="eastAsia"/>
        </w:rPr>
        <w:t xml:space="preserve">产学研协同：</w:t>
      </w:r>
    </w:p>
    <w:p>
      <w:pPr>
        <w:numPr>
          <w:ilvl w:val="1"/>
          <w:numId w:val="2983"/>
        </w:numPr>
      </w:pPr>
      <w:r>
        <w:rPr>
          <w:rFonts w:hint="eastAsia"/>
        </w:rPr>
        <w:t xml:space="preserve">设立产学研合作的AI创新基金</w:t>
      </w:r>
    </w:p>
    <w:p>
      <w:pPr>
        <w:numPr>
          <w:ilvl w:val="1"/>
          <w:numId w:val="2983"/>
        </w:numPr>
      </w:pPr>
      <w:r>
        <w:rPr>
          <w:rFonts w:hint="eastAsia"/>
        </w:rPr>
        <w:t xml:space="preserve">建立企业与高校的联合实验室</w:t>
      </w:r>
    </w:p>
    <w:p>
      <w:pPr>
        <w:numPr>
          <w:ilvl w:val="1"/>
          <w:numId w:val="2983"/>
        </w:numPr>
      </w:pPr>
      <w:r>
        <w:rPr>
          <w:rFonts w:hint="eastAsia"/>
        </w:rPr>
        <w:t xml:space="preserve">推动AI研究成果的产业化转化机制</w:t>
      </w:r>
    </w:p>
    <w:p>
      <w:pPr>
        <w:numPr>
          <w:ilvl w:val="0"/>
          <w:numId w:val="2981"/>
        </w:numPr>
      </w:pPr>
      <w:r>
        <w:rPr>
          <w:rFonts w:hint="eastAsia"/>
        </w:rPr>
        <w:t xml:space="preserve">行业融合：</w:t>
      </w:r>
    </w:p>
    <w:p>
      <w:pPr>
        <w:numPr>
          <w:ilvl w:val="1"/>
          <w:numId w:val="2984"/>
        </w:numPr>
      </w:pPr>
      <w:r>
        <w:rPr>
          <w:rFonts w:hint="eastAsia"/>
        </w:rPr>
        <w:t xml:space="preserve">开展AI+行业的应用研究项目</w:t>
      </w:r>
    </w:p>
    <w:p>
      <w:pPr>
        <w:numPr>
          <w:ilvl w:val="1"/>
          <w:numId w:val="2984"/>
        </w:numPr>
      </w:pPr>
      <w:r>
        <w:rPr>
          <w:rFonts w:hint="eastAsia"/>
        </w:rPr>
        <w:t xml:space="preserve">建立行业专家与AI开发者的对接平台</w:t>
      </w:r>
    </w:p>
    <w:p>
      <w:pPr>
        <w:numPr>
          <w:ilvl w:val="1"/>
          <w:numId w:val="2984"/>
        </w:numPr>
      </w:pPr>
      <w:r>
        <w:rPr>
          <w:rFonts w:hint="eastAsia"/>
        </w:rPr>
        <w:t xml:space="preserve">组织跨行业的AI创新挑战赛</w:t>
      </w:r>
    </w:p>
    <w:p>
      <w:pPr>
        <w:numPr>
          <w:ilvl w:val="0"/>
          <w:numId w:val="2981"/>
        </w:numPr>
      </w:pPr>
      <w:r>
        <w:rPr>
          <w:rFonts w:hint="eastAsia"/>
        </w:rPr>
        <w:t xml:space="preserve">全球合作网络：</w:t>
      </w:r>
    </w:p>
    <w:p>
      <w:pPr>
        <w:numPr>
          <w:ilvl w:val="1"/>
          <w:numId w:val="2985"/>
        </w:numPr>
      </w:pPr>
      <w:r>
        <w:rPr>
          <w:rFonts w:hint="eastAsia"/>
        </w:rPr>
        <w:t xml:space="preserve">参与和发起国际AI研究计划</w:t>
      </w:r>
    </w:p>
    <w:p>
      <w:pPr>
        <w:numPr>
          <w:ilvl w:val="1"/>
          <w:numId w:val="2985"/>
        </w:numPr>
      </w:pPr>
      <w:r>
        <w:rPr>
          <w:rFonts w:hint="eastAsia"/>
        </w:rPr>
        <w:t xml:space="preserve">建立全球AI人才交流项目</w:t>
      </w:r>
    </w:p>
    <w:p>
      <w:pPr>
        <w:numPr>
          <w:ilvl w:val="1"/>
          <w:numId w:val="2985"/>
        </w:numPr>
      </w:pPr>
      <w:r>
        <w:rPr>
          <w:rFonts w:hint="eastAsia"/>
        </w:rPr>
        <w:t xml:space="preserve">推动AI技术标准的国际协调</w:t>
      </w:r>
    </w:p>
    <w:p>
      <w:pPr>
        <w:numPr>
          <w:ilvl w:val="0"/>
          <w:numId w:val="2981"/>
        </w:numPr>
      </w:pPr>
      <w:r>
        <w:rPr>
          <w:rFonts w:hint="eastAsia"/>
        </w:rPr>
        <w:t xml:space="preserve">多元文化融合：</w:t>
      </w:r>
    </w:p>
    <w:p>
      <w:pPr>
        <w:numPr>
          <w:ilvl w:val="1"/>
          <w:numId w:val="2986"/>
        </w:numPr>
      </w:pPr>
      <w:r>
        <w:rPr>
          <w:rFonts w:hint="eastAsia"/>
        </w:rPr>
        <w:t xml:space="preserve">研究不同文化背景下的AI接受度和使用模式</w:t>
      </w:r>
    </w:p>
    <w:p>
      <w:pPr>
        <w:numPr>
          <w:ilvl w:val="1"/>
          <w:numId w:val="2986"/>
        </w:numPr>
      </w:pPr>
      <w:r>
        <w:rPr>
          <w:rFonts w:hint="eastAsia"/>
        </w:rPr>
        <w:t xml:space="preserve">开发具有文化适应性的AI系统</w:t>
      </w:r>
    </w:p>
    <w:p>
      <w:pPr>
        <w:numPr>
          <w:ilvl w:val="1"/>
          <w:numId w:val="2986"/>
        </w:numPr>
      </w:pPr>
      <w:r>
        <w:rPr>
          <w:rFonts w:hint="eastAsia"/>
        </w:rPr>
        <w:t xml:space="preserve">促进跨文化AI伦理对话</w:t>
      </w:r>
    </w:p>
    <w:p>
      <w:pPr>
        <w:numPr>
          <w:ilvl w:val="0"/>
          <w:numId w:val="2981"/>
        </w:numPr>
      </w:pPr>
      <w:r>
        <w:rPr>
          <w:rFonts w:hint="eastAsia"/>
        </w:rPr>
        <w:t xml:space="preserve">开放创新生态：</w:t>
      </w:r>
    </w:p>
    <w:p>
      <w:pPr>
        <w:numPr>
          <w:ilvl w:val="1"/>
          <w:numId w:val="2987"/>
        </w:numPr>
      </w:pPr>
      <w:r>
        <w:rPr>
          <w:rFonts w:hint="eastAsia"/>
        </w:rPr>
        <w:t xml:space="preserve">推动AI开源项目和社区建设</w:t>
      </w:r>
    </w:p>
    <w:p>
      <w:pPr>
        <w:numPr>
          <w:ilvl w:val="1"/>
          <w:numId w:val="2987"/>
        </w:numPr>
      </w:pPr>
      <w:r>
        <w:rPr>
          <w:rFonts w:hint="eastAsia"/>
        </w:rPr>
        <w:t xml:space="preserve">建立知识产权共享和保护机制</w:t>
      </w:r>
    </w:p>
    <w:p>
      <w:pPr>
        <w:numPr>
          <w:ilvl w:val="1"/>
          <w:numId w:val="2987"/>
        </w:numPr>
      </w:pPr>
      <w:r>
        <w:rPr>
          <w:rFonts w:hint="eastAsia"/>
        </w:rPr>
        <w:t xml:space="preserve">开发支持协作的AI开发工具</w:t>
      </w:r>
    </w:p>
    <w:p>
      <w:pPr>
        <w:numPr>
          <w:ilvl w:val="0"/>
          <w:numId w:val="2981"/>
        </w:numPr>
      </w:pPr>
      <w:r>
        <w:rPr>
          <w:rFonts w:hint="eastAsia"/>
        </w:rPr>
        <w:t xml:space="preserve">跨界人才培养：</w:t>
      </w:r>
    </w:p>
    <w:p>
      <w:pPr>
        <w:numPr>
          <w:ilvl w:val="1"/>
          <w:numId w:val="2988"/>
        </w:numPr>
      </w:pPr>
      <w:r>
        <w:rPr>
          <w:rFonts w:hint="eastAsia"/>
        </w:rPr>
        <w:t xml:space="preserve">设计跨学科的AI教育课程</w:t>
      </w:r>
    </w:p>
    <w:p>
      <w:pPr>
        <w:numPr>
          <w:ilvl w:val="1"/>
          <w:numId w:val="2988"/>
        </w:numPr>
      </w:pPr>
      <w:r>
        <w:rPr>
          <w:rFonts w:hint="eastAsia"/>
        </w:rPr>
        <w:t xml:space="preserve">建立跨行业的AI人才培训体系</w:t>
      </w:r>
    </w:p>
    <w:p>
      <w:pPr>
        <w:numPr>
          <w:ilvl w:val="1"/>
          <w:numId w:val="2988"/>
        </w:numPr>
      </w:pPr>
      <w:r>
        <w:rPr>
          <w:rFonts w:hint="eastAsia"/>
        </w:rPr>
        <w:t xml:space="preserve">鼓励多元背景人才进入AI领域</w:t>
      </w:r>
    </w:p>
    <w:p>
      <w:pPr>
        <w:numPr>
          <w:ilvl w:val="0"/>
          <w:numId w:val="2981"/>
        </w:numPr>
      </w:pPr>
      <w:r>
        <w:rPr>
          <w:rFonts w:hint="eastAsia"/>
        </w:rPr>
        <w:t xml:space="preserve">政策支持：</w:t>
      </w:r>
    </w:p>
    <w:p>
      <w:pPr>
        <w:numPr>
          <w:ilvl w:val="1"/>
          <w:numId w:val="2989"/>
        </w:numPr>
      </w:pPr>
      <w:r>
        <w:rPr>
          <w:rFonts w:hint="eastAsia"/>
        </w:rPr>
        <w:t xml:space="preserve">制定促进跨界合作的AI政策</w:t>
      </w:r>
    </w:p>
    <w:p>
      <w:pPr>
        <w:numPr>
          <w:ilvl w:val="1"/>
          <w:numId w:val="2989"/>
        </w:numPr>
      </w:pPr>
      <w:r>
        <w:rPr>
          <w:rFonts w:hint="eastAsia"/>
        </w:rPr>
        <w:t xml:space="preserve">设立跨部门的AI协调机构</w:t>
      </w:r>
    </w:p>
    <w:p>
      <w:pPr>
        <w:numPr>
          <w:ilvl w:val="1"/>
          <w:numId w:val="2989"/>
        </w:numPr>
      </w:pPr>
      <w:r>
        <w:rPr>
          <w:rFonts w:hint="eastAsia"/>
        </w:rPr>
        <w:t xml:space="preserve">提供跨界AI项目的财政激励</w:t>
      </w:r>
    </w:p>
    <w:p>
      <w:pPr>
        <w:numPr>
          <w:ilvl w:val="0"/>
          <w:numId w:val="2990"/>
        </w:numPr>
      </w:pPr>
      <w:r>
        <w:rPr>
          <w:rFonts w:hint="eastAsia"/>
        </w:rPr>
        <w:t xml:space="preserve">边界与外延：</w:t>
      </w:r>
      <w:r>
        <w:t xml:space="preserve"> </w:t>
      </w:r>
      <w:r>
        <w:rPr>
          <w:rFonts w:hint="eastAsia"/>
        </w:rPr>
        <w:t xml:space="preserve">跨界合作推动AI</w:t>
      </w:r>
      <w:r>
        <w:t xml:space="preserve"> </w:t>
      </w:r>
      <w:r>
        <w:rPr>
          <w:rFonts w:hint="eastAsia"/>
        </w:rPr>
        <w:t xml:space="preserve">Agent创新涉及科研管理、创新理论、组织行为学、文化研究等多个领域。它不仅关乎技术创新，还涉及组织变革、文化融合、知识管理等方面。这种合作模式可能重塑创新生态系统，影响教育体系和人才培养方式，并为解决复杂的全球性挑战提供新的途径。</w:t>
      </w:r>
    </w:p>
    <w:p>
      <w:pPr>
        <w:numPr>
          <w:ilvl w:val="0"/>
          <w:numId w:val="2990"/>
        </w:numPr>
      </w:pPr>
      <w:r>
        <w:rPr>
          <w:rFonts w:hint="eastAsia"/>
        </w:rPr>
        <w:t xml:space="preserve">概念结构与核心要素组成：</w:t>
      </w:r>
    </w:p>
    <w:p>
      <w:pPr>
        <w:numPr>
          <w:ilvl w:val="0"/>
          <w:numId w:val="2991"/>
        </w:numPr>
      </w:pPr>
      <w:r>
        <w:rPr>
          <w:rFonts w:hint="eastAsia"/>
        </w:rPr>
        <w:t xml:space="preserve">学科融合：计算机科学、认知科学、社会科学等的交叉</w:t>
      </w:r>
    </w:p>
    <w:p>
      <w:pPr>
        <w:numPr>
          <w:ilvl w:val="0"/>
          <w:numId w:val="2991"/>
        </w:numPr>
      </w:pPr>
      <w:r>
        <w:rPr>
          <w:rFonts w:hint="eastAsia"/>
        </w:rPr>
        <w:t xml:space="preserve">产学研协同：高校、企业、研究机构的合作机制</w:t>
      </w:r>
    </w:p>
    <w:p>
      <w:pPr>
        <w:numPr>
          <w:ilvl w:val="0"/>
          <w:numId w:val="2991"/>
        </w:numPr>
      </w:pPr>
      <w:r>
        <w:rPr>
          <w:rFonts w:hint="eastAsia"/>
        </w:rPr>
        <w:t xml:space="preserve">行业整合：AI与各行业专业知识的结合</w:t>
      </w:r>
    </w:p>
    <w:p>
      <w:pPr>
        <w:numPr>
          <w:ilvl w:val="0"/>
          <w:numId w:val="2991"/>
        </w:numPr>
      </w:pPr>
      <w:r>
        <w:rPr>
          <w:rFonts w:hint="eastAsia"/>
        </w:rPr>
        <w:t xml:space="preserve">全球网络：国际合作、资源共享、标准协调</w:t>
      </w:r>
    </w:p>
    <w:p>
      <w:pPr>
        <w:numPr>
          <w:ilvl w:val="0"/>
          <w:numId w:val="2991"/>
        </w:numPr>
      </w:pPr>
      <w:r>
        <w:rPr>
          <w:rFonts w:hint="eastAsia"/>
        </w:rPr>
        <w:t xml:space="preserve">文化多样性：跨文化理解、本地化适应、价值观融合</w:t>
      </w:r>
    </w:p>
    <w:p>
      <w:pPr>
        <w:numPr>
          <w:ilvl w:val="0"/>
          <w:numId w:val="2991"/>
        </w:numPr>
      </w:pPr>
      <w:r>
        <w:rPr>
          <w:rFonts w:hint="eastAsia"/>
        </w:rPr>
        <w:t xml:space="preserve">开放创新：知识共享、众包协作、生态系统构建</w:t>
      </w:r>
    </w:p>
    <w:p>
      <w:pPr>
        <w:numPr>
          <w:ilvl w:val="0"/>
          <w:numId w:val="2991"/>
        </w:numPr>
      </w:pPr>
      <w:r>
        <w:rPr>
          <w:rFonts w:hint="eastAsia"/>
        </w:rPr>
        <w:t xml:space="preserve">人才交流：跨界培训、多元背景、流动机制</w:t>
      </w:r>
    </w:p>
    <w:p>
      <w:pPr>
        <w:numPr>
          <w:ilvl w:val="0"/>
          <w:numId w:val="2991"/>
        </w:numPr>
      </w:pPr>
      <w:r>
        <w:rPr>
          <w:rFonts w:hint="eastAsia"/>
        </w:rPr>
        <w:t xml:space="preserve">政策环境：制度支持、激励措施、协调机制</w:t>
      </w:r>
    </w:p>
    <w:p>
      <w:pPr>
        <w:numPr>
          <w:ilvl w:val="0"/>
          <w:numId w:val="2992"/>
        </w:numPr>
      </w:pPr>
      <w:r>
        <w:rPr>
          <w:rFonts w:hint="eastAsia"/>
        </w:rPr>
        <w:t xml:space="preserve">概念之间的关系：</w:t>
      </w:r>
    </w:p>
    <w:p>
      <w:pPr>
        <w:numPr>
          <w:ilvl w:val="0"/>
          <w:numId w:val="2993"/>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传统AI研发</w:t>
            </w:r>
          </w:p>
        </w:tc>
        <w:tc>
          <w:tcPr/>
          <w:p>
            <w:pPr>
              <w:pStyle w:val="Compact"/>
              <w:jc w:val="left"/>
            </w:pPr>
            <w:r>
              <w:rPr>
                <w:rFonts w:hint="eastAsia"/>
              </w:rPr>
              <w:t xml:space="preserve">跨界协作AI创新</w:t>
            </w:r>
          </w:p>
        </w:tc>
        <w:tc>
          <w:tcPr/>
          <w:p>
            <w:pPr>
              <w:pStyle w:val="Compact"/>
              <w:jc w:val="left"/>
            </w:pPr>
            <w:r>
              <w:rPr>
                <w:rFonts w:hint="eastAsia"/>
              </w:rPr>
              <w:t xml:space="preserve">潜在影响</w:t>
            </w:r>
          </w:p>
        </w:tc>
      </w:tr>
      <w:tr>
        <w:tc>
          <w:tcPr/>
          <w:p>
            <w:pPr>
              <w:pStyle w:val="Compact"/>
              <w:jc w:val="left"/>
            </w:pPr>
            <w:r>
              <w:rPr>
                <w:rFonts w:hint="eastAsia"/>
              </w:rPr>
              <w:t xml:space="preserve">知识来源</w:t>
            </w:r>
          </w:p>
        </w:tc>
        <w:tc>
          <w:tcPr/>
          <w:p>
            <w:pPr>
              <w:pStyle w:val="Compact"/>
              <w:jc w:val="left"/>
            </w:pPr>
            <w:r>
              <w:rPr>
                <w:rFonts w:hint="eastAsia"/>
              </w:rPr>
              <w:t xml:space="preserve">单一学科</w:t>
            </w:r>
          </w:p>
        </w:tc>
        <w:tc>
          <w:tcPr/>
          <w:p>
            <w:pPr>
              <w:pStyle w:val="Compact"/>
              <w:jc w:val="left"/>
            </w:pPr>
            <w:r>
              <w:rPr>
                <w:rFonts w:hint="eastAsia"/>
              </w:rPr>
              <w:t xml:space="preserve">多学科融合</w:t>
            </w:r>
          </w:p>
        </w:tc>
        <w:tc>
          <w:tcPr/>
          <w:p>
            <w:pPr>
              <w:pStyle w:val="Compact"/>
              <w:jc w:val="left"/>
            </w:pPr>
            <w:r>
              <w:rPr>
                <w:rFonts w:hint="eastAsia"/>
              </w:rPr>
              <w:t xml:space="preserve">创新视角的多元化</w:t>
            </w:r>
          </w:p>
        </w:tc>
      </w:tr>
      <w:tr>
        <w:tc>
          <w:tcPr/>
          <w:p>
            <w:pPr>
              <w:pStyle w:val="Compact"/>
              <w:jc w:val="left"/>
            </w:pPr>
            <w:r>
              <w:rPr>
                <w:rFonts w:hint="eastAsia"/>
              </w:rPr>
              <w:t xml:space="preserve">研发模式</w:t>
            </w:r>
          </w:p>
        </w:tc>
        <w:tc>
          <w:tcPr/>
          <w:p>
            <w:pPr>
              <w:pStyle w:val="Compact"/>
              <w:jc w:val="left"/>
            </w:pPr>
            <w:r>
              <w:rPr>
                <w:rFonts w:hint="eastAsia"/>
              </w:rPr>
              <w:t xml:space="preserve">封闭式</w:t>
            </w:r>
          </w:p>
        </w:tc>
        <w:tc>
          <w:tcPr/>
          <w:p>
            <w:pPr>
              <w:pStyle w:val="Compact"/>
              <w:jc w:val="left"/>
            </w:pPr>
            <w:r>
              <w:rPr>
                <w:rFonts w:hint="eastAsia"/>
              </w:rPr>
              <w:t xml:space="preserve">开放协作</w:t>
            </w:r>
          </w:p>
        </w:tc>
        <w:tc>
          <w:tcPr/>
          <w:p>
            <w:pPr>
              <w:pStyle w:val="Compact"/>
              <w:jc w:val="left"/>
            </w:pPr>
            <w:r>
              <w:rPr>
                <w:rFonts w:hint="eastAsia"/>
              </w:rPr>
              <w:t xml:space="preserve">创新速度和范围的扩大</w:t>
            </w:r>
          </w:p>
        </w:tc>
      </w:tr>
      <w:tr>
        <w:tc>
          <w:tcPr/>
          <w:p>
            <w:pPr>
              <w:pStyle w:val="Compact"/>
              <w:jc w:val="left"/>
            </w:pPr>
            <w:r>
              <w:rPr>
                <w:rFonts w:hint="eastAsia"/>
              </w:rPr>
              <w:t xml:space="preserve">应用领域</w:t>
            </w:r>
          </w:p>
        </w:tc>
        <w:tc>
          <w:tcPr/>
          <w:p>
            <w:pPr>
              <w:pStyle w:val="Compact"/>
              <w:jc w:val="left"/>
            </w:pPr>
            <w:r>
              <w:rPr>
                <w:rFonts w:hint="eastAsia"/>
              </w:rPr>
              <w:t xml:space="preserve">特定行业</w:t>
            </w:r>
          </w:p>
        </w:tc>
        <w:tc>
          <w:tcPr/>
          <w:p>
            <w:pPr>
              <w:pStyle w:val="Compact"/>
              <w:jc w:val="left"/>
            </w:pPr>
            <w:r>
              <w:rPr>
                <w:rFonts w:hint="eastAsia"/>
              </w:rPr>
              <w:t xml:space="preserve">跨行业整合</w:t>
            </w:r>
          </w:p>
        </w:tc>
        <w:tc>
          <w:tcPr/>
          <w:p>
            <w:pPr>
              <w:pStyle w:val="Compact"/>
              <w:jc w:val="left"/>
            </w:pPr>
            <w:r>
              <w:rPr>
                <w:rFonts w:hint="eastAsia"/>
              </w:rPr>
              <w:t xml:space="preserve">应用场景的拓展</w:t>
            </w:r>
          </w:p>
        </w:tc>
      </w:tr>
      <w:tr>
        <w:tc>
          <w:tcPr/>
          <w:p>
            <w:pPr>
              <w:pStyle w:val="Compact"/>
              <w:jc w:val="left"/>
            </w:pPr>
            <w:r>
              <w:rPr>
                <w:rFonts w:hint="eastAsia"/>
              </w:rPr>
              <w:t xml:space="preserve">人才结构</w:t>
            </w:r>
          </w:p>
        </w:tc>
        <w:tc>
          <w:tcPr/>
          <w:p>
            <w:pPr>
              <w:pStyle w:val="Compact"/>
              <w:jc w:val="left"/>
            </w:pPr>
            <w:r>
              <w:rPr>
                <w:rFonts w:hint="eastAsia"/>
              </w:rPr>
              <w:t xml:space="preserve">同质化</w:t>
            </w:r>
          </w:p>
        </w:tc>
        <w:tc>
          <w:tcPr/>
          <w:p>
            <w:pPr>
              <w:pStyle w:val="Compact"/>
              <w:jc w:val="left"/>
            </w:pPr>
            <w:r>
              <w:rPr>
                <w:rFonts w:hint="eastAsia"/>
              </w:rPr>
              <w:t xml:space="preserve">多元化</w:t>
            </w:r>
          </w:p>
        </w:tc>
        <w:tc>
          <w:tcPr/>
          <w:p>
            <w:pPr>
              <w:pStyle w:val="Compact"/>
              <w:jc w:val="left"/>
            </w:pPr>
            <w:r>
              <w:rPr>
                <w:rFonts w:hint="eastAsia"/>
              </w:rPr>
              <w:t xml:space="preserve">创新思维的丰富性提升</w:t>
            </w:r>
          </w:p>
        </w:tc>
      </w:tr>
      <w:tr>
        <w:tc>
          <w:tcPr/>
          <w:p>
            <w:pPr>
              <w:pStyle w:val="Compact"/>
              <w:jc w:val="left"/>
            </w:pPr>
            <w:r>
              <w:rPr>
                <w:rFonts w:hint="eastAsia"/>
              </w:rPr>
              <w:t xml:space="preserve">文化视角</w:t>
            </w:r>
          </w:p>
        </w:tc>
        <w:tc>
          <w:tcPr/>
          <w:p>
            <w:pPr>
              <w:pStyle w:val="Compact"/>
              <w:jc w:val="left"/>
            </w:pPr>
            <w:r>
              <w:rPr>
                <w:rFonts w:hint="eastAsia"/>
              </w:rPr>
              <w:t xml:space="preserve">单一文化</w:t>
            </w:r>
          </w:p>
        </w:tc>
        <w:tc>
          <w:tcPr/>
          <w:p>
            <w:pPr>
              <w:pStyle w:val="Compact"/>
              <w:jc w:val="left"/>
            </w:pPr>
            <w:r>
              <w:rPr>
                <w:rFonts w:hint="eastAsia"/>
              </w:rPr>
              <w:t xml:space="preserve">多元文化</w:t>
            </w:r>
          </w:p>
        </w:tc>
        <w:tc>
          <w:tcPr/>
          <w:p>
            <w:pPr>
              <w:pStyle w:val="Compact"/>
              <w:jc w:val="left"/>
            </w:pPr>
            <w:r>
              <w:rPr>
                <w:rFonts w:hint="eastAsia"/>
              </w:rPr>
              <w:t xml:space="preserve">全球适应性的增强</w:t>
            </w:r>
          </w:p>
        </w:tc>
      </w:tr>
      <w:tr>
        <w:tc>
          <w:tcPr/>
          <w:p>
            <w:pPr>
              <w:pStyle w:val="Compact"/>
              <w:jc w:val="left"/>
            </w:pPr>
            <w:r>
              <w:rPr>
                <w:rFonts w:hint="eastAsia"/>
              </w:rPr>
              <w:t xml:space="preserve">创新周期</w:t>
            </w:r>
          </w:p>
        </w:tc>
        <w:tc>
          <w:tcPr/>
          <w:p>
            <w:pPr>
              <w:pStyle w:val="Compact"/>
              <w:jc w:val="left"/>
            </w:pPr>
            <w:r>
              <w:rPr>
                <w:rFonts w:hint="eastAsia"/>
              </w:rPr>
              <w:t xml:space="preserve">较长</w:t>
            </w:r>
          </w:p>
        </w:tc>
        <w:tc>
          <w:tcPr/>
          <w:p>
            <w:pPr>
              <w:pStyle w:val="Compact"/>
              <w:jc w:val="left"/>
            </w:pPr>
            <w:r>
              <w:rPr>
                <w:rFonts w:hint="eastAsia"/>
              </w:rPr>
              <w:t xml:space="preserve">快速迭代</w:t>
            </w:r>
          </w:p>
        </w:tc>
        <w:tc>
          <w:tcPr/>
          <w:p>
            <w:pPr>
              <w:pStyle w:val="Compact"/>
              <w:jc w:val="left"/>
            </w:pPr>
            <w:r>
              <w:rPr>
                <w:rFonts w:hint="eastAsia"/>
              </w:rPr>
              <w:t xml:space="preserve">市场响应速度的提高</w:t>
            </w:r>
          </w:p>
        </w:tc>
      </w:tr>
      <w:tr>
        <w:tc>
          <w:tcPr/>
          <w:p>
            <w:pPr>
              <w:pStyle w:val="Compact"/>
              <w:jc w:val="left"/>
            </w:pPr>
            <w:r>
              <w:rPr>
                <w:rFonts w:hint="eastAsia"/>
              </w:rPr>
              <w:t xml:space="preserve">价值创造</w:t>
            </w:r>
          </w:p>
        </w:tc>
        <w:tc>
          <w:tcPr/>
          <w:p>
            <w:pPr>
              <w:pStyle w:val="Compact"/>
              <w:jc w:val="left"/>
            </w:pPr>
            <w:r>
              <w:rPr>
                <w:rFonts w:hint="eastAsia"/>
              </w:rPr>
              <w:t xml:space="preserve">技术导向</w:t>
            </w:r>
          </w:p>
        </w:tc>
        <w:tc>
          <w:tcPr/>
          <w:p>
            <w:pPr>
              <w:pStyle w:val="Compact"/>
              <w:jc w:val="left"/>
            </w:pPr>
            <w:r>
              <w:rPr>
                <w:rFonts w:hint="eastAsia"/>
              </w:rPr>
              <w:t xml:space="preserve">问题导向</w:t>
            </w:r>
          </w:p>
        </w:tc>
        <w:tc>
          <w:tcPr/>
          <w:p>
            <w:pPr>
              <w:pStyle w:val="Compact"/>
              <w:jc w:val="left"/>
            </w:pPr>
            <w:r>
              <w:rPr>
                <w:rFonts w:hint="eastAsia"/>
              </w:rPr>
              <w:t xml:space="preserve">社会价值实现的增强</w:t>
            </w:r>
          </w:p>
        </w:tc>
      </w:tr>
      <w:tr>
        <w:tc>
          <w:tcPr/>
          <w:p>
            <w:pPr>
              <w:pStyle w:val="Compact"/>
              <w:jc w:val="left"/>
            </w:pPr>
            <w:r>
              <w:rPr>
                <w:rFonts w:hint="eastAsia"/>
              </w:rPr>
              <w:t xml:space="preserve">资源配置</w:t>
            </w:r>
          </w:p>
        </w:tc>
        <w:tc>
          <w:tcPr/>
          <w:p>
            <w:pPr>
              <w:pStyle w:val="Compact"/>
              <w:jc w:val="left"/>
            </w:pPr>
            <w:r>
              <w:rPr>
                <w:rFonts w:hint="eastAsia"/>
              </w:rPr>
              <w:t xml:space="preserve">集中式</w:t>
            </w:r>
          </w:p>
        </w:tc>
        <w:tc>
          <w:tcPr/>
          <w:p>
            <w:pPr>
              <w:pStyle w:val="Compact"/>
              <w:jc w:val="left"/>
            </w:pPr>
            <w:r>
              <w:rPr>
                <w:rFonts w:hint="eastAsia"/>
              </w:rPr>
              <w:t xml:space="preserve">分布式网络</w:t>
            </w:r>
          </w:p>
        </w:tc>
        <w:tc>
          <w:tcPr/>
          <w:p>
            <w:pPr>
              <w:pStyle w:val="Compact"/>
              <w:jc w:val="left"/>
            </w:pPr>
            <w:r>
              <w:rPr>
                <w:rFonts w:hint="eastAsia"/>
              </w:rPr>
              <w:t xml:space="preserve">资源利用效率的优化</w:t>
            </w:r>
          </w:p>
        </w:tc>
      </w:tr>
    </w:tbl>
    <w:p>
      <w:pPr>
        <w:numPr>
          <w:ilvl w:val="0"/>
          <w:numId w:val="2994"/>
        </w:numPr>
      </w:pPr>
      <w:r>
        <w:rPr>
          <w:rFonts w:hint="eastAsia"/>
        </w:rPr>
        <w:t xml:space="preserve">概念联系的ER实体关系</w:t>
      </w:r>
    </w:p>
    <w:p>
      <w:pPr>
        <w:numPr>
          <w:ilvl w:val="0"/>
          <w:numId w:val="2995"/>
        </w:numPr>
      </w:pPr>
      <w:r>
        <w:rPr>
          <w:rFonts w:hint="eastAsia"/>
        </w:rPr>
        <w:t xml:space="preserve">交互关系图</w:t>
      </w:r>
    </w:p>
    <w:p>
      <w:pPr>
        <w:numPr>
          <w:ilvl w:val="0"/>
          <w:numId w:val="2996"/>
        </w:numPr>
      </w:pPr>
      <w:r>
        <w:rPr>
          <w:rFonts w:hint="eastAsia"/>
        </w:rPr>
        <w:t xml:space="preserve">数学模型：</w:t>
      </w:r>
      <w:r>
        <w:t xml:space="preserve"> </w:t>
      </w:r>
      <w:r>
        <w:rPr>
          <w:rFonts w:hint="eastAsia"/>
        </w:rPr>
        <w:t xml:space="preserve">虽然跨界合作的许多方面难以直接量化，但我们可以尝试用一些数学模型来描述某些方面：</w:t>
      </w:r>
    </w:p>
    <w:p>
      <w:pPr>
        <w:numPr>
          <w:ilvl w:val="0"/>
          <w:numId w:val="2997"/>
        </w:numPr>
      </w:pPr>
      <w:r>
        <w:rPr>
          <w:rFonts w:hint="eastAsia"/>
        </w:rPr>
        <w:t xml:space="preserve">跨界协作效能指数：</w:t>
      </w:r>
    </w:p>
    <w:p>
      <w:pPr>
        <w:pStyle w:val="BodyText"/>
      </w:pPr>
      <m:oMathPara>
        <m:oMathParaPr>
          <m:jc m:val="center"/>
        </m:oMathParaPr>
        <m:oMath>
          <m:r>
            <m:t>E</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C</m:t>
              </m:r>
            </m:e>
            <m:sub>
              <m:r>
                <m:t>i</m:t>
              </m:r>
            </m:sub>
          </m:sSub>
          <m:r>
            <m:rPr>
              <m:sty m:val="p"/>
            </m:rPr>
            <m:t>⋅</m:t>
          </m:r>
          <m:nary>
            <m:naryPr>
              <m:chr m:val="∏"/>
              <m:limLoc m:val="undOvr"/>
              <m:subHide m:val="off"/>
              <m:supHide m:val="off"/>
            </m:naryPr>
            <m:sub>
              <m:r>
                <m:t>j</m:t>
              </m:r>
              <m:r>
                <m:rPr>
                  <m:sty m:val="p"/>
                </m:rPr>
                <m:t>=</m:t>
              </m:r>
              <m:r>
                <m:t>1</m:t>
              </m:r>
            </m:sub>
            <m:sup>
              <m:r>
                <m:t>m</m:t>
              </m:r>
            </m:sup>
            <m:e>
              <m:d>
                <m:dPr>
                  <m:begChr m:val="("/>
                  <m:sepChr m:val=""/>
                  <m:endChr m:val=")"/>
                  <m:grow/>
                </m:dPr>
                <m:e>
                  <m:r>
                    <m:t>1</m:t>
                  </m:r>
                  <m:r>
                    <m:rPr>
                      <m:sty m:val="p"/>
                    </m:rPr>
                    <m:t>+</m:t>
                  </m:r>
                  <m:sSub>
                    <m:e>
                      <m:r>
                        <m:t>I</m:t>
                      </m:r>
                    </m:e>
                    <m:sub>
                      <m:r>
                        <m:t>j</m:t>
                      </m:r>
                    </m:sub>
                  </m:sSub>
                </m:e>
              </m:d>
            </m:e>
          </m:nary>
        </m:oMath>
      </m:oMathPara>
    </w:p>
    <w:p>
      <w:pPr>
        <w:numPr>
          <w:ilvl w:val="0"/>
          <w:numId w:val="1000"/>
        </w:numPr>
      </w:pPr>
      <w:r>
        <w:rPr>
          <w:rFonts w:hint="eastAsia"/>
        </w:rPr>
        <w:t xml:space="preserve">其中，E是效能指数，</w:t>
      </w:r>
      <m:oMath>
        <m:sSub>
          <m:e>
            <m:r>
              <m:t>C</m:t>
            </m:r>
          </m:e>
          <m:sub>
            <m:r>
              <m:t>i</m:t>
            </m:r>
          </m:sub>
        </m:sSub>
      </m:oMath>
      <w:r>
        <w:rPr>
          <w:rFonts w:hint="eastAsia"/>
        </w:rPr>
        <w:t xml:space="preserve">是各领域的贡献度，</w:t>
      </w:r>
      <m:oMath>
        <m:sSub>
          <m:e>
            <m:r>
              <m:t>I</m:t>
            </m:r>
          </m:e>
          <m:sub>
            <m:r>
              <m:t>j</m:t>
            </m:r>
          </m:sub>
        </m:sSub>
      </m:oMath>
      <w:r>
        <w:rPr>
          <w:rFonts w:hint="eastAsia"/>
        </w:rPr>
        <w:t xml:space="preserve">是协同效应因子，</w:t>
      </w:r>
      <m:oMath>
        <m:sSub>
          <m:e>
            <m:r>
              <m:t>w</m:t>
            </m:r>
          </m:e>
          <m:sub>
            <m:r>
              <m:t>i</m:t>
            </m:r>
          </m:sub>
        </m:sSub>
      </m:oMath>
      <w:r>
        <w:rPr>
          <w:rFonts w:hint="eastAsia"/>
        </w:rPr>
        <w:t xml:space="preserve">是权重。</w:t>
      </w:r>
    </w:p>
    <w:p>
      <w:pPr>
        <w:numPr>
          <w:ilvl w:val="0"/>
          <w:numId w:val="2997"/>
        </w:numPr>
      </w:pPr>
      <w:r>
        <w:rPr>
          <w:rFonts w:hint="eastAsia"/>
        </w:rPr>
        <w:t xml:space="preserve">创新多样性模型：</w:t>
      </w:r>
    </w:p>
    <w:p>
      <w:pPr>
        <w:pStyle w:val="BodyText"/>
      </w:pPr>
      <m:oMathPara>
        <m:oMathParaPr>
          <m:jc m:val="center"/>
        </m:oMathParaPr>
        <m:oMath>
          <m:r>
            <m:t>D</m:t>
          </m:r>
          <m:r>
            <m:rPr>
              <m:sty m:val="p"/>
            </m:rPr>
            <m:t>=</m:t>
          </m:r>
          <m:r>
            <m:t>1</m:t>
          </m:r>
          <m:r>
            <m:rPr>
              <m:sty m:val="p"/>
            </m:rPr>
            <m:t>−</m:t>
          </m:r>
          <m:nary>
            <m:naryPr>
              <m:chr m:val="∑"/>
              <m:limLoc m:val="undOvr"/>
              <m:subHide m:val="off"/>
              <m:supHide m:val="off"/>
            </m:naryPr>
            <m:sub>
              <m:r>
                <m:t>i</m:t>
              </m:r>
              <m:r>
                <m:rPr>
                  <m:sty m:val="p"/>
                </m:rPr>
                <m:t>=</m:t>
              </m:r>
              <m:r>
                <m:t>1</m:t>
              </m:r>
            </m:sub>
            <m:sup>
              <m:r>
                <m:t>k</m:t>
              </m:r>
            </m:sup>
            <m:e>
              <m:sSubSup>
                <m:e>
                  <m:r>
                    <m:t>p</m:t>
                  </m:r>
                </m:e>
                <m:sub>
                  <m:r>
                    <m:t>i</m:t>
                  </m:r>
                </m:sub>
                <m:sup>
                  <m:r>
                    <m:t>2</m:t>
                  </m:r>
                </m:sup>
              </m:sSubSup>
            </m:e>
          </m:nary>
        </m:oMath>
      </m:oMathPara>
    </w:p>
    <w:p>
      <w:pPr>
        <w:numPr>
          <w:ilvl w:val="0"/>
          <w:numId w:val="1000"/>
        </w:numPr>
      </w:pPr>
      <w:r>
        <w:rPr>
          <w:rFonts w:hint="eastAsia"/>
        </w:rPr>
        <w:t xml:space="preserve">其中，D是创新多样性指数，</w:t>
      </w:r>
      <m:oMath>
        <m:sSub>
          <m:e>
            <m:r>
              <m:t>p</m:t>
            </m:r>
          </m:e>
          <m:sub>
            <m:r>
              <m:t>i</m:t>
            </m:r>
          </m:sub>
        </m:sSub>
      </m:oMath>
      <w:r>
        <w:rPr>
          <w:rFonts w:hint="eastAsia"/>
        </w:rPr>
        <w:t xml:space="preserve">是第i种创新类型的比例。</w:t>
      </w:r>
    </w:p>
    <w:p>
      <w:pPr>
        <w:numPr>
          <w:ilvl w:val="0"/>
          <w:numId w:val="2997"/>
        </w:numPr>
      </w:pPr>
      <w:r>
        <w:rPr>
          <w:rFonts w:hint="eastAsia"/>
        </w:rPr>
        <w:t xml:space="preserve">知识融合度量：</w:t>
      </w:r>
    </w:p>
    <w:p>
      <w:pPr>
        <w:pStyle w:val="BodyText"/>
      </w:pPr>
      <m:oMathPara>
        <m:oMathParaPr>
          <m:jc m:val="center"/>
        </m:oMathParaPr>
        <m:oMath>
          <m:r>
            <m:t>F</m:t>
          </m:r>
          <m:r>
            <m:rPr>
              <m:sty m:val="p"/>
            </m:rPr>
            <m:t>=</m:t>
          </m:r>
          <m:f>
            <m:fPr>
              <m:type m:val="bar"/>
            </m:fPr>
            <m:num>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r>
                        <m:rPr>
                          <m:sty m:val="p"/>
                        </m:rPr>
                        <m:t>+</m:t>
                      </m:r>
                      <m:r>
                        <m:t>1</m:t>
                      </m:r>
                    </m:sub>
                    <m:sup>
                      <m:r>
                        <m:t>n</m:t>
                      </m:r>
                    </m:sup>
                    <m:e>
                      <m:sSub>
                        <m:e>
                          <m:r>
                            <m:t>K</m:t>
                          </m:r>
                        </m:e>
                        <m:sub>
                          <m:r>
                            <m:t>i</m:t>
                          </m:r>
                          <m:r>
                            <m:t>j</m:t>
                          </m:r>
                        </m:sub>
                      </m:sSub>
                    </m:e>
                  </m:nary>
                </m:e>
              </m:nary>
            </m:num>
            <m:den>
              <m:r>
                <m:t>n</m:t>
              </m:r>
              <m:d>
                <m:dPr>
                  <m:begChr m:val="("/>
                  <m:sepChr m:val=""/>
                  <m:endChr m:val=")"/>
                  <m:grow/>
                </m:dPr>
                <m:e>
                  <m:r>
                    <m:t>n</m:t>
                  </m:r>
                  <m:r>
                    <m:rPr>
                      <m:sty m:val="p"/>
                    </m:rPr>
                    <m:t>−</m:t>
                  </m:r>
                  <m:r>
                    <m:t>1</m:t>
                  </m:r>
                </m:e>
              </m:d>
              <m:r>
                <m:rPr>
                  <m:sty m:val="p"/>
                </m:rPr>
                <m:t>/</m:t>
              </m:r>
              <m:r>
                <m:t>2</m:t>
              </m:r>
            </m:den>
          </m:f>
        </m:oMath>
      </m:oMathPara>
    </w:p>
    <w:p>
      <w:pPr>
        <w:numPr>
          <w:ilvl w:val="0"/>
          <w:numId w:val="1000"/>
        </w:numPr>
      </w:pPr>
      <w:r>
        <w:rPr>
          <w:rFonts w:hint="eastAsia"/>
        </w:rPr>
        <w:t xml:space="preserve">其中，F是融合度，</w:t>
      </w:r>
      <m:oMath>
        <m:sSub>
          <m:e>
            <m:r>
              <m:t>K</m:t>
            </m:r>
          </m:e>
          <m:sub>
            <m:r>
              <m:t>i</m:t>
            </m:r>
            <m:r>
              <m:t>j</m:t>
            </m:r>
          </m:sub>
        </m:sSub>
      </m:oMath>
      <w:r>
        <w:rPr>
          <w:rFonts w:hint="eastAsia"/>
        </w:rPr>
        <w:t xml:space="preserve">是领域i和j之间的知识重叠度，n是领域数。</w:t>
      </w:r>
    </w:p>
    <w:p>
      <w:pPr>
        <w:numPr>
          <w:ilvl w:val="0"/>
          <w:numId w:val="2997"/>
        </w:numPr>
      </w:pPr>
      <w:r>
        <w:rPr>
          <w:rFonts w:hint="eastAsia"/>
        </w:rPr>
        <w:t xml:space="preserve">全球合作网络密度：</w:t>
      </w:r>
    </w:p>
    <w:p>
      <w:pPr>
        <w:pStyle w:val="BodyText"/>
      </w:pPr>
      <m:oMathPara>
        <m:oMathParaPr>
          <m:jc m:val="center"/>
        </m:oMathParaPr>
        <m:oMath>
          <m:r>
            <m:t>N</m:t>
          </m:r>
          <m:r>
            <m:rPr>
              <m:sty m:val="p"/>
            </m:rPr>
            <m:t>=</m:t>
          </m:r>
          <m:f>
            <m:fPr>
              <m:type m:val="bar"/>
            </m:fPr>
            <m:num>
              <m:r>
                <m:t>2</m:t>
              </m:r>
              <m:r>
                <m:t>L</m:t>
              </m:r>
            </m:num>
            <m:den>
              <m:r>
                <m:t>n</m:t>
              </m:r>
              <m:d>
                <m:dPr>
                  <m:begChr m:val="("/>
                  <m:sepChr m:val=""/>
                  <m:endChr m:val=")"/>
                  <m:grow/>
                </m:dPr>
                <m:e>
                  <m:r>
                    <m:t>n</m:t>
                  </m:r>
                  <m:r>
                    <m:rPr>
                      <m:sty m:val="p"/>
                    </m:rPr>
                    <m:t>−</m:t>
                  </m:r>
                  <m:r>
                    <m:t>1</m:t>
                  </m:r>
                </m:e>
              </m:d>
            </m:den>
          </m:f>
        </m:oMath>
      </m:oMathPara>
    </w:p>
    <w:p>
      <w:pPr>
        <w:numPr>
          <w:ilvl w:val="0"/>
          <w:numId w:val="1000"/>
        </w:numPr>
      </w:pPr>
      <w:r>
        <w:rPr>
          <w:rFonts w:hint="eastAsia"/>
        </w:rPr>
        <w:t xml:space="preserve">其中，N是网络密度，L是实际合作链接数，n是参与主体数量。</w:t>
      </w:r>
    </w:p>
    <w:p>
      <w:pPr>
        <w:numPr>
          <w:ilvl w:val="0"/>
          <w:numId w:val="2997"/>
        </w:numPr>
      </w:pPr>
      <w:r>
        <w:rPr>
          <w:rFonts w:hint="eastAsia"/>
        </w:rPr>
        <w:t xml:space="preserve">跨文化适应性指数：</w:t>
      </w:r>
    </w:p>
    <w:p>
      <w:pPr>
        <w:pStyle w:val="BodyText"/>
      </w:pPr>
      <m:oMathPara>
        <m:oMathParaPr>
          <m:jc m:val="center"/>
        </m:oMathParaPr>
        <m:oMath>
          <m:r>
            <m:t>A</m:t>
          </m:r>
          <m:r>
            <m:rPr>
              <m:sty m:val="p"/>
            </m:rPr>
            <m:t>=</m:t>
          </m:r>
          <m:r>
            <m:t>1</m:t>
          </m:r>
          <m:r>
            <m:rPr>
              <m:sty m:val="p"/>
            </m:rPr>
            <m:t>−</m:t>
          </m:r>
          <m:f>
            <m:fPr>
              <m:type m:val="bar"/>
            </m:fPr>
            <m:num>
              <m:r>
                <m:t>1</m:t>
              </m:r>
            </m:num>
            <m:den>
              <m:r>
                <m:t>m</m:t>
              </m:r>
            </m:den>
          </m:f>
          <m:nary>
            <m:naryPr>
              <m:chr m:val="∑"/>
              <m:limLoc m:val="undOvr"/>
              <m:subHide m:val="off"/>
              <m:supHide m:val="off"/>
            </m:naryPr>
            <m:sub>
              <m:r>
                <m:t>i</m:t>
              </m:r>
              <m:r>
                <m:rPr>
                  <m:sty m:val="p"/>
                </m:rPr>
                <m:t>=</m:t>
              </m:r>
              <m:r>
                <m:t>1</m:t>
              </m:r>
            </m:sub>
            <m:sup>
              <m:r>
                <m:t>m</m:t>
              </m:r>
            </m:sup>
            <m:e>
              <m:d>
                <m:dPr>
                  <m:begChr m:val="|"/>
                  <m:sepChr m:val=""/>
                  <m:endChr m:val="|"/>
                  <m:grow/>
                </m:dPr>
                <m:e>
                  <m:sSub>
                    <m:e>
                      <m:r>
                        <m:t>C</m:t>
                      </m:r>
                    </m:e>
                    <m:sub>
                      <m:r>
                        <m:t>i</m:t>
                      </m:r>
                    </m:sub>
                  </m:sSub>
                  <m:r>
                    <m:rPr>
                      <m:sty m:val="p"/>
                    </m:rPr>
                    <m:t>−</m:t>
                  </m:r>
                  <m:sSub>
                    <m:e>
                      <m:r>
                        <m:t>L</m:t>
                      </m:r>
                    </m:e>
                    <m:sub>
                      <m:r>
                        <m:t>i</m:t>
                      </m:r>
                    </m:sub>
                  </m:sSub>
                </m:e>
              </m:d>
            </m:e>
          </m:nary>
        </m:oMath>
      </m:oMathPara>
    </w:p>
    <w:p>
      <w:pPr>
        <w:numPr>
          <w:ilvl w:val="0"/>
          <w:numId w:val="1000"/>
        </w:numPr>
      </w:pPr>
      <w:r>
        <w:rPr>
          <w:rFonts w:hint="eastAsia"/>
        </w:rPr>
        <w:t xml:space="preserve">其中，A是适应性指数，</w:t>
      </w:r>
      <m:oMath>
        <m:sSub>
          <m:e>
            <m:r>
              <m:t>C</m:t>
            </m:r>
          </m:e>
          <m:sub>
            <m:r>
              <m:t>i</m:t>
            </m:r>
          </m:sub>
        </m:sSub>
      </m:oMath>
      <w:r>
        <w:rPr>
          <w:rFonts w:hint="eastAsia"/>
        </w:rPr>
        <w:t xml:space="preserve">是AI系统在第i个文化维度的表现，</w:t>
      </w:r>
      <m:oMath>
        <m:sSub>
          <m:e>
            <m:r>
              <m:t>L</m:t>
            </m:r>
          </m:e>
          <m:sub>
            <m:r>
              <m:t>i</m:t>
            </m:r>
          </m:sub>
        </m:sSub>
      </m:oMath>
      <w:r>
        <w:rPr>
          <w:rFonts w:hint="eastAsia"/>
        </w:rPr>
        <w:t xml:space="preserve">是该维度的本地标准。</w:t>
      </w:r>
    </w:p>
    <w:p>
      <w:pPr>
        <w:numPr>
          <w:ilvl w:val="0"/>
          <w:numId w:val="2998"/>
        </w:numPr>
      </w:pPr>
      <w:r>
        <w:rPr>
          <w:rFonts w:hint="eastAsia"/>
        </w:rPr>
        <w:t xml:space="preserve">算法流程图：</w:t>
      </w:r>
    </w:p>
    <w:p>
      <w:pPr>
        <w:numPr>
          <w:ilvl w:val="0"/>
          <w:numId w:val="2999"/>
        </w:numPr>
      </w:pPr>
      <w:r>
        <w:rPr>
          <w:rFonts w:hint="eastAsia"/>
        </w:rPr>
        <w:t xml:space="preserve">算法源代码：</w:t>
      </w:r>
    </w:p>
    <w:p>
      <w:pPr>
        <w:numPr>
          <w:ilvl w:val="0"/>
          <w:numId w:val="3000"/>
        </w:numPr>
      </w:pPr>
      <w:r>
        <w:rPr>
          <w:rFonts w:hint="eastAsia"/>
        </w:rPr>
        <w:t xml:space="preserve">最佳实践tips：</w:t>
      </w:r>
    </w:p>
    <w:p>
      <w:pPr>
        <w:numPr>
          <w:ilvl w:val="0"/>
          <w:numId w:val="3001"/>
        </w:numPr>
      </w:pPr>
      <w:r>
        <w:rPr>
          <w:rFonts w:hint="eastAsia"/>
        </w:rPr>
        <w:t xml:space="preserve">明确目标：设定清晰的跨界合作目标，确保各方理解和认同。</w:t>
      </w:r>
    </w:p>
    <w:p>
      <w:pPr>
        <w:numPr>
          <w:ilvl w:val="0"/>
          <w:numId w:val="3001"/>
        </w:numPr>
      </w:pPr>
      <w:r>
        <w:rPr>
          <w:rFonts w:hint="eastAsia"/>
        </w:rPr>
        <w:t xml:space="preserve">建立信任：培养开放、透明的合作氛围，建立互信机制。</w:t>
      </w:r>
    </w:p>
    <w:p>
      <w:pPr>
        <w:numPr>
          <w:ilvl w:val="0"/>
          <w:numId w:val="3001"/>
        </w:numPr>
      </w:pPr>
      <w:r>
        <w:rPr>
          <w:rFonts w:hint="eastAsia"/>
        </w:rPr>
        <w:t xml:space="preserve">沟通机制：建立有效的跨领域沟通渠道和协作平台。</w:t>
      </w:r>
    </w:p>
    <w:p>
      <w:pPr>
        <w:numPr>
          <w:ilvl w:val="0"/>
          <w:numId w:val="3001"/>
        </w:numPr>
      </w:pPr>
      <w:r>
        <w:rPr>
          <w:rFonts w:hint="eastAsia"/>
        </w:rPr>
        <w:t xml:space="preserve">知识管理：建立跨领域知识共享和整合的系统。</w:t>
      </w:r>
    </w:p>
    <w:p>
      <w:pPr>
        <w:numPr>
          <w:ilvl w:val="0"/>
          <w:numId w:val="3001"/>
        </w:numPr>
      </w:pPr>
      <w:r>
        <w:rPr>
          <w:rFonts w:hint="eastAsia"/>
        </w:rPr>
        <w:t xml:space="preserve">灵活治理：采用适应性强的项目管理方法，如敏捷方法。</w:t>
      </w:r>
    </w:p>
    <w:p>
      <w:pPr>
        <w:numPr>
          <w:ilvl w:val="0"/>
          <w:numId w:val="3001"/>
        </w:numPr>
      </w:pPr>
      <w:r>
        <w:rPr>
          <w:rFonts w:hint="eastAsia"/>
        </w:rPr>
        <w:t xml:space="preserve">人才培养：鼓励和培养具有跨界视野的复合型人才。</w:t>
      </w:r>
    </w:p>
    <w:p>
      <w:pPr>
        <w:numPr>
          <w:ilvl w:val="0"/>
          <w:numId w:val="3001"/>
        </w:numPr>
      </w:pPr>
      <w:r>
        <w:rPr>
          <w:rFonts w:hint="eastAsia"/>
        </w:rPr>
        <w:t xml:space="preserve">价值共创：确保合作成果能为各方带来价值。</w:t>
      </w:r>
    </w:p>
    <w:p>
      <w:pPr>
        <w:numPr>
          <w:ilvl w:val="0"/>
          <w:numId w:val="3001"/>
        </w:numPr>
      </w:pPr>
      <w:r>
        <w:rPr>
          <w:rFonts w:hint="eastAsia"/>
        </w:rPr>
        <w:t xml:space="preserve">文化融合：尊重和融合不同领域、行业、文化的特点。</w:t>
      </w:r>
    </w:p>
    <w:p>
      <w:pPr>
        <w:numPr>
          <w:ilvl w:val="0"/>
          <w:numId w:val="3001"/>
        </w:numPr>
      </w:pPr>
      <w:r>
        <w:rPr>
          <w:rFonts w:hint="eastAsia"/>
        </w:rPr>
        <w:t xml:space="preserve">持续学习：建立反馈和学习机制，不断优化合作模式。</w:t>
      </w:r>
    </w:p>
    <w:p>
      <w:pPr>
        <w:numPr>
          <w:ilvl w:val="0"/>
          <w:numId w:val="3001"/>
        </w:numPr>
      </w:pPr>
      <w:r>
        <w:rPr>
          <w:rFonts w:hint="eastAsia"/>
        </w:rPr>
        <w:t xml:space="preserve">开放心态：保持开放和包容的态度，欢迎多元观点。</w:t>
      </w:r>
    </w:p>
    <w:p>
      <w:pPr>
        <w:numPr>
          <w:ilvl w:val="0"/>
          <w:numId w:val="300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合作重点</w:t>
            </w:r>
          </w:p>
        </w:tc>
        <w:tc>
          <w:tcPr/>
          <w:p>
            <w:pPr>
              <w:pStyle w:val="Compact"/>
              <w:jc w:val="left"/>
            </w:pPr>
            <w:r>
              <w:rPr>
                <w:rFonts w:hint="eastAsia"/>
              </w:rPr>
              <w:t xml:space="preserve">创新特征</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学科交叉</w:t>
            </w:r>
          </w:p>
        </w:tc>
        <w:tc>
          <w:tcPr/>
          <w:p>
            <w:pPr>
              <w:pStyle w:val="Compact"/>
              <w:jc w:val="left"/>
            </w:pPr>
            <w:r>
              <w:rPr>
                <w:rFonts w:hint="eastAsia"/>
              </w:rPr>
              <w:t xml:space="preserve">基础突破</w:t>
            </w:r>
          </w:p>
        </w:tc>
        <w:tc>
          <w:tcPr/>
          <w:p>
            <w:pPr>
              <w:pStyle w:val="Compact"/>
              <w:jc w:val="left"/>
            </w:pPr>
            <w:r>
              <w:rPr>
                <w:rFonts w:hint="eastAsia"/>
              </w:rPr>
              <w:t xml:space="preserve">新兴交叉学科形成</w:t>
            </w:r>
          </w:p>
        </w:tc>
      </w:tr>
      <w:tr>
        <w:tc>
          <w:tcPr/>
          <w:p>
            <w:pPr>
              <w:pStyle w:val="Compact"/>
              <w:jc w:val="left"/>
            </w:pPr>
            <w:r>
              <w:t xml:space="preserve">2030-2040</w:t>
            </w:r>
          </w:p>
        </w:tc>
        <w:tc>
          <w:tcPr/>
          <w:p>
            <w:pPr>
              <w:pStyle w:val="Compact"/>
              <w:jc w:val="left"/>
            </w:pPr>
            <w:r>
              <w:rPr>
                <w:rFonts w:hint="eastAsia"/>
              </w:rPr>
              <w:t xml:space="preserve">产业融合</w:t>
            </w:r>
          </w:p>
        </w:tc>
        <w:tc>
          <w:tcPr/>
          <w:p>
            <w:pPr>
              <w:pStyle w:val="Compact"/>
              <w:jc w:val="left"/>
            </w:pPr>
            <w:r>
              <w:rPr>
                <w:rFonts w:hint="eastAsia"/>
              </w:rPr>
              <w:t xml:space="preserve">应用创新</w:t>
            </w:r>
          </w:p>
        </w:tc>
        <w:tc>
          <w:tcPr/>
          <w:p>
            <w:pPr>
              <w:pStyle w:val="Compact"/>
              <w:jc w:val="left"/>
            </w:pPr>
            <w:r>
              <w:rPr>
                <w:rFonts w:hint="eastAsia"/>
              </w:rPr>
              <w:t xml:space="preserve">产业边界重塑</w:t>
            </w:r>
          </w:p>
        </w:tc>
      </w:tr>
      <w:tr>
        <w:tc>
          <w:tcPr/>
          <w:p>
            <w:pPr>
              <w:pStyle w:val="Compact"/>
              <w:jc w:val="left"/>
            </w:pPr>
            <w:r>
              <w:t xml:space="preserve">2040-2050</w:t>
            </w:r>
          </w:p>
        </w:tc>
        <w:tc>
          <w:tcPr/>
          <w:p>
            <w:pPr>
              <w:pStyle w:val="Compact"/>
              <w:jc w:val="left"/>
            </w:pPr>
            <w:r>
              <w:rPr>
                <w:rFonts w:hint="eastAsia"/>
              </w:rPr>
              <w:t xml:space="preserve">全球协作</w:t>
            </w:r>
          </w:p>
        </w:tc>
        <w:tc>
          <w:tcPr/>
          <w:p>
            <w:pPr>
              <w:pStyle w:val="Compact"/>
              <w:jc w:val="left"/>
            </w:pPr>
            <w:r>
              <w:rPr>
                <w:rFonts w:hint="eastAsia"/>
              </w:rPr>
              <w:t xml:space="preserve">系统创新</w:t>
            </w:r>
          </w:p>
        </w:tc>
        <w:tc>
          <w:tcPr/>
          <w:p>
            <w:pPr>
              <w:pStyle w:val="Compact"/>
              <w:jc w:val="left"/>
            </w:pPr>
            <w:r>
              <w:rPr>
                <w:rFonts w:hint="eastAsia"/>
              </w:rPr>
              <w:t xml:space="preserve">全球创新网络形成</w:t>
            </w:r>
          </w:p>
        </w:tc>
      </w:tr>
      <w:tr>
        <w:tc>
          <w:tcPr/>
          <w:p>
            <w:pPr>
              <w:pStyle w:val="Compact"/>
              <w:jc w:val="left"/>
            </w:pPr>
            <w:r>
              <w:t xml:space="preserve">2050-2070</w:t>
            </w:r>
          </w:p>
        </w:tc>
        <w:tc>
          <w:tcPr/>
          <w:p>
            <w:pPr>
              <w:pStyle w:val="Compact"/>
              <w:jc w:val="left"/>
            </w:pPr>
            <w:r>
              <w:rPr>
                <w:rFonts w:hint="eastAsia"/>
              </w:rPr>
              <w:t xml:space="preserve">人机协作</w:t>
            </w:r>
          </w:p>
        </w:tc>
        <w:tc>
          <w:tcPr/>
          <w:p>
            <w:pPr>
              <w:pStyle w:val="Compact"/>
              <w:jc w:val="left"/>
            </w:pPr>
            <w:r>
              <w:rPr>
                <w:rFonts w:hint="eastAsia"/>
              </w:rPr>
              <w:t xml:space="preserve">智能创新</w:t>
            </w:r>
          </w:p>
        </w:tc>
        <w:tc>
          <w:tcPr/>
          <w:p>
            <w:pPr>
              <w:pStyle w:val="Compact"/>
              <w:jc w:val="left"/>
            </w:pPr>
            <w:r>
              <w:rPr>
                <w:rFonts w:hint="eastAsia"/>
              </w:rPr>
              <w:t xml:space="preserve">创新模式变革</w:t>
            </w:r>
          </w:p>
        </w:tc>
      </w:tr>
      <w:tr>
        <w:tc>
          <w:tcPr/>
          <w:p>
            <w:pPr>
              <w:pStyle w:val="Compact"/>
              <w:jc w:val="left"/>
            </w:pPr>
            <w:r>
              <w:t xml:space="preserve">2070+</w:t>
            </w:r>
          </w:p>
        </w:tc>
        <w:tc>
          <w:tcPr/>
          <w:p>
            <w:pPr>
              <w:pStyle w:val="Compact"/>
              <w:jc w:val="left"/>
            </w:pPr>
            <w:r>
              <w:rPr>
                <w:rFonts w:hint="eastAsia"/>
              </w:rPr>
              <w:t xml:space="preserve">跨维度融合</w:t>
            </w:r>
          </w:p>
        </w:tc>
        <w:tc>
          <w:tcPr/>
          <w:p>
            <w:pPr>
              <w:pStyle w:val="Compact"/>
              <w:jc w:val="left"/>
            </w:pPr>
            <w:r>
              <w:rPr>
                <w:rFonts w:hint="eastAsia"/>
              </w:rPr>
              <w:t xml:space="preserve">范式创新</w:t>
            </w:r>
          </w:p>
        </w:tc>
        <w:tc>
          <w:tcPr/>
          <w:p>
            <w:pPr>
              <w:pStyle w:val="Compact"/>
              <w:jc w:val="left"/>
            </w:pPr>
            <w:r>
              <w:rPr>
                <w:rFonts w:hint="eastAsia"/>
              </w:rPr>
              <w:t xml:space="preserve">文明形态演进</w:t>
            </w:r>
          </w:p>
        </w:tc>
      </w:tr>
    </w:tbl>
    <w:p>
      <w:pPr>
        <w:numPr>
          <w:ilvl w:val="0"/>
          <w:numId w:val="3003"/>
        </w:numPr>
      </w:pPr>
      <w:r>
        <w:rPr>
          <w:rFonts w:hint="eastAsia"/>
        </w:rPr>
        <w:t xml:space="preserve">本章小结：</w:t>
      </w:r>
      <w:r>
        <w:t xml:space="preserve"> </w:t>
      </w:r>
      <w:r>
        <w:rPr>
          <w:rFonts w:hint="eastAsia"/>
        </w:rPr>
        <w:t xml:space="preserve">跨界合作推动AI</w:t>
      </w:r>
      <w:r>
        <w:t xml:space="preserve"> </w:t>
      </w:r>
      <w:r>
        <w:rPr>
          <w:rFonts w:hint="eastAsia"/>
        </w:rPr>
        <w:t xml:space="preserve">Agent创新是应对复杂AI挑战、促进技术与社会协调发展的重要策略。本章深入探讨了这一领域的核心概念、主要挑战、实施策略以及未来趋势。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知识整合：如何有效融合不同领域的知识和方法。</w:t>
      </w:r>
      <w:r>
        <w:t xml:space="preserve"> 2.</w:t>
      </w:r>
      <w:r>
        <w:t xml:space="preserve"> </w:t>
      </w:r>
      <w:r>
        <w:rPr>
          <w:rFonts w:hint="eastAsia"/>
        </w:rPr>
        <w:t xml:space="preserve">沟通障碍：如何克服不同学科、行业间的语言和思维差异。</w:t>
      </w:r>
      <w:r>
        <w:t xml:space="preserve"> 3.</w:t>
      </w:r>
      <w:r>
        <w:t xml:space="preserve"> </w:t>
      </w:r>
      <w:r>
        <w:rPr>
          <w:rFonts w:hint="eastAsia"/>
        </w:rPr>
        <w:t xml:space="preserve">利益平衡：如何协调不同参与方的目标和利益诉求。</w:t>
      </w:r>
      <w:r>
        <w:t xml:space="preserve"> 4.</w:t>
      </w:r>
      <w:r>
        <w:t xml:space="preserve"> </w:t>
      </w:r>
      <w:r>
        <w:rPr>
          <w:rFonts w:hint="eastAsia"/>
        </w:rPr>
        <w:t xml:space="preserve">文化融合：如何在跨文化合作中建立共识和互信。</w:t>
      </w:r>
      <w:r>
        <w:t xml:space="preserve"> 5.</w:t>
      </w:r>
      <w:r>
        <w:t xml:space="preserve"> </w:t>
      </w:r>
      <w:r>
        <w:rPr>
          <w:rFonts w:hint="eastAsia"/>
        </w:rPr>
        <w:t xml:space="preserve">资源配置：如何优化跨界资源的分配和利用。</w:t>
      </w:r>
      <w:r>
        <w:t xml:space="preserve"> 6.</w:t>
      </w:r>
      <w:r>
        <w:t xml:space="preserve"> </w:t>
      </w:r>
      <w:r>
        <w:rPr>
          <w:rFonts w:hint="eastAsia"/>
        </w:rPr>
        <w:t xml:space="preserve">评估机制：如何公正评估跨界合作的成效和贡献。</w:t>
      </w:r>
      <w:r>
        <w:t xml:space="preserve"> 7.</w:t>
      </w:r>
      <w:r>
        <w:t xml:space="preserve"> </w:t>
      </w:r>
      <w:r>
        <w:rPr>
          <w:rFonts w:hint="eastAsia"/>
        </w:rPr>
        <w:t xml:space="preserve">知识产权：如何在开放创新与知识产权保护间寻找平衡。</w:t>
      </w:r>
      <w:r>
        <w:t xml:space="preserve"> 8.</w:t>
      </w:r>
      <w:r>
        <w:t xml:space="preserve"> </w:t>
      </w:r>
      <w:r>
        <w:rPr>
          <w:rFonts w:hint="eastAsia"/>
        </w:rPr>
        <w:t xml:space="preserve">人才培养：如何培养具备跨界视野和能力的AI人才。</w:t>
      </w:r>
    </w:p>
    <w:p>
      <w:pPr>
        <w:pStyle w:val="BodyText"/>
      </w:pPr>
      <w:r>
        <w:rPr>
          <w:rFonts w:hint="eastAsia"/>
        </w:rPr>
        <w:t xml:space="preserve">为了推动跨界合作促进AI</w:t>
      </w:r>
      <w:r>
        <w:t xml:space="preserve"> </w:t>
      </w:r>
      <w:r>
        <w:rPr>
          <w:rFonts w:hint="eastAsia"/>
        </w:rPr>
        <w:t xml:space="preserve">Agent创新，我们需要采取多方面的策略：</w:t>
      </w:r>
    </w:p>
    <w:p>
      <w:pPr>
        <w:numPr>
          <w:ilvl w:val="0"/>
          <w:numId w:val="3004"/>
        </w:numPr>
      </w:pPr>
      <w:r>
        <w:rPr>
          <w:rFonts w:hint="eastAsia"/>
        </w:rPr>
        <w:t xml:space="preserve">建立跨学科AI研究中心，促进多领域知识的交流和融合。</w:t>
      </w:r>
    </w:p>
    <w:p>
      <w:pPr>
        <w:numPr>
          <w:ilvl w:val="0"/>
          <w:numId w:val="3004"/>
        </w:numPr>
      </w:pPr>
      <w:r>
        <w:rPr>
          <w:rFonts w:hint="eastAsia"/>
        </w:rPr>
        <w:t xml:space="preserve">加强产学研协同，推动AI理论研究与实际应用的结合。</w:t>
      </w:r>
    </w:p>
    <w:p>
      <w:pPr>
        <w:numPr>
          <w:ilvl w:val="0"/>
          <w:numId w:val="3004"/>
        </w:numPr>
      </w:pPr>
      <w:r>
        <w:rPr>
          <w:rFonts w:hint="eastAsia"/>
        </w:rPr>
        <w:t xml:space="preserve">发展支持跨界合作的技术平台和工具，降低协作成本。</w:t>
      </w:r>
    </w:p>
    <w:p>
      <w:pPr>
        <w:numPr>
          <w:ilvl w:val="0"/>
          <w:numId w:val="3004"/>
        </w:numPr>
      </w:pPr>
      <w:r>
        <w:rPr>
          <w:rFonts w:hint="eastAsia"/>
        </w:rPr>
        <w:t xml:space="preserve">推动国际合作项目，构建全球AI创新网络。</w:t>
      </w:r>
    </w:p>
    <w:p>
      <w:pPr>
        <w:numPr>
          <w:ilvl w:val="0"/>
          <w:numId w:val="3004"/>
        </w:numPr>
      </w:pPr>
      <w:r>
        <w:rPr>
          <w:rFonts w:hint="eastAsia"/>
        </w:rPr>
        <w:t xml:space="preserve">制定鼓励跨界合作的政策，提供资金和制度支持。</w:t>
      </w:r>
    </w:p>
    <w:p>
      <w:pPr>
        <w:numPr>
          <w:ilvl w:val="0"/>
          <w:numId w:val="3004"/>
        </w:numPr>
      </w:pPr>
      <w:r>
        <w:rPr>
          <w:rFonts w:hint="eastAsia"/>
        </w:rPr>
        <w:t xml:space="preserve">改革教育体系，培养具有跨学科背景的AI人才。</w:t>
      </w:r>
    </w:p>
    <w:p>
      <w:pPr>
        <w:numPr>
          <w:ilvl w:val="0"/>
          <w:numId w:val="3004"/>
        </w:numPr>
      </w:pPr>
      <w:r>
        <w:rPr>
          <w:rFonts w:hint="eastAsia"/>
        </w:rPr>
        <w:t xml:space="preserve">建立开放创新生态系统，鼓励知识共享和协作创新。</w:t>
      </w:r>
    </w:p>
    <w:p>
      <w:pPr>
        <w:numPr>
          <w:ilvl w:val="0"/>
          <w:numId w:val="3004"/>
        </w:numPr>
      </w:pPr>
      <w:r>
        <w:rPr>
          <w:rFonts w:hint="eastAsia"/>
        </w:rPr>
        <w:t xml:space="preserve">开展跨文化AI研究，增强AI系统的全球适应性。</w:t>
      </w:r>
    </w:p>
    <w:p>
      <w:pPr>
        <w:pStyle w:val="FirstParagraph"/>
      </w:pPr>
      <w:r>
        <w:rPr>
          <w:rFonts w:hint="eastAsia"/>
        </w:rPr>
        <w:t xml:space="preserve">展望未来，跨界合作推动AI</w:t>
      </w:r>
      <w:r>
        <w:t xml:space="preserve"> </w:t>
      </w:r>
      <w:r>
        <w:rPr>
          <w:rFonts w:hint="eastAsia"/>
        </w:rPr>
        <w:t xml:space="preserve">Agent创新可能呈现以下趋势：</w:t>
      </w:r>
    </w:p>
    <w:p>
      <w:pPr>
        <w:numPr>
          <w:ilvl w:val="0"/>
          <w:numId w:val="3005"/>
        </w:numPr>
      </w:pPr>
      <w:r>
        <w:rPr>
          <w:rFonts w:hint="eastAsia"/>
        </w:rPr>
        <w:t xml:space="preserve">融合深化：学科间的界限将进一步模糊，形成新的交叉学科。</w:t>
      </w:r>
    </w:p>
    <w:p>
      <w:pPr>
        <w:numPr>
          <w:ilvl w:val="0"/>
          <w:numId w:val="3005"/>
        </w:numPr>
      </w:pPr>
      <w:r>
        <w:rPr>
          <w:rFonts w:hint="eastAsia"/>
        </w:rPr>
        <w:t xml:space="preserve">协作智能化：AI将深度参与跨界合作过程，提升协作效率。</w:t>
      </w:r>
    </w:p>
    <w:p>
      <w:pPr>
        <w:numPr>
          <w:ilvl w:val="0"/>
          <w:numId w:val="3005"/>
        </w:numPr>
      </w:pPr>
      <w:r>
        <w:rPr>
          <w:rFonts w:hint="eastAsia"/>
        </w:rPr>
        <w:t xml:space="preserve">创新民主化：开放创新平台将使更多非专业人士参与AI创新。</w:t>
      </w:r>
    </w:p>
    <w:p>
      <w:pPr>
        <w:numPr>
          <w:ilvl w:val="0"/>
          <w:numId w:val="3005"/>
        </w:numPr>
      </w:pPr>
      <w:r>
        <w:rPr>
          <w:rFonts w:hint="eastAsia"/>
        </w:rPr>
        <w:t xml:space="preserve">全球网络化：将形成更加紧密和高效的全球AI创新网络。</w:t>
      </w:r>
    </w:p>
    <w:p>
      <w:pPr>
        <w:numPr>
          <w:ilvl w:val="0"/>
          <w:numId w:val="3005"/>
        </w:numPr>
      </w:pPr>
      <w:r>
        <w:rPr>
          <w:rFonts w:hint="eastAsia"/>
        </w:rPr>
        <w:t xml:space="preserve">问题导向：跨界合作将更加聚焦于解决复杂的全球性挑战。</w:t>
      </w:r>
    </w:p>
    <w:p>
      <w:pPr>
        <w:numPr>
          <w:ilvl w:val="0"/>
          <w:numId w:val="3005"/>
        </w:numPr>
      </w:pPr>
      <w:r>
        <w:rPr>
          <w:rFonts w:hint="eastAsia"/>
        </w:rPr>
        <w:t xml:space="preserve">文化多元：AI发展将更多地反映和融合不同文化的特点。</w:t>
      </w:r>
    </w:p>
    <w:p>
      <w:pPr>
        <w:numPr>
          <w:ilvl w:val="0"/>
          <w:numId w:val="3005"/>
        </w:numPr>
      </w:pPr>
      <w:r>
        <w:rPr>
          <w:rFonts w:hint="eastAsia"/>
        </w:rPr>
        <w:t xml:space="preserve">人机共创：人类与AI系统的协作将产生新的创新模式。</w:t>
      </w:r>
    </w:p>
    <w:p>
      <w:pPr>
        <w:numPr>
          <w:ilvl w:val="0"/>
          <w:numId w:val="3005"/>
        </w:numPr>
      </w:pPr>
      <w:r>
        <w:rPr>
          <w:rFonts w:hint="eastAsia"/>
        </w:rPr>
        <w:t xml:space="preserve">范式转变：跨界合作可能leads导致AI研究和应用的范式转变。</w:t>
      </w:r>
    </w:p>
    <w:p>
      <w:pPr>
        <w:pStyle w:val="FirstParagraph"/>
      </w:pPr>
      <w:r>
        <w:rPr>
          <w:rFonts w:hint="eastAsia"/>
        </w:rPr>
        <w:t xml:space="preserve">然而，这些发展也带来了一系列需要深入思考的问题。例如，如何在跨界合作中保持各学科的深度专业性？如何平衡开放协作与知识产权保护？如何确保AI在跨界融合中仍然保持伦理边界？这些问题需要学术界、产业界和政策制定者共同探讨和解决。</w:t>
      </w:r>
    </w:p>
    <w:p>
      <w:pPr>
        <w:pStyle w:val="BodyText"/>
      </w:pPr>
      <w:r>
        <w:rPr>
          <w:rFonts w:hint="eastAsia"/>
        </w:rPr>
        <w:t xml:space="preserve">总的来说，跨界合作推动AI</w:t>
      </w:r>
      <w:r>
        <w:t xml:space="preserve"> </w:t>
      </w:r>
      <w:r>
        <w:rPr>
          <w:rFonts w:hint="eastAsia"/>
        </w:rPr>
        <w:t xml:space="preserve">Agent创新是一个充满机遇和挑战的领域。它不仅关乎技术的进步，更是关乎人类如何利用集体智慧应对未来挑战的重要探索。通过打破传统界限，整合多元视角，我们有望在AI发展中开辟新的可能性，创造更大的社会价值。让我们以开放和包容的心态，拥抱跨界合作，共同推动AI向着更加智能、更有人性、更能服务人类福祉的方向发展。</w:t>
      </w:r>
    </w:p>
    <w:bookmarkEnd w:id="95"/>
    <w:bookmarkStart w:id="96" w:name="Xc00cb9a83217198b83cca6d94f657bc19241f17"/>
    <w:p>
      <w:pPr>
        <w:pStyle w:val="Heading3"/>
      </w:pPr>
      <w:r>
        <w:t xml:space="preserve">10.14.3</w:t>
      </w:r>
      <w:r>
        <w:t xml:space="preserve"> </w:t>
      </w:r>
      <w:r>
        <w:rPr>
          <w:rFonts w:hint="eastAsia"/>
        </w:rPr>
        <w:t xml:space="preserve">应对未来挑战的行动建议</w:t>
      </w:r>
    </w:p>
    <w:p>
      <w:pPr>
        <w:numPr>
          <w:ilvl w:val="0"/>
          <w:numId w:val="3006"/>
        </w:numPr>
      </w:pPr>
      <w:r>
        <w:rPr>
          <w:rFonts w:hint="eastAsia"/>
        </w:rPr>
        <w:t xml:space="preserve">核心概念：</w:t>
      </w:r>
      <w:r>
        <w:t xml:space="preserve"> </w:t>
      </w:r>
      <w:r>
        <w:rPr>
          <w:rFonts w:hint="eastAsia"/>
        </w:rPr>
        <w:t xml:space="preserve">应对未来挑战的行动建议是指针对AI</w:t>
      </w:r>
      <w:r>
        <w:t xml:space="preserve"> </w:t>
      </w:r>
      <w:r>
        <w:rPr>
          <w:rFonts w:hint="eastAsia"/>
        </w:rPr>
        <w:t xml:space="preserve">Agent发展可能带来的各种挑战，提出的一系列具体、可操作的策略和措施。这些建议旨在帮助个人、组织和社会更好地准备和适应AI时代，最大化AI的积极影响，同时有效管理潜在风险。行动建议涵盖技术、伦理、教育、政策、经济等多个维度，强调前瞻性思考和系统性应对。</w:t>
      </w:r>
    </w:p>
    <w:p>
      <w:pPr>
        <w:numPr>
          <w:ilvl w:val="0"/>
          <w:numId w:val="3006"/>
        </w:numPr>
      </w:pPr>
      <w:r>
        <w:rPr>
          <w:rFonts w:hint="eastAsia"/>
        </w:rPr>
        <w:t xml:space="preserve">问题背景：</w:t>
      </w:r>
      <w:r>
        <w:t xml:space="preserve"> AI</w:t>
      </w:r>
      <w:r>
        <w:t xml:space="preserve"> </w:t>
      </w:r>
      <w:r>
        <w:rPr>
          <w:rFonts w:hint="eastAsia"/>
        </w:rPr>
        <w:t xml:space="preserve">Agent的快速发展正在深刻改变我们的生活和工作方式，同时也带来了一系列复杂的挑战。这些挑战包括但不限于就业结构变化、隐私安全威胁、算法偏见、人机关系重塑、伦理道德困境等。面对这些挑战，我们需要及时制定应对策略，以确保AI的发展方向与人类长远利益相一致，并为可能的风险做好准备。</w:t>
      </w:r>
    </w:p>
    <w:p>
      <w:pPr>
        <w:numPr>
          <w:ilvl w:val="0"/>
          <w:numId w:val="3006"/>
        </w:numPr>
      </w:pPr>
      <w:r>
        <w:rPr>
          <w:rFonts w:hint="eastAsia"/>
        </w:rPr>
        <w:t xml:space="preserve">问题描述：</w:t>
      </w:r>
      <w:r>
        <w:t xml:space="preserve"> </w:t>
      </w:r>
      <w:r>
        <w:rPr>
          <w:rFonts w:hint="eastAsia"/>
        </w:rPr>
        <w:t xml:space="preserve">我们需要探讨如何制定全面而有效的行动建议，以应对AI带来的多方面挑战。这包括如何平衡创新与监管、如何重塑教育和劳动力市场、如何保护个人隐私和数据安全、如何确保AI决策的公平性和透明度、如何在人机协作中保持人类的主体性、以及如何构建适应AI时代的社会治理体系等问题。</w:t>
      </w:r>
    </w:p>
    <w:p>
      <w:pPr>
        <w:numPr>
          <w:ilvl w:val="0"/>
          <w:numId w:val="3006"/>
        </w:numPr>
      </w:pPr>
      <w:r>
        <w:rPr>
          <w:rFonts w:hint="eastAsia"/>
        </w:rPr>
        <w:t xml:space="preserve">问题解决：</w:t>
      </w:r>
      <w:r>
        <w:t xml:space="preserve"> </w:t>
      </w:r>
      <w:r>
        <w:rPr>
          <w:rFonts w:hint="eastAsia"/>
        </w:rPr>
        <w:t xml:space="preserve">为了应对AI</w:t>
      </w:r>
      <w:r>
        <w:t xml:space="preserve"> </w:t>
      </w:r>
      <w:r>
        <w:rPr>
          <w:rFonts w:hint="eastAsia"/>
        </w:rPr>
        <w:t xml:space="preserve">Agent发展带来的未来挑战，可以从以下几个方面提出行动建议：</w:t>
      </w:r>
    </w:p>
    <w:p>
      <w:pPr>
        <w:numPr>
          <w:ilvl w:val="0"/>
          <w:numId w:val="3007"/>
        </w:numPr>
      </w:pPr>
      <w:r>
        <w:rPr>
          <w:rFonts w:hint="eastAsia"/>
        </w:rPr>
        <w:t xml:space="preserve">技术发展与监管：</w:t>
      </w:r>
    </w:p>
    <w:p>
      <w:pPr>
        <w:numPr>
          <w:ilvl w:val="1"/>
          <w:numId w:val="3008"/>
        </w:numPr>
      </w:pPr>
      <w:r>
        <w:rPr>
          <w:rFonts w:hint="eastAsia"/>
        </w:rPr>
        <w:t xml:space="preserve">加大对AI安全和可解释性研究的投入</w:t>
      </w:r>
    </w:p>
    <w:p>
      <w:pPr>
        <w:numPr>
          <w:ilvl w:val="1"/>
          <w:numId w:val="3008"/>
        </w:numPr>
      </w:pPr>
      <w:r>
        <w:rPr>
          <w:rFonts w:hint="eastAsia"/>
        </w:rPr>
        <w:t xml:space="preserve">建立AI系统的标准化测试和认证机制</w:t>
      </w:r>
    </w:p>
    <w:p>
      <w:pPr>
        <w:numPr>
          <w:ilvl w:val="1"/>
          <w:numId w:val="3008"/>
        </w:numPr>
      </w:pPr>
      <w:r>
        <w:rPr>
          <w:rFonts w:hint="eastAsia"/>
        </w:rPr>
        <w:t xml:space="preserve">推动AI技术的开源和知识共享</w:t>
      </w:r>
    </w:p>
    <w:p>
      <w:pPr>
        <w:numPr>
          <w:ilvl w:val="0"/>
          <w:numId w:val="3007"/>
        </w:numPr>
      </w:pPr>
      <w:r>
        <w:rPr>
          <w:rFonts w:hint="eastAsia"/>
        </w:rPr>
        <w:t xml:space="preserve">教育与人才培养：</w:t>
      </w:r>
    </w:p>
    <w:p>
      <w:pPr>
        <w:numPr>
          <w:ilvl w:val="1"/>
          <w:numId w:val="3009"/>
        </w:numPr>
      </w:pPr>
      <w:r>
        <w:rPr>
          <w:rFonts w:hint="eastAsia"/>
        </w:rPr>
        <w:t xml:space="preserve">重构教育体系，强化STEM+人文的跨学科教育</w:t>
      </w:r>
    </w:p>
    <w:p>
      <w:pPr>
        <w:numPr>
          <w:ilvl w:val="1"/>
          <w:numId w:val="3009"/>
        </w:numPr>
      </w:pPr>
      <w:r>
        <w:rPr>
          <w:rFonts w:hint="eastAsia"/>
        </w:rPr>
        <w:t xml:space="preserve">推广终身学习计划，支持在职人员技能升级</w:t>
      </w:r>
    </w:p>
    <w:p>
      <w:pPr>
        <w:numPr>
          <w:ilvl w:val="1"/>
          <w:numId w:val="3009"/>
        </w:numPr>
      </w:pPr>
      <w:r>
        <w:rPr>
          <w:rFonts w:hint="eastAsia"/>
        </w:rPr>
        <w:t xml:space="preserve">发展AI素养教育，提高全民对AI的认知和应用能力</w:t>
      </w:r>
    </w:p>
    <w:p>
      <w:pPr>
        <w:numPr>
          <w:ilvl w:val="0"/>
          <w:numId w:val="3007"/>
        </w:numPr>
      </w:pPr>
      <w:r>
        <w:rPr>
          <w:rFonts w:hint="eastAsia"/>
        </w:rPr>
        <w:t xml:space="preserve">就业与劳动力市场：</w:t>
      </w:r>
    </w:p>
    <w:p>
      <w:pPr>
        <w:numPr>
          <w:ilvl w:val="1"/>
          <w:numId w:val="3010"/>
        </w:numPr>
      </w:pPr>
      <w:r>
        <w:rPr>
          <w:rFonts w:hint="eastAsia"/>
        </w:rPr>
        <w:t xml:space="preserve">制定AI时代的就业转型支持政策</w:t>
      </w:r>
    </w:p>
    <w:p>
      <w:pPr>
        <w:numPr>
          <w:ilvl w:val="1"/>
          <w:numId w:val="3010"/>
        </w:numPr>
      </w:pPr>
      <w:r>
        <w:rPr>
          <w:rFonts w:hint="eastAsia"/>
        </w:rPr>
        <w:t xml:space="preserve">探索新的就业形式和社会保障体系</w:t>
      </w:r>
    </w:p>
    <w:p>
      <w:pPr>
        <w:numPr>
          <w:ilvl w:val="1"/>
          <w:numId w:val="3010"/>
        </w:numPr>
      </w:pPr>
      <w:r>
        <w:rPr>
          <w:rFonts w:hint="eastAsia"/>
        </w:rPr>
        <w:t xml:space="preserve">鼓励人机协作的工作模式创新</w:t>
      </w:r>
    </w:p>
    <w:p>
      <w:pPr>
        <w:numPr>
          <w:ilvl w:val="0"/>
          <w:numId w:val="3007"/>
        </w:numPr>
      </w:pPr>
      <w:r>
        <w:rPr>
          <w:rFonts w:hint="eastAsia"/>
        </w:rPr>
        <w:t xml:space="preserve">隐私与数据保护：</w:t>
      </w:r>
    </w:p>
    <w:p>
      <w:pPr>
        <w:numPr>
          <w:ilvl w:val="1"/>
          <w:numId w:val="3011"/>
        </w:numPr>
      </w:pPr>
      <w:r>
        <w:rPr>
          <w:rFonts w:hint="eastAsia"/>
        </w:rPr>
        <w:t xml:space="preserve">完善数据保护法规，强化个人数据权利</w:t>
      </w:r>
    </w:p>
    <w:p>
      <w:pPr>
        <w:numPr>
          <w:ilvl w:val="1"/>
          <w:numId w:val="3011"/>
        </w:numPr>
      </w:pPr>
      <w:r>
        <w:rPr>
          <w:rFonts w:hint="eastAsia"/>
        </w:rPr>
        <w:t xml:space="preserve">发展隐私增强技术（PET）</w:t>
      </w:r>
    </w:p>
    <w:p>
      <w:pPr>
        <w:numPr>
          <w:ilvl w:val="1"/>
          <w:numId w:val="3011"/>
        </w:numPr>
      </w:pPr>
      <w:r>
        <w:rPr>
          <w:rFonts w:hint="eastAsia"/>
        </w:rPr>
        <w:t xml:space="preserve">建立数据伦理审查机制</w:t>
      </w:r>
    </w:p>
    <w:p>
      <w:pPr>
        <w:numPr>
          <w:ilvl w:val="0"/>
          <w:numId w:val="3007"/>
        </w:numPr>
      </w:pPr>
      <w:r>
        <w:rPr>
          <w:rFonts w:hint="eastAsia"/>
        </w:rPr>
        <w:t xml:space="preserve">伦理与价值观：</w:t>
      </w:r>
    </w:p>
    <w:p>
      <w:pPr>
        <w:numPr>
          <w:ilvl w:val="1"/>
          <w:numId w:val="3012"/>
        </w:numPr>
      </w:pPr>
      <w:r>
        <w:rPr>
          <w:rFonts w:hint="eastAsia"/>
        </w:rPr>
        <w:t xml:space="preserve">制定AI伦理准则，并将其嵌入AI开发流程</w:t>
      </w:r>
    </w:p>
    <w:p>
      <w:pPr>
        <w:numPr>
          <w:ilvl w:val="1"/>
          <w:numId w:val="3012"/>
        </w:numPr>
      </w:pPr>
      <w:r>
        <w:rPr>
          <w:rFonts w:hint="eastAsia"/>
        </w:rPr>
        <w:t xml:space="preserve">建立跨学科、跨文化的AI伦理研究网络</w:t>
      </w:r>
    </w:p>
    <w:p>
      <w:pPr>
        <w:numPr>
          <w:ilvl w:val="1"/>
          <w:numId w:val="3012"/>
        </w:numPr>
      </w:pPr>
      <w:r>
        <w:rPr>
          <w:rFonts w:hint="eastAsia"/>
        </w:rPr>
        <w:t xml:space="preserve">推动AI伦理教育，培养负责任的AI从业者</w:t>
      </w:r>
    </w:p>
    <w:p>
      <w:pPr>
        <w:numPr>
          <w:ilvl w:val="0"/>
          <w:numId w:val="3007"/>
        </w:numPr>
      </w:pPr>
      <w:r>
        <w:rPr>
          <w:rFonts w:hint="eastAsia"/>
        </w:rPr>
        <w:t xml:space="preserve">社会治理：</w:t>
      </w:r>
    </w:p>
    <w:p>
      <w:pPr>
        <w:numPr>
          <w:ilvl w:val="1"/>
          <w:numId w:val="3013"/>
        </w:numPr>
      </w:pPr>
      <w:r>
        <w:rPr>
          <w:rFonts w:hint="eastAsia"/>
        </w:rPr>
        <w:t xml:space="preserve">探索AI辅助决策在公共管理中的应用</w:t>
      </w:r>
    </w:p>
    <w:p>
      <w:pPr>
        <w:numPr>
          <w:ilvl w:val="1"/>
          <w:numId w:val="3013"/>
        </w:numPr>
      </w:pPr>
      <w:r>
        <w:rPr>
          <w:rFonts w:hint="eastAsia"/>
        </w:rPr>
        <w:t xml:space="preserve">建立AI系统的社会影响评估机制</w:t>
      </w:r>
    </w:p>
    <w:p>
      <w:pPr>
        <w:numPr>
          <w:ilvl w:val="1"/>
          <w:numId w:val="3013"/>
        </w:numPr>
      </w:pPr>
      <w:r>
        <w:rPr>
          <w:rFonts w:hint="eastAsia"/>
        </w:rPr>
        <w:t xml:space="preserve">发展参与式AI治理模式，鼓励公众参与</w:t>
      </w:r>
    </w:p>
    <w:p>
      <w:pPr>
        <w:numPr>
          <w:ilvl w:val="0"/>
          <w:numId w:val="3007"/>
        </w:numPr>
      </w:pPr>
      <w:r>
        <w:rPr>
          <w:rFonts w:hint="eastAsia"/>
        </w:rPr>
        <w:t xml:space="preserve">国际合作：</w:t>
      </w:r>
    </w:p>
    <w:p>
      <w:pPr>
        <w:numPr>
          <w:ilvl w:val="1"/>
          <w:numId w:val="3014"/>
        </w:numPr>
      </w:pPr>
      <w:r>
        <w:rPr>
          <w:rFonts w:hint="eastAsia"/>
        </w:rPr>
        <w:t xml:space="preserve">推动全球AI治理框架的构建</w:t>
      </w:r>
    </w:p>
    <w:p>
      <w:pPr>
        <w:numPr>
          <w:ilvl w:val="1"/>
          <w:numId w:val="3014"/>
        </w:numPr>
      </w:pPr>
      <w:r>
        <w:rPr>
          <w:rFonts w:hint="eastAsia"/>
        </w:rPr>
        <w:t xml:space="preserve">加强跨国AI研究合作和数据共享</w:t>
      </w:r>
    </w:p>
    <w:p>
      <w:pPr>
        <w:numPr>
          <w:ilvl w:val="1"/>
          <w:numId w:val="3014"/>
        </w:numPr>
      </w:pPr>
      <w:r>
        <w:rPr>
          <w:rFonts w:hint="eastAsia"/>
        </w:rPr>
        <w:t xml:space="preserve">建立AI技术转移机制，缩小全球AI发展差距</w:t>
      </w:r>
    </w:p>
    <w:p>
      <w:pPr>
        <w:numPr>
          <w:ilvl w:val="0"/>
          <w:numId w:val="3007"/>
        </w:numPr>
      </w:pPr>
      <w:r>
        <w:rPr>
          <w:rFonts w:hint="eastAsia"/>
        </w:rPr>
        <w:t xml:space="preserve">心理健康：</w:t>
      </w:r>
    </w:p>
    <w:p>
      <w:pPr>
        <w:numPr>
          <w:ilvl w:val="1"/>
          <w:numId w:val="3015"/>
        </w:numPr>
      </w:pPr>
      <w:r>
        <w:rPr>
          <w:rFonts w:hint="eastAsia"/>
        </w:rPr>
        <w:t xml:space="preserve">研究AI对人类心理的影响，制定应对策略</w:t>
      </w:r>
    </w:p>
    <w:p>
      <w:pPr>
        <w:numPr>
          <w:ilvl w:val="1"/>
          <w:numId w:val="3015"/>
        </w:numPr>
      </w:pPr>
      <w:r>
        <w:rPr>
          <w:rFonts w:hint="eastAsia"/>
        </w:rPr>
        <w:t xml:space="preserve">开发AI辅助心理健康服务</w:t>
      </w:r>
    </w:p>
    <w:p>
      <w:pPr>
        <w:numPr>
          <w:ilvl w:val="1"/>
          <w:numId w:val="3015"/>
        </w:numPr>
      </w:pPr>
      <w:r>
        <w:rPr>
          <w:rFonts w:hint="eastAsia"/>
        </w:rPr>
        <w:t xml:space="preserve">推广数字健康素养教育</w:t>
      </w:r>
    </w:p>
    <w:p>
      <w:pPr>
        <w:numPr>
          <w:ilvl w:val="0"/>
          <w:numId w:val="3016"/>
        </w:numPr>
      </w:pPr>
      <w:r>
        <w:rPr>
          <w:rFonts w:hint="eastAsia"/>
        </w:rPr>
        <w:t xml:space="preserve">边界与外延：</w:t>
      </w:r>
      <w:r>
        <w:t xml:space="preserve"> </w:t>
      </w:r>
      <w:r>
        <w:rPr>
          <w:rFonts w:hint="eastAsia"/>
        </w:rPr>
        <w:t xml:space="preserve">应对未来挑战的行动建议涉及科技政策、教育改革、劳动经济学、伦理学、公共管理等多个领域。它不仅关乎技术发展，还延伸到社会制度、文化适应、国际关系等广泛议题。这些建议的实施可能带来深远的社会变革，影响人类生活的方方面面。</w:t>
      </w:r>
    </w:p>
    <w:p>
      <w:pPr>
        <w:numPr>
          <w:ilvl w:val="0"/>
          <w:numId w:val="3016"/>
        </w:numPr>
      </w:pPr>
      <w:r>
        <w:rPr>
          <w:rFonts w:hint="eastAsia"/>
        </w:rPr>
        <w:t xml:space="preserve">概念结构与核心要素组成：</w:t>
      </w:r>
    </w:p>
    <w:p>
      <w:pPr>
        <w:numPr>
          <w:ilvl w:val="0"/>
          <w:numId w:val="3017"/>
        </w:numPr>
      </w:pPr>
      <w:r>
        <w:rPr>
          <w:rFonts w:hint="eastAsia"/>
        </w:rPr>
        <w:t xml:space="preserve">技术治理：安全研究、标准认证、开源共享</w:t>
      </w:r>
    </w:p>
    <w:p>
      <w:pPr>
        <w:numPr>
          <w:ilvl w:val="0"/>
          <w:numId w:val="3017"/>
        </w:numPr>
      </w:pPr>
      <w:r>
        <w:rPr>
          <w:rFonts w:hint="eastAsia"/>
        </w:rPr>
        <w:t xml:space="preserve">教育改革：跨学科培养、终身学习、AI素养</w:t>
      </w:r>
    </w:p>
    <w:p>
      <w:pPr>
        <w:numPr>
          <w:ilvl w:val="0"/>
          <w:numId w:val="3017"/>
        </w:numPr>
      </w:pPr>
      <w:r>
        <w:rPr>
          <w:rFonts w:hint="eastAsia"/>
        </w:rPr>
        <w:t xml:space="preserve">就业转型：政策支持、新型就业、社会保障</w:t>
      </w:r>
    </w:p>
    <w:p>
      <w:pPr>
        <w:numPr>
          <w:ilvl w:val="0"/>
          <w:numId w:val="3017"/>
        </w:numPr>
      </w:pPr>
      <w:r>
        <w:rPr>
          <w:rFonts w:hint="eastAsia"/>
        </w:rPr>
        <w:t xml:space="preserve">数据保护：法律法规、技术措施、伦理审查</w:t>
      </w:r>
    </w:p>
    <w:p>
      <w:pPr>
        <w:numPr>
          <w:ilvl w:val="0"/>
          <w:numId w:val="3017"/>
        </w:numPr>
      </w:pPr>
      <w:r>
        <w:rPr>
          <w:rFonts w:hint="eastAsia"/>
        </w:rPr>
        <w:t xml:space="preserve">伦理框架：准则制定、研究网络、伦理教育</w:t>
      </w:r>
    </w:p>
    <w:p>
      <w:pPr>
        <w:numPr>
          <w:ilvl w:val="0"/>
          <w:numId w:val="3017"/>
        </w:numPr>
      </w:pPr>
      <w:r>
        <w:rPr>
          <w:rFonts w:hint="eastAsia"/>
        </w:rPr>
        <w:t xml:space="preserve">社会治理：AI决策辅助、影响评估、公众参与</w:t>
      </w:r>
    </w:p>
    <w:p>
      <w:pPr>
        <w:numPr>
          <w:ilvl w:val="0"/>
          <w:numId w:val="3017"/>
        </w:numPr>
      </w:pPr>
      <w:r>
        <w:rPr>
          <w:rFonts w:hint="eastAsia"/>
        </w:rPr>
        <w:t xml:space="preserve">国际协作：全球框架、跨国合作、技术转移</w:t>
      </w:r>
    </w:p>
    <w:p>
      <w:pPr>
        <w:numPr>
          <w:ilvl w:val="0"/>
          <w:numId w:val="3017"/>
        </w:numPr>
      </w:pPr>
      <w:r>
        <w:rPr>
          <w:rFonts w:hint="eastAsia"/>
        </w:rPr>
        <w:t xml:space="preserve">心理健康：影响研究、AI辅助服务、素养教育</w:t>
      </w:r>
    </w:p>
    <w:p>
      <w:pPr>
        <w:numPr>
          <w:ilvl w:val="0"/>
          <w:numId w:val="3018"/>
        </w:numPr>
      </w:pPr>
      <w:r>
        <w:rPr>
          <w:rFonts w:hint="eastAsia"/>
        </w:rPr>
        <w:t xml:space="preserve">概念之间的关系：</w:t>
      </w:r>
    </w:p>
    <w:p>
      <w:pPr>
        <w:numPr>
          <w:ilvl w:val="0"/>
          <w:numId w:val="3019"/>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当前应对措施</w:t>
            </w:r>
          </w:p>
        </w:tc>
        <w:tc>
          <w:tcPr/>
          <w:p>
            <w:pPr>
              <w:pStyle w:val="Compact"/>
              <w:jc w:val="left"/>
            </w:pPr>
            <w:r>
              <w:rPr>
                <w:rFonts w:hint="eastAsia"/>
              </w:rPr>
              <w:t xml:space="preserve">未来行动建议</w:t>
            </w:r>
          </w:p>
        </w:tc>
        <w:tc>
          <w:tcPr/>
          <w:p>
            <w:pPr>
              <w:pStyle w:val="Compact"/>
              <w:jc w:val="left"/>
            </w:pPr>
            <w:r>
              <w:rPr>
                <w:rFonts w:hint="eastAsia"/>
              </w:rPr>
              <w:t xml:space="preserve">潜在影响</w:t>
            </w:r>
          </w:p>
        </w:tc>
      </w:tr>
      <w:tr>
        <w:tc>
          <w:tcPr/>
          <w:p>
            <w:pPr>
              <w:pStyle w:val="Compact"/>
              <w:jc w:val="left"/>
            </w:pPr>
            <w:r>
              <w:rPr>
                <w:rFonts w:hint="eastAsia"/>
              </w:rPr>
              <w:t xml:space="preserve">关注重点</w:t>
            </w:r>
          </w:p>
        </w:tc>
        <w:tc>
          <w:tcPr/>
          <w:p>
            <w:pPr>
              <w:pStyle w:val="Compact"/>
              <w:jc w:val="left"/>
            </w:pPr>
            <w:r>
              <w:rPr>
                <w:rFonts w:hint="eastAsia"/>
              </w:rPr>
              <w:t xml:space="preserve">短期问题</w:t>
            </w:r>
          </w:p>
        </w:tc>
        <w:tc>
          <w:tcPr/>
          <w:p>
            <w:pPr>
              <w:pStyle w:val="Compact"/>
              <w:jc w:val="left"/>
            </w:pPr>
            <w:r>
              <w:rPr>
                <w:rFonts w:hint="eastAsia"/>
              </w:rPr>
              <w:t xml:space="preserve">长期挑战</w:t>
            </w:r>
          </w:p>
        </w:tc>
        <w:tc>
          <w:tcPr/>
          <w:p>
            <w:pPr>
              <w:pStyle w:val="Compact"/>
              <w:jc w:val="left"/>
            </w:pPr>
            <w:r>
              <w:rPr>
                <w:rFonts w:hint="eastAsia"/>
              </w:rPr>
              <w:t xml:space="preserve">战略性和前瞻性提升</w:t>
            </w:r>
          </w:p>
        </w:tc>
      </w:tr>
      <w:tr>
        <w:tc>
          <w:tcPr/>
          <w:p>
            <w:pPr>
              <w:pStyle w:val="Compact"/>
              <w:jc w:val="left"/>
            </w:pPr>
            <w:r>
              <w:rPr>
                <w:rFonts w:hint="eastAsia"/>
              </w:rPr>
              <w:t xml:space="preserve">覆盖范围</w:t>
            </w:r>
          </w:p>
        </w:tc>
        <w:tc>
          <w:tcPr/>
          <w:p>
            <w:pPr>
              <w:pStyle w:val="Compact"/>
              <w:jc w:val="left"/>
            </w:pPr>
            <w:r>
              <w:rPr>
                <w:rFonts w:hint="eastAsia"/>
              </w:rPr>
              <w:t xml:space="preserve">局部领域</w:t>
            </w:r>
          </w:p>
        </w:tc>
        <w:tc>
          <w:tcPr/>
          <w:p>
            <w:pPr>
              <w:pStyle w:val="Compact"/>
              <w:jc w:val="left"/>
            </w:pPr>
            <w:r>
              <w:rPr>
                <w:rFonts w:hint="eastAsia"/>
              </w:rPr>
              <w:t xml:space="preserve">全面系统</w:t>
            </w:r>
          </w:p>
        </w:tc>
        <w:tc>
          <w:tcPr/>
          <w:p>
            <w:pPr>
              <w:pStyle w:val="Compact"/>
              <w:jc w:val="left"/>
            </w:pPr>
            <w:r>
              <w:rPr>
                <w:rFonts w:hint="eastAsia"/>
              </w:rPr>
              <w:t xml:space="preserve">应对能力的综合增强</w:t>
            </w:r>
          </w:p>
        </w:tc>
      </w:tr>
      <w:tr>
        <w:tc>
          <w:tcPr/>
          <w:p>
            <w:pPr>
              <w:pStyle w:val="Compact"/>
              <w:jc w:val="left"/>
            </w:pPr>
            <w:r>
              <w:rPr>
                <w:rFonts w:hint="eastAsia"/>
              </w:rPr>
              <w:t xml:space="preserve">参与主体</w:t>
            </w:r>
          </w:p>
        </w:tc>
        <w:tc>
          <w:tcPr/>
          <w:p>
            <w:pPr>
              <w:pStyle w:val="Compact"/>
              <w:jc w:val="left"/>
            </w:pPr>
            <w:r>
              <w:rPr>
                <w:rFonts w:hint="eastAsia"/>
              </w:rPr>
              <w:t xml:space="preserve">专业群体</w:t>
            </w:r>
          </w:p>
        </w:tc>
        <w:tc>
          <w:tcPr/>
          <w:p>
            <w:pPr>
              <w:pStyle w:val="Compact"/>
              <w:jc w:val="left"/>
            </w:pPr>
            <w:r>
              <w:rPr>
                <w:rFonts w:hint="eastAsia"/>
              </w:rPr>
              <w:t xml:space="preserve">全社会</w:t>
            </w:r>
          </w:p>
        </w:tc>
        <w:tc>
          <w:tcPr/>
          <w:p>
            <w:pPr>
              <w:pStyle w:val="Compact"/>
              <w:jc w:val="left"/>
            </w:pPr>
            <w:r>
              <w:rPr>
                <w:rFonts w:hint="eastAsia"/>
              </w:rPr>
              <w:t xml:space="preserve">社会适应性的整体提高</w:t>
            </w:r>
          </w:p>
        </w:tc>
      </w:tr>
      <w:tr>
        <w:tc>
          <w:tcPr/>
          <w:p>
            <w:pPr>
              <w:pStyle w:val="Compact"/>
              <w:jc w:val="left"/>
            </w:pPr>
            <w:r>
              <w:rPr>
                <w:rFonts w:hint="eastAsia"/>
              </w:rPr>
              <w:t xml:space="preserve">实施方式</w:t>
            </w:r>
          </w:p>
        </w:tc>
        <w:tc>
          <w:tcPr/>
          <w:p>
            <w:pPr>
              <w:pStyle w:val="Compact"/>
              <w:jc w:val="left"/>
            </w:pPr>
            <w:r>
              <w:rPr>
                <w:rFonts w:hint="eastAsia"/>
              </w:rPr>
              <w:t xml:space="preserve">被动应对</w:t>
            </w:r>
          </w:p>
        </w:tc>
        <w:tc>
          <w:tcPr/>
          <w:p>
            <w:pPr>
              <w:pStyle w:val="Compact"/>
              <w:jc w:val="left"/>
            </w:pPr>
            <w:r>
              <w:rPr>
                <w:rFonts w:hint="eastAsia"/>
              </w:rPr>
              <w:t xml:space="preserve">主动预防</w:t>
            </w:r>
          </w:p>
        </w:tc>
        <w:tc>
          <w:tcPr/>
          <w:p>
            <w:pPr>
              <w:pStyle w:val="Compact"/>
              <w:jc w:val="left"/>
            </w:pPr>
            <w:r>
              <w:rPr>
                <w:rFonts w:hint="eastAsia"/>
              </w:rPr>
              <w:t xml:space="preserve">风险管理能力的提升</w:t>
            </w:r>
          </w:p>
        </w:tc>
      </w:tr>
      <w:tr>
        <w:tc>
          <w:tcPr/>
          <w:p>
            <w:pPr>
              <w:pStyle w:val="Compact"/>
              <w:jc w:val="left"/>
            </w:pPr>
            <w:r>
              <w:rPr>
                <w:rFonts w:hint="eastAsia"/>
              </w:rPr>
              <w:t xml:space="preserve">技术态度</w:t>
            </w:r>
          </w:p>
        </w:tc>
        <w:tc>
          <w:tcPr/>
          <w:p>
            <w:pPr>
              <w:pStyle w:val="Compact"/>
              <w:jc w:val="left"/>
            </w:pPr>
            <w:r>
              <w:rPr>
                <w:rFonts w:hint="eastAsia"/>
              </w:rPr>
              <w:t xml:space="preserve">控制为主</w:t>
            </w:r>
          </w:p>
        </w:tc>
        <w:tc>
          <w:tcPr/>
          <w:p>
            <w:pPr>
              <w:pStyle w:val="Compact"/>
              <w:jc w:val="left"/>
            </w:pPr>
            <w:r>
              <w:rPr>
                <w:rFonts w:hint="eastAsia"/>
              </w:rPr>
              <w:t xml:space="preserve">引导为主</w:t>
            </w:r>
          </w:p>
        </w:tc>
        <w:tc>
          <w:tcPr/>
          <w:p>
            <w:pPr>
              <w:pStyle w:val="Compact"/>
              <w:jc w:val="left"/>
            </w:pPr>
            <w:r>
              <w:rPr>
                <w:rFonts w:hint="eastAsia"/>
              </w:rPr>
              <w:t xml:space="preserve">创新与监管的平衡优化</w:t>
            </w:r>
          </w:p>
        </w:tc>
      </w:tr>
      <w:tr>
        <w:tc>
          <w:tcPr/>
          <w:p>
            <w:pPr>
              <w:pStyle w:val="Compact"/>
              <w:jc w:val="left"/>
            </w:pPr>
            <w:r>
              <w:rPr>
                <w:rFonts w:hint="eastAsia"/>
              </w:rPr>
              <w:t xml:space="preserve">国际视角</w:t>
            </w:r>
          </w:p>
        </w:tc>
        <w:tc>
          <w:tcPr/>
          <w:p>
            <w:pPr>
              <w:pStyle w:val="Compact"/>
              <w:jc w:val="left"/>
            </w:pPr>
            <w:r>
              <w:rPr>
                <w:rFonts w:hint="eastAsia"/>
              </w:rPr>
              <w:t xml:space="preserve">竞争为主</w:t>
            </w:r>
          </w:p>
        </w:tc>
        <w:tc>
          <w:tcPr/>
          <w:p>
            <w:pPr>
              <w:pStyle w:val="Compact"/>
              <w:jc w:val="left"/>
            </w:pPr>
            <w:r>
              <w:rPr>
                <w:rFonts w:hint="eastAsia"/>
              </w:rPr>
              <w:t xml:space="preserve">合作为主</w:t>
            </w:r>
          </w:p>
        </w:tc>
        <w:tc>
          <w:tcPr/>
          <w:p>
            <w:pPr>
              <w:pStyle w:val="Compact"/>
              <w:jc w:val="left"/>
            </w:pPr>
            <w:r>
              <w:rPr>
                <w:rFonts w:hint="eastAsia"/>
              </w:rPr>
              <w:t xml:space="preserve">全球治理效能的提升</w:t>
            </w:r>
          </w:p>
        </w:tc>
      </w:tr>
      <w:tr>
        <w:tc>
          <w:tcPr/>
          <w:p>
            <w:pPr>
              <w:pStyle w:val="Compact"/>
              <w:jc w:val="left"/>
            </w:pPr>
            <w:r>
              <w:rPr>
                <w:rFonts w:hint="eastAsia"/>
              </w:rPr>
              <w:t xml:space="preserve">人机关系</w:t>
            </w:r>
          </w:p>
        </w:tc>
        <w:tc>
          <w:tcPr/>
          <w:p>
            <w:pPr>
              <w:pStyle w:val="Compact"/>
              <w:jc w:val="left"/>
            </w:pPr>
            <w:r>
              <w:rPr>
                <w:rFonts w:hint="eastAsia"/>
              </w:rPr>
              <w:t xml:space="preserve">替代担忧</w:t>
            </w:r>
          </w:p>
        </w:tc>
        <w:tc>
          <w:tcPr/>
          <w:p>
            <w:pPr>
              <w:pStyle w:val="Compact"/>
              <w:jc w:val="left"/>
            </w:pPr>
            <w:r>
              <w:rPr>
                <w:rFonts w:hint="eastAsia"/>
              </w:rPr>
              <w:t xml:space="preserve">协作共赢</w:t>
            </w:r>
          </w:p>
        </w:tc>
        <w:tc>
          <w:tcPr/>
          <w:p>
            <w:pPr>
              <w:pStyle w:val="Compact"/>
              <w:jc w:val="left"/>
            </w:pPr>
            <w:r>
              <w:rPr>
                <w:rFonts w:hint="eastAsia"/>
              </w:rPr>
              <w:t xml:space="preserve">人机协同发展的推进</w:t>
            </w:r>
          </w:p>
        </w:tc>
      </w:tr>
      <w:tr>
        <w:tc>
          <w:tcPr/>
          <w:p>
            <w:pPr>
              <w:pStyle w:val="Compact"/>
              <w:jc w:val="left"/>
            </w:pPr>
            <w:r>
              <w:rPr>
                <w:rFonts w:hint="eastAsia"/>
              </w:rPr>
              <w:t xml:space="preserve">价值导向</w:t>
            </w:r>
          </w:p>
        </w:tc>
        <w:tc>
          <w:tcPr/>
          <w:p>
            <w:pPr>
              <w:pStyle w:val="Compact"/>
              <w:jc w:val="left"/>
            </w:pPr>
            <w:r>
              <w:rPr>
                <w:rFonts w:hint="eastAsia"/>
              </w:rPr>
              <w:t xml:space="preserve">效率优先</w:t>
            </w:r>
          </w:p>
        </w:tc>
        <w:tc>
          <w:tcPr/>
          <w:p>
            <w:pPr>
              <w:pStyle w:val="Compact"/>
              <w:jc w:val="left"/>
            </w:pPr>
            <w:r>
              <w:rPr>
                <w:rFonts w:hint="eastAsia"/>
              </w:rPr>
              <w:t xml:space="preserve">伦理优先</w:t>
            </w:r>
          </w:p>
        </w:tc>
        <w:tc>
          <w:tcPr/>
          <w:p>
            <w:pPr>
              <w:pStyle w:val="Compact"/>
              <w:jc w:val="left"/>
            </w:pPr>
            <w:r>
              <w:rPr>
                <w:rFonts w:hint="eastAsia"/>
              </w:rPr>
              <w:t xml:space="preserve">技术发展的人文化转向</w:t>
            </w:r>
          </w:p>
        </w:tc>
      </w:tr>
    </w:tbl>
    <w:p>
      <w:pPr>
        <w:numPr>
          <w:ilvl w:val="0"/>
          <w:numId w:val="3020"/>
        </w:numPr>
      </w:pPr>
      <w:r>
        <w:rPr>
          <w:rFonts w:hint="eastAsia"/>
        </w:rPr>
        <w:t xml:space="preserve">概念联系的ER实体关系</w:t>
      </w:r>
    </w:p>
    <w:p>
      <w:pPr>
        <w:numPr>
          <w:ilvl w:val="0"/>
          <w:numId w:val="3021"/>
        </w:numPr>
      </w:pPr>
      <w:r>
        <w:rPr>
          <w:rFonts w:hint="eastAsia"/>
        </w:rPr>
        <w:t xml:space="preserve">交互关系图</w:t>
      </w:r>
    </w:p>
    <w:p>
      <w:pPr>
        <w:numPr>
          <w:ilvl w:val="0"/>
          <w:numId w:val="3022"/>
        </w:numPr>
      </w:pPr>
      <w:r>
        <w:rPr>
          <w:rFonts w:hint="eastAsia"/>
        </w:rPr>
        <w:t xml:space="preserve">数学模型：</w:t>
      </w:r>
      <w:r>
        <w:t xml:space="preserve"> </w:t>
      </w:r>
      <w:r>
        <w:rPr>
          <w:rFonts w:hint="eastAsia"/>
        </w:rPr>
        <w:t xml:space="preserve">虽然应对未来挑战的很多方面难以直接量化，但我们可以尝试用一些数学模型来描述某些方面：</w:t>
      </w:r>
    </w:p>
    <w:p>
      <w:pPr>
        <w:numPr>
          <w:ilvl w:val="0"/>
          <w:numId w:val="3023"/>
        </w:numPr>
      </w:pPr>
      <w:r>
        <w:rPr>
          <w:rFonts w:hint="eastAsia"/>
        </w:rPr>
        <w:t xml:space="preserve">挑战应对能力评估模型：</w:t>
      </w:r>
    </w:p>
    <w:p>
      <w:pPr>
        <w:pStyle w:val="BodyText"/>
      </w:pPr>
      <m:oMathPara>
        <m:oMathParaPr>
          <m:jc m:val="center"/>
        </m:oMathParaPr>
        <m:oMath>
          <m:r>
            <m:t>C</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R</m:t>
              </m:r>
            </m:e>
            <m:sub>
              <m:r>
                <m:t>i</m:t>
              </m:r>
            </m:sub>
          </m:sSub>
          <m:r>
            <m:rPr>
              <m:sty m:val="p"/>
            </m:rPr>
            <m:t>−</m:t>
          </m:r>
          <m:nary>
            <m:naryPr>
              <m:chr m:val="∑"/>
              <m:limLoc m:val="undOvr"/>
              <m:subHide m:val="off"/>
              <m:supHide m:val="off"/>
            </m:naryPr>
            <m:sub>
              <m:r>
                <m:t>j</m:t>
              </m:r>
              <m:r>
                <m:rPr>
                  <m:sty m:val="p"/>
                </m:rPr>
                <m:t>=</m:t>
              </m:r>
              <m:r>
                <m:t>1</m:t>
              </m:r>
            </m:sub>
            <m:sup>
              <m:r>
                <m:t>m</m:t>
              </m:r>
            </m:sup>
            <m:e>
              <m:sSub>
                <m:e>
                  <m:r>
                    <m:t>v</m:t>
                  </m:r>
                </m:e>
                <m:sub>
                  <m:r>
                    <m:t>j</m:t>
                  </m:r>
                </m:sub>
              </m:sSub>
            </m:e>
          </m:nary>
          <m:sSub>
            <m:e>
              <m:r>
                <m:t>V</m:t>
              </m:r>
            </m:e>
            <m:sub>
              <m:r>
                <m:t>j</m:t>
              </m:r>
            </m:sub>
          </m:sSub>
        </m:oMath>
      </m:oMathPara>
    </w:p>
    <w:p>
      <w:pPr>
        <w:numPr>
          <w:ilvl w:val="0"/>
          <w:numId w:val="1000"/>
        </w:numPr>
      </w:pPr>
      <w:r>
        <w:rPr>
          <w:rFonts w:hint="eastAsia"/>
        </w:rPr>
        <w:t xml:space="preserve">其中，C是应对能力指数，</w:t>
      </w:r>
      <m:oMath>
        <m:sSub>
          <m:e>
            <m:r>
              <m:t>R</m:t>
            </m:r>
          </m:e>
          <m:sub>
            <m:r>
              <m:t>i</m:t>
            </m:r>
          </m:sub>
        </m:sSub>
      </m:oMath>
      <w:r>
        <w:rPr>
          <w:rFonts w:hint="eastAsia"/>
        </w:rPr>
        <w:t xml:space="preserve">是各项应对措施的效果，</w:t>
      </w:r>
      <m:oMath>
        <m:sSub>
          <m:e>
            <m:r>
              <m:t>V</m:t>
            </m:r>
          </m:e>
          <m:sub>
            <m:r>
              <m:t>j</m:t>
            </m:r>
          </m:sub>
        </m:sSub>
      </m:oMath>
      <w:r>
        <w:rPr>
          <w:rFonts w:hint="eastAsia"/>
        </w:rPr>
        <w:t xml:space="preserve">是各种脆弱性因素，</w:t>
      </w:r>
      <m:oMath>
        <m:sSub>
          <m:e>
            <m:r>
              <m:t>w</m:t>
            </m:r>
          </m:e>
          <m:sub>
            <m:r>
              <m:t>i</m:t>
            </m:r>
          </m:sub>
        </m:sSub>
      </m:oMath>
      <w:r>
        <w:rPr>
          <w:rFonts w:hint="eastAsia"/>
        </w:rPr>
        <w:t xml:space="preserve">和</w:t>
      </w:r>
      <m:oMath>
        <m:sSub>
          <m:e>
            <m:r>
              <m:t>v</m:t>
            </m:r>
          </m:e>
          <m:sub>
            <m:r>
              <m:t>j</m:t>
            </m:r>
          </m:sub>
        </m:sSub>
      </m:oMath>
      <w:r>
        <w:rPr>
          <w:rFonts w:hint="eastAsia"/>
        </w:rPr>
        <w:t xml:space="preserve">是相应的权重。</w:t>
      </w:r>
    </w:p>
    <w:p>
      <w:pPr>
        <w:numPr>
          <w:ilvl w:val="0"/>
          <w:numId w:val="3023"/>
        </w:numPr>
      </w:pPr>
      <w:r>
        <w:rPr>
          <w:rFonts w:hint="eastAsia"/>
        </w:rPr>
        <w:t xml:space="preserve">教育体系适应性指数：</w:t>
      </w:r>
    </w:p>
    <w:p>
      <w:pPr>
        <w:pStyle w:val="BodyText"/>
      </w:pPr>
      <m:oMathPara>
        <m:oMathParaPr>
          <m:jc m:val="center"/>
        </m:oMathParaPr>
        <m:oMath>
          <m:r>
            <m:t>E</m:t>
          </m:r>
          <m:r>
            <m:rPr>
              <m:sty m:val="p"/>
            </m:rPr>
            <m:t>=</m:t>
          </m:r>
          <m:r>
            <m:t>α</m:t>
          </m:r>
          <m:r>
            <m:t>L</m:t>
          </m:r>
          <m:r>
            <m:rPr>
              <m:sty m:val="p"/>
            </m:rPr>
            <m:t>+</m:t>
          </m:r>
          <m:r>
            <m:t>β</m:t>
          </m:r>
          <m:r>
            <m:t>S</m:t>
          </m:r>
          <m:r>
            <m:rPr>
              <m:sty m:val="p"/>
            </m:rPr>
            <m:t>+</m:t>
          </m:r>
          <m:r>
            <m:t>γ</m:t>
          </m:r>
          <m:r>
            <m:t>A</m:t>
          </m:r>
        </m:oMath>
      </m:oMathPara>
    </w:p>
    <w:p>
      <w:pPr>
        <w:numPr>
          <w:ilvl w:val="0"/>
          <w:numId w:val="1000"/>
        </w:numPr>
      </w:pPr>
      <w:r>
        <w:rPr>
          <w:rFonts w:hint="eastAsia"/>
        </w:rPr>
        <w:t xml:space="preserve">其中，E是教育适应性指数，L是终身学习指标，S是技能多样性指标，A是AI素养指标，α、β、γ是权重系数。</w:t>
      </w:r>
    </w:p>
    <w:p>
      <w:pPr>
        <w:numPr>
          <w:ilvl w:val="0"/>
          <w:numId w:val="3023"/>
        </w:numPr>
      </w:pPr>
      <w:r>
        <w:rPr>
          <w:rFonts w:hint="eastAsia"/>
        </w:rPr>
        <w:t xml:space="preserve">就业市场转型模型：</w:t>
      </w:r>
    </w:p>
    <w:p>
      <w:pPr>
        <w:pStyle w:val="BodyText"/>
      </w:pPr>
      <m:oMathPara>
        <m:oMathParaPr>
          <m:jc m:val="center"/>
        </m:oMathParaPr>
        <m:oMath>
          <m:f>
            <m:fPr>
              <m:type m:val="bar"/>
            </m:fPr>
            <m:num>
              <m:r>
                <m:t>d</m:t>
              </m:r>
              <m:r>
                <m:t>J</m:t>
              </m:r>
            </m:num>
            <m:den>
              <m:r>
                <m:t>d</m:t>
              </m:r>
              <m:r>
                <m:t>t</m:t>
              </m:r>
            </m:den>
          </m:f>
          <m:r>
            <m:rPr>
              <m:sty m:val="p"/>
            </m:rPr>
            <m:t>=</m:t>
          </m:r>
          <m:r>
            <m:t>r</m:t>
          </m:r>
          <m:r>
            <m:t>J</m:t>
          </m:r>
          <m:d>
            <m:dPr>
              <m:begChr m:val="("/>
              <m:sepChr m:val=""/>
              <m:endChr m:val=")"/>
              <m:grow/>
            </m:dPr>
            <m:e>
              <m:r>
                <m:t>1</m:t>
              </m:r>
              <m:r>
                <m:rPr>
                  <m:sty m:val="p"/>
                </m:rPr>
                <m:t>−</m:t>
              </m:r>
              <m:f>
                <m:fPr>
                  <m:type m:val="bar"/>
                </m:fPr>
                <m:num>
                  <m:r>
                    <m:t>J</m:t>
                  </m:r>
                </m:num>
                <m:den>
                  <m:r>
                    <m:t>K</m:t>
                  </m:r>
                </m:den>
              </m:f>
            </m:e>
          </m:d>
          <m:r>
            <m:rPr>
              <m:sty m:val="p"/>
            </m:rPr>
            <m:t>−</m:t>
          </m:r>
          <m:r>
            <m:t>α</m:t>
          </m:r>
          <m:r>
            <m:t>A</m:t>
          </m:r>
          <m:r>
            <m:rPr>
              <m:sty m:val="p"/>
            </m:rPr>
            <m:t>+</m:t>
          </m:r>
          <m:r>
            <m:t>β</m:t>
          </m:r>
          <m:r>
            <m:t>N</m:t>
          </m:r>
        </m:oMath>
      </m:oMathPara>
    </w:p>
    <w:p>
      <w:pPr>
        <w:numPr>
          <w:ilvl w:val="0"/>
          <w:numId w:val="1000"/>
        </w:numPr>
      </w:pPr>
      <w:r>
        <w:rPr>
          <w:rFonts w:hint="eastAsia"/>
        </w:rPr>
        <w:t xml:space="preserve">其中，J是就业率，A是AI替代率，N是新兴职业创造率，r是自然就业增长率，K是就业容量，α和β是影响系数。</w:t>
      </w:r>
    </w:p>
    <w:p>
      <w:pPr>
        <w:numPr>
          <w:ilvl w:val="0"/>
          <w:numId w:val="3023"/>
        </w:numPr>
      </w:pPr>
      <w:r>
        <w:rPr>
          <w:rFonts w:hint="eastAsia"/>
        </w:rPr>
        <w:t xml:space="preserve">社会治理效能函数：</w:t>
      </w:r>
    </w:p>
    <w:p>
      <w:pPr>
        <w:pStyle w:val="BodyText"/>
      </w:pPr>
      <m:oMathPara>
        <m:oMathParaPr>
          <m:jc m:val="center"/>
        </m:oMathParaPr>
        <m:oMath>
          <m:r>
            <m:t>G</m:t>
          </m:r>
          <m:r>
            <m:rPr>
              <m:sty m:val="p"/>
            </m:rPr>
            <m:t>=</m:t>
          </m:r>
          <m:r>
            <m:t>f</m:t>
          </m:r>
          <m:d>
            <m:dPr>
              <m:begChr m:val="("/>
              <m:sepChr m:val=""/>
              <m:endChr m:val=")"/>
              <m:grow/>
            </m:dPr>
            <m:e>
              <m:r>
                <m:t>P</m:t>
              </m:r>
              <m:r>
                <m:rPr>
                  <m:sty m:val="p"/>
                </m:rPr>
                <m:t>,</m:t>
              </m:r>
              <m:r>
                <m:t>A</m:t>
              </m:r>
              <m:r>
                <m:rPr>
                  <m:sty m:val="p"/>
                </m:rPr>
                <m:t>,</m:t>
              </m:r>
              <m:r>
                <m:t>T</m:t>
              </m:r>
            </m:e>
          </m:d>
          <m:r>
            <m:rPr>
              <m:sty m:val="p"/>
            </m:rPr>
            <m:t>=</m:t>
          </m:r>
          <m:sSub>
            <m:e>
              <m:r>
                <m:t>k</m:t>
              </m:r>
            </m:e>
            <m:sub>
              <m:r>
                <m:t>1</m:t>
              </m:r>
            </m:sub>
          </m:sSub>
          <m:r>
            <m:t>P</m:t>
          </m:r>
          <m:r>
            <m:rPr>
              <m:sty m:val="p"/>
            </m:rPr>
            <m:t>+</m:t>
          </m:r>
          <m:sSub>
            <m:e>
              <m:r>
                <m:t>k</m:t>
              </m:r>
            </m:e>
            <m:sub>
              <m:r>
                <m:t>2</m:t>
              </m:r>
            </m:sub>
          </m:sSub>
          <m:r>
            <m:t>A</m:t>
          </m:r>
          <m:r>
            <m:rPr>
              <m:sty m:val="p"/>
            </m:rPr>
            <m:t>+</m:t>
          </m:r>
          <m:sSub>
            <m:e>
              <m:r>
                <m:t>k</m:t>
              </m:r>
            </m:e>
            <m:sub>
              <m:r>
                <m:t>3</m:t>
              </m:r>
            </m:sub>
          </m:sSub>
          <m:r>
            <m:t>T</m:t>
          </m:r>
          <m:r>
            <m:rPr>
              <m:sty m:val="p"/>
            </m:rPr>
            <m:t>+</m:t>
          </m:r>
          <m:sSub>
            <m:e>
              <m:r>
                <m:t>k</m:t>
              </m:r>
            </m:e>
            <m:sub>
              <m:r>
                <m:t>4</m:t>
              </m:r>
            </m:sub>
          </m:sSub>
          <m:r>
            <m:t>P</m:t>
          </m:r>
          <m:r>
            <m:rPr>
              <m:sty m:val="p"/>
            </m:rPr>
            <m:t>⋅</m:t>
          </m:r>
          <m:r>
            <m:t>A</m:t>
          </m:r>
          <m:r>
            <m:rPr>
              <m:sty m:val="p"/>
            </m:rPr>
            <m:t>⋅</m:t>
          </m:r>
          <m:r>
            <m:t>T</m:t>
          </m:r>
        </m:oMath>
      </m:oMathPara>
    </w:p>
    <w:p>
      <w:pPr>
        <w:numPr>
          <w:ilvl w:val="0"/>
          <w:numId w:val="1000"/>
        </w:numPr>
      </w:pPr>
      <w:r>
        <w:rPr>
          <w:rFonts w:hint="eastAsia"/>
        </w:rPr>
        <w:t xml:space="preserve">其中，G是治理效能，P是公众参与度，A是AI辅助决策水平，T是透明度，</w:t>
      </w:r>
      <m:oMath>
        <m:sSub>
          <m:e>
            <m:r>
              <m:t>k</m:t>
            </m:r>
          </m:e>
          <m:sub>
            <m:r>
              <m:t>i</m:t>
            </m:r>
          </m:sub>
        </m:sSub>
      </m:oMath>
      <w:r>
        <w:rPr>
          <w:rFonts w:hint="eastAsia"/>
        </w:rPr>
        <w:t xml:space="preserve">是系数。</w:t>
      </w:r>
    </w:p>
    <w:p>
      <w:pPr>
        <w:numPr>
          <w:ilvl w:val="0"/>
          <w:numId w:val="3023"/>
        </w:numPr>
      </w:pPr>
      <w:r>
        <w:rPr>
          <w:rFonts w:hint="eastAsia"/>
        </w:rPr>
        <w:t xml:space="preserve">国际合作影响力模型：</w:t>
      </w:r>
    </w:p>
    <w:p>
      <w:pPr>
        <w:pStyle w:val="BodyText"/>
      </w:pPr>
      <m:oMathPara>
        <m:oMathParaPr>
          <m:jc m:val="center"/>
        </m:oMathParaPr>
        <m:oMath>
          <m:r>
            <m:t>I</m:t>
          </m:r>
          <m:r>
            <m:rPr>
              <m:sty m:val="p"/>
            </m:rPr>
            <m:t>=</m:t>
          </m:r>
          <m:f>
            <m:fPr>
              <m:type m:val="bar"/>
            </m:fPr>
            <m:num>
              <m:sSub>
                <m:e>
                  <m:r>
                    <m:t>C</m:t>
                  </m:r>
                </m:e>
                <m:sub>
                  <m:r>
                    <m:t>1</m:t>
                  </m:r>
                </m:sub>
              </m:sSub>
              <m:sSub>
                <m:e>
                  <m:r>
                    <m:t>C</m:t>
                  </m:r>
                </m:e>
                <m:sub>
                  <m:r>
                    <m:t>2</m:t>
                  </m:r>
                </m:sub>
              </m:sSub>
              <m:r>
                <m:rPr>
                  <m:sty m:val="p"/>
                </m:rPr>
                <m:t>.</m:t>
              </m:r>
              <m:r>
                <m:rPr>
                  <m:sty m:val="p"/>
                </m:rPr>
                <m:t>.</m:t>
              </m:r>
              <m:r>
                <m:rPr>
                  <m:sty m:val="p"/>
                </m:rPr>
                <m:t>.</m:t>
              </m:r>
              <m:sSub>
                <m:e>
                  <m:r>
                    <m:t>C</m:t>
                  </m:r>
                </m:e>
                <m:sub>
                  <m:r>
                    <m:t>n</m:t>
                  </m:r>
                </m:sub>
              </m:sSub>
            </m:num>
            <m:den>
              <m:sSup>
                <m:e>
                  <m:d>
                    <m:dPr>
                      <m:begChr m:val="("/>
                      <m:sepChr m:val=""/>
                      <m:endChr m:val=")"/>
                      <m:grow/>
                    </m:dPr>
                    <m:e>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n</m:t>
                          </m:r>
                        </m:sub>
                      </m:sSub>
                    </m:e>
                  </m:d>
                </m:e>
                <m:sup>
                  <m:r>
                    <m:t>n</m:t>
                  </m:r>
                  <m:r>
                    <m:rPr>
                      <m:sty m:val="p"/>
                    </m:rPr>
                    <m:t>−</m:t>
                  </m:r>
                  <m:r>
                    <m:t>1</m:t>
                  </m:r>
                </m:sup>
              </m:sSup>
            </m:den>
          </m:f>
        </m:oMath>
      </m:oMathPara>
    </w:p>
    <w:p>
      <w:pPr>
        <w:numPr>
          <w:ilvl w:val="0"/>
          <w:numId w:val="1000"/>
        </w:numPr>
      </w:pPr>
      <w:r>
        <w:rPr>
          <w:rFonts w:hint="eastAsia"/>
        </w:rPr>
        <w:t xml:space="preserve">其中，I是合作影响力指数，</w:t>
      </w:r>
      <m:oMath>
        <m:sSub>
          <m:e>
            <m:r>
              <m:t>C</m:t>
            </m:r>
          </m:e>
          <m:sub>
            <m:r>
              <m:t>i</m:t>
            </m:r>
          </m:sub>
        </m:sSub>
      </m:oMath>
      <w:r>
        <w:rPr>
          <w:rFonts w:hint="eastAsia"/>
        </w:rPr>
        <w:t xml:space="preserve">是各国在特定领域的贡献。</w:t>
      </w:r>
    </w:p>
    <w:p>
      <w:pPr>
        <w:numPr>
          <w:ilvl w:val="0"/>
          <w:numId w:val="3024"/>
        </w:numPr>
      </w:pPr>
      <w:r>
        <w:rPr>
          <w:rFonts w:hint="eastAsia"/>
        </w:rPr>
        <w:t xml:space="preserve">算法流程图：</w:t>
      </w:r>
    </w:p>
    <w:p>
      <w:pPr>
        <w:numPr>
          <w:ilvl w:val="0"/>
          <w:numId w:val="3025"/>
        </w:numPr>
      </w:pPr>
      <w:r>
        <w:rPr>
          <w:rFonts w:hint="eastAsia"/>
        </w:rPr>
        <w:t xml:space="preserve">算法源代码：</w:t>
      </w:r>
    </w:p>
    <w:p>
      <w:pPr>
        <w:numPr>
          <w:ilvl w:val="0"/>
          <w:numId w:val="3026"/>
        </w:numPr>
      </w:pPr>
      <w:r>
        <w:rPr>
          <w:rFonts w:hint="eastAsia"/>
        </w:rPr>
        <w:t xml:space="preserve">最佳实践tips：</w:t>
      </w:r>
    </w:p>
    <w:p>
      <w:pPr>
        <w:numPr>
          <w:ilvl w:val="0"/>
          <w:numId w:val="3027"/>
        </w:numPr>
      </w:pPr>
      <w:r>
        <w:rPr>
          <w:rFonts w:hint="eastAsia"/>
        </w:rPr>
        <w:t xml:space="preserve">前瞻性：保持对未来趋势的持续关注和分析。</w:t>
      </w:r>
    </w:p>
    <w:p>
      <w:pPr>
        <w:numPr>
          <w:ilvl w:val="0"/>
          <w:numId w:val="3027"/>
        </w:numPr>
      </w:pPr>
      <w:r>
        <w:rPr>
          <w:rFonts w:hint="eastAsia"/>
        </w:rPr>
        <w:t xml:space="preserve">灵活性：设计能快速调整的应对策略和机制。</w:t>
      </w:r>
    </w:p>
    <w:p>
      <w:pPr>
        <w:numPr>
          <w:ilvl w:val="0"/>
          <w:numId w:val="3027"/>
        </w:numPr>
      </w:pPr>
      <w:r>
        <w:rPr>
          <w:rFonts w:hint="eastAsia"/>
        </w:rPr>
        <w:t xml:space="preserve">包容性：确保各利益相关方在策略制定中的参与。</w:t>
      </w:r>
    </w:p>
    <w:p>
      <w:pPr>
        <w:numPr>
          <w:ilvl w:val="0"/>
          <w:numId w:val="3027"/>
        </w:numPr>
      </w:pPr>
      <w:r>
        <w:rPr>
          <w:rFonts w:hint="eastAsia"/>
        </w:rPr>
        <w:t xml:space="preserve">系统性：采用整体系统思维，考虑各领域间的相互影响。</w:t>
      </w:r>
    </w:p>
    <w:p>
      <w:pPr>
        <w:numPr>
          <w:ilvl w:val="0"/>
          <w:numId w:val="3027"/>
        </w:numPr>
      </w:pPr>
      <w:r>
        <w:rPr>
          <w:rFonts w:hint="eastAsia"/>
        </w:rPr>
        <w:t xml:space="preserve">协作性：促进跨部门、跨学科、跨国界的合作。</w:t>
      </w:r>
    </w:p>
    <w:p>
      <w:pPr>
        <w:numPr>
          <w:ilvl w:val="0"/>
          <w:numId w:val="3027"/>
        </w:numPr>
      </w:pPr>
      <w:r>
        <w:rPr>
          <w:rFonts w:hint="eastAsia"/>
        </w:rPr>
        <w:t xml:space="preserve">持续学习：建立反馈机制，不断优化应对策略。</w:t>
      </w:r>
    </w:p>
    <w:p>
      <w:pPr>
        <w:numPr>
          <w:ilvl w:val="0"/>
          <w:numId w:val="3027"/>
        </w:numPr>
      </w:pPr>
      <w:r>
        <w:rPr>
          <w:rFonts w:hint="eastAsia"/>
        </w:rPr>
        <w:t xml:space="preserve">人本导向：将人类福祉作为所有策略的核心考量。</w:t>
      </w:r>
    </w:p>
    <w:p>
      <w:pPr>
        <w:numPr>
          <w:ilvl w:val="0"/>
          <w:numId w:val="3027"/>
        </w:numPr>
      </w:pPr>
      <w:r>
        <w:rPr>
          <w:rFonts w:hint="eastAsia"/>
        </w:rPr>
        <w:t xml:space="preserve">技术赋能：善用AI等新技术增强应对能力。</w:t>
      </w:r>
    </w:p>
    <w:p>
      <w:pPr>
        <w:numPr>
          <w:ilvl w:val="0"/>
          <w:numId w:val="3027"/>
        </w:numPr>
      </w:pPr>
      <w:r>
        <w:rPr>
          <w:rFonts w:hint="eastAsia"/>
        </w:rPr>
        <w:t xml:space="preserve">风险管理：建立全面的风险评估和管理体系。</w:t>
      </w:r>
    </w:p>
    <w:p>
      <w:pPr>
        <w:numPr>
          <w:ilvl w:val="0"/>
          <w:numId w:val="3027"/>
        </w:numPr>
      </w:pPr>
      <w:r>
        <w:rPr>
          <w:rFonts w:hint="eastAsia"/>
        </w:rPr>
        <w:t xml:space="preserve">公众参与：提高公众对未来挑战的认知和参与度。</w:t>
      </w:r>
    </w:p>
    <w:p>
      <w:pPr>
        <w:numPr>
          <w:ilvl w:val="0"/>
          <w:numId w:val="302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主要挑战</w:t>
            </w:r>
          </w:p>
        </w:tc>
        <w:tc>
          <w:tcPr/>
          <w:p>
            <w:pPr>
              <w:pStyle w:val="Compact"/>
              <w:jc w:val="left"/>
            </w:pPr>
            <w:r>
              <w:rPr>
                <w:rFonts w:hint="eastAsia"/>
              </w:rPr>
              <w:t xml:space="preserve">应对重点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AI伦理与安全</w:t>
            </w:r>
          </w:p>
        </w:tc>
        <w:tc>
          <w:tcPr/>
          <w:p>
            <w:pPr>
              <w:pStyle w:val="Compact"/>
              <w:jc w:val="left"/>
            </w:pPr>
            <w:r>
              <w:rPr>
                <w:rFonts w:hint="eastAsia"/>
              </w:rPr>
              <w:t xml:space="preserve">制度构建</w:t>
            </w:r>
          </w:p>
        </w:tc>
        <w:tc>
          <w:tcPr/>
          <w:p>
            <w:pPr>
              <w:pStyle w:val="Compact"/>
              <w:jc w:val="left"/>
            </w:pPr>
            <w:r>
              <w:rPr>
                <w:rFonts w:hint="eastAsia"/>
              </w:rPr>
              <w:t xml:space="preserve">增强公众信任</w:t>
            </w:r>
          </w:p>
        </w:tc>
      </w:tr>
      <w:tr>
        <w:tc>
          <w:tcPr/>
          <w:p>
            <w:pPr>
              <w:pStyle w:val="Compact"/>
              <w:jc w:val="left"/>
            </w:pPr>
            <w:r>
              <w:t xml:space="preserve">2030-2040</w:t>
            </w:r>
          </w:p>
        </w:tc>
        <w:tc>
          <w:tcPr/>
          <w:p>
            <w:pPr>
              <w:pStyle w:val="Compact"/>
              <w:jc w:val="left"/>
            </w:pPr>
            <w:r>
              <w:rPr>
                <w:rFonts w:hint="eastAsia"/>
              </w:rPr>
              <w:t xml:space="preserve">就业结构转型</w:t>
            </w:r>
          </w:p>
        </w:tc>
        <w:tc>
          <w:tcPr/>
          <w:p>
            <w:pPr>
              <w:pStyle w:val="Compact"/>
              <w:jc w:val="left"/>
            </w:pPr>
            <w:r>
              <w:rPr>
                <w:rFonts w:hint="eastAsia"/>
              </w:rPr>
              <w:t xml:space="preserve">教育改革</w:t>
            </w:r>
          </w:p>
        </w:tc>
        <w:tc>
          <w:tcPr/>
          <w:p>
            <w:pPr>
              <w:pStyle w:val="Compact"/>
              <w:jc w:val="left"/>
            </w:pPr>
            <w:r>
              <w:rPr>
                <w:rFonts w:hint="eastAsia"/>
              </w:rPr>
              <w:t xml:space="preserve">劳动力市场重塑</w:t>
            </w:r>
          </w:p>
        </w:tc>
      </w:tr>
      <w:tr>
        <w:tc>
          <w:tcPr/>
          <w:p>
            <w:pPr>
              <w:pStyle w:val="Compact"/>
              <w:jc w:val="left"/>
            </w:pPr>
            <w:r>
              <w:t xml:space="preserve">2040-2050</w:t>
            </w:r>
          </w:p>
        </w:tc>
        <w:tc>
          <w:tcPr/>
          <w:p>
            <w:pPr>
              <w:pStyle w:val="Compact"/>
              <w:jc w:val="left"/>
            </w:pPr>
            <w:r>
              <w:rPr>
                <w:rFonts w:hint="eastAsia"/>
              </w:rPr>
              <w:t xml:space="preserve">人机协作深化</w:t>
            </w:r>
          </w:p>
        </w:tc>
        <w:tc>
          <w:tcPr/>
          <w:p>
            <w:pPr>
              <w:pStyle w:val="Compact"/>
              <w:jc w:val="left"/>
            </w:pPr>
            <w:r>
              <w:rPr>
                <w:rFonts w:hint="eastAsia"/>
              </w:rPr>
              <w:t xml:space="preserve">能力增强</w:t>
            </w:r>
          </w:p>
        </w:tc>
        <w:tc>
          <w:tcPr/>
          <w:p>
            <w:pPr>
              <w:pStyle w:val="Compact"/>
              <w:jc w:val="left"/>
            </w:pPr>
            <w:r>
              <w:rPr>
                <w:rFonts w:hint="eastAsia"/>
              </w:rPr>
              <w:t xml:space="preserve">工作方式变革</w:t>
            </w:r>
          </w:p>
        </w:tc>
      </w:tr>
      <w:tr>
        <w:tc>
          <w:tcPr/>
          <w:p>
            <w:pPr>
              <w:pStyle w:val="Compact"/>
              <w:jc w:val="left"/>
            </w:pPr>
            <w:r>
              <w:t xml:space="preserve">2050-2070</w:t>
            </w:r>
          </w:p>
        </w:tc>
        <w:tc>
          <w:tcPr/>
          <w:p>
            <w:pPr>
              <w:pStyle w:val="Compact"/>
              <w:jc w:val="left"/>
            </w:pPr>
            <w:r>
              <w:rPr>
                <w:rFonts w:hint="eastAsia"/>
              </w:rPr>
              <w:t xml:space="preserve">社会治理模式</w:t>
            </w:r>
          </w:p>
        </w:tc>
        <w:tc>
          <w:tcPr/>
          <w:p>
            <w:pPr>
              <w:pStyle w:val="Compact"/>
              <w:jc w:val="left"/>
            </w:pPr>
            <w:r>
              <w:rPr>
                <w:rFonts w:hint="eastAsia"/>
              </w:rPr>
              <w:t xml:space="preserve">智能化治理</w:t>
            </w:r>
          </w:p>
        </w:tc>
        <w:tc>
          <w:tcPr/>
          <w:p>
            <w:pPr>
              <w:pStyle w:val="Compact"/>
              <w:jc w:val="left"/>
            </w:pPr>
            <w:r>
              <w:rPr>
                <w:rFonts w:hint="eastAsia"/>
              </w:rPr>
              <w:t xml:space="preserve">治理效能提升</w:t>
            </w:r>
          </w:p>
        </w:tc>
      </w:tr>
      <w:tr>
        <w:tc>
          <w:tcPr/>
          <w:p>
            <w:pPr>
              <w:pStyle w:val="Compact"/>
              <w:jc w:val="left"/>
            </w:pPr>
            <w:r>
              <w:t xml:space="preserve">2070+</w:t>
            </w:r>
          </w:p>
        </w:tc>
        <w:tc>
          <w:tcPr/>
          <w:p>
            <w:pPr>
              <w:pStyle w:val="Compact"/>
              <w:jc w:val="left"/>
            </w:pPr>
            <w:r>
              <w:rPr>
                <w:rFonts w:hint="eastAsia"/>
              </w:rPr>
              <w:t xml:space="preserve">人类定位与发展</w:t>
            </w:r>
          </w:p>
        </w:tc>
        <w:tc>
          <w:tcPr/>
          <w:p>
            <w:pPr>
              <w:pStyle w:val="Compact"/>
              <w:jc w:val="left"/>
            </w:pPr>
            <w:r>
              <w:rPr>
                <w:rFonts w:hint="eastAsia"/>
              </w:rPr>
              <w:t xml:space="preserve">价值重构</w:t>
            </w:r>
          </w:p>
        </w:tc>
        <w:tc>
          <w:tcPr/>
          <w:p>
            <w:pPr>
              <w:pStyle w:val="Compact"/>
              <w:jc w:val="left"/>
            </w:pPr>
            <w:r>
              <w:rPr>
                <w:rFonts w:hint="eastAsia"/>
              </w:rPr>
              <w:t xml:space="preserve">文明形态进化</w:t>
            </w:r>
          </w:p>
        </w:tc>
      </w:tr>
    </w:tbl>
    <w:p>
      <w:pPr>
        <w:numPr>
          <w:ilvl w:val="0"/>
          <w:numId w:val="3029"/>
        </w:numPr>
      </w:pPr>
      <w:r>
        <w:rPr>
          <w:rFonts w:hint="eastAsia"/>
        </w:rPr>
        <w:t xml:space="preserve">本章小结：</w:t>
      </w:r>
      <w:r>
        <w:t xml:space="preserve"> </w:t>
      </w:r>
      <w:r>
        <w:rPr>
          <w:rFonts w:hint="eastAsia"/>
        </w:rPr>
        <w:t xml:space="preserve">应对未来挑战的行动建议是确保AI</w:t>
      </w:r>
      <w:r>
        <w:t xml:space="preserve"> </w:t>
      </w:r>
      <w:r>
        <w:rPr>
          <w:rFonts w:hint="eastAsia"/>
        </w:rPr>
        <w:t xml:space="preserve">Agent发展与人类社会协调共进的关键策略。本章深入探讨了这一领域的核心概念、主要挑战、实施策略以及未来趋势。</w:t>
      </w:r>
    </w:p>
    <w:p>
      <w:pPr>
        <w:pStyle w:val="FirstParagraph"/>
      </w:pPr>
      <w:r>
        <w:rPr>
          <w:rFonts w:hint="eastAsia"/>
        </w:rPr>
        <w:t xml:space="preserve">主要挑战包括：</w:t>
      </w:r>
      <w:r>
        <w:t xml:space="preserve"> 1. </w:t>
      </w:r>
      <w:r>
        <w:rPr>
          <w:rFonts w:hint="eastAsia"/>
        </w:rPr>
        <w:t xml:space="preserve">技术风险：如何确保AI系统的安全性和可控性。</w:t>
      </w:r>
      <w:r>
        <w:t xml:space="preserve"> 2.</w:t>
      </w:r>
      <w:r>
        <w:t xml:space="preserve"> </w:t>
      </w:r>
      <w:r>
        <w:rPr>
          <w:rFonts w:hint="eastAsia"/>
        </w:rPr>
        <w:t xml:space="preserve">就业变革：如何应对AI导致的就业结构深刻变化。</w:t>
      </w:r>
      <w:r>
        <w:t xml:space="preserve"> 3.</w:t>
      </w:r>
      <w:r>
        <w:t xml:space="preserve"> </w:t>
      </w:r>
      <w:r>
        <w:rPr>
          <w:rFonts w:hint="eastAsia"/>
        </w:rPr>
        <w:t xml:space="preserve">伦理困境：如何在AI决策中融入人类价值观和伦理准则。</w:t>
      </w:r>
      <w:r>
        <w:t xml:space="preserve"> 4.</w:t>
      </w:r>
      <w:r>
        <w:t xml:space="preserve"> </w:t>
      </w:r>
      <w:r>
        <w:rPr>
          <w:rFonts w:hint="eastAsia"/>
        </w:rPr>
        <w:t xml:space="preserve">隐私保护：如何在数据驱动的AI时代保护个人隐私。</w:t>
      </w:r>
      <w:r>
        <w:t xml:space="preserve"> 5.</w:t>
      </w:r>
      <w:r>
        <w:t xml:space="preserve"> </w:t>
      </w:r>
      <w:r>
        <w:rPr>
          <w:rFonts w:hint="eastAsia"/>
        </w:rPr>
        <w:t xml:space="preserve">教育适应：如何重塑教育体系以适应AI时代的需求。</w:t>
      </w:r>
      <w:r>
        <w:t xml:space="preserve"> 6.</w:t>
      </w:r>
      <w:r>
        <w:t xml:space="preserve"> </w:t>
      </w:r>
      <w:r>
        <w:rPr>
          <w:rFonts w:hint="eastAsia"/>
        </w:rPr>
        <w:t xml:space="preserve">社会公平：如何防止AI加剧社会不平等。</w:t>
      </w:r>
      <w:r>
        <w:t xml:space="preserve"> 7.</w:t>
      </w:r>
      <w:r>
        <w:t xml:space="preserve"> </w:t>
      </w:r>
      <w:r>
        <w:rPr>
          <w:rFonts w:hint="eastAsia"/>
        </w:rPr>
        <w:t xml:space="preserve">心理健康：如何应对AI对人类心理和社交关系的影响。</w:t>
      </w:r>
      <w:r>
        <w:t xml:space="preserve"> 8.</w:t>
      </w:r>
      <w:r>
        <w:t xml:space="preserve"> </w:t>
      </w:r>
      <w:r>
        <w:rPr>
          <w:rFonts w:hint="eastAsia"/>
        </w:rPr>
        <w:t xml:space="preserve">国际协调：如何在全球范围内协调AI发展和治理。</w:t>
      </w:r>
    </w:p>
    <w:p>
      <w:pPr>
        <w:pStyle w:val="BodyText"/>
      </w:pPr>
      <w:r>
        <w:rPr>
          <w:rFonts w:hint="eastAsia"/>
        </w:rPr>
        <w:t xml:space="preserve">为了有效应对这些挑战，我们需要采取多方面的行动：</w:t>
      </w:r>
    </w:p>
    <w:p>
      <w:pPr>
        <w:numPr>
          <w:ilvl w:val="0"/>
          <w:numId w:val="3030"/>
        </w:numPr>
      </w:pPr>
      <w:r>
        <w:rPr>
          <w:rFonts w:hint="eastAsia"/>
        </w:rPr>
        <w:t xml:space="preserve">加强AI安全研究，建立健全的技术风险评估和管理体系。</w:t>
      </w:r>
    </w:p>
    <w:p>
      <w:pPr>
        <w:numPr>
          <w:ilvl w:val="0"/>
          <w:numId w:val="3030"/>
        </w:numPr>
      </w:pPr>
      <w:r>
        <w:rPr>
          <w:rFonts w:hint="eastAsia"/>
        </w:rPr>
        <w:t xml:space="preserve">推动教育体系改革，强化STEM+人文的跨学科教育和终身学习。</w:t>
      </w:r>
    </w:p>
    <w:p>
      <w:pPr>
        <w:numPr>
          <w:ilvl w:val="0"/>
          <w:numId w:val="3030"/>
        </w:numPr>
      </w:pPr>
      <w:r>
        <w:rPr>
          <w:rFonts w:hint="eastAsia"/>
        </w:rPr>
        <w:t xml:space="preserve">制定前瞻性的就业政策，支持劳动力市场的平稳转型。</w:t>
      </w:r>
    </w:p>
    <w:p>
      <w:pPr>
        <w:numPr>
          <w:ilvl w:val="0"/>
          <w:numId w:val="3030"/>
        </w:numPr>
      </w:pPr>
      <w:r>
        <w:rPr>
          <w:rFonts w:hint="eastAsia"/>
        </w:rPr>
        <w:t xml:space="preserve">完善数据保护法规，发展隐私增强技术。</w:t>
      </w:r>
    </w:p>
    <w:p>
      <w:pPr>
        <w:numPr>
          <w:ilvl w:val="0"/>
          <w:numId w:val="3030"/>
        </w:numPr>
      </w:pPr>
      <w:r>
        <w:rPr>
          <w:rFonts w:hint="eastAsia"/>
        </w:rPr>
        <w:t xml:space="preserve">构建AI伦理框架，将伦理考量嵌入AI开发全过程。</w:t>
      </w:r>
    </w:p>
    <w:p>
      <w:pPr>
        <w:numPr>
          <w:ilvl w:val="0"/>
          <w:numId w:val="3030"/>
        </w:numPr>
      </w:pPr>
      <w:r>
        <w:rPr>
          <w:rFonts w:hint="eastAsia"/>
        </w:rPr>
        <w:t xml:space="preserve">探索AI辅助型社会治理模式，提高治理的智能化和精准化。</w:t>
      </w:r>
    </w:p>
    <w:p>
      <w:pPr>
        <w:numPr>
          <w:ilvl w:val="0"/>
          <w:numId w:val="3030"/>
        </w:numPr>
      </w:pPr>
      <w:r>
        <w:rPr>
          <w:rFonts w:hint="eastAsia"/>
        </w:rPr>
        <w:t xml:space="preserve">加强国际合作，共同应对AI带来的全球性挑战。</w:t>
      </w:r>
    </w:p>
    <w:p>
      <w:pPr>
        <w:numPr>
          <w:ilvl w:val="0"/>
          <w:numId w:val="3030"/>
        </w:numPr>
      </w:pPr>
      <w:r>
        <w:rPr>
          <w:rFonts w:hint="eastAsia"/>
        </w:rPr>
        <w:t xml:space="preserve">重视AI对心理健康的影响，开发支持性的心理健康服务。</w:t>
      </w:r>
    </w:p>
    <w:p>
      <w:pPr>
        <w:pStyle w:val="FirstParagraph"/>
      </w:pPr>
      <w:r>
        <w:rPr>
          <w:rFonts w:hint="eastAsia"/>
        </w:rPr>
        <w:t xml:space="preserve">展望未来，应对AI挑战的策略可能呈现以下趋势：</w:t>
      </w:r>
    </w:p>
    <w:p>
      <w:pPr>
        <w:numPr>
          <w:ilvl w:val="0"/>
          <w:numId w:val="3031"/>
        </w:numPr>
      </w:pPr>
      <w:r>
        <w:rPr>
          <w:rFonts w:hint="eastAsia"/>
        </w:rPr>
        <w:t xml:space="preserve">整体性：应对策略将更加系统化，考虑各领域间的复杂互动。</w:t>
      </w:r>
    </w:p>
    <w:p>
      <w:pPr>
        <w:numPr>
          <w:ilvl w:val="0"/>
          <w:numId w:val="3031"/>
        </w:numPr>
      </w:pPr>
      <w:r>
        <w:rPr>
          <w:rFonts w:hint="eastAsia"/>
        </w:rPr>
        <w:t xml:space="preserve">前瞻性：将更注重长期影响评估和预防性措施。</w:t>
      </w:r>
    </w:p>
    <w:p>
      <w:pPr>
        <w:numPr>
          <w:ilvl w:val="0"/>
          <w:numId w:val="3031"/>
        </w:numPr>
      </w:pPr>
      <w:r>
        <w:rPr>
          <w:rFonts w:hint="eastAsia"/>
        </w:rPr>
        <w:t xml:space="preserve">协作性：跨部门、跨学科、跨国界的合作将成为常态。</w:t>
      </w:r>
    </w:p>
    <w:p>
      <w:pPr>
        <w:numPr>
          <w:ilvl w:val="0"/>
          <w:numId w:val="3031"/>
        </w:numPr>
      </w:pPr>
      <w:r>
        <w:rPr>
          <w:rFonts w:hint="eastAsia"/>
        </w:rPr>
        <w:t xml:space="preserve">自适应：策略将具有更强的灵活性和自我调节能力。</w:t>
      </w:r>
    </w:p>
    <w:p>
      <w:pPr>
        <w:numPr>
          <w:ilvl w:val="0"/>
          <w:numId w:val="3031"/>
        </w:numPr>
      </w:pPr>
      <w:r>
        <w:rPr>
          <w:rFonts w:hint="eastAsia"/>
        </w:rPr>
        <w:t xml:space="preserve">以人为本：将人类福祉和发展作为核心价值导向。</w:t>
      </w:r>
    </w:p>
    <w:p>
      <w:pPr>
        <w:numPr>
          <w:ilvl w:val="0"/>
          <w:numId w:val="3031"/>
        </w:numPr>
      </w:pPr>
      <w:r>
        <w:rPr>
          <w:rFonts w:hint="eastAsia"/>
        </w:rPr>
        <w:t xml:space="preserve">技术赋能：充分利用AI等新技术增强应对能力。</w:t>
      </w:r>
    </w:p>
    <w:p>
      <w:pPr>
        <w:numPr>
          <w:ilvl w:val="0"/>
          <w:numId w:val="3031"/>
        </w:numPr>
      </w:pPr>
      <w:r>
        <w:rPr>
          <w:rFonts w:hint="eastAsia"/>
        </w:rPr>
        <w:t xml:space="preserve">公众参与：更广泛地吸收公众意见，提高决策的民主性。</w:t>
      </w:r>
    </w:p>
    <w:p>
      <w:pPr>
        <w:numPr>
          <w:ilvl w:val="0"/>
          <w:numId w:val="3031"/>
        </w:numPr>
      </w:pPr>
      <w:r>
        <w:rPr>
          <w:rFonts w:hint="eastAsia"/>
        </w:rPr>
        <w:t xml:space="preserve">文化敏感：考虑不同文化背景下的AI接受度和应用模式。</w:t>
      </w:r>
    </w:p>
    <w:p>
      <w:pPr>
        <w:pStyle w:val="FirstParagraph"/>
      </w:pPr>
      <w:r>
        <w:rPr>
          <w:rFonts w:hint="eastAsia"/>
        </w:rPr>
        <w:t xml:space="preserve">然而，这些应对策略的实施也面临诸多挑战。例如，如何在快速变化的技术环境中保持政策的前瞻性和适应性？如何平衡创新与监管，确保AI的健康发展？如何在全球范围内协调不同国家和地区的利益，建立有效的国际合作机制？这些问题需要决策者、研究者和实践者持续关注和探索。</w:t>
      </w:r>
    </w:p>
    <w:p>
      <w:pPr>
        <w:pStyle w:val="BodyText"/>
      </w:pPr>
      <w:r>
        <w:rPr>
          <w:rFonts w:hint="eastAsia"/>
        </w:rPr>
        <w:t xml:space="preserve">总的来说，应对AI未来挑战需要我们采取积极主动、系统全面、灵活适应的策略。这不仅是技术问题，更是关乎人类社会未来发展方向的重大议题。通过前瞻性思考、跨界合作和持续创新，我们有望在AI时代塑造一个更加智能、公平、可持续的未来社会。</w:t>
      </w:r>
    </w:p>
    <w:p>
      <w:pPr>
        <w:pStyle w:val="BodyText"/>
      </w:pPr>
      <w:r>
        <w:rPr>
          <w:rFonts w:hint="eastAsia"/>
        </w:rPr>
        <w:t xml:space="preserve">让我们携手努力，以开放和负责任的态度迎接AI带来的挑战和机遇。通过制定和实施明智的行动建议，我们可以引导AI的发展方向，确保其真正造福人类，推动人类文明迈向新的高度。这不仅是我们这一代人的责任，也是我们为后代创造美好未来的承诺。</w:t>
      </w:r>
    </w:p>
    <w:bookmarkEnd w:id="96"/>
    <w:bookmarkStart w:id="97" w:name="Xfd9038a3084540923b22b47004c042f1279cdbe"/>
    <w:p>
      <w:pPr>
        <w:pStyle w:val="Heading3"/>
      </w:pPr>
      <w:r>
        <w:t xml:space="preserve">10.14.4 AI</w:t>
      </w:r>
      <w:r>
        <w:t xml:space="preserve"> </w:t>
      </w:r>
      <w:r>
        <w:rPr>
          <w:rFonts w:hint="eastAsia"/>
        </w:rPr>
        <w:t xml:space="preserve">Agent研究与应用的未来展望</w:t>
      </w:r>
    </w:p>
    <w:p>
      <w:pPr>
        <w:numPr>
          <w:ilvl w:val="0"/>
          <w:numId w:val="3032"/>
        </w:numPr>
      </w:pPr>
      <w:r>
        <w:rPr>
          <w:rFonts w:hint="eastAsia"/>
        </w:rPr>
        <w:t xml:space="preserve">核心概念：</w:t>
      </w:r>
      <w:r>
        <w:t xml:space="preserve"> AI</w:t>
      </w:r>
      <w:r>
        <w:t xml:space="preserve"> </w:t>
      </w:r>
      <w:r>
        <w:rPr>
          <w:rFonts w:hint="eastAsia"/>
        </w:rPr>
        <w:t xml:space="preserve">Agent研究与应用的未来展望是指基于当前技术发展趋势和社会需求，对AI</w:t>
      </w:r>
      <w:r>
        <w:t xml:space="preserve"> </w:t>
      </w:r>
      <w:r>
        <w:rPr>
          <w:rFonts w:hint="eastAsia"/>
        </w:rPr>
        <w:t xml:space="preserve">Agent在未来可能的发展方向、突破点、应用场景以及对人类社会的潜在影响进行的前瞻性分析和预测。这种展望不仅涉及技术层面的进步，还包括AI</w:t>
      </w:r>
      <w:r>
        <w:t xml:space="preserve"> </w:t>
      </w:r>
      <w:r>
        <w:rPr>
          <w:rFonts w:hint="eastAsia"/>
        </w:rPr>
        <w:t xml:space="preserve">Agent在经济、社会、文化等方面可能带来的深远变革。</w:t>
      </w:r>
    </w:p>
    <w:p>
      <w:pPr>
        <w:numPr>
          <w:ilvl w:val="0"/>
          <w:numId w:val="3032"/>
        </w:numPr>
      </w:pPr>
      <w:r>
        <w:rPr>
          <w:rFonts w:hint="eastAsia"/>
        </w:rPr>
        <w:t xml:space="preserve">问题背景：</w:t>
      </w:r>
      <w:r>
        <w:t xml:space="preserve"> </w:t>
      </w:r>
      <w:r>
        <w:rPr>
          <w:rFonts w:hint="eastAsia"/>
        </w:rPr>
        <w:t xml:space="preserve">随着深度学习、自然语言处理、计算机视觉等技术的快速进步，AI</w:t>
      </w:r>
      <w:r>
        <w:t xml:space="preserve"> </w:t>
      </w:r>
      <w:r>
        <w:rPr>
          <w:rFonts w:hint="eastAsia"/>
        </w:rPr>
        <w:t xml:space="preserve">Agent正在变得越来越智能和自主。它们已经开始在多个领域展现出超越人类的能力，如围棋、蛋白质折叠预测等。同时，AI</w:t>
      </w:r>
      <w:r>
        <w:t xml:space="preserve"> </w:t>
      </w:r>
      <w:r>
        <w:rPr>
          <w:rFonts w:hint="eastAsia"/>
        </w:rPr>
        <w:t xml:space="preserve">Agent也正在渗透到我们日常生活的方方面面，从智能助手到自动驾驶，从医疗诊断到金融投资。面对这种快速发展的趋势，我们需要对AI</w:t>
      </w:r>
      <w:r>
        <w:t xml:space="preserve"> </w:t>
      </w:r>
      <w:r>
        <w:rPr>
          <w:rFonts w:hint="eastAsia"/>
        </w:rPr>
        <w:t xml:space="preserve">Agent的未来有一个清晰的认识和展望，以便更好地引导其发展方向，最大化其积极影响，同时有效管理潜在风险。</w:t>
      </w:r>
    </w:p>
    <w:p>
      <w:pPr>
        <w:numPr>
          <w:ilvl w:val="0"/>
          <w:numId w:val="3032"/>
        </w:numPr>
      </w:pPr>
      <w:r>
        <w:rPr>
          <w:rFonts w:hint="eastAsia"/>
        </w:rPr>
        <w:t xml:space="preserve">问题描述：</w:t>
      </w:r>
      <w:r>
        <w:t xml:space="preserve"> </w:t>
      </w:r>
      <w:r>
        <w:rPr>
          <w:rFonts w:hint="eastAsia"/>
        </w:rPr>
        <w:t xml:space="preserve">我们需要探讨AI</w:t>
      </w:r>
      <w:r>
        <w:t xml:space="preserve"> </w:t>
      </w:r>
      <w:r>
        <w:rPr>
          <w:rFonts w:hint="eastAsia"/>
        </w:rPr>
        <w:t xml:space="preserve">Agent在技术层面可能取得的突破，如通用人工智能（AGI）的实现可能性；AI</w:t>
      </w:r>
      <w:r>
        <w:t xml:space="preserve"> </w:t>
      </w:r>
      <w:r>
        <w:rPr>
          <w:rFonts w:hint="eastAsia"/>
        </w:rPr>
        <w:t xml:space="preserve">Agent在各行各业中的深度应用及其可能带来的变革；AI</w:t>
      </w:r>
      <w:r>
        <w:t xml:space="preserve"> </w:t>
      </w:r>
      <w:r>
        <w:rPr>
          <w:rFonts w:hint="eastAsia"/>
        </w:rPr>
        <w:t xml:space="preserve">Agent与人类的关系演变，包括人机协作、增强智能等新模式；AI</w:t>
      </w:r>
      <w:r>
        <w:t xml:space="preserve"> </w:t>
      </w:r>
      <w:r>
        <w:rPr>
          <w:rFonts w:hint="eastAsia"/>
        </w:rPr>
        <w:t xml:space="preserve">Agent对社会结构、经济形态、文化传承等方面的长期影响；以及在这一发展过程中可能面临的伦理、安全、隐私等挑战及其解决方案。</w:t>
      </w:r>
    </w:p>
    <w:p>
      <w:pPr>
        <w:numPr>
          <w:ilvl w:val="0"/>
          <w:numId w:val="3032"/>
        </w:numPr>
      </w:pPr>
      <w:r>
        <w:rPr>
          <w:rFonts w:hint="eastAsia"/>
        </w:rPr>
        <w:t xml:space="preserve">问题解决：</w:t>
      </w:r>
      <w:r>
        <w:t xml:space="preserve"> </w:t>
      </w:r>
      <w:r>
        <w:rPr>
          <w:rFonts w:hint="eastAsia"/>
        </w:rPr>
        <w:t xml:space="preserve">为了对AI</w:t>
      </w:r>
      <w:r>
        <w:t xml:space="preserve"> </w:t>
      </w:r>
      <w:r>
        <w:rPr>
          <w:rFonts w:hint="eastAsia"/>
        </w:rPr>
        <w:t xml:space="preserve">Agent的未来进行全面而深入的展望，可以从以下几个方面着手：</w:t>
      </w:r>
    </w:p>
    <w:p>
      <w:pPr>
        <w:numPr>
          <w:ilvl w:val="0"/>
          <w:numId w:val="3033"/>
        </w:numPr>
      </w:pPr>
      <w:r>
        <w:rPr>
          <w:rFonts w:hint="eastAsia"/>
        </w:rPr>
        <w:t xml:space="preserve">技术突破：</w:t>
      </w:r>
    </w:p>
    <w:p>
      <w:pPr>
        <w:numPr>
          <w:ilvl w:val="1"/>
          <w:numId w:val="3034"/>
        </w:numPr>
      </w:pPr>
      <w:r>
        <w:rPr>
          <w:rFonts w:hint="eastAsia"/>
        </w:rPr>
        <w:t xml:space="preserve">探索通用人工智能（AGI）的可能路径</w:t>
      </w:r>
    </w:p>
    <w:p>
      <w:pPr>
        <w:numPr>
          <w:ilvl w:val="1"/>
          <w:numId w:val="3034"/>
        </w:numPr>
      </w:pPr>
      <w:r>
        <w:rPr>
          <w:rFonts w:hint="eastAsia"/>
        </w:rPr>
        <w:t xml:space="preserve">研究类脑计算和神经形态计算</w:t>
      </w:r>
    </w:p>
    <w:p>
      <w:pPr>
        <w:numPr>
          <w:ilvl w:val="1"/>
          <w:numId w:val="3034"/>
        </w:numPr>
      </w:pPr>
      <w:r>
        <w:rPr>
          <w:rFonts w:hint="eastAsia"/>
        </w:rPr>
        <w:t xml:space="preserve">发展自主学习和迁移学习能力</w:t>
      </w:r>
    </w:p>
    <w:p>
      <w:pPr>
        <w:numPr>
          <w:ilvl w:val="0"/>
          <w:numId w:val="3033"/>
        </w:numPr>
      </w:pPr>
      <w:r>
        <w:rPr>
          <w:rFonts w:hint="eastAsia"/>
        </w:rPr>
        <w:t xml:space="preserve">应用领域拓展：</w:t>
      </w:r>
    </w:p>
    <w:p>
      <w:pPr>
        <w:numPr>
          <w:ilvl w:val="1"/>
          <w:numId w:val="3035"/>
        </w:numPr>
      </w:pPr>
      <w:r>
        <w:rPr>
          <w:rFonts w:hint="eastAsia"/>
        </w:rPr>
        <w:t xml:space="preserve">医疗健康：个性化诊疗、药物研发、疾病预防</w:t>
      </w:r>
    </w:p>
    <w:p>
      <w:pPr>
        <w:numPr>
          <w:ilvl w:val="1"/>
          <w:numId w:val="3035"/>
        </w:numPr>
      </w:pPr>
      <w:r>
        <w:rPr>
          <w:rFonts w:hint="eastAsia"/>
        </w:rPr>
        <w:t xml:space="preserve">教育：自适应学习系统、虚拟导师、终身教育</w:t>
      </w:r>
    </w:p>
    <w:p>
      <w:pPr>
        <w:numPr>
          <w:ilvl w:val="1"/>
          <w:numId w:val="3035"/>
        </w:numPr>
      </w:pPr>
      <w:r>
        <w:rPr>
          <w:rFonts w:hint="eastAsia"/>
        </w:rPr>
        <w:t xml:space="preserve">环境：气候变化模拟、生态系统管理、可持续发展规划</w:t>
      </w:r>
    </w:p>
    <w:p>
      <w:pPr>
        <w:numPr>
          <w:ilvl w:val="1"/>
          <w:numId w:val="3035"/>
        </w:numPr>
      </w:pPr>
      <w:r>
        <w:rPr>
          <w:rFonts w:hint="eastAsia"/>
        </w:rPr>
        <w:t xml:space="preserve">科学研究：自动化实验设计、理论生成、跨学科知识融合</w:t>
      </w:r>
    </w:p>
    <w:p>
      <w:pPr>
        <w:numPr>
          <w:ilvl w:val="0"/>
          <w:numId w:val="3033"/>
        </w:numPr>
      </w:pPr>
      <w:r>
        <w:rPr>
          <w:rFonts w:hint="eastAsia"/>
        </w:rPr>
        <w:t xml:space="preserve">人机协作新模式：</w:t>
      </w:r>
    </w:p>
    <w:p>
      <w:pPr>
        <w:numPr>
          <w:ilvl w:val="1"/>
          <w:numId w:val="3036"/>
        </w:numPr>
      </w:pPr>
      <w:r>
        <w:rPr>
          <w:rFonts w:hint="eastAsia"/>
        </w:rPr>
        <w:t xml:space="preserve">增强智能：AI作为人类能力的延伸和增强</w:t>
      </w:r>
    </w:p>
    <w:p>
      <w:pPr>
        <w:numPr>
          <w:ilvl w:val="1"/>
          <w:numId w:val="3036"/>
        </w:numPr>
      </w:pPr>
      <w:r>
        <w:rPr>
          <w:rFonts w:hint="eastAsia"/>
        </w:rPr>
        <w:t xml:space="preserve">共创模式：人类与AI共同参与创意和决策过程</w:t>
      </w:r>
    </w:p>
    <w:p>
      <w:pPr>
        <w:numPr>
          <w:ilvl w:val="1"/>
          <w:numId w:val="3036"/>
        </w:numPr>
      </w:pPr>
      <w:r>
        <w:rPr>
          <w:rFonts w:hint="eastAsia"/>
        </w:rPr>
        <w:t xml:space="preserve">工作重塑：AI承担重复性任务，人类专注于高阶思维</w:t>
      </w:r>
    </w:p>
    <w:p>
      <w:pPr>
        <w:numPr>
          <w:ilvl w:val="0"/>
          <w:numId w:val="3033"/>
        </w:numPr>
      </w:pPr>
      <w:r>
        <w:rPr>
          <w:rFonts w:hint="eastAsia"/>
        </w:rPr>
        <w:t xml:space="preserve">社会经济影响：</w:t>
      </w:r>
    </w:p>
    <w:p>
      <w:pPr>
        <w:numPr>
          <w:ilvl w:val="1"/>
          <w:numId w:val="3037"/>
        </w:numPr>
      </w:pPr>
      <w:r>
        <w:rPr>
          <w:rFonts w:hint="eastAsia"/>
        </w:rPr>
        <w:t xml:space="preserve">经济形态：智能经济、共享经济的深化发展</w:t>
      </w:r>
    </w:p>
    <w:p>
      <w:pPr>
        <w:numPr>
          <w:ilvl w:val="1"/>
          <w:numId w:val="3037"/>
        </w:numPr>
      </w:pPr>
      <w:r>
        <w:rPr>
          <w:rFonts w:hint="eastAsia"/>
        </w:rPr>
        <w:t xml:space="preserve">就业结构：新兴职业的出现，传统行业的转型</w:t>
      </w:r>
    </w:p>
    <w:p>
      <w:pPr>
        <w:numPr>
          <w:ilvl w:val="1"/>
          <w:numId w:val="3037"/>
        </w:numPr>
      </w:pPr>
      <w:r>
        <w:rPr>
          <w:rFonts w:hint="eastAsia"/>
        </w:rPr>
        <w:t xml:space="preserve">社会治理：智能化治理、精准公共服务</w:t>
      </w:r>
    </w:p>
    <w:p>
      <w:pPr>
        <w:numPr>
          <w:ilvl w:val="0"/>
          <w:numId w:val="3033"/>
        </w:numPr>
      </w:pPr>
      <w:r>
        <w:rPr>
          <w:rFonts w:hint="eastAsia"/>
        </w:rPr>
        <w:t xml:space="preserve">伦理与安全：</w:t>
      </w:r>
    </w:p>
    <w:p>
      <w:pPr>
        <w:numPr>
          <w:ilvl w:val="1"/>
          <w:numId w:val="3038"/>
        </w:numPr>
      </w:pPr>
      <w:r>
        <w:rPr>
          <w:rFonts w:hint="eastAsia"/>
        </w:rPr>
        <w:t xml:space="preserve">构建AI伦理框架：价值对齐、道德决策能力</w:t>
      </w:r>
    </w:p>
    <w:p>
      <w:pPr>
        <w:numPr>
          <w:ilvl w:val="1"/>
          <w:numId w:val="3038"/>
        </w:numPr>
      </w:pPr>
      <w:r>
        <w:rPr>
          <w:rFonts w:hint="eastAsia"/>
        </w:rPr>
        <w:t xml:space="preserve">发展可解释AI：增强AI系统的透明度和可理解性</w:t>
      </w:r>
    </w:p>
    <w:p>
      <w:pPr>
        <w:numPr>
          <w:ilvl w:val="1"/>
          <w:numId w:val="3038"/>
        </w:numPr>
      </w:pPr>
      <w:r>
        <w:rPr>
          <w:rFonts w:hint="eastAsia"/>
        </w:rPr>
        <w:t xml:space="preserve">建立AI安全机制：防范AI滥用、确保人类控制</w:t>
      </w:r>
    </w:p>
    <w:p>
      <w:pPr>
        <w:numPr>
          <w:ilvl w:val="0"/>
          <w:numId w:val="3033"/>
        </w:numPr>
      </w:pPr>
      <w:r>
        <w:rPr>
          <w:rFonts w:hint="eastAsia"/>
        </w:rPr>
        <w:t xml:space="preserve">文化与艺术：</w:t>
      </w:r>
    </w:p>
    <w:p>
      <w:pPr>
        <w:numPr>
          <w:ilvl w:val="1"/>
          <w:numId w:val="3039"/>
        </w:numPr>
      </w:pPr>
      <w:r>
        <w:rPr>
          <w:rFonts w:hint="eastAsia"/>
        </w:rPr>
        <w:t xml:space="preserve">AI创作：新的艺术形式和表达方式</w:t>
      </w:r>
    </w:p>
    <w:p>
      <w:pPr>
        <w:numPr>
          <w:ilvl w:val="1"/>
          <w:numId w:val="3039"/>
        </w:numPr>
      </w:pPr>
      <w:r>
        <w:rPr>
          <w:rFonts w:hint="eastAsia"/>
        </w:rPr>
        <w:t xml:space="preserve">文化传承：利用AI进行文化遗产保护和传播</w:t>
      </w:r>
    </w:p>
    <w:p>
      <w:pPr>
        <w:numPr>
          <w:ilvl w:val="1"/>
          <w:numId w:val="3039"/>
        </w:numPr>
      </w:pPr>
      <w:r>
        <w:rPr>
          <w:rFonts w:hint="eastAsia"/>
        </w:rPr>
        <w:t xml:space="preserve">跨文化交流：AI辅助跨语言、跨文化理解</w:t>
      </w:r>
    </w:p>
    <w:p>
      <w:pPr>
        <w:numPr>
          <w:ilvl w:val="0"/>
          <w:numId w:val="3033"/>
        </w:numPr>
      </w:pPr>
      <w:r>
        <w:rPr>
          <w:rFonts w:hint="eastAsia"/>
        </w:rPr>
        <w:t xml:space="preserve">哲学与认知科学：</w:t>
      </w:r>
    </w:p>
    <w:p>
      <w:pPr>
        <w:numPr>
          <w:ilvl w:val="1"/>
          <w:numId w:val="3040"/>
        </w:numPr>
      </w:pPr>
      <w:r>
        <w:rPr>
          <w:rFonts w:hint="eastAsia"/>
        </w:rPr>
        <w:t xml:space="preserve">探讨意识和智能的本质</w:t>
      </w:r>
    </w:p>
    <w:p>
      <w:pPr>
        <w:numPr>
          <w:ilvl w:val="1"/>
          <w:numId w:val="3040"/>
        </w:numPr>
      </w:pPr>
      <w:r>
        <w:rPr>
          <w:rFonts w:hint="eastAsia"/>
        </w:rPr>
        <w:t xml:space="preserve">研究AI对人类认知和思维方式的影响</w:t>
      </w:r>
    </w:p>
    <w:p>
      <w:pPr>
        <w:numPr>
          <w:ilvl w:val="1"/>
          <w:numId w:val="3040"/>
        </w:numPr>
      </w:pPr>
      <w:r>
        <w:rPr>
          <w:rFonts w:hint="eastAsia"/>
        </w:rPr>
        <w:t xml:space="preserve">重新定义人类与技术的关系</w:t>
      </w:r>
    </w:p>
    <w:p>
      <w:pPr>
        <w:numPr>
          <w:ilvl w:val="0"/>
          <w:numId w:val="3033"/>
        </w:numPr>
      </w:pPr>
      <w:r>
        <w:rPr>
          <w:rFonts w:hint="eastAsia"/>
        </w:rPr>
        <w:t xml:space="preserve">宇宙探索：</w:t>
      </w:r>
    </w:p>
    <w:p>
      <w:pPr>
        <w:numPr>
          <w:ilvl w:val="1"/>
          <w:numId w:val="3041"/>
        </w:numPr>
      </w:pPr>
      <w:r>
        <w:rPr>
          <w:rFonts w:hint="eastAsia"/>
        </w:rPr>
        <w:t xml:space="preserve">AI驱动的深空探测和行星开发</w:t>
      </w:r>
    </w:p>
    <w:p>
      <w:pPr>
        <w:numPr>
          <w:ilvl w:val="1"/>
          <w:numId w:val="3041"/>
        </w:numPr>
      </w:pPr>
      <w:r>
        <w:rPr>
          <w:rFonts w:hint="eastAsia"/>
        </w:rPr>
        <w:t xml:space="preserve">智能机器人在极端环境中的应用</w:t>
      </w:r>
    </w:p>
    <w:p>
      <w:pPr>
        <w:numPr>
          <w:ilvl w:val="1"/>
          <w:numId w:val="3041"/>
        </w:numPr>
      </w:pPr>
      <w:r>
        <w:rPr>
          <w:rFonts w:hint="eastAsia"/>
        </w:rPr>
        <w:t xml:space="preserve">外星智能探测和交流</w:t>
      </w:r>
    </w:p>
    <w:p>
      <w:pPr>
        <w:numPr>
          <w:ilvl w:val="0"/>
          <w:numId w:val="3042"/>
        </w:numPr>
      </w:pPr>
      <w:r>
        <w:rPr>
          <w:rFonts w:hint="eastAsia"/>
        </w:rPr>
        <w:t xml:space="preserve">边界与外延：</w:t>
      </w:r>
      <w:r>
        <w:t xml:space="preserve"> AI</w:t>
      </w:r>
      <w:r>
        <w:t xml:space="preserve"> </w:t>
      </w:r>
      <w:r>
        <w:rPr>
          <w:rFonts w:hint="eastAsia"/>
        </w:rPr>
        <w:t xml:space="preserve">Agent研究与应用的未来展望涉及计算机科学、认知科学、脑科学、哲学、社会学、经济学等多个学科领域。它不仅关乎技术本身，还延伸到人类文明的长远发展、宇宙探索、人类认知的本质等深层次问题。这种展望可能影响科技创新方向、教育体系改革、社会制度设计，甚至人类文明的演化路径。</w:t>
      </w:r>
    </w:p>
    <w:p>
      <w:pPr>
        <w:numPr>
          <w:ilvl w:val="0"/>
          <w:numId w:val="3042"/>
        </w:numPr>
      </w:pPr>
      <w:r>
        <w:rPr>
          <w:rFonts w:hint="eastAsia"/>
        </w:rPr>
        <w:t xml:space="preserve">概念结构与核心要素组成：</w:t>
      </w:r>
    </w:p>
    <w:p>
      <w:pPr>
        <w:numPr>
          <w:ilvl w:val="0"/>
          <w:numId w:val="3043"/>
        </w:numPr>
      </w:pPr>
      <w:r>
        <w:rPr>
          <w:rFonts w:hint="eastAsia"/>
        </w:rPr>
        <w:t xml:space="preserve">技术进展：AGI、类脑计算、自主学习</w:t>
      </w:r>
    </w:p>
    <w:p>
      <w:pPr>
        <w:numPr>
          <w:ilvl w:val="0"/>
          <w:numId w:val="3043"/>
        </w:numPr>
      </w:pPr>
      <w:r>
        <w:rPr>
          <w:rFonts w:hint="eastAsia"/>
        </w:rPr>
        <w:t xml:space="preserve">应用拓展：医疗、教育、环境、科研</w:t>
      </w:r>
    </w:p>
    <w:p>
      <w:pPr>
        <w:numPr>
          <w:ilvl w:val="0"/>
          <w:numId w:val="3043"/>
        </w:numPr>
      </w:pPr>
      <w:r>
        <w:rPr>
          <w:rFonts w:hint="eastAsia"/>
        </w:rPr>
        <w:t xml:space="preserve">人机关系：协作模式、增强智能、工作重塑</w:t>
      </w:r>
    </w:p>
    <w:p>
      <w:pPr>
        <w:numPr>
          <w:ilvl w:val="0"/>
          <w:numId w:val="3043"/>
        </w:numPr>
      </w:pPr>
      <w:r>
        <w:rPr>
          <w:rFonts w:hint="eastAsia"/>
        </w:rPr>
        <w:t xml:space="preserve">社会影响：经济形态、就业结构、治理模式</w:t>
      </w:r>
    </w:p>
    <w:p>
      <w:pPr>
        <w:numPr>
          <w:ilvl w:val="0"/>
          <w:numId w:val="3043"/>
        </w:numPr>
      </w:pPr>
      <w:r>
        <w:rPr>
          <w:rFonts w:hint="eastAsia"/>
        </w:rPr>
        <w:t xml:space="preserve">伦理安全：价值对齐、可解释性、风险防范</w:t>
      </w:r>
    </w:p>
    <w:p>
      <w:pPr>
        <w:numPr>
          <w:ilvl w:val="0"/>
          <w:numId w:val="3043"/>
        </w:numPr>
      </w:pPr>
      <w:r>
        <w:rPr>
          <w:rFonts w:hint="eastAsia"/>
        </w:rPr>
        <w:t xml:space="preserve">文化艺术：AI创作、文化传承、跨文化交流</w:t>
      </w:r>
    </w:p>
    <w:p>
      <w:pPr>
        <w:numPr>
          <w:ilvl w:val="0"/>
          <w:numId w:val="3043"/>
        </w:numPr>
      </w:pPr>
      <w:r>
        <w:rPr>
          <w:rFonts w:hint="eastAsia"/>
        </w:rPr>
        <w:t xml:space="preserve">哲学认知：智能本质、思维方式、人机关系</w:t>
      </w:r>
    </w:p>
    <w:p>
      <w:pPr>
        <w:numPr>
          <w:ilvl w:val="0"/>
          <w:numId w:val="3043"/>
        </w:numPr>
      </w:pPr>
      <w:r>
        <w:rPr>
          <w:rFonts w:hint="eastAsia"/>
        </w:rPr>
        <w:t xml:space="preserve">宇宙探索：深空探测、极限环境、外星交流</w:t>
      </w:r>
    </w:p>
    <w:p>
      <w:pPr>
        <w:numPr>
          <w:ilvl w:val="0"/>
          <w:numId w:val="3044"/>
        </w:numPr>
      </w:pPr>
      <w:r>
        <w:rPr>
          <w:rFonts w:hint="eastAsia"/>
        </w:rPr>
        <w:t xml:space="preserve">概念之间的关系：</w:t>
      </w:r>
    </w:p>
    <w:p>
      <w:pPr>
        <w:numPr>
          <w:ilvl w:val="0"/>
          <w:numId w:val="3045"/>
        </w:numPr>
      </w:pPr>
      <w:r>
        <w:rPr>
          <w:rFonts w:hint="eastAsia"/>
        </w:rPr>
        <w:t xml:space="preserve">概念核心属性维度对比</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属性维度</w:t>
            </w:r>
          </w:p>
        </w:tc>
        <w:tc>
          <w:tcPr/>
          <w:p>
            <w:pPr>
              <w:pStyle w:val="Compact"/>
              <w:jc w:val="left"/>
            </w:pPr>
            <w:r>
              <w:rPr>
                <w:rFonts w:hint="eastAsia"/>
              </w:rPr>
              <w:t xml:space="preserve">当前AI</w:t>
            </w:r>
            <w:r>
              <w:t xml:space="preserve"> Agent</w:t>
            </w:r>
          </w:p>
        </w:tc>
        <w:tc>
          <w:tcPr/>
          <w:p>
            <w:pPr>
              <w:pStyle w:val="Compact"/>
              <w:jc w:val="left"/>
            </w:pPr>
            <w:r>
              <w:rPr>
                <w:rFonts w:hint="eastAsia"/>
              </w:rPr>
              <w:t xml:space="preserve">未来AI</w:t>
            </w:r>
            <w:r>
              <w:t xml:space="preserve"> Agent</w:t>
            </w:r>
          </w:p>
        </w:tc>
        <w:tc>
          <w:tcPr/>
          <w:p>
            <w:pPr>
              <w:pStyle w:val="Compact"/>
              <w:jc w:val="left"/>
            </w:pPr>
            <w:r>
              <w:rPr>
                <w:rFonts w:hint="eastAsia"/>
              </w:rPr>
              <w:t xml:space="preserve">潜在影响</w:t>
            </w:r>
          </w:p>
        </w:tc>
      </w:tr>
      <w:tr>
        <w:tc>
          <w:tcPr/>
          <w:p>
            <w:pPr>
              <w:pStyle w:val="Compact"/>
              <w:jc w:val="left"/>
            </w:pPr>
            <w:r>
              <w:rPr>
                <w:rFonts w:hint="eastAsia"/>
              </w:rPr>
              <w:t xml:space="preserve">智能水平</w:t>
            </w:r>
          </w:p>
        </w:tc>
        <w:tc>
          <w:tcPr/>
          <w:p>
            <w:pPr>
              <w:pStyle w:val="Compact"/>
              <w:jc w:val="left"/>
            </w:pPr>
            <w:r>
              <w:rPr>
                <w:rFonts w:hint="eastAsia"/>
              </w:rPr>
              <w:t xml:space="preserve">专业领域智能</w:t>
            </w:r>
          </w:p>
        </w:tc>
        <w:tc>
          <w:tcPr/>
          <w:p>
            <w:pPr>
              <w:pStyle w:val="Compact"/>
              <w:jc w:val="left"/>
            </w:pPr>
            <w:r>
              <w:rPr>
                <w:rFonts w:hint="eastAsia"/>
              </w:rPr>
              <w:t xml:space="preserve">通用人工智能</w:t>
            </w:r>
          </w:p>
        </w:tc>
        <w:tc>
          <w:tcPr/>
          <w:p>
            <w:pPr>
              <w:pStyle w:val="Compact"/>
              <w:jc w:val="left"/>
            </w:pPr>
            <w:r>
              <w:rPr>
                <w:rFonts w:hint="eastAsia"/>
              </w:rPr>
              <w:t xml:space="preserve">人类角色的重新定位</w:t>
            </w:r>
          </w:p>
        </w:tc>
      </w:tr>
      <w:tr>
        <w:tc>
          <w:tcPr/>
          <w:p>
            <w:pPr>
              <w:pStyle w:val="Compact"/>
              <w:jc w:val="left"/>
            </w:pPr>
            <w:r>
              <w:rPr>
                <w:rFonts w:hint="eastAsia"/>
              </w:rPr>
              <w:t xml:space="preserve">自主程度</w:t>
            </w:r>
          </w:p>
        </w:tc>
        <w:tc>
          <w:tcPr/>
          <w:p>
            <w:pPr>
              <w:pStyle w:val="Compact"/>
              <w:jc w:val="left"/>
            </w:pPr>
            <w:r>
              <w:rPr>
                <w:rFonts w:hint="eastAsia"/>
              </w:rPr>
              <w:t xml:space="preserve">半自主</w:t>
            </w:r>
          </w:p>
        </w:tc>
        <w:tc>
          <w:tcPr/>
          <w:p>
            <w:pPr>
              <w:pStyle w:val="Compact"/>
              <w:jc w:val="left"/>
            </w:pPr>
            <w:r>
              <w:rPr>
                <w:rFonts w:hint="eastAsia"/>
              </w:rPr>
              <w:t xml:space="preserve">完全自主</w:t>
            </w:r>
          </w:p>
        </w:tc>
        <w:tc>
          <w:tcPr/>
          <w:p>
            <w:pPr>
              <w:pStyle w:val="Compact"/>
              <w:jc w:val="left"/>
            </w:pPr>
            <w:r>
              <w:rPr>
                <w:rFonts w:hint="eastAsia"/>
              </w:rPr>
              <w:t xml:space="preserve">人机协作方式的变革</w:t>
            </w:r>
          </w:p>
        </w:tc>
      </w:tr>
      <w:tr>
        <w:tc>
          <w:tcPr/>
          <w:p>
            <w:pPr>
              <w:pStyle w:val="Compact"/>
              <w:jc w:val="left"/>
            </w:pPr>
            <w:r>
              <w:rPr>
                <w:rFonts w:hint="eastAsia"/>
              </w:rPr>
              <w:t xml:space="preserve">学习能力</w:t>
            </w:r>
          </w:p>
        </w:tc>
        <w:tc>
          <w:tcPr/>
          <w:p>
            <w:pPr>
              <w:pStyle w:val="Compact"/>
              <w:jc w:val="left"/>
            </w:pPr>
            <w:r>
              <w:rPr>
                <w:rFonts w:hint="eastAsia"/>
              </w:rPr>
              <w:t xml:space="preserve">特定任务学习</w:t>
            </w:r>
          </w:p>
        </w:tc>
        <w:tc>
          <w:tcPr/>
          <w:p>
            <w:pPr>
              <w:pStyle w:val="Compact"/>
              <w:jc w:val="left"/>
            </w:pPr>
            <w:r>
              <w:rPr>
                <w:rFonts w:hint="eastAsia"/>
              </w:rPr>
              <w:t xml:space="preserve">持续自主学习</w:t>
            </w:r>
          </w:p>
        </w:tc>
        <w:tc>
          <w:tcPr/>
          <w:p>
            <w:pPr>
              <w:pStyle w:val="Compact"/>
              <w:jc w:val="left"/>
            </w:pPr>
            <w:r>
              <w:rPr>
                <w:rFonts w:hint="eastAsia"/>
              </w:rPr>
              <w:t xml:space="preserve">教育体系的重构</w:t>
            </w:r>
          </w:p>
        </w:tc>
      </w:tr>
      <w:tr>
        <w:tc>
          <w:tcPr/>
          <w:p>
            <w:pPr>
              <w:pStyle w:val="Compact"/>
              <w:jc w:val="left"/>
            </w:pPr>
            <w:r>
              <w:rPr>
                <w:rFonts w:hint="eastAsia"/>
              </w:rPr>
              <w:t xml:space="preserve">创造性</w:t>
            </w:r>
          </w:p>
        </w:tc>
        <w:tc>
          <w:tcPr/>
          <w:p>
            <w:pPr>
              <w:pStyle w:val="Compact"/>
              <w:jc w:val="left"/>
            </w:pPr>
            <w:r>
              <w:rPr>
                <w:rFonts w:hint="eastAsia"/>
              </w:rPr>
              <w:t xml:space="preserve">有限创造</w:t>
            </w:r>
          </w:p>
        </w:tc>
        <w:tc>
          <w:tcPr/>
          <w:p>
            <w:pPr>
              <w:pStyle w:val="Compact"/>
              <w:jc w:val="left"/>
            </w:pPr>
            <w:r>
              <w:rPr>
                <w:rFonts w:hint="eastAsia"/>
              </w:rPr>
              <w:t xml:space="preserve">高度创造</w:t>
            </w:r>
          </w:p>
        </w:tc>
        <w:tc>
          <w:tcPr/>
          <w:p>
            <w:pPr>
              <w:pStyle w:val="Compact"/>
              <w:jc w:val="left"/>
            </w:pPr>
            <w:r>
              <w:rPr>
                <w:rFonts w:hint="eastAsia"/>
              </w:rPr>
              <w:t xml:space="preserve">艺术与文化表达的革新</w:t>
            </w:r>
          </w:p>
        </w:tc>
      </w:tr>
      <w:tr>
        <w:tc>
          <w:tcPr/>
          <w:p>
            <w:pPr>
              <w:pStyle w:val="Compact"/>
              <w:jc w:val="left"/>
            </w:pPr>
            <w:r>
              <w:rPr>
                <w:rFonts w:hint="eastAsia"/>
              </w:rPr>
              <w:t xml:space="preserve">情感能力</w:t>
            </w:r>
          </w:p>
        </w:tc>
        <w:tc>
          <w:tcPr/>
          <w:p>
            <w:pPr>
              <w:pStyle w:val="Compact"/>
              <w:jc w:val="left"/>
            </w:pPr>
            <w:r>
              <w:rPr>
                <w:rFonts w:hint="eastAsia"/>
              </w:rPr>
              <w:t xml:space="preserve">模拟情感</w:t>
            </w:r>
          </w:p>
        </w:tc>
        <w:tc>
          <w:tcPr/>
          <w:p>
            <w:pPr>
              <w:pStyle w:val="Compact"/>
              <w:jc w:val="left"/>
            </w:pPr>
            <w:r>
              <w:rPr>
                <w:rFonts w:hint="eastAsia"/>
              </w:rPr>
              <w:t xml:space="preserve">真实情感</w:t>
            </w:r>
          </w:p>
        </w:tc>
        <w:tc>
          <w:tcPr/>
          <w:p>
            <w:pPr>
              <w:pStyle w:val="Compact"/>
              <w:jc w:val="left"/>
            </w:pPr>
            <w:r>
              <w:rPr>
                <w:rFonts w:hint="eastAsia"/>
              </w:rPr>
              <w:t xml:space="preserve">社会关系的重新定义</w:t>
            </w:r>
          </w:p>
        </w:tc>
      </w:tr>
      <w:tr>
        <w:tc>
          <w:tcPr/>
          <w:p>
            <w:pPr>
              <w:pStyle w:val="Compact"/>
              <w:jc w:val="left"/>
            </w:pPr>
            <w:r>
              <w:rPr>
                <w:rFonts w:hint="eastAsia"/>
              </w:rPr>
              <w:t xml:space="preserve">伦理意识</w:t>
            </w:r>
          </w:p>
        </w:tc>
        <w:tc>
          <w:tcPr/>
          <w:p>
            <w:pPr>
              <w:pStyle w:val="Compact"/>
              <w:jc w:val="left"/>
            </w:pPr>
            <w:r>
              <w:rPr>
                <w:rFonts w:hint="eastAsia"/>
              </w:rPr>
              <w:t xml:space="preserve">规则遵循</w:t>
            </w:r>
          </w:p>
        </w:tc>
        <w:tc>
          <w:tcPr/>
          <w:p>
            <w:pPr>
              <w:pStyle w:val="Compact"/>
              <w:jc w:val="left"/>
            </w:pPr>
            <w:r>
              <w:rPr>
                <w:rFonts w:hint="eastAsia"/>
              </w:rPr>
              <w:t xml:space="preserve">自主道德推理</w:t>
            </w:r>
          </w:p>
        </w:tc>
        <w:tc>
          <w:tcPr/>
          <w:p>
            <w:pPr>
              <w:pStyle w:val="Compact"/>
              <w:jc w:val="left"/>
            </w:pPr>
            <w:r>
              <w:rPr>
                <w:rFonts w:hint="eastAsia"/>
              </w:rPr>
              <w:t xml:space="preserve">伦理体系的演化</w:t>
            </w:r>
          </w:p>
        </w:tc>
      </w:tr>
      <w:tr>
        <w:tc>
          <w:tcPr/>
          <w:p>
            <w:pPr>
              <w:pStyle w:val="Compact"/>
              <w:jc w:val="left"/>
            </w:pPr>
            <w:r>
              <w:rPr>
                <w:rFonts w:hint="eastAsia"/>
              </w:rPr>
              <w:t xml:space="preserve">环境适应</w:t>
            </w:r>
          </w:p>
        </w:tc>
        <w:tc>
          <w:tcPr/>
          <w:p>
            <w:pPr>
              <w:pStyle w:val="Compact"/>
              <w:jc w:val="left"/>
            </w:pPr>
            <w:r>
              <w:rPr>
                <w:rFonts w:hint="eastAsia"/>
              </w:rPr>
              <w:t xml:space="preserve">特定环境</w:t>
            </w:r>
          </w:p>
        </w:tc>
        <w:tc>
          <w:tcPr/>
          <w:p>
            <w:pPr>
              <w:pStyle w:val="Compact"/>
              <w:jc w:val="left"/>
            </w:pPr>
            <w:r>
              <w:rPr>
                <w:rFonts w:hint="eastAsia"/>
              </w:rPr>
              <w:t xml:space="preserve">广泛适应</w:t>
            </w:r>
          </w:p>
        </w:tc>
        <w:tc>
          <w:tcPr/>
          <w:p>
            <w:pPr>
              <w:pStyle w:val="Compact"/>
              <w:jc w:val="left"/>
            </w:pPr>
            <w:r>
              <w:rPr>
                <w:rFonts w:hint="eastAsia"/>
              </w:rPr>
              <w:t xml:space="preserve">人类生存空间的扩展</w:t>
            </w:r>
          </w:p>
        </w:tc>
      </w:tr>
      <w:tr>
        <w:tc>
          <w:tcPr/>
          <w:p>
            <w:pPr>
              <w:pStyle w:val="Compact"/>
              <w:jc w:val="left"/>
            </w:pPr>
            <w:r>
              <w:rPr>
                <w:rFonts w:hint="eastAsia"/>
              </w:rPr>
              <w:t xml:space="preserve">交互方式</w:t>
            </w:r>
          </w:p>
        </w:tc>
        <w:tc>
          <w:tcPr/>
          <w:p>
            <w:pPr>
              <w:pStyle w:val="Compact"/>
              <w:jc w:val="left"/>
            </w:pPr>
            <w:r>
              <w:rPr>
                <w:rFonts w:hint="eastAsia"/>
              </w:rPr>
              <w:t xml:space="preserve">人机界面</w:t>
            </w:r>
          </w:p>
        </w:tc>
        <w:tc>
          <w:tcPr/>
          <w:p>
            <w:pPr>
              <w:pStyle w:val="Compact"/>
              <w:jc w:val="left"/>
            </w:pPr>
            <w:r>
              <w:rPr>
                <w:rFonts w:hint="eastAsia"/>
              </w:rPr>
              <w:t xml:space="preserve">无缝融合</w:t>
            </w:r>
          </w:p>
        </w:tc>
        <w:tc>
          <w:tcPr/>
          <w:p>
            <w:pPr>
              <w:pStyle w:val="Compact"/>
              <w:jc w:val="left"/>
            </w:pPr>
            <w:r>
              <w:rPr>
                <w:rFonts w:hint="eastAsia"/>
              </w:rPr>
              <w:t xml:space="preserve">日常生活方式的改变</w:t>
            </w:r>
          </w:p>
        </w:tc>
      </w:tr>
    </w:tbl>
    <w:p>
      <w:pPr>
        <w:numPr>
          <w:ilvl w:val="0"/>
          <w:numId w:val="3046"/>
        </w:numPr>
      </w:pPr>
      <w:r>
        <w:rPr>
          <w:rFonts w:hint="eastAsia"/>
        </w:rPr>
        <w:t xml:space="preserve">概念联系的ER实体关系</w:t>
      </w:r>
    </w:p>
    <w:p>
      <w:pPr>
        <w:numPr>
          <w:ilvl w:val="0"/>
          <w:numId w:val="3047"/>
        </w:numPr>
      </w:pPr>
      <w:r>
        <w:rPr>
          <w:rFonts w:hint="eastAsia"/>
        </w:rPr>
        <w:t xml:space="preserve">交互关系图</w:t>
      </w:r>
    </w:p>
    <w:p>
      <w:pPr>
        <w:numPr>
          <w:ilvl w:val="0"/>
          <w:numId w:val="3048"/>
        </w:numPr>
      </w:pPr>
      <w:r>
        <w:rPr>
          <w:rFonts w:hint="eastAsia"/>
        </w:rPr>
        <w:t xml:space="preserve">数学模型：</w:t>
      </w:r>
      <w:r>
        <w:t xml:space="preserve"> </w:t>
      </w:r>
      <w:r>
        <w:rPr>
          <w:rFonts w:hint="eastAsia"/>
        </w:rPr>
        <w:t xml:space="preserve">虽然未来展望的许多方面难以精确量化，但我们可以尝试用一些数学模型来描述某些方面：</w:t>
      </w:r>
    </w:p>
    <w:p>
      <w:pPr>
        <w:numPr>
          <w:ilvl w:val="0"/>
          <w:numId w:val="3049"/>
        </w:numPr>
      </w:pPr>
      <w:r>
        <w:rPr>
          <w:rFonts w:hint="eastAsia"/>
        </w:rPr>
        <w:t xml:space="preserve">AI能力增长模型：</w:t>
      </w:r>
    </w:p>
    <w:p>
      <w:pPr>
        <w:pStyle w:val="BodyText"/>
      </w:pPr>
      <m:oMathPara>
        <m:oMathParaPr>
          <m:jc m:val="center"/>
        </m:oMathParaPr>
        <m:oMath>
          <m:r>
            <m:t>C</m:t>
          </m:r>
          <m:d>
            <m:dPr>
              <m:begChr m:val="("/>
              <m:sepChr m:val=""/>
              <m:endChr m:val=")"/>
              <m:grow/>
            </m:dPr>
            <m:e>
              <m:r>
                <m:t>t</m:t>
              </m:r>
            </m:e>
          </m:d>
          <m:r>
            <m:rPr>
              <m:sty m:val="p"/>
            </m:rPr>
            <m:t>=</m:t>
          </m:r>
          <m:sSub>
            <m:e>
              <m:r>
                <m:t>C</m:t>
              </m:r>
            </m:e>
            <m:sub>
              <m:r>
                <m:t>0</m:t>
              </m:r>
            </m:sub>
          </m:sSub>
          <m:sSup>
            <m:e>
              <m:r>
                <m:t>e</m:t>
              </m:r>
            </m:e>
            <m:sup>
              <m:r>
                <m:t>r</m:t>
              </m:r>
              <m:r>
                <m:t>t</m:t>
              </m:r>
            </m:sup>
          </m:sSup>
          <m:r>
            <m:rPr>
              <m:sty m:val="p"/>
            </m:rPr>
            <m:t>+</m:t>
          </m:r>
          <m:r>
            <m:t>K</m:t>
          </m:r>
          <m:d>
            <m:dPr>
              <m:begChr m:val="("/>
              <m:sepChr m:val=""/>
              <m:endChr m:val=")"/>
              <m:grow/>
            </m:dPr>
            <m:e>
              <m:r>
                <m:t>1</m:t>
              </m:r>
              <m:r>
                <m:rPr>
                  <m:sty m:val="p"/>
                </m:rPr>
                <m:t>−</m:t>
              </m:r>
              <m:sSup>
                <m:e>
                  <m:r>
                    <m:t>e</m:t>
                  </m:r>
                </m:e>
                <m:sup>
                  <m:r>
                    <m:rPr>
                      <m:sty m:val="p"/>
                    </m:rPr>
                    <m:t>−</m:t>
                  </m:r>
                  <m:r>
                    <m:t>a</m:t>
                  </m:r>
                  <m:r>
                    <m:t>t</m:t>
                  </m:r>
                </m:sup>
              </m:sSup>
            </m:e>
          </m:d>
        </m:oMath>
      </m:oMathPara>
    </w:p>
    <w:p>
      <w:pPr>
        <w:numPr>
          <w:ilvl w:val="0"/>
          <w:numId w:val="1000"/>
        </w:numPr>
      </w:pPr>
      <w:r>
        <w:rPr>
          <w:rFonts w:hint="eastAsia"/>
        </w:rPr>
        <w:t xml:space="preserve">其中，C(t)是时间t时的AI能力，C_0是初始能力，r是指数增长率，K是增长上限，a是接近上限的速率。</w:t>
      </w:r>
    </w:p>
    <w:p>
      <w:pPr>
        <w:numPr>
          <w:ilvl w:val="0"/>
          <w:numId w:val="3049"/>
        </w:numPr>
      </w:pPr>
      <w:r>
        <w:rPr>
          <w:rFonts w:hint="eastAsia"/>
        </w:rPr>
        <w:t xml:space="preserve">人机协作效能函数：</w:t>
      </w:r>
    </w:p>
    <w:p>
      <w:pPr>
        <w:pStyle w:val="BodyText"/>
      </w:pPr>
      <m:oMathPara>
        <m:oMathParaPr>
          <m:jc m:val="center"/>
        </m:oMathParaPr>
        <m:oMath>
          <m:r>
            <m:t>E</m:t>
          </m:r>
          <m:d>
            <m:dPr>
              <m:begChr m:val="("/>
              <m:sepChr m:val=""/>
              <m:endChr m:val=")"/>
              <m:grow/>
            </m:dPr>
            <m:e>
              <m:r>
                <m:t>h</m:t>
              </m:r>
              <m:r>
                <m:rPr>
                  <m:sty m:val="p"/>
                </m:rPr>
                <m:t>,</m:t>
              </m:r>
              <m:r>
                <m:t>a</m:t>
              </m:r>
            </m:e>
          </m:d>
          <m:r>
            <m:rPr>
              <m:sty m:val="p"/>
            </m:rPr>
            <m:t>=</m:t>
          </m:r>
          <m:r>
            <m:t>α</m:t>
          </m:r>
          <m:r>
            <m:t>h</m:t>
          </m:r>
          <m:r>
            <m:rPr>
              <m:sty m:val="p"/>
            </m:rPr>
            <m:t>+</m:t>
          </m:r>
          <m:r>
            <m:t>β</m:t>
          </m:r>
          <m:r>
            <m:t>a</m:t>
          </m:r>
          <m:r>
            <m:rPr>
              <m:sty m:val="p"/>
            </m:rPr>
            <m:t>+</m:t>
          </m:r>
          <m:r>
            <m:t>γ</m:t>
          </m:r>
          <m:r>
            <m:rPr>
              <m:sty m:val="p"/>
            </m:rPr>
            <m:t>min</m:t>
          </m:r>
          <m:d>
            <m:dPr>
              <m:begChr m:val="("/>
              <m:sepChr m:val=""/>
              <m:endChr m:val=")"/>
              <m:grow/>
            </m:dPr>
            <m:e>
              <m:r>
                <m:t>h</m:t>
              </m:r>
              <m:r>
                <m:rPr>
                  <m:sty m:val="p"/>
                </m:rPr>
                <m:t>,</m:t>
              </m:r>
              <m:r>
                <m:t>a</m:t>
              </m:r>
            </m:e>
          </m:d>
          <m:r>
            <m:rPr>
              <m:sty m:val="p"/>
            </m:rPr>
            <m:t>+</m:t>
          </m:r>
          <m:r>
            <m:t>δ</m:t>
          </m:r>
          <m:r>
            <m:rPr>
              <m:sty m:val="p"/>
            </m:rPr>
            <m:t>max</m:t>
          </m:r>
          <m:d>
            <m:dPr>
              <m:begChr m:val="("/>
              <m:sepChr m:val=""/>
              <m:endChr m:val=")"/>
              <m:grow/>
            </m:dPr>
            <m:e>
              <m:r>
                <m:t>h</m:t>
              </m:r>
              <m:r>
                <m:rPr>
                  <m:sty m:val="p"/>
                </m:rPr>
                <m:t>,</m:t>
              </m:r>
              <m:r>
                <m:t>a</m:t>
              </m:r>
            </m:e>
          </m:d>
        </m:oMath>
      </m:oMathPara>
    </w:p>
    <w:p>
      <w:pPr>
        <w:numPr>
          <w:ilvl w:val="0"/>
          <w:numId w:val="1000"/>
        </w:numPr>
      </w:pPr>
      <w:r>
        <w:rPr>
          <w:rFonts w:hint="eastAsia"/>
        </w:rPr>
        <w:t xml:space="preserve">其中，E是协作效能，h是人类贡献，a是AI贡献，α、β、γ、δ是权重系数。</w:t>
      </w:r>
    </w:p>
    <w:p>
      <w:pPr>
        <w:numPr>
          <w:ilvl w:val="0"/>
          <w:numId w:val="3049"/>
        </w:numPr>
      </w:pPr>
      <w:r>
        <w:rPr>
          <w:rFonts w:hint="eastAsia"/>
        </w:rPr>
        <w:t xml:space="preserve">社会影响评估模型：</w:t>
      </w:r>
    </w:p>
    <w:p>
      <w:pPr>
        <w:pStyle w:val="BodyText"/>
      </w:pPr>
      <m:oMathPara>
        <m:oMathParaPr>
          <m:jc m:val="center"/>
        </m:oMathParaPr>
        <m:oMath>
          <m:r>
            <m:t>I</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P</m:t>
              </m:r>
            </m:e>
            <m:sub>
              <m:r>
                <m:t>i</m:t>
              </m:r>
            </m:sub>
          </m:sSub>
          <m:r>
            <m:rPr>
              <m:sty m:val="p"/>
            </m:rPr>
            <m:t>−</m:t>
          </m:r>
          <m:nary>
            <m:naryPr>
              <m:chr m:val="∑"/>
              <m:limLoc m:val="undOvr"/>
              <m:subHide m:val="off"/>
              <m:supHide m:val="off"/>
            </m:naryPr>
            <m:sub>
              <m:r>
                <m:t>j</m:t>
              </m:r>
              <m:r>
                <m:rPr>
                  <m:sty m:val="p"/>
                </m:rPr>
                <m:t>=</m:t>
              </m:r>
              <m:r>
                <m:t>1</m:t>
              </m:r>
            </m:sub>
            <m:sup>
              <m:r>
                <m:t>m</m:t>
              </m:r>
            </m:sup>
            <m:e>
              <m:sSub>
                <m:e>
                  <m:r>
                    <m:t>v</m:t>
                  </m:r>
                </m:e>
                <m:sub>
                  <m:r>
                    <m:t>j</m:t>
                  </m:r>
                </m:sub>
              </m:sSub>
            </m:e>
          </m:nary>
          <m:sSub>
            <m:e>
              <m:r>
                <m:t>N</m:t>
              </m:r>
            </m:e>
            <m:sub>
              <m:r>
                <m:t>j</m:t>
              </m:r>
            </m:sub>
          </m:sSub>
        </m:oMath>
      </m:oMathPara>
    </w:p>
    <w:p>
      <w:pPr>
        <w:numPr>
          <w:ilvl w:val="0"/>
          <w:numId w:val="1000"/>
        </w:numPr>
      </w:pPr>
      <w:r>
        <w:rPr>
          <w:rFonts w:hint="eastAsia"/>
        </w:rPr>
        <w:t xml:space="preserve">其中，I是总体影响，</w:t>
      </w:r>
      <m:oMath>
        <m:sSub>
          <m:e>
            <m:r>
              <m:t>P</m:t>
            </m:r>
          </m:e>
          <m:sub>
            <m:r>
              <m:t>i</m:t>
            </m:r>
          </m:sub>
        </m:sSub>
      </m:oMath>
      <w:r>
        <w:rPr>
          <w:rFonts w:hint="eastAsia"/>
        </w:rPr>
        <w:t xml:space="preserve">是各项积极影响，</w:t>
      </w:r>
      <m:oMath>
        <m:sSub>
          <m:e>
            <m:r>
              <m:t>N</m:t>
            </m:r>
          </m:e>
          <m:sub>
            <m:r>
              <m:t>j</m:t>
            </m:r>
          </m:sub>
        </m:sSub>
      </m:oMath>
      <w:r>
        <w:rPr>
          <w:rFonts w:hint="eastAsia"/>
        </w:rPr>
        <w:t xml:space="preserve">是各项负面影响，</w:t>
      </w:r>
      <m:oMath>
        <m:sSub>
          <m:e>
            <m:r>
              <m:t>w</m:t>
            </m:r>
          </m:e>
          <m:sub>
            <m:r>
              <m:t>i</m:t>
            </m:r>
          </m:sub>
        </m:sSub>
      </m:oMath>
      <w:r>
        <w:rPr>
          <w:rFonts w:hint="eastAsia"/>
        </w:rPr>
        <w:t xml:space="preserve">和</w:t>
      </w:r>
      <m:oMath>
        <m:sSub>
          <m:e>
            <m:r>
              <m:t>v</m:t>
            </m:r>
          </m:e>
          <m:sub>
            <m:r>
              <m:t>j</m:t>
            </m:r>
          </m:sub>
        </m:sSub>
      </m:oMath>
      <w:r>
        <w:rPr>
          <w:rFonts w:hint="eastAsia"/>
        </w:rPr>
        <w:t xml:space="preserve">是相应的权重。</w:t>
      </w:r>
    </w:p>
    <w:p>
      <w:pPr>
        <w:numPr>
          <w:ilvl w:val="0"/>
          <w:numId w:val="3049"/>
        </w:numPr>
      </w:pPr>
      <w:r>
        <w:rPr>
          <w:rFonts w:hint="eastAsia"/>
        </w:rPr>
        <w:t xml:space="preserve">技术突破概率模型：</w:t>
      </w:r>
    </w:p>
    <w:p>
      <w:pPr>
        <w:pStyle w:val="BodyText"/>
      </w:pPr>
      <m:oMathPara>
        <m:oMathParaPr>
          <m:jc m:val="center"/>
        </m:oMathParaPr>
        <m:oMath>
          <m:r>
            <m:t>P</m:t>
          </m:r>
          <m:d>
            <m:dPr>
              <m:begChr m:val="("/>
              <m:sepChr m:val=""/>
              <m:endChr m:val=")"/>
              <m:grow/>
            </m:dPr>
            <m:e>
              <m:r>
                <m:t>B</m:t>
              </m:r>
            </m:e>
          </m:d>
          <m:r>
            <m:rPr>
              <m:sty m:val="p"/>
            </m:rPr>
            <m:t>=</m:t>
          </m:r>
          <m:r>
            <m:t>1</m:t>
          </m:r>
          <m:r>
            <m:rPr>
              <m:sty m:val="p"/>
            </m:rPr>
            <m:t>−</m:t>
          </m:r>
          <m:sSup>
            <m:e>
              <m:r>
                <m:t>e</m:t>
              </m:r>
            </m:e>
            <m:sup>
              <m:r>
                <m:rPr>
                  <m:sty m:val="p"/>
                </m:rPr>
                <m:t>−</m:t>
              </m:r>
              <m:r>
                <m:t>λ</m:t>
              </m:r>
              <m:r>
                <m:t>t</m:t>
              </m:r>
            </m:sup>
          </m:sSup>
        </m:oMath>
      </m:oMathPara>
    </w:p>
    <w:p>
      <w:pPr>
        <w:numPr>
          <w:ilvl w:val="0"/>
          <w:numId w:val="1000"/>
        </w:numPr>
      </w:pPr>
      <w:r>
        <w:rPr>
          <w:rFonts w:hint="eastAsia"/>
        </w:rPr>
        <w:t xml:space="preserve">其中，P(B)是在时间t内实现突破的概率，λ是突破率参数。</w:t>
      </w:r>
    </w:p>
    <w:p>
      <w:pPr>
        <w:numPr>
          <w:ilvl w:val="0"/>
          <w:numId w:val="3049"/>
        </w:numPr>
      </w:pPr>
      <w:r>
        <w:rPr>
          <w:rFonts w:hint="eastAsia"/>
        </w:rPr>
        <w:t xml:space="preserve">AI伦理符合度：</w:t>
      </w:r>
    </w:p>
    <w:p>
      <w:pPr>
        <w:pStyle w:val="BodyText"/>
      </w:pPr>
      <m:oMathPara>
        <m:oMathParaPr>
          <m:jc m:val="center"/>
        </m:oMathParaPr>
        <m:oMath>
          <m:r>
            <m:t>E</m:t>
          </m:r>
          <m:r>
            <m:rPr>
              <m:sty m:val="p"/>
            </m:rPr>
            <m:t>=</m:t>
          </m:r>
          <m:r>
            <m:t>1</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sepChr m:val=""/>
                  <m:endChr m:val="|"/>
                  <m:grow/>
                </m:dPr>
                <m:e>
                  <m:sSub>
                    <m:e>
                      <m:r>
                        <m:t>D</m:t>
                      </m:r>
                    </m:e>
                    <m:sub>
                      <m:r>
                        <m:t>i</m:t>
                      </m:r>
                    </m:sub>
                  </m:sSub>
                  <m:r>
                    <m:rPr>
                      <m:sty m:val="p"/>
                    </m:rPr>
                    <m:t>−</m:t>
                  </m:r>
                  <m:sSub>
                    <m:e>
                      <m:r>
                        <m:t>S</m:t>
                      </m:r>
                    </m:e>
                    <m:sub>
                      <m:r>
                        <m:t>i</m:t>
                      </m:r>
                    </m:sub>
                  </m:sSub>
                </m:e>
              </m:d>
            </m:e>
          </m:nary>
        </m:oMath>
      </m:oMathPara>
    </w:p>
    <w:p>
      <w:pPr>
        <w:numPr>
          <w:ilvl w:val="0"/>
          <w:numId w:val="1000"/>
        </w:numPr>
      </w:pPr>
      <w:r>
        <w:rPr>
          <w:rFonts w:hint="eastAsia"/>
        </w:rPr>
        <w:t xml:space="preserve">其中，E是伦理符合度，</w:t>
      </w:r>
      <m:oMath>
        <m:sSub>
          <m:e>
            <m:r>
              <m:t>D</m:t>
            </m:r>
          </m:e>
          <m:sub>
            <m:r>
              <m:t>i</m:t>
            </m:r>
          </m:sub>
        </m:sSub>
      </m:oMath>
      <w:r>
        <w:rPr>
          <w:rFonts w:hint="eastAsia"/>
        </w:rPr>
        <w:t xml:space="preserve">是AI决策在第i个伦理维度的表现，</w:t>
      </w:r>
      <m:oMath>
        <m:sSub>
          <m:e>
            <m:r>
              <m:t>S</m:t>
            </m:r>
          </m:e>
          <m:sub>
            <m:r>
              <m:t>i</m:t>
            </m:r>
          </m:sub>
        </m:sSub>
      </m:oMath>
      <w:r>
        <w:rPr>
          <w:rFonts w:hint="eastAsia"/>
        </w:rPr>
        <w:t xml:space="preserve">是该维度的标准。</w:t>
      </w:r>
    </w:p>
    <w:p>
      <w:pPr>
        <w:numPr>
          <w:ilvl w:val="0"/>
          <w:numId w:val="3050"/>
        </w:numPr>
      </w:pPr>
      <w:r>
        <w:rPr>
          <w:rFonts w:hint="eastAsia"/>
        </w:rPr>
        <w:t xml:space="preserve">算法流程图：</w:t>
      </w:r>
    </w:p>
    <w:p>
      <w:pPr>
        <w:numPr>
          <w:ilvl w:val="0"/>
          <w:numId w:val="3051"/>
        </w:numPr>
      </w:pPr>
      <w:r>
        <w:rPr>
          <w:rFonts w:hint="eastAsia"/>
        </w:rPr>
        <w:t xml:space="preserve">算法源代码：</w:t>
      </w:r>
    </w:p>
    <w:p>
      <w:pPr>
        <w:numPr>
          <w:ilvl w:val="0"/>
          <w:numId w:val="3052"/>
        </w:numPr>
      </w:pPr>
      <w:r>
        <w:rPr>
          <w:rFonts w:hint="eastAsia"/>
        </w:rPr>
        <w:t xml:space="preserve">最佳实践tips：</w:t>
      </w:r>
    </w:p>
    <w:p>
      <w:pPr>
        <w:numPr>
          <w:ilvl w:val="0"/>
          <w:numId w:val="3053"/>
        </w:numPr>
      </w:pPr>
      <w:r>
        <w:rPr>
          <w:rFonts w:hint="eastAsia"/>
        </w:rPr>
        <w:t xml:space="preserve">多维思考：综合考虑技术、社会、伦理等多个维度。</w:t>
      </w:r>
    </w:p>
    <w:p>
      <w:pPr>
        <w:numPr>
          <w:ilvl w:val="0"/>
          <w:numId w:val="3053"/>
        </w:numPr>
      </w:pPr>
      <w:r>
        <w:rPr>
          <w:rFonts w:hint="eastAsia"/>
        </w:rPr>
        <w:t xml:space="preserve">跨学科合作：整合不同领域专家的见解。</w:t>
      </w:r>
    </w:p>
    <w:p>
      <w:pPr>
        <w:numPr>
          <w:ilvl w:val="0"/>
          <w:numId w:val="3053"/>
        </w:numPr>
      </w:pPr>
      <w:r>
        <w:rPr>
          <w:rFonts w:hint="eastAsia"/>
        </w:rPr>
        <w:t xml:space="preserve">情景分析：构建多种可能的未来情景。</w:t>
      </w:r>
    </w:p>
    <w:p>
      <w:pPr>
        <w:numPr>
          <w:ilvl w:val="0"/>
          <w:numId w:val="3053"/>
        </w:numPr>
      </w:pPr>
      <w:r>
        <w:rPr>
          <w:rFonts w:hint="eastAsia"/>
        </w:rPr>
        <w:t xml:space="preserve">持续更新：定期审视和更新预测模型。</w:t>
      </w:r>
    </w:p>
    <w:p>
      <w:pPr>
        <w:numPr>
          <w:ilvl w:val="0"/>
          <w:numId w:val="3053"/>
        </w:numPr>
      </w:pPr>
      <w:r>
        <w:rPr>
          <w:rFonts w:hint="eastAsia"/>
        </w:rPr>
        <w:t xml:space="preserve">公众参与：吸收多元化的社会意见。</w:t>
      </w:r>
    </w:p>
    <w:p>
      <w:pPr>
        <w:numPr>
          <w:ilvl w:val="0"/>
          <w:numId w:val="3053"/>
        </w:numPr>
      </w:pPr>
      <w:r>
        <w:rPr>
          <w:rFonts w:hint="eastAsia"/>
        </w:rPr>
        <w:t xml:space="preserve">风险评估：充分考虑潜在风险和不确定性。</w:t>
      </w:r>
    </w:p>
    <w:p>
      <w:pPr>
        <w:numPr>
          <w:ilvl w:val="0"/>
          <w:numId w:val="3053"/>
        </w:numPr>
      </w:pPr>
      <w:r>
        <w:rPr>
          <w:rFonts w:hint="eastAsia"/>
        </w:rPr>
        <w:t xml:space="preserve">政策导向：为决策者提供可操作的建议。</w:t>
      </w:r>
    </w:p>
    <w:p>
      <w:pPr>
        <w:numPr>
          <w:ilvl w:val="0"/>
          <w:numId w:val="3053"/>
        </w:numPr>
      </w:pPr>
      <w:r>
        <w:rPr>
          <w:rFonts w:hint="eastAsia"/>
        </w:rPr>
        <w:t xml:space="preserve">技术追踪：密切关注前沿技术的突破。</w:t>
      </w:r>
    </w:p>
    <w:p>
      <w:pPr>
        <w:numPr>
          <w:ilvl w:val="0"/>
          <w:numId w:val="3053"/>
        </w:numPr>
      </w:pPr>
      <w:r>
        <w:rPr>
          <w:rFonts w:hint="eastAsia"/>
        </w:rPr>
        <w:t xml:space="preserve">人文关怀：将人类价值观和福祉置于核心位置。</w:t>
      </w:r>
    </w:p>
    <w:p>
      <w:pPr>
        <w:numPr>
          <w:ilvl w:val="0"/>
          <w:numId w:val="3053"/>
        </w:numPr>
      </w:pPr>
      <w:r>
        <w:rPr>
          <w:rFonts w:hint="eastAsia"/>
        </w:rPr>
        <w:t xml:space="preserve">全球视野：考虑AI发展的全球影响和地区差异。</w:t>
      </w:r>
    </w:p>
    <w:p>
      <w:pPr>
        <w:numPr>
          <w:ilvl w:val="0"/>
          <w:numId w:val="305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技术重点</w:t>
            </w:r>
          </w:p>
        </w:tc>
        <w:tc>
          <w:tcPr/>
          <w:p>
            <w:pPr>
              <w:pStyle w:val="Compact"/>
              <w:jc w:val="left"/>
            </w:pPr>
            <w:r>
              <w:rPr>
                <w:rFonts w:hint="eastAsia"/>
              </w:rPr>
              <w:t xml:space="preserve">应用焦点</w:t>
            </w:r>
          </w:p>
        </w:tc>
        <w:tc>
          <w:tcPr/>
          <w:p>
            <w:pPr>
              <w:pStyle w:val="Compact"/>
              <w:jc w:val="left"/>
            </w:pPr>
            <w:r>
              <w:rPr>
                <w:rFonts w:hint="eastAsia"/>
              </w:rPr>
              <w:t xml:space="preserve">社会影响</w:t>
            </w:r>
          </w:p>
        </w:tc>
      </w:tr>
      <w:tr>
        <w:tc>
          <w:tcPr/>
          <w:p>
            <w:pPr>
              <w:pStyle w:val="Compact"/>
              <w:jc w:val="left"/>
            </w:pPr>
            <w:r>
              <w:t xml:space="preserve">-2030</w:t>
            </w:r>
          </w:p>
        </w:tc>
        <w:tc>
          <w:tcPr/>
          <w:p>
            <w:pPr>
              <w:pStyle w:val="Compact"/>
              <w:jc w:val="left"/>
            </w:pPr>
            <w:r>
              <w:rPr>
                <w:rFonts w:hint="eastAsia"/>
              </w:rPr>
              <w:t xml:space="preserve">大规模语言模型</w:t>
            </w:r>
          </w:p>
        </w:tc>
        <w:tc>
          <w:tcPr/>
          <w:p>
            <w:pPr>
              <w:pStyle w:val="Compact"/>
              <w:jc w:val="left"/>
            </w:pPr>
            <w:r>
              <w:rPr>
                <w:rFonts w:hint="eastAsia"/>
              </w:rPr>
              <w:t xml:space="preserve">个人智能助手</w:t>
            </w:r>
          </w:p>
        </w:tc>
        <w:tc>
          <w:tcPr/>
          <w:p>
            <w:pPr>
              <w:pStyle w:val="Compact"/>
              <w:jc w:val="left"/>
            </w:pPr>
            <w:r>
              <w:rPr>
                <w:rFonts w:hint="eastAsia"/>
              </w:rPr>
              <w:t xml:space="preserve">工作效率提升</w:t>
            </w:r>
          </w:p>
        </w:tc>
      </w:tr>
      <w:tr>
        <w:tc>
          <w:tcPr/>
          <w:p>
            <w:pPr>
              <w:pStyle w:val="Compact"/>
              <w:jc w:val="left"/>
            </w:pPr>
            <w:r>
              <w:t xml:space="preserve">2030-2040</w:t>
            </w:r>
          </w:p>
        </w:tc>
        <w:tc>
          <w:tcPr/>
          <w:p>
            <w:pPr>
              <w:pStyle w:val="Compact"/>
              <w:jc w:val="left"/>
            </w:pPr>
            <w:r>
              <w:rPr>
                <w:rFonts w:hint="eastAsia"/>
              </w:rPr>
              <w:t xml:space="preserve">通用人工智能</w:t>
            </w:r>
          </w:p>
        </w:tc>
        <w:tc>
          <w:tcPr/>
          <w:p>
            <w:pPr>
              <w:pStyle w:val="Compact"/>
              <w:jc w:val="left"/>
            </w:pPr>
            <w:r>
              <w:rPr>
                <w:rFonts w:hint="eastAsia"/>
              </w:rPr>
              <w:t xml:space="preserve">智慧城市管理</w:t>
            </w:r>
          </w:p>
        </w:tc>
        <w:tc>
          <w:tcPr/>
          <w:p>
            <w:pPr>
              <w:pStyle w:val="Compact"/>
              <w:jc w:val="left"/>
            </w:pPr>
            <w:r>
              <w:rPr>
                <w:rFonts w:hint="eastAsia"/>
              </w:rPr>
              <w:t xml:space="preserve">社会治理变革</w:t>
            </w:r>
          </w:p>
        </w:tc>
      </w:tr>
      <w:tr>
        <w:tc>
          <w:tcPr/>
          <w:p>
            <w:pPr>
              <w:pStyle w:val="Compact"/>
              <w:jc w:val="left"/>
            </w:pPr>
            <w:r>
              <w:t xml:space="preserve">2040-2050</w:t>
            </w:r>
          </w:p>
        </w:tc>
        <w:tc>
          <w:tcPr/>
          <w:p>
            <w:pPr>
              <w:pStyle w:val="Compact"/>
              <w:jc w:val="left"/>
            </w:pPr>
            <w:r>
              <w:rPr>
                <w:rFonts w:hint="eastAsia"/>
              </w:rPr>
              <w:t xml:space="preserve">类脑智能系统</w:t>
            </w:r>
          </w:p>
        </w:tc>
        <w:tc>
          <w:tcPr/>
          <w:p>
            <w:pPr>
              <w:pStyle w:val="Compact"/>
              <w:jc w:val="left"/>
            </w:pPr>
            <w:r>
              <w:rPr>
                <w:rFonts w:hint="eastAsia"/>
              </w:rPr>
              <w:t xml:space="preserve">人机深度协作</w:t>
            </w:r>
          </w:p>
        </w:tc>
        <w:tc>
          <w:tcPr/>
          <w:p>
            <w:pPr>
              <w:pStyle w:val="Compact"/>
              <w:jc w:val="left"/>
            </w:pPr>
            <w:r>
              <w:rPr>
                <w:rFonts w:hint="eastAsia"/>
              </w:rPr>
              <w:t xml:space="preserve">人类能力增强</w:t>
            </w:r>
          </w:p>
        </w:tc>
      </w:tr>
      <w:tr>
        <w:tc>
          <w:tcPr/>
          <w:p>
            <w:pPr>
              <w:pStyle w:val="Compact"/>
              <w:jc w:val="left"/>
            </w:pPr>
            <w:r>
              <w:t xml:space="preserve">2050-2070</w:t>
            </w:r>
          </w:p>
        </w:tc>
        <w:tc>
          <w:tcPr/>
          <w:p>
            <w:pPr>
              <w:pStyle w:val="Compact"/>
              <w:jc w:val="left"/>
            </w:pPr>
            <w:r>
              <w:rPr>
                <w:rFonts w:hint="eastAsia"/>
              </w:rPr>
              <w:t xml:space="preserve">量子AI</w:t>
            </w:r>
          </w:p>
        </w:tc>
        <w:tc>
          <w:tcPr/>
          <w:p>
            <w:pPr>
              <w:pStyle w:val="Compact"/>
              <w:jc w:val="left"/>
            </w:pPr>
            <w:r>
              <w:rPr>
                <w:rFonts w:hint="eastAsia"/>
              </w:rPr>
              <w:t xml:space="preserve">星际探索</w:t>
            </w:r>
          </w:p>
        </w:tc>
        <w:tc>
          <w:tcPr/>
          <w:p>
            <w:pPr>
              <w:pStyle w:val="Compact"/>
              <w:jc w:val="left"/>
            </w:pPr>
            <w:r>
              <w:rPr>
                <w:rFonts w:hint="eastAsia"/>
              </w:rPr>
              <w:t xml:space="preserve">生存空间扩展</w:t>
            </w:r>
          </w:p>
        </w:tc>
      </w:tr>
      <w:tr>
        <w:tc>
          <w:tcPr/>
          <w:p>
            <w:pPr>
              <w:pStyle w:val="Compact"/>
              <w:jc w:val="left"/>
            </w:pPr>
            <w:r>
              <w:t xml:space="preserve">2070+</w:t>
            </w:r>
          </w:p>
        </w:tc>
        <w:tc>
          <w:tcPr/>
          <w:p>
            <w:pPr>
              <w:pStyle w:val="Compact"/>
              <w:jc w:val="left"/>
            </w:pPr>
            <w:r>
              <w:rPr>
                <w:rFonts w:hint="eastAsia"/>
              </w:rPr>
              <w:t xml:space="preserve">超人类AI</w:t>
            </w:r>
          </w:p>
        </w:tc>
        <w:tc>
          <w:tcPr/>
          <w:p>
            <w:pPr>
              <w:pStyle w:val="Compact"/>
              <w:jc w:val="left"/>
            </w:pPr>
            <w:r>
              <w:rPr>
                <w:rFonts w:hint="eastAsia"/>
              </w:rPr>
              <w:t xml:space="preserve">文明演进</w:t>
            </w:r>
          </w:p>
        </w:tc>
        <w:tc>
          <w:tcPr/>
          <w:p>
            <w:pPr>
              <w:pStyle w:val="Compact"/>
              <w:jc w:val="left"/>
            </w:pPr>
            <w:r>
              <w:rPr>
                <w:rFonts w:hint="eastAsia"/>
              </w:rPr>
              <w:t xml:space="preserve">人类定义重塑</w:t>
            </w:r>
          </w:p>
        </w:tc>
      </w:tr>
    </w:tbl>
    <w:p>
      <w:pPr>
        <w:numPr>
          <w:ilvl w:val="0"/>
          <w:numId w:val="3055"/>
        </w:numPr>
      </w:pPr>
      <w:r>
        <w:rPr>
          <w:rFonts w:hint="eastAsia"/>
        </w:rPr>
        <w:t xml:space="preserve">本章小结：</w:t>
      </w:r>
      <w:r>
        <w:t xml:space="preserve"> AI</w:t>
      </w:r>
      <w:r>
        <w:t xml:space="preserve"> </w:t>
      </w:r>
      <w:r>
        <w:rPr>
          <w:rFonts w:hint="eastAsia"/>
        </w:rPr>
        <w:t xml:space="preserve">Agent研究与应用的未来展望为我们描绘了一幅充满可能性和挑战的图景。本章深入探讨了这一领域的核心概念、潜在突破、可能影响以及未来趋势。</w:t>
      </w:r>
    </w:p>
    <w:p>
      <w:pPr>
        <w:pStyle w:val="FirstParagraph"/>
      </w:pPr>
      <w:r>
        <w:rPr>
          <w:rFonts w:hint="eastAsia"/>
        </w:rPr>
        <w:t xml:space="preserve">主要展望包括：</w:t>
      </w:r>
      <w:r>
        <w:t xml:space="preserve"> 1.</w:t>
      </w:r>
      <w:r>
        <w:t xml:space="preserve"> </w:t>
      </w:r>
      <w:r>
        <w:rPr>
          <w:rFonts w:hint="eastAsia"/>
        </w:rPr>
        <w:t xml:space="preserve">技术突破：通用人工智能（AGI）的实现可能性增大，类脑计算和量子AI可能带来革命性进展。</w:t>
      </w:r>
      <w:r>
        <w:t xml:space="preserve"> </w:t>
      </w:r>
      <w:r>
        <w:t xml:space="preserve">2.</w:t>
      </w:r>
      <w:r>
        <w:t xml:space="preserve"> </w:t>
      </w:r>
      <w:r>
        <w:rPr>
          <w:rFonts w:hint="eastAsia"/>
        </w:rPr>
        <w:t xml:space="preserve">应用拓展：AI将深度渗透到医疗、教育、环境、科研等各个领域，带来前所未有的变革。</w:t>
      </w:r>
      <w:r>
        <w:t xml:space="preserve"> </w:t>
      </w:r>
      <w:r>
        <w:t xml:space="preserve">3.</w:t>
      </w:r>
      <w:r>
        <w:t xml:space="preserve"> </w:t>
      </w:r>
      <w:r>
        <w:rPr>
          <w:rFonts w:hint="eastAsia"/>
        </w:rPr>
        <w:t xml:space="preserve">人机关系：人机协作将进入新阶段，增强智能可能成为人类能力延伸的主要方式。</w:t>
      </w:r>
      <w:r>
        <w:t xml:space="preserve"> </w:t>
      </w:r>
      <w:r>
        <w:t xml:space="preserve">4.</w:t>
      </w:r>
      <w:r>
        <w:t xml:space="preserve"> </w:t>
      </w:r>
      <w:r>
        <w:rPr>
          <w:rFonts w:hint="eastAsia"/>
        </w:rPr>
        <w:t xml:space="preserve">社会影响：AI可能重塑经济形态、就业结构和社会治理模式，带来深刻的社会变革。</w:t>
      </w:r>
      <w:r>
        <w:t xml:space="preserve"> </w:t>
      </w:r>
      <w:r>
        <w:t xml:space="preserve">5. </w:t>
      </w:r>
      <w:r>
        <w:rPr>
          <w:rFonts w:hint="eastAsia"/>
        </w:rPr>
        <w:t xml:space="preserve">伦理挑战：AI的道德决策能力和价值对齐问题将成为关键的研究和实践课题。</w:t>
      </w:r>
      <w:r>
        <w:t xml:space="preserve"> </w:t>
      </w:r>
      <w:r>
        <w:t xml:space="preserve">6.</w:t>
      </w:r>
      <w:r>
        <w:t xml:space="preserve"> </w:t>
      </w:r>
      <w:r>
        <w:rPr>
          <w:rFonts w:hint="eastAsia"/>
        </w:rPr>
        <w:t xml:space="preserve">文化艺术：AI可能开创新的艺术形式，同时在文化传承和跨文化交流中发挥重要作用。</w:t>
      </w:r>
      <w:r>
        <w:t xml:space="preserve"> </w:t>
      </w:r>
      <w:r>
        <w:t xml:space="preserve">7.</w:t>
      </w:r>
      <w:r>
        <w:t xml:space="preserve"> </w:t>
      </w:r>
      <w:r>
        <w:rPr>
          <w:rFonts w:hint="eastAsia"/>
        </w:rPr>
        <w:t xml:space="preserve">认知科学：AI研究可能推动我们对意识和智能本质的理解，重新定义人类与技术的关系。</w:t>
      </w:r>
      <w:r>
        <w:t xml:space="preserve"> </w:t>
      </w:r>
      <w:r>
        <w:t xml:space="preserve">8. </w:t>
      </w:r>
      <w:r>
        <w:rPr>
          <w:rFonts w:hint="eastAsia"/>
        </w:rPr>
        <w:t xml:space="preserve">宇宙探索：AI可能成为深空探测和星际殖民的关键推动力。</w:t>
      </w:r>
    </w:p>
    <w:p>
      <w:pPr>
        <w:pStyle w:val="BodyText"/>
      </w:pPr>
      <w:r>
        <w:rPr>
          <w:rFonts w:hint="eastAsia"/>
        </w:rPr>
        <w:t xml:space="preserve">为了引导AI朝着积极的方向发展，我们需要：</w:t>
      </w:r>
      <w:r>
        <w:t xml:space="preserve"> 1.</w:t>
      </w:r>
      <w:r>
        <w:t xml:space="preserve"> </w:t>
      </w:r>
      <w:r>
        <w:rPr>
          <w:rFonts w:hint="eastAsia"/>
        </w:rPr>
        <w:t xml:space="preserve">加大对AGI和安全AI的研究投入。</w:t>
      </w:r>
      <w:r>
        <w:t xml:space="preserve"> 2.</w:t>
      </w:r>
      <w:r>
        <w:t xml:space="preserve"> </w:t>
      </w:r>
      <w:r>
        <w:rPr>
          <w:rFonts w:hint="eastAsia"/>
        </w:rPr>
        <w:t xml:space="preserve">推动跨学科合作，特别是AI与脑科学、认知科学的交叉研究。</w:t>
      </w:r>
      <w:r>
        <w:t xml:space="preserve"> 3.</w:t>
      </w:r>
      <w:r>
        <w:t xml:space="preserve"> </w:t>
      </w:r>
      <w:r>
        <w:rPr>
          <w:rFonts w:hint="eastAsia"/>
        </w:rPr>
        <w:t xml:space="preserve">建立全球性的AI治理框架，确保AI发展的公平性和安全性。</w:t>
      </w:r>
      <w:r>
        <w:t xml:space="preserve"> 4.</w:t>
      </w:r>
      <w:r>
        <w:t xml:space="preserve"> </w:t>
      </w:r>
      <w:r>
        <w:rPr>
          <w:rFonts w:hint="eastAsia"/>
        </w:rPr>
        <w:t xml:space="preserve">改革教育体系，培养能够在AI时代茁壮成长的新一代。</w:t>
      </w:r>
      <w:r>
        <w:t xml:space="preserve"> 5.</w:t>
      </w:r>
      <w:r>
        <w:t xml:space="preserve"> </w:t>
      </w:r>
      <w:r>
        <w:rPr>
          <w:rFonts w:hint="eastAsia"/>
        </w:rPr>
        <w:t xml:space="preserve">探索新的经济模式和社会制度，以适应AI带来的变革。</w:t>
      </w:r>
      <w:r>
        <w:t xml:space="preserve"> 6.</w:t>
      </w:r>
      <w:r>
        <w:t xml:space="preserve"> </w:t>
      </w:r>
      <w:r>
        <w:rPr>
          <w:rFonts w:hint="eastAsia"/>
        </w:rPr>
        <w:t xml:space="preserve">加强AI伦理研究，将伦理考量嵌入AI系统的设计和应用中。</w:t>
      </w:r>
      <w:r>
        <w:t xml:space="preserve"> 7.</w:t>
      </w:r>
      <w:r>
        <w:t xml:space="preserve"> </w:t>
      </w:r>
      <w:r>
        <w:rPr>
          <w:rFonts w:hint="eastAsia"/>
        </w:rPr>
        <w:t xml:space="preserve">鼓励AI在艺术创作和文化保护中的创新应用。</w:t>
      </w:r>
      <w:r>
        <w:t xml:space="preserve"> 8.</w:t>
      </w:r>
      <w:r>
        <w:t xml:space="preserve"> </w:t>
      </w:r>
      <w:r>
        <w:rPr>
          <w:rFonts w:hint="eastAsia"/>
        </w:rPr>
        <w:t xml:space="preserve">推动AI在应对气候变化、疾病防控等全球性挑战中的应用。</w:t>
      </w:r>
    </w:p>
    <w:p>
      <w:pPr>
        <w:pStyle w:val="BodyText"/>
      </w:pPr>
      <w:r>
        <w:rPr>
          <w:rFonts w:hint="eastAsia"/>
        </w:rPr>
        <w:t xml:space="preserve">然而，这些展望也带来了一系列需要深入思考的问题。例如，如何确保AGI的发展不会失控？如何在人机协作中保持人类的主体性？如何应对可能出现的技术失业问题？如何在AI时代保护隐私和个人自由？这些问题需要我们保持警惕，并积极寻求解决方案。</w:t>
      </w:r>
    </w:p>
    <w:p>
      <w:pPr>
        <w:pStyle w:val="BodyText"/>
      </w:pPr>
      <w:r>
        <w:rPr>
          <w:rFonts w:hint="eastAsia"/>
        </w:rPr>
        <w:t xml:space="preserve">总的来说，AI</w:t>
      </w:r>
      <w:r>
        <w:t xml:space="preserve"> </w:t>
      </w:r>
      <w:r>
        <w:rPr>
          <w:rFonts w:hint="eastAsia"/>
        </w:rPr>
        <w:t xml:space="preserve">Agent的未来充满了机遇与挑战。它可能彻底改变我们的生活方式、工作方式，甚至是思考方式。通过前瞻性的研究、负责任的开发和明智的应用，我们有望引导AI朝着造福人类的方向发展，开创一个人机共生、智慧共享的新时代。让我们以开放、审慎和负责任的态度，共同塑造AI的未来，推动人类文明向着更高层次迈进。</w:t>
      </w:r>
    </w:p>
    <w:bookmarkEnd w:id="97"/>
    <w:bookmarkEnd w:id="98"/>
    <w:bookmarkStart w:id="99" w:name="ux672cux7ae0ux5c0fux7ed3"/>
    <w:p>
      <w:pPr>
        <w:pStyle w:val="Heading2"/>
      </w:pPr>
      <w:r>
        <w:rPr>
          <w:rFonts w:hint="eastAsia"/>
        </w:rPr>
        <w:t xml:space="preserve">本章小结</w:t>
      </w:r>
    </w:p>
    <w:p>
      <w:pPr>
        <w:pStyle w:val="FirstParagraph"/>
      </w:pPr>
      <w:r>
        <w:rPr>
          <w:rFonts w:hint="eastAsia"/>
        </w:rPr>
        <w:t xml:space="preserve">本章深入探讨了AI</w:t>
      </w:r>
      <w:r>
        <w:t xml:space="preserve"> </w:t>
      </w:r>
      <w:r>
        <w:rPr>
          <w:rFonts w:hint="eastAsia"/>
        </w:rPr>
        <w:t xml:space="preserve">Agent的未来发展趋势、面临的挑战以及应对策略，为我们展现了一幅全面而深刻的AI未来图景。我们从技术发展与人文关怀的平衡、跨界合作推动创新、应对未来挑战的行动建议，以及AI</w:t>
      </w:r>
      <w:r>
        <w:t xml:space="preserve"> </w:t>
      </w:r>
      <w:r>
        <w:rPr>
          <w:rFonts w:hint="eastAsia"/>
        </w:rPr>
        <w:t xml:space="preserve">Agent研究与应用的未来展望等多个角度，对AI的未来进行了系统性的分析和预测。</w:t>
      </w:r>
    </w:p>
    <w:p>
      <w:pPr>
        <w:pStyle w:val="BodyText"/>
      </w:pPr>
      <w:r>
        <w:rPr>
          <w:rFonts w:hint="eastAsia"/>
        </w:rPr>
        <w:t xml:space="preserve">主要内容包括：</w:t>
      </w:r>
    </w:p>
    <w:p>
      <w:pPr>
        <w:numPr>
          <w:ilvl w:val="0"/>
          <w:numId w:val="3056"/>
        </w:numPr>
      </w:pPr>
      <w:r>
        <w:rPr>
          <w:rFonts w:hint="eastAsia"/>
        </w:rPr>
        <w:t xml:space="preserve">技术发展与人文关怀的平衡：</w:t>
      </w:r>
    </w:p>
    <w:p>
      <w:pPr>
        <w:numPr>
          <w:ilvl w:val="1"/>
          <w:numId w:val="3057"/>
        </w:numPr>
      </w:pPr>
      <w:r>
        <w:rPr>
          <w:rFonts w:hint="eastAsia"/>
        </w:rPr>
        <w:t xml:space="preserve">强调在推进AI技术创新的同时，不忘人文价值的重要性。</w:t>
      </w:r>
    </w:p>
    <w:p>
      <w:pPr>
        <w:numPr>
          <w:ilvl w:val="1"/>
          <w:numId w:val="3057"/>
        </w:numPr>
      </w:pPr>
      <w:r>
        <w:rPr>
          <w:rFonts w:hint="eastAsia"/>
        </w:rPr>
        <w:t xml:space="preserve">探讨了如何在AI设计中融入伦理考量，如何评估AI对社会文化的长期影响。</w:t>
      </w:r>
    </w:p>
    <w:p>
      <w:pPr>
        <w:numPr>
          <w:ilvl w:val="1"/>
          <w:numId w:val="3057"/>
        </w:numPr>
      </w:pPr>
      <w:r>
        <w:rPr>
          <w:rFonts w:hint="eastAsia"/>
        </w:rPr>
        <w:t xml:space="preserve">提出了构建跨学科研究团队、推动AI伦理教育等具体策略。</w:t>
      </w:r>
    </w:p>
    <w:p>
      <w:pPr>
        <w:numPr>
          <w:ilvl w:val="0"/>
          <w:numId w:val="3056"/>
        </w:numPr>
      </w:pPr>
      <w:r>
        <w:rPr>
          <w:rFonts w:hint="eastAsia"/>
        </w:rPr>
        <w:t xml:space="preserve">跨界合作推动AI</w:t>
      </w:r>
      <w:r>
        <w:t xml:space="preserve"> </w:t>
      </w:r>
      <w:r>
        <w:rPr>
          <w:rFonts w:hint="eastAsia"/>
        </w:rPr>
        <w:t xml:space="preserve">Agent创新：</w:t>
      </w:r>
    </w:p>
    <w:p>
      <w:pPr>
        <w:numPr>
          <w:ilvl w:val="1"/>
          <w:numId w:val="3058"/>
        </w:numPr>
      </w:pPr>
      <w:r>
        <w:rPr>
          <w:rFonts w:hint="eastAsia"/>
        </w:rPr>
        <w:t xml:space="preserve">阐述了跨学科、跨行业、跨文化合作在推动AI创新中的关键作用。</w:t>
      </w:r>
    </w:p>
    <w:p>
      <w:pPr>
        <w:numPr>
          <w:ilvl w:val="1"/>
          <w:numId w:val="3058"/>
        </w:numPr>
      </w:pPr>
      <w:r>
        <w:rPr>
          <w:rFonts w:hint="eastAsia"/>
        </w:rPr>
        <w:t xml:space="preserve">分析了如何构建有效的跨界合作机制，如建立跨学科研究中心、推动产学研协同等。</w:t>
      </w:r>
    </w:p>
    <w:p>
      <w:pPr>
        <w:numPr>
          <w:ilvl w:val="1"/>
          <w:numId w:val="3058"/>
        </w:numPr>
      </w:pPr>
      <w:r>
        <w:rPr>
          <w:rFonts w:hint="eastAsia"/>
        </w:rPr>
        <w:t xml:space="preserve">探讨了跨界合作面临的挑战及其解决方案。</w:t>
      </w:r>
    </w:p>
    <w:p>
      <w:pPr>
        <w:numPr>
          <w:ilvl w:val="0"/>
          <w:numId w:val="3056"/>
        </w:numPr>
      </w:pPr>
      <w:r>
        <w:rPr>
          <w:rFonts w:hint="eastAsia"/>
        </w:rPr>
        <w:t xml:space="preserve">应对未来挑战的行动建议：</w:t>
      </w:r>
    </w:p>
    <w:p>
      <w:pPr>
        <w:numPr>
          <w:ilvl w:val="1"/>
          <w:numId w:val="3059"/>
        </w:numPr>
      </w:pPr>
      <w:r>
        <w:rPr>
          <w:rFonts w:hint="eastAsia"/>
        </w:rPr>
        <w:t xml:space="preserve">提出了一系列具体、可操作的策略，以应对AI可能带来的各种挑战。</w:t>
      </w:r>
    </w:p>
    <w:p>
      <w:pPr>
        <w:numPr>
          <w:ilvl w:val="1"/>
          <w:numId w:val="3059"/>
        </w:numPr>
      </w:pPr>
      <w:r>
        <w:rPr>
          <w:rFonts w:hint="eastAsia"/>
        </w:rPr>
        <w:t xml:space="preserve">涵盖了技术监管、教育改革、就业转型、数据保护、伦理框架构建等多个方面。</w:t>
      </w:r>
    </w:p>
    <w:p>
      <w:pPr>
        <w:numPr>
          <w:ilvl w:val="1"/>
          <w:numId w:val="3059"/>
        </w:numPr>
      </w:pPr>
      <w:r>
        <w:rPr>
          <w:rFonts w:hint="eastAsia"/>
        </w:rPr>
        <w:t xml:space="preserve">强调了前瞻性思考和系统性应对的重要性。</w:t>
      </w:r>
    </w:p>
    <w:p>
      <w:pPr>
        <w:numPr>
          <w:ilvl w:val="0"/>
          <w:numId w:val="3056"/>
        </w:numPr>
      </w:pPr>
      <w:r>
        <w:t xml:space="preserve">AI </w:t>
      </w:r>
      <w:r>
        <w:rPr>
          <w:rFonts w:hint="eastAsia"/>
        </w:rPr>
        <w:t xml:space="preserve">Agent研究与应用的未来展望：</w:t>
      </w:r>
    </w:p>
    <w:p>
      <w:pPr>
        <w:numPr>
          <w:ilvl w:val="1"/>
          <w:numId w:val="3060"/>
        </w:numPr>
      </w:pPr>
      <w:r>
        <w:rPr>
          <w:rFonts w:hint="eastAsia"/>
        </w:rPr>
        <w:t xml:space="preserve">对AI</w:t>
      </w:r>
      <w:r>
        <w:t xml:space="preserve"> </w:t>
      </w:r>
      <w:r>
        <w:rPr>
          <w:rFonts w:hint="eastAsia"/>
        </w:rPr>
        <w:t xml:space="preserve">Agent在技术、应用、社会影响等方面的未来发展进行了预测和分析。</w:t>
      </w:r>
    </w:p>
    <w:p>
      <w:pPr>
        <w:numPr>
          <w:ilvl w:val="1"/>
          <w:numId w:val="3060"/>
        </w:numPr>
      </w:pPr>
      <w:r>
        <w:rPr>
          <w:rFonts w:hint="eastAsia"/>
        </w:rPr>
        <w:t xml:space="preserve">探讨了通用人工智能（AGI）的可能实现路径、AI在各行业深度应用的前景、人机协作新模式等。</w:t>
      </w:r>
    </w:p>
    <w:p>
      <w:pPr>
        <w:numPr>
          <w:ilvl w:val="1"/>
          <w:numId w:val="3060"/>
        </w:numPr>
      </w:pPr>
      <w:r>
        <w:rPr>
          <w:rFonts w:hint="eastAsia"/>
        </w:rPr>
        <w:t xml:space="preserve">分析了AI对经济形态、社会结构、文化艺术、哲学认知等方面可能产生的深远影响。</w:t>
      </w:r>
    </w:p>
    <w:p>
      <w:pPr>
        <w:pStyle w:val="FirstParagraph"/>
      </w:pPr>
      <w:r>
        <w:rPr>
          <w:rFonts w:hint="eastAsia"/>
        </w:rPr>
        <w:t xml:space="preserve">通过这些探讨，我们得出以下关键洞见：</w:t>
      </w:r>
    </w:p>
    <w:p>
      <w:pPr>
        <w:numPr>
          <w:ilvl w:val="0"/>
          <w:numId w:val="3061"/>
        </w:numPr>
      </w:pPr>
      <w:r>
        <w:rPr>
          <w:rFonts w:hint="eastAsia"/>
        </w:rPr>
        <w:t xml:space="preserve">AI的发展需要技术与人文的平衡：技术创新固然重要，但必须以人类福祉为核心，将伦理考量融入AI的设计和应用全过程。</w:t>
      </w:r>
    </w:p>
    <w:p>
      <w:pPr>
        <w:numPr>
          <w:ilvl w:val="0"/>
          <w:numId w:val="3061"/>
        </w:numPr>
      </w:pPr>
      <w:r>
        <w:rPr>
          <w:rFonts w:hint="eastAsia"/>
        </w:rPr>
        <w:t xml:space="preserve">跨界合作是推动AI创新的关键：打破传统学科和行业界限，整合多元视角和资源，将极大地促进AI的突破性发展。</w:t>
      </w:r>
    </w:p>
    <w:p>
      <w:pPr>
        <w:numPr>
          <w:ilvl w:val="0"/>
          <w:numId w:val="3061"/>
        </w:numPr>
      </w:pPr>
      <w:r>
        <w:rPr>
          <w:rFonts w:hint="eastAsia"/>
        </w:rPr>
        <w:t xml:space="preserve">应对AI挑战需要系统性思考：从技术、教育、就业、伦理、治理等多个维度制定全面的应对策略，才能有效管理AI带来的风险和机遇。</w:t>
      </w:r>
    </w:p>
    <w:p>
      <w:pPr>
        <w:numPr>
          <w:ilvl w:val="0"/>
          <w:numId w:val="3061"/>
        </w:numPr>
      </w:pPr>
      <w:r>
        <w:rPr>
          <w:rFonts w:hint="eastAsia"/>
        </w:rPr>
        <w:t xml:space="preserve">AI的未来充满可能性：从AGI的实现到人机深度协作，从智慧城市到星际探索，AI可能彻底改变人类社会的面貌和人类文明的进程。</w:t>
      </w:r>
    </w:p>
    <w:p>
      <w:pPr>
        <w:numPr>
          <w:ilvl w:val="0"/>
          <w:numId w:val="3061"/>
        </w:numPr>
      </w:pPr>
      <w:r>
        <w:rPr>
          <w:rFonts w:hint="eastAsia"/>
        </w:rPr>
        <w:t xml:space="preserve">伦理和安全是AI发展的核心问题：确保AI的发展方向与人类价值观一致，防范AI失控风险，将是未来AI研究和应用中的首要任务。</w:t>
      </w:r>
    </w:p>
    <w:p>
      <w:pPr>
        <w:numPr>
          <w:ilvl w:val="0"/>
          <w:numId w:val="3061"/>
        </w:numPr>
      </w:pPr>
      <w:r>
        <w:rPr>
          <w:rFonts w:hint="eastAsia"/>
        </w:rPr>
        <w:t xml:space="preserve">教育体系需要重大变革：为适应AI时代的需求，教育应更加注重跨学科知识、创造力培养和终身学习能力。</w:t>
      </w:r>
    </w:p>
    <w:p>
      <w:pPr>
        <w:numPr>
          <w:ilvl w:val="0"/>
          <w:numId w:val="3061"/>
        </w:numPr>
      </w:pPr>
      <w:r>
        <w:rPr>
          <w:rFonts w:hint="eastAsia"/>
        </w:rPr>
        <w:t xml:space="preserve">全球协作至关重要：面对AI带来的全球性挑战，构建国际合作机制、共同制定AI治理框架将变得越来越紧迫。</w:t>
      </w:r>
    </w:p>
    <w:p>
      <w:pPr>
        <w:numPr>
          <w:ilvl w:val="0"/>
          <w:numId w:val="3061"/>
        </w:numPr>
      </w:pPr>
      <w:r>
        <w:rPr>
          <w:rFonts w:hint="eastAsia"/>
        </w:rPr>
        <w:t xml:space="preserve">人类角色需要重新定位：随着AI能力的不断提升，人类需要思考如何在人机协作中保持主体性，如何发挥人类独特的创造力和情感能力。</w:t>
      </w:r>
    </w:p>
    <w:p>
      <w:pPr>
        <w:pStyle w:val="FirstParagraph"/>
      </w:pPr>
      <w:r>
        <w:rPr>
          <w:rFonts w:hint="eastAsia"/>
        </w:rPr>
        <w:t xml:space="preserve">展望未来，AI</w:t>
      </w:r>
      <w:r>
        <w:t xml:space="preserve"> </w:t>
      </w:r>
      <w:r>
        <w:rPr>
          <w:rFonts w:hint="eastAsia"/>
        </w:rPr>
        <w:t xml:space="preserve">Agent的发展将继续以惊人的速度推进，不断突破我们的想象。这个过程既充满希望，也伴随着风险。关键在于我们如何引导这一发展，使其真正造福人类。这需要科技界、政策制定者、伦理学家、教育工作者等各方的共同努力。</w:t>
      </w:r>
    </w:p>
    <w:p>
      <w:pPr>
        <w:pStyle w:val="BodyText"/>
      </w:pPr>
      <w:r>
        <w:rPr>
          <w:rFonts w:hint="eastAsia"/>
        </w:rPr>
        <w:t xml:space="preserve">我们应该以开放、包容、负责任的态度拥抱AI时代，积极应对挑战，抓住机遇。通过持续的创新、审慎的治理和广泛的合作，我们有望开创一个人机共生、智慧共享、更加美好的未来。</w:t>
      </w:r>
    </w:p>
    <w:p>
      <w:pPr>
        <w:pStyle w:val="BodyText"/>
      </w:pPr>
      <w:r>
        <w:rPr>
          <w:rFonts w:hint="eastAsia"/>
        </w:rPr>
        <w:t xml:space="preserve">让我们携手努力，在推动AI技术进步的同时，始终将人类的福祉和尊严置于核心位置，共同塑造一个智能、公平、可持续的AI未来。这不仅是我们这一代人的责任，更是我们为后代创造美好世界的承诺。在这个充满无限可能的AI新纪元，人类文明有望迈向新的高度，开启智慧进化的新篇章。</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1"/>
  </w:num>
  <w:num w:numId="1312">
    <w:abstractNumId w:val="991"/>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1"/>
  </w:num>
  <w:num w:numId="13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1"/>
  </w:num>
  <w:num w:numId="1346">
    <w:abstractNumId w:val="991"/>
  </w:num>
  <w:num w:numId="1347">
    <w:abstractNumId w:val="991"/>
  </w:num>
  <w:num w:numId="1348">
    <w:abstractNumId w:val="991"/>
  </w:num>
  <w:num w:numId="13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1"/>
  </w:num>
  <w:num w:numId="1351">
    <w:abstractNumId w:val="991"/>
  </w:num>
  <w:num w:numId="1352">
    <w:abstractNumId w:val="991"/>
  </w:num>
  <w:num w:numId="13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1"/>
  </w:num>
  <w:num w:numId="1365">
    <w:abstractNumId w:val="991"/>
  </w:num>
  <w:num w:numId="1366">
    <w:abstractNumId w:val="991"/>
  </w:num>
  <w:num w:numId="13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1"/>
  </w:num>
  <w:num w:numId="1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1"/>
  </w:num>
  <w:num w:numId="1381">
    <w:abstractNumId w:val="991"/>
  </w:num>
  <w:num w:numId="1382">
    <w:abstractNumId w:val="991"/>
  </w:num>
  <w:num w:numId="1383">
    <w:abstractNumId w:val="991"/>
  </w:num>
  <w:num w:numId="13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1"/>
  </w:num>
  <w:num w:numId="1386">
    <w:abstractNumId w:val="991"/>
  </w:num>
  <w:num w:numId="1387">
    <w:abstractNumId w:val="991"/>
  </w:num>
  <w:num w:numId="13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1"/>
  </w:num>
  <w:num w:numId="1390">
    <w:abstractNumId w:val="991"/>
  </w:num>
  <w:num w:numId="13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1"/>
  </w:num>
  <w:num w:numId="1400">
    <w:abstractNumId w:val="991"/>
  </w:num>
  <w:num w:numId="1401">
    <w:abstractNumId w:val="991"/>
  </w:num>
  <w:num w:numId="14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1"/>
  </w:num>
  <w:num w:numId="14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1"/>
  </w:num>
  <w:num w:numId="1416">
    <w:abstractNumId w:val="991"/>
  </w:num>
  <w:num w:numId="1417">
    <w:abstractNumId w:val="991"/>
  </w:num>
  <w:num w:numId="1418">
    <w:abstractNumId w:val="991"/>
  </w:num>
  <w:num w:numId="14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1"/>
  </w:num>
  <w:num w:numId="1421">
    <w:abstractNumId w:val="991"/>
  </w:num>
  <w:num w:numId="1422">
    <w:abstractNumId w:val="991"/>
  </w:num>
  <w:num w:numId="14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1"/>
  </w:num>
  <w:num w:numId="1425">
    <w:abstractNumId w:val="991"/>
  </w:num>
  <w:num w:numId="14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1"/>
  </w:num>
  <w:num w:numId="1435">
    <w:abstractNumId w:val="991"/>
  </w:num>
  <w:num w:numId="1436">
    <w:abstractNumId w:val="991"/>
  </w:num>
  <w:num w:numId="14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1"/>
  </w:num>
  <w:num w:numId="14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1"/>
  </w:num>
  <w:num w:numId="1451">
    <w:abstractNumId w:val="991"/>
  </w:num>
  <w:num w:numId="1452">
    <w:abstractNumId w:val="991"/>
  </w:num>
  <w:num w:numId="1453">
    <w:abstractNumId w:val="991"/>
  </w:num>
  <w:num w:numId="14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1"/>
  </w:num>
  <w:num w:numId="1456">
    <w:abstractNumId w:val="991"/>
  </w:num>
  <w:num w:numId="1457">
    <w:abstractNumId w:val="991"/>
  </w:num>
  <w:num w:numId="14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1"/>
  </w:num>
  <w:num w:numId="1460">
    <w:abstractNumId w:val="991"/>
  </w:num>
  <w:num w:numId="14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1"/>
  </w:num>
  <w:num w:numId="1470">
    <w:abstractNumId w:val="991"/>
  </w:num>
  <w:num w:numId="1471">
    <w:abstractNumId w:val="991"/>
  </w:num>
  <w:num w:numId="14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1"/>
  </w:num>
  <w:num w:numId="1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1"/>
  </w:num>
  <w:num w:numId="1486">
    <w:abstractNumId w:val="991"/>
  </w:num>
  <w:num w:numId="1487">
    <w:abstractNumId w:val="991"/>
  </w:num>
  <w:num w:numId="1488">
    <w:abstractNumId w:val="991"/>
  </w:num>
  <w:num w:numId="14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1"/>
  </w:num>
  <w:num w:numId="1491">
    <w:abstractNumId w:val="991"/>
  </w:num>
  <w:num w:numId="1492">
    <w:abstractNumId w:val="991"/>
  </w:num>
  <w:num w:numId="14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1"/>
  </w:num>
  <w:num w:numId="1495">
    <w:abstractNumId w:val="991"/>
  </w:num>
  <w:num w:numId="14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1"/>
  </w:num>
  <w:num w:numId="1505">
    <w:abstractNumId w:val="991"/>
  </w:num>
  <w:num w:numId="1506">
    <w:abstractNumId w:val="991"/>
  </w:num>
  <w:num w:numId="15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1"/>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1"/>
  </w:num>
  <w:num w:numId="15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1"/>
  </w:num>
  <w:num w:numId="1521">
    <w:abstractNumId w:val="991"/>
  </w:num>
  <w:num w:numId="1522">
    <w:abstractNumId w:val="991"/>
  </w:num>
  <w:num w:numId="1523">
    <w:abstractNumId w:val="991"/>
  </w:num>
  <w:num w:numId="15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1"/>
  </w:num>
  <w:num w:numId="1526">
    <w:abstractNumId w:val="991"/>
  </w:num>
  <w:num w:numId="1527">
    <w:abstractNumId w:val="991"/>
  </w:num>
  <w:num w:numId="1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1"/>
  </w:num>
  <w:num w:numId="15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1"/>
  </w:num>
  <w:num w:numId="1541">
    <w:abstractNumId w:val="991"/>
  </w:num>
  <w:num w:numId="1542">
    <w:abstractNumId w:val="991"/>
  </w:num>
  <w:num w:numId="15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1"/>
  </w:num>
  <w:num w:numId="15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1"/>
  </w:num>
  <w:num w:numId="1559">
    <w:abstractNumId w:val="991"/>
  </w:num>
  <w:num w:numId="1560">
    <w:abstractNumId w:val="991"/>
  </w:num>
  <w:num w:numId="1561">
    <w:abstractNumId w:val="991"/>
  </w:num>
  <w:num w:numId="15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1"/>
  </w:num>
  <w:num w:numId="1564">
    <w:abstractNumId w:val="991"/>
  </w:num>
  <w:num w:numId="1565">
    <w:abstractNumId w:val="991"/>
  </w:num>
  <w:num w:numId="15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1"/>
  </w:num>
  <w:num w:numId="1568">
    <w:abstractNumId w:val="991"/>
  </w:num>
  <w:num w:numId="15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1"/>
  </w:num>
  <w:num w:numId="1579">
    <w:abstractNumId w:val="991"/>
  </w:num>
  <w:num w:numId="1580">
    <w:abstractNumId w:val="991"/>
  </w:num>
  <w:num w:numId="15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1"/>
  </w:num>
  <w:num w:numId="1583">
    <w:abstractNumId w:val="991"/>
  </w:num>
  <w:num w:numId="1584">
    <w:abstractNumId w:val="991"/>
  </w:num>
  <w:num w:numId="1585">
    <w:abstractNumId w:val="991"/>
  </w:num>
  <w:num w:numId="1586">
    <w:abstractNumId w:val="991"/>
  </w:num>
  <w:num w:numId="1587">
    <w:abstractNumId w:val="991"/>
  </w:num>
  <w:num w:numId="1588">
    <w:abstractNumId w:val="991"/>
  </w:num>
  <w:num w:numId="1589">
    <w:abstractNumId w:val="991"/>
  </w:num>
  <w:num w:numId="1590">
    <w:abstractNumId w:val="991"/>
  </w:num>
  <w:num w:numId="15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2">
    <w:abstractNumId w:val="991"/>
  </w:num>
  <w:num w:numId="15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1"/>
  </w:num>
  <w:num w:numId="1597">
    <w:abstractNumId w:val="991"/>
  </w:num>
  <w:num w:numId="1598">
    <w:abstractNumId w:val="991"/>
  </w:num>
  <w:num w:numId="1599">
    <w:abstractNumId w:val="991"/>
  </w:num>
  <w:num w:numId="16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1"/>
  </w:num>
  <w:num w:numId="1602">
    <w:abstractNumId w:val="991"/>
  </w:num>
  <w:num w:numId="1603">
    <w:abstractNumId w:val="991"/>
  </w:num>
  <w:num w:numId="16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1"/>
  </w:num>
  <w:num w:numId="1606">
    <w:abstractNumId w:val="991"/>
  </w:num>
  <w:num w:numId="16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1"/>
  </w:num>
  <w:num w:numId="1609">
    <w:abstractNumId w:val="991"/>
  </w:num>
  <w:num w:numId="1610">
    <w:abstractNumId w:val="991"/>
  </w:num>
  <w:num w:numId="1611">
    <w:abstractNumId w:val="991"/>
  </w:num>
  <w:num w:numId="1612">
    <w:abstractNumId w:val="991"/>
  </w:num>
  <w:num w:numId="1613">
    <w:abstractNumId w:val="991"/>
  </w:num>
  <w:num w:numId="1614">
    <w:abstractNumId w:val="991"/>
  </w:num>
  <w:num w:numId="16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1"/>
  </w:num>
  <w:num w:numId="1617">
    <w:abstractNumId w:val="991"/>
  </w:num>
  <w:num w:numId="1618">
    <w:abstractNumId w:val="991"/>
  </w:num>
  <w:num w:numId="16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1"/>
  </w:num>
  <w:num w:numId="1621">
    <w:abstractNumId w:val="991"/>
  </w:num>
  <w:num w:numId="1622">
    <w:abstractNumId w:val="991"/>
  </w:num>
  <w:num w:numId="1623">
    <w:abstractNumId w:val="991"/>
  </w:num>
  <w:num w:numId="1624">
    <w:abstractNumId w:val="991"/>
  </w:num>
  <w:num w:numId="1625">
    <w:abstractNumId w:val="991"/>
  </w:num>
  <w:num w:numId="1626">
    <w:abstractNumId w:val="991"/>
  </w:num>
  <w:num w:numId="1627">
    <w:abstractNumId w:val="991"/>
  </w:num>
  <w:num w:numId="1628">
    <w:abstractNumId w:val="991"/>
  </w:num>
  <w:num w:numId="16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1"/>
  </w:num>
  <w:num w:numId="16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1"/>
  </w:num>
  <w:num w:numId="1635">
    <w:abstractNumId w:val="991"/>
  </w:num>
  <w:num w:numId="1636">
    <w:abstractNumId w:val="991"/>
  </w:num>
  <w:num w:numId="1637">
    <w:abstractNumId w:val="991"/>
  </w:num>
  <w:num w:numId="16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9">
    <w:abstractNumId w:val="991"/>
  </w:num>
  <w:num w:numId="1640">
    <w:abstractNumId w:val="991"/>
  </w:num>
  <w:num w:numId="1641">
    <w:abstractNumId w:val="991"/>
  </w:num>
  <w:num w:numId="16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1"/>
  </w:num>
  <w:num w:numId="1644">
    <w:abstractNumId w:val="991"/>
  </w:num>
  <w:num w:numId="16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1"/>
  </w:num>
  <w:num w:numId="1647">
    <w:abstractNumId w:val="991"/>
  </w:num>
  <w:num w:numId="1648">
    <w:abstractNumId w:val="991"/>
  </w:num>
  <w:num w:numId="1649">
    <w:abstractNumId w:val="991"/>
  </w:num>
  <w:num w:numId="1650">
    <w:abstractNumId w:val="991"/>
  </w:num>
  <w:num w:numId="1651">
    <w:abstractNumId w:val="991"/>
  </w:num>
  <w:num w:numId="1652">
    <w:abstractNumId w:val="991"/>
  </w:num>
  <w:num w:numId="16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1"/>
  </w:num>
  <w:num w:numId="1655">
    <w:abstractNumId w:val="991"/>
  </w:num>
  <w:num w:numId="1656">
    <w:abstractNumId w:val="991"/>
  </w:num>
  <w:num w:numId="16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1"/>
  </w:num>
  <w:num w:numId="1659">
    <w:abstractNumId w:val="991"/>
  </w:num>
  <w:num w:numId="1660">
    <w:abstractNumId w:val="991"/>
  </w:num>
  <w:num w:numId="1661">
    <w:abstractNumId w:val="991"/>
  </w:num>
  <w:num w:numId="1662">
    <w:abstractNumId w:val="991"/>
  </w:num>
  <w:num w:numId="1663">
    <w:abstractNumId w:val="991"/>
  </w:num>
  <w:num w:numId="1664">
    <w:abstractNumId w:val="991"/>
  </w:num>
  <w:num w:numId="1665">
    <w:abstractNumId w:val="991"/>
  </w:num>
  <w:num w:numId="1666">
    <w:abstractNumId w:val="991"/>
  </w:num>
  <w:num w:numId="16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1"/>
  </w:num>
  <w:num w:numId="1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1"/>
  </w:num>
  <w:num w:numId="1673">
    <w:abstractNumId w:val="991"/>
  </w:num>
  <w:num w:numId="1674">
    <w:abstractNumId w:val="991"/>
  </w:num>
  <w:num w:numId="1675">
    <w:abstractNumId w:val="991"/>
  </w:num>
  <w:num w:numId="16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7">
    <w:abstractNumId w:val="991"/>
  </w:num>
  <w:num w:numId="1678">
    <w:abstractNumId w:val="991"/>
  </w:num>
  <w:num w:numId="1679">
    <w:abstractNumId w:val="991"/>
  </w:num>
  <w:num w:numId="16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1"/>
  </w:num>
  <w:num w:numId="1682">
    <w:abstractNumId w:val="991"/>
  </w:num>
  <w:num w:numId="16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1"/>
  </w:num>
  <w:num w:numId="1685">
    <w:abstractNumId w:val="991"/>
  </w:num>
  <w:num w:numId="1686">
    <w:abstractNumId w:val="991"/>
  </w:num>
  <w:num w:numId="1687">
    <w:abstractNumId w:val="991"/>
  </w:num>
  <w:num w:numId="1688">
    <w:abstractNumId w:val="991"/>
  </w:num>
  <w:num w:numId="1689">
    <w:abstractNumId w:val="991"/>
  </w:num>
  <w:num w:numId="1690">
    <w:abstractNumId w:val="991"/>
  </w:num>
  <w:num w:numId="1691">
    <w:abstractNumId w:val="991"/>
  </w:num>
  <w:num w:numId="1692">
    <w:abstractNumId w:val="991"/>
  </w:num>
  <w:num w:numId="16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1"/>
  </w:num>
  <w:num w:numId="1695">
    <w:abstractNumId w:val="991"/>
  </w:num>
  <w:num w:numId="1696">
    <w:abstractNumId w:val="991"/>
  </w:num>
  <w:num w:numId="16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1"/>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1"/>
  </w:num>
  <w:num w:numId="17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1"/>
  </w:num>
  <w:num w:numId="17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1"/>
  </w:num>
  <w:num w:numId="1719">
    <w:abstractNumId w:val="991"/>
  </w:num>
  <w:num w:numId="1720">
    <w:abstractNumId w:val="991"/>
  </w:num>
  <w:num w:numId="17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1"/>
  </w:num>
  <w:num w:numId="1723">
    <w:abstractNumId w:val="991"/>
  </w:num>
  <w:num w:numId="1724">
    <w:abstractNumId w:val="991"/>
  </w:num>
  <w:num w:numId="17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1"/>
  </w:num>
  <w:num w:numId="1727">
    <w:abstractNumId w:val="991"/>
  </w:num>
  <w:num w:numId="17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1"/>
  </w:num>
  <w:num w:numId="1730">
    <w:abstractNumId w:val="991"/>
  </w:num>
  <w:num w:numId="1731">
    <w:abstractNumId w:val="991"/>
  </w:num>
  <w:num w:numId="1732">
    <w:abstractNumId w:val="991"/>
  </w:num>
  <w:num w:numId="1733">
    <w:abstractNumId w:val="991"/>
  </w:num>
  <w:num w:numId="1734">
    <w:abstractNumId w:val="991"/>
  </w:num>
  <w:num w:numId="1735">
    <w:abstractNumId w:val="991"/>
  </w:num>
  <w:num w:numId="1736">
    <w:abstractNumId w:val="991"/>
  </w:num>
  <w:num w:numId="17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1"/>
  </w:num>
  <w:num w:numId="1739">
    <w:abstractNumId w:val="991"/>
  </w:num>
  <w:num w:numId="1740">
    <w:abstractNumId w:val="991"/>
  </w:num>
  <w:num w:numId="17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1"/>
  </w:num>
  <w:num w:numId="1743">
    <w:abstractNumId w:val="991"/>
  </w:num>
  <w:num w:numId="1744">
    <w:abstractNumId w:val="991"/>
  </w:num>
  <w:num w:numId="1745">
    <w:abstractNumId w:val="991"/>
  </w:num>
  <w:num w:numId="1746">
    <w:abstractNumId w:val="991"/>
  </w:num>
  <w:num w:numId="1747">
    <w:abstractNumId w:val="991"/>
  </w:num>
  <w:num w:numId="1748">
    <w:abstractNumId w:val="991"/>
  </w:num>
  <w:num w:numId="1749">
    <w:abstractNumId w:val="991"/>
  </w:num>
  <w:num w:numId="1750">
    <w:abstractNumId w:val="991"/>
  </w:num>
  <w:num w:numId="17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1"/>
  </w:num>
  <w:num w:numId="17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1"/>
  </w:num>
  <w:num w:numId="17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1"/>
  </w:num>
  <w:num w:numId="1763">
    <w:abstractNumId w:val="991"/>
  </w:num>
  <w:num w:numId="1764">
    <w:abstractNumId w:val="991"/>
  </w:num>
  <w:num w:numId="17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1"/>
  </w:num>
  <w:num w:numId="1767">
    <w:abstractNumId w:val="991"/>
  </w:num>
  <w:num w:numId="1768">
    <w:abstractNumId w:val="991"/>
  </w:num>
  <w:num w:numId="17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1"/>
  </w:num>
  <w:num w:numId="1771">
    <w:abstractNumId w:val="991"/>
  </w:num>
  <w:num w:numId="17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1"/>
  </w:num>
  <w:num w:numId="1782">
    <w:abstractNumId w:val="991"/>
  </w:num>
  <w:num w:numId="1783">
    <w:abstractNumId w:val="991"/>
  </w:num>
  <w:num w:numId="17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5">
    <w:abstractNumId w:val="991"/>
  </w:num>
  <w:num w:numId="1786">
    <w:abstractNumId w:val="991"/>
  </w:num>
  <w:num w:numId="1787">
    <w:abstractNumId w:val="991"/>
  </w:num>
  <w:num w:numId="1788">
    <w:abstractNumId w:val="991"/>
  </w:num>
  <w:num w:numId="1789">
    <w:abstractNumId w:val="991"/>
  </w:num>
  <w:num w:numId="1790">
    <w:abstractNumId w:val="991"/>
  </w:num>
  <w:num w:numId="1791">
    <w:abstractNumId w:val="991"/>
  </w:num>
  <w:num w:numId="1792">
    <w:abstractNumId w:val="991"/>
  </w:num>
  <w:num w:numId="1793">
    <w:abstractNumId w:val="991"/>
  </w:num>
  <w:num w:numId="17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1"/>
  </w:num>
  <w:num w:numId="17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1"/>
  </w:num>
  <w:num w:numId="18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1"/>
  </w:num>
  <w:num w:numId="1806">
    <w:abstractNumId w:val="991"/>
  </w:num>
  <w:num w:numId="1807">
    <w:abstractNumId w:val="991"/>
  </w:num>
  <w:num w:numId="18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1"/>
  </w:num>
  <w:num w:numId="1810">
    <w:abstractNumId w:val="991"/>
  </w:num>
  <w:num w:numId="1811">
    <w:abstractNumId w:val="991"/>
  </w:num>
  <w:num w:numId="18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1"/>
  </w:num>
  <w:num w:numId="1814">
    <w:abstractNumId w:val="991"/>
  </w:num>
  <w:num w:numId="1815">
    <w:abstractNumId w:val="991"/>
  </w:num>
  <w:num w:numId="1816">
    <w:abstractNumId w:val="991"/>
  </w:num>
  <w:num w:numId="1817">
    <w:abstractNumId w:val="991"/>
  </w:num>
  <w:num w:numId="1818">
    <w:abstractNumId w:val="991"/>
  </w:num>
  <w:num w:numId="1819">
    <w:abstractNumId w:val="991"/>
  </w:num>
  <w:num w:numId="1820">
    <w:abstractNumId w:val="991"/>
  </w:num>
  <w:num w:numId="1821">
    <w:abstractNumId w:val="991"/>
  </w:num>
  <w:num w:numId="18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1"/>
  </w:num>
  <w:num w:numId="18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1"/>
  </w:num>
  <w:num w:numId="18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1"/>
  </w:num>
  <w:num w:numId="1834">
    <w:abstractNumId w:val="991"/>
  </w:num>
  <w:num w:numId="1835">
    <w:abstractNumId w:val="991"/>
  </w:num>
  <w:num w:numId="18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1"/>
  </w:num>
  <w:num w:numId="1838">
    <w:abstractNumId w:val="991"/>
  </w:num>
  <w:num w:numId="1839">
    <w:abstractNumId w:val="991"/>
  </w:num>
  <w:num w:numId="18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1"/>
  </w:num>
  <w:num w:numId="1842">
    <w:abstractNumId w:val="991"/>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1"/>
  </w:num>
  <w:num w:numId="18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5">
    <w:abstractNumId w:val="991"/>
  </w:num>
  <w:num w:numId="18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1"/>
  </w:num>
  <w:num w:numId="1862">
    <w:abstractNumId w:val="991"/>
  </w:num>
  <w:num w:numId="1863">
    <w:abstractNumId w:val="991"/>
  </w:num>
  <w:num w:numId="18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1"/>
  </w:num>
  <w:num w:numId="1866">
    <w:abstractNumId w:val="991"/>
  </w:num>
  <w:num w:numId="1867">
    <w:abstractNumId w:val="991"/>
  </w:num>
  <w:num w:numId="18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1"/>
  </w:num>
  <w:num w:numId="18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1"/>
  </w:num>
  <w:num w:numId="18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1"/>
  </w:num>
  <w:num w:numId="1887">
    <w:abstractNumId w:val="991"/>
  </w:num>
  <w:num w:numId="18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3">
    <w:abstractNumId w:val="991"/>
  </w:num>
  <w:num w:numId="1894">
    <w:abstractNumId w:val="991"/>
  </w:num>
  <w:num w:numId="1895">
    <w:abstractNumId w:val="991"/>
  </w:num>
  <w:num w:numId="18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1"/>
  </w:num>
  <w:num w:numId="1898">
    <w:abstractNumId w:val="991"/>
  </w:num>
  <w:num w:numId="1899">
    <w:abstractNumId w:val="991"/>
  </w:num>
  <w:num w:numId="19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1">
    <w:abstractNumId w:val="991"/>
  </w:num>
  <w:num w:numId="1902">
    <w:abstractNumId w:val="991"/>
  </w:num>
  <w:num w:numId="1903">
    <w:abstractNumId w:val="991"/>
  </w:num>
  <w:num w:numId="1904">
    <w:abstractNumId w:val="991"/>
  </w:num>
  <w:num w:numId="1905">
    <w:abstractNumId w:val="991"/>
  </w:num>
  <w:num w:numId="1906">
    <w:abstractNumId w:val="991"/>
  </w:num>
  <w:num w:numId="1907">
    <w:abstractNumId w:val="991"/>
  </w:num>
  <w:num w:numId="1908">
    <w:abstractNumId w:val="991"/>
  </w:num>
  <w:num w:numId="1909">
    <w:abstractNumId w:val="991"/>
  </w:num>
  <w:num w:numId="19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1"/>
  </w:num>
  <w:num w:numId="19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1"/>
  </w:num>
  <w:num w:numId="19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1"/>
  </w:num>
  <w:num w:numId="1922">
    <w:abstractNumId w:val="991"/>
  </w:num>
  <w:num w:numId="1923">
    <w:abstractNumId w:val="991"/>
  </w:num>
  <w:num w:numId="19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5">
    <w:abstractNumId w:val="991"/>
  </w:num>
  <w:num w:numId="1926">
    <w:abstractNumId w:val="991"/>
  </w:num>
  <w:num w:numId="1927">
    <w:abstractNumId w:val="991"/>
  </w:num>
  <w:num w:numId="19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1"/>
  </w:num>
  <w:num w:numId="1930">
    <w:abstractNumId w:val="991"/>
  </w:num>
  <w:num w:numId="1931">
    <w:abstractNumId w:val="991"/>
  </w:num>
  <w:num w:numId="1932">
    <w:abstractNumId w:val="991"/>
  </w:num>
  <w:num w:numId="1933">
    <w:abstractNumId w:val="991"/>
  </w:num>
  <w:num w:numId="1934">
    <w:abstractNumId w:val="991"/>
  </w:num>
  <w:num w:numId="1935">
    <w:abstractNumId w:val="991"/>
  </w:num>
  <w:num w:numId="1936">
    <w:abstractNumId w:val="991"/>
  </w:num>
  <w:num w:numId="1937">
    <w:abstractNumId w:val="991"/>
  </w:num>
  <w:num w:numId="19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1"/>
  </w:num>
  <w:num w:numId="19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1"/>
  </w:num>
  <w:num w:numId="19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1"/>
  </w:num>
  <w:num w:numId="1950">
    <w:abstractNumId w:val="991"/>
  </w:num>
  <w:num w:numId="1951">
    <w:abstractNumId w:val="991"/>
  </w:num>
  <w:num w:numId="19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1"/>
  </w:num>
  <w:num w:numId="1954">
    <w:abstractNumId w:val="991"/>
  </w:num>
  <w:num w:numId="19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1"/>
  </w:num>
  <w:num w:numId="19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1"/>
  </w:num>
  <w:num w:numId="1959">
    <w:abstractNumId w:val="991"/>
  </w:num>
  <w:num w:numId="1960">
    <w:abstractNumId w:val="991"/>
  </w:num>
  <w:num w:numId="1961">
    <w:abstractNumId w:val="991"/>
  </w:num>
  <w:num w:numId="1962">
    <w:abstractNumId w:val="991"/>
  </w:num>
  <w:num w:numId="1963">
    <w:abstractNumId w:val="991"/>
  </w:num>
  <w:num w:numId="1964">
    <w:abstractNumId w:val="991"/>
  </w:num>
  <w:num w:numId="1965">
    <w:abstractNumId w:val="991"/>
  </w:num>
  <w:num w:numId="1966">
    <w:abstractNumId w:val="991"/>
  </w:num>
  <w:num w:numId="19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1"/>
  </w:num>
  <w:num w:numId="19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1"/>
  </w:num>
  <w:num w:numId="19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1"/>
  </w:num>
  <w:num w:numId="1979">
    <w:abstractNumId w:val="991"/>
  </w:num>
  <w:num w:numId="1980">
    <w:abstractNumId w:val="991"/>
  </w:num>
  <w:num w:numId="19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2">
    <w:abstractNumId w:val="991"/>
  </w:num>
  <w:num w:numId="1983">
    <w:abstractNumId w:val="991"/>
  </w:num>
  <w:num w:numId="19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1"/>
  </w:num>
  <w:num w:numId="1988">
    <w:abstractNumId w:val="991"/>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1"/>
  </w:num>
  <w:num w:numId="19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1">
    <w:abstractNumId w:val="991"/>
  </w:num>
  <w:num w:numId="2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1"/>
  </w:num>
  <w:num w:numId="2008">
    <w:abstractNumId w:val="991"/>
  </w:num>
  <w:num w:numId="2009">
    <w:abstractNumId w:val="991"/>
  </w:num>
  <w:num w:numId="2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1"/>
  </w:num>
  <w:num w:numId="2016">
    <w:abstractNumId w:val="991"/>
  </w:num>
  <w:num w:numId="2017">
    <w:abstractNumId w:val="991"/>
  </w:num>
  <w:num w:numId="2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9">
    <w:abstractNumId w:val="991"/>
  </w:num>
  <w:num w:numId="2020">
    <w:abstractNumId w:val="991"/>
  </w:num>
  <w:num w:numId="2021">
    <w:abstractNumId w:val="991"/>
  </w:num>
  <w:num w:numId="2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1"/>
  </w:num>
  <w:num w:numId="2024">
    <w:abstractNumId w:val="991"/>
  </w:num>
  <w:num w:numId="2025">
    <w:abstractNumId w:val="991"/>
  </w:num>
  <w:num w:numId="2026">
    <w:abstractNumId w:val="991"/>
  </w:num>
  <w:num w:numId="2027">
    <w:abstractNumId w:val="991"/>
  </w:num>
  <w:num w:numId="2028">
    <w:abstractNumId w:val="991"/>
  </w:num>
  <w:num w:numId="2029">
    <w:abstractNumId w:val="991"/>
  </w:num>
  <w:num w:numId="2030">
    <w:abstractNumId w:val="991"/>
  </w:num>
  <w:num w:numId="2031">
    <w:abstractNumId w:val="991"/>
  </w:num>
  <w:num w:numId="2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1"/>
  </w:num>
  <w:num w:numId="2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1"/>
  </w:num>
  <w:num w:numId="2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1"/>
  </w:num>
  <w:num w:numId="2044">
    <w:abstractNumId w:val="991"/>
  </w:num>
  <w:num w:numId="2045">
    <w:abstractNumId w:val="991"/>
  </w:num>
  <w:num w:numId="2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1"/>
  </w:num>
  <w:num w:numId="2048">
    <w:abstractNumId w:val="991"/>
  </w:num>
  <w:num w:numId="2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1"/>
  </w:num>
  <w:num w:numId="2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2">
    <w:abstractNumId w:val="991"/>
  </w:num>
  <w:num w:numId="2053">
    <w:abstractNumId w:val="991"/>
  </w:num>
  <w:num w:numId="2054">
    <w:abstractNumId w:val="991"/>
  </w:num>
  <w:num w:numId="2055">
    <w:abstractNumId w:val="991"/>
  </w:num>
  <w:num w:numId="2056">
    <w:abstractNumId w:val="991"/>
  </w:num>
  <w:num w:numId="2057">
    <w:abstractNumId w:val="991"/>
  </w:num>
  <w:num w:numId="2058">
    <w:abstractNumId w:val="991"/>
  </w:num>
  <w:num w:numId="2059">
    <w:abstractNumId w:val="991"/>
  </w:num>
  <w:num w:numId="2060">
    <w:abstractNumId w:val="991"/>
  </w:num>
  <w:num w:numId="2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1"/>
  </w:num>
  <w:num w:numId="2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6">
    <w:abstractNumId w:val="991"/>
  </w:num>
  <w:num w:numId="2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1"/>
  </w:num>
  <w:num w:numId="2073">
    <w:abstractNumId w:val="991"/>
  </w:num>
  <w:num w:numId="2074">
    <w:abstractNumId w:val="991"/>
  </w:num>
  <w:num w:numId="2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6">
    <w:abstractNumId w:val="991"/>
  </w:num>
  <w:num w:numId="2077">
    <w:abstractNumId w:val="991"/>
  </w:num>
  <w:num w:numId="2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0">
    <w:abstractNumId w:val="991"/>
  </w:num>
  <w:num w:numId="2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1"/>
  </w:num>
  <w:num w:numId="2083">
    <w:abstractNumId w:val="991"/>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2">
    <w:abstractNumId w:val="991"/>
  </w:num>
  <w:num w:numId="2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6">
    <w:abstractNumId w:val="991"/>
  </w:num>
  <w:num w:numId="2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1"/>
  </w:num>
  <w:num w:numId="2103">
    <w:abstractNumId w:val="991"/>
  </w:num>
  <w:num w:numId="2104">
    <w:abstractNumId w:val="991"/>
  </w:num>
  <w:num w:numId="2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1"/>
  </w:num>
  <w:num w:numId="2107">
    <w:abstractNumId w:val="991"/>
  </w:num>
  <w:num w:numId="2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0">
    <w:abstractNumId w:val="991"/>
  </w:num>
  <w:num w:numId="2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1"/>
  </w:num>
  <w:num w:numId="2113">
    <w:abstractNumId w:val="991"/>
  </w:num>
  <w:num w:numId="2114">
    <w:abstractNumId w:val="991"/>
  </w:num>
  <w:num w:numId="2115">
    <w:abstractNumId w:val="991"/>
  </w:num>
  <w:num w:numId="2116">
    <w:abstractNumId w:val="991"/>
  </w:num>
  <w:num w:numId="2117">
    <w:abstractNumId w:val="991"/>
  </w:num>
  <w:num w:numId="2118">
    <w:abstractNumId w:val="991"/>
  </w:num>
  <w:num w:numId="2119">
    <w:abstractNumId w:val="991"/>
  </w:num>
  <w:num w:numId="2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1">
    <w:abstractNumId w:val="991"/>
  </w:num>
  <w:num w:numId="2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5">
    <w:abstractNumId w:val="991"/>
  </w:num>
  <w:num w:numId="2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1">
    <w:abstractNumId w:val="991"/>
  </w:num>
  <w:num w:numId="2132">
    <w:abstractNumId w:val="991"/>
  </w:num>
  <w:num w:numId="2133">
    <w:abstractNumId w:val="991"/>
  </w:num>
  <w:num w:numId="2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5">
    <w:abstractNumId w:val="991"/>
  </w:num>
  <w:num w:numId="2136">
    <w:abstractNumId w:val="991"/>
  </w:num>
  <w:num w:numId="2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9">
    <w:abstractNumId w:val="991"/>
  </w:num>
  <w:num w:numId="2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1">
    <w:abstractNumId w:val="991"/>
  </w:num>
  <w:num w:numId="2142">
    <w:abstractNumId w:val="991"/>
  </w:num>
  <w:num w:numId="2143">
    <w:abstractNumId w:val="991"/>
  </w:num>
  <w:num w:numId="2144">
    <w:abstractNumId w:val="991"/>
  </w:num>
  <w:num w:numId="2145">
    <w:abstractNumId w:val="991"/>
  </w:num>
  <w:num w:numId="2146">
    <w:abstractNumId w:val="991"/>
  </w:num>
  <w:num w:numId="2147">
    <w:abstractNumId w:val="991"/>
  </w:num>
  <w:num w:numId="2148">
    <w:abstractNumId w:val="991"/>
  </w:num>
  <w:num w:numId="2149">
    <w:abstractNumId w:val="991"/>
  </w:num>
  <w:num w:numId="2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1">
    <w:abstractNumId w:val="991"/>
  </w:num>
  <w:num w:numId="2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5">
    <w:abstractNumId w:val="991"/>
  </w:num>
  <w:num w:numId="2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1">
    <w:abstractNumId w:val="991"/>
  </w:num>
  <w:num w:numId="2162">
    <w:abstractNumId w:val="991"/>
  </w:num>
  <w:num w:numId="2163">
    <w:abstractNumId w:val="991"/>
  </w:num>
  <w:num w:numId="2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5">
    <w:abstractNumId w:val="991"/>
  </w:num>
  <w:num w:numId="2166">
    <w:abstractNumId w:val="991"/>
  </w:num>
  <w:num w:numId="2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1"/>
  </w:num>
  <w:num w:numId="2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1">
    <w:abstractNumId w:val="991"/>
  </w:num>
  <w:num w:numId="2172">
    <w:abstractNumId w:val="991"/>
  </w:num>
  <w:num w:numId="2173">
    <w:abstractNumId w:val="991"/>
  </w:num>
  <w:num w:numId="2174">
    <w:abstractNumId w:val="991"/>
  </w:num>
  <w:num w:numId="2175">
    <w:abstractNumId w:val="991"/>
  </w:num>
  <w:num w:numId="2176">
    <w:abstractNumId w:val="991"/>
  </w:num>
  <w:num w:numId="2177">
    <w:abstractNumId w:val="991"/>
  </w:num>
  <w:num w:numId="2178">
    <w:abstractNumId w:val="991"/>
  </w:num>
  <w:num w:numId="2179">
    <w:abstractNumId w:val="991"/>
  </w:num>
  <w:num w:numId="2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1">
    <w:abstractNumId w:val="991"/>
  </w:num>
  <w:num w:numId="2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5">
    <w:abstractNumId w:val="991"/>
  </w:num>
  <w:num w:numId="2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1">
    <w:abstractNumId w:val="991"/>
  </w:num>
  <w:num w:numId="2192">
    <w:abstractNumId w:val="991"/>
  </w:num>
  <w:num w:numId="2193">
    <w:abstractNumId w:val="991"/>
  </w:num>
  <w:num w:numId="2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5">
    <w:abstractNumId w:val="991"/>
  </w:num>
  <w:num w:numId="2196">
    <w:abstractNumId w:val="991"/>
  </w:num>
  <w:num w:numId="2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9">
    <w:abstractNumId w:val="991"/>
  </w:num>
  <w:num w:numId="2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1">
    <w:abstractNumId w:val="991"/>
  </w:num>
  <w:num w:numId="2202">
    <w:abstractNumId w:val="991"/>
  </w:num>
  <w:num w:numId="2203">
    <w:abstractNumId w:val="991"/>
  </w:num>
  <w:num w:numId="2204">
    <w:abstractNumId w:val="991"/>
  </w:num>
  <w:num w:numId="2205">
    <w:abstractNumId w:val="991"/>
  </w:num>
  <w:num w:numId="2206">
    <w:abstractNumId w:val="991"/>
  </w:num>
  <w:num w:numId="2207">
    <w:abstractNumId w:val="991"/>
  </w:num>
  <w:num w:numId="2208">
    <w:abstractNumId w:val="991"/>
  </w:num>
  <w:num w:numId="2209">
    <w:abstractNumId w:val="991"/>
  </w:num>
  <w:num w:numId="2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1">
    <w:abstractNumId w:val="991"/>
  </w:num>
  <w:num w:numId="2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5">
    <w:abstractNumId w:val="991"/>
  </w:num>
  <w:num w:numId="2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1">
    <w:abstractNumId w:val="991"/>
  </w:num>
  <w:num w:numId="2222">
    <w:abstractNumId w:val="991"/>
  </w:num>
  <w:num w:numId="2223">
    <w:abstractNumId w:val="991"/>
  </w:num>
  <w:num w:numId="2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5">
    <w:abstractNumId w:val="991"/>
  </w:num>
  <w:num w:numId="2226">
    <w:abstractNumId w:val="991"/>
  </w:num>
  <w:num w:numId="2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9">
    <w:abstractNumId w:val="991"/>
  </w:num>
  <w:num w:numId="2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1">
    <w:abstractNumId w:val="991"/>
  </w:num>
  <w:num w:numId="2232">
    <w:abstractNumId w:val="991"/>
  </w:num>
  <w:num w:numId="2233">
    <w:abstractNumId w:val="991"/>
  </w:num>
  <w:num w:numId="2234">
    <w:abstractNumId w:val="991"/>
  </w:num>
  <w:num w:numId="2235">
    <w:abstractNumId w:val="991"/>
  </w:num>
  <w:num w:numId="2236">
    <w:abstractNumId w:val="991"/>
  </w:num>
  <w:num w:numId="2237">
    <w:abstractNumId w:val="991"/>
  </w:num>
  <w:num w:numId="2238">
    <w:abstractNumId w:val="991"/>
  </w:num>
  <w:num w:numId="2239">
    <w:abstractNumId w:val="991"/>
  </w:num>
  <w:num w:numId="2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1">
    <w:abstractNumId w:val="991"/>
  </w:num>
  <w:num w:numId="2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5">
    <w:abstractNumId w:val="991"/>
  </w:num>
  <w:num w:numId="2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1">
    <w:abstractNumId w:val="991"/>
  </w:num>
  <w:num w:numId="2252">
    <w:abstractNumId w:val="991"/>
  </w:num>
  <w:num w:numId="2253">
    <w:abstractNumId w:val="991"/>
  </w:num>
  <w:num w:numId="2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5">
    <w:abstractNumId w:val="991"/>
  </w:num>
  <w:num w:numId="2256">
    <w:abstractNumId w:val="991"/>
  </w:num>
  <w:num w:numId="2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9">
    <w:abstractNumId w:val="991"/>
  </w:num>
  <w:num w:numId="2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1">
    <w:abstractNumId w:val="991"/>
  </w:num>
  <w:num w:numId="2262">
    <w:abstractNumId w:val="991"/>
  </w:num>
  <w:num w:numId="2263">
    <w:abstractNumId w:val="991"/>
  </w:num>
  <w:num w:numId="2264">
    <w:abstractNumId w:val="991"/>
  </w:num>
  <w:num w:numId="2265">
    <w:abstractNumId w:val="991"/>
  </w:num>
  <w:num w:numId="2266">
    <w:abstractNumId w:val="991"/>
  </w:num>
  <w:num w:numId="2267">
    <w:abstractNumId w:val="991"/>
  </w:num>
  <w:num w:numId="2268">
    <w:abstractNumId w:val="991"/>
  </w:num>
  <w:num w:numId="2269">
    <w:abstractNumId w:val="991"/>
  </w:num>
  <w:num w:numId="2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1">
    <w:abstractNumId w:val="991"/>
  </w:num>
  <w:num w:numId="2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5">
    <w:abstractNumId w:val="991"/>
  </w:num>
  <w:num w:numId="2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1">
    <w:abstractNumId w:val="991"/>
  </w:num>
  <w:num w:numId="2282">
    <w:abstractNumId w:val="991"/>
  </w:num>
  <w:num w:numId="2283">
    <w:abstractNumId w:val="991"/>
  </w:num>
  <w:num w:numId="2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5">
    <w:abstractNumId w:val="991"/>
  </w:num>
  <w:num w:numId="2286">
    <w:abstractNumId w:val="991"/>
  </w:num>
  <w:num w:numId="2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9">
    <w:abstractNumId w:val="991"/>
  </w:num>
  <w:num w:numId="2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1">
    <w:abstractNumId w:val="991"/>
  </w:num>
  <w:num w:numId="2292">
    <w:abstractNumId w:val="991"/>
  </w:num>
  <w:num w:numId="2293">
    <w:abstractNumId w:val="991"/>
  </w:num>
  <w:num w:numId="2294">
    <w:abstractNumId w:val="991"/>
  </w:num>
  <w:num w:numId="2295">
    <w:abstractNumId w:val="991"/>
  </w:num>
  <w:num w:numId="2296">
    <w:abstractNumId w:val="991"/>
  </w:num>
  <w:num w:numId="2297">
    <w:abstractNumId w:val="991"/>
  </w:num>
  <w:num w:numId="2298">
    <w:abstractNumId w:val="991"/>
  </w:num>
  <w:num w:numId="2299">
    <w:abstractNumId w:val="991"/>
  </w:num>
  <w:num w:numId="2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1">
    <w:abstractNumId w:val="991"/>
  </w:num>
  <w:num w:numId="2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5">
    <w:abstractNumId w:val="991"/>
  </w:num>
  <w:num w:numId="2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1">
    <w:abstractNumId w:val="991"/>
  </w:num>
  <w:num w:numId="2312">
    <w:abstractNumId w:val="991"/>
  </w:num>
  <w:num w:numId="2313">
    <w:abstractNumId w:val="991"/>
  </w:num>
  <w:num w:numId="2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5">
    <w:abstractNumId w:val="991"/>
  </w:num>
  <w:num w:numId="2316">
    <w:abstractNumId w:val="991"/>
  </w:num>
  <w:num w:numId="2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9">
    <w:abstractNumId w:val="991"/>
  </w:num>
  <w:num w:numId="2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1">
    <w:abstractNumId w:val="991"/>
  </w:num>
  <w:num w:numId="2322">
    <w:abstractNumId w:val="991"/>
  </w:num>
  <w:num w:numId="2323">
    <w:abstractNumId w:val="991"/>
  </w:num>
  <w:num w:numId="2324">
    <w:abstractNumId w:val="991"/>
  </w:num>
  <w:num w:numId="2325">
    <w:abstractNumId w:val="991"/>
  </w:num>
  <w:num w:numId="2326">
    <w:abstractNumId w:val="991"/>
  </w:num>
  <w:num w:numId="2327">
    <w:abstractNumId w:val="991"/>
  </w:num>
  <w:num w:numId="2328">
    <w:abstractNumId w:val="991"/>
  </w:num>
  <w:num w:numId="2329">
    <w:abstractNumId w:val="991"/>
  </w:num>
  <w:num w:numId="23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1">
    <w:abstractNumId w:val="991"/>
  </w:num>
  <w:num w:numId="23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5">
    <w:abstractNumId w:val="991"/>
  </w:num>
  <w:num w:numId="23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1">
    <w:abstractNumId w:val="991"/>
  </w:num>
  <w:num w:numId="2342">
    <w:abstractNumId w:val="991"/>
  </w:num>
  <w:num w:numId="2343">
    <w:abstractNumId w:val="991"/>
  </w:num>
  <w:num w:numId="23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5">
    <w:abstractNumId w:val="991"/>
  </w:num>
  <w:num w:numId="2346">
    <w:abstractNumId w:val="991"/>
  </w:num>
  <w:num w:numId="23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9">
    <w:abstractNumId w:val="991"/>
  </w:num>
  <w:num w:numId="23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1">
    <w:abstractNumId w:val="991"/>
  </w:num>
  <w:num w:numId="2352">
    <w:abstractNumId w:val="991"/>
  </w:num>
  <w:num w:numId="2353">
    <w:abstractNumId w:val="991"/>
  </w:num>
  <w:num w:numId="2354">
    <w:abstractNumId w:val="991"/>
  </w:num>
  <w:num w:numId="2355">
    <w:abstractNumId w:val="991"/>
  </w:num>
  <w:num w:numId="2356">
    <w:abstractNumId w:val="991"/>
  </w:num>
  <w:num w:numId="2357">
    <w:abstractNumId w:val="991"/>
  </w:num>
  <w:num w:numId="2358">
    <w:abstractNumId w:val="991"/>
  </w:num>
  <w:num w:numId="2359">
    <w:abstractNumId w:val="991"/>
  </w:num>
  <w:num w:numId="23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1">
    <w:abstractNumId w:val="991"/>
  </w:num>
  <w:num w:numId="23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5">
    <w:abstractNumId w:val="991"/>
  </w:num>
  <w:num w:numId="23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1">
    <w:abstractNumId w:val="991"/>
  </w:num>
  <w:num w:numId="2372">
    <w:abstractNumId w:val="991"/>
  </w:num>
  <w:num w:numId="2373">
    <w:abstractNumId w:val="991"/>
  </w:num>
  <w:num w:numId="23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5">
    <w:abstractNumId w:val="991"/>
  </w:num>
  <w:num w:numId="2376">
    <w:abstractNumId w:val="991"/>
  </w:num>
  <w:num w:numId="2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9">
    <w:abstractNumId w:val="991"/>
  </w:num>
  <w:num w:numId="23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1">
    <w:abstractNumId w:val="991"/>
  </w:num>
  <w:num w:numId="2382">
    <w:abstractNumId w:val="991"/>
  </w:num>
  <w:num w:numId="2383">
    <w:abstractNumId w:val="991"/>
  </w:num>
  <w:num w:numId="2384">
    <w:abstractNumId w:val="991"/>
  </w:num>
  <w:num w:numId="2385">
    <w:abstractNumId w:val="991"/>
  </w:num>
  <w:num w:numId="2386">
    <w:abstractNumId w:val="991"/>
  </w:num>
  <w:num w:numId="2387">
    <w:abstractNumId w:val="991"/>
  </w:num>
  <w:num w:numId="2388">
    <w:abstractNumId w:val="991"/>
  </w:num>
  <w:num w:numId="2389">
    <w:abstractNumId w:val="991"/>
  </w:num>
  <w:num w:numId="23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1">
    <w:abstractNumId w:val="991"/>
  </w:num>
  <w:num w:numId="23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5">
    <w:abstractNumId w:val="991"/>
  </w:num>
  <w:num w:numId="23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1">
    <w:abstractNumId w:val="991"/>
  </w:num>
  <w:num w:numId="2402">
    <w:abstractNumId w:val="991"/>
  </w:num>
  <w:num w:numId="2403">
    <w:abstractNumId w:val="991"/>
  </w:num>
  <w:num w:numId="24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5">
    <w:abstractNumId w:val="991"/>
  </w:num>
  <w:num w:numId="2406">
    <w:abstractNumId w:val="991"/>
  </w:num>
  <w:num w:numId="24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9">
    <w:abstractNumId w:val="991"/>
  </w:num>
  <w:num w:numId="24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1">
    <w:abstractNumId w:val="991"/>
  </w:num>
  <w:num w:numId="2412">
    <w:abstractNumId w:val="991"/>
  </w:num>
  <w:num w:numId="2413">
    <w:abstractNumId w:val="991"/>
  </w:num>
  <w:num w:numId="2414">
    <w:abstractNumId w:val="991"/>
  </w:num>
  <w:num w:numId="2415">
    <w:abstractNumId w:val="991"/>
  </w:num>
  <w:num w:numId="2416">
    <w:abstractNumId w:val="991"/>
  </w:num>
  <w:num w:numId="2417">
    <w:abstractNumId w:val="991"/>
  </w:num>
  <w:num w:numId="2418">
    <w:abstractNumId w:val="991"/>
  </w:num>
  <w:num w:numId="2419">
    <w:abstractNumId w:val="991"/>
  </w:num>
  <w:num w:numId="24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1">
    <w:abstractNumId w:val="991"/>
  </w:num>
  <w:num w:numId="24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5">
    <w:abstractNumId w:val="991"/>
  </w:num>
  <w:num w:numId="24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1">
    <w:abstractNumId w:val="991"/>
  </w:num>
  <w:num w:numId="2432">
    <w:abstractNumId w:val="991"/>
  </w:num>
  <w:num w:numId="2433">
    <w:abstractNumId w:val="991"/>
  </w:num>
  <w:num w:numId="24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5">
    <w:abstractNumId w:val="991"/>
  </w:num>
  <w:num w:numId="2436">
    <w:abstractNumId w:val="991"/>
  </w:num>
  <w:num w:numId="24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9">
    <w:abstractNumId w:val="991"/>
  </w:num>
  <w:num w:numId="24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1">
    <w:abstractNumId w:val="991"/>
  </w:num>
  <w:num w:numId="2442">
    <w:abstractNumId w:val="991"/>
  </w:num>
  <w:num w:numId="2443">
    <w:abstractNumId w:val="991"/>
  </w:num>
  <w:num w:numId="2444">
    <w:abstractNumId w:val="991"/>
  </w:num>
  <w:num w:numId="2445">
    <w:abstractNumId w:val="991"/>
  </w:num>
  <w:num w:numId="2446">
    <w:abstractNumId w:val="991"/>
  </w:num>
  <w:num w:numId="2447">
    <w:abstractNumId w:val="991"/>
  </w:num>
  <w:num w:numId="2448">
    <w:abstractNumId w:val="991"/>
  </w:num>
  <w:num w:numId="2449">
    <w:abstractNumId w:val="991"/>
  </w:num>
  <w:num w:numId="24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1">
    <w:abstractNumId w:val="991"/>
  </w:num>
  <w:num w:numId="24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5">
    <w:abstractNumId w:val="991"/>
  </w:num>
  <w:num w:numId="24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1">
    <w:abstractNumId w:val="991"/>
  </w:num>
  <w:num w:numId="2462">
    <w:abstractNumId w:val="991"/>
  </w:num>
  <w:num w:numId="2463">
    <w:abstractNumId w:val="991"/>
  </w:num>
  <w:num w:numId="24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5">
    <w:abstractNumId w:val="991"/>
  </w:num>
  <w:num w:numId="2466">
    <w:abstractNumId w:val="991"/>
  </w:num>
  <w:num w:numId="24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9">
    <w:abstractNumId w:val="991"/>
  </w:num>
  <w:num w:numId="24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1">
    <w:abstractNumId w:val="991"/>
  </w:num>
  <w:num w:numId="2472">
    <w:abstractNumId w:val="991"/>
  </w:num>
  <w:num w:numId="2473">
    <w:abstractNumId w:val="991"/>
  </w:num>
  <w:num w:numId="2474">
    <w:abstractNumId w:val="991"/>
  </w:num>
  <w:num w:numId="2475">
    <w:abstractNumId w:val="991"/>
  </w:num>
  <w:num w:numId="2476">
    <w:abstractNumId w:val="991"/>
  </w:num>
  <w:num w:numId="2477">
    <w:abstractNumId w:val="991"/>
  </w:num>
  <w:num w:numId="2478">
    <w:abstractNumId w:val="991"/>
  </w:num>
  <w:num w:numId="2479">
    <w:abstractNumId w:val="991"/>
  </w:num>
  <w:num w:numId="24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1">
    <w:abstractNumId w:val="991"/>
  </w:num>
  <w:num w:numId="24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5">
    <w:abstractNumId w:val="991"/>
  </w:num>
  <w:num w:numId="24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1">
    <w:abstractNumId w:val="991"/>
  </w:num>
  <w:num w:numId="2492">
    <w:abstractNumId w:val="991"/>
  </w:num>
  <w:num w:numId="2493">
    <w:abstractNumId w:val="991"/>
  </w:num>
  <w:num w:numId="24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5">
    <w:abstractNumId w:val="991"/>
  </w:num>
  <w:num w:numId="2496">
    <w:abstractNumId w:val="991"/>
  </w:num>
  <w:num w:numId="24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9">
    <w:abstractNumId w:val="991"/>
  </w:num>
  <w:num w:numId="25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1">
    <w:abstractNumId w:val="991"/>
  </w:num>
  <w:num w:numId="2502">
    <w:abstractNumId w:val="991"/>
  </w:num>
  <w:num w:numId="2503">
    <w:abstractNumId w:val="991"/>
  </w:num>
  <w:num w:numId="2504">
    <w:abstractNumId w:val="991"/>
  </w:num>
  <w:num w:numId="2505">
    <w:abstractNumId w:val="991"/>
  </w:num>
  <w:num w:numId="2506">
    <w:abstractNumId w:val="991"/>
  </w:num>
  <w:num w:numId="2507">
    <w:abstractNumId w:val="991"/>
  </w:num>
  <w:num w:numId="2508">
    <w:abstractNumId w:val="991"/>
  </w:num>
  <w:num w:numId="2509">
    <w:abstractNumId w:val="991"/>
  </w:num>
  <w:num w:numId="25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1">
    <w:abstractNumId w:val="991"/>
  </w:num>
  <w:num w:numId="25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5">
    <w:abstractNumId w:val="991"/>
  </w:num>
  <w:num w:numId="25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1">
    <w:abstractNumId w:val="991"/>
  </w:num>
  <w:num w:numId="2522">
    <w:abstractNumId w:val="991"/>
  </w:num>
  <w:num w:numId="2523">
    <w:abstractNumId w:val="991"/>
  </w:num>
  <w:num w:numId="25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5">
    <w:abstractNumId w:val="991"/>
  </w:num>
  <w:num w:numId="2526">
    <w:abstractNumId w:val="991"/>
  </w:num>
  <w:num w:numId="25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9">
    <w:abstractNumId w:val="991"/>
  </w:num>
  <w:num w:numId="25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1">
    <w:abstractNumId w:val="991"/>
  </w:num>
  <w:num w:numId="2532">
    <w:abstractNumId w:val="991"/>
  </w:num>
  <w:num w:numId="2533">
    <w:abstractNumId w:val="991"/>
  </w:num>
  <w:num w:numId="2534">
    <w:abstractNumId w:val="991"/>
  </w:num>
  <w:num w:numId="2535">
    <w:abstractNumId w:val="991"/>
  </w:num>
  <w:num w:numId="2536">
    <w:abstractNumId w:val="991"/>
  </w:num>
  <w:num w:numId="2537">
    <w:abstractNumId w:val="991"/>
  </w:num>
  <w:num w:numId="2538">
    <w:abstractNumId w:val="991"/>
  </w:num>
  <w:num w:numId="2539">
    <w:abstractNumId w:val="991"/>
  </w:num>
  <w:num w:numId="25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1">
    <w:abstractNumId w:val="991"/>
  </w:num>
  <w:num w:numId="25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5">
    <w:abstractNumId w:val="991"/>
  </w:num>
  <w:num w:numId="25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1">
    <w:abstractNumId w:val="991"/>
  </w:num>
  <w:num w:numId="2552">
    <w:abstractNumId w:val="991"/>
  </w:num>
  <w:num w:numId="2553">
    <w:abstractNumId w:val="991"/>
  </w:num>
  <w:num w:numId="25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5">
    <w:abstractNumId w:val="991"/>
  </w:num>
  <w:num w:numId="2556">
    <w:abstractNumId w:val="991"/>
  </w:num>
  <w:num w:numId="25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9">
    <w:abstractNumId w:val="991"/>
  </w:num>
  <w:num w:numId="25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1">
    <w:abstractNumId w:val="991"/>
  </w:num>
  <w:num w:numId="2562">
    <w:abstractNumId w:val="991"/>
  </w:num>
  <w:num w:numId="2563">
    <w:abstractNumId w:val="991"/>
  </w:num>
  <w:num w:numId="2564">
    <w:abstractNumId w:val="991"/>
  </w:num>
  <w:num w:numId="2565">
    <w:abstractNumId w:val="991"/>
  </w:num>
  <w:num w:numId="2566">
    <w:abstractNumId w:val="991"/>
  </w:num>
  <w:num w:numId="2567">
    <w:abstractNumId w:val="991"/>
  </w:num>
  <w:num w:numId="2568">
    <w:abstractNumId w:val="991"/>
  </w:num>
  <w:num w:numId="2569">
    <w:abstractNumId w:val="991"/>
  </w:num>
  <w:num w:numId="25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1">
    <w:abstractNumId w:val="991"/>
  </w:num>
  <w:num w:numId="25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5">
    <w:abstractNumId w:val="991"/>
  </w:num>
  <w:num w:numId="25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1">
    <w:abstractNumId w:val="991"/>
  </w:num>
  <w:num w:numId="2582">
    <w:abstractNumId w:val="991"/>
  </w:num>
  <w:num w:numId="2583">
    <w:abstractNumId w:val="991"/>
  </w:num>
  <w:num w:numId="25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5">
    <w:abstractNumId w:val="991"/>
  </w:num>
  <w:num w:numId="2586">
    <w:abstractNumId w:val="991"/>
  </w:num>
  <w:num w:numId="25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9">
    <w:abstractNumId w:val="991"/>
  </w:num>
  <w:num w:numId="25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1">
    <w:abstractNumId w:val="991"/>
  </w:num>
  <w:num w:numId="2592">
    <w:abstractNumId w:val="991"/>
  </w:num>
  <w:num w:numId="2593">
    <w:abstractNumId w:val="991"/>
  </w:num>
  <w:num w:numId="2594">
    <w:abstractNumId w:val="991"/>
  </w:num>
  <w:num w:numId="2595">
    <w:abstractNumId w:val="991"/>
  </w:num>
  <w:num w:numId="2596">
    <w:abstractNumId w:val="991"/>
  </w:num>
  <w:num w:numId="2597">
    <w:abstractNumId w:val="991"/>
  </w:num>
  <w:num w:numId="2598">
    <w:abstractNumId w:val="991"/>
  </w:num>
  <w:num w:numId="2599">
    <w:abstractNumId w:val="991"/>
  </w:num>
  <w:num w:numId="26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1">
    <w:abstractNumId w:val="991"/>
  </w:num>
  <w:num w:numId="26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5">
    <w:abstractNumId w:val="991"/>
  </w:num>
  <w:num w:numId="26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1">
    <w:abstractNumId w:val="991"/>
  </w:num>
  <w:num w:numId="2612">
    <w:abstractNumId w:val="991"/>
  </w:num>
  <w:num w:numId="2613">
    <w:abstractNumId w:val="991"/>
  </w:num>
  <w:num w:numId="26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5">
    <w:abstractNumId w:val="991"/>
  </w:num>
  <w:num w:numId="2616">
    <w:abstractNumId w:val="991"/>
  </w:num>
  <w:num w:numId="26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9">
    <w:abstractNumId w:val="991"/>
  </w:num>
  <w:num w:numId="26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1">
    <w:abstractNumId w:val="991"/>
  </w:num>
  <w:num w:numId="2622">
    <w:abstractNumId w:val="991"/>
  </w:num>
  <w:num w:numId="2623">
    <w:abstractNumId w:val="991"/>
  </w:num>
  <w:num w:numId="2624">
    <w:abstractNumId w:val="991"/>
  </w:num>
  <w:num w:numId="2625">
    <w:abstractNumId w:val="991"/>
  </w:num>
  <w:num w:numId="2626">
    <w:abstractNumId w:val="991"/>
  </w:num>
  <w:num w:numId="2627">
    <w:abstractNumId w:val="991"/>
  </w:num>
  <w:num w:numId="2628">
    <w:abstractNumId w:val="991"/>
  </w:num>
  <w:num w:numId="2629">
    <w:abstractNumId w:val="991"/>
  </w:num>
  <w:num w:numId="26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1">
    <w:abstractNumId w:val="991"/>
  </w:num>
  <w:num w:numId="26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5">
    <w:abstractNumId w:val="991"/>
  </w:num>
  <w:num w:numId="26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7">
    <w:abstractNumId w:val="991"/>
  </w:num>
  <w:num w:numId="2638">
    <w:abstractNumId w:val="991"/>
  </w:num>
  <w:num w:numId="2639">
    <w:abstractNumId w:val="991"/>
  </w:num>
  <w:num w:numId="26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1">
    <w:abstractNumId w:val="991"/>
  </w:num>
  <w:num w:numId="2642">
    <w:abstractNumId w:val="991"/>
  </w:num>
  <w:num w:numId="26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5">
    <w:abstractNumId w:val="991"/>
  </w:num>
  <w:num w:numId="26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7">
    <w:abstractNumId w:val="991"/>
  </w:num>
  <w:num w:numId="2648">
    <w:abstractNumId w:val="991"/>
  </w:num>
  <w:num w:numId="2649">
    <w:abstractNumId w:val="991"/>
  </w:num>
  <w:num w:numId="2650">
    <w:abstractNumId w:val="991"/>
  </w:num>
  <w:num w:numId="2651">
    <w:abstractNumId w:val="991"/>
  </w:num>
  <w:num w:numId="2652">
    <w:abstractNumId w:val="991"/>
  </w:num>
  <w:num w:numId="2653">
    <w:abstractNumId w:val="991"/>
  </w:num>
  <w:num w:numId="2654">
    <w:abstractNumId w:val="991"/>
  </w:num>
  <w:num w:numId="2655">
    <w:abstractNumId w:val="991"/>
  </w:num>
  <w:num w:numId="26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7">
    <w:abstractNumId w:val="991"/>
  </w:num>
  <w:num w:numId="26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1">
    <w:abstractNumId w:val="991"/>
  </w:num>
  <w:num w:numId="26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3">
    <w:abstractNumId w:val="991"/>
  </w:num>
  <w:num w:numId="2664">
    <w:abstractNumId w:val="991"/>
  </w:num>
  <w:num w:numId="2665">
    <w:abstractNumId w:val="991"/>
  </w:num>
  <w:num w:numId="26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7">
    <w:abstractNumId w:val="991"/>
  </w:num>
  <w:num w:numId="2668">
    <w:abstractNumId w:val="991"/>
  </w:num>
  <w:num w:numId="2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1">
    <w:abstractNumId w:val="991"/>
  </w:num>
  <w:num w:numId="26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3">
    <w:abstractNumId w:val="991"/>
  </w:num>
  <w:num w:numId="2674">
    <w:abstractNumId w:val="991"/>
  </w:num>
  <w:num w:numId="2675">
    <w:abstractNumId w:val="991"/>
  </w:num>
  <w:num w:numId="2676">
    <w:abstractNumId w:val="991"/>
  </w:num>
  <w:num w:numId="2677">
    <w:abstractNumId w:val="991"/>
  </w:num>
  <w:num w:numId="2678">
    <w:abstractNumId w:val="991"/>
  </w:num>
  <w:num w:numId="2679">
    <w:abstractNumId w:val="991"/>
  </w:num>
  <w:num w:numId="2680">
    <w:abstractNumId w:val="991"/>
  </w:num>
  <w:num w:numId="2681">
    <w:abstractNumId w:val="991"/>
  </w:num>
  <w:num w:numId="26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3">
    <w:abstractNumId w:val="991"/>
  </w:num>
  <w:num w:numId="26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7">
    <w:abstractNumId w:val="991"/>
  </w:num>
  <w:num w:numId="26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9">
    <w:abstractNumId w:val="991"/>
  </w:num>
  <w:num w:numId="2690">
    <w:abstractNumId w:val="991"/>
  </w:num>
  <w:num w:numId="2691">
    <w:abstractNumId w:val="991"/>
  </w:num>
  <w:num w:numId="26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3">
    <w:abstractNumId w:val="991"/>
  </w:num>
  <w:num w:numId="2694">
    <w:abstractNumId w:val="991"/>
  </w:num>
  <w:num w:numId="26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7">
    <w:abstractNumId w:val="991"/>
  </w:num>
  <w:num w:numId="26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9">
    <w:abstractNumId w:val="991"/>
  </w:num>
  <w:num w:numId="2700">
    <w:abstractNumId w:val="991"/>
  </w:num>
  <w:num w:numId="2701">
    <w:abstractNumId w:val="991"/>
  </w:num>
  <w:num w:numId="2702">
    <w:abstractNumId w:val="991"/>
  </w:num>
  <w:num w:numId="2703">
    <w:abstractNumId w:val="991"/>
  </w:num>
  <w:num w:numId="2704">
    <w:abstractNumId w:val="991"/>
  </w:num>
  <w:num w:numId="2705">
    <w:abstractNumId w:val="991"/>
  </w:num>
  <w:num w:numId="2706">
    <w:abstractNumId w:val="991"/>
  </w:num>
  <w:num w:numId="2707">
    <w:abstractNumId w:val="991"/>
  </w:num>
  <w:num w:numId="27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9">
    <w:abstractNumId w:val="991"/>
  </w:num>
  <w:num w:numId="27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3">
    <w:abstractNumId w:val="991"/>
  </w:num>
  <w:num w:numId="27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5">
    <w:abstractNumId w:val="991"/>
  </w:num>
  <w:num w:numId="2716">
    <w:abstractNumId w:val="991"/>
  </w:num>
  <w:num w:numId="2717">
    <w:abstractNumId w:val="991"/>
  </w:num>
  <w:num w:numId="27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9">
    <w:abstractNumId w:val="991"/>
  </w:num>
  <w:num w:numId="2720">
    <w:abstractNumId w:val="991"/>
  </w:num>
  <w:num w:numId="27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3">
    <w:abstractNumId w:val="991"/>
  </w:num>
  <w:num w:numId="27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5">
    <w:abstractNumId w:val="991"/>
  </w:num>
  <w:num w:numId="2726">
    <w:abstractNumId w:val="991"/>
  </w:num>
  <w:num w:numId="2727">
    <w:abstractNumId w:val="991"/>
  </w:num>
  <w:num w:numId="2728">
    <w:abstractNumId w:val="991"/>
  </w:num>
  <w:num w:numId="2729">
    <w:abstractNumId w:val="991"/>
  </w:num>
  <w:num w:numId="2730">
    <w:abstractNumId w:val="991"/>
  </w:num>
  <w:num w:numId="2731">
    <w:abstractNumId w:val="991"/>
  </w:num>
  <w:num w:numId="2732">
    <w:abstractNumId w:val="991"/>
  </w:num>
  <w:num w:numId="2733">
    <w:abstractNumId w:val="991"/>
  </w:num>
  <w:num w:numId="27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5">
    <w:abstractNumId w:val="991"/>
  </w:num>
  <w:num w:numId="27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9">
    <w:abstractNumId w:val="991"/>
  </w:num>
  <w:num w:numId="27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1">
    <w:abstractNumId w:val="991"/>
  </w:num>
  <w:num w:numId="2742">
    <w:abstractNumId w:val="991"/>
  </w:num>
  <w:num w:numId="2743">
    <w:abstractNumId w:val="991"/>
  </w:num>
  <w:num w:numId="27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5">
    <w:abstractNumId w:val="991"/>
  </w:num>
  <w:num w:numId="2746">
    <w:abstractNumId w:val="991"/>
  </w:num>
  <w:num w:numId="27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9">
    <w:abstractNumId w:val="991"/>
  </w:num>
  <w:num w:numId="27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1">
    <w:abstractNumId w:val="991"/>
  </w:num>
  <w:num w:numId="2752">
    <w:abstractNumId w:val="991"/>
  </w:num>
  <w:num w:numId="2753">
    <w:abstractNumId w:val="991"/>
  </w:num>
  <w:num w:numId="2754">
    <w:abstractNumId w:val="991"/>
  </w:num>
  <w:num w:numId="2755">
    <w:abstractNumId w:val="991"/>
  </w:num>
  <w:num w:numId="2756">
    <w:abstractNumId w:val="991"/>
  </w:num>
  <w:num w:numId="2757">
    <w:abstractNumId w:val="991"/>
  </w:num>
  <w:num w:numId="2758">
    <w:abstractNumId w:val="991"/>
  </w:num>
  <w:num w:numId="2759">
    <w:abstractNumId w:val="991"/>
  </w:num>
  <w:num w:numId="27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1">
    <w:abstractNumId w:val="991"/>
  </w:num>
  <w:num w:numId="27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5">
    <w:abstractNumId w:val="991"/>
  </w:num>
  <w:num w:numId="27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7">
    <w:abstractNumId w:val="991"/>
  </w:num>
  <w:num w:numId="2768">
    <w:abstractNumId w:val="991"/>
  </w:num>
  <w:num w:numId="2769">
    <w:abstractNumId w:val="991"/>
  </w:num>
  <w:num w:numId="27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1">
    <w:abstractNumId w:val="991"/>
  </w:num>
  <w:num w:numId="2772">
    <w:abstractNumId w:val="991"/>
  </w:num>
  <w:num w:numId="27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5">
    <w:abstractNumId w:val="991"/>
  </w:num>
  <w:num w:numId="27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7">
    <w:abstractNumId w:val="991"/>
  </w:num>
  <w:num w:numId="2778">
    <w:abstractNumId w:val="991"/>
  </w:num>
  <w:num w:numId="2779">
    <w:abstractNumId w:val="991"/>
  </w:num>
  <w:num w:numId="2780">
    <w:abstractNumId w:val="991"/>
  </w:num>
  <w:num w:numId="2781">
    <w:abstractNumId w:val="991"/>
  </w:num>
  <w:num w:numId="2782">
    <w:abstractNumId w:val="991"/>
  </w:num>
  <w:num w:numId="2783">
    <w:abstractNumId w:val="991"/>
  </w:num>
  <w:num w:numId="2784">
    <w:abstractNumId w:val="991"/>
  </w:num>
  <w:num w:numId="2785">
    <w:abstractNumId w:val="991"/>
  </w:num>
  <w:num w:numId="27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7">
    <w:abstractNumId w:val="991"/>
  </w:num>
  <w:num w:numId="27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1">
    <w:abstractNumId w:val="991"/>
  </w:num>
  <w:num w:numId="27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3">
    <w:abstractNumId w:val="991"/>
  </w:num>
  <w:num w:numId="2794">
    <w:abstractNumId w:val="991"/>
  </w:num>
  <w:num w:numId="2795">
    <w:abstractNumId w:val="991"/>
  </w:num>
  <w:num w:numId="27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7">
    <w:abstractNumId w:val="991"/>
  </w:num>
  <w:num w:numId="2798">
    <w:abstractNumId w:val="991"/>
  </w:num>
  <w:num w:numId="2799">
    <w:abstractNumId w:val="991"/>
  </w:num>
  <w:num w:numId="28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1">
    <w:abstractNumId w:val="991"/>
  </w:num>
  <w:num w:numId="2802">
    <w:abstractNumId w:val="991"/>
  </w:num>
  <w:num w:numId="2803">
    <w:abstractNumId w:val="991"/>
  </w:num>
  <w:num w:numId="2804">
    <w:abstractNumId w:val="991"/>
  </w:num>
  <w:num w:numId="2805">
    <w:abstractNumId w:val="991"/>
  </w:num>
  <w:num w:numId="2806">
    <w:abstractNumId w:val="991"/>
  </w:num>
  <w:num w:numId="2807">
    <w:abstractNumId w:val="991"/>
  </w:num>
  <w:num w:numId="2808">
    <w:abstractNumId w:val="991"/>
  </w:num>
  <w:num w:numId="2809">
    <w:abstractNumId w:val="991"/>
  </w:num>
  <w:num w:numId="28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1">
    <w:abstractNumId w:val="991"/>
  </w:num>
  <w:num w:numId="28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5">
    <w:abstractNumId w:val="991"/>
  </w:num>
  <w:num w:numId="28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7">
    <w:abstractNumId w:val="991"/>
  </w:num>
  <w:num w:numId="2818">
    <w:abstractNumId w:val="991"/>
  </w:num>
  <w:num w:numId="2819">
    <w:abstractNumId w:val="991"/>
  </w:num>
  <w:num w:numId="28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1">
    <w:abstractNumId w:val="991"/>
  </w:num>
  <w:num w:numId="2822">
    <w:abstractNumId w:val="991"/>
  </w:num>
  <w:num w:numId="28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5">
    <w:abstractNumId w:val="991"/>
  </w:num>
  <w:num w:numId="28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7">
    <w:abstractNumId w:val="991"/>
  </w:num>
  <w:num w:numId="2828">
    <w:abstractNumId w:val="991"/>
  </w:num>
  <w:num w:numId="2829">
    <w:abstractNumId w:val="991"/>
  </w:num>
  <w:num w:numId="2830">
    <w:abstractNumId w:val="991"/>
  </w:num>
  <w:num w:numId="2831">
    <w:abstractNumId w:val="991"/>
  </w:num>
  <w:num w:numId="2832">
    <w:abstractNumId w:val="991"/>
  </w:num>
  <w:num w:numId="2833">
    <w:abstractNumId w:val="991"/>
  </w:num>
  <w:num w:numId="2834">
    <w:abstractNumId w:val="991"/>
  </w:num>
  <w:num w:numId="2835">
    <w:abstractNumId w:val="991"/>
  </w:num>
  <w:num w:numId="28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7">
    <w:abstractNumId w:val="991"/>
  </w:num>
  <w:num w:numId="28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1">
    <w:abstractNumId w:val="991"/>
  </w:num>
  <w:num w:numId="28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3">
    <w:abstractNumId w:val="991"/>
  </w:num>
  <w:num w:numId="2844">
    <w:abstractNumId w:val="991"/>
  </w:num>
  <w:num w:numId="2845">
    <w:abstractNumId w:val="991"/>
  </w:num>
  <w:num w:numId="28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7">
    <w:abstractNumId w:val="991"/>
  </w:num>
  <w:num w:numId="2848">
    <w:abstractNumId w:val="991"/>
  </w:num>
  <w:num w:numId="28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0">
    <w:abstractNumId w:val="991"/>
  </w:num>
  <w:num w:numId="28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2">
    <w:abstractNumId w:val="991"/>
  </w:num>
  <w:num w:numId="2853">
    <w:abstractNumId w:val="991"/>
  </w:num>
  <w:num w:numId="2854">
    <w:abstractNumId w:val="991"/>
  </w:num>
  <w:num w:numId="2855">
    <w:abstractNumId w:val="991"/>
  </w:num>
  <w:num w:numId="2856">
    <w:abstractNumId w:val="991"/>
  </w:num>
  <w:num w:numId="2857">
    <w:abstractNumId w:val="991"/>
  </w:num>
  <w:num w:numId="2858">
    <w:abstractNumId w:val="991"/>
  </w:num>
  <w:num w:numId="2859">
    <w:abstractNumId w:val="991"/>
  </w:num>
  <w:num w:numId="2860">
    <w:abstractNumId w:val="991"/>
  </w:num>
  <w:num w:numId="28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2">
    <w:abstractNumId w:val="991"/>
  </w:num>
  <w:num w:numId="28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6">
    <w:abstractNumId w:val="991"/>
  </w:num>
  <w:num w:numId="28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8">
    <w:abstractNumId w:val="991"/>
  </w:num>
  <w:num w:numId="2869">
    <w:abstractNumId w:val="991"/>
  </w:num>
  <w:num w:numId="2870">
    <w:abstractNumId w:val="991"/>
  </w:num>
  <w:num w:numId="28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2">
    <w:abstractNumId w:val="991"/>
  </w:num>
  <w:num w:numId="2873">
    <w:abstractNumId w:val="991"/>
  </w:num>
  <w:num w:numId="28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6">
    <w:abstractNumId w:val="991"/>
  </w:num>
  <w:num w:numId="28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8">
    <w:abstractNumId w:val="991"/>
  </w:num>
  <w:num w:numId="2879">
    <w:abstractNumId w:val="991"/>
  </w:num>
  <w:num w:numId="2880">
    <w:abstractNumId w:val="991"/>
  </w:num>
  <w:num w:numId="2881">
    <w:abstractNumId w:val="991"/>
  </w:num>
  <w:num w:numId="2882">
    <w:abstractNumId w:val="991"/>
  </w:num>
  <w:num w:numId="2883">
    <w:abstractNumId w:val="991"/>
  </w:num>
  <w:num w:numId="2884">
    <w:abstractNumId w:val="991"/>
  </w:num>
  <w:num w:numId="2885">
    <w:abstractNumId w:val="991"/>
  </w:num>
  <w:num w:numId="2886">
    <w:abstractNumId w:val="991"/>
  </w:num>
  <w:num w:numId="28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8">
    <w:abstractNumId w:val="991"/>
  </w:num>
  <w:num w:numId="28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2">
    <w:abstractNumId w:val="991"/>
  </w:num>
  <w:num w:numId="28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4">
    <w:abstractNumId w:val="991"/>
  </w:num>
  <w:num w:numId="2895">
    <w:abstractNumId w:val="991"/>
  </w:num>
  <w:num w:numId="2896">
    <w:abstractNumId w:val="991"/>
  </w:num>
  <w:num w:numId="28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8">
    <w:abstractNumId w:val="991"/>
  </w:num>
  <w:num w:numId="2899">
    <w:abstractNumId w:val="991"/>
  </w:num>
  <w:num w:numId="29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2">
    <w:abstractNumId w:val="991"/>
  </w:num>
  <w:num w:numId="29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4">
    <w:abstractNumId w:val="991"/>
  </w:num>
  <w:num w:numId="2905">
    <w:abstractNumId w:val="991"/>
  </w:num>
  <w:num w:numId="2906">
    <w:abstractNumId w:val="991"/>
  </w:num>
  <w:num w:numId="2907">
    <w:abstractNumId w:val="991"/>
  </w:num>
  <w:num w:numId="2908">
    <w:abstractNumId w:val="991"/>
  </w:num>
  <w:num w:numId="2909">
    <w:abstractNumId w:val="991"/>
  </w:num>
  <w:num w:numId="2910">
    <w:abstractNumId w:val="991"/>
  </w:num>
  <w:num w:numId="2911">
    <w:abstractNumId w:val="991"/>
  </w:num>
  <w:num w:numId="2912">
    <w:abstractNumId w:val="991"/>
  </w:num>
  <w:num w:numId="29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4">
    <w:abstractNumId w:val="991"/>
  </w:num>
  <w:num w:numId="29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8">
    <w:abstractNumId w:val="991"/>
  </w:num>
  <w:num w:numId="29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0">
    <w:abstractNumId w:val="991"/>
  </w:num>
  <w:num w:numId="2921">
    <w:abstractNumId w:val="991"/>
  </w:num>
  <w:num w:numId="2922">
    <w:abstractNumId w:val="991"/>
  </w:num>
  <w:num w:numId="29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4">
    <w:abstractNumId w:val="991"/>
  </w:num>
  <w:num w:numId="2925">
    <w:abstractNumId w:val="991"/>
  </w:num>
  <w:num w:numId="29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8">
    <w:abstractNumId w:val="991"/>
  </w:num>
  <w:num w:numId="29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0">
    <w:abstractNumId w:val="991"/>
  </w:num>
  <w:num w:numId="2931">
    <w:abstractNumId w:val="991"/>
  </w:num>
  <w:num w:numId="2932">
    <w:abstractNumId w:val="991"/>
  </w:num>
  <w:num w:numId="2933">
    <w:abstractNumId w:val="991"/>
  </w:num>
  <w:num w:numId="2934">
    <w:abstractNumId w:val="991"/>
  </w:num>
  <w:num w:numId="2935">
    <w:abstractNumId w:val="991"/>
  </w:num>
  <w:num w:numId="2936">
    <w:abstractNumId w:val="991"/>
  </w:num>
  <w:num w:numId="2937">
    <w:abstractNumId w:val="991"/>
  </w:num>
  <w:num w:numId="2938">
    <w:abstractNumId w:val="991"/>
  </w:num>
  <w:num w:numId="29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0">
    <w:abstractNumId w:val="991"/>
  </w:num>
  <w:num w:numId="29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4">
    <w:abstractNumId w:val="991"/>
  </w:num>
  <w:num w:numId="29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6">
    <w:abstractNumId w:val="991"/>
  </w:num>
  <w:num w:numId="2947">
    <w:abstractNumId w:val="991"/>
  </w:num>
  <w:num w:numId="2948">
    <w:abstractNumId w:val="991"/>
  </w:num>
  <w:num w:numId="29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0">
    <w:abstractNumId w:val="991"/>
  </w:num>
  <w:num w:numId="2951">
    <w:abstractNumId w:val="991"/>
  </w:num>
  <w:num w:numId="29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4">
    <w:abstractNumId w:val="991"/>
  </w:num>
  <w:num w:numId="29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6">
    <w:abstractNumId w:val="991"/>
  </w:num>
  <w:num w:numId="2957">
    <w:abstractNumId w:val="991"/>
  </w:num>
  <w:num w:numId="2958">
    <w:abstractNumId w:val="991"/>
  </w:num>
  <w:num w:numId="2959">
    <w:abstractNumId w:val="991"/>
  </w:num>
  <w:num w:numId="2960">
    <w:abstractNumId w:val="991"/>
  </w:num>
  <w:num w:numId="2961">
    <w:abstractNumId w:val="991"/>
  </w:num>
  <w:num w:numId="2962">
    <w:abstractNumId w:val="991"/>
  </w:num>
  <w:num w:numId="2963">
    <w:abstractNumId w:val="991"/>
  </w:num>
  <w:num w:numId="2964">
    <w:abstractNumId w:val="991"/>
  </w:num>
  <w:num w:numId="29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6">
    <w:abstractNumId w:val="991"/>
  </w:num>
  <w:num w:numId="29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0">
    <w:abstractNumId w:val="991"/>
  </w:num>
  <w:num w:numId="29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2">
    <w:abstractNumId w:val="991"/>
  </w:num>
  <w:num w:numId="2973">
    <w:abstractNumId w:val="991"/>
  </w:num>
  <w:num w:numId="2974">
    <w:abstractNumId w:val="991"/>
  </w:num>
  <w:num w:numId="29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6">
    <w:abstractNumId w:val="991"/>
  </w:num>
  <w:num w:numId="2977">
    <w:abstractNumId w:val="991"/>
  </w:num>
  <w:num w:numId="29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0">
    <w:abstractNumId w:val="991"/>
  </w:num>
  <w:num w:numId="29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2">
    <w:abstractNumId w:val="991"/>
  </w:num>
  <w:num w:numId="2983">
    <w:abstractNumId w:val="991"/>
  </w:num>
  <w:num w:numId="2984">
    <w:abstractNumId w:val="991"/>
  </w:num>
  <w:num w:numId="2985">
    <w:abstractNumId w:val="991"/>
  </w:num>
  <w:num w:numId="2986">
    <w:abstractNumId w:val="991"/>
  </w:num>
  <w:num w:numId="2987">
    <w:abstractNumId w:val="991"/>
  </w:num>
  <w:num w:numId="2988">
    <w:abstractNumId w:val="991"/>
  </w:num>
  <w:num w:numId="2989">
    <w:abstractNumId w:val="991"/>
  </w:num>
  <w:num w:numId="2990">
    <w:abstractNumId w:val="991"/>
  </w:num>
  <w:num w:numId="29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2">
    <w:abstractNumId w:val="991"/>
  </w:num>
  <w:num w:numId="29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6">
    <w:abstractNumId w:val="991"/>
  </w:num>
  <w:num w:numId="29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8">
    <w:abstractNumId w:val="991"/>
  </w:num>
  <w:num w:numId="2999">
    <w:abstractNumId w:val="991"/>
  </w:num>
  <w:num w:numId="3000">
    <w:abstractNumId w:val="991"/>
  </w:num>
  <w:num w:numId="3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2">
    <w:abstractNumId w:val="991"/>
  </w:num>
  <w:num w:numId="3003">
    <w:abstractNumId w:val="991"/>
  </w:num>
  <w:num w:numId="3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6">
    <w:abstractNumId w:val="991"/>
  </w:num>
  <w:num w:numId="3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8">
    <w:abstractNumId w:val="991"/>
  </w:num>
  <w:num w:numId="3009">
    <w:abstractNumId w:val="991"/>
  </w:num>
  <w:num w:numId="3010">
    <w:abstractNumId w:val="991"/>
  </w:num>
  <w:num w:numId="3011">
    <w:abstractNumId w:val="991"/>
  </w:num>
  <w:num w:numId="3012">
    <w:abstractNumId w:val="991"/>
  </w:num>
  <w:num w:numId="3013">
    <w:abstractNumId w:val="991"/>
  </w:num>
  <w:num w:numId="3014">
    <w:abstractNumId w:val="991"/>
  </w:num>
  <w:num w:numId="3015">
    <w:abstractNumId w:val="991"/>
  </w:num>
  <w:num w:numId="3016">
    <w:abstractNumId w:val="991"/>
  </w:num>
  <w:num w:numId="3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8">
    <w:abstractNumId w:val="991"/>
  </w:num>
  <w:num w:numId="3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2">
    <w:abstractNumId w:val="991"/>
  </w:num>
  <w:num w:numId="3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4">
    <w:abstractNumId w:val="991"/>
  </w:num>
  <w:num w:numId="3025">
    <w:abstractNumId w:val="991"/>
  </w:num>
  <w:num w:numId="3026">
    <w:abstractNumId w:val="991"/>
  </w:num>
  <w:num w:numId="3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8">
    <w:abstractNumId w:val="991"/>
  </w:num>
  <w:num w:numId="3029">
    <w:abstractNumId w:val="991"/>
  </w:num>
  <w:num w:numId="3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2">
    <w:abstractNumId w:val="991"/>
  </w:num>
  <w:num w:numId="3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4">
    <w:abstractNumId w:val="991"/>
  </w:num>
  <w:num w:numId="3035">
    <w:abstractNumId w:val="991"/>
  </w:num>
  <w:num w:numId="3036">
    <w:abstractNumId w:val="991"/>
  </w:num>
  <w:num w:numId="3037">
    <w:abstractNumId w:val="991"/>
  </w:num>
  <w:num w:numId="3038">
    <w:abstractNumId w:val="991"/>
  </w:num>
  <w:num w:numId="3039">
    <w:abstractNumId w:val="991"/>
  </w:num>
  <w:num w:numId="3040">
    <w:abstractNumId w:val="991"/>
  </w:num>
  <w:num w:numId="3041">
    <w:abstractNumId w:val="991"/>
  </w:num>
  <w:num w:numId="3042">
    <w:abstractNumId w:val="991"/>
  </w:num>
  <w:num w:numId="3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4">
    <w:abstractNumId w:val="991"/>
  </w:num>
  <w:num w:numId="3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8">
    <w:abstractNumId w:val="991"/>
  </w:num>
  <w:num w:numId="3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0">
    <w:abstractNumId w:val="991"/>
  </w:num>
  <w:num w:numId="3051">
    <w:abstractNumId w:val="991"/>
  </w:num>
  <w:num w:numId="3052">
    <w:abstractNumId w:val="991"/>
  </w:num>
  <w:num w:numId="3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4">
    <w:abstractNumId w:val="991"/>
  </w:num>
  <w:num w:numId="3055">
    <w:abstractNumId w:val="991"/>
  </w:num>
  <w:num w:numId="3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7">
    <w:abstractNumId w:val="991"/>
  </w:num>
  <w:num w:numId="3058">
    <w:abstractNumId w:val="991"/>
  </w:num>
  <w:num w:numId="3059">
    <w:abstractNumId w:val="991"/>
  </w:num>
  <w:num w:numId="3060">
    <w:abstractNumId w:val="991"/>
  </w:num>
  <w:num w:numId="3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2025-01-04T19:06:28Z</dcterms:created>
  <dcterms:modified xsi:type="dcterms:W3CDTF">2025-01-04T19:06:28Z</dcterms:modified>
</cp:coreProperties>
</file>

<file path=docProps/custom.xml><?xml version="1.0" encoding="utf-8"?>
<Properties xmlns="http://schemas.openxmlformats.org/officeDocument/2006/custom-properties" xmlns:vt="http://schemas.openxmlformats.org/officeDocument/2006/docPropsVTypes"/>
</file>