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A2A4A"/>
          <w:sz w:val="44"/>
          <w:szCs w:val="44"/>
        </w:rPr>
        <w:t>PARADISE LIMO</w:t>
      </w:r>
    </w:p>
    <w:p>
      <w:pPr>
        <w:spacing w:after="40" w:before="0"/>
        <w:jc w:val="center"/>
      </w:pPr>
      <w:r>
        <w:rPr>
          <w:rFonts w:ascii="Arial" w:cs="Arial" w:eastAsia="Arial" w:hAnsi="Arial"/>
          <w:i/>
          <w:iCs/>
          <w:color w:val="666666"/>
          <w:sz w:val="22"/>
          <w:szCs w:val="22"/>
        </w:rPr>
        <w:t xml:space="preserve">Paradise Transportation of Central Florida, Inc.  |  Brian Walcott, Owner/Operator  |  Orlando, Florida</w:t>
      </w:r>
    </w:p>
    <w:p>
      <w:pPr>
        <w:pBdr>
          <w:bottom w:val="single" w:color="C9A84C" w:sz="6" w:space="1"/>
        </w:pBdr>
        <w:spacing w:after="200" w:before="200"/>
      </w:pPr>
    </w:p>
    <w:p>
      <w:pPr>
        <w:spacing w:after="40" w:before="80"/>
        <w:jc w:val="center"/>
      </w:pPr>
      <w:r>
        <w:rPr>
          <w:rFonts w:ascii="Arial" w:cs="Arial" w:eastAsia="Arial" w:hAnsi="Arial"/>
          <w:b/>
          <w:bCs/>
          <w:color w:val="1A1A1A"/>
          <w:sz w:val="32"/>
          <w:szCs w:val="32"/>
        </w:rPr>
        <w:t xml:space="preserve">PASSENGER SERVICE AGREEMENT &amp; WAIVER</w:t>
      </w:r>
    </w:p>
    <w:p>
      <w:pPr>
        <w:spacing w:after="40" w:before="0"/>
        <w:jc w:val="center"/>
      </w:pPr>
      <w:r>
        <w:rPr>
          <w:rFonts w:ascii="Arial" w:cs="Arial" w:eastAsia="Arial" w:hAnsi="Arial"/>
          <w:i/>
          <w:iCs/>
          <w:color w:val="666666"/>
          <w:sz w:val="20"/>
          <w:szCs w:val="20"/>
        </w:rPr>
        <w:t xml:space="preserve">Please read carefully and sign before your service begins</w:t>
      </w:r>
    </w:p>
    <w:p>
      <w:pPr>
        <w:pBdr>
          <w:bottom w:val="single" w:color="1A2A4A" w:sz="6" w:space="1"/>
        </w:pBdr>
        <w:spacing w:after="200" w:before="2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9720"/>
            <w:gridSpan w:val="2"/>
            <w:tcBorders>
              <w:top w:val="single" w:color="CCCCCC" w:sz="4"/>
              <w:left w:val="single" w:color="CCCCCC" w:sz="4"/>
              <w:bottom w:val="single" w:color="CCCCCC" w:sz="4"/>
              <w:right w:val="single" w:color="CCCCCC" w:sz="4"/>
            </w:tcBorders>
            <w:shd w:fill="1A2A4A"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BOOKING INFORMATION</w:t>
            </w:r>
          </w:p>
        </w:tc>
      </w:tr>
      <w:tr>
        <w:tc>
          <w:tcPr>
            <w:tcW w:type="dxa" w:w="48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before="0"/>
            </w:pPr>
            <w:r>
              <w:rPr>
                <w:rFonts w:ascii="Arial" w:cs="Arial" w:eastAsia="Arial" w:hAnsi="Arial"/>
                <w:b/>
                <w:bCs/>
                <w:color w:val="1A1A1A"/>
                <w:sz w:val="20"/>
                <w:szCs w:val="20"/>
              </w:rPr>
              <w:t xml:space="preserve">Passenger Name:</w:t>
            </w:r>
          </w:p>
          <w:p>
            <w:pPr>
              <w:spacing w:after="0" w:before="60"/>
            </w:pPr>
            <w:r>
              <w:rPr>
                <w:rFonts w:ascii="Arial" w:cs="Arial" w:eastAsia="Arial" w:hAnsi="Arial"/>
                <w:color w:val="1A1A1A"/>
                <w:sz w:val="20"/>
                <w:szCs w:val="20"/>
              </w:rPr>
              <w:t xml:space="preserve">____________________________________</w:t>
            </w:r>
          </w:p>
        </w:tc>
        <w:tc>
          <w:tcPr>
            <w:tcW w:type="dxa" w:w="48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before="0"/>
            </w:pPr>
            <w:r>
              <w:rPr>
                <w:rFonts w:ascii="Arial" w:cs="Arial" w:eastAsia="Arial" w:hAnsi="Arial"/>
                <w:b/>
                <w:bCs/>
                <w:color w:val="1A1A1A"/>
                <w:sz w:val="20"/>
                <w:szCs w:val="20"/>
              </w:rPr>
              <w:t xml:space="preserve">Phone Number:</w:t>
            </w:r>
          </w:p>
          <w:p>
            <w:pPr>
              <w:spacing w:after="0" w:before="60"/>
            </w:pPr>
            <w:r>
              <w:rPr>
                <w:rFonts w:ascii="Arial" w:cs="Arial" w:eastAsia="Arial" w:hAnsi="Arial"/>
                <w:color w:val="1A1A1A"/>
                <w:sz w:val="20"/>
                <w:szCs w:val="20"/>
              </w:rPr>
              <w:t xml:space="preserve">____________________________________</w:t>
            </w:r>
          </w:p>
        </w:tc>
      </w:tr>
      <w:tr>
        <w:tc>
          <w:tcPr>
            <w:tcW w:type="dxa" w:w="48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before="0"/>
            </w:pPr>
            <w:r>
              <w:rPr>
                <w:rFonts w:ascii="Arial" w:cs="Arial" w:eastAsia="Arial" w:hAnsi="Arial"/>
                <w:b/>
                <w:bCs/>
                <w:color w:val="1A1A1A"/>
                <w:sz w:val="20"/>
                <w:szCs w:val="20"/>
              </w:rPr>
              <w:t xml:space="preserve">Email Address:</w:t>
            </w:r>
          </w:p>
          <w:p>
            <w:pPr>
              <w:spacing w:after="0" w:before="60"/>
            </w:pPr>
            <w:r>
              <w:rPr>
                <w:rFonts w:ascii="Arial" w:cs="Arial" w:eastAsia="Arial" w:hAnsi="Arial"/>
                <w:color w:val="1A1A1A"/>
                <w:sz w:val="20"/>
                <w:szCs w:val="20"/>
              </w:rPr>
              <w:t xml:space="preserve">____________________________________</w:t>
            </w:r>
          </w:p>
        </w:tc>
        <w:tc>
          <w:tcPr>
            <w:tcW w:type="dxa" w:w="48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before="0"/>
            </w:pPr>
            <w:r>
              <w:rPr>
                <w:rFonts w:ascii="Arial" w:cs="Arial" w:eastAsia="Arial" w:hAnsi="Arial"/>
                <w:b/>
                <w:bCs/>
                <w:color w:val="1A1A1A"/>
                <w:sz w:val="20"/>
                <w:szCs w:val="20"/>
              </w:rPr>
              <w:t xml:space="preserve">Pickup Date:</w:t>
            </w:r>
          </w:p>
          <w:p>
            <w:pPr>
              <w:spacing w:after="0" w:before="60"/>
            </w:pPr>
            <w:r>
              <w:rPr>
                <w:rFonts w:ascii="Arial" w:cs="Arial" w:eastAsia="Arial" w:hAnsi="Arial"/>
                <w:color w:val="1A1A1A"/>
                <w:sz w:val="20"/>
                <w:szCs w:val="20"/>
              </w:rPr>
              <w:t xml:space="preserve">____________________________________</w:t>
            </w:r>
          </w:p>
        </w:tc>
      </w:tr>
      <w:tr>
        <w:tc>
          <w:tcPr>
            <w:tcW w:type="dxa" w:w="48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before="0"/>
            </w:pPr>
            <w:r>
              <w:rPr>
                <w:rFonts w:ascii="Arial" w:cs="Arial" w:eastAsia="Arial" w:hAnsi="Arial"/>
                <w:b/>
                <w:bCs/>
                <w:color w:val="1A1A1A"/>
                <w:sz w:val="20"/>
                <w:szCs w:val="20"/>
              </w:rPr>
              <w:t xml:space="preserve">Pickup Time:</w:t>
            </w:r>
          </w:p>
          <w:p>
            <w:pPr>
              <w:spacing w:after="0" w:before="60"/>
            </w:pPr>
            <w:r>
              <w:rPr>
                <w:rFonts w:ascii="Arial" w:cs="Arial" w:eastAsia="Arial" w:hAnsi="Arial"/>
                <w:color w:val="1A1A1A"/>
                <w:sz w:val="20"/>
                <w:szCs w:val="20"/>
              </w:rPr>
              <w:t xml:space="preserve">____________________________________</w:t>
            </w:r>
          </w:p>
        </w:tc>
        <w:tc>
          <w:tcPr>
            <w:tcW w:type="dxa" w:w="48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before="0"/>
            </w:pPr>
            <w:r>
              <w:rPr>
                <w:rFonts w:ascii="Arial" w:cs="Arial" w:eastAsia="Arial" w:hAnsi="Arial"/>
                <w:b/>
                <w:bCs/>
                <w:color w:val="1A1A1A"/>
                <w:sz w:val="20"/>
                <w:szCs w:val="20"/>
              </w:rPr>
              <w:t xml:space="preserve">Pickup Address:</w:t>
            </w:r>
          </w:p>
          <w:p>
            <w:pPr>
              <w:spacing w:after="0" w:before="60"/>
            </w:pPr>
            <w:r>
              <w:rPr>
                <w:rFonts w:ascii="Arial" w:cs="Arial" w:eastAsia="Arial" w:hAnsi="Arial"/>
                <w:color w:val="1A1A1A"/>
                <w:sz w:val="20"/>
                <w:szCs w:val="20"/>
              </w:rPr>
              <w:t xml:space="preserve">____________________________________</w:t>
            </w:r>
          </w:p>
        </w:tc>
      </w:tr>
      <w:tr>
        <w:tc>
          <w:tcPr>
            <w:tcW w:type="dxa" w:w="48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before="0"/>
            </w:pPr>
            <w:r>
              <w:rPr>
                <w:rFonts w:ascii="Arial" w:cs="Arial" w:eastAsia="Arial" w:hAnsi="Arial"/>
                <w:b/>
                <w:bCs/>
                <w:color w:val="1A1A1A"/>
                <w:sz w:val="20"/>
                <w:szCs w:val="20"/>
              </w:rPr>
              <w:t xml:space="preserve">Drop-Off Location:</w:t>
            </w:r>
          </w:p>
          <w:p>
            <w:pPr>
              <w:spacing w:after="0" w:before="60"/>
            </w:pPr>
            <w:r>
              <w:rPr>
                <w:rFonts w:ascii="Arial" w:cs="Arial" w:eastAsia="Arial" w:hAnsi="Arial"/>
                <w:color w:val="1A1A1A"/>
                <w:sz w:val="20"/>
                <w:szCs w:val="20"/>
              </w:rPr>
              <w:t xml:space="preserve">____________________________________</w:t>
            </w:r>
          </w:p>
        </w:tc>
        <w:tc>
          <w:tcPr>
            <w:tcW w:type="dxa" w:w="48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before="0"/>
            </w:pPr>
            <w:r>
              <w:rPr>
                <w:rFonts w:ascii="Arial" w:cs="Arial" w:eastAsia="Arial" w:hAnsi="Arial"/>
                <w:b/>
                <w:bCs/>
                <w:color w:val="1A1A1A"/>
                <w:sz w:val="20"/>
                <w:szCs w:val="20"/>
              </w:rPr>
              <w:t xml:space="preserve">Number of Passengers:</w:t>
            </w:r>
          </w:p>
          <w:p>
            <w:pPr>
              <w:spacing w:after="0" w:before="60"/>
            </w:pPr>
            <w:r>
              <w:rPr>
                <w:rFonts w:ascii="Arial" w:cs="Arial" w:eastAsia="Arial" w:hAnsi="Arial"/>
                <w:color w:val="1A1A1A"/>
                <w:sz w:val="20"/>
                <w:szCs w:val="20"/>
              </w:rPr>
              <w:t xml:space="preserve">____________________________________</w:t>
            </w:r>
          </w:p>
        </w:tc>
      </w:tr>
      <w:tr>
        <w:tc>
          <w:tcPr>
            <w:tcW w:type="dxa" w:w="48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before="0"/>
            </w:pPr>
            <w:r>
              <w:rPr>
                <w:rFonts w:ascii="Arial" w:cs="Arial" w:eastAsia="Arial" w:hAnsi="Arial"/>
                <w:b/>
                <w:bCs/>
                <w:color w:val="1A1A1A"/>
                <w:sz w:val="20"/>
                <w:szCs w:val="20"/>
              </w:rPr>
              <w:t xml:space="preserve">Vehicle Requested:</w:t>
            </w:r>
          </w:p>
          <w:p>
            <w:pPr>
              <w:spacing w:after="0" w:before="60"/>
            </w:pPr>
            <w:r>
              <w:rPr>
                <w:rFonts w:ascii="Arial" w:cs="Arial" w:eastAsia="Arial" w:hAnsi="Arial"/>
                <w:color w:val="1A1A1A"/>
                <w:sz w:val="20"/>
                <w:szCs w:val="20"/>
              </w:rPr>
              <w:t xml:space="preserve">____________________________________</w:t>
            </w:r>
          </w:p>
        </w:tc>
        <w:tc>
          <w:tcPr>
            <w:tcW w:type="dxa" w:w="48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0" w:before="0"/>
            </w:pPr>
            <w:r>
              <w:rPr>
                <w:rFonts w:ascii="Arial" w:cs="Arial" w:eastAsia="Arial" w:hAnsi="Arial"/>
                <w:b/>
                <w:bCs/>
                <w:color w:val="1A1A1A"/>
                <w:sz w:val="20"/>
                <w:szCs w:val="20"/>
              </w:rPr>
              <w:t xml:space="preserve">Special Requests / Equipment:</w:t>
            </w:r>
          </w:p>
          <w:p>
            <w:pPr>
              <w:spacing w:after="0" w:before="60"/>
            </w:pPr>
            <w:r>
              <w:rPr>
                <w:rFonts w:ascii="Arial" w:cs="Arial" w:eastAsia="Arial" w:hAnsi="Arial"/>
                <w:color w:val="1A1A1A"/>
                <w:sz w:val="20"/>
                <w:szCs w:val="20"/>
              </w:rPr>
              <w:t xml:space="preserve">____________________________________</w:t>
            </w:r>
          </w:p>
        </w:tc>
      </w:tr>
    </w:tbl>
    <w:p>
      <w:pPr>
        <w:spacing w:after="80" w:before="80"/>
      </w:pPr>
      <w:r>
        <w:rPr>
          <w:rFonts w:ascii="Arial" w:cs="Arial" w:eastAsia="Arial" w:hAnsi="Arial"/>
          <w:color w:val="1A1A1A"/>
          <w:sz w:val="22"/>
          <w:szCs w:val="22"/>
        </w:rPr>
        <w:t xml:space="preserve"/>
      </w:r>
    </w:p>
    <w:p>
      <w:pPr>
        <w:spacing w:after="100" w:before="260"/>
      </w:pPr>
      <w:r>
        <w:rPr>
          <w:rFonts w:ascii="Arial" w:cs="Arial" w:eastAsia="Arial" w:hAnsi="Arial"/>
          <w:b/>
          <w:bCs/>
          <w:color w:val="1A2A4A"/>
          <w:sz w:val="24"/>
          <w:szCs w:val="24"/>
        </w:rPr>
        <w:t xml:space="preserve">1. TERMS OF SERVICE</w:t>
      </w:r>
    </w:p>
    <w:p>
      <w:pPr>
        <w:spacing w:after="80" w:before="80"/>
      </w:pPr>
      <w:r>
        <w:rPr>
          <w:rFonts w:ascii="Arial" w:cs="Arial" w:eastAsia="Arial" w:hAnsi="Arial"/>
          <w:color w:val="1A1A1A"/>
          <w:sz w:val="22"/>
          <w:szCs w:val="22"/>
        </w:rPr>
        <w:t>This Agreement is entered into between Paradise Transportation of Central Florida, Inc., dba Paradise Limo ("Company"), operated by Brian Walcott, and the undersigned passenger(s) ("Client"). By signing this Agreement, Client agrees to the following terms and conditions for all transportation services provided.</w:t>
      </w:r>
    </w:p>
    <w:p>
      <w:pPr>
        <w:spacing w:after="100" w:before="260"/>
      </w:pPr>
      <w:r>
        <w:rPr>
          <w:rFonts w:ascii="Arial" w:cs="Arial" w:eastAsia="Arial" w:hAnsi="Arial"/>
          <w:b/>
          <w:bCs/>
          <w:color w:val="1A2A4A"/>
          <w:sz w:val="24"/>
          <w:szCs w:val="24"/>
        </w:rPr>
        <w:t xml:space="preserve">2. PAYMENT &amp; BOOKING POLICY</w:t>
      </w:r>
    </w:p>
    <w:p>
      <w:pPr>
        <w:pStyle w:val="ListParagraph"/>
        <w:numPr>
          <w:ilvl w:val="0"/>
          <w:numId w:val="2"/>
        </w:numPr>
        <w:spacing w:after="60" w:before="60"/>
      </w:pPr>
      <w:r>
        <w:rPr>
          <w:rFonts w:ascii="Arial" w:cs="Arial" w:eastAsia="Arial" w:hAnsi="Arial"/>
          <w:color w:val="1A1A1A"/>
          <w:sz w:val="22"/>
          <w:szCs w:val="22"/>
        </w:rPr>
        <w:t xml:space="preserve">A non-refundable deposit of 50% is required to confirm and hold all reservations.</w:t>
      </w:r>
    </w:p>
    <w:p>
      <w:pPr>
        <w:pStyle w:val="ListParagraph"/>
        <w:numPr>
          <w:ilvl w:val="0"/>
          <w:numId w:val="2"/>
        </w:numPr>
        <w:spacing w:after="60" w:before="60"/>
      </w:pPr>
      <w:r>
        <w:rPr>
          <w:rFonts w:ascii="Arial" w:cs="Arial" w:eastAsia="Arial" w:hAnsi="Arial"/>
          <w:color w:val="1A1A1A"/>
          <w:sz w:val="22"/>
          <w:szCs w:val="22"/>
        </w:rPr>
        <w:t xml:space="preserve">The remaining balance is due no later than 24 hours before the scheduled pickup time.</w:t>
      </w:r>
    </w:p>
    <w:p>
      <w:pPr>
        <w:pStyle w:val="ListParagraph"/>
        <w:numPr>
          <w:ilvl w:val="0"/>
          <w:numId w:val="2"/>
        </w:numPr>
        <w:spacing w:after="60" w:before="60"/>
      </w:pPr>
      <w:r>
        <w:rPr>
          <w:rFonts w:ascii="Arial" w:cs="Arial" w:eastAsia="Arial" w:hAnsi="Arial"/>
          <w:color w:val="1A1A1A"/>
          <w:sz w:val="22"/>
          <w:szCs w:val="22"/>
        </w:rPr>
        <w:t xml:space="preserve">Payment methods accepted: credit/debit card (Stripe), Zelle, or cash (pre-arranged).</w:t>
      </w:r>
    </w:p>
    <w:p>
      <w:pPr>
        <w:pStyle w:val="ListParagraph"/>
        <w:numPr>
          <w:ilvl w:val="0"/>
          <w:numId w:val="2"/>
        </w:numPr>
        <w:spacing w:after="60" w:before="60"/>
      </w:pPr>
      <w:r>
        <w:rPr>
          <w:rFonts w:ascii="Arial" w:cs="Arial" w:eastAsia="Arial" w:hAnsi="Arial"/>
          <w:color w:val="1A1A1A"/>
          <w:sz w:val="22"/>
          <w:szCs w:val="22"/>
        </w:rPr>
        <w:t xml:space="preserve">Rates are quoted per trip. Multi-day or standby engagements are priced separately and will be outlined in the booking confirmation.</w:t>
      </w:r>
    </w:p>
    <w:p>
      <w:pPr>
        <w:pStyle w:val="ListParagraph"/>
        <w:numPr>
          <w:ilvl w:val="0"/>
          <w:numId w:val="2"/>
        </w:numPr>
        <w:spacing w:after="60" w:before="60"/>
      </w:pPr>
      <w:r>
        <w:rPr>
          <w:rFonts w:ascii="Arial" w:cs="Arial" w:eastAsia="Arial" w:hAnsi="Arial"/>
          <w:color w:val="1A1A1A"/>
          <w:sz w:val="22"/>
          <w:szCs w:val="22"/>
        </w:rPr>
        <w:t xml:space="preserve">For multi-day bookings where Brian is required to remain in the area overnight, Client is responsible for Brian's accommodation and per diem fees as specified in the booking confirmation.</w:t>
      </w:r>
    </w:p>
    <w:p>
      <w:pPr>
        <w:pStyle w:val="ListParagraph"/>
        <w:numPr>
          <w:ilvl w:val="0"/>
          <w:numId w:val="2"/>
        </w:numPr>
        <w:spacing w:after="60" w:before="60"/>
      </w:pPr>
      <w:r>
        <w:rPr>
          <w:rFonts w:ascii="Arial" w:cs="Arial" w:eastAsia="Arial" w:hAnsi="Arial"/>
          <w:color w:val="1A1A1A"/>
          <w:sz w:val="22"/>
          <w:szCs w:val="22"/>
        </w:rPr>
        <w:t xml:space="preserve">All pricing is exclusive of gratuity. A suggested gratuity of 15-20% is appreciated.</w:t>
      </w:r>
    </w:p>
    <w:p>
      <w:pPr>
        <w:spacing w:after="100" w:before="260"/>
      </w:pPr>
      <w:r>
        <w:rPr>
          <w:rFonts w:ascii="Arial" w:cs="Arial" w:eastAsia="Arial" w:hAnsi="Arial"/>
          <w:b/>
          <w:bCs/>
          <w:color w:val="1A2A4A"/>
          <w:sz w:val="24"/>
          <w:szCs w:val="24"/>
        </w:rPr>
        <w:t xml:space="preserve">3. CANCELLATION &amp; NO-SHOW POLICY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1A2A4A" w:sz="4"/>
              <w:left w:val="single" w:color="1A2A4A" w:sz="4"/>
              <w:bottom w:val="single" w:color="1A2A4A" w:sz="4"/>
              <w:right w:val="single" w:color="1A2A4A" w:sz="4"/>
            </w:tcBorders>
            <w:shd w:fill="1A2A4A" w:val="clear"/>
            <w:tcMar>
              <w:top w:type="dxa" w:w="80"/>
              <w:left w:type="dxa" w:w="160"/>
              <w:bottom w:type="dxa" w:w="80"/>
              <w:right w:type="dxa" w:w="160"/>
            </w:tcMar>
          </w:tcPr>
          <w:p>
            <w:r>
              <w:rPr>
                <w:rFonts w:ascii="Arial" w:cs="Arial" w:eastAsia="Arial" w:hAnsi="Arial"/>
                <w:b/>
                <w:bCs/>
                <w:color w:val="FFFFFF"/>
                <w:sz w:val="22"/>
                <w:szCs w:val="22"/>
              </w:rPr>
              <w:t xml:space="preserve">Cancellation Notice</w:t>
            </w:r>
          </w:p>
        </w:tc>
        <w:tc>
          <w:tcPr>
            <w:tcW w:type="dxa" w:w="4860"/>
            <w:tcBorders>
              <w:top w:val="single" w:color="1A2A4A" w:sz="4"/>
              <w:left w:val="single" w:color="1A2A4A" w:sz="4"/>
              <w:bottom w:val="single" w:color="1A2A4A" w:sz="4"/>
              <w:right w:val="single" w:color="1A2A4A" w:sz="4"/>
            </w:tcBorders>
            <w:shd w:fill="1A2A4A" w:val="clear"/>
            <w:tcMar>
              <w:top w:type="dxa" w:w="80"/>
              <w:left w:type="dxa" w:w="160"/>
              <w:bottom w:type="dxa" w:w="80"/>
              <w:right w:type="dxa" w:w="160"/>
            </w:tcMar>
          </w:tcPr>
          <w:p>
            <w:r>
              <w:rPr>
                <w:rFonts w:ascii="Arial" w:cs="Arial" w:eastAsia="Arial" w:hAnsi="Arial"/>
                <w:b/>
                <w:bCs/>
                <w:color w:val="FFFFFF"/>
                <w:sz w:val="22"/>
                <w:szCs w:val="22"/>
              </w:rPr>
              <w:t xml:space="preserve">Fee</w:t>
            </w:r>
          </w:p>
        </w:tc>
      </w:tr>
      <w:tr>
        <w:tc>
          <w:tcPr>
            <w:tcW w:type="dxa" w:w="48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1A"/>
                <w:sz w:val="22"/>
                <w:szCs w:val="22"/>
              </w:rPr>
              <w:t xml:space="preserve">More than 72 hours before pickup</w:t>
            </w:r>
          </w:p>
        </w:tc>
        <w:tc>
          <w:tcPr>
            <w:tcW w:type="dxa" w:w="48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1A"/>
                <w:sz w:val="22"/>
                <w:szCs w:val="22"/>
              </w:rPr>
              <w:t xml:space="preserve">Deposit forfeited; no additional charge</w:t>
            </w:r>
          </w:p>
        </w:tc>
      </w:tr>
      <w:tr>
        <w:tc>
          <w:tcPr>
            <w:tcW w:type="dxa" w:w="48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color w:val="1A1A1A"/>
                <w:sz w:val="22"/>
                <w:szCs w:val="22"/>
              </w:rPr>
              <w:t xml:space="preserve">24–72 hours before pickup</w:t>
            </w:r>
          </w:p>
        </w:tc>
        <w:tc>
          <w:tcPr>
            <w:tcW w:type="dxa" w:w="48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color w:val="1A1A1A"/>
                <w:sz w:val="22"/>
                <w:szCs w:val="22"/>
              </w:rPr>
              <w:t xml:space="preserve">50% of total booking fee</w:t>
            </w:r>
          </w:p>
        </w:tc>
      </w:tr>
      <w:tr>
        <w:tc>
          <w:tcPr>
            <w:tcW w:type="dxa" w:w="48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1A"/>
                <w:sz w:val="22"/>
                <w:szCs w:val="22"/>
              </w:rPr>
              <w:t xml:space="preserve">Less than 24 hours before pickup</w:t>
            </w:r>
          </w:p>
        </w:tc>
        <w:tc>
          <w:tcPr>
            <w:tcW w:type="dxa" w:w="48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1A"/>
                <w:sz w:val="22"/>
                <w:szCs w:val="22"/>
              </w:rPr>
              <w:t xml:space="preserve">100% of total booking fee</w:t>
            </w:r>
          </w:p>
        </w:tc>
      </w:tr>
      <w:tr>
        <w:tc>
          <w:tcPr>
            <w:tcW w:type="dxa" w:w="48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color w:val="1A1A1A"/>
                <w:sz w:val="22"/>
                <w:szCs w:val="22"/>
              </w:rPr>
              <w:t xml:space="preserve">No-show (driver on location)</w:t>
            </w:r>
          </w:p>
        </w:tc>
        <w:tc>
          <w:tcPr>
            <w:tcW w:type="dxa" w:w="48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color w:val="1A1A1A"/>
                <w:sz w:val="22"/>
                <w:szCs w:val="22"/>
              </w:rPr>
              <w:t xml:space="preserve">100% of total booking fee + wait time fee</w:t>
            </w:r>
          </w:p>
        </w:tc>
      </w:tr>
    </w:tbl>
    <w:p>
      <w:pPr>
        <w:spacing w:after="80" w:before="80"/>
      </w:pPr>
      <w:r>
        <w:rPr>
          <w:rFonts w:ascii="Arial" w:cs="Arial" w:eastAsia="Arial" w:hAnsi="Arial"/>
          <w:color w:val="1A1A1A"/>
          <w:sz w:val="22"/>
          <w:szCs w:val="22"/>
        </w:rPr>
        <w:t xml:space="preserve"/>
      </w:r>
    </w:p>
    <w:p>
      <w:pPr>
        <w:spacing w:after="80" w:before="80"/>
      </w:pPr>
      <w:r>
        <w:rPr>
          <w:rFonts w:ascii="Arial" w:cs="Arial" w:eastAsia="Arial" w:hAnsi="Arial"/>
          <w:color w:val="1A1A1A"/>
          <w:sz w:val="22"/>
          <w:szCs w:val="22"/>
        </w:rPr>
        <w:t xml:space="preserve">Cancellations must be submitted in writing via text or email. Verbal cancellations are not accepted.</w:t>
      </w:r>
    </w:p>
    <w:p>
      <w:pPr>
        <w:spacing w:after="80" w:before="80"/>
      </w:pPr>
      <w:r>
        <w:rPr>
          <w:rFonts w:ascii="Arial" w:cs="Arial" w:eastAsia="Arial" w:hAnsi="Arial"/>
          <w:color w:val="1A1A1A"/>
          <w:sz w:val="22"/>
          <w:szCs w:val="22"/>
        </w:rPr>
        <w:t>Eligible refunds (per the table above) are calculated as a percentage of the total booking amount for that specific reservation and are issued at Brian Walcott's discretion following manual review of each cancellation request.</w:t>
      </w:r>
    </w:p>
    <w:p>
      <w:pPr>
        <w:spacing w:after="100" w:before="260"/>
      </w:pPr>
      <w:r>
        <w:rPr>
          <w:rFonts w:ascii="Arial" w:cs="Arial" w:eastAsia="Arial" w:hAnsi="Arial"/>
          <w:b/>
          <w:bCs/>
          <w:color w:val="1A2A4A"/>
          <w:sz w:val="24"/>
          <w:szCs w:val="24"/>
        </w:rPr>
        <w:t xml:space="preserve">4. PASSENGER CONDUCT</w:t>
      </w:r>
    </w:p>
    <w:p>
      <w:pPr>
        <w:spacing w:after="80" w:before="80"/>
      </w:pPr>
      <w:r>
        <w:rPr>
          <w:rFonts w:ascii="Arial" w:cs="Arial" w:eastAsia="Arial" w:hAnsi="Arial"/>
          <w:color w:val="1A1A1A"/>
          <w:sz w:val="22"/>
          <w:szCs w:val="22"/>
        </w:rPr>
        <w:t>Client agrees that all passengers shall conduct themselves in a respectful and lawful manner during transportation. The Company reserves the right to terminate service without refund in the event of:</w:t>
      </w:r>
    </w:p>
    <w:p>
      <w:pPr>
        <w:pStyle w:val="ListParagraph"/>
        <w:numPr>
          <w:ilvl w:val="0"/>
          <w:numId w:val="2"/>
        </w:numPr>
        <w:spacing w:after="60" w:before="60"/>
      </w:pPr>
      <w:r>
        <w:rPr>
          <w:rFonts w:ascii="Arial" w:cs="Arial" w:eastAsia="Arial" w:hAnsi="Arial"/>
          <w:color w:val="1A1A1A"/>
          <w:sz w:val="22"/>
          <w:szCs w:val="22"/>
        </w:rPr>
        <w:t xml:space="preserve">Illegal activity of any kind inside or in connection with the vehicle</w:t>
      </w:r>
    </w:p>
    <w:p>
      <w:pPr>
        <w:pStyle w:val="ListParagraph"/>
        <w:numPr>
          <w:ilvl w:val="0"/>
          <w:numId w:val="2"/>
        </w:numPr>
        <w:spacing w:after="60" w:before="60"/>
      </w:pPr>
      <w:r>
        <w:rPr>
          <w:rFonts w:ascii="Arial" w:cs="Arial" w:eastAsia="Arial" w:hAnsi="Arial"/>
          <w:color w:val="1A1A1A"/>
          <w:sz w:val="22"/>
          <w:szCs w:val="22"/>
        </w:rPr>
        <w:t xml:space="preserve">Verbal abuse, threatening behavior, or harassment of the driver</w:t>
      </w:r>
    </w:p>
    <w:p>
      <w:pPr>
        <w:pStyle w:val="ListParagraph"/>
        <w:numPr>
          <w:ilvl w:val="0"/>
          <w:numId w:val="2"/>
        </w:numPr>
        <w:spacing w:after="60" w:before="60"/>
      </w:pPr>
      <w:r>
        <w:rPr>
          <w:rFonts w:ascii="Arial" w:cs="Arial" w:eastAsia="Arial" w:hAnsi="Arial"/>
          <w:color w:val="1A1A1A"/>
          <w:sz w:val="22"/>
          <w:szCs w:val="22"/>
        </w:rPr>
        <w:t xml:space="preserve">Excessive intoxication deemed unsafe by the driver</w:t>
      </w:r>
    </w:p>
    <w:p>
      <w:pPr>
        <w:pStyle w:val="ListParagraph"/>
        <w:numPr>
          <w:ilvl w:val="0"/>
          <w:numId w:val="2"/>
        </w:numPr>
        <w:spacing w:after="60" w:before="60"/>
      </w:pPr>
      <w:r>
        <w:rPr>
          <w:rFonts w:ascii="Arial" w:cs="Arial" w:eastAsia="Arial" w:hAnsi="Arial"/>
          <w:color w:val="1A1A1A"/>
          <w:sz w:val="22"/>
          <w:szCs w:val="22"/>
        </w:rPr>
        <w:t xml:space="preserve">Smoking, vaping, or use of controlled substances in the vehicle</w:t>
      </w:r>
    </w:p>
    <w:p>
      <w:pPr>
        <w:pStyle w:val="ListParagraph"/>
        <w:numPr>
          <w:ilvl w:val="0"/>
          <w:numId w:val="2"/>
        </w:numPr>
        <w:spacing w:after="60" w:before="60"/>
      </w:pPr>
      <w:r>
        <w:rPr>
          <w:rFonts w:ascii="Arial" w:cs="Arial" w:eastAsia="Arial" w:hAnsi="Arial"/>
          <w:color w:val="1A1A1A"/>
          <w:sz w:val="22"/>
          <w:szCs w:val="22"/>
        </w:rPr>
        <w:t xml:space="preserve">Unauthorized entry into the driver's compartment</w:t>
      </w:r>
    </w:p>
    <w:p>
      <w:pPr>
        <w:pStyle w:val="ListParagraph"/>
        <w:numPr>
          <w:ilvl w:val="0"/>
          <w:numId w:val="2"/>
        </w:numPr>
        <w:spacing w:after="60" w:before="60"/>
      </w:pPr>
      <w:r>
        <w:rPr>
          <w:rFonts w:ascii="Arial" w:cs="Arial" w:eastAsia="Arial" w:hAnsi="Arial"/>
          <w:color w:val="1A1A1A"/>
          <w:sz w:val="22"/>
          <w:szCs w:val="22"/>
        </w:rPr>
        <w:t xml:space="preserve">Damage to the vehicle or its contents</w:t>
      </w:r>
    </w:p>
    <w:p>
      <w:pPr>
        <w:pStyle w:val="ListParagraph"/>
        <w:numPr>
          <w:ilvl w:val="0"/>
          <w:numId w:val="2"/>
        </w:numPr>
        <w:spacing w:after="60" w:before="60"/>
      </w:pPr>
      <w:r>
        <w:rPr>
          <w:rFonts w:ascii="Arial" w:cs="Arial" w:eastAsia="Arial" w:hAnsi="Arial"/>
          <w:color w:val="1A1A1A"/>
          <w:sz w:val="22"/>
          <w:szCs w:val="22"/>
        </w:rPr>
        <w:t xml:space="preserve">Sexual activity of any kind in the vehicle</w:t>
      </w:r>
    </w:p>
    <w:p>
      <w:pPr>
        <w:pStyle w:val="ListParagraph"/>
        <w:numPr>
          <w:ilvl w:val="0"/>
          <w:numId w:val="2"/>
        </w:numPr>
        <w:spacing w:after="60" w:before="60"/>
      </w:pPr>
      <w:r>
        <w:rPr>
          <w:rFonts w:ascii="Arial" w:cs="Arial" w:eastAsia="Arial" w:hAnsi="Arial"/>
          <w:color w:val="1A1A1A"/>
          <w:sz w:val="22"/>
          <w:szCs w:val="22"/>
        </w:rPr>
        <w:t xml:space="preserve">Discharge of bodily fluids in the vehicle (vomiting, urination, or similar)</w:t>
      </w:r>
    </w:p>
    <w:p>
      <w:pPr>
        <w:spacing w:after="100" w:before="260"/>
      </w:pPr>
      <w:r>
        <w:rPr>
          <w:rFonts w:ascii="Arial" w:cs="Arial" w:eastAsia="Arial" w:hAnsi="Arial"/>
          <w:b/>
          <w:bCs/>
          <w:color w:val="1A2A4A"/>
          <w:sz w:val="24"/>
          <w:szCs w:val="24"/>
        </w:rPr>
        <w:t xml:space="preserve">5. VEHICLE DAMAGE &amp; CLEANING FEES</w:t>
      </w:r>
    </w:p>
    <w:p>
      <w:pPr>
        <w:spacing w:after="80" w:before="80"/>
      </w:pPr>
      <w:r>
        <w:rPr>
          <w:rFonts w:ascii="Arial" w:cs="Arial" w:eastAsia="Arial" w:hAnsi="Arial"/>
          <w:color w:val="1A1A1A"/>
          <w:sz w:val="22"/>
          <w:szCs w:val="22"/>
        </w:rPr>
        <w:t xml:space="preserve">Client is financially responsible for any damage to the vehicle caused by Client or Client's guests during the service period. The following fees apply:</w:t>
      </w:r>
    </w:p>
    <w:p>
      <w:pPr>
        <w:pStyle w:val="ListParagraph"/>
        <w:numPr>
          <w:ilvl w:val="0"/>
          <w:numId w:val="2"/>
        </w:numPr>
        <w:spacing w:after="60" w:before="60"/>
      </w:pPr>
      <w:r>
        <w:rPr>
          <w:rFonts w:ascii="Arial" w:cs="Arial" w:eastAsia="Arial" w:hAnsi="Arial"/>
          <w:color w:val="1A1A1A"/>
          <w:sz w:val="22"/>
          <w:szCs w:val="22"/>
        </w:rPr>
        <w:t xml:space="preserve">Interior cleaning fee (spillage, soiling): $150 minimum</w:t>
      </w:r>
    </w:p>
    <w:p>
      <w:pPr>
        <w:pStyle w:val="ListParagraph"/>
        <w:numPr>
          <w:ilvl w:val="0"/>
          <w:numId w:val="2"/>
        </w:numPr>
        <w:spacing w:after="60" w:before="60"/>
      </w:pPr>
      <w:r>
        <w:rPr>
          <w:rFonts w:ascii="Arial" w:cs="Arial" w:eastAsia="Arial" w:hAnsi="Arial"/>
          <w:color w:val="1A1A1A"/>
          <w:sz w:val="22"/>
          <w:szCs w:val="22"/>
        </w:rPr>
        <w:t xml:space="preserve">Biohazard / bodily fluid cleanup fee: $350 minimum (subject to increase based on severity)</w:t>
      </w:r>
    </w:p>
    <w:p>
      <w:pPr>
        <w:pStyle w:val="ListParagraph"/>
        <w:numPr>
          <w:ilvl w:val="0"/>
          <w:numId w:val="2"/>
        </w:numPr>
        <w:spacing w:after="60" w:before="60"/>
      </w:pPr>
      <w:r>
        <w:rPr>
          <w:rFonts w:ascii="Arial" w:cs="Arial" w:eastAsia="Arial" w:hAnsi="Arial"/>
          <w:color w:val="1A1A1A"/>
          <w:sz w:val="22"/>
          <w:szCs w:val="22"/>
        </w:rPr>
        <w:t xml:space="preserve">Upholstery or carpet damage: billed at actual repair/replacement cost</w:t>
      </w:r>
    </w:p>
    <w:p>
      <w:pPr>
        <w:pStyle w:val="ListParagraph"/>
        <w:numPr>
          <w:ilvl w:val="0"/>
          <w:numId w:val="2"/>
        </w:numPr>
        <w:spacing w:after="60" w:before="60"/>
      </w:pPr>
      <w:r>
        <w:rPr>
          <w:rFonts w:ascii="Arial" w:cs="Arial" w:eastAsia="Arial" w:hAnsi="Arial"/>
          <w:color w:val="1A1A1A"/>
          <w:sz w:val="22"/>
          <w:szCs w:val="22"/>
        </w:rPr>
        <w:t xml:space="preserve">Exterior damage: billed at actual repair/replacement cost</w:t>
      </w:r>
    </w:p>
    <w:p>
      <w:pPr>
        <w:pStyle w:val="ListParagraph"/>
        <w:numPr>
          <w:ilvl w:val="0"/>
          <w:numId w:val="2"/>
        </w:numPr>
        <w:spacing w:after="60" w:before="60"/>
      </w:pPr>
      <w:r>
        <w:rPr>
          <w:rFonts w:ascii="Arial" w:cs="Arial" w:eastAsia="Arial" w:hAnsi="Arial"/>
          <w:color w:val="1A1A1A"/>
          <w:sz w:val="22"/>
          <w:szCs w:val="22"/>
        </w:rPr>
        <w:t xml:space="preserve">Damage fees are charged to the card on file or invoiced within 24 hours of service</w:t>
      </w:r>
    </w:p>
    <w:p>
      <w:pPr>
        <w:spacing w:after="100" w:before="260"/>
      </w:pPr>
      <w:r>
        <w:rPr>
          <w:rFonts w:ascii="Arial" w:cs="Arial" w:eastAsia="Arial" w:hAnsi="Arial"/>
          <w:b/>
          <w:bCs/>
          <w:color w:val="1A2A4A"/>
          <w:sz w:val="24"/>
          <w:szCs w:val="24"/>
        </w:rPr>
        <w:t xml:space="preserve">6. OVERTIME &amp; WAIT TIME</w:t>
      </w:r>
    </w:p>
    <w:p>
      <w:pPr>
        <w:pStyle w:val="ListParagraph"/>
        <w:numPr>
          <w:ilvl w:val="0"/>
          <w:numId w:val="2"/>
        </w:numPr>
        <w:spacing w:after="60" w:before="60"/>
      </w:pPr>
      <w:r>
        <w:rPr>
          <w:rFonts w:ascii="Arial" w:cs="Arial" w:eastAsia="Arial" w:hAnsi="Arial"/>
          <w:color w:val="1A1A1A"/>
          <w:sz w:val="22"/>
          <w:szCs w:val="22"/>
        </w:rPr>
        <w:t xml:space="preserve">The quoted rate covers the agreed itinerary. Time beyond the scheduled service window is billed at the overtime rate stated in the booking confirmation.</w:t>
      </w:r>
    </w:p>
    <w:p>
      <w:pPr>
        <w:pStyle w:val="ListParagraph"/>
        <w:numPr>
          <w:ilvl w:val="0"/>
          <w:numId w:val="2"/>
        </w:numPr>
        <w:spacing w:after="60" w:before="60"/>
      </w:pPr>
      <w:r>
        <w:rPr>
          <w:rFonts w:ascii="Arial" w:cs="Arial" w:eastAsia="Arial" w:hAnsi="Arial"/>
          <w:color w:val="1A1A1A"/>
          <w:sz w:val="22"/>
          <w:szCs w:val="22"/>
        </w:rPr>
        <w:t xml:space="preserve">Driver wait time beyond 15 minutes from the agreed pickup time will be billed at the applicable wait time rate.</w:t>
      </w:r>
    </w:p>
    <w:p>
      <w:pPr>
        <w:pStyle w:val="ListParagraph"/>
        <w:numPr>
          <w:ilvl w:val="0"/>
          <w:numId w:val="2"/>
        </w:numPr>
        <w:spacing w:after="60" w:before="60"/>
      </w:pPr>
      <w:r>
        <w:rPr>
          <w:rFonts w:ascii="Arial" w:cs="Arial" w:eastAsia="Arial" w:hAnsi="Arial"/>
          <w:color w:val="1A1A1A"/>
          <w:sz w:val="22"/>
          <w:szCs w:val="22"/>
        </w:rPr>
        <w:t xml:space="preserve">Event and standby time is pre-arranged and billed as quoted.</w:t>
      </w:r>
    </w:p>
    <w:p>
      <w:pPr>
        <w:spacing w:after="100" w:before="260"/>
      </w:pPr>
      <w:r>
        <w:rPr>
          <w:rFonts w:ascii="Arial" w:cs="Arial" w:eastAsia="Arial" w:hAnsi="Arial"/>
          <w:b/>
          <w:bCs/>
          <w:color w:val="1A2A4A"/>
          <w:sz w:val="24"/>
          <w:szCs w:val="24"/>
        </w:rPr>
        <w:t xml:space="preserve">7. LIABILITY WAIVER</w:t>
      </w:r>
    </w:p>
    <w:p>
      <w:pPr>
        <w:spacing w:after="80" w:before="80"/>
      </w:pPr>
      <w:r>
        <w:rPr>
          <w:rFonts w:ascii="Arial" w:cs="Arial" w:eastAsia="Arial" w:hAnsi="Arial"/>
          <w:color w:val="1A1A1A"/>
          <w:sz w:val="22"/>
          <w:szCs w:val="22"/>
        </w:rPr>
        <w:t xml:space="preserve">By signing this Agreement, Client acknowledges and agrees that:</w:t>
      </w:r>
    </w:p>
    <w:p>
      <w:pPr>
        <w:pStyle w:val="ListParagraph"/>
        <w:numPr>
          <w:ilvl w:val="0"/>
          <w:numId w:val="2"/>
        </w:numPr>
        <w:spacing w:after="60" w:before="60"/>
      </w:pPr>
      <w:r>
        <w:rPr>
          <w:rFonts w:ascii="Arial" w:cs="Arial" w:eastAsia="Arial" w:hAnsi="Arial"/>
          <w:color w:val="1A1A1A"/>
          <w:sz w:val="22"/>
          <w:szCs w:val="22"/>
        </w:rPr>
        <w:t>The Company is not liable for delays caused by traffic, weather, road conditions, accidents, or other circumstances beyond the Company's reasonable control.</w:t>
      </w:r>
    </w:p>
    <w:p>
      <w:pPr>
        <w:pStyle w:val="ListParagraph"/>
        <w:numPr>
          <w:ilvl w:val="0"/>
          <w:numId w:val="2"/>
        </w:numPr>
        <w:spacing w:after="60" w:before="60"/>
      </w:pPr>
      <w:r>
        <w:rPr>
          <w:rFonts w:ascii="Arial" w:cs="Arial" w:eastAsia="Arial" w:hAnsi="Arial"/>
          <w:color w:val="1A1A1A"/>
          <w:sz w:val="22"/>
          <w:szCs w:val="22"/>
        </w:rPr>
        <w:t xml:space="preserve">The Company is not responsible for loss, theft, or damage to personal property or luggage transported in the vehicle.</w:t>
      </w:r>
    </w:p>
    <w:p>
      <w:pPr>
        <w:pStyle w:val="ListParagraph"/>
        <w:numPr>
          <w:ilvl w:val="0"/>
          <w:numId w:val="2"/>
        </w:numPr>
        <w:spacing w:after="60" w:before="60"/>
      </w:pPr>
      <w:r>
        <w:rPr>
          <w:rFonts w:ascii="Arial" w:cs="Arial" w:eastAsia="Arial" w:hAnsi="Arial"/>
          <w:color w:val="1A1A1A"/>
          <w:sz w:val="22"/>
          <w:szCs w:val="22"/>
        </w:rPr>
        <w:t xml:space="preserve">The Company is not liable for any indirect, incidental, or consequential damages arising from the transportation service.</w:t>
      </w:r>
    </w:p>
    <w:p>
      <w:pPr>
        <w:pStyle w:val="ListParagraph"/>
        <w:numPr>
          <w:ilvl w:val="0"/>
          <w:numId w:val="2"/>
        </w:numPr>
        <w:spacing w:after="60" w:before="60"/>
      </w:pPr>
      <w:r>
        <w:rPr>
          <w:rFonts w:ascii="Arial" w:cs="Arial" w:eastAsia="Arial" w:hAnsi="Arial"/>
          <w:color w:val="1A1A1A"/>
          <w:sz w:val="22"/>
          <w:szCs w:val="22"/>
        </w:rPr>
        <w:t xml:space="preserve">Client assumes all risk associated with the consumption of alcohol or other legal substances during the service.</w:t>
      </w:r>
    </w:p>
    <w:p>
      <w:pPr>
        <w:spacing w:after="80" w:before="80"/>
      </w:pPr>
      <w:r>
        <w:rPr>
          <w:rFonts w:ascii="Arial" w:cs="Arial" w:eastAsia="Arial" w:hAnsi="Arial"/>
          <w:color w:val="1A1A1A"/>
          <w:sz w:val="22"/>
          <w:szCs w:val="22"/>
        </w:rPr>
        <w:t xml:space="preserve"/>
      </w:r>
    </w:p>
    <w:p>
      <w:pPr>
        <w:spacing w:after="80" w:before="80"/>
      </w:pPr>
      <w:r>
        <w:rPr>
          <w:rFonts w:ascii="Arial" w:cs="Arial" w:eastAsia="Arial" w:hAnsi="Arial"/>
          <w:color w:val="1A1A1A"/>
          <w:sz w:val="22"/>
          <w:szCs w:val="22"/>
        </w:rPr>
        <w:t>IMPORTANT: BY SIGNING THIS AGREEMENT, CLIENT WAIVES ALL CLAIMS AGAINST THE COMPANY, BRIAN WALCOTT, AND ANY AFFILIATED PARTIES FOR LOSSES, INJURIES, OR DAMAGES EXCEPT THOSE ARISING FROM GROSS NEGLIGENCE OR WILLFUL MISCONDUCT.</w:t>
      </w:r>
    </w:p>
    <w:p>
      <w:pPr>
        <w:spacing w:after="100" w:before="260"/>
      </w:pPr>
      <w:r>
        <w:rPr>
          <w:rFonts w:ascii="Arial" w:cs="Arial" w:eastAsia="Arial" w:hAnsi="Arial"/>
          <w:b/>
          <w:bCs/>
          <w:color w:val="1A2A4A"/>
          <w:sz w:val="24"/>
          <w:szCs w:val="24"/>
        </w:rPr>
        <w:t xml:space="preserve">8. PHOTO &amp; MEDIA RELEASE</w:t>
      </w:r>
    </w:p>
    <w:p>
      <w:pPr>
        <w:spacing w:after="80" w:before="80"/>
      </w:pPr>
      <w:r>
        <w:rPr>
          <w:rFonts w:ascii="Arial" w:cs="Arial" w:eastAsia="Arial" w:hAnsi="Arial"/>
          <w:color w:val="1A1A1A"/>
          <w:sz w:val="22"/>
          <w:szCs w:val="22"/>
        </w:rPr>
        <w:t>Client grants the Company, and the Company's marketing service providers acting on its behalf, permission to use photos taken in connection with this service for marketing purposes (website, social media, promotional materials), including AI-generated video, avatars, and stylistically-inspired recreations that do not depict Client's actual likeness, UNLESS Client checks the box below:</w:t>
      </w:r>
    </w:p>
    <w:p>
      <w:pPr>
        <w:spacing w:after="80" w:before="80"/>
      </w:pPr>
      <w:r>
        <w:rPr>
          <w:rFonts w:ascii="Arial" w:cs="Arial" w:eastAsia="Arial" w:hAnsi="Arial"/>
          <w:color w:val="1A1A1A"/>
          <w:sz w:val="22"/>
          <w:szCs w:val="22"/>
        </w:rPr>
        <w:t xml:space="preserve"/>
      </w:r>
    </w:p>
    <w:p>
      <w:pPr>
        <w:spacing w:after="80" w:before="80"/>
      </w:pPr>
      <w:r>
        <w:rPr>
          <w:rFonts w:ascii="Arial" w:cs="Arial" w:eastAsia="Arial" w:hAnsi="Arial"/>
          <w:color w:val="1A2A4A"/>
          <w:sz w:val="24"/>
          <w:szCs w:val="24"/>
        </w:rPr>
        <w:t xml:space="preserve">☐  </w:t>
      </w:r>
      <w:r>
        <w:rPr>
          <w:rFonts w:ascii="Arial" w:cs="Arial" w:eastAsia="Arial" w:hAnsi="Arial"/>
          <w:color w:val="1A1A1A"/>
          <w:sz w:val="22"/>
          <w:szCs w:val="22"/>
        </w:rPr>
        <w:t xml:space="preserve">I DO NOT consent to the use of photos from my booking for marketing or promotional purposes.</w:t>
      </w:r>
    </w:p>
    <w:p>
      <w:pPr>
        <w:spacing w:after="100" w:before="260"/>
      </w:pPr>
      <w:r>
        <w:rPr>
          <w:rFonts w:ascii="Arial" w:cs="Arial" w:eastAsia="Arial" w:hAnsi="Arial"/>
          <w:b/>
          <w:bCs/>
          <w:color w:val="1A2A4A"/>
          <w:sz w:val="24"/>
          <w:szCs w:val="24"/>
        </w:rPr>
        <w:t xml:space="preserve">9. GOVERNING LAW</w:t>
      </w:r>
    </w:p>
    <w:p>
      <w:pPr>
        <w:spacing w:after="80" w:before="80"/>
      </w:pPr>
      <w:r>
        <w:rPr>
          <w:rFonts w:ascii="Arial" w:cs="Arial" w:eastAsia="Arial" w:hAnsi="Arial"/>
          <w:color w:val="1A1A1A"/>
          <w:sz w:val="22"/>
          <w:szCs w:val="22"/>
        </w:rPr>
        <w:t xml:space="preserve">This Agreement is governed by the laws of the State of Florida. Any disputes shall be resolved in Orange County, Florida.</w:t>
      </w:r>
    </w:p>
    <w:p>
      <w:pPr>
        <w:spacing w:after="100" w:before="260"/>
      </w:pPr>
      <w:r>
        <w:rPr>
          <w:rFonts w:ascii="Arial" w:cs="Arial" w:eastAsia="Arial" w:hAnsi="Arial"/>
          <w:b/>
          <w:bCs/>
          <w:color w:val="1A2A4A"/>
          <w:sz w:val="24"/>
          <w:szCs w:val="24"/>
        </w:rPr>
        <w:t xml:space="preserve">10. AGREEMENT &amp; SIGNATURE</w:t>
      </w:r>
    </w:p>
    <w:p>
      <w:pPr>
        <w:spacing w:after="80" w:before="80"/>
      </w:pPr>
      <w:r>
        <w:rPr>
          <w:rFonts w:ascii="Arial" w:cs="Arial" w:eastAsia="Arial" w:hAnsi="Arial"/>
          <w:color w:val="1A1A1A"/>
          <w:sz w:val="22"/>
          <w:szCs w:val="22"/>
        </w:rPr>
        <w:t xml:space="preserve">By signing below, Client confirms they have read, understood, and agreed to all terms and conditions set forth in this Passenger Service Agreement &amp; Waiver. This Agreement is binding upon all passengers named herein.</w:t>
      </w:r>
    </w:p>
    <w:p>
      <w:pPr>
        <w:spacing w:after="80" w:before="80"/>
      </w:pPr>
      <w:r>
        <w:rPr>
          <w:rFonts w:ascii="Arial" w:cs="Arial" w:eastAsia="Arial" w:hAnsi="Arial"/>
          <w:color w:val="1A1A1A"/>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360"/>
            </w:tcMar>
          </w:tcPr>
          <w:p>
            <w:r>
              <w:rPr>
                <w:rFonts w:ascii="Arial" w:cs="Arial" w:eastAsia="Arial" w:hAnsi="Arial"/>
                <w:b/>
                <w:bCs/>
                <w:color w:val="1A2A4A"/>
                <w:sz w:val="20"/>
                <w:szCs w:val="20"/>
              </w:rPr>
              <w:t xml:space="preserve">PASSENGER / CLIENT</w:t>
            </w:r>
          </w:p>
          <w:p>
            <w:pPr>
              <w:spacing w:before="400"/>
            </w:pPr>
            <w:r>
              <w:rPr>
                <w:rFonts w:ascii="Arial" w:cs="Arial" w:eastAsia="Arial" w:hAnsi="Arial"/>
                <w:color w:val="1A1A1A"/>
                <w:sz w:val="22"/>
                <w:szCs w:val="22"/>
              </w:rPr>
              <w:t xml:space="preserve">________________________________________</w:t>
            </w:r>
          </w:p>
          <w:p>
            <w:pPr>
              <w:spacing w:before="60"/>
            </w:pPr>
            <w:r>
              <w:rPr>
                <w:rFonts w:ascii="Arial" w:cs="Arial" w:eastAsia="Arial" w:hAnsi="Arial"/>
                <w:b/>
                <w:bCs/>
                <w:sz w:val="20"/>
                <w:szCs w:val="20"/>
              </w:rPr>
              <w:t xml:space="preserve">Signature</w:t>
            </w:r>
          </w:p>
          <w:p>
            <w:pPr>
              <w:spacing w:before="200"/>
            </w:pPr>
            <w:r>
              <w:rPr>
                <w:rFonts w:ascii="Arial" w:cs="Arial" w:eastAsia="Arial" w:hAnsi="Arial"/>
                <w:color w:val="1A1A1A"/>
                <w:sz w:val="22"/>
                <w:szCs w:val="22"/>
              </w:rPr>
              <w:t xml:space="preserve">________________________________________</w:t>
            </w:r>
          </w:p>
          <w:p>
            <w:pPr>
              <w:spacing w:before="60"/>
            </w:pPr>
            <w:r>
              <w:rPr>
                <w:rFonts w:ascii="Arial" w:cs="Arial" w:eastAsia="Arial" w:hAnsi="Arial"/>
                <w:b/>
                <w:bCs/>
                <w:sz w:val="20"/>
                <w:szCs w:val="20"/>
              </w:rPr>
              <w:t xml:space="preserve">Print Name</w:t>
            </w:r>
          </w:p>
          <w:p>
            <w:pPr>
              <w:spacing w:before="200"/>
            </w:pPr>
            <w:r>
              <w:rPr>
                <w:rFonts w:ascii="Arial" w:cs="Arial" w:eastAsia="Arial" w:hAnsi="Arial"/>
                <w:color w:val="1A1A1A"/>
                <w:sz w:val="22"/>
                <w:szCs w:val="22"/>
              </w:rPr>
              <w:t xml:space="preserve">________________________________________</w:t>
            </w:r>
          </w:p>
          <w:p>
            <w:pPr>
              <w:spacing w:before="60"/>
            </w:pPr>
            <w:r>
              <w:rPr>
                <w:rFonts w:ascii="Arial" w:cs="Arial" w:eastAsia="Arial" w:hAnsi="Arial"/>
                <w:b/>
                <w:bCs/>
                <w:sz w:val="20"/>
                <w:szCs w:val="20"/>
              </w:rPr>
              <w:t xml:space="preserve">Date</w:t>
            </w:r>
          </w:p>
        </w:tc>
        <w:tc>
          <w:tcPr>
            <w:tcW w:type="dxa" w:w="4680"/>
            <w:tcBorders>
              <w:top w:val="none" w:color="FFFFFF" w:sz="0"/>
              <w:left w:val="none" w:color="FFFFFF" w:sz="0"/>
              <w:bottom w:val="none" w:color="FFFFFF" w:sz="0"/>
              <w:right w:val="none" w:color="FFFFFF" w:sz="0"/>
            </w:tcBorders>
            <w:tcMar>
              <w:top w:type="dxa" w:w="0"/>
              <w:left w:type="dxa" w:w="360"/>
              <w:bottom w:type="dxa" w:w="0"/>
              <w:right w:type="dxa" w:w="0"/>
            </w:tcMar>
          </w:tcPr>
          <w:p>
            <w:r>
              <w:rPr>
                <w:rFonts w:ascii="Arial" w:cs="Arial" w:eastAsia="Arial" w:hAnsi="Arial"/>
                <w:b/>
                <w:bCs/>
                <w:color w:val="1A2A4A"/>
                <w:sz w:val="20"/>
                <w:szCs w:val="20"/>
              </w:rPr>
              <w:t>PARADISE LIMO</w:t>
            </w:r>
          </w:p>
          <w:p>
            <w:pPr>
              <w:spacing w:before="400"/>
            </w:pPr>
            <w:r>
              <w:rPr>
                <w:rFonts w:ascii="Arial" w:cs="Arial" w:eastAsia="Arial" w:hAnsi="Arial"/>
                <w:color w:val="1A1A1A"/>
                <w:sz w:val="22"/>
                <w:szCs w:val="22"/>
              </w:rPr>
              <w:t xml:space="preserve">________________________________________</w:t>
            </w:r>
          </w:p>
          <w:p>
            <w:pPr>
              <w:spacing w:before="60"/>
            </w:pPr>
            <w:r>
              <w:rPr>
                <w:rFonts w:ascii="Arial" w:cs="Arial" w:eastAsia="Arial" w:hAnsi="Arial"/>
                <w:b/>
                <w:bCs/>
                <w:sz w:val="20"/>
                <w:szCs w:val="20"/>
              </w:rPr>
              <w:t xml:space="preserve">Brian Walcott, Owner/Operator
Paradise Transportation of Central Florida, Inc.</w:t>
            </w:r>
          </w:p>
          <w:p>
            <w:pPr>
              <w:spacing w:before="200"/>
            </w:pPr>
            <w:r>
              <w:rPr>
                <w:rFonts w:ascii="Arial" w:cs="Arial" w:eastAsia="Arial" w:hAnsi="Arial"/>
                <w:color w:val="1A1A1A"/>
                <w:sz w:val="22"/>
                <w:szCs w:val="22"/>
              </w:rPr>
              <w:t xml:space="preserve">________________________________________</w:t>
            </w:r>
          </w:p>
          <w:p>
            <w:pPr>
              <w:spacing w:before="60"/>
            </w:pPr>
            <w:r>
              <w:rPr>
                <w:rFonts w:ascii="Arial" w:cs="Arial" w:eastAsia="Arial" w:hAnsi="Arial"/>
                <w:b/>
                <w:bCs/>
                <w:sz w:val="20"/>
                <w:szCs w:val="20"/>
              </w:rPr>
              <w:t xml:space="preserve">Date</w:t>
            </w:r>
          </w:p>
        </w:tc>
      </w:tr>
    </w:tbl>
    <w:p>
      <w:pPr>
        <w:spacing w:after="80" w:before="80"/>
      </w:pPr>
      <w:r>
        <w:rPr>
          <w:rFonts w:ascii="Arial" w:cs="Arial" w:eastAsia="Arial" w:hAnsi="Arial"/>
          <w:color w:val="1A1A1A"/>
          <w:sz w:val="22"/>
          <w:szCs w:val="22"/>
        </w:rPr>
        <w:t xml:space="preserve"/>
      </w:r>
    </w:p>
    <w:p>
      <w:pPr>
        <w:pBdr>
          <w:bottom w:val="single" w:color="C9A84C" w:sz="6" w:space="1"/>
        </w:pBdr>
        <w:spacing w:after="200" w:before="200"/>
      </w:pPr>
    </w:p>
    <w:p>
      <w:pPr>
        <w:spacing w:after="0" w:before="80"/>
        <w:jc w:val="center"/>
      </w:pPr>
      <w:r>
        <w:rPr>
          <w:rFonts w:ascii="Arial" w:cs="Arial" w:eastAsia="Arial" w:hAnsi="Arial"/>
          <w:i/>
          <w:iCs/>
          <w:color w:val="888888"/>
          <w:sz w:val="18"/>
          <w:szCs w:val="18"/>
        </w:rPr>
        <w:t>Paradise Limo  |  Orlando, Florida  |  Where every client receives the royal treatment.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1"/>
      </w:pBdr>
      <w:spacing w:before="12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ABW Luxury Limousine Service   |   Orlando, Florida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1"/>
      </w:pBdr>
      <w:spacing w:after="0"/>
      <w:jc w:val="right"/>
    </w:pPr>
    <w:r>
      <w:rPr>
        <w:rFonts w:ascii="Arial" w:cs="Arial" w:eastAsia="Arial" w:hAnsi="Arial"/>
        <w:i/>
        <w:iCs/>
        <w:color w:val="888888"/>
        <w:sz w:val="18"/>
        <w:szCs w:val="18"/>
      </w:rPr>
      <w:t xml:space="preserve">ABW Luxury Limousine Service  |  Passenger Agreement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2026-07-09T17:14:33.804Z</dcterms:created>
  <dcterms:modified xsi:type="dcterms:W3CDTF">2026-07-09T17:14:33.805Z</dcterms:modified>
</cp:coreProperties>
</file>

<file path=docProps/custom.xml><?xml version="1.0" encoding="utf-8"?>
<Properties xmlns="http://schemas.openxmlformats.org/officeDocument/2006/custom-properties" xmlns:vt="http://schemas.openxmlformats.org/officeDocument/2006/docPropsVTypes"/>
</file>