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Spec review checklist (Day 1, S5, 25 minutes)</w:t>
      </w:r>
    </w:p>
    <w:p>
      <w:pPr>
        <w:spacing w:after="120"/>
      </w:pPr>
      <w:r>
        <w:rPr>
          <w:b/>
          <w:bCs/>
        </w:rPr>
        <w:t xml:space="preserve">Setup.</w:t>
      </w:r>
      <w:r>
        <w:t xml:space="preserve"> Specs swap in a ring: each person reviews the next person's spec (with three people, A reviews B, B reviews C, C reviews A). Answer the questions below in this document, then tell the author the three findings that matter most. Authors listen and write; they do not defend. Defense is for the revision this evening.</w:t>
      </w:r>
    </w:p>
    <w:p>
      <w:pPr>
        <w:spacing w:after="120"/>
      </w:pPr>
      <w:r>
        <w:t xml:space="preserve">Save your copy as </w:t>
      </w:r>
      <w:r>
        <w:rPr>
          <w:rFonts w:ascii="Consolas" w:cs="Consolas" w:eastAsia="Consolas" w:hAnsi="Consolas"/>
          <w:color w:val="333399"/>
          <w:sz w:val="18"/>
          <w:szCs w:val="18"/>
        </w:rPr>
        <w:t xml:space="preserve">Review_&lt;author&gt;_by_&lt;you&gt;.docx</w:t>
      </w:r>
      <w:r>
        <w:t xml:space="preserve"> and send it to the author.</w:t>
      </w:r>
    </w:p>
    <w:p>
      <w:pPr>
        <w:spacing w:after="120"/>
      </w:pPr>
      <w:r>
        <w:rPr>
          <w:b/>
          <w:bCs/>
        </w:rPr>
        <w:t xml:space="preserve">Clock.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Minute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0–7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 the spec in silence. All of it. Do not start answering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7–19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Answer the questions. Every answer is YES / NO / CAN'T TELL plus the section number you looked in. CAN'T TELL is a finding: it means the spec does not say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19–23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Pick the three findings that would stop this being deployed, in order. Write them in the findings block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23–25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 the three findings to the authors, one minute each, in order. No discussion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Severity.</w:t>
      </w:r>
      <w:r>
        <w:t xml:space="preserve"> Every finding gets 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BLOCKS</w:t>
      </w:r>
      <w:r>
        <w:t xml:space="preserve">: the pilot cannot start until this is answered (no owner, data may not be sent where the spec sends it, no eval).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 PILOT</w:t>
      </w:r>
      <w:r>
        <w:t xml:space="preserve">: must be fixed before real users see it, but the build can continue.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NOTE</w:t>
      </w:r>
      <w:r>
        <w:t xml:space="preserve">: would improve it; not a reason to stop.</w:t>
      </w:r>
    </w:p>
    <w:p>
      <w:pPr>
        <w:spacing w:after="120"/>
      </w:pPr>
      <w:r>
        <w:t xml:space="preserve">A review with no BLOCKS on a first-draft spec was not read properly. There is always one.</w:t>
      </w:r>
    </w:p>
    <w:p>
      <w:pPr>
        <w:pStyle w:val="Heading1"/>
      </w:pPr>
      <w:r>
        <w:t xml:space="preserve">The questions</w:t>
      </w:r>
    </w:p>
    <w:p>
      <w:pPr>
        <w:spacing w:after="120"/>
      </w:pPr>
      <w:r>
        <w:t xml:space="preserve">Answer YES / NO / CAN'T TELL and the section you looked in.</w:t>
      </w:r>
    </w:p>
    <w:p>
      <w:pPr>
        <w:pStyle w:val="Heading2"/>
      </w:pPr>
      <w:r>
        <w:t xml:space="preserve">A. Is the job real? (spec section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38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 you say, in one sentence, what arrives and what leaves, without reading the spec again?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there a number for how it is done today (minutes, tickets, errors)?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 the output go to a person or system that will act on it within the day?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 the two out-of-scope items things you would have assumed were in?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B. Was the decision made, or assumed? (section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38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 all four options scored, with the arithmetic visible?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each gate answer attributed to a person, not "probably"?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 the "what flips it" sentence name a condition that could actually happen this year?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B4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cost row filled from the cost model, with ops labour in it, and not from a guess?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C. Will the data owner sign this? (section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38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classification of the </w:t>
            </w:r>
            <w:r>
              <w:rPr>
                <w:i/>
                <w:iCs/>
                <w:sz w:val="18"/>
                <w:szCs w:val="18"/>
              </w:rPr>
              <w:t xml:space="preserve">prompt text</w:t>
            </w:r>
            <w:r>
              <w:rPr>
                <w:sz w:val="18"/>
                <w:szCs w:val="18"/>
              </w:rPr>
              <w:t xml:space="preserve"> stated, and is the option chosen in section 2 allowed for that classification?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there a </w:t>
            </w:r>
            <w:r>
              <w:rPr>
                <w:i/>
                <w:iCs/>
                <w:sz w:val="18"/>
                <w:szCs w:val="18"/>
              </w:rPr>
              <w:t xml:space="preserve">mechanism</w:t>
            </w:r>
            <w:r>
              <w:rPr>
                <w:sz w:val="18"/>
                <w:szCs w:val="18"/>
              </w:rPr>
              <w:t xml:space="preserve"> (not an intention) that keeps the must-never-enter fields out?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 the spec say where prompts and outputs are stored, for how long, and who can read them?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the log stores the input text, is that consistent with C1? (It usually is not.)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 training or index data: is there a source, a count and a quality check named?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D. Can this actually be run? (section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38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model named with a size and a version, and the next size up or down ruled out for a reason?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 a VM: SKU, region, serving software and its version, and the person who upgrades it? For a vendor: region or data zone?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endpoint one of the </w:t>
            </w:r>
            <w:r>
              <w:rPr>
                <w:rFonts w:ascii="Consolas" w:cs="Consolas" w:eastAsia="Consolas" w:hAnsi="Consolas"/>
                <w:color w:val="333399"/>
                <w:sz w:val="18"/>
                <w:szCs w:val="18"/>
              </w:rPr>
              <w:t xml:space="preserve">config/endpoints.py</w:t>
            </w:r>
            <w:r>
              <w:rPr>
                <w:sz w:val="18"/>
                <w:szCs w:val="18"/>
              </w:rPr>
              <w:t xml:space="preserve"> names, so the model can be swapped by configuration?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there a maximum input size and a rule for what is cut when it is exceeded?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output validated against a schema </w:t>
            </w:r>
            <w:r>
              <w:rPr>
                <w:i/>
                <w:iCs/>
                <w:sz w:val="18"/>
                <w:szCs w:val="18"/>
              </w:rPr>
              <w:t xml:space="preserve">before</w:t>
            </w:r>
            <w:r>
              <w:rPr>
                <w:sz w:val="18"/>
                <w:szCs w:val="18"/>
              </w:rPr>
              <w:t xml:space="preserve"> the caller sees it, and is the failure case described?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 timeout, retry count and the model-down answer all numbers or names, not "handled"?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E. Retrieval and tools, if any (section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38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there a list of what the index must NOT contain?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 an answer show the date of the index it came from?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every write tool behind a named human approval, tested not described?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 the spec name the inputs that can carry instructions to the model, and what happens to them?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F. Would you believe the quality number? (section 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38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"correct" defined per field or per answer in a way a script could check?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eval set's size stated, and is there proof it was never trained on or indexed?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 format, field accuracy, whole-record accuracy and invented values reported as separate numbers?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F4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pilot target compared with a number that exists today, and is the gap plausible in the time given?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eval set big enough for the claim? (20 items cannot support "80%": one ticket is 5 points.)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F6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 a human check a stated sample at a stated interval, and does a miss go somewhere?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G. Does the money add up? (section 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38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 the seven numbers from the cost model present?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self-hosting: is the idle share acknowledged, and is the reason for hosting a gate or a criterion other than cost?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there a latency target with a place it was or will be measured?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there a cost cap and a defined behaviour when it is hit?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H. What happens when it is wrong? (section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38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Does a wrong output reach a person before it has an effect? If not, does the spec say why that is acceptable?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audit log field list complete enough to reconstruct one call a month later?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 a named person turn it off, and is "how fast" a number?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H4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rollback a procedure with a duration, not a word?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I. Will it survive us leaving? (section 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38"/>
        <w:gridCol w:w="1500"/>
        <w:gridCol w:w="11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 the owner a named person whose job includes being paged for this?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 the pilot users, count, duration and success measure all stated?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I3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 the sign-offs named as roles that exist in the company?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J. The manager's three questions</w:t>
      </w:r>
    </w:p>
    <w:p>
      <w:pPr>
        <w:spacing w:after="120"/>
      </w:pPr>
      <w:r>
        <w:t xml:space="preserve">Answer as the manager would ask them. If the spec does not let you answer in one line each, that is a finding.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37"/>
        <w:gridCol w:w="4701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Your one-line answer from the spec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J1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 does it cost a month, and what does it save?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J2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 is the worst thing it can do, and who catches it?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J3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Who do I call when it breaks on a Friday?</w:t>
            </w:r>
          </w:p>
        </w:tc>
        <w:tc>
          <w:tcPr>
            <w:tcW w:type="dxa" w:w="4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1"/>
      </w:pPr>
      <w:r>
        <w:t xml:space="preserve">Findings block</w:t>
      </w:r>
    </w:p>
    <w:p>
      <w:pPr>
        <w:spacing w:after="120"/>
      </w:pPr>
      <w:r>
        <w:t xml:space="preserve">Three findings, most severe first. One sentence each: what is missing or wrong, and which question above found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6438"/>
        <w:gridCol w:w="12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C1C6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7D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120"/>
      </w:pPr>
      <w:r>
        <w:t xml:space="preserve">Then, in one line: </w:t>
      </w:r>
      <w:r>
        <w:rPr>
          <w:b/>
          <w:bCs/>
        </w:rPr>
        <w:t xml:space="preserve">the best thing about this spec</w:t>
      </w:r>
      <w:r>
        <w:t xml:space="preserve">: the part the authors should not lose in revision.</w:t>
      </w:r>
    </w:p>
    <w:p>
      <w:pPr>
        <w:pStyle w:val="Heading1"/>
      </w:pPr>
      <w:r>
        <w:t xml:space="preserve">For the authors, this evening</w:t>
      </w:r>
    </w:p>
    <w:p>
      <w:pPr>
        <w:spacing w:after="120"/>
      </w:pPr>
      <w:r>
        <w:t xml:space="preserve">Revise sections the findings point at. Re-answer the three findings' questions yourself. Version becomes v0.2. The Day 2 eval numbers go into section 6 tomorrow afternoon; that is v0.3.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55555"/>
        <w:sz w:val="15"/>
        <w:szCs w:val="15"/>
      </w:rPr>
      <w:t xml:space="preserve">TRACEZ Training &amp; Consultancy Services – India &amp; Middle East  |  www.tracezglobal.com</w:t>
    </w:r>
    <w:r>
      <w:rPr>
        <w:color w:val="555555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AB648" w:sz="6" w:space="4"/>
      </w:pBdr>
      <w:tabs>
        <w:tab w:val="right" w:pos="9638"/>
      </w:tabs>
    </w:pPr>
    <w:r>
      <w:rPr>
        <w:b/>
        <w:bCs/>
        <w:color w:val="2F5C10"/>
        <w:sz w:val="18"/>
        <w:szCs w:val="18"/>
      </w:rPr>
      <w:t xml:space="preserve">TRACEZ Training Services</w:t>
    </w:r>
    <w:r>
      <w:rPr>
        <w:color w:val="555555"/>
        <w:sz w:val="16"/>
        <w:szCs w:val="16"/>
      </w:rPr>
      <w:t xml:space="preserve">	Advanced AI for IT  |  OQ  |  Day 1, S5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C1C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C1C6B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F5C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 review checklist</dc:title>
  <dc:creator>AI Guru for Tracez / OQ</dc:creator>
  <cp:lastModifiedBy>Un-named</cp:lastModifiedBy>
  <cp:revision>1</cp:revision>
  <dcterms:created xsi:type="dcterms:W3CDTF">2026-09-26T22:29:33.895Z</dcterms:created>
  <dcterms:modified xsi:type="dcterms:W3CDTF">2026-09-26T22:29:33.895Z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