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B2EAF" w14:textId="3583D130" w:rsidR="00494E64" w:rsidRPr="00494E64" w:rsidRDefault="00494E64" w:rsidP="00494E64">
      <w:pPr>
        <w:rPr>
          <w:b/>
          <w:bCs/>
        </w:rPr>
      </w:pPr>
      <w:r w:rsidRPr="00494E64">
        <w:rPr>
          <w:b/>
          <w:bCs/>
        </w:rPr>
        <w:t>Vendor Three: Digital Twin RFP Comprehensive Response</w:t>
      </w:r>
    </w:p>
    <w:p w14:paraId="758A9423" w14:textId="77777777" w:rsidR="00494E64" w:rsidRPr="00494E64" w:rsidRDefault="00494E64" w:rsidP="00494E64">
      <w:pPr>
        <w:rPr>
          <w:b/>
          <w:bCs/>
        </w:rPr>
      </w:pPr>
      <w:r w:rsidRPr="00494E64">
        <w:rPr>
          <w:b/>
          <w:bCs/>
        </w:rPr>
        <w:t>Executive Summary</w:t>
      </w:r>
    </w:p>
    <w:p w14:paraId="6061F521" w14:textId="5A3BF1BB" w:rsidR="00494E64" w:rsidRPr="00494E64" w:rsidRDefault="005B7652" w:rsidP="00494E64">
      <w:r>
        <w:rPr>
          <w:b/>
          <w:bCs/>
        </w:rPr>
        <w:t>Vendor Three</w:t>
      </w:r>
      <w:r w:rsidR="00494E64" w:rsidRPr="00494E64">
        <w:rPr>
          <w:b/>
          <w:bCs/>
        </w:rPr>
        <w:t xml:space="preserve"> is pleased to present its comprehensive Digital Twin solution</w:t>
      </w:r>
      <w:r w:rsidR="00494E64" w:rsidRPr="00494E64">
        <w:t xml:space="preserve">, built upon </w:t>
      </w:r>
      <w:r>
        <w:t>Vendor Three</w:t>
      </w:r>
      <w:r w:rsidR="00494E64" w:rsidRPr="00494E64">
        <w:t xml:space="preserve">’s proven </w:t>
      </w:r>
      <w:r w:rsidR="00494E64" w:rsidRPr="00494E64">
        <w:rPr>
          <w:b/>
          <w:bCs/>
        </w:rPr>
        <w:t>Predix</w:t>
      </w:r>
      <w:r w:rsidR="00494E64" w:rsidRPr="00494E64">
        <w:t xml:space="preserve"> Industrial IoT platform and </w:t>
      </w:r>
      <w:r w:rsidR="00494E64" w:rsidRPr="00494E64">
        <w:rPr>
          <w:b/>
          <w:bCs/>
        </w:rPr>
        <w:t>Asset Performance Management (APM)</w:t>
      </w:r>
      <w:r w:rsidR="00494E64" w:rsidRPr="00494E64">
        <w:t xml:space="preserve"> software suite. </w:t>
      </w:r>
      <w:r>
        <w:t>Vendor Three</w:t>
      </w:r>
      <w:r w:rsidR="00494E64" w:rsidRPr="00494E64">
        <w:t xml:space="preserve"> has pioneered digital twin technology in heavy industries, leveraging deep domain expertise in energy, aviation, and manufacturing. Our proposed solution will create a high-fidelity virtual representation of [Client]’s assets and operations, enabling real-time monitoring, predictive maintenance, and operational optimization. Key benefits of choosing </w:t>
      </w:r>
      <w:r>
        <w:t>Vendor Three</w:t>
      </w:r>
      <w:r w:rsidR="00494E64" w:rsidRPr="00494E64">
        <w:t xml:space="preserve"> include:</w:t>
      </w:r>
    </w:p>
    <w:p w14:paraId="2905DAEA" w14:textId="740C2EBC" w:rsidR="00494E64" w:rsidRPr="00494E64" w:rsidRDefault="00494E64" w:rsidP="00494E64">
      <w:pPr>
        <w:numPr>
          <w:ilvl w:val="0"/>
          <w:numId w:val="1"/>
        </w:numPr>
      </w:pPr>
      <w:r w:rsidRPr="00494E64">
        <w:rPr>
          <w:b/>
          <w:bCs/>
        </w:rPr>
        <w:t>Deep Industrial Expertise:</w:t>
      </w:r>
      <w:r w:rsidRPr="00494E64">
        <w:t xml:space="preserve"> </w:t>
      </w:r>
      <w:r w:rsidR="005B7652">
        <w:t>Vendor Three</w:t>
      </w:r>
      <w:r w:rsidRPr="00494E64">
        <w:t xml:space="preserve"> brings over a century of experience designing and servicing industrial equipment (turbines, engines, etc.). We embed this knowledge into our digital twin analytics, yielding highly </w:t>
      </w:r>
      <w:r w:rsidRPr="00494E64">
        <w:rPr>
          <w:b/>
          <w:bCs/>
        </w:rPr>
        <w:t>accurate predictions</w:t>
      </w:r>
      <w:r w:rsidRPr="00494E64">
        <w:t xml:space="preserve"> and actionable insights tailored to [Client]’s industry. </w:t>
      </w:r>
    </w:p>
    <w:p w14:paraId="60AC1A5F" w14:textId="02EF5C94" w:rsidR="00494E64" w:rsidRPr="00494E64" w:rsidRDefault="00494E64" w:rsidP="00494E64">
      <w:pPr>
        <w:numPr>
          <w:ilvl w:val="0"/>
          <w:numId w:val="1"/>
        </w:numPr>
      </w:pPr>
      <w:r w:rsidRPr="00494E64">
        <w:rPr>
          <w:b/>
          <w:bCs/>
        </w:rPr>
        <w:t>Proven Results:</w:t>
      </w:r>
      <w:r w:rsidRPr="00494E64">
        <w:t xml:space="preserve"> </w:t>
      </w:r>
      <w:r w:rsidR="005B7652">
        <w:t>Vendor Three</w:t>
      </w:r>
      <w:r w:rsidRPr="00494E64">
        <w:t xml:space="preserve">’s digital twin solutions have helped customers achieve up to </w:t>
      </w:r>
      <w:r w:rsidRPr="00494E64">
        <w:rPr>
          <w:b/>
          <w:bCs/>
        </w:rPr>
        <w:t>20% reduction in unplanned downtime</w:t>
      </w:r>
      <w:r w:rsidRPr="00494E64">
        <w:t xml:space="preserve"> and </w:t>
      </w:r>
      <w:r w:rsidRPr="00494E64">
        <w:rPr>
          <w:b/>
          <w:bCs/>
        </w:rPr>
        <w:t>10-15% lower maintenance costs</w:t>
      </w:r>
      <w:r w:rsidRPr="00494E64">
        <w:t xml:space="preserve"> by shifting from reactive fixes to data-driven, proactive maintenance. We aim to deliver similar value for [Client].</w:t>
      </w:r>
    </w:p>
    <w:p w14:paraId="457CA6C6" w14:textId="4D9B6E58" w:rsidR="00494E64" w:rsidRPr="00494E64" w:rsidRDefault="00494E64" w:rsidP="00494E64">
      <w:pPr>
        <w:numPr>
          <w:ilvl w:val="0"/>
          <w:numId w:val="1"/>
        </w:numPr>
      </w:pPr>
      <w:r w:rsidRPr="00494E64">
        <w:rPr>
          <w:b/>
          <w:bCs/>
        </w:rPr>
        <w:t>Integrated Hardware-Software Solution:</w:t>
      </w:r>
      <w:r w:rsidRPr="00494E64">
        <w:t xml:space="preserve"> As an OEM of critical machines and a software leader, </w:t>
      </w:r>
      <w:r w:rsidR="005B7652">
        <w:t>Vendor Three</w:t>
      </w:r>
      <w:r w:rsidRPr="00494E64">
        <w:t xml:space="preserve"> provides a tightly integrated solution. Our Predix platform connects seamlessly with equipment controls and sensors (including third-party devices), ensuring a </w:t>
      </w:r>
      <w:r w:rsidRPr="00494E64">
        <w:rPr>
          <w:b/>
          <w:bCs/>
        </w:rPr>
        <w:t>reliable, end-to-end system</w:t>
      </w:r>
      <w:r w:rsidRPr="00494E64">
        <w:t xml:space="preserve"> from the physical asset to cloud analytics.</w:t>
      </w:r>
    </w:p>
    <w:p w14:paraId="5A16C1DC" w14:textId="119B40DC" w:rsidR="00494E64" w:rsidRPr="00494E64" w:rsidRDefault="00494E64" w:rsidP="00494E64">
      <w:pPr>
        <w:numPr>
          <w:ilvl w:val="0"/>
          <w:numId w:val="1"/>
        </w:numPr>
      </w:pPr>
      <w:r w:rsidRPr="00494E64">
        <w:rPr>
          <w:b/>
          <w:bCs/>
        </w:rPr>
        <w:t>Flexible Deployment &amp; Partnership:</w:t>
      </w:r>
      <w:r w:rsidRPr="00494E64">
        <w:t xml:space="preserve"> </w:t>
      </w:r>
      <w:r w:rsidR="005B7652">
        <w:t>Vendor Three</w:t>
      </w:r>
      <w:r w:rsidRPr="00494E64">
        <w:t xml:space="preserve"> offers on-cloud, on-premises, or hybrid deployment to meet [Client]’s IT policies. We are open to outcome-based partnership models – aligning our success with [Client]’s results. We will work side-by-side with your team, providing extensive support and training to ensure the solution’s success.</w:t>
      </w:r>
    </w:p>
    <w:p w14:paraId="3617FD26" w14:textId="720407B1" w:rsidR="00494E64" w:rsidRPr="00494E64" w:rsidRDefault="00494E64" w:rsidP="00494E64">
      <w:r w:rsidRPr="00494E64">
        <w:t xml:space="preserve">In summary, </w:t>
      </w:r>
      <w:r w:rsidR="005B7652">
        <w:t>Vendor Three</w:t>
      </w:r>
      <w:r w:rsidRPr="00494E64">
        <w:t xml:space="preserve">’s proposal combines cutting-edge </w:t>
      </w:r>
      <w:proofErr w:type="spellStart"/>
      <w:r w:rsidRPr="00494E64">
        <w:t>IIoT</w:t>
      </w:r>
      <w:proofErr w:type="spellEnd"/>
      <w:r w:rsidRPr="00494E64">
        <w:t xml:space="preserve"> technology with our unparalleled asset knowledge and commitment to customer success. We will deliver a robust digital twin for [Client] that drives measurable improvements in reliability, efficiency, and safety.</w:t>
      </w:r>
    </w:p>
    <w:p w14:paraId="515767AE" w14:textId="77777777" w:rsidR="00494E64" w:rsidRPr="00494E64" w:rsidRDefault="00494E64" w:rsidP="00494E64">
      <w:pPr>
        <w:rPr>
          <w:b/>
          <w:bCs/>
        </w:rPr>
      </w:pPr>
      <w:r w:rsidRPr="00494E64">
        <w:rPr>
          <w:b/>
          <w:bCs/>
        </w:rPr>
        <w:t>Project Scope and Key Deliverables</w:t>
      </w:r>
    </w:p>
    <w:p w14:paraId="213165FD" w14:textId="0B58AEC6" w:rsidR="00494E64" w:rsidRPr="00494E64" w:rsidRDefault="00494E64" w:rsidP="00494E64">
      <w:r w:rsidRPr="00494E64">
        <w:rPr>
          <w:b/>
          <w:bCs/>
        </w:rPr>
        <w:t>Project Scope:</w:t>
      </w:r>
      <w:r w:rsidRPr="00494E64">
        <w:t xml:space="preserve"> Implement </w:t>
      </w:r>
      <w:r w:rsidR="005B7652">
        <w:t>Vendor Three</w:t>
      </w:r>
      <w:r w:rsidRPr="00494E64">
        <w:t xml:space="preserve">’s Digital Twin solution for [Client]’s [assets/processes]. The scope covers modeling of the assets (e.g., equipment, production lines), integration of real-time data streams from operational systems, configuration of predictive analytics, and user dashboard development. The solution will focus on [Client]’s primary objectives, such as reducing downtime, optimizing maintenance schedules, and improving output quality. This includes applying the twin to [specific use cases – for example, “critical rotating equipment in Plant A” or “the entire assembly line #1”]. </w:t>
      </w:r>
    </w:p>
    <w:p w14:paraId="7F226456" w14:textId="77777777" w:rsidR="00494E64" w:rsidRPr="00494E64" w:rsidRDefault="00494E64" w:rsidP="00494E64">
      <w:r w:rsidRPr="00494E64">
        <w:rPr>
          <w:b/>
          <w:bCs/>
        </w:rPr>
        <w:t>Key Deliverables:</w:t>
      </w:r>
      <w:r w:rsidRPr="00494E64">
        <w:t xml:space="preserve"> We will provide the following deliverables as part of the engagement:</w:t>
      </w:r>
    </w:p>
    <w:p w14:paraId="657037BE" w14:textId="7521FA6D" w:rsidR="00494E64" w:rsidRPr="00494E64" w:rsidRDefault="00494E64" w:rsidP="00494E64">
      <w:pPr>
        <w:numPr>
          <w:ilvl w:val="0"/>
          <w:numId w:val="2"/>
        </w:numPr>
      </w:pPr>
      <w:r w:rsidRPr="00494E64">
        <w:rPr>
          <w:b/>
          <w:bCs/>
        </w:rPr>
        <w:t>Digital Twin Model Blueprint:</w:t>
      </w:r>
      <w:r w:rsidRPr="00494E64">
        <w:t xml:space="preserve"> A detailed design of the digital twin models for [Client]’s assets. This blueprint defines each asset’s virtual representation – including physical properties, sensor inputs, and performance parameters. We will leverage </w:t>
      </w:r>
      <w:r w:rsidR="005B7652">
        <w:t>Vendor Three</w:t>
      </w:r>
      <w:r w:rsidRPr="00494E64">
        <w:t>’s extensive library of asset models (for example, for pumps, compressors, turbines, etc.) and tailor them to [Client]’s specific equipment. The blueprint ensures all stakeholders have a clear understanding of how the twin is structured before implementation begins.</w:t>
      </w:r>
    </w:p>
    <w:p w14:paraId="1D1761A5" w14:textId="7E662612" w:rsidR="00494E64" w:rsidRPr="00494E64" w:rsidRDefault="00494E64" w:rsidP="00494E64">
      <w:pPr>
        <w:numPr>
          <w:ilvl w:val="0"/>
          <w:numId w:val="2"/>
        </w:numPr>
      </w:pPr>
      <w:r w:rsidRPr="00494E64">
        <w:rPr>
          <w:b/>
          <w:bCs/>
        </w:rPr>
        <w:t>Connected Predix IoT Environment:</w:t>
      </w:r>
      <w:r w:rsidRPr="00494E64">
        <w:t xml:space="preserve"> A fully configured </w:t>
      </w:r>
      <w:r w:rsidR="005B7652">
        <w:rPr>
          <w:b/>
          <w:bCs/>
        </w:rPr>
        <w:t>Vendor Three</w:t>
      </w:r>
      <w:r w:rsidRPr="00494E64">
        <w:rPr>
          <w:b/>
          <w:bCs/>
        </w:rPr>
        <w:t xml:space="preserve"> Predix</w:t>
      </w:r>
      <w:r w:rsidRPr="00494E64">
        <w:t xml:space="preserve"> IoT platform instance for [Client]. This includes setting up secure connectivity from [Client]’s on-site devices to Predix using </w:t>
      </w:r>
      <w:r w:rsidR="005B7652">
        <w:t>Vendor Three</w:t>
      </w:r>
      <w:r w:rsidRPr="00494E64">
        <w:t xml:space="preserve">’s </w:t>
      </w:r>
      <w:r w:rsidRPr="00494E64">
        <w:rPr>
          <w:b/>
          <w:bCs/>
        </w:rPr>
        <w:t>Edge Gateway</w:t>
      </w:r>
      <w:r w:rsidRPr="00494E64">
        <w:t xml:space="preserve"> or </w:t>
      </w:r>
      <w:r w:rsidRPr="00494E64">
        <w:rPr>
          <w:b/>
          <w:bCs/>
        </w:rPr>
        <w:t>Predix Machine</w:t>
      </w:r>
      <w:r w:rsidRPr="00494E64">
        <w:t xml:space="preserve"> software at the edge. All relevant sensors and control systems will be connected, sending data to the cloud twin in real time. We will implement data ingestion pipelines with buffering to handle intermittent connectivity, ensuring no data loss. The environment will be tested to handle the expected data volumes and velocity (e.g., sensor readings every second for critical machines).</w:t>
      </w:r>
    </w:p>
    <w:p w14:paraId="2509C6D1" w14:textId="432F515D" w:rsidR="00494E64" w:rsidRPr="00494E64" w:rsidRDefault="00494E64" w:rsidP="00494E64">
      <w:pPr>
        <w:numPr>
          <w:ilvl w:val="0"/>
          <w:numId w:val="2"/>
        </w:numPr>
      </w:pPr>
      <w:r w:rsidRPr="00494E64">
        <w:rPr>
          <w:b/>
          <w:bCs/>
        </w:rPr>
        <w:t>Analytics &amp; Applications Suite:</w:t>
      </w:r>
      <w:r w:rsidRPr="00494E64">
        <w:t xml:space="preserve"> A set of twin-driven analytics and user-facing applications delivered through </w:t>
      </w:r>
      <w:r w:rsidR="005B7652">
        <w:t>Vendor Three</w:t>
      </w:r>
      <w:r w:rsidRPr="00494E64">
        <w:t>’s APM software:</w:t>
      </w:r>
    </w:p>
    <w:p w14:paraId="031D0B88" w14:textId="0C4782B0" w:rsidR="00494E64" w:rsidRPr="00494E64" w:rsidRDefault="00494E64" w:rsidP="00494E64">
      <w:pPr>
        <w:numPr>
          <w:ilvl w:val="1"/>
          <w:numId w:val="2"/>
        </w:numPr>
      </w:pPr>
      <w:r w:rsidRPr="00494E64">
        <w:rPr>
          <w:b/>
          <w:bCs/>
        </w:rPr>
        <w:t>Predictive Analytics Models:</w:t>
      </w:r>
      <w:r w:rsidRPr="00494E64">
        <w:t xml:space="preserve"> We will configure and deploy predictive algorithms for key failure modes identified in [Client]’s operations. For instance, we may apply </w:t>
      </w:r>
      <w:r w:rsidR="005B7652">
        <w:t>Vendor Three</w:t>
      </w:r>
      <w:r w:rsidRPr="00494E64">
        <w:t xml:space="preserve">’s </w:t>
      </w:r>
      <w:proofErr w:type="spellStart"/>
      <w:r w:rsidRPr="00494E64">
        <w:rPr>
          <w:b/>
          <w:bCs/>
        </w:rPr>
        <w:t>SmartSignal</w:t>
      </w:r>
      <w:proofErr w:type="spellEnd"/>
      <w:r w:rsidRPr="00494E64">
        <w:rPr>
          <w:b/>
          <w:bCs/>
        </w:rPr>
        <w:t>™</w:t>
      </w:r>
      <w:r w:rsidRPr="00494E64">
        <w:t xml:space="preserve"> analytics to detect anomalies in vibration, temperature, or pressure readings, which can predict equipment issues weeks in advance. Each model will be tuned using historical data (if available) and </w:t>
      </w:r>
      <w:r w:rsidR="005B7652">
        <w:t>Vendor Three</w:t>
      </w:r>
      <w:r w:rsidRPr="00494E64">
        <w:t>’s domain IP to minimize false alarms and maximize early warning of real problems.</w:t>
      </w:r>
    </w:p>
    <w:p w14:paraId="0C501E73" w14:textId="77777777" w:rsidR="00494E64" w:rsidRPr="00494E64" w:rsidRDefault="00494E64" w:rsidP="00494E64">
      <w:pPr>
        <w:numPr>
          <w:ilvl w:val="1"/>
          <w:numId w:val="2"/>
        </w:numPr>
      </w:pPr>
      <w:r w:rsidRPr="00494E64">
        <w:rPr>
          <w:b/>
          <w:bCs/>
        </w:rPr>
        <w:t>Asset Health Dashboard:</w:t>
      </w:r>
      <w:r w:rsidRPr="00494E64">
        <w:t xml:space="preserve"> An intuitive web-based dashboard (accessible via browser) where users can view the real-time status of all assets. This will include a plant overview visualization with color-coded asset health indicators, trends of key performance metrics, and alerts list. Users can click into each asset’s detail page to see its digital twin’s state (e.g., current sensor values vs. normal range, remaining useful life estimates for components, etc.). The dashboard will be built using </w:t>
      </w:r>
      <w:r w:rsidRPr="00494E64">
        <w:rPr>
          <w:b/>
          <w:bCs/>
        </w:rPr>
        <w:t>Predix UI</w:t>
      </w:r>
      <w:r w:rsidRPr="00494E64">
        <w:t xml:space="preserve"> components or integrated with [Client]’s existing BI tools as needed.</w:t>
      </w:r>
    </w:p>
    <w:p w14:paraId="78ACE48A" w14:textId="27F96631" w:rsidR="00494E64" w:rsidRPr="00494E64" w:rsidRDefault="00494E64" w:rsidP="00494E64">
      <w:pPr>
        <w:numPr>
          <w:ilvl w:val="1"/>
          <w:numId w:val="2"/>
        </w:numPr>
      </w:pPr>
      <w:r w:rsidRPr="00494E64">
        <w:rPr>
          <w:b/>
          <w:bCs/>
        </w:rPr>
        <w:t>Prescriptive Maintenance &amp; Workflows:</w:t>
      </w:r>
      <w:r w:rsidRPr="00494E64">
        <w:t xml:space="preserve"> We will integrate the twin with </w:t>
      </w:r>
      <w:r w:rsidR="005B7652">
        <w:t>Vendor Three</w:t>
      </w:r>
      <w:r w:rsidRPr="00494E64">
        <w:t xml:space="preserve">’s </w:t>
      </w:r>
      <w:r w:rsidRPr="00494E64">
        <w:rPr>
          <w:b/>
          <w:bCs/>
        </w:rPr>
        <w:t>APM Recommendation Engine</w:t>
      </w:r>
      <w:r w:rsidRPr="00494E64">
        <w:t xml:space="preserve"> to not only predict issues but also suggest optimal maintenance actions. For example, if a bearing is predicted to fail in 10 days, the system might generate a recommendation: “Replace bearing on Compressor 7 within the next week.” These recommendations can be automatically forwarded to [Client]’s maintenance management system (e.g., generating a work order in [Client]’s ERP or CMMS) – closing the loop from insight to action.</w:t>
      </w:r>
    </w:p>
    <w:p w14:paraId="1BC86CE6" w14:textId="77777777" w:rsidR="00494E64" w:rsidRPr="00494E64" w:rsidRDefault="00494E64" w:rsidP="00494E64">
      <w:pPr>
        <w:numPr>
          <w:ilvl w:val="1"/>
          <w:numId w:val="2"/>
        </w:numPr>
      </w:pPr>
      <w:r w:rsidRPr="00494E64">
        <w:rPr>
          <w:b/>
          <w:bCs/>
        </w:rPr>
        <w:t>Operational Insights &amp; What-If Analysis:</w:t>
      </w:r>
      <w:r w:rsidRPr="00494E64">
        <w:t xml:space="preserve"> Optionally, our solution can include an “Operational Twin” analysis capability where users simulate adjustments in operating parameters and see projected outcomes. For example, operations engineers could use the twin to run a what-if scenario: “If we increase Machine X’s throughput by 5%, will temperature or vibration trends remain within safe limits?” The twin, leveraging physics-based models, can provide guidance on whether a proposed process change is feasible or if it risks accelerating wear.</w:t>
      </w:r>
    </w:p>
    <w:p w14:paraId="730677F6" w14:textId="77777777" w:rsidR="00494E64" w:rsidRPr="00494E64" w:rsidRDefault="00494E64" w:rsidP="00494E64">
      <w:pPr>
        <w:numPr>
          <w:ilvl w:val="0"/>
          <w:numId w:val="2"/>
        </w:numPr>
      </w:pPr>
      <w:r w:rsidRPr="00494E64">
        <w:rPr>
          <w:b/>
          <w:bCs/>
        </w:rPr>
        <w:t>Training and Documentation:</w:t>
      </w:r>
      <w:r w:rsidRPr="00494E64">
        <w:t xml:space="preserve"> Comprehensive training for different user groups and thorough documentation:</w:t>
      </w:r>
    </w:p>
    <w:p w14:paraId="5A351259" w14:textId="77777777" w:rsidR="00494E64" w:rsidRPr="00494E64" w:rsidRDefault="00494E64" w:rsidP="00494E64">
      <w:pPr>
        <w:numPr>
          <w:ilvl w:val="1"/>
          <w:numId w:val="2"/>
        </w:numPr>
      </w:pPr>
      <w:r w:rsidRPr="00494E64">
        <w:t xml:space="preserve">We will conduct training sessions for [Client]’s </w:t>
      </w:r>
      <w:r w:rsidRPr="00494E64">
        <w:rPr>
          <w:b/>
          <w:bCs/>
        </w:rPr>
        <w:t>maintenance team</w:t>
      </w:r>
      <w:r w:rsidRPr="00494E64">
        <w:t xml:space="preserve"> (focus on interpreting alerts and using the dashboard), </w:t>
      </w:r>
      <w:r w:rsidRPr="00494E64">
        <w:rPr>
          <w:b/>
          <w:bCs/>
        </w:rPr>
        <w:t>operations managers</w:t>
      </w:r>
      <w:r w:rsidRPr="00494E64">
        <w:t xml:space="preserve"> (focus on using insights for decision-making), and </w:t>
      </w:r>
      <w:r w:rsidRPr="00494E64">
        <w:rPr>
          <w:b/>
          <w:bCs/>
        </w:rPr>
        <w:t>IT administrators</w:t>
      </w:r>
      <w:r w:rsidRPr="00494E64">
        <w:t xml:space="preserve"> (focus on system management and security). </w:t>
      </w:r>
    </w:p>
    <w:p w14:paraId="410DD572" w14:textId="77777777" w:rsidR="00494E64" w:rsidRPr="00494E64" w:rsidRDefault="00494E64" w:rsidP="00494E64">
      <w:pPr>
        <w:numPr>
          <w:ilvl w:val="1"/>
          <w:numId w:val="2"/>
        </w:numPr>
      </w:pPr>
      <w:r w:rsidRPr="00494E64">
        <w:t>Training materials (user manuals, quick-reference guides, troubleshooting FAQ) and technical documentation (system architecture, data dictionary of twin variables, API references for integrations) are deliverables. These ensure [Client] can effectively use and maintain the system post-deployment.</w:t>
      </w:r>
    </w:p>
    <w:p w14:paraId="4AC24C95" w14:textId="77777777" w:rsidR="00494E64" w:rsidRPr="00494E64" w:rsidRDefault="00494E64" w:rsidP="00494E64">
      <w:pPr>
        <w:numPr>
          <w:ilvl w:val="0"/>
          <w:numId w:val="2"/>
        </w:numPr>
      </w:pPr>
      <w:r w:rsidRPr="00494E64">
        <w:rPr>
          <w:b/>
          <w:bCs/>
        </w:rPr>
        <w:t>Testing &amp; Validation Reports:</w:t>
      </w:r>
      <w:r w:rsidRPr="00494E64">
        <w:t xml:space="preserve"> Throughout the project and at completion, Siemens will provide test reports:</w:t>
      </w:r>
    </w:p>
    <w:p w14:paraId="1B00C5A0" w14:textId="77777777" w:rsidR="00494E64" w:rsidRPr="00494E64" w:rsidRDefault="00494E64" w:rsidP="00494E64">
      <w:pPr>
        <w:numPr>
          <w:ilvl w:val="1"/>
          <w:numId w:val="2"/>
        </w:numPr>
      </w:pPr>
      <w:r w:rsidRPr="00494E64">
        <w:rPr>
          <w:b/>
          <w:bCs/>
        </w:rPr>
        <w:t>Integration Test Report:</w:t>
      </w:r>
      <w:r w:rsidRPr="00494E64">
        <w:t xml:space="preserve"> Confirming that all data sources feed correctly into the twin and that the twin output (like alerts) successfully reaches target systems (e.g., a test alert flows into the maintenance ticketing system).</w:t>
      </w:r>
    </w:p>
    <w:p w14:paraId="07AA4845" w14:textId="77777777" w:rsidR="00494E64" w:rsidRPr="00494E64" w:rsidRDefault="00494E64" w:rsidP="00494E64">
      <w:pPr>
        <w:numPr>
          <w:ilvl w:val="1"/>
          <w:numId w:val="2"/>
        </w:numPr>
      </w:pPr>
      <w:r w:rsidRPr="00494E64">
        <w:rPr>
          <w:b/>
          <w:bCs/>
        </w:rPr>
        <w:t>Model Validation Report:</w:t>
      </w:r>
      <w:r w:rsidRPr="00494E64">
        <w:t xml:space="preserve"> Demonstrating that the twin’s predictive models achieve the expected accuracy. We will compare model predictions with known historical failures or with run-time data during a pilot to calculate metrics like prediction lead time and precision, documented in this report for transparency.</w:t>
      </w:r>
    </w:p>
    <w:p w14:paraId="2AA33AF0" w14:textId="77777777" w:rsidR="00494E64" w:rsidRPr="00494E64" w:rsidRDefault="00494E64" w:rsidP="00494E64">
      <w:pPr>
        <w:numPr>
          <w:ilvl w:val="1"/>
          <w:numId w:val="2"/>
        </w:numPr>
      </w:pPr>
      <w:r w:rsidRPr="00494E64">
        <w:rPr>
          <w:b/>
          <w:bCs/>
        </w:rPr>
        <w:t>User Acceptance Test (UAT) Results:</w:t>
      </w:r>
      <w:r w:rsidRPr="00494E64">
        <w:t xml:space="preserve"> A summary of feedback from the UAT phase (detailed in the timeline section) including any issues found and how they were resolved, and a sign-off from [Client]’s UAT team indicating the system meets requirements.</w:t>
      </w:r>
    </w:p>
    <w:p w14:paraId="5318C1AF" w14:textId="77777777" w:rsidR="00494E64" w:rsidRPr="00494E64" w:rsidRDefault="00494E64" w:rsidP="00494E64">
      <w:r w:rsidRPr="00494E64">
        <w:rPr>
          <w:i/>
          <w:iCs/>
        </w:rPr>
        <w:t>(Assumptions:</w:t>
      </w:r>
      <w:r w:rsidRPr="00494E64">
        <w:t xml:space="preserve"> [Client] will provide necessary access to relevant data sources (e.g., historian databases, PLC data) and allocate key personnel for knowledge transfer (e.g., a maintenance </w:t>
      </w:r>
      <w:proofErr w:type="gramStart"/>
      <w:r w:rsidRPr="00494E64">
        <w:t>lead</w:t>
      </w:r>
      <w:proofErr w:type="gramEnd"/>
      <w:r w:rsidRPr="00494E64">
        <w:t xml:space="preserve"> to outline failure modes, an IT security point-of-contact to assist with network configurations). We assume existing sensors are sufficient for the project’s scope; if critical data is not being measured currently, we might recommend adding sensors or signals – any such need would be identified in Phase 1 and handled via change control.)</w:t>
      </w:r>
    </w:p>
    <w:p w14:paraId="77CB2EC3" w14:textId="77777777" w:rsidR="00494E64" w:rsidRPr="00494E64" w:rsidRDefault="00494E64" w:rsidP="00494E64">
      <w:pPr>
        <w:rPr>
          <w:b/>
          <w:bCs/>
        </w:rPr>
      </w:pPr>
      <w:r w:rsidRPr="00494E64">
        <w:rPr>
          <w:b/>
          <w:bCs/>
        </w:rPr>
        <w:t>Project Team &amp; Resource Allocation</w:t>
      </w:r>
    </w:p>
    <w:p w14:paraId="48CDE706" w14:textId="2A0514F0" w:rsidR="00494E64" w:rsidRPr="00494E64" w:rsidRDefault="00494E64" w:rsidP="00494E64">
      <w:r w:rsidRPr="00494E64">
        <w:t xml:space="preserve">Successful execution of this project will be a collaborative effort between </w:t>
      </w:r>
      <w:r w:rsidR="005B7652">
        <w:t>Vendor Three</w:t>
      </w:r>
      <w:r w:rsidRPr="00494E64">
        <w:t xml:space="preserve"> and [Client]. </w:t>
      </w:r>
      <w:r w:rsidR="005B7652">
        <w:rPr>
          <w:b/>
          <w:bCs/>
        </w:rPr>
        <w:t>Vendor Three</w:t>
      </w:r>
      <w:r w:rsidRPr="00494E64">
        <w:rPr>
          <w:b/>
          <w:bCs/>
        </w:rPr>
        <w:t xml:space="preserve"> will provide an expert implementation team</w:t>
      </w:r>
      <w:r w:rsidRPr="00494E64">
        <w:t>, and we request that [Client] allocate certain internal resources to work closely with us:</w:t>
      </w:r>
    </w:p>
    <w:p w14:paraId="1E24B882" w14:textId="639F0A14" w:rsidR="00494E64" w:rsidRPr="00494E64" w:rsidRDefault="005B7652" w:rsidP="00494E64">
      <w:pPr>
        <w:numPr>
          <w:ilvl w:val="0"/>
          <w:numId w:val="3"/>
        </w:numPr>
      </w:pPr>
      <w:r>
        <w:rPr>
          <w:b/>
          <w:bCs/>
        </w:rPr>
        <w:t>Vendor Three</w:t>
      </w:r>
      <w:r w:rsidR="00494E64" w:rsidRPr="00494E64">
        <w:rPr>
          <w:b/>
          <w:bCs/>
        </w:rPr>
        <w:t xml:space="preserve"> Project Team:</w:t>
      </w:r>
      <w:r w:rsidR="00494E64" w:rsidRPr="00494E64">
        <w:t xml:space="preserve"> We assign a dedicated team of ~6 specialists for the project duration:</w:t>
      </w:r>
    </w:p>
    <w:p w14:paraId="01C71937" w14:textId="77777777" w:rsidR="00494E64" w:rsidRPr="00494E64" w:rsidRDefault="00494E64" w:rsidP="00494E64">
      <w:pPr>
        <w:numPr>
          <w:ilvl w:val="1"/>
          <w:numId w:val="3"/>
        </w:numPr>
      </w:pPr>
      <w:r w:rsidRPr="00494E64">
        <w:rPr>
          <w:i/>
          <w:iCs/>
        </w:rPr>
        <w:t>Project Manager:</w:t>
      </w:r>
      <w:r w:rsidRPr="00494E64">
        <w:t xml:space="preserve"> Oversees execution, scheduling, and coordination with [Client]’s stakeholders. (Contact for progress updates, issue escalation.)</w:t>
      </w:r>
    </w:p>
    <w:p w14:paraId="4E1EF91E" w14:textId="77777777" w:rsidR="00494E64" w:rsidRPr="00494E64" w:rsidRDefault="00494E64" w:rsidP="00494E64">
      <w:pPr>
        <w:numPr>
          <w:ilvl w:val="1"/>
          <w:numId w:val="3"/>
        </w:numPr>
      </w:pPr>
      <w:r w:rsidRPr="00494E64">
        <w:rPr>
          <w:i/>
          <w:iCs/>
        </w:rPr>
        <w:t>Lead Solution Architect:</w:t>
      </w:r>
      <w:r w:rsidRPr="00494E64">
        <w:t xml:space="preserve"> Designs the twin architecture and integration; ensures the solution aligns with [Client]’s IT landscape and goals.</w:t>
      </w:r>
    </w:p>
    <w:p w14:paraId="1547DF33" w14:textId="77777777" w:rsidR="00494E64" w:rsidRPr="00494E64" w:rsidRDefault="00494E64" w:rsidP="00494E64">
      <w:pPr>
        <w:numPr>
          <w:ilvl w:val="1"/>
          <w:numId w:val="3"/>
        </w:numPr>
      </w:pPr>
      <w:r w:rsidRPr="00494E64">
        <w:rPr>
          <w:i/>
          <w:iCs/>
        </w:rPr>
        <w:t>Data Scientist/Analytics Engineer:</w:t>
      </w:r>
      <w:r w:rsidRPr="00494E64">
        <w:t xml:space="preserve"> Configures predictive models and analytics; fine-tunes algorithms using [Client]’s data; works on AI/ML aspects of the twin.</w:t>
      </w:r>
    </w:p>
    <w:p w14:paraId="014A7635" w14:textId="77777777" w:rsidR="00494E64" w:rsidRPr="00494E64" w:rsidRDefault="00494E64" w:rsidP="00494E64">
      <w:pPr>
        <w:numPr>
          <w:ilvl w:val="1"/>
          <w:numId w:val="3"/>
        </w:numPr>
      </w:pPr>
      <w:r w:rsidRPr="00494E64">
        <w:rPr>
          <w:i/>
          <w:iCs/>
        </w:rPr>
        <w:t>IoT/Integration Engineers (2):</w:t>
      </w:r>
      <w:r w:rsidRPr="00494E64">
        <w:t xml:space="preserve"> Set up data connectivity (edge and cloud), implement data pipelines, and handle all system integrations (to external systems). They ensure secure and reliable data flow.</w:t>
      </w:r>
    </w:p>
    <w:p w14:paraId="20A57818" w14:textId="77777777" w:rsidR="00494E64" w:rsidRPr="00494E64" w:rsidRDefault="00494E64" w:rsidP="00494E64">
      <w:pPr>
        <w:numPr>
          <w:ilvl w:val="1"/>
          <w:numId w:val="3"/>
        </w:numPr>
      </w:pPr>
      <w:r w:rsidRPr="00494E64">
        <w:rPr>
          <w:i/>
          <w:iCs/>
        </w:rPr>
        <w:t>UX/Dashboard Developer:</w:t>
      </w:r>
      <w:r w:rsidRPr="00494E64">
        <w:t xml:space="preserve"> Customizes the user interface and dashboards to [Client]’s needs; focuses on ease-of-use so [Client]’s team can readily adopt the tools.</w:t>
      </w:r>
    </w:p>
    <w:p w14:paraId="06FCE3FA" w14:textId="77777777" w:rsidR="00494E64" w:rsidRPr="00494E64" w:rsidRDefault="00494E64" w:rsidP="00494E64">
      <w:pPr>
        <w:numPr>
          <w:ilvl w:val="1"/>
          <w:numId w:val="3"/>
        </w:numPr>
      </w:pPr>
      <w:r w:rsidRPr="00494E64">
        <w:rPr>
          <w:i/>
          <w:iCs/>
        </w:rPr>
        <w:t>Field Engineer (as needed during setup):</w:t>
      </w:r>
      <w:r w:rsidRPr="00494E64">
        <w:t xml:space="preserve"> This role can be on-site to install/configure any hardware (e.g., edge devices) and assist in commissioning the system on the factory floor.</w:t>
      </w:r>
    </w:p>
    <w:p w14:paraId="2EC28FBA" w14:textId="1A019C59" w:rsidR="00494E64" w:rsidRPr="00494E64" w:rsidRDefault="00494E64" w:rsidP="00494E64">
      <w:pPr>
        <w:numPr>
          <w:ilvl w:val="1"/>
          <w:numId w:val="3"/>
        </w:numPr>
      </w:pPr>
      <w:r w:rsidRPr="00494E64">
        <w:t xml:space="preserve">(Additionally, </w:t>
      </w:r>
      <w:r w:rsidR="005B7652">
        <w:t>Vendor Three</w:t>
      </w:r>
      <w:r w:rsidRPr="00494E64">
        <w:t xml:space="preserve">’s global Center of Excellence for Digital Twin will provide oversight and can be consulted for any specialized challenges – this ensures [Client] gets the benefit of </w:t>
      </w:r>
      <w:r w:rsidR="005B7652">
        <w:t>Vendor Three</w:t>
      </w:r>
      <w:r w:rsidRPr="00494E64">
        <w:t>’s collective expertise.)</w:t>
      </w:r>
    </w:p>
    <w:p w14:paraId="7910A09B" w14:textId="77777777" w:rsidR="00494E64" w:rsidRPr="00494E64" w:rsidRDefault="00494E64" w:rsidP="00494E64">
      <w:pPr>
        <w:numPr>
          <w:ilvl w:val="0"/>
          <w:numId w:val="3"/>
        </w:numPr>
      </w:pPr>
      <w:r w:rsidRPr="00494E64">
        <w:rPr>
          <w:b/>
          <w:bCs/>
        </w:rPr>
        <w:t>[Client] Resource Commitments:</w:t>
      </w:r>
      <w:r w:rsidRPr="00494E64">
        <w:t xml:space="preserve"> We ask [Client] to designate the following counterparts:</w:t>
      </w:r>
    </w:p>
    <w:p w14:paraId="0DEE4E30" w14:textId="77777777" w:rsidR="00494E64" w:rsidRPr="00494E64" w:rsidRDefault="00494E64" w:rsidP="00494E64">
      <w:pPr>
        <w:numPr>
          <w:ilvl w:val="1"/>
          <w:numId w:val="3"/>
        </w:numPr>
      </w:pPr>
      <w:r w:rsidRPr="00494E64">
        <w:rPr>
          <w:i/>
          <w:iCs/>
        </w:rPr>
        <w:t>Project Sponsor/Lead:</w:t>
      </w:r>
      <w:r w:rsidRPr="00494E64">
        <w:t xml:space="preserve"> A project owner from [Client] who can champion the initiative internally and help drive key decisions. This is often a senior manager in operations or engineering.</w:t>
      </w:r>
    </w:p>
    <w:p w14:paraId="0A3A4AA7" w14:textId="50DF5270" w:rsidR="00494E64" w:rsidRPr="00494E64" w:rsidRDefault="00494E64" w:rsidP="00494E64">
      <w:pPr>
        <w:numPr>
          <w:ilvl w:val="1"/>
          <w:numId w:val="3"/>
        </w:numPr>
      </w:pPr>
      <w:r w:rsidRPr="00494E64">
        <w:rPr>
          <w:i/>
          <w:iCs/>
        </w:rPr>
        <w:t>Project Manager (Client-side):</w:t>
      </w:r>
      <w:r w:rsidRPr="00494E64">
        <w:t xml:space="preserve"> Acts as </w:t>
      </w:r>
      <w:r w:rsidR="005B7652">
        <w:t>Vendor Three</w:t>
      </w:r>
      <w:r w:rsidRPr="00494E64">
        <w:t xml:space="preserve"> PM’s day-to-day counterpart, coordinating [Client]’s tasks, scheduling meetings with SMEs, and monitoring project progress from [Client]’s perspective (approximately 20-30% of their time during the project).</w:t>
      </w:r>
    </w:p>
    <w:p w14:paraId="794E9985" w14:textId="77777777" w:rsidR="00494E64" w:rsidRPr="00494E64" w:rsidRDefault="00494E64" w:rsidP="00494E64">
      <w:pPr>
        <w:numPr>
          <w:ilvl w:val="1"/>
          <w:numId w:val="3"/>
        </w:numPr>
      </w:pPr>
      <w:r w:rsidRPr="00494E64">
        <w:rPr>
          <w:i/>
          <w:iCs/>
        </w:rPr>
        <w:t>Subject Matter Experts (SMEs):</w:t>
      </w:r>
      <w:r w:rsidRPr="00494E64">
        <w:t xml:space="preserve"> For each major asset or process in scope, identify an experienced engineer or technician (e.g., maintenance supervisor for equipment, process engineer for production line). These SMEs will provide the historical insights on failure modes, operational settings, and validate twin outputs. We anticipate 2-4 SMEs who might each spend a few hours per week during key phases (</w:t>
      </w:r>
      <w:proofErr w:type="gramStart"/>
      <w:r w:rsidRPr="00494E64">
        <w:t>especially</w:t>
      </w:r>
      <w:proofErr w:type="gramEnd"/>
      <w:r w:rsidRPr="00494E64">
        <w:t xml:space="preserve"> design and UAT).</w:t>
      </w:r>
    </w:p>
    <w:p w14:paraId="57646DA3" w14:textId="77777777" w:rsidR="00494E64" w:rsidRPr="00494E64" w:rsidRDefault="00494E64" w:rsidP="00494E64">
      <w:pPr>
        <w:numPr>
          <w:ilvl w:val="1"/>
          <w:numId w:val="3"/>
        </w:numPr>
      </w:pPr>
      <w:r w:rsidRPr="00494E64">
        <w:rPr>
          <w:i/>
          <w:iCs/>
        </w:rPr>
        <w:t>IT/OT Support:</w:t>
      </w:r>
      <w:r w:rsidRPr="00494E64">
        <w:t xml:space="preserve"> A point person from [Client]’s IT (or OT) department to assist with network configuration, firewall changes, and security reviews. This is crucial during the integration phase to smoothly connect the twin to [Client]’s infrastructure while adhering to all security policies.</w:t>
      </w:r>
    </w:p>
    <w:p w14:paraId="42CEFCD4" w14:textId="6A8FA928" w:rsidR="00494E64" w:rsidRPr="00494E64" w:rsidRDefault="00494E64" w:rsidP="00494E64">
      <w:r w:rsidRPr="00494E64">
        <w:t xml:space="preserve">By establishing this joint team structure, we ensure efficient knowledge sharing and issue resolution. </w:t>
      </w:r>
      <w:r w:rsidR="005B7652">
        <w:rPr>
          <w:b/>
          <w:bCs/>
        </w:rPr>
        <w:t>Vendor Three</w:t>
      </w:r>
      <w:r w:rsidRPr="00494E64">
        <w:rPr>
          <w:b/>
          <w:bCs/>
        </w:rPr>
        <w:t>’s team will do the heavy lifting</w:t>
      </w:r>
      <w:r w:rsidRPr="00494E64">
        <w:t xml:space="preserve">, but [Client]’s involvement is vital for providing data access, guidance on operational context, and facilitating user adoption. We will work as one integrated team, holding joint weekly meetings and using collaborative tools (e.g., shared project site </w:t>
      </w:r>
      <w:proofErr w:type="gramStart"/>
      <w:r w:rsidRPr="00494E64">
        <w:t>on ,</w:t>
      </w:r>
      <w:proofErr w:type="gramEnd"/>
      <w:r w:rsidRPr="00494E64">
        <w:t xml:space="preserve"> Teams chat group) to stay in sync. This partnership approach minimizes risk and helps transfer ownership of the system to [Client]’s team by project end.</w:t>
      </w:r>
    </w:p>
    <w:p w14:paraId="19C61919" w14:textId="77777777" w:rsidR="00494E64" w:rsidRPr="00494E64" w:rsidRDefault="00494E64" w:rsidP="00494E64">
      <w:pPr>
        <w:rPr>
          <w:b/>
          <w:bCs/>
        </w:rPr>
      </w:pPr>
      <w:r w:rsidRPr="00494E64">
        <w:rPr>
          <w:b/>
          <w:bCs/>
        </w:rPr>
        <w:t>Implementation Plan and Timeline</w:t>
      </w:r>
    </w:p>
    <w:p w14:paraId="5FBDA3E1" w14:textId="130C43B7" w:rsidR="00494E64" w:rsidRPr="00494E64" w:rsidRDefault="005B7652" w:rsidP="00494E64">
      <w:r>
        <w:t>Vendor Three</w:t>
      </w:r>
      <w:r w:rsidR="00494E64" w:rsidRPr="00494E64">
        <w:t xml:space="preserve"> will execute the project in phases, combining rigorous planning with agile execution. We anticipate the overall project to take approximately </w:t>
      </w:r>
      <w:r w:rsidR="00494E64" w:rsidRPr="00494E64">
        <w:rPr>
          <w:b/>
          <w:bCs/>
        </w:rPr>
        <w:t>6 months (≈26 weeks)</w:t>
      </w:r>
      <w:r w:rsidR="00494E64" w:rsidRPr="00494E64">
        <w:t>. Below is an outline of each phase, key activities, and timeline:</w:t>
      </w:r>
    </w:p>
    <w:p w14:paraId="0944D9BD" w14:textId="77777777" w:rsidR="00494E64" w:rsidRPr="00494E64" w:rsidRDefault="00494E64" w:rsidP="00494E64">
      <w:pPr>
        <w:numPr>
          <w:ilvl w:val="0"/>
          <w:numId w:val="4"/>
        </w:numPr>
      </w:pPr>
      <w:r w:rsidRPr="00494E64">
        <w:rPr>
          <w:b/>
          <w:bCs/>
        </w:rPr>
        <w:t>Initiation &amp; Requirements (Weeks 1–4)</w:t>
      </w:r>
      <w:r w:rsidRPr="00494E64">
        <w:t xml:space="preserve"> </w:t>
      </w:r>
    </w:p>
    <w:p w14:paraId="3161E9D3" w14:textId="77777777" w:rsidR="00494E64" w:rsidRPr="00494E64" w:rsidRDefault="00494E64" w:rsidP="00494E64">
      <w:pPr>
        <w:numPr>
          <w:ilvl w:val="1"/>
          <w:numId w:val="4"/>
        </w:numPr>
      </w:pPr>
      <w:r w:rsidRPr="00494E64">
        <w:rPr>
          <w:b/>
          <w:bCs/>
        </w:rPr>
        <w:t>Kickoff &amp; Goal Alignment:</w:t>
      </w:r>
      <w:r w:rsidRPr="00494E64">
        <w:t xml:space="preserve"> In week 1, we will conduct a kickoff workshop with [Client]’s stakeholders (project sponsor, IT reps, end-user reps). We’ll reaffirm objectives, discuss success criteria, and review the project plan. A communication plan (status meetings, escalation path) will be agreed upon. </w:t>
      </w:r>
    </w:p>
    <w:p w14:paraId="1454060B" w14:textId="6DCF5727" w:rsidR="00494E64" w:rsidRPr="00494E64" w:rsidRDefault="00494E64" w:rsidP="00494E64">
      <w:pPr>
        <w:numPr>
          <w:ilvl w:val="1"/>
          <w:numId w:val="4"/>
        </w:numPr>
      </w:pPr>
      <w:r w:rsidRPr="00494E64">
        <w:rPr>
          <w:b/>
          <w:bCs/>
        </w:rPr>
        <w:t>Site Survey &amp; Data Discovery:</w:t>
      </w:r>
      <w:r w:rsidRPr="00494E64">
        <w:t xml:space="preserve"> </w:t>
      </w:r>
      <w:r w:rsidR="005B7652">
        <w:t>Vendor Three</w:t>
      </w:r>
      <w:r w:rsidRPr="00494E64">
        <w:t xml:space="preserve">’s engineers will work with [Client]’s team to catalog all assets and data sources in scope. We will visit the site (or conduct virtual walkthroughs) to understand the equipment layout and existing instrumentation. Simultaneously, we do a </w:t>
      </w:r>
      <w:r w:rsidRPr="00494E64">
        <w:rPr>
          <w:b/>
          <w:bCs/>
        </w:rPr>
        <w:t>data audit</w:t>
      </w:r>
      <w:r w:rsidRPr="00494E64">
        <w:t xml:space="preserve">: what sensors exist, how data is collected (SCADA, historians, etc.), data quality, and availability of historical data for model training. </w:t>
      </w:r>
    </w:p>
    <w:p w14:paraId="767884EC" w14:textId="77777777" w:rsidR="00494E64" w:rsidRPr="00494E64" w:rsidRDefault="00494E64" w:rsidP="00494E64">
      <w:pPr>
        <w:numPr>
          <w:ilvl w:val="1"/>
          <w:numId w:val="4"/>
        </w:numPr>
      </w:pPr>
      <w:r w:rsidRPr="00494E64">
        <w:rPr>
          <w:b/>
          <w:bCs/>
        </w:rPr>
        <w:t>Detailed Requirements Gathering:</w:t>
      </w:r>
      <w:r w:rsidRPr="00494E64">
        <w:t xml:space="preserve"> Through weeks 2-4, we run a series of targeted workshops: one with maintenance teams to enumerate major failure modes and current pain points, one with operations to identify process optimization opportunities, and one with IT/security to capture integration and compliance requirements. We gather all functional requirements (e.g., “the twin shall send an email alert for any predicted failure within 7 days”) and non-functional requirements (system must support X devices, Y users, required response times, etc.). </w:t>
      </w:r>
    </w:p>
    <w:p w14:paraId="08904308" w14:textId="77777777" w:rsidR="00494E64" w:rsidRPr="00494E64" w:rsidRDefault="00494E64" w:rsidP="00494E64">
      <w:pPr>
        <w:numPr>
          <w:ilvl w:val="1"/>
          <w:numId w:val="4"/>
        </w:numPr>
      </w:pPr>
      <w:r w:rsidRPr="00494E64">
        <w:rPr>
          <w:b/>
          <w:bCs/>
        </w:rPr>
        <w:t>Baseline KPI Measurement:</w:t>
      </w:r>
      <w:r w:rsidRPr="00494E64">
        <w:t xml:space="preserve"> As part of initiation, we will help [Client] establish baseline metrics (current unplanned downtime, maintenance costs, production rates, etc.). This baseline will later allow measuring the project’s impact. </w:t>
      </w:r>
    </w:p>
    <w:p w14:paraId="21682F99" w14:textId="71998ECA" w:rsidR="00494E64" w:rsidRPr="00494E64" w:rsidRDefault="00494E64" w:rsidP="00494E64">
      <w:pPr>
        <w:numPr>
          <w:ilvl w:val="1"/>
          <w:numId w:val="4"/>
        </w:numPr>
      </w:pPr>
      <w:r w:rsidRPr="00494E64">
        <w:rPr>
          <w:b/>
          <w:bCs/>
        </w:rPr>
        <w:t>Deliverables:</w:t>
      </w:r>
      <w:r w:rsidRPr="00494E64">
        <w:t xml:space="preserve"> By end of Week 4, </w:t>
      </w:r>
      <w:r w:rsidR="005B7652">
        <w:t>Vendor Three</w:t>
      </w:r>
      <w:r w:rsidRPr="00494E64">
        <w:t xml:space="preserve"> will deliver a </w:t>
      </w:r>
      <w:r w:rsidRPr="00494E64">
        <w:rPr>
          <w:b/>
          <w:bCs/>
        </w:rPr>
        <w:t>Requirements Specification Document</w:t>
      </w:r>
      <w:r w:rsidRPr="00494E64">
        <w:t xml:space="preserve"> summarizing the agreed scope, use cases, and system requirements. We will also present a refined project plan (Gantt chart) including identified [Client] task responsibilities. [Client]’s sign-off on these will conclude this phase and serve as a go/no-go checkpoint before design.</w:t>
      </w:r>
    </w:p>
    <w:p w14:paraId="34F6C212" w14:textId="77777777" w:rsidR="00494E64" w:rsidRPr="00494E64" w:rsidRDefault="00494E64" w:rsidP="00494E64">
      <w:pPr>
        <w:numPr>
          <w:ilvl w:val="0"/>
          <w:numId w:val="4"/>
        </w:numPr>
      </w:pPr>
      <w:r w:rsidRPr="00494E64">
        <w:rPr>
          <w:b/>
          <w:bCs/>
        </w:rPr>
        <w:t>System Design &amp; Architecture (Weeks 5–8)</w:t>
      </w:r>
      <w:r w:rsidRPr="00494E64">
        <w:t xml:space="preserve"> </w:t>
      </w:r>
    </w:p>
    <w:p w14:paraId="797FFCEF" w14:textId="01CF70A6" w:rsidR="00494E64" w:rsidRPr="00494E64" w:rsidRDefault="00494E64" w:rsidP="00494E64">
      <w:pPr>
        <w:numPr>
          <w:ilvl w:val="1"/>
          <w:numId w:val="4"/>
        </w:numPr>
      </w:pPr>
      <w:r w:rsidRPr="00494E64">
        <w:rPr>
          <w:b/>
          <w:bCs/>
        </w:rPr>
        <w:t>Digital Twin Modeling (Week 5-6):</w:t>
      </w:r>
      <w:r w:rsidRPr="00494E64">
        <w:t xml:space="preserve"> </w:t>
      </w:r>
      <w:r w:rsidR="005B7652">
        <w:t>Vendor Three</w:t>
      </w:r>
      <w:r w:rsidRPr="00494E64">
        <w:t xml:space="preserve">’s solution architect and data scientist, in collaboration with [Client]’s SMEs, will design the digital twin models. We map out each asset’s structure: for example, for a compressor we define its sub-components (motor, bearings, valves), the relevant sensor inputs (vibration, temperature, pressure readings), and performance characteristics. We leverage </w:t>
      </w:r>
      <w:r w:rsidR="005B7652">
        <w:t>Vendor Three</w:t>
      </w:r>
      <w:r w:rsidRPr="00494E64">
        <w:t xml:space="preserve">’s existing models for similar assets and calibrate them to [Client]’s context (e.g., adjusting for operating ranges). This results in a </w:t>
      </w:r>
      <w:r w:rsidRPr="00494E64">
        <w:rPr>
          <w:b/>
          <w:bCs/>
        </w:rPr>
        <w:t>Digital Twin Model Specification</w:t>
      </w:r>
      <w:r w:rsidRPr="00494E64">
        <w:t xml:space="preserve"> for each asset type, which [Client] can review. </w:t>
      </w:r>
    </w:p>
    <w:p w14:paraId="3E175935" w14:textId="77777777" w:rsidR="00494E64" w:rsidRPr="00494E64" w:rsidRDefault="00494E64" w:rsidP="00494E64">
      <w:pPr>
        <w:numPr>
          <w:ilvl w:val="1"/>
          <w:numId w:val="4"/>
        </w:numPr>
      </w:pPr>
      <w:r w:rsidRPr="00494E64">
        <w:rPr>
          <w:b/>
          <w:bCs/>
        </w:rPr>
        <w:t>Architecture &amp; Integration Design (Week 5-7):</w:t>
      </w:r>
      <w:r w:rsidRPr="00494E64">
        <w:t xml:space="preserve"> Our team designs the overall system architecture. We produce network diagrams showing how data will flow from [Client]’s site to the Predix cloud (for instance, installing a Predix Edge Gateway in the control network DMZ forwarding data securely via MQTT/TLS to cloud). We detail integration points: e.g., how the twin will interface with [Client]’s maintenance system, what API calls or middleware are needed. Security is paramount: we design the solution following </w:t>
      </w:r>
      <w:r w:rsidRPr="00494E64">
        <w:rPr>
          <w:b/>
          <w:bCs/>
        </w:rPr>
        <w:t>ISA-99 / IEC 62443</w:t>
      </w:r>
      <w:r w:rsidRPr="00494E64">
        <w:t xml:space="preserve"> best practices for OT security, ensuring stringent access control between IT and OT networks. A </w:t>
      </w:r>
      <w:r w:rsidRPr="00494E64">
        <w:rPr>
          <w:b/>
          <w:bCs/>
        </w:rPr>
        <w:t>Security Plan</w:t>
      </w:r>
      <w:r w:rsidRPr="00494E64">
        <w:t xml:space="preserve"> will be drafted and reviewed with [Client]’s cybersecurity team, covering authentication (leveraging [Client]’s AD for user access to dashboards), data encryption, and user role permissions in the twin system. </w:t>
      </w:r>
    </w:p>
    <w:p w14:paraId="20C60DD0" w14:textId="77777777" w:rsidR="00494E64" w:rsidRPr="00494E64" w:rsidRDefault="00494E64" w:rsidP="00494E64">
      <w:pPr>
        <w:numPr>
          <w:ilvl w:val="1"/>
          <w:numId w:val="4"/>
        </w:numPr>
      </w:pPr>
      <w:r w:rsidRPr="00494E64">
        <w:rPr>
          <w:b/>
          <w:bCs/>
        </w:rPr>
        <w:t>Pilot Asset Selection:</w:t>
      </w:r>
      <w:r w:rsidRPr="00494E64">
        <w:t xml:space="preserve"> Also in this phase, we confirm which asset(s) or area will be the pilot (if a pilot approach is used). </w:t>
      </w:r>
      <w:proofErr w:type="gramStart"/>
      <w:r w:rsidRPr="00494E64">
        <w:t>Often</w:t>
      </w:r>
      <w:proofErr w:type="gramEnd"/>
      <w:r w:rsidRPr="00494E64">
        <w:t xml:space="preserve"> we choose one representative line or a subset of equipment to implement first as a proof-of-concept before scaling up. [Client]’s input is crucial here – we typically suggest choosing a critical asset that has known issues and good data availability, to maximize pilot impact. </w:t>
      </w:r>
    </w:p>
    <w:p w14:paraId="690CA9F2" w14:textId="2DB37B83" w:rsidR="00494E64" w:rsidRPr="00494E64" w:rsidRDefault="00494E64" w:rsidP="00494E64">
      <w:pPr>
        <w:numPr>
          <w:ilvl w:val="1"/>
          <w:numId w:val="4"/>
        </w:numPr>
      </w:pPr>
      <w:r w:rsidRPr="00494E64">
        <w:rPr>
          <w:b/>
          <w:bCs/>
        </w:rPr>
        <w:t>Deliverables:</w:t>
      </w:r>
      <w:r w:rsidRPr="00494E64">
        <w:t xml:space="preserve"> By Week 8, </w:t>
      </w:r>
      <w:r w:rsidR="005B7652">
        <w:t>Vendor Three</w:t>
      </w:r>
      <w:r w:rsidRPr="00494E64">
        <w:t xml:space="preserve"> will deliver a </w:t>
      </w:r>
      <w:r w:rsidRPr="00494E64">
        <w:rPr>
          <w:b/>
          <w:bCs/>
        </w:rPr>
        <w:t>Solution Architecture Document</w:t>
      </w:r>
      <w:r w:rsidRPr="00494E64">
        <w:t xml:space="preserve"> (network topology, system components, integration specs) and an updated </w:t>
      </w:r>
      <w:r w:rsidRPr="00494E64">
        <w:rPr>
          <w:b/>
          <w:bCs/>
        </w:rPr>
        <w:t>Project Plan</w:t>
      </w:r>
      <w:r w:rsidRPr="00494E64">
        <w:t xml:space="preserve"> that zooms into Phase 3 tasks (with pilot details). We will hold a design review meeting with [Client] to walk through these documents. Only after [Client]’s approval will we proceed to implementation – this ensures the design meets your expectations and IT standards.</w:t>
      </w:r>
    </w:p>
    <w:p w14:paraId="25E08A66" w14:textId="77777777" w:rsidR="00494E64" w:rsidRPr="00494E64" w:rsidRDefault="00494E64" w:rsidP="00494E64">
      <w:pPr>
        <w:numPr>
          <w:ilvl w:val="0"/>
          <w:numId w:val="4"/>
        </w:numPr>
      </w:pPr>
      <w:r w:rsidRPr="00494E64">
        <w:rPr>
          <w:b/>
          <w:bCs/>
        </w:rPr>
        <w:t>Implementation &amp; Deployment (Weeks 9–20)</w:t>
      </w:r>
      <w:r w:rsidRPr="00494E64">
        <w:br/>
        <w:t>We will implement the solution in an iterative, agile manner – deploying a functional pilot, then expanding to full scope in increments:</w:t>
      </w:r>
    </w:p>
    <w:p w14:paraId="322A2A98" w14:textId="77777777" w:rsidR="00494E64" w:rsidRPr="00494E64" w:rsidRDefault="00494E64" w:rsidP="00494E64">
      <w:pPr>
        <w:numPr>
          <w:ilvl w:val="1"/>
          <w:numId w:val="4"/>
        </w:numPr>
      </w:pPr>
      <w:r w:rsidRPr="00494E64">
        <w:rPr>
          <w:b/>
          <w:bCs/>
        </w:rPr>
        <w:t>Pilot Development (Weeks 9–14):</w:t>
      </w:r>
      <w:r w:rsidRPr="00494E64">
        <w:t xml:space="preserve"> In this sub-phase, we focus on the agreed pilot scope. Activities include:</w:t>
      </w:r>
    </w:p>
    <w:p w14:paraId="16B0E442" w14:textId="77777777" w:rsidR="00494E64" w:rsidRPr="00494E64" w:rsidRDefault="00494E64" w:rsidP="00494E64">
      <w:pPr>
        <w:numPr>
          <w:ilvl w:val="2"/>
          <w:numId w:val="4"/>
        </w:numPr>
      </w:pPr>
      <w:r w:rsidRPr="00494E64">
        <w:t xml:space="preserve">Setting up the </w:t>
      </w:r>
      <w:r w:rsidRPr="00494E64">
        <w:rPr>
          <w:b/>
          <w:bCs/>
        </w:rPr>
        <w:t>Predix environment</w:t>
      </w:r>
      <w:r w:rsidRPr="00494E64">
        <w:t xml:space="preserve"> for [Client] (provisioning cloud resources, twin services, databases). </w:t>
      </w:r>
    </w:p>
    <w:p w14:paraId="1B31860E" w14:textId="77777777" w:rsidR="00494E64" w:rsidRPr="00494E64" w:rsidRDefault="00494E64" w:rsidP="00494E64">
      <w:pPr>
        <w:numPr>
          <w:ilvl w:val="2"/>
          <w:numId w:val="4"/>
        </w:numPr>
      </w:pPr>
      <w:r w:rsidRPr="00494E64">
        <w:t xml:space="preserve">Installing and configuring </w:t>
      </w:r>
      <w:r w:rsidRPr="00494E64">
        <w:rPr>
          <w:b/>
          <w:bCs/>
        </w:rPr>
        <w:t>Predix Edge</w:t>
      </w:r>
      <w:r w:rsidRPr="00494E64">
        <w:t xml:space="preserve"> devices on-site. For example, we install a Predix Industrial Gateway in Plant A, connect it to the control network and verify it can securely send data out. We will initially connect a handful of sensors/devices for the pilot asset(s), mapping their data tags into the Predix data model.</w:t>
      </w:r>
    </w:p>
    <w:p w14:paraId="55F084E7" w14:textId="77777777" w:rsidR="00494E64" w:rsidRPr="00494E64" w:rsidRDefault="00494E64" w:rsidP="00494E64">
      <w:pPr>
        <w:numPr>
          <w:ilvl w:val="2"/>
          <w:numId w:val="4"/>
        </w:numPr>
      </w:pPr>
      <w:r w:rsidRPr="00494E64">
        <w:rPr>
          <w:b/>
          <w:bCs/>
        </w:rPr>
        <w:t>Analytics Configuration:</w:t>
      </w:r>
      <w:r w:rsidRPr="00494E64">
        <w:t xml:space="preserve"> We deploy the first set of analytics (perhaps for one critical machine). For instance, we enable </w:t>
      </w:r>
      <w:proofErr w:type="spellStart"/>
      <w:proofErr w:type="gramStart"/>
      <w:r w:rsidRPr="00494E64">
        <w:t>a</w:t>
      </w:r>
      <w:proofErr w:type="spellEnd"/>
      <w:proofErr w:type="gramEnd"/>
      <w:r w:rsidRPr="00494E64">
        <w:t xml:space="preserve"> anomaly detection model for a compressor and start capturing live data. We also load some historical data (if available) into the twin platform to “train” or calibrate models.</w:t>
      </w:r>
    </w:p>
    <w:p w14:paraId="07276624" w14:textId="77777777" w:rsidR="00494E64" w:rsidRPr="00494E64" w:rsidRDefault="00494E64" w:rsidP="00494E64">
      <w:pPr>
        <w:numPr>
          <w:ilvl w:val="2"/>
          <w:numId w:val="4"/>
        </w:numPr>
      </w:pPr>
      <w:r w:rsidRPr="00494E64">
        <w:rPr>
          <w:b/>
          <w:bCs/>
        </w:rPr>
        <w:t>Dashboard &amp; App Setup:</w:t>
      </w:r>
      <w:r w:rsidRPr="00494E64">
        <w:t xml:space="preserve"> Develop the initial version of the dashboards focusing on pilot asset(s). If, say, the pilot is one production line, the dashboard at this stage might show just that line’s twin details.</w:t>
      </w:r>
    </w:p>
    <w:p w14:paraId="0D862CDA" w14:textId="77777777" w:rsidR="00494E64" w:rsidRPr="00494E64" w:rsidRDefault="00494E64" w:rsidP="00494E64">
      <w:pPr>
        <w:numPr>
          <w:ilvl w:val="2"/>
          <w:numId w:val="4"/>
        </w:numPr>
      </w:pPr>
      <w:r w:rsidRPr="00494E64">
        <w:rPr>
          <w:i/>
          <w:iCs/>
        </w:rPr>
        <w:t>Testing:</w:t>
      </w:r>
      <w:r w:rsidRPr="00494E64">
        <w:t xml:space="preserve"> We test connectivity and data quality continuously. By around Week 12, we expect data flowing steadily from pilot assets into Predix, analytics running and generating initial results. We’ll simulate a few scenarios (e.g., feed known abnormal data patterns) to ensure the twin triggers the correct alerts.</w:t>
      </w:r>
    </w:p>
    <w:p w14:paraId="6F735C64" w14:textId="77777777" w:rsidR="00494E64" w:rsidRPr="00494E64" w:rsidRDefault="00494E64" w:rsidP="00494E64">
      <w:pPr>
        <w:numPr>
          <w:ilvl w:val="2"/>
          <w:numId w:val="4"/>
        </w:numPr>
      </w:pPr>
      <w:r w:rsidRPr="00494E64">
        <w:rPr>
          <w:b/>
          <w:bCs/>
        </w:rPr>
        <w:t>Pilot Review (Week 14):</w:t>
      </w:r>
      <w:r w:rsidRPr="00494E64">
        <w:t xml:space="preserve"> We present the pilot twin to [Client]’s team. This is a milestone where we demonstrate live data on the dashboard, example alerts, and gather feedback. The purpose is to validate that the solution approach is working in [Client]’s real environment and to gain user feedback early. If the pilot uncovers any issues or required adjustments (for example, “we need a different way to visualize X” or “this prediction needs to be earlier”), we address them before scaling up.</w:t>
      </w:r>
    </w:p>
    <w:p w14:paraId="37AC672F" w14:textId="77777777" w:rsidR="00494E64" w:rsidRPr="00494E64" w:rsidRDefault="00494E64" w:rsidP="00494E64">
      <w:pPr>
        <w:numPr>
          <w:ilvl w:val="1"/>
          <w:numId w:val="4"/>
        </w:numPr>
      </w:pPr>
      <w:r w:rsidRPr="00494E64">
        <w:rPr>
          <w:b/>
          <w:bCs/>
        </w:rPr>
        <w:t>Full-Scale Rollout (Weeks 15–20):</w:t>
      </w:r>
      <w:r w:rsidRPr="00494E64">
        <w:t xml:space="preserve"> Assuming pilot success, we then integrate the remaining in-scope assets and expand functionality:</w:t>
      </w:r>
    </w:p>
    <w:p w14:paraId="6BFF3D7B" w14:textId="77777777" w:rsidR="00494E64" w:rsidRPr="00494E64" w:rsidRDefault="00494E64" w:rsidP="00494E64">
      <w:pPr>
        <w:numPr>
          <w:ilvl w:val="2"/>
          <w:numId w:val="4"/>
        </w:numPr>
      </w:pPr>
      <w:r w:rsidRPr="00494E64">
        <w:rPr>
          <w:i/>
          <w:iCs/>
        </w:rPr>
        <w:t>Asset Onboarding Sprints:</w:t>
      </w:r>
      <w:r w:rsidRPr="00494E64">
        <w:t xml:space="preserve"> We typically roll out to additional assets in weekly sprints. For each group of assets, we connect their data feeds to Predix (this can go faster now, as the pipeline pattern is established), deploy corresponding analytics models (often reusing the pilot model with minor tuning, or adding new ones for different equipment), and extend the dashboards (adding new sections for those assets). By Week 18 or so, all targeted assets should be live in the twin system.</w:t>
      </w:r>
    </w:p>
    <w:p w14:paraId="39E6757F" w14:textId="77777777" w:rsidR="00494E64" w:rsidRPr="00494E64" w:rsidRDefault="00494E64" w:rsidP="00494E64">
      <w:pPr>
        <w:numPr>
          <w:ilvl w:val="2"/>
          <w:numId w:val="4"/>
        </w:numPr>
      </w:pPr>
      <w:r w:rsidRPr="00494E64">
        <w:rPr>
          <w:i/>
          <w:iCs/>
        </w:rPr>
        <w:t>Integration with Enterprise Systems:</w:t>
      </w:r>
      <w:r w:rsidRPr="00494E64">
        <w:t xml:space="preserve"> During this </w:t>
      </w:r>
      <w:proofErr w:type="gramStart"/>
      <w:r w:rsidRPr="00494E64">
        <w:t>period</w:t>
      </w:r>
      <w:proofErr w:type="gramEnd"/>
      <w:r w:rsidRPr="00494E64">
        <w:t xml:space="preserve"> we also complete end-to-end integration. For example, we set up the connector so that a Predix alert triggers a work order in [Client]’s maintenance system or sends an email. We also integrate historical data repositories if any analysis or comparison is needed (e.g., linking quality assurance databases to the twin to correlate process conditions with quality outcomes).</w:t>
      </w:r>
    </w:p>
    <w:p w14:paraId="59364C7F" w14:textId="77777777" w:rsidR="00494E64" w:rsidRPr="00494E64" w:rsidRDefault="00494E64" w:rsidP="00494E64">
      <w:pPr>
        <w:numPr>
          <w:ilvl w:val="2"/>
          <w:numId w:val="4"/>
        </w:numPr>
      </w:pPr>
      <w:r w:rsidRPr="00494E64">
        <w:rPr>
          <w:i/>
          <w:iCs/>
        </w:rPr>
        <w:t>Performance Tuning:</w:t>
      </w:r>
      <w:r w:rsidRPr="00494E64">
        <w:t xml:space="preserve"> As the system scales up, we monitor performance. We ensure that data ingestion rates, storage, and analytics processing are within acceptable loads. Predix is cloud-scalable, so we allocate more resources if needed to maintain real-time performance. Our goal is to keep latency low (e.g., sensor update to dashboard in under 2 seconds) and throughput high (able to handle bursts of data). We test failure recovery (e.g., if an edge device disconnects, does it backfill data on reconnect).</w:t>
      </w:r>
    </w:p>
    <w:p w14:paraId="1321894B" w14:textId="77777777" w:rsidR="00494E64" w:rsidRPr="00494E64" w:rsidRDefault="00494E64" w:rsidP="00494E64">
      <w:pPr>
        <w:numPr>
          <w:ilvl w:val="2"/>
          <w:numId w:val="4"/>
        </w:numPr>
      </w:pPr>
      <w:r w:rsidRPr="00494E64">
        <w:rPr>
          <w:i/>
          <w:iCs/>
        </w:rPr>
        <w:t>Iterative Feedback:</w:t>
      </w:r>
      <w:r w:rsidRPr="00494E64">
        <w:t xml:space="preserve"> Throughout implementation, we have short feedback loops with [Client]. For instance, weekly demos of new features, so minor adjustments can be made promptly rather than at the end.</w:t>
      </w:r>
    </w:p>
    <w:p w14:paraId="089CBDF8" w14:textId="77777777" w:rsidR="00494E64" w:rsidRPr="00494E64" w:rsidRDefault="00494E64" w:rsidP="00494E64">
      <w:pPr>
        <w:numPr>
          <w:ilvl w:val="1"/>
          <w:numId w:val="4"/>
        </w:numPr>
      </w:pPr>
      <w:r w:rsidRPr="00494E64">
        <w:rPr>
          <w:b/>
          <w:bCs/>
        </w:rPr>
        <w:t>Deliverables:</w:t>
      </w:r>
      <w:r w:rsidRPr="00494E64">
        <w:t xml:space="preserve"> By the end of this phase, we will have the </w:t>
      </w:r>
      <w:r w:rsidRPr="00494E64">
        <w:rPr>
          <w:b/>
          <w:bCs/>
        </w:rPr>
        <w:t>Digital Twin system fully implemented</w:t>
      </w:r>
      <w:r w:rsidRPr="00494E64">
        <w:t xml:space="preserve"> covering the project scope. We produce a </w:t>
      </w:r>
      <w:r w:rsidRPr="00494E64">
        <w:rPr>
          <w:b/>
          <w:bCs/>
        </w:rPr>
        <w:t>Pilot Completion Report</w:t>
      </w:r>
      <w:r w:rsidRPr="00494E64">
        <w:t xml:space="preserve"> (at the pilot midpoint) and a </w:t>
      </w:r>
      <w:r w:rsidRPr="00494E64">
        <w:rPr>
          <w:b/>
          <w:bCs/>
        </w:rPr>
        <w:t>System Deployment Report</w:t>
      </w:r>
      <w:r w:rsidRPr="00494E64">
        <w:t xml:space="preserve"> at phase end that details the final configuration of the twin (assets covered, list of configured analytics rules, integration endpoints) and results of our internal testing (performance metrics, etc.). </w:t>
      </w:r>
    </w:p>
    <w:p w14:paraId="00307DA8" w14:textId="77777777" w:rsidR="00494E64" w:rsidRPr="00494E64" w:rsidRDefault="00494E64" w:rsidP="00494E64">
      <w:pPr>
        <w:numPr>
          <w:ilvl w:val="0"/>
          <w:numId w:val="4"/>
        </w:numPr>
      </w:pPr>
      <w:r w:rsidRPr="00494E64">
        <w:rPr>
          <w:b/>
          <w:bCs/>
        </w:rPr>
        <w:t>User Acceptance Testing (UAT) &amp; Training (Weeks 21–22)</w:t>
      </w:r>
      <w:r w:rsidRPr="00494E64">
        <w:t xml:space="preserve"> </w:t>
      </w:r>
    </w:p>
    <w:p w14:paraId="5F515019" w14:textId="77777777" w:rsidR="00494E64" w:rsidRPr="00494E64" w:rsidRDefault="00494E64" w:rsidP="00494E64">
      <w:pPr>
        <w:numPr>
          <w:ilvl w:val="1"/>
          <w:numId w:val="4"/>
        </w:numPr>
      </w:pPr>
      <w:r w:rsidRPr="00494E64">
        <w:rPr>
          <w:b/>
          <w:bCs/>
        </w:rPr>
        <w:t>Comprehensive Training:</w:t>
      </w:r>
      <w:r w:rsidRPr="00494E64">
        <w:t xml:space="preserve"> Before formal UAT kicks off, we deliver the training sessions (as described in Key Deliverables). We want users to be comfortable with the system’s interface and understand its outputs. By training first, UAT participants can better evaluate if the system meets their needs. We also provide user test cases – example scenarios for them to step through (e.g., “acknowledge an alert and document the maintenance action you would take – does the system support this workflow?”).</w:t>
      </w:r>
    </w:p>
    <w:p w14:paraId="4D7AC685" w14:textId="77777777" w:rsidR="00494E64" w:rsidRPr="00494E64" w:rsidRDefault="00494E64" w:rsidP="00494E64">
      <w:pPr>
        <w:numPr>
          <w:ilvl w:val="1"/>
          <w:numId w:val="4"/>
        </w:numPr>
      </w:pPr>
      <w:r w:rsidRPr="00494E64">
        <w:rPr>
          <w:b/>
          <w:bCs/>
        </w:rPr>
        <w:t>UAT Execution:</w:t>
      </w:r>
      <w:r w:rsidRPr="00494E64">
        <w:t xml:space="preserve"> We invite a group of end-users (maintenance engineers, operators, perhaps managers) to use the fully deployed system in a controlled evaluation. Over a period of 1-2 weeks, they will use the twin during their daily routine (or simulated tasks). We often run UAT in parallel with actual operations: e.g., if a maintenance meeting happens weekly, in UAT the team might incorporate twin dashboard data into their discussion and see if it adds value.</w:t>
      </w:r>
    </w:p>
    <w:p w14:paraId="7A1EB2B5" w14:textId="6F7C5FED" w:rsidR="00494E64" w:rsidRPr="00494E64" w:rsidRDefault="00494E64" w:rsidP="00494E64">
      <w:pPr>
        <w:numPr>
          <w:ilvl w:val="1"/>
          <w:numId w:val="4"/>
        </w:numPr>
      </w:pPr>
      <w:r w:rsidRPr="00494E64">
        <w:rPr>
          <w:b/>
          <w:bCs/>
        </w:rPr>
        <w:t>Feedback Collection:</w:t>
      </w:r>
      <w:r w:rsidRPr="00494E64">
        <w:t xml:space="preserve"> We provide easy ways for users to log feedback (some clients prefer using a shared spreadsheet or our support portal to log “UAT issues” and suggestions). During UAT, </w:t>
      </w:r>
      <w:r w:rsidR="005B7652">
        <w:t>Vendor Three</w:t>
      </w:r>
      <w:r w:rsidRPr="00494E64">
        <w:t xml:space="preserve"> team members will be on standby (even on-site if necessary) to observe how users interact and note any pain points. Typical feedback might include requests for additional data on a screen, or observations like “alert X comes too frequently, can we adjust the sensitivity?” We categorize feedback into bugs (system not behaving as intended) vs. enhancement requests.</w:t>
      </w:r>
    </w:p>
    <w:p w14:paraId="06BAB428" w14:textId="685C8646" w:rsidR="00494E64" w:rsidRPr="00494E64" w:rsidRDefault="00494E64" w:rsidP="00494E64">
      <w:pPr>
        <w:numPr>
          <w:ilvl w:val="1"/>
          <w:numId w:val="4"/>
        </w:numPr>
      </w:pPr>
      <w:r w:rsidRPr="00494E64">
        <w:rPr>
          <w:b/>
          <w:bCs/>
        </w:rPr>
        <w:t>Issue Resolution:</w:t>
      </w:r>
      <w:r w:rsidRPr="00494E64">
        <w:t xml:space="preserve"> </w:t>
      </w:r>
      <w:r w:rsidR="005B7652">
        <w:t>Vendor Three</w:t>
      </w:r>
      <w:r w:rsidRPr="00494E64">
        <w:t xml:space="preserve"> treats UAT feedback seriously. Critical issues discovered are fixed immediately in the system. For example, if UAT finds a data mapping error causing a wrong unit display, we correct it within a day and update the system so testers can verify the fix. Enhancement requests are addressed if minor (e.g., adding a new field to a report) within UAT. Larger enhancement ideas might be noted for a phase 2 roadmap.</w:t>
      </w:r>
    </w:p>
    <w:p w14:paraId="439E134F" w14:textId="77777777" w:rsidR="00494E64" w:rsidRPr="00494E64" w:rsidRDefault="00494E64" w:rsidP="00494E64">
      <w:pPr>
        <w:numPr>
          <w:ilvl w:val="1"/>
          <w:numId w:val="4"/>
        </w:numPr>
      </w:pPr>
      <w:r w:rsidRPr="00494E64">
        <w:rPr>
          <w:b/>
          <w:bCs/>
        </w:rPr>
        <w:t>Acceptance Criteria Verification:</w:t>
      </w:r>
      <w:r w:rsidRPr="00494E64">
        <w:t xml:space="preserve"> We revisit the success criteria defined in Phase 1. For instance, if a criterion was “system predicts failures at least 5 days in advance with 80% confidence,” we verify during UAT whether that’s achieved (perhaps by evaluating how the twin handled some known recent incidents or test injections). We document these results.</w:t>
      </w:r>
    </w:p>
    <w:p w14:paraId="2257A10E" w14:textId="77777777" w:rsidR="00494E64" w:rsidRPr="00494E64" w:rsidRDefault="00494E64" w:rsidP="00494E64">
      <w:pPr>
        <w:numPr>
          <w:ilvl w:val="1"/>
          <w:numId w:val="4"/>
        </w:numPr>
      </w:pPr>
      <w:r w:rsidRPr="00494E64">
        <w:rPr>
          <w:b/>
          <w:bCs/>
        </w:rPr>
        <w:t>Client Sign-off:</w:t>
      </w:r>
      <w:r w:rsidRPr="00494E64">
        <w:t xml:space="preserve"> At end of Week 22, we conduct a UAT review meeting. We present the UAT findings and the status of each issue (resolved or planned resolution). If all is satisfactory, we request [Client] to formally sign off that the solution meets the agreed requirements and is ready for production launch. This sign-off marks the transition from the project build phase to the go-live phase.</w:t>
      </w:r>
    </w:p>
    <w:p w14:paraId="16CA6A62" w14:textId="77777777" w:rsidR="00494E64" w:rsidRPr="00494E64" w:rsidRDefault="00494E64" w:rsidP="00494E64">
      <w:pPr>
        <w:numPr>
          <w:ilvl w:val="0"/>
          <w:numId w:val="4"/>
        </w:numPr>
      </w:pPr>
      <w:r w:rsidRPr="00494E64">
        <w:rPr>
          <w:b/>
          <w:bCs/>
        </w:rPr>
        <w:t>Go-Live Deployment &amp; Hypercare (Weeks 23–26)</w:t>
      </w:r>
      <w:r w:rsidRPr="00494E64">
        <w:t xml:space="preserve"> </w:t>
      </w:r>
    </w:p>
    <w:p w14:paraId="6E5FF256" w14:textId="77777777" w:rsidR="00494E64" w:rsidRPr="00494E64" w:rsidRDefault="00494E64" w:rsidP="00494E64">
      <w:pPr>
        <w:numPr>
          <w:ilvl w:val="1"/>
          <w:numId w:val="4"/>
        </w:numPr>
      </w:pPr>
      <w:r w:rsidRPr="00494E64">
        <w:rPr>
          <w:b/>
          <w:bCs/>
        </w:rPr>
        <w:t>Production Cutover:</w:t>
      </w:r>
      <w:r w:rsidRPr="00494E64">
        <w:t xml:space="preserve"> Since the system has effectively been running with live data during UAT, going “go-live” is usually seamless. If we were in a staging environment, we’d migrate to production at this point; however, in our plan we have been deploying in the production environment already, just not broadly announced to users. Go-live primarily means </w:t>
      </w:r>
      <w:r w:rsidRPr="00494E64">
        <w:rPr>
          <w:b/>
          <w:bCs/>
        </w:rPr>
        <w:t>full user rollout</w:t>
      </w:r>
      <w:r w:rsidRPr="00494E64">
        <w:t xml:space="preserve"> – all intended end-users will now start using the digital twin system as part of their day-to-day operations. We coordinate with [Client] to pick an appropriate go-live date (for example, right after a planned maintenance outage can be a good time, or the start of a week when key staff are available).</w:t>
      </w:r>
    </w:p>
    <w:p w14:paraId="71E0CB0B" w14:textId="253F8086" w:rsidR="00494E64" w:rsidRPr="00494E64" w:rsidRDefault="00494E64" w:rsidP="00494E64">
      <w:pPr>
        <w:numPr>
          <w:ilvl w:val="1"/>
          <w:numId w:val="4"/>
        </w:numPr>
      </w:pPr>
      <w:r w:rsidRPr="00494E64">
        <w:rPr>
          <w:b/>
          <w:bCs/>
        </w:rPr>
        <w:t>Communication &amp; Rollout:</w:t>
      </w:r>
      <w:r w:rsidRPr="00494E64">
        <w:t xml:space="preserve"> We assist [Client] in communicating the new system’s availability to the broader organization (if needed). This could involve a brief internal presentation or demo to operators who were not in UAT, highlighting how to access the system and the benefits it brings. Often, the [Client] project sponsor leads this message, with </w:t>
      </w:r>
      <w:r w:rsidR="005B7652">
        <w:t>Vendor Three</w:t>
      </w:r>
      <w:r w:rsidRPr="00494E64">
        <w:t xml:space="preserve"> team supporting by answering technical questions.</w:t>
      </w:r>
    </w:p>
    <w:p w14:paraId="57DA644C" w14:textId="7443557C" w:rsidR="00494E64" w:rsidRPr="00494E64" w:rsidRDefault="00494E64" w:rsidP="00494E64">
      <w:pPr>
        <w:numPr>
          <w:ilvl w:val="1"/>
          <w:numId w:val="4"/>
        </w:numPr>
      </w:pPr>
      <w:r w:rsidRPr="00494E64">
        <w:rPr>
          <w:b/>
          <w:bCs/>
        </w:rPr>
        <w:t>Hypercare Support:</w:t>
      </w:r>
      <w:r w:rsidRPr="00494E64">
        <w:t xml:space="preserve"> From week 23 through 26 (first four weeks of live operation), </w:t>
      </w:r>
      <w:r w:rsidR="005B7652">
        <w:t>Vendor Three</w:t>
      </w:r>
      <w:r w:rsidRPr="00494E64">
        <w:t xml:space="preserve"> will have an enhanced support presence. Our project team remains actively involved; they don’t disengage on go-live day. We schedule </w:t>
      </w:r>
      <w:r w:rsidRPr="00494E64">
        <w:rPr>
          <w:b/>
          <w:bCs/>
        </w:rPr>
        <w:t>daily check-ins</w:t>
      </w:r>
      <w:r w:rsidRPr="00494E64">
        <w:t xml:space="preserve"> in the first week to quickly resolve any post-launch issues or questions. For example, if any user encounters an error or something isn’t updating as expected, our team will address it immediately. We also monitor system performance closely during </w:t>
      </w:r>
      <w:proofErr w:type="spellStart"/>
      <w:r w:rsidRPr="00494E64">
        <w:t>hypercare</w:t>
      </w:r>
      <w:proofErr w:type="spellEnd"/>
      <w:r w:rsidRPr="00494E64">
        <w:t xml:space="preserve"> – verifying that data ingestion, processing, and alert generation in the fully scaled real-world usage continue to meet SLAs.</w:t>
      </w:r>
    </w:p>
    <w:p w14:paraId="7046A8D3" w14:textId="77777777" w:rsidR="00494E64" w:rsidRPr="00494E64" w:rsidRDefault="00494E64" w:rsidP="00494E64">
      <w:pPr>
        <w:numPr>
          <w:ilvl w:val="1"/>
          <w:numId w:val="4"/>
        </w:numPr>
      </w:pPr>
      <w:r w:rsidRPr="00494E64">
        <w:rPr>
          <w:b/>
          <w:bCs/>
        </w:rPr>
        <w:t>Tuning &amp; Final Adjustments:</w:t>
      </w:r>
      <w:r w:rsidRPr="00494E64">
        <w:t xml:space="preserve"> Hypercare is used to perform any final tuning based on real production usage. Perhaps we find that users are overload by certain alert types – we might fine-tune thresholds or modify alert filters in these weeks. Or maybe additional training is needed for a group of users – we’ll provide a refresher session. By the end of </w:t>
      </w:r>
      <w:proofErr w:type="spellStart"/>
      <w:r w:rsidRPr="00494E64">
        <w:t>hypercare</w:t>
      </w:r>
      <w:proofErr w:type="spellEnd"/>
      <w:r w:rsidRPr="00494E64">
        <w:t>, the solution should be stable, and users should feel confident using it independently.</w:t>
      </w:r>
    </w:p>
    <w:p w14:paraId="61C79219" w14:textId="77777777" w:rsidR="00494E64" w:rsidRPr="00494E64" w:rsidRDefault="00494E64" w:rsidP="00494E64">
      <w:pPr>
        <w:numPr>
          <w:ilvl w:val="1"/>
          <w:numId w:val="4"/>
        </w:numPr>
      </w:pPr>
      <w:r w:rsidRPr="00494E64">
        <w:rPr>
          <w:b/>
          <w:bCs/>
        </w:rPr>
        <w:t>Project Closure:</w:t>
      </w:r>
      <w:r w:rsidRPr="00494E64">
        <w:t xml:space="preserve"> At week 26, we transition into normal operations. We hold a project closure meeting with [Client]’s leadership and project team. In this meeting, we review whether all deliverables have been met, present a summary of the project (initial goals vs outcomes achieved), and outline the support structure going forward. We will present a </w:t>
      </w:r>
      <w:r w:rsidRPr="00494E64">
        <w:rPr>
          <w:b/>
          <w:bCs/>
        </w:rPr>
        <w:t>Project Closure Report</w:t>
      </w:r>
      <w:r w:rsidRPr="00494E64">
        <w:t xml:space="preserve"> including all important documents (final as-built architecture, user manuals, etc.) and get formal acceptance that the project phase is completed. We will also discuss opportunities for future enhancements (for instance, maybe extending the twin to another site, or adding an AI optimization module) and outline a potential roadmap, though those would be separate follow-on initiatives.</w:t>
      </w:r>
    </w:p>
    <w:p w14:paraId="403CB534" w14:textId="0DC278CB" w:rsidR="00494E64" w:rsidRPr="00494E64" w:rsidRDefault="00494E64" w:rsidP="00494E64">
      <w:r w:rsidRPr="00494E64">
        <w:rPr>
          <w:b/>
          <w:bCs/>
        </w:rPr>
        <w:t>Timeline Summary:</w:t>
      </w:r>
      <w:r w:rsidRPr="00494E64">
        <w:t xml:space="preserve"> The above plan results in a fully operational digital twin system in about </w:t>
      </w:r>
      <w:r w:rsidRPr="00494E64">
        <w:rPr>
          <w:b/>
          <w:bCs/>
        </w:rPr>
        <w:t>6 months</w:t>
      </w:r>
      <w:r w:rsidRPr="00494E64">
        <w:t xml:space="preserve">. This timeline is aggressive but achievable given </w:t>
      </w:r>
      <w:r w:rsidR="005B7652">
        <w:t>Vendor Three</w:t>
      </w:r>
      <w:r w:rsidRPr="00494E64">
        <w:t xml:space="preserve">’s experience and the assumption of strong support from [Client]. If any unforeseen complexities arise, we have buffer in the schedule to adjust (the </w:t>
      </w:r>
      <w:proofErr w:type="spellStart"/>
      <w:r w:rsidRPr="00494E64">
        <w:t>hypercare</w:t>
      </w:r>
      <w:proofErr w:type="spellEnd"/>
      <w:r w:rsidRPr="00494E64">
        <w:t xml:space="preserve"> phase can overlap partial with UAT if needed, or certain phases can be lengthened with minimal impact on outcomes). We will keep [Client] informed at every stage and will continuously manage risks to stay on schedule. </w:t>
      </w:r>
    </w:p>
    <w:p w14:paraId="740069D9" w14:textId="77777777" w:rsidR="00494E64" w:rsidRPr="00494E64" w:rsidRDefault="00494E64" w:rsidP="00494E64">
      <w:pPr>
        <w:rPr>
          <w:b/>
          <w:bCs/>
        </w:rPr>
      </w:pPr>
      <w:r w:rsidRPr="00494E64">
        <w:rPr>
          <w:b/>
          <w:bCs/>
        </w:rPr>
        <w:t>Pricing and Cost Estimate</w:t>
      </w:r>
    </w:p>
    <w:p w14:paraId="4EE9A17E" w14:textId="490672DA" w:rsidR="00494E64" w:rsidRPr="00494E64" w:rsidRDefault="005B7652" w:rsidP="00494E64">
      <w:r>
        <w:t>Vendor Three</w:t>
      </w:r>
      <w:r w:rsidR="00494E64" w:rsidRPr="00494E64">
        <w:t xml:space="preserve">’s pricing approach is designed to be transparent and align with the value delivered. We provide a breakdown of one-time implementation costs and recurring subscription/support costs. All figures below are </w:t>
      </w:r>
      <w:r w:rsidR="00494E64" w:rsidRPr="00494E64">
        <w:rPr>
          <w:b/>
          <w:bCs/>
        </w:rPr>
        <w:t>estimates</w:t>
      </w:r>
      <w:r w:rsidR="00494E64" w:rsidRPr="00494E64">
        <w:t xml:space="preserve"> in USD; we will refine these in the final contract based on exact scope and options selected.</w:t>
      </w:r>
    </w:p>
    <w:p w14:paraId="73E53BC2" w14:textId="7BB8E6B3" w:rsidR="00494E64" w:rsidRPr="00494E64" w:rsidRDefault="00494E64" w:rsidP="00494E64">
      <w:pPr>
        <w:numPr>
          <w:ilvl w:val="0"/>
          <w:numId w:val="5"/>
        </w:numPr>
      </w:pPr>
      <w:r w:rsidRPr="00494E64">
        <w:rPr>
          <w:b/>
          <w:bCs/>
        </w:rPr>
        <w:t>1. Implementation Services (Fixed Fee):</w:t>
      </w:r>
      <w:r w:rsidRPr="00494E64">
        <w:t xml:space="preserve"> </w:t>
      </w:r>
      <w:r w:rsidR="005B7652">
        <w:t>Vendor Three</w:t>
      </w:r>
      <w:r w:rsidRPr="00494E64">
        <w:t xml:space="preserve"> proposes a fixed price of </w:t>
      </w:r>
      <w:r w:rsidRPr="00494E64">
        <w:rPr>
          <w:b/>
          <w:bCs/>
        </w:rPr>
        <w:t>$280,000</w:t>
      </w:r>
      <w:r w:rsidRPr="00494E64">
        <w:t xml:space="preserve"> for the end-to-end implementation described in this proposal. This covers all Phase 1–5 services: project management, design, software configuration, integration, testing, training, and go-live support. By using a fixed fee, [Client] gains cost certainty – any additional effort required is at </w:t>
      </w:r>
      <w:r w:rsidR="005B7652">
        <w:t>Vendor Three</w:t>
      </w:r>
      <w:r w:rsidRPr="00494E64">
        <w:t xml:space="preserve">’s expense, provided the scope remains the same. We expect to bill this in milestones (e.g., 20% at project start, 20% at design approval, 30% after implementation/UAT, 20% at go-live, 10% after </w:t>
      </w:r>
      <w:proofErr w:type="spellStart"/>
      <w:r w:rsidRPr="00494E64">
        <w:t>hypercare</w:t>
      </w:r>
      <w:proofErr w:type="spellEnd"/>
      <w:r w:rsidRPr="00494E64">
        <w:t>) or per a schedule agreeable to [Client]. Travel and expenses for on-site work are included in this fee (assuming standard access to [Client]’s facilities and no extraordinary travel requirements).</w:t>
      </w:r>
    </w:p>
    <w:p w14:paraId="3C326B47" w14:textId="20BA731D" w:rsidR="00494E64" w:rsidRPr="00494E64" w:rsidRDefault="00494E64" w:rsidP="00494E64">
      <w:pPr>
        <w:numPr>
          <w:ilvl w:val="0"/>
          <w:numId w:val="5"/>
        </w:numPr>
      </w:pPr>
      <w:r w:rsidRPr="00494E64">
        <w:rPr>
          <w:b/>
          <w:bCs/>
        </w:rPr>
        <w:t>2. Software Subscription &amp; Platform Costs:</w:t>
      </w:r>
      <w:r w:rsidRPr="00494E64">
        <w:t xml:space="preserve"> The </w:t>
      </w:r>
      <w:r w:rsidR="005B7652">
        <w:t>Vendor Three</w:t>
      </w:r>
      <w:r w:rsidRPr="00494E64">
        <w:t xml:space="preserve"> Digital Twin solution uses our Predix and APM software, which are offered on a subscription model:</w:t>
      </w:r>
    </w:p>
    <w:p w14:paraId="754A488C" w14:textId="77777777" w:rsidR="00494E64" w:rsidRPr="00494E64" w:rsidRDefault="00494E64" w:rsidP="00494E64">
      <w:pPr>
        <w:numPr>
          <w:ilvl w:val="1"/>
          <w:numId w:val="5"/>
        </w:numPr>
      </w:pPr>
      <w:r w:rsidRPr="00494E64">
        <w:rPr>
          <w:b/>
          <w:bCs/>
        </w:rPr>
        <w:t>Predix Cloud Platform:</w:t>
      </w:r>
      <w:r w:rsidRPr="00494E64">
        <w:t xml:space="preserve"> We anticipate an annual Predix subscription of approximately </w:t>
      </w:r>
      <w:r w:rsidRPr="00494E64">
        <w:rPr>
          <w:b/>
          <w:bCs/>
        </w:rPr>
        <w:t>$70,000/year</w:t>
      </w:r>
      <w:r w:rsidRPr="00494E64">
        <w:t xml:space="preserve"> for [Client]’s scope. This covers ingestion of data from the projected number of assets/sensors and use of the Predix cloud resources to run the twin models and analytics. It is based on factors like data volume (we estimate [X] GB/day from [Y] sensors), number of twin models, and number of user seats. This subscription includes standard cloud support and all updates to the platform.</w:t>
      </w:r>
    </w:p>
    <w:p w14:paraId="3DCE272F" w14:textId="23932F3D" w:rsidR="00494E64" w:rsidRPr="00494E64" w:rsidRDefault="00494E64" w:rsidP="00494E64">
      <w:pPr>
        <w:numPr>
          <w:ilvl w:val="1"/>
          <w:numId w:val="5"/>
        </w:numPr>
      </w:pPr>
      <w:r w:rsidRPr="00494E64">
        <w:rPr>
          <w:b/>
          <w:bCs/>
        </w:rPr>
        <w:t>APM and Analytics Modules:</w:t>
      </w:r>
      <w:r w:rsidRPr="00494E64">
        <w:t xml:space="preserve"> The advanced analytics (predictive algorithms, APM dashboard) are packaged in </w:t>
      </w:r>
      <w:r w:rsidR="005B7652">
        <w:t>Vendor Three</w:t>
      </w:r>
      <w:r w:rsidRPr="00494E64">
        <w:t xml:space="preserve">’s </w:t>
      </w:r>
      <w:r w:rsidRPr="00494E64">
        <w:rPr>
          <w:b/>
          <w:bCs/>
        </w:rPr>
        <w:t>Asset Performance Management (APM) software</w:t>
      </w:r>
      <w:r w:rsidRPr="00494E64">
        <w:t xml:space="preserve">. We include </w:t>
      </w:r>
      <w:proofErr w:type="spellStart"/>
      <w:proofErr w:type="gramStart"/>
      <w:r w:rsidRPr="00494E64">
        <w:t>a</w:t>
      </w:r>
      <w:proofErr w:type="spellEnd"/>
      <w:proofErr w:type="gramEnd"/>
      <w:r w:rsidRPr="00494E64">
        <w:t xml:space="preserve"> </w:t>
      </w:r>
      <w:r w:rsidRPr="00494E64">
        <w:rPr>
          <w:b/>
          <w:bCs/>
        </w:rPr>
        <w:t>Enterprise APM license</w:t>
      </w:r>
      <w:r w:rsidRPr="00494E64">
        <w:t xml:space="preserve"> in the above subscription. If [Client] opts for certain premium analytics modules (for example, an AI-driven “Operational Optimizer” or industry-specific twin template packs), those might incur additional subscription fees (typically ~$10-20k/year each). At this stage, we’ve assumed the core APM capabilities suffice; any optional add-ons will be itemized separately if recommended.</w:t>
      </w:r>
    </w:p>
    <w:p w14:paraId="28C20786" w14:textId="5D5D518D" w:rsidR="00494E64" w:rsidRPr="00494E64" w:rsidRDefault="00494E64" w:rsidP="00494E64">
      <w:pPr>
        <w:numPr>
          <w:ilvl w:val="1"/>
          <w:numId w:val="5"/>
        </w:numPr>
      </w:pPr>
      <w:r w:rsidRPr="00494E64">
        <w:rPr>
          <w:b/>
          <w:bCs/>
        </w:rPr>
        <w:t>Edge Software Licenses:</w:t>
      </w:r>
      <w:r w:rsidRPr="00494E64">
        <w:t xml:space="preserve"> The Predix Machine software that runs on edge gateways is included in the subscription. However, if hardware devices are provided by </w:t>
      </w:r>
      <w:r w:rsidR="005B7652">
        <w:t>Vendor Three</w:t>
      </w:r>
      <w:r w:rsidRPr="00494E64">
        <w:t>, see Hardware section below.</w:t>
      </w:r>
    </w:p>
    <w:p w14:paraId="36A7642A" w14:textId="77777777" w:rsidR="00494E64" w:rsidRPr="00494E64" w:rsidRDefault="00494E64" w:rsidP="00494E64">
      <w:pPr>
        <w:numPr>
          <w:ilvl w:val="1"/>
          <w:numId w:val="5"/>
        </w:numPr>
      </w:pPr>
      <w:r w:rsidRPr="00494E64">
        <w:t>This annual subscription is scalable: if [Client] expands the twin to more assets or sites, costs may increase in proportion, but economies of scale and volume discounts would kick in (we typically offer price breaks at higher usage tiers). Conversely, if usage is less than anticipated, costs could be lower. We will continuously optimize the configuration to avoid unnecessary consumption costs (e.g., filtering high-frequency data at the edge when appropriate).</w:t>
      </w:r>
    </w:p>
    <w:p w14:paraId="4EBA79D8" w14:textId="2797D300" w:rsidR="00494E64" w:rsidRPr="00494E64" w:rsidRDefault="00494E64" w:rsidP="00494E64">
      <w:pPr>
        <w:numPr>
          <w:ilvl w:val="0"/>
          <w:numId w:val="5"/>
        </w:numPr>
      </w:pPr>
      <w:r w:rsidRPr="00494E64">
        <w:rPr>
          <w:b/>
          <w:bCs/>
        </w:rPr>
        <w:t>3. Hardware (Edge Equipment) [If Applicable]:</w:t>
      </w:r>
      <w:r w:rsidRPr="00494E64">
        <w:t xml:space="preserve"> In many cases, [Client]’s existing network and servers can host the needed edge components. If a dedicated </w:t>
      </w:r>
      <w:r w:rsidRPr="00494E64">
        <w:rPr>
          <w:b/>
          <w:bCs/>
        </w:rPr>
        <w:t>Predix Edge Gateway</w:t>
      </w:r>
      <w:r w:rsidRPr="00494E64">
        <w:t xml:space="preserve"> device is required, </w:t>
      </w:r>
      <w:r w:rsidR="005B7652">
        <w:t>Vendor Three</w:t>
      </w:r>
      <w:r w:rsidRPr="00494E64">
        <w:t xml:space="preserve"> can supply industrial gateway units. Each unit is approximately </w:t>
      </w:r>
      <w:r w:rsidRPr="00494E64">
        <w:rPr>
          <w:b/>
          <w:bCs/>
        </w:rPr>
        <w:t>$3,000</w:t>
      </w:r>
      <w:r w:rsidRPr="00494E64">
        <w:t xml:space="preserve">. For [Client]’s setup, we estimate 2-3 units (e.g., one per plant or per network segment), so roughly </w:t>
      </w:r>
      <w:r w:rsidRPr="00494E64">
        <w:rPr>
          <w:b/>
          <w:bCs/>
        </w:rPr>
        <w:t>$9,000</w:t>
      </w:r>
      <w:r w:rsidRPr="00494E64">
        <w:t xml:space="preserve"> in one-time hardware costs. Alternatively, if [Client] has compatible hardware (Windows or Linux servers where a VM can be allocated), we can deploy Predix Machine on those at no extra cost. We will finalize this during the site survey. (Note: the hardware cost is not included in the fixed implementation fee above; it will be billed at cost if needed).</w:t>
      </w:r>
    </w:p>
    <w:p w14:paraId="62E14475" w14:textId="77777777" w:rsidR="00494E64" w:rsidRPr="00494E64" w:rsidRDefault="00494E64" w:rsidP="00494E64">
      <w:pPr>
        <w:numPr>
          <w:ilvl w:val="0"/>
          <w:numId w:val="5"/>
        </w:numPr>
      </w:pPr>
      <w:r w:rsidRPr="00494E64">
        <w:rPr>
          <w:b/>
          <w:bCs/>
        </w:rPr>
        <w:t>4. Support and Maintenance Fees:</w:t>
      </w:r>
      <w:r w:rsidRPr="00494E64">
        <w:t xml:space="preserve"> Standard platform support is included in the subscription. However, [Client] may choose an enhanced support package (detailed in the next section) for more proactive services. Our </w:t>
      </w:r>
      <w:r w:rsidRPr="00494E64">
        <w:rPr>
          <w:b/>
          <w:bCs/>
        </w:rPr>
        <w:t>Premium Support plan</w:t>
      </w:r>
      <w:r w:rsidRPr="00494E64">
        <w:t xml:space="preserve"> (optional) is typically </w:t>
      </w:r>
      <w:r w:rsidRPr="00494E64">
        <w:rPr>
          <w:b/>
          <w:bCs/>
        </w:rPr>
        <w:t>$20,000/year</w:t>
      </w:r>
      <w:r w:rsidRPr="00494E64">
        <w:t xml:space="preserve"> and provides a dedicated support engineer, quarterly on-site visits, and priority response beyond the standard SLA. This is not included in the base figures but can be added based on [Client]’s preference for support level post go-live.</w:t>
      </w:r>
    </w:p>
    <w:p w14:paraId="770C3968" w14:textId="6B7D89A9" w:rsidR="00494E64" w:rsidRPr="00494E64" w:rsidRDefault="00494E64" w:rsidP="00494E64">
      <w:pPr>
        <w:numPr>
          <w:ilvl w:val="0"/>
          <w:numId w:val="5"/>
        </w:numPr>
      </w:pPr>
      <w:r w:rsidRPr="00494E64">
        <w:rPr>
          <w:b/>
          <w:bCs/>
        </w:rPr>
        <w:t>5. Future Development (Optional):</w:t>
      </w:r>
      <w:r w:rsidRPr="00494E64">
        <w:t xml:space="preserve"> While not part of this RFP’s cost, we want to note that </w:t>
      </w:r>
      <w:r w:rsidR="005B7652">
        <w:t>Vendor Three</w:t>
      </w:r>
      <w:r w:rsidRPr="00494E64">
        <w:t xml:space="preserve"> is open to performance-based or outcome-based commercial models for future phases. For instance, some clients opt to structure a bonus or revenue-sharing if the twin delivers above-target savings. We did not build that complexity into the initial pricing (the above is straight fee-for-service and subscription), but we are happy to discuss creative models to further align incentives – such as [Client] paying a lower subscription fee upfront and a success fee later if certain downtime reduction targets are met. This can be explored during contract negotiations if it interests [Client].</w:t>
      </w:r>
    </w:p>
    <w:p w14:paraId="2B03431E" w14:textId="77777777" w:rsidR="00494E64" w:rsidRPr="00494E64" w:rsidRDefault="00494E64" w:rsidP="00494E64">
      <w:r w:rsidRPr="00494E64">
        <w:rPr>
          <w:b/>
          <w:bCs/>
        </w:rPr>
        <w:t>Total First-Year Investment Estimate:</w:t>
      </w:r>
      <w:r w:rsidRPr="00494E64">
        <w:t xml:space="preserve"> Approximately </w:t>
      </w:r>
      <w:r w:rsidRPr="00494E64">
        <w:rPr>
          <w:b/>
          <w:bCs/>
        </w:rPr>
        <w:t>$350,000</w:t>
      </w:r>
      <w:r w:rsidRPr="00494E64">
        <w:t xml:space="preserve"> in the first year (implementation $280k + ~$70k platform). This is a one-time implementation plus the first year of subscription. Second year and beyond, the expected cost would be the recurring subscription (~$70k/year, adjustable if scope changes) plus any chosen support plan (~$20k if premium). We believe this cost is justified by the value the digital twin will unlock. For perspective, if [Client] has an average downtime cost of $X per hour, preventing just a handful of hours of unplanned downtime can pay back the yearly cost. Similarly, optimizing maintenance can extend asset life and save capital expenditure. In many of our projects, clients see a return on investment within </w:t>
      </w:r>
      <w:r w:rsidRPr="00494E64">
        <w:rPr>
          <w:b/>
          <w:bCs/>
        </w:rPr>
        <w:t>12-18 months</w:t>
      </w:r>
      <w:r w:rsidRPr="00494E64">
        <w:t>.</w:t>
      </w:r>
    </w:p>
    <w:p w14:paraId="3732A4F3" w14:textId="7367F3B4" w:rsidR="00494E64" w:rsidRPr="00494E64" w:rsidRDefault="005B7652" w:rsidP="00494E64">
      <w:r>
        <w:t>Vendor Three</w:t>
      </w:r>
      <w:r w:rsidR="00494E64" w:rsidRPr="00494E64">
        <w:t xml:space="preserve"> is committed to transparency – we will not exceed the quoted implementation fee without a formal change request approved by [Client]. And we will work with [Client] to manage the ongoing subscription costs, including rightsizing cloud resources and avoiding unnecessary data retention costs (for example, archiving older data to cheaper storage). There are no hidden fees – all required software licenses are accounted for in the subscription, and [Client] can use the system without limitation within your subscription terms.</w:t>
      </w:r>
    </w:p>
    <w:p w14:paraId="2CEEC9F5" w14:textId="77777777" w:rsidR="00494E64" w:rsidRPr="00494E64" w:rsidRDefault="00494E64" w:rsidP="00494E64">
      <w:pPr>
        <w:rPr>
          <w:b/>
          <w:bCs/>
        </w:rPr>
      </w:pPr>
      <w:r w:rsidRPr="00494E64">
        <w:rPr>
          <w:b/>
          <w:bCs/>
        </w:rPr>
        <w:t>Support and Maintenance</w:t>
      </w:r>
    </w:p>
    <w:p w14:paraId="5FC68103" w14:textId="10926E4F" w:rsidR="00494E64" w:rsidRPr="00494E64" w:rsidRDefault="005B7652" w:rsidP="00494E64">
      <w:r>
        <w:t>Vendor Three</w:t>
      </w:r>
      <w:r w:rsidR="00494E64" w:rsidRPr="00494E64">
        <w:t xml:space="preserve"> prides itself on excellent customer support, especially given our solutions often monitor mission-critical operations. We offer a multi-tier support model to ensure [Client] receives timely help and continuous improvements:</w:t>
      </w:r>
    </w:p>
    <w:p w14:paraId="5D503517" w14:textId="77777777" w:rsidR="00494E64" w:rsidRPr="00494E64" w:rsidRDefault="00494E64" w:rsidP="00494E64">
      <w:pPr>
        <w:numPr>
          <w:ilvl w:val="0"/>
          <w:numId w:val="6"/>
        </w:numPr>
      </w:pPr>
      <w:r w:rsidRPr="00494E64">
        <w:rPr>
          <w:b/>
          <w:bCs/>
        </w:rPr>
        <w:t>Standard Support (Included):</w:t>
      </w:r>
      <w:r w:rsidRPr="00494E64">
        <w:t xml:space="preserve"> With the Predix platform subscription, [Client] receives standard support which includes:</w:t>
      </w:r>
    </w:p>
    <w:p w14:paraId="6911ADDC" w14:textId="4A2BF30D" w:rsidR="00494E64" w:rsidRPr="00494E64" w:rsidRDefault="00494E64" w:rsidP="00494E64">
      <w:pPr>
        <w:numPr>
          <w:ilvl w:val="1"/>
          <w:numId w:val="6"/>
        </w:numPr>
      </w:pPr>
      <w:r w:rsidRPr="00494E64">
        <w:rPr>
          <w:b/>
          <w:bCs/>
        </w:rPr>
        <w:t>24/7 Helpdesk:</w:t>
      </w:r>
      <w:r w:rsidRPr="00494E64">
        <w:t xml:space="preserve"> Access to </w:t>
      </w:r>
      <w:r w:rsidR="005B7652">
        <w:t>Vendor Three</w:t>
      </w:r>
      <w:r w:rsidRPr="00494E64">
        <w:t xml:space="preserve"> Digital’s support center via phone or online portal at any time. Our support engineers are available around the clock for critical issues. We adhere to strict SLAs (e.g., critical severity response within 1 hour, update frequency every hour until resolved).</w:t>
      </w:r>
    </w:p>
    <w:p w14:paraId="6647D073" w14:textId="1D4611E7" w:rsidR="00494E64" w:rsidRPr="00494E64" w:rsidRDefault="00494E64" w:rsidP="00494E64">
      <w:pPr>
        <w:numPr>
          <w:ilvl w:val="1"/>
          <w:numId w:val="6"/>
        </w:numPr>
      </w:pPr>
      <w:r w:rsidRPr="00494E64">
        <w:rPr>
          <w:b/>
          <w:bCs/>
        </w:rPr>
        <w:t>Online Knowledge Base:</w:t>
      </w:r>
      <w:r w:rsidRPr="00494E64">
        <w:t xml:space="preserve"> Access to documentation, FAQs, and community forums. [Client] can find self-help resources or learn from other </w:t>
      </w:r>
      <w:r w:rsidR="005B7652">
        <w:t>Vendor Three</w:t>
      </w:r>
      <w:r w:rsidRPr="00494E64">
        <w:t xml:space="preserve"> customers’ questions (we anonymize and share common solutions).</w:t>
      </w:r>
    </w:p>
    <w:p w14:paraId="6C14AB75" w14:textId="55B5E2DF" w:rsidR="00494E64" w:rsidRPr="00494E64" w:rsidRDefault="00494E64" w:rsidP="00494E64">
      <w:pPr>
        <w:numPr>
          <w:ilvl w:val="1"/>
          <w:numId w:val="6"/>
        </w:numPr>
      </w:pPr>
      <w:r w:rsidRPr="00494E64">
        <w:rPr>
          <w:b/>
          <w:bCs/>
        </w:rPr>
        <w:t>Software Updates:</w:t>
      </w:r>
      <w:r w:rsidRPr="00494E64">
        <w:t xml:space="preserve"> Continuous updates and patches to the Predix platform and APM applications. These cloud updates are applied by </w:t>
      </w:r>
      <w:r w:rsidR="005B7652">
        <w:t>Vendor Three</w:t>
      </w:r>
      <w:r w:rsidRPr="00494E64">
        <w:t xml:space="preserve"> and are largely transparent to [Client]. If any update requires action (for instance, updating an edge component), we will coordinate with [Client] well in advance. </w:t>
      </w:r>
      <w:r w:rsidR="005B7652">
        <w:t>Vendor Three</w:t>
      </w:r>
      <w:r w:rsidRPr="00494E64">
        <w:t xml:space="preserve"> typically rolls out minor improvements monthly and bigger feature updates quarterly. [Client] will always be on the latest secure version.</w:t>
      </w:r>
    </w:p>
    <w:p w14:paraId="7002A5FB" w14:textId="0C9F8D25" w:rsidR="00494E64" w:rsidRPr="00494E64" w:rsidRDefault="00494E64" w:rsidP="00494E64">
      <w:pPr>
        <w:numPr>
          <w:ilvl w:val="1"/>
          <w:numId w:val="6"/>
        </w:numPr>
      </w:pPr>
      <w:r w:rsidRPr="00494E64">
        <w:rPr>
          <w:b/>
          <w:bCs/>
        </w:rPr>
        <w:t>Basic Monitoring:</w:t>
      </w:r>
      <w:r w:rsidRPr="00494E64">
        <w:t xml:space="preserve"> </w:t>
      </w:r>
      <w:r w:rsidR="005B7652">
        <w:t>Vendor Three</w:t>
      </w:r>
      <w:r w:rsidRPr="00494E64">
        <w:t>’s cloud operations team monitors the core system health (the cloud services). If any anomaly (like unusually high resource usage or a service error) is detected, we act proactively often before [Client] even notices. This is part of our standard managed service.</w:t>
      </w:r>
    </w:p>
    <w:p w14:paraId="30A67F67" w14:textId="0D0D07ED" w:rsidR="00494E64" w:rsidRPr="00494E64" w:rsidRDefault="00494E64" w:rsidP="00494E64">
      <w:pPr>
        <w:numPr>
          <w:ilvl w:val="1"/>
          <w:numId w:val="6"/>
        </w:numPr>
      </w:pPr>
      <w:r w:rsidRPr="00494E64">
        <w:rPr>
          <w:b/>
          <w:bCs/>
        </w:rPr>
        <w:t>Ticket Escalation Management:</w:t>
      </w:r>
      <w:r w:rsidRPr="00494E64">
        <w:t xml:space="preserve"> If an issue requires deeper technical involvement (for example, a bug in the analytics code), our support will escalate to the product engineering team. Because </w:t>
      </w:r>
      <w:r w:rsidR="005B7652">
        <w:t>Vendor Three</w:t>
      </w:r>
      <w:r w:rsidRPr="00494E64">
        <w:t xml:space="preserve"> both develops and supports the product, we have direct access to the developers to get fixes or workarounds quickly.</w:t>
      </w:r>
    </w:p>
    <w:p w14:paraId="7E725793" w14:textId="77777777" w:rsidR="00494E64" w:rsidRPr="00494E64" w:rsidRDefault="00494E64" w:rsidP="00494E64">
      <w:pPr>
        <w:numPr>
          <w:ilvl w:val="0"/>
          <w:numId w:val="6"/>
        </w:numPr>
      </w:pPr>
      <w:r w:rsidRPr="00494E64">
        <w:rPr>
          <w:b/>
          <w:bCs/>
        </w:rPr>
        <w:t>Premium Support (Optional Upgrade):</w:t>
      </w:r>
      <w:r w:rsidRPr="00494E64">
        <w:t xml:space="preserve"> Many customers with critical operations opt for our premium support plan to get additional peace of mind. For [Client], we recommend considering this, at least for the first year of operation. Premium support would provide:</w:t>
      </w:r>
    </w:p>
    <w:p w14:paraId="03969559" w14:textId="3B6CC51C" w:rsidR="00494E64" w:rsidRPr="00494E64" w:rsidRDefault="00494E64" w:rsidP="00494E64">
      <w:pPr>
        <w:numPr>
          <w:ilvl w:val="1"/>
          <w:numId w:val="6"/>
        </w:numPr>
      </w:pPr>
      <w:r w:rsidRPr="00494E64">
        <w:rPr>
          <w:b/>
          <w:bCs/>
        </w:rPr>
        <w:t>Dedicated Support Engineer:</w:t>
      </w:r>
      <w:r w:rsidRPr="00494E64">
        <w:t xml:space="preserve"> We assign a named support engineer (or small team) who is intimately familiar with [Client]’s deployment. This engineer will conduct weekly check-ins, review system performance, and be your advocate within </w:t>
      </w:r>
      <w:r w:rsidR="005B7652">
        <w:t>Vendor Three</w:t>
      </w:r>
      <w:r w:rsidRPr="00494E64">
        <w:t xml:space="preserve"> for any issues. They essentially become an extension of your team.</w:t>
      </w:r>
    </w:p>
    <w:p w14:paraId="42EC1D05" w14:textId="77777777" w:rsidR="00494E64" w:rsidRPr="00494E64" w:rsidRDefault="00494E64" w:rsidP="00494E64">
      <w:pPr>
        <w:numPr>
          <w:ilvl w:val="1"/>
          <w:numId w:val="6"/>
        </w:numPr>
      </w:pPr>
      <w:r w:rsidRPr="00494E64">
        <w:rPr>
          <w:b/>
          <w:bCs/>
        </w:rPr>
        <w:t>Faster Response SLAs:</w:t>
      </w:r>
      <w:r w:rsidRPr="00494E64">
        <w:t xml:space="preserve"> E.g., critical issues response in 15 minutes, and direct phone access to L2 engineers. Non-critical issues also get priority handling, often resolved within 1 business day.</w:t>
      </w:r>
    </w:p>
    <w:p w14:paraId="772230AA" w14:textId="77777777" w:rsidR="00494E64" w:rsidRPr="00494E64" w:rsidRDefault="00494E64" w:rsidP="00494E64">
      <w:pPr>
        <w:numPr>
          <w:ilvl w:val="1"/>
          <w:numId w:val="6"/>
        </w:numPr>
      </w:pPr>
      <w:r w:rsidRPr="00494E64">
        <w:rPr>
          <w:b/>
          <w:bCs/>
        </w:rPr>
        <w:t>Proactive Analytics Reviews:</w:t>
      </w:r>
      <w:r w:rsidRPr="00494E64">
        <w:t xml:space="preserve"> Every quarter, our data science team can perform a proactive review of your twin’s analytics outcomes – checking if models are still accurate, retraining models with newer data, and advising on any tuning to improve accuracy or reduce false alerts. Think of it as a “twin performance tune-up” done regularly.</w:t>
      </w:r>
    </w:p>
    <w:p w14:paraId="75B1E084" w14:textId="6557B65E" w:rsidR="00494E64" w:rsidRPr="00494E64" w:rsidRDefault="00494E64" w:rsidP="00494E64">
      <w:pPr>
        <w:numPr>
          <w:ilvl w:val="1"/>
          <w:numId w:val="6"/>
        </w:numPr>
      </w:pPr>
      <w:r w:rsidRPr="00494E64">
        <w:rPr>
          <w:b/>
          <w:bCs/>
        </w:rPr>
        <w:t>On-site Support Visits:</w:t>
      </w:r>
      <w:r w:rsidRPr="00494E64">
        <w:t xml:space="preserve"> The premium package typically includes a certain number of on-site days. For example, a </w:t>
      </w:r>
      <w:r w:rsidR="005B7652">
        <w:t>Vendor Three</w:t>
      </w:r>
      <w:r w:rsidRPr="00494E64">
        <w:t xml:space="preserve"> engineer can visit [Client] twice a year to perform system health assessments, provide additional user training refreshers, and discuss any new features or use cases you might want to deploy. These visits help maintain a strong alignment and ensure you’re getting maximum value.</w:t>
      </w:r>
    </w:p>
    <w:p w14:paraId="43FF2469" w14:textId="14D344FE" w:rsidR="00494E64" w:rsidRPr="00494E64" w:rsidRDefault="00494E64" w:rsidP="00494E64">
      <w:pPr>
        <w:numPr>
          <w:ilvl w:val="1"/>
          <w:numId w:val="6"/>
        </w:numPr>
      </w:pPr>
      <w:r w:rsidRPr="00494E64">
        <w:rPr>
          <w:b/>
          <w:bCs/>
        </w:rPr>
        <w:t>Custom Enhancement Requests:</w:t>
      </w:r>
      <w:r w:rsidRPr="00494E64">
        <w:t xml:space="preserve"> Premium customers can submit requests for minor feature enhancements or custom reports, which </w:t>
      </w:r>
      <w:r w:rsidR="005B7652">
        <w:t>Vendor Three</w:t>
      </w:r>
      <w:r w:rsidRPr="00494E64">
        <w:t xml:space="preserve"> will attempt to accommodate in future updates or provide as a small patch. We can’t guarantee all requests are implemented, but premium customers’ needs heavily influence our product roadmap.</w:t>
      </w:r>
    </w:p>
    <w:p w14:paraId="2E249EBF" w14:textId="69898233" w:rsidR="00494E64" w:rsidRPr="00494E64" w:rsidRDefault="00494E64" w:rsidP="00494E64">
      <w:pPr>
        <w:numPr>
          <w:ilvl w:val="0"/>
          <w:numId w:val="6"/>
        </w:numPr>
      </w:pPr>
      <w:r w:rsidRPr="00494E64">
        <w:rPr>
          <w:b/>
          <w:bCs/>
        </w:rPr>
        <w:t>Post-Warranty Maintenance:</w:t>
      </w:r>
      <w:r w:rsidRPr="00494E64">
        <w:t xml:space="preserve"> After the </w:t>
      </w:r>
      <w:proofErr w:type="spellStart"/>
      <w:r w:rsidRPr="00494E64">
        <w:t>hypercare</w:t>
      </w:r>
      <w:proofErr w:type="spellEnd"/>
      <w:r w:rsidRPr="00494E64">
        <w:t xml:space="preserve"> period, the solution enters normal operation mode. </w:t>
      </w:r>
      <w:r w:rsidR="005B7652">
        <w:t>Vendor Three</w:t>
      </w:r>
      <w:r w:rsidRPr="00494E64">
        <w:t xml:space="preserve"> will formally hand over all admin controls to [Client]’s designated team, but we remain just a phone call away for support. If any defects are discovered post-implementation (e.g., an edge case bug in a model), </w:t>
      </w:r>
      <w:r w:rsidR="005B7652">
        <w:t>Vendor Three</w:t>
      </w:r>
      <w:r w:rsidRPr="00494E64">
        <w:t xml:space="preserve"> will rectify those as part of support. The software subscription covers the maintenance of the software – there’s no separate maintenance fee aside from the subscription unless modifications or new development outside scope are needed.</w:t>
      </w:r>
    </w:p>
    <w:p w14:paraId="4DEACD9E" w14:textId="61C37FAC" w:rsidR="00494E64" w:rsidRPr="00494E64" w:rsidRDefault="00494E64" w:rsidP="00494E64">
      <w:pPr>
        <w:numPr>
          <w:ilvl w:val="0"/>
          <w:numId w:val="6"/>
        </w:numPr>
      </w:pPr>
      <w:r w:rsidRPr="00494E64">
        <w:rPr>
          <w:b/>
          <w:bCs/>
        </w:rPr>
        <w:t>Continuous Improvement &amp; Account Management:</w:t>
      </w:r>
      <w:r w:rsidRPr="00494E64">
        <w:t xml:space="preserve"> We assign an </w:t>
      </w:r>
      <w:r w:rsidRPr="00494E64">
        <w:rPr>
          <w:b/>
          <w:bCs/>
        </w:rPr>
        <w:t>Account Manager</w:t>
      </w:r>
      <w:r w:rsidRPr="00494E64">
        <w:t xml:space="preserve"> or Customer Success Manager who will periodically meet with [Client] (e.g., monthly in early stages, then quarterly) to review how things are going. In these meetings, we might review system usage (are all users logging in, any obstacles?), discuss any new business challenges where the twin could help, and update you on </w:t>
      </w:r>
      <w:r w:rsidR="005B7652">
        <w:t>Vendor Three</w:t>
      </w:r>
      <w:r w:rsidRPr="00494E64">
        <w:t>’s latest relevant innovations. We want [Client] to see a growing return on the twin. For instance, a year in, we might suggest: “You’ve seen great maintenance savings on these assets, how about we extend the twin to cover energy optimization and yield improvements?” – essentially working with you to expand the solution’s value. These meetings are included as part of our customer care; they are not charged extra.</w:t>
      </w:r>
    </w:p>
    <w:p w14:paraId="43DF0422" w14:textId="282758FA" w:rsidR="00494E64" w:rsidRPr="00494E64" w:rsidRDefault="00494E64" w:rsidP="00494E64">
      <w:pPr>
        <w:numPr>
          <w:ilvl w:val="0"/>
          <w:numId w:val="6"/>
        </w:numPr>
      </w:pPr>
      <w:r w:rsidRPr="00494E64">
        <w:rPr>
          <w:b/>
          <w:bCs/>
        </w:rPr>
        <w:t>Integration with [Client]’s Support Process:</w:t>
      </w:r>
      <w:r w:rsidRPr="00494E64">
        <w:t xml:space="preserve"> </w:t>
      </w:r>
      <w:r w:rsidR="005B7652">
        <w:t>Vendor Three</w:t>
      </w:r>
      <w:r w:rsidRPr="00494E64">
        <w:t xml:space="preserve"> is flexible in working with [Client]’s preferred support model. Some clients like to have their internal helpdesk be the first line for users, then escalate to </w:t>
      </w:r>
      <w:r w:rsidR="005B7652">
        <w:t>Vendor Three</w:t>
      </w:r>
      <w:r w:rsidRPr="00494E64">
        <w:t xml:space="preserve"> – we can train your helpdesk on common issues so they can resolve tier-1 questions (like password resets or navigation help) themselves. </w:t>
      </w:r>
      <w:proofErr w:type="gramStart"/>
      <w:r w:rsidRPr="00494E64">
        <w:t>Or,</w:t>
      </w:r>
      <w:proofErr w:type="gramEnd"/>
      <w:r w:rsidRPr="00494E64">
        <w:t xml:space="preserve"> users can directly reach out to </w:t>
      </w:r>
      <w:r w:rsidR="005B7652">
        <w:t>Vendor Three</w:t>
      </w:r>
      <w:r w:rsidRPr="00494E64">
        <w:t xml:space="preserve"> support – whatever model [Client] prefers, we’ll accommodate. We can also set up joint monitoring; for example, [Client]’s IT could get access to our monitoring dashboards or receive email alerts if something is amiss, ensuring both teams have visibility.</w:t>
      </w:r>
    </w:p>
    <w:p w14:paraId="5DAE6F1B" w14:textId="2E5A5661" w:rsidR="00494E64" w:rsidRPr="00494E64" w:rsidRDefault="00494E64" w:rsidP="00494E64">
      <w:pPr>
        <w:numPr>
          <w:ilvl w:val="0"/>
          <w:numId w:val="6"/>
        </w:numPr>
      </w:pPr>
      <w:r w:rsidRPr="00494E64">
        <w:rPr>
          <w:b/>
          <w:bCs/>
        </w:rPr>
        <w:t>Service Level Agreement (SLA):</w:t>
      </w:r>
      <w:r w:rsidRPr="00494E64">
        <w:t xml:space="preserve"> We will include SLAs in the contract for system availability and support response. For the cloud services, we commit to </w:t>
      </w:r>
      <w:r w:rsidRPr="00494E64">
        <w:rPr>
          <w:b/>
          <w:bCs/>
        </w:rPr>
        <w:t>99.9% uptime</w:t>
      </w:r>
      <w:r w:rsidRPr="00494E64">
        <w:t xml:space="preserve"> (excluding scheduled maintenance windows). Our track record </w:t>
      </w:r>
      <w:proofErr w:type="gramStart"/>
      <w:r w:rsidRPr="00494E64">
        <w:t>actually exceeds</w:t>
      </w:r>
      <w:proofErr w:type="gramEnd"/>
      <w:r w:rsidRPr="00494E64">
        <w:t xml:space="preserve"> this (in many months we hit 100% availability). If we fall short, there are financial credits as per standard terms. More importantly, our high availability architecture (with redundancy and failover across </w:t>
      </w:r>
      <w:r w:rsidR="005B7652">
        <w:t>Vendor Three</w:t>
      </w:r>
      <w:r w:rsidRPr="00494E64">
        <w:t>’s data centers) is designed to minimize any downtime impact on [Client]’s operations.</w:t>
      </w:r>
    </w:p>
    <w:p w14:paraId="07E94816" w14:textId="4388204D" w:rsidR="00494E64" w:rsidRPr="00494E64" w:rsidRDefault="00494E64" w:rsidP="00494E64">
      <w:pPr>
        <w:numPr>
          <w:ilvl w:val="0"/>
          <w:numId w:val="6"/>
        </w:numPr>
      </w:pPr>
      <w:r w:rsidRPr="00494E64">
        <w:rPr>
          <w:b/>
          <w:bCs/>
        </w:rPr>
        <w:t>Upgrades and Scalability:</w:t>
      </w:r>
      <w:r w:rsidRPr="00494E64">
        <w:t xml:space="preserve"> As part of maintenance, if [Client] in future decides to upgrade or extend the solution (say integrate an advanced AI module or connect another facility), </w:t>
      </w:r>
      <w:r w:rsidR="005B7652">
        <w:t>Vendor Three</w:t>
      </w:r>
      <w:r w:rsidRPr="00494E64">
        <w:t xml:space="preserve"> can provide those as separate scoped projects. However, minor scaling (connecting a few new sensors, adding another user) is something [Client]’s trained admin can do </w:t>
      </w:r>
      <w:proofErr w:type="gramStart"/>
      <w:r w:rsidRPr="00494E64">
        <w:t>easily</w:t>
      </w:r>
      <w:proofErr w:type="gramEnd"/>
      <w:r w:rsidRPr="00494E64">
        <w:t xml:space="preserve"> and our support can assist with if needed. The system is meant to be </w:t>
      </w:r>
      <w:r w:rsidRPr="00494E64">
        <w:rPr>
          <w:b/>
          <w:bCs/>
        </w:rPr>
        <w:t>flexible and scalable without requiring a full new project for every change</w:t>
      </w:r>
      <w:r w:rsidRPr="00494E64">
        <w:t>.</w:t>
      </w:r>
    </w:p>
    <w:p w14:paraId="1B7F2F57" w14:textId="700AA7E1" w:rsidR="00494E64" w:rsidRPr="00494E64" w:rsidRDefault="00494E64" w:rsidP="00494E64">
      <w:r w:rsidRPr="00494E64">
        <w:t xml:space="preserve">In summary, </w:t>
      </w:r>
      <w:r w:rsidR="005B7652">
        <w:t>Vendor Three</w:t>
      </w:r>
      <w:r w:rsidRPr="00494E64">
        <w:t xml:space="preserve"> will </w:t>
      </w:r>
      <w:r w:rsidRPr="00494E64">
        <w:rPr>
          <w:b/>
          <w:bCs/>
        </w:rPr>
        <w:t>stand beside [Client] for the long run</w:t>
      </w:r>
      <w:r w:rsidRPr="00494E64">
        <w:t xml:space="preserve">. From immediate troubleshooting to strategic guidance, our support structure is comprehensive. Our goal is not only to fix issues quickly but to continuously ensure the digital twin is delivering value and evolving with [Client]’s needs. Many of our customers treat </w:t>
      </w:r>
      <w:r w:rsidR="005B7652">
        <w:t>Vendor Three</w:t>
      </w:r>
      <w:r w:rsidRPr="00494E64">
        <w:t>’s support team as an extension of their own team – that’s the partnership approach we strive for. We encourage [Client] to take advantage of all these support channels to maximize the success of the solution.</w:t>
      </w:r>
    </w:p>
    <w:p w14:paraId="7947CAAF" w14:textId="77777777" w:rsidR="00494E64" w:rsidRPr="00494E64" w:rsidRDefault="00494E64" w:rsidP="00494E64">
      <w:pPr>
        <w:rPr>
          <w:b/>
          <w:bCs/>
        </w:rPr>
      </w:pPr>
      <w:r w:rsidRPr="00494E64">
        <w:rPr>
          <w:b/>
          <w:bCs/>
        </w:rPr>
        <w:t>Company Experience and Expertise</w:t>
      </w:r>
    </w:p>
    <w:p w14:paraId="5237909D" w14:textId="2792474E" w:rsidR="00494E64" w:rsidRPr="00494E64" w:rsidRDefault="005B7652" w:rsidP="00494E64">
      <w:r>
        <w:t>Vendor Three</w:t>
      </w:r>
      <w:r w:rsidR="00494E64" w:rsidRPr="00494E64">
        <w:t xml:space="preserve"> brings a powerful combination of </w:t>
      </w:r>
      <w:r w:rsidR="00494E64" w:rsidRPr="00494E64">
        <w:rPr>
          <w:b/>
          <w:bCs/>
        </w:rPr>
        <w:t>domain experience, technological innovation, and a proven track record</w:t>
      </w:r>
      <w:r w:rsidR="00494E64" w:rsidRPr="00494E64">
        <w:t xml:space="preserve"> in digital twin implementations. Below, we outline </w:t>
      </w:r>
      <w:r>
        <w:t>Vendor Three</w:t>
      </w:r>
      <w:r w:rsidR="00494E64" w:rsidRPr="00494E64">
        <w:t>’s relevant experience and successes, demonstrating why we are well-equipped to execute this project:</w:t>
      </w:r>
    </w:p>
    <w:p w14:paraId="38B3A663" w14:textId="40D2198D" w:rsidR="00494E64" w:rsidRPr="00494E64" w:rsidRDefault="00494E64" w:rsidP="00494E64">
      <w:pPr>
        <w:numPr>
          <w:ilvl w:val="0"/>
          <w:numId w:val="7"/>
        </w:numPr>
      </w:pPr>
      <w:r w:rsidRPr="00494E64">
        <w:rPr>
          <w:b/>
          <w:bCs/>
        </w:rPr>
        <w:t>Pioneer in Industrial IoT and Digital Twins:</w:t>
      </w:r>
      <w:r w:rsidRPr="00494E64">
        <w:t xml:space="preserve"> </w:t>
      </w:r>
      <w:r w:rsidR="005B7652">
        <w:t>Vendor Three</w:t>
      </w:r>
      <w:r w:rsidRPr="00494E64">
        <w:t xml:space="preserve"> was one of the first companies to coin and embrace the term “Industrial Internet.” Over a decade ago, we launched initiatives to connect and digitize our own products (jet engines, power turbines, MRI machines, etc.) and then did the same for customers. </w:t>
      </w:r>
      <w:r w:rsidR="005B7652">
        <w:t>Vendor Three</w:t>
      </w:r>
      <w:r w:rsidRPr="00494E64">
        <w:t xml:space="preserve">’s </w:t>
      </w:r>
      <w:r w:rsidRPr="00494E64">
        <w:rPr>
          <w:b/>
          <w:bCs/>
        </w:rPr>
        <w:t>Predix platform</w:t>
      </w:r>
      <w:r w:rsidRPr="00494E64">
        <w:t xml:space="preserve"> was among the earliest industrial cloud platforms. This long history means our tools and methods are now in their mature fourth or fifth generation, incorporating lessons learned from many deployments. We understand not just the technology, but also how to drive organizational adoption of digital solutions – an area where early attempts by others often faltered.</w:t>
      </w:r>
    </w:p>
    <w:p w14:paraId="5F02E527" w14:textId="2C4D2DE1" w:rsidR="00494E64" w:rsidRPr="00494E64" w:rsidRDefault="00494E64" w:rsidP="00494E64">
      <w:pPr>
        <w:numPr>
          <w:ilvl w:val="0"/>
          <w:numId w:val="7"/>
        </w:numPr>
      </w:pPr>
      <w:r w:rsidRPr="00494E64">
        <w:rPr>
          <w:b/>
          <w:bCs/>
        </w:rPr>
        <w:t>Real-World Case Studies:</w:t>
      </w:r>
      <w:r w:rsidRPr="00494E64">
        <w:t xml:space="preserve"> </w:t>
      </w:r>
      <w:r w:rsidR="005B7652">
        <w:t>Vendor Three</w:t>
      </w:r>
      <w:r w:rsidRPr="00494E64">
        <w:t xml:space="preserve"> has delivered digital twin solutions across various industries. Here are a few examples that highlight our capabilities:</w:t>
      </w:r>
    </w:p>
    <w:p w14:paraId="0D1DE40F" w14:textId="38C71410" w:rsidR="00494E64" w:rsidRPr="00494E64" w:rsidRDefault="00494E64" w:rsidP="00494E64">
      <w:pPr>
        <w:numPr>
          <w:ilvl w:val="1"/>
          <w:numId w:val="7"/>
        </w:numPr>
      </w:pPr>
      <w:r w:rsidRPr="00494E64">
        <w:rPr>
          <w:b/>
          <w:bCs/>
        </w:rPr>
        <w:t>Power Generation Utility:</w:t>
      </w:r>
      <w:r w:rsidRPr="00494E64">
        <w:t xml:space="preserve"> </w:t>
      </w:r>
      <w:r w:rsidR="005B7652">
        <w:t>Vendor Three</w:t>
      </w:r>
      <w:r w:rsidRPr="00494E64">
        <w:t xml:space="preserve"> implemented a digital twin for a fleet of gas turbines at a large power utility. The twin models (one per turbine) predicted behaviors like turbine blade wear and combustion anomalies. By analyzing vibration and temperature patterns, the system gave maintenance planners </w:t>
      </w:r>
      <w:r w:rsidRPr="00494E64">
        <w:rPr>
          <w:b/>
          <w:bCs/>
        </w:rPr>
        <w:t>weeks of advance notice</w:t>
      </w:r>
      <w:r w:rsidRPr="00494E64">
        <w:t xml:space="preserve"> before any performance degradation. As a result, the utility reduced forced outages by </w:t>
      </w:r>
      <w:r w:rsidRPr="00494E64">
        <w:rPr>
          <w:b/>
          <w:bCs/>
        </w:rPr>
        <w:t>20%</w:t>
      </w:r>
      <w:r w:rsidRPr="00494E64">
        <w:t xml:space="preserve"> in the first year and saved an estimated $4M by optimizing maintenance intervals (doing maintenance based on condition rather than fixed schedule). A significant win was avoiding a potential catastrophic failure that the twin detected early, preventing downtime that would have impacted power supply to millions of homes.</w:t>
      </w:r>
    </w:p>
    <w:p w14:paraId="4EC2D396" w14:textId="708D2D7D" w:rsidR="00494E64" w:rsidRPr="00494E64" w:rsidRDefault="00494E64" w:rsidP="00494E64">
      <w:pPr>
        <w:numPr>
          <w:ilvl w:val="1"/>
          <w:numId w:val="7"/>
        </w:numPr>
      </w:pPr>
      <w:r w:rsidRPr="00494E64">
        <w:rPr>
          <w:b/>
          <w:bCs/>
        </w:rPr>
        <w:t>International Airline:</w:t>
      </w:r>
      <w:r w:rsidRPr="00494E64">
        <w:t xml:space="preserve"> We worked with a major airline’s engineering division to deploy digital twins for their aircraft engines (many of which are </w:t>
      </w:r>
      <w:r w:rsidR="005B7652">
        <w:t>Vendor Three</w:t>
      </w:r>
      <w:r w:rsidRPr="00494E64">
        <w:t xml:space="preserve">-manufactured). Using </w:t>
      </w:r>
      <w:r w:rsidR="005B7652">
        <w:t>Vendor Three</w:t>
      </w:r>
      <w:r w:rsidRPr="00494E64">
        <w:t xml:space="preserve">’s Predix APM, the twin tracked each engine’s life, incorporating sensor data from flights (temperatures, spools speeds) and performing stress calculations. The result was dynamic maintenance scheduling – engines only came off wing when truly needed. The airline saw a </w:t>
      </w:r>
      <w:r w:rsidRPr="00494E64">
        <w:rPr>
          <w:b/>
          <w:bCs/>
        </w:rPr>
        <w:t>15% reduction in unscheduled engine removals</w:t>
      </w:r>
      <w:r w:rsidRPr="00494E64">
        <w:t>, leading to fewer flight disruptions. They also used the twin’s analysis to adjust operating procedures, which improved fuel efficiency by about 1%, saving millions in fuel costs. This showcases our twin’s ability not just to predict failures but also to enhance performance continuously.</w:t>
      </w:r>
    </w:p>
    <w:p w14:paraId="233C0DEA" w14:textId="66756683" w:rsidR="00494E64" w:rsidRPr="00494E64" w:rsidRDefault="00494E64" w:rsidP="00494E64">
      <w:pPr>
        <w:numPr>
          <w:ilvl w:val="1"/>
          <w:numId w:val="7"/>
        </w:numPr>
      </w:pPr>
      <w:r w:rsidRPr="00494E64">
        <w:rPr>
          <w:b/>
          <w:bCs/>
        </w:rPr>
        <w:t>Oil &amp; Gas – Offshore Platform:</w:t>
      </w:r>
      <w:r w:rsidRPr="00494E64">
        <w:t xml:space="preserve"> </w:t>
      </w:r>
      <w:r w:rsidR="005B7652">
        <w:t>Vendor Three</w:t>
      </w:r>
      <w:r w:rsidRPr="00494E64">
        <w:t xml:space="preserve"> deployed a digital twin for an offshore oil platform’s critical rotating equipment (pumps, compressors). Offshore downtime is extremely costly. The twin used </w:t>
      </w:r>
      <w:r w:rsidR="005B7652">
        <w:t>Vendor Three</w:t>
      </w:r>
      <w:r w:rsidRPr="00494E64">
        <w:t xml:space="preserve">’s </w:t>
      </w:r>
      <w:proofErr w:type="spellStart"/>
      <w:r w:rsidRPr="00494E64">
        <w:t>SmartSignal</w:t>
      </w:r>
      <w:proofErr w:type="spellEnd"/>
      <w:r w:rsidRPr="00494E64">
        <w:t xml:space="preserve"> analytics (now part of our APM) to monitor subtle changes in equipment behavior. In one instance, it detected an early sign of a sub-sea pump issue; maintenance was scheduled proactively during a planned downtime window, avoiding an emergency shutdown. Over two years, the platform reported </w:t>
      </w:r>
      <w:r w:rsidRPr="00494E64">
        <w:rPr>
          <w:b/>
          <w:bCs/>
        </w:rPr>
        <w:t>zero unplanned shutdowns</w:t>
      </w:r>
      <w:r w:rsidRPr="00494E64">
        <w:t xml:space="preserve"> attributable to equipment failure, a first in its operating history. Additionally, the twin’s data helped optimize the platform’s throughput – operators could run equipment closer to optimal points with confidence, boosting production by ~2%. This example underscores </w:t>
      </w:r>
      <w:r w:rsidR="005B7652">
        <w:t>Vendor Three</w:t>
      </w:r>
      <w:r w:rsidRPr="00494E64">
        <w:t>’s strength in high-stakes, harsh environments where reliability is paramount.</w:t>
      </w:r>
    </w:p>
    <w:p w14:paraId="51EE9D7A" w14:textId="5E0036F7" w:rsidR="00494E64" w:rsidRPr="00494E64" w:rsidRDefault="00494E64" w:rsidP="00494E64">
      <w:pPr>
        <w:numPr>
          <w:ilvl w:val="1"/>
          <w:numId w:val="7"/>
        </w:numPr>
      </w:pPr>
      <w:r w:rsidRPr="00494E64">
        <w:rPr>
          <w:b/>
          <w:bCs/>
        </w:rPr>
        <w:t>Discrete Manufacturing (Automotive):</w:t>
      </w:r>
      <w:r w:rsidRPr="00494E64">
        <w:t xml:space="preserve"> While </w:t>
      </w:r>
      <w:r w:rsidR="005B7652">
        <w:t>Vendor Three</w:t>
      </w:r>
      <w:r w:rsidRPr="00494E64">
        <w:t xml:space="preserve"> is renowned in energy and aviation, we have also applied digital twin tech in manufacturing settings. For an automotive OEM’s engine assembly plant, </w:t>
      </w:r>
      <w:r w:rsidR="005B7652">
        <w:t>Vendor Three</w:t>
      </w:r>
      <w:r w:rsidRPr="00494E64">
        <w:t xml:space="preserve"> developed a twin of their assembly line processes in partnership with their team. The twin highlighted bottlenecks and predicted quality issues (like torque anomalies in bolt fastening). By adjusting line balancing and machine calibration with guidance from the twin, the plant saw </w:t>
      </w:r>
      <w:proofErr w:type="gramStart"/>
      <w:r w:rsidRPr="00494E64">
        <w:t>a</w:t>
      </w:r>
      <w:proofErr w:type="gramEnd"/>
      <w:r w:rsidRPr="00494E64">
        <w:t xml:space="preserve"> </w:t>
      </w:r>
      <w:r w:rsidRPr="00494E64">
        <w:rPr>
          <w:b/>
          <w:bCs/>
        </w:rPr>
        <w:t>8% increase in line productivity</w:t>
      </w:r>
      <w:r w:rsidRPr="00494E64">
        <w:t xml:space="preserve"> and their end-of-line defect rate dropped by 5%, saving rework costs. What’s notable is that </w:t>
      </w:r>
      <w:r w:rsidR="005B7652">
        <w:t>Vendor Three</w:t>
      </w:r>
      <w:r w:rsidRPr="00494E64">
        <w:t>’s approach integrated with the OEM’s existing systems (Siemens PLCs, etc.) showing our open collaboration ethos – we can work in heterogeneous environments and still deliver results.</w:t>
      </w:r>
    </w:p>
    <w:p w14:paraId="4A1C387F" w14:textId="24CB4E0E" w:rsidR="00494E64" w:rsidRPr="00494E64" w:rsidRDefault="00494E64" w:rsidP="00494E64">
      <w:r w:rsidRPr="00494E64">
        <w:rPr>
          <w:i/>
          <w:iCs/>
        </w:rPr>
        <w:t xml:space="preserve">(Note: Additional case studies or references can be provided upon request, including contacts at these client organizations who can speak to their experience with </w:t>
      </w:r>
      <w:r w:rsidR="005B7652">
        <w:rPr>
          <w:i/>
          <w:iCs/>
        </w:rPr>
        <w:t>Vendor Three</w:t>
      </w:r>
      <w:r w:rsidRPr="00494E64">
        <w:rPr>
          <w:i/>
          <w:iCs/>
        </w:rPr>
        <w:t>.)</w:t>
      </w:r>
    </w:p>
    <w:p w14:paraId="37B03E8C" w14:textId="39164CF3" w:rsidR="00494E64" w:rsidRPr="00494E64" w:rsidRDefault="00494E64" w:rsidP="00494E64">
      <w:pPr>
        <w:numPr>
          <w:ilvl w:val="0"/>
          <w:numId w:val="7"/>
        </w:numPr>
      </w:pPr>
      <w:r w:rsidRPr="00494E64">
        <w:rPr>
          <w:b/>
          <w:bCs/>
        </w:rPr>
        <w:t>Expertise in [Client]’s Industry:</w:t>
      </w:r>
      <w:r w:rsidRPr="00494E64">
        <w:t xml:space="preserve"> [If applicable, insert specifics aligning with [Client]’s domain]. </w:t>
      </w:r>
      <w:r w:rsidR="005B7652">
        <w:t>Vendor Three</w:t>
      </w:r>
      <w:r w:rsidRPr="00494E64">
        <w:t xml:space="preserve"> has a dedicated </w:t>
      </w:r>
      <w:r w:rsidRPr="00494E64">
        <w:rPr>
          <w:b/>
          <w:bCs/>
        </w:rPr>
        <w:t>Digital Solutions team for [Client’s Industry]</w:t>
      </w:r>
      <w:r w:rsidRPr="00494E64">
        <w:t xml:space="preserve">. For example, if [Client] is in chemicals, </w:t>
      </w:r>
      <w:r w:rsidR="005B7652">
        <w:t>Vendor Three</w:t>
      </w:r>
      <w:r w:rsidRPr="00494E64">
        <w:t>’s team includes chemical engineers turned data scientists who deeply understand process manufacturing. If [Client] is in discrete manufacturing, we have former plant managers on staff who know lean manufacturing and can tailor the twin to support such initiatives. This domain-specific expertise ensures our solution is not one-size-fits-</w:t>
      </w:r>
      <w:proofErr w:type="gramStart"/>
      <w:r w:rsidRPr="00494E64">
        <w:t>all, but</w:t>
      </w:r>
      <w:proofErr w:type="gramEnd"/>
      <w:r w:rsidRPr="00494E64">
        <w:t xml:space="preserve"> instead is customized to the nuances of [Client]’s operations. It also means we can hit the ground running, with less time spent learning the process and more time improving it.</w:t>
      </w:r>
    </w:p>
    <w:p w14:paraId="7F5C559A" w14:textId="023C5E50" w:rsidR="00494E64" w:rsidRPr="00494E64" w:rsidRDefault="00494E64" w:rsidP="00494E64">
      <w:pPr>
        <w:numPr>
          <w:ilvl w:val="0"/>
          <w:numId w:val="7"/>
        </w:numPr>
      </w:pPr>
      <w:r w:rsidRPr="00494E64">
        <w:rPr>
          <w:b/>
          <w:bCs/>
        </w:rPr>
        <w:t xml:space="preserve">Research &amp; Innovation at </w:t>
      </w:r>
      <w:r w:rsidR="005B7652">
        <w:rPr>
          <w:b/>
          <w:bCs/>
        </w:rPr>
        <w:t>Vendor Three</w:t>
      </w:r>
      <w:r w:rsidRPr="00494E64">
        <w:rPr>
          <w:b/>
          <w:bCs/>
        </w:rPr>
        <w:t xml:space="preserve"> </w:t>
      </w:r>
      <w:proofErr w:type="spellStart"/>
      <w:r w:rsidRPr="00494E64">
        <w:rPr>
          <w:b/>
          <w:bCs/>
        </w:rPr>
        <w:t>Vernova</w:t>
      </w:r>
      <w:proofErr w:type="spellEnd"/>
      <w:r w:rsidRPr="00494E64">
        <w:rPr>
          <w:b/>
          <w:bCs/>
        </w:rPr>
        <w:t xml:space="preserve"> and </w:t>
      </w:r>
      <w:r w:rsidR="005B7652">
        <w:rPr>
          <w:b/>
          <w:bCs/>
        </w:rPr>
        <w:t>Vendor Three</w:t>
      </w:r>
      <w:r w:rsidRPr="00494E64">
        <w:rPr>
          <w:b/>
          <w:bCs/>
        </w:rPr>
        <w:t xml:space="preserve"> Aerospace:</w:t>
      </w:r>
      <w:r w:rsidRPr="00494E64">
        <w:t xml:space="preserve"> </w:t>
      </w:r>
      <w:r w:rsidR="005B7652">
        <w:t>Vendor Three</w:t>
      </w:r>
      <w:r w:rsidRPr="00494E64">
        <w:t xml:space="preserve">’s industrial businesses (now under </w:t>
      </w:r>
      <w:r w:rsidR="005B7652">
        <w:t>Vendor Three</w:t>
      </w:r>
      <w:r w:rsidRPr="00494E64">
        <w:t xml:space="preserve"> </w:t>
      </w:r>
      <w:proofErr w:type="spellStart"/>
      <w:r w:rsidRPr="00494E64">
        <w:t>Vernova</w:t>
      </w:r>
      <w:proofErr w:type="spellEnd"/>
      <w:r w:rsidRPr="00494E64">
        <w:t xml:space="preserve"> for energy and </w:t>
      </w:r>
      <w:r w:rsidR="005B7652">
        <w:t>Vendor Three</w:t>
      </w:r>
      <w:r w:rsidRPr="00494E64">
        <w:t xml:space="preserve"> Aerospace for aviation) use digital twins internally as well. We invest heavily in R&amp;D, often in partnership with government and academia, to push the frontier of digital twin tech. For instance, </w:t>
      </w:r>
      <w:r w:rsidR="005B7652">
        <w:t>Vendor Three</w:t>
      </w:r>
      <w:r w:rsidRPr="00494E64">
        <w:t xml:space="preserve"> has research projects on using AI to create “closed-loop twins” that automatically adjust control settings to optimize performance in real time – essentially self-tuning systems. As these innovations mature, our customers benefit. [Client] can expect that new analytics techniques or tools that </w:t>
      </w:r>
      <w:r w:rsidR="005B7652">
        <w:t>Vendor Three</w:t>
      </w:r>
      <w:r w:rsidRPr="00494E64">
        <w:t xml:space="preserve"> develops could be offered as enhancements to your twin over time. We continuously update our offerings so that your solution stays state-of-the-art. Our commitment to innovation means your digital twin won’t stagnate – it will evolve, possibly unlocking new value (like carbon efficiency tracking or supply chain risk prediction) that we might not even have scoped today.</w:t>
      </w:r>
    </w:p>
    <w:p w14:paraId="144CDF7F" w14:textId="299EAFB1" w:rsidR="00494E64" w:rsidRPr="00494E64" w:rsidRDefault="00494E64" w:rsidP="00494E64">
      <w:pPr>
        <w:numPr>
          <w:ilvl w:val="0"/>
          <w:numId w:val="7"/>
        </w:numPr>
      </w:pPr>
      <w:r w:rsidRPr="00494E64">
        <w:rPr>
          <w:b/>
          <w:bCs/>
        </w:rPr>
        <w:t>Global Footprint &amp; Partner Ecosystem:</w:t>
      </w:r>
      <w:r w:rsidRPr="00494E64">
        <w:t xml:space="preserve"> </w:t>
      </w:r>
      <w:r w:rsidR="005B7652">
        <w:t>Vendor Three</w:t>
      </w:r>
      <w:r w:rsidRPr="00494E64">
        <w:t xml:space="preserve"> operates globally, and our digital solutions have a support network worldwide. If [Client] has worldwide operations, </w:t>
      </w:r>
      <w:r w:rsidR="005B7652">
        <w:t>Vendor Three</w:t>
      </w:r>
      <w:r w:rsidRPr="00494E64">
        <w:t xml:space="preserve"> can mirror your footprint. Also, we have a strong partner ecosystem – from cloud providers to system integrators. For example, we partner with AWS and Azure (Predix can run on multiple clouds) and with consultancy firms who can provide supplementary services if needed (such as change management or additional analytics). This means we can easily scale the solution or integrate with other initiatives [Client] has (maybe you have a separate AI project – we can collaborate rather than conflict).</w:t>
      </w:r>
    </w:p>
    <w:p w14:paraId="6426CA00" w14:textId="56F206ED" w:rsidR="00494E64" w:rsidRPr="00494E64" w:rsidRDefault="00494E64" w:rsidP="00494E64">
      <w:pPr>
        <w:numPr>
          <w:ilvl w:val="0"/>
          <w:numId w:val="7"/>
        </w:numPr>
      </w:pPr>
      <w:r w:rsidRPr="00494E64">
        <w:rPr>
          <w:b/>
          <w:bCs/>
        </w:rPr>
        <w:t>Awards &amp; Recognition:</w:t>
      </w:r>
      <w:r w:rsidRPr="00494E64">
        <w:t xml:space="preserve"> </w:t>
      </w:r>
      <w:r w:rsidR="005B7652">
        <w:t>Vendor Three</w:t>
      </w:r>
      <w:r w:rsidRPr="00494E64">
        <w:t xml:space="preserve">’s digital twin solutions have received industry accolades, reflecting our leadership. We’ve been named a Leader in the Gartner Magic Quadrant for Industrial IoT Platforms multiple years, and recently </w:t>
      </w:r>
      <w:r w:rsidR="005B7652">
        <w:t>Vendor Three</w:t>
      </w:r>
      <w:r w:rsidRPr="00494E64">
        <w:t xml:space="preserve"> was honored with the </w:t>
      </w:r>
      <w:r w:rsidRPr="00494E64">
        <w:rPr>
          <w:b/>
          <w:bCs/>
        </w:rPr>
        <w:t>2023 Industrie 4.0 Award</w:t>
      </w:r>
      <w:r w:rsidRPr="00494E64">
        <w:t xml:space="preserve"> for a digital twin project in the energy sector. Such recognition is an external validation of the quality and impact of our solutions. However, our greatest reference is our customers’ success – many of whom voluntarily speak at conferences about how </w:t>
      </w:r>
      <w:r w:rsidR="005B7652">
        <w:t>Vendor Three</w:t>
      </w:r>
      <w:r w:rsidRPr="00494E64">
        <w:t>’s digital solutions transformed their operations. Our aim is that [Client] will become one of those success stories.</w:t>
      </w:r>
    </w:p>
    <w:p w14:paraId="3F204B0D" w14:textId="5E6A3DCB" w:rsidR="00494E64" w:rsidRPr="00494E64" w:rsidRDefault="00494E64" w:rsidP="00494E64">
      <w:r w:rsidRPr="00494E64">
        <w:t xml:space="preserve">In conclusion, </w:t>
      </w:r>
      <w:r w:rsidR="005B7652">
        <w:t>Vendor Three</w:t>
      </w:r>
      <w:r w:rsidRPr="00494E64">
        <w:t xml:space="preserve">’s experience is both broad and deep. We have </w:t>
      </w:r>
      <w:r w:rsidRPr="00494E64">
        <w:rPr>
          <w:b/>
          <w:bCs/>
        </w:rPr>
        <w:t>successfully tackled projects very similar to [Client]’s</w:t>
      </w:r>
      <w:r w:rsidRPr="00494E64">
        <w:t xml:space="preserve"> and delivered tangible benefits. We know how to marry the physics of assets with the power of data analytics – that’s the essence of a digital twin. By entrusting this project to </w:t>
      </w:r>
      <w:r w:rsidR="005B7652">
        <w:t>Vendor Three</w:t>
      </w:r>
      <w:r w:rsidRPr="00494E64">
        <w:t>, [Client] gains a partner who has done it before and will apply that knowledge to ensure your project is a success as well.</w:t>
      </w:r>
    </w:p>
    <w:p w14:paraId="54EBFE86" w14:textId="7C18C4CE" w:rsidR="00494E64" w:rsidRPr="00494E64" w:rsidRDefault="00494E64" w:rsidP="00494E64">
      <w:pPr>
        <w:rPr>
          <w:b/>
          <w:bCs/>
        </w:rPr>
      </w:pPr>
      <w:r w:rsidRPr="00494E64">
        <w:rPr>
          <w:b/>
          <w:bCs/>
        </w:rPr>
        <w:t xml:space="preserve">Why Choose </w:t>
      </w:r>
      <w:r w:rsidR="005B7652">
        <w:rPr>
          <w:b/>
          <w:bCs/>
        </w:rPr>
        <w:t>Vendor Three</w:t>
      </w:r>
      <w:r w:rsidRPr="00494E64">
        <w:rPr>
          <w:b/>
          <w:bCs/>
        </w:rPr>
        <w:t xml:space="preserve"> (Value Proposition)</w:t>
      </w:r>
    </w:p>
    <w:p w14:paraId="7C903B7C" w14:textId="1B16D1C9" w:rsidR="00494E64" w:rsidRPr="00494E64" w:rsidRDefault="00494E64" w:rsidP="00494E64">
      <w:r w:rsidRPr="00494E64">
        <w:t xml:space="preserve">In a competitive landscape, </w:t>
      </w:r>
      <w:r w:rsidR="005B7652">
        <w:rPr>
          <w:b/>
          <w:bCs/>
        </w:rPr>
        <w:t>Vendor Three</w:t>
      </w:r>
      <w:r w:rsidRPr="00494E64">
        <w:rPr>
          <w:b/>
          <w:bCs/>
        </w:rPr>
        <w:t xml:space="preserve"> stands out as a digital twin partner</w:t>
      </w:r>
      <w:r w:rsidRPr="00494E64">
        <w:t xml:space="preserve"> through a unique blend of capabilities and approach. Here’s why choosing </w:t>
      </w:r>
      <w:r w:rsidR="005B7652">
        <w:t>Vendor Three</w:t>
      </w:r>
      <w:r w:rsidRPr="00494E64">
        <w:t xml:space="preserve"> will maximize the success of [Client]’s digital twin initiative:</w:t>
      </w:r>
    </w:p>
    <w:p w14:paraId="4446F7F6" w14:textId="64F8EC5B" w:rsidR="00494E64" w:rsidRPr="00494E64" w:rsidRDefault="00494E64" w:rsidP="00494E64">
      <w:pPr>
        <w:numPr>
          <w:ilvl w:val="0"/>
          <w:numId w:val="8"/>
        </w:numPr>
      </w:pPr>
      <w:r w:rsidRPr="00494E64">
        <w:rPr>
          <w:b/>
          <w:bCs/>
        </w:rPr>
        <w:t>Unmatched Asset Knowledge &amp; OEM Advantage:</w:t>
      </w:r>
      <w:r w:rsidRPr="00494E64">
        <w:t xml:space="preserve"> </w:t>
      </w:r>
      <w:r w:rsidR="005B7652">
        <w:t>Vendor Three</w:t>
      </w:r>
      <w:r w:rsidRPr="00494E64">
        <w:t xml:space="preserve"> is an original equipment manufacturer for many of the world’s most complex machines – from power turbines to jet engines to medical scanners. This gives us an inherent advantage: we </w:t>
      </w:r>
      <w:r w:rsidRPr="00494E64">
        <w:rPr>
          <w:b/>
          <w:bCs/>
        </w:rPr>
        <w:t>intimately understand the assets</w:t>
      </w:r>
      <w:r w:rsidRPr="00494E64">
        <w:t xml:space="preserve"> that digital twins are modeling. Our twin models are not black-box guesses; they are built on first-principles engineering and decades of empirical data. For [Client]’s assets, even if they are not </w:t>
      </w:r>
      <w:r w:rsidR="005B7652">
        <w:t>Vendor Three</w:t>
      </w:r>
      <w:r w:rsidRPr="00494E64">
        <w:t xml:space="preserve">-made, we apply similar rigor and often have experts who have worked on those systems. This deep understanding translates to twins that are more accurate and useful. </w:t>
      </w:r>
      <w:r w:rsidRPr="00494E64">
        <w:rPr>
          <w:b/>
          <w:bCs/>
        </w:rPr>
        <w:t>Competitors who are pure software firms cannot easily replicate this level of asset insight.</w:t>
      </w:r>
      <w:r w:rsidRPr="00494E64">
        <w:t xml:space="preserve"> For [Client], this means quicker model calibration, fewer false alarms, and recommendations that truly make engineering sense. When a </w:t>
      </w:r>
      <w:r w:rsidR="005B7652">
        <w:t>Vendor Three</w:t>
      </w:r>
      <w:r w:rsidRPr="00494E64">
        <w:t xml:space="preserve"> twin says a compressor needs service, it’s because the physics and data both say so, giving you confidence to act.</w:t>
      </w:r>
    </w:p>
    <w:p w14:paraId="71A37234" w14:textId="2BC93B3F" w:rsidR="00494E64" w:rsidRPr="00494E64" w:rsidRDefault="00494E64" w:rsidP="00494E64">
      <w:pPr>
        <w:numPr>
          <w:ilvl w:val="0"/>
          <w:numId w:val="8"/>
        </w:numPr>
      </w:pPr>
      <w:r w:rsidRPr="00494E64">
        <w:rPr>
          <w:b/>
          <w:bCs/>
        </w:rPr>
        <w:t>Focus on Outcomes and ROI:</w:t>
      </w:r>
      <w:r w:rsidRPr="00494E64">
        <w:t xml:space="preserve"> </w:t>
      </w:r>
      <w:r w:rsidR="005B7652">
        <w:t>Vendor Three</w:t>
      </w:r>
      <w:r w:rsidRPr="00494E64">
        <w:t xml:space="preserve">’s approach is not just to deploy technology, but to deliver business outcomes. From the start of this proposal, we’ve emphasized KPIs and improvements (downtime reduction, cost savings). We will jointly establish target </w:t>
      </w:r>
      <w:proofErr w:type="gramStart"/>
      <w:r w:rsidRPr="00494E64">
        <w:t>outcomes</w:t>
      </w:r>
      <w:proofErr w:type="gramEnd"/>
      <w:r w:rsidRPr="00494E64">
        <w:t xml:space="preserve"> and we are willing to put “skin in the game” – as mentioned, we can structure parts of our fees or support agreements around achieving those outcomes. This mindset of </w:t>
      </w:r>
      <w:r w:rsidRPr="00494E64">
        <w:rPr>
          <w:b/>
          <w:bCs/>
        </w:rPr>
        <w:t>accountability for results</w:t>
      </w:r>
      <w:r w:rsidRPr="00494E64">
        <w:t xml:space="preserve"> sets us apart. We are not done when the software is installed; we are done when [Client] is seeing tangible value. Our references can attest to our follow-through. </w:t>
      </w:r>
      <w:r w:rsidR="005B7652">
        <w:t>Vendor Three</w:t>
      </w:r>
      <w:r w:rsidRPr="00494E64">
        <w:t>’s culture, honed by providing long-term services (like 10-year aircraft engine maintenance contracts), is to continuously earn trust by delivering on promises year after year. [Client] will see that same commitment in this project.</w:t>
      </w:r>
    </w:p>
    <w:p w14:paraId="26612CED" w14:textId="54EBCBDF" w:rsidR="00494E64" w:rsidRPr="00494E64" w:rsidRDefault="00494E64" w:rsidP="00494E64">
      <w:pPr>
        <w:numPr>
          <w:ilvl w:val="0"/>
          <w:numId w:val="8"/>
        </w:numPr>
      </w:pPr>
      <w:r w:rsidRPr="00494E64">
        <w:rPr>
          <w:b/>
          <w:bCs/>
        </w:rPr>
        <w:t>Complete Solution, Minimal Integration Hassle:</w:t>
      </w:r>
      <w:r w:rsidRPr="00494E64">
        <w:t xml:space="preserve"> </w:t>
      </w:r>
      <w:r w:rsidR="005B7652">
        <w:t>Vendor Three</w:t>
      </w:r>
      <w:r w:rsidRPr="00494E64">
        <w:t xml:space="preserve"> provides a one-stop solution: from edge connectivity hardware/software to cloud platform to analytics to user apps. This means [Client] will not be stuck playing “system integrator” between multiple vendors – </w:t>
      </w:r>
      <w:r w:rsidR="005B7652">
        <w:t>Vendor Three</w:t>
      </w:r>
      <w:r w:rsidRPr="00494E64">
        <w:t xml:space="preserve"> takes end-to-end responsibility. All components are designed to work together, reducing integration risk. Moreover, our solution is </w:t>
      </w:r>
      <w:r w:rsidRPr="00494E64">
        <w:rPr>
          <w:b/>
          <w:bCs/>
        </w:rPr>
        <w:t>modular</w:t>
      </w:r>
      <w:r w:rsidRPr="00494E64">
        <w:t xml:space="preserve">; if [Client] already has some pieces (maybe you have a preferred BI tool or some existing sensors/data lake), we can integrate those smoothly thanks to our open APIs. By choosing </w:t>
      </w:r>
      <w:r w:rsidR="005B7652">
        <w:t>Vendor Three</w:t>
      </w:r>
      <w:r w:rsidRPr="00494E64">
        <w:t xml:space="preserve">, you avoid the finger-pointing that can happen in multi-vendor setups (“that’s a problem with the other vendor’s system, not ours”), as we handle the full stack. This leads to faster deployment and simpler support (one support call, to </w:t>
      </w:r>
      <w:r w:rsidR="005B7652">
        <w:t>Vendor Three</w:t>
      </w:r>
      <w:r w:rsidRPr="00494E64">
        <w:t>, covers it all).</w:t>
      </w:r>
    </w:p>
    <w:p w14:paraId="790559A2" w14:textId="69044B95" w:rsidR="00494E64" w:rsidRPr="00494E64" w:rsidRDefault="00494E64" w:rsidP="00494E64">
      <w:pPr>
        <w:numPr>
          <w:ilvl w:val="0"/>
          <w:numId w:val="8"/>
        </w:numPr>
      </w:pPr>
      <w:r w:rsidRPr="00494E64">
        <w:rPr>
          <w:b/>
          <w:bCs/>
        </w:rPr>
        <w:t>Scalability Proven at Enterprise Level:</w:t>
      </w:r>
      <w:r w:rsidRPr="00494E64">
        <w:t xml:space="preserve"> </w:t>
      </w:r>
      <w:r w:rsidR="005B7652">
        <w:t>Vendor Three</w:t>
      </w:r>
      <w:r w:rsidRPr="00494E64">
        <w:t xml:space="preserve">’s digital twin solutions are </w:t>
      </w:r>
      <w:r w:rsidRPr="00494E64">
        <w:rPr>
          <w:b/>
          <w:bCs/>
        </w:rPr>
        <w:t>field-tested at scale</w:t>
      </w:r>
      <w:r w:rsidRPr="00494E64">
        <w:t xml:space="preserve">. For example, </w:t>
      </w:r>
      <w:r w:rsidR="005B7652">
        <w:t>Vendor Three</w:t>
      </w:r>
      <w:r w:rsidRPr="00494E64">
        <w:t xml:space="preserve">’s twin technology monitors </w:t>
      </w:r>
      <w:r w:rsidRPr="00494E64">
        <w:rPr>
          <w:b/>
          <w:bCs/>
        </w:rPr>
        <w:t>over 20,000 assets globally</w:t>
      </w:r>
      <w:r w:rsidRPr="00494E64">
        <w:t xml:space="preserve"> in the energy sector and processes billions of sensor data points per day. We have customers with single instances covering dozens of plants or thousands of remote assets. This gives [Client] confidence that as your twin deployment grows, </w:t>
      </w:r>
      <w:r w:rsidR="005B7652">
        <w:t>Vendor Three</w:t>
      </w:r>
      <w:r w:rsidRPr="00494E64">
        <w:t xml:space="preserve">’s solution can handle it. Many smaller providers might do well in a pilot but hit performance issues at scale. With </w:t>
      </w:r>
      <w:r w:rsidR="005B7652">
        <w:t>Vendor Three</w:t>
      </w:r>
      <w:r w:rsidRPr="00494E64">
        <w:t xml:space="preserve">, you get the assurance of a platform that’s built and optimized for large-scale industrial deployments. Furthermore, our platform has built-in multi-tenancy and segregation features – if [Client] wants to adopt the twin across multiple sites or business units, we can segregate data and access as required, while still providing a unified oversight ability for corporate users. In short, </w:t>
      </w:r>
      <w:r w:rsidRPr="00494E64">
        <w:rPr>
          <w:b/>
          <w:bCs/>
        </w:rPr>
        <w:t>we can grow with you</w:t>
      </w:r>
      <w:r w:rsidRPr="00494E64">
        <w:t xml:space="preserve"> – whether you expand horizontally (more assets) or vertically (more depth, more analytics), the platform and team are ready.</w:t>
      </w:r>
    </w:p>
    <w:p w14:paraId="5D4C9E60" w14:textId="23F59E20" w:rsidR="00494E64" w:rsidRPr="00494E64" w:rsidRDefault="00494E64" w:rsidP="00494E64">
      <w:pPr>
        <w:numPr>
          <w:ilvl w:val="0"/>
          <w:numId w:val="8"/>
        </w:numPr>
      </w:pPr>
      <w:r w:rsidRPr="00494E64">
        <w:rPr>
          <w:b/>
          <w:bCs/>
        </w:rPr>
        <w:t>Integrated Safety and Compliance Emphasis:</w:t>
      </w:r>
      <w:r w:rsidRPr="00494E64">
        <w:t xml:space="preserve"> In industries like [Client]’s, safety and regulatory compliance are non-negotiable. </w:t>
      </w:r>
      <w:r w:rsidR="005B7652">
        <w:t>Vendor Three</w:t>
      </w:r>
      <w:r w:rsidRPr="00494E64">
        <w:t xml:space="preserve">’s twin solutions are developed with a safety-first mindset. We ensure that </w:t>
      </w:r>
      <w:r w:rsidRPr="00494E64">
        <w:rPr>
          <w:b/>
          <w:bCs/>
        </w:rPr>
        <w:t>the twin’s recommendations never compromise safe operating limits</w:t>
      </w:r>
      <w:r w:rsidRPr="00494E64">
        <w:t xml:space="preserve"> – our models include safety </w:t>
      </w:r>
      <w:proofErr w:type="gramStart"/>
      <w:r w:rsidRPr="00494E64">
        <w:t>thresholds</w:t>
      </w:r>
      <w:proofErr w:type="gramEnd"/>
      <w:r w:rsidRPr="00494E64">
        <w:t xml:space="preserve"> and we always flag conditions that approach safety margins. We also log all recommendations and actions, which helps in compliance audits (you have a digital trail of what was suggested by the system and what was done). </w:t>
      </w:r>
      <w:r w:rsidR="005B7652">
        <w:t>Vendor Three</w:t>
      </w:r>
      <w:r w:rsidRPr="00494E64">
        <w:t xml:space="preserve"> is familiar with standards such as OSHA requirements for maintenance, FDA regulations for pharma production, NERC CIP for power utilities, etc., and we configure our solutions to assist with compliance (for instance, documentation or e-signatures for certain actions if needed). Choosing </w:t>
      </w:r>
      <w:r w:rsidR="005B7652">
        <w:t>Vendor Three</w:t>
      </w:r>
      <w:r w:rsidRPr="00494E64">
        <w:t xml:space="preserve"> means you get a partner who </w:t>
      </w:r>
      <w:r w:rsidRPr="00494E64">
        <w:rPr>
          <w:b/>
          <w:bCs/>
        </w:rPr>
        <w:t>understands the criticality of safety and compliance</w:t>
      </w:r>
      <w:r w:rsidRPr="00494E64">
        <w:t xml:space="preserve"> and builds it into the digital workflow, rather than a tech-only vendor who might overlook these industry specifics.</w:t>
      </w:r>
    </w:p>
    <w:p w14:paraId="5F64B2E6" w14:textId="43172819" w:rsidR="00494E64" w:rsidRPr="00494E64" w:rsidRDefault="00494E64" w:rsidP="00494E64">
      <w:pPr>
        <w:numPr>
          <w:ilvl w:val="0"/>
          <w:numId w:val="8"/>
        </w:numPr>
      </w:pPr>
      <w:r w:rsidRPr="00494E64">
        <w:rPr>
          <w:b/>
          <w:bCs/>
        </w:rPr>
        <w:t>Continuous Innovation and Roadmap Commitment:</w:t>
      </w:r>
      <w:r w:rsidRPr="00494E64">
        <w:t xml:space="preserve"> When you partner with </w:t>
      </w:r>
      <w:r w:rsidR="005B7652">
        <w:t>Vendor Three</w:t>
      </w:r>
      <w:r w:rsidRPr="00494E64">
        <w:t xml:space="preserve">, you are plugging into a pipeline of continuous innovation. We commit to keeping your solution </w:t>
      </w:r>
      <w:proofErr w:type="gramStart"/>
      <w:r w:rsidRPr="00494E64">
        <w:t>up-to-date</w:t>
      </w:r>
      <w:proofErr w:type="gramEnd"/>
      <w:r w:rsidRPr="00494E64">
        <w:t xml:space="preserve"> with the latest capabilities. For instance, </w:t>
      </w:r>
      <w:r w:rsidR="005B7652">
        <w:t>Vendor Three</w:t>
      </w:r>
      <w:r w:rsidRPr="00494E64">
        <w:t xml:space="preserve"> is currently investing in </w:t>
      </w:r>
      <w:r w:rsidRPr="00494E64">
        <w:rPr>
          <w:b/>
          <w:bCs/>
        </w:rPr>
        <w:t>AI-driven adaptive learning</w:t>
      </w:r>
      <w:r w:rsidRPr="00494E64">
        <w:t xml:space="preserve"> for twins – soon, the system will auto-adjust certain model parameters as it learns more, without needing a manual update. We are also exploring </w:t>
      </w:r>
      <w:r w:rsidRPr="00494E64">
        <w:rPr>
          <w:b/>
          <w:bCs/>
        </w:rPr>
        <w:t>digital twin interoperability</w:t>
      </w:r>
      <w:r w:rsidRPr="00494E64">
        <w:t xml:space="preserve"> – enabling our twins to easily share data with supply chain partners or customers (with permission). As these become available, [Client] will have access. We usually update our customers quarterly on new features and how they can use them. With </w:t>
      </w:r>
      <w:r w:rsidR="005B7652">
        <w:t>Vendor Three</w:t>
      </w:r>
      <w:r w:rsidRPr="00494E64">
        <w:t xml:space="preserve">, you will never feel left behind; your twin will evolve and improve over its life. This future-proofs your investment. Additionally, </w:t>
      </w:r>
      <w:r w:rsidR="005B7652">
        <w:t>Vendor Three</w:t>
      </w:r>
      <w:r w:rsidRPr="00494E64">
        <w:t xml:space="preserve">’s roadmap is often influenced by customer advisory boards – by choosing </w:t>
      </w:r>
      <w:r w:rsidR="005B7652">
        <w:t>Vendor Three</w:t>
      </w:r>
      <w:r w:rsidRPr="00494E64">
        <w:t>, [Client] could even have a say in what features we prioritize next, ensuring the solution grows in a direction aligned with your future needs.</w:t>
      </w:r>
    </w:p>
    <w:p w14:paraId="352FFC38" w14:textId="14112A81" w:rsidR="00494E64" w:rsidRPr="00494E64" w:rsidRDefault="00494E64" w:rsidP="00494E64">
      <w:pPr>
        <w:numPr>
          <w:ilvl w:val="0"/>
          <w:numId w:val="8"/>
        </w:numPr>
      </w:pPr>
      <w:r w:rsidRPr="00494E64">
        <w:rPr>
          <w:b/>
          <w:bCs/>
        </w:rPr>
        <w:t>Organizational Change Support:</w:t>
      </w:r>
      <w:r w:rsidRPr="00494E64">
        <w:t xml:space="preserve"> We recognize that adopting a digital twin is as much a change management challenge as a technical one. Here, </w:t>
      </w:r>
      <w:r w:rsidR="005B7652">
        <w:t>Vendor Three</w:t>
      </w:r>
      <w:r w:rsidRPr="00494E64">
        <w:t xml:space="preserve"> adds value by leveraging our experience in driving digital culture in industrial companies. If needed, our consulting wing (</w:t>
      </w:r>
      <w:r w:rsidR="005B7652">
        <w:t>Vendor Three</w:t>
      </w:r>
      <w:r w:rsidRPr="00494E64">
        <w:t xml:space="preserve"> Digital Advisory Services) can help with </w:t>
      </w:r>
      <w:r w:rsidRPr="00494E64">
        <w:rPr>
          <w:b/>
          <w:bCs/>
        </w:rPr>
        <w:t>change management</w:t>
      </w:r>
      <w:r w:rsidRPr="00494E64">
        <w:t xml:space="preserve"> – crafting communication plans to the workforce, identifying </w:t>
      </w:r>
      <w:r w:rsidRPr="00494E64">
        <w:rPr>
          <w:b/>
          <w:bCs/>
        </w:rPr>
        <w:t>“digital champions”</w:t>
      </w:r>
      <w:r w:rsidRPr="00494E64">
        <w:t xml:space="preserve"> within [Client] who can evangelize the twin, and establishing new work processes (like daily maintenance meetings now including twin dashboard review). While this may go beyond the core technology, it’s part of delivering a successful outcome. We include aspects of this in our training and support and can optionally expand on it. The key point: </w:t>
      </w:r>
      <w:r w:rsidR="005B7652">
        <w:rPr>
          <w:b/>
          <w:bCs/>
        </w:rPr>
        <w:t>Vendor Three</w:t>
      </w:r>
      <w:r w:rsidRPr="00494E64">
        <w:rPr>
          <w:b/>
          <w:bCs/>
        </w:rPr>
        <w:t xml:space="preserve"> doesn’t just drop off a tool; we help your team embrace it.</w:t>
      </w:r>
      <w:r w:rsidRPr="00494E64">
        <w:t xml:space="preserve"> This human-centric approach means [Client] will get the full benefit of the twin (many </w:t>
      </w:r>
      <w:proofErr w:type="gramStart"/>
      <w:r w:rsidRPr="00494E64">
        <w:t>tech</w:t>
      </w:r>
      <w:proofErr w:type="gramEnd"/>
      <w:r w:rsidRPr="00494E64">
        <w:t xml:space="preserve"> projects under-deliver because employees don’t use the tools fully – we actively work to avoid that outcome).</w:t>
      </w:r>
    </w:p>
    <w:p w14:paraId="0CEBC1F2" w14:textId="3CB18BE9" w:rsidR="00494E64" w:rsidRPr="00494E64" w:rsidRDefault="00494E64" w:rsidP="00494E64">
      <w:pPr>
        <w:numPr>
          <w:ilvl w:val="0"/>
          <w:numId w:val="8"/>
        </w:numPr>
      </w:pPr>
      <w:r w:rsidRPr="00494E64">
        <w:rPr>
          <w:b/>
          <w:bCs/>
        </w:rPr>
        <w:t>Value-Driven Pricing and Flexibility:</w:t>
      </w:r>
      <w:r w:rsidRPr="00494E64">
        <w:t xml:space="preserve"> </w:t>
      </w:r>
      <w:r w:rsidR="005B7652">
        <w:t>Vendor Three</w:t>
      </w:r>
      <w:r w:rsidRPr="00494E64">
        <w:t xml:space="preserve"> has structured this proposal to minimize [Client]’s risk – a significant portion of costs are tied to ongoing success (subscription) rather than upfront license fees. This creates a natural incentive for </w:t>
      </w:r>
      <w:r w:rsidR="005B7652">
        <w:t>Vendor Three</w:t>
      </w:r>
      <w:r w:rsidRPr="00494E64">
        <w:t xml:space="preserve"> to ensure the solution is </w:t>
      </w:r>
      <w:proofErr w:type="gramStart"/>
      <w:r w:rsidRPr="00494E64">
        <w:t>actually used</w:t>
      </w:r>
      <w:proofErr w:type="gramEnd"/>
      <w:r w:rsidRPr="00494E64">
        <w:t xml:space="preserve"> and delivering value (because if it wasn’t, [Client] could choose not to renew subscriptions). We’ve also shown flexibility with outcome-based model discussion. Our interest is a long-term partnership, not a one-off sale. Thus, </w:t>
      </w:r>
      <w:r w:rsidRPr="00494E64">
        <w:rPr>
          <w:b/>
          <w:bCs/>
        </w:rPr>
        <w:t>our success is measured by your success</w:t>
      </w:r>
      <w:r w:rsidRPr="00494E64">
        <w:t xml:space="preserve"> over years. This alignment in financial model and mindset fosters trust – we will do what it takes to make the project pay off for you, because that’s how we succeed as well.</w:t>
      </w:r>
    </w:p>
    <w:p w14:paraId="4B7C0CF9" w14:textId="6CBB217F" w:rsidR="00494E64" w:rsidRPr="00494E64" w:rsidRDefault="00494E64" w:rsidP="00494E64">
      <w:r w:rsidRPr="00494E64">
        <w:t xml:space="preserve">In summary, </w:t>
      </w:r>
      <w:r w:rsidR="005B7652">
        <w:t>Vendor Three</w:t>
      </w:r>
      <w:r w:rsidRPr="00494E64">
        <w:t xml:space="preserve"> offers </w:t>
      </w:r>
      <w:r w:rsidRPr="00494E64">
        <w:rPr>
          <w:b/>
          <w:bCs/>
        </w:rPr>
        <w:t>a holistic partnership</w:t>
      </w:r>
      <w:r w:rsidRPr="00494E64">
        <w:t xml:space="preserve">: the right technology, deep industry understanding, a shared focus on safety and outcomes, and a commitment to stand by [Client] in the long run. We believe these qualities differentiate us clearly. Choosing </w:t>
      </w:r>
      <w:r w:rsidR="005B7652">
        <w:t>Vendor Three</w:t>
      </w:r>
      <w:r w:rsidRPr="00494E64">
        <w:t xml:space="preserve"> means choosing a solution that is effective on day one and sustainable into the future, delivered by a team that genuinely cares about [Client]’s business results. We are confident that we will not only meet the RFP requirements but also exceed expectations by bringing insights and improvements perhaps not initially anticipated, as we have done for many customers before. </w:t>
      </w:r>
      <w:r w:rsidR="005B7652">
        <w:t>Vendor Three</w:t>
      </w:r>
      <w:r w:rsidRPr="00494E64">
        <w:t xml:space="preserve"> is excited about the possibility of this collaboration and ready to deliver a flagship success story with [Client].</w:t>
      </w:r>
    </w:p>
    <w:p w14:paraId="710A7ECD" w14:textId="77777777" w:rsidR="00494E64" w:rsidRPr="00494E64" w:rsidRDefault="00494E64" w:rsidP="00494E64">
      <w:pPr>
        <w:rPr>
          <w:b/>
          <w:bCs/>
        </w:rPr>
      </w:pPr>
      <w:r w:rsidRPr="00494E64">
        <w:rPr>
          <w:b/>
          <w:bCs/>
        </w:rPr>
        <w:t>Conclusion</w:t>
      </w:r>
    </w:p>
    <w:p w14:paraId="3AAF7037" w14:textId="380628E5" w:rsidR="00494E64" w:rsidRPr="00494E64" w:rsidRDefault="005B7652" w:rsidP="00494E64">
      <w:r>
        <w:t>Vendor Three</w:t>
      </w:r>
      <w:r w:rsidR="00494E64" w:rsidRPr="00494E64">
        <w:t xml:space="preserve"> appreciates the opportunity to present this proposal to [Client]. We have outlined how our digital twin solution will be implemented, how it will be supported, and why </w:t>
      </w:r>
      <w:r>
        <w:t>Vendor Three</w:t>
      </w:r>
      <w:r w:rsidR="00494E64" w:rsidRPr="00494E64">
        <w:t xml:space="preserve"> is uniquely positioned to deliver it successfully. By selecting </w:t>
      </w:r>
      <w:r>
        <w:t>Vendor Three</w:t>
      </w:r>
      <w:r w:rsidR="00494E64" w:rsidRPr="00494E64">
        <w:t xml:space="preserve"> as your partner, [Client] will gain a </w:t>
      </w:r>
      <w:r w:rsidR="00494E64" w:rsidRPr="00494E64">
        <w:rPr>
          <w:b/>
          <w:bCs/>
        </w:rPr>
        <w:t>state-of-the-art digital twin</w:t>
      </w:r>
      <w:r w:rsidR="00494E64" w:rsidRPr="00494E64">
        <w:t xml:space="preserve"> that becomes an integral tool for your operations – improving reliability, reducing costs, and enabling data-driven decisions at all levels.</w:t>
      </w:r>
    </w:p>
    <w:p w14:paraId="7770BDA0" w14:textId="77777777" w:rsidR="00494E64" w:rsidRPr="00494E64" w:rsidRDefault="00494E64" w:rsidP="00494E64">
      <w:r w:rsidRPr="00494E64">
        <w:t xml:space="preserve">To recap the key points of our proposal: </w:t>
      </w:r>
    </w:p>
    <w:p w14:paraId="3B27A68D" w14:textId="77777777" w:rsidR="00494E64" w:rsidRPr="00494E64" w:rsidRDefault="00494E64" w:rsidP="00494E64">
      <w:pPr>
        <w:numPr>
          <w:ilvl w:val="0"/>
          <w:numId w:val="9"/>
        </w:numPr>
      </w:pPr>
      <w:r w:rsidRPr="00494E64">
        <w:t>We will deliver a full-fledged digital twin solution within ~6 months, including all necessary software, integration, and training.</w:t>
      </w:r>
    </w:p>
    <w:p w14:paraId="7B2D39C6" w14:textId="77777777" w:rsidR="00494E64" w:rsidRPr="00494E64" w:rsidRDefault="00494E64" w:rsidP="00494E64">
      <w:pPr>
        <w:numPr>
          <w:ilvl w:val="0"/>
          <w:numId w:val="9"/>
        </w:numPr>
      </w:pPr>
      <w:r w:rsidRPr="00494E64">
        <w:t>Our solution is expected to drive significant benefits (e.g., downtime reduction, maintenance optimization), and we will work with you to measure and achieve those outcomes.</w:t>
      </w:r>
    </w:p>
    <w:p w14:paraId="110E56DF" w14:textId="77777777" w:rsidR="00494E64" w:rsidRPr="00494E64" w:rsidRDefault="00494E64" w:rsidP="00494E64">
      <w:pPr>
        <w:numPr>
          <w:ilvl w:val="0"/>
          <w:numId w:val="9"/>
        </w:numPr>
      </w:pPr>
      <w:r w:rsidRPr="00494E64">
        <w:t>The project will be executed on a fixed-fee basis for implementation with no cost surprises, and a transparent subscription model for ongoing use, with flexibility to adjust as needed.</w:t>
      </w:r>
    </w:p>
    <w:p w14:paraId="6E2758E3" w14:textId="77777777" w:rsidR="00494E64" w:rsidRPr="00494E64" w:rsidRDefault="00494E64" w:rsidP="00494E64">
      <w:pPr>
        <w:numPr>
          <w:ilvl w:val="0"/>
          <w:numId w:val="9"/>
        </w:numPr>
      </w:pPr>
      <w:r w:rsidRPr="00494E64">
        <w:t>[Client] will receive extensive support during and after the project, ensuring the system remains effective and users are confident.</w:t>
      </w:r>
    </w:p>
    <w:p w14:paraId="7689FF49" w14:textId="5D6E5A60" w:rsidR="00494E64" w:rsidRPr="00494E64" w:rsidRDefault="005B7652" w:rsidP="00494E64">
      <w:pPr>
        <w:numPr>
          <w:ilvl w:val="0"/>
          <w:numId w:val="9"/>
        </w:numPr>
      </w:pPr>
      <w:r>
        <w:t>Vendor Three</w:t>
      </w:r>
      <w:r w:rsidR="00494E64" w:rsidRPr="00494E64">
        <w:t>’s unparalleled experience and deep engineering know-how reduce the execution risk and increase the likelihood of project success and strong ROI.</w:t>
      </w:r>
    </w:p>
    <w:p w14:paraId="2713996B" w14:textId="7D13A5B9" w:rsidR="00494E64" w:rsidRPr="00494E64" w:rsidRDefault="00494E64" w:rsidP="00494E64">
      <w:pPr>
        <w:numPr>
          <w:ilvl w:val="0"/>
          <w:numId w:val="9"/>
        </w:numPr>
      </w:pPr>
      <w:r w:rsidRPr="00494E64">
        <w:t xml:space="preserve">We are committed to a long-term partnership – your digital twin will evolve with your needs, and </w:t>
      </w:r>
      <w:r w:rsidR="005B7652">
        <w:t>Vendor Three</w:t>
      </w:r>
      <w:r w:rsidRPr="00494E64">
        <w:t xml:space="preserve"> will be there to support and enhance it.</w:t>
      </w:r>
    </w:p>
    <w:p w14:paraId="35F16820" w14:textId="77777777" w:rsidR="00494E64" w:rsidRPr="00494E64" w:rsidRDefault="00494E64" w:rsidP="00494E64">
      <w:r w:rsidRPr="00494E64">
        <w:t>Next steps would involve a detailed discussion to finalize scope details and any adjustments to align with [Client]’s budget or timeline preferences. We are open to refining the approach in collaboration with you. Upon agreement, we can mobilize our team quickly (we have resources on standby for this project) and begin the initiation phase immediately, targeting a [desired start date].</w:t>
      </w:r>
    </w:p>
    <w:p w14:paraId="09346DB1" w14:textId="356FC5CD" w:rsidR="00494E64" w:rsidRPr="00494E64" w:rsidRDefault="005B7652" w:rsidP="00494E64">
      <w:r>
        <w:rPr>
          <w:b/>
          <w:bCs/>
        </w:rPr>
        <w:t>Vendor Three</w:t>
      </w:r>
      <w:r w:rsidR="00494E64" w:rsidRPr="00494E64">
        <w:rPr>
          <w:b/>
          <w:bCs/>
        </w:rPr>
        <w:t xml:space="preserve"> is excited to potentially partner with [Client] on this digital transformation journey.</w:t>
      </w:r>
      <w:r w:rsidR="00494E64" w:rsidRPr="00494E64">
        <w:t xml:space="preserve"> We are confident that together we can make [Client] a showcase example of the power of digital twin technology in your industry. Thank you for considering </w:t>
      </w:r>
      <w:r>
        <w:t>Vendor Three</w:t>
      </w:r>
      <w:r w:rsidR="00494E64" w:rsidRPr="00494E64">
        <w:t>’s proposal. We look forward to the opportunity to further discuss and, hopefully, to execute this groundbreaking project with [Client].</w:t>
      </w:r>
    </w:p>
    <w:p w14:paraId="3B60DF84" w14:textId="630E254A" w:rsidR="00494E64" w:rsidRPr="00494E64" w:rsidRDefault="00494E64" w:rsidP="00494E64">
      <w:r w:rsidRPr="00494E64">
        <w:rPr>
          <w:i/>
          <w:iCs/>
        </w:rPr>
        <w:t xml:space="preserve">This document is valid for 90 days from the date of submission. All information within is proprietary to </w:t>
      </w:r>
      <w:r w:rsidR="005B7652">
        <w:rPr>
          <w:i/>
          <w:iCs/>
        </w:rPr>
        <w:t>Vendor Three</w:t>
      </w:r>
      <w:r w:rsidRPr="00494E64">
        <w:rPr>
          <w:i/>
          <w:iCs/>
        </w:rPr>
        <w:t xml:space="preserve"> and provided for the exclusive evaluation by [Client].</w:t>
      </w:r>
    </w:p>
    <w:p w14:paraId="0C5A958A" w14:textId="77777777" w:rsidR="00C54DD9" w:rsidRDefault="00C54DD9"/>
    <w:sectPr w:rsidR="00C54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4ED2"/>
    <w:multiLevelType w:val="multilevel"/>
    <w:tmpl w:val="264E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A74C3"/>
    <w:multiLevelType w:val="multilevel"/>
    <w:tmpl w:val="3F1EC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B25C9"/>
    <w:multiLevelType w:val="multilevel"/>
    <w:tmpl w:val="AD58B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87E6E"/>
    <w:multiLevelType w:val="multilevel"/>
    <w:tmpl w:val="318A0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61685"/>
    <w:multiLevelType w:val="multilevel"/>
    <w:tmpl w:val="5C1C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D48AF"/>
    <w:multiLevelType w:val="multilevel"/>
    <w:tmpl w:val="529A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432EE9"/>
    <w:multiLevelType w:val="multilevel"/>
    <w:tmpl w:val="D9B23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F268B"/>
    <w:multiLevelType w:val="multilevel"/>
    <w:tmpl w:val="C59A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87D05"/>
    <w:multiLevelType w:val="multilevel"/>
    <w:tmpl w:val="F7AA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476465">
    <w:abstractNumId w:val="0"/>
  </w:num>
  <w:num w:numId="2" w16cid:durableId="1159661371">
    <w:abstractNumId w:val="3"/>
  </w:num>
  <w:num w:numId="3" w16cid:durableId="480804083">
    <w:abstractNumId w:val="1"/>
  </w:num>
  <w:num w:numId="4" w16cid:durableId="2002390431">
    <w:abstractNumId w:val="2"/>
  </w:num>
  <w:num w:numId="5" w16cid:durableId="70465795">
    <w:abstractNumId w:val="4"/>
  </w:num>
  <w:num w:numId="6" w16cid:durableId="1529754666">
    <w:abstractNumId w:val="6"/>
  </w:num>
  <w:num w:numId="7" w16cid:durableId="2083326665">
    <w:abstractNumId w:val="5"/>
  </w:num>
  <w:num w:numId="8" w16cid:durableId="561907811">
    <w:abstractNumId w:val="8"/>
  </w:num>
  <w:num w:numId="9" w16cid:durableId="3975556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64"/>
    <w:rsid w:val="003B277C"/>
    <w:rsid w:val="00494E64"/>
    <w:rsid w:val="005019C7"/>
    <w:rsid w:val="005B7652"/>
    <w:rsid w:val="00A839FC"/>
    <w:rsid w:val="00C54DD9"/>
    <w:rsid w:val="00EF4AC7"/>
    <w:rsid w:val="00F62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F768"/>
  <w15:chartTrackingRefBased/>
  <w15:docId w15:val="{23540A3F-3F99-4B67-8E97-63020293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E64"/>
    <w:rPr>
      <w:rFonts w:eastAsiaTheme="majorEastAsia" w:cstheme="majorBidi"/>
      <w:color w:val="272727" w:themeColor="text1" w:themeTint="D8"/>
    </w:rPr>
  </w:style>
  <w:style w:type="paragraph" w:styleId="Title">
    <w:name w:val="Title"/>
    <w:basedOn w:val="Normal"/>
    <w:next w:val="Normal"/>
    <w:link w:val="TitleChar"/>
    <w:uiPriority w:val="10"/>
    <w:qFormat/>
    <w:rsid w:val="00494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E64"/>
    <w:pPr>
      <w:spacing w:before="160"/>
      <w:jc w:val="center"/>
    </w:pPr>
    <w:rPr>
      <w:i/>
      <w:iCs/>
      <w:color w:val="404040" w:themeColor="text1" w:themeTint="BF"/>
    </w:rPr>
  </w:style>
  <w:style w:type="character" w:customStyle="1" w:styleId="QuoteChar">
    <w:name w:val="Quote Char"/>
    <w:basedOn w:val="DefaultParagraphFont"/>
    <w:link w:val="Quote"/>
    <w:uiPriority w:val="29"/>
    <w:rsid w:val="00494E64"/>
    <w:rPr>
      <w:i/>
      <w:iCs/>
      <w:color w:val="404040" w:themeColor="text1" w:themeTint="BF"/>
    </w:rPr>
  </w:style>
  <w:style w:type="paragraph" w:styleId="ListParagraph">
    <w:name w:val="List Paragraph"/>
    <w:basedOn w:val="Normal"/>
    <w:uiPriority w:val="34"/>
    <w:qFormat/>
    <w:rsid w:val="00494E64"/>
    <w:pPr>
      <w:ind w:left="720"/>
      <w:contextualSpacing/>
    </w:pPr>
  </w:style>
  <w:style w:type="character" w:styleId="IntenseEmphasis">
    <w:name w:val="Intense Emphasis"/>
    <w:basedOn w:val="DefaultParagraphFont"/>
    <w:uiPriority w:val="21"/>
    <w:qFormat/>
    <w:rsid w:val="00494E64"/>
    <w:rPr>
      <w:i/>
      <w:iCs/>
      <w:color w:val="0F4761" w:themeColor="accent1" w:themeShade="BF"/>
    </w:rPr>
  </w:style>
  <w:style w:type="paragraph" w:styleId="IntenseQuote">
    <w:name w:val="Intense Quote"/>
    <w:basedOn w:val="Normal"/>
    <w:next w:val="Normal"/>
    <w:link w:val="IntenseQuoteChar"/>
    <w:uiPriority w:val="30"/>
    <w:qFormat/>
    <w:rsid w:val="00494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E64"/>
    <w:rPr>
      <w:i/>
      <w:iCs/>
      <w:color w:val="0F4761" w:themeColor="accent1" w:themeShade="BF"/>
    </w:rPr>
  </w:style>
  <w:style w:type="character" w:styleId="IntenseReference">
    <w:name w:val="Intense Reference"/>
    <w:basedOn w:val="DefaultParagraphFont"/>
    <w:uiPriority w:val="32"/>
    <w:qFormat/>
    <w:rsid w:val="00494E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1335">
      <w:bodyDiv w:val="1"/>
      <w:marLeft w:val="0"/>
      <w:marRight w:val="0"/>
      <w:marTop w:val="0"/>
      <w:marBottom w:val="0"/>
      <w:divBdr>
        <w:top w:val="none" w:sz="0" w:space="0" w:color="auto"/>
        <w:left w:val="none" w:sz="0" w:space="0" w:color="auto"/>
        <w:bottom w:val="none" w:sz="0" w:space="0" w:color="auto"/>
        <w:right w:val="none" w:sz="0" w:space="0" w:color="auto"/>
      </w:divBdr>
      <w:divsChild>
        <w:div w:id="321324076">
          <w:marLeft w:val="0"/>
          <w:marRight w:val="0"/>
          <w:marTop w:val="0"/>
          <w:marBottom w:val="0"/>
          <w:divBdr>
            <w:top w:val="none" w:sz="0" w:space="0" w:color="auto"/>
            <w:left w:val="none" w:sz="0" w:space="0" w:color="auto"/>
            <w:bottom w:val="none" w:sz="0" w:space="0" w:color="auto"/>
            <w:right w:val="none" w:sz="0" w:space="0" w:color="auto"/>
          </w:divBdr>
        </w:div>
      </w:divsChild>
    </w:div>
    <w:div w:id="1345400328">
      <w:bodyDiv w:val="1"/>
      <w:marLeft w:val="0"/>
      <w:marRight w:val="0"/>
      <w:marTop w:val="0"/>
      <w:marBottom w:val="0"/>
      <w:divBdr>
        <w:top w:val="none" w:sz="0" w:space="0" w:color="auto"/>
        <w:left w:val="none" w:sz="0" w:space="0" w:color="auto"/>
        <w:bottom w:val="none" w:sz="0" w:space="0" w:color="auto"/>
        <w:right w:val="none" w:sz="0" w:space="0" w:color="auto"/>
      </w:divBdr>
      <w:divsChild>
        <w:div w:id="360908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8999</Words>
  <Characters>51296</Characters>
  <Application>Microsoft Office Word</Application>
  <DocSecurity>4</DocSecurity>
  <Lines>427</Lines>
  <Paragraphs>120</Paragraphs>
  <ScaleCrop>false</ScaleCrop>
  <Company/>
  <LinksUpToDate>false</LinksUpToDate>
  <CharactersWithSpaces>60175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Charde</dc:creator>
  <cp:keywords/>
  <dc:description/>
  <cp:lastModifiedBy>Harshal Charde</cp:lastModifiedBy>
  <cp:revision>3</cp:revision>
  <dcterms:created xsi:type="dcterms:W3CDTF">2025-06-04T19:23:00Z</dcterms:created>
  <dcterms:modified xsi:type="dcterms:W3CDTF">2025-06-04T07:59:00Z</dcterms:modified>
</cp:coreProperties>
</file>