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D9D9D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WHAT IS AIINU TOKEN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0" distT="0" distL="0" distR="0">
            <wp:extent cx="5943600" cy="4276725"/>
            <wp:effectExtent b="0" l="0" r="0" t="0"/>
            <wp:docPr descr="photo_2023-04-19_15-03-18.jpg" id="1" name="image2.jpg"/>
            <a:graphic>
              <a:graphicData uri="http://schemas.openxmlformats.org/drawingml/2006/picture">
                <pic:pic>
                  <pic:nvPicPr>
                    <pic:cNvPr descr="photo_2023-04-19_15-03-18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AIINU is an upcoming cryptocurrency project on Arbitrum powered by AI chatbot and blockchain technology. This project seeks to create a decentralized ecosystem which enables users to buy, sell, and pay with this token while benefiting from advanced services such as AI chatbot, NFTs, and 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ABOUT AIINU AI CHATBOT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 chatbot will be available to all users, allowing them to communicate with each other safely and securely. With its wide range of services, AIINU will be a powerful tool for business operations, trading and investments. With the growing interest in cryptocurrency, AIINU is sure to open up new possibilities and opportunities for investors.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AIINU NFT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943100"/>
            <wp:effectExtent b="0" l="0" r="0" t="0"/>
            <wp:docPr descr="photo_2023-04-22_07-56-51.jpg" id="3" name="image3.jpg"/>
            <a:graphic>
              <a:graphicData uri="http://schemas.openxmlformats.org/drawingml/2006/picture">
                <pic:pic>
                  <pic:nvPicPr>
                    <pic:cNvPr descr="photo_2023-04-22_07-56-51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Aiinu NFT is one of the most unique NFT with utility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Total supply of 10000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NFT Airdrop coming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NFT will be staked with a Cool reward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https://opensea.io/collection/aiinu-club/drop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TOKEN DISTRIBUTION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603625"/>
            <wp:effectExtent b="0" l="0" r="0" t="0"/>
            <wp:docPr descr="aii.jpg" id="2" name="image1.jpg"/>
            <a:graphic>
              <a:graphicData uri="http://schemas.openxmlformats.org/drawingml/2006/picture">
                <pic:pic>
                  <pic:nvPicPr>
                    <pic:cNvPr descr="aii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Distribution: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  market +3%lp +2%staking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TAX: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5% BUY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10% 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Roadmap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*TG and Twitter Creation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*Website launch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*launch on arb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*promotion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*NFT launch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*Swap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*CMC/CG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*Cex listing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*AI chatbot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*Merchandise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*Partnership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 v2…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Twitter:https://twitter.com/aiinu_arb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https://twitter.com/aiinu_arb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Global Group: https://t.me/AIINUEN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China Group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：</w:t>
      </w:r>
      <w:r w:rsidDel="00000000" w:rsidR="00000000" w:rsidRPr="00000000">
        <w:rPr>
          <w:rtl w:val="0"/>
        </w:rPr>
        <w:t xml:space="preserve">https://t.me/AIINUARB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hyperlink" Target="https://opensea.io/collection/aiinu-club/dr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