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新しい音声認識スクリプトの使い方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■事前準備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音声ファイルを/opt/talker/wavFiles/[キャラクター]ディレクトリに配置します。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8月16日現在では、吉川さん作成/江口がファイル名を変更した、「male」モデルの使用がデフォルトになっています。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音声ファイル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をダウンロードして、</w:t>
      </w:r>
      <w:r w:rsidDel="00000000" w:rsidR="00000000" w:rsidRPr="00000000">
        <w:rPr>
          <w:rFonts w:ascii="SimSun" w:cs="SimSun" w:eastAsia="SimSun" w:hAnsi="SimSun"/>
          <w:rtl w:val="0"/>
        </w:rPr>
        <w:t xml:space="preserve">/opt/talker/wavFiles/male下に展開してください。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■実行方法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実行ファイルはtealion_client.rbです。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起動前に、まずjuliusをmoduleモードで起動しておきます。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julius -C lifeSound.jconf -input mic -module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その後、tealion_client.rbを実行します。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tealion_client.rb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■補足：音声モデルについて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各モデルごとの、状態に応じた音声ファイル名は現在固定としています。対応するファイルがない場合はエラーとなります。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以下に、状態とファイル名の対応表を掲載します。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おはよう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ohayo.wav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こんにちわ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konnnichiwa.wav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こんばんは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konbanwa.wav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おやすみなさい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oyasuminasai.wav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おかえりなさい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okaerinasai.wav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無入力が続く場合（さみしい）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samishii.wav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手洗い音を認識した場合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te_aratta.wav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9s8I7VUz3qpflF6bnR6bzlyVktrYWVocFNRSWNvc2FYN3VyaDlrMEdpTWdCTC1YNnUzUUE" TargetMode="External"/></Relationships>
</file>