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D20E" w14:textId="77777777" w:rsidR="00D748E2" w:rsidRDefault="00C13CD9">
      <w:pPr>
        <w:spacing w:after="0" w:line="240" w:lineRule="auto"/>
        <w:jc w:val="center"/>
        <w:rPr>
          <w:sz w:val="24"/>
          <w:szCs w:val="24"/>
        </w:rPr>
      </w:pPr>
      <w:r>
        <w:rPr>
          <w:color w:val="000000"/>
        </w:rPr>
        <w:t>Protocol of the Systematic Literature Review</w:t>
      </w:r>
    </w:p>
    <w:p w14:paraId="46C83A14" w14:textId="77777777" w:rsidR="00D748E2" w:rsidRDefault="00C13CD9">
      <w:pPr>
        <w:spacing w:after="240" w:line="240" w:lineRule="auto"/>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0A68E6B0" w14:textId="77777777" w:rsidR="00D748E2" w:rsidRDefault="00C13CD9">
      <w:pPr>
        <w:spacing w:after="0" w:line="240" w:lineRule="auto"/>
        <w:jc w:val="center"/>
        <w:rPr>
          <w:sz w:val="24"/>
          <w:szCs w:val="24"/>
        </w:rPr>
      </w:pPr>
      <w:r>
        <w:rPr>
          <w:b/>
          <w:color w:val="0E101A"/>
          <w:sz w:val="26"/>
          <w:szCs w:val="26"/>
        </w:rPr>
        <w:t xml:space="preserve">A study on </w:t>
      </w:r>
      <w:proofErr w:type="gramStart"/>
      <w:r>
        <w:rPr>
          <w:b/>
          <w:color w:val="0E101A"/>
          <w:sz w:val="26"/>
          <w:szCs w:val="26"/>
        </w:rPr>
        <w:t>researches</w:t>
      </w:r>
      <w:proofErr w:type="gramEnd"/>
      <w:r>
        <w:rPr>
          <w:b/>
          <w:color w:val="0E101A"/>
          <w:sz w:val="26"/>
          <w:szCs w:val="26"/>
        </w:rPr>
        <w:t xml:space="preserve"> that utilize machine learning techniques to detect or monitor voice affecting conditions or disorders</w:t>
      </w:r>
    </w:p>
    <w:p w14:paraId="7566A41C" w14:textId="77777777" w:rsidR="00D748E2" w:rsidRDefault="00D748E2">
      <w:pPr>
        <w:spacing w:after="240" w:line="240" w:lineRule="auto"/>
        <w:rPr>
          <w:sz w:val="24"/>
          <w:szCs w:val="24"/>
        </w:rPr>
      </w:pPr>
    </w:p>
    <w:p w14:paraId="7DB2AC85" w14:textId="77777777" w:rsidR="00D748E2" w:rsidRDefault="00C13CD9">
      <w:pPr>
        <w:spacing w:after="0" w:line="240" w:lineRule="auto"/>
        <w:jc w:val="center"/>
        <w:rPr>
          <w:sz w:val="24"/>
          <w:szCs w:val="24"/>
        </w:rPr>
      </w:pPr>
      <w:r>
        <w:rPr>
          <w:color w:val="000000"/>
        </w:rPr>
        <w:t>Alper Idrisoglu</w:t>
      </w:r>
    </w:p>
    <w:p w14:paraId="4A916F50" w14:textId="77777777" w:rsidR="00D748E2" w:rsidRDefault="00C13CD9">
      <w:pPr>
        <w:spacing w:after="0" w:line="240" w:lineRule="auto"/>
        <w:jc w:val="center"/>
        <w:rPr>
          <w:sz w:val="24"/>
          <w:szCs w:val="24"/>
        </w:rPr>
      </w:pPr>
      <w:r>
        <w:rPr>
          <w:color w:val="000000"/>
        </w:rPr>
        <w:t>V:1.0</w:t>
      </w:r>
    </w:p>
    <w:p w14:paraId="486839C9" w14:textId="5F4A53F7" w:rsidR="00D748E2" w:rsidRDefault="00C13CD9">
      <w:pPr>
        <w:spacing w:after="0" w:line="240" w:lineRule="auto"/>
        <w:jc w:val="center"/>
        <w:rPr>
          <w:sz w:val="24"/>
          <w:szCs w:val="24"/>
        </w:rPr>
      </w:pPr>
      <w:r>
        <w:rPr>
          <w:color w:val="000000"/>
        </w:rPr>
        <w:t>2021-12-</w:t>
      </w:r>
      <w:r w:rsidR="0072651A">
        <w:rPr>
          <w:color w:val="000000"/>
        </w:rPr>
        <w:t>14</w:t>
      </w:r>
    </w:p>
    <w:p w14:paraId="617DB92C" w14:textId="77777777" w:rsidR="00D748E2" w:rsidRDefault="00C13CD9">
      <w:pPr>
        <w:spacing w:after="240" w:line="240" w:lineRule="auto"/>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2F35AF11" w14:textId="77777777" w:rsidR="00D748E2" w:rsidRDefault="00C13CD9">
      <w:pPr>
        <w:spacing w:after="240" w:line="240" w:lineRule="auto"/>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3989F019" w14:textId="77777777" w:rsidR="00D748E2" w:rsidRDefault="00C13CD9">
      <w:pPr>
        <w:spacing w:after="200" w:line="240" w:lineRule="auto"/>
        <w:jc w:val="center"/>
        <w:rPr>
          <w:sz w:val="24"/>
          <w:szCs w:val="24"/>
        </w:rPr>
      </w:pPr>
      <w:r>
        <w:rPr>
          <w:b/>
          <w:color w:val="000000"/>
          <w:sz w:val="20"/>
          <w:szCs w:val="20"/>
        </w:rPr>
        <w:t>Blekinge Institute of Technology</w:t>
      </w:r>
    </w:p>
    <w:p w14:paraId="7BCCCF83" w14:textId="77777777" w:rsidR="00D748E2" w:rsidRDefault="00C13CD9">
      <w:pPr>
        <w:spacing w:after="0" w:line="240" w:lineRule="auto"/>
        <w:jc w:val="center"/>
        <w:rPr>
          <w:sz w:val="24"/>
          <w:szCs w:val="24"/>
        </w:rPr>
      </w:pPr>
      <w:r>
        <w:rPr>
          <w:color w:val="000000"/>
        </w:rPr>
        <w:t>Department of health (TIHA)</w:t>
      </w:r>
    </w:p>
    <w:p w14:paraId="7B41CC06" w14:textId="77777777" w:rsidR="00D748E2" w:rsidRDefault="00D748E2">
      <w:pPr>
        <w:spacing w:after="0" w:line="240" w:lineRule="auto"/>
        <w:rPr>
          <w:sz w:val="24"/>
          <w:szCs w:val="24"/>
        </w:rPr>
      </w:pPr>
    </w:p>
    <w:p w14:paraId="263CF0B3" w14:textId="77777777" w:rsidR="00D748E2" w:rsidRDefault="00C13CD9">
      <w:pPr>
        <w:spacing w:after="0" w:line="240" w:lineRule="auto"/>
        <w:jc w:val="center"/>
        <w:rPr>
          <w:sz w:val="24"/>
          <w:szCs w:val="24"/>
        </w:rPr>
      </w:pPr>
      <w:r>
        <w:rPr>
          <w:noProof/>
          <w:color w:val="000000"/>
        </w:rPr>
        <w:drawing>
          <wp:inline distT="0" distB="0" distL="0" distR="0" wp14:anchorId="2ED6826D" wp14:editId="76565D4C">
            <wp:extent cx="1114425"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14425" cy="1104900"/>
                    </a:xfrm>
                    <a:prstGeom prst="rect">
                      <a:avLst/>
                    </a:prstGeom>
                    <a:ln/>
                  </pic:spPr>
                </pic:pic>
              </a:graphicData>
            </a:graphic>
          </wp:inline>
        </w:drawing>
      </w:r>
    </w:p>
    <w:p w14:paraId="0AEAD9DF" w14:textId="77777777" w:rsidR="00D748E2" w:rsidRDefault="00D748E2">
      <w:pPr>
        <w:spacing w:after="240" w:line="240" w:lineRule="auto"/>
        <w:rPr>
          <w:sz w:val="24"/>
          <w:szCs w:val="24"/>
        </w:rPr>
      </w:pPr>
    </w:p>
    <w:p w14:paraId="6EB5077E" w14:textId="77777777" w:rsidR="00D748E2" w:rsidRDefault="00C13CD9">
      <w:pPr>
        <w:keepNext/>
        <w:keepLines/>
        <w:pBdr>
          <w:top w:val="nil"/>
          <w:left w:val="nil"/>
          <w:bottom w:val="nil"/>
          <w:right w:val="nil"/>
          <w:between w:val="nil"/>
        </w:pBdr>
        <w:spacing w:before="240" w:after="0"/>
        <w:rPr>
          <w:color w:val="000000"/>
          <w:sz w:val="32"/>
          <w:szCs w:val="32"/>
        </w:rPr>
      </w:pPr>
      <w:r>
        <w:rPr>
          <w:color w:val="000000"/>
          <w:sz w:val="32"/>
          <w:szCs w:val="32"/>
        </w:rPr>
        <w:lastRenderedPageBreak/>
        <w:t>Table of contents</w:t>
      </w:r>
    </w:p>
    <w:sdt>
      <w:sdtPr>
        <w:rPr>
          <w:rFonts w:eastAsia="Times New Roman"/>
          <w:noProof w:val="0"/>
        </w:rPr>
        <w:id w:val="-2055140308"/>
        <w:docPartObj>
          <w:docPartGallery w:val="Table of Contents"/>
          <w:docPartUnique/>
        </w:docPartObj>
      </w:sdtPr>
      <w:sdtEndPr/>
      <w:sdtContent>
        <w:p w14:paraId="155A1B59" w14:textId="46206CD8" w:rsidR="00AB26CC" w:rsidRDefault="00C13CD9">
          <w:pPr>
            <w:pStyle w:val="TOC2"/>
            <w:rPr>
              <w:rFonts w:asciiTheme="minorHAnsi" w:hAnsiTheme="minorHAnsi" w:cstheme="minorBidi"/>
              <w:lang w:val="sv-SE" w:eastAsia="sv-SE"/>
            </w:rPr>
          </w:pPr>
          <w:r>
            <w:fldChar w:fldCharType="begin"/>
          </w:r>
          <w:r>
            <w:instrText xml:space="preserve"> TOC \h \u \z </w:instrText>
          </w:r>
          <w:r>
            <w:fldChar w:fldCharType="separate"/>
          </w:r>
          <w:hyperlink w:anchor="_Toc90280720" w:history="1">
            <w:r w:rsidR="00AB26CC" w:rsidRPr="001A2987">
              <w:rPr>
                <w:rStyle w:val="Hyperlink"/>
              </w:rPr>
              <w:t>1.</w:t>
            </w:r>
            <w:r w:rsidR="00AB26CC">
              <w:rPr>
                <w:rFonts w:asciiTheme="minorHAnsi" w:hAnsiTheme="minorHAnsi" w:cstheme="minorBidi"/>
                <w:lang w:val="sv-SE" w:eastAsia="sv-SE"/>
              </w:rPr>
              <w:tab/>
            </w:r>
            <w:r w:rsidR="00AB26CC" w:rsidRPr="001A2987">
              <w:rPr>
                <w:rStyle w:val="Hyperlink"/>
              </w:rPr>
              <w:t>Background</w:t>
            </w:r>
            <w:r w:rsidR="00AB26CC">
              <w:rPr>
                <w:webHidden/>
              </w:rPr>
              <w:tab/>
            </w:r>
            <w:r w:rsidR="00AB26CC">
              <w:rPr>
                <w:webHidden/>
              </w:rPr>
              <w:fldChar w:fldCharType="begin"/>
            </w:r>
            <w:r w:rsidR="00AB26CC">
              <w:rPr>
                <w:webHidden/>
              </w:rPr>
              <w:instrText xml:space="preserve"> PAGEREF _Toc90280720 \h </w:instrText>
            </w:r>
            <w:r w:rsidR="00AB26CC">
              <w:rPr>
                <w:webHidden/>
              </w:rPr>
            </w:r>
            <w:r w:rsidR="00AB26CC">
              <w:rPr>
                <w:webHidden/>
              </w:rPr>
              <w:fldChar w:fldCharType="separate"/>
            </w:r>
            <w:r w:rsidR="00AB26CC">
              <w:rPr>
                <w:webHidden/>
              </w:rPr>
              <w:t>3</w:t>
            </w:r>
            <w:r w:rsidR="00AB26CC">
              <w:rPr>
                <w:webHidden/>
              </w:rPr>
              <w:fldChar w:fldCharType="end"/>
            </w:r>
          </w:hyperlink>
        </w:p>
        <w:p w14:paraId="3CD7F44F" w14:textId="309BBBAC" w:rsidR="00AB26CC" w:rsidRDefault="0023426A">
          <w:pPr>
            <w:pStyle w:val="TOC2"/>
            <w:rPr>
              <w:rFonts w:asciiTheme="minorHAnsi" w:hAnsiTheme="minorHAnsi" w:cstheme="minorBidi"/>
              <w:lang w:val="sv-SE" w:eastAsia="sv-SE"/>
            </w:rPr>
          </w:pPr>
          <w:hyperlink w:anchor="_Toc90280721" w:history="1">
            <w:r w:rsidR="00AB26CC" w:rsidRPr="001A2987">
              <w:rPr>
                <w:rStyle w:val="Hyperlink"/>
              </w:rPr>
              <w:t>2 Aim of the research</w:t>
            </w:r>
            <w:r w:rsidR="00AB26CC">
              <w:rPr>
                <w:webHidden/>
              </w:rPr>
              <w:tab/>
            </w:r>
            <w:r w:rsidR="00AB26CC">
              <w:rPr>
                <w:webHidden/>
              </w:rPr>
              <w:fldChar w:fldCharType="begin"/>
            </w:r>
            <w:r w:rsidR="00AB26CC">
              <w:rPr>
                <w:webHidden/>
              </w:rPr>
              <w:instrText xml:space="preserve"> PAGEREF _Toc90280721 \h </w:instrText>
            </w:r>
            <w:r w:rsidR="00AB26CC">
              <w:rPr>
                <w:webHidden/>
              </w:rPr>
            </w:r>
            <w:r w:rsidR="00AB26CC">
              <w:rPr>
                <w:webHidden/>
              </w:rPr>
              <w:fldChar w:fldCharType="separate"/>
            </w:r>
            <w:r w:rsidR="00AB26CC">
              <w:rPr>
                <w:webHidden/>
              </w:rPr>
              <w:t>3</w:t>
            </w:r>
            <w:r w:rsidR="00AB26CC">
              <w:rPr>
                <w:webHidden/>
              </w:rPr>
              <w:fldChar w:fldCharType="end"/>
            </w:r>
          </w:hyperlink>
        </w:p>
        <w:p w14:paraId="43C43F69" w14:textId="7514960D" w:rsidR="00AB26CC" w:rsidRDefault="0023426A">
          <w:pPr>
            <w:pStyle w:val="TOC2"/>
            <w:rPr>
              <w:rFonts w:asciiTheme="minorHAnsi" w:hAnsiTheme="minorHAnsi" w:cstheme="minorBidi"/>
              <w:lang w:val="sv-SE" w:eastAsia="sv-SE"/>
            </w:rPr>
          </w:pPr>
          <w:hyperlink w:anchor="_Toc90280722" w:history="1">
            <w:r w:rsidR="00AB26CC" w:rsidRPr="001A2987">
              <w:rPr>
                <w:rStyle w:val="Hyperlink"/>
              </w:rPr>
              <w:t>2.1 Research Question</w:t>
            </w:r>
            <w:r w:rsidR="00AB26CC">
              <w:rPr>
                <w:webHidden/>
              </w:rPr>
              <w:tab/>
            </w:r>
            <w:r w:rsidR="00AB26CC">
              <w:rPr>
                <w:webHidden/>
              </w:rPr>
              <w:fldChar w:fldCharType="begin"/>
            </w:r>
            <w:r w:rsidR="00AB26CC">
              <w:rPr>
                <w:webHidden/>
              </w:rPr>
              <w:instrText xml:space="preserve"> PAGEREF _Toc90280722 \h </w:instrText>
            </w:r>
            <w:r w:rsidR="00AB26CC">
              <w:rPr>
                <w:webHidden/>
              </w:rPr>
            </w:r>
            <w:r w:rsidR="00AB26CC">
              <w:rPr>
                <w:webHidden/>
              </w:rPr>
              <w:fldChar w:fldCharType="separate"/>
            </w:r>
            <w:r w:rsidR="00AB26CC">
              <w:rPr>
                <w:webHidden/>
              </w:rPr>
              <w:t>3</w:t>
            </w:r>
            <w:r w:rsidR="00AB26CC">
              <w:rPr>
                <w:webHidden/>
              </w:rPr>
              <w:fldChar w:fldCharType="end"/>
            </w:r>
          </w:hyperlink>
        </w:p>
        <w:p w14:paraId="5AC16846" w14:textId="6AB05C90" w:rsidR="00AB26CC" w:rsidRDefault="0023426A">
          <w:pPr>
            <w:pStyle w:val="TOC2"/>
            <w:rPr>
              <w:rFonts w:asciiTheme="minorHAnsi" w:hAnsiTheme="minorHAnsi" w:cstheme="minorBidi"/>
              <w:lang w:val="sv-SE" w:eastAsia="sv-SE"/>
            </w:rPr>
          </w:pPr>
          <w:hyperlink w:anchor="_Toc90280723" w:history="1">
            <w:r w:rsidR="00AB26CC" w:rsidRPr="001A2987">
              <w:rPr>
                <w:rStyle w:val="Hyperlink"/>
              </w:rPr>
              <w:t>2.2 Search Procedure</w:t>
            </w:r>
            <w:r w:rsidR="00AB26CC">
              <w:rPr>
                <w:webHidden/>
              </w:rPr>
              <w:tab/>
            </w:r>
            <w:r w:rsidR="00AB26CC">
              <w:rPr>
                <w:webHidden/>
              </w:rPr>
              <w:fldChar w:fldCharType="begin"/>
            </w:r>
            <w:r w:rsidR="00AB26CC">
              <w:rPr>
                <w:webHidden/>
              </w:rPr>
              <w:instrText xml:space="preserve"> PAGEREF _Toc90280723 \h </w:instrText>
            </w:r>
            <w:r w:rsidR="00AB26CC">
              <w:rPr>
                <w:webHidden/>
              </w:rPr>
            </w:r>
            <w:r w:rsidR="00AB26CC">
              <w:rPr>
                <w:webHidden/>
              </w:rPr>
              <w:fldChar w:fldCharType="separate"/>
            </w:r>
            <w:r w:rsidR="00AB26CC">
              <w:rPr>
                <w:webHidden/>
              </w:rPr>
              <w:t>4</w:t>
            </w:r>
            <w:r w:rsidR="00AB26CC">
              <w:rPr>
                <w:webHidden/>
              </w:rPr>
              <w:fldChar w:fldCharType="end"/>
            </w:r>
          </w:hyperlink>
        </w:p>
        <w:p w14:paraId="48CA2A0F" w14:textId="6707CD01" w:rsidR="00AB26CC" w:rsidRDefault="0023426A">
          <w:pPr>
            <w:pStyle w:val="TOC2"/>
            <w:rPr>
              <w:rFonts w:asciiTheme="minorHAnsi" w:hAnsiTheme="minorHAnsi" w:cstheme="minorBidi"/>
              <w:lang w:val="sv-SE" w:eastAsia="sv-SE"/>
            </w:rPr>
          </w:pPr>
          <w:hyperlink w:anchor="_Toc90280724" w:history="1">
            <w:r w:rsidR="00AB26CC" w:rsidRPr="001A2987">
              <w:rPr>
                <w:rStyle w:val="Hyperlink"/>
              </w:rPr>
              <w:t>2.3 Study Selection</w:t>
            </w:r>
            <w:r w:rsidR="00AB26CC">
              <w:rPr>
                <w:webHidden/>
              </w:rPr>
              <w:tab/>
            </w:r>
            <w:r w:rsidR="00AB26CC">
              <w:rPr>
                <w:webHidden/>
              </w:rPr>
              <w:fldChar w:fldCharType="begin"/>
            </w:r>
            <w:r w:rsidR="00AB26CC">
              <w:rPr>
                <w:webHidden/>
              </w:rPr>
              <w:instrText xml:space="preserve"> PAGEREF _Toc90280724 \h </w:instrText>
            </w:r>
            <w:r w:rsidR="00AB26CC">
              <w:rPr>
                <w:webHidden/>
              </w:rPr>
            </w:r>
            <w:r w:rsidR="00AB26CC">
              <w:rPr>
                <w:webHidden/>
              </w:rPr>
              <w:fldChar w:fldCharType="separate"/>
            </w:r>
            <w:r w:rsidR="00AB26CC">
              <w:rPr>
                <w:webHidden/>
              </w:rPr>
              <w:t>4</w:t>
            </w:r>
            <w:r w:rsidR="00AB26CC">
              <w:rPr>
                <w:webHidden/>
              </w:rPr>
              <w:fldChar w:fldCharType="end"/>
            </w:r>
          </w:hyperlink>
        </w:p>
        <w:p w14:paraId="0EBC591E" w14:textId="4899637D" w:rsidR="00AB26CC" w:rsidRDefault="0023426A">
          <w:pPr>
            <w:pStyle w:val="TOC2"/>
            <w:rPr>
              <w:rFonts w:asciiTheme="minorHAnsi" w:hAnsiTheme="minorHAnsi" w:cstheme="minorBidi"/>
              <w:lang w:val="sv-SE" w:eastAsia="sv-SE"/>
            </w:rPr>
          </w:pPr>
          <w:hyperlink w:anchor="_Toc90280725" w:history="1">
            <w:r w:rsidR="00AB26CC" w:rsidRPr="001A2987">
              <w:rPr>
                <w:rStyle w:val="Hyperlink"/>
              </w:rPr>
              <w:t>Inclusion criteria:</w:t>
            </w:r>
            <w:r w:rsidR="00AB26CC">
              <w:rPr>
                <w:webHidden/>
              </w:rPr>
              <w:tab/>
            </w:r>
            <w:r w:rsidR="00AB26CC">
              <w:rPr>
                <w:webHidden/>
              </w:rPr>
              <w:fldChar w:fldCharType="begin"/>
            </w:r>
            <w:r w:rsidR="00AB26CC">
              <w:rPr>
                <w:webHidden/>
              </w:rPr>
              <w:instrText xml:space="preserve"> PAGEREF _Toc90280725 \h </w:instrText>
            </w:r>
            <w:r w:rsidR="00AB26CC">
              <w:rPr>
                <w:webHidden/>
              </w:rPr>
            </w:r>
            <w:r w:rsidR="00AB26CC">
              <w:rPr>
                <w:webHidden/>
              </w:rPr>
              <w:fldChar w:fldCharType="separate"/>
            </w:r>
            <w:r w:rsidR="00AB26CC">
              <w:rPr>
                <w:webHidden/>
              </w:rPr>
              <w:t>5</w:t>
            </w:r>
            <w:r w:rsidR="00AB26CC">
              <w:rPr>
                <w:webHidden/>
              </w:rPr>
              <w:fldChar w:fldCharType="end"/>
            </w:r>
          </w:hyperlink>
        </w:p>
        <w:p w14:paraId="6AB39B4E" w14:textId="14160559" w:rsidR="00AB26CC" w:rsidRDefault="0023426A">
          <w:pPr>
            <w:pStyle w:val="TOC2"/>
            <w:rPr>
              <w:rFonts w:asciiTheme="minorHAnsi" w:hAnsiTheme="minorHAnsi" w:cstheme="minorBidi"/>
              <w:lang w:val="sv-SE" w:eastAsia="sv-SE"/>
            </w:rPr>
          </w:pPr>
          <w:hyperlink w:anchor="_Toc90280726" w:history="1">
            <w:r w:rsidR="00AB26CC" w:rsidRPr="001A2987">
              <w:rPr>
                <w:rStyle w:val="Hyperlink"/>
              </w:rPr>
              <w:t>Exclusion criteria:</w:t>
            </w:r>
            <w:r w:rsidR="00AB26CC">
              <w:rPr>
                <w:webHidden/>
              </w:rPr>
              <w:tab/>
            </w:r>
            <w:r w:rsidR="00AB26CC">
              <w:rPr>
                <w:webHidden/>
              </w:rPr>
              <w:fldChar w:fldCharType="begin"/>
            </w:r>
            <w:r w:rsidR="00AB26CC">
              <w:rPr>
                <w:webHidden/>
              </w:rPr>
              <w:instrText xml:space="preserve"> PAGEREF _Toc90280726 \h </w:instrText>
            </w:r>
            <w:r w:rsidR="00AB26CC">
              <w:rPr>
                <w:webHidden/>
              </w:rPr>
            </w:r>
            <w:r w:rsidR="00AB26CC">
              <w:rPr>
                <w:webHidden/>
              </w:rPr>
              <w:fldChar w:fldCharType="separate"/>
            </w:r>
            <w:r w:rsidR="00AB26CC">
              <w:rPr>
                <w:webHidden/>
              </w:rPr>
              <w:t>5</w:t>
            </w:r>
            <w:r w:rsidR="00AB26CC">
              <w:rPr>
                <w:webHidden/>
              </w:rPr>
              <w:fldChar w:fldCharType="end"/>
            </w:r>
          </w:hyperlink>
        </w:p>
        <w:p w14:paraId="0759DD26" w14:textId="52B63B6F" w:rsidR="00AB26CC" w:rsidRDefault="0023426A">
          <w:pPr>
            <w:pStyle w:val="TOC2"/>
            <w:rPr>
              <w:rFonts w:asciiTheme="minorHAnsi" w:hAnsiTheme="minorHAnsi" w:cstheme="minorBidi"/>
              <w:lang w:val="sv-SE" w:eastAsia="sv-SE"/>
            </w:rPr>
          </w:pPr>
          <w:hyperlink w:anchor="_Toc90280727" w:history="1">
            <w:r w:rsidR="00AB26CC" w:rsidRPr="001A2987">
              <w:rPr>
                <w:rStyle w:val="Hyperlink"/>
              </w:rPr>
              <w:t>2.4 Study Evaluation</w:t>
            </w:r>
            <w:r w:rsidR="00AB26CC">
              <w:rPr>
                <w:webHidden/>
              </w:rPr>
              <w:tab/>
            </w:r>
            <w:r w:rsidR="00AB26CC">
              <w:rPr>
                <w:webHidden/>
              </w:rPr>
              <w:fldChar w:fldCharType="begin"/>
            </w:r>
            <w:r w:rsidR="00AB26CC">
              <w:rPr>
                <w:webHidden/>
              </w:rPr>
              <w:instrText xml:space="preserve"> PAGEREF _Toc90280727 \h </w:instrText>
            </w:r>
            <w:r w:rsidR="00AB26CC">
              <w:rPr>
                <w:webHidden/>
              </w:rPr>
            </w:r>
            <w:r w:rsidR="00AB26CC">
              <w:rPr>
                <w:webHidden/>
              </w:rPr>
              <w:fldChar w:fldCharType="separate"/>
            </w:r>
            <w:r w:rsidR="00AB26CC">
              <w:rPr>
                <w:webHidden/>
              </w:rPr>
              <w:t>6</w:t>
            </w:r>
            <w:r w:rsidR="00AB26CC">
              <w:rPr>
                <w:webHidden/>
              </w:rPr>
              <w:fldChar w:fldCharType="end"/>
            </w:r>
          </w:hyperlink>
        </w:p>
        <w:p w14:paraId="1D85BE2B" w14:textId="52DA099A" w:rsidR="00AB26CC" w:rsidRDefault="0023426A">
          <w:pPr>
            <w:pStyle w:val="TOC2"/>
            <w:rPr>
              <w:rFonts w:asciiTheme="minorHAnsi" w:hAnsiTheme="minorHAnsi" w:cstheme="minorBidi"/>
              <w:lang w:val="sv-SE" w:eastAsia="sv-SE"/>
            </w:rPr>
          </w:pPr>
          <w:hyperlink w:anchor="_Toc90280728" w:history="1">
            <w:r w:rsidR="00AB26CC" w:rsidRPr="001A2987">
              <w:rPr>
                <w:rStyle w:val="Hyperlink"/>
              </w:rPr>
              <w:t>2.5 Data Extraction</w:t>
            </w:r>
            <w:r w:rsidR="00AB26CC">
              <w:rPr>
                <w:webHidden/>
              </w:rPr>
              <w:tab/>
            </w:r>
            <w:r w:rsidR="00AB26CC">
              <w:rPr>
                <w:webHidden/>
              </w:rPr>
              <w:fldChar w:fldCharType="begin"/>
            </w:r>
            <w:r w:rsidR="00AB26CC">
              <w:rPr>
                <w:webHidden/>
              </w:rPr>
              <w:instrText xml:space="preserve"> PAGEREF _Toc90280728 \h </w:instrText>
            </w:r>
            <w:r w:rsidR="00AB26CC">
              <w:rPr>
                <w:webHidden/>
              </w:rPr>
            </w:r>
            <w:r w:rsidR="00AB26CC">
              <w:rPr>
                <w:webHidden/>
              </w:rPr>
              <w:fldChar w:fldCharType="separate"/>
            </w:r>
            <w:r w:rsidR="00AB26CC">
              <w:rPr>
                <w:webHidden/>
              </w:rPr>
              <w:t>6</w:t>
            </w:r>
            <w:r w:rsidR="00AB26CC">
              <w:rPr>
                <w:webHidden/>
              </w:rPr>
              <w:fldChar w:fldCharType="end"/>
            </w:r>
          </w:hyperlink>
        </w:p>
        <w:p w14:paraId="2EDD366A" w14:textId="223D369D" w:rsidR="00AB26CC" w:rsidRDefault="0023426A">
          <w:pPr>
            <w:pStyle w:val="TOC2"/>
            <w:rPr>
              <w:rFonts w:asciiTheme="minorHAnsi" w:hAnsiTheme="minorHAnsi" w:cstheme="minorBidi"/>
              <w:lang w:val="sv-SE" w:eastAsia="sv-SE"/>
            </w:rPr>
          </w:pPr>
          <w:hyperlink w:anchor="_Toc90280729" w:history="1">
            <w:r w:rsidR="00AB26CC" w:rsidRPr="001A2987">
              <w:rPr>
                <w:rStyle w:val="Hyperlink"/>
              </w:rPr>
              <w:t>2.6 Data Synthesis</w:t>
            </w:r>
            <w:r w:rsidR="00AB26CC">
              <w:rPr>
                <w:webHidden/>
              </w:rPr>
              <w:tab/>
            </w:r>
            <w:r w:rsidR="00AB26CC">
              <w:rPr>
                <w:webHidden/>
              </w:rPr>
              <w:fldChar w:fldCharType="begin"/>
            </w:r>
            <w:r w:rsidR="00AB26CC">
              <w:rPr>
                <w:webHidden/>
              </w:rPr>
              <w:instrText xml:space="preserve"> PAGEREF _Toc90280729 \h </w:instrText>
            </w:r>
            <w:r w:rsidR="00AB26CC">
              <w:rPr>
                <w:webHidden/>
              </w:rPr>
            </w:r>
            <w:r w:rsidR="00AB26CC">
              <w:rPr>
                <w:webHidden/>
              </w:rPr>
              <w:fldChar w:fldCharType="separate"/>
            </w:r>
            <w:r w:rsidR="00AB26CC">
              <w:rPr>
                <w:webHidden/>
              </w:rPr>
              <w:t>7</w:t>
            </w:r>
            <w:r w:rsidR="00AB26CC">
              <w:rPr>
                <w:webHidden/>
              </w:rPr>
              <w:fldChar w:fldCharType="end"/>
            </w:r>
          </w:hyperlink>
        </w:p>
        <w:p w14:paraId="777D3C39" w14:textId="461D4D00" w:rsidR="00AB26CC" w:rsidRDefault="0023426A">
          <w:pPr>
            <w:pStyle w:val="TOC2"/>
            <w:rPr>
              <w:rFonts w:asciiTheme="minorHAnsi" w:hAnsiTheme="minorHAnsi" w:cstheme="minorBidi"/>
              <w:lang w:val="sv-SE" w:eastAsia="sv-SE"/>
            </w:rPr>
          </w:pPr>
          <w:hyperlink w:anchor="_Toc90280730" w:history="1">
            <w:r w:rsidR="00AB26CC" w:rsidRPr="001A2987">
              <w:rPr>
                <w:rStyle w:val="Hyperlink"/>
              </w:rPr>
              <w:t>References</w:t>
            </w:r>
            <w:r w:rsidR="00AB26CC">
              <w:rPr>
                <w:webHidden/>
              </w:rPr>
              <w:tab/>
            </w:r>
            <w:r w:rsidR="00AB26CC">
              <w:rPr>
                <w:webHidden/>
              </w:rPr>
              <w:fldChar w:fldCharType="begin"/>
            </w:r>
            <w:r w:rsidR="00AB26CC">
              <w:rPr>
                <w:webHidden/>
              </w:rPr>
              <w:instrText xml:space="preserve"> PAGEREF _Toc90280730 \h </w:instrText>
            </w:r>
            <w:r w:rsidR="00AB26CC">
              <w:rPr>
                <w:webHidden/>
              </w:rPr>
            </w:r>
            <w:r w:rsidR="00AB26CC">
              <w:rPr>
                <w:webHidden/>
              </w:rPr>
              <w:fldChar w:fldCharType="separate"/>
            </w:r>
            <w:r w:rsidR="00AB26CC">
              <w:rPr>
                <w:webHidden/>
              </w:rPr>
              <w:t>8</w:t>
            </w:r>
            <w:r w:rsidR="00AB26CC">
              <w:rPr>
                <w:webHidden/>
              </w:rPr>
              <w:fldChar w:fldCharType="end"/>
            </w:r>
          </w:hyperlink>
        </w:p>
        <w:p w14:paraId="003E8988" w14:textId="1A7C4DFF" w:rsidR="00D748E2" w:rsidRDefault="00C13CD9">
          <w:r>
            <w:fldChar w:fldCharType="end"/>
          </w:r>
        </w:p>
      </w:sdtContent>
    </w:sdt>
    <w:p w14:paraId="7A2EC44D" w14:textId="77777777" w:rsidR="00D748E2" w:rsidRDefault="00D748E2"/>
    <w:p w14:paraId="6F2DAA05" w14:textId="77777777" w:rsidR="00D748E2" w:rsidRDefault="00D748E2"/>
    <w:p w14:paraId="45E06732" w14:textId="77777777" w:rsidR="00D748E2" w:rsidRDefault="00D748E2"/>
    <w:p w14:paraId="4CE3B9DD" w14:textId="77777777" w:rsidR="00D748E2" w:rsidRDefault="00D748E2"/>
    <w:p w14:paraId="575E1ED0" w14:textId="77777777" w:rsidR="00D748E2" w:rsidRDefault="00D748E2"/>
    <w:p w14:paraId="50D0EEFF" w14:textId="77777777" w:rsidR="00D748E2" w:rsidRDefault="00D748E2"/>
    <w:p w14:paraId="7A6D99E1" w14:textId="77777777" w:rsidR="00D748E2" w:rsidRDefault="00D748E2"/>
    <w:p w14:paraId="59B5467F" w14:textId="77777777" w:rsidR="00D748E2" w:rsidRDefault="00D748E2"/>
    <w:p w14:paraId="1A5E566C" w14:textId="77777777" w:rsidR="00D748E2" w:rsidRDefault="00D748E2"/>
    <w:p w14:paraId="3026305F" w14:textId="77777777" w:rsidR="00D748E2" w:rsidRDefault="00D748E2"/>
    <w:p w14:paraId="441A7CC3" w14:textId="77777777" w:rsidR="00D748E2" w:rsidRDefault="00D748E2"/>
    <w:p w14:paraId="47310CEC" w14:textId="77777777" w:rsidR="00D748E2" w:rsidRDefault="00D748E2"/>
    <w:p w14:paraId="3FC98989" w14:textId="77777777" w:rsidR="00D748E2" w:rsidRDefault="00D748E2"/>
    <w:p w14:paraId="31AE1168" w14:textId="77777777" w:rsidR="00D748E2" w:rsidRDefault="00D748E2"/>
    <w:p w14:paraId="7DDE84F1" w14:textId="77777777" w:rsidR="00D748E2" w:rsidRDefault="00D748E2"/>
    <w:p w14:paraId="5C9EFA4D" w14:textId="77777777" w:rsidR="00D748E2" w:rsidRDefault="00D748E2"/>
    <w:p w14:paraId="59F5336A" w14:textId="77777777" w:rsidR="00D748E2" w:rsidRDefault="00D748E2"/>
    <w:p w14:paraId="2EC24260" w14:textId="77777777" w:rsidR="00D748E2" w:rsidRDefault="00D748E2"/>
    <w:p w14:paraId="6D7920AF" w14:textId="77777777" w:rsidR="00D748E2" w:rsidRDefault="00D748E2"/>
    <w:p w14:paraId="5AE7C22C" w14:textId="77777777" w:rsidR="00D748E2" w:rsidRDefault="00D748E2"/>
    <w:p w14:paraId="0F7E6758" w14:textId="77777777" w:rsidR="00D748E2" w:rsidRDefault="00D748E2" w:rsidP="00CB5E18"/>
    <w:p w14:paraId="7F4F43CD" w14:textId="2A02C3A5" w:rsidR="00D748E2" w:rsidRDefault="00C13CD9" w:rsidP="006B7D2E">
      <w:pPr>
        <w:pStyle w:val="Heading2"/>
        <w:numPr>
          <w:ilvl w:val="0"/>
          <w:numId w:val="5"/>
        </w:numPr>
      </w:pPr>
      <w:bookmarkStart w:id="0" w:name="_Toc90280720"/>
      <w:r>
        <w:lastRenderedPageBreak/>
        <w:t>Background</w:t>
      </w:r>
      <w:bookmarkEnd w:id="0"/>
    </w:p>
    <w:p w14:paraId="00B7E617" w14:textId="4AA6B269" w:rsidR="006B7D2E" w:rsidRDefault="0013242A" w:rsidP="00605427">
      <w:pPr>
        <w:jc w:val="both"/>
      </w:pPr>
      <w:r>
        <w:t xml:space="preserve">The Voice </w:t>
      </w:r>
      <w:r w:rsidR="003E699D">
        <w:t>is</w:t>
      </w:r>
      <w:r w:rsidR="00A11198">
        <w:t xml:space="preserve"> a</w:t>
      </w:r>
      <w:r w:rsidR="003E699D">
        <w:t xml:space="preserve"> tool that </w:t>
      </w:r>
      <w:r w:rsidR="0053746C">
        <w:t xml:space="preserve">enables </w:t>
      </w:r>
      <w:r w:rsidR="00BD7953">
        <w:t xml:space="preserve">verbal communication </w:t>
      </w:r>
      <w:r w:rsidR="00A11198">
        <w:t xml:space="preserve">in order to </w:t>
      </w:r>
      <w:r w:rsidR="00254C24">
        <w:t>express</w:t>
      </w:r>
      <w:r w:rsidR="008F4CA2">
        <w:t xml:space="preserve"> </w:t>
      </w:r>
      <w:r w:rsidR="00917440">
        <w:t xml:space="preserve">and share </w:t>
      </w:r>
      <w:r w:rsidR="00377E6E">
        <w:t xml:space="preserve">ideas, </w:t>
      </w:r>
      <w:r w:rsidR="00895A0E">
        <w:t>emotions</w:t>
      </w:r>
      <w:r w:rsidR="00377E6E">
        <w:t>, thoughts</w:t>
      </w:r>
      <w:r w:rsidR="002F7D0D">
        <w:t>,</w:t>
      </w:r>
      <w:r w:rsidR="00377E6E">
        <w:t xml:space="preserve"> and </w:t>
      </w:r>
      <w:r w:rsidR="00895A0E">
        <w:t xml:space="preserve">sentiments </w:t>
      </w:r>
      <w:r w:rsidR="00895A0E">
        <w:fldChar w:fldCharType="begin"/>
      </w:r>
      <w:r w:rsidR="00D30F9E">
        <w:instrText xml:space="preserve"> ADDIN ZOTERO_ITEM CSL_CITATION {"citationID":"tXC5aS1p","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95A0E">
        <w:fldChar w:fldCharType="separate"/>
      </w:r>
      <w:r w:rsidR="00895A0E" w:rsidRPr="00895A0E">
        <w:t>[1]</w:t>
      </w:r>
      <w:r w:rsidR="00895A0E">
        <w:fldChar w:fldCharType="end"/>
      </w:r>
      <w:r w:rsidR="00895A0E">
        <w:t xml:space="preserve">. </w:t>
      </w:r>
      <w:r w:rsidR="00406C8F">
        <w:t>The a</w:t>
      </w:r>
      <w:r w:rsidR="00950903">
        <w:t xml:space="preserve">irflow created </w:t>
      </w:r>
      <w:r w:rsidR="009402E6">
        <w:t>by the</w:t>
      </w:r>
      <w:r w:rsidR="00406C8F">
        <w:t xml:space="preserve"> pressure</w:t>
      </w:r>
      <w:r w:rsidR="009402E6">
        <w:t xml:space="preserve"> in the lungs</w:t>
      </w:r>
      <w:r w:rsidR="00877482">
        <w:t xml:space="preserve"> reaches </w:t>
      </w:r>
      <w:r w:rsidR="00DF607E">
        <w:t xml:space="preserve">the vocal </w:t>
      </w:r>
      <w:r w:rsidR="007C6568">
        <w:t>fold</w:t>
      </w:r>
      <w:r w:rsidR="002D0904">
        <w:t>s</w:t>
      </w:r>
      <w:r w:rsidR="007C6568">
        <w:t xml:space="preserve"> </w:t>
      </w:r>
      <w:r w:rsidR="009D2C80">
        <w:t xml:space="preserve">in the larynx </w:t>
      </w:r>
      <w:r w:rsidR="0018227F">
        <w:t xml:space="preserve">and </w:t>
      </w:r>
      <w:r w:rsidR="007C6568">
        <w:t>vibrates</w:t>
      </w:r>
      <w:r w:rsidR="00C279FB">
        <w:t xml:space="preserve"> the </w:t>
      </w:r>
      <w:r w:rsidR="00000563">
        <w:t xml:space="preserve">vocal </w:t>
      </w:r>
      <w:r w:rsidR="002D0904">
        <w:t>folds</w:t>
      </w:r>
      <w:r w:rsidR="004A284E">
        <w:t xml:space="preserve"> which is</w:t>
      </w:r>
      <w:r w:rsidR="007A6F08">
        <w:t xml:space="preserve"> the basic mechanic of voice creation</w:t>
      </w:r>
      <w:r w:rsidR="002D0904">
        <w:t xml:space="preserve"> </w:t>
      </w:r>
      <w:r w:rsidR="002D0904">
        <w:fldChar w:fldCharType="begin"/>
      </w:r>
      <w:r w:rsidR="00D30F9E">
        <w:instrText xml:space="preserve"> ADDIN ZOTERO_ITEM CSL_CITATION {"citationID":"K3vRuqTA","properties":{"formattedCitation":"[2]","plainCitation":"[2]","noteIndex":0},"citationItems":[{"id":1705,"uris":["http://zotero.org/users/1878579/items/TB9B38IT"],"uri":["http://zotero.org/users/1878579/items/TB9B38IT"],"itemData":{"id":1705,"type":"article-journal","abstract":"As the primary means of communication, voice plays an important role in daily life. Voice also conveys personal information such as social status, personal traits, and the emotional state of the speaker. Mechanically, voice production involves complex fluid-structure interaction within the glottis and its control by laryngeal muscle activation. An important goal of voice research is to establish a causal theory linking voice physiology and biomechanics to how speakers use and control voice to communicate meaning and personal information. Establishing such a causal theory has important implications for clinical voice management, voice training, and many speech technology applications. This paper provides a review of voice physiology and biomechanics, the physics of vocal fold vibration and sound production, and laryngeal muscular control of the fundamental frequency of voice, vocal intensity, and voice quality. Current efforts to develop mechanical and computational models of voice production are also critically reviewed. Finally, issues and future challenges in developing a causal theory of voice production and perception are discussed.","container-title":"The Journal of the Acoustical Society of America","DOI":"10.1121/1.4964509","ISSN":"0001-4966","issue":"4","note":"publisher: Acoustical Society of America","page":"2614-2635","source":"asa.scitation.org (Atypon)","title":"Mechanics of human voice production and control","volume":"140","author":[{"family":"Zhang","given":"Zhaoyan"}],"issued":{"date-parts":[["2016",10,1]]}}}],"schema":"https://github.com/citation-style-language/schema/raw/master/csl-citation.json"} </w:instrText>
      </w:r>
      <w:r w:rsidR="002D0904">
        <w:fldChar w:fldCharType="separate"/>
      </w:r>
      <w:r w:rsidR="002D0904" w:rsidRPr="002D0904">
        <w:t>[2]</w:t>
      </w:r>
      <w:r w:rsidR="002D0904">
        <w:fldChar w:fldCharType="end"/>
      </w:r>
      <w:r w:rsidR="007A6F08">
        <w:t>.</w:t>
      </w:r>
      <w:r w:rsidR="009D2C80">
        <w:t xml:space="preserve"> </w:t>
      </w:r>
      <w:r w:rsidR="00BB3CAF">
        <w:t>V</w:t>
      </w:r>
      <w:r w:rsidR="00B80DE2">
        <w:t xml:space="preserve">oice production can be affected by </w:t>
      </w:r>
      <w:r w:rsidR="00FE3B11">
        <w:t xml:space="preserve">various </w:t>
      </w:r>
      <w:r w:rsidR="00DA56BF">
        <w:t>voice disorder</w:t>
      </w:r>
      <w:r w:rsidR="00760867">
        <w:t>s</w:t>
      </w:r>
      <w:r w:rsidR="00DA56BF">
        <w:t xml:space="preserve"> such as </w:t>
      </w:r>
      <w:r w:rsidR="00ED28AE">
        <w:t>structural, inflammatory,</w:t>
      </w:r>
      <w:r w:rsidR="00FE3B11">
        <w:t xml:space="preserve"> </w:t>
      </w:r>
      <w:r w:rsidR="00ED28AE">
        <w:t>trauma</w:t>
      </w:r>
      <w:r w:rsidR="00EA2D80">
        <w:t>tic</w:t>
      </w:r>
      <w:r w:rsidR="00FE3B11">
        <w:t>, systemic</w:t>
      </w:r>
      <w:r w:rsidR="00622E3F">
        <w:t xml:space="preserve">, aerodigestive, </w:t>
      </w:r>
      <w:r w:rsidR="007A4EF8">
        <w:t>psychiatric and psychologic</w:t>
      </w:r>
      <w:r w:rsidR="001B379D">
        <w:t>al, neurologic</w:t>
      </w:r>
      <w:r w:rsidR="002F7D0D">
        <w:t>al,</w:t>
      </w:r>
      <w:r w:rsidR="008C590B">
        <w:t xml:space="preserve"> and functional</w:t>
      </w:r>
      <w:r w:rsidR="00936E5B">
        <w:t xml:space="preserve"> </w:t>
      </w:r>
      <w:r w:rsidR="00936E5B">
        <w:fldChar w:fldCharType="begin"/>
      </w:r>
      <w:r w:rsidR="00D30F9E">
        <w:instrText xml:space="preserve"> ADDIN ZOTERO_ITEM CSL_CITATION {"citationID":"gPGDWBq8","properties":{"formattedCitation":"[3]","plainCitation":"[3]","noteIndex":0},"citationItems":[{"id":1673,"uris":["http://zotero.org/users/1878579/items/LBI2XNHB"],"uri":["http://zotero.org/users/1878579/items/LBI2XNHB"],"itemData":{"id":1673,"type":"article-journal","container-title":"Auris Nasus Larynx","language":"en","page":"11","source":"Zotero","title":"A summary of the Clinical Practice Guideline for the Diagnosis and Management of Voice Disorders, 2018 in Japan","author":[{"family":"Umeno","given":"Hirohito"},{"family":"Hyodo","given":"Masamitsu"},{"family":"Haji","given":"Tomoyuki"},{"family":"Hara","given":"Hirotaka"},{"family":"Imaizumi","given":"Mitsuyoshi"},{"family":"Ishige","given":"Miyoko"},{"family":"Kumada","given":"Masanobu"},{"family":"Makiyama","given":"Kiyoshi"},{"family":"Nishizawa","given":"Noriko"},{"family":"Saito","given":"Koichiro"},{"family":"Shiromoto","given":"Osamu"},{"family":"Suehiro","given":"Atsushi"},{"family":"Takahashi","given":"Goro"},{"family":"Tateya","given":"Ichiro"},{"family":"Tsunoda","given":"Koichi"},{"family":"Shiotani","given":"Akihiro"},{"family":"Omori","given":"Koichi"}],"issued":{"date-parts":[["2020"]]}}}],"schema":"https://github.com/citation-style-language/schema/raw/master/csl-citation.json"} </w:instrText>
      </w:r>
      <w:r w:rsidR="00936E5B">
        <w:fldChar w:fldCharType="separate"/>
      </w:r>
      <w:r w:rsidR="002D0904" w:rsidRPr="002D0904">
        <w:t>[3]</w:t>
      </w:r>
      <w:r w:rsidR="00936E5B">
        <w:fldChar w:fldCharType="end"/>
      </w:r>
      <w:r w:rsidR="00717206">
        <w:t>.</w:t>
      </w:r>
      <w:r w:rsidR="00605427">
        <w:t xml:space="preserve"> </w:t>
      </w:r>
      <w:r w:rsidR="0031188A">
        <w:t xml:space="preserve">Changes </w:t>
      </w:r>
      <w:r w:rsidR="00CB7304">
        <w:t xml:space="preserve">in vocal quality </w:t>
      </w:r>
      <w:r w:rsidR="002F7D0D">
        <w:t>are</w:t>
      </w:r>
      <w:r w:rsidR="00CB7304">
        <w:t xml:space="preserve"> the </w:t>
      </w:r>
      <w:r w:rsidR="003774D9">
        <w:t>typical</w:t>
      </w:r>
      <w:r w:rsidR="002E35E8">
        <w:t xml:space="preserve"> outcome of voice disorder</w:t>
      </w:r>
      <w:r w:rsidR="003774D9">
        <w:t>s</w:t>
      </w:r>
      <w:r w:rsidR="00204796">
        <w:t>,</w:t>
      </w:r>
      <w:r w:rsidR="002E35E8">
        <w:t xml:space="preserve"> which not only </w:t>
      </w:r>
      <w:r w:rsidR="000D4B3A">
        <w:t>causes</w:t>
      </w:r>
      <w:r w:rsidR="002E35E8">
        <w:t xml:space="preserve"> </w:t>
      </w:r>
      <w:r w:rsidR="00064A70">
        <w:t>an</w:t>
      </w:r>
      <w:r w:rsidR="0019761F">
        <w:t xml:space="preserve"> </w:t>
      </w:r>
      <w:r w:rsidR="00422A0F">
        <w:t>impaired</w:t>
      </w:r>
      <w:r w:rsidR="000D4B3A">
        <w:t xml:space="preserve"> </w:t>
      </w:r>
      <w:r w:rsidR="002609D1">
        <w:t>quality of life (QOL)</w:t>
      </w:r>
      <w:r w:rsidR="00BD376E">
        <w:t xml:space="preserve"> for individuals but</w:t>
      </w:r>
      <w:r w:rsidR="00861B12">
        <w:t xml:space="preserve"> even</w:t>
      </w:r>
      <w:r w:rsidR="00111B12">
        <w:t xml:space="preserve"> </w:t>
      </w:r>
      <w:r w:rsidR="00717E4B">
        <w:t>contribute</w:t>
      </w:r>
      <w:r w:rsidR="00111B12">
        <w:t xml:space="preserve"> to </w:t>
      </w:r>
      <w:r w:rsidR="00DE00CD">
        <w:t xml:space="preserve">high </w:t>
      </w:r>
      <w:r w:rsidR="00D5781A">
        <w:t>direct health care cost</w:t>
      </w:r>
      <w:r w:rsidR="00641E90">
        <w:t>s</w:t>
      </w:r>
      <w:r w:rsidR="0065549F">
        <w:t xml:space="preserve">. </w:t>
      </w:r>
      <w:r w:rsidR="002E43D2">
        <w:t xml:space="preserve">When we sum up the side </w:t>
      </w:r>
      <w:r w:rsidR="00C52292">
        <w:t>costs</w:t>
      </w:r>
      <w:r w:rsidR="00BF0A7B">
        <w:t xml:space="preserve"> such as absence from work</w:t>
      </w:r>
      <w:r w:rsidR="00FD4FB0">
        <w:t xml:space="preserve"> or loos of </w:t>
      </w:r>
      <w:proofErr w:type="spellStart"/>
      <w:r w:rsidR="00FD4FB0">
        <w:t>jobb</w:t>
      </w:r>
      <w:proofErr w:type="spellEnd"/>
      <w:r w:rsidR="00C52292">
        <w:t>,</w:t>
      </w:r>
      <w:r w:rsidR="00313B20">
        <w:t xml:space="preserve"> It becomes </w:t>
      </w:r>
      <w:r w:rsidR="00D805EE">
        <w:t xml:space="preserve">a </w:t>
      </w:r>
      <w:r w:rsidR="002E6246">
        <w:t xml:space="preserve">large burden for </w:t>
      </w:r>
      <w:r w:rsidR="005B745F">
        <w:t>society</w:t>
      </w:r>
      <w:r w:rsidR="00C52292">
        <w:t xml:space="preserve"> </w:t>
      </w:r>
      <w:r w:rsidR="00641E90">
        <w:t xml:space="preserve"> </w:t>
      </w:r>
      <w:r w:rsidR="008B343E">
        <w:fldChar w:fldCharType="begin"/>
      </w:r>
      <w:r w:rsidR="00D30F9E">
        <w:instrText xml:space="preserve"> ADDIN ZOTERO_ITEM CSL_CITATION {"citationID":"SjuqnU87","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B343E">
        <w:fldChar w:fldCharType="separate"/>
      </w:r>
      <w:r w:rsidR="008B343E" w:rsidRPr="008B343E">
        <w:t>[1]</w:t>
      </w:r>
      <w:r w:rsidR="008B343E">
        <w:fldChar w:fldCharType="end"/>
      </w:r>
      <w:r w:rsidR="00BD376E">
        <w:t xml:space="preserve"> </w:t>
      </w:r>
      <w:r w:rsidR="00D56C32">
        <w:fldChar w:fldCharType="begin"/>
      </w:r>
      <w:r w:rsidR="00D30F9E">
        <w:instrText xml:space="preserve"> ADDIN ZOTERO_ITEM CSL_CITATION {"citationID":"0eYRswOt","properties":{"formattedCitation":"[4]","plainCitation":"[4]","noteIndex":0},"citationItems":[{"id":1654,"uris":["http://zotero.org/users/1878579/items/QTKIPPYJ"],"uri":["http://zotero.org/users/1878579/items/QTKIPPYJ"],"itemData":{"id":1654,"type":"article-journal","abstract":"Objectives/Hypothesis: To estimate the annual direct costs associated with the diagnosis and management of laryngeal disorders. Study Design: Retrospective analysis of data from a large, nationally representative, administrative US claims database. Methods: Patients with a laryngeal disorder based on International Classification of Diseases,Ninth Revision-Clinical Modification codes from January 1, 2004 to December 31, 2008 and who were continuously enrolled for 12 months were included. Data regarding age, gender, geographic location, and type of physician providing the diagnosis were collected. Medical encounter, medication, and procedure costs were determined. Total and mean costs per person for 12 months were determined. Results: Of almost 55 million individuals in the database, 309,300 patients with 12 months follow-up, mean age of 47.3 years (standard deviation: 21.3), and 63.5% female were identified. Acute and chronic laryngitis, nonspecific causes of dysphonia, and benign vocal fold lesions were the most common etiologies. The total annual direct costs ranged between $178,524,552 to $294,827,671, with mean costs per person between $577.18 and $953.21. Pharmacy claims accounted for 20.1% to 33.3%, procedure claims 50.4% to 69.9%, and medical encounter claims 16.3% to 8.6% of overall direct costs. Antireflux medication accounted for roughly 10% and antibiotics 6% of annual direct costs. Conclusions: This study establishes the economic impact of the assessment and management of patients with laryngeal disorders and permits cost comparisons with other diseases. Laryngoscope, 2012","container-title":"The Laryngoscope","DOI":"10.1002/lary.23189","ISSN":"1531-4995","issue":"7","language":"en","note":"_eprint: https://onlinelibrary.wiley.com/doi/pdf/10.1002/lary.23189","page":"1582-1588","source":"Wiley Online Library","title":"Direct health care costs of laryngeal diseases and disorders","volume":"122","author":[{"family":"Cohen","given":"Seth M."},{"family":"Kim","given":"Jaewhan"},{"family":"Roy","given":"Nelson"},{"family":"Asche","given":"Carl"},{"family":"Courey","given":"Mark"}],"issued":{"date-parts":[["2012"]]}}}],"schema":"https://github.com/citation-style-language/schema/raw/master/csl-citation.json"} </w:instrText>
      </w:r>
      <w:r w:rsidR="00D56C32">
        <w:fldChar w:fldCharType="separate"/>
      </w:r>
      <w:r w:rsidR="002D0904" w:rsidRPr="002D0904">
        <w:t>[4]</w:t>
      </w:r>
      <w:r w:rsidR="00D56C32">
        <w:fldChar w:fldCharType="end"/>
      </w:r>
      <w:r w:rsidR="00F120B6">
        <w:t xml:space="preserve"> </w:t>
      </w:r>
      <w:r w:rsidR="00F120B6">
        <w:fldChar w:fldCharType="begin"/>
      </w:r>
      <w:r w:rsidR="00D30F9E">
        <w:instrText xml:space="preserve"> ADDIN ZOTERO_ITEM CSL_CITATION {"citationID":"cMClIEGK","properties":{"formattedCitation":"[5]","plainCitation":"[5]","noteIndex":0},"citationItems":[{"id":1650,"uris":["http://zotero.org/users/1878579/items/9NDE659D"],"uri":["http://zotero.org/users/1878579/items/9NDE659D"],"itemData":{"id":1650,"type":"article-journal","abstract":"ObjectivesTo assess perspectives of patients with voice problems and identify factors associated with the likelihood of referral to voice therapy via the CHEER (Creating Healthcare Excellence through Education and Research) practice-based research network infrastructure.Study DesignProspectively enrolled cross-sectional study of CHEER patients seen for a voice problem (dysphonia).SettingThe CHEER network of community and academic sites.MethodsPatient-reported demographic information, nature and severity of voice problems, clinical diagnoses, and proposed treatment plans were collected. The relationship between patient factors and voice therapy referral was investigated.ResultsPatients (N = 249) were identified over 12 months from 10 sites comprising 30 otolaryngology physicians. The majority were women (68%) and white (82%). Most patients reported a recurrent voice problem (72%) and symptom duration &gt;4 weeks (89%). The most commonly reported voice-related diagnoses were vocal strain, reflux, and benign vocal fold lesions. Sixty-seven percent of enrolled patients reported receiving a recommendation for voice therapy. After adjusting for sociodemographic and other factors, diagnoses including vocal strain/excessive tension and vocal fold paralysis and academic practice type were associated with increased likelihood of reporting a referral for voice therapy.ConclusionsThe CHEER network successfully enrolled a representative sample of patients with dysphonia. Common diagnoses were vocal strain, reflux, and benign vocal fold lesions; commonly reported treatment recommendations included speech/voice therapy and antireflux medication. Recommendation for speech/voice therapy was associated with academic practice type.","container-title":"Otolaryngology–Head and Neck Surgery","DOI":"10.1177/0194599816639244","ISSN":"0194-5998","issue":"1","journalAbbreviation":"Otolaryngol Head Neck Surg","language":"en","note":"publisher: SAGE Publications Inc","page":"33-41","source":"SAGE Journals","title":"Multi-institutional Study of Voice Disorders and Voice Therapy Referral: Report from the CHEER Network","title-short":"Multi-institutional Study of Voice Disorders and Voice Therapy Referral","volume":"155","author":[{"family":"Misono","given":"Stephanie"},{"family":"Marmor","given":"Schelomo"},{"family":"Roy","given":"Nelson"},{"family":"Mau","given":"Ted"},{"family":"Cohen","given":"Seth M."}],"issued":{"date-parts":[["2016",7,1]]}}}],"schema":"https://github.com/citation-style-language/schema/raw/master/csl-citation.json"} </w:instrText>
      </w:r>
      <w:r w:rsidR="00F120B6">
        <w:fldChar w:fldCharType="separate"/>
      </w:r>
      <w:r w:rsidR="002D0904" w:rsidRPr="002D0904">
        <w:t>[5]</w:t>
      </w:r>
      <w:r w:rsidR="00F120B6">
        <w:fldChar w:fldCharType="end"/>
      </w:r>
      <w:r w:rsidR="00785635">
        <w:t xml:space="preserve"> </w:t>
      </w:r>
      <w:r w:rsidR="00785635">
        <w:fldChar w:fldCharType="begin"/>
      </w:r>
      <w:r w:rsidR="00D30F9E">
        <w:instrText xml:space="preserve"> ADDIN ZOTERO_ITEM CSL_CITATION {"citationID":"Fc5IjArJ","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785635">
        <w:fldChar w:fldCharType="separate"/>
      </w:r>
      <w:r w:rsidR="002D0904" w:rsidRPr="002D0904">
        <w:t>[6]</w:t>
      </w:r>
      <w:r w:rsidR="00785635">
        <w:fldChar w:fldCharType="end"/>
      </w:r>
      <w:r w:rsidR="00E94967">
        <w:t>.</w:t>
      </w:r>
      <w:r w:rsidR="00E21B7C">
        <w:t xml:space="preserve"> </w:t>
      </w:r>
      <w:r w:rsidR="00B92B21">
        <w:t>Qu</w:t>
      </w:r>
      <w:r w:rsidR="00073D1E">
        <w:t xml:space="preserve">ivering sound, hoarseness, </w:t>
      </w:r>
      <w:r w:rsidR="00AC3C2D">
        <w:t>choppy or strained sound</w:t>
      </w:r>
      <w:r w:rsidR="0073722E">
        <w:t xml:space="preserve">, </w:t>
      </w:r>
      <w:r w:rsidR="001454F3">
        <w:t>weak sound</w:t>
      </w:r>
      <w:r w:rsidR="002F2A21">
        <w:t>,</w:t>
      </w:r>
      <w:r w:rsidR="007D0945">
        <w:t xml:space="preserve"> </w:t>
      </w:r>
      <w:r w:rsidR="00612EB5">
        <w:t>changed pitch</w:t>
      </w:r>
      <w:r w:rsidR="00993470">
        <w:t>,</w:t>
      </w:r>
      <w:r w:rsidR="002F2A21">
        <w:t xml:space="preserve"> and </w:t>
      </w:r>
      <w:r w:rsidR="008C4D18">
        <w:t xml:space="preserve">speech </w:t>
      </w:r>
      <w:r w:rsidR="0027491E">
        <w:t>qu</w:t>
      </w:r>
      <w:r w:rsidR="008C4D18">
        <w:t>ali</w:t>
      </w:r>
      <w:r w:rsidR="00280C87">
        <w:t>ty</w:t>
      </w:r>
      <w:r w:rsidR="00612EB5">
        <w:t xml:space="preserve"> </w:t>
      </w:r>
      <w:r w:rsidR="00717E4B">
        <w:t>is</w:t>
      </w:r>
      <w:r w:rsidR="00612EB5">
        <w:t xml:space="preserve"> some of the symptoms of disordered </w:t>
      </w:r>
      <w:r w:rsidR="006E44D9">
        <w:t>voice and</w:t>
      </w:r>
      <w:r w:rsidR="00FC0A22">
        <w:t xml:space="preserve"> can be </w:t>
      </w:r>
      <w:r w:rsidR="00633669">
        <w:t>diagnosed</w:t>
      </w:r>
      <w:r w:rsidR="00FC0A22">
        <w:t xml:space="preserve"> by </w:t>
      </w:r>
      <w:r w:rsidR="006E44D9">
        <w:t>a health care specialist</w:t>
      </w:r>
      <w:r w:rsidR="00097B8B">
        <w:t xml:space="preserve"> </w:t>
      </w:r>
      <w:r w:rsidR="003713E3">
        <w:t>t</w:t>
      </w:r>
      <w:r w:rsidR="009743B0">
        <w:t>h</w:t>
      </w:r>
      <w:r w:rsidR="003713E3">
        <w:t>rough</w:t>
      </w:r>
      <w:r w:rsidR="00097B8B">
        <w:t xml:space="preserve"> </w:t>
      </w:r>
      <w:r w:rsidR="008A3564">
        <w:t>several examinations and tests</w:t>
      </w:r>
      <w:r w:rsidR="006E44D9">
        <w:t xml:space="preserve"> </w:t>
      </w:r>
      <w:r w:rsidR="00EA0F00">
        <w:t xml:space="preserve"> </w:t>
      </w:r>
      <w:r w:rsidR="00EA0F00">
        <w:fldChar w:fldCharType="begin"/>
      </w:r>
      <w:r w:rsidR="00D30F9E">
        <w:instrText xml:space="preserve"> ADDIN ZOTERO_ITEM CSL_CITATION {"citationID":"QziPSWC6","properties":{"formattedCitation":"[7]","plainCitation":"[7]","noteIndex":0},"citationItems":[{"id":1600,"uris":["http://zotero.org/users/1878579/items/7TJGMULC"],"uri":["http://zotero.org/users/1878579/items/7TJGMULC"],"itemData":{"id":1600,"type":"webpage","abstract":"A voice disorder is when a person has a problem with pitch, volume, tone, and other qualities of this or her voice. These problems occur when the vocal cords don't vibrate normally.","language":"en","title":"Voice Disorders","URL":"https://www.hopkinsmedicine.org/health/conditions-and-diseases/voice-disorders","accessed":{"date-parts":[["2021",12,5]]}}}],"schema":"https://github.com/citation-style-language/schema/raw/master/csl-citation.json"} </w:instrText>
      </w:r>
      <w:r w:rsidR="00EA0F00">
        <w:fldChar w:fldCharType="separate"/>
      </w:r>
      <w:r w:rsidR="00EA0F00" w:rsidRPr="00EA0F00">
        <w:t>[7]</w:t>
      </w:r>
      <w:r w:rsidR="00EA0F00">
        <w:fldChar w:fldCharType="end"/>
      </w:r>
      <w:r w:rsidR="00EA0F00">
        <w:t>.</w:t>
      </w:r>
    </w:p>
    <w:p w14:paraId="17E06386" w14:textId="06E58305" w:rsidR="00787E61" w:rsidRDefault="00356983" w:rsidP="00605427">
      <w:pPr>
        <w:jc w:val="both"/>
      </w:pPr>
      <w:r>
        <w:t xml:space="preserve">As mentioned in the </w:t>
      </w:r>
      <w:r w:rsidR="00102C02">
        <w:t>previous</w:t>
      </w:r>
      <w:r>
        <w:t xml:space="preserve"> section</w:t>
      </w:r>
      <w:r w:rsidR="00CD3FDA">
        <w:t>,</w:t>
      </w:r>
      <w:r>
        <w:t xml:space="preserve"> the vo</w:t>
      </w:r>
      <w:r w:rsidR="0072308E">
        <w:t xml:space="preserve">ice or speech can be affected by several conditions </w:t>
      </w:r>
      <w:r w:rsidR="009811E3">
        <w:t>and</w:t>
      </w:r>
      <w:r w:rsidR="0072308E">
        <w:t xml:space="preserve"> disorders</w:t>
      </w:r>
      <w:r w:rsidR="00CD3FDA">
        <w:t xml:space="preserve"> which is </w:t>
      </w:r>
      <w:r w:rsidR="00AF64D9">
        <w:t xml:space="preserve">a factor </w:t>
      </w:r>
      <w:r w:rsidR="0043405E">
        <w:t xml:space="preserve">that contributes to </w:t>
      </w:r>
      <w:r w:rsidR="00175DA4">
        <w:t xml:space="preserve">decreased </w:t>
      </w:r>
      <w:r w:rsidR="00856C5A">
        <w:t>QOL</w:t>
      </w:r>
      <w:r w:rsidR="00175DA4">
        <w:t xml:space="preserve">. </w:t>
      </w:r>
      <w:r w:rsidR="009C5993">
        <w:t xml:space="preserve">Nevertheless, </w:t>
      </w:r>
      <w:r w:rsidR="005E3114">
        <w:t xml:space="preserve">being </w:t>
      </w:r>
      <w:r w:rsidR="00C9030B">
        <w:t>so sensitive</w:t>
      </w:r>
      <w:r w:rsidR="005C0DD9">
        <w:t xml:space="preserve"> </w:t>
      </w:r>
      <w:r w:rsidR="009C5993">
        <w:t>could</w:t>
      </w:r>
      <w:r w:rsidR="00F11B03">
        <w:t xml:space="preserve"> be</w:t>
      </w:r>
      <w:r w:rsidR="009C5993">
        <w:t xml:space="preserve"> </w:t>
      </w:r>
      <w:r w:rsidR="00281ED2">
        <w:t xml:space="preserve">beneficial </w:t>
      </w:r>
      <w:r w:rsidR="00EB1C40">
        <w:t xml:space="preserve">and rise </w:t>
      </w:r>
      <w:r w:rsidR="00BB7B5D">
        <w:t xml:space="preserve">new possibilities </w:t>
      </w:r>
      <w:r w:rsidR="00281ED2">
        <w:t xml:space="preserve">for earlier diagnosis of </w:t>
      </w:r>
      <w:r w:rsidR="00434D15">
        <w:rPr>
          <w:color w:val="000000"/>
        </w:rPr>
        <w:t xml:space="preserve"> voice disorders </w:t>
      </w:r>
      <w:r w:rsidR="00434D15" w:rsidRPr="00434D15">
        <w:t>through the use of voice as a biomarker</w:t>
      </w:r>
      <w:r w:rsidR="00434D15" w:rsidRPr="00434D15">
        <w:t xml:space="preserve"> </w:t>
      </w:r>
      <w:r w:rsidR="00261E2E" w:rsidRPr="00434D15">
        <w:fldChar w:fldCharType="begin"/>
      </w:r>
      <w:r w:rsidR="00D30F9E" w:rsidRPr="00434D15">
        <w:instrText xml:space="preserve"> ADDIN ZOTERO_ITEM CSL_CITATION {"citationID":"NJAlUGXQ","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261E2E" w:rsidRPr="00434D15">
        <w:fldChar w:fldCharType="separate"/>
      </w:r>
      <w:r w:rsidR="00261E2E" w:rsidRPr="00434D15">
        <w:t>[8]</w:t>
      </w:r>
      <w:r w:rsidR="00261E2E" w:rsidRPr="00434D15">
        <w:fldChar w:fldCharType="end"/>
      </w:r>
      <w:r w:rsidR="00281ED2" w:rsidRPr="00434D15">
        <w:t>.</w:t>
      </w:r>
      <w:r w:rsidR="009C5993" w:rsidRPr="00434D15">
        <w:t xml:space="preserve"> </w:t>
      </w:r>
      <w:r w:rsidR="00E83249" w:rsidRPr="00434D15">
        <w:t xml:space="preserve">Earlier diagnosis </w:t>
      </w:r>
      <w:r w:rsidR="002228CE" w:rsidRPr="00434D15">
        <w:t xml:space="preserve">is a </w:t>
      </w:r>
      <w:r w:rsidR="00B44549" w:rsidRPr="00434D15">
        <w:t xml:space="preserve">fundamental </w:t>
      </w:r>
      <w:r w:rsidR="002228CE" w:rsidRPr="00434D15">
        <w:t xml:space="preserve">factor for </w:t>
      </w:r>
      <w:r w:rsidR="00E93DF4" w:rsidRPr="00434D15">
        <w:t xml:space="preserve">experiencing </w:t>
      </w:r>
      <w:r w:rsidR="004B227A" w:rsidRPr="00434D15">
        <w:t xml:space="preserve">a </w:t>
      </w:r>
      <w:r w:rsidR="00036617">
        <w:t>better QOL for people with mild cognitive impairment</w:t>
      </w:r>
      <w:r w:rsidR="004B227A">
        <w:t>s</w:t>
      </w:r>
      <w:r w:rsidR="00036617">
        <w:t xml:space="preserve"> </w:t>
      </w:r>
      <w:r w:rsidR="0003753D">
        <w:t xml:space="preserve">(MCI) </w:t>
      </w:r>
      <w:r w:rsidR="0003753D">
        <w:fldChar w:fldCharType="begin"/>
      </w:r>
      <w:r w:rsidR="00D30F9E">
        <w:instrText xml:space="preserve"> ADDIN ZOTERO_ITEM CSL_CITATION {"citationID":"9bjOcVWP","properties":{"formattedCitation":"[9]","plainCitation":"[9]","noteIndex":0},"citationItems":[{"id":1765,"uris":["http://zotero.org/users/1878579/items/C36EIZYW"],"uri":["http://zotero.org/users/1878579/items/C36EIZYW"],"itemData":{"id":1765,"type":"article-journal","abstract":"Disease-modifying pharmacotherapies for Alzheimer’s Disease (AD) are currently in late-stage clinical development; once approved, new healthcare infrastructures and services, including primary healthcare, will be necessary to accommodate a huge demand for early and large-scale detection of AD. The increasing global accessibility of digital consumer electronics has opened up new prospects for early diagnosis and management of mild cognitive impairment (MCI) with particular regard to AD. This new wave of innovation has spurred research in both academia and industry, aimed at developing and validating a new “digital generation” of tools for the assessment of the cognitive performance. In light of this paradigm shift, an international working group (the Global Advisory Group on Future MCI Care Pathways) convened to elaborate on how digital tools may be optimally integrated in screening-diagnostic pathways of AD The working group developed consensus perspectives on new algorithms for large-scale screening, detection, and diagnosis of individuals with MCI within primary medical care delivery. In addition, the expert panel addressed operational aspects concerning the implementation of unsupervised at-home testing of cognitive performance. The ultimate intent of the working group’s consensus perspectives is to provide guidance to developers of cognitive tests and tools to facilitate the transition toward globally accessible cognitive screening aimed at the early detection, diagnosis, and management of MCI due to AD.","container-title":"The Journal of Prevention of Alzheimer's Disease","DOI":"10.14283/jpad.2020.19","ISSN":"2426-0266","issue":"3","journalAbbreviation":"J Prev Alzheimers Dis","language":"en","page":"158-164","source":"Springer Link","title":"Rationale for Early Diagnosis of Mild Cognitive Impairment (MCI) supported by Emerging Digital Technologies","volume":"7","author":[{"family":"Sabbagh","given":"Marwan N."},{"family":"Boada","given":"M."},{"family":"Borson","given":"S."},{"family":"Chilukuri","given":"M."},{"family":"Doraiswamy","given":"P. M."},{"family":"Dubois","given":"B."},{"family":"Ingram","given":"J."},{"family":"Iwata","given":"A."},{"family":"Porsteinsson","given":"A. P."},{"family":"Possin","given":"K. L."},{"family":"Rabinovici","given":"G. D."},{"family":"Vellas","given":"B."},{"family":"Chao","given":"S."},{"family":"Vergallo","given":"A."},{"family":"Hampel","given":"H."}],"issued":{"date-parts":[["2020",6,1]]}}}],"schema":"https://github.com/citation-style-language/schema/raw/master/csl-citation.json"} </w:instrText>
      </w:r>
      <w:r w:rsidR="0003753D">
        <w:fldChar w:fldCharType="separate"/>
      </w:r>
      <w:r w:rsidR="0003753D" w:rsidRPr="0003753D">
        <w:t>[9]</w:t>
      </w:r>
      <w:r w:rsidR="0003753D">
        <w:fldChar w:fldCharType="end"/>
      </w:r>
      <w:r w:rsidR="00855736">
        <w:t xml:space="preserve"> </w:t>
      </w:r>
      <w:r w:rsidR="00855736">
        <w:fldChar w:fldCharType="begin"/>
      </w:r>
      <w:r w:rsidR="00D30F9E">
        <w:instrText xml:space="preserve"> ADDIN ZOTERO_ITEM CSL_CITATION {"citationID":"pnRqmPjR","properties":{"formattedCitation":"[10]","plainCitation":"[10]","noteIndex":0},"citationItems":[{"id":1691,"uris":["http://zotero.org/users/1878579/items/SKNS33BG"],"uri":["http://zotero.org/users/1878579/items/SKNS33BG"],"itemData":{"id":1691,"type":"article-journal","abstract":"Voice technology has grown tremendously in recent years and using voice as a biomarker has also been gaining evidence. We demonstrate the potential of voice in serving as a deep phenotype for Parkinson’s Disease (PD), the second most common neurodegenerative disorder worldwide, by presenting methodology for voice signal processing for clinical analysis. Detection of PD symptoms typically requires an exam by a movement disorder specialist and can be hard to access and inconsistent in findings. A vocal digital biomarker could supplement the cumbersome existing manual exam by detecting and quantifying symptoms to guide treatment. Specifically, vocal biomarkers of PD are a potentially effective method of assessing symptoms and severity in daily life, which is the focus of the current research. We analyzed a database of PD patient and non-PD subjects containing voice recordings that were used to extract paralinguistic features, which served as inputs to machine learning models to predict PD severity. The results are presented here and the limitations are discussed given the nature of the recordings. We note that our methodology only advances biomarker research and is not cleared for clinical use. Specifically, we demonstrate that conventional machine learning models applied to voice signals can be used to differentiate participants with PD who exhibit little to no symptoms from healthy controls. This work highlights the potential of voice to be used for early detection of PD and indicates that voice may serve as a deep phenotype for PD, enabling precision medicine by improving the speed, accuracy, accessibility, and cost of PD management.","container-title":"Journal of Biomedical Informatics","DOI":"10.1016/j.jbi.2019.103362","ISSN":"15320464","journalAbbreviation":"Journal of Biomedical Informatics","language":"en","page":"103362","source":"DOI.org (Crossref)","title":"Investigating voice as a biomarker: Deep phenotyping methods for early detection of Parkinson's disease","title-short":"Investigating voice as a biomarker","volume":"104","author":[{"family":"Tracy","given":"John M."},{"family":"Özkanca","given":"Yasin"},{"family":"Atkins","given":"David C."},{"family":"Hosseini Ghomi","given":"Reza"}],"issued":{"date-parts":[["2020",4]]}}}],"schema":"https://github.com/citation-style-language/schema/raw/master/csl-citation.json"} </w:instrText>
      </w:r>
      <w:r w:rsidR="00855736">
        <w:fldChar w:fldCharType="separate"/>
      </w:r>
      <w:r w:rsidR="00855736" w:rsidRPr="00855736">
        <w:t>[10]</w:t>
      </w:r>
      <w:r w:rsidR="00855736">
        <w:fldChar w:fldCharType="end"/>
      </w:r>
      <w:r w:rsidR="0003753D">
        <w:t>.</w:t>
      </w:r>
      <w:r w:rsidR="000F7340">
        <w:t xml:space="preserve"> </w:t>
      </w:r>
      <w:r w:rsidR="007970F0" w:rsidRPr="007970F0">
        <w:t>Existing non-invasive methodologies</w:t>
      </w:r>
      <w:r w:rsidR="007970F0">
        <w:t xml:space="preserve"> </w:t>
      </w:r>
      <w:r w:rsidR="000F7340">
        <w:t xml:space="preserve">are not </w:t>
      </w:r>
      <w:r w:rsidR="00A80861">
        <w:t>sensitive</w:t>
      </w:r>
      <w:r w:rsidR="000F7340">
        <w:t xml:space="preserve"> enough to </w:t>
      </w:r>
      <w:r w:rsidR="00A80861">
        <w:t xml:space="preserve">detect MCI in </w:t>
      </w:r>
      <w:r w:rsidR="0041308D">
        <w:t xml:space="preserve">the </w:t>
      </w:r>
      <w:r w:rsidR="00A80861">
        <w:t>early stages</w:t>
      </w:r>
      <w:r w:rsidR="00845A3B">
        <w:t xml:space="preserve">, </w:t>
      </w:r>
      <w:r w:rsidR="009611DC">
        <w:t>wh</w:t>
      </w:r>
      <w:r w:rsidR="007970F0">
        <w:t>ile</w:t>
      </w:r>
      <w:r w:rsidR="009611DC">
        <w:t xml:space="preserve"> </w:t>
      </w:r>
      <w:r w:rsidR="00440507">
        <w:t>machine learning</w:t>
      </w:r>
      <w:r w:rsidR="00A52C82">
        <w:t xml:space="preserve"> (ML)</w:t>
      </w:r>
      <w:r w:rsidR="0064724A">
        <w:t xml:space="preserve"> technologies</w:t>
      </w:r>
      <w:r w:rsidR="00C3230E">
        <w:t>,</w:t>
      </w:r>
      <w:r w:rsidR="00440507">
        <w:t xml:space="preserve"> based on digital biomarkers</w:t>
      </w:r>
      <w:r w:rsidR="00A23D1B">
        <w:t xml:space="preserve"> extracted from voice or speech</w:t>
      </w:r>
      <w:r w:rsidR="0064724A">
        <w:t xml:space="preserve"> </w:t>
      </w:r>
      <w:r w:rsidR="00B36E6C">
        <w:t xml:space="preserve">could </w:t>
      </w:r>
      <w:r w:rsidR="00AE773B">
        <w:t>offer</w:t>
      </w:r>
      <w:r w:rsidR="0064724A">
        <w:t xml:space="preserve"> huge</w:t>
      </w:r>
      <w:r w:rsidR="00A52C82">
        <w:t xml:space="preserve"> potential </w:t>
      </w:r>
      <w:r w:rsidR="00A23D1B">
        <w:t xml:space="preserve">for </w:t>
      </w:r>
      <w:r w:rsidR="00DE5CFE">
        <w:t xml:space="preserve">earlier </w:t>
      </w:r>
      <w:r w:rsidR="00046653">
        <w:t>detection</w:t>
      </w:r>
      <w:r w:rsidR="00396028">
        <w:t>.</w:t>
      </w:r>
      <w:r w:rsidR="00E8121C">
        <w:t xml:space="preserve"> </w:t>
      </w:r>
      <w:r w:rsidR="00E8121C">
        <w:fldChar w:fldCharType="begin"/>
      </w:r>
      <w:r w:rsidR="00E8121C">
        <w:instrText xml:space="preserve"> ADDIN ZOTERO_ITEM CSL_CITATION {"citationID":"mGw2lwKI","properties":{"formattedCitation":"[11]","plainCitation":"[11]","noteIndex":0},"citationItems":[{"id":1696,"uris":["http://zotero.org/users/1878579/items/AIAXDJR2"],"uri":["http://zotero.org/users/1878579/items/AIAXDJR2"],"itemData":{"id":1696,"type":"article-journal","abstract":"Spoken responses produced by subjects during neuropsychological exams can provide diagnostic markers beyond exam performance. In particular, characteristics of the spoken language itself can discriminate between subject groups. We present results on the utility of such markers in discriminating between healthy elderly subjects and subjects with mild cognitive impairment (MCI). Given the audio and transcript of a spoken narrative recall task, a range of markers are automatically derived. These markers include speech features such as pause frequency and duration, and many linguistic complexity measures. We examine measures calculated from manually annotated time alignments (of the transcript with the audio) and syntactic parse trees, as well as the same measures calculated from automatic (forced) time alignments and automatic parses. We show statistically significant differences between clinical subject groups for a number of measures. These differences are largely preserved with automation. We then present classification results, and demonstrate a statistically significant improvement in the area under the ROC curve (AUC) when using automatic spoken language derived features in addition to the neuropsychological test scores. Our results indicate that using multiple, complementary measures can aid in automatic detection of MCI.","container-title":"IEEE Transactions on Audio, Speech, and Language Processing","DOI":"10.1109/TASL.2011.2112351","ISSN":"1558-7924","issue":"7","note":"event: IEEE Transactions on Audio, Speech, and Language Processing","page":"2081-2090","source":"IEEE Xplore","title":"Spoken Language Derived Measures for Detecting Mild Cognitive Impairment","volume":"19","author":[{"family":"Roark","given":"Brian"},{"family":"Mitchell","given":"Margaret"},{"family":"Hosom","given":"John-Paul"},{"family":"Hollingshead","given":"Kristy"},{"family":"Kaye","given":"Jeffrey"}],"issued":{"date-parts":[["2011",9]]}}}],"schema":"https://github.com/citation-style-language/schema/raw/master/csl-citation.json"} </w:instrText>
      </w:r>
      <w:r w:rsidR="00E8121C">
        <w:fldChar w:fldCharType="separate"/>
      </w:r>
      <w:r w:rsidR="00E8121C" w:rsidRPr="00E8121C">
        <w:t>[11]</w:t>
      </w:r>
      <w:r w:rsidR="00E8121C">
        <w:fldChar w:fldCharType="end"/>
      </w:r>
      <w:r w:rsidR="00BE3A5D">
        <w:t xml:space="preserve"> </w:t>
      </w:r>
      <w:r w:rsidR="00BE3A5D">
        <w:fldChar w:fldCharType="begin"/>
      </w:r>
      <w:r w:rsidR="00D30F9E">
        <w:instrText xml:space="preserve"> ADDIN ZOTERO_ITEM CSL_CITATION {"citationID":"n67VS4Ai","properties":{"formattedCitation":"[12]","plainCitation":"[12]","noteIndex":0},"citationItems":[{"id":1690,"uris":["http://zotero.org/users/1878579/items/LJ4ZHLJG"],"uri":["http://zotero.org/users/1878579/items/LJ4ZHLJG"],"itemData":{"id":1690,"type":"article-journal","abstract":"This article provides a summary of some recent innovations in voice assessment expected to have an impact in the next 5-10 years on how patients with voice disorders are clinically managed by speech-language pathologists. Specific innovations discussed are in the areas of laryngeal imaging, ambulatory voice monitoring, and \"big data\" analysis using machine learning to produce new metrics for vocal health. Also discussed is the potential for using voice analysis to detect and monitor other health conditions.","container-title":"Perspectives of the ASHA Special Interest Groups","DOI":"10.1044/persp2.SIG3.4","ISSN":"2381-473X","issue":"3","note":"publisher-place: Rockville, Maryland\npublisher: American Speech-Language-Hearing Association","page":"4-13","source":"EBSCOhost","title":"Recent Innovations in Voice Assessment Expected to Impact the Clinical Management of Voice Disorders","volume":"2","author":[{"family":"Van Stan","given":"Jarrad H."},{"family":"Mehta","given":"Daryush D."},{"family":"Hillman","given":"Robert E."}],"issued":{"date-parts":[["2017",3,10]]}}}],"schema":"https://github.com/citation-style-language/schema/raw/master/csl-citation.json"} </w:instrText>
      </w:r>
      <w:r w:rsidR="00BE3A5D">
        <w:fldChar w:fldCharType="separate"/>
      </w:r>
      <w:r w:rsidR="00BE3A5D" w:rsidRPr="00BE3A5D">
        <w:t>[12]</w:t>
      </w:r>
      <w:r w:rsidR="00BE3A5D">
        <w:fldChar w:fldCharType="end"/>
      </w:r>
      <w:r w:rsidR="00A3223E">
        <w:t>.</w:t>
      </w:r>
      <w:r w:rsidR="00A52C82">
        <w:t xml:space="preserve"> </w:t>
      </w:r>
      <w:r w:rsidR="0064724A">
        <w:t xml:space="preserve">  </w:t>
      </w:r>
      <w:r w:rsidR="00A80861">
        <w:t xml:space="preserve"> </w:t>
      </w:r>
    </w:p>
    <w:p w14:paraId="11671AEE" w14:textId="61620B0F" w:rsidR="002B43F0" w:rsidRDefault="00B73866" w:rsidP="00605427">
      <w:pPr>
        <w:jc w:val="both"/>
      </w:pPr>
      <w:r w:rsidRPr="006B447B">
        <w:t xml:space="preserve">Traditional </w:t>
      </w:r>
      <w:r w:rsidR="003C689A" w:rsidRPr="006B447B">
        <w:t>biological markers</w:t>
      </w:r>
      <w:r w:rsidR="00F41922" w:rsidRPr="006B447B">
        <w:t>,</w:t>
      </w:r>
      <w:r w:rsidR="006D44E4" w:rsidRPr="006B447B">
        <w:t xml:space="preserve"> </w:t>
      </w:r>
      <w:r w:rsidR="00F41922" w:rsidRPr="006B447B">
        <w:t xml:space="preserve">i.e., </w:t>
      </w:r>
      <w:r w:rsidR="006D44E4" w:rsidRPr="006B447B">
        <w:t>b</w:t>
      </w:r>
      <w:r w:rsidR="004C6DC8" w:rsidRPr="006B447B">
        <w:t xml:space="preserve">iomarkers </w:t>
      </w:r>
      <w:r w:rsidR="001F0041" w:rsidRPr="006B447B">
        <w:t xml:space="preserve">are </w:t>
      </w:r>
      <w:r w:rsidR="00A37F05" w:rsidRPr="006B447B">
        <w:t xml:space="preserve">currently </w:t>
      </w:r>
      <w:r w:rsidR="006A69D8" w:rsidRPr="006B447B">
        <w:t>being used to detect molecular change</w:t>
      </w:r>
      <w:r w:rsidR="0085187C" w:rsidRPr="006B447B">
        <w:t xml:space="preserve">s </w:t>
      </w:r>
      <w:r w:rsidR="009D7F88" w:rsidRPr="006B447B">
        <w:t>associated</w:t>
      </w:r>
      <w:r w:rsidR="00F73454" w:rsidRPr="006B447B">
        <w:t xml:space="preserve"> with a disease</w:t>
      </w:r>
      <w:r w:rsidR="0086382A" w:rsidRPr="006B447B">
        <w:t xml:space="preserve"> and </w:t>
      </w:r>
      <w:r w:rsidR="008619CB" w:rsidRPr="006B447B">
        <w:t>have been</w:t>
      </w:r>
      <w:r w:rsidR="0086382A" w:rsidRPr="006B447B">
        <w:t xml:space="preserve"> integrated </w:t>
      </w:r>
      <w:r w:rsidR="008619CB" w:rsidRPr="006B447B">
        <w:t>with clinical practices</w:t>
      </w:r>
      <w:r w:rsidR="002336E2" w:rsidRPr="006B447B">
        <w:t xml:space="preserve"> </w:t>
      </w:r>
      <w:r w:rsidR="005151FF" w:rsidRPr="006B447B">
        <w:t xml:space="preserve">for decades </w:t>
      </w:r>
      <w:r w:rsidR="00DD1C65" w:rsidRPr="006B447B">
        <w:fldChar w:fldCharType="begin"/>
      </w:r>
      <w:r w:rsidR="00D30F9E" w:rsidRPr="006B447B">
        <w:instrText xml:space="preserve"> ADDIN ZOTERO_ITEM CSL_CITATION {"citationID":"DOHmGpNU","properties":{"formattedCitation":"[13]","plainCitation":"[13]","noteIndex":0},"citationItems":[{"id":1759,"uris":["http://zotero.org/users/1878579/items/YVQQZGLR"],"uri":["http://zotero.org/users/1878579/items/YVQQZGLR"],"itemData":{"id":1759,"type":"article-journal","issue":"2","language":"en","page":"7","source":"Zotero","title":"Biomarkers: Potential uses and limitations","volume":"1","author":[{"family":"Mayeux","given":"Richard"}],"issued":{"date-parts":[["2004"]]}}}],"schema":"https://github.com/citation-style-language/schema/raw/master/csl-citation.json"} </w:instrText>
      </w:r>
      <w:r w:rsidR="00DD1C65" w:rsidRPr="006B447B">
        <w:fldChar w:fldCharType="separate"/>
      </w:r>
      <w:r w:rsidR="00DD1C65" w:rsidRPr="006B447B">
        <w:t>[13]</w:t>
      </w:r>
      <w:r w:rsidR="00DD1C65" w:rsidRPr="006B447B">
        <w:fldChar w:fldCharType="end"/>
      </w:r>
      <w:r w:rsidR="00D30F9E" w:rsidRPr="006B447B">
        <w:t xml:space="preserve"> </w:t>
      </w:r>
      <w:r w:rsidR="00D30F9E" w:rsidRPr="006B447B">
        <w:fldChar w:fldCharType="begin"/>
      </w:r>
      <w:r w:rsidR="00D30F9E" w:rsidRPr="006B447B">
        <w:instrText xml:space="preserve"> ADDIN ZOTERO_ITEM CSL_CITATION {"citationID":"1nFsbmH9","properties":{"formattedCitation":"[14]","plainCitation":"[14]","noteIndex":0},"citationItems":[{"id":1801,"uris":["http://zotero.org/users/1878579/items/2ESYUAQN"],"uri":["http://zotero.org/users/1878579/items/2ESYUAQN"],"itemData":{"id":1801,"type":"article-journal","abstract":"Biomarkers are critical to the rational development of medical therapeutics, but significant confusion persists regarding fundamental definitions and concepts involved in their use in research and clinical practice, particularly in the fields of chronic disease and nutrition. Clarification of the definitions of different biomarkers and a better understanding of their appropriate application could result in substantial benefits. This review examines biomarker definitions recently established by the U.S. Food and Drug Administration and the National Institutes of Health as part of their joint Biomarkers, EndpointS, and other Tools (BEST) resource. These definitions are placed in context of their respective uses in patient care, clinical research, or therapeutic development. We explore the distinctions between biomarkers and clinical outcome assessments and discuss the specific definitions and applications of diagnostic, monitoring, pharmacodynamic/response, predictive, prognostic, safety, and susceptibility/risk biomarkers. We also explore the implications of current biomarker development trends, including complex composite biomarkers and digital biomarkers derived from sensors and mobile technologies. Finally, we discuss the challenges and potential benefits of biomarker-driven predictive toxicology and systems pharmacology, the need to ensure quality and reproducibility of the science underlying biomarker development, and the importance of fostering collaboration across the entire ecosystem of medical product development.","container-title":"Experimental Biology and Medicine","DOI":"10.1177/1535370217750088","ISSN":"1535-3702","issue":"3","journalAbbreviation":"Exp Biol Med (Maywood)","note":"PMID: 29405771\nPMCID: PMC5813875","page":"213-221","source":"PubMed Central","title":"Biomarker definitions and their applications","volume":"243","author":[{"family":"Califf","given":"Robert M"}],"issued":{"date-parts":[["2018",2]]}}}],"schema":"https://github.com/citation-style-language/schema/raw/master/csl-citation.json"} </w:instrText>
      </w:r>
      <w:r w:rsidR="00D30F9E" w:rsidRPr="006B447B">
        <w:fldChar w:fldCharType="separate"/>
      </w:r>
      <w:r w:rsidR="00D30F9E" w:rsidRPr="006B447B">
        <w:t>[14]</w:t>
      </w:r>
      <w:r w:rsidR="00D30F9E" w:rsidRPr="006B447B">
        <w:fldChar w:fldCharType="end"/>
      </w:r>
      <w:r w:rsidR="0085187C" w:rsidRPr="006B447B">
        <w:t xml:space="preserve">. </w:t>
      </w:r>
      <w:r w:rsidR="00E33509" w:rsidRPr="006B447B">
        <w:t xml:space="preserve">Digital biomarkers are a developing landscape </w:t>
      </w:r>
      <w:r w:rsidR="00F57859" w:rsidRPr="006B447B">
        <w:t>that</w:t>
      </w:r>
      <w:r w:rsidR="00BB76D0" w:rsidRPr="006B447B">
        <w:t xml:space="preserve"> </w:t>
      </w:r>
      <w:r w:rsidR="00F57859" w:rsidRPr="006B447B">
        <w:t>shares</w:t>
      </w:r>
      <w:r w:rsidR="00BB76D0" w:rsidRPr="006B447B">
        <w:t xml:space="preserve"> the same </w:t>
      </w:r>
      <w:r w:rsidR="00E52F6B" w:rsidRPr="006B447B">
        <w:t>objective</w:t>
      </w:r>
      <w:r w:rsidR="00202AF4" w:rsidRPr="006B447B">
        <w:t>s</w:t>
      </w:r>
      <w:r w:rsidR="00E52F6B" w:rsidRPr="006B447B">
        <w:t xml:space="preserve"> </w:t>
      </w:r>
      <w:r w:rsidR="00F57859" w:rsidRPr="006B447B">
        <w:t>as</w:t>
      </w:r>
      <w:r w:rsidR="00E52F6B" w:rsidRPr="006B447B">
        <w:t xml:space="preserve"> traditional biomarkers </w:t>
      </w:r>
      <w:r w:rsidR="00202AF4" w:rsidRPr="006B447B">
        <w:t xml:space="preserve">in </w:t>
      </w:r>
      <w:r w:rsidR="00263928" w:rsidRPr="006B447B">
        <w:t>answering</w:t>
      </w:r>
      <w:r w:rsidR="0098515B" w:rsidRPr="006B447B">
        <w:t xml:space="preserve"> </w:t>
      </w:r>
      <w:r w:rsidR="009B173D" w:rsidRPr="006B447B">
        <w:t>health-related</w:t>
      </w:r>
      <w:r w:rsidR="0098515B" w:rsidRPr="006B447B">
        <w:t xml:space="preserve"> </w:t>
      </w:r>
      <w:r w:rsidR="00263928" w:rsidRPr="006B447B">
        <w:t>questions</w:t>
      </w:r>
      <w:r w:rsidR="00493386" w:rsidRPr="006B447B">
        <w:t xml:space="preserve"> </w:t>
      </w:r>
      <w:r w:rsidR="00FC4A06" w:rsidRPr="006B447B">
        <w:fldChar w:fldCharType="begin"/>
      </w:r>
      <w:r w:rsidR="00FC4A06" w:rsidRPr="006B447B">
        <w:instrText xml:space="preserve"> ADDIN ZOTERO_ITEM CSL_CITATION {"citationID":"3OQlysy3","properties":{"formattedCitation":"[15]","plainCitation":"[15]","noteIndex":0},"citationItems":[{"id":1815,"uris":["http://zotero.org/users/1878579/items/II85VH6J"],"uri":["http://zotero.org/users/1878579/items/II85VH6J"],"itemData":{"id":1815,"type":"article-journal","abstract":"Current measures of neurodegenerative diseases are highly subjective and based on episodic visits. Consequently, drug development decisions rely on sparse, subjective data, which have led to the conduct of large-scale phase 3 trials of drugs that are likely not effective. Such failures are costly, deter future investment, and hinder the development of treatments. Given the lack of reliable physiological biomarkers, digital biomarkers may help to address current shortcomings. Objective, high-frequency data can guide critical decision-making in therapeutic development and allow for a more efficient evaluation of therapies of increasingly common disorders.","container-title":"Digital Biomarkers","DOI":"10.1159/000477383","ISSN":"2504-110X","journalAbbreviation":"Digit Biomark","language":"en","source":"DOI.org (Crossref)","title":"The First Frontier: Digital Biomarkers for Neurodegenerative Disorders","title-short":"The First Frontier","URL":"https://www.karger.com/Article/FullText/477383","author":[{"family":"Dorsey","given":"E. Ray"},{"family":"Papapetropoulos","given":"Spyros"},{"family":"Xiong","given":"Mulin"},{"family":"Kieburtz","given":"Karl"}],"accessed":{"date-parts":[["2021",12,14]]},"issued":{"date-parts":[["2017",7,4]]}}}],"schema":"https://github.com/citation-style-language/schema/raw/master/csl-citation.json"} </w:instrText>
      </w:r>
      <w:r w:rsidR="00FC4A06" w:rsidRPr="006B447B">
        <w:fldChar w:fldCharType="separate"/>
      </w:r>
      <w:r w:rsidR="00FC4A06" w:rsidRPr="006B447B">
        <w:t>[15]</w:t>
      </w:r>
      <w:r w:rsidR="00FC4A06" w:rsidRPr="006B447B">
        <w:fldChar w:fldCharType="end"/>
      </w:r>
      <w:r w:rsidR="000222E0" w:rsidRPr="006B447B">
        <w:t>.</w:t>
      </w:r>
      <w:r w:rsidR="00B41268" w:rsidRPr="006B447B">
        <w:t xml:space="preserve"> </w:t>
      </w:r>
      <w:r w:rsidR="00C27FB3" w:rsidRPr="006B447B">
        <w:t xml:space="preserve">However, since the collection of voice and speech is a non-invasive process that can be done at </w:t>
      </w:r>
      <w:r w:rsidR="00F57859" w:rsidRPr="006B447B">
        <w:t xml:space="preserve">a </w:t>
      </w:r>
      <w:r w:rsidR="00C27FB3" w:rsidRPr="006B447B">
        <w:t>low cost</w:t>
      </w:r>
      <w:r w:rsidR="00C27FB3" w:rsidRPr="006B447B">
        <w:t xml:space="preserve"> </w:t>
      </w:r>
      <w:r w:rsidR="0047785E" w:rsidRPr="006B447B">
        <w:fldChar w:fldCharType="begin"/>
      </w:r>
      <w:r w:rsidR="00FC4A06" w:rsidRPr="006B447B">
        <w:instrText xml:space="preserve"> ADDIN ZOTERO_ITEM CSL_CITATION {"citationID":"dJWanHsW","properties":{"formattedCitation":"[16]","plainCitation":"[16]","noteIndex":0},"citationItems":[{"id":1766,"uris":["http://zotero.org/users/1878579/items/C3MWGHQX"],"uri":["http://zotero.org/users/1878579/items/C3MWGHQX"],"itemData":{"id":1766,"type":"article-journal","abstract":"The identification and application of biomarkers in the clinical and medical fields has an enormous impact on society. The increase of digital devices and the rise in popularity of healthrelated mobile apps has produced a new trove of biomarkers in large, diverse, and complex data. However, the unclear definition of digital biomarkers, population groups, and their intersection with traditional biomarkers hinders their discovery and validation. We have identified current issues in the field of digital biomarkers and put forth suggestions to address them during the DayOne Workshop with participants from academia and industry. We have found similarities and differences between traditional and digital biomarkers in order to synchronize semantics, define unique features, review current regulatory procedures, and describe novel applications that enable precision medicine.","container-title":"Digital Biomarkers","DOI":"10.1159/000502000","ISSN":"2504-110X","issue":"2","journalAbbreviation":"Digit Biomark","language":"en","page":"92-102","source":"DOI.org (Crossref)","title":"Traditional and Digital Biomarkers: Two Worlds Apart?","title-short":"Traditional and Digital Biomarkers","volume":"3","author":[{"family":"Babrak","given":"Lmar M."},{"family":"Menetski","given":"Joseph"},{"family":"Rebhan","given":"Michael"},{"family":"Nisato","given":"Giovanni"},{"family":"Zinggeler","given":"Marc"},{"family":"Brasier","given":"Noé"},{"family":"Baerenfaller","given":"Katja"},{"family":"Brenzikofer","given":"Thomas"},{"family":"Baltzer","given":"Laurenz"},{"family":"Vogler","given":"Christian"},{"family":"Gschwind","given":"Leo"},{"family":"Schneider","given":"Cornelia"},{"family":"Streiff","given":"Fabian"},{"family":"Groenen","given":"Peter M.A."},{"family":"Miho","given":"Enkelejda"}],"issued":{"date-parts":[["2019",8,16]]}}}],"schema":"https://github.com/citation-style-language/schema/raw/master/csl-citation.json"} </w:instrText>
      </w:r>
      <w:r w:rsidR="0047785E" w:rsidRPr="006B447B">
        <w:fldChar w:fldCharType="separate"/>
      </w:r>
      <w:r w:rsidR="00FC4A06" w:rsidRPr="006B447B">
        <w:t>[16]</w:t>
      </w:r>
      <w:r w:rsidR="0047785E" w:rsidRPr="006B447B">
        <w:fldChar w:fldCharType="end"/>
      </w:r>
      <w:r w:rsidR="00015138" w:rsidRPr="006B447B">
        <w:t>,</w:t>
      </w:r>
      <w:r w:rsidR="00263928" w:rsidRPr="006B447B">
        <w:t xml:space="preserve"> </w:t>
      </w:r>
      <w:r w:rsidR="00C27FB3" w:rsidRPr="006B447B">
        <w:t xml:space="preserve">the voice as a digital biomarker could be a diagnostic and prognostic resource with the potential of being more economically viable, in addition to being a more ecologically measure than many of the currently employed clinical alternatives for the assessment of cognition and function. Digital biomarkers extracted from voice or speech are potential biomarkers </w:t>
      </w:r>
      <w:r w:rsidR="00796604">
        <w:t xml:space="preserve">that can be used </w:t>
      </w:r>
      <w:r w:rsidR="00A957B4">
        <w:t xml:space="preserve">together </w:t>
      </w:r>
      <w:r w:rsidR="00630B5D">
        <w:t>with</w:t>
      </w:r>
      <w:r w:rsidR="00A957B4">
        <w:t xml:space="preserve"> machine learning (ML) techniques </w:t>
      </w:r>
      <w:r w:rsidR="00C27FB3" w:rsidRPr="006B447B">
        <w:t>for the detection or monitoring of several diseases</w:t>
      </w:r>
      <w:r w:rsidR="00DC7269" w:rsidRPr="006B447B">
        <w:t xml:space="preserve"> </w:t>
      </w:r>
      <w:r w:rsidR="00DC7269" w:rsidRPr="006B447B">
        <w:fldChar w:fldCharType="begin"/>
      </w:r>
      <w:r w:rsidR="00D30F9E" w:rsidRPr="006B447B">
        <w:instrText xml:space="preserve"> ADDIN ZOTERO_ITEM CSL_CITATION {"citationID":"UKJEjDr6","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DC7269" w:rsidRPr="006B447B">
        <w:fldChar w:fldCharType="separate"/>
      </w:r>
      <w:r w:rsidR="00DC7269" w:rsidRPr="006B447B">
        <w:t>[8]</w:t>
      </w:r>
      <w:r w:rsidR="00DC7269" w:rsidRPr="006B447B">
        <w:fldChar w:fldCharType="end"/>
      </w:r>
      <w:r w:rsidR="00DC7269" w:rsidRPr="006B447B">
        <w:t>.</w:t>
      </w:r>
      <w:r w:rsidR="002E6AF4" w:rsidRPr="006B447B">
        <w:t xml:space="preserve"> </w:t>
      </w:r>
      <w:r w:rsidR="005B431B">
        <w:t>These</w:t>
      </w:r>
      <w:r w:rsidR="005B431B">
        <w:rPr>
          <w:spacing w:val="-3"/>
        </w:rPr>
        <w:t xml:space="preserve"> </w:t>
      </w:r>
      <w:r w:rsidR="005B431B">
        <w:t>techniques</w:t>
      </w:r>
      <w:r w:rsidR="005B431B">
        <w:rPr>
          <w:spacing w:val="-3"/>
        </w:rPr>
        <w:t xml:space="preserve"> </w:t>
      </w:r>
      <w:r w:rsidR="005B431B">
        <w:t>involve</w:t>
      </w:r>
      <w:r w:rsidR="005B431B">
        <w:rPr>
          <w:spacing w:val="-3"/>
        </w:rPr>
        <w:t xml:space="preserve"> </w:t>
      </w:r>
      <w:r w:rsidR="005B431B">
        <w:t>extracting</w:t>
      </w:r>
      <w:r w:rsidR="005B431B">
        <w:rPr>
          <w:spacing w:val="-3"/>
        </w:rPr>
        <w:t xml:space="preserve"> </w:t>
      </w:r>
      <w:r w:rsidR="005B431B">
        <w:t>features</w:t>
      </w:r>
      <w:r w:rsidR="005B431B">
        <w:rPr>
          <w:spacing w:val="-3"/>
        </w:rPr>
        <w:t xml:space="preserve"> </w:t>
      </w:r>
      <w:r w:rsidR="005B431B">
        <w:t>from</w:t>
      </w:r>
      <w:r w:rsidR="005B431B">
        <w:rPr>
          <w:spacing w:val="-3"/>
        </w:rPr>
        <w:t xml:space="preserve"> </w:t>
      </w:r>
      <w:r w:rsidR="005B431B">
        <w:t>voice data and using an ML algorithm to classify the severity of disorders or to determine whether</w:t>
      </w:r>
      <w:r w:rsidR="005B431B">
        <w:rPr>
          <w:spacing w:val="-1"/>
        </w:rPr>
        <w:t xml:space="preserve"> </w:t>
      </w:r>
      <w:r w:rsidR="005B431B">
        <w:t>a</w:t>
      </w:r>
      <w:r w:rsidR="005B431B">
        <w:rPr>
          <w:spacing w:val="-1"/>
        </w:rPr>
        <w:t xml:space="preserve"> </w:t>
      </w:r>
      <w:r w:rsidR="005B431B">
        <w:t>voice</w:t>
      </w:r>
      <w:r w:rsidR="005B431B">
        <w:rPr>
          <w:spacing w:val="-1"/>
        </w:rPr>
        <w:t xml:space="preserve"> </w:t>
      </w:r>
      <w:r w:rsidR="005B431B">
        <w:t>is</w:t>
      </w:r>
      <w:r w:rsidR="005B431B">
        <w:rPr>
          <w:spacing w:val="-1"/>
        </w:rPr>
        <w:t xml:space="preserve"> </w:t>
      </w:r>
      <w:r w:rsidR="005B431B">
        <w:t>pathological.</w:t>
      </w:r>
      <w:r w:rsidR="005B431B">
        <w:rPr>
          <w:spacing w:val="14"/>
        </w:rPr>
        <w:t xml:space="preserve"> </w:t>
      </w:r>
      <w:r w:rsidR="005B431B">
        <w:t>Two</w:t>
      </w:r>
      <w:r w:rsidR="005B431B">
        <w:rPr>
          <w:spacing w:val="-1"/>
        </w:rPr>
        <w:t xml:space="preserve"> </w:t>
      </w:r>
      <w:proofErr w:type="gramStart"/>
      <w:r w:rsidR="005B431B">
        <w:t>most</w:t>
      </w:r>
      <w:r w:rsidR="005B431B">
        <w:rPr>
          <w:spacing w:val="-1"/>
        </w:rPr>
        <w:t xml:space="preserve"> </w:t>
      </w:r>
      <w:r w:rsidR="005B431B">
        <w:t>commonly</w:t>
      </w:r>
      <w:r w:rsidR="005B431B">
        <w:rPr>
          <w:spacing w:val="-1"/>
        </w:rPr>
        <w:t xml:space="preserve"> </w:t>
      </w:r>
      <w:r w:rsidR="005B431B">
        <w:t>employed</w:t>
      </w:r>
      <w:proofErr w:type="gramEnd"/>
      <w:r w:rsidR="005B431B">
        <w:rPr>
          <w:spacing w:val="-1"/>
        </w:rPr>
        <w:t xml:space="preserve"> </w:t>
      </w:r>
      <w:r w:rsidR="005B431B">
        <w:t>ML</w:t>
      </w:r>
      <w:r w:rsidR="005B431B">
        <w:rPr>
          <w:spacing w:val="-1"/>
        </w:rPr>
        <w:t xml:space="preserve"> </w:t>
      </w:r>
      <w:r w:rsidR="005B431B">
        <w:t>techniques</w:t>
      </w:r>
      <w:r w:rsidR="005B431B">
        <w:rPr>
          <w:spacing w:val="-1"/>
        </w:rPr>
        <w:t xml:space="preserve"> </w:t>
      </w:r>
      <w:r w:rsidR="005B431B">
        <w:t>in</w:t>
      </w:r>
      <w:r w:rsidR="005B431B">
        <w:rPr>
          <w:spacing w:val="-1"/>
        </w:rPr>
        <w:t xml:space="preserve"> </w:t>
      </w:r>
      <w:r w:rsidR="005B431B">
        <w:t>this context are supervised and unsupervised learning.</w:t>
      </w:r>
      <w:r w:rsidR="005B431B">
        <w:rPr>
          <w:spacing w:val="26"/>
        </w:rPr>
        <w:t xml:space="preserve"> </w:t>
      </w:r>
      <w:r w:rsidR="005B431B">
        <w:t>In supervised learning, an ML technique</w:t>
      </w:r>
      <w:r w:rsidR="005B431B">
        <w:rPr>
          <w:spacing w:val="-6"/>
        </w:rPr>
        <w:t xml:space="preserve"> </w:t>
      </w:r>
      <w:r w:rsidR="005B431B">
        <w:t>is</w:t>
      </w:r>
      <w:r w:rsidR="005B431B">
        <w:rPr>
          <w:spacing w:val="-5"/>
        </w:rPr>
        <w:t xml:space="preserve"> </w:t>
      </w:r>
      <w:r w:rsidR="005B431B">
        <w:t>trained</w:t>
      </w:r>
      <w:r w:rsidR="005B431B">
        <w:rPr>
          <w:spacing w:val="-5"/>
        </w:rPr>
        <w:t xml:space="preserve"> </w:t>
      </w:r>
      <w:r w:rsidR="005B431B">
        <w:t>using</w:t>
      </w:r>
      <w:r w:rsidR="005B431B">
        <w:rPr>
          <w:spacing w:val="-5"/>
        </w:rPr>
        <w:t xml:space="preserve"> </w:t>
      </w:r>
      <w:r w:rsidR="005B431B">
        <w:t>labelled</w:t>
      </w:r>
      <w:r w:rsidR="005B431B">
        <w:rPr>
          <w:spacing w:val="-5"/>
        </w:rPr>
        <w:t xml:space="preserve"> </w:t>
      </w:r>
      <w:r w:rsidR="005B431B">
        <w:t>datasets</w:t>
      </w:r>
      <w:r w:rsidR="005B431B">
        <w:rPr>
          <w:spacing w:val="-6"/>
        </w:rPr>
        <w:t xml:space="preserve"> </w:t>
      </w:r>
      <w:r w:rsidR="005B431B">
        <w:t>(training</w:t>
      </w:r>
      <w:r w:rsidR="005B431B">
        <w:rPr>
          <w:spacing w:val="-5"/>
        </w:rPr>
        <w:t xml:space="preserve"> </w:t>
      </w:r>
      <w:r w:rsidR="005B431B">
        <w:t>set),</w:t>
      </w:r>
      <w:r w:rsidR="005B431B">
        <w:rPr>
          <w:spacing w:val="-5"/>
        </w:rPr>
        <w:t xml:space="preserve"> </w:t>
      </w:r>
      <w:r w:rsidR="005B431B">
        <w:t>and</w:t>
      </w:r>
      <w:r w:rsidR="005B431B">
        <w:rPr>
          <w:spacing w:val="-5"/>
        </w:rPr>
        <w:t xml:space="preserve"> </w:t>
      </w:r>
      <w:r w:rsidR="005B431B">
        <w:t>its</w:t>
      </w:r>
      <w:r w:rsidR="005B431B">
        <w:rPr>
          <w:spacing w:val="-5"/>
        </w:rPr>
        <w:t xml:space="preserve"> </w:t>
      </w:r>
      <w:r w:rsidR="005B431B">
        <w:t>accuracy</w:t>
      </w:r>
      <w:r w:rsidR="005B431B">
        <w:rPr>
          <w:spacing w:val="-6"/>
        </w:rPr>
        <w:t xml:space="preserve"> </w:t>
      </w:r>
      <w:r w:rsidR="005B431B">
        <w:t>is</w:t>
      </w:r>
      <w:r w:rsidR="005B431B">
        <w:rPr>
          <w:spacing w:val="-5"/>
        </w:rPr>
        <w:t xml:space="preserve"> </w:t>
      </w:r>
      <w:r w:rsidR="005B431B">
        <w:t xml:space="preserve">evaluated using </w:t>
      </w:r>
      <w:proofErr w:type="spellStart"/>
      <w:r w:rsidR="005B431B">
        <w:t>unlabelled</w:t>
      </w:r>
      <w:proofErr w:type="spellEnd"/>
      <w:r w:rsidR="005B431B">
        <w:t xml:space="preserve"> datasets (validation and test set).</w:t>
      </w:r>
      <w:r w:rsidR="005B431B">
        <w:rPr>
          <w:spacing w:val="38"/>
        </w:rPr>
        <w:t xml:space="preserve"> </w:t>
      </w:r>
      <w:r w:rsidR="005B431B">
        <w:t>The labelled data contains the actual</w:t>
      </w:r>
      <w:r w:rsidR="005B431B">
        <w:rPr>
          <w:spacing w:val="-1"/>
        </w:rPr>
        <w:t xml:space="preserve"> </w:t>
      </w:r>
      <w:r w:rsidR="005B431B">
        <w:t>diagnostic</w:t>
      </w:r>
      <w:r w:rsidR="005B431B">
        <w:rPr>
          <w:spacing w:val="-1"/>
        </w:rPr>
        <w:t xml:space="preserve"> </w:t>
      </w:r>
      <w:r w:rsidR="005B431B">
        <w:t>information</w:t>
      </w:r>
      <w:r w:rsidR="005B431B">
        <w:rPr>
          <w:spacing w:val="-1"/>
        </w:rPr>
        <w:t xml:space="preserve"> </w:t>
      </w:r>
      <w:r w:rsidR="005B431B">
        <w:t>that</w:t>
      </w:r>
      <w:r w:rsidR="005B431B">
        <w:rPr>
          <w:spacing w:val="-1"/>
        </w:rPr>
        <w:t xml:space="preserve"> </w:t>
      </w:r>
      <w:r w:rsidR="005B431B">
        <w:t>allows</w:t>
      </w:r>
      <w:r w:rsidR="005B431B">
        <w:rPr>
          <w:spacing w:val="-1"/>
        </w:rPr>
        <w:t xml:space="preserve"> </w:t>
      </w:r>
      <w:r w:rsidR="005B431B">
        <w:t>the</w:t>
      </w:r>
      <w:r w:rsidR="005B431B">
        <w:rPr>
          <w:spacing w:val="-1"/>
        </w:rPr>
        <w:t xml:space="preserve"> </w:t>
      </w:r>
      <w:r w:rsidR="005B431B">
        <w:t>ML</w:t>
      </w:r>
      <w:r w:rsidR="005B431B">
        <w:rPr>
          <w:spacing w:val="-1"/>
        </w:rPr>
        <w:t xml:space="preserve"> </w:t>
      </w:r>
      <w:r w:rsidR="005B431B">
        <w:t>technique</w:t>
      </w:r>
      <w:r w:rsidR="005B431B">
        <w:rPr>
          <w:spacing w:val="-1"/>
        </w:rPr>
        <w:t xml:space="preserve"> </w:t>
      </w:r>
      <w:r w:rsidR="005B431B">
        <w:t>to</w:t>
      </w:r>
      <w:r w:rsidR="005B431B">
        <w:rPr>
          <w:spacing w:val="-1"/>
        </w:rPr>
        <w:t xml:space="preserve"> </w:t>
      </w:r>
      <w:r w:rsidR="005B431B">
        <w:t>compare</w:t>
      </w:r>
      <w:r w:rsidR="005B431B">
        <w:rPr>
          <w:spacing w:val="-1"/>
        </w:rPr>
        <w:t xml:space="preserve"> </w:t>
      </w:r>
      <w:r w:rsidR="005B431B">
        <w:t>its</w:t>
      </w:r>
      <w:r w:rsidR="005B431B">
        <w:rPr>
          <w:spacing w:val="-1"/>
        </w:rPr>
        <w:t xml:space="preserve"> </w:t>
      </w:r>
      <w:r w:rsidR="005B431B">
        <w:t>output</w:t>
      </w:r>
      <w:r w:rsidR="005B431B">
        <w:rPr>
          <w:spacing w:val="-1"/>
        </w:rPr>
        <w:t xml:space="preserve"> </w:t>
      </w:r>
      <w:r w:rsidR="005B431B">
        <w:t>and adjust</w:t>
      </w:r>
      <w:r w:rsidR="005B431B">
        <w:rPr>
          <w:spacing w:val="-6"/>
        </w:rPr>
        <w:t xml:space="preserve"> </w:t>
      </w:r>
      <w:r w:rsidR="005B431B">
        <w:t>its</w:t>
      </w:r>
      <w:r w:rsidR="005B431B">
        <w:rPr>
          <w:spacing w:val="-5"/>
        </w:rPr>
        <w:t xml:space="preserve"> </w:t>
      </w:r>
      <w:r w:rsidR="005B431B">
        <w:t>parameters</w:t>
      </w:r>
      <w:r w:rsidR="005B431B">
        <w:rPr>
          <w:spacing w:val="-5"/>
        </w:rPr>
        <w:t xml:space="preserve"> </w:t>
      </w:r>
      <w:r w:rsidR="005B431B">
        <w:t>for</w:t>
      </w:r>
      <w:r w:rsidR="005B431B">
        <w:rPr>
          <w:spacing w:val="-5"/>
        </w:rPr>
        <w:t xml:space="preserve"> </w:t>
      </w:r>
      <w:r w:rsidR="005B431B">
        <w:t>improved</w:t>
      </w:r>
      <w:r w:rsidR="005B431B">
        <w:rPr>
          <w:spacing w:val="-5"/>
        </w:rPr>
        <w:t xml:space="preserve"> </w:t>
      </w:r>
      <w:r w:rsidR="005B431B">
        <w:t>accuracy.</w:t>
      </w:r>
      <w:r w:rsidR="005B431B">
        <w:rPr>
          <w:spacing w:val="9"/>
        </w:rPr>
        <w:t xml:space="preserve"> </w:t>
      </w:r>
      <w:r w:rsidR="005B431B">
        <w:t>Unsupervised</w:t>
      </w:r>
      <w:r w:rsidR="005B431B">
        <w:rPr>
          <w:spacing w:val="-5"/>
        </w:rPr>
        <w:t xml:space="preserve"> </w:t>
      </w:r>
      <w:r w:rsidR="005B431B">
        <w:t>learning</w:t>
      </w:r>
      <w:r w:rsidR="005B431B">
        <w:rPr>
          <w:spacing w:val="-6"/>
        </w:rPr>
        <w:t xml:space="preserve"> </w:t>
      </w:r>
      <w:r w:rsidR="005B431B">
        <w:t>involves</w:t>
      </w:r>
      <w:r w:rsidR="005B431B">
        <w:rPr>
          <w:spacing w:val="-5"/>
        </w:rPr>
        <w:t xml:space="preserve"> </w:t>
      </w:r>
      <w:r w:rsidR="005B431B">
        <w:t xml:space="preserve">applying </w:t>
      </w:r>
      <w:r w:rsidR="005B431B">
        <w:rPr>
          <w:spacing w:val="-2"/>
        </w:rPr>
        <w:t>clustering methods on</w:t>
      </w:r>
      <w:r w:rsidR="005B431B">
        <w:rPr>
          <w:spacing w:val="-3"/>
        </w:rPr>
        <w:t xml:space="preserve"> </w:t>
      </w:r>
      <w:r w:rsidR="005B431B">
        <w:rPr>
          <w:spacing w:val="-2"/>
        </w:rPr>
        <w:t>training data without labels to group</w:t>
      </w:r>
      <w:r w:rsidR="005B431B">
        <w:rPr>
          <w:spacing w:val="-3"/>
        </w:rPr>
        <w:t xml:space="preserve"> </w:t>
      </w:r>
      <w:r w:rsidR="005B431B">
        <w:rPr>
          <w:spacing w:val="-2"/>
        </w:rPr>
        <w:t>data through one</w:t>
      </w:r>
      <w:r w:rsidR="005B431B">
        <w:rPr>
          <w:spacing w:val="-3"/>
        </w:rPr>
        <w:t xml:space="preserve"> </w:t>
      </w:r>
      <w:r w:rsidR="005B431B">
        <w:rPr>
          <w:spacing w:val="-2"/>
        </w:rPr>
        <w:t>or</w:t>
      </w:r>
      <w:r w:rsidR="005B431B">
        <w:rPr>
          <w:spacing w:val="-3"/>
        </w:rPr>
        <w:t xml:space="preserve"> </w:t>
      </w:r>
      <w:r w:rsidR="005B431B">
        <w:rPr>
          <w:spacing w:val="-2"/>
        </w:rPr>
        <w:t xml:space="preserve">several </w:t>
      </w:r>
      <w:r w:rsidR="005B431B">
        <w:t>clustering algorithms</w:t>
      </w:r>
      <w:r w:rsidR="005B431B">
        <w:t xml:space="preserve">. </w:t>
      </w:r>
      <w:r w:rsidR="00895D24" w:rsidRPr="006B447B">
        <w:t xml:space="preserve">There are several </w:t>
      </w:r>
      <w:r w:rsidR="0092383F" w:rsidRPr="006B447B">
        <w:t>types of research</w:t>
      </w:r>
      <w:r w:rsidR="00471ECA">
        <w:t xml:space="preserve"> done to investigate the </w:t>
      </w:r>
      <w:r w:rsidR="00431923">
        <w:t>potential of voice</w:t>
      </w:r>
      <w:r w:rsidR="0092383F">
        <w:t>-</w:t>
      </w:r>
      <w:r w:rsidR="00917926">
        <w:t>based</w:t>
      </w:r>
      <w:r w:rsidR="00673C84">
        <w:t xml:space="preserve"> digital</w:t>
      </w:r>
      <w:r w:rsidR="00917926">
        <w:t xml:space="preserve"> biomarkers</w:t>
      </w:r>
      <w:r w:rsidR="00692887">
        <w:t xml:space="preserve"> </w:t>
      </w:r>
      <w:r w:rsidR="0040689B">
        <w:t>(</w:t>
      </w:r>
      <w:r w:rsidR="00692887">
        <w:t>voice biomarkers</w:t>
      </w:r>
      <w:r w:rsidR="0040689B">
        <w:t>)</w:t>
      </w:r>
      <w:r w:rsidR="00917926">
        <w:t xml:space="preserve"> for detecting cognitive impairment</w:t>
      </w:r>
      <w:r w:rsidR="0024116A">
        <w:t>s</w:t>
      </w:r>
      <w:r w:rsidR="003E3EA6">
        <w:t xml:space="preserve"> such as </w:t>
      </w:r>
      <w:r w:rsidR="00C51A32">
        <w:t>D</w:t>
      </w:r>
      <w:r w:rsidR="003E3EA6">
        <w:t>ementia</w:t>
      </w:r>
      <w:r w:rsidR="00C51A32">
        <w:t>, Alzheimer and Parkinson</w:t>
      </w:r>
      <w:r w:rsidR="0024116A">
        <w:t xml:space="preserve"> and </w:t>
      </w:r>
      <w:r w:rsidR="003D08DD">
        <w:t xml:space="preserve">the </w:t>
      </w:r>
      <w:r w:rsidR="0024116A">
        <w:t xml:space="preserve">results are </w:t>
      </w:r>
      <w:r w:rsidR="00C014BE">
        <w:t>satisfying</w:t>
      </w:r>
      <w:r w:rsidR="002C3410">
        <w:t xml:space="preserve"> </w:t>
      </w:r>
      <w:r w:rsidR="002C3410">
        <w:fldChar w:fldCharType="begin"/>
      </w:r>
      <w:r w:rsidR="00FC4A06">
        <w:instrText xml:space="preserve"> ADDIN ZOTERO_ITEM CSL_CITATION {"citationID":"7Lxibk4t","properties":{"formattedCitation":"[17]","plainCitation":"[17]","noteIndex":0},"citationItems":[{"id":1751,"uris":["http://zotero.org/users/1878579/items/WZR6M6M6"],"uri":["http://zotero.org/users/1878579/items/WZR6M6M6"],"itemData":{"id":1751,"type":"article-journal","abstract":"Methods: Participants were recruited from the Framingham Heart Study. The vocal responses to neuropsychological tests were recorded, which were then diarized to identify participant voice segments. Acoustic features were extracted with the OpenSMILE toolkit (v2.1). The association of each acoustic feature with incident dementia was assessed by Cox proportional hazards models.\nResults: Our study included 6, 528 voice recordings from 4, 849 participants (mean age 63 ± 15 years old, 54.6% women). The majority of participants (71.2%) had one voice recording, 23.9% had two voice recordings, and the remaining participants (4.9%) had three or more voice recordings. Although all asymptomatic at the time of examination, participants who developed dementia tended to have shorter segments than those who were dementia free (P &lt; 0.001). Additionally, 14 acoustic features were significantly associated with dementia after adjusting for multiple testing (P &lt; 0.05 / 48 = 1 × 10-3). The most significant acoustic feature was jitterDDP_sma_de (P = 7.9 × 10-7), which represents the differential frame-to-frame Jitter. A voice based linear classifier was also built that was capable of predicting incident dementia with area under curve of 0.812.\nConclusions: Multiple acoustic and linguistic features are identified that are associated with incident dementia among asymptomatic participants, which could be used to build better prediction models for passive cognitive health monitoring.","container-title":"Exploration of Medicine","DOI":"10.37349/emed.2020.00028","ISSN":"2692-3106","issue":"6","language":"en","page":"406-417","source":"DOI.org (Crossref)","title":"Identification of digital voice biomarkers for cognitive health","volume":"1","author":[{"family":"Lin","given":"Honghuang"},{"family":"Karjadi","given":"Cody"},{"family":"Ang","given":"Ting F. A."},{"family":"Prajakta","given":"Joshi"},{"family":"McManus","given":"Chelsea"},{"family":"Alhanai","given":"Tuka W."},{"family":"Glass","given":"James"},{"family":"Au","given":"Rhoda"}],"issued":{"date-parts":[["2020",12,31]]}}}],"schema":"https://github.com/citation-style-language/schema/raw/master/csl-citation.json"} </w:instrText>
      </w:r>
      <w:r w:rsidR="002C3410">
        <w:fldChar w:fldCharType="separate"/>
      </w:r>
      <w:r w:rsidR="00FC4A06" w:rsidRPr="00FC4A06">
        <w:t>[17]</w:t>
      </w:r>
      <w:r w:rsidR="002C3410">
        <w:fldChar w:fldCharType="end"/>
      </w:r>
      <w:r w:rsidR="0035541A">
        <w:t xml:space="preserve"> </w:t>
      </w:r>
      <w:r w:rsidR="0035541A">
        <w:fldChar w:fldCharType="begin"/>
      </w:r>
      <w:r w:rsidR="00FC4A06">
        <w:instrText xml:space="preserve"> ADDIN ZOTERO_ITEM CSL_CITATION {"citationID":"0SAUmEn4","properties":{"formattedCitation":"[18]","plainCitation":"[18]","noteIndex":0},"citationItems":[{"id":1757,"uris":["http://zotero.org/users/1878579/items/GVKETPZA"],"uri":["http://zotero.org/users/1878579/items/GVKETPZA"],"itemData":{"id":1757,"type":"article-journal","container-title":"Sensors","DOI":"10.3390/s130506730","ISSN":"1424-8220","issue":"5","journalAbbreviation":"Sensors","language":"en","page":"6730-6745","source":"DOI.org (Crossref)","title":"On the Selection of Non-Invasive Methods Based on Speech Analysis Oriented to Automatic Alzheimer Disease Diagnosis","volume":"13","author":[{"family":"López-de-Ipiña","given":"Karmele"},{"family":"Alonso","given":"Jesus-Bernardino"},{"family":"Travieso","given":"Carlos"},{"family":"Solé-Casals","given":"Jordi"},{"family":"Egiraun","given":"Harkaitz"},{"family":"Faundez-Zanuy","given":"Marcos"},{"family":"Ezeiza","given":"Aitzol"},{"family":"Barroso","given":"Nora"},{"family":"Ecay-Torres","given":"Miriam"},{"family":"Martinez-Lage","given":"Pablo"},{"family":"Lizardui","given":"Unai"}],"issued":{"date-parts":[["2013",5,21]]}}}],"schema":"https://github.com/citation-style-language/schema/raw/master/csl-citation.json"} </w:instrText>
      </w:r>
      <w:r w:rsidR="0035541A">
        <w:fldChar w:fldCharType="separate"/>
      </w:r>
      <w:r w:rsidR="00FC4A06" w:rsidRPr="00FC4A06">
        <w:t>[18]</w:t>
      </w:r>
      <w:r w:rsidR="0035541A">
        <w:fldChar w:fldCharType="end"/>
      </w:r>
      <w:r w:rsidR="00917353">
        <w:t xml:space="preserve"> </w:t>
      </w:r>
      <w:r w:rsidR="00917353">
        <w:fldChar w:fldCharType="begin"/>
      </w:r>
      <w:r w:rsidR="00FC4A06">
        <w:instrText xml:space="preserve"> ADDIN ZOTERO_ITEM CSL_CITATION {"citationID":"68e8oCn4","properties":{"formattedCitation":"[19]","plainCitation":"[19]","noteIndex":0},"citationItems":[{"id":1750,"uris":["http://zotero.org/users/1878579/items/5379ULKQ"],"uri":["http://zotero.org/users/1878579/items/5379ULKQ"],"itemData":{"id":1750,"type":"webpage","title":"Investigating voice as a biomarker: Deep phenotyping methods for early detection of Parkinson's disease - ScienceDirect","URL":"https://www.sciencedirect.com/science/article/pii/S1532046419302825","accessed":{"date-parts":[["2021",12,10]]}}}],"schema":"https://github.com/citation-style-language/schema/raw/master/csl-citation.json"} </w:instrText>
      </w:r>
      <w:r w:rsidR="00917353">
        <w:fldChar w:fldCharType="separate"/>
      </w:r>
      <w:r w:rsidR="00FC4A06" w:rsidRPr="00FC4A06">
        <w:t>[19]</w:t>
      </w:r>
      <w:r w:rsidR="00917353">
        <w:fldChar w:fldCharType="end"/>
      </w:r>
      <w:r w:rsidR="00C51A32">
        <w:t xml:space="preserve">.  </w:t>
      </w:r>
      <w:r w:rsidR="00917926">
        <w:t xml:space="preserve"> </w:t>
      </w:r>
    </w:p>
    <w:p w14:paraId="67BAFBD4" w14:textId="75D5B4B1" w:rsidR="00B0656A" w:rsidRDefault="00D243B0" w:rsidP="00605427">
      <w:pPr>
        <w:jc w:val="both"/>
      </w:pPr>
      <w:r w:rsidRPr="00D243B0">
        <w:t xml:space="preserve">Emerging </w:t>
      </w:r>
      <w:r w:rsidR="001F703B">
        <w:t>ML</w:t>
      </w:r>
      <w:r w:rsidR="00B32450">
        <w:t xml:space="preserve"> </w:t>
      </w:r>
      <w:r w:rsidRPr="00D243B0">
        <w:t>techniques are</w:t>
      </w:r>
      <w:r w:rsidR="00783C8E">
        <w:t xml:space="preserve"> becoming</w:t>
      </w:r>
      <w:r w:rsidR="00D13A28">
        <w:t xml:space="preserve"> more</w:t>
      </w:r>
      <w:r w:rsidRPr="00D243B0">
        <w:t xml:space="preserve"> commonly used tools </w:t>
      </w:r>
      <w:r w:rsidR="001E19DD">
        <w:t>to</w:t>
      </w:r>
      <w:r w:rsidRPr="00D243B0">
        <w:t xml:space="preserve"> support decision-making in treatment and diagnosis in health care</w:t>
      </w:r>
      <w:r w:rsidR="00631C92">
        <w:t xml:space="preserve"> </w:t>
      </w:r>
      <w:r w:rsidR="00631C92">
        <w:fldChar w:fldCharType="begin"/>
      </w:r>
      <w:r w:rsidR="00FC4A06">
        <w:instrText xml:space="preserve"> ADDIN ZOTERO_ITEM CSL_CITATION {"citationID":"tbQoaRpO","properties":{"formattedCitation":"[20]","plainCitation":"[20]","noteIndex":0},"citationItems":[{"id":1764,"uris":["http://zotero.org/users/1878579/items/4WY3HGGX"],"uri":["http://zotero.org/users/1878579/items/4WY3HGGX"],"itemData":{"id":1764,"type":"webpage","title":"Recent Innovations in Voice Assessment Expected to Impact the Clinical Mana...: EBSCOhost","URL":"https://web.s.ebscohost.com/ehost/pdfviewer/pdfviewer?vid=2&amp;sid=764c3f56-67fc-430e-ac14-7bb64cebf226%40redis","accessed":{"date-parts":[["2021",12,9]]}}}],"schema":"https://github.com/citation-style-language/schema/raw/master/csl-citation.json"} </w:instrText>
      </w:r>
      <w:r w:rsidR="00631C92">
        <w:fldChar w:fldCharType="separate"/>
      </w:r>
      <w:r w:rsidR="00FC4A06" w:rsidRPr="00FC4A06">
        <w:t>[20]</w:t>
      </w:r>
      <w:r w:rsidR="00631C92">
        <w:fldChar w:fldCharType="end"/>
      </w:r>
      <w:r w:rsidRPr="00D243B0">
        <w:t>.</w:t>
      </w:r>
      <w:r w:rsidR="00FA6614">
        <w:t xml:space="preserve"> </w:t>
      </w:r>
      <w:r w:rsidR="0099106D">
        <w:t xml:space="preserve">A short explanation of </w:t>
      </w:r>
      <w:r w:rsidR="00820CAE">
        <w:t xml:space="preserve">the </w:t>
      </w:r>
      <w:r w:rsidR="0099106D">
        <w:t>working p</w:t>
      </w:r>
      <w:r w:rsidR="00820CAE">
        <w:t>r</w:t>
      </w:r>
      <w:r w:rsidR="0099106D">
        <w:t>inciples of a</w:t>
      </w:r>
      <w:r w:rsidR="00820CAE">
        <w:t>n</w:t>
      </w:r>
      <w:r w:rsidR="0099106D">
        <w:t xml:space="preserve"> </w:t>
      </w:r>
      <w:r w:rsidR="00820CAE">
        <w:t>ML</w:t>
      </w:r>
      <w:r w:rsidR="0099106D">
        <w:t xml:space="preserve"> algorithm </w:t>
      </w:r>
      <w:r w:rsidR="00820CAE">
        <w:t>is t</w:t>
      </w:r>
      <w:r w:rsidR="00C213AC">
        <w:t xml:space="preserve">he features </w:t>
      </w:r>
      <w:r w:rsidR="00F46D5C">
        <w:t xml:space="preserve">extracted from voice </w:t>
      </w:r>
      <w:r w:rsidR="00BB40A0">
        <w:t>feed</w:t>
      </w:r>
      <w:r w:rsidR="00B6618A">
        <w:t xml:space="preserve"> into </w:t>
      </w:r>
      <w:r w:rsidR="00D10944">
        <w:t xml:space="preserve">an </w:t>
      </w:r>
      <w:r w:rsidR="00B6618A">
        <w:t>ML algorithm</w:t>
      </w:r>
      <w:r w:rsidR="004C372D">
        <w:t xml:space="preserve"> to classify</w:t>
      </w:r>
      <w:r w:rsidR="007A722D">
        <w:t xml:space="preserve"> disorder</w:t>
      </w:r>
      <w:r w:rsidR="0076141B">
        <w:t>s</w:t>
      </w:r>
      <w:r w:rsidR="007A722D">
        <w:t xml:space="preserve"> or discriminate if the voice is </w:t>
      </w:r>
      <w:r w:rsidR="002C1A97">
        <w:t>pathologic or normal.</w:t>
      </w:r>
      <w:r w:rsidR="00B6618A">
        <w:t xml:space="preserve"> </w:t>
      </w:r>
      <w:r w:rsidR="00F46D5C">
        <w:t xml:space="preserve"> </w:t>
      </w:r>
      <w:r w:rsidR="00E5547C">
        <w:t>Prior studies provide</w:t>
      </w:r>
      <w:r w:rsidR="00B305D8">
        <w:t xml:space="preserve"> exten</w:t>
      </w:r>
      <w:r w:rsidR="002751BB">
        <w:t>ded</w:t>
      </w:r>
      <w:r w:rsidR="00E5547C">
        <w:t xml:space="preserve"> information </w:t>
      </w:r>
      <w:r w:rsidR="000010C5">
        <w:t>on feature ex</w:t>
      </w:r>
      <w:r w:rsidR="00767606">
        <w:t>tr</w:t>
      </w:r>
      <w:r w:rsidR="000010C5">
        <w:t xml:space="preserve">action and </w:t>
      </w:r>
      <w:r w:rsidR="00372117">
        <w:t>the</w:t>
      </w:r>
      <w:r w:rsidR="00767606">
        <w:t>i</w:t>
      </w:r>
      <w:r w:rsidR="00372117">
        <w:t xml:space="preserve">r application </w:t>
      </w:r>
      <w:r w:rsidR="00B34642">
        <w:fldChar w:fldCharType="begin"/>
      </w:r>
      <w:r w:rsidR="00FC4A06">
        <w:instrText xml:space="preserve"> ADDIN ZOTERO_ITEM CSL_CITATION {"citationID":"Xtt3Hx5G","properties":{"formattedCitation":"[21]","plainCitation":"[21]","noteIndex":0},"citationItems":[{"id":1805,"uris":["http://zotero.org/users/1878579/items/J94JDIL2"],"uri":["http://zotero.org/users/1878579/items/J94JDIL2"],"itemData":{"id":1805,"type":"article-journal","abstract":"Speech is the natural mode of communication between humans. Human-to-machine interaction is gaining importance in the past few decades which demands the machine to be able to analyze, respond and perform tasks at the same speed as performed by human. This task is achieved by Automatic Speech Recognition (ASR) system which is typically a speech-to-text converter. In order to recognize the areas of further research in ASR, one must be aware of the current approaches, challenges faced by each and issues that needs to be addressed. Therefore, in this paper human speech production mechanism is discussed. The various speech recognition techniques and models are addressed in detail. The performance parameters that measure the accuracy of the system in recognizing the speech signal are described.","container-title":"International Journal of Image, Graphics and Signal Processing","DOI":"10.5815/ijigsp.2019.05.01","ISSN":"20749074, 20749082","issue":"5","journalAbbreviation":"IJIGSP","language":"en","page":"1-12","source":"DOI.org (Crossref)","title":"An Extensive Review of Feature Extraction Techniques, Challenges and Trends in Automatic Speech Recognition","volume":"11","author":[{"literal":"Department of Electronics and Communication Engineering, S. G. Balekundri Institute of Technology, Belagavi-India"},{"family":"Kanabur","given":"Vidyashree"},{"family":"Harakannanavar","given":"Sunil S"},{"family":"Torse","given":"Dattaprasad"}],"issued":{"date-parts":[["2019",5,8]]}}}],"schema":"https://github.com/citation-style-language/schema/raw/master/csl-citation.json"} </w:instrText>
      </w:r>
      <w:r w:rsidR="00B34642">
        <w:fldChar w:fldCharType="separate"/>
      </w:r>
      <w:r w:rsidR="00FC4A06" w:rsidRPr="00FC4A06">
        <w:t>[21]</w:t>
      </w:r>
      <w:r w:rsidR="00B34642">
        <w:fldChar w:fldCharType="end"/>
      </w:r>
      <w:r w:rsidR="007A30B5">
        <w:t xml:space="preserve"> </w:t>
      </w:r>
      <w:r w:rsidR="007A30B5">
        <w:fldChar w:fldCharType="begin"/>
      </w:r>
      <w:r w:rsidR="00FC4A06">
        <w:instrText xml:space="preserve"> ADDIN ZOTERO_ITEM CSL_CITATION {"citationID":"Aa1IOQrx","properties":{"formattedCitation":"[22]","plainCitation":"[22]","noteIndex":0},"citationItems":[{"id":1806,"uris":["http://zotero.org/users/1878579/items/NEA797ZY"],"uri":["http://zotero.org/users/1878579/items/NEA797ZY"],"itemData":{"id":1806,"type":"paper-conference","abstract":"Automatic Speech Recognition (ASR) has gained significant progress in technology as well as in application. There exist vast performance gap between human speech recognition (HSR) and ASR which has restrained its full acceptance in real life situation. This paper explored the survey on ASR system and discusses the foremost research done in this area. Literature survey reveals that for optimal performance in recognition of speech almost every system uses Gaussian Mixture Hidden Markov model (HMM-GMM). The objective of this review paper is to compare and contrast various acoustic modeling techniques and feature extraction techniques in terms of word error rate which is most important criteria to analyze the performance of ASR system. Deep Neural Network (ANN) has achieved tremendous success for large vocabulary size with high accuracy, this has shown a new trend towards this technology.","container-title":"2016 3rd International Conference on Computing for Sustainable Global Development (INDIACom)","event":"2016 3rd International Conference on Computing for Sustainable Global Development (INDIACom)","page":"2291-2295","source":"IEEE Xplore","title":"Survey on acoustic modeling and feature extraction for speech recognition","author":[{"family":"Garg","given":"Anjali"},{"family":"Sharma","given":"Poonam"}],"issued":{"date-parts":[["2016",3]]}}}],"schema":"https://github.com/citation-style-language/schema/raw/master/csl-citation.json"} </w:instrText>
      </w:r>
      <w:r w:rsidR="007A30B5">
        <w:fldChar w:fldCharType="separate"/>
      </w:r>
      <w:r w:rsidR="00FC4A06" w:rsidRPr="00FC4A06">
        <w:t>[22]</w:t>
      </w:r>
      <w:r w:rsidR="007A30B5">
        <w:fldChar w:fldCharType="end"/>
      </w:r>
      <w:r w:rsidR="002F4280">
        <w:t xml:space="preserve"> </w:t>
      </w:r>
      <w:r w:rsidR="002F4280">
        <w:fldChar w:fldCharType="begin"/>
      </w:r>
      <w:r w:rsidR="00FC4A06">
        <w:instrText xml:space="preserve"> ADDIN ZOTERO_ITEM CSL_CITATION {"citationID":"pGbWiZTy","properties":{"formattedCitation":"[23]","plainCitation":"[23]","noteIndex":0},"citationItems":[{"id":1809,"uris":["http://zotero.org/users/1878579/items/33Y3UG3F"],"uri":["http://zotero.org/users/1878579/items/33Y3UG3F"],"itemData":{"id":1809,"type":"article","source":"CiteSeer","title":"A Comparative Study of Feature Extraction Techniques for Speech Recognition System","author":[{"family":"Kurzekar","given":"Pratik K."},{"family":"Deshmukh","given":"Ratnadeep R."},{"family":"Waghmare","given":"Vishal B."},{"family":"Shrishrimal","given":"Pukhraj P."}]}}],"schema":"https://github.com/citation-style-language/schema/raw/master/csl-citation.json"} </w:instrText>
      </w:r>
      <w:r w:rsidR="002F4280">
        <w:fldChar w:fldCharType="separate"/>
      </w:r>
      <w:r w:rsidR="00FC4A06" w:rsidRPr="00FC4A06">
        <w:t>[23]</w:t>
      </w:r>
      <w:r w:rsidR="002F4280">
        <w:fldChar w:fldCharType="end"/>
      </w:r>
      <w:r w:rsidR="002751BB">
        <w:t xml:space="preserve">. </w:t>
      </w:r>
      <w:r w:rsidR="002E039C">
        <w:t xml:space="preserve">Encouraging </w:t>
      </w:r>
      <w:r w:rsidR="00B56C02">
        <w:t xml:space="preserve">results of ML classifiers </w:t>
      </w:r>
      <w:r w:rsidR="00A94B53">
        <w:t>with voice</w:t>
      </w:r>
      <w:r w:rsidR="0040689B">
        <w:t xml:space="preserve"> </w:t>
      </w:r>
      <w:r w:rsidR="00A94B53">
        <w:t>biomarkers</w:t>
      </w:r>
      <w:r w:rsidR="00767606">
        <w:t xml:space="preserve"> </w:t>
      </w:r>
      <w:r w:rsidR="003A4E08">
        <w:t>brin</w:t>
      </w:r>
      <w:r w:rsidR="007A0659">
        <w:t xml:space="preserve">gs them into the focus of researchers. </w:t>
      </w:r>
      <w:r w:rsidR="00154C8D">
        <w:t>A meta</w:t>
      </w:r>
      <w:r w:rsidR="002626E4">
        <w:t>-</w:t>
      </w:r>
      <w:r w:rsidR="00154C8D">
        <w:t xml:space="preserve">analysis </w:t>
      </w:r>
      <w:r w:rsidR="00CB65E2">
        <w:t xml:space="preserve">on applied </w:t>
      </w:r>
      <w:r w:rsidR="00CD325A">
        <w:t>ML</w:t>
      </w:r>
      <w:r w:rsidR="00CB65E2">
        <w:t xml:space="preserve"> techniques</w:t>
      </w:r>
      <w:r w:rsidR="00541BE0">
        <w:t xml:space="preserve"> on voice disorders </w:t>
      </w:r>
      <w:r w:rsidR="00080B08">
        <w:t>summarize</w:t>
      </w:r>
      <w:r w:rsidR="00103225">
        <w:t xml:space="preserve">s </w:t>
      </w:r>
      <w:r w:rsidR="00797310">
        <w:t>used classifiers</w:t>
      </w:r>
      <w:r w:rsidR="007F2BE0">
        <w:t>, respective feature</w:t>
      </w:r>
      <w:r w:rsidR="00115E61">
        <w:t>s,</w:t>
      </w:r>
      <w:r w:rsidR="007F2BE0">
        <w:t xml:space="preserve"> </w:t>
      </w:r>
      <w:r w:rsidR="00115E61">
        <w:t>and accuracy</w:t>
      </w:r>
      <w:r w:rsidR="00DE1008">
        <w:t xml:space="preserve"> </w:t>
      </w:r>
      <w:r w:rsidR="00DE1008">
        <w:fldChar w:fldCharType="begin"/>
      </w:r>
      <w:r w:rsidR="00DE1008">
        <w:instrText xml:space="preserve"> ADDIN ZOTERO_ITEM CSL_CITATION {"citationID":"XJJ5AkKq","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DE1008">
        <w:fldChar w:fldCharType="separate"/>
      </w:r>
      <w:r w:rsidR="00DE1008" w:rsidRPr="00DE1008">
        <w:t>[6]</w:t>
      </w:r>
      <w:r w:rsidR="00DE1008">
        <w:fldChar w:fldCharType="end"/>
      </w:r>
      <w:r w:rsidR="00DE1008">
        <w:t>.</w:t>
      </w:r>
      <w:r w:rsidR="007F2BE0">
        <w:t xml:space="preserve"> </w:t>
      </w:r>
      <w:r w:rsidR="002E1E07">
        <w:t>The</w:t>
      </w:r>
      <w:r w:rsidR="00B73689">
        <w:t xml:space="preserve"> prior</w:t>
      </w:r>
      <w:r w:rsidR="002E1E07">
        <w:t xml:space="preserve"> studies </w:t>
      </w:r>
      <w:r w:rsidR="00134EE6">
        <w:lastRenderedPageBreak/>
        <w:t xml:space="preserve">show </w:t>
      </w:r>
      <w:r w:rsidR="00FF578E">
        <w:t>many di</w:t>
      </w:r>
      <w:r w:rsidR="005C7F0E">
        <w:t>verse</w:t>
      </w:r>
      <w:r w:rsidR="00FF578E">
        <w:t xml:space="preserve"> </w:t>
      </w:r>
      <w:r w:rsidR="00CD066F">
        <w:t>accuracy achievements</w:t>
      </w:r>
      <w:r w:rsidR="00962402">
        <w:t xml:space="preserve"> which is an </w:t>
      </w:r>
      <w:r w:rsidR="00174459">
        <w:t>indication</w:t>
      </w:r>
      <w:r w:rsidR="00962402">
        <w:t xml:space="preserve"> of</w:t>
      </w:r>
      <w:r w:rsidR="003072BD">
        <w:t xml:space="preserve"> demand for </w:t>
      </w:r>
      <w:r w:rsidR="00174459">
        <w:t>further</w:t>
      </w:r>
      <w:r w:rsidR="00962402">
        <w:t xml:space="preserve"> </w:t>
      </w:r>
      <w:r w:rsidR="00174459">
        <w:t>development</w:t>
      </w:r>
      <w:r w:rsidR="00DB6547">
        <w:t xml:space="preserve"> </w:t>
      </w:r>
      <w:r w:rsidR="00DB6547">
        <w:fldChar w:fldCharType="begin"/>
      </w:r>
      <w:r w:rsidR="00FC4A06">
        <w:instrText xml:space="preserve"> ADDIN ZOTERO_ITEM CSL_CITATION {"citationID":"tEeoFPEl","properties":{"formattedCitation":"[24]","plainCitation":"[24]","noteIndex":0},"citationItems":[{"id":1269,"uris":["http://zotero.org/users/1878579/items/W3JABZZV"],"uri":["http://zotero.org/users/1878579/items/W3JABZZV"],"itemData":{"id":1269,"type":"article-journal","abstract":"In the last decade, the implementation of machine learning algorithms in the analysis of voice disorder is paramount in order to provide a non-invasive voice pathology detection by only using audio signal. In spite of that, most recent systems of voice pathology work on a limited acoustic database. In other words, the systems use one vowel, such as /a/, and ignore sentences and other vowels when analyzing the audio signal. Other key issues that should be considered in the systems are accuracy and time consumption of an algorithm. Online Sequential Extreme Learning Machine (OSELM) is one of the machine learning algorithms that can be regarded as a rapid and accurate algorithm in the classification process. Therefore, this paper presents a voice pathology detection and classification system by using OSELM algorithm as a classifier, and Mel-frequency cepstral coefficient (MFCC) as a featured extraction. In this work, the voice samples were taken from the Saarbrucken voice database (SVD). This system involves two parts of the database; the first part includes all voices in SVD with sentences and vowels /a/, /i/, and /u/, which are uttered in high, low, and normal pitches; and the second part utilizes voice samples of the common three types of pathologies (cyst, polyp, and paralysis) based on the vowel /a/ that is produced in normal pitch. The experimental results have shown that OSELM was able to achieve the highest accuracy up to 91.17%, 94% of precision, and 91% of recall. Furthermore, OSELM obtained 87%, 87.55%, and 97.67% for f-measure, G-mean, and specificity, respectively. The proposed system also presents a high ability to achieve detection and classification results in real-time clinical applications.","container-title":"Ieee Access","DOI":"10.1109/ACCESS.2021.3082565","ISSN":"2169-3536","journalAbbreviation":"IEEE Access","language":"English","note":"publisher-place: Piscataway\npublisher: Ieee-Inst Electrical Electronics Engineers Inc\nWOS:000673739300001","page":"77293-77306","source":"Web of Science Nextgen","title":"Voice Pathology Detection and Classification by Adopting Online Sequential Extreme Learning Machine","volume":"9","author":[{"family":"Al-Dhief","given":"Fahad Taha"},{"family":"Baki","given":"Marina Mat"},{"family":"Latiff","given":"Nurul Mu'azzah Abdul"},{"family":"Abd Malik","given":"Nik Noordini Nik"},{"family":"Salim","given":"Naseer Sabri"},{"family":"Albader","given":"Musatafa Abbas Abbood"},{"family":"Mahyuddin","given":"Nor Muzlifah"},{"family":"Mohammed","given":"Mazin Abed"}],"issued":{"date-parts":[["2021"]]}}}],"schema":"https://github.com/citation-style-language/schema/raw/master/csl-citation.json"} </w:instrText>
      </w:r>
      <w:r w:rsidR="00DB6547">
        <w:fldChar w:fldCharType="separate"/>
      </w:r>
      <w:r w:rsidR="00FC4A06" w:rsidRPr="00FC4A06">
        <w:t>[24]</w:t>
      </w:r>
      <w:r w:rsidR="00DB6547">
        <w:fldChar w:fldCharType="end"/>
      </w:r>
      <w:r w:rsidR="00DB6547">
        <w:t>.</w:t>
      </w:r>
    </w:p>
    <w:p w14:paraId="603C4AF5" w14:textId="370C3EB1" w:rsidR="00B0656A" w:rsidRDefault="00E176C6" w:rsidP="00605427">
      <w:pPr>
        <w:jc w:val="both"/>
      </w:pPr>
      <w:r w:rsidRPr="00E176C6">
        <w:t>Most health problems could benefit from an early diagnosis for better treatment and management</w:t>
      </w:r>
      <w:r w:rsidR="00C410FE">
        <w:t xml:space="preserve">. </w:t>
      </w:r>
      <w:r w:rsidR="001D7D89">
        <w:t>Increas</w:t>
      </w:r>
      <w:r w:rsidR="004C3B4A">
        <w:t>ed</w:t>
      </w:r>
      <w:r w:rsidR="001D7D89">
        <w:t xml:space="preserve"> life</w:t>
      </w:r>
      <w:r w:rsidR="004C3B4A">
        <w:t xml:space="preserve">time expectance </w:t>
      </w:r>
      <w:r w:rsidR="00AC7110">
        <w:t xml:space="preserve">and </w:t>
      </w:r>
      <w:r w:rsidR="00156CAF">
        <w:t xml:space="preserve">an </w:t>
      </w:r>
      <w:r w:rsidR="00550E72">
        <w:t xml:space="preserve">aging population </w:t>
      </w:r>
      <w:r w:rsidR="00C126B5">
        <w:t>are</w:t>
      </w:r>
      <w:r w:rsidR="00550E72">
        <w:t xml:space="preserve"> an indication </w:t>
      </w:r>
      <w:r w:rsidR="00D023BF">
        <w:t>of</w:t>
      </w:r>
      <w:r w:rsidR="007B518D">
        <w:t xml:space="preserve"> </w:t>
      </w:r>
      <w:r w:rsidR="00D023BF">
        <w:t xml:space="preserve">the need for extended health care resources </w:t>
      </w:r>
      <w:r w:rsidR="00156CAF">
        <w:t>in the future</w:t>
      </w:r>
      <w:r w:rsidR="00282F47">
        <w:t>,</w:t>
      </w:r>
      <w:r w:rsidR="00873353">
        <w:t xml:space="preserve"> where we can use the benefits of ML techniques </w:t>
      </w:r>
      <w:r w:rsidR="007750B2">
        <w:t>on reasonable digital biomarker</w:t>
      </w:r>
      <w:r w:rsidR="007B2B1C">
        <w:t xml:space="preserve">s to </w:t>
      </w:r>
      <w:r w:rsidR="0031346F">
        <w:t xml:space="preserve">catch health problems before </w:t>
      </w:r>
      <w:r w:rsidR="003E719D">
        <w:t>they</w:t>
      </w:r>
      <w:r w:rsidR="00C126B5">
        <w:t xml:space="preserve"> are</w:t>
      </w:r>
      <w:r w:rsidR="001859C6">
        <w:t xml:space="preserve"> </w:t>
      </w:r>
      <w:r w:rsidR="003E719D">
        <w:t xml:space="preserve">visibly </w:t>
      </w:r>
      <w:r w:rsidR="00C47305">
        <w:t>remarkable</w:t>
      </w:r>
      <w:r w:rsidR="00282F47">
        <w:t xml:space="preserve"> and affect the </w:t>
      </w:r>
      <w:r w:rsidR="00EA586B">
        <w:t>person's life</w:t>
      </w:r>
      <w:r w:rsidR="00C47305">
        <w:t>.</w:t>
      </w:r>
      <w:r w:rsidR="003E719D">
        <w:t xml:space="preserve"> </w:t>
      </w:r>
    </w:p>
    <w:p w14:paraId="0716A972" w14:textId="1C760389" w:rsidR="00D81498" w:rsidRDefault="003D095F" w:rsidP="003D095F">
      <w:proofErr w:type="gramStart"/>
      <w:r w:rsidRPr="003D095F">
        <w:t>In order to</w:t>
      </w:r>
      <w:proofErr w:type="gramEnd"/>
      <w:r w:rsidRPr="003D095F">
        <w:t xml:space="preserve"> be able to adapt voice-based diagnosis and prognosis into clinical practices, it requires solid evidence and research to clinically validate the usability of voice biomarkers and the performance of ML classifiers. This paper aims to study the global trend of research done in the field of voice-based diagnosis and prognosis with emphasis on ML</w:t>
      </w:r>
      <w:r>
        <w:t xml:space="preserve"> utilization.</w:t>
      </w:r>
    </w:p>
    <w:p w14:paraId="1EE90F74" w14:textId="77777777" w:rsidR="00D748E2" w:rsidRDefault="00C13CD9">
      <w:pPr>
        <w:pStyle w:val="Heading2"/>
      </w:pPr>
      <w:bookmarkStart w:id="1" w:name="_Toc90280721"/>
      <w:r>
        <w:t>2 Aim of the research</w:t>
      </w:r>
      <w:bookmarkEnd w:id="1"/>
    </w:p>
    <w:p w14:paraId="6E0291E8" w14:textId="6A1F129D" w:rsidR="00D748E2" w:rsidRDefault="00C13CD9">
      <w:pPr>
        <w:jc w:val="both"/>
      </w:pPr>
      <w:r>
        <w:t>The purpose of this systematic literature review (SLR) is to study the utilization of machine learning techniques to detect or monitor voice affecting disorders in recent studies</w:t>
      </w:r>
      <w:r w:rsidR="0023426A">
        <w:t>,</w:t>
      </w:r>
      <w:r w:rsidR="0023426A">
        <w:t xml:space="preserve"> </w:t>
      </w:r>
      <w:r w:rsidR="0023426A">
        <w:rPr>
          <w:spacing w:val="-2"/>
        </w:rPr>
        <w:t>which are not directly related to the voice production mechanism, but indirectly lead to the</w:t>
      </w:r>
      <w:r w:rsidR="0023426A">
        <w:rPr>
          <w:spacing w:val="-5"/>
        </w:rPr>
        <w:t xml:space="preserve"> </w:t>
      </w:r>
      <w:r w:rsidR="0023426A">
        <w:rPr>
          <w:spacing w:val="-2"/>
        </w:rPr>
        <w:t>deterioration</w:t>
      </w:r>
      <w:r w:rsidR="0023426A">
        <w:rPr>
          <w:spacing w:val="-5"/>
        </w:rPr>
        <w:t xml:space="preserve"> </w:t>
      </w:r>
      <w:r w:rsidR="0023426A">
        <w:rPr>
          <w:spacing w:val="-2"/>
        </w:rPr>
        <w:t>of</w:t>
      </w:r>
      <w:r w:rsidR="0023426A">
        <w:rPr>
          <w:spacing w:val="-5"/>
        </w:rPr>
        <w:t xml:space="preserve"> </w:t>
      </w:r>
      <w:r w:rsidR="0023426A">
        <w:rPr>
          <w:spacing w:val="-2"/>
        </w:rPr>
        <w:t>vocal</w:t>
      </w:r>
      <w:r w:rsidR="0023426A">
        <w:rPr>
          <w:spacing w:val="-5"/>
        </w:rPr>
        <w:t xml:space="preserve"> </w:t>
      </w:r>
      <w:r w:rsidR="0023426A">
        <w:rPr>
          <w:spacing w:val="-2"/>
        </w:rPr>
        <w:t>quality</w:t>
      </w:r>
      <w:r>
        <w:t xml:space="preserve">. The SLR targets research done within </w:t>
      </w:r>
      <w:r w:rsidR="00E70F9D">
        <w:t>ten years</w:t>
      </w:r>
      <w:r>
        <w:t>.</w:t>
      </w:r>
    </w:p>
    <w:p w14:paraId="73A45708" w14:textId="77777777" w:rsidR="00D748E2" w:rsidRDefault="00C13CD9">
      <w:pPr>
        <w:pStyle w:val="Heading2"/>
      </w:pPr>
      <w:bookmarkStart w:id="2" w:name="_Toc90280722"/>
      <w:r>
        <w:t>2.1 Research Question</w:t>
      </w:r>
      <w:bookmarkEnd w:id="2"/>
    </w:p>
    <w:p w14:paraId="18189BB5" w14:textId="480BA04C" w:rsidR="00C55211" w:rsidRPr="00E27FF4" w:rsidRDefault="00C13CD9" w:rsidP="00C55211">
      <w:pPr>
        <w:jc w:val="both"/>
      </w:pPr>
      <w:r>
        <w:t>“How are machine learning (ML) techniques being utilized for diagnosing voice affecting disorders through voice?” is the central question this SLR strives to find an answer through several sub</w:t>
      </w:r>
      <w:r w:rsidR="00F97BFE">
        <w:t>-</w:t>
      </w:r>
      <w:r>
        <w:t>questions presented below.</w:t>
      </w:r>
      <w:bookmarkStart w:id="3" w:name="_Toc90280723"/>
    </w:p>
    <w:p w14:paraId="031A3F15" w14:textId="77777777" w:rsidR="00C55211" w:rsidRPr="00E27FF4" w:rsidRDefault="00C55211" w:rsidP="00C55211">
      <w:pPr>
        <w:pStyle w:val="ListParagraph"/>
        <w:numPr>
          <w:ilvl w:val="0"/>
          <w:numId w:val="13"/>
        </w:numPr>
        <w:spacing w:after="0" w:line="240" w:lineRule="auto"/>
      </w:pPr>
      <w:r w:rsidRPr="002A4C24">
        <w:rPr>
          <w:b/>
          <w:bCs/>
        </w:rPr>
        <w:t>SQ1:</w:t>
      </w:r>
      <w:r w:rsidRPr="00E27FF4">
        <w:rPr>
          <w:spacing w:val="23"/>
        </w:rPr>
        <w:t xml:space="preserve"> </w:t>
      </w:r>
      <w:r w:rsidRPr="00E27FF4">
        <w:t>What</w:t>
      </w:r>
      <w:r w:rsidRPr="00E27FF4">
        <w:rPr>
          <w:spacing w:val="5"/>
        </w:rPr>
        <w:t xml:space="preserve"> </w:t>
      </w:r>
      <w:r w:rsidRPr="00E27FF4">
        <w:t>are</w:t>
      </w:r>
      <w:r w:rsidRPr="00E27FF4">
        <w:rPr>
          <w:spacing w:val="5"/>
        </w:rPr>
        <w:t xml:space="preserve"> </w:t>
      </w:r>
      <w:r w:rsidRPr="00E27FF4">
        <w:t>the</w:t>
      </w:r>
      <w:r w:rsidRPr="00E27FF4">
        <w:rPr>
          <w:spacing w:val="5"/>
        </w:rPr>
        <w:t xml:space="preserve"> </w:t>
      </w:r>
      <w:r w:rsidRPr="00E27FF4">
        <w:t>aims</w:t>
      </w:r>
      <w:r w:rsidRPr="00E27FF4">
        <w:rPr>
          <w:spacing w:val="6"/>
        </w:rPr>
        <w:t xml:space="preserve"> </w:t>
      </w:r>
      <w:r w:rsidRPr="00E27FF4">
        <w:t>and</w:t>
      </w:r>
      <w:r w:rsidRPr="00E27FF4">
        <w:rPr>
          <w:spacing w:val="5"/>
        </w:rPr>
        <w:t xml:space="preserve"> </w:t>
      </w:r>
      <w:r w:rsidRPr="00E27FF4">
        <w:t>pathologic</w:t>
      </w:r>
      <w:r w:rsidRPr="00E27FF4">
        <w:rPr>
          <w:spacing w:val="5"/>
        </w:rPr>
        <w:t xml:space="preserve"> </w:t>
      </w:r>
      <w:r w:rsidRPr="00E27FF4">
        <w:t>voice</w:t>
      </w:r>
      <w:r w:rsidRPr="00E27FF4">
        <w:rPr>
          <w:spacing w:val="5"/>
        </w:rPr>
        <w:t xml:space="preserve"> </w:t>
      </w:r>
      <w:r w:rsidRPr="00E27FF4">
        <w:rPr>
          <w:spacing w:val="-2"/>
        </w:rPr>
        <w:t>evaluation?</w:t>
      </w:r>
    </w:p>
    <w:p w14:paraId="20F2B151" w14:textId="77777777" w:rsidR="00C55211" w:rsidRPr="00E27FF4" w:rsidRDefault="00C55211" w:rsidP="00C55211">
      <w:pPr>
        <w:pStyle w:val="ListParagraph"/>
        <w:numPr>
          <w:ilvl w:val="0"/>
          <w:numId w:val="13"/>
        </w:numPr>
        <w:spacing w:after="0" w:line="240" w:lineRule="auto"/>
      </w:pPr>
      <w:r w:rsidRPr="004D18BC">
        <w:rPr>
          <w:b/>
          <w:bCs/>
          <w:spacing w:val="-2"/>
        </w:rPr>
        <w:t>SQ2:</w:t>
      </w:r>
      <w:r w:rsidRPr="00E27FF4">
        <w:rPr>
          <w:spacing w:val="15"/>
        </w:rPr>
        <w:t xml:space="preserve"> </w:t>
      </w:r>
      <w:r w:rsidRPr="00E27FF4">
        <w:rPr>
          <w:spacing w:val="-2"/>
        </w:rPr>
        <w:t xml:space="preserve">Which ML techniques are being employed for the diagnosis and monitoring </w:t>
      </w:r>
      <w:r w:rsidRPr="00E27FF4">
        <w:t>of VAD through voice and which VADs are being investigated?</w:t>
      </w:r>
    </w:p>
    <w:p w14:paraId="19893C1C" w14:textId="77777777" w:rsidR="00C55211" w:rsidRPr="00E27FF4" w:rsidRDefault="00C55211" w:rsidP="00C55211">
      <w:pPr>
        <w:pStyle w:val="ListParagraph"/>
        <w:numPr>
          <w:ilvl w:val="0"/>
          <w:numId w:val="13"/>
        </w:numPr>
        <w:spacing w:after="0" w:line="240" w:lineRule="auto"/>
      </w:pPr>
      <w:r w:rsidRPr="004D18BC">
        <w:rPr>
          <w:b/>
          <w:bCs/>
        </w:rPr>
        <w:t>SQ3:</w:t>
      </w:r>
      <w:r w:rsidRPr="00E27FF4">
        <w:rPr>
          <w:spacing w:val="15"/>
        </w:rPr>
        <w:t xml:space="preserve"> </w:t>
      </w:r>
      <w:r w:rsidRPr="00E27FF4">
        <w:t>What</w:t>
      </w:r>
      <w:r w:rsidRPr="00E27FF4">
        <w:rPr>
          <w:spacing w:val="-1"/>
        </w:rPr>
        <w:t xml:space="preserve"> </w:t>
      </w:r>
      <w:r w:rsidRPr="00E27FF4">
        <w:t>are</w:t>
      </w:r>
      <w:r w:rsidRPr="00E27FF4">
        <w:rPr>
          <w:spacing w:val="-1"/>
        </w:rPr>
        <w:t xml:space="preserve"> </w:t>
      </w:r>
      <w:r w:rsidRPr="00E27FF4">
        <w:t>the</w:t>
      </w:r>
      <w:r w:rsidRPr="00E27FF4">
        <w:rPr>
          <w:spacing w:val="-1"/>
        </w:rPr>
        <w:t xml:space="preserve"> </w:t>
      </w:r>
      <w:r w:rsidRPr="00E27FF4">
        <w:t>time</w:t>
      </w:r>
      <w:r w:rsidRPr="00E27FF4">
        <w:rPr>
          <w:spacing w:val="-1"/>
        </w:rPr>
        <w:t xml:space="preserve"> </w:t>
      </w:r>
      <w:r w:rsidRPr="00E27FF4">
        <w:t>and</w:t>
      </w:r>
      <w:r w:rsidRPr="00E27FF4">
        <w:rPr>
          <w:spacing w:val="-1"/>
        </w:rPr>
        <w:t xml:space="preserve"> </w:t>
      </w:r>
      <w:r w:rsidRPr="00E27FF4">
        <w:t>geographical</w:t>
      </w:r>
      <w:r w:rsidRPr="00E27FF4">
        <w:rPr>
          <w:spacing w:val="-1"/>
        </w:rPr>
        <w:t xml:space="preserve"> </w:t>
      </w:r>
      <w:r w:rsidRPr="00E27FF4">
        <w:t>trends</w:t>
      </w:r>
      <w:r w:rsidRPr="00E27FF4">
        <w:rPr>
          <w:spacing w:val="-1"/>
        </w:rPr>
        <w:t xml:space="preserve"> </w:t>
      </w:r>
      <w:r w:rsidRPr="00E27FF4">
        <w:t>of</w:t>
      </w:r>
      <w:r w:rsidRPr="00E27FF4">
        <w:rPr>
          <w:spacing w:val="-1"/>
        </w:rPr>
        <w:t xml:space="preserve"> </w:t>
      </w:r>
      <w:r w:rsidRPr="00E27FF4">
        <w:t>publications</w:t>
      </w:r>
      <w:r w:rsidRPr="00E27FF4">
        <w:rPr>
          <w:spacing w:val="-1"/>
        </w:rPr>
        <w:t xml:space="preserve"> </w:t>
      </w:r>
      <w:r w:rsidRPr="00E27FF4">
        <w:t>in</w:t>
      </w:r>
      <w:r w:rsidRPr="00E27FF4">
        <w:rPr>
          <w:spacing w:val="-1"/>
        </w:rPr>
        <w:t xml:space="preserve"> </w:t>
      </w:r>
      <w:r w:rsidRPr="00E27FF4">
        <w:t>the</w:t>
      </w:r>
      <w:r w:rsidRPr="00E27FF4">
        <w:rPr>
          <w:spacing w:val="-1"/>
        </w:rPr>
        <w:t xml:space="preserve"> </w:t>
      </w:r>
      <w:r w:rsidRPr="00E27FF4">
        <w:t>scope</w:t>
      </w:r>
      <w:r w:rsidRPr="00E27FF4">
        <w:rPr>
          <w:spacing w:val="-1"/>
        </w:rPr>
        <w:t xml:space="preserve"> </w:t>
      </w:r>
      <w:r w:rsidRPr="00E27FF4">
        <w:t xml:space="preserve">of </w:t>
      </w:r>
      <w:r w:rsidRPr="00E27FF4">
        <w:rPr>
          <w:spacing w:val="-4"/>
        </w:rPr>
        <w:t>SLR?</w:t>
      </w:r>
    </w:p>
    <w:p w14:paraId="40D3B3D2" w14:textId="77777777" w:rsidR="00C55211" w:rsidRPr="00E27FF4" w:rsidRDefault="00C55211" w:rsidP="00C55211">
      <w:pPr>
        <w:pStyle w:val="ListParagraph"/>
        <w:numPr>
          <w:ilvl w:val="0"/>
          <w:numId w:val="13"/>
        </w:numPr>
        <w:spacing w:after="0" w:line="240" w:lineRule="auto"/>
      </w:pPr>
      <w:r w:rsidRPr="004D18BC">
        <w:rPr>
          <w:b/>
          <w:bCs/>
        </w:rPr>
        <w:t>SQ4:</w:t>
      </w:r>
      <w:r w:rsidRPr="00E27FF4">
        <w:rPr>
          <w:spacing w:val="11"/>
        </w:rPr>
        <w:t xml:space="preserve">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14A65B3B" w14:textId="77777777" w:rsidR="00C55211" w:rsidRPr="00E27FF4" w:rsidRDefault="00C55211" w:rsidP="00C55211">
      <w:pPr>
        <w:pStyle w:val="ListParagraph"/>
        <w:numPr>
          <w:ilvl w:val="0"/>
          <w:numId w:val="13"/>
        </w:numPr>
        <w:spacing w:after="0" w:line="240" w:lineRule="auto"/>
      </w:pPr>
      <w:r w:rsidRPr="004D18BC">
        <w:rPr>
          <w:b/>
          <w:bCs/>
          <w:spacing w:val="-2"/>
        </w:rPr>
        <w:t>SQ5:</w:t>
      </w:r>
      <w:r w:rsidRPr="00E27FF4">
        <w:rPr>
          <w:spacing w:val="23"/>
        </w:rPr>
        <w:t xml:space="preserve"> </w:t>
      </w:r>
      <w:r w:rsidRPr="00E27FF4">
        <w:rPr>
          <w:spacing w:val="-2"/>
        </w:rPr>
        <w:t>Are</w:t>
      </w:r>
      <w:r w:rsidRPr="00E27FF4">
        <w:rPr>
          <w:spacing w:val="5"/>
        </w:rPr>
        <w:t xml:space="preserve"> </w:t>
      </w:r>
      <w:r w:rsidRPr="00E27FF4">
        <w:rPr>
          <w:spacing w:val="-2"/>
        </w:rPr>
        <w:t>the</w:t>
      </w:r>
      <w:r w:rsidRPr="00E27FF4">
        <w:rPr>
          <w:spacing w:val="6"/>
        </w:rPr>
        <w:t xml:space="preserve"> </w:t>
      </w:r>
      <w:r w:rsidRPr="00E27FF4">
        <w:rPr>
          <w:spacing w:val="-2"/>
        </w:rPr>
        <w:t>studies</w:t>
      </w:r>
      <w:r w:rsidRPr="00E27FF4">
        <w:rPr>
          <w:spacing w:val="5"/>
        </w:rPr>
        <w:t xml:space="preserve"> </w:t>
      </w:r>
      <w:r w:rsidRPr="00E27FF4">
        <w:rPr>
          <w:spacing w:val="-2"/>
        </w:rPr>
        <w:t>cross-sectional</w:t>
      </w:r>
      <w:r w:rsidRPr="00E27FF4">
        <w:rPr>
          <w:spacing w:val="6"/>
        </w:rPr>
        <w:t xml:space="preserve"> </w:t>
      </w:r>
      <w:r w:rsidRPr="00E27FF4">
        <w:rPr>
          <w:spacing w:val="-2"/>
        </w:rPr>
        <w:t>or</w:t>
      </w:r>
      <w:r w:rsidRPr="00E27FF4">
        <w:rPr>
          <w:spacing w:val="5"/>
        </w:rPr>
        <w:t xml:space="preserve"> </w:t>
      </w:r>
      <w:r w:rsidRPr="00E27FF4">
        <w:rPr>
          <w:spacing w:val="-2"/>
        </w:rPr>
        <w:t>longitudinal?</w:t>
      </w:r>
    </w:p>
    <w:p w14:paraId="4D06950A" w14:textId="77777777" w:rsidR="00C55211" w:rsidRPr="00E27FF4" w:rsidRDefault="00C55211" w:rsidP="00C55211">
      <w:pPr>
        <w:pStyle w:val="ListParagraph"/>
        <w:numPr>
          <w:ilvl w:val="0"/>
          <w:numId w:val="13"/>
        </w:numPr>
        <w:spacing w:after="0" w:line="240" w:lineRule="auto"/>
      </w:pPr>
      <w:r w:rsidRPr="004D18BC">
        <w:rPr>
          <w:b/>
          <w:bCs/>
        </w:rPr>
        <w:t>SQ6:</w:t>
      </w:r>
      <w:r w:rsidRPr="00E27FF4">
        <w:rPr>
          <w:spacing w:val="9"/>
        </w:rPr>
        <w:t xml:space="preserve">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3E78FF12" w14:textId="77777777" w:rsidR="00D748E2" w:rsidRDefault="00C13CD9">
      <w:pPr>
        <w:pStyle w:val="Heading2"/>
      </w:pPr>
      <w:r>
        <w:t>2.2 Search Procedure</w:t>
      </w:r>
      <w:bookmarkEnd w:id="3"/>
    </w:p>
    <w:p w14:paraId="42DE2796" w14:textId="77777777" w:rsidR="00D748E2" w:rsidRDefault="00C13CD9">
      <w:pPr>
        <w:jc w:val="both"/>
      </w:pPr>
      <w:r>
        <w:t xml:space="preserve">Automated search will be performed on databases PubMed, Scopus, and Web of Science. </w:t>
      </w:r>
    </w:p>
    <w:p w14:paraId="5FA17B5C" w14:textId="70B31085" w:rsidR="00D748E2" w:rsidRDefault="00C13CD9">
      <w:pPr>
        <w:jc w:val="both"/>
      </w:pPr>
      <w:r>
        <w:t xml:space="preserve">By using the PICO approach, a search string based on </w:t>
      </w:r>
      <w:r w:rsidR="007C6890">
        <w:t xml:space="preserve">the </w:t>
      </w:r>
      <w:r>
        <w:t xml:space="preserve">central question and sub-questions will be optimized for relevant results </w:t>
      </w:r>
      <w:r w:rsidR="00036521">
        <w:fldChar w:fldCharType="begin"/>
      </w:r>
      <w:r w:rsidR="00FC4A06">
        <w:instrText xml:space="preserve"> ADDIN ZOTERO_ITEM CSL_CITATION {"citationID":"eqelMvQh","properties":{"formattedCitation":"[25]","plainCitation":"[25]","noteIndex":0},"citationItems":[{"id":1601,"uris":["http://zotero.org/users/1878579/items/HXFBB6ZC"],"uri":["http://zotero.org/users/1878579/items/HXFBB6ZC"],"itemData":{"id":1601,"type":"article-journal","abstract":"Background The qualitative systematic review is a rapidly developing area of nursing research. In order to present trustworthy, high-quality recommendations, such reviews should be based on a review protocol to minimize bias and enhance transparency and reproducibility. Although there are a number of resources available to guide researchers in developing a quantitative review protocol, very few resources exist for qualitative reviews. Aims To guide researchers through the process of developing a qualitative systematic review protocol, using an example review question. Methodology The key elements required in a systematic review protocol are discussed, with a focus on application to qualitative reviews: Development of a research question; formulation of key search terms and strategies; designing a multistage review process; critical appraisal of qualitative literature; development of data extraction techniques; and data synthesis. The paper highlights important considerations during the protocol development process, and uses a previously developed review question as a working example. Implications for Research This paper will assist novice researchers in developing a qualitative systematic review protocol. By providing a worked example of a protocol, the paper encourages the development of review protocols, enhancing the trustworthiness and value of the completed qualitative systematic review findings. Linking Evidence to Action Qualitative systematic reviews should be based on well planned, peer reviewed protocols to enhance the trustworthiness of results and thus their usefulness in clinical practice. Protocols should outline, in detail, the processes which will be used to undertake the review, including key search terms, inclusion and exclusion criteria, and the methods used for critical appraisal, data extraction and data analysis to facilitate transparency of the review process. Additionally, journals should encourage and support the publication of review protocols, and should require reference to a protocol prior to publication of the review results.","container-title":"Worldviews on Evidence-Based Nursing","DOI":"10.1111/wvn.12134","ISSN":"1741-6787","issue":"3","language":"en","note":"_eprint: https://sigmapubs.onlinelibrary.wiley.com/doi/pdf/10.1111/wvn.12134","page":"241-249","source":"Wiley Online Library","title":"A Guide to Writing a Qualitative Systematic Review Protocol to Enhance Evidence-Based Practice in Nursing and Health Care","volume":"13","author":[{"family":"Butler","given":"Ashleigh"},{"family":"Hall","given":"Helen"},{"family":"Copnell","given":"Beverley"}],"issued":{"date-parts":[["2016"]]}}}],"schema":"https://github.com/citation-style-language/schema/raw/master/csl-citation.json"} </w:instrText>
      </w:r>
      <w:r w:rsidR="00036521">
        <w:fldChar w:fldCharType="separate"/>
      </w:r>
      <w:r w:rsidR="00FC4A06" w:rsidRPr="00FC4A06">
        <w:t>[25]</w:t>
      </w:r>
      <w:r w:rsidR="00036521">
        <w:fldChar w:fldCharType="end"/>
      </w:r>
      <w:r>
        <w:t>. The appliance of the PICO approach is explained below:</w:t>
      </w:r>
    </w:p>
    <w:p w14:paraId="51065868" w14:textId="153B6F05" w:rsidR="00D748E2" w:rsidRDefault="00C13CD9">
      <w:pPr>
        <w:numPr>
          <w:ilvl w:val="0"/>
          <w:numId w:val="1"/>
        </w:numPr>
        <w:pBdr>
          <w:top w:val="nil"/>
          <w:left w:val="nil"/>
          <w:bottom w:val="nil"/>
          <w:right w:val="nil"/>
          <w:between w:val="nil"/>
        </w:pBdr>
        <w:spacing w:after="0"/>
        <w:rPr>
          <w:color w:val="000000"/>
        </w:rPr>
      </w:pPr>
      <w:r>
        <w:rPr>
          <w:b/>
          <w:color w:val="000000"/>
        </w:rPr>
        <w:t>Population:</w:t>
      </w:r>
      <w:r>
        <w:rPr>
          <w:color w:val="000000"/>
        </w:rPr>
        <w:t xml:space="preserve"> </w:t>
      </w:r>
      <w:r w:rsidR="00DE4C26" w:rsidRPr="00E72EB3">
        <w:t>Studies</w:t>
      </w:r>
      <w:r w:rsidR="00DE4C26" w:rsidRPr="00E72EB3">
        <w:rPr>
          <w:spacing w:val="-2"/>
        </w:rPr>
        <w:t xml:space="preserve"> </w:t>
      </w:r>
      <w:r w:rsidR="00DE4C26" w:rsidRPr="00E72EB3">
        <w:t>that</w:t>
      </w:r>
      <w:r w:rsidR="00DE4C26" w:rsidRPr="00E72EB3">
        <w:rPr>
          <w:spacing w:val="-3"/>
        </w:rPr>
        <w:t xml:space="preserve"> </w:t>
      </w:r>
      <w:r w:rsidR="00DE4C26" w:rsidRPr="00E72EB3">
        <w:t>investigate</w:t>
      </w:r>
      <w:r w:rsidR="00DE4C26" w:rsidRPr="00E72EB3">
        <w:rPr>
          <w:spacing w:val="-2"/>
        </w:rPr>
        <w:t xml:space="preserve"> </w:t>
      </w:r>
      <w:r w:rsidR="00DE4C26" w:rsidRPr="00E72EB3">
        <w:t>disorders</w:t>
      </w:r>
      <w:r w:rsidR="00DE4C26" w:rsidRPr="00E72EB3">
        <w:rPr>
          <w:spacing w:val="-3"/>
        </w:rPr>
        <w:t xml:space="preserve"> </w:t>
      </w:r>
      <w:r w:rsidR="00DE4C26" w:rsidRPr="00E72EB3">
        <w:t>that</w:t>
      </w:r>
      <w:r w:rsidR="00DE4C26" w:rsidRPr="00E72EB3">
        <w:rPr>
          <w:spacing w:val="-2"/>
        </w:rPr>
        <w:t xml:space="preserve"> </w:t>
      </w:r>
      <w:r w:rsidR="00DE4C26" w:rsidRPr="00E72EB3">
        <w:t>affect</w:t>
      </w:r>
      <w:r w:rsidR="00DE4C26" w:rsidRPr="00E72EB3">
        <w:rPr>
          <w:spacing w:val="-3"/>
        </w:rPr>
        <w:t xml:space="preserve"> </w:t>
      </w:r>
      <w:r w:rsidR="00DE4C26" w:rsidRPr="00E72EB3">
        <w:t>the</w:t>
      </w:r>
      <w:r w:rsidR="00DE4C26" w:rsidRPr="00E72EB3">
        <w:rPr>
          <w:spacing w:val="-2"/>
        </w:rPr>
        <w:t xml:space="preserve"> voice.</w:t>
      </w:r>
    </w:p>
    <w:p w14:paraId="3408F4D4" w14:textId="77777777" w:rsidR="004C1EF9"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Intervention:</w:t>
      </w:r>
      <w:r w:rsidRPr="004C1EF9">
        <w:rPr>
          <w:color w:val="000000"/>
        </w:rPr>
        <w:t xml:space="preserve"> </w:t>
      </w:r>
      <w:r w:rsidR="004C1EF9" w:rsidRPr="00E72EB3">
        <w:rPr>
          <w:spacing w:val="-2"/>
        </w:rPr>
        <w:t xml:space="preserve">With the use of ML techniques for diagnosis and/or monitoring of </w:t>
      </w:r>
      <w:r w:rsidR="004C1EF9" w:rsidRPr="00E72EB3">
        <w:t>disorders through voice samples.</w:t>
      </w:r>
    </w:p>
    <w:p w14:paraId="20118584" w14:textId="721AF97E" w:rsidR="00D748E2"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Comparison:</w:t>
      </w:r>
      <w:r w:rsidRPr="004C1EF9">
        <w:rPr>
          <w:color w:val="000000"/>
        </w:rPr>
        <w:t xml:space="preserve"> </w:t>
      </w:r>
      <w:r w:rsidR="00A42BAE" w:rsidRPr="00E72EB3">
        <w:rPr>
          <w:spacing w:val="-4"/>
        </w:rPr>
        <w:t>Machine</w:t>
      </w:r>
      <w:r w:rsidR="00A42BAE" w:rsidRPr="00E72EB3">
        <w:rPr>
          <w:spacing w:val="9"/>
        </w:rPr>
        <w:t xml:space="preserve"> </w:t>
      </w:r>
      <w:r w:rsidR="00A42BAE" w:rsidRPr="00E72EB3">
        <w:rPr>
          <w:spacing w:val="-4"/>
        </w:rPr>
        <w:t>learning</w:t>
      </w:r>
      <w:r w:rsidR="00A42BAE" w:rsidRPr="00E72EB3">
        <w:rPr>
          <w:spacing w:val="9"/>
        </w:rPr>
        <w:t xml:space="preserve"> </w:t>
      </w:r>
      <w:r w:rsidR="00A42BAE" w:rsidRPr="00E72EB3">
        <w:rPr>
          <w:spacing w:val="-4"/>
        </w:rPr>
        <w:t>techniques.</w:t>
      </w:r>
    </w:p>
    <w:p w14:paraId="5B3BDF9C" w14:textId="500E5EAC" w:rsidR="00D748E2" w:rsidRDefault="00C13CD9">
      <w:pPr>
        <w:numPr>
          <w:ilvl w:val="0"/>
          <w:numId w:val="1"/>
        </w:numPr>
        <w:pBdr>
          <w:top w:val="nil"/>
          <w:left w:val="nil"/>
          <w:bottom w:val="nil"/>
          <w:right w:val="nil"/>
          <w:between w:val="nil"/>
        </w:pBdr>
        <w:rPr>
          <w:color w:val="000000"/>
        </w:rPr>
      </w:pPr>
      <w:r>
        <w:rPr>
          <w:b/>
          <w:color w:val="000000"/>
        </w:rPr>
        <w:t>Outcome:</w:t>
      </w:r>
      <w:r>
        <w:rPr>
          <w:color w:val="000000"/>
        </w:rPr>
        <w:t xml:space="preserve"> </w:t>
      </w:r>
      <w:r w:rsidR="00995956" w:rsidRPr="00E72EB3">
        <w:rPr>
          <w:spacing w:val="-2"/>
        </w:rPr>
        <w:t>Reported</w:t>
      </w:r>
      <w:r w:rsidR="00995956" w:rsidRPr="00E72EB3">
        <w:rPr>
          <w:spacing w:val="3"/>
        </w:rPr>
        <w:t xml:space="preserve"> </w:t>
      </w:r>
      <w:r w:rsidR="00995956" w:rsidRPr="00E72EB3">
        <w:rPr>
          <w:spacing w:val="-2"/>
        </w:rPr>
        <w:t>quantities</w:t>
      </w:r>
      <w:r w:rsidR="00995956" w:rsidRPr="00E72EB3">
        <w:rPr>
          <w:spacing w:val="4"/>
        </w:rPr>
        <w:t xml:space="preserve"> </w:t>
      </w:r>
      <w:r w:rsidR="00995956" w:rsidRPr="00E72EB3">
        <w:rPr>
          <w:spacing w:val="-2"/>
        </w:rPr>
        <w:t>or</w:t>
      </w:r>
      <w:r w:rsidR="00995956" w:rsidRPr="00E72EB3">
        <w:rPr>
          <w:spacing w:val="4"/>
        </w:rPr>
        <w:t xml:space="preserve"> </w:t>
      </w:r>
      <w:r w:rsidR="00995956" w:rsidRPr="00E72EB3">
        <w:rPr>
          <w:spacing w:val="-2"/>
        </w:rPr>
        <w:t>results</w:t>
      </w:r>
      <w:r w:rsidR="00995956" w:rsidRPr="00E72EB3">
        <w:rPr>
          <w:spacing w:val="4"/>
        </w:rPr>
        <w:t xml:space="preserve"> </w:t>
      </w:r>
      <w:r w:rsidR="00995956" w:rsidRPr="00E72EB3">
        <w:rPr>
          <w:spacing w:val="-2"/>
        </w:rPr>
        <w:t>such</w:t>
      </w:r>
      <w:r w:rsidR="00995956" w:rsidRPr="00E72EB3">
        <w:rPr>
          <w:spacing w:val="4"/>
        </w:rPr>
        <w:t xml:space="preserve"> </w:t>
      </w:r>
      <w:r w:rsidR="00995956" w:rsidRPr="00E72EB3">
        <w:rPr>
          <w:spacing w:val="-2"/>
        </w:rPr>
        <w:t>as</w:t>
      </w:r>
      <w:r w:rsidR="00995956" w:rsidRPr="00E72EB3">
        <w:rPr>
          <w:spacing w:val="3"/>
        </w:rPr>
        <w:t xml:space="preserve"> </w:t>
      </w:r>
      <w:r w:rsidR="00995956" w:rsidRPr="00E72EB3">
        <w:rPr>
          <w:spacing w:val="-2"/>
        </w:rPr>
        <w:t>precision</w:t>
      </w:r>
      <w:r w:rsidR="00995956" w:rsidRPr="00E72EB3">
        <w:rPr>
          <w:spacing w:val="4"/>
        </w:rPr>
        <w:t xml:space="preserve"> </w:t>
      </w:r>
      <w:r w:rsidR="00995956" w:rsidRPr="00E72EB3">
        <w:rPr>
          <w:spacing w:val="-2"/>
        </w:rPr>
        <w:t>and</w:t>
      </w:r>
      <w:r w:rsidR="00995956" w:rsidRPr="00E72EB3">
        <w:rPr>
          <w:spacing w:val="4"/>
        </w:rPr>
        <w:t xml:space="preserve"> </w:t>
      </w:r>
      <w:r w:rsidR="00995956" w:rsidRPr="00E72EB3">
        <w:rPr>
          <w:spacing w:val="-2"/>
        </w:rPr>
        <w:t>accuracy.</w:t>
      </w:r>
    </w:p>
    <w:p w14:paraId="22FE4887" w14:textId="77777777" w:rsidR="00D748E2" w:rsidRDefault="00D748E2"/>
    <w:p w14:paraId="10312941" w14:textId="77777777" w:rsidR="00D748E2" w:rsidRDefault="00D748E2"/>
    <w:p w14:paraId="49085DA8" w14:textId="77777777" w:rsidR="00D748E2" w:rsidRDefault="00C13CD9">
      <w:pPr>
        <w:pStyle w:val="Heading2"/>
      </w:pPr>
      <w:bookmarkStart w:id="4" w:name="_Toc90280724"/>
      <w:r>
        <w:lastRenderedPageBreak/>
        <w:t>2.3 Study Selection</w:t>
      </w:r>
      <w:bookmarkEnd w:id="4"/>
    </w:p>
    <w:p w14:paraId="60FDD4F7" w14:textId="01CA10FA" w:rsidR="00D748E2" w:rsidRDefault="00C13CD9">
      <w:pPr>
        <w:jc w:val="both"/>
      </w:pPr>
      <w:r>
        <w:t xml:space="preserve">The most preferred reporting item for SLRs, the PRISMA statement will be used for study selection </w:t>
      </w:r>
      <w:r w:rsidR="00ED2BBE">
        <w:fldChar w:fldCharType="begin"/>
      </w:r>
      <w:r w:rsidR="00FC4A06">
        <w:instrText xml:space="preserve"> ADDIN ZOTERO_ITEM CSL_CITATION {"citationID":"qxv8K2pt","properties":{"formattedCitation":"[26]","plainCitation":"[26]","noteIndex":0},"citationItems":[{"id":1620,"uris":["http://zotero.org/users/1878579/items/DL4BIPZB"],"uri":["http://zotero.org/users/1878579/items/DL4BIPZB"],"itemData":{"id":1620,"type":"article-journal","container-title":"PLOS Medicine","DOI":"10.1371/journal.pmed.1000097","ISSN":"1549-1676","issue":"7","journalAbbreviation":"PLOS Medicine","language":"en","note":"publisher: Public Library of Science","page":"e1000097","source":"PLoS Journals","title":"Preferred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G."},{"family":"Group","given":"The PRISMA"}],"issued":{"date-parts":[["2009",7,21]]}}}],"schema":"https://github.com/citation-style-language/schema/raw/master/csl-citation.json"} </w:instrText>
      </w:r>
      <w:r w:rsidR="00ED2BBE">
        <w:fldChar w:fldCharType="separate"/>
      </w:r>
      <w:r w:rsidR="00FC4A06" w:rsidRPr="00FC4A06">
        <w:t>[26]</w:t>
      </w:r>
      <w:r w:rsidR="00ED2BBE">
        <w:fldChar w:fldCharType="end"/>
      </w:r>
      <w:r>
        <w:t xml:space="preserve">. The articles obtained from automated search results will be reviewed by more than one reviewer based on the PRISMA tree diagram shown in figure 1. </w:t>
      </w:r>
    </w:p>
    <w:p w14:paraId="04DFE6E5" w14:textId="77777777" w:rsidR="00D748E2" w:rsidRDefault="00D748E2"/>
    <w:p w14:paraId="1CA98688" w14:textId="77777777" w:rsidR="00D748E2" w:rsidRDefault="00C13CD9">
      <w:pPr>
        <w:keepNext/>
      </w:pPr>
      <w:r>
        <w:rPr>
          <w:noProof/>
        </w:rPr>
        <w:drawing>
          <wp:inline distT="0" distB="0" distL="0" distR="0" wp14:anchorId="6A46144F" wp14:editId="1D860387">
            <wp:extent cx="5731510" cy="473837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4738370"/>
                    </a:xfrm>
                    <a:prstGeom prst="rect">
                      <a:avLst/>
                    </a:prstGeom>
                    <a:ln/>
                  </pic:spPr>
                </pic:pic>
              </a:graphicData>
            </a:graphic>
          </wp:inline>
        </w:drawing>
      </w:r>
    </w:p>
    <w:p w14:paraId="2E9AD0BF" w14:textId="77777777" w:rsidR="00D748E2" w:rsidRDefault="00C13CD9">
      <w:pPr>
        <w:pBdr>
          <w:top w:val="nil"/>
          <w:left w:val="nil"/>
          <w:bottom w:val="nil"/>
          <w:right w:val="nil"/>
          <w:between w:val="nil"/>
        </w:pBdr>
        <w:spacing w:after="200" w:line="240" w:lineRule="auto"/>
        <w:jc w:val="center"/>
        <w:rPr>
          <w:b/>
          <w:i/>
          <w:color w:val="000000"/>
          <w:sz w:val="18"/>
          <w:szCs w:val="18"/>
        </w:rPr>
      </w:pPr>
      <w:r>
        <w:rPr>
          <w:b/>
          <w:i/>
          <w:color w:val="000000"/>
          <w:sz w:val="18"/>
          <w:szCs w:val="18"/>
        </w:rPr>
        <w:t>Figure 1. PRISMA tree diagram for SLR</w:t>
      </w:r>
    </w:p>
    <w:p w14:paraId="0446F1DA" w14:textId="00FB8E9E" w:rsidR="00D748E2" w:rsidRDefault="00C13CD9">
      <w:pPr>
        <w:jc w:val="both"/>
      </w:pPr>
      <w:r>
        <w:t xml:space="preserve">Several database search results from pre-named sources will be stored in the reference management program Zotero </w:t>
      </w:r>
      <w:r w:rsidR="00ED2BBE">
        <w:fldChar w:fldCharType="begin"/>
      </w:r>
      <w:r w:rsidR="00FC4A06">
        <w:instrText xml:space="preserve"> ADDIN ZOTERO_ITEM CSL_CITATION {"citationID":"dtVMRX4G","properties":{"formattedCitation":"[27]","plainCitation":"[27]","noteIndex":0},"citationItems":[{"id":1623,"uris":["http://zotero.org/users/1878579/items/59TH58AE"],"uri":["http://zotero.org/users/1878579/items/59TH58AE"],"itemData":{"id":1623,"type":"article-journal","abstract":"[...] the accuracy of references in the manuscripts being submitted to journals is an important issue and it contributes to the quality of article. [...] alternate free open access software is the need of time.","container-title":"Journal of Pharmacology and Pharmacotherapeutics","DOI":"http://dx.doi.org/10.4103/0976-500X.85940","ISSN":"0976500X","issue":"4","language":"English","note":"number-of-pages: 2\npublisher-place: Mumbai, Mumbai\npublisher: Medknow Publications &amp; Media Pvt. Ltd.","page":"303-305","source":"ProQuest","title":"Zotero: A bibliographic assistant to researcher","title-short":"Zotero","volume":"2","author":[{"family":"Mueen Ahmed","given":"K."},{"family":"Al Dhubaib","given":"Bandar"}],"issued":{"date-parts":[["2011",10]]}}}],"schema":"https://github.com/citation-style-language/schema/raw/master/csl-citation.json"} </w:instrText>
      </w:r>
      <w:r w:rsidR="00ED2BBE">
        <w:fldChar w:fldCharType="separate"/>
      </w:r>
      <w:r w:rsidR="00FC4A06" w:rsidRPr="00FC4A06">
        <w:t>[27]</w:t>
      </w:r>
      <w:r w:rsidR="00ED2BBE">
        <w:fldChar w:fldCharType="end"/>
      </w:r>
      <w:r>
        <w:t xml:space="preserve">. Further on a duplication check and removal will be performed </w:t>
      </w:r>
      <w:proofErr w:type="gramStart"/>
      <w:r>
        <w:t>in order to</w:t>
      </w:r>
      <w:proofErr w:type="gramEnd"/>
      <w:r>
        <w:t xml:space="preserve"> ensure that only exist one example of each article is in the Zotero reference list. The third stage will be the screening of titles and abstracts based on inclusion and exclusion criteria. The articles that pass the third stage will be fully readied and assessed for eligibility in the fourth stage. Whit a quality assessment based on the questions in section 2.4, the fifth process will be completed. Data extraction progress will be executed in the last stage of the PRISMA tree.</w:t>
      </w:r>
    </w:p>
    <w:p w14:paraId="30B8F018" w14:textId="77777777" w:rsidR="00D748E2" w:rsidRDefault="00D748E2">
      <w:pPr>
        <w:jc w:val="both"/>
      </w:pPr>
    </w:p>
    <w:p w14:paraId="41DF8F87" w14:textId="77777777" w:rsidR="00D748E2" w:rsidRDefault="00C13CD9">
      <w:pPr>
        <w:pStyle w:val="Heading2"/>
        <w:rPr>
          <w:sz w:val="22"/>
          <w:szCs w:val="22"/>
        </w:rPr>
      </w:pPr>
      <w:bookmarkStart w:id="5" w:name="_Toc90280725"/>
      <w:r>
        <w:rPr>
          <w:sz w:val="22"/>
          <w:szCs w:val="22"/>
        </w:rPr>
        <w:t>Inclusion criteria:</w:t>
      </w:r>
      <w:bookmarkEnd w:id="5"/>
    </w:p>
    <w:p w14:paraId="0655E70A" w14:textId="77777777" w:rsidR="005443EC" w:rsidRPr="00210009" w:rsidRDefault="005443EC" w:rsidP="00C357A8">
      <w:pPr>
        <w:pStyle w:val="ListParagraph"/>
        <w:numPr>
          <w:ilvl w:val="0"/>
          <w:numId w:val="11"/>
        </w:numPr>
      </w:pPr>
      <w:bookmarkStart w:id="6" w:name="_Toc90280726"/>
      <w:r w:rsidRPr="00210009">
        <w:t>Be</w:t>
      </w:r>
      <w:r w:rsidRPr="00C357A8">
        <w:rPr>
          <w:spacing w:val="8"/>
        </w:rPr>
        <w:t xml:space="preserve"> </w:t>
      </w:r>
      <w:r w:rsidRPr="00210009">
        <w:t>a</w:t>
      </w:r>
      <w:r w:rsidRPr="00C357A8">
        <w:rPr>
          <w:spacing w:val="8"/>
        </w:rPr>
        <w:t xml:space="preserve"> </w:t>
      </w:r>
      <w:r w:rsidRPr="00210009">
        <w:t>journal</w:t>
      </w:r>
      <w:r w:rsidRPr="00C357A8">
        <w:rPr>
          <w:spacing w:val="7"/>
        </w:rPr>
        <w:t xml:space="preserve"> </w:t>
      </w:r>
      <w:r w:rsidRPr="00C357A8">
        <w:rPr>
          <w:spacing w:val="-2"/>
        </w:rPr>
        <w:t>study.</w:t>
      </w:r>
    </w:p>
    <w:p w14:paraId="288D2AC6" w14:textId="77777777" w:rsidR="005443EC" w:rsidRPr="00210009" w:rsidRDefault="005443EC" w:rsidP="00C357A8">
      <w:pPr>
        <w:pStyle w:val="ListParagraph"/>
        <w:numPr>
          <w:ilvl w:val="0"/>
          <w:numId w:val="11"/>
        </w:numPr>
      </w:pPr>
      <w:r w:rsidRPr="00210009">
        <w:t>Be</w:t>
      </w:r>
      <w:r w:rsidRPr="00C357A8">
        <w:rPr>
          <w:spacing w:val="14"/>
        </w:rPr>
        <w:t xml:space="preserve"> </w:t>
      </w:r>
      <w:r w:rsidRPr="00210009">
        <w:t>a</w:t>
      </w:r>
      <w:r w:rsidRPr="00C357A8">
        <w:rPr>
          <w:spacing w:val="14"/>
        </w:rPr>
        <w:t xml:space="preserve"> </w:t>
      </w:r>
      <w:r w:rsidRPr="00210009">
        <w:t>primary</w:t>
      </w:r>
      <w:r w:rsidRPr="00C357A8">
        <w:rPr>
          <w:spacing w:val="14"/>
        </w:rPr>
        <w:t xml:space="preserve"> </w:t>
      </w:r>
      <w:r w:rsidRPr="00210009">
        <w:t>study</w:t>
      </w:r>
      <w:r w:rsidRPr="00C357A8">
        <w:rPr>
          <w:spacing w:val="14"/>
        </w:rPr>
        <w:t xml:space="preserve"> </w:t>
      </w:r>
      <w:r w:rsidRPr="00210009">
        <w:t>written</w:t>
      </w:r>
      <w:r w:rsidRPr="00C357A8">
        <w:rPr>
          <w:spacing w:val="14"/>
        </w:rPr>
        <w:t xml:space="preserve"> </w:t>
      </w:r>
      <w:r w:rsidRPr="00210009">
        <w:t>in</w:t>
      </w:r>
      <w:r w:rsidRPr="00C357A8">
        <w:rPr>
          <w:spacing w:val="13"/>
        </w:rPr>
        <w:t xml:space="preserve"> </w:t>
      </w:r>
      <w:r w:rsidRPr="00C357A8">
        <w:rPr>
          <w:spacing w:val="-2"/>
        </w:rPr>
        <w:t>English.</w:t>
      </w:r>
    </w:p>
    <w:p w14:paraId="4AAEB3FD" w14:textId="77777777" w:rsidR="005443EC" w:rsidRPr="00210009" w:rsidRDefault="005443EC" w:rsidP="00C357A8">
      <w:pPr>
        <w:pStyle w:val="ListParagraph"/>
        <w:numPr>
          <w:ilvl w:val="0"/>
          <w:numId w:val="11"/>
        </w:numPr>
      </w:pPr>
      <w:r w:rsidRPr="00210009">
        <w:lastRenderedPageBreak/>
        <w:t>Be</w:t>
      </w:r>
      <w:r w:rsidRPr="00C357A8">
        <w:rPr>
          <w:spacing w:val="2"/>
        </w:rPr>
        <w:t xml:space="preserve"> </w:t>
      </w:r>
      <w:r w:rsidRPr="00210009">
        <w:t>research</w:t>
      </w:r>
      <w:r w:rsidRPr="00C357A8">
        <w:rPr>
          <w:spacing w:val="2"/>
        </w:rPr>
        <w:t xml:space="preserve"> </w:t>
      </w:r>
      <w:r w:rsidRPr="00210009">
        <w:t>published</w:t>
      </w:r>
      <w:r w:rsidRPr="00C357A8">
        <w:rPr>
          <w:spacing w:val="2"/>
        </w:rPr>
        <w:t xml:space="preserve"> </w:t>
      </w:r>
      <w:r w:rsidRPr="00210009">
        <w:t>not</w:t>
      </w:r>
      <w:r w:rsidRPr="00C357A8">
        <w:rPr>
          <w:spacing w:val="3"/>
        </w:rPr>
        <w:t xml:space="preserve"> </w:t>
      </w:r>
      <w:r w:rsidRPr="00210009">
        <w:t>earlier</w:t>
      </w:r>
      <w:r w:rsidRPr="00C357A8">
        <w:rPr>
          <w:spacing w:val="2"/>
        </w:rPr>
        <w:t xml:space="preserve"> </w:t>
      </w:r>
      <w:r w:rsidRPr="00210009">
        <w:t>than</w:t>
      </w:r>
      <w:r w:rsidRPr="00C357A8">
        <w:rPr>
          <w:spacing w:val="1"/>
        </w:rPr>
        <w:t xml:space="preserve"> </w:t>
      </w:r>
      <w:r w:rsidRPr="00C357A8">
        <w:rPr>
          <w:spacing w:val="-2"/>
        </w:rPr>
        <w:t>2012.</w:t>
      </w:r>
    </w:p>
    <w:p w14:paraId="2B3BC462" w14:textId="77777777" w:rsidR="005443EC" w:rsidRPr="00210009" w:rsidRDefault="005443EC" w:rsidP="00C357A8">
      <w:pPr>
        <w:pStyle w:val="ListParagraph"/>
        <w:numPr>
          <w:ilvl w:val="0"/>
          <w:numId w:val="11"/>
        </w:numPr>
      </w:pPr>
      <w:r w:rsidRPr="00210009">
        <w:t>Be</w:t>
      </w:r>
      <w:r w:rsidRPr="00C357A8">
        <w:rPr>
          <w:spacing w:val="-7"/>
        </w:rPr>
        <w:t xml:space="preserve"> </w:t>
      </w:r>
      <w:r w:rsidRPr="00210009">
        <w:t>research</w:t>
      </w:r>
      <w:r w:rsidRPr="00C357A8">
        <w:rPr>
          <w:spacing w:val="-7"/>
        </w:rPr>
        <w:t xml:space="preserve"> </w:t>
      </w:r>
      <w:r w:rsidRPr="00210009">
        <w:t>that</w:t>
      </w:r>
      <w:r w:rsidRPr="00C357A8">
        <w:rPr>
          <w:spacing w:val="-6"/>
        </w:rPr>
        <w:t xml:space="preserve"> </w:t>
      </w:r>
      <w:r w:rsidRPr="00210009">
        <w:t>uses</w:t>
      </w:r>
      <w:r w:rsidRPr="00C357A8">
        <w:rPr>
          <w:spacing w:val="-7"/>
        </w:rPr>
        <w:t xml:space="preserve"> </w:t>
      </w:r>
      <w:r w:rsidRPr="00210009">
        <w:t>voice</w:t>
      </w:r>
      <w:r w:rsidRPr="00C357A8">
        <w:rPr>
          <w:spacing w:val="-7"/>
        </w:rPr>
        <w:t xml:space="preserve"> </w:t>
      </w:r>
      <w:r w:rsidRPr="00210009">
        <w:t>as</w:t>
      </w:r>
      <w:r w:rsidRPr="00C357A8">
        <w:rPr>
          <w:spacing w:val="-6"/>
        </w:rPr>
        <w:t xml:space="preserve"> </w:t>
      </w:r>
      <w:r w:rsidRPr="00210009">
        <w:t>the</w:t>
      </w:r>
      <w:r w:rsidRPr="00C357A8">
        <w:rPr>
          <w:spacing w:val="-7"/>
        </w:rPr>
        <w:t xml:space="preserve"> </w:t>
      </w:r>
      <w:r w:rsidRPr="00210009">
        <w:t>input</w:t>
      </w:r>
      <w:r w:rsidRPr="00C357A8">
        <w:rPr>
          <w:spacing w:val="-7"/>
        </w:rPr>
        <w:t xml:space="preserve"> </w:t>
      </w:r>
      <w:r w:rsidRPr="00C357A8">
        <w:rPr>
          <w:spacing w:val="-2"/>
        </w:rPr>
        <w:t>data.</w:t>
      </w:r>
    </w:p>
    <w:p w14:paraId="2EE9A46A" w14:textId="77777777" w:rsidR="005443EC" w:rsidRPr="00210009" w:rsidRDefault="005443EC" w:rsidP="00C357A8">
      <w:pPr>
        <w:pStyle w:val="ListParagraph"/>
        <w:numPr>
          <w:ilvl w:val="0"/>
          <w:numId w:val="11"/>
        </w:numPr>
      </w:pPr>
      <w:r w:rsidRPr="00210009">
        <w:t>Be</w:t>
      </w:r>
      <w:r w:rsidRPr="00C357A8">
        <w:rPr>
          <w:spacing w:val="30"/>
        </w:rPr>
        <w:t xml:space="preserve"> </w:t>
      </w:r>
      <w:r w:rsidRPr="00210009">
        <w:t>research</w:t>
      </w:r>
      <w:r w:rsidRPr="00C357A8">
        <w:rPr>
          <w:spacing w:val="30"/>
        </w:rPr>
        <w:t xml:space="preserve"> </w:t>
      </w:r>
      <w:r w:rsidRPr="00210009">
        <w:t>that</w:t>
      </w:r>
      <w:r w:rsidRPr="00C357A8">
        <w:rPr>
          <w:spacing w:val="30"/>
        </w:rPr>
        <w:t xml:space="preserve"> </w:t>
      </w:r>
      <w:r w:rsidRPr="00210009">
        <w:t>employs</w:t>
      </w:r>
      <w:r w:rsidRPr="00C357A8">
        <w:rPr>
          <w:spacing w:val="30"/>
        </w:rPr>
        <w:t xml:space="preserve"> </w:t>
      </w:r>
      <w:r w:rsidRPr="00210009">
        <w:t>at</w:t>
      </w:r>
      <w:r w:rsidRPr="00C357A8">
        <w:rPr>
          <w:spacing w:val="30"/>
        </w:rPr>
        <w:t xml:space="preserve"> </w:t>
      </w:r>
      <w:r w:rsidRPr="00210009">
        <w:t>least</w:t>
      </w:r>
      <w:r w:rsidRPr="00C357A8">
        <w:rPr>
          <w:spacing w:val="30"/>
        </w:rPr>
        <w:t xml:space="preserve"> </w:t>
      </w:r>
      <w:r w:rsidRPr="00210009">
        <w:t>one</w:t>
      </w:r>
      <w:r w:rsidRPr="00C357A8">
        <w:rPr>
          <w:spacing w:val="25"/>
        </w:rPr>
        <w:t xml:space="preserve"> </w:t>
      </w:r>
      <w:r w:rsidRPr="00210009">
        <w:t xml:space="preserve">ML </w:t>
      </w:r>
      <w:r w:rsidRPr="00C357A8">
        <w:rPr>
          <w:spacing w:val="-2"/>
        </w:rPr>
        <w:t>algorithm.</w:t>
      </w:r>
    </w:p>
    <w:p w14:paraId="52B8F3BB" w14:textId="77777777" w:rsidR="00C357A8" w:rsidRPr="00C357A8" w:rsidRDefault="005443EC" w:rsidP="00C357A8">
      <w:pPr>
        <w:pStyle w:val="ListParagraph"/>
        <w:numPr>
          <w:ilvl w:val="0"/>
          <w:numId w:val="11"/>
        </w:numPr>
      </w:pPr>
      <w:r w:rsidRPr="00C357A8">
        <w:t>Be</w:t>
      </w:r>
      <w:r w:rsidRPr="00C357A8">
        <w:rPr>
          <w:spacing w:val="-9"/>
        </w:rPr>
        <w:t xml:space="preserve"> </w:t>
      </w:r>
      <w:r w:rsidRPr="00C357A8">
        <w:t>research</w:t>
      </w:r>
      <w:r w:rsidRPr="00C357A8">
        <w:rPr>
          <w:spacing w:val="-8"/>
        </w:rPr>
        <w:t xml:space="preserve"> </w:t>
      </w:r>
      <w:r w:rsidRPr="00C357A8">
        <w:t>that</w:t>
      </w:r>
      <w:r w:rsidRPr="00C357A8">
        <w:rPr>
          <w:spacing w:val="-8"/>
        </w:rPr>
        <w:t xml:space="preserve"> </w:t>
      </w:r>
      <w:r w:rsidRPr="00C357A8">
        <w:t>aims</w:t>
      </w:r>
      <w:r w:rsidRPr="00C357A8">
        <w:rPr>
          <w:spacing w:val="-9"/>
        </w:rPr>
        <w:t xml:space="preserve"> </w:t>
      </w:r>
      <w:r w:rsidRPr="00C357A8">
        <w:t>to</w:t>
      </w:r>
      <w:r w:rsidRPr="00C357A8">
        <w:rPr>
          <w:spacing w:val="-9"/>
        </w:rPr>
        <w:t xml:space="preserve"> </w:t>
      </w:r>
      <w:r w:rsidRPr="00C357A8">
        <w:t>diagnosis</w:t>
      </w:r>
      <w:r w:rsidRPr="00C357A8">
        <w:rPr>
          <w:spacing w:val="-8"/>
        </w:rPr>
        <w:t xml:space="preserve"> </w:t>
      </w:r>
      <w:r w:rsidRPr="00C357A8">
        <w:t>and</w:t>
      </w:r>
      <w:r w:rsidRPr="00C357A8">
        <w:rPr>
          <w:spacing w:val="-9"/>
        </w:rPr>
        <w:t xml:space="preserve"> </w:t>
      </w:r>
      <w:r w:rsidRPr="00C357A8">
        <w:t>monitor at least one voice-affecting disorders not related to the larynx.</w:t>
      </w:r>
    </w:p>
    <w:p w14:paraId="3563A7B6" w14:textId="6985F29A" w:rsidR="00D748E2" w:rsidRDefault="00C13CD9" w:rsidP="005443EC">
      <w:pPr>
        <w:pStyle w:val="Heading2"/>
        <w:rPr>
          <w:sz w:val="22"/>
          <w:szCs w:val="22"/>
        </w:rPr>
      </w:pPr>
      <w:r>
        <w:rPr>
          <w:sz w:val="22"/>
          <w:szCs w:val="22"/>
        </w:rPr>
        <w:t>Exclusion criteria:</w:t>
      </w:r>
      <w:bookmarkEnd w:id="6"/>
    </w:p>
    <w:p w14:paraId="410CCECA" w14:textId="77777777" w:rsidR="00C357A8" w:rsidRPr="00C357A8" w:rsidRDefault="00C357A8" w:rsidP="00C357A8">
      <w:pPr>
        <w:pStyle w:val="ListParagraph"/>
        <w:numPr>
          <w:ilvl w:val="0"/>
          <w:numId w:val="12"/>
        </w:numPr>
      </w:pPr>
      <w:r w:rsidRPr="00C357A8">
        <w:t>Be</w:t>
      </w:r>
      <w:r w:rsidRPr="00C357A8">
        <w:rPr>
          <w:spacing w:val="8"/>
        </w:rPr>
        <w:t xml:space="preserve"> </w:t>
      </w:r>
      <w:r w:rsidRPr="00C357A8">
        <w:t>a</w:t>
      </w:r>
      <w:r w:rsidRPr="00C357A8">
        <w:rPr>
          <w:spacing w:val="9"/>
        </w:rPr>
        <w:t xml:space="preserve"> </w:t>
      </w:r>
      <w:r w:rsidRPr="00C357A8">
        <w:t>non-peer</w:t>
      </w:r>
      <w:r w:rsidRPr="00C357A8">
        <w:rPr>
          <w:spacing w:val="9"/>
        </w:rPr>
        <w:t xml:space="preserve"> </w:t>
      </w:r>
      <w:r w:rsidRPr="00C357A8">
        <w:t>reviewed</w:t>
      </w:r>
      <w:r w:rsidRPr="00C357A8">
        <w:rPr>
          <w:spacing w:val="9"/>
        </w:rPr>
        <w:t xml:space="preserve"> </w:t>
      </w:r>
      <w:r w:rsidRPr="00C357A8">
        <w:t>and</w:t>
      </w:r>
      <w:r w:rsidRPr="00C357A8">
        <w:rPr>
          <w:spacing w:val="9"/>
        </w:rPr>
        <w:t xml:space="preserve"> </w:t>
      </w:r>
      <w:r w:rsidRPr="00C357A8">
        <w:t>primary</w:t>
      </w:r>
      <w:r w:rsidRPr="00C357A8">
        <w:rPr>
          <w:spacing w:val="9"/>
        </w:rPr>
        <w:t xml:space="preserve"> </w:t>
      </w:r>
      <w:r w:rsidRPr="00C357A8">
        <w:rPr>
          <w:spacing w:val="-2"/>
        </w:rPr>
        <w:t>study.</w:t>
      </w:r>
    </w:p>
    <w:p w14:paraId="2365FF6A" w14:textId="77777777" w:rsidR="00C357A8" w:rsidRPr="00C357A8" w:rsidRDefault="00C357A8" w:rsidP="00C357A8">
      <w:pPr>
        <w:pStyle w:val="ListParagraph"/>
        <w:numPr>
          <w:ilvl w:val="0"/>
          <w:numId w:val="12"/>
        </w:numPr>
      </w:pPr>
      <w:r w:rsidRPr="00C357A8">
        <w:t xml:space="preserve">Be research written in other languages than </w:t>
      </w:r>
      <w:r w:rsidRPr="00C357A8">
        <w:rPr>
          <w:spacing w:val="-2"/>
        </w:rPr>
        <w:t>English.</w:t>
      </w:r>
    </w:p>
    <w:p w14:paraId="1B044BCB" w14:textId="77777777" w:rsidR="00C357A8" w:rsidRPr="00C357A8" w:rsidRDefault="00C357A8" w:rsidP="00C357A8">
      <w:pPr>
        <w:pStyle w:val="ListParagraph"/>
        <w:numPr>
          <w:ilvl w:val="0"/>
          <w:numId w:val="12"/>
        </w:numPr>
      </w:pPr>
      <w:r w:rsidRPr="00C357A8">
        <w:t>Be research that uses medical imaging with voice involvement.</w:t>
      </w:r>
    </w:p>
    <w:p w14:paraId="0EDC6CC3" w14:textId="77777777" w:rsidR="00C357A8" w:rsidRPr="00C357A8" w:rsidRDefault="00C357A8" w:rsidP="00C357A8">
      <w:pPr>
        <w:pStyle w:val="ListParagraph"/>
        <w:numPr>
          <w:ilvl w:val="0"/>
          <w:numId w:val="12"/>
        </w:numPr>
      </w:pPr>
      <w:r w:rsidRPr="00C357A8">
        <w:t>Be</w:t>
      </w:r>
      <w:r w:rsidRPr="00C357A8">
        <w:rPr>
          <w:spacing w:val="-1"/>
        </w:rPr>
        <w:t xml:space="preserve"> </w:t>
      </w:r>
      <w:r w:rsidRPr="00C357A8">
        <w:t>research</w:t>
      </w:r>
      <w:r w:rsidRPr="00C357A8">
        <w:rPr>
          <w:spacing w:val="-1"/>
        </w:rPr>
        <w:t xml:space="preserve"> </w:t>
      </w:r>
      <w:r w:rsidRPr="00C357A8">
        <w:t>published</w:t>
      </w:r>
      <w:r w:rsidRPr="00C357A8">
        <w:rPr>
          <w:spacing w:val="-1"/>
        </w:rPr>
        <w:t xml:space="preserve"> </w:t>
      </w:r>
      <w:r w:rsidRPr="00C357A8">
        <w:t>before</w:t>
      </w:r>
      <w:r w:rsidRPr="00C357A8">
        <w:rPr>
          <w:spacing w:val="-1"/>
        </w:rPr>
        <w:t xml:space="preserve"> </w:t>
      </w:r>
      <w:r w:rsidRPr="00C357A8">
        <w:t>2012</w:t>
      </w:r>
      <w:r w:rsidRPr="00C357A8">
        <w:rPr>
          <w:spacing w:val="-1"/>
        </w:rPr>
        <w:t xml:space="preserve"> </w:t>
      </w:r>
      <w:r w:rsidRPr="00C357A8">
        <w:t>and</w:t>
      </w:r>
      <w:r w:rsidRPr="00C357A8">
        <w:rPr>
          <w:spacing w:val="-1"/>
        </w:rPr>
        <w:t xml:space="preserve"> </w:t>
      </w:r>
      <w:r w:rsidRPr="00C357A8">
        <w:t xml:space="preserve">after </w:t>
      </w:r>
      <w:r w:rsidRPr="00C357A8">
        <w:rPr>
          <w:spacing w:val="-2"/>
        </w:rPr>
        <w:t>2022.</w:t>
      </w:r>
    </w:p>
    <w:p w14:paraId="3945294A" w14:textId="77777777" w:rsidR="00C357A8" w:rsidRPr="00C357A8" w:rsidRDefault="00C357A8" w:rsidP="00C357A8">
      <w:pPr>
        <w:pStyle w:val="ListParagraph"/>
        <w:numPr>
          <w:ilvl w:val="0"/>
          <w:numId w:val="12"/>
        </w:numPr>
      </w:pPr>
      <w:r w:rsidRPr="00C357A8">
        <w:t>Be</w:t>
      </w:r>
      <w:r w:rsidRPr="00C357A8">
        <w:rPr>
          <w:spacing w:val="-3"/>
        </w:rPr>
        <w:t xml:space="preserve"> </w:t>
      </w:r>
      <w:r w:rsidRPr="00C357A8">
        <w:t>research</w:t>
      </w:r>
      <w:r w:rsidRPr="00C357A8">
        <w:rPr>
          <w:spacing w:val="-4"/>
        </w:rPr>
        <w:t xml:space="preserve"> </w:t>
      </w:r>
      <w:r w:rsidRPr="00C357A8">
        <w:t>uses</w:t>
      </w:r>
      <w:r w:rsidRPr="00C357A8">
        <w:rPr>
          <w:spacing w:val="-2"/>
        </w:rPr>
        <w:t xml:space="preserve"> </w:t>
      </w:r>
      <w:r w:rsidRPr="00C357A8">
        <w:t>voice</w:t>
      </w:r>
      <w:r w:rsidRPr="00C357A8">
        <w:rPr>
          <w:spacing w:val="-3"/>
        </w:rPr>
        <w:t xml:space="preserve"> </w:t>
      </w:r>
      <w:r w:rsidRPr="00C357A8">
        <w:t>as</w:t>
      </w:r>
      <w:r w:rsidRPr="00C357A8">
        <w:rPr>
          <w:spacing w:val="-4"/>
        </w:rPr>
        <w:t xml:space="preserve"> </w:t>
      </w:r>
      <w:r w:rsidRPr="00C357A8">
        <w:t>a</w:t>
      </w:r>
      <w:r w:rsidRPr="00C357A8">
        <w:rPr>
          <w:spacing w:val="-2"/>
        </w:rPr>
        <w:t xml:space="preserve"> </w:t>
      </w:r>
      <w:r w:rsidRPr="00C357A8">
        <w:t>secondary</w:t>
      </w:r>
      <w:r w:rsidRPr="00C357A8">
        <w:rPr>
          <w:spacing w:val="-3"/>
        </w:rPr>
        <w:t xml:space="preserve"> </w:t>
      </w:r>
      <w:r w:rsidRPr="00C357A8">
        <w:rPr>
          <w:spacing w:val="-2"/>
        </w:rPr>
        <w:t>input.</w:t>
      </w:r>
    </w:p>
    <w:p w14:paraId="2D4DDB6B" w14:textId="77777777" w:rsidR="00C357A8" w:rsidRPr="00C357A8" w:rsidRDefault="00C357A8" w:rsidP="00C357A8">
      <w:pPr>
        <w:pStyle w:val="ListParagraph"/>
        <w:numPr>
          <w:ilvl w:val="0"/>
          <w:numId w:val="12"/>
        </w:numPr>
      </w:pPr>
      <w:r w:rsidRPr="00C357A8">
        <w:t>Be</w:t>
      </w:r>
      <w:r w:rsidRPr="00C357A8">
        <w:rPr>
          <w:spacing w:val="-7"/>
        </w:rPr>
        <w:t xml:space="preserve"> </w:t>
      </w:r>
      <w:r w:rsidRPr="00C357A8">
        <w:t>research</w:t>
      </w:r>
      <w:r w:rsidRPr="00C357A8">
        <w:rPr>
          <w:spacing w:val="-7"/>
        </w:rPr>
        <w:t xml:space="preserve"> </w:t>
      </w:r>
      <w:r w:rsidRPr="00C357A8">
        <w:t>that</w:t>
      </w:r>
      <w:r w:rsidRPr="00C357A8">
        <w:rPr>
          <w:spacing w:val="-7"/>
        </w:rPr>
        <w:t xml:space="preserve"> </w:t>
      </w:r>
      <w:r w:rsidRPr="00C357A8">
        <w:t>classifies</w:t>
      </w:r>
      <w:r w:rsidRPr="00C357A8">
        <w:rPr>
          <w:spacing w:val="-7"/>
        </w:rPr>
        <w:t xml:space="preserve"> </w:t>
      </w:r>
      <w:r w:rsidRPr="00C357A8">
        <w:t>voice</w:t>
      </w:r>
      <w:r w:rsidRPr="00C357A8">
        <w:rPr>
          <w:spacing w:val="-7"/>
        </w:rPr>
        <w:t xml:space="preserve"> </w:t>
      </w:r>
      <w:r w:rsidRPr="00C357A8">
        <w:t>affecting</w:t>
      </w:r>
      <w:r w:rsidRPr="00C357A8">
        <w:rPr>
          <w:spacing w:val="-7"/>
        </w:rPr>
        <w:t xml:space="preserve"> </w:t>
      </w:r>
      <w:r w:rsidRPr="00C357A8">
        <w:t>dis- ease without an ML approach.</w:t>
      </w:r>
      <w:bookmarkStart w:id="7" w:name="_bookmark1"/>
      <w:bookmarkEnd w:id="7"/>
    </w:p>
    <w:p w14:paraId="1CB2DE02" w14:textId="1EE7620D" w:rsidR="00D748E2" w:rsidRPr="00C357A8" w:rsidRDefault="00C357A8" w:rsidP="00C357A8">
      <w:pPr>
        <w:pStyle w:val="ListParagraph"/>
        <w:numPr>
          <w:ilvl w:val="0"/>
          <w:numId w:val="12"/>
        </w:numPr>
      </w:pPr>
      <w:r w:rsidRPr="00C357A8">
        <w:t>Be</w:t>
      </w:r>
      <w:r w:rsidRPr="00C357A8">
        <w:rPr>
          <w:spacing w:val="-5"/>
        </w:rPr>
        <w:t xml:space="preserve"> </w:t>
      </w:r>
      <w:r w:rsidRPr="00C357A8">
        <w:t>research</w:t>
      </w:r>
      <w:r w:rsidRPr="00C357A8">
        <w:rPr>
          <w:spacing w:val="-5"/>
        </w:rPr>
        <w:t xml:space="preserve"> </w:t>
      </w:r>
      <w:r w:rsidRPr="00C357A8">
        <w:t>that</w:t>
      </w:r>
      <w:r w:rsidRPr="00C357A8">
        <w:rPr>
          <w:spacing w:val="-5"/>
        </w:rPr>
        <w:t xml:space="preserve"> </w:t>
      </w:r>
      <w:r w:rsidRPr="00C357A8">
        <w:t>classifies</w:t>
      </w:r>
      <w:r w:rsidRPr="00C357A8">
        <w:rPr>
          <w:spacing w:val="-5"/>
        </w:rPr>
        <w:t xml:space="preserve"> </w:t>
      </w:r>
      <w:r w:rsidRPr="00C357A8">
        <w:t>voice</w:t>
      </w:r>
      <w:r w:rsidRPr="00C357A8">
        <w:rPr>
          <w:spacing w:val="-5"/>
        </w:rPr>
        <w:t xml:space="preserve"> </w:t>
      </w:r>
      <w:r w:rsidRPr="00C357A8">
        <w:t>disorders</w:t>
      </w:r>
      <w:r w:rsidRPr="00C357A8">
        <w:rPr>
          <w:spacing w:val="-5"/>
        </w:rPr>
        <w:t xml:space="preserve"> </w:t>
      </w:r>
      <w:r w:rsidRPr="00C357A8">
        <w:t>related to the larynx.</w:t>
      </w:r>
    </w:p>
    <w:p w14:paraId="14FBA528" w14:textId="362154B2" w:rsidR="00D748E2" w:rsidRDefault="00C13CD9">
      <w:pPr>
        <w:pStyle w:val="Heading2"/>
      </w:pPr>
      <w:bookmarkStart w:id="8" w:name="_Toc90280727"/>
      <w:r>
        <w:t xml:space="preserve">2.4 Study </w:t>
      </w:r>
      <w:bookmarkEnd w:id="8"/>
      <w:r w:rsidR="009F7A8B">
        <w:t>Selection</w:t>
      </w:r>
    </w:p>
    <w:p w14:paraId="14FBAC60" w14:textId="2A945048" w:rsidR="00D748E2" w:rsidRDefault="00C13CD9">
      <w:pPr>
        <w:jc w:val="both"/>
      </w:pPr>
      <w:r>
        <w:t xml:space="preserve">In addition to inclusion and exclusion criteria, in order to investigate and prevent the high-quality differences, the articles chosen for full-text reading will be put into quality assessment through the questions in </w:t>
      </w:r>
      <w:r w:rsidR="00064229">
        <w:t>t</w:t>
      </w:r>
      <w:r>
        <w:t xml:space="preserve">able 1 </w:t>
      </w:r>
      <w:r w:rsidR="00ED2BBE">
        <w:fldChar w:fldCharType="begin"/>
      </w:r>
      <w:r w:rsidR="00FC4A06">
        <w:instrText xml:space="preserve"> ADDIN ZOTERO_ITEM CSL_CITATION {"citationID":"5KslSp1q","properties":{"formattedCitation":"[28]","plainCitation":"[28]","noteIndex":0},"citationItems":[{"id":1647,"uris":["http://zotero.org/users/1878579/items/EI6E9696"],"uri":["http://zotero.org/users/1878579/items/EI6E9696"],"itemData":{"id":1647,"type":"article","source":"CiteSeer","title":"Guidelines for performing Systematic Literature Reviews in Software Engineering","author":[{"family":"Kitchenham","given":"B."},{"family":"Charters","given":"S."}],"issued":{"date-parts":[["2007"]]}}}],"schema":"https://github.com/citation-style-language/schema/raw/master/csl-citation.json"} </w:instrText>
      </w:r>
      <w:r w:rsidR="00ED2BBE">
        <w:fldChar w:fldCharType="separate"/>
      </w:r>
      <w:r w:rsidR="00FC4A06" w:rsidRPr="00FC4A06">
        <w:t>[28]</w:t>
      </w:r>
      <w:r w:rsidR="00ED2BBE">
        <w:fldChar w:fldCharType="end"/>
      </w:r>
      <w:r>
        <w:t xml:space="preserve">. </w:t>
      </w:r>
    </w:p>
    <w:p w14:paraId="4853E441" w14:textId="722FA799" w:rsidR="00FF4F82" w:rsidRDefault="00FF4F82" w:rsidP="00093C9F">
      <w:pPr>
        <w:rPr>
          <w:i/>
          <w:iCs/>
        </w:rPr>
      </w:pPr>
      <w:r w:rsidRPr="00926C33">
        <w:t xml:space="preserve">Table </w:t>
      </w:r>
      <w:r w:rsidRPr="00926C33">
        <w:rPr>
          <w:i/>
          <w:iCs/>
        </w:rPr>
        <w:fldChar w:fldCharType="begin"/>
      </w:r>
      <w:r w:rsidRPr="00926C33">
        <w:instrText xml:space="preserve"> SEQ Table \* ARABIC </w:instrText>
      </w:r>
      <w:r w:rsidRPr="00926C33">
        <w:rPr>
          <w:i/>
          <w:iCs/>
        </w:rPr>
        <w:fldChar w:fldCharType="separate"/>
      </w:r>
      <w:r w:rsidR="00C93774">
        <w:rPr>
          <w:noProof/>
        </w:rPr>
        <w:t>1</w:t>
      </w:r>
      <w:r w:rsidRPr="00926C33">
        <w:rPr>
          <w:i/>
          <w:iCs/>
        </w:rPr>
        <w:fldChar w:fldCharType="end"/>
      </w:r>
      <w:r w:rsidRPr="00926C33">
        <w:t xml:space="preserve">. Quality </w:t>
      </w:r>
      <w:r w:rsidR="00F11887" w:rsidRPr="00926C33">
        <w:t>assessment</w:t>
      </w:r>
      <w:r w:rsidRPr="00926C33">
        <w:t xml:space="preserve"> </w:t>
      </w:r>
      <w:r w:rsidR="00F11887" w:rsidRPr="00926C33">
        <w:t>questionary</w:t>
      </w:r>
      <w:r w:rsidRPr="00926C33">
        <w:t>.</w:t>
      </w:r>
    </w:p>
    <w:tbl>
      <w:tblPr>
        <w:tblStyle w:val="TableGrid"/>
        <w:tblW w:w="9017" w:type="dxa"/>
        <w:tblLook w:val="04A0" w:firstRow="1" w:lastRow="0" w:firstColumn="1" w:lastColumn="0" w:noHBand="0" w:noVBand="1"/>
      </w:tblPr>
      <w:tblGrid>
        <w:gridCol w:w="7933"/>
        <w:gridCol w:w="1084"/>
      </w:tblGrid>
      <w:tr w:rsidR="00093C9F" w14:paraId="2A62E9D8" w14:textId="77777777" w:rsidTr="00093C9F">
        <w:trPr>
          <w:gridAfter w:val="1"/>
          <w:wAfter w:w="1084" w:type="dxa"/>
        </w:trPr>
        <w:tc>
          <w:tcPr>
            <w:tcW w:w="7933" w:type="dxa"/>
          </w:tcPr>
          <w:p w14:paraId="375DF3E8" w14:textId="77777777" w:rsidR="00093C9F" w:rsidRPr="00703A17" w:rsidRDefault="00093C9F" w:rsidP="00075609">
            <w:pPr>
              <w:rPr>
                <w:sz w:val="20"/>
                <w:szCs w:val="20"/>
              </w:rPr>
            </w:pPr>
            <w:r w:rsidRPr="00703A17">
              <w:rPr>
                <w:sz w:val="20"/>
                <w:szCs w:val="20"/>
              </w:rPr>
              <w:t>Questions</w:t>
            </w:r>
          </w:p>
        </w:tc>
      </w:tr>
      <w:tr w:rsidR="00093C9F" w14:paraId="0970A9FC" w14:textId="77777777" w:rsidTr="00093C9F">
        <w:tc>
          <w:tcPr>
            <w:tcW w:w="7933" w:type="dxa"/>
          </w:tcPr>
          <w:p w14:paraId="2FB1BFCA" w14:textId="77777777" w:rsidR="00093C9F" w:rsidRPr="00257E30" w:rsidRDefault="00093C9F" w:rsidP="00075609">
            <w:pPr>
              <w:rPr>
                <w:sz w:val="16"/>
                <w:szCs w:val="16"/>
              </w:rPr>
            </w:pPr>
            <w:r w:rsidRPr="00257E30">
              <w:rPr>
                <w:b/>
                <w:w w:val="105"/>
                <w:sz w:val="16"/>
                <w:szCs w:val="16"/>
              </w:rPr>
              <w:t>General</w:t>
            </w:r>
            <w:r w:rsidRPr="00257E30">
              <w:rPr>
                <w:b/>
                <w:spacing w:val="26"/>
                <w:w w:val="105"/>
                <w:sz w:val="16"/>
                <w:szCs w:val="16"/>
              </w:rPr>
              <w:t xml:space="preserve"> </w:t>
            </w:r>
            <w:r w:rsidRPr="00257E30">
              <w:rPr>
                <w:b/>
                <w:spacing w:val="-2"/>
                <w:w w:val="105"/>
                <w:sz w:val="16"/>
                <w:szCs w:val="16"/>
              </w:rPr>
              <w:t>questions</w:t>
            </w:r>
          </w:p>
        </w:tc>
        <w:tc>
          <w:tcPr>
            <w:tcW w:w="1084" w:type="dxa"/>
          </w:tcPr>
          <w:p w14:paraId="51176453"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77BA9903" w14:textId="77777777" w:rsidTr="00093C9F">
        <w:tc>
          <w:tcPr>
            <w:tcW w:w="7933" w:type="dxa"/>
          </w:tcPr>
          <w:p w14:paraId="4235D641" w14:textId="77777777" w:rsidR="00093C9F" w:rsidRPr="00B50D0D" w:rsidRDefault="00093C9F" w:rsidP="00093C9F">
            <w:pPr>
              <w:pStyle w:val="TableParagraph"/>
              <w:numPr>
                <w:ilvl w:val="0"/>
                <w:numId w:val="8"/>
              </w:numPr>
              <w:tabs>
                <w:tab w:val="left" w:pos="553"/>
              </w:tabs>
              <w:spacing w:before="91"/>
              <w:ind w:hanging="220"/>
              <w:rPr>
                <w:rFonts w:ascii="Cambria" w:hAnsi="Cambria"/>
                <w:sz w:val="16"/>
                <w:szCs w:val="16"/>
              </w:rPr>
            </w:pPr>
            <w:r w:rsidRPr="00B50D0D">
              <w:rPr>
                <w:rFonts w:ascii="Cambria" w:hAnsi="Cambria"/>
                <w:sz w:val="16"/>
                <w:szCs w:val="16"/>
              </w:rPr>
              <w:t>Are</w:t>
            </w:r>
            <w:r w:rsidRPr="00B50D0D">
              <w:rPr>
                <w:rFonts w:ascii="Cambria" w:hAnsi="Cambria"/>
                <w:spacing w:val="12"/>
                <w:sz w:val="16"/>
                <w:szCs w:val="16"/>
              </w:rPr>
              <w:t xml:space="preserve"> </w:t>
            </w:r>
            <w:r w:rsidRPr="00B50D0D">
              <w:rPr>
                <w:rFonts w:ascii="Cambria" w:hAnsi="Cambria"/>
                <w:sz w:val="16"/>
                <w:szCs w:val="16"/>
              </w:rPr>
              <w:t>the</w:t>
            </w:r>
            <w:r w:rsidRPr="00B50D0D">
              <w:rPr>
                <w:rFonts w:ascii="Cambria" w:hAnsi="Cambria"/>
                <w:spacing w:val="12"/>
                <w:sz w:val="16"/>
                <w:szCs w:val="16"/>
              </w:rPr>
              <w:t xml:space="preserve"> </w:t>
            </w:r>
            <w:r w:rsidRPr="00B50D0D">
              <w:rPr>
                <w:rFonts w:ascii="Cambria" w:hAnsi="Cambria"/>
                <w:sz w:val="16"/>
                <w:szCs w:val="16"/>
              </w:rPr>
              <w:t>aims</w:t>
            </w:r>
            <w:r w:rsidRPr="00B50D0D">
              <w:rPr>
                <w:rFonts w:ascii="Cambria" w:hAnsi="Cambria"/>
                <w:spacing w:val="14"/>
                <w:sz w:val="16"/>
                <w:szCs w:val="16"/>
              </w:rPr>
              <w:t xml:space="preserve"> </w:t>
            </w:r>
            <w:r w:rsidRPr="00B50D0D">
              <w:rPr>
                <w:rFonts w:ascii="Cambria" w:hAnsi="Cambria"/>
                <w:sz w:val="16"/>
                <w:szCs w:val="16"/>
              </w:rPr>
              <w:t>clearly</w:t>
            </w:r>
            <w:r w:rsidRPr="00B50D0D">
              <w:rPr>
                <w:rFonts w:ascii="Cambria" w:hAnsi="Cambria"/>
                <w:spacing w:val="13"/>
                <w:sz w:val="16"/>
                <w:szCs w:val="16"/>
              </w:rPr>
              <w:t xml:space="preserve"> </w:t>
            </w:r>
            <w:r w:rsidRPr="00B50D0D">
              <w:rPr>
                <w:rFonts w:ascii="Cambria" w:hAnsi="Cambria"/>
                <w:spacing w:val="-2"/>
                <w:sz w:val="16"/>
                <w:szCs w:val="16"/>
              </w:rPr>
              <w:t>stated?</w:t>
            </w:r>
          </w:p>
          <w:p w14:paraId="26694DD0"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15"/>
                <w:sz w:val="16"/>
                <w:szCs w:val="16"/>
              </w:rPr>
              <w:t xml:space="preserve"> </w:t>
            </w:r>
            <w:r w:rsidRPr="00B50D0D">
              <w:rPr>
                <w:rFonts w:ascii="Cambria" w:hAnsi="Cambria"/>
                <w:sz w:val="16"/>
                <w:szCs w:val="16"/>
              </w:rPr>
              <w:t>the</w:t>
            </w:r>
            <w:r w:rsidRPr="00B50D0D">
              <w:rPr>
                <w:rFonts w:ascii="Cambria" w:hAnsi="Cambria"/>
                <w:spacing w:val="13"/>
                <w:sz w:val="16"/>
                <w:szCs w:val="16"/>
              </w:rPr>
              <w:t xml:space="preserve"> </w:t>
            </w:r>
            <w:r w:rsidRPr="00B50D0D">
              <w:rPr>
                <w:rFonts w:ascii="Cambria" w:hAnsi="Cambria"/>
                <w:sz w:val="16"/>
                <w:szCs w:val="16"/>
              </w:rPr>
              <w:t>targeted</w:t>
            </w:r>
            <w:r w:rsidRPr="00B50D0D">
              <w:rPr>
                <w:rFonts w:ascii="Cambria" w:hAnsi="Cambria"/>
                <w:spacing w:val="14"/>
                <w:sz w:val="16"/>
                <w:szCs w:val="16"/>
              </w:rPr>
              <w:t xml:space="preserve"> </w:t>
            </w:r>
            <w:r w:rsidRPr="00B50D0D">
              <w:rPr>
                <w:rFonts w:ascii="Cambria" w:hAnsi="Cambria"/>
                <w:sz w:val="16"/>
                <w:szCs w:val="16"/>
              </w:rPr>
              <w:t>population</w:t>
            </w:r>
            <w:r w:rsidRPr="00B50D0D">
              <w:rPr>
                <w:rFonts w:ascii="Cambria" w:hAnsi="Cambria"/>
                <w:spacing w:val="15"/>
                <w:sz w:val="16"/>
                <w:szCs w:val="16"/>
              </w:rPr>
              <w:t xml:space="preserve"> </w:t>
            </w:r>
            <w:r w:rsidRPr="00B50D0D">
              <w:rPr>
                <w:rFonts w:ascii="Cambria" w:hAnsi="Cambria"/>
                <w:spacing w:val="-2"/>
                <w:sz w:val="16"/>
                <w:szCs w:val="16"/>
              </w:rPr>
              <w:t>described?</w:t>
            </w:r>
          </w:p>
          <w:p w14:paraId="30DAE201"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6"/>
                <w:sz w:val="16"/>
                <w:szCs w:val="16"/>
              </w:rPr>
              <w:t xml:space="preserve"> </w:t>
            </w:r>
            <w:r w:rsidRPr="00B50D0D">
              <w:rPr>
                <w:rFonts w:ascii="Cambria" w:hAnsi="Cambria"/>
                <w:sz w:val="16"/>
                <w:szCs w:val="16"/>
              </w:rPr>
              <w:t>it</w:t>
            </w:r>
            <w:r w:rsidRPr="00B50D0D">
              <w:rPr>
                <w:rFonts w:ascii="Cambria" w:hAnsi="Cambria"/>
                <w:spacing w:val="5"/>
                <w:sz w:val="16"/>
                <w:szCs w:val="16"/>
              </w:rPr>
              <w:t xml:space="preserve"> </w:t>
            </w:r>
            <w:r w:rsidRPr="00B50D0D">
              <w:rPr>
                <w:rFonts w:ascii="Cambria" w:hAnsi="Cambria"/>
                <w:sz w:val="16"/>
                <w:szCs w:val="16"/>
              </w:rPr>
              <w:t>discussed</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5"/>
                <w:sz w:val="16"/>
                <w:szCs w:val="16"/>
              </w:rPr>
              <w:t xml:space="preserve"> </w:t>
            </w:r>
            <w:r w:rsidRPr="00B50D0D">
              <w:rPr>
                <w:rFonts w:ascii="Cambria" w:hAnsi="Cambria"/>
                <w:sz w:val="16"/>
                <w:szCs w:val="16"/>
              </w:rPr>
              <w:t>contribution</w:t>
            </w:r>
            <w:r w:rsidRPr="00B50D0D">
              <w:rPr>
                <w:rFonts w:ascii="Cambria" w:hAnsi="Cambria"/>
                <w:spacing w:val="5"/>
                <w:sz w:val="16"/>
                <w:szCs w:val="16"/>
              </w:rPr>
              <w:t xml:space="preserve"> </w:t>
            </w:r>
            <w:r w:rsidRPr="00B50D0D">
              <w:rPr>
                <w:rFonts w:ascii="Cambria" w:hAnsi="Cambria"/>
                <w:sz w:val="16"/>
                <w:szCs w:val="16"/>
              </w:rPr>
              <w:t>of</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6"/>
                <w:sz w:val="16"/>
                <w:szCs w:val="16"/>
              </w:rPr>
              <w:t xml:space="preserve"> </w:t>
            </w:r>
            <w:r w:rsidRPr="00B50D0D">
              <w:rPr>
                <w:rFonts w:ascii="Cambria" w:hAnsi="Cambria"/>
                <w:spacing w:val="-2"/>
                <w:sz w:val="16"/>
                <w:szCs w:val="16"/>
              </w:rPr>
              <w:t>study?</w:t>
            </w:r>
          </w:p>
          <w:p w14:paraId="581D181A" w14:textId="77777777" w:rsidR="00093C9F" w:rsidRPr="00B50D0D" w:rsidRDefault="00093C9F" w:rsidP="00093C9F">
            <w:pPr>
              <w:pStyle w:val="TableParagraph"/>
              <w:numPr>
                <w:ilvl w:val="0"/>
                <w:numId w:val="8"/>
              </w:numPr>
              <w:tabs>
                <w:tab w:val="left" w:pos="553"/>
              </w:tabs>
              <w:spacing w:before="75"/>
              <w:ind w:hanging="220"/>
              <w:rPr>
                <w:rFonts w:ascii="Cambria" w:hAnsi="Cambria"/>
                <w:sz w:val="16"/>
                <w:szCs w:val="16"/>
              </w:rPr>
            </w:pPr>
            <w:r w:rsidRPr="00B50D0D">
              <w:rPr>
                <w:rFonts w:ascii="Cambria" w:hAnsi="Cambria"/>
                <w:sz w:val="16"/>
                <w:szCs w:val="16"/>
              </w:rPr>
              <w:t>Are</w:t>
            </w:r>
            <w:r w:rsidRPr="00B50D0D">
              <w:rPr>
                <w:rFonts w:ascii="Cambria" w:hAnsi="Cambria"/>
                <w:spacing w:val="9"/>
                <w:sz w:val="16"/>
                <w:szCs w:val="16"/>
              </w:rPr>
              <w:t xml:space="preserve"> </w:t>
            </w:r>
            <w:r w:rsidRPr="00B50D0D">
              <w:rPr>
                <w:rFonts w:ascii="Cambria" w:hAnsi="Cambria"/>
                <w:sz w:val="16"/>
                <w:szCs w:val="16"/>
              </w:rPr>
              <w:t>gender</w:t>
            </w:r>
            <w:r w:rsidRPr="00B50D0D">
              <w:rPr>
                <w:rFonts w:ascii="Cambria" w:hAnsi="Cambria"/>
                <w:spacing w:val="10"/>
                <w:sz w:val="16"/>
                <w:szCs w:val="16"/>
              </w:rPr>
              <w:t xml:space="preserve"> </w:t>
            </w:r>
            <w:r w:rsidRPr="00B50D0D">
              <w:rPr>
                <w:rFonts w:ascii="Cambria" w:hAnsi="Cambria"/>
                <w:sz w:val="16"/>
                <w:szCs w:val="16"/>
              </w:rPr>
              <w:t>and</w:t>
            </w:r>
            <w:r w:rsidRPr="00B50D0D">
              <w:rPr>
                <w:rFonts w:ascii="Cambria" w:hAnsi="Cambria"/>
                <w:spacing w:val="11"/>
                <w:sz w:val="16"/>
                <w:szCs w:val="16"/>
              </w:rPr>
              <w:t xml:space="preserve"> </w:t>
            </w:r>
            <w:r w:rsidRPr="00B50D0D">
              <w:rPr>
                <w:rFonts w:ascii="Cambria" w:hAnsi="Cambria"/>
                <w:sz w:val="16"/>
                <w:szCs w:val="16"/>
              </w:rPr>
              <w:t>age</w:t>
            </w:r>
            <w:r w:rsidRPr="00B50D0D">
              <w:rPr>
                <w:rFonts w:ascii="Cambria" w:hAnsi="Cambria"/>
                <w:spacing w:val="10"/>
                <w:sz w:val="16"/>
                <w:szCs w:val="16"/>
              </w:rPr>
              <w:t xml:space="preserve"> </w:t>
            </w:r>
            <w:r w:rsidRPr="00B50D0D">
              <w:rPr>
                <w:rFonts w:ascii="Cambria" w:hAnsi="Cambria"/>
                <w:spacing w:val="-2"/>
                <w:sz w:val="16"/>
                <w:szCs w:val="16"/>
              </w:rPr>
              <w:t>considered?</w:t>
            </w:r>
          </w:p>
          <w:p w14:paraId="6F32922E" w14:textId="77777777" w:rsidR="00093C9F" w:rsidRPr="00D65001" w:rsidRDefault="00093C9F" w:rsidP="00093C9F">
            <w:pPr>
              <w:pStyle w:val="TableParagraph"/>
              <w:numPr>
                <w:ilvl w:val="0"/>
                <w:numId w:val="8"/>
              </w:numPr>
              <w:tabs>
                <w:tab w:val="left" w:pos="553"/>
              </w:tabs>
              <w:spacing w:before="75"/>
              <w:ind w:hanging="220"/>
              <w:rPr>
                <w:sz w:val="14"/>
              </w:rPr>
            </w:pPr>
            <w:r w:rsidRPr="00B50D0D">
              <w:rPr>
                <w:rFonts w:ascii="Cambria" w:hAnsi="Cambria"/>
                <w:sz w:val="16"/>
                <w:szCs w:val="16"/>
              </w:rPr>
              <w:t>Is/are</w:t>
            </w:r>
            <w:r w:rsidRPr="00B50D0D">
              <w:rPr>
                <w:rFonts w:ascii="Cambria" w:hAnsi="Cambria"/>
                <w:spacing w:val="11"/>
                <w:sz w:val="16"/>
                <w:szCs w:val="16"/>
              </w:rPr>
              <w:t xml:space="preserve"> </w:t>
            </w:r>
            <w:r w:rsidRPr="00B50D0D">
              <w:rPr>
                <w:rFonts w:ascii="Cambria" w:hAnsi="Cambria"/>
                <w:sz w:val="16"/>
                <w:szCs w:val="16"/>
              </w:rPr>
              <w:t>the</w:t>
            </w:r>
            <w:r w:rsidRPr="00B50D0D">
              <w:rPr>
                <w:rFonts w:ascii="Cambria" w:hAnsi="Cambria"/>
                <w:spacing w:val="10"/>
                <w:sz w:val="16"/>
                <w:szCs w:val="16"/>
              </w:rPr>
              <w:t xml:space="preserve"> </w:t>
            </w:r>
            <w:r w:rsidRPr="00B50D0D">
              <w:rPr>
                <w:rFonts w:ascii="Cambria" w:hAnsi="Cambria"/>
                <w:sz w:val="16"/>
                <w:szCs w:val="16"/>
              </w:rPr>
              <w:t>technique(s)</w:t>
            </w:r>
            <w:r w:rsidRPr="00B50D0D">
              <w:rPr>
                <w:rFonts w:ascii="Cambria" w:hAnsi="Cambria"/>
                <w:spacing w:val="11"/>
                <w:sz w:val="16"/>
                <w:szCs w:val="16"/>
              </w:rPr>
              <w:t xml:space="preserve"> </w:t>
            </w:r>
            <w:r w:rsidRPr="00B50D0D">
              <w:rPr>
                <w:rFonts w:ascii="Cambria" w:hAnsi="Cambria"/>
                <w:sz w:val="16"/>
                <w:szCs w:val="16"/>
              </w:rPr>
              <w:t>being</w:t>
            </w:r>
            <w:r w:rsidRPr="00B50D0D">
              <w:rPr>
                <w:rFonts w:ascii="Cambria" w:hAnsi="Cambria"/>
                <w:spacing w:val="12"/>
                <w:sz w:val="16"/>
                <w:szCs w:val="16"/>
              </w:rPr>
              <w:t xml:space="preserve"> </w:t>
            </w:r>
            <w:r w:rsidRPr="00B50D0D">
              <w:rPr>
                <w:rFonts w:ascii="Cambria" w:hAnsi="Cambria"/>
                <w:sz w:val="16"/>
                <w:szCs w:val="16"/>
              </w:rPr>
              <w:t>implemented</w:t>
            </w:r>
            <w:r w:rsidRPr="00B50D0D">
              <w:rPr>
                <w:rFonts w:ascii="Cambria" w:hAnsi="Cambria"/>
                <w:spacing w:val="10"/>
                <w:sz w:val="16"/>
                <w:szCs w:val="16"/>
              </w:rPr>
              <w:t xml:space="preserve"> </w:t>
            </w:r>
            <w:r w:rsidRPr="00B50D0D">
              <w:rPr>
                <w:rFonts w:ascii="Cambria" w:hAnsi="Cambria"/>
                <w:sz w:val="16"/>
                <w:szCs w:val="16"/>
              </w:rPr>
              <w:t>clearly</w:t>
            </w:r>
            <w:r w:rsidRPr="00B50D0D">
              <w:rPr>
                <w:rFonts w:ascii="Cambria" w:hAnsi="Cambria"/>
                <w:spacing w:val="11"/>
                <w:sz w:val="16"/>
                <w:szCs w:val="16"/>
              </w:rPr>
              <w:t xml:space="preserve"> </w:t>
            </w:r>
            <w:r w:rsidRPr="00B50D0D">
              <w:rPr>
                <w:rFonts w:ascii="Cambria" w:hAnsi="Cambria"/>
                <w:spacing w:val="-2"/>
                <w:sz w:val="16"/>
                <w:szCs w:val="16"/>
              </w:rPr>
              <w:t>described?</w:t>
            </w:r>
          </w:p>
        </w:tc>
        <w:tc>
          <w:tcPr>
            <w:tcW w:w="1084" w:type="dxa"/>
          </w:tcPr>
          <w:p w14:paraId="021EEEC4" w14:textId="77777777" w:rsidR="00093C9F" w:rsidRPr="00257E30" w:rsidRDefault="00093C9F" w:rsidP="00075609">
            <w:pPr>
              <w:rPr>
                <w:sz w:val="16"/>
                <w:szCs w:val="16"/>
              </w:rPr>
            </w:pPr>
          </w:p>
        </w:tc>
      </w:tr>
      <w:tr w:rsidR="00093C9F" w14:paraId="09757B5F" w14:textId="77777777" w:rsidTr="00093C9F">
        <w:tc>
          <w:tcPr>
            <w:tcW w:w="7933" w:type="dxa"/>
          </w:tcPr>
          <w:p w14:paraId="4C8CF0B1" w14:textId="77777777" w:rsidR="00093C9F" w:rsidRPr="00257E30" w:rsidRDefault="00093C9F" w:rsidP="00075609">
            <w:pPr>
              <w:rPr>
                <w:sz w:val="16"/>
                <w:szCs w:val="16"/>
              </w:rPr>
            </w:pPr>
            <w:r w:rsidRPr="00257E30">
              <w:rPr>
                <w:b/>
                <w:w w:val="110"/>
                <w:sz w:val="16"/>
                <w:szCs w:val="16"/>
              </w:rPr>
              <w:t>Data</w:t>
            </w:r>
            <w:r w:rsidRPr="00257E30">
              <w:rPr>
                <w:b/>
                <w:spacing w:val="20"/>
                <w:w w:val="110"/>
                <w:sz w:val="16"/>
                <w:szCs w:val="16"/>
              </w:rPr>
              <w:t xml:space="preserve"> </w:t>
            </w:r>
            <w:r w:rsidRPr="00257E30">
              <w:rPr>
                <w:b/>
                <w:spacing w:val="-2"/>
                <w:w w:val="110"/>
                <w:sz w:val="16"/>
                <w:szCs w:val="16"/>
              </w:rPr>
              <w:t>analysis</w:t>
            </w:r>
          </w:p>
        </w:tc>
        <w:tc>
          <w:tcPr>
            <w:tcW w:w="1084" w:type="dxa"/>
          </w:tcPr>
          <w:p w14:paraId="55FA96BC"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42B3A925" w14:textId="77777777" w:rsidTr="00093C9F">
        <w:tc>
          <w:tcPr>
            <w:tcW w:w="7933" w:type="dxa"/>
          </w:tcPr>
          <w:p w14:paraId="7B0AB384" w14:textId="77777777" w:rsidR="00093C9F" w:rsidRPr="003D2BE6" w:rsidRDefault="00093C9F" w:rsidP="00093C9F">
            <w:pPr>
              <w:pStyle w:val="TableParagraph"/>
              <w:numPr>
                <w:ilvl w:val="0"/>
                <w:numId w:val="7"/>
              </w:numPr>
              <w:tabs>
                <w:tab w:val="left" w:pos="558"/>
              </w:tabs>
              <w:spacing w:before="91"/>
              <w:rPr>
                <w:rFonts w:ascii="Cambria" w:hAnsi="Cambria"/>
                <w:sz w:val="16"/>
                <w:szCs w:val="16"/>
              </w:rPr>
            </w:pPr>
            <w:r w:rsidRPr="003D2BE6">
              <w:rPr>
                <w:rFonts w:ascii="Cambria" w:hAnsi="Cambria"/>
                <w:sz w:val="16"/>
                <w:szCs w:val="16"/>
              </w:rPr>
              <w:t>Is</w:t>
            </w:r>
            <w:r w:rsidRPr="003D2BE6">
              <w:rPr>
                <w:rFonts w:ascii="Cambria" w:hAnsi="Cambria"/>
                <w:spacing w:val="12"/>
                <w:sz w:val="16"/>
                <w:szCs w:val="16"/>
              </w:rPr>
              <w:t xml:space="preserve"> </w:t>
            </w:r>
            <w:r w:rsidRPr="003D2BE6">
              <w:rPr>
                <w:rFonts w:ascii="Cambria" w:hAnsi="Cambria"/>
                <w:sz w:val="16"/>
                <w:szCs w:val="16"/>
              </w:rPr>
              <w:t>the</w:t>
            </w:r>
            <w:r w:rsidRPr="003D2BE6">
              <w:rPr>
                <w:rFonts w:ascii="Cambria" w:hAnsi="Cambria"/>
                <w:spacing w:val="11"/>
                <w:sz w:val="16"/>
                <w:szCs w:val="16"/>
              </w:rPr>
              <w:t xml:space="preserve"> </w:t>
            </w:r>
            <w:r w:rsidRPr="003D2BE6">
              <w:rPr>
                <w:rFonts w:ascii="Cambria" w:hAnsi="Cambria"/>
                <w:sz w:val="16"/>
                <w:szCs w:val="16"/>
              </w:rPr>
              <w:t>origin</w:t>
            </w:r>
            <w:r w:rsidRPr="003D2BE6">
              <w:rPr>
                <w:rFonts w:ascii="Cambria" w:hAnsi="Cambria"/>
                <w:spacing w:val="13"/>
                <w:sz w:val="16"/>
                <w:szCs w:val="16"/>
              </w:rPr>
              <w:t xml:space="preserve"> </w:t>
            </w:r>
            <w:r w:rsidRPr="003D2BE6">
              <w:rPr>
                <w:rFonts w:ascii="Cambria" w:hAnsi="Cambria"/>
                <w:sz w:val="16"/>
                <w:szCs w:val="16"/>
              </w:rPr>
              <w:t>of</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pacing w:val="-2"/>
                <w:sz w:val="16"/>
                <w:szCs w:val="16"/>
              </w:rPr>
              <w:t>given?</w:t>
            </w:r>
          </w:p>
          <w:p w14:paraId="6495BE25"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4"/>
                <w:sz w:val="16"/>
                <w:szCs w:val="16"/>
              </w:rPr>
              <w:t xml:space="preserve"> </w:t>
            </w:r>
            <w:r w:rsidRPr="003D2BE6">
              <w:rPr>
                <w:rFonts w:ascii="Cambria" w:hAnsi="Cambria"/>
                <w:sz w:val="16"/>
                <w:szCs w:val="16"/>
              </w:rPr>
              <w:t>the</w:t>
            </w:r>
            <w:r w:rsidRPr="003D2BE6">
              <w:rPr>
                <w:rFonts w:ascii="Cambria" w:hAnsi="Cambria"/>
                <w:spacing w:val="13"/>
                <w:sz w:val="16"/>
                <w:szCs w:val="16"/>
              </w:rPr>
              <w:t xml:space="preserve"> </w:t>
            </w:r>
            <w:r w:rsidRPr="003D2BE6">
              <w:rPr>
                <w:rFonts w:ascii="Cambria" w:hAnsi="Cambria"/>
                <w:sz w:val="16"/>
                <w:szCs w:val="16"/>
              </w:rPr>
              <w:t>type</w:t>
            </w:r>
            <w:r w:rsidRPr="003D2BE6">
              <w:rPr>
                <w:rFonts w:ascii="Cambria" w:hAnsi="Cambria"/>
                <w:spacing w:val="14"/>
                <w:sz w:val="16"/>
                <w:szCs w:val="16"/>
              </w:rPr>
              <w:t xml:space="preserve"> </w:t>
            </w:r>
            <w:r w:rsidRPr="003D2BE6">
              <w:rPr>
                <w:rFonts w:ascii="Cambria" w:hAnsi="Cambria"/>
                <w:sz w:val="16"/>
                <w:szCs w:val="16"/>
              </w:rPr>
              <w:t>of</w:t>
            </w:r>
            <w:r w:rsidRPr="003D2BE6">
              <w:rPr>
                <w:rFonts w:ascii="Cambria" w:hAnsi="Cambria"/>
                <w:spacing w:val="14"/>
                <w:sz w:val="16"/>
                <w:szCs w:val="16"/>
              </w:rPr>
              <w:t xml:space="preserve"> </w:t>
            </w:r>
            <w:r w:rsidRPr="003D2BE6">
              <w:rPr>
                <w:rFonts w:ascii="Cambria" w:hAnsi="Cambria"/>
                <w:sz w:val="16"/>
                <w:szCs w:val="16"/>
              </w:rPr>
              <w:t>data</w:t>
            </w:r>
            <w:r w:rsidRPr="003D2BE6">
              <w:rPr>
                <w:rFonts w:ascii="Cambria" w:hAnsi="Cambria"/>
                <w:spacing w:val="14"/>
                <w:sz w:val="16"/>
                <w:szCs w:val="16"/>
              </w:rPr>
              <w:t xml:space="preserve"> </w:t>
            </w:r>
            <w:r w:rsidRPr="003D2BE6">
              <w:rPr>
                <w:rFonts w:ascii="Cambria" w:hAnsi="Cambria"/>
                <w:sz w:val="16"/>
                <w:szCs w:val="16"/>
              </w:rPr>
              <w:t>clearly</w:t>
            </w:r>
            <w:r w:rsidRPr="003D2BE6">
              <w:rPr>
                <w:rFonts w:ascii="Cambria" w:hAnsi="Cambria"/>
                <w:spacing w:val="15"/>
                <w:sz w:val="16"/>
                <w:szCs w:val="16"/>
              </w:rPr>
              <w:t xml:space="preserve"> </w:t>
            </w:r>
            <w:r w:rsidRPr="003D2BE6">
              <w:rPr>
                <w:rFonts w:ascii="Cambria" w:hAnsi="Cambria"/>
                <w:spacing w:val="-2"/>
                <w:sz w:val="16"/>
                <w:szCs w:val="16"/>
              </w:rPr>
              <w:t>described?</w:t>
            </w:r>
          </w:p>
          <w:p w14:paraId="5FAC808F"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9"/>
                <w:sz w:val="16"/>
                <w:szCs w:val="16"/>
              </w:rPr>
              <w:t xml:space="preserve"> </w:t>
            </w:r>
            <w:r w:rsidRPr="003D2BE6">
              <w:rPr>
                <w:rFonts w:ascii="Cambria" w:hAnsi="Cambria"/>
                <w:sz w:val="16"/>
                <w:szCs w:val="16"/>
              </w:rPr>
              <w:t>the</w:t>
            </w:r>
            <w:r w:rsidRPr="003D2BE6">
              <w:rPr>
                <w:rFonts w:ascii="Cambria" w:hAnsi="Cambria"/>
                <w:spacing w:val="8"/>
                <w:sz w:val="16"/>
                <w:szCs w:val="16"/>
              </w:rPr>
              <w:t xml:space="preserve"> </w:t>
            </w:r>
            <w:r w:rsidRPr="003D2BE6">
              <w:rPr>
                <w:rFonts w:ascii="Cambria" w:hAnsi="Cambria"/>
                <w:sz w:val="16"/>
                <w:szCs w:val="16"/>
              </w:rPr>
              <w:t>data</w:t>
            </w:r>
            <w:r w:rsidRPr="003D2BE6">
              <w:rPr>
                <w:rFonts w:ascii="Cambria" w:hAnsi="Cambria"/>
                <w:spacing w:val="9"/>
                <w:sz w:val="16"/>
                <w:szCs w:val="16"/>
              </w:rPr>
              <w:t xml:space="preserve"> </w:t>
            </w:r>
            <w:proofErr w:type="gramStart"/>
            <w:r w:rsidRPr="003D2BE6">
              <w:rPr>
                <w:rFonts w:ascii="Cambria" w:hAnsi="Cambria"/>
                <w:sz w:val="16"/>
                <w:szCs w:val="16"/>
              </w:rPr>
              <w:t>consist</w:t>
            </w:r>
            <w:proofErr w:type="gramEnd"/>
            <w:r w:rsidRPr="003D2BE6">
              <w:rPr>
                <w:rFonts w:ascii="Cambria" w:hAnsi="Cambria"/>
                <w:spacing w:val="9"/>
                <w:sz w:val="16"/>
                <w:szCs w:val="16"/>
              </w:rPr>
              <w:t xml:space="preserve"> </w:t>
            </w:r>
            <w:r w:rsidRPr="003D2BE6">
              <w:rPr>
                <w:rFonts w:ascii="Cambria" w:hAnsi="Cambria"/>
                <w:sz w:val="16"/>
                <w:szCs w:val="16"/>
              </w:rPr>
              <w:t>of</w:t>
            </w:r>
            <w:r w:rsidRPr="003D2BE6">
              <w:rPr>
                <w:rFonts w:ascii="Cambria" w:hAnsi="Cambria"/>
                <w:spacing w:val="9"/>
                <w:sz w:val="16"/>
                <w:szCs w:val="16"/>
              </w:rPr>
              <w:t xml:space="preserve"> </w:t>
            </w:r>
            <w:r w:rsidRPr="003D2BE6">
              <w:rPr>
                <w:rFonts w:ascii="Cambria" w:hAnsi="Cambria"/>
                <w:sz w:val="16"/>
                <w:szCs w:val="16"/>
              </w:rPr>
              <w:t>voice</w:t>
            </w:r>
            <w:r w:rsidRPr="003D2BE6">
              <w:rPr>
                <w:rFonts w:ascii="Cambria" w:hAnsi="Cambria"/>
                <w:spacing w:val="10"/>
                <w:sz w:val="16"/>
                <w:szCs w:val="16"/>
              </w:rPr>
              <w:t xml:space="preserve"> </w:t>
            </w:r>
            <w:r w:rsidRPr="003D2BE6">
              <w:rPr>
                <w:rFonts w:ascii="Cambria" w:hAnsi="Cambria"/>
                <w:spacing w:val="-2"/>
                <w:sz w:val="16"/>
                <w:szCs w:val="16"/>
              </w:rPr>
              <w:t>recordings?</w:t>
            </w:r>
          </w:p>
          <w:p w14:paraId="77CCD619"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3"/>
                <w:sz w:val="16"/>
                <w:szCs w:val="16"/>
              </w:rPr>
              <w:t xml:space="preserve"> </w:t>
            </w:r>
            <w:r w:rsidRPr="003D2BE6">
              <w:rPr>
                <w:rFonts w:ascii="Cambria" w:hAnsi="Cambria"/>
                <w:sz w:val="16"/>
                <w:szCs w:val="16"/>
              </w:rPr>
              <w:t>the</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z w:val="16"/>
                <w:szCs w:val="16"/>
              </w:rPr>
              <w:t>validation</w:t>
            </w:r>
            <w:r w:rsidRPr="003D2BE6">
              <w:rPr>
                <w:rFonts w:ascii="Cambria" w:hAnsi="Cambria"/>
                <w:spacing w:val="12"/>
                <w:sz w:val="16"/>
                <w:szCs w:val="16"/>
              </w:rPr>
              <w:t xml:space="preserve"> </w:t>
            </w:r>
            <w:r w:rsidRPr="003D2BE6">
              <w:rPr>
                <w:rFonts w:ascii="Cambria" w:hAnsi="Cambria"/>
                <w:sz w:val="16"/>
                <w:szCs w:val="16"/>
              </w:rPr>
              <w:t>method</w:t>
            </w:r>
            <w:r w:rsidRPr="003D2BE6">
              <w:rPr>
                <w:rFonts w:ascii="Cambria" w:hAnsi="Cambria"/>
                <w:spacing w:val="14"/>
                <w:sz w:val="16"/>
                <w:szCs w:val="16"/>
              </w:rPr>
              <w:t xml:space="preserve"> </w:t>
            </w:r>
            <w:r w:rsidRPr="003D2BE6">
              <w:rPr>
                <w:rFonts w:ascii="Cambria" w:hAnsi="Cambria"/>
                <w:spacing w:val="-2"/>
                <w:sz w:val="16"/>
                <w:szCs w:val="16"/>
              </w:rPr>
              <w:t>given?</w:t>
            </w:r>
          </w:p>
          <w:p w14:paraId="083E695B" w14:textId="77777777" w:rsidR="00093C9F" w:rsidRPr="003D2BE6" w:rsidRDefault="00093C9F" w:rsidP="00093C9F">
            <w:pPr>
              <w:pStyle w:val="TableParagraph"/>
              <w:numPr>
                <w:ilvl w:val="0"/>
                <w:numId w:val="7"/>
              </w:numPr>
              <w:tabs>
                <w:tab w:val="left" w:pos="558"/>
              </w:tabs>
              <w:spacing w:before="75"/>
              <w:rPr>
                <w:sz w:val="14"/>
              </w:rPr>
            </w:pPr>
            <w:r w:rsidRPr="003D2BE6">
              <w:rPr>
                <w:rFonts w:ascii="Cambria" w:hAnsi="Cambria"/>
                <w:sz w:val="16"/>
                <w:szCs w:val="16"/>
              </w:rPr>
              <w:t>is there a discussion on if the data size can be generalized for the targeted population?</w:t>
            </w:r>
          </w:p>
        </w:tc>
        <w:tc>
          <w:tcPr>
            <w:tcW w:w="1084" w:type="dxa"/>
          </w:tcPr>
          <w:p w14:paraId="5D5C8DAA" w14:textId="77777777" w:rsidR="00093C9F" w:rsidRPr="00257E30" w:rsidRDefault="00093C9F" w:rsidP="00075609">
            <w:pPr>
              <w:rPr>
                <w:sz w:val="16"/>
                <w:szCs w:val="16"/>
              </w:rPr>
            </w:pPr>
          </w:p>
        </w:tc>
      </w:tr>
      <w:tr w:rsidR="00093C9F" w14:paraId="6034DFD8" w14:textId="77777777" w:rsidTr="00093C9F">
        <w:tc>
          <w:tcPr>
            <w:tcW w:w="7933" w:type="dxa"/>
          </w:tcPr>
          <w:p w14:paraId="016CC9FC" w14:textId="77777777" w:rsidR="00093C9F" w:rsidRPr="00257E30" w:rsidRDefault="00093C9F" w:rsidP="00075609">
            <w:pPr>
              <w:rPr>
                <w:sz w:val="16"/>
                <w:szCs w:val="16"/>
              </w:rPr>
            </w:pPr>
            <w:r w:rsidRPr="00257E30">
              <w:rPr>
                <w:b/>
                <w:spacing w:val="-2"/>
                <w:w w:val="110"/>
                <w:sz w:val="16"/>
                <w:szCs w:val="16"/>
              </w:rPr>
              <w:t>Result</w:t>
            </w:r>
          </w:p>
        </w:tc>
        <w:tc>
          <w:tcPr>
            <w:tcW w:w="1084" w:type="dxa"/>
          </w:tcPr>
          <w:p w14:paraId="458D7E58"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67677F90" w14:textId="77777777" w:rsidTr="00093C9F">
        <w:tc>
          <w:tcPr>
            <w:tcW w:w="7933" w:type="dxa"/>
          </w:tcPr>
          <w:p w14:paraId="677C39A8" w14:textId="77777777" w:rsidR="00093C9F" w:rsidRDefault="00093C9F" w:rsidP="00093C9F">
            <w:pPr>
              <w:pStyle w:val="TableParagraph"/>
              <w:numPr>
                <w:ilvl w:val="0"/>
                <w:numId w:val="6"/>
              </w:numPr>
              <w:tabs>
                <w:tab w:val="left" w:pos="558"/>
              </w:tabs>
              <w:spacing w:before="99"/>
              <w:rPr>
                <w:sz w:val="14"/>
              </w:rPr>
            </w:pPr>
            <w:r>
              <w:rPr>
                <w:sz w:val="14"/>
              </w:rPr>
              <w:t>Is/are</w:t>
            </w:r>
            <w:r>
              <w:rPr>
                <w:spacing w:val="14"/>
                <w:sz w:val="14"/>
              </w:rPr>
              <w:t xml:space="preserve"> </w:t>
            </w:r>
            <w:r>
              <w:rPr>
                <w:sz w:val="14"/>
              </w:rPr>
              <w:t>the</w:t>
            </w:r>
            <w:r>
              <w:rPr>
                <w:spacing w:val="13"/>
                <w:sz w:val="14"/>
              </w:rPr>
              <w:t xml:space="preserve"> </w:t>
            </w:r>
            <w:r>
              <w:rPr>
                <w:sz w:val="14"/>
              </w:rPr>
              <w:t>result(s)</w:t>
            </w:r>
            <w:r>
              <w:rPr>
                <w:spacing w:val="13"/>
                <w:sz w:val="14"/>
              </w:rPr>
              <w:t xml:space="preserve"> </w:t>
            </w:r>
            <w:r>
              <w:rPr>
                <w:sz w:val="14"/>
              </w:rPr>
              <w:t>clearly</w:t>
            </w:r>
            <w:r>
              <w:rPr>
                <w:spacing w:val="14"/>
                <w:sz w:val="14"/>
              </w:rPr>
              <w:t xml:space="preserve"> </w:t>
            </w:r>
            <w:r>
              <w:rPr>
                <w:spacing w:val="-2"/>
                <w:sz w:val="14"/>
              </w:rPr>
              <w:t>discussed?</w:t>
            </w:r>
          </w:p>
          <w:p w14:paraId="23BCDA38" w14:textId="77777777" w:rsidR="00093C9F" w:rsidRDefault="00093C9F" w:rsidP="00093C9F">
            <w:pPr>
              <w:pStyle w:val="TableParagraph"/>
              <w:numPr>
                <w:ilvl w:val="0"/>
                <w:numId w:val="6"/>
              </w:numPr>
              <w:tabs>
                <w:tab w:val="left" w:pos="553"/>
              </w:tabs>
              <w:spacing w:before="75"/>
              <w:ind w:left="552" w:hanging="220"/>
              <w:rPr>
                <w:sz w:val="14"/>
              </w:rPr>
            </w:pPr>
            <w:r>
              <w:rPr>
                <w:sz w:val="14"/>
              </w:rPr>
              <w:t>Are</w:t>
            </w:r>
            <w:r>
              <w:rPr>
                <w:spacing w:val="7"/>
                <w:sz w:val="14"/>
              </w:rPr>
              <w:t xml:space="preserve"> </w:t>
            </w:r>
            <w:r>
              <w:rPr>
                <w:sz w:val="14"/>
              </w:rPr>
              <w:t>all</w:t>
            </w:r>
            <w:r>
              <w:rPr>
                <w:spacing w:val="8"/>
                <w:sz w:val="14"/>
              </w:rPr>
              <w:t xml:space="preserve"> </w:t>
            </w:r>
            <w:r>
              <w:rPr>
                <w:sz w:val="14"/>
              </w:rPr>
              <w:t>aims</w:t>
            </w:r>
            <w:r>
              <w:rPr>
                <w:spacing w:val="8"/>
                <w:sz w:val="14"/>
              </w:rPr>
              <w:t xml:space="preserve"> </w:t>
            </w:r>
            <w:r>
              <w:rPr>
                <w:sz w:val="14"/>
              </w:rPr>
              <w:t>or</w:t>
            </w:r>
            <w:r>
              <w:rPr>
                <w:spacing w:val="8"/>
                <w:sz w:val="14"/>
              </w:rPr>
              <w:t xml:space="preserve"> </w:t>
            </w:r>
            <w:r>
              <w:rPr>
                <w:sz w:val="14"/>
              </w:rPr>
              <w:t>questions</w:t>
            </w:r>
            <w:r>
              <w:rPr>
                <w:spacing w:val="7"/>
                <w:sz w:val="14"/>
              </w:rPr>
              <w:t xml:space="preserve"> </w:t>
            </w:r>
            <w:r>
              <w:rPr>
                <w:spacing w:val="-2"/>
                <w:sz w:val="14"/>
              </w:rPr>
              <w:t>answered?</w:t>
            </w:r>
          </w:p>
          <w:p w14:paraId="1F0C574F" w14:textId="77777777" w:rsidR="00093C9F" w:rsidRDefault="00093C9F" w:rsidP="00093C9F">
            <w:pPr>
              <w:pStyle w:val="TableParagraph"/>
              <w:numPr>
                <w:ilvl w:val="0"/>
                <w:numId w:val="6"/>
              </w:numPr>
              <w:tabs>
                <w:tab w:val="left" w:pos="550"/>
              </w:tabs>
              <w:spacing w:before="75"/>
              <w:ind w:left="549" w:hanging="217"/>
              <w:rPr>
                <w:sz w:val="14"/>
              </w:rPr>
            </w:pPr>
            <w:r>
              <w:rPr>
                <w:sz w:val="14"/>
              </w:rPr>
              <w:t>Was</w:t>
            </w:r>
            <w:r>
              <w:rPr>
                <w:spacing w:val="13"/>
                <w:sz w:val="14"/>
              </w:rPr>
              <w:t xml:space="preserve"> </w:t>
            </w:r>
            <w:r>
              <w:rPr>
                <w:sz w:val="14"/>
              </w:rPr>
              <w:t>the</w:t>
            </w:r>
            <w:r>
              <w:rPr>
                <w:spacing w:val="12"/>
                <w:sz w:val="14"/>
              </w:rPr>
              <w:t xml:space="preserve"> </w:t>
            </w:r>
            <w:r>
              <w:rPr>
                <w:sz w:val="14"/>
              </w:rPr>
              <w:t>outcome</w:t>
            </w:r>
            <w:r>
              <w:rPr>
                <w:spacing w:val="13"/>
                <w:sz w:val="14"/>
              </w:rPr>
              <w:t xml:space="preserve"> </w:t>
            </w:r>
            <w:r>
              <w:rPr>
                <w:sz w:val="14"/>
              </w:rPr>
              <w:t>related</w:t>
            </w:r>
            <w:r>
              <w:rPr>
                <w:spacing w:val="12"/>
                <w:sz w:val="14"/>
              </w:rPr>
              <w:t xml:space="preserve"> </w:t>
            </w:r>
            <w:r>
              <w:rPr>
                <w:sz w:val="14"/>
              </w:rPr>
              <w:t>to</w:t>
            </w:r>
            <w:r>
              <w:rPr>
                <w:spacing w:val="12"/>
                <w:sz w:val="14"/>
              </w:rPr>
              <w:t xml:space="preserve"> </w:t>
            </w:r>
            <w:r>
              <w:rPr>
                <w:sz w:val="14"/>
              </w:rPr>
              <w:t>the</w:t>
            </w:r>
            <w:r>
              <w:rPr>
                <w:spacing w:val="12"/>
                <w:sz w:val="14"/>
              </w:rPr>
              <w:t xml:space="preserve"> </w:t>
            </w:r>
            <w:r>
              <w:rPr>
                <w:sz w:val="14"/>
              </w:rPr>
              <w:t>target</w:t>
            </w:r>
            <w:r>
              <w:rPr>
                <w:spacing w:val="12"/>
                <w:sz w:val="14"/>
              </w:rPr>
              <w:t xml:space="preserve"> </w:t>
            </w:r>
            <w:r>
              <w:rPr>
                <w:spacing w:val="-2"/>
                <w:sz w:val="14"/>
              </w:rPr>
              <w:t>population?</w:t>
            </w:r>
          </w:p>
          <w:p w14:paraId="377E37AF" w14:textId="77777777" w:rsidR="00093C9F" w:rsidRPr="00D65001" w:rsidRDefault="00093C9F" w:rsidP="00093C9F">
            <w:pPr>
              <w:pStyle w:val="TableParagraph"/>
              <w:numPr>
                <w:ilvl w:val="0"/>
                <w:numId w:val="6"/>
              </w:numPr>
              <w:tabs>
                <w:tab w:val="left" w:pos="553"/>
              </w:tabs>
              <w:spacing w:before="74"/>
              <w:ind w:left="552" w:hanging="220"/>
              <w:rPr>
                <w:sz w:val="14"/>
              </w:rPr>
            </w:pPr>
            <w:r>
              <w:rPr>
                <w:sz w:val="14"/>
              </w:rPr>
              <w:t>Are</w:t>
            </w:r>
            <w:r>
              <w:rPr>
                <w:spacing w:val="18"/>
                <w:sz w:val="14"/>
              </w:rPr>
              <w:t xml:space="preserve"> </w:t>
            </w:r>
            <w:r>
              <w:rPr>
                <w:sz w:val="14"/>
              </w:rPr>
              <w:t>the</w:t>
            </w:r>
            <w:r>
              <w:rPr>
                <w:spacing w:val="18"/>
                <w:sz w:val="14"/>
              </w:rPr>
              <w:t xml:space="preserve"> </w:t>
            </w:r>
            <w:r>
              <w:rPr>
                <w:sz w:val="14"/>
              </w:rPr>
              <w:t>limitations</w:t>
            </w:r>
            <w:r>
              <w:rPr>
                <w:spacing w:val="18"/>
                <w:sz w:val="14"/>
              </w:rPr>
              <w:t xml:space="preserve"> </w:t>
            </w:r>
            <w:r>
              <w:rPr>
                <w:spacing w:val="-2"/>
                <w:sz w:val="14"/>
              </w:rPr>
              <w:t>discussed?</w:t>
            </w:r>
          </w:p>
          <w:p w14:paraId="002B0115" w14:textId="77777777" w:rsidR="00093C9F" w:rsidRPr="00257E30" w:rsidRDefault="00093C9F" w:rsidP="00093C9F">
            <w:pPr>
              <w:pStyle w:val="TableParagraph"/>
              <w:numPr>
                <w:ilvl w:val="0"/>
                <w:numId w:val="6"/>
              </w:numPr>
              <w:tabs>
                <w:tab w:val="left" w:pos="553"/>
              </w:tabs>
              <w:spacing w:before="74"/>
              <w:ind w:left="552" w:hanging="220"/>
              <w:rPr>
                <w:rFonts w:ascii="Cambria" w:hAnsi="Cambria"/>
                <w:sz w:val="16"/>
                <w:szCs w:val="16"/>
              </w:rPr>
            </w:pPr>
            <w:r>
              <w:rPr>
                <w:sz w:val="14"/>
              </w:rPr>
              <w:t>Did</w:t>
            </w:r>
            <w:r>
              <w:rPr>
                <w:spacing w:val="6"/>
                <w:sz w:val="14"/>
              </w:rPr>
              <w:t xml:space="preserve"> </w:t>
            </w:r>
            <w:r>
              <w:rPr>
                <w:sz w:val="14"/>
              </w:rPr>
              <w:t>results</w:t>
            </w:r>
            <w:r>
              <w:rPr>
                <w:spacing w:val="7"/>
                <w:sz w:val="14"/>
              </w:rPr>
              <w:t xml:space="preserve"> </w:t>
            </w:r>
            <w:r>
              <w:rPr>
                <w:sz w:val="14"/>
              </w:rPr>
              <w:t>compare</w:t>
            </w:r>
            <w:r>
              <w:rPr>
                <w:spacing w:val="8"/>
                <w:sz w:val="14"/>
              </w:rPr>
              <w:t xml:space="preserve"> </w:t>
            </w:r>
            <w:r>
              <w:rPr>
                <w:sz w:val="14"/>
              </w:rPr>
              <w:t>with</w:t>
            </w:r>
            <w:r>
              <w:rPr>
                <w:spacing w:val="7"/>
                <w:sz w:val="14"/>
              </w:rPr>
              <w:t xml:space="preserve"> </w:t>
            </w:r>
            <w:r>
              <w:rPr>
                <w:sz w:val="14"/>
              </w:rPr>
              <w:t>previous</w:t>
            </w:r>
            <w:r>
              <w:rPr>
                <w:spacing w:val="8"/>
                <w:sz w:val="14"/>
              </w:rPr>
              <w:t xml:space="preserve"> </w:t>
            </w:r>
            <w:r>
              <w:rPr>
                <w:spacing w:val="-2"/>
                <w:sz w:val="14"/>
              </w:rPr>
              <w:t>rapports?</w:t>
            </w:r>
            <w:bookmarkStart w:id="9" w:name="_bookmark2"/>
            <w:bookmarkEnd w:id="9"/>
          </w:p>
        </w:tc>
        <w:tc>
          <w:tcPr>
            <w:tcW w:w="1084" w:type="dxa"/>
          </w:tcPr>
          <w:p w14:paraId="0CD52134" w14:textId="77777777" w:rsidR="00093C9F" w:rsidRPr="00257E30" w:rsidRDefault="00093C9F" w:rsidP="00075609">
            <w:pPr>
              <w:rPr>
                <w:sz w:val="16"/>
                <w:szCs w:val="16"/>
              </w:rPr>
            </w:pPr>
          </w:p>
        </w:tc>
      </w:tr>
      <w:tr w:rsidR="00093C9F" w14:paraId="29C5299D" w14:textId="77777777" w:rsidTr="00093C9F">
        <w:tc>
          <w:tcPr>
            <w:tcW w:w="7933" w:type="dxa"/>
          </w:tcPr>
          <w:p w14:paraId="08959DF5" w14:textId="77777777" w:rsidR="00093C9F" w:rsidRPr="00257E30" w:rsidRDefault="00093C9F" w:rsidP="00075609">
            <w:pPr>
              <w:rPr>
                <w:sz w:val="16"/>
                <w:szCs w:val="16"/>
              </w:rPr>
            </w:pPr>
            <w:r w:rsidRPr="00257E30">
              <w:rPr>
                <w:b/>
                <w:spacing w:val="-2"/>
                <w:w w:val="105"/>
                <w:sz w:val="16"/>
                <w:szCs w:val="16"/>
              </w:rPr>
              <w:t>Score</w:t>
            </w:r>
          </w:p>
        </w:tc>
        <w:tc>
          <w:tcPr>
            <w:tcW w:w="1084" w:type="dxa"/>
          </w:tcPr>
          <w:p w14:paraId="6ED984B6" w14:textId="77777777" w:rsidR="00093C9F" w:rsidRPr="00257E30" w:rsidRDefault="00093C9F" w:rsidP="00075609">
            <w:pPr>
              <w:rPr>
                <w:sz w:val="16"/>
                <w:szCs w:val="16"/>
              </w:rPr>
            </w:pPr>
          </w:p>
        </w:tc>
      </w:tr>
    </w:tbl>
    <w:p w14:paraId="25F07295" w14:textId="31975696" w:rsidR="0065225C" w:rsidRDefault="0065225C">
      <w:pPr>
        <w:jc w:val="both"/>
      </w:pPr>
    </w:p>
    <w:p w14:paraId="15E18A8B" w14:textId="294E9282" w:rsidR="002400C5" w:rsidRDefault="002400C5">
      <w:pPr>
        <w:jc w:val="both"/>
      </w:pPr>
    </w:p>
    <w:p w14:paraId="465759F8" w14:textId="77777777" w:rsidR="005F7BFF" w:rsidRDefault="005F7BFF">
      <w:pPr>
        <w:jc w:val="both"/>
      </w:pPr>
    </w:p>
    <w:p w14:paraId="1610A53C" w14:textId="3B40FAA1" w:rsidR="00D748E2" w:rsidRDefault="00C13CD9">
      <w:pPr>
        <w:pStyle w:val="Heading2"/>
      </w:pPr>
      <w:bookmarkStart w:id="10" w:name="_Toc90280728"/>
      <w:r>
        <w:t>2.5 Data Extraction</w:t>
      </w:r>
      <w:bookmarkEnd w:id="10"/>
    </w:p>
    <w:p w14:paraId="46DBD34C" w14:textId="1F4F037B" w:rsidR="007860D3" w:rsidRDefault="000E65EF" w:rsidP="007860D3">
      <w:r>
        <w:lastRenderedPageBreak/>
        <w:t xml:space="preserve">After quality assessment, the articles will be readied </w:t>
      </w:r>
      <w:r w:rsidR="00E77B9E">
        <w:t>carefully,</w:t>
      </w:r>
      <w:r w:rsidR="00CA5EDA">
        <w:t xml:space="preserve"> </w:t>
      </w:r>
      <w:r w:rsidR="00436B24">
        <w:t>and data extraction</w:t>
      </w:r>
      <w:r w:rsidR="00C27490">
        <w:t xml:space="preserve"> will be cared out</w:t>
      </w:r>
      <w:r w:rsidR="008155D0">
        <w:t xml:space="preserve"> by record</w:t>
      </w:r>
      <w:r w:rsidR="0060048E">
        <w:t>s</w:t>
      </w:r>
      <w:r w:rsidR="008155D0">
        <w:t xml:space="preserve"> </w:t>
      </w:r>
      <w:r w:rsidR="0060048E">
        <w:t>i</w:t>
      </w:r>
      <w:r w:rsidR="008155D0">
        <w:t>n table 2.</w:t>
      </w:r>
    </w:p>
    <w:p w14:paraId="57C8B52C" w14:textId="49DB2C4E" w:rsidR="009827B6" w:rsidRDefault="009827B6" w:rsidP="007860D3"/>
    <w:p w14:paraId="654673DF" w14:textId="5A5009AA" w:rsidR="001D2A74" w:rsidRDefault="001D2A74" w:rsidP="00093C9F">
      <w:r w:rsidRPr="001D2A74">
        <w:t xml:space="preserve">Table </w:t>
      </w:r>
      <w:r w:rsidRPr="001D2A74">
        <w:fldChar w:fldCharType="begin"/>
      </w:r>
      <w:r w:rsidRPr="001D2A74">
        <w:instrText xml:space="preserve"> SEQ Table \* ARABIC </w:instrText>
      </w:r>
      <w:r w:rsidRPr="001D2A74">
        <w:fldChar w:fldCharType="separate"/>
      </w:r>
      <w:r w:rsidR="00C93774">
        <w:rPr>
          <w:noProof/>
        </w:rPr>
        <w:t>2</w:t>
      </w:r>
      <w:r w:rsidRPr="001D2A74">
        <w:fldChar w:fldCharType="end"/>
      </w:r>
      <w:r w:rsidRPr="001D2A74">
        <w:t>. Data attributes will be extracted and expla</w:t>
      </w:r>
      <w:r w:rsidR="00E474CE">
        <w:t>ined</w:t>
      </w:r>
      <w:r w:rsidRPr="001D2A74">
        <w:t>.</w:t>
      </w:r>
    </w:p>
    <w:tbl>
      <w:tblPr>
        <w:tblStyle w:val="TableGrid"/>
        <w:tblW w:w="0" w:type="auto"/>
        <w:tblLook w:val="04A0" w:firstRow="1" w:lastRow="0" w:firstColumn="1" w:lastColumn="0" w:noHBand="0" w:noVBand="1"/>
      </w:tblPr>
      <w:tblGrid>
        <w:gridCol w:w="2547"/>
        <w:gridCol w:w="6469"/>
      </w:tblGrid>
      <w:tr w:rsidR="00A869A6" w14:paraId="090427EB" w14:textId="77777777" w:rsidTr="00A869A6">
        <w:tc>
          <w:tcPr>
            <w:tcW w:w="2547" w:type="dxa"/>
          </w:tcPr>
          <w:p w14:paraId="5F62314E" w14:textId="77777777" w:rsidR="00A869A6" w:rsidRPr="00B83971" w:rsidRDefault="00A869A6" w:rsidP="00075609">
            <w:pPr>
              <w:rPr>
                <w:sz w:val="20"/>
                <w:szCs w:val="20"/>
              </w:rPr>
            </w:pPr>
            <w:r w:rsidRPr="00B83971">
              <w:rPr>
                <w:sz w:val="20"/>
                <w:szCs w:val="20"/>
              </w:rPr>
              <w:t>Attribute</w:t>
            </w:r>
          </w:p>
        </w:tc>
        <w:tc>
          <w:tcPr>
            <w:tcW w:w="6469" w:type="dxa"/>
          </w:tcPr>
          <w:p w14:paraId="550A58F9" w14:textId="77777777" w:rsidR="00A869A6" w:rsidRPr="00B83971" w:rsidRDefault="00A869A6" w:rsidP="00075609">
            <w:pPr>
              <w:rPr>
                <w:sz w:val="20"/>
                <w:szCs w:val="20"/>
              </w:rPr>
            </w:pPr>
            <w:r w:rsidRPr="00B83971">
              <w:rPr>
                <w:sz w:val="20"/>
                <w:szCs w:val="20"/>
              </w:rPr>
              <w:t>Definition</w:t>
            </w:r>
          </w:p>
        </w:tc>
      </w:tr>
      <w:tr w:rsidR="00A869A6" w14:paraId="0A0CC64C" w14:textId="77777777" w:rsidTr="00A869A6">
        <w:tc>
          <w:tcPr>
            <w:tcW w:w="2547" w:type="dxa"/>
          </w:tcPr>
          <w:p w14:paraId="7F7C2594" w14:textId="77777777" w:rsidR="00A869A6" w:rsidRPr="001A0D29" w:rsidRDefault="00A869A6" w:rsidP="00075609">
            <w:pPr>
              <w:rPr>
                <w:sz w:val="16"/>
                <w:szCs w:val="16"/>
              </w:rPr>
            </w:pPr>
            <w:r w:rsidRPr="001A0D29">
              <w:rPr>
                <w:spacing w:val="-4"/>
                <w:w w:val="105"/>
                <w:sz w:val="16"/>
                <w:szCs w:val="16"/>
              </w:rPr>
              <w:t>ISSN</w:t>
            </w:r>
          </w:p>
        </w:tc>
        <w:tc>
          <w:tcPr>
            <w:tcW w:w="6469" w:type="dxa"/>
          </w:tcPr>
          <w:p w14:paraId="58BA9C58" w14:textId="77777777" w:rsidR="00A869A6" w:rsidRPr="001A0D29" w:rsidRDefault="00A869A6" w:rsidP="00075609">
            <w:pPr>
              <w:rPr>
                <w:sz w:val="16"/>
                <w:szCs w:val="16"/>
              </w:rPr>
            </w:pPr>
            <w:r w:rsidRPr="001A0D29">
              <w:rPr>
                <w:sz w:val="16"/>
                <w:szCs w:val="16"/>
              </w:rPr>
              <w:t>International</w:t>
            </w:r>
            <w:r w:rsidRPr="001A0D29">
              <w:rPr>
                <w:spacing w:val="-1"/>
                <w:sz w:val="16"/>
                <w:szCs w:val="16"/>
              </w:rPr>
              <w:t xml:space="preserve"> </w:t>
            </w:r>
            <w:r w:rsidRPr="001A0D29">
              <w:rPr>
                <w:sz w:val="16"/>
                <w:szCs w:val="16"/>
              </w:rPr>
              <w:t>standard serial</w:t>
            </w:r>
            <w:r w:rsidRPr="001A0D29">
              <w:rPr>
                <w:spacing w:val="1"/>
                <w:sz w:val="16"/>
                <w:szCs w:val="16"/>
              </w:rPr>
              <w:t xml:space="preserve"> </w:t>
            </w:r>
            <w:r w:rsidRPr="001A0D29">
              <w:rPr>
                <w:sz w:val="16"/>
                <w:szCs w:val="16"/>
              </w:rPr>
              <w:t xml:space="preserve">number </w:t>
            </w:r>
            <w:r w:rsidRPr="001A0D29">
              <w:rPr>
                <w:spacing w:val="-2"/>
                <w:sz w:val="16"/>
                <w:szCs w:val="16"/>
              </w:rPr>
              <w:t>recorded.</w:t>
            </w:r>
          </w:p>
        </w:tc>
      </w:tr>
      <w:tr w:rsidR="00A869A6" w14:paraId="59A86D40" w14:textId="77777777" w:rsidTr="00A869A6">
        <w:tc>
          <w:tcPr>
            <w:tcW w:w="2547" w:type="dxa"/>
          </w:tcPr>
          <w:p w14:paraId="271FFB6C" w14:textId="77777777" w:rsidR="00A869A6" w:rsidRPr="001A0D29" w:rsidRDefault="00A869A6" w:rsidP="00075609">
            <w:pPr>
              <w:rPr>
                <w:sz w:val="16"/>
                <w:szCs w:val="16"/>
              </w:rPr>
            </w:pPr>
            <w:r w:rsidRPr="001A0D29">
              <w:rPr>
                <w:spacing w:val="-2"/>
                <w:w w:val="115"/>
                <w:sz w:val="16"/>
                <w:szCs w:val="16"/>
              </w:rPr>
              <w:t>Title</w:t>
            </w:r>
          </w:p>
        </w:tc>
        <w:tc>
          <w:tcPr>
            <w:tcW w:w="6469" w:type="dxa"/>
          </w:tcPr>
          <w:p w14:paraId="10FD1F5A" w14:textId="77777777" w:rsidR="00A869A6" w:rsidRPr="001A0D29" w:rsidRDefault="00A869A6" w:rsidP="00075609">
            <w:pPr>
              <w:rPr>
                <w:sz w:val="16"/>
                <w:szCs w:val="16"/>
              </w:rPr>
            </w:pPr>
            <w:r w:rsidRPr="001A0D29">
              <w:rPr>
                <w:sz w:val="16"/>
                <w:szCs w:val="16"/>
              </w:rPr>
              <w:t>Ful</w:t>
            </w:r>
            <w:r w:rsidRPr="001A0D29">
              <w:rPr>
                <w:spacing w:val="14"/>
                <w:sz w:val="16"/>
                <w:szCs w:val="16"/>
              </w:rPr>
              <w:t xml:space="preserve"> </w:t>
            </w:r>
            <w:r w:rsidRPr="001A0D29">
              <w:rPr>
                <w:sz w:val="16"/>
                <w:szCs w:val="16"/>
              </w:rPr>
              <w:t>title</w:t>
            </w:r>
            <w:r w:rsidRPr="001A0D29">
              <w:rPr>
                <w:spacing w:val="14"/>
                <w:sz w:val="16"/>
                <w:szCs w:val="16"/>
              </w:rPr>
              <w:t xml:space="preserve"> </w:t>
            </w:r>
            <w:r w:rsidRPr="001A0D29">
              <w:rPr>
                <w:sz w:val="16"/>
                <w:szCs w:val="16"/>
              </w:rPr>
              <w:t>of</w:t>
            </w:r>
            <w:r w:rsidRPr="001A0D29">
              <w:rPr>
                <w:spacing w:val="14"/>
                <w:sz w:val="16"/>
                <w:szCs w:val="16"/>
              </w:rPr>
              <w:t xml:space="preserve"> </w:t>
            </w:r>
            <w:r w:rsidRPr="001A0D29">
              <w:rPr>
                <w:sz w:val="16"/>
                <w:szCs w:val="16"/>
              </w:rPr>
              <w:t>the</w:t>
            </w:r>
            <w:r w:rsidRPr="001A0D29">
              <w:rPr>
                <w:spacing w:val="14"/>
                <w:sz w:val="16"/>
                <w:szCs w:val="16"/>
              </w:rPr>
              <w:t xml:space="preserve"> </w:t>
            </w:r>
            <w:r w:rsidRPr="001A0D29">
              <w:rPr>
                <w:spacing w:val="-2"/>
                <w:sz w:val="16"/>
                <w:szCs w:val="16"/>
              </w:rPr>
              <w:t>research.</w:t>
            </w:r>
          </w:p>
        </w:tc>
      </w:tr>
      <w:tr w:rsidR="00A869A6" w14:paraId="29291B71" w14:textId="77777777" w:rsidTr="00A869A6">
        <w:tc>
          <w:tcPr>
            <w:tcW w:w="2547" w:type="dxa"/>
          </w:tcPr>
          <w:p w14:paraId="2D741AE0" w14:textId="77777777" w:rsidR="00A869A6" w:rsidRPr="001A0D29" w:rsidRDefault="00A869A6" w:rsidP="00075609">
            <w:pPr>
              <w:rPr>
                <w:sz w:val="16"/>
                <w:szCs w:val="16"/>
              </w:rPr>
            </w:pPr>
            <w:r w:rsidRPr="001A0D29">
              <w:rPr>
                <w:spacing w:val="-2"/>
                <w:sz w:val="16"/>
                <w:szCs w:val="16"/>
              </w:rPr>
              <w:t>Journal</w:t>
            </w:r>
          </w:p>
        </w:tc>
        <w:tc>
          <w:tcPr>
            <w:tcW w:w="6469" w:type="dxa"/>
          </w:tcPr>
          <w:p w14:paraId="5A37C90F" w14:textId="77777777" w:rsidR="00A869A6" w:rsidRPr="001A0D29" w:rsidRDefault="00A869A6" w:rsidP="00075609">
            <w:pPr>
              <w:rPr>
                <w:sz w:val="16"/>
                <w:szCs w:val="16"/>
              </w:rPr>
            </w:pPr>
            <w:r w:rsidRPr="001A0D29">
              <w:rPr>
                <w:sz w:val="16"/>
                <w:szCs w:val="16"/>
              </w:rPr>
              <w:t>Publication</w:t>
            </w:r>
            <w:r w:rsidRPr="001A0D29">
              <w:rPr>
                <w:spacing w:val="11"/>
                <w:sz w:val="16"/>
                <w:szCs w:val="16"/>
              </w:rPr>
              <w:t xml:space="preserve"> </w:t>
            </w:r>
            <w:r w:rsidRPr="001A0D29">
              <w:rPr>
                <w:sz w:val="16"/>
                <w:szCs w:val="16"/>
              </w:rPr>
              <w:t>venue</w:t>
            </w:r>
            <w:r w:rsidRPr="001A0D29">
              <w:rPr>
                <w:spacing w:val="12"/>
                <w:sz w:val="16"/>
                <w:szCs w:val="16"/>
              </w:rPr>
              <w:t xml:space="preserve"> </w:t>
            </w:r>
            <w:r w:rsidRPr="001A0D29">
              <w:rPr>
                <w:spacing w:val="-2"/>
                <w:sz w:val="16"/>
                <w:szCs w:val="16"/>
              </w:rPr>
              <w:t>record.</w:t>
            </w:r>
          </w:p>
        </w:tc>
      </w:tr>
      <w:tr w:rsidR="00A869A6" w14:paraId="354EBB57" w14:textId="77777777" w:rsidTr="00A869A6">
        <w:tc>
          <w:tcPr>
            <w:tcW w:w="2547" w:type="dxa"/>
          </w:tcPr>
          <w:p w14:paraId="290E9379" w14:textId="77777777" w:rsidR="00A869A6" w:rsidRPr="001A0D29" w:rsidRDefault="00A869A6" w:rsidP="00075609">
            <w:pPr>
              <w:rPr>
                <w:sz w:val="16"/>
                <w:szCs w:val="16"/>
              </w:rPr>
            </w:pPr>
            <w:r w:rsidRPr="001A0D29">
              <w:rPr>
                <w:spacing w:val="-2"/>
                <w:sz w:val="16"/>
                <w:szCs w:val="16"/>
              </w:rPr>
              <w:t>Authors</w:t>
            </w:r>
          </w:p>
        </w:tc>
        <w:tc>
          <w:tcPr>
            <w:tcW w:w="6469" w:type="dxa"/>
          </w:tcPr>
          <w:p w14:paraId="2F3C3F22" w14:textId="77777777" w:rsidR="00A869A6" w:rsidRPr="001A0D29" w:rsidRDefault="00A869A6" w:rsidP="00075609">
            <w:pPr>
              <w:rPr>
                <w:sz w:val="16"/>
                <w:szCs w:val="16"/>
              </w:rPr>
            </w:pPr>
            <w:r w:rsidRPr="001A0D29">
              <w:rPr>
                <w:sz w:val="16"/>
                <w:szCs w:val="16"/>
              </w:rPr>
              <w:t>All</w:t>
            </w:r>
            <w:r w:rsidRPr="001A0D29">
              <w:rPr>
                <w:spacing w:val="21"/>
                <w:sz w:val="16"/>
                <w:szCs w:val="16"/>
              </w:rPr>
              <w:t xml:space="preserve"> </w:t>
            </w:r>
            <w:r w:rsidRPr="001A0D29">
              <w:rPr>
                <w:sz w:val="16"/>
                <w:szCs w:val="16"/>
              </w:rPr>
              <w:t>author’s</w:t>
            </w:r>
            <w:r w:rsidRPr="001A0D29">
              <w:rPr>
                <w:spacing w:val="22"/>
                <w:sz w:val="16"/>
                <w:szCs w:val="16"/>
              </w:rPr>
              <w:t xml:space="preserve"> </w:t>
            </w:r>
            <w:r w:rsidRPr="001A0D29">
              <w:rPr>
                <w:spacing w:val="-2"/>
                <w:sz w:val="16"/>
                <w:szCs w:val="16"/>
              </w:rPr>
              <w:t>names.</w:t>
            </w:r>
          </w:p>
        </w:tc>
      </w:tr>
      <w:tr w:rsidR="00A869A6" w14:paraId="08D0979B" w14:textId="77777777" w:rsidTr="00A869A6">
        <w:tc>
          <w:tcPr>
            <w:tcW w:w="2547" w:type="dxa"/>
          </w:tcPr>
          <w:p w14:paraId="2875D718"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date</w:t>
            </w:r>
          </w:p>
        </w:tc>
        <w:tc>
          <w:tcPr>
            <w:tcW w:w="6469" w:type="dxa"/>
          </w:tcPr>
          <w:p w14:paraId="4BC96911"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date</w:t>
            </w:r>
            <w:r w:rsidRPr="001A0D29">
              <w:rPr>
                <w:spacing w:val="17"/>
                <w:sz w:val="16"/>
                <w:szCs w:val="16"/>
              </w:rPr>
              <w:t xml:space="preserve"> </w:t>
            </w:r>
            <w:r w:rsidRPr="001A0D29">
              <w:rPr>
                <w:sz w:val="16"/>
                <w:szCs w:val="16"/>
              </w:rPr>
              <w:t>of</w:t>
            </w:r>
            <w:r w:rsidRPr="001A0D29">
              <w:rPr>
                <w:spacing w:val="17"/>
                <w:sz w:val="16"/>
                <w:szCs w:val="16"/>
              </w:rPr>
              <w:t xml:space="preserve"> </w:t>
            </w:r>
            <w:r w:rsidRPr="001A0D29">
              <w:rPr>
                <w:sz w:val="16"/>
                <w:szCs w:val="16"/>
              </w:rPr>
              <w:t>paper</w:t>
            </w:r>
            <w:r w:rsidRPr="001A0D29">
              <w:rPr>
                <w:spacing w:val="17"/>
                <w:sz w:val="16"/>
                <w:szCs w:val="16"/>
              </w:rPr>
              <w:t xml:space="preserve"> </w:t>
            </w:r>
            <w:r w:rsidRPr="001A0D29">
              <w:rPr>
                <w:spacing w:val="-2"/>
                <w:sz w:val="16"/>
                <w:szCs w:val="16"/>
              </w:rPr>
              <w:t>published.</w:t>
            </w:r>
          </w:p>
        </w:tc>
      </w:tr>
      <w:tr w:rsidR="00A869A6" w14:paraId="5D3BB4BE" w14:textId="77777777" w:rsidTr="00A869A6">
        <w:tc>
          <w:tcPr>
            <w:tcW w:w="2547" w:type="dxa"/>
          </w:tcPr>
          <w:p w14:paraId="4554D466"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Type</w:t>
            </w:r>
          </w:p>
        </w:tc>
        <w:tc>
          <w:tcPr>
            <w:tcW w:w="6469" w:type="dxa"/>
          </w:tcPr>
          <w:p w14:paraId="626524A5" w14:textId="77777777" w:rsidR="00A869A6" w:rsidRPr="001A0D29" w:rsidRDefault="00A869A6" w:rsidP="00075609">
            <w:pPr>
              <w:rPr>
                <w:sz w:val="16"/>
                <w:szCs w:val="16"/>
              </w:rPr>
            </w:pPr>
            <w:r w:rsidRPr="001A0D29">
              <w:rPr>
                <w:w w:val="105"/>
                <w:sz w:val="16"/>
                <w:szCs w:val="16"/>
              </w:rPr>
              <w:t>The</w:t>
            </w:r>
            <w:r w:rsidRPr="001A0D29">
              <w:rPr>
                <w:spacing w:val="8"/>
                <w:w w:val="105"/>
                <w:sz w:val="16"/>
                <w:szCs w:val="16"/>
              </w:rPr>
              <w:t xml:space="preserve"> </w:t>
            </w:r>
            <w:r w:rsidRPr="001A0D29">
              <w:rPr>
                <w:w w:val="105"/>
                <w:sz w:val="16"/>
                <w:szCs w:val="16"/>
              </w:rPr>
              <w:t>type</w:t>
            </w:r>
            <w:r w:rsidRPr="001A0D29">
              <w:rPr>
                <w:spacing w:val="9"/>
                <w:w w:val="105"/>
                <w:sz w:val="16"/>
                <w:szCs w:val="16"/>
              </w:rPr>
              <w:t xml:space="preserve"> </w:t>
            </w:r>
            <w:r w:rsidRPr="001A0D29">
              <w:rPr>
                <w:w w:val="105"/>
                <w:sz w:val="16"/>
                <w:szCs w:val="16"/>
              </w:rPr>
              <w:t>of</w:t>
            </w:r>
            <w:r w:rsidRPr="001A0D29">
              <w:rPr>
                <w:spacing w:val="8"/>
                <w:w w:val="105"/>
                <w:sz w:val="16"/>
                <w:szCs w:val="16"/>
              </w:rPr>
              <w:t xml:space="preserve"> </w:t>
            </w:r>
            <w:r w:rsidRPr="001A0D29">
              <w:rPr>
                <w:spacing w:val="-2"/>
                <w:w w:val="105"/>
                <w:sz w:val="16"/>
                <w:szCs w:val="16"/>
              </w:rPr>
              <w:t>publication.</w:t>
            </w:r>
          </w:p>
        </w:tc>
      </w:tr>
      <w:tr w:rsidR="00A869A6" w14:paraId="27D5F596" w14:textId="77777777" w:rsidTr="00A869A6">
        <w:tc>
          <w:tcPr>
            <w:tcW w:w="2547" w:type="dxa"/>
          </w:tcPr>
          <w:p w14:paraId="5691BEF4" w14:textId="77777777" w:rsidR="00A869A6" w:rsidRPr="001A0D29" w:rsidRDefault="00A869A6" w:rsidP="00075609">
            <w:pPr>
              <w:rPr>
                <w:sz w:val="16"/>
                <w:szCs w:val="16"/>
              </w:rPr>
            </w:pPr>
            <w:r w:rsidRPr="001A0D29">
              <w:rPr>
                <w:sz w:val="16"/>
                <w:szCs w:val="16"/>
              </w:rPr>
              <w:t>Origin</w:t>
            </w:r>
            <w:r w:rsidRPr="001A0D29">
              <w:rPr>
                <w:spacing w:val="16"/>
                <w:sz w:val="16"/>
                <w:szCs w:val="16"/>
              </w:rPr>
              <w:t xml:space="preserve"> </w:t>
            </w:r>
            <w:r w:rsidRPr="001A0D29">
              <w:rPr>
                <w:sz w:val="16"/>
                <w:szCs w:val="16"/>
              </w:rPr>
              <w:t>of</w:t>
            </w:r>
            <w:r w:rsidRPr="001A0D29">
              <w:rPr>
                <w:spacing w:val="18"/>
                <w:sz w:val="16"/>
                <w:szCs w:val="16"/>
              </w:rPr>
              <w:t xml:space="preserve"> </w:t>
            </w:r>
            <w:r w:rsidRPr="001A0D29">
              <w:rPr>
                <w:spacing w:val="-2"/>
                <w:sz w:val="16"/>
                <w:szCs w:val="16"/>
              </w:rPr>
              <w:t>publication</w:t>
            </w:r>
          </w:p>
        </w:tc>
        <w:tc>
          <w:tcPr>
            <w:tcW w:w="6469" w:type="dxa"/>
          </w:tcPr>
          <w:p w14:paraId="30577FFE" w14:textId="77777777" w:rsidR="00A869A6" w:rsidRPr="001A0D29" w:rsidRDefault="00A869A6" w:rsidP="00075609">
            <w:pPr>
              <w:rPr>
                <w:sz w:val="16"/>
                <w:szCs w:val="16"/>
              </w:rPr>
            </w:pPr>
            <w:r w:rsidRPr="001A0D29">
              <w:rPr>
                <w:sz w:val="16"/>
                <w:szCs w:val="16"/>
              </w:rPr>
              <w:t>Geographical</w:t>
            </w:r>
            <w:r w:rsidRPr="001A0D29">
              <w:rPr>
                <w:spacing w:val="15"/>
                <w:sz w:val="16"/>
                <w:szCs w:val="16"/>
              </w:rPr>
              <w:t xml:space="preserve"> </w:t>
            </w:r>
            <w:r w:rsidRPr="001A0D29">
              <w:rPr>
                <w:sz w:val="16"/>
                <w:szCs w:val="16"/>
              </w:rPr>
              <w:t>location</w:t>
            </w:r>
            <w:r w:rsidRPr="001A0D29">
              <w:rPr>
                <w:spacing w:val="14"/>
                <w:sz w:val="16"/>
                <w:szCs w:val="16"/>
              </w:rPr>
              <w:t xml:space="preserve"> </w:t>
            </w:r>
            <w:r w:rsidRPr="001A0D29">
              <w:rPr>
                <w:sz w:val="16"/>
                <w:szCs w:val="16"/>
              </w:rPr>
              <w:t>of</w:t>
            </w:r>
            <w:r w:rsidRPr="001A0D29">
              <w:rPr>
                <w:spacing w:val="15"/>
                <w:sz w:val="16"/>
                <w:szCs w:val="16"/>
              </w:rPr>
              <w:t xml:space="preserve"> </w:t>
            </w:r>
            <w:r w:rsidRPr="001A0D29">
              <w:rPr>
                <w:sz w:val="16"/>
                <w:szCs w:val="16"/>
              </w:rPr>
              <w:t>first</w:t>
            </w:r>
            <w:r w:rsidRPr="001A0D29">
              <w:rPr>
                <w:spacing w:val="14"/>
                <w:sz w:val="16"/>
                <w:szCs w:val="16"/>
              </w:rPr>
              <w:t xml:space="preserve"> </w:t>
            </w:r>
            <w:r w:rsidRPr="001A0D29">
              <w:rPr>
                <w:sz w:val="16"/>
                <w:szCs w:val="16"/>
              </w:rPr>
              <w:t>author’s</w:t>
            </w:r>
            <w:r w:rsidRPr="001A0D29">
              <w:rPr>
                <w:spacing w:val="16"/>
                <w:sz w:val="16"/>
                <w:szCs w:val="16"/>
              </w:rPr>
              <w:t xml:space="preserve"> </w:t>
            </w:r>
            <w:r w:rsidRPr="001A0D29">
              <w:rPr>
                <w:spacing w:val="-2"/>
                <w:sz w:val="16"/>
                <w:szCs w:val="16"/>
              </w:rPr>
              <w:t>institution.</w:t>
            </w:r>
          </w:p>
        </w:tc>
      </w:tr>
      <w:tr w:rsidR="00A869A6" w14:paraId="76E6C57F" w14:textId="77777777" w:rsidTr="00A869A6">
        <w:tc>
          <w:tcPr>
            <w:tcW w:w="2547" w:type="dxa"/>
          </w:tcPr>
          <w:p w14:paraId="563B4BD0" w14:textId="77777777" w:rsidR="00A869A6" w:rsidRPr="001A0D29" w:rsidRDefault="00A869A6" w:rsidP="00075609">
            <w:pPr>
              <w:rPr>
                <w:sz w:val="16"/>
                <w:szCs w:val="16"/>
              </w:rPr>
            </w:pPr>
            <w:r w:rsidRPr="001A0D29">
              <w:rPr>
                <w:sz w:val="16"/>
                <w:szCs w:val="16"/>
              </w:rPr>
              <w:t>Targeted</w:t>
            </w:r>
            <w:r w:rsidRPr="001A0D29">
              <w:rPr>
                <w:spacing w:val="27"/>
                <w:sz w:val="16"/>
                <w:szCs w:val="16"/>
              </w:rPr>
              <w:t xml:space="preserve"> </w:t>
            </w:r>
            <w:r w:rsidRPr="001A0D29">
              <w:rPr>
                <w:spacing w:val="-2"/>
                <w:sz w:val="16"/>
                <w:szCs w:val="16"/>
              </w:rPr>
              <w:t>disorder</w:t>
            </w:r>
          </w:p>
        </w:tc>
        <w:tc>
          <w:tcPr>
            <w:tcW w:w="6469" w:type="dxa"/>
          </w:tcPr>
          <w:p w14:paraId="3BD85FFA" w14:textId="77777777" w:rsidR="00A869A6" w:rsidRPr="001A0D29" w:rsidRDefault="00A869A6" w:rsidP="00075609">
            <w:pPr>
              <w:rPr>
                <w:sz w:val="16"/>
                <w:szCs w:val="16"/>
              </w:rPr>
            </w:pPr>
            <w:r w:rsidRPr="001A0D29">
              <w:rPr>
                <w:sz w:val="16"/>
                <w:szCs w:val="16"/>
              </w:rPr>
              <w:t>Investigated</w:t>
            </w:r>
            <w:r w:rsidRPr="001A0D29">
              <w:rPr>
                <w:spacing w:val="18"/>
                <w:sz w:val="16"/>
                <w:szCs w:val="16"/>
              </w:rPr>
              <w:t xml:space="preserve"> </w:t>
            </w:r>
            <w:r w:rsidRPr="001A0D29">
              <w:rPr>
                <w:spacing w:val="-2"/>
                <w:sz w:val="16"/>
                <w:szCs w:val="16"/>
              </w:rPr>
              <w:t>disorder.</w:t>
            </w:r>
          </w:p>
        </w:tc>
      </w:tr>
      <w:tr w:rsidR="00A869A6" w14:paraId="6F020F72" w14:textId="77777777" w:rsidTr="00A869A6">
        <w:tc>
          <w:tcPr>
            <w:tcW w:w="2547" w:type="dxa"/>
          </w:tcPr>
          <w:p w14:paraId="0E338483" w14:textId="77777777" w:rsidR="00A869A6" w:rsidRPr="001A0D29" w:rsidRDefault="00A869A6" w:rsidP="00075609">
            <w:pPr>
              <w:rPr>
                <w:sz w:val="16"/>
                <w:szCs w:val="16"/>
              </w:rPr>
            </w:pPr>
            <w:r w:rsidRPr="001A0D29">
              <w:rPr>
                <w:spacing w:val="-2"/>
                <w:sz w:val="16"/>
                <w:szCs w:val="16"/>
              </w:rPr>
              <w:t>Database</w:t>
            </w:r>
          </w:p>
        </w:tc>
        <w:tc>
          <w:tcPr>
            <w:tcW w:w="6469" w:type="dxa"/>
          </w:tcPr>
          <w:p w14:paraId="696F544D" w14:textId="77777777" w:rsidR="00A869A6" w:rsidRPr="001A0D29" w:rsidRDefault="00A869A6" w:rsidP="00075609">
            <w:pPr>
              <w:rPr>
                <w:sz w:val="16"/>
                <w:szCs w:val="16"/>
              </w:rPr>
            </w:pPr>
            <w:r w:rsidRPr="001A0D29">
              <w:rPr>
                <w:sz w:val="16"/>
                <w:szCs w:val="16"/>
              </w:rPr>
              <w:t>Source</w:t>
            </w:r>
            <w:r w:rsidRPr="001A0D29">
              <w:rPr>
                <w:spacing w:val="5"/>
                <w:sz w:val="16"/>
                <w:szCs w:val="16"/>
              </w:rPr>
              <w:t xml:space="preserve"> </w:t>
            </w:r>
            <w:r w:rsidRPr="001A0D29">
              <w:rPr>
                <w:sz w:val="16"/>
                <w:szCs w:val="16"/>
              </w:rPr>
              <w:t>of</w:t>
            </w:r>
            <w:r w:rsidRPr="001A0D29">
              <w:rPr>
                <w:spacing w:val="5"/>
                <w:sz w:val="16"/>
                <w:szCs w:val="16"/>
              </w:rPr>
              <w:t xml:space="preserve"> </w:t>
            </w:r>
            <w:r w:rsidRPr="001A0D29">
              <w:rPr>
                <w:sz w:val="16"/>
                <w:szCs w:val="16"/>
              </w:rPr>
              <w:t>the</w:t>
            </w:r>
            <w:r w:rsidRPr="001A0D29">
              <w:rPr>
                <w:spacing w:val="4"/>
                <w:sz w:val="16"/>
                <w:szCs w:val="16"/>
              </w:rPr>
              <w:t xml:space="preserve"> </w:t>
            </w:r>
            <w:r w:rsidRPr="001A0D29">
              <w:rPr>
                <w:spacing w:val="-2"/>
                <w:sz w:val="16"/>
                <w:szCs w:val="16"/>
              </w:rPr>
              <w:t>data.</w:t>
            </w:r>
          </w:p>
        </w:tc>
      </w:tr>
      <w:tr w:rsidR="00A869A6" w14:paraId="1F75DDCD" w14:textId="77777777" w:rsidTr="00A869A6">
        <w:tc>
          <w:tcPr>
            <w:tcW w:w="2547" w:type="dxa"/>
          </w:tcPr>
          <w:p w14:paraId="3D1783D2" w14:textId="77777777" w:rsidR="00A869A6" w:rsidRPr="001A0D29" w:rsidRDefault="00A869A6" w:rsidP="00075609">
            <w:pPr>
              <w:rPr>
                <w:sz w:val="16"/>
                <w:szCs w:val="16"/>
              </w:rPr>
            </w:pPr>
            <w:r w:rsidRPr="001A0D29">
              <w:rPr>
                <w:w w:val="105"/>
                <w:sz w:val="16"/>
                <w:szCs w:val="16"/>
              </w:rPr>
              <w:t>Origin of</w:t>
            </w:r>
            <w:r w:rsidRPr="001A0D29">
              <w:rPr>
                <w:spacing w:val="2"/>
                <w:w w:val="105"/>
                <w:sz w:val="16"/>
                <w:szCs w:val="16"/>
              </w:rPr>
              <w:t xml:space="preserve"> </w:t>
            </w:r>
            <w:r w:rsidRPr="001A0D29">
              <w:rPr>
                <w:spacing w:val="-4"/>
                <w:w w:val="105"/>
                <w:sz w:val="16"/>
                <w:szCs w:val="16"/>
              </w:rPr>
              <w:t>data</w:t>
            </w:r>
          </w:p>
        </w:tc>
        <w:tc>
          <w:tcPr>
            <w:tcW w:w="6469" w:type="dxa"/>
          </w:tcPr>
          <w:p w14:paraId="4A28EF6C"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geographical</w:t>
            </w:r>
            <w:r w:rsidRPr="001A0D29">
              <w:rPr>
                <w:spacing w:val="18"/>
                <w:sz w:val="16"/>
                <w:szCs w:val="16"/>
              </w:rPr>
              <w:t xml:space="preserve"> </w:t>
            </w:r>
            <w:r w:rsidRPr="001A0D29">
              <w:rPr>
                <w:sz w:val="16"/>
                <w:szCs w:val="16"/>
              </w:rPr>
              <w:t>location</w:t>
            </w:r>
            <w:r w:rsidRPr="001A0D29">
              <w:rPr>
                <w:spacing w:val="17"/>
                <w:sz w:val="16"/>
                <w:szCs w:val="16"/>
              </w:rPr>
              <w:t xml:space="preserve"> </w:t>
            </w:r>
            <w:r w:rsidRPr="001A0D29">
              <w:rPr>
                <w:sz w:val="16"/>
                <w:szCs w:val="16"/>
              </w:rPr>
              <w:t>of</w:t>
            </w:r>
            <w:r w:rsidRPr="001A0D29">
              <w:rPr>
                <w:spacing w:val="18"/>
                <w:sz w:val="16"/>
                <w:szCs w:val="16"/>
              </w:rPr>
              <w:t xml:space="preserve"> </w:t>
            </w:r>
            <w:r w:rsidRPr="001A0D29">
              <w:rPr>
                <w:sz w:val="16"/>
                <w:szCs w:val="16"/>
              </w:rPr>
              <w:t>data</w:t>
            </w:r>
            <w:r w:rsidRPr="001A0D29">
              <w:rPr>
                <w:spacing w:val="17"/>
                <w:sz w:val="16"/>
                <w:szCs w:val="16"/>
              </w:rPr>
              <w:t xml:space="preserve"> </w:t>
            </w:r>
            <w:r w:rsidRPr="001A0D29">
              <w:rPr>
                <w:spacing w:val="-2"/>
                <w:sz w:val="16"/>
                <w:szCs w:val="16"/>
              </w:rPr>
              <w:t>sources.</w:t>
            </w:r>
          </w:p>
        </w:tc>
      </w:tr>
      <w:tr w:rsidR="00A869A6" w14:paraId="1AED94A3" w14:textId="77777777" w:rsidTr="00A869A6">
        <w:tc>
          <w:tcPr>
            <w:tcW w:w="2547" w:type="dxa"/>
          </w:tcPr>
          <w:p w14:paraId="07CAB39A" w14:textId="77777777" w:rsidR="00A869A6" w:rsidRPr="001A0D29" w:rsidRDefault="00A869A6" w:rsidP="00075609">
            <w:pPr>
              <w:rPr>
                <w:sz w:val="16"/>
                <w:szCs w:val="16"/>
              </w:rPr>
            </w:pPr>
            <w:r w:rsidRPr="001A0D29">
              <w:rPr>
                <w:sz w:val="16"/>
                <w:szCs w:val="16"/>
              </w:rPr>
              <w:t>The</w:t>
            </w:r>
            <w:r w:rsidRPr="001A0D29">
              <w:rPr>
                <w:spacing w:val="11"/>
                <w:sz w:val="16"/>
                <w:szCs w:val="16"/>
              </w:rPr>
              <w:t xml:space="preserve"> </w:t>
            </w:r>
            <w:r w:rsidRPr="001A0D29">
              <w:rPr>
                <w:sz w:val="16"/>
                <w:szCs w:val="16"/>
              </w:rPr>
              <w:t>characteristics</w:t>
            </w:r>
            <w:r w:rsidRPr="001A0D29">
              <w:rPr>
                <w:spacing w:val="12"/>
                <w:sz w:val="16"/>
                <w:szCs w:val="16"/>
              </w:rPr>
              <w:t xml:space="preserve"> </w:t>
            </w:r>
            <w:r w:rsidRPr="001A0D29">
              <w:rPr>
                <w:sz w:val="16"/>
                <w:szCs w:val="16"/>
              </w:rPr>
              <w:t>of</w:t>
            </w:r>
            <w:r w:rsidRPr="001A0D29">
              <w:rPr>
                <w:spacing w:val="12"/>
                <w:sz w:val="16"/>
                <w:szCs w:val="16"/>
              </w:rPr>
              <w:t xml:space="preserve"> </w:t>
            </w:r>
            <w:r w:rsidRPr="001A0D29">
              <w:rPr>
                <w:sz w:val="16"/>
                <w:szCs w:val="16"/>
              </w:rPr>
              <w:t>the</w:t>
            </w:r>
            <w:r w:rsidRPr="001A0D29">
              <w:rPr>
                <w:spacing w:val="10"/>
                <w:sz w:val="16"/>
                <w:szCs w:val="16"/>
              </w:rPr>
              <w:t xml:space="preserve"> </w:t>
            </w:r>
            <w:r w:rsidRPr="001A0D29">
              <w:rPr>
                <w:spacing w:val="-4"/>
                <w:sz w:val="16"/>
                <w:szCs w:val="16"/>
              </w:rPr>
              <w:t>data</w:t>
            </w:r>
          </w:p>
        </w:tc>
        <w:tc>
          <w:tcPr>
            <w:tcW w:w="6469" w:type="dxa"/>
          </w:tcPr>
          <w:p w14:paraId="0658E248" w14:textId="77777777" w:rsidR="00A869A6" w:rsidRPr="001A0D29" w:rsidRDefault="00A869A6" w:rsidP="00075609">
            <w:pPr>
              <w:rPr>
                <w:sz w:val="16"/>
                <w:szCs w:val="16"/>
              </w:rPr>
            </w:pPr>
            <w:r w:rsidRPr="001A0D29">
              <w:rPr>
                <w:sz w:val="16"/>
                <w:szCs w:val="16"/>
              </w:rPr>
              <w:t>Type</w:t>
            </w:r>
            <w:r w:rsidRPr="001A0D29">
              <w:rPr>
                <w:spacing w:val="21"/>
                <w:sz w:val="16"/>
                <w:szCs w:val="16"/>
              </w:rPr>
              <w:t xml:space="preserve"> </w:t>
            </w:r>
            <w:r w:rsidRPr="001A0D29">
              <w:rPr>
                <w:sz w:val="16"/>
                <w:szCs w:val="16"/>
              </w:rPr>
              <w:t>of</w:t>
            </w:r>
            <w:r w:rsidRPr="001A0D29">
              <w:rPr>
                <w:spacing w:val="22"/>
                <w:sz w:val="16"/>
                <w:szCs w:val="16"/>
              </w:rPr>
              <w:t xml:space="preserve"> </w:t>
            </w:r>
            <w:r w:rsidRPr="001A0D29">
              <w:rPr>
                <w:sz w:val="16"/>
                <w:szCs w:val="16"/>
              </w:rPr>
              <w:t>voice</w:t>
            </w:r>
            <w:r w:rsidRPr="001A0D29">
              <w:rPr>
                <w:spacing w:val="22"/>
                <w:sz w:val="16"/>
                <w:szCs w:val="16"/>
              </w:rPr>
              <w:t xml:space="preserve"> </w:t>
            </w:r>
            <w:r w:rsidRPr="001A0D29">
              <w:rPr>
                <w:spacing w:val="-2"/>
                <w:sz w:val="16"/>
                <w:szCs w:val="16"/>
              </w:rPr>
              <w:t>recordings</w:t>
            </w:r>
          </w:p>
        </w:tc>
      </w:tr>
      <w:tr w:rsidR="00A869A6" w14:paraId="09E139A8" w14:textId="77777777" w:rsidTr="00A869A6">
        <w:tc>
          <w:tcPr>
            <w:tcW w:w="2547" w:type="dxa"/>
          </w:tcPr>
          <w:p w14:paraId="276BF8B3" w14:textId="77777777" w:rsidR="00A869A6" w:rsidRPr="001A0D29" w:rsidRDefault="00A869A6" w:rsidP="00075609">
            <w:pPr>
              <w:rPr>
                <w:sz w:val="16"/>
                <w:szCs w:val="16"/>
              </w:rPr>
            </w:pPr>
            <w:r w:rsidRPr="001A0D29">
              <w:rPr>
                <w:w w:val="105"/>
                <w:sz w:val="16"/>
                <w:szCs w:val="16"/>
              </w:rPr>
              <w:t>Additional</w:t>
            </w:r>
            <w:r w:rsidRPr="001A0D29">
              <w:rPr>
                <w:spacing w:val="5"/>
                <w:w w:val="105"/>
                <w:sz w:val="16"/>
                <w:szCs w:val="16"/>
              </w:rPr>
              <w:t xml:space="preserve"> </w:t>
            </w:r>
            <w:r w:rsidRPr="001A0D29">
              <w:rPr>
                <w:spacing w:val="-4"/>
                <w:w w:val="105"/>
                <w:sz w:val="16"/>
                <w:szCs w:val="16"/>
              </w:rPr>
              <w:t>data</w:t>
            </w:r>
          </w:p>
        </w:tc>
        <w:tc>
          <w:tcPr>
            <w:tcW w:w="6469" w:type="dxa"/>
          </w:tcPr>
          <w:p w14:paraId="7430A971" w14:textId="77777777" w:rsidR="00A869A6" w:rsidRPr="001A0D29" w:rsidRDefault="00A869A6" w:rsidP="00075609">
            <w:pPr>
              <w:rPr>
                <w:sz w:val="16"/>
                <w:szCs w:val="16"/>
              </w:rPr>
            </w:pPr>
            <w:r w:rsidRPr="001A0D29">
              <w:rPr>
                <w:sz w:val="16"/>
                <w:szCs w:val="16"/>
              </w:rPr>
              <w:t>Used</w:t>
            </w:r>
            <w:r w:rsidRPr="001A0D29">
              <w:rPr>
                <w:spacing w:val="12"/>
                <w:sz w:val="16"/>
                <w:szCs w:val="16"/>
              </w:rPr>
              <w:t xml:space="preserve"> </w:t>
            </w:r>
            <w:r w:rsidRPr="001A0D29">
              <w:rPr>
                <w:sz w:val="16"/>
                <w:szCs w:val="16"/>
              </w:rPr>
              <w:t>additional</w:t>
            </w:r>
            <w:r w:rsidRPr="001A0D29">
              <w:rPr>
                <w:spacing w:val="13"/>
                <w:sz w:val="16"/>
                <w:szCs w:val="16"/>
              </w:rPr>
              <w:t xml:space="preserve"> </w:t>
            </w:r>
            <w:r w:rsidRPr="001A0D29">
              <w:rPr>
                <w:sz w:val="16"/>
                <w:szCs w:val="16"/>
              </w:rPr>
              <w:t>data</w:t>
            </w:r>
            <w:r w:rsidRPr="001A0D29">
              <w:rPr>
                <w:spacing w:val="13"/>
                <w:sz w:val="16"/>
                <w:szCs w:val="16"/>
              </w:rPr>
              <w:t xml:space="preserve"> </w:t>
            </w:r>
            <w:r w:rsidRPr="001A0D29">
              <w:rPr>
                <w:sz w:val="16"/>
                <w:szCs w:val="16"/>
              </w:rPr>
              <w:t>except</w:t>
            </w:r>
            <w:r w:rsidRPr="001A0D29">
              <w:rPr>
                <w:spacing w:val="13"/>
                <w:sz w:val="16"/>
                <w:szCs w:val="16"/>
              </w:rPr>
              <w:t xml:space="preserve"> </w:t>
            </w:r>
            <w:r w:rsidRPr="001A0D29">
              <w:rPr>
                <w:sz w:val="16"/>
                <w:szCs w:val="16"/>
              </w:rPr>
              <w:t>for</w:t>
            </w:r>
            <w:r w:rsidRPr="001A0D29">
              <w:rPr>
                <w:spacing w:val="12"/>
                <w:sz w:val="16"/>
                <w:szCs w:val="16"/>
              </w:rPr>
              <w:t xml:space="preserve"> </w:t>
            </w:r>
            <w:r w:rsidRPr="001A0D29">
              <w:rPr>
                <w:sz w:val="16"/>
                <w:szCs w:val="16"/>
              </w:rPr>
              <w:t>voice</w:t>
            </w:r>
            <w:r w:rsidRPr="001A0D29">
              <w:rPr>
                <w:spacing w:val="13"/>
                <w:sz w:val="16"/>
                <w:szCs w:val="16"/>
              </w:rPr>
              <w:t xml:space="preserve"> </w:t>
            </w:r>
            <w:r w:rsidRPr="001A0D29">
              <w:rPr>
                <w:spacing w:val="-2"/>
                <w:sz w:val="16"/>
                <w:szCs w:val="16"/>
              </w:rPr>
              <w:t>recordings.</w:t>
            </w:r>
          </w:p>
        </w:tc>
      </w:tr>
      <w:tr w:rsidR="00A869A6" w14:paraId="7C2670E2" w14:textId="77777777" w:rsidTr="00A869A6">
        <w:tc>
          <w:tcPr>
            <w:tcW w:w="2547" w:type="dxa"/>
          </w:tcPr>
          <w:p w14:paraId="206DA133" w14:textId="77777777" w:rsidR="00A869A6" w:rsidRPr="001A0D29" w:rsidRDefault="00A869A6" w:rsidP="00075609">
            <w:pPr>
              <w:rPr>
                <w:sz w:val="16"/>
                <w:szCs w:val="16"/>
              </w:rPr>
            </w:pPr>
            <w:r w:rsidRPr="001A0D29">
              <w:rPr>
                <w:spacing w:val="-2"/>
                <w:sz w:val="16"/>
                <w:szCs w:val="16"/>
              </w:rPr>
              <w:t>Datasets</w:t>
            </w:r>
          </w:p>
        </w:tc>
        <w:tc>
          <w:tcPr>
            <w:tcW w:w="6469" w:type="dxa"/>
          </w:tcPr>
          <w:p w14:paraId="28CDD9BA"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participants.</w:t>
            </w:r>
          </w:p>
        </w:tc>
      </w:tr>
      <w:tr w:rsidR="00A869A6" w14:paraId="1B479BC3" w14:textId="77777777" w:rsidTr="00A869A6">
        <w:tc>
          <w:tcPr>
            <w:tcW w:w="2547" w:type="dxa"/>
          </w:tcPr>
          <w:p w14:paraId="69C596C5" w14:textId="77777777" w:rsidR="00A869A6" w:rsidRPr="001A0D29" w:rsidRDefault="00A869A6" w:rsidP="00075609">
            <w:pPr>
              <w:rPr>
                <w:sz w:val="16"/>
                <w:szCs w:val="16"/>
              </w:rPr>
            </w:pPr>
            <w:r w:rsidRPr="001A0D29">
              <w:rPr>
                <w:sz w:val="16"/>
                <w:szCs w:val="16"/>
              </w:rPr>
              <w:t>Sample</w:t>
            </w:r>
            <w:r w:rsidRPr="001A0D29">
              <w:rPr>
                <w:spacing w:val="-2"/>
                <w:sz w:val="16"/>
                <w:szCs w:val="16"/>
              </w:rPr>
              <w:t xml:space="preserve"> </w:t>
            </w:r>
            <w:r w:rsidRPr="001A0D29">
              <w:rPr>
                <w:spacing w:val="-4"/>
                <w:sz w:val="16"/>
                <w:szCs w:val="16"/>
              </w:rPr>
              <w:t>size</w:t>
            </w:r>
          </w:p>
        </w:tc>
        <w:tc>
          <w:tcPr>
            <w:tcW w:w="6469" w:type="dxa"/>
          </w:tcPr>
          <w:p w14:paraId="5C35E964"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recordings.</w:t>
            </w:r>
          </w:p>
        </w:tc>
      </w:tr>
      <w:tr w:rsidR="00A869A6" w14:paraId="59E983A4" w14:textId="77777777" w:rsidTr="00A869A6">
        <w:tc>
          <w:tcPr>
            <w:tcW w:w="2547" w:type="dxa"/>
          </w:tcPr>
          <w:p w14:paraId="252F5A0A" w14:textId="77777777" w:rsidR="00A869A6" w:rsidRPr="001A0D29" w:rsidRDefault="00A869A6" w:rsidP="00075609">
            <w:pPr>
              <w:rPr>
                <w:sz w:val="16"/>
                <w:szCs w:val="16"/>
              </w:rPr>
            </w:pPr>
            <w:r w:rsidRPr="001A0D29">
              <w:rPr>
                <w:sz w:val="16"/>
                <w:szCs w:val="16"/>
              </w:rPr>
              <w:t>Aim</w:t>
            </w:r>
            <w:r w:rsidRPr="001A0D29">
              <w:rPr>
                <w:spacing w:val="18"/>
                <w:sz w:val="16"/>
                <w:szCs w:val="16"/>
              </w:rPr>
              <w:t xml:space="preserve"> </w:t>
            </w:r>
            <w:r w:rsidRPr="001A0D29">
              <w:rPr>
                <w:sz w:val="16"/>
                <w:szCs w:val="16"/>
              </w:rPr>
              <w:t>of</w:t>
            </w:r>
            <w:r w:rsidRPr="001A0D29">
              <w:rPr>
                <w:spacing w:val="19"/>
                <w:sz w:val="16"/>
                <w:szCs w:val="16"/>
              </w:rPr>
              <w:t xml:space="preserve"> </w:t>
            </w:r>
            <w:r w:rsidRPr="001A0D29">
              <w:rPr>
                <w:sz w:val="16"/>
                <w:szCs w:val="16"/>
              </w:rPr>
              <w:t>the</w:t>
            </w:r>
            <w:r w:rsidRPr="001A0D29">
              <w:rPr>
                <w:spacing w:val="19"/>
                <w:sz w:val="16"/>
                <w:szCs w:val="16"/>
              </w:rPr>
              <w:t xml:space="preserve"> </w:t>
            </w:r>
            <w:r w:rsidRPr="001A0D29">
              <w:rPr>
                <w:spacing w:val="-2"/>
                <w:sz w:val="16"/>
                <w:szCs w:val="16"/>
              </w:rPr>
              <w:t>study</w:t>
            </w:r>
          </w:p>
        </w:tc>
        <w:tc>
          <w:tcPr>
            <w:tcW w:w="6469" w:type="dxa"/>
          </w:tcPr>
          <w:p w14:paraId="249DEF13" w14:textId="77777777" w:rsidR="00A869A6" w:rsidRPr="001A0D29" w:rsidRDefault="00A869A6" w:rsidP="00075609">
            <w:pPr>
              <w:rPr>
                <w:sz w:val="16"/>
                <w:szCs w:val="16"/>
              </w:rPr>
            </w:pPr>
            <w:r w:rsidRPr="001A0D29">
              <w:rPr>
                <w:sz w:val="16"/>
                <w:szCs w:val="16"/>
              </w:rPr>
              <w:t>Purpose</w:t>
            </w:r>
            <w:r w:rsidRPr="001A0D29">
              <w:rPr>
                <w:spacing w:val="14"/>
                <w:sz w:val="16"/>
                <w:szCs w:val="16"/>
              </w:rPr>
              <w:t xml:space="preserve"> </w:t>
            </w:r>
            <w:r w:rsidRPr="001A0D29">
              <w:rPr>
                <w:sz w:val="16"/>
                <w:szCs w:val="16"/>
              </w:rPr>
              <w:t>of</w:t>
            </w:r>
            <w:r w:rsidRPr="001A0D29">
              <w:rPr>
                <w:spacing w:val="13"/>
                <w:sz w:val="16"/>
                <w:szCs w:val="16"/>
              </w:rPr>
              <w:t xml:space="preserve"> </w:t>
            </w:r>
            <w:r w:rsidRPr="001A0D29">
              <w:rPr>
                <w:spacing w:val="-2"/>
                <w:sz w:val="16"/>
                <w:szCs w:val="16"/>
              </w:rPr>
              <w:t>study.</w:t>
            </w:r>
          </w:p>
        </w:tc>
      </w:tr>
      <w:tr w:rsidR="00A869A6" w14:paraId="4F7A82B5" w14:textId="77777777" w:rsidTr="00A869A6">
        <w:tc>
          <w:tcPr>
            <w:tcW w:w="2547" w:type="dxa"/>
          </w:tcPr>
          <w:p w14:paraId="6E6C1F50" w14:textId="77777777" w:rsidR="00A869A6" w:rsidRPr="001A0D29" w:rsidRDefault="00A869A6" w:rsidP="00075609">
            <w:pPr>
              <w:rPr>
                <w:sz w:val="16"/>
                <w:szCs w:val="16"/>
              </w:rPr>
            </w:pPr>
            <w:r w:rsidRPr="001A0D29">
              <w:rPr>
                <w:w w:val="105"/>
                <w:sz w:val="16"/>
                <w:szCs w:val="16"/>
              </w:rPr>
              <w:t>Age</w:t>
            </w:r>
            <w:r w:rsidRPr="001A0D29">
              <w:rPr>
                <w:spacing w:val="15"/>
                <w:w w:val="105"/>
                <w:sz w:val="16"/>
                <w:szCs w:val="16"/>
              </w:rPr>
              <w:t xml:space="preserve"> </w:t>
            </w:r>
            <w:r w:rsidRPr="001A0D29">
              <w:rPr>
                <w:spacing w:val="-2"/>
                <w:w w:val="105"/>
                <w:sz w:val="16"/>
                <w:szCs w:val="16"/>
              </w:rPr>
              <w:t>Range</w:t>
            </w:r>
          </w:p>
        </w:tc>
        <w:tc>
          <w:tcPr>
            <w:tcW w:w="6469" w:type="dxa"/>
          </w:tcPr>
          <w:p w14:paraId="44FA401D" w14:textId="77777777" w:rsidR="00A869A6" w:rsidRPr="001A0D29" w:rsidRDefault="00A869A6" w:rsidP="00075609">
            <w:pPr>
              <w:rPr>
                <w:sz w:val="16"/>
                <w:szCs w:val="16"/>
              </w:rPr>
            </w:pPr>
            <w:r w:rsidRPr="001A0D29">
              <w:rPr>
                <w:sz w:val="16"/>
                <w:szCs w:val="16"/>
              </w:rPr>
              <w:t>The</w:t>
            </w:r>
            <w:r w:rsidRPr="001A0D29">
              <w:rPr>
                <w:spacing w:val="9"/>
                <w:sz w:val="16"/>
                <w:szCs w:val="16"/>
              </w:rPr>
              <w:t xml:space="preserve"> </w:t>
            </w:r>
            <w:r w:rsidRPr="001A0D29">
              <w:rPr>
                <w:sz w:val="16"/>
                <w:szCs w:val="16"/>
              </w:rPr>
              <w:t>considered</w:t>
            </w:r>
            <w:r w:rsidRPr="001A0D29">
              <w:rPr>
                <w:spacing w:val="9"/>
                <w:sz w:val="16"/>
                <w:szCs w:val="16"/>
              </w:rPr>
              <w:t xml:space="preserve"> </w:t>
            </w:r>
            <w:r w:rsidRPr="001A0D29">
              <w:rPr>
                <w:sz w:val="16"/>
                <w:szCs w:val="16"/>
              </w:rPr>
              <w:t>age</w:t>
            </w:r>
            <w:r w:rsidRPr="001A0D29">
              <w:rPr>
                <w:spacing w:val="10"/>
                <w:sz w:val="16"/>
                <w:szCs w:val="16"/>
              </w:rPr>
              <w:t xml:space="preserve"> </w:t>
            </w:r>
            <w:r w:rsidRPr="001A0D29">
              <w:rPr>
                <w:sz w:val="16"/>
                <w:szCs w:val="16"/>
              </w:rPr>
              <w:t>range</w:t>
            </w:r>
            <w:r w:rsidRPr="001A0D29">
              <w:rPr>
                <w:spacing w:val="8"/>
                <w:sz w:val="16"/>
                <w:szCs w:val="16"/>
              </w:rPr>
              <w:t xml:space="preserve"> </w:t>
            </w:r>
            <w:r w:rsidRPr="001A0D29">
              <w:rPr>
                <w:sz w:val="16"/>
                <w:szCs w:val="16"/>
              </w:rPr>
              <w:t>of</w:t>
            </w:r>
            <w:r w:rsidRPr="001A0D29">
              <w:rPr>
                <w:spacing w:val="8"/>
                <w:sz w:val="16"/>
                <w:szCs w:val="16"/>
              </w:rPr>
              <w:t xml:space="preserve"> </w:t>
            </w:r>
            <w:r w:rsidRPr="001A0D29">
              <w:rPr>
                <w:sz w:val="16"/>
                <w:szCs w:val="16"/>
              </w:rPr>
              <w:t>the</w:t>
            </w:r>
            <w:r w:rsidRPr="001A0D29">
              <w:rPr>
                <w:spacing w:val="10"/>
                <w:sz w:val="16"/>
                <w:szCs w:val="16"/>
              </w:rPr>
              <w:t xml:space="preserve"> </w:t>
            </w:r>
            <w:r w:rsidRPr="001A0D29">
              <w:rPr>
                <w:spacing w:val="-2"/>
                <w:sz w:val="16"/>
                <w:szCs w:val="16"/>
              </w:rPr>
              <w:t>participants.</w:t>
            </w:r>
          </w:p>
        </w:tc>
      </w:tr>
      <w:tr w:rsidR="00A869A6" w14:paraId="2108C3AE" w14:textId="77777777" w:rsidTr="00A869A6">
        <w:tc>
          <w:tcPr>
            <w:tcW w:w="2547" w:type="dxa"/>
          </w:tcPr>
          <w:p w14:paraId="29F5425B" w14:textId="77777777" w:rsidR="00A869A6" w:rsidRPr="001A0D29" w:rsidRDefault="00A869A6" w:rsidP="00075609">
            <w:pPr>
              <w:rPr>
                <w:sz w:val="16"/>
                <w:szCs w:val="16"/>
              </w:rPr>
            </w:pPr>
            <w:r w:rsidRPr="001A0D29">
              <w:rPr>
                <w:spacing w:val="-2"/>
                <w:sz w:val="16"/>
                <w:szCs w:val="16"/>
              </w:rPr>
              <w:t>Gender</w:t>
            </w:r>
          </w:p>
        </w:tc>
        <w:tc>
          <w:tcPr>
            <w:tcW w:w="6469" w:type="dxa"/>
          </w:tcPr>
          <w:p w14:paraId="40FF666A" w14:textId="77777777" w:rsidR="00A869A6" w:rsidRPr="001A0D29" w:rsidRDefault="00A869A6" w:rsidP="00075609">
            <w:pPr>
              <w:rPr>
                <w:sz w:val="16"/>
                <w:szCs w:val="16"/>
              </w:rPr>
            </w:pPr>
            <w:r w:rsidRPr="001A0D29">
              <w:rPr>
                <w:sz w:val="16"/>
                <w:szCs w:val="16"/>
              </w:rPr>
              <w:t>The</w:t>
            </w:r>
            <w:r w:rsidRPr="001A0D29">
              <w:rPr>
                <w:spacing w:val="12"/>
                <w:sz w:val="16"/>
                <w:szCs w:val="16"/>
              </w:rPr>
              <w:t xml:space="preserve"> </w:t>
            </w:r>
            <w:r w:rsidRPr="001A0D29">
              <w:rPr>
                <w:sz w:val="16"/>
                <w:szCs w:val="16"/>
              </w:rPr>
              <w:t>number</w:t>
            </w:r>
            <w:r w:rsidRPr="001A0D29">
              <w:rPr>
                <w:spacing w:val="13"/>
                <w:sz w:val="16"/>
                <w:szCs w:val="16"/>
              </w:rPr>
              <w:t xml:space="preserve"> </w:t>
            </w:r>
            <w:r w:rsidRPr="001A0D29">
              <w:rPr>
                <w:sz w:val="16"/>
                <w:szCs w:val="16"/>
              </w:rPr>
              <w:t>of</w:t>
            </w:r>
            <w:r w:rsidRPr="001A0D29">
              <w:rPr>
                <w:spacing w:val="13"/>
                <w:sz w:val="16"/>
                <w:szCs w:val="16"/>
              </w:rPr>
              <w:t xml:space="preserve"> </w:t>
            </w:r>
            <w:r w:rsidRPr="001A0D29">
              <w:rPr>
                <w:sz w:val="16"/>
                <w:szCs w:val="16"/>
              </w:rPr>
              <w:t>participants</w:t>
            </w:r>
            <w:r w:rsidRPr="001A0D29">
              <w:rPr>
                <w:spacing w:val="12"/>
                <w:sz w:val="16"/>
                <w:szCs w:val="16"/>
              </w:rPr>
              <w:t xml:space="preserve"> </w:t>
            </w:r>
            <w:r w:rsidRPr="001A0D29">
              <w:rPr>
                <w:sz w:val="16"/>
                <w:szCs w:val="16"/>
              </w:rPr>
              <w:t>differentiated</w:t>
            </w:r>
            <w:r w:rsidRPr="001A0D29">
              <w:rPr>
                <w:spacing w:val="12"/>
                <w:sz w:val="16"/>
                <w:szCs w:val="16"/>
              </w:rPr>
              <w:t xml:space="preserve"> </w:t>
            </w:r>
            <w:r w:rsidRPr="001A0D29">
              <w:rPr>
                <w:sz w:val="16"/>
                <w:szCs w:val="16"/>
              </w:rPr>
              <w:t>by</w:t>
            </w:r>
            <w:r w:rsidRPr="001A0D29">
              <w:rPr>
                <w:spacing w:val="12"/>
                <w:sz w:val="16"/>
                <w:szCs w:val="16"/>
              </w:rPr>
              <w:t xml:space="preserve"> </w:t>
            </w:r>
            <w:r w:rsidRPr="001A0D29">
              <w:rPr>
                <w:spacing w:val="-2"/>
                <w:sz w:val="16"/>
                <w:szCs w:val="16"/>
              </w:rPr>
              <w:t>gender.</w:t>
            </w:r>
          </w:p>
        </w:tc>
      </w:tr>
      <w:tr w:rsidR="00A869A6" w14:paraId="2741D54B" w14:textId="77777777" w:rsidTr="00A869A6">
        <w:tc>
          <w:tcPr>
            <w:tcW w:w="2547" w:type="dxa"/>
          </w:tcPr>
          <w:p w14:paraId="6847B583" w14:textId="77777777" w:rsidR="00A869A6" w:rsidRPr="001A0D29" w:rsidRDefault="00A869A6" w:rsidP="00075609">
            <w:pPr>
              <w:rPr>
                <w:sz w:val="16"/>
                <w:szCs w:val="16"/>
              </w:rPr>
            </w:pPr>
            <w:r w:rsidRPr="001A0D29">
              <w:rPr>
                <w:spacing w:val="-2"/>
                <w:w w:val="105"/>
                <w:sz w:val="16"/>
                <w:szCs w:val="16"/>
              </w:rPr>
              <w:t>Quantitative</w:t>
            </w:r>
            <w:r w:rsidRPr="001A0D29">
              <w:rPr>
                <w:spacing w:val="11"/>
                <w:w w:val="105"/>
                <w:sz w:val="16"/>
                <w:szCs w:val="16"/>
              </w:rPr>
              <w:t xml:space="preserve"> </w:t>
            </w:r>
            <w:r w:rsidRPr="001A0D29">
              <w:rPr>
                <w:spacing w:val="-2"/>
                <w:w w:val="105"/>
                <w:sz w:val="16"/>
                <w:szCs w:val="16"/>
              </w:rPr>
              <w:t>result(s)</w:t>
            </w:r>
          </w:p>
        </w:tc>
        <w:tc>
          <w:tcPr>
            <w:tcW w:w="6469" w:type="dxa"/>
          </w:tcPr>
          <w:p w14:paraId="220B517C" w14:textId="77777777" w:rsidR="00A869A6" w:rsidRPr="001A0D29" w:rsidRDefault="00A869A6" w:rsidP="00075609">
            <w:pPr>
              <w:rPr>
                <w:sz w:val="16"/>
                <w:szCs w:val="16"/>
              </w:rPr>
            </w:pPr>
            <w:r w:rsidRPr="001A0D29">
              <w:rPr>
                <w:sz w:val="16"/>
                <w:szCs w:val="16"/>
              </w:rPr>
              <w:t>Presented</w:t>
            </w:r>
            <w:r w:rsidRPr="001A0D29">
              <w:rPr>
                <w:spacing w:val="5"/>
                <w:sz w:val="16"/>
                <w:szCs w:val="16"/>
              </w:rPr>
              <w:t xml:space="preserve"> </w:t>
            </w:r>
            <w:r w:rsidRPr="001A0D29">
              <w:rPr>
                <w:sz w:val="16"/>
                <w:szCs w:val="16"/>
              </w:rPr>
              <w:t>outcome</w:t>
            </w:r>
            <w:r w:rsidRPr="001A0D29">
              <w:rPr>
                <w:spacing w:val="7"/>
                <w:sz w:val="16"/>
                <w:szCs w:val="16"/>
              </w:rPr>
              <w:t xml:space="preserve"> </w:t>
            </w:r>
            <w:r w:rsidRPr="001A0D29">
              <w:rPr>
                <w:spacing w:val="-2"/>
                <w:sz w:val="16"/>
                <w:szCs w:val="16"/>
              </w:rPr>
              <w:t>measures.</w:t>
            </w:r>
          </w:p>
        </w:tc>
      </w:tr>
      <w:tr w:rsidR="00A869A6" w14:paraId="4C1D4D31" w14:textId="77777777" w:rsidTr="00A869A6">
        <w:tc>
          <w:tcPr>
            <w:tcW w:w="2547" w:type="dxa"/>
          </w:tcPr>
          <w:p w14:paraId="23A07085" w14:textId="77777777" w:rsidR="00A869A6" w:rsidRPr="001A0D29" w:rsidRDefault="00A869A6" w:rsidP="00075609">
            <w:pPr>
              <w:rPr>
                <w:sz w:val="16"/>
                <w:szCs w:val="16"/>
              </w:rPr>
            </w:pPr>
            <w:r w:rsidRPr="001A0D29">
              <w:rPr>
                <w:sz w:val="16"/>
                <w:szCs w:val="16"/>
              </w:rPr>
              <w:t>Feature</w:t>
            </w:r>
            <w:r w:rsidRPr="001A0D29">
              <w:rPr>
                <w:spacing w:val="4"/>
                <w:sz w:val="16"/>
                <w:szCs w:val="16"/>
              </w:rPr>
              <w:t xml:space="preserve"> </w:t>
            </w:r>
            <w:r w:rsidRPr="001A0D29">
              <w:rPr>
                <w:spacing w:val="-4"/>
                <w:sz w:val="16"/>
                <w:szCs w:val="16"/>
              </w:rPr>
              <w:t>sets</w:t>
            </w:r>
          </w:p>
        </w:tc>
        <w:tc>
          <w:tcPr>
            <w:tcW w:w="6469" w:type="dxa"/>
          </w:tcPr>
          <w:p w14:paraId="5D0962B9" w14:textId="77777777" w:rsidR="00A869A6" w:rsidRPr="001A0D29" w:rsidRDefault="00A869A6" w:rsidP="00075609">
            <w:pPr>
              <w:rPr>
                <w:sz w:val="16"/>
                <w:szCs w:val="16"/>
              </w:rPr>
            </w:pPr>
            <w:r w:rsidRPr="001A0D29">
              <w:rPr>
                <w:sz w:val="16"/>
                <w:szCs w:val="16"/>
              </w:rPr>
              <w:t>Excluded</w:t>
            </w:r>
            <w:r w:rsidRPr="001A0D29">
              <w:rPr>
                <w:spacing w:val="6"/>
                <w:sz w:val="16"/>
                <w:szCs w:val="16"/>
              </w:rPr>
              <w:t xml:space="preserve"> </w:t>
            </w:r>
            <w:r w:rsidRPr="001A0D29">
              <w:rPr>
                <w:sz w:val="16"/>
                <w:szCs w:val="16"/>
              </w:rPr>
              <w:t>features</w:t>
            </w:r>
            <w:r w:rsidRPr="001A0D29">
              <w:rPr>
                <w:spacing w:val="5"/>
                <w:sz w:val="16"/>
                <w:szCs w:val="16"/>
              </w:rPr>
              <w:t xml:space="preserve"> </w:t>
            </w:r>
            <w:r w:rsidRPr="001A0D29">
              <w:rPr>
                <w:sz w:val="16"/>
                <w:szCs w:val="16"/>
              </w:rPr>
              <w:t>from</w:t>
            </w:r>
            <w:r w:rsidRPr="001A0D29">
              <w:rPr>
                <w:spacing w:val="6"/>
                <w:sz w:val="16"/>
                <w:szCs w:val="16"/>
              </w:rPr>
              <w:t xml:space="preserve"> </w:t>
            </w:r>
            <w:r w:rsidRPr="001A0D29">
              <w:rPr>
                <w:spacing w:val="-2"/>
                <w:sz w:val="16"/>
                <w:szCs w:val="16"/>
              </w:rPr>
              <w:t>voice.</w:t>
            </w:r>
          </w:p>
        </w:tc>
      </w:tr>
      <w:tr w:rsidR="00A869A6" w14:paraId="55B6E3D2" w14:textId="77777777" w:rsidTr="00A869A6">
        <w:tc>
          <w:tcPr>
            <w:tcW w:w="2547" w:type="dxa"/>
          </w:tcPr>
          <w:p w14:paraId="1B271F8E" w14:textId="77777777" w:rsidR="00A869A6" w:rsidRPr="001A0D29" w:rsidRDefault="00A869A6" w:rsidP="00075609">
            <w:pPr>
              <w:rPr>
                <w:sz w:val="16"/>
                <w:szCs w:val="16"/>
              </w:rPr>
            </w:pPr>
            <w:r w:rsidRPr="001A0D29">
              <w:rPr>
                <w:sz w:val="16"/>
                <w:szCs w:val="16"/>
              </w:rPr>
              <w:t>The</w:t>
            </w:r>
            <w:r w:rsidRPr="001A0D29">
              <w:rPr>
                <w:spacing w:val="16"/>
                <w:sz w:val="16"/>
                <w:szCs w:val="16"/>
              </w:rPr>
              <w:t xml:space="preserve"> </w:t>
            </w:r>
            <w:r w:rsidRPr="001A0D29">
              <w:rPr>
                <w:sz w:val="16"/>
                <w:szCs w:val="16"/>
              </w:rPr>
              <w:t>proposed</w:t>
            </w:r>
            <w:r w:rsidRPr="001A0D29">
              <w:rPr>
                <w:spacing w:val="15"/>
                <w:sz w:val="16"/>
                <w:szCs w:val="16"/>
              </w:rPr>
              <w:t xml:space="preserve"> </w:t>
            </w:r>
            <w:r w:rsidRPr="001A0D29">
              <w:rPr>
                <w:spacing w:val="-2"/>
                <w:sz w:val="16"/>
                <w:szCs w:val="16"/>
              </w:rPr>
              <w:t>features</w:t>
            </w:r>
          </w:p>
        </w:tc>
        <w:tc>
          <w:tcPr>
            <w:tcW w:w="6469" w:type="dxa"/>
          </w:tcPr>
          <w:p w14:paraId="46F23A64" w14:textId="77777777" w:rsidR="00A869A6" w:rsidRPr="001A0D29" w:rsidRDefault="00A869A6" w:rsidP="00075609">
            <w:pPr>
              <w:rPr>
                <w:sz w:val="16"/>
                <w:szCs w:val="16"/>
              </w:rPr>
            </w:pPr>
            <w:r w:rsidRPr="001A0D29">
              <w:rPr>
                <w:sz w:val="16"/>
                <w:szCs w:val="16"/>
              </w:rPr>
              <w:t>The</w:t>
            </w:r>
            <w:r w:rsidRPr="001A0D29">
              <w:rPr>
                <w:spacing w:val="13"/>
                <w:sz w:val="16"/>
                <w:szCs w:val="16"/>
              </w:rPr>
              <w:t xml:space="preserve"> </w:t>
            </w:r>
            <w:r w:rsidRPr="001A0D29">
              <w:rPr>
                <w:sz w:val="16"/>
                <w:szCs w:val="16"/>
              </w:rPr>
              <w:t>best</w:t>
            </w:r>
            <w:r w:rsidRPr="001A0D29">
              <w:rPr>
                <w:spacing w:val="14"/>
                <w:sz w:val="16"/>
                <w:szCs w:val="16"/>
              </w:rPr>
              <w:t xml:space="preserve"> </w:t>
            </w:r>
            <w:r w:rsidRPr="001A0D29">
              <w:rPr>
                <w:sz w:val="16"/>
                <w:szCs w:val="16"/>
              </w:rPr>
              <w:t>feature</w:t>
            </w:r>
            <w:r w:rsidRPr="001A0D29">
              <w:rPr>
                <w:spacing w:val="12"/>
                <w:sz w:val="16"/>
                <w:szCs w:val="16"/>
              </w:rPr>
              <w:t xml:space="preserve"> </w:t>
            </w:r>
            <w:r w:rsidRPr="001A0D29">
              <w:rPr>
                <w:sz w:val="16"/>
                <w:szCs w:val="16"/>
              </w:rPr>
              <w:t>set,</w:t>
            </w:r>
            <w:r w:rsidRPr="001A0D29">
              <w:rPr>
                <w:spacing w:val="14"/>
                <w:sz w:val="16"/>
                <w:szCs w:val="16"/>
              </w:rPr>
              <w:t xml:space="preserve"> </w:t>
            </w:r>
            <w:r w:rsidRPr="001A0D29">
              <w:rPr>
                <w:sz w:val="16"/>
                <w:szCs w:val="16"/>
              </w:rPr>
              <w:t>if</w:t>
            </w:r>
            <w:r w:rsidRPr="001A0D29">
              <w:rPr>
                <w:spacing w:val="13"/>
                <w:sz w:val="16"/>
                <w:szCs w:val="16"/>
              </w:rPr>
              <w:t xml:space="preserve"> </w:t>
            </w:r>
            <w:r w:rsidRPr="001A0D29">
              <w:rPr>
                <w:spacing w:val="-2"/>
                <w:sz w:val="16"/>
                <w:szCs w:val="16"/>
              </w:rPr>
              <w:t>exists.</w:t>
            </w:r>
          </w:p>
        </w:tc>
      </w:tr>
      <w:tr w:rsidR="00A869A6" w14:paraId="084830AF" w14:textId="77777777" w:rsidTr="00A869A6">
        <w:tc>
          <w:tcPr>
            <w:tcW w:w="2547" w:type="dxa"/>
          </w:tcPr>
          <w:p w14:paraId="644ED2CB" w14:textId="77777777" w:rsidR="00A869A6" w:rsidRPr="001A0D29" w:rsidRDefault="00A869A6" w:rsidP="00075609">
            <w:pPr>
              <w:rPr>
                <w:sz w:val="16"/>
                <w:szCs w:val="16"/>
              </w:rPr>
            </w:pPr>
            <w:r w:rsidRPr="001A0D29">
              <w:rPr>
                <w:w w:val="105"/>
                <w:sz w:val="16"/>
                <w:szCs w:val="16"/>
              </w:rPr>
              <w:t>Applied</w:t>
            </w:r>
            <w:r w:rsidRPr="001A0D29">
              <w:rPr>
                <w:spacing w:val="14"/>
                <w:w w:val="105"/>
                <w:sz w:val="16"/>
                <w:szCs w:val="16"/>
              </w:rPr>
              <w:t xml:space="preserve"> </w:t>
            </w:r>
            <w:r w:rsidRPr="001A0D29">
              <w:rPr>
                <w:w w:val="105"/>
                <w:sz w:val="16"/>
                <w:szCs w:val="16"/>
              </w:rPr>
              <w:t>ML</w:t>
            </w:r>
            <w:r w:rsidRPr="001A0D29">
              <w:rPr>
                <w:spacing w:val="15"/>
                <w:w w:val="105"/>
                <w:sz w:val="16"/>
                <w:szCs w:val="16"/>
              </w:rPr>
              <w:t xml:space="preserve"> </w:t>
            </w:r>
            <w:r w:rsidRPr="001A0D29">
              <w:rPr>
                <w:spacing w:val="-2"/>
                <w:w w:val="105"/>
                <w:sz w:val="16"/>
                <w:szCs w:val="16"/>
              </w:rPr>
              <w:t>technique(s)</w:t>
            </w:r>
          </w:p>
        </w:tc>
        <w:tc>
          <w:tcPr>
            <w:tcW w:w="6469" w:type="dxa"/>
          </w:tcPr>
          <w:p w14:paraId="3EF997FA" w14:textId="77777777" w:rsidR="00A869A6" w:rsidRPr="001A0D29" w:rsidRDefault="00A869A6" w:rsidP="00075609">
            <w:pPr>
              <w:rPr>
                <w:sz w:val="16"/>
                <w:szCs w:val="16"/>
              </w:rPr>
            </w:pPr>
            <w:r w:rsidRPr="001A0D29">
              <w:rPr>
                <w:w w:val="105"/>
                <w:sz w:val="16"/>
                <w:szCs w:val="16"/>
              </w:rPr>
              <w:t>All</w:t>
            </w:r>
            <w:r w:rsidRPr="001A0D29">
              <w:rPr>
                <w:spacing w:val="10"/>
                <w:w w:val="105"/>
                <w:sz w:val="16"/>
                <w:szCs w:val="16"/>
              </w:rPr>
              <w:t xml:space="preserve"> </w:t>
            </w:r>
            <w:r w:rsidRPr="001A0D29">
              <w:rPr>
                <w:w w:val="105"/>
                <w:sz w:val="16"/>
                <w:szCs w:val="16"/>
              </w:rPr>
              <w:t>applied</w:t>
            </w:r>
            <w:r w:rsidRPr="001A0D29">
              <w:rPr>
                <w:spacing w:val="12"/>
                <w:w w:val="105"/>
                <w:sz w:val="16"/>
                <w:szCs w:val="16"/>
              </w:rPr>
              <w:t xml:space="preserve"> </w:t>
            </w:r>
            <w:r w:rsidRPr="001A0D29">
              <w:rPr>
                <w:w w:val="105"/>
                <w:sz w:val="16"/>
                <w:szCs w:val="16"/>
              </w:rPr>
              <w:t>ML</w:t>
            </w:r>
            <w:r w:rsidRPr="001A0D29">
              <w:rPr>
                <w:spacing w:val="12"/>
                <w:w w:val="105"/>
                <w:sz w:val="16"/>
                <w:szCs w:val="16"/>
              </w:rPr>
              <w:t xml:space="preserve"> </w:t>
            </w:r>
            <w:r w:rsidRPr="001A0D29">
              <w:rPr>
                <w:spacing w:val="-2"/>
                <w:w w:val="105"/>
                <w:sz w:val="16"/>
                <w:szCs w:val="16"/>
              </w:rPr>
              <w:t>techniques.</w:t>
            </w:r>
          </w:p>
        </w:tc>
      </w:tr>
      <w:tr w:rsidR="00A869A6" w14:paraId="26F61B7D" w14:textId="77777777" w:rsidTr="00A869A6">
        <w:tc>
          <w:tcPr>
            <w:tcW w:w="2547" w:type="dxa"/>
          </w:tcPr>
          <w:p w14:paraId="54805B67" w14:textId="77777777" w:rsidR="00A869A6" w:rsidRPr="001A0D29" w:rsidRDefault="00A869A6" w:rsidP="00075609">
            <w:pPr>
              <w:rPr>
                <w:sz w:val="16"/>
                <w:szCs w:val="16"/>
              </w:rPr>
            </w:pPr>
            <w:r w:rsidRPr="001A0D29">
              <w:rPr>
                <w:sz w:val="16"/>
                <w:szCs w:val="16"/>
              </w:rPr>
              <w:t>Outcome</w:t>
            </w:r>
            <w:r w:rsidRPr="001A0D29">
              <w:rPr>
                <w:spacing w:val="14"/>
                <w:sz w:val="16"/>
                <w:szCs w:val="16"/>
              </w:rPr>
              <w:t xml:space="preserve"> </w:t>
            </w:r>
            <w:r w:rsidRPr="001A0D29">
              <w:rPr>
                <w:spacing w:val="-2"/>
                <w:sz w:val="16"/>
                <w:szCs w:val="16"/>
              </w:rPr>
              <w:t>evaluation</w:t>
            </w:r>
          </w:p>
        </w:tc>
        <w:tc>
          <w:tcPr>
            <w:tcW w:w="6469" w:type="dxa"/>
          </w:tcPr>
          <w:p w14:paraId="5B3F503D" w14:textId="77777777" w:rsidR="00A869A6" w:rsidRPr="001A0D29" w:rsidRDefault="00A869A6" w:rsidP="00075609">
            <w:pPr>
              <w:rPr>
                <w:sz w:val="16"/>
                <w:szCs w:val="16"/>
              </w:rPr>
            </w:pPr>
            <w:r w:rsidRPr="001A0D29">
              <w:rPr>
                <w:sz w:val="16"/>
                <w:szCs w:val="16"/>
              </w:rPr>
              <w:t>How</w:t>
            </w:r>
            <w:r w:rsidRPr="001A0D29">
              <w:rPr>
                <w:spacing w:val="11"/>
                <w:sz w:val="16"/>
                <w:szCs w:val="16"/>
              </w:rPr>
              <w:t xml:space="preserve"> </w:t>
            </w:r>
            <w:r w:rsidRPr="001A0D29">
              <w:rPr>
                <w:sz w:val="16"/>
                <w:szCs w:val="16"/>
              </w:rPr>
              <w:t>the</w:t>
            </w:r>
            <w:r w:rsidRPr="001A0D29">
              <w:rPr>
                <w:spacing w:val="10"/>
                <w:sz w:val="16"/>
                <w:szCs w:val="16"/>
              </w:rPr>
              <w:t xml:space="preserve"> </w:t>
            </w:r>
            <w:r w:rsidRPr="001A0D29">
              <w:rPr>
                <w:sz w:val="16"/>
                <w:szCs w:val="16"/>
              </w:rPr>
              <w:t>pathological</w:t>
            </w:r>
            <w:r w:rsidRPr="001A0D29">
              <w:rPr>
                <w:spacing w:val="11"/>
                <w:sz w:val="16"/>
                <w:szCs w:val="16"/>
              </w:rPr>
              <w:t xml:space="preserve"> </w:t>
            </w:r>
            <w:r w:rsidRPr="001A0D29">
              <w:rPr>
                <w:sz w:val="16"/>
                <w:szCs w:val="16"/>
              </w:rPr>
              <w:t>voice</w:t>
            </w:r>
            <w:r w:rsidRPr="001A0D29">
              <w:rPr>
                <w:spacing w:val="11"/>
                <w:sz w:val="16"/>
                <w:szCs w:val="16"/>
              </w:rPr>
              <w:t xml:space="preserve"> </w:t>
            </w:r>
            <w:r w:rsidRPr="001A0D29">
              <w:rPr>
                <w:sz w:val="16"/>
                <w:szCs w:val="16"/>
              </w:rPr>
              <w:t>is</w:t>
            </w:r>
            <w:r w:rsidRPr="001A0D29">
              <w:rPr>
                <w:spacing w:val="11"/>
                <w:sz w:val="16"/>
                <w:szCs w:val="16"/>
              </w:rPr>
              <w:t xml:space="preserve"> </w:t>
            </w:r>
            <w:r w:rsidRPr="001A0D29">
              <w:rPr>
                <w:spacing w:val="-2"/>
                <w:sz w:val="16"/>
                <w:szCs w:val="16"/>
              </w:rPr>
              <w:t>evaluated.</w:t>
            </w:r>
          </w:p>
        </w:tc>
      </w:tr>
      <w:tr w:rsidR="00A869A6" w14:paraId="2F93E619" w14:textId="77777777" w:rsidTr="00A869A6">
        <w:tc>
          <w:tcPr>
            <w:tcW w:w="2547" w:type="dxa"/>
          </w:tcPr>
          <w:p w14:paraId="4A895065"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validation(s)</w:t>
            </w:r>
          </w:p>
        </w:tc>
        <w:tc>
          <w:tcPr>
            <w:tcW w:w="6469" w:type="dxa"/>
          </w:tcPr>
          <w:p w14:paraId="10DDFF32" w14:textId="77777777" w:rsidR="00A869A6" w:rsidRPr="001A0D29" w:rsidRDefault="00A869A6" w:rsidP="00075609">
            <w:pPr>
              <w:rPr>
                <w:sz w:val="16"/>
                <w:szCs w:val="16"/>
              </w:rPr>
            </w:pPr>
            <w:r w:rsidRPr="001A0D29">
              <w:rPr>
                <w:sz w:val="16"/>
                <w:szCs w:val="16"/>
              </w:rPr>
              <w:t>How</w:t>
            </w:r>
            <w:r w:rsidRPr="001A0D29">
              <w:rPr>
                <w:spacing w:val="9"/>
                <w:sz w:val="16"/>
                <w:szCs w:val="16"/>
              </w:rPr>
              <w:t xml:space="preserve"> </w:t>
            </w:r>
            <w:r w:rsidRPr="001A0D29">
              <w:rPr>
                <w:sz w:val="16"/>
                <w:szCs w:val="16"/>
              </w:rPr>
              <w:t>the</w:t>
            </w:r>
            <w:r w:rsidRPr="001A0D29">
              <w:rPr>
                <w:spacing w:val="8"/>
                <w:sz w:val="16"/>
                <w:szCs w:val="16"/>
              </w:rPr>
              <w:t xml:space="preserve"> </w:t>
            </w:r>
            <w:r w:rsidRPr="001A0D29">
              <w:rPr>
                <w:sz w:val="16"/>
                <w:szCs w:val="16"/>
              </w:rPr>
              <w:t>data</w:t>
            </w:r>
            <w:r w:rsidRPr="001A0D29">
              <w:rPr>
                <w:spacing w:val="10"/>
                <w:sz w:val="16"/>
                <w:szCs w:val="16"/>
              </w:rPr>
              <w:t xml:space="preserve"> </w:t>
            </w:r>
            <w:r w:rsidRPr="001A0D29">
              <w:rPr>
                <w:sz w:val="16"/>
                <w:szCs w:val="16"/>
              </w:rPr>
              <w:t>set</w:t>
            </w:r>
            <w:r w:rsidRPr="001A0D29">
              <w:rPr>
                <w:spacing w:val="9"/>
                <w:sz w:val="16"/>
                <w:szCs w:val="16"/>
              </w:rPr>
              <w:t xml:space="preserve"> </w:t>
            </w:r>
            <w:r w:rsidRPr="001A0D29">
              <w:rPr>
                <w:sz w:val="16"/>
                <w:szCs w:val="16"/>
              </w:rPr>
              <w:t>is</w:t>
            </w:r>
            <w:r w:rsidRPr="001A0D29">
              <w:rPr>
                <w:spacing w:val="9"/>
                <w:sz w:val="16"/>
                <w:szCs w:val="16"/>
              </w:rPr>
              <w:t xml:space="preserve"> </w:t>
            </w:r>
            <w:r w:rsidRPr="001A0D29">
              <w:rPr>
                <w:spacing w:val="-2"/>
                <w:sz w:val="16"/>
                <w:szCs w:val="16"/>
              </w:rPr>
              <w:t>divided.</w:t>
            </w:r>
          </w:p>
        </w:tc>
      </w:tr>
      <w:tr w:rsidR="00A869A6" w14:paraId="35D1820C" w14:textId="77777777" w:rsidTr="00A869A6">
        <w:tc>
          <w:tcPr>
            <w:tcW w:w="2547" w:type="dxa"/>
          </w:tcPr>
          <w:p w14:paraId="57EF2B1E"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study</w:t>
            </w:r>
          </w:p>
        </w:tc>
        <w:tc>
          <w:tcPr>
            <w:tcW w:w="6469" w:type="dxa"/>
          </w:tcPr>
          <w:p w14:paraId="0D55F62B" w14:textId="77777777" w:rsidR="00A869A6" w:rsidRPr="001A0D29" w:rsidRDefault="00A869A6" w:rsidP="00075609">
            <w:pPr>
              <w:rPr>
                <w:sz w:val="16"/>
                <w:szCs w:val="16"/>
              </w:rPr>
            </w:pPr>
            <w:r w:rsidRPr="001A0D29">
              <w:rPr>
                <w:sz w:val="16"/>
                <w:szCs w:val="16"/>
              </w:rPr>
              <w:t>If</w:t>
            </w:r>
            <w:r w:rsidRPr="001A0D29">
              <w:rPr>
                <w:spacing w:val="7"/>
                <w:sz w:val="16"/>
                <w:szCs w:val="16"/>
              </w:rPr>
              <w:t xml:space="preserve"> </w:t>
            </w:r>
            <w:r w:rsidRPr="001A0D29">
              <w:rPr>
                <w:sz w:val="16"/>
                <w:szCs w:val="16"/>
              </w:rPr>
              <w:t>the</w:t>
            </w:r>
            <w:r w:rsidRPr="001A0D29">
              <w:rPr>
                <w:spacing w:val="7"/>
                <w:sz w:val="16"/>
                <w:szCs w:val="16"/>
              </w:rPr>
              <w:t xml:space="preserve"> </w:t>
            </w:r>
            <w:r w:rsidRPr="001A0D29">
              <w:rPr>
                <w:sz w:val="16"/>
                <w:szCs w:val="16"/>
              </w:rPr>
              <w:t>study</w:t>
            </w:r>
            <w:r w:rsidRPr="001A0D29">
              <w:rPr>
                <w:spacing w:val="8"/>
                <w:sz w:val="16"/>
                <w:szCs w:val="16"/>
              </w:rPr>
              <w:t xml:space="preserve"> </w:t>
            </w:r>
            <w:r w:rsidRPr="001A0D29">
              <w:rPr>
                <w:sz w:val="16"/>
                <w:szCs w:val="16"/>
              </w:rPr>
              <w:t>is</w:t>
            </w:r>
            <w:r w:rsidRPr="001A0D29">
              <w:rPr>
                <w:spacing w:val="6"/>
                <w:sz w:val="16"/>
                <w:szCs w:val="16"/>
              </w:rPr>
              <w:t xml:space="preserve"> </w:t>
            </w:r>
            <w:r w:rsidRPr="001A0D29">
              <w:rPr>
                <w:sz w:val="16"/>
                <w:szCs w:val="16"/>
              </w:rPr>
              <w:t>longitudinal</w:t>
            </w:r>
            <w:r w:rsidRPr="001A0D29">
              <w:rPr>
                <w:spacing w:val="7"/>
                <w:sz w:val="16"/>
                <w:szCs w:val="16"/>
              </w:rPr>
              <w:t xml:space="preserve"> </w:t>
            </w:r>
            <w:r w:rsidRPr="001A0D29">
              <w:rPr>
                <w:sz w:val="16"/>
                <w:szCs w:val="16"/>
              </w:rPr>
              <w:t>or</w:t>
            </w:r>
            <w:r w:rsidRPr="001A0D29">
              <w:rPr>
                <w:spacing w:val="8"/>
                <w:sz w:val="16"/>
                <w:szCs w:val="16"/>
              </w:rPr>
              <w:t xml:space="preserve"> </w:t>
            </w:r>
            <w:r w:rsidRPr="001A0D29">
              <w:rPr>
                <w:sz w:val="16"/>
                <w:szCs w:val="16"/>
              </w:rPr>
              <w:t>cross</w:t>
            </w:r>
            <w:r w:rsidRPr="001A0D29">
              <w:rPr>
                <w:spacing w:val="7"/>
                <w:sz w:val="16"/>
                <w:szCs w:val="16"/>
              </w:rPr>
              <w:t xml:space="preserve"> </w:t>
            </w:r>
            <w:r w:rsidRPr="001A0D29">
              <w:rPr>
                <w:spacing w:val="-2"/>
                <w:sz w:val="16"/>
                <w:szCs w:val="16"/>
              </w:rPr>
              <w:t>sectional.</w:t>
            </w:r>
          </w:p>
        </w:tc>
      </w:tr>
      <w:tr w:rsidR="00A869A6" w14:paraId="1D1EF041" w14:textId="77777777" w:rsidTr="00A869A6">
        <w:tc>
          <w:tcPr>
            <w:tcW w:w="2547" w:type="dxa"/>
          </w:tcPr>
          <w:p w14:paraId="4176E991" w14:textId="77777777" w:rsidR="00A869A6" w:rsidRPr="001A0D29" w:rsidRDefault="00A869A6" w:rsidP="00075609">
            <w:pPr>
              <w:rPr>
                <w:sz w:val="16"/>
                <w:szCs w:val="16"/>
              </w:rPr>
            </w:pPr>
            <w:r w:rsidRPr="001A0D29">
              <w:rPr>
                <w:w w:val="105"/>
                <w:sz w:val="16"/>
                <w:szCs w:val="16"/>
              </w:rPr>
              <w:t>The</w:t>
            </w:r>
            <w:r w:rsidRPr="001A0D29">
              <w:rPr>
                <w:spacing w:val="2"/>
                <w:w w:val="105"/>
                <w:sz w:val="16"/>
                <w:szCs w:val="16"/>
              </w:rPr>
              <w:t xml:space="preserve"> </w:t>
            </w:r>
            <w:r w:rsidRPr="001A0D29">
              <w:rPr>
                <w:w w:val="105"/>
                <w:sz w:val="16"/>
                <w:szCs w:val="16"/>
              </w:rPr>
              <w:t>proposed</w:t>
            </w:r>
            <w:r w:rsidRPr="001A0D29">
              <w:rPr>
                <w:spacing w:val="2"/>
                <w:w w:val="105"/>
                <w:sz w:val="16"/>
                <w:szCs w:val="16"/>
              </w:rPr>
              <w:t xml:space="preserve"> </w:t>
            </w:r>
            <w:r w:rsidRPr="001A0D29">
              <w:rPr>
                <w:w w:val="105"/>
                <w:sz w:val="16"/>
                <w:szCs w:val="16"/>
              </w:rPr>
              <w:t>ML</w:t>
            </w:r>
            <w:r w:rsidRPr="001A0D29">
              <w:rPr>
                <w:spacing w:val="3"/>
                <w:w w:val="105"/>
                <w:sz w:val="16"/>
                <w:szCs w:val="16"/>
              </w:rPr>
              <w:t xml:space="preserve"> </w:t>
            </w:r>
            <w:r w:rsidRPr="001A0D29">
              <w:rPr>
                <w:spacing w:val="-2"/>
                <w:w w:val="105"/>
                <w:sz w:val="16"/>
                <w:szCs w:val="16"/>
              </w:rPr>
              <w:t>algorithm(s)</w:t>
            </w:r>
          </w:p>
        </w:tc>
        <w:tc>
          <w:tcPr>
            <w:tcW w:w="6469" w:type="dxa"/>
          </w:tcPr>
          <w:p w14:paraId="09EB2609" w14:textId="77777777" w:rsidR="00A869A6" w:rsidRPr="001A0D29" w:rsidRDefault="00A869A6" w:rsidP="00075609">
            <w:pPr>
              <w:rPr>
                <w:sz w:val="16"/>
                <w:szCs w:val="16"/>
              </w:rPr>
            </w:pPr>
            <w:r w:rsidRPr="001A0D29">
              <w:rPr>
                <w:sz w:val="16"/>
                <w:szCs w:val="16"/>
              </w:rPr>
              <w:t>ML</w:t>
            </w:r>
            <w:r w:rsidRPr="001A0D29">
              <w:rPr>
                <w:spacing w:val="15"/>
                <w:sz w:val="16"/>
                <w:szCs w:val="16"/>
              </w:rPr>
              <w:t xml:space="preserve"> </w:t>
            </w:r>
            <w:r w:rsidRPr="001A0D29">
              <w:rPr>
                <w:sz w:val="16"/>
                <w:szCs w:val="16"/>
              </w:rPr>
              <w:t>technique</w:t>
            </w:r>
            <w:r w:rsidRPr="001A0D29">
              <w:rPr>
                <w:spacing w:val="15"/>
                <w:sz w:val="16"/>
                <w:szCs w:val="16"/>
              </w:rPr>
              <w:t xml:space="preserve"> </w:t>
            </w:r>
            <w:r w:rsidRPr="001A0D29">
              <w:rPr>
                <w:sz w:val="16"/>
                <w:szCs w:val="16"/>
              </w:rPr>
              <w:t>with</w:t>
            </w:r>
            <w:r w:rsidRPr="001A0D29">
              <w:rPr>
                <w:spacing w:val="15"/>
                <w:sz w:val="16"/>
                <w:szCs w:val="16"/>
              </w:rPr>
              <w:t xml:space="preserve"> </w:t>
            </w:r>
            <w:r w:rsidRPr="001A0D29">
              <w:rPr>
                <w:sz w:val="16"/>
                <w:szCs w:val="16"/>
              </w:rPr>
              <w:t>best</w:t>
            </w:r>
            <w:r w:rsidRPr="001A0D29">
              <w:rPr>
                <w:spacing w:val="16"/>
                <w:sz w:val="16"/>
                <w:szCs w:val="16"/>
              </w:rPr>
              <w:t xml:space="preserve"> </w:t>
            </w:r>
            <w:r w:rsidRPr="001A0D29">
              <w:rPr>
                <w:spacing w:val="-2"/>
                <w:sz w:val="16"/>
                <w:szCs w:val="16"/>
              </w:rPr>
              <w:t>outcome.</w:t>
            </w:r>
          </w:p>
        </w:tc>
      </w:tr>
    </w:tbl>
    <w:p w14:paraId="783F8593" w14:textId="77777777" w:rsidR="009827B6" w:rsidRDefault="009827B6" w:rsidP="007860D3"/>
    <w:p w14:paraId="179FB7C8" w14:textId="088CA601" w:rsidR="00D748E2" w:rsidRDefault="00C13CD9">
      <w:pPr>
        <w:pStyle w:val="Heading2"/>
      </w:pPr>
      <w:bookmarkStart w:id="11" w:name="_Toc90280729"/>
      <w:r>
        <w:t>2.6 Data Synthesis</w:t>
      </w:r>
      <w:bookmarkEnd w:id="11"/>
    </w:p>
    <w:p w14:paraId="2CF4FD7A" w14:textId="056F914D" w:rsidR="00896BB8" w:rsidRPr="00A11FB3" w:rsidRDefault="002400C5" w:rsidP="00896BB8">
      <w:pPr>
        <w:numPr>
          <w:ilvl w:val="0"/>
          <w:numId w:val="3"/>
        </w:numPr>
        <w:pBdr>
          <w:top w:val="nil"/>
          <w:left w:val="nil"/>
          <w:bottom w:val="nil"/>
          <w:right w:val="nil"/>
          <w:between w:val="nil"/>
        </w:pBdr>
        <w:spacing w:after="0"/>
        <w:rPr>
          <w:b/>
          <w:color w:val="000000"/>
        </w:rPr>
      </w:pPr>
      <w:r w:rsidRPr="00A11FB3">
        <w:rPr>
          <w:b/>
          <w:color w:val="000000"/>
        </w:rPr>
        <w:t xml:space="preserve">SubQ.1: </w:t>
      </w:r>
      <w:r w:rsidR="007171BE" w:rsidRPr="00E27FF4">
        <w:t>What</w:t>
      </w:r>
      <w:r w:rsidR="007171BE" w:rsidRPr="00E27FF4">
        <w:rPr>
          <w:spacing w:val="5"/>
        </w:rPr>
        <w:t xml:space="preserve"> </w:t>
      </w:r>
      <w:r w:rsidR="007171BE" w:rsidRPr="00E27FF4">
        <w:t>are</w:t>
      </w:r>
      <w:r w:rsidR="007171BE" w:rsidRPr="00E27FF4">
        <w:rPr>
          <w:spacing w:val="5"/>
        </w:rPr>
        <w:t xml:space="preserve"> </w:t>
      </w:r>
      <w:r w:rsidR="007171BE" w:rsidRPr="00E27FF4">
        <w:t>the</w:t>
      </w:r>
      <w:r w:rsidR="007171BE" w:rsidRPr="00E27FF4">
        <w:rPr>
          <w:spacing w:val="5"/>
        </w:rPr>
        <w:t xml:space="preserve"> </w:t>
      </w:r>
      <w:r w:rsidR="007171BE" w:rsidRPr="00E27FF4">
        <w:t>aims</w:t>
      </w:r>
      <w:r w:rsidR="007171BE" w:rsidRPr="00E27FF4">
        <w:rPr>
          <w:spacing w:val="6"/>
        </w:rPr>
        <w:t xml:space="preserve"> </w:t>
      </w:r>
      <w:r w:rsidR="005D7328">
        <w:t>of</w:t>
      </w:r>
      <w:r w:rsidR="007171BE" w:rsidRPr="00E27FF4">
        <w:rPr>
          <w:spacing w:val="5"/>
        </w:rPr>
        <w:t xml:space="preserve"> </w:t>
      </w:r>
      <w:r w:rsidR="007171BE" w:rsidRPr="00E27FF4">
        <w:t>pathologic</w:t>
      </w:r>
      <w:r w:rsidR="007171BE" w:rsidRPr="00E27FF4">
        <w:rPr>
          <w:spacing w:val="5"/>
        </w:rPr>
        <w:t xml:space="preserve"> </w:t>
      </w:r>
      <w:r w:rsidR="007171BE" w:rsidRPr="00E27FF4">
        <w:t>voice</w:t>
      </w:r>
      <w:r w:rsidR="007171BE" w:rsidRPr="00E27FF4">
        <w:rPr>
          <w:spacing w:val="5"/>
        </w:rPr>
        <w:t xml:space="preserve"> </w:t>
      </w:r>
      <w:r w:rsidR="007171BE" w:rsidRPr="00E27FF4">
        <w:rPr>
          <w:spacing w:val="-2"/>
        </w:rPr>
        <w:t>evaluation?</w:t>
      </w:r>
    </w:p>
    <w:p w14:paraId="06BE32E7" w14:textId="77777777" w:rsidR="00A11FB3" w:rsidRPr="00A11FB3" w:rsidRDefault="00A11FB3" w:rsidP="00A11FB3">
      <w:pPr>
        <w:pBdr>
          <w:top w:val="nil"/>
          <w:left w:val="nil"/>
          <w:bottom w:val="nil"/>
          <w:right w:val="nil"/>
          <w:between w:val="nil"/>
        </w:pBdr>
        <w:spacing w:after="0"/>
        <w:ind w:left="720"/>
        <w:rPr>
          <w:b/>
          <w:color w:val="000000"/>
        </w:rPr>
      </w:pPr>
    </w:p>
    <w:p w14:paraId="413E3C8E" w14:textId="77777777" w:rsidR="009F2572" w:rsidRDefault="00C60B88" w:rsidP="009F2572">
      <w:r w:rsidRPr="00551C0F">
        <w:t xml:space="preserve">Table </w:t>
      </w:r>
      <w:r w:rsidRPr="00551C0F">
        <w:fldChar w:fldCharType="begin"/>
      </w:r>
      <w:r w:rsidRPr="00551C0F">
        <w:instrText xml:space="preserve"> SEQ Table \* ARABIC </w:instrText>
      </w:r>
      <w:r w:rsidRPr="00551C0F">
        <w:fldChar w:fldCharType="separate"/>
      </w:r>
      <w:r w:rsidR="00C93774">
        <w:rPr>
          <w:noProof/>
        </w:rPr>
        <w:t>3</w:t>
      </w:r>
      <w:r w:rsidRPr="00551C0F">
        <w:fldChar w:fldCharType="end"/>
      </w:r>
      <w:r w:rsidRPr="00551C0F">
        <w:t xml:space="preserve">. </w:t>
      </w:r>
      <w:proofErr w:type="spellStart"/>
      <w:r w:rsidR="009F2572">
        <w:t>Categorisation</w:t>
      </w:r>
      <w:proofErr w:type="spellEnd"/>
      <w:r w:rsidR="009F2572">
        <w:t xml:space="preserve"> of studies based the aim of the study.</w:t>
      </w:r>
    </w:p>
    <w:tbl>
      <w:tblPr>
        <w:tblStyle w:val="TableGrid"/>
        <w:tblW w:w="9097" w:type="dxa"/>
        <w:tblLook w:val="04A0" w:firstRow="1" w:lastRow="0" w:firstColumn="1" w:lastColumn="0" w:noHBand="0" w:noVBand="1"/>
      </w:tblPr>
      <w:tblGrid>
        <w:gridCol w:w="902"/>
        <w:gridCol w:w="3742"/>
        <w:gridCol w:w="4453"/>
      </w:tblGrid>
      <w:tr w:rsidR="00A0059E" w14:paraId="786FDC5A" w14:textId="77777777" w:rsidTr="00075609">
        <w:trPr>
          <w:trHeight w:val="318"/>
        </w:trPr>
        <w:tc>
          <w:tcPr>
            <w:tcW w:w="902" w:type="dxa"/>
          </w:tcPr>
          <w:p w14:paraId="5E2FB65B" w14:textId="77777777" w:rsidR="00A0059E" w:rsidRDefault="00A0059E" w:rsidP="00075609">
            <w:pPr>
              <w:rPr>
                <w:b/>
                <w:color w:val="000000"/>
              </w:rPr>
            </w:pPr>
            <w:r>
              <w:rPr>
                <w:b/>
                <w:color w:val="000000"/>
              </w:rPr>
              <w:t>Nr:</w:t>
            </w:r>
          </w:p>
        </w:tc>
        <w:tc>
          <w:tcPr>
            <w:tcW w:w="3742" w:type="dxa"/>
          </w:tcPr>
          <w:p w14:paraId="67739FC4" w14:textId="77777777" w:rsidR="00A0059E" w:rsidRDefault="00A0059E" w:rsidP="00075609">
            <w:pPr>
              <w:rPr>
                <w:b/>
                <w:color w:val="000000"/>
              </w:rPr>
            </w:pPr>
            <w:r>
              <w:rPr>
                <w:b/>
                <w:color w:val="000000"/>
              </w:rPr>
              <w:t>Targeted disorder(s)</w:t>
            </w:r>
          </w:p>
        </w:tc>
        <w:tc>
          <w:tcPr>
            <w:tcW w:w="4453" w:type="dxa"/>
          </w:tcPr>
          <w:p w14:paraId="59C512D2" w14:textId="77777777" w:rsidR="00A0059E" w:rsidRDefault="00A0059E" w:rsidP="00075609">
            <w:pPr>
              <w:rPr>
                <w:b/>
                <w:color w:val="000000"/>
              </w:rPr>
            </w:pPr>
            <w:r>
              <w:rPr>
                <w:b/>
                <w:color w:val="000000"/>
              </w:rPr>
              <w:t>Aim of the study</w:t>
            </w:r>
          </w:p>
        </w:tc>
      </w:tr>
      <w:tr w:rsidR="00A0059E" w14:paraId="24041C82" w14:textId="77777777" w:rsidTr="00075609">
        <w:trPr>
          <w:trHeight w:val="298"/>
        </w:trPr>
        <w:tc>
          <w:tcPr>
            <w:tcW w:w="902" w:type="dxa"/>
          </w:tcPr>
          <w:p w14:paraId="76654F45" w14:textId="77777777" w:rsidR="00A0059E" w:rsidRDefault="00A0059E" w:rsidP="00075609">
            <w:pPr>
              <w:rPr>
                <w:b/>
                <w:color w:val="000000"/>
              </w:rPr>
            </w:pPr>
          </w:p>
        </w:tc>
        <w:tc>
          <w:tcPr>
            <w:tcW w:w="3742" w:type="dxa"/>
          </w:tcPr>
          <w:p w14:paraId="279EFD88" w14:textId="77777777" w:rsidR="00A0059E" w:rsidRDefault="00A0059E" w:rsidP="00075609">
            <w:pPr>
              <w:rPr>
                <w:b/>
                <w:color w:val="000000"/>
              </w:rPr>
            </w:pPr>
          </w:p>
        </w:tc>
        <w:tc>
          <w:tcPr>
            <w:tcW w:w="4453" w:type="dxa"/>
          </w:tcPr>
          <w:p w14:paraId="197120CD" w14:textId="77777777" w:rsidR="00A0059E" w:rsidRDefault="00A0059E" w:rsidP="00075609">
            <w:pPr>
              <w:rPr>
                <w:b/>
                <w:color w:val="000000"/>
              </w:rPr>
            </w:pPr>
          </w:p>
        </w:tc>
      </w:tr>
      <w:tr w:rsidR="00A0059E" w14:paraId="212AC1B6" w14:textId="77777777" w:rsidTr="00075609">
        <w:trPr>
          <w:trHeight w:val="298"/>
        </w:trPr>
        <w:tc>
          <w:tcPr>
            <w:tcW w:w="902" w:type="dxa"/>
          </w:tcPr>
          <w:p w14:paraId="4CC67E5E" w14:textId="77777777" w:rsidR="00A0059E" w:rsidRDefault="00A0059E" w:rsidP="00075609">
            <w:pPr>
              <w:rPr>
                <w:b/>
                <w:color w:val="000000"/>
              </w:rPr>
            </w:pPr>
          </w:p>
        </w:tc>
        <w:tc>
          <w:tcPr>
            <w:tcW w:w="3742" w:type="dxa"/>
          </w:tcPr>
          <w:p w14:paraId="75EABF80" w14:textId="77777777" w:rsidR="00A0059E" w:rsidRDefault="00A0059E" w:rsidP="00075609">
            <w:pPr>
              <w:rPr>
                <w:b/>
                <w:color w:val="000000"/>
              </w:rPr>
            </w:pPr>
          </w:p>
        </w:tc>
        <w:tc>
          <w:tcPr>
            <w:tcW w:w="4453" w:type="dxa"/>
          </w:tcPr>
          <w:p w14:paraId="49C18C28" w14:textId="77777777" w:rsidR="00A0059E" w:rsidRDefault="00A0059E" w:rsidP="00075609">
            <w:pPr>
              <w:rPr>
                <w:b/>
                <w:color w:val="000000"/>
              </w:rPr>
            </w:pPr>
          </w:p>
        </w:tc>
      </w:tr>
    </w:tbl>
    <w:p w14:paraId="7E4DF2FC" w14:textId="77777777" w:rsidR="0039589A" w:rsidRDefault="0039589A" w:rsidP="0039589A">
      <w:pPr>
        <w:pBdr>
          <w:top w:val="nil"/>
          <w:left w:val="nil"/>
          <w:bottom w:val="nil"/>
          <w:right w:val="nil"/>
          <w:between w:val="nil"/>
        </w:pBdr>
        <w:spacing w:after="0"/>
        <w:rPr>
          <w:b/>
          <w:color w:val="000000"/>
        </w:rPr>
      </w:pPr>
    </w:p>
    <w:p w14:paraId="7B257AB7" w14:textId="4A7CC6FD" w:rsidR="002400C5" w:rsidRPr="00896BB8" w:rsidRDefault="002400C5" w:rsidP="002400C5">
      <w:pPr>
        <w:numPr>
          <w:ilvl w:val="0"/>
          <w:numId w:val="3"/>
        </w:numPr>
        <w:pBdr>
          <w:top w:val="nil"/>
          <w:left w:val="nil"/>
          <w:bottom w:val="nil"/>
          <w:right w:val="nil"/>
          <w:between w:val="nil"/>
        </w:pBdr>
        <w:spacing w:after="0"/>
        <w:rPr>
          <w:b/>
          <w:color w:val="000000"/>
        </w:rPr>
      </w:pPr>
      <w:r>
        <w:rPr>
          <w:b/>
          <w:color w:val="000000"/>
        </w:rPr>
        <w:t>SubQ.2:</w:t>
      </w:r>
      <w:r>
        <w:rPr>
          <w:color w:val="000000"/>
        </w:rPr>
        <w:t xml:space="preserve"> </w:t>
      </w:r>
      <w:r w:rsidR="003B3D68" w:rsidRPr="00E27FF4">
        <w:rPr>
          <w:spacing w:val="-2"/>
        </w:rPr>
        <w:t xml:space="preserve">Which ML techniques are being employed for the diagnosis and monitoring </w:t>
      </w:r>
      <w:r w:rsidR="003B3D68" w:rsidRPr="00E27FF4">
        <w:t>of VAD through voice and which VADs are being investigated</w:t>
      </w:r>
      <w:r w:rsidR="00A11FB3" w:rsidRPr="00F97BFE">
        <w:rPr>
          <w:bCs/>
          <w:color w:val="000000"/>
        </w:rPr>
        <w:t>?</w:t>
      </w:r>
    </w:p>
    <w:p w14:paraId="470EA4AD" w14:textId="77777777" w:rsidR="00896BB8" w:rsidRPr="00F44808" w:rsidRDefault="00896BB8" w:rsidP="00896BB8">
      <w:pPr>
        <w:pBdr>
          <w:top w:val="nil"/>
          <w:left w:val="nil"/>
          <w:bottom w:val="nil"/>
          <w:right w:val="nil"/>
          <w:between w:val="nil"/>
        </w:pBdr>
        <w:spacing w:after="0"/>
        <w:rPr>
          <w:b/>
          <w:color w:val="000000"/>
        </w:rPr>
      </w:pPr>
    </w:p>
    <w:p w14:paraId="5234BD7E" w14:textId="676B917C" w:rsidR="0060048E" w:rsidRDefault="0060048E" w:rsidP="0004234A">
      <w:r w:rsidRPr="0060048E">
        <w:t xml:space="preserve">Table </w:t>
      </w:r>
      <w:r w:rsidRPr="0060048E">
        <w:fldChar w:fldCharType="begin"/>
      </w:r>
      <w:r w:rsidRPr="0060048E">
        <w:instrText xml:space="preserve"> SEQ Table \* ARABIC </w:instrText>
      </w:r>
      <w:r w:rsidRPr="0060048E">
        <w:fldChar w:fldCharType="separate"/>
      </w:r>
      <w:r w:rsidR="00C93774">
        <w:rPr>
          <w:noProof/>
        </w:rPr>
        <w:t>4</w:t>
      </w:r>
      <w:r w:rsidRPr="0060048E">
        <w:fldChar w:fldCharType="end"/>
      </w:r>
      <w:r w:rsidRPr="0060048E">
        <w:t xml:space="preserve">. </w:t>
      </w:r>
      <w:r w:rsidR="005852CC">
        <w:t>Targeted disorders and ML techniques</w:t>
      </w:r>
      <w:r w:rsidRPr="0060048E">
        <w:t>.</w:t>
      </w:r>
    </w:p>
    <w:tbl>
      <w:tblPr>
        <w:tblStyle w:val="TableGrid"/>
        <w:tblW w:w="9102" w:type="dxa"/>
        <w:tblLook w:val="04A0" w:firstRow="1" w:lastRow="0" w:firstColumn="1" w:lastColumn="0" w:noHBand="0" w:noVBand="1"/>
      </w:tblPr>
      <w:tblGrid>
        <w:gridCol w:w="1370"/>
        <w:gridCol w:w="4696"/>
        <w:gridCol w:w="3036"/>
      </w:tblGrid>
      <w:tr w:rsidR="001A3C0F" w14:paraId="7274364F" w14:textId="77777777" w:rsidTr="001A3C0F">
        <w:trPr>
          <w:trHeight w:val="330"/>
        </w:trPr>
        <w:tc>
          <w:tcPr>
            <w:tcW w:w="1370" w:type="dxa"/>
          </w:tcPr>
          <w:p w14:paraId="4F67E554" w14:textId="77777777" w:rsidR="001A3C0F" w:rsidRDefault="001A3C0F" w:rsidP="00075609">
            <w:pPr>
              <w:rPr>
                <w:b/>
                <w:color w:val="000000"/>
              </w:rPr>
            </w:pPr>
            <w:r>
              <w:rPr>
                <w:b/>
                <w:color w:val="000000"/>
              </w:rPr>
              <w:t>Nr:</w:t>
            </w:r>
          </w:p>
        </w:tc>
        <w:tc>
          <w:tcPr>
            <w:tcW w:w="4696" w:type="dxa"/>
          </w:tcPr>
          <w:p w14:paraId="5FD5B655" w14:textId="59856B4A" w:rsidR="001A3C0F" w:rsidRDefault="001A3C0F" w:rsidP="00075609">
            <w:pPr>
              <w:rPr>
                <w:b/>
                <w:color w:val="000000"/>
              </w:rPr>
            </w:pPr>
            <w:r>
              <w:rPr>
                <w:b/>
                <w:color w:val="000000"/>
              </w:rPr>
              <w:t xml:space="preserve">Targeted </w:t>
            </w:r>
            <w:r>
              <w:rPr>
                <w:b/>
                <w:color w:val="000000"/>
              </w:rPr>
              <w:t>d</w:t>
            </w:r>
            <w:r>
              <w:rPr>
                <w:b/>
                <w:color w:val="000000"/>
              </w:rPr>
              <w:t>isorder(s)</w:t>
            </w:r>
          </w:p>
        </w:tc>
        <w:tc>
          <w:tcPr>
            <w:tcW w:w="3036" w:type="dxa"/>
          </w:tcPr>
          <w:p w14:paraId="24C0CD85" w14:textId="58508E32" w:rsidR="001A3C0F" w:rsidRDefault="00DD63F5" w:rsidP="00075609">
            <w:pPr>
              <w:rPr>
                <w:b/>
                <w:color w:val="000000"/>
              </w:rPr>
            </w:pPr>
            <w:r>
              <w:rPr>
                <w:b/>
                <w:color w:val="000000"/>
              </w:rPr>
              <w:t xml:space="preserve">Proposed ML </w:t>
            </w:r>
            <w:r w:rsidR="00026BF6">
              <w:rPr>
                <w:b/>
                <w:color w:val="000000"/>
              </w:rPr>
              <w:t>algorithm</w:t>
            </w:r>
            <w:r w:rsidR="001A3C0F">
              <w:rPr>
                <w:b/>
                <w:color w:val="000000"/>
              </w:rPr>
              <w:t>(s)</w:t>
            </w:r>
          </w:p>
        </w:tc>
      </w:tr>
      <w:tr w:rsidR="001A3C0F" w14:paraId="00F65E1B" w14:textId="77777777" w:rsidTr="001A3C0F">
        <w:trPr>
          <w:trHeight w:val="309"/>
        </w:trPr>
        <w:tc>
          <w:tcPr>
            <w:tcW w:w="1370" w:type="dxa"/>
          </w:tcPr>
          <w:p w14:paraId="6F545820" w14:textId="77777777" w:rsidR="001A3C0F" w:rsidRDefault="001A3C0F" w:rsidP="00075609">
            <w:pPr>
              <w:rPr>
                <w:b/>
                <w:color w:val="000000"/>
              </w:rPr>
            </w:pPr>
          </w:p>
        </w:tc>
        <w:tc>
          <w:tcPr>
            <w:tcW w:w="4696" w:type="dxa"/>
          </w:tcPr>
          <w:p w14:paraId="11C5C554" w14:textId="77777777" w:rsidR="001A3C0F" w:rsidRDefault="001A3C0F" w:rsidP="00075609">
            <w:pPr>
              <w:rPr>
                <w:b/>
                <w:color w:val="000000"/>
              </w:rPr>
            </w:pPr>
          </w:p>
        </w:tc>
        <w:tc>
          <w:tcPr>
            <w:tcW w:w="3036" w:type="dxa"/>
          </w:tcPr>
          <w:p w14:paraId="6B2FEB2C" w14:textId="77777777" w:rsidR="001A3C0F" w:rsidRDefault="001A3C0F" w:rsidP="00075609">
            <w:pPr>
              <w:rPr>
                <w:b/>
                <w:color w:val="000000"/>
              </w:rPr>
            </w:pPr>
          </w:p>
        </w:tc>
      </w:tr>
      <w:tr w:rsidR="001A3C0F" w14:paraId="38E1119B" w14:textId="77777777" w:rsidTr="001A3C0F">
        <w:trPr>
          <w:trHeight w:val="309"/>
        </w:trPr>
        <w:tc>
          <w:tcPr>
            <w:tcW w:w="1370" w:type="dxa"/>
          </w:tcPr>
          <w:p w14:paraId="0684D58E" w14:textId="77777777" w:rsidR="001A3C0F" w:rsidRDefault="001A3C0F" w:rsidP="00075609">
            <w:pPr>
              <w:rPr>
                <w:b/>
                <w:color w:val="000000"/>
              </w:rPr>
            </w:pPr>
          </w:p>
        </w:tc>
        <w:tc>
          <w:tcPr>
            <w:tcW w:w="4696" w:type="dxa"/>
          </w:tcPr>
          <w:p w14:paraId="31014E5A" w14:textId="77777777" w:rsidR="001A3C0F" w:rsidRDefault="001A3C0F" w:rsidP="00075609">
            <w:pPr>
              <w:rPr>
                <w:b/>
                <w:color w:val="000000"/>
              </w:rPr>
            </w:pPr>
          </w:p>
        </w:tc>
        <w:tc>
          <w:tcPr>
            <w:tcW w:w="3036" w:type="dxa"/>
          </w:tcPr>
          <w:p w14:paraId="1A27A6A7" w14:textId="77777777" w:rsidR="001A3C0F" w:rsidRDefault="001A3C0F" w:rsidP="00075609">
            <w:pPr>
              <w:rPr>
                <w:b/>
                <w:color w:val="000000"/>
              </w:rPr>
            </w:pPr>
          </w:p>
        </w:tc>
      </w:tr>
    </w:tbl>
    <w:p w14:paraId="66C95FF7" w14:textId="77777777" w:rsidR="00F44808" w:rsidRDefault="00F44808" w:rsidP="00F44808">
      <w:pPr>
        <w:pBdr>
          <w:top w:val="nil"/>
          <w:left w:val="nil"/>
          <w:bottom w:val="nil"/>
          <w:right w:val="nil"/>
          <w:between w:val="nil"/>
        </w:pBdr>
        <w:spacing w:after="0"/>
        <w:rPr>
          <w:b/>
          <w:color w:val="000000"/>
        </w:rPr>
      </w:pPr>
    </w:p>
    <w:p w14:paraId="57BF43DC" w14:textId="15C9B02F" w:rsidR="00273C7E" w:rsidRPr="00026BF6" w:rsidRDefault="002400C5" w:rsidP="00273C7E">
      <w:pPr>
        <w:numPr>
          <w:ilvl w:val="0"/>
          <w:numId w:val="3"/>
        </w:numPr>
        <w:pBdr>
          <w:top w:val="nil"/>
          <w:left w:val="nil"/>
          <w:bottom w:val="nil"/>
          <w:right w:val="nil"/>
          <w:between w:val="nil"/>
        </w:pBdr>
        <w:spacing w:after="0"/>
        <w:rPr>
          <w:b/>
          <w:color w:val="000000"/>
        </w:rPr>
      </w:pPr>
      <w:r w:rsidRPr="0004234A">
        <w:rPr>
          <w:b/>
          <w:color w:val="000000"/>
        </w:rPr>
        <w:t xml:space="preserve">SubQ.3: </w:t>
      </w:r>
      <w:r w:rsidR="0004234A" w:rsidRPr="00E27FF4">
        <w:t>What</w:t>
      </w:r>
      <w:r w:rsidR="0004234A" w:rsidRPr="00E27FF4">
        <w:rPr>
          <w:spacing w:val="-1"/>
        </w:rPr>
        <w:t xml:space="preserve"> </w:t>
      </w:r>
      <w:r w:rsidR="0004234A" w:rsidRPr="00E27FF4">
        <w:t>are</w:t>
      </w:r>
      <w:r w:rsidR="0004234A" w:rsidRPr="00E27FF4">
        <w:rPr>
          <w:spacing w:val="-1"/>
        </w:rPr>
        <w:t xml:space="preserve"> </w:t>
      </w:r>
      <w:r w:rsidR="0004234A" w:rsidRPr="00E27FF4">
        <w:t>the</w:t>
      </w:r>
      <w:r w:rsidR="0004234A" w:rsidRPr="00E27FF4">
        <w:rPr>
          <w:spacing w:val="-1"/>
        </w:rPr>
        <w:t xml:space="preserve"> </w:t>
      </w:r>
      <w:r w:rsidR="0004234A" w:rsidRPr="00E27FF4">
        <w:t>time</w:t>
      </w:r>
      <w:r w:rsidR="0004234A" w:rsidRPr="00E27FF4">
        <w:rPr>
          <w:spacing w:val="-1"/>
        </w:rPr>
        <w:t xml:space="preserve"> </w:t>
      </w:r>
      <w:r w:rsidR="0004234A" w:rsidRPr="00E27FF4">
        <w:t>and</w:t>
      </w:r>
      <w:r w:rsidR="0004234A" w:rsidRPr="00E27FF4">
        <w:rPr>
          <w:spacing w:val="-1"/>
        </w:rPr>
        <w:t xml:space="preserve"> </w:t>
      </w:r>
      <w:r w:rsidR="0004234A" w:rsidRPr="00E27FF4">
        <w:t>geographical</w:t>
      </w:r>
      <w:r w:rsidR="0004234A" w:rsidRPr="00E27FF4">
        <w:rPr>
          <w:spacing w:val="-1"/>
        </w:rPr>
        <w:t xml:space="preserve"> </w:t>
      </w:r>
      <w:r w:rsidR="0004234A" w:rsidRPr="00E27FF4">
        <w:t>trends</w:t>
      </w:r>
      <w:r w:rsidR="0004234A" w:rsidRPr="00E27FF4">
        <w:rPr>
          <w:spacing w:val="-1"/>
        </w:rPr>
        <w:t xml:space="preserve"> </w:t>
      </w:r>
      <w:r w:rsidR="0004234A" w:rsidRPr="00E27FF4">
        <w:t>of</w:t>
      </w:r>
      <w:r w:rsidR="0004234A" w:rsidRPr="00E27FF4">
        <w:rPr>
          <w:spacing w:val="-1"/>
        </w:rPr>
        <w:t xml:space="preserve"> </w:t>
      </w:r>
      <w:r w:rsidR="0004234A" w:rsidRPr="00E27FF4">
        <w:t>publications</w:t>
      </w:r>
      <w:r w:rsidR="0004234A" w:rsidRPr="00E27FF4">
        <w:rPr>
          <w:spacing w:val="-1"/>
        </w:rPr>
        <w:t xml:space="preserve"> </w:t>
      </w:r>
      <w:r w:rsidR="0004234A" w:rsidRPr="00E27FF4">
        <w:t>in</w:t>
      </w:r>
      <w:r w:rsidR="0004234A" w:rsidRPr="00E27FF4">
        <w:rPr>
          <w:spacing w:val="-1"/>
        </w:rPr>
        <w:t xml:space="preserve"> </w:t>
      </w:r>
      <w:r w:rsidR="0004234A" w:rsidRPr="00E27FF4">
        <w:t>the</w:t>
      </w:r>
      <w:r w:rsidR="0004234A" w:rsidRPr="00E27FF4">
        <w:rPr>
          <w:spacing w:val="-1"/>
        </w:rPr>
        <w:t xml:space="preserve"> </w:t>
      </w:r>
      <w:r w:rsidR="0004234A" w:rsidRPr="00E27FF4">
        <w:t>scope</w:t>
      </w:r>
      <w:r w:rsidR="0004234A" w:rsidRPr="00E27FF4">
        <w:rPr>
          <w:spacing w:val="-1"/>
        </w:rPr>
        <w:t xml:space="preserve"> </w:t>
      </w:r>
      <w:r w:rsidR="0004234A" w:rsidRPr="00E27FF4">
        <w:t xml:space="preserve">of </w:t>
      </w:r>
      <w:r w:rsidR="0004234A" w:rsidRPr="00E27FF4">
        <w:rPr>
          <w:spacing w:val="-4"/>
        </w:rPr>
        <w:t>SLR?</w:t>
      </w:r>
    </w:p>
    <w:p w14:paraId="7578C8EC" w14:textId="77777777" w:rsidR="00026BF6" w:rsidRPr="002463D6" w:rsidRDefault="00026BF6" w:rsidP="00026BF6">
      <w:pPr>
        <w:pBdr>
          <w:top w:val="nil"/>
          <w:left w:val="nil"/>
          <w:bottom w:val="nil"/>
          <w:right w:val="nil"/>
          <w:between w:val="nil"/>
        </w:pBdr>
        <w:spacing w:after="0"/>
        <w:ind w:left="360"/>
        <w:rPr>
          <w:b/>
          <w:color w:val="000000"/>
        </w:rPr>
      </w:pPr>
    </w:p>
    <w:p w14:paraId="35BD510E" w14:textId="1F359BF9" w:rsidR="002463D6" w:rsidRDefault="00026BF6" w:rsidP="00026BF6">
      <w:pPr>
        <w:rPr>
          <w:b/>
          <w:color w:val="000000"/>
        </w:rPr>
      </w:pPr>
      <w:r w:rsidRPr="0060048E">
        <w:t xml:space="preserve">Table </w:t>
      </w:r>
      <w:r w:rsidRPr="0060048E">
        <w:fldChar w:fldCharType="begin"/>
      </w:r>
      <w:r w:rsidRPr="0060048E">
        <w:instrText xml:space="preserve"> SEQ Table \* ARABIC </w:instrText>
      </w:r>
      <w:r w:rsidRPr="0060048E">
        <w:fldChar w:fldCharType="separate"/>
      </w:r>
      <w:r>
        <w:rPr>
          <w:noProof/>
        </w:rPr>
        <w:t>5</w:t>
      </w:r>
      <w:r w:rsidRPr="0060048E">
        <w:fldChar w:fldCharType="end"/>
      </w:r>
      <w:r w:rsidRPr="0060048E">
        <w:t xml:space="preserve">. </w:t>
      </w:r>
      <w:r w:rsidR="004F077C" w:rsidRPr="00C83664">
        <w:t>Investigated disorders by country</w:t>
      </w:r>
      <w:r w:rsidR="004F077C">
        <w:t xml:space="preserve"> and date</w:t>
      </w:r>
      <w:r w:rsidR="004F077C" w:rsidRPr="00C83664">
        <w:t>.</w:t>
      </w:r>
    </w:p>
    <w:tbl>
      <w:tblPr>
        <w:tblStyle w:val="TableGrid"/>
        <w:tblW w:w="9080" w:type="dxa"/>
        <w:tblLook w:val="04A0" w:firstRow="1" w:lastRow="0" w:firstColumn="1" w:lastColumn="0" w:noHBand="0" w:noVBand="1"/>
      </w:tblPr>
      <w:tblGrid>
        <w:gridCol w:w="562"/>
        <w:gridCol w:w="3000"/>
        <w:gridCol w:w="2759"/>
        <w:gridCol w:w="2759"/>
      </w:tblGrid>
      <w:tr w:rsidR="002463D6" w14:paraId="20810047" w14:textId="77777777" w:rsidTr="00075609">
        <w:trPr>
          <w:trHeight w:val="264"/>
        </w:trPr>
        <w:tc>
          <w:tcPr>
            <w:tcW w:w="562" w:type="dxa"/>
          </w:tcPr>
          <w:p w14:paraId="46524FF5" w14:textId="77777777" w:rsidR="002463D6" w:rsidRDefault="002463D6" w:rsidP="00075609">
            <w:pPr>
              <w:rPr>
                <w:b/>
                <w:color w:val="000000"/>
              </w:rPr>
            </w:pPr>
            <w:r>
              <w:rPr>
                <w:b/>
                <w:color w:val="000000"/>
              </w:rPr>
              <w:t>Nr:</w:t>
            </w:r>
          </w:p>
        </w:tc>
        <w:tc>
          <w:tcPr>
            <w:tcW w:w="3000" w:type="dxa"/>
          </w:tcPr>
          <w:p w14:paraId="5ED25034" w14:textId="49000292" w:rsidR="002463D6" w:rsidRDefault="0032450F" w:rsidP="00075609">
            <w:pPr>
              <w:rPr>
                <w:b/>
                <w:color w:val="000000"/>
              </w:rPr>
            </w:pPr>
            <w:r>
              <w:rPr>
                <w:b/>
                <w:color w:val="000000"/>
              </w:rPr>
              <w:t>Origin of publication</w:t>
            </w:r>
          </w:p>
        </w:tc>
        <w:tc>
          <w:tcPr>
            <w:tcW w:w="2759" w:type="dxa"/>
          </w:tcPr>
          <w:p w14:paraId="455BD1CD" w14:textId="268160B5" w:rsidR="002463D6" w:rsidRDefault="00665DE2" w:rsidP="00075609">
            <w:pPr>
              <w:rPr>
                <w:b/>
                <w:color w:val="000000"/>
              </w:rPr>
            </w:pPr>
            <w:r>
              <w:rPr>
                <w:b/>
                <w:color w:val="000000"/>
              </w:rPr>
              <w:t>Targeted disorder</w:t>
            </w:r>
          </w:p>
        </w:tc>
        <w:tc>
          <w:tcPr>
            <w:tcW w:w="2759" w:type="dxa"/>
          </w:tcPr>
          <w:p w14:paraId="6E8C896D" w14:textId="383B1B27" w:rsidR="002463D6" w:rsidRDefault="00655BFE" w:rsidP="00075609">
            <w:pPr>
              <w:rPr>
                <w:b/>
                <w:color w:val="000000"/>
              </w:rPr>
            </w:pPr>
            <w:r>
              <w:rPr>
                <w:b/>
                <w:color w:val="000000"/>
              </w:rPr>
              <w:t>Publication date</w:t>
            </w:r>
          </w:p>
        </w:tc>
      </w:tr>
      <w:tr w:rsidR="002463D6" w14:paraId="721EA347" w14:textId="77777777" w:rsidTr="00075609">
        <w:trPr>
          <w:trHeight w:val="248"/>
        </w:trPr>
        <w:tc>
          <w:tcPr>
            <w:tcW w:w="562" w:type="dxa"/>
          </w:tcPr>
          <w:p w14:paraId="0FF46A01" w14:textId="77777777" w:rsidR="002463D6" w:rsidRDefault="002463D6" w:rsidP="00075609">
            <w:pPr>
              <w:rPr>
                <w:b/>
                <w:color w:val="000000"/>
              </w:rPr>
            </w:pPr>
          </w:p>
        </w:tc>
        <w:tc>
          <w:tcPr>
            <w:tcW w:w="3000" w:type="dxa"/>
          </w:tcPr>
          <w:p w14:paraId="2E936368" w14:textId="77777777" w:rsidR="002463D6" w:rsidRDefault="002463D6" w:rsidP="00075609">
            <w:pPr>
              <w:rPr>
                <w:b/>
                <w:color w:val="000000"/>
              </w:rPr>
            </w:pPr>
          </w:p>
        </w:tc>
        <w:tc>
          <w:tcPr>
            <w:tcW w:w="2759" w:type="dxa"/>
          </w:tcPr>
          <w:p w14:paraId="67596BB7" w14:textId="77777777" w:rsidR="002463D6" w:rsidRDefault="002463D6" w:rsidP="00075609">
            <w:pPr>
              <w:rPr>
                <w:b/>
                <w:color w:val="000000"/>
              </w:rPr>
            </w:pPr>
          </w:p>
        </w:tc>
        <w:tc>
          <w:tcPr>
            <w:tcW w:w="2759" w:type="dxa"/>
          </w:tcPr>
          <w:p w14:paraId="6C862AA3" w14:textId="77777777" w:rsidR="002463D6" w:rsidRDefault="002463D6" w:rsidP="00075609">
            <w:pPr>
              <w:rPr>
                <w:b/>
                <w:color w:val="000000"/>
              </w:rPr>
            </w:pPr>
          </w:p>
        </w:tc>
      </w:tr>
      <w:tr w:rsidR="002463D6" w14:paraId="2B87BFDE" w14:textId="77777777" w:rsidTr="00075609">
        <w:trPr>
          <w:trHeight w:val="248"/>
        </w:trPr>
        <w:tc>
          <w:tcPr>
            <w:tcW w:w="562" w:type="dxa"/>
          </w:tcPr>
          <w:p w14:paraId="1C6AC292" w14:textId="77777777" w:rsidR="002463D6" w:rsidRDefault="002463D6" w:rsidP="00075609">
            <w:pPr>
              <w:rPr>
                <w:b/>
                <w:color w:val="000000"/>
              </w:rPr>
            </w:pPr>
          </w:p>
        </w:tc>
        <w:tc>
          <w:tcPr>
            <w:tcW w:w="3000" w:type="dxa"/>
          </w:tcPr>
          <w:p w14:paraId="46B7248B" w14:textId="77777777" w:rsidR="002463D6" w:rsidRDefault="002463D6" w:rsidP="00075609">
            <w:pPr>
              <w:rPr>
                <w:b/>
                <w:color w:val="000000"/>
              </w:rPr>
            </w:pPr>
          </w:p>
        </w:tc>
        <w:tc>
          <w:tcPr>
            <w:tcW w:w="2759" w:type="dxa"/>
          </w:tcPr>
          <w:p w14:paraId="7B01C99A" w14:textId="77777777" w:rsidR="002463D6" w:rsidRDefault="002463D6" w:rsidP="00075609">
            <w:pPr>
              <w:rPr>
                <w:b/>
                <w:color w:val="000000"/>
              </w:rPr>
            </w:pPr>
          </w:p>
        </w:tc>
        <w:tc>
          <w:tcPr>
            <w:tcW w:w="2759" w:type="dxa"/>
          </w:tcPr>
          <w:p w14:paraId="0EA0025F" w14:textId="77777777" w:rsidR="002463D6" w:rsidRDefault="002463D6" w:rsidP="00075609">
            <w:pPr>
              <w:rPr>
                <w:b/>
                <w:color w:val="000000"/>
              </w:rPr>
            </w:pPr>
          </w:p>
        </w:tc>
      </w:tr>
    </w:tbl>
    <w:p w14:paraId="0DB3D07F" w14:textId="77777777" w:rsidR="002463D6" w:rsidRPr="0004234A" w:rsidRDefault="002463D6" w:rsidP="002463D6">
      <w:pPr>
        <w:pBdr>
          <w:top w:val="nil"/>
          <w:left w:val="nil"/>
          <w:bottom w:val="nil"/>
          <w:right w:val="nil"/>
          <w:between w:val="nil"/>
        </w:pBdr>
        <w:spacing w:after="0"/>
        <w:rPr>
          <w:b/>
          <w:color w:val="000000"/>
        </w:rPr>
      </w:pPr>
    </w:p>
    <w:p w14:paraId="4B449F0E" w14:textId="77777777" w:rsidR="00751FA9" w:rsidRPr="00A67834" w:rsidRDefault="00751FA9" w:rsidP="00751FA9">
      <w:pPr>
        <w:numPr>
          <w:ilvl w:val="0"/>
          <w:numId w:val="3"/>
        </w:numPr>
        <w:pBdr>
          <w:top w:val="nil"/>
          <w:left w:val="nil"/>
          <w:bottom w:val="nil"/>
          <w:right w:val="nil"/>
          <w:between w:val="nil"/>
        </w:pBdr>
        <w:spacing w:after="0"/>
        <w:rPr>
          <w:b/>
          <w:color w:val="000000"/>
        </w:rPr>
      </w:pPr>
      <w:r w:rsidRPr="00A67834">
        <w:rPr>
          <w:b/>
          <w:color w:val="000000"/>
        </w:rPr>
        <w:t xml:space="preserve">SubQ.4: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45B835FB" w14:textId="1388BD3D" w:rsidR="0004234A" w:rsidRDefault="0004234A" w:rsidP="0004234A">
      <w:pPr>
        <w:pBdr>
          <w:top w:val="nil"/>
          <w:left w:val="nil"/>
          <w:bottom w:val="nil"/>
          <w:right w:val="nil"/>
          <w:between w:val="nil"/>
        </w:pBdr>
        <w:spacing w:after="0"/>
        <w:ind w:left="360"/>
        <w:rPr>
          <w:b/>
          <w:color w:val="000000"/>
        </w:rPr>
      </w:pPr>
    </w:p>
    <w:p w14:paraId="7FD08EB8" w14:textId="77777777" w:rsidR="0079284C" w:rsidRPr="0004234A" w:rsidRDefault="0079284C" w:rsidP="0004234A">
      <w:pPr>
        <w:pBdr>
          <w:top w:val="nil"/>
          <w:left w:val="nil"/>
          <w:bottom w:val="nil"/>
          <w:right w:val="nil"/>
          <w:between w:val="nil"/>
        </w:pBdr>
        <w:spacing w:after="0"/>
        <w:ind w:left="360"/>
        <w:rPr>
          <w:b/>
          <w:color w:val="000000"/>
        </w:rPr>
      </w:pPr>
    </w:p>
    <w:p w14:paraId="491EF252" w14:textId="24811369" w:rsidR="0060048E" w:rsidRPr="0060048E" w:rsidRDefault="0060048E" w:rsidP="0004234A">
      <w:r w:rsidRPr="0060048E">
        <w:t xml:space="preserve">Table </w:t>
      </w:r>
      <w:r w:rsidR="004F077C">
        <w:t>6</w:t>
      </w:r>
      <w:r w:rsidRPr="0060048E">
        <w:t xml:space="preserve">. Representation of used data </w:t>
      </w:r>
      <w:proofErr w:type="gramStart"/>
      <w:r w:rsidRPr="0060048E">
        <w:t>c</w:t>
      </w:r>
      <w:r w:rsidR="00C93774">
        <w:t>h</w:t>
      </w:r>
      <w:r w:rsidRPr="0060048E">
        <w:t>aracteristic</w:t>
      </w:r>
      <w:r w:rsidR="00C93774">
        <w:t>s</w:t>
      </w:r>
      <w:r w:rsidRPr="0060048E">
        <w:t>,  features</w:t>
      </w:r>
      <w:proofErr w:type="gramEnd"/>
      <w:r w:rsidR="00C93774">
        <w:t>,</w:t>
      </w:r>
      <w:r w:rsidRPr="0060048E">
        <w:t xml:space="preserve"> and type of stud</w:t>
      </w:r>
      <w:r w:rsidR="00C93774">
        <w:t>ies</w:t>
      </w:r>
      <w:r w:rsidRPr="0060048E">
        <w:t>.</w:t>
      </w:r>
    </w:p>
    <w:tbl>
      <w:tblPr>
        <w:tblStyle w:val="TableGrid"/>
        <w:tblW w:w="0" w:type="auto"/>
        <w:tblLook w:val="04A0" w:firstRow="1" w:lastRow="0" w:firstColumn="1" w:lastColumn="0" w:noHBand="0" w:noVBand="1"/>
      </w:tblPr>
      <w:tblGrid>
        <w:gridCol w:w="562"/>
        <w:gridCol w:w="2410"/>
        <w:gridCol w:w="2410"/>
        <w:gridCol w:w="1559"/>
        <w:gridCol w:w="2075"/>
      </w:tblGrid>
      <w:tr w:rsidR="00273C7E" w14:paraId="48A03ECB" w14:textId="6B929CF7" w:rsidTr="00D018E8">
        <w:tc>
          <w:tcPr>
            <w:tcW w:w="562" w:type="dxa"/>
          </w:tcPr>
          <w:p w14:paraId="5C904212" w14:textId="631DD1AA" w:rsidR="00273C7E" w:rsidRDefault="00273C7E" w:rsidP="00956660">
            <w:pPr>
              <w:rPr>
                <w:b/>
                <w:color w:val="000000"/>
              </w:rPr>
            </w:pPr>
            <w:r>
              <w:rPr>
                <w:b/>
                <w:color w:val="000000"/>
              </w:rPr>
              <w:t>Nr:</w:t>
            </w:r>
          </w:p>
        </w:tc>
        <w:tc>
          <w:tcPr>
            <w:tcW w:w="2410" w:type="dxa"/>
          </w:tcPr>
          <w:p w14:paraId="43458B4F" w14:textId="472B3E4F" w:rsidR="00273C7E" w:rsidRDefault="00CC31DB" w:rsidP="00956660">
            <w:pPr>
              <w:rPr>
                <w:b/>
                <w:color w:val="000000"/>
              </w:rPr>
            </w:pPr>
            <w:r>
              <w:rPr>
                <w:b/>
                <w:color w:val="000000"/>
              </w:rPr>
              <w:t>Targeted disorder(s)</w:t>
            </w:r>
          </w:p>
        </w:tc>
        <w:tc>
          <w:tcPr>
            <w:tcW w:w="2410" w:type="dxa"/>
          </w:tcPr>
          <w:p w14:paraId="5DFE1D54" w14:textId="2A12AF31" w:rsidR="00273C7E" w:rsidRDefault="00D018E8" w:rsidP="00956660">
            <w:pPr>
              <w:rPr>
                <w:b/>
                <w:color w:val="000000"/>
              </w:rPr>
            </w:pPr>
            <w:r>
              <w:rPr>
                <w:b/>
                <w:color w:val="000000"/>
              </w:rPr>
              <w:t xml:space="preserve">Data </w:t>
            </w:r>
            <w:r w:rsidR="00273C7E">
              <w:rPr>
                <w:b/>
                <w:color w:val="000000"/>
              </w:rPr>
              <w:t>Character</w:t>
            </w:r>
            <w:r w:rsidR="00751FA9">
              <w:rPr>
                <w:b/>
                <w:color w:val="000000"/>
              </w:rPr>
              <w:t>istic</w:t>
            </w:r>
            <w:r w:rsidR="00CB3574">
              <w:rPr>
                <w:b/>
                <w:color w:val="000000"/>
              </w:rPr>
              <w:t>(s)</w:t>
            </w:r>
          </w:p>
        </w:tc>
        <w:tc>
          <w:tcPr>
            <w:tcW w:w="1559" w:type="dxa"/>
          </w:tcPr>
          <w:p w14:paraId="78B8123A" w14:textId="4D568075" w:rsidR="00273C7E" w:rsidRDefault="00F23F2A" w:rsidP="00956660">
            <w:pPr>
              <w:rPr>
                <w:b/>
                <w:color w:val="000000"/>
              </w:rPr>
            </w:pPr>
            <w:r>
              <w:rPr>
                <w:b/>
                <w:color w:val="000000"/>
              </w:rPr>
              <w:t>Feature</w:t>
            </w:r>
            <w:r w:rsidR="00CB3574">
              <w:rPr>
                <w:b/>
                <w:color w:val="000000"/>
              </w:rPr>
              <w:t>(s)</w:t>
            </w:r>
          </w:p>
        </w:tc>
        <w:tc>
          <w:tcPr>
            <w:tcW w:w="2075" w:type="dxa"/>
          </w:tcPr>
          <w:p w14:paraId="729C946E" w14:textId="3B9F5840" w:rsidR="00273C7E" w:rsidRDefault="00805FD1" w:rsidP="00956660">
            <w:pPr>
              <w:rPr>
                <w:b/>
                <w:color w:val="000000"/>
              </w:rPr>
            </w:pPr>
            <w:r>
              <w:rPr>
                <w:b/>
                <w:color w:val="000000"/>
              </w:rPr>
              <w:t>Data</w:t>
            </w:r>
            <w:r w:rsidR="004B5843">
              <w:rPr>
                <w:b/>
                <w:color w:val="000000"/>
              </w:rPr>
              <w:t>base</w:t>
            </w:r>
          </w:p>
        </w:tc>
      </w:tr>
      <w:tr w:rsidR="00273C7E" w14:paraId="3CDE07AC" w14:textId="784848CC" w:rsidTr="00D018E8">
        <w:tc>
          <w:tcPr>
            <w:tcW w:w="562" w:type="dxa"/>
          </w:tcPr>
          <w:p w14:paraId="5D4C26C6" w14:textId="77777777" w:rsidR="00273C7E" w:rsidRDefault="00273C7E" w:rsidP="00956660">
            <w:pPr>
              <w:rPr>
                <w:b/>
                <w:color w:val="000000"/>
              </w:rPr>
            </w:pPr>
          </w:p>
        </w:tc>
        <w:tc>
          <w:tcPr>
            <w:tcW w:w="2410" w:type="dxa"/>
          </w:tcPr>
          <w:p w14:paraId="4695D82C" w14:textId="0D49A503" w:rsidR="00273C7E" w:rsidRDefault="00273C7E" w:rsidP="00956660">
            <w:pPr>
              <w:rPr>
                <w:b/>
                <w:color w:val="000000"/>
              </w:rPr>
            </w:pPr>
          </w:p>
        </w:tc>
        <w:tc>
          <w:tcPr>
            <w:tcW w:w="2410" w:type="dxa"/>
          </w:tcPr>
          <w:p w14:paraId="7D92F56F" w14:textId="77777777" w:rsidR="00273C7E" w:rsidRDefault="00273C7E" w:rsidP="00956660">
            <w:pPr>
              <w:rPr>
                <w:b/>
                <w:color w:val="000000"/>
              </w:rPr>
            </w:pPr>
          </w:p>
        </w:tc>
        <w:tc>
          <w:tcPr>
            <w:tcW w:w="1559" w:type="dxa"/>
          </w:tcPr>
          <w:p w14:paraId="09DEA148" w14:textId="77777777" w:rsidR="00273C7E" w:rsidRDefault="00273C7E" w:rsidP="00956660">
            <w:pPr>
              <w:rPr>
                <w:b/>
                <w:color w:val="000000"/>
              </w:rPr>
            </w:pPr>
          </w:p>
        </w:tc>
        <w:tc>
          <w:tcPr>
            <w:tcW w:w="2075" w:type="dxa"/>
          </w:tcPr>
          <w:p w14:paraId="081DA32A" w14:textId="77777777" w:rsidR="00273C7E" w:rsidRDefault="00273C7E" w:rsidP="00956660">
            <w:pPr>
              <w:rPr>
                <w:b/>
                <w:color w:val="000000"/>
              </w:rPr>
            </w:pPr>
          </w:p>
        </w:tc>
      </w:tr>
      <w:tr w:rsidR="00273C7E" w14:paraId="77F77D28" w14:textId="69B06470" w:rsidTr="00D018E8">
        <w:tc>
          <w:tcPr>
            <w:tcW w:w="562" w:type="dxa"/>
          </w:tcPr>
          <w:p w14:paraId="7D19AAFB" w14:textId="77777777" w:rsidR="00273C7E" w:rsidRDefault="00273C7E" w:rsidP="00956660">
            <w:pPr>
              <w:rPr>
                <w:b/>
                <w:color w:val="000000"/>
              </w:rPr>
            </w:pPr>
          </w:p>
        </w:tc>
        <w:tc>
          <w:tcPr>
            <w:tcW w:w="2410" w:type="dxa"/>
          </w:tcPr>
          <w:p w14:paraId="2CD91406" w14:textId="71199297" w:rsidR="00273C7E" w:rsidRDefault="00273C7E" w:rsidP="00956660">
            <w:pPr>
              <w:rPr>
                <w:b/>
                <w:color w:val="000000"/>
              </w:rPr>
            </w:pPr>
          </w:p>
        </w:tc>
        <w:tc>
          <w:tcPr>
            <w:tcW w:w="2410" w:type="dxa"/>
          </w:tcPr>
          <w:p w14:paraId="1EE1E90C" w14:textId="77777777" w:rsidR="00273C7E" w:rsidRDefault="00273C7E" w:rsidP="00956660">
            <w:pPr>
              <w:rPr>
                <w:b/>
                <w:color w:val="000000"/>
              </w:rPr>
            </w:pPr>
          </w:p>
        </w:tc>
        <w:tc>
          <w:tcPr>
            <w:tcW w:w="1559" w:type="dxa"/>
          </w:tcPr>
          <w:p w14:paraId="5BB6340B" w14:textId="77777777" w:rsidR="00273C7E" w:rsidRDefault="00273C7E" w:rsidP="00956660">
            <w:pPr>
              <w:rPr>
                <w:b/>
                <w:color w:val="000000"/>
              </w:rPr>
            </w:pPr>
          </w:p>
        </w:tc>
        <w:tc>
          <w:tcPr>
            <w:tcW w:w="2075" w:type="dxa"/>
          </w:tcPr>
          <w:p w14:paraId="2F0A0524" w14:textId="77777777" w:rsidR="00273C7E" w:rsidRDefault="00273C7E" w:rsidP="00956660">
            <w:pPr>
              <w:rPr>
                <w:b/>
                <w:color w:val="000000"/>
              </w:rPr>
            </w:pPr>
          </w:p>
        </w:tc>
      </w:tr>
    </w:tbl>
    <w:p w14:paraId="6177E5FD" w14:textId="4E7C9BAA" w:rsidR="00956660" w:rsidRDefault="00956660" w:rsidP="00956660">
      <w:pPr>
        <w:pBdr>
          <w:top w:val="nil"/>
          <w:left w:val="nil"/>
          <w:bottom w:val="nil"/>
          <w:right w:val="nil"/>
          <w:between w:val="nil"/>
        </w:pBdr>
        <w:spacing w:after="0"/>
        <w:rPr>
          <w:b/>
          <w:color w:val="000000"/>
        </w:rPr>
      </w:pPr>
    </w:p>
    <w:p w14:paraId="6D83C3C9" w14:textId="77777777" w:rsidR="004B5843" w:rsidRPr="00F32716" w:rsidRDefault="004B5843" w:rsidP="004B5843">
      <w:pPr>
        <w:numPr>
          <w:ilvl w:val="0"/>
          <w:numId w:val="3"/>
        </w:numPr>
        <w:pBdr>
          <w:top w:val="nil"/>
          <w:left w:val="nil"/>
          <w:bottom w:val="nil"/>
          <w:right w:val="nil"/>
          <w:between w:val="nil"/>
        </w:pBdr>
        <w:spacing w:after="0"/>
        <w:rPr>
          <w:b/>
          <w:color w:val="000000"/>
        </w:rPr>
      </w:pPr>
      <w:r w:rsidRPr="006A6F41">
        <w:rPr>
          <w:b/>
          <w:color w:val="000000"/>
        </w:rPr>
        <w:t>SubQ.</w:t>
      </w:r>
      <w:r>
        <w:rPr>
          <w:b/>
          <w:color w:val="000000"/>
        </w:rPr>
        <w:t>5</w:t>
      </w:r>
      <w:r w:rsidRPr="006A6F41">
        <w:rPr>
          <w:b/>
          <w:color w:val="000000"/>
        </w:rPr>
        <w:t xml:space="preserve">: </w:t>
      </w:r>
      <w:r w:rsidRPr="00F32716">
        <w:rPr>
          <w:spacing w:val="-2"/>
        </w:rPr>
        <w:t>Are</w:t>
      </w:r>
      <w:r w:rsidRPr="00F32716">
        <w:rPr>
          <w:spacing w:val="5"/>
        </w:rPr>
        <w:t xml:space="preserve"> </w:t>
      </w:r>
      <w:r w:rsidRPr="00F32716">
        <w:rPr>
          <w:spacing w:val="-2"/>
        </w:rPr>
        <w:t>the</w:t>
      </w:r>
      <w:r w:rsidRPr="00F32716">
        <w:rPr>
          <w:spacing w:val="6"/>
        </w:rPr>
        <w:t xml:space="preserve"> </w:t>
      </w:r>
      <w:r w:rsidRPr="00F32716">
        <w:rPr>
          <w:spacing w:val="-2"/>
        </w:rPr>
        <w:t>studies</w:t>
      </w:r>
      <w:r w:rsidRPr="00F32716">
        <w:rPr>
          <w:spacing w:val="5"/>
        </w:rPr>
        <w:t xml:space="preserve"> </w:t>
      </w:r>
      <w:r w:rsidRPr="00F32716">
        <w:rPr>
          <w:spacing w:val="-2"/>
        </w:rPr>
        <w:t>cross-sectional</w:t>
      </w:r>
      <w:r w:rsidRPr="00F32716">
        <w:rPr>
          <w:spacing w:val="6"/>
        </w:rPr>
        <w:t xml:space="preserve"> </w:t>
      </w:r>
      <w:r w:rsidRPr="00F32716">
        <w:rPr>
          <w:spacing w:val="-2"/>
        </w:rPr>
        <w:t>or</w:t>
      </w:r>
      <w:r w:rsidRPr="00F32716">
        <w:rPr>
          <w:spacing w:val="5"/>
        </w:rPr>
        <w:t xml:space="preserve"> </w:t>
      </w:r>
      <w:r w:rsidRPr="00F32716">
        <w:rPr>
          <w:spacing w:val="-2"/>
        </w:rPr>
        <w:t>longitudinal?</w:t>
      </w:r>
    </w:p>
    <w:p w14:paraId="1C8D7D32" w14:textId="77777777" w:rsidR="00F357D2" w:rsidRDefault="00F357D2" w:rsidP="00FD4DF7"/>
    <w:p w14:paraId="1D6CAF0A" w14:textId="521C2392" w:rsidR="004B5843" w:rsidRPr="00FD4DF7" w:rsidRDefault="00FD4DF7" w:rsidP="00FD4DF7">
      <w:r w:rsidRPr="00C93774">
        <w:t xml:space="preserve">Table </w:t>
      </w:r>
      <w:r>
        <w:t>7</w:t>
      </w:r>
      <w:r w:rsidRPr="00C93774">
        <w:t xml:space="preserve">. Summary of </w:t>
      </w:r>
      <w:r w:rsidR="0028162D">
        <w:t>type of the studies</w:t>
      </w:r>
      <w:r w:rsidRPr="00C93774">
        <w:t>.</w:t>
      </w:r>
    </w:p>
    <w:tbl>
      <w:tblPr>
        <w:tblStyle w:val="TableGrid"/>
        <w:tblW w:w="9097" w:type="dxa"/>
        <w:tblLook w:val="04A0" w:firstRow="1" w:lastRow="0" w:firstColumn="1" w:lastColumn="0" w:noHBand="0" w:noVBand="1"/>
      </w:tblPr>
      <w:tblGrid>
        <w:gridCol w:w="902"/>
        <w:gridCol w:w="3742"/>
        <w:gridCol w:w="4453"/>
      </w:tblGrid>
      <w:tr w:rsidR="00FD4DF7" w14:paraId="000A2B93" w14:textId="77777777" w:rsidTr="00075609">
        <w:trPr>
          <w:trHeight w:val="318"/>
        </w:trPr>
        <w:tc>
          <w:tcPr>
            <w:tcW w:w="902" w:type="dxa"/>
          </w:tcPr>
          <w:p w14:paraId="040F8AA5" w14:textId="77777777" w:rsidR="00FD4DF7" w:rsidRDefault="00FD4DF7" w:rsidP="00075609">
            <w:pPr>
              <w:rPr>
                <w:b/>
                <w:color w:val="000000"/>
              </w:rPr>
            </w:pPr>
            <w:r>
              <w:rPr>
                <w:b/>
                <w:color w:val="000000"/>
              </w:rPr>
              <w:t>Nr:</w:t>
            </w:r>
          </w:p>
        </w:tc>
        <w:tc>
          <w:tcPr>
            <w:tcW w:w="3742" w:type="dxa"/>
          </w:tcPr>
          <w:p w14:paraId="634686B9" w14:textId="77777777" w:rsidR="00FD4DF7" w:rsidRDefault="00FD4DF7" w:rsidP="00075609">
            <w:pPr>
              <w:rPr>
                <w:b/>
                <w:color w:val="000000"/>
              </w:rPr>
            </w:pPr>
            <w:r>
              <w:rPr>
                <w:b/>
                <w:color w:val="000000"/>
              </w:rPr>
              <w:t>Targeted disorder(s)</w:t>
            </w:r>
          </w:p>
        </w:tc>
        <w:tc>
          <w:tcPr>
            <w:tcW w:w="4453" w:type="dxa"/>
          </w:tcPr>
          <w:p w14:paraId="23AB5C8C" w14:textId="419CEC9D" w:rsidR="00FD4DF7" w:rsidRDefault="0079284C" w:rsidP="00075609">
            <w:pPr>
              <w:rPr>
                <w:b/>
                <w:color w:val="000000"/>
              </w:rPr>
            </w:pPr>
            <w:r>
              <w:rPr>
                <w:b/>
                <w:color w:val="000000"/>
              </w:rPr>
              <w:t>Type</w:t>
            </w:r>
            <w:r w:rsidR="00FD4DF7">
              <w:rPr>
                <w:b/>
                <w:color w:val="000000"/>
              </w:rPr>
              <w:t xml:space="preserve"> of the study</w:t>
            </w:r>
          </w:p>
        </w:tc>
      </w:tr>
      <w:tr w:rsidR="00FD4DF7" w14:paraId="3579103E" w14:textId="77777777" w:rsidTr="00075609">
        <w:trPr>
          <w:trHeight w:val="298"/>
        </w:trPr>
        <w:tc>
          <w:tcPr>
            <w:tcW w:w="902" w:type="dxa"/>
          </w:tcPr>
          <w:p w14:paraId="2136492C" w14:textId="77777777" w:rsidR="00FD4DF7" w:rsidRDefault="00FD4DF7" w:rsidP="00075609">
            <w:pPr>
              <w:rPr>
                <w:b/>
                <w:color w:val="000000"/>
              </w:rPr>
            </w:pPr>
          </w:p>
        </w:tc>
        <w:tc>
          <w:tcPr>
            <w:tcW w:w="3742" w:type="dxa"/>
          </w:tcPr>
          <w:p w14:paraId="3AA1DB40" w14:textId="77777777" w:rsidR="00FD4DF7" w:rsidRDefault="00FD4DF7" w:rsidP="00075609">
            <w:pPr>
              <w:rPr>
                <w:b/>
                <w:color w:val="000000"/>
              </w:rPr>
            </w:pPr>
          </w:p>
        </w:tc>
        <w:tc>
          <w:tcPr>
            <w:tcW w:w="4453" w:type="dxa"/>
          </w:tcPr>
          <w:p w14:paraId="6E650B8D" w14:textId="77777777" w:rsidR="00FD4DF7" w:rsidRDefault="00FD4DF7" w:rsidP="00075609">
            <w:pPr>
              <w:rPr>
                <w:b/>
                <w:color w:val="000000"/>
              </w:rPr>
            </w:pPr>
          </w:p>
        </w:tc>
      </w:tr>
      <w:tr w:rsidR="00FD4DF7" w14:paraId="6BFA46AE" w14:textId="77777777" w:rsidTr="00075609">
        <w:trPr>
          <w:trHeight w:val="298"/>
        </w:trPr>
        <w:tc>
          <w:tcPr>
            <w:tcW w:w="902" w:type="dxa"/>
          </w:tcPr>
          <w:p w14:paraId="0070E348" w14:textId="77777777" w:rsidR="00FD4DF7" w:rsidRDefault="00FD4DF7" w:rsidP="00075609">
            <w:pPr>
              <w:rPr>
                <w:b/>
                <w:color w:val="000000"/>
              </w:rPr>
            </w:pPr>
          </w:p>
        </w:tc>
        <w:tc>
          <w:tcPr>
            <w:tcW w:w="3742" w:type="dxa"/>
          </w:tcPr>
          <w:p w14:paraId="05CC02F2" w14:textId="77777777" w:rsidR="00FD4DF7" w:rsidRDefault="00FD4DF7" w:rsidP="00075609">
            <w:pPr>
              <w:rPr>
                <w:b/>
                <w:color w:val="000000"/>
              </w:rPr>
            </w:pPr>
          </w:p>
        </w:tc>
        <w:tc>
          <w:tcPr>
            <w:tcW w:w="4453" w:type="dxa"/>
          </w:tcPr>
          <w:p w14:paraId="7E99C3D2" w14:textId="77777777" w:rsidR="00FD4DF7" w:rsidRDefault="00FD4DF7" w:rsidP="00075609">
            <w:pPr>
              <w:rPr>
                <w:b/>
                <w:color w:val="000000"/>
              </w:rPr>
            </w:pPr>
          </w:p>
        </w:tc>
      </w:tr>
    </w:tbl>
    <w:p w14:paraId="205E9746" w14:textId="67DE1C03" w:rsidR="00FD4DF7" w:rsidRDefault="00FD4DF7" w:rsidP="00956660">
      <w:pPr>
        <w:pBdr>
          <w:top w:val="nil"/>
          <w:left w:val="nil"/>
          <w:bottom w:val="nil"/>
          <w:right w:val="nil"/>
          <w:between w:val="nil"/>
        </w:pBdr>
        <w:spacing w:after="0"/>
        <w:rPr>
          <w:b/>
          <w:color w:val="000000"/>
        </w:rPr>
      </w:pPr>
    </w:p>
    <w:p w14:paraId="58AD7EE2" w14:textId="77777777" w:rsidR="005E061E" w:rsidRPr="00F32716" w:rsidRDefault="005E061E" w:rsidP="005E061E">
      <w:pPr>
        <w:pBdr>
          <w:top w:val="nil"/>
          <w:left w:val="nil"/>
          <w:bottom w:val="nil"/>
          <w:right w:val="nil"/>
          <w:between w:val="nil"/>
        </w:pBdr>
        <w:spacing w:after="0"/>
        <w:rPr>
          <w:b/>
          <w:color w:val="000000"/>
        </w:rPr>
      </w:pPr>
    </w:p>
    <w:p w14:paraId="12E99758" w14:textId="77777777" w:rsidR="005E061E" w:rsidRPr="00F32716" w:rsidRDefault="005E061E" w:rsidP="005E061E">
      <w:pPr>
        <w:numPr>
          <w:ilvl w:val="0"/>
          <w:numId w:val="3"/>
        </w:numPr>
        <w:pBdr>
          <w:top w:val="nil"/>
          <w:left w:val="nil"/>
          <w:bottom w:val="nil"/>
          <w:right w:val="nil"/>
          <w:between w:val="nil"/>
        </w:pBdr>
        <w:spacing w:after="0"/>
        <w:rPr>
          <w:b/>
          <w:color w:val="000000"/>
        </w:rPr>
      </w:pPr>
      <w:r w:rsidRPr="006A6F41">
        <w:rPr>
          <w:b/>
          <w:color w:val="000000"/>
        </w:rPr>
        <w:t xml:space="preserve">SubQ.6: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4EE59926" w14:textId="77777777" w:rsidR="00FD4DF7" w:rsidRDefault="00FD4DF7" w:rsidP="00956660">
      <w:pPr>
        <w:pBdr>
          <w:top w:val="nil"/>
          <w:left w:val="nil"/>
          <w:bottom w:val="nil"/>
          <w:right w:val="nil"/>
          <w:between w:val="nil"/>
        </w:pBdr>
        <w:spacing w:after="0"/>
        <w:rPr>
          <w:b/>
          <w:color w:val="000000"/>
        </w:rPr>
      </w:pPr>
    </w:p>
    <w:p w14:paraId="4B413EF9" w14:textId="051C0011" w:rsidR="00C93774" w:rsidRPr="00C93774" w:rsidRDefault="00C93774" w:rsidP="0004234A">
      <w:r w:rsidRPr="00C93774">
        <w:t xml:space="preserve">Table </w:t>
      </w:r>
      <w:r w:rsidR="00FD4DF7">
        <w:t>8</w:t>
      </w:r>
      <w:r w:rsidRPr="00C93774">
        <w:t xml:space="preserve">. </w:t>
      </w:r>
      <w:r w:rsidR="002B1EFD">
        <w:t>P</w:t>
      </w:r>
      <w:r w:rsidR="00A36C36">
        <w:t>erformance</w:t>
      </w:r>
      <w:r w:rsidR="002B1EFD">
        <w:t xml:space="preserve"> summary</w:t>
      </w:r>
      <w:r w:rsidR="00A36C36">
        <w:t xml:space="preserve"> of each study</w:t>
      </w:r>
      <w:r w:rsidRPr="00C93774">
        <w:t>.</w:t>
      </w:r>
    </w:p>
    <w:tbl>
      <w:tblPr>
        <w:tblStyle w:val="TableGrid"/>
        <w:tblW w:w="9115" w:type="dxa"/>
        <w:tblLook w:val="04A0" w:firstRow="1" w:lastRow="0" w:firstColumn="1" w:lastColumn="0" w:noHBand="0" w:noVBand="1"/>
      </w:tblPr>
      <w:tblGrid>
        <w:gridCol w:w="732"/>
        <w:gridCol w:w="3062"/>
        <w:gridCol w:w="2852"/>
        <w:gridCol w:w="2469"/>
      </w:tblGrid>
      <w:tr w:rsidR="002169F1" w14:paraId="7067A0E1" w14:textId="183E78BD" w:rsidTr="002169F1">
        <w:trPr>
          <w:trHeight w:val="301"/>
        </w:trPr>
        <w:tc>
          <w:tcPr>
            <w:tcW w:w="732" w:type="dxa"/>
          </w:tcPr>
          <w:p w14:paraId="5681A2E6" w14:textId="317CDDD4" w:rsidR="002169F1" w:rsidRDefault="002169F1" w:rsidP="000C58E1">
            <w:pPr>
              <w:rPr>
                <w:b/>
                <w:color w:val="000000"/>
              </w:rPr>
            </w:pPr>
            <w:r>
              <w:rPr>
                <w:b/>
                <w:color w:val="000000"/>
              </w:rPr>
              <w:t>Nr:</w:t>
            </w:r>
          </w:p>
        </w:tc>
        <w:tc>
          <w:tcPr>
            <w:tcW w:w="3062" w:type="dxa"/>
          </w:tcPr>
          <w:p w14:paraId="701C2377" w14:textId="0ECE37E5" w:rsidR="002169F1" w:rsidRDefault="002169F1" w:rsidP="000C58E1">
            <w:pPr>
              <w:rPr>
                <w:b/>
                <w:color w:val="000000"/>
              </w:rPr>
            </w:pPr>
            <w:r>
              <w:rPr>
                <w:b/>
                <w:color w:val="000000"/>
              </w:rPr>
              <w:t>Targeted disorder(s)</w:t>
            </w:r>
          </w:p>
        </w:tc>
        <w:tc>
          <w:tcPr>
            <w:tcW w:w="2852" w:type="dxa"/>
          </w:tcPr>
          <w:p w14:paraId="028982B2" w14:textId="417C9F08" w:rsidR="002169F1" w:rsidRDefault="002169F1" w:rsidP="000C58E1">
            <w:pPr>
              <w:rPr>
                <w:b/>
                <w:color w:val="000000"/>
              </w:rPr>
            </w:pPr>
            <w:r>
              <w:rPr>
                <w:b/>
                <w:color w:val="000000"/>
              </w:rPr>
              <w:t xml:space="preserve"> </w:t>
            </w:r>
            <w:r>
              <w:rPr>
                <w:b/>
                <w:color w:val="000000"/>
              </w:rPr>
              <w:t>Pro</w:t>
            </w:r>
            <w:r w:rsidR="002B1EFD">
              <w:rPr>
                <w:b/>
                <w:color w:val="000000"/>
              </w:rPr>
              <w:t xml:space="preserve">posed </w:t>
            </w:r>
            <w:r>
              <w:rPr>
                <w:b/>
                <w:color w:val="000000"/>
              </w:rPr>
              <w:t>ML algorithm(s)</w:t>
            </w:r>
          </w:p>
        </w:tc>
        <w:tc>
          <w:tcPr>
            <w:tcW w:w="2469" w:type="dxa"/>
          </w:tcPr>
          <w:p w14:paraId="5C0FE09E" w14:textId="609523E7" w:rsidR="002169F1" w:rsidRDefault="002169F1" w:rsidP="000C58E1">
            <w:pPr>
              <w:rPr>
                <w:b/>
                <w:color w:val="000000"/>
              </w:rPr>
            </w:pPr>
            <w:r>
              <w:rPr>
                <w:b/>
                <w:color w:val="000000"/>
              </w:rPr>
              <w:t>Performance</w:t>
            </w:r>
          </w:p>
        </w:tc>
      </w:tr>
      <w:tr w:rsidR="002169F1" w14:paraId="6094E8B8" w14:textId="1FF0FB52" w:rsidTr="002169F1">
        <w:trPr>
          <w:trHeight w:val="301"/>
        </w:trPr>
        <w:tc>
          <w:tcPr>
            <w:tcW w:w="732" w:type="dxa"/>
          </w:tcPr>
          <w:p w14:paraId="6CBC48C6" w14:textId="77777777" w:rsidR="002169F1" w:rsidRDefault="002169F1" w:rsidP="000C58E1">
            <w:pPr>
              <w:rPr>
                <w:b/>
                <w:color w:val="000000"/>
              </w:rPr>
            </w:pPr>
          </w:p>
        </w:tc>
        <w:tc>
          <w:tcPr>
            <w:tcW w:w="3062" w:type="dxa"/>
          </w:tcPr>
          <w:p w14:paraId="5293DD1D" w14:textId="1691A6E4" w:rsidR="002169F1" w:rsidRDefault="002169F1" w:rsidP="000C58E1">
            <w:pPr>
              <w:rPr>
                <w:b/>
                <w:color w:val="000000"/>
              </w:rPr>
            </w:pPr>
          </w:p>
        </w:tc>
        <w:tc>
          <w:tcPr>
            <w:tcW w:w="2852" w:type="dxa"/>
          </w:tcPr>
          <w:p w14:paraId="0D967861" w14:textId="77777777" w:rsidR="002169F1" w:rsidRDefault="002169F1" w:rsidP="000C58E1">
            <w:pPr>
              <w:rPr>
                <w:b/>
                <w:color w:val="000000"/>
              </w:rPr>
            </w:pPr>
          </w:p>
        </w:tc>
        <w:tc>
          <w:tcPr>
            <w:tcW w:w="2469" w:type="dxa"/>
          </w:tcPr>
          <w:p w14:paraId="2B8F3CF0" w14:textId="77777777" w:rsidR="002169F1" w:rsidRDefault="002169F1" w:rsidP="000C58E1">
            <w:pPr>
              <w:rPr>
                <w:b/>
                <w:color w:val="000000"/>
              </w:rPr>
            </w:pPr>
          </w:p>
        </w:tc>
      </w:tr>
      <w:tr w:rsidR="002169F1" w14:paraId="56B10150" w14:textId="376670A2" w:rsidTr="002169F1">
        <w:trPr>
          <w:trHeight w:val="301"/>
        </w:trPr>
        <w:tc>
          <w:tcPr>
            <w:tcW w:w="732" w:type="dxa"/>
          </w:tcPr>
          <w:p w14:paraId="4FD46060" w14:textId="77777777" w:rsidR="002169F1" w:rsidRDefault="002169F1" w:rsidP="000C58E1">
            <w:pPr>
              <w:rPr>
                <w:b/>
                <w:color w:val="000000"/>
              </w:rPr>
            </w:pPr>
          </w:p>
        </w:tc>
        <w:tc>
          <w:tcPr>
            <w:tcW w:w="3062" w:type="dxa"/>
          </w:tcPr>
          <w:p w14:paraId="4BB0BF9F" w14:textId="0A0DD5EB" w:rsidR="002169F1" w:rsidRDefault="002169F1" w:rsidP="000C58E1">
            <w:pPr>
              <w:rPr>
                <w:b/>
                <w:color w:val="000000"/>
              </w:rPr>
            </w:pPr>
          </w:p>
        </w:tc>
        <w:tc>
          <w:tcPr>
            <w:tcW w:w="2852" w:type="dxa"/>
          </w:tcPr>
          <w:p w14:paraId="56B41C5D" w14:textId="77777777" w:rsidR="002169F1" w:rsidRDefault="002169F1" w:rsidP="000C58E1">
            <w:pPr>
              <w:rPr>
                <w:b/>
                <w:color w:val="000000"/>
              </w:rPr>
            </w:pPr>
          </w:p>
        </w:tc>
        <w:tc>
          <w:tcPr>
            <w:tcW w:w="2469" w:type="dxa"/>
          </w:tcPr>
          <w:p w14:paraId="67549F77" w14:textId="77777777" w:rsidR="002169F1" w:rsidRDefault="002169F1" w:rsidP="000C58E1">
            <w:pPr>
              <w:rPr>
                <w:b/>
                <w:color w:val="000000"/>
              </w:rPr>
            </w:pPr>
          </w:p>
        </w:tc>
      </w:tr>
      <w:tr w:rsidR="002169F1" w14:paraId="3CE7E75B" w14:textId="5978031C" w:rsidTr="002169F1">
        <w:trPr>
          <w:trHeight w:val="301"/>
        </w:trPr>
        <w:tc>
          <w:tcPr>
            <w:tcW w:w="732" w:type="dxa"/>
          </w:tcPr>
          <w:p w14:paraId="0EF10CF7" w14:textId="77777777" w:rsidR="002169F1" w:rsidRDefault="002169F1" w:rsidP="000C58E1">
            <w:pPr>
              <w:rPr>
                <w:b/>
                <w:color w:val="000000"/>
              </w:rPr>
            </w:pPr>
          </w:p>
        </w:tc>
        <w:tc>
          <w:tcPr>
            <w:tcW w:w="3062" w:type="dxa"/>
          </w:tcPr>
          <w:p w14:paraId="5F8C389F" w14:textId="781D1665" w:rsidR="002169F1" w:rsidRDefault="002169F1" w:rsidP="000C58E1">
            <w:pPr>
              <w:rPr>
                <w:b/>
                <w:color w:val="000000"/>
              </w:rPr>
            </w:pPr>
          </w:p>
        </w:tc>
        <w:tc>
          <w:tcPr>
            <w:tcW w:w="2852" w:type="dxa"/>
          </w:tcPr>
          <w:p w14:paraId="21650E72" w14:textId="77777777" w:rsidR="002169F1" w:rsidRDefault="002169F1" w:rsidP="000C58E1">
            <w:pPr>
              <w:rPr>
                <w:b/>
                <w:color w:val="000000"/>
              </w:rPr>
            </w:pPr>
          </w:p>
        </w:tc>
        <w:tc>
          <w:tcPr>
            <w:tcW w:w="2469" w:type="dxa"/>
          </w:tcPr>
          <w:p w14:paraId="23570BA6" w14:textId="77777777" w:rsidR="002169F1" w:rsidRDefault="002169F1" w:rsidP="000C58E1">
            <w:pPr>
              <w:rPr>
                <w:b/>
                <w:color w:val="000000"/>
              </w:rPr>
            </w:pPr>
          </w:p>
        </w:tc>
      </w:tr>
    </w:tbl>
    <w:p w14:paraId="16C92DFC" w14:textId="77777777" w:rsidR="002400C5" w:rsidRDefault="002400C5">
      <w:pPr>
        <w:pStyle w:val="Heading2"/>
      </w:pPr>
    </w:p>
    <w:p w14:paraId="655A23FC" w14:textId="77777777" w:rsidR="00D748E2" w:rsidRDefault="00C13CD9">
      <w:pPr>
        <w:pStyle w:val="Heading2"/>
      </w:pPr>
      <w:bookmarkStart w:id="12" w:name="_Toc90280730"/>
      <w:r>
        <w:t>References</w:t>
      </w:r>
      <w:bookmarkEnd w:id="12"/>
    </w:p>
    <w:p w14:paraId="2C41769C" w14:textId="77777777" w:rsidR="00435840" w:rsidRPr="00435840" w:rsidRDefault="00936E5B" w:rsidP="00435840">
      <w:pPr>
        <w:pStyle w:val="Bibliography"/>
      </w:pPr>
      <w:r>
        <w:rPr>
          <w:color w:val="000000"/>
        </w:rPr>
        <w:fldChar w:fldCharType="begin"/>
      </w:r>
      <w:r w:rsidR="00271D87">
        <w:rPr>
          <w:color w:val="000000"/>
        </w:rPr>
        <w:instrText xml:space="preserve"> ADDIN ZOTERO_BIBL {"uncited":[],"omitted":[],"custom":[]} CSL_BIBLIOGRAPHY </w:instrText>
      </w:r>
      <w:r>
        <w:rPr>
          <w:color w:val="000000"/>
        </w:rPr>
        <w:fldChar w:fldCharType="separate"/>
      </w:r>
      <w:r w:rsidR="00435840" w:rsidRPr="00435840">
        <w:t>[1]</w:t>
      </w:r>
      <w:r w:rsidR="00435840" w:rsidRPr="00435840">
        <w:tab/>
        <w:t xml:space="preserve">R. M. Merrill, N. Roy, and J. Lowe, “Voice-Related Symptoms and Their Effects on Quality of Life,” </w:t>
      </w:r>
      <w:r w:rsidR="00435840" w:rsidRPr="00435840">
        <w:rPr>
          <w:i/>
          <w:iCs/>
        </w:rPr>
        <w:t>Ann. Otol. Rhinol. Laryngol.</w:t>
      </w:r>
      <w:r w:rsidR="00435840" w:rsidRPr="00435840">
        <w:t>, vol. 122, no. 6, pp. 404–411, Jun. 2013, doi: 10.1177/000348941312200610.</w:t>
      </w:r>
    </w:p>
    <w:p w14:paraId="66700A7F" w14:textId="77777777" w:rsidR="00435840" w:rsidRPr="00435840" w:rsidRDefault="00435840" w:rsidP="00435840">
      <w:pPr>
        <w:pStyle w:val="Bibliography"/>
      </w:pPr>
      <w:r w:rsidRPr="00435840">
        <w:t>[2]</w:t>
      </w:r>
      <w:r w:rsidRPr="00435840">
        <w:tab/>
        <w:t xml:space="preserve">Z. Zhang, “Mechanics of human voice production and control,” </w:t>
      </w:r>
      <w:r w:rsidRPr="00435840">
        <w:rPr>
          <w:i/>
          <w:iCs/>
        </w:rPr>
        <w:t>J. Acoust. Soc. Am.</w:t>
      </w:r>
      <w:r w:rsidRPr="00435840">
        <w:t>, vol. 140, no. 4, pp. 2614–2635, Oct. 2016, doi: 10.1121/1.4964509.</w:t>
      </w:r>
    </w:p>
    <w:p w14:paraId="734FA371" w14:textId="77777777" w:rsidR="00435840" w:rsidRPr="00435840" w:rsidRDefault="00435840" w:rsidP="00435840">
      <w:pPr>
        <w:pStyle w:val="Bibliography"/>
      </w:pPr>
      <w:r w:rsidRPr="00435840">
        <w:t>[3]</w:t>
      </w:r>
      <w:r w:rsidRPr="00435840">
        <w:tab/>
        <w:t xml:space="preserve">H. Umeno </w:t>
      </w:r>
      <w:r w:rsidRPr="00435840">
        <w:rPr>
          <w:i/>
          <w:iCs/>
        </w:rPr>
        <w:t>et al.</w:t>
      </w:r>
      <w:r w:rsidRPr="00435840">
        <w:t xml:space="preserve">, “A summary of the Clinical Practice Guideline for the Diagnosis and Management of Voice Disorders, 2018 in Japan,” </w:t>
      </w:r>
      <w:r w:rsidRPr="00435840">
        <w:rPr>
          <w:i/>
          <w:iCs/>
        </w:rPr>
        <w:t>Auris. Nasus. Larynx</w:t>
      </w:r>
      <w:r w:rsidRPr="00435840">
        <w:t>, p. 11, 2020.</w:t>
      </w:r>
    </w:p>
    <w:p w14:paraId="513E292D" w14:textId="77777777" w:rsidR="00435840" w:rsidRPr="00435840" w:rsidRDefault="00435840" w:rsidP="00435840">
      <w:pPr>
        <w:pStyle w:val="Bibliography"/>
      </w:pPr>
      <w:r w:rsidRPr="00435840">
        <w:t>[4]</w:t>
      </w:r>
      <w:r w:rsidRPr="00435840">
        <w:tab/>
        <w:t xml:space="preserve">S. M. Cohen, J. Kim, N. Roy, C. Asche, and M. Courey, “Direct health care costs of laryngeal diseases and disorders,” </w:t>
      </w:r>
      <w:r w:rsidRPr="00435840">
        <w:rPr>
          <w:i/>
          <w:iCs/>
        </w:rPr>
        <w:t>The Laryngoscope</w:t>
      </w:r>
      <w:r w:rsidRPr="00435840">
        <w:t>, vol. 122, no. 7, pp. 1582–1588, 2012, doi: 10.1002/lary.23189.</w:t>
      </w:r>
    </w:p>
    <w:p w14:paraId="58BE7864" w14:textId="77777777" w:rsidR="00435840" w:rsidRPr="00435840" w:rsidRDefault="00435840" w:rsidP="00435840">
      <w:pPr>
        <w:pStyle w:val="Bibliography"/>
      </w:pPr>
      <w:r w:rsidRPr="00435840">
        <w:t>[5]</w:t>
      </w:r>
      <w:r w:rsidRPr="00435840">
        <w:tab/>
        <w:t xml:space="preserve">S. Misono, S. Marmor, N. Roy, T. Mau, and S. M. Cohen, “Multi-institutional Study of Voice Disorders and Voice Therapy Referral: Report from the CHEER Network,” </w:t>
      </w:r>
      <w:r w:rsidRPr="00435840">
        <w:rPr>
          <w:i/>
          <w:iCs/>
        </w:rPr>
        <w:t>Otolaryngol. Neck Surg.</w:t>
      </w:r>
      <w:r w:rsidRPr="00435840">
        <w:t>, vol. 155, no. 1, pp. 33–41, Jul. 2016, doi: 10.1177/0194599816639244.</w:t>
      </w:r>
    </w:p>
    <w:p w14:paraId="1E1D7463" w14:textId="77777777" w:rsidR="00435840" w:rsidRPr="00435840" w:rsidRDefault="00435840" w:rsidP="00435840">
      <w:pPr>
        <w:pStyle w:val="Bibliography"/>
      </w:pPr>
      <w:r w:rsidRPr="00435840">
        <w:lastRenderedPageBreak/>
        <w:t>[6]</w:t>
      </w:r>
      <w:r w:rsidRPr="00435840">
        <w:tab/>
        <w:t xml:space="preserve">S. A. Syed, M. Rashid, and S. Hussain, “Meta-analysis of voice disorders databases and applied machine learning techniques,” </w:t>
      </w:r>
      <w:r w:rsidRPr="00435840">
        <w:rPr>
          <w:i/>
          <w:iCs/>
        </w:rPr>
        <w:t>Math. Biosci. Eng.</w:t>
      </w:r>
      <w:r w:rsidRPr="00435840">
        <w:t>, vol. 17, no. 6, pp. 7958–7979, 2020, doi: 10.3934/mbe.2020404.</w:t>
      </w:r>
    </w:p>
    <w:p w14:paraId="6B06CE8E" w14:textId="77777777" w:rsidR="00435840" w:rsidRPr="00435840" w:rsidRDefault="00435840" w:rsidP="00435840">
      <w:pPr>
        <w:pStyle w:val="Bibliography"/>
      </w:pPr>
      <w:r w:rsidRPr="00435840">
        <w:t>[7]</w:t>
      </w:r>
      <w:r w:rsidRPr="00435840">
        <w:tab/>
        <w:t>“Voice Disorders.” https://www.hopkinsmedicine.org/health/conditions-and-diseases/voice-disorders (accessed Dec. 05, 2021).</w:t>
      </w:r>
    </w:p>
    <w:p w14:paraId="7F2F208F" w14:textId="77777777" w:rsidR="00435840" w:rsidRPr="00435840" w:rsidRDefault="00435840" w:rsidP="00435840">
      <w:pPr>
        <w:pStyle w:val="Bibliography"/>
      </w:pPr>
      <w:r w:rsidRPr="00435840">
        <w:t>[8]</w:t>
      </w:r>
      <w:r w:rsidRPr="00435840">
        <w:tab/>
        <w:t xml:space="preserve">J. Robin, J. E. Harrison, L. D. Kaufman, F. Rudzicz, W. Simpson, and M. Yancheva, “Evaluation of Speech-Based Digital Biomarkers: Review and Recommendations,” </w:t>
      </w:r>
      <w:r w:rsidRPr="00435840">
        <w:rPr>
          <w:i/>
          <w:iCs/>
        </w:rPr>
        <w:t>Digit. Biomark.</w:t>
      </w:r>
      <w:r w:rsidRPr="00435840">
        <w:t>, vol. 4, no. 3, pp. 99–108, Oct. 2020, doi: 10.1159/000510820.</w:t>
      </w:r>
    </w:p>
    <w:p w14:paraId="4E00FB45" w14:textId="77777777" w:rsidR="00435840" w:rsidRPr="00435840" w:rsidRDefault="00435840" w:rsidP="00435840">
      <w:pPr>
        <w:pStyle w:val="Bibliography"/>
      </w:pPr>
      <w:r w:rsidRPr="00435840">
        <w:t>[9]</w:t>
      </w:r>
      <w:r w:rsidRPr="00435840">
        <w:tab/>
        <w:t xml:space="preserve">M. N. Sabbagh </w:t>
      </w:r>
      <w:r w:rsidRPr="00435840">
        <w:rPr>
          <w:i/>
          <w:iCs/>
        </w:rPr>
        <w:t>et al.</w:t>
      </w:r>
      <w:r w:rsidRPr="00435840">
        <w:t xml:space="preserve">, “Rationale for Early Diagnosis of Mild Cognitive Impairment (MCI) supported by Emerging Digital Technologies,” </w:t>
      </w:r>
      <w:r w:rsidRPr="00435840">
        <w:rPr>
          <w:i/>
          <w:iCs/>
        </w:rPr>
        <w:t>J. Prev. Alzheimers Dis.</w:t>
      </w:r>
      <w:r w:rsidRPr="00435840">
        <w:t>, vol. 7, no. 3, pp. 158–164, Jun. 2020, doi: 10.14283/jpad.2020.19.</w:t>
      </w:r>
    </w:p>
    <w:p w14:paraId="16B46082" w14:textId="77777777" w:rsidR="00435840" w:rsidRPr="00435840" w:rsidRDefault="00435840" w:rsidP="00435840">
      <w:pPr>
        <w:pStyle w:val="Bibliography"/>
      </w:pPr>
      <w:r w:rsidRPr="00435840">
        <w:t>[10]</w:t>
      </w:r>
      <w:r w:rsidRPr="00435840">
        <w:tab/>
        <w:t xml:space="preserve">J. M. Tracy, Y. Özkanca, D. C. Atkins, and R. Hosseini Ghomi, “Investigating voice as a biomarker: Deep phenotyping methods for early detection of Parkinson’s disease,” </w:t>
      </w:r>
      <w:r w:rsidRPr="00435840">
        <w:rPr>
          <w:i/>
          <w:iCs/>
        </w:rPr>
        <w:t>J. Biomed. Inform.</w:t>
      </w:r>
      <w:r w:rsidRPr="00435840">
        <w:t>, vol. 104, p. 103362, Apr. 2020, doi: 10.1016/j.jbi.2019.103362.</w:t>
      </w:r>
    </w:p>
    <w:p w14:paraId="20E717EC" w14:textId="77777777" w:rsidR="00435840" w:rsidRPr="00435840" w:rsidRDefault="00435840" w:rsidP="00435840">
      <w:pPr>
        <w:pStyle w:val="Bibliography"/>
      </w:pPr>
      <w:r w:rsidRPr="00435840">
        <w:t>[11]</w:t>
      </w:r>
      <w:r w:rsidRPr="00435840">
        <w:tab/>
        <w:t xml:space="preserve">B. Roark, M. Mitchell, J.-P. Hosom, K. Hollingshead, and J. Kaye, “Spoken Language Derived Measures for Detecting Mild Cognitive Impairment,” </w:t>
      </w:r>
      <w:r w:rsidRPr="00435840">
        <w:rPr>
          <w:i/>
          <w:iCs/>
        </w:rPr>
        <w:t>IEEE Trans. Audio Speech Lang. Process.</w:t>
      </w:r>
      <w:r w:rsidRPr="00435840">
        <w:t>, vol. 19, no. 7, pp. 2081–2090, Sep. 2011, doi: 10.1109/TASL.2011.2112351.</w:t>
      </w:r>
    </w:p>
    <w:p w14:paraId="5C8D7127" w14:textId="77777777" w:rsidR="00435840" w:rsidRPr="00435840" w:rsidRDefault="00435840" w:rsidP="00435840">
      <w:pPr>
        <w:pStyle w:val="Bibliography"/>
      </w:pPr>
      <w:r w:rsidRPr="00435840">
        <w:t>[12]</w:t>
      </w:r>
      <w:r w:rsidRPr="00435840">
        <w:tab/>
        <w:t xml:space="preserve">J. H. Van Stan, D. D. Mehta, and R. E. Hillman, “Recent Innovations in Voice Assessment Expected to Impact the Clinical Management of Voice Disorders,” </w:t>
      </w:r>
      <w:r w:rsidRPr="00435840">
        <w:rPr>
          <w:i/>
          <w:iCs/>
        </w:rPr>
        <w:t>Perspect. ASHA Spec. Interest Groups</w:t>
      </w:r>
      <w:r w:rsidRPr="00435840">
        <w:t>, vol. 2, no. 3, pp. 4–13, Mar. 2017, doi: 10.1044/persp2.SIG3.4.</w:t>
      </w:r>
    </w:p>
    <w:p w14:paraId="393ADCC1" w14:textId="77777777" w:rsidR="00435840" w:rsidRPr="00435840" w:rsidRDefault="00435840" w:rsidP="00435840">
      <w:pPr>
        <w:pStyle w:val="Bibliography"/>
      </w:pPr>
      <w:r w:rsidRPr="00435840">
        <w:t>[13]</w:t>
      </w:r>
      <w:r w:rsidRPr="00435840">
        <w:tab/>
        <w:t>R. Mayeux, “Biomarkers: Potential uses and limitations,” vol. 1, no. 2, p. 7, 2004.</w:t>
      </w:r>
    </w:p>
    <w:p w14:paraId="2233AE0F" w14:textId="77777777" w:rsidR="00435840" w:rsidRPr="00435840" w:rsidRDefault="00435840" w:rsidP="00435840">
      <w:pPr>
        <w:pStyle w:val="Bibliography"/>
      </w:pPr>
      <w:r w:rsidRPr="00435840">
        <w:t>[14]</w:t>
      </w:r>
      <w:r w:rsidRPr="00435840">
        <w:tab/>
        <w:t xml:space="preserve">R. M. Califf, “Biomarker definitions and their applications,” </w:t>
      </w:r>
      <w:r w:rsidRPr="00435840">
        <w:rPr>
          <w:i/>
          <w:iCs/>
        </w:rPr>
        <w:t>Exp. Biol. Med.</w:t>
      </w:r>
      <w:r w:rsidRPr="00435840">
        <w:t>, vol. 243, no. 3, pp. 213–221, Feb. 2018, doi: 10.1177/1535370217750088.</w:t>
      </w:r>
    </w:p>
    <w:p w14:paraId="33A9360A" w14:textId="77777777" w:rsidR="00435840" w:rsidRPr="00435840" w:rsidRDefault="00435840" w:rsidP="00435840">
      <w:pPr>
        <w:pStyle w:val="Bibliography"/>
      </w:pPr>
      <w:r w:rsidRPr="00435840">
        <w:t>[15]</w:t>
      </w:r>
      <w:r w:rsidRPr="00435840">
        <w:tab/>
        <w:t xml:space="preserve">E. R. Dorsey, S. Papapetropoulos, M. Xiong, and K. Kieburtz, “The First Frontier: Digital Biomarkers for Neurodegenerative Disorders,” </w:t>
      </w:r>
      <w:r w:rsidRPr="00435840">
        <w:rPr>
          <w:i/>
          <w:iCs/>
        </w:rPr>
        <w:t>Digit. Biomark.</w:t>
      </w:r>
      <w:r w:rsidRPr="00435840">
        <w:t>, Jul. 2017, doi: 10.1159/000477383.</w:t>
      </w:r>
    </w:p>
    <w:p w14:paraId="7D8AE722" w14:textId="77777777" w:rsidR="00435840" w:rsidRPr="00435840" w:rsidRDefault="00435840" w:rsidP="00435840">
      <w:pPr>
        <w:pStyle w:val="Bibliography"/>
      </w:pPr>
      <w:r w:rsidRPr="00435840">
        <w:t>[16]</w:t>
      </w:r>
      <w:r w:rsidRPr="00435840">
        <w:tab/>
        <w:t xml:space="preserve">L. M. Babrak </w:t>
      </w:r>
      <w:r w:rsidRPr="00435840">
        <w:rPr>
          <w:i/>
          <w:iCs/>
        </w:rPr>
        <w:t>et al.</w:t>
      </w:r>
      <w:r w:rsidRPr="00435840">
        <w:t xml:space="preserve">, “Traditional and Digital Biomarkers: Two Worlds Apart?,” </w:t>
      </w:r>
      <w:r w:rsidRPr="00435840">
        <w:rPr>
          <w:i/>
          <w:iCs/>
        </w:rPr>
        <w:t>Digit. Biomark.</w:t>
      </w:r>
      <w:r w:rsidRPr="00435840">
        <w:t>, vol. 3, no. 2, pp. 92–102, Aug. 2019, doi: 10.1159/000502000.</w:t>
      </w:r>
    </w:p>
    <w:p w14:paraId="54D20AD2" w14:textId="77777777" w:rsidR="00435840" w:rsidRPr="00435840" w:rsidRDefault="00435840" w:rsidP="00435840">
      <w:pPr>
        <w:pStyle w:val="Bibliography"/>
      </w:pPr>
      <w:r w:rsidRPr="00435840">
        <w:t>[17]</w:t>
      </w:r>
      <w:r w:rsidRPr="00435840">
        <w:tab/>
        <w:t xml:space="preserve">H. Lin </w:t>
      </w:r>
      <w:r w:rsidRPr="00435840">
        <w:rPr>
          <w:i/>
          <w:iCs/>
        </w:rPr>
        <w:t>et al.</w:t>
      </w:r>
      <w:r w:rsidRPr="00435840">
        <w:t xml:space="preserve">, “Identification of digital voice biomarkers for cognitive health,” </w:t>
      </w:r>
      <w:r w:rsidRPr="00435840">
        <w:rPr>
          <w:i/>
          <w:iCs/>
        </w:rPr>
        <w:t>Explor. Med.</w:t>
      </w:r>
      <w:r w:rsidRPr="00435840">
        <w:t>, vol. 1, no. 6, pp. 406–417, Dec. 2020, doi: 10.37349/emed.2020.00028.</w:t>
      </w:r>
    </w:p>
    <w:p w14:paraId="18F603B7" w14:textId="77777777" w:rsidR="00435840" w:rsidRPr="00435840" w:rsidRDefault="00435840" w:rsidP="00435840">
      <w:pPr>
        <w:pStyle w:val="Bibliography"/>
      </w:pPr>
      <w:r w:rsidRPr="00435840">
        <w:t>[18]</w:t>
      </w:r>
      <w:r w:rsidRPr="00435840">
        <w:tab/>
        <w:t xml:space="preserve">K. López-de-Ipiña </w:t>
      </w:r>
      <w:r w:rsidRPr="00435840">
        <w:rPr>
          <w:i/>
          <w:iCs/>
        </w:rPr>
        <w:t>et al.</w:t>
      </w:r>
      <w:r w:rsidRPr="00435840">
        <w:t xml:space="preserve">, “On the Selection of Non-Invasive Methods Based on Speech Analysis Oriented to Automatic Alzheimer Disease Diagnosis,” </w:t>
      </w:r>
      <w:r w:rsidRPr="00435840">
        <w:rPr>
          <w:i/>
          <w:iCs/>
        </w:rPr>
        <w:t>Sensors</w:t>
      </w:r>
      <w:r w:rsidRPr="00435840">
        <w:t>, vol. 13, no. 5, pp. 6730–6745, May 2013, doi: 10.3390/s130506730.</w:t>
      </w:r>
    </w:p>
    <w:p w14:paraId="30F94CC3" w14:textId="4FB3346E" w:rsidR="00435840" w:rsidRPr="00435840" w:rsidRDefault="00435840" w:rsidP="00435840">
      <w:pPr>
        <w:pStyle w:val="Bibliography"/>
      </w:pPr>
      <w:r w:rsidRPr="00435840">
        <w:t>[19]</w:t>
      </w:r>
      <w:r w:rsidRPr="00435840">
        <w:tab/>
        <w:t>“Investigating voice as a biomarker: Deep phenotyping methods for early detection of Parkinson’s disease - ScienceDirect.” httpswww.sciencedirect.com/science/article/pii/S1532046419302825 (accessed Dec. 10, 2021).</w:t>
      </w:r>
    </w:p>
    <w:p w14:paraId="6702A10A" w14:textId="28EF4A49" w:rsidR="00435840" w:rsidRPr="00435840" w:rsidRDefault="00435840" w:rsidP="00435840">
      <w:pPr>
        <w:pStyle w:val="Bibliography"/>
      </w:pPr>
      <w:r w:rsidRPr="00435840">
        <w:t>[20]</w:t>
      </w:r>
      <w:r w:rsidRPr="00435840">
        <w:tab/>
        <w:t>“Recent Innovations in Voice Assessment Expected to Impact the Clinical Mana...: EBSCOhost.” https://web.s.ebscohost.com/ehost/pdfviewer/pdfviewer?vid=2&amp;sid=764c3f56-67fc-430e-ac14-7bb64cebf226%40redis (access</w:t>
      </w:r>
      <w:r w:rsidR="007D5052" w:rsidRPr="00435840">
        <w:t>://</w:t>
      </w:r>
      <w:r w:rsidRPr="00435840">
        <w:t>ed Dec. 09, 2021).</w:t>
      </w:r>
    </w:p>
    <w:p w14:paraId="6AE8F26B" w14:textId="77777777" w:rsidR="00435840" w:rsidRPr="00435840" w:rsidRDefault="00435840" w:rsidP="00435840">
      <w:pPr>
        <w:pStyle w:val="Bibliography"/>
      </w:pPr>
      <w:r w:rsidRPr="00435840">
        <w:t>[21]</w:t>
      </w:r>
      <w:r w:rsidRPr="00435840">
        <w:tab/>
        <w:t xml:space="preserve">Department of Electronics and Communication Engineering, S. G. Balekundri Institute of Technology, Belagavi-India, V. Kanabur, S. S. Harakannanavar, and D. Torse, “An Extensive Review of Feature Extraction Techniques, Challenges and Trends in Automatic Speech Recognition,” </w:t>
      </w:r>
      <w:r w:rsidRPr="00435840">
        <w:rPr>
          <w:i/>
          <w:iCs/>
        </w:rPr>
        <w:t>Int. J. Image Graph. Signal Process.</w:t>
      </w:r>
      <w:r w:rsidRPr="00435840">
        <w:t>, vol. 11, no. 5, pp. 1–12, May 2019, doi: 10.5815/ijigsp.2019.05.01.</w:t>
      </w:r>
    </w:p>
    <w:p w14:paraId="05A8E165" w14:textId="77777777" w:rsidR="00435840" w:rsidRPr="00435840" w:rsidRDefault="00435840" w:rsidP="00435840">
      <w:pPr>
        <w:pStyle w:val="Bibliography"/>
      </w:pPr>
      <w:r w:rsidRPr="00435840">
        <w:t>[22]</w:t>
      </w:r>
      <w:r w:rsidRPr="00435840">
        <w:tab/>
        <w:t xml:space="preserve">A. Garg and P. Sharma, “Survey on acoustic modeling and feature extraction for speech recognition,” in </w:t>
      </w:r>
      <w:r w:rsidRPr="00435840">
        <w:rPr>
          <w:i/>
          <w:iCs/>
        </w:rPr>
        <w:t>2016 3rd International Conference on Computing for Sustainable Global Development (INDIACom)</w:t>
      </w:r>
      <w:r w:rsidRPr="00435840">
        <w:t>, Mar. 2016, pp. 2291–2295.</w:t>
      </w:r>
    </w:p>
    <w:p w14:paraId="3ADB902C" w14:textId="77777777" w:rsidR="00435840" w:rsidRPr="00435840" w:rsidRDefault="00435840" w:rsidP="00435840">
      <w:pPr>
        <w:pStyle w:val="Bibliography"/>
      </w:pPr>
      <w:r w:rsidRPr="00435840">
        <w:t>[23]</w:t>
      </w:r>
      <w:r w:rsidRPr="00435840">
        <w:tab/>
        <w:t xml:space="preserve">P. K. Kurzekar, R. R. Deshmukh, V. B. Waghmare, and P. P. Shrishrimal, “A Comparative Study of Feature Extraction Techniques for Speech Recognition System.” </w:t>
      </w:r>
    </w:p>
    <w:p w14:paraId="1436AF78" w14:textId="77777777" w:rsidR="00435840" w:rsidRPr="00435840" w:rsidRDefault="00435840" w:rsidP="00435840">
      <w:pPr>
        <w:pStyle w:val="Bibliography"/>
      </w:pPr>
      <w:r w:rsidRPr="00435840">
        <w:t>[24]</w:t>
      </w:r>
      <w:r w:rsidRPr="00435840">
        <w:tab/>
        <w:t xml:space="preserve">F. T. Al-Dhief </w:t>
      </w:r>
      <w:r w:rsidRPr="00435840">
        <w:rPr>
          <w:i/>
          <w:iCs/>
        </w:rPr>
        <w:t>et al.</w:t>
      </w:r>
      <w:r w:rsidRPr="00435840">
        <w:t xml:space="preserve">, “Voice Pathology Detection and Classification by Adopting Online Sequential Extreme Learning Machine,” </w:t>
      </w:r>
      <w:r w:rsidRPr="00435840">
        <w:rPr>
          <w:i/>
          <w:iCs/>
        </w:rPr>
        <w:t>Ieee Access</w:t>
      </w:r>
      <w:r w:rsidRPr="00435840">
        <w:t>, vol. 9, pp. 77293–77306, 2021, doi: 10.1109/ACCESS.2021.3082565.</w:t>
      </w:r>
    </w:p>
    <w:p w14:paraId="10F64D03" w14:textId="77777777" w:rsidR="00435840" w:rsidRPr="00435840" w:rsidRDefault="00435840" w:rsidP="00435840">
      <w:pPr>
        <w:pStyle w:val="Bibliography"/>
      </w:pPr>
      <w:r w:rsidRPr="00435840">
        <w:t>[25]</w:t>
      </w:r>
      <w:r w:rsidRPr="00435840">
        <w:tab/>
        <w:t xml:space="preserve">A. Butler, H. Hall, and B. Copnell, “A Guide to Writing a Qualitative Systematic Review Protocol to Enhance Evidence-Based Practice in Nursing and Health Care,” </w:t>
      </w:r>
      <w:r w:rsidRPr="00435840">
        <w:rPr>
          <w:i/>
          <w:iCs/>
        </w:rPr>
        <w:t>Worldviews Evid. Based Nurs.</w:t>
      </w:r>
      <w:r w:rsidRPr="00435840">
        <w:t>, vol. 13, no. 3, pp. 241–249, 2016, doi: 10.1111/wvn.12134.</w:t>
      </w:r>
    </w:p>
    <w:p w14:paraId="53F52B54" w14:textId="77777777" w:rsidR="00435840" w:rsidRPr="00435840" w:rsidRDefault="00435840" w:rsidP="00435840">
      <w:pPr>
        <w:pStyle w:val="Bibliography"/>
      </w:pPr>
      <w:r w:rsidRPr="00435840">
        <w:lastRenderedPageBreak/>
        <w:t>[26]</w:t>
      </w:r>
      <w:r w:rsidRPr="00435840">
        <w:tab/>
        <w:t xml:space="preserve">D. Moher, A. Liberati, J. Tetzlaff, D. G. Altman, and T. P. Group, “Preferred Reporting Items for Systematic Reviews and Meta-Analyses: The PRISMA Statement,” </w:t>
      </w:r>
      <w:r w:rsidRPr="00435840">
        <w:rPr>
          <w:i/>
          <w:iCs/>
        </w:rPr>
        <w:t>PLOS Med.</w:t>
      </w:r>
      <w:r w:rsidRPr="00435840">
        <w:t>, vol. 6, no. 7, p. e1000097, Jul. 2009, doi: 10.1371/journal.pmed.1000097.</w:t>
      </w:r>
    </w:p>
    <w:p w14:paraId="7F8C1B0A" w14:textId="77777777" w:rsidR="00435840" w:rsidRPr="00435840" w:rsidRDefault="00435840" w:rsidP="00435840">
      <w:pPr>
        <w:pStyle w:val="Bibliography"/>
      </w:pPr>
      <w:r w:rsidRPr="00435840">
        <w:t>[27]</w:t>
      </w:r>
      <w:r w:rsidRPr="00435840">
        <w:tab/>
        <w:t xml:space="preserve">K. Mueen Ahmed and B. Al Dhubaib, “Zotero: A bibliographic assistant to researcher,” </w:t>
      </w:r>
      <w:r w:rsidRPr="00435840">
        <w:rPr>
          <w:i/>
          <w:iCs/>
        </w:rPr>
        <w:t>J. Pharmacol. Pharmacother.</w:t>
      </w:r>
      <w:r w:rsidRPr="00435840">
        <w:t>, vol. 2, no. 4, pp. 303–305, Oct. 2011, doi: http://dx.doi.org/10.4103/0976-500X.85940.</w:t>
      </w:r>
    </w:p>
    <w:p w14:paraId="3CF6538E" w14:textId="77777777" w:rsidR="00435840" w:rsidRPr="00435840" w:rsidRDefault="00435840" w:rsidP="00435840">
      <w:pPr>
        <w:pStyle w:val="Bibliography"/>
      </w:pPr>
      <w:r w:rsidRPr="00435840">
        <w:t>[28]</w:t>
      </w:r>
      <w:r w:rsidRPr="00435840">
        <w:tab/>
        <w:t>B. Kitchenham and S. Charters, “Guidelines for performing Systematic Literature Reviews in Software Engineering.” 2007.</w:t>
      </w:r>
    </w:p>
    <w:p w14:paraId="338999F5" w14:textId="234A8656" w:rsidR="00D748E2" w:rsidRDefault="00936E5B" w:rsidP="00983F0C">
      <w:pPr>
        <w:pStyle w:val="Bibliography"/>
        <w:rPr>
          <w:color w:val="000000"/>
        </w:rPr>
      </w:pPr>
      <w:r>
        <w:rPr>
          <w:color w:val="000000"/>
        </w:rPr>
        <w:fldChar w:fldCharType="end"/>
      </w:r>
      <w:r w:rsidR="00C13CD9">
        <w:rPr>
          <w:color w:val="000000"/>
        </w:rPr>
        <w:t xml:space="preserve"> </w:t>
      </w:r>
    </w:p>
    <w:p w14:paraId="40E42D69" w14:textId="77777777" w:rsidR="00D748E2" w:rsidRDefault="00D748E2">
      <w:pPr>
        <w:pStyle w:val="Heading2"/>
      </w:pPr>
    </w:p>
    <w:p w14:paraId="0CAEF415" w14:textId="77777777" w:rsidR="00D748E2" w:rsidRDefault="00D748E2">
      <w:pPr>
        <w:widowControl w:val="0"/>
        <w:pBdr>
          <w:top w:val="nil"/>
          <w:left w:val="nil"/>
          <w:bottom w:val="nil"/>
          <w:right w:val="nil"/>
          <w:between w:val="nil"/>
        </w:pBdr>
        <w:spacing w:after="0" w:line="276" w:lineRule="auto"/>
      </w:pPr>
    </w:p>
    <w:sectPr w:rsidR="00D748E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5FC"/>
    <w:multiLevelType w:val="hybridMultilevel"/>
    <w:tmpl w:val="0D82B854"/>
    <w:lvl w:ilvl="0" w:tplc="31C0204E">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B6AC8C98">
      <w:numFmt w:val="bullet"/>
      <w:lvlText w:val="•"/>
      <w:lvlJc w:val="left"/>
      <w:pPr>
        <w:ind w:left="879" w:hanging="225"/>
      </w:pPr>
      <w:rPr>
        <w:rFonts w:hint="default"/>
        <w:lang w:val="en-US" w:eastAsia="en-US" w:bidi="ar-SA"/>
      </w:rPr>
    </w:lvl>
    <w:lvl w:ilvl="2" w:tplc="2FDC77FC">
      <w:numFmt w:val="bullet"/>
      <w:lvlText w:val="•"/>
      <w:lvlJc w:val="left"/>
      <w:pPr>
        <w:ind w:left="1198" w:hanging="225"/>
      </w:pPr>
      <w:rPr>
        <w:rFonts w:hint="default"/>
        <w:lang w:val="en-US" w:eastAsia="en-US" w:bidi="ar-SA"/>
      </w:rPr>
    </w:lvl>
    <w:lvl w:ilvl="3" w:tplc="669C0D40">
      <w:numFmt w:val="bullet"/>
      <w:lvlText w:val="•"/>
      <w:lvlJc w:val="left"/>
      <w:pPr>
        <w:ind w:left="1517" w:hanging="225"/>
      </w:pPr>
      <w:rPr>
        <w:rFonts w:hint="default"/>
        <w:lang w:val="en-US" w:eastAsia="en-US" w:bidi="ar-SA"/>
      </w:rPr>
    </w:lvl>
    <w:lvl w:ilvl="4" w:tplc="A4D883FA">
      <w:numFmt w:val="bullet"/>
      <w:lvlText w:val="•"/>
      <w:lvlJc w:val="left"/>
      <w:pPr>
        <w:ind w:left="1837" w:hanging="225"/>
      </w:pPr>
      <w:rPr>
        <w:rFonts w:hint="default"/>
        <w:lang w:val="en-US" w:eastAsia="en-US" w:bidi="ar-SA"/>
      </w:rPr>
    </w:lvl>
    <w:lvl w:ilvl="5" w:tplc="73A04F06">
      <w:numFmt w:val="bullet"/>
      <w:lvlText w:val="•"/>
      <w:lvlJc w:val="left"/>
      <w:pPr>
        <w:ind w:left="2156" w:hanging="225"/>
      </w:pPr>
      <w:rPr>
        <w:rFonts w:hint="default"/>
        <w:lang w:val="en-US" w:eastAsia="en-US" w:bidi="ar-SA"/>
      </w:rPr>
    </w:lvl>
    <w:lvl w:ilvl="6" w:tplc="228CB1A6">
      <w:numFmt w:val="bullet"/>
      <w:lvlText w:val="•"/>
      <w:lvlJc w:val="left"/>
      <w:pPr>
        <w:ind w:left="2475" w:hanging="225"/>
      </w:pPr>
      <w:rPr>
        <w:rFonts w:hint="default"/>
        <w:lang w:val="en-US" w:eastAsia="en-US" w:bidi="ar-SA"/>
      </w:rPr>
    </w:lvl>
    <w:lvl w:ilvl="7" w:tplc="C02E592A">
      <w:numFmt w:val="bullet"/>
      <w:lvlText w:val="•"/>
      <w:lvlJc w:val="left"/>
      <w:pPr>
        <w:ind w:left="2795" w:hanging="225"/>
      </w:pPr>
      <w:rPr>
        <w:rFonts w:hint="default"/>
        <w:lang w:val="en-US" w:eastAsia="en-US" w:bidi="ar-SA"/>
      </w:rPr>
    </w:lvl>
    <w:lvl w:ilvl="8" w:tplc="F8F69020">
      <w:numFmt w:val="bullet"/>
      <w:lvlText w:val="•"/>
      <w:lvlJc w:val="left"/>
      <w:pPr>
        <w:ind w:left="3114" w:hanging="225"/>
      </w:pPr>
      <w:rPr>
        <w:rFonts w:hint="default"/>
        <w:lang w:val="en-US" w:eastAsia="en-US" w:bidi="ar-SA"/>
      </w:rPr>
    </w:lvl>
  </w:abstractNum>
  <w:abstractNum w:abstractNumId="1" w15:restartNumberingAfterBreak="0">
    <w:nsid w:val="1453606A"/>
    <w:multiLevelType w:val="multilevel"/>
    <w:tmpl w:val="1D884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8457A4"/>
    <w:multiLevelType w:val="hybridMultilevel"/>
    <w:tmpl w:val="C32017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E234B40"/>
    <w:multiLevelType w:val="hybridMultilevel"/>
    <w:tmpl w:val="24FE99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24A16AC"/>
    <w:multiLevelType w:val="hybridMultilevel"/>
    <w:tmpl w:val="008407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2F737858"/>
    <w:multiLevelType w:val="hybridMultilevel"/>
    <w:tmpl w:val="3C4A37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71709AC"/>
    <w:multiLevelType w:val="hybridMultilevel"/>
    <w:tmpl w:val="7A349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80962"/>
    <w:multiLevelType w:val="multilevel"/>
    <w:tmpl w:val="4A62E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1C43FF"/>
    <w:multiLevelType w:val="multilevel"/>
    <w:tmpl w:val="9A4E0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881EB9"/>
    <w:multiLevelType w:val="hybridMultilevel"/>
    <w:tmpl w:val="C734D06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5D70688C"/>
    <w:multiLevelType w:val="hybridMultilevel"/>
    <w:tmpl w:val="1908952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605D1972"/>
    <w:multiLevelType w:val="hybridMultilevel"/>
    <w:tmpl w:val="F2C2C06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8FF4C74"/>
    <w:multiLevelType w:val="hybridMultilevel"/>
    <w:tmpl w:val="80EC4874"/>
    <w:lvl w:ilvl="0" w:tplc="0CD25240">
      <w:start w:val="1"/>
      <w:numFmt w:val="decimal"/>
      <w:lvlText w:val="%1."/>
      <w:lvlJc w:val="left"/>
      <w:pPr>
        <w:ind w:left="552" w:hanging="219"/>
      </w:pPr>
      <w:rPr>
        <w:rFonts w:ascii="Bookman Old Style" w:eastAsia="Bookman Old Style" w:hAnsi="Bookman Old Style" w:cs="Bookman Old Style" w:hint="default"/>
        <w:b w:val="0"/>
        <w:bCs w:val="0"/>
        <w:i w:val="0"/>
        <w:iCs w:val="0"/>
        <w:w w:val="94"/>
        <w:sz w:val="14"/>
        <w:szCs w:val="14"/>
        <w:lang w:val="en-US" w:eastAsia="en-US" w:bidi="ar-SA"/>
      </w:rPr>
    </w:lvl>
    <w:lvl w:ilvl="1" w:tplc="C0CAA31A">
      <w:numFmt w:val="bullet"/>
      <w:lvlText w:val="•"/>
      <w:lvlJc w:val="left"/>
      <w:pPr>
        <w:ind w:left="1030" w:hanging="219"/>
      </w:pPr>
      <w:rPr>
        <w:rFonts w:hint="default"/>
        <w:lang w:val="en-US" w:eastAsia="en-US" w:bidi="ar-SA"/>
      </w:rPr>
    </w:lvl>
    <w:lvl w:ilvl="2" w:tplc="A7248FBE">
      <w:numFmt w:val="bullet"/>
      <w:lvlText w:val="•"/>
      <w:lvlJc w:val="left"/>
      <w:pPr>
        <w:ind w:left="1500" w:hanging="219"/>
      </w:pPr>
      <w:rPr>
        <w:rFonts w:hint="default"/>
        <w:lang w:val="en-US" w:eastAsia="en-US" w:bidi="ar-SA"/>
      </w:rPr>
    </w:lvl>
    <w:lvl w:ilvl="3" w:tplc="F8DCBE10">
      <w:numFmt w:val="bullet"/>
      <w:lvlText w:val="•"/>
      <w:lvlJc w:val="left"/>
      <w:pPr>
        <w:ind w:left="1970" w:hanging="219"/>
      </w:pPr>
      <w:rPr>
        <w:rFonts w:hint="default"/>
        <w:lang w:val="en-US" w:eastAsia="en-US" w:bidi="ar-SA"/>
      </w:rPr>
    </w:lvl>
    <w:lvl w:ilvl="4" w:tplc="E7E86B50">
      <w:numFmt w:val="bullet"/>
      <w:lvlText w:val="•"/>
      <w:lvlJc w:val="left"/>
      <w:pPr>
        <w:ind w:left="2440" w:hanging="219"/>
      </w:pPr>
      <w:rPr>
        <w:rFonts w:hint="default"/>
        <w:lang w:val="en-US" w:eastAsia="en-US" w:bidi="ar-SA"/>
      </w:rPr>
    </w:lvl>
    <w:lvl w:ilvl="5" w:tplc="57D26AAA">
      <w:numFmt w:val="bullet"/>
      <w:lvlText w:val="•"/>
      <w:lvlJc w:val="left"/>
      <w:pPr>
        <w:ind w:left="2910" w:hanging="219"/>
      </w:pPr>
      <w:rPr>
        <w:rFonts w:hint="default"/>
        <w:lang w:val="en-US" w:eastAsia="en-US" w:bidi="ar-SA"/>
      </w:rPr>
    </w:lvl>
    <w:lvl w:ilvl="6" w:tplc="7624ADF0">
      <w:numFmt w:val="bullet"/>
      <w:lvlText w:val="•"/>
      <w:lvlJc w:val="left"/>
      <w:pPr>
        <w:ind w:left="3380" w:hanging="219"/>
      </w:pPr>
      <w:rPr>
        <w:rFonts w:hint="default"/>
        <w:lang w:val="en-US" w:eastAsia="en-US" w:bidi="ar-SA"/>
      </w:rPr>
    </w:lvl>
    <w:lvl w:ilvl="7" w:tplc="513CD32E">
      <w:numFmt w:val="bullet"/>
      <w:lvlText w:val="•"/>
      <w:lvlJc w:val="left"/>
      <w:pPr>
        <w:ind w:left="3850" w:hanging="219"/>
      </w:pPr>
      <w:rPr>
        <w:rFonts w:hint="default"/>
        <w:lang w:val="en-US" w:eastAsia="en-US" w:bidi="ar-SA"/>
      </w:rPr>
    </w:lvl>
    <w:lvl w:ilvl="8" w:tplc="358CA22C">
      <w:numFmt w:val="bullet"/>
      <w:lvlText w:val="•"/>
      <w:lvlJc w:val="left"/>
      <w:pPr>
        <w:ind w:left="4320" w:hanging="219"/>
      </w:pPr>
      <w:rPr>
        <w:rFonts w:hint="default"/>
        <w:lang w:val="en-US" w:eastAsia="en-US" w:bidi="ar-SA"/>
      </w:rPr>
    </w:lvl>
  </w:abstractNum>
  <w:abstractNum w:abstractNumId="13" w15:restartNumberingAfterBreak="0">
    <w:nsid w:val="699547E7"/>
    <w:multiLevelType w:val="hybridMultilevel"/>
    <w:tmpl w:val="517C9C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6B3A5433"/>
    <w:multiLevelType w:val="multilevel"/>
    <w:tmpl w:val="CDBC5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1DF4AC1"/>
    <w:multiLevelType w:val="hybridMultilevel"/>
    <w:tmpl w:val="45A8D468"/>
    <w:lvl w:ilvl="0" w:tplc="1B587FF4">
      <w:start w:val="1"/>
      <w:numFmt w:val="decimal"/>
      <w:lvlText w:val="%1."/>
      <w:lvlJc w:val="left"/>
      <w:pPr>
        <w:ind w:left="692" w:hanging="360"/>
      </w:pPr>
      <w:rPr>
        <w:rFonts w:hint="default"/>
      </w:rPr>
    </w:lvl>
    <w:lvl w:ilvl="1" w:tplc="041D0019" w:tentative="1">
      <w:start w:val="1"/>
      <w:numFmt w:val="lowerLetter"/>
      <w:lvlText w:val="%2."/>
      <w:lvlJc w:val="left"/>
      <w:pPr>
        <w:ind w:left="1412" w:hanging="360"/>
      </w:pPr>
    </w:lvl>
    <w:lvl w:ilvl="2" w:tplc="041D001B" w:tentative="1">
      <w:start w:val="1"/>
      <w:numFmt w:val="lowerRoman"/>
      <w:lvlText w:val="%3."/>
      <w:lvlJc w:val="right"/>
      <w:pPr>
        <w:ind w:left="2132" w:hanging="180"/>
      </w:pPr>
    </w:lvl>
    <w:lvl w:ilvl="3" w:tplc="041D000F" w:tentative="1">
      <w:start w:val="1"/>
      <w:numFmt w:val="decimal"/>
      <w:lvlText w:val="%4."/>
      <w:lvlJc w:val="left"/>
      <w:pPr>
        <w:ind w:left="2852" w:hanging="360"/>
      </w:pPr>
    </w:lvl>
    <w:lvl w:ilvl="4" w:tplc="041D0019" w:tentative="1">
      <w:start w:val="1"/>
      <w:numFmt w:val="lowerLetter"/>
      <w:lvlText w:val="%5."/>
      <w:lvlJc w:val="left"/>
      <w:pPr>
        <w:ind w:left="3572" w:hanging="360"/>
      </w:pPr>
    </w:lvl>
    <w:lvl w:ilvl="5" w:tplc="041D001B" w:tentative="1">
      <w:start w:val="1"/>
      <w:numFmt w:val="lowerRoman"/>
      <w:lvlText w:val="%6."/>
      <w:lvlJc w:val="right"/>
      <w:pPr>
        <w:ind w:left="4292" w:hanging="180"/>
      </w:pPr>
    </w:lvl>
    <w:lvl w:ilvl="6" w:tplc="041D000F" w:tentative="1">
      <w:start w:val="1"/>
      <w:numFmt w:val="decimal"/>
      <w:lvlText w:val="%7."/>
      <w:lvlJc w:val="left"/>
      <w:pPr>
        <w:ind w:left="5012" w:hanging="360"/>
      </w:pPr>
    </w:lvl>
    <w:lvl w:ilvl="7" w:tplc="041D0019" w:tentative="1">
      <w:start w:val="1"/>
      <w:numFmt w:val="lowerLetter"/>
      <w:lvlText w:val="%8."/>
      <w:lvlJc w:val="left"/>
      <w:pPr>
        <w:ind w:left="5732" w:hanging="360"/>
      </w:pPr>
    </w:lvl>
    <w:lvl w:ilvl="8" w:tplc="041D001B" w:tentative="1">
      <w:start w:val="1"/>
      <w:numFmt w:val="lowerRoman"/>
      <w:lvlText w:val="%9."/>
      <w:lvlJc w:val="right"/>
      <w:pPr>
        <w:ind w:left="6452" w:hanging="180"/>
      </w:pPr>
    </w:lvl>
  </w:abstractNum>
  <w:abstractNum w:abstractNumId="16" w15:restartNumberingAfterBreak="0">
    <w:nsid w:val="72B557C0"/>
    <w:multiLevelType w:val="hybridMultilevel"/>
    <w:tmpl w:val="6DACDAB0"/>
    <w:lvl w:ilvl="0" w:tplc="421A40C4">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1D6C1756">
      <w:numFmt w:val="bullet"/>
      <w:lvlText w:val="•"/>
      <w:lvlJc w:val="left"/>
      <w:pPr>
        <w:ind w:left="1030" w:hanging="225"/>
      </w:pPr>
      <w:rPr>
        <w:rFonts w:hint="default"/>
        <w:lang w:val="en-US" w:eastAsia="en-US" w:bidi="ar-SA"/>
      </w:rPr>
    </w:lvl>
    <w:lvl w:ilvl="2" w:tplc="933C05E0">
      <w:numFmt w:val="bullet"/>
      <w:lvlText w:val="•"/>
      <w:lvlJc w:val="left"/>
      <w:pPr>
        <w:ind w:left="1500" w:hanging="225"/>
      </w:pPr>
      <w:rPr>
        <w:rFonts w:hint="default"/>
        <w:lang w:val="en-US" w:eastAsia="en-US" w:bidi="ar-SA"/>
      </w:rPr>
    </w:lvl>
    <w:lvl w:ilvl="3" w:tplc="D1B0F7CA">
      <w:numFmt w:val="bullet"/>
      <w:lvlText w:val="•"/>
      <w:lvlJc w:val="left"/>
      <w:pPr>
        <w:ind w:left="1970" w:hanging="225"/>
      </w:pPr>
      <w:rPr>
        <w:rFonts w:hint="default"/>
        <w:lang w:val="en-US" w:eastAsia="en-US" w:bidi="ar-SA"/>
      </w:rPr>
    </w:lvl>
    <w:lvl w:ilvl="4" w:tplc="A1B64734">
      <w:numFmt w:val="bullet"/>
      <w:lvlText w:val="•"/>
      <w:lvlJc w:val="left"/>
      <w:pPr>
        <w:ind w:left="2440" w:hanging="225"/>
      </w:pPr>
      <w:rPr>
        <w:rFonts w:hint="default"/>
        <w:lang w:val="en-US" w:eastAsia="en-US" w:bidi="ar-SA"/>
      </w:rPr>
    </w:lvl>
    <w:lvl w:ilvl="5" w:tplc="0B249E8E">
      <w:numFmt w:val="bullet"/>
      <w:lvlText w:val="•"/>
      <w:lvlJc w:val="left"/>
      <w:pPr>
        <w:ind w:left="2910" w:hanging="225"/>
      </w:pPr>
      <w:rPr>
        <w:rFonts w:hint="default"/>
        <w:lang w:val="en-US" w:eastAsia="en-US" w:bidi="ar-SA"/>
      </w:rPr>
    </w:lvl>
    <w:lvl w:ilvl="6" w:tplc="1708E2B8">
      <w:numFmt w:val="bullet"/>
      <w:lvlText w:val="•"/>
      <w:lvlJc w:val="left"/>
      <w:pPr>
        <w:ind w:left="3380" w:hanging="225"/>
      </w:pPr>
      <w:rPr>
        <w:rFonts w:hint="default"/>
        <w:lang w:val="en-US" w:eastAsia="en-US" w:bidi="ar-SA"/>
      </w:rPr>
    </w:lvl>
    <w:lvl w:ilvl="7" w:tplc="6D780C9A">
      <w:numFmt w:val="bullet"/>
      <w:lvlText w:val="•"/>
      <w:lvlJc w:val="left"/>
      <w:pPr>
        <w:ind w:left="3850" w:hanging="225"/>
      </w:pPr>
      <w:rPr>
        <w:rFonts w:hint="default"/>
        <w:lang w:val="en-US" w:eastAsia="en-US" w:bidi="ar-SA"/>
      </w:rPr>
    </w:lvl>
    <w:lvl w:ilvl="8" w:tplc="C35E9300">
      <w:numFmt w:val="bullet"/>
      <w:lvlText w:val="•"/>
      <w:lvlJc w:val="left"/>
      <w:pPr>
        <w:ind w:left="4320" w:hanging="225"/>
      </w:pPr>
      <w:rPr>
        <w:rFonts w:hint="default"/>
        <w:lang w:val="en-US" w:eastAsia="en-US" w:bidi="ar-SA"/>
      </w:rPr>
    </w:lvl>
  </w:abstractNum>
  <w:abstractNum w:abstractNumId="17" w15:restartNumberingAfterBreak="0">
    <w:nsid w:val="7757282D"/>
    <w:multiLevelType w:val="hybridMultilevel"/>
    <w:tmpl w:val="06763866"/>
    <w:lvl w:ilvl="0" w:tplc="1E26EC60">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D362F724">
      <w:numFmt w:val="bullet"/>
      <w:lvlText w:val="•"/>
      <w:lvlJc w:val="left"/>
      <w:pPr>
        <w:ind w:left="1030" w:hanging="225"/>
      </w:pPr>
      <w:rPr>
        <w:rFonts w:hint="default"/>
        <w:lang w:val="en-US" w:eastAsia="en-US" w:bidi="ar-SA"/>
      </w:rPr>
    </w:lvl>
    <w:lvl w:ilvl="2" w:tplc="B54A5BB4">
      <w:numFmt w:val="bullet"/>
      <w:lvlText w:val="•"/>
      <w:lvlJc w:val="left"/>
      <w:pPr>
        <w:ind w:left="1500" w:hanging="225"/>
      </w:pPr>
      <w:rPr>
        <w:rFonts w:hint="default"/>
        <w:lang w:val="en-US" w:eastAsia="en-US" w:bidi="ar-SA"/>
      </w:rPr>
    </w:lvl>
    <w:lvl w:ilvl="3" w:tplc="75F6EDBA">
      <w:numFmt w:val="bullet"/>
      <w:lvlText w:val="•"/>
      <w:lvlJc w:val="left"/>
      <w:pPr>
        <w:ind w:left="1970" w:hanging="225"/>
      </w:pPr>
      <w:rPr>
        <w:rFonts w:hint="default"/>
        <w:lang w:val="en-US" w:eastAsia="en-US" w:bidi="ar-SA"/>
      </w:rPr>
    </w:lvl>
    <w:lvl w:ilvl="4" w:tplc="AE429C80">
      <w:numFmt w:val="bullet"/>
      <w:lvlText w:val="•"/>
      <w:lvlJc w:val="left"/>
      <w:pPr>
        <w:ind w:left="2440" w:hanging="225"/>
      </w:pPr>
      <w:rPr>
        <w:rFonts w:hint="default"/>
        <w:lang w:val="en-US" w:eastAsia="en-US" w:bidi="ar-SA"/>
      </w:rPr>
    </w:lvl>
    <w:lvl w:ilvl="5" w:tplc="6052907A">
      <w:numFmt w:val="bullet"/>
      <w:lvlText w:val="•"/>
      <w:lvlJc w:val="left"/>
      <w:pPr>
        <w:ind w:left="2910" w:hanging="225"/>
      </w:pPr>
      <w:rPr>
        <w:rFonts w:hint="default"/>
        <w:lang w:val="en-US" w:eastAsia="en-US" w:bidi="ar-SA"/>
      </w:rPr>
    </w:lvl>
    <w:lvl w:ilvl="6" w:tplc="FB92D688">
      <w:numFmt w:val="bullet"/>
      <w:lvlText w:val="•"/>
      <w:lvlJc w:val="left"/>
      <w:pPr>
        <w:ind w:left="3380" w:hanging="225"/>
      </w:pPr>
      <w:rPr>
        <w:rFonts w:hint="default"/>
        <w:lang w:val="en-US" w:eastAsia="en-US" w:bidi="ar-SA"/>
      </w:rPr>
    </w:lvl>
    <w:lvl w:ilvl="7" w:tplc="D8E463F2">
      <w:numFmt w:val="bullet"/>
      <w:lvlText w:val="•"/>
      <w:lvlJc w:val="left"/>
      <w:pPr>
        <w:ind w:left="3850" w:hanging="225"/>
      </w:pPr>
      <w:rPr>
        <w:rFonts w:hint="default"/>
        <w:lang w:val="en-US" w:eastAsia="en-US" w:bidi="ar-SA"/>
      </w:rPr>
    </w:lvl>
    <w:lvl w:ilvl="8" w:tplc="B7CA75DA">
      <w:numFmt w:val="bullet"/>
      <w:lvlText w:val="•"/>
      <w:lvlJc w:val="left"/>
      <w:pPr>
        <w:ind w:left="4320" w:hanging="225"/>
      </w:pPr>
      <w:rPr>
        <w:rFonts w:hint="default"/>
        <w:lang w:val="en-US" w:eastAsia="en-US" w:bidi="ar-SA"/>
      </w:rPr>
    </w:lvl>
  </w:abstractNum>
  <w:num w:numId="1">
    <w:abstractNumId w:val="1"/>
  </w:num>
  <w:num w:numId="2">
    <w:abstractNumId w:val="7"/>
  </w:num>
  <w:num w:numId="3">
    <w:abstractNumId w:val="8"/>
  </w:num>
  <w:num w:numId="4">
    <w:abstractNumId w:val="14"/>
  </w:num>
  <w:num w:numId="5">
    <w:abstractNumId w:val="6"/>
  </w:num>
  <w:num w:numId="6">
    <w:abstractNumId w:val="16"/>
  </w:num>
  <w:num w:numId="7">
    <w:abstractNumId w:val="17"/>
  </w:num>
  <w:num w:numId="8">
    <w:abstractNumId w:val="12"/>
  </w:num>
  <w:num w:numId="9">
    <w:abstractNumId w:val="0"/>
  </w:num>
  <w:num w:numId="10">
    <w:abstractNumId w:val="15"/>
  </w:num>
  <w:num w:numId="11">
    <w:abstractNumId w:val="2"/>
  </w:num>
  <w:num w:numId="12">
    <w:abstractNumId w:val="3"/>
  </w:num>
  <w:num w:numId="13">
    <w:abstractNumId w:val="11"/>
  </w:num>
  <w:num w:numId="14">
    <w:abstractNumId w:val="4"/>
  </w:num>
  <w:num w:numId="15">
    <w:abstractNumId w:val="10"/>
  </w:num>
  <w:num w:numId="16">
    <w:abstractNumId w:val="9"/>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jQxsTQwNTK3MDNQ0lEKTi0uzszPAykwrgUAlJo1YiwAAAA="/>
  </w:docVars>
  <w:rsids>
    <w:rsidRoot w:val="00D748E2"/>
    <w:rsid w:val="00000563"/>
    <w:rsid w:val="0000086E"/>
    <w:rsid w:val="000010C5"/>
    <w:rsid w:val="0001415B"/>
    <w:rsid w:val="00015138"/>
    <w:rsid w:val="000222E0"/>
    <w:rsid w:val="000234E6"/>
    <w:rsid w:val="00025F9A"/>
    <w:rsid w:val="000264DF"/>
    <w:rsid w:val="00026BF6"/>
    <w:rsid w:val="00030526"/>
    <w:rsid w:val="0003308E"/>
    <w:rsid w:val="00036521"/>
    <w:rsid w:val="00036617"/>
    <w:rsid w:val="0003753D"/>
    <w:rsid w:val="00041A32"/>
    <w:rsid w:val="0004234A"/>
    <w:rsid w:val="00046653"/>
    <w:rsid w:val="00064229"/>
    <w:rsid w:val="0006467E"/>
    <w:rsid w:val="00064A70"/>
    <w:rsid w:val="00073D1E"/>
    <w:rsid w:val="00076915"/>
    <w:rsid w:val="0007797C"/>
    <w:rsid w:val="00080B08"/>
    <w:rsid w:val="00086D93"/>
    <w:rsid w:val="00093C9F"/>
    <w:rsid w:val="000979CB"/>
    <w:rsid w:val="00097B8B"/>
    <w:rsid w:val="000A18DF"/>
    <w:rsid w:val="000A1D08"/>
    <w:rsid w:val="000A4690"/>
    <w:rsid w:val="000B1BFD"/>
    <w:rsid w:val="000B4C6E"/>
    <w:rsid w:val="000C29BD"/>
    <w:rsid w:val="000C58E1"/>
    <w:rsid w:val="000D0B51"/>
    <w:rsid w:val="000D1140"/>
    <w:rsid w:val="000D3D18"/>
    <w:rsid w:val="000D4B3A"/>
    <w:rsid w:val="000E65EF"/>
    <w:rsid w:val="000F7340"/>
    <w:rsid w:val="00102171"/>
    <w:rsid w:val="00102C02"/>
    <w:rsid w:val="00103225"/>
    <w:rsid w:val="00107BFA"/>
    <w:rsid w:val="00111B12"/>
    <w:rsid w:val="001124B0"/>
    <w:rsid w:val="001137BE"/>
    <w:rsid w:val="00115E61"/>
    <w:rsid w:val="0013242A"/>
    <w:rsid w:val="00133BCD"/>
    <w:rsid w:val="00133F16"/>
    <w:rsid w:val="00134A23"/>
    <w:rsid w:val="00134EE6"/>
    <w:rsid w:val="001454F3"/>
    <w:rsid w:val="0015009F"/>
    <w:rsid w:val="00150354"/>
    <w:rsid w:val="00154C8D"/>
    <w:rsid w:val="00156CAF"/>
    <w:rsid w:val="001618A1"/>
    <w:rsid w:val="001705ED"/>
    <w:rsid w:val="00174459"/>
    <w:rsid w:val="00175DA4"/>
    <w:rsid w:val="00175DB3"/>
    <w:rsid w:val="0018227F"/>
    <w:rsid w:val="001839DC"/>
    <w:rsid w:val="00185401"/>
    <w:rsid w:val="001859C6"/>
    <w:rsid w:val="00187F59"/>
    <w:rsid w:val="00195C36"/>
    <w:rsid w:val="0019761F"/>
    <w:rsid w:val="001A393B"/>
    <w:rsid w:val="001A3C0F"/>
    <w:rsid w:val="001A4963"/>
    <w:rsid w:val="001A783D"/>
    <w:rsid w:val="001B379D"/>
    <w:rsid w:val="001C2F14"/>
    <w:rsid w:val="001C56D9"/>
    <w:rsid w:val="001D0E7A"/>
    <w:rsid w:val="001D2A74"/>
    <w:rsid w:val="001D7D89"/>
    <w:rsid w:val="001E19DD"/>
    <w:rsid w:val="001E3833"/>
    <w:rsid w:val="001F0041"/>
    <w:rsid w:val="001F1FBC"/>
    <w:rsid w:val="001F703B"/>
    <w:rsid w:val="00202AF4"/>
    <w:rsid w:val="00204796"/>
    <w:rsid w:val="00204CE2"/>
    <w:rsid w:val="00215E64"/>
    <w:rsid w:val="002169F1"/>
    <w:rsid w:val="00216B5E"/>
    <w:rsid w:val="002228CE"/>
    <w:rsid w:val="00230488"/>
    <w:rsid w:val="002336E2"/>
    <w:rsid w:val="0023426A"/>
    <w:rsid w:val="002400C5"/>
    <w:rsid w:val="0024116A"/>
    <w:rsid w:val="002423DF"/>
    <w:rsid w:val="00243518"/>
    <w:rsid w:val="002463D6"/>
    <w:rsid w:val="0025171A"/>
    <w:rsid w:val="002544CB"/>
    <w:rsid w:val="00254C24"/>
    <w:rsid w:val="00255096"/>
    <w:rsid w:val="00255D08"/>
    <w:rsid w:val="002609D1"/>
    <w:rsid w:val="00261E2E"/>
    <w:rsid w:val="002626E4"/>
    <w:rsid w:val="00263928"/>
    <w:rsid w:val="00263AB3"/>
    <w:rsid w:val="00271D87"/>
    <w:rsid w:val="00273C7E"/>
    <w:rsid w:val="0027491E"/>
    <w:rsid w:val="002751BB"/>
    <w:rsid w:val="00280072"/>
    <w:rsid w:val="00280C87"/>
    <w:rsid w:val="0028162D"/>
    <w:rsid w:val="00281ED2"/>
    <w:rsid w:val="00282F47"/>
    <w:rsid w:val="00287A10"/>
    <w:rsid w:val="002911A8"/>
    <w:rsid w:val="002934A7"/>
    <w:rsid w:val="002A2264"/>
    <w:rsid w:val="002A2773"/>
    <w:rsid w:val="002A3730"/>
    <w:rsid w:val="002A64A1"/>
    <w:rsid w:val="002B1EFD"/>
    <w:rsid w:val="002B2933"/>
    <w:rsid w:val="002B43F0"/>
    <w:rsid w:val="002B59D1"/>
    <w:rsid w:val="002C1A97"/>
    <w:rsid w:val="002C3410"/>
    <w:rsid w:val="002D0904"/>
    <w:rsid w:val="002D3498"/>
    <w:rsid w:val="002D7749"/>
    <w:rsid w:val="002E039C"/>
    <w:rsid w:val="002E1E07"/>
    <w:rsid w:val="002E35E8"/>
    <w:rsid w:val="002E43D2"/>
    <w:rsid w:val="002E5F41"/>
    <w:rsid w:val="002E6246"/>
    <w:rsid w:val="002E6AF4"/>
    <w:rsid w:val="002E7BB6"/>
    <w:rsid w:val="002F2A21"/>
    <w:rsid w:val="002F4280"/>
    <w:rsid w:val="002F7D0D"/>
    <w:rsid w:val="00305146"/>
    <w:rsid w:val="003072BD"/>
    <w:rsid w:val="0031188A"/>
    <w:rsid w:val="00312492"/>
    <w:rsid w:val="00312F08"/>
    <w:rsid w:val="0031346F"/>
    <w:rsid w:val="00313B20"/>
    <w:rsid w:val="0032450F"/>
    <w:rsid w:val="00326626"/>
    <w:rsid w:val="00326C95"/>
    <w:rsid w:val="00336105"/>
    <w:rsid w:val="00340399"/>
    <w:rsid w:val="00350030"/>
    <w:rsid w:val="003523A9"/>
    <w:rsid w:val="0035541A"/>
    <w:rsid w:val="00356983"/>
    <w:rsid w:val="0036269C"/>
    <w:rsid w:val="003713E3"/>
    <w:rsid w:val="00372117"/>
    <w:rsid w:val="003774D9"/>
    <w:rsid w:val="00377E6E"/>
    <w:rsid w:val="00380C03"/>
    <w:rsid w:val="0039589A"/>
    <w:rsid w:val="00396028"/>
    <w:rsid w:val="00396691"/>
    <w:rsid w:val="003A1645"/>
    <w:rsid w:val="003A4E08"/>
    <w:rsid w:val="003B3D68"/>
    <w:rsid w:val="003B5D29"/>
    <w:rsid w:val="003B6712"/>
    <w:rsid w:val="003C143C"/>
    <w:rsid w:val="003C374B"/>
    <w:rsid w:val="003C689A"/>
    <w:rsid w:val="003C7258"/>
    <w:rsid w:val="003D08DD"/>
    <w:rsid w:val="003D095F"/>
    <w:rsid w:val="003D0A76"/>
    <w:rsid w:val="003D3F0F"/>
    <w:rsid w:val="003E3EA6"/>
    <w:rsid w:val="003E699D"/>
    <w:rsid w:val="003E719D"/>
    <w:rsid w:val="003E7E62"/>
    <w:rsid w:val="003F1A13"/>
    <w:rsid w:val="003F400F"/>
    <w:rsid w:val="00404288"/>
    <w:rsid w:val="00406015"/>
    <w:rsid w:val="0040689B"/>
    <w:rsid w:val="00406C8F"/>
    <w:rsid w:val="0041308D"/>
    <w:rsid w:val="00417A90"/>
    <w:rsid w:val="004213E7"/>
    <w:rsid w:val="00421A7F"/>
    <w:rsid w:val="00422A0F"/>
    <w:rsid w:val="00431923"/>
    <w:rsid w:val="0043405E"/>
    <w:rsid w:val="00434D15"/>
    <w:rsid w:val="00435840"/>
    <w:rsid w:val="00436B24"/>
    <w:rsid w:val="00440507"/>
    <w:rsid w:val="004479E0"/>
    <w:rsid w:val="00450802"/>
    <w:rsid w:val="00463334"/>
    <w:rsid w:val="00466336"/>
    <w:rsid w:val="00466923"/>
    <w:rsid w:val="00466FFE"/>
    <w:rsid w:val="00471ECA"/>
    <w:rsid w:val="0047785E"/>
    <w:rsid w:val="004830E7"/>
    <w:rsid w:val="004868B4"/>
    <w:rsid w:val="00493386"/>
    <w:rsid w:val="0049665B"/>
    <w:rsid w:val="004A284E"/>
    <w:rsid w:val="004A7B04"/>
    <w:rsid w:val="004B0A5B"/>
    <w:rsid w:val="004B0D77"/>
    <w:rsid w:val="004B227A"/>
    <w:rsid w:val="004B2752"/>
    <w:rsid w:val="004B5843"/>
    <w:rsid w:val="004B6CD1"/>
    <w:rsid w:val="004C1EF9"/>
    <w:rsid w:val="004C372D"/>
    <w:rsid w:val="004C3B4A"/>
    <w:rsid w:val="004C68A4"/>
    <w:rsid w:val="004C6DC8"/>
    <w:rsid w:val="004D6DC7"/>
    <w:rsid w:val="004E4281"/>
    <w:rsid w:val="004E7399"/>
    <w:rsid w:val="004F077C"/>
    <w:rsid w:val="00501136"/>
    <w:rsid w:val="00505658"/>
    <w:rsid w:val="005151FF"/>
    <w:rsid w:val="0052122E"/>
    <w:rsid w:val="00522965"/>
    <w:rsid w:val="005240F6"/>
    <w:rsid w:val="00534FCD"/>
    <w:rsid w:val="0053746C"/>
    <w:rsid w:val="00540165"/>
    <w:rsid w:val="00541BE0"/>
    <w:rsid w:val="005443EC"/>
    <w:rsid w:val="00550E72"/>
    <w:rsid w:val="00551C0F"/>
    <w:rsid w:val="00554972"/>
    <w:rsid w:val="00555469"/>
    <w:rsid w:val="00560044"/>
    <w:rsid w:val="0056143C"/>
    <w:rsid w:val="0056232D"/>
    <w:rsid w:val="005640F2"/>
    <w:rsid w:val="00566DA2"/>
    <w:rsid w:val="0057290A"/>
    <w:rsid w:val="0057309E"/>
    <w:rsid w:val="005736B1"/>
    <w:rsid w:val="00581652"/>
    <w:rsid w:val="005852CC"/>
    <w:rsid w:val="00591C0A"/>
    <w:rsid w:val="0059318C"/>
    <w:rsid w:val="00596DB7"/>
    <w:rsid w:val="0059711C"/>
    <w:rsid w:val="005A1291"/>
    <w:rsid w:val="005A130E"/>
    <w:rsid w:val="005B3BA9"/>
    <w:rsid w:val="005B431B"/>
    <w:rsid w:val="005B59DD"/>
    <w:rsid w:val="005B745F"/>
    <w:rsid w:val="005C0DD9"/>
    <w:rsid w:val="005C2563"/>
    <w:rsid w:val="005C2C6D"/>
    <w:rsid w:val="005C2CC9"/>
    <w:rsid w:val="005C319B"/>
    <w:rsid w:val="005C5B6A"/>
    <w:rsid w:val="005C7F0E"/>
    <w:rsid w:val="005D7328"/>
    <w:rsid w:val="005E061E"/>
    <w:rsid w:val="005E1FED"/>
    <w:rsid w:val="005E3114"/>
    <w:rsid w:val="005E7F83"/>
    <w:rsid w:val="005F26AB"/>
    <w:rsid w:val="005F3E5E"/>
    <w:rsid w:val="005F7BFF"/>
    <w:rsid w:val="0060048E"/>
    <w:rsid w:val="00604BCC"/>
    <w:rsid w:val="00605427"/>
    <w:rsid w:val="0060605E"/>
    <w:rsid w:val="00612EB5"/>
    <w:rsid w:val="00622E3F"/>
    <w:rsid w:val="00630B5D"/>
    <w:rsid w:val="00631C92"/>
    <w:rsid w:val="00633669"/>
    <w:rsid w:val="00636681"/>
    <w:rsid w:val="00636D52"/>
    <w:rsid w:val="00641E90"/>
    <w:rsid w:val="0064670C"/>
    <w:rsid w:val="0064724A"/>
    <w:rsid w:val="0065225C"/>
    <w:rsid w:val="0065319D"/>
    <w:rsid w:val="0065549F"/>
    <w:rsid w:val="00655BFE"/>
    <w:rsid w:val="00665DE2"/>
    <w:rsid w:val="00667B7B"/>
    <w:rsid w:val="00671D3A"/>
    <w:rsid w:val="006736E0"/>
    <w:rsid w:val="00673C84"/>
    <w:rsid w:val="00675ADB"/>
    <w:rsid w:val="0068317F"/>
    <w:rsid w:val="006831D9"/>
    <w:rsid w:val="00684106"/>
    <w:rsid w:val="00692887"/>
    <w:rsid w:val="006A1D6A"/>
    <w:rsid w:val="006A69D8"/>
    <w:rsid w:val="006A6F41"/>
    <w:rsid w:val="006B447B"/>
    <w:rsid w:val="006B7D2E"/>
    <w:rsid w:val="006C1E08"/>
    <w:rsid w:val="006C2EDF"/>
    <w:rsid w:val="006D293C"/>
    <w:rsid w:val="006D43F7"/>
    <w:rsid w:val="006D44E4"/>
    <w:rsid w:val="006E093F"/>
    <w:rsid w:val="006E44D9"/>
    <w:rsid w:val="006F11EE"/>
    <w:rsid w:val="00702EF0"/>
    <w:rsid w:val="0070336F"/>
    <w:rsid w:val="00707E46"/>
    <w:rsid w:val="00710B9F"/>
    <w:rsid w:val="007171BE"/>
    <w:rsid w:val="00717206"/>
    <w:rsid w:val="00717E4B"/>
    <w:rsid w:val="00721A0E"/>
    <w:rsid w:val="0072308E"/>
    <w:rsid w:val="00723FCD"/>
    <w:rsid w:val="00725895"/>
    <w:rsid w:val="0072651A"/>
    <w:rsid w:val="00735448"/>
    <w:rsid w:val="0073722E"/>
    <w:rsid w:val="00740ACC"/>
    <w:rsid w:val="00751FA9"/>
    <w:rsid w:val="00752BF6"/>
    <w:rsid w:val="00753E54"/>
    <w:rsid w:val="00754DF3"/>
    <w:rsid w:val="00760867"/>
    <w:rsid w:val="0076141B"/>
    <w:rsid w:val="00765B79"/>
    <w:rsid w:val="00765EF5"/>
    <w:rsid w:val="00767606"/>
    <w:rsid w:val="007726C5"/>
    <w:rsid w:val="0077425C"/>
    <w:rsid w:val="007750B2"/>
    <w:rsid w:val="00783C8E"/>
    <w:rsid w:val="00785635"/>
    <w:rsid w:val="007860D3"/>
    <w:rsid w:val="007871B1"/>
    <w:rsid w:val="00787E61"/>
    <w:rsid w:val="00790D8C"/>
    <w:rsid w:val="0079284C"/>
    <w:rsid w:val="00796604"/>
    <w:rsid w:val="007970F0"/>
    <w:rsid w:val="00797310"/>
    <w:rsid w:val="007A0659"/>
    <w:rsid w:val="007A30B5"/>
    <w:rsid w:val="007A481D"/>
    <w:rsid w:val="007A4EF8"/>
    <w:rsid w:val="007A4F18"/>
    <w:rsid w:val="007A6F08"/>
    <w:rsid w:val="007A722D"/>
    <w:rsid w:val="007B2B1C"/>
    <w:rsid w:val="007B518D"/>
    <w:rsid w:val="007B61D0"/>
    <w:rsid w:val="007C535A"/>
    <w:rsid w:val="007C6568"/>
    <w:rsid w:val="007C6890"/>
    <w:rsid w:val="007D0945"/>
    <w:rsid w:val="007D4919"/>
    <w:rsid w:val="007D5052"/>
    <w:rsid w:val="007D712B"/>
    <w:rsid w:val="007F269F"/>
    <w:rsid w:val="007F2731"/>
    <w:rsid w:val="007F2BE0"/>
    <w:rsid w:val="007F51F5"/>
    <w:rsid w:val="00800D31"/>
    <w:rsid w:val="00801333"/>
    <w:rsid w:val="00805FD1"/>
    <w:rsid w:val="008072DA"/>
    <w:rsid w:val="0081485C"/>
    <w:rsid w:val="00814D27"/>
    <w:rsid w:val="00815592"/>
    <w:rsid w:val="008155D0"/>
    <w:rsid w:val="00820426"/>
    <w:rsid w:val="00820CAE"/>
    <w:rsid w:val="0083784B"/>
    <w:rsid w:val="00841E2F"/>
    <w:rsid w:val="00843942"/>
    <w:rsid w:val="00845A3B"/>
    <w:rsid w:val="00847F6C"/>
    <w:rsid w:val="0085187C"/>
    <w:rsid w:val="00852445"/>
    <w:rsid w:val="008541CD"/>
    <w:rsid w:val="00855736"/>
    <w:rsid w:val="00856C5A"/>
    <w:rsid w:val="008619CB"/>
    <w:rsid w:val="00861B12"/>
    <w:rsid w:val="00863282"/>
    <w:rsid w:val="0086382A"/>
    <w:rsid w:val="00864B06"/>
    <w:rsid w:val="008654CD"/>
    <w:rsid w:val="00870827"/>
    <w:rsid w:val="00873353"/>
    <w:rsid w:val="00877482"/>
    <w:rsid w:val="00880028"/>
    <w:rsid w:val="00882435"/>
    <w:rsid w:val="008942D5"/>
    <w:rsid w:val="00895A0E"/>
    <w:rsid w:val="00895BCD"/>
    <w:rsid w:val="00895D24"/>
    <w:rsid w:val="0089627D"/>
    <w:rsid w:val="00896BB8"/>
    <w:rsid w:val="008A08CE"/>
    <w:rsid w:val="008A115E"/>
    <w:rsid w:val="008A1199"/>
    <w:rsid w:val="008A34E8"/>
    <w:rsid w:val="008A3564"/>
    <w:rsid w:val="008A7805"/>
    <w:rsid w:val="008A7D64"/>
    <w:rsid w:val="008B0831"/>
    <w:rsid w:val="008B343E"/>
    <w:rsid w:val="008B5B28"/>
    <w:rsid w:val="008B62E4"/>
    <w:rsid w:val="008C1D86"/>
    <w:rsid w:val="008C2ED6"/>
    <w:rsid w:val="008C4D18"/>
    <w:rsid w:val="008C590B"/>
    <w:rsid w:val="008C7DAA"/>
    <w:rsid w:val="008D3D4E"/>
    <w:rsid w:val="008F04ED"/>
    <w:rsid w:val="008F22F0"/>
    <w:rsid w:val="008F4CA2"/>
    <w:rsid w:val="009025C2"/>
    <w:rsid w:val="0090668F"/>
    <w:rsid w:val="009105D5"/>
    <w:rsid w:val="00917353"/>
    <w:rsid w:val="00917440"/>
    <w:rsid w:val="00917926"/>
    <w:rsid w:val="0092383F"/>
    <w:rsid w:val="00926C33"/>
    <w:rsid w:val="009307F2"/>
    <w:rsid w:val="00930A98"/>
    <w:rsid w:val="00931CA3"/>
    <w:rsid w:val="00936E5B"/>
    <w:rsid w:val="009402E6"/>
    <w:rsid w:val="00943A98"/>
    <w:rsid w:val="009440D3"/>
    <w:rsid w:val="00950903"/>
    <w:rsid w:val="00956660"/>
    <w:rsid w:val="009611DC"/>
    <w:rsid w:val="00962402"/>
    <w:rsid w:val="0096654E"/>
    <w:rsid w:val="009743B0"/>
    <w:rsid w:val="009811E3"/>
    <w:rsid w:val="009815D6"/>
    <w:rsid w:val="00981B68"/>
    <w:rsid w:val="009827B6"/>
    <w:rsid w:val="00983F0C"/>
    <w:rsid w:val="0098515B"/>
    <w:rsid w:val="0099106D"/>
    <w:rsid w:val="00993470"/>
    <w:rsid w:val="00995956"/>
    <w:rsid w:val="00997461"/>
    <w:rsid w:val="009A00EF"/>
    <w:rsid w:val="009A23E5"/>
    <w:rsid w:val="009B173D"/>
    <w:rsid w:val="009B2AEA"/>
    <w:rsid w:val="009C37EB"/>
    <w:rsid w:val="009C5993"/>
    <w:rsid w:val="009D2C80"/>
    <w:rsid w:val="009D2C88"/>
    <w:rsid w:val="009D5F4E"/>
    <w:rsid w:val="009D7F88"/>
    <w:rsid w:val="009E160E"/>
    <w:rsid w:val="009E303F"/>
    <w:rsid w:val="009E73C2"/>
    <w:rsid w:val="009F2572"/>
    <w:rsid w:val="009F7A8B"/>
    <w:rsid w:val="00A0059E"/>
    <w:rsid w:val="00A00B21"/>
    <w:rsid w:val="00A02FE0"/>
    <w:rsid w:val="00A03572"/>
    <w:rsid w:val="00A03819"/>
    <w:rsid w:val="00A0398F"/>
    <w:rsid w:val="00A11198"/>
    <w:rsid w:val="00A11FB3"/>
    <w:rsid w:val="00A15850"/>
    <w:rsid w:val="00A238DC"/>
    <w:rsid w:val="00A23D1B"/>
    <w:rsid w:val="00A3223E"/>
    <w:rsid w:val="00A36488"/>
    <w:rsid w:val="00A36C36"/>
    <w:rsid w:val="00A37F05"/>
    <w:rsid w:val="00A42BAE"/>
    <w:rsid w:val="00A437B0"/>
    <w:rsid w:val="00A453C0"/>
    <w:rsid w:val="00A4548E"/>
    <w:rsid w:val="00A52C82"/>
    <w:rsid w:val="00A60812"/>
    <w:rsid w:val="00A67834"/>
    <w:rsid w:val="00A80861"/>
    <w:rsid w:val="00A84D80"/>
    <w:rsid w:val="00A869A6"/>
    <w:rsid w:val="00A90AC0"/>
    <w:rsid w:val="00A94B53"/>
    <w:rsid w:val="00A957B4"/>
    <w:rsid w:val="00A96573"/>
    <w:rsid w:val="00AA0DF9"/>
    <w:rsid w:val="00AA22BB"/>
    <w:rsid w:val="00AB26CC"/>
    <w:rsid w:val="00AB4620"/>
    <w:rsid w:val="00AB6FB7"/>
    <w:rsid w:val="00AC065B"/>
    <w:rsid w:val="00AC2A6A"/>
    <w:rsid w:val="00AC34FE"/>
    <w:rsid w:val="00AC3C2D"/>
    <w:rsid w:val="00AC7110"/>
    <w:rsid w:val="00AD0327"/>
    <w:rsid w:val="00AD1051"/>
    <w:rsid w:val="00AE2743"/>
    <w:rsid w:val="00AE773B"/>
    <w:rsid w:val="00AF3159"/>
    <w:rsid w:val="00AF647C"/>
    <w:rsid w:val="00AF64D9"/>
    <w:rsid w:val="00B0656A"/>
    <w:rsid w:val="00B07AAB"/>
    <w:rsid w:val="00B10C88"/>
    <w:rsid w:val="00B22B93"/>
    <w:rsid w:val="00B23B37"/>
    <w:rsid w:val="00B25D2D"/>
    <w:rsid w:val="00B302A6"/>
    <w:rsid w:val="00B305D8"/>
    <w:rsid w:val="00B32450"/>
    <w:rsid w:val="00B34642"/>
    <w:rsid w:val="00B350C1"/>
    <w:rsid w:val="00B36E6C"/>
    <w:rsid w:val="00B41268"/>
    <w:rsid w:val="00B42F63"/>
    <w:rsid w:val="00B44549"/>
    <w:rsid w:val="00B45457"/>
    <w:rsid w:val="00B5158B"/>
    <w:rsid w:val="00B55B2C"/>
    <w:rsid w:val="00B56C02"/>
    <w:rsid w:val="00B63796"/>
    <w:rsid w:val="00B6618A"/>
    <w:rsid w:val="00B72484"/>
    <w:rsid w:val="00B73689"/>
    <w:rsid w:val="00B73866"/>
    <w:rsid w:val="00B74220"/>
    <w:rsid w:val="00B76187"/>
    <w:rsid w:val="00B80DE2"/>
    <w:rsid w:val="00B86467"/>
    <w:rsid w:val="00B90302"/>
    <w:rsid w:val="00B92B21"/>
    <w:rsid w:val="00BA2727"/>
    <w:rsid w:val="00BA3D3F"/>
    <w:rsid w:val="00BB3CAF"/>
    <w:rsid w:val="00BB40A0"/>
    <w:rsid w:val="00BB76D0"/>
    <w:rsid w:val="00BB7B5D"/>
    <w:rsid w:val="00BC0B10"/>
    <w:rsid w:val="00BD02E4"/>
    <w:rsid w:val="00BD376E"/>
    <w:rsid w:val="00BD7953"/>
    <w:rsid w:val="00BE0C27"/>
    <w:rsid w:val="00BE3A5D"/>
    <w:rsid w:val="00BE7287"/>
    <w:rsid w:val="00BF0A7B"/>
    <w:rsid w:val="00C014BE"/>
    <w:rsid w:val="00C126B5"/>
    <w:rsid w:val="00C13CD9"/>
    <w:rsid w:val="00C15DAB"/>
    <w:rsid w:val="00C213AC"/>
    <w:rsid w:val="00C21F2A"/>
    <w:rsid w:val="00C27490"/>
    <w:rsid w:val="00C279FB"/>
    <w:rsid w:val="00C27FB3"/>
    <w:rsid w:val="00C3230E"/>
    <w:rsid w:val="00C34D31"/>
    <w:rsid w:val="00C357A8"/>
    <w:rsid w:val="00C36245"/>
    <w:rsid w:val="00C410FE"/>
    <w:rsid w:val="00C47305"/>
    <w:rsid w:val="00C5105E"/>
    <w:rsid w:val="00C51A32"/>
    <w:rsid w:val="00C52292"/>
    <w:rsid w:val="00C54AC8"/>
    <w:rsid w:val="00C55211"/>
    <w:rsid w:val="00C60B88"/>
    <w:rsid w:val="00C63140"/>
    <w:rsid w:val="00C63A72"/>
    <w:rsid w:val="00C709BC"/>
    <w:rsid w:val="00C77E39"/>
    <w:rsid w:val="00C80F70"/>
    <w:rsid w:val="00C9030B"/>
    <w:rsid w:val="00C905B3"/>
    <w:rsid w:val="00C93774"/>
    <w:rsid w:val="00CA5EDA"/>
    <w:rsid w:val="00CA7D02"/>
    <w:rsid w:val="00CB3574"/>
    <w:rsid w:val="00CB4321"/>
    <w:rsid w:val="00CB57A0"/>
    <w:rsid w:val="00CB5E18"/>
    <w:rsid w:val="00CB65E2"/>
    <w:rsid w:val="00CB7304"/>
    <w:rsid w:val="00CC31DB"/>
    <w:rsid w:val="00CC5E1C"/>
    <w:rsid w:val="00CD066F"/>
    <w:rsid w:val="00CD1F5D"/>
    <w:rsid w:val="00CD325A"/>
    <w:rsid w:val="00CD3FDA"/>
    <w:rsid w:val="00CD7CE9"/>
    <w:rsid w:val="00CF7C68"/>
    <w:rsid w:val="00D018E8"/>
    <w:rsid w:val="00D023BF"/>
    <w:rsid w:val="00D02622"/>
    <w:rsid w:val="00D10944"/>
    <w:rsid w:val="00D13A28"/>
    <w:rsid w:val="00D243B0"/>
    <w:rsid w:val="00D274D9"/>
    <w:rsid w:val="00D30F9E"/>
    <w:rsid w:val="00D323A4"/>
    <w:rsid w:val="00D401A5"/>
    <w:rsid w:val="00D429CB"/>
    <w:rsid w:val="00D44565"/>
    <w:rsid w:val="00D56C32"/>
    <w:rsid w:val="00D5781A"/>
    <w:rsid w:val="00D600C6"/>
    <w:rsid w:val="00D748E2"/>
    <w:rsid w:val="00D750E1"/>
    <w:rsid w:val="00D805EE"/>
    <w:rsid w:val="00D81498"/>
    <w:rsid w:val="00D8410E"/>
    <w:rsid w:val="00D95311"/>
    <w:rsid w:val="00DA56BF"/>
    <w:rsid w:val="00DA6A31"/>
    <w:rsid w:val="00DB6547"/>
    <w:rsid w:val="00DC2728"/>
    <w:rsid w:val="00DC354F"/>
    <w:rsid w:val="00DC7269"/>
    <w:rsid w:val="00DD1A3E"/>
    <w:rsid w:val="00DD1C65"/>
    <w:rsid w:val="00DD63F5"/>
    <w:rsid w:val="00DE00CD"/>
    <w:rsid w:val="00DE0D13"/>
    <w:rsid w:val="00DE1008"/>
    <w:rsid w:val="00DE163B"/>
    <w:rsid w:val="00DE4C26"/>
    <w:rsid w:val="00DE5CFE"/>
    <w:rsid w:val="00DF04CD"/>
    <w:rsid w:val="00DF47AE"/>
    <w:rsid w:val="00DF607E"/>
    <w:rsid w:val="00E108B9"/>
    <w:rsid w:val="00E16CE2"/>
    <w:rsid w:val="00E176C6"/>
    <w:rsid w:val="00E20030"/>
    <w:rsid w:val="00E21B7C"/>
    <w:rsid w:val="00E24924"/>
    <w:rsid w:val="00E265D5"/>
    <w:rsid w:val="00E275CE"/>
    <w:rsid w:val="00E33509"/>
    <w:rsid w:val="00E34FFA"/>
    <w:rsid w:val="00E40266"/>
    <w:rsid w:val="00E474CE"/>
    <w:rsid w:val="00E50A8C"/>
    <w:rsid w:val="00E528DC"/>
    <w:rsid w:val="00E52BD9"/>
    <w:rsid w:val="00E52F6B"/>
    <w:rsid w:val="00E5547C"/>
    <w:rsid w:val="00E6008B"/>
    <w:rsid w:val="00E63BFC"/>
    <w:rsid w:val="00E70F9D"/>
    <w:rsid w:val="00E77B9E"/>
    <w:rsid w:val="00E8121C"/>
    <w:rsid w:val="00E83249"/>
    <w:rsid w:val="00E86C04"/>
    <w:rsid w:val="00E9136E"/>
    <w:rsid w:val="00E93DF4"/>
    <w:rsid w:val="00E94967"/>
    <w:rsid w:val="00E977AF"/>
    <w:rsid w:val="00EA0F00"/>
    <w:rsid w:val="00EA1D2E"/>
    <w:rsid w:val="00EA2952"/>
    <w:rsid w:val="00EA2CE1"/>
    <w:rsid w:val="00EA2D80"/>
    <w:rsid w:val="00EA586B"/>
    <w:rsid w:val="00EB1C40"/>
    <w:rsid w:val="00EB22C4"/>
    <w:rsid w:val="00EB62A0"/>
    <w:rsid w:val="00ED28AE"/>
    <w:rsid w:val="00ED2BBE"/>
    <w:rsid w:val="00ED5E5E"/>
    <w:rsid w:val="00EE2CFF"/>
    <w:rsid w:val="00F04869"/>
    <w:rsid w:val="00F05732"/>
    <w:rsid w:val="00F05CA0"/>
    <w:rsid w:val="00F1161B"/>
    <w:rsid w:val="00F11887"/>
    <w:rsid w:val="00F11B03"/>
    <w:rsid w:val="00F120B6"/>
    <w:rsid w:val="00F138B7"/>
    <w:rsid w:val="00F15A72"/>
    <w:rsid w:val="00F23F2A"/>
    <w:rsid w:val="00F26AEB"/>
    <w:rsid w:val="00F32716"/>
    <w:rsid w:val="00F357D2"/>
    <w:rsid w:val="00F41922"/>
    <w:rsid w:val="00F44808"/>
    <w:rsid w:val="00F46D5C"/>
    <w:rsid w:val="00F57859"/>
    <w:rsid w:val="00F64294"/>
    <w:rsid w:val="00F71395"/>
    <w:rsid w:val="00F73454"/>
    <w:rsid w:val="00F81DB3"/>
    <w:rsid w:val="00F91E64"/>
    <w:rsid w:val="00F97BFE"/>
    <w:rsid w:val="00FA6614"/>
    <w:rsid w:val="00FB2434"/>
    <w:rsid w:val="00FC0A22"/>
    <w:rsid w:val="00FC3FB3"/>
    <w:rsid w:val="00FC4A06"/>
    <w:rsid w:val="00FD1F4A"/>
    <w:rsid w:val="00FD460D"/>
    <w:rsid w:val="00FD4DF7"/>
    <w:rsid w:val="00FD4FB0"/>
    <w:rsid w:val="00FE1424"/>
    <w:rsid w:val="00FE39ED"/>
    <w:rsid w:val="00FE3B11"/>
    <w:rsid w:val="00FF0FB9"/>
    <w:rsid w:val="00FF4F8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295C"/>
  <w15:docId w15:val="{EA3DECC1-4FE1-4458-9A17-7B77D59C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430"/>
  </w:style>
  <w:style w:type="paragraph" w:styleId="Heading1">
    <w:name w:val="heading 1"/>
    <w:basedOn w:val="Normal"/>
    <w:next w:val="Normal"/>
    <w:link w:val="Heading1Char"/>
    <w:uiPriority w:val="9"/>
    <w:qFormat/>
    <w:rsid w:val="00E07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01208"/>
    <w:pPr>
      <w:spacing w:before="100" w:beforeAutospacing="1" w:after="100" w:afterAutospacing="1" w:line="240" w:lineRule="auto"/>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01208"/>
    <w:rPr>
      <w:rFonts w:ascii="Times New Roman" w:eastAsia="Times New Roman" w:hAnsi="Times New Roman" w:cs="Times New Roman"/>
      <w:b/>
      <w:bCs/>
      <w:sz w:val="36"/>
      <w:szCs w:val="36"/>
    </w:rPr>
  </w:style>
  <w:style w:type="paragraph" w:styleId="NormalWeb">
    <w:name w:val="Normal (Web)"/>
    <w:basedOn w:val="Normal"/>
    <w:uiPriority w:val="99"/>
    <w:unhideWhenUsed/>
    <w:rsid w:val="00001208"/>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E0729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07295"/>
    <w:pPr>
      <w:outlineLvl w:val="9"/>
    </w:pPr>
  </w:style>
  <w:style w:type="paragraph" w:styleId="TOC2">
    <w:name w:val="toc 2"/>
    <w:basedOn w:val="Normal"/>
    <w:next w:val="Normal"/>
    <w:autoRedefine/>
    <w:uiPriority w:val="39"/>
    <w:unhideWhenUsed/>
    <w:rsid w:val="00AB2697"/>
    <w:pPr>
      <w:tabs>
        <w:tab w:val="left" w:pos="660"/>
        <w:tab w:val="right" w:leader="dot" w:pos="9016"/>
      </w:tabs>
      <w:spacing w:after="100"/>
      <w:ind w:left="220"/>
    </w:pPr>
    <w:rPr>
      <w:rFonts w:eastAsiaTheme="minorEastAsia"/>
      <w:noProof/>
    </w:rPr>
  </w:style>
  <w:style w:type="paragraph" w:styleId="TOC1">
    <w:name w:val="toc 1"/>
    <w:basedOn w:val="Normal"/>
    <w:next w:val="Normal"/>
    <w:autoRedefine/>
    <w:uiPriority w:val="39"/>
    <w:unhideWhenUsed/>
    <w:rsid w:val="00E07295"/>
    <w:pPr>
      <w:spacing w:after="100"/>
    </w:pPr>
    <w:rPr>
      <w:rFonts w:eastAsiaTheme="minorEastAsia"/>
    </w:rPr>
  </w:style>
  <w:style w:type="paragraph" w:styleId="TOC3">
    <w:name w:val="toc 3"/>
    <w:basedOn w:val="Normal"/>
    <w:next w:val="Normal"/>
    <w:autoRedefine/>
    <w:uiPriority w:val="39"/>
    <w:unhideWhenUsed/>
    <w:rsid w:val="00E07295"/>
    <w:pPr>
      <w:spacing w:after="100"/>
      <w:ind w:left="440"/>
    </w:pPr>
    <w:rPr>
      <w:rFonts w:eastAsiaTheme="minorEastAsia"/>
    </w:rPr>
  </w:style>
  <w:style w:type="character" w:styleId="Hyperlink">
    <w:name w:val="Hyperlink"/>
    <w:basedOn w:val="DefaultParagraphFont"/>
    <w:uiPriority w:val="99"/>
    <w:unhideWhenUsed/>
    <w:rsid w:val="00E26E51"/>
    <w:rPr>
      <w:color w:val="0563C1" w:themeColor="hyperlink"/>
      <w:u w:val="single"/>
    </w:rPr>
  </w:style>
  <w:style w:type="paragraph" w:styleId="Bibliography">
    <w:name w:val="Bibliography"/>
    <w:basedOn w:val="Normal"/>
    <w:next w:val="Normal"/>
    <w:uiPriority w:val="37"/>
    <w:unhideWhenUsed/>
    <w:rsid w:val="00FC72BE"/>
    <w:pPr>
      <w:tabs>
        <w:tab w:val="left" w:pos="384"/>
      </w:tabs>
      <w:spacing w:after="0" w:line="240" w:lineRule="auto"/>
      <w:ind w:left="384" w:hanging="384"/>
    </w:pPr>
  </w:style>
  <w:style w:type="paragraph" w:styleId="ListParagraph">
    <w:name w:val="List Paragraph"/>
    <w:basedOn w:val="Normal"/>
    <w:uiPriority w:val="1"/>
    <w:qFormat/>
    <w:rsid w:val="00EB5DC0"/>
    <w:pPr>
      <w:ind w:left="720"/>
      <w:contextualSpacing/>
    </w:pPr>
  </w:style>
  <w:style w:type="paragraph" w:styleId="Caption">
    <w:name w:val="caption"/>
    <w:basedOn w:val="Normal"/>
    <w:next w:val="Normal"/>
    <w:uiPriority w:val="35"/>
    <w:unhideWhenUsed/>
    <w:qFormat/>
    <w:rsid w:val="00B53B26"/>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F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93C9F"/>
    <w:pPr>
      <w:widowControl w:val="0"/>
      <w:autoSpaceDE w:val="0"/>
      <w:autoSpaceDN w:val="0"/>
      <w:spacing w:before="30" w:after="0" w:line="240" w:lineRule="auto"/>
    </w:pPr>
    <w:rPr>
      <w:rFonts w:ascii="Bookman Old Style" w:eastAsia="Bookman Old Style" w:hAnsi="Bookman Old Style" w:cs="Bookman Old Style"/>
    </w:rPr>
  </w:style>
  <w:style w:type="paragraph" w:styleId="NoSpacing">
    <w:name w:val="No Spacing"/>
    <w:uiPriority w:val="1"/>
    <w:qFormat/>
    <w:rsid w:val="00C357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sElr+MQmubgUMg+Tzb4LXLWQ==">AMUW2mUkAGJkYbHkZl3S+sT0/b25+ebgYy+PPUFDrC7wN4/52dkBtHPCAZ1qq0CsuDrlSakF6AwckHgA4NysyqitsuHyznc/J6AGyjX76GhL/wbi9jo6/Xv2yUzcB0uGkGukVSFC7ExisyDxU5vN9ibOJefHBs/Dst++xgEG9XY9Z+y+k3/iEhxfGHliyRNc3CG+R7wOGGhcsS17SZwXvJArCmyFzR/EwjY2tIPdlJVgrOs/oGQcCw9Uzz5kTqSj2p4jUIw85WFOVUEDaIXBfeQjH+U41hEb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10</Pages>
  <Words>10991</Words>
  <Characters>69904</Characters>
  <Application>Microsoft Office Word</Application>
  <DocSecurity>0</DocSecurity>
  <Lines>2330</Lines>
  <Paragraphs>1093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Alper Idrisoglu</dc:creator>
  <cp:lastModifiedBy>Alper Idrisoglu</cp:lastModifiedBy>
  <cp:revision>747</cp:revision>
  <dcterms:created xsi:type="dcterms:W3CDTF">2021-12-06T12:15:00Z</dcterms:created>
  <dcterms:modified xsi:type="dcterms:W3CDTF">2023-01-27T11:09:00Z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id="goMudCRG"/&gt;&lt;style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GrammarlyDocumentId">
    <vt:lpwstr>1f59596a38a4250b4705167725250fdf8bfc94e4edeecdec03e5288d6819fb33</vt:lpwstr>
  </property>
</Properties>
</file>