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SCOPE</w:t>
      </w:r>
    </w:p>
    <w:p>
      <w:pPr>
        <w:pStyle w:val="Normal"/>
        <w:bidi w:val="0"/>
        <w:jc w:val="center"/>
        <w:rPr/>
      </w:pPr>
      <w:r>
        <w:rPr/>
      </w:r>
    </w:p>
    <w:p>
      <w:pPr>
        <w:pStyle w:val="TextBody"/>
        <w:bidi w:val="0"/>
        <w:jc w:val="start"/>
        <w:rPr/>
      </w:pPr>
      <w:r>
        <w:rPr>
          <w:rStyle w:val="StrongEmphasis"/>
        </w:rPr>
        <w:t>Backend Module Scope Document</w:t>
      </w:r>
      <w:r>
        <w:rPr/>
        <w:br/>
      </w:r>
      <w:r>
        <w:rPr>
          <w:rStyle w:val="Emphasis"/>
        </w:rPr>
        <w:t>ToDo Application - Asynchronous FastAPI Implementation</w:t>
      </w:r>
    </w:p>
    <w:p>
      <w:pPr>
        <w:pStyle w:val="TextBody"/>
        <w:bidi w:val="0"/>
        <w:jc w:val="start"/>
        <w:rPr>
          <w:rStyle w:val="Emphasis"/>
        </w:rPr>
      </w:pPr>
      <w:r>
        <w:rPr/>
      </w:r>
    </w:p>
    <w:p>
      <w:pPr>
        <w:pStyle w:val="Heading3"/>
        <w:bidi w:val="0"/>
        <w:jc w:val="start"/>
        <w:rPr/>
      </w:pPr>
      <w:r>
        <w:rPr>
          <w:rStyle w:val="Emphasis"/>
        </w:rPr>
        <w:t xml:space="preserve">1. </w:t>
      </w:r>
      <w:r>
        <w:rPr>
          <w:rStyle w:val="SourceText"/>
        </w:rPr>
        <w:t>main.py</w:t>
      </w:r>
      <w:r>
        <w:rPr>
          <w:rStyle w:val="Emphasis"/>
        </w:rPr>
        <w:t xml:space="preserve"> - Application Launcher</w:t>
      </w:r>
    </w:p>
    <w:p>
      <w:pPr>
        <w:pStyle w:val="TextBody"/>
        <w:bidi w:val="0"/>
        <w:spacing w:lineRule="auto" w:line="276" w:before="0" w:after="140"/>
        <w:jc w:val="start"/>
        <w:rPr/>
      </w:pPr>
      <w:r>
        <w:rPr>
          <w:rStyle w:val="StrongEmphasis"/>
        </w:rPr>
        <w:t>Core Purpose</w:t>
      </w:r>
      <w:r>
        <w:rPr/>
        <w:t>: System initialization and production-grade server orchestration</w:t>
        <w:br/>
      </w:r>
      <w:r>
        <w:rPr>
          <w:rStyle w:val="StrongEmphasis"/>
        </w:rPr>
        <w:t>Responsibilities</w:t>
      </w:r>
      <w:r>
        <w:rPr/>
        <w:t>:</w:t>
      </w:r>
    </w:p>
    <w:p>
      <w:pPr>
        <w:pStyle w:val="TextBody"/>
        <w:numPr>
          <w:ilvl w:val="0"/>
          <w:numId w:val="1"/>
        </w:numPr>
        <w:tabs>
          <w:tab w:val="left" w:pos="709" w:leader="none"/>
        </w:tabs>
        <w:bidi w:val="0"/>
        <w:ind w:start="709" w:hanging="283"/>
        <w:jc w:val="start"/>
        <w:rPr/>
      </w:pPr>
      <w:r>
        <w:rPr/>
        <w:t>Hosts Uvicorn ASGI server configuration</w:t>
      </w:r>
    </w:p>
    <w:p>
      <w:pPr>
        <w:pStyle w:val="TextBody"/>
        <w:numPr>
          <w:ilvl w:val="0"/>
          <w:numId w:val="1"/>
        </w:numPr>
        <w:tabs>
          <w:tab w:val="left" w:pos="709" w:leader="none"/>
        </w:tabs>
        <w:bidi w:val="0"/>
        <w:ind w:start="709" w:hanging="283"/>
        <w:jc w:val="start"/>
        <w:rPr/>
      </w:pPr>
      <w:r>
        <w:rPr/>
        <w:t>Sets runtime parameters (port, workers, reload behavior)</w:t>
      </w:r>
    </w:p>
    <w:p>
      <w:pPr>
        <w:pStyle w:val="TextBody"/>
        <w:numPr>
          <w:ilvl w:val="0"/>
          <w:numId w:val="1"/>
        </w:numPr>
        <w:tabs>
          <w:tab w:val="left" w:pos="709" w:leader="none"/>
        </w:tabs>
        <w:bidi w:val="0"/>
        <w:ind w:start="709" w:hanging="283"/>
        <w:jc w:val="start"/>
        <w:rPr/>
      </w:pPr>
      <w:r>
        <w:rPr/>
        <w:t>Initializes application lifespan events</w:t>
      </w:r>
    </w:p>
    <w:p>
      <w:pPr>
        <w:pStyle w:val="TextBody"/>
        <w:numPr>
          <w:ilvl w:val="0"/>
          <w:numId w:val="1"/>
        </w:numPr>
        <w:tabs>
          <w:tab w:val="left" w:pos="709" w:leader="none"/>
        </w:tabs>
        <w:bidi w:val="0"/>
        <w:ind w:start="709" w:hanging="283"/>
        <w:jc w:val="start"/>
        <w:rPr/>
      </w:pPr>
      <w:r>
        <w:rPr/>
        <w:t xml:space="preserve">Triggers </w:t>
      </w:r>
      <w:r>
        <w:rPr>
          <w:rStyle w:val="SourceText"/>
        </w:rPr>
        <w:t>api.py</w:t>
      </w:r>
      <w:r>
        <w:rPr/>
        <w:t xml:space="preserve"> application bootstrap sequence</w:t>
        <w:br/>
      </w:r>
    </w:p>
    <w:p>
      <w:pPr>
        <w:pStyle w:val="Heading3"/>
        <w:bidi w:val="0"/>
        <w:jc w:val="start"/>
        <w:rPr/>
      </w:pPr>
      <w:r>
        <w:rPr>
          <w:rStyle w:val="Emphasis"/>
        </w:rPr>
        <w:t xml:space="preserve">2. </w:t>
      </w:r>
      <w:r>
        <w:rPr>
          <w:rStyle w:val="SourceText"/>
        </w:rPr>
        <w:t>api.py</w:t>
      </w:r>
      <w:r>
        <w:rPr>
          <w:rStyle w:val="Emphasis"/>
        </w:rPr>
        <w:t xml:space="preserve"> - Application Core</w:t>
      </w:r>
    </w:p>
    <w:p>
      <w:pPr>
        <w:pStyle w:val="TextBody"/>
        <w:bidi w:val="0"/>
        <w:spacing w:lineRule="auto" w:line="276" w:before="0" w:after="140"/>
        <w:jc w:val="start"/>
        <w:rPr/>
      </w:pPr>
      <w:r>
        <w:rPr>
          <w:rStyle w:val="StrongEmphasis"/>
        </w:rPr>
        <w:t>Core Purpose</w:t>
      </w:r>
      <w:r>
        <w:rPr/>
        <w:t>: Central FastAPI instance and router federation</w:t>
        <w:br/>
      </w:r>
      <w:r>
        <w:rPr>
          <w:rStyle w:val="StrongEmphasis"/>
        </w:rPr>
        <w:t>Responsibilities</w:t>
      </w:r>
      <w:r>
        <w:rPr/>
        <w:t>:</w:t>
      </w:r>
    </w:p>
    <w:p>
      <w:pPr>
        <w:pStyle w:val="TextBody"/>
        <w:numPr>
          <w:ilvl w:val="0"/>
          <w:numId w:val="2"/>
        </w:numPr>
        <w:tabs>
          <w:tab w:val="left" w:pos="709" w:leader="none"/>
        </w:tabs>
        <w:bidi w:val="0"/>
        <w:ind w:start="709" w:hanging="283"/>
        <w:jc w:val="start"/>
        <w:rPr/>
      </w:pPr>
      <w:r>
        <w:rPr/>
        <w:t xml:space="preserve">Instantiates primary </w:t>
      </w:r>
      <w:r>
        <w:rPr>
          <w:rStyle w:val="SourceText"/>
        </w:rPr>
        <w:t>FastAPI()</w:t>
      </w:r>
      <w:r>
        <w:rPr/>
        <w:t xml:space="preserve"> object</w:t>
      </w:r>
    </w:p>
    <w:p>
      <w:pPr>
        <w:pStyle w:val="TextBody"/>
        <w:numPr>
          <w:ilvl w:val="0"/>
          <w:numId w:val="2"/>
        </w:numPr>
        <w:tabs>
          <w:tab w:val="left" w:pos="709" w:leader="none"/>
        </w:tabs>
        <w:bidi w:val="0"/>
        <w:ind w:start="709" w:hanging="283"/>
        <w:jc w:val="start"/>
        <w:rPr/>
      </w:pPr>
      <w:r>
        <w:rPr/>
        <w:t xml:space="preserve">Mounts sub-routers from </w:t>
      </w:r>
      <w:r>
        <w:rPr>
          <w:rStyle w:val="SourceText"/>
        </w:rPr>
        <w:t>routers</w:t>
      </w:r>
    </w:p>
    <w:p>
      <w:pPr>
        <w:pStyle w:val="TextBody"/>
        <w:numPr>
          <w:ilvl w:val="0"/>
          <w:numId w:val="2"/>
        </w:numPr>
        <w:tabs>
          <w:tab w:val="left" w:pos="709" w:leader="none"/>
        </w:tabs>
        <w:bidi w:val="0"/>
        <w:ind w:start="709" w:hanging="283"/>
        <w:jc w:val="start"/>
        <w:rPr/>
      </w:pPr>
      <w:r>
        <w:rPr/>
        <w:t>Declares root endpoint health checks</w:t>
      </w:r>
    </w:p>
    <w:p>
      <w:pPr>
        <w:pStyle w:val="TextBody"/>
        <w:numPr>
          <w:ilvl w:val="0"/>
          <w:numId w:val="2"/>
        </w:numPr>
        <w:tabs>
          <w:tab w:val="left" w:pos="709" w:leader="none"/>
        </w:tabs>
        <w:bidi w:val="0"/>
        <w:ind w:start="709" w:hanging="283"/>
        <w:jc w:val="start"/>
        <w:rPr/>
      </w:pPr>
      <w:r>
        <w:rPr/>
        <w:t>Manages global dependency injections</w:t>
      </w:r>
    </w:p>
    <w:p>
      <w:pPr>
        <w:pStyle w:val="TextBody"/>
        <w:numPr>
          <w:ilvl w:val="0"/>
          <w:numId w:val="2"/>
        </w:numPr>
        <w:tabs>
          <w:tab w:val="left" w:pos="709" w:leader="none"/>
        </w:tabs>
        <w:bidi w:val="0"/>
        <w:ind w:start="709" w:hanging="283"/>
        <w:jc w:val="start"/>
        <w:rPr/>
      </w:pPr>
      <w:r>
        <w:rPr/>
        <w:t>Configures exception handlers</w:t>
        <w:br/>
      </w:r>
      <w:r>
        <w:rPr>
          <w:rStyle w:val="StrongEmphasis"/>
        </w:rPr>
        <w:t>Boundaries</w:t>
      </w:r>
      <w:r>
        <w:rPr/>
        <w:t>:</w:t>
        <w:br/>
        <w:t>❌ No database operations</w:t>
        <w:br/>
        <w:t>❌ No endpoint implementations</w:t>
        <w:br/>
        <w:t>✅ Pure architectural orchestration</w:t>
      </w:r>
    </w:p>
    <w:p>
      <w:pPr>
        <w:pStyle w:val="TextBody"/>
        <w:bidi w:val="0"/>
        <w:jc w:val="start"/>
        <w:rPr>
          <w:rStyle w:val="Emphasis"/>
        </w:rPr>
      </w:pPr>
      <w:r>
        <w:rPr/>
      </w:r>
    </w:p>
    <w:p>
      <w:pPr>
        <w:pStyle w:val="TextBody"/>
        <w:bidi w:val="0"/>
        <w:jc w:val="start"/>
        <w:rPr/>
      </w:pPr>
      <w:r>
        <w:rPr>
          <w:rStyle w:val="Emphasis"/>
          <w:b/>
          <w:bCs/>
        </w:rPr>
        <w:t>All Database scripts will be allocated in the folder ToDoBD</w:t>
      </w:r>
    </w:p>
    <w:p>
      <w:pPr>
        <w:pStyle w:val="TextBody"/>
        <w:bidi w:val="0"/>
        <w:jc w:val="start"/>
        <w:rPr/>
      </w:pPr>
      <w:r>
        <w:rPr>
          <w:rStyle w:val="Emphasis"/>
          <w:b w:val="false"/>
          <w:bCs w:val="false"/>
        </w:rPr>
        <w:t xml:space="preserve">Inside this folder there should be an __init__.py file in order to set the entire folder as a package. </w:t>
      </w:r>
    </w:p>
    <w:p>
      <w:pPr>
        <w:pStyle w:val="Heading3"/>
        <w:bidi w:val="0"/>
        <w:jc w:val="start"/>
        <w:rPr/>
      </w:pPr>
      <w:r>
        <w:rPr>
          <w:rStyle w:val="Emphasis"/>
        </w:rPr>
        <w:t>3. database</w:t>
      </w:r>
      <w:r>
        <w:rPr>
          <w:rStyle w:val="SourceText"/>
        </w:rPr>
        <w:t>.py</w:t>
      </w:r>
      <w:r>
        <w:rPr>
          <w:rStyle w:val="Emphasis"/>
        </w:rPr>
        <w:t xml:space="preserve"> - Database Core</w:t>
      </w:r>
    </w:p>
    <w:p>
      <w:pPr>
        <w:pStyle w:val="TextBody"/>
        <w:bidi w:val="0"/>
        <w:jc w:val="start"/>
        <w:rPr/>
      </w:pPr>
      <w:r>
        <w:rPr>
          <w:rStyle w:val="Emphasis"/>
          <w:b/>
          <w:bCs/>
        </w:rPr>
        <w:t>Core Purpose:</w:t>
      </w:r>
      <w:r>
        <w:rPr>
          <w:rStyle w:val="Emphasis"/>
          <w:b w:val="false"/>
          <w:bCs w:val="false"/>
        </w:rPr>
        <w:t xml:space="preserve"> Creates and connects to the database and sets the task table</w:t>
      </w:r>
    </w:p>
    <w:p>
      <w:pPr>
        <w:pStyle w:val="TextBody"/>
        <w:bidi w:val="0"/>
        <w:jc w:val="start"/>
        <w:rPr/>
      </w:pPr>
      <w:r>
        <w:rPr>
          <w:rStyle w:val="Emphasis"/>
          <w:b/>
          <w:bCs/>
        </w:rPr>
        <w:t>Responsibilities:</w:t>
      </w:r>
    </w:p>
    <w:p>
      <w:pPr>
        <w:pStyle w:val="TextBody"/>
        <w:numPr>
          <w:ilvl w:val="0"/>
          <w:numId w:val="2"/>
        </w:numPr>
        <w:tabs>
          <w:tab w:val="left" w:pos="709" w:leader="none"/>
        </w:tabs>
        <w:bidi w:val="0"/>
        <w:ind w:start="709" w:hanging="283"/>
        <w:jc w:val="start"/>
        <w:rPr/>
      </w:pPr>
      <w:r>
        <w:rPr/>
        <w:t>validates and creates the folder to locate the BD</w:t>
      </w:r>
    </w:p>
    <w:p>
      <w:pPr>
        <w:pStyle w:val="TextBody"/>
        <w:numPr>
          <w:ilvl w:val="0"/>
          <w:numId w:val="2"/>
        </w:numPr>
        <w:tabs>
          <w:tab w:val="left" w:pos="709" w:leader="none"/>
        </w:tabs>
        <w:bidi w:val="0"/>
        <w:ind w:start="709" w:hanging="283"/>
        <w:jc w:val="start"/>
        <w:rPr/>
      </w:pPr>
      <w:r>
        <w:rPr>
          <w:rStyle w:val="SourceText"/>
        </w:rPr>
        <w:t>Connects to the BD</w:t>
      </w:r>
    </w:p>
    <w:p>
      <w:pPr>
        <w:pStyle w:val="TextBody"/>
        <w:numPr>
          <w:ilvl w:val="0"/>
          <w:numId w:val="2"/>
        </w:numPr>
        <w:tabs>
          <w:tab w:val="left" w:pos="709" w:leader="none"/>
        </w:tabs>
        <w:bidi w:val="0"/>
        <w:ind w:start="709" w:hanging="283"/>
        <w:jc w:val="start"/>
        <w:rPr/>
      </w:pPr>
      <w:r>
        <w:rPr/>
        <w:t xml:space="preserve">Validate and create the Task table </w:t>
      </w:r>
    </w:p>
    <w:p>
      <w:pPr>
        <w:pStyle w:val="TextBody"/>
        <w:numPr>
          <w:ilvl w:val="0"/>
          <w:numId w:val="2"/>
        </w:numPr>
        <w:tabs>
          <w:tab w:val="left" w:pos="709" w:leader="none"/>
        </w:tabs>
        <w:bidi w:val="0"/>
        <w:ind w:start="709" w:hanging="283"/>
        <w:jc w:val="start"/>
        <w:rPr/>
      </w:pPr>
      <w:r>
        <w:rPr/>
        <w:t xml:space="preserve">The task table has the following configuration: </w:t>
      </w:r>
    </w:p>
    <w:p>
      <w:pPr>
        <w:pStyle w:val="TextBody"/>
        <w:numPr>
          <w:ilvl w:val="1"/>
          <w:numId w:val="2"/>
        </w:numPr>
        <w:tabs>
          <w:tab w:val="clear" w:pos="709"/>
          <w:tab w:val="left" w:pos="1418" w:leader="none"/>
        </w:tabs>
        <w:bidi w:val="0"/>
        <w:ind w:start="1418" w:hanging="283"/>
        <w:jc w:val="start"/>
        <w:rPr/>
      </w:pPr>
      <w:r>
        <w:rPr/>
        <w:t xml:space="preserve">ID integer primary key </w:t>
      </w:r>
    </w:p>
    <w:p>
      <w:pPr>
        <w:pStyle w:val="TextBody"/>
        <w:numPr>
          <w:ilvl w:val="1"/>
          <w:numId w:val="2"/>
        </w:numPr>
        <w:tabs>
          <w:tab w:val="clear" w:pos="709"/>
          <w:tab w:val="left" w:pos="1418" w:leader="none"/>
        </w:tabs>
        <w:bidi w:val="0"/>
        <w:ind w:start="1418" w:hanging="283"/>
        <w:jc w:val="start"/>
        <w:rPr/>
      </w:pPr>
      <w:r>
        <w:rPr/>
        <w:t>TASK -Text can not be null</w:t>
      </w:r>
    </w:p>
    <w:p>
      <w:pPr>
        <w:pStyle w:val="TextBody"/>
        <w:numPr>
          <w:ilvl w:val="1"/>
          <w:numId w:val="2"/>
        </w:numPr>
        <w:tabs>
          <w:tab w:val="clear" w:pos="709"/>
          <w:tab w:val="left" w:pos="1418" w:leader="none"/>
        </w:tabs>
        <w:bidi w:val="0"/>
        <w:ind w:start="1418" w:hanging="283"/>
        <w:jc w:val="start"/>
        <w:rPr/>
      </w:pPr>
      <w:r>
        <w:rPr/>
        <w:t xml:space="preserve">Description -Text </w:t>
      </w:r>
    </w:p>
    <w:p>
      <w:pPr>
        <w:pStyle w:val="TextBody"/>
        <w:numPr>
          <w:ilvl w:val="1"/>
          <w:numId w:val="2"/>
        </w:numPr>
        <w:tabs>
          <w:tab w:val="clear" w:pos="709"/>
          <w:tab w:val="left" w:pos="1418" w:leader="none"/>
        </w:tabs>
        <w:bidi w:val="0"/>
        <w:ind w:start="1418" w:hanging="283"/>
        <w:jc w:val="start"/>
        <w:rPr/>
      </w:pPr>
      <w:r>
        <w:rPr/>
        <w:t xml:space="preserve">creation_time Text is set automatically </w:t>
      </w:r>
    </w:p>
    <w:p>
      <w:pPr>
        <w:pStyle w:val="TextBody"/>
        <w:numPr>
          <w:ilvl w:val="1"/>
          <w:numId w:val="2"/>
        </w:numPr>
        <w:tabs>
          <w:tab w:val="clear" w:pos="709"/>
          <w:tab w:val="left" w:pos="1418" w:leader="none"/>
        </w:tabs>
        <w:bidi w:val="0"/>
        <w:ind w:start="1418" w:hanging="283"/>
        <w:jc w:val="start"/>
        <w:rPr/>
      </w:pPr>
      <w:r>
        <w:rPr/>
        <w:t>end_time -Text</w:t>
      </w:r>
    </w:p>
    <w:p>
      <w:pPr>
        <w:pStyle w:val="TextBody"/>
        <w:numPr>
          <w:ilvl w:val="1"/>
          <w:numId w:val="2"/>
        </w:numPr>
        <w:tabs>
          <w:tab w:val="clear" w:pos="709"/>
          <w:tab w:val="left" w:pos="1418" w:leader="none"/>
        </w:tabs>
        <w:bidi w:val="0"/>
        <w:ind w:start="1418" w:hanging="283"/>
        <w:jc w:val="start"/>
        <w:rPr/>
      </w:pPr>
      <w:r>
        <w:rPr/>
        <w:t>Finished -Text possible values (‘Y’ or ‘N’), default ‘N’</w:t>
      </w:r>
    </w:p>
    <w:p>
      <w:pPr>
        <w:pStyle w:val="TextBody"/>
        <w:numPr>
          <w:ilvl w:val="0"/>
          <w:numId w:val="2"/>
        </w:numPr>
        <w:tabs>
          <w:tab w:val="left" w:pos="709" w:leader="none"/>
        </w:tabs>
        <w:bidi w:val="0"/>
        <w:ind w:start="709" w:hanging="283"/>
        <w:jc w:val="start"/>
        <w:rPr/>
      </w:pPr>
      <w:r>
        <w:rPr>
          <w:rStyle w:val="Emphasis"/>
          <w:b/>
          <w:bCs/>
        </w:rPr>
        <w:br/>
      </w:r>
      <w:r>
        <w:rPr>
          <w:rStyle w:val="StrongEmphasis"/>
        </w:rPr>
        <w:t>Boundaries</w:t>
      </w:r>
      <w:r>
        <w:rPr>
          <w:rStyle w:val="Emphasis"/>
          <w:b/>
          <w:bCs/>
        </w:rPr>
        <w:t>:</w:t>
        <w:br/>
        <w:t>❌ Contains no API awareness</w:t>
        <w:br/>
        <w:t>❌ Implements no business rules</w:t>
        <w:br/>
        <w:t>✅ Pure database interaction</w:t>
      </w:r>
    </w:p>
    <w:p>
      <w:pPr>
        <w:pStyle w:val="TextBody"/>
        <w:bidi w:val="0"/>
        <w:jc w:val="start"/>
        <w:rPr/>
      </w:pPr>
      <w:r>
        <w:rPr>
          <w:rStyle w:val="Emphasis"/>
          <w:b/>
          <w:bCs/>
        </w:rPr>
        <w:t>4. crud.py – Database – Core</w:t>
      </w:r>
    </w:p>
    <w:p>
      <w:pPr>
        <w:pStyle w:val="TextBody"/>
        <w:bidi w:val="0"/>
        <w:jc w:val="start"/>
        <w:rPr/>
      </w:pPr>
      <w:r>
        <w:rPr>
          <w:rStyle w:val="Emphasis"/>
          <w:b/>
          <w:bCs/>
        </w:rPr>
        <w:t xml:space="preserve">Core Purpose: </w:t>
      </w:r>
      <w:r>
        <w:rPr>
          <w:rStyle w:val="Emphasis"/>
          <w:b w:val="false"/>
          <w:bCs w:val="false"/>
        </w:rPr>
        <w:t xml:space="preserve"> Performs de CRUD operations directly to the data base for the tasks entity</w:t>
      </w:r>
    </w:p>
    <w:p>
      <w:pPr>
        <w:pStyle w:val="TextBody"/>
        <w:bidi w:val="0"/>
        <w:jc w:val="start"/>
        <w:rPr/>
      </w:pPr>
      <w:r>
        <w:rPr>
          <w:rStyle w:val="Emphasis"/>
          <w:b/>
          <w:bCs/>
        </w:rPr>
        <w:t>Responsibilities:</w:t>
      </w:r>
    </w:p>
    <w:p>
      <w:pPr>
        <w:pStyle w:val="TextBody"/>
        <w:numPr>
          <w:ilvl w:val="0"/>
          <w:numId w:val="2"/>
        </w:numPr>
        <w:tabs>
          <w:tab w:val="left" w:pos="709" w:leader="none"/>
        </w:tabs>
        <w:bidi w:val="0"/>
        <w:ind w:start="709" w:hanging="283"/>
        <w:jc w:val="start"/>
        <w:rPr/>
      </w:pPr>
      <w:r>
        <w:rPr/>
        <w:t xml:space="preserve">Inserts new task </w:t>
      </w:r>
    </w:p>
    <w:p>
      <w:pPr>
        <w:pStyle w:val="TextBody"/>
        <w:numPr>
          <w:ilvl w:val="0"/>
          <w:numId w:val="2"/>
        </w:numPr>
        <w:tabs>
          <w:tab w:val="left" w:pos="709" w:leader="none"/>
        </w:tabs>
        <w:bidi w:val="0"/>
        <w:ind w:start="709" w:hanging="283"/>
        <w:jc w:val="start"/>
        <w:rPr/>
      </w:pPr>
      <w:r>
        <w:rPr/>
        <w:t xml:space="preserve">Reads individual and all information in the bd </w:t>
      </w:r>
    </w:p>
    <w:p>
      <w:pPr>
        <w:pStyle w:val="TextBody"/>
        <w:numPr>
          <w:ilvl w:val="0"/>
          <w:numId w:val="2"/>
        </w:numPr>
        <w:tabs>
          <w:tab w:val="left" w:pos="709" w:leader="none"/>
        </w:tabs>
        <w:bidi w:val="0"/>
        <w:ind w:start="709" w:hanging="283"/>
        <w:jc w:val="start"/>
        <w:rPr/>
      </w:pPr>
      <w:r>
        <w:rPr/>
        <w:t xml:space="preserve">updates the current information of the bd </w:t>
      </w:r>
    </w:p>
    <w:p>
      <w:pPr>
        <w:pStyle w:val="TextBody"/>
        <w:numPr>
          <w:ilvl w:val="0"/>
          <w:numId w:val="2"/>
        </w:numPr>
        <w:tabs>
          <w:tab w:val="left" w:pos="709" w:leader="none"/>
        </w:tabs>
        <w:bidi w:val="0"/>
        <w:ind w:start="709" w:hanging="283"/>
        <w:jc w:val="start"/>
        <w:rPr/>
      </w:pPr>
      <w:r>
        <w:rPr/>
        <w:t xml:space="preserve">deletes individual registries. </w:t>
      </w:r>
    </w:p>
    <w:p>
      <w:pPr>
        <w:pStyle w:val="TextBody"/>
        <w:bidi w:val="0"/>
        <w:jc w:val="start"/>
        <w:rPr/>
      </w:pPr>
      <w:r>
        <w:rPr>
          <w:rStyle w:val="StrongEmphasis"/>
        </w:rPr>
        <w:t>Boundaries</w:t>
      </w:r>
      <w:r>
        <w:rPr>
          <w:rStyle w:val="Emphasis"/>
          <w:b/>
          <w:bCs/>
        </w:rPr>
        <w:t>:</w:t>
        <w:br/>
        <w:t>❌ Contains no API awareness</w:t>
        <w:br/>
        <w:t>❌ Implements no business rules</w:t>
        <w:br/>
        <w:t>✅ Pure database interaction</w:t>
      </w:r>
    </w:p>
    <w:p>
      <w:pPr>
        <w:pStyle w:val="TextBody"/>
        <w:bidi w:val="0"/>
        <w:jc w:val="start"/>
        <w:rPr>
          <w:rStyle w:val="Emphasis"/>
          <w:b/>
          <w:b/>
          <w:bCs/>
        </w:rPr>
      </w:pPr>
      <w:r>
        <w:rPr/>
      </w:r>
    </w:p>
    <w:p>
      <w:pPr>
        <w:pStyle w:val="TextBody"/>
        <w:bidi w:val="0"/>
        <w:jc w:val="start"/>
        <w:rPr/>
      </w:pPr>
      <w:r>
        <w:rPr>
          <w:rStyle w:val="Emphasis"/>
          <w:b/>
          <w:bCs/>
        </w:rPr>
        <w:t>5. models.py – Database-Core</w:t>
      </w:r>
    </w:p>
    <w:p>
      <w:pPr>
        <w:pStyle w:val="TextBody"/>
        <w:bidi w:val="0"/>
        <w:jc w:val="start"/>
        <w:rPr/>
      </w:pPr>
      <w:r>
        <w:rPr>
          <w:rStyle w:val="Emphasis"/>
          <w:b/>
          <w:bCs/>
        </w:rPr>
        <w:t xml:space="preserve">Core Purpose: </w:t>
      </w:r>
      <w:r>
        <w:rPr>
          <w:rStyle w:val="Emphasis"/>
          <w:b w:val="false"/>
          <w:bCs w:val="false"/>
        </w:rPr>
        <w:t xml:space="preserve"> Set the data model of the responses needed in the CRUD operations </w:t>
      </w:r>
    </w:p>
    <w:p>
      <w:pPr>
        <w:pStyle w:val="TextBody"/>
        <w:bidi w:val="0"/>
        <w:jc w:val="start"/>
        <w:rPr/>
      </w:pPr>
      <w:r>
        <w:rPr>
          <w:rStyle w:val="Emphasis"/>
          <w:b/>
          <w:bCs/>
        </w:rPr>
        <w:t>Responsibilities:</w:t>
      </w:r>
    </w:p>
    <w:p>
      <w:pPr>
        <w:pStyle w:val="TextBody"/>
        <w:numPr>
          <w:ilvl w:val="0"/>
          <w:numId w:val="2"/>
        </w:numPr>
        <w:tabs>
          <w:tab w:val="left" w:pos="709" w:leader="none"/>
        </w:tabs>
        <w:bidi w:val="0"/>
        <w:ind w:start="709" w:hanging="283"/>
        <w:jc w:val="start"/>
        <w:rPr/>
      </w:pPr>
      <w:r>
        <w:rPr/>
        <w:t xml:space="preserve">Only Classes in this package </w:t>
      </w:r>
      <w:r>
        <w:rPr/>
        <w:t xml:space="preserve"> </w:t>
      </w:r>
    </w:p>
    <w:p>
      <w:pPr>
        <w:pStyle w:val="TextBody"/>
        <w:tabs>
          <w:tab w:val="left" w:pos="709" w:leader="none"/>
        </w:tabs>
        <w:bidi w:val="0"/>
        <w:ind w:start="709" w:hanging="283"/>
        <w:jc w:val="start"/>
        <w:rPr>
          <w:rStyle w:val="Emphasis"/>
          <w:b w:val="false"/>
          <w:b w:val="false"/>
          <w:bCs w:val="false"/>
        </w:rPr>
      </w:pPr>
      <w:r>
        <w:rPr/>
      </w:r>
    </w:p>
    <w:p>
      <w:pPr>
        <w:pStyle w:val="TextBody"/>
        <w:tabs>
          <w:tab w:val="left" w:pos="709" w:leader="none"/>
        </w:tabs>
        <w:bidi w:val="0"/>
        <w:ind w:hanging="0"/>
        <w:jc w:val="start"/>
        <w:rPr/>
      </w:pPr>
      <w:r>
        <w:rPr>
          <w:rStyle w:val="Emphasis"/>
          <w:b/>
          <w:bCs/>
        </w:rPr>
        <w:t>6. crud_router.py – Database Router</w:t>
      </w:r>
    </w:p>
    <w:p>
      <w:pPr>
        <w:pStyle w:val="TextBody"/>
        <w:tabs>
          <w:tab w:val="left" w:pos="709" w:leader="none"/>
        </w:tabs>
        <w:bidi w:val="0"/>
        <w:ind w:hanging="0"/>
        <w:jc w:val="start"/>
        <w:rPr/>
      </w:pPr>
      <w:r>
        <w:rPr>
          <w:rStyle w:val="Emphasis"/>
          <w:b/>
          <w:bCs/>
        </w:rPr>
        <w:t xml:space="preserve">Core Purpose: </w:t>
      </w:r>
      <w:r>
        <w:rPr>
          <w:rStyle w:val="Emphasis"/>
          <w:b w:val="false"/>
          <w:bCs w:val="false"/>
        </w:rPr>
        <w:t xml:space="preserve"> Creates the API router to handle the CRUD operations, this method uses crud.py and models.py to handle the logic, it also uses JSONResponse from fastapi for the answers of each operations. </w:t>
      </w:r>
    </w:p>
    <w:p>
      <w:pPr>
        <w:pStyle w:val="TextBody"/>
        <w:bidi w:val="0"/>
        <w:jc w:val="start"/>
        <w:rPr/>
      </w:pPr>
      <w:r>
        <w:rPr>
          <w:rStyle w:val="Emphasis"/>
          <w:b/>
          <w:bCs/>
        </w:rPr>
        <w:t>Responsibilities:</w:t>
      </w:r>
    </w:p>
    <w:p>
      <w:pPr>
        <w:pStyle w:val="TextBody"/>
        <w:numPr>
          <w:ilvl w:val="0"/>
          <w:numId w:val="2"/>
        </w:numPr>
        <w:tabs>
          <w:tab w:val="left" w:pos="709" w:leader="none"/>
        </w:tabs>
        <w:bidi w:val="0"/>
        <w:ind w:start="709" w:hanging="283"/>
        <w:jc w:val="start"/>
        <w:rPr/>
      </w:pPr>
      <w:r>
        <w:rPr>
          <w:rStyle w:val="Emphasis"/>
          <w:b w:val="false"/>
          <w:bCs w:val="false"/>
        </w:rPr>
        <w:t>POST operation in the creation of new tasks</w:t>
      </w:r>
    </w:p>
    <w:p>
      <w:pPr>
        <w:pStyle w:val="TextBody"/>
        <w:numPr>
          <w:ilvl w:val="0"/>
          <w:numId w:val="2"/>
        </w:numPr>
        <w:tabs>
          <w:tab w:val="left" w:pos="709" w:leader="none"/>
        </w:tabs>
        <w:bidi w:val="0"/>
        <w:ind w:start="709" w:hanging="283"/>
        <w:jc w:val="start"/>
        <w:rPr/>
      </w:pPr>
      <w:r>
        <w:rPr>
          <w:rStyle w:val="Emphasis"/>
          <w:b w:val="false"/>
          <w:bCs w:val="false"/>
        </w:rPr>
        <w:t xml:space="preserve">GET operation for the get all information query. </w:t>
      </w:r>
    </w:p>
    <w:p>
      <w:pPr>
        <w:pStyle w:val="TextBody"/>
        <w:numPr>
          <w:ilvl w:val="0"/>
          <w:numId w:val="2"/>
        </w:numPr>
        <w:tabs>
          <w:tab w:val="left" w:pos="709" w:leader="none"/>
        </w:tabs>
        <w:bidi w:val="0"/>
        <w:ind w:start="709" w:hanging="283"/>
        <w:jc w:val="start"/>
        <w:rPr/>
      </w:pPr>
      <w:r>
        <w:rPr>
          <w:rStyle w:val="Emphasis"/>
          <w:b w:val="false"/>
          <w:bCs w:val="false"/>
        </w:rPr>
        <w:t xml:space="preserve">PUT operation for update tasks </w:t>
      </w:r>
    </w:p>
    <w:p>
      <w:pPr>
        <w:pStyle w:val="TextBody"/>
        <w:numPr>
          <w:ilvl w:val="0"/>
          <w:numId w:val="2"/>
        </w:numPr>
        <w:tabs>
          <w:tab w:val="left" w:pos="709" w:leader="none"/>
        </w:tabs>
        <w:bidi w:val="0"/>
        <w:ind w:start="709" w:hanging="283"/>
        <w:jc w:val="start"/>
        <w:rPr/>
      </w:pPr>
      <w:r>
        <w:rPr>
          <w:rStyle w:val="Emphasis"/>
          <w:b w:val="false"/>
          <w:bCs w:val="false"/>
        </w:rPr>
        <w:t xml:space="preserve">DELETE operation to delete information from the data base. </w:t>
      </w:r>
    </w:p>
    <w:p>
      <w:pPr>
        <w:pStyle w:val="TextBody"/>
        <w:tabs>
          <w:tab w:val="left" w:pos="709" w:leader="none"/>
        </w:tabs>
        <w:bidi w:val="0"/>
        <w:ind w:start="709" w:hanging="283"/>
        <w:jc w:val="start"/>
        <w:rPr>
          <w:rStyle w:val="Emphasis"/>
          <w:b w:val="false"/>
          <w:b w:val="false"/>
          <w:bCs w:val="false"/>
        </w:rPr>
      </w:pPr>
      <w:r>
        <w:rPr/>
      </w:r>
    </w:p>
    <w:p>
      <w:pPr>
        <w:pStyle w:val="TextBody"/>
        <w:tabs>
          <w:tab w:val="left" w:pos="709" w:leader="none"/>
        </w:tabs>
        <w:bidi w:val="0"/>
        <w:ind w:hanging="0"/>
        <w:jc w:val="start"/>
        <w:rPr>
          <w:rStyle w:val="Emphasis"/>
          <w:b w:val="false"/>
          <w:b w:val="false"/>
          <w:bCs w:val="false"/>
        </w:rPr>
      </w:pPr>
      <w:r>
        <w:rPr/>
      </w:r>
    </w:p>
    <w:p>
      <w:pPr>
        <w:pStyle w:val="TextBody"/>
        <w:bidi w:val="0"/>
        <w:jc w:val="start"/>
        <w:rPr>
          <w:rStyle w:val="Emphasis"/>
          <w:b/>
          <w:b/>
          <w:bCs/>
        </w:rPr>
      </w:pPr>
      <w:r>
        <w:rPr>
          <w:b/>
          <w:bCs/>
        </w:rPr>
      </w:r>
    </w:p>
    <w:p>
      <w:pPr>
        <w:pStyle w:val="TextBody"/>
        <w:bidi w:val="0"/>
        <w:spacing w:before="0" w:after="140"/>
        <w:jc w:val="start"/>
        <w:rPr>
          <w:rStyle w:val="Emphasis"/>
          <w:b/>
          <w:b/>
          <w:bC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StrongEmphasis">
    <w:name w:val="Strong Emphasis"/>
    <w:qFormat/>
    <w:rPr>
      <w:b/>
      <w:bCs/>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LibreOffice/7.3.7.2$Linux_X86_64 LibreOffice_project/30$Build-2</Application>
  <AppVersion>15.0000</AppVersion>
  <Pages>3</Pages>
  <Words>386</Words>
  <Characters>2143</Characters>
  <CharactersWithSpaces>2476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2025-07-06T10:01:42Z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