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ws4cph"/>
        <w:numPr/>
        <w:pBdr>
          <w:bottom/>
        </w:pBdr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AEB"/>
          <w:spacing w:val="0"/>
          <w:sz w:val="33"/>
          <w:u w:val="none"/>
          <w:shd w:val="clear" w:color="auto" w:fill="auto"/>
        </w:rPr>
        <w:t>LangGraph 对话接口实施指南</w:t>
      </w:r>
      <w:r>
        <w:rPr>
          <w:rFonts w:ascii="Optima" w:hAnsi="Optima" w:cs="Optima"/>
          <w:b/>
          <w:i w:val="false"/>
          <w:strike w:val="false"/>
          <w:color w:val="0E8AEB"/>
          <w:spacing w:val="0"/>
          <w:sz w:val="33"/>
          <w:u w:val="none"/>
          <w:shd w:val="clear" w:color="auto" w:fill="auto"/>
        </w:rPr>
        <w:t>1</w:t>
      </w:r>
      <w:r>
        <w:rPr>
          <w:rFonts w:ascii="Optima" w:hAnsi="Optima" w:cs="Optima"/>
          <w:b/>
          <w:i w:val="false"/>
          <w:strike w:val="false"/>
          <w:color w:val="0E8AEB"/>
          <w:spacing w:val="0"/>
          <w:sz w:val="33"/>
          <w:u w:val="none"/>
          <w:shd w:val="clear" w:color="auto" w:fill="auto"/>
        </w:rPr>
        <w:t>2</w:t>
      </w:r>
      <w:r>
        <w:rPr>
          <w:rFonts w:ascii="Optima" w:hAnsi="Optima" w:cs="Optima"/>
          <w:b/>
          <w:i w:val="false"/>
          <w:strike w:val="false"/>
          <w:color w:val="0E8AEB"/>
          <w:spacing w:val="0"/>
          <w:sz w:val="33"/>
          <w:u w:val="none"/>
          <w:shd w:val="clear" w:color="auto" w:fill="auto"/>
        </w:rPr>
        <w:t>1</w:t>
      </w:r>
      <w:r>
        <w:rPr>
          <w:rFonts w:ascii="Optima" w:hAnsi="Optima" w:cs="Optima"/>
          <w:b/>
          <w:i w:val="false"/>
          <w:strike w:val="false"/>
          <w:color w:val="0E8AEB"/>
          <w:spacing w:val="0"/>
          <w:sz w:val="33"/>
          <w:u w:val="none"/>
          <w:shd w:val="clear" w:color="auto" w:fill="auto"/>
        </w:rPr>
        <w:t>5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本文档旨在为产品经理和前端开发工程师提供清晰的指引，确保 LangGraph 对话功能能够高效、准确地落地实施。</w:t>
      </w:r>
    </w:p>
    <w:p>
      <w:pPr>
        <w:pStyle w:val="a9o0wo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AEB"/>
          <w:spacing w:val="0"/>
          <w:sz w:val="27"/>
          <w:u w:val="none"/>
          <w:shd w:val="clear" w:color="auto" w:fill="auto"/>
        </w:rPr>
        <w:t>📋 第一部分：产品经理必读 - 业务价值与用户体验</w:t>
      </w:r>
    </w:p>
    <w:p>
      <w:pPr>
        <w:pStyle w:val="p5yhh9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1. 核心功能是什么？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这是一个能实时与AI助手对话的接口，它最大的特点是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“流式响应”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，就像真人打字一样，AI的回答会一个字一个字地出现，而不是等待全部完成后一次性显示。此外，系统还支持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中断生成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和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历史会话回溯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，为用户提供完整的对话控制权。</w:t>
      </w:r>
    </w:p>
    <w:p>
      <w:pPr>
        <w:pStyle w:val="9ddjy2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2. 它能带来什么价值？</w:t>
      </w:r>
    </w:p>
    <w:p>
      <w:pPr>
        <w:numPr>
          <w:ilvl w:val="0"/>
          <w:numId w:val="1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极致的实时体验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：用户提问后立即看到AI“思考”和回答，无需等待，体验流畅。</w:t>
      </w:r>
    </w:p>
    <w:p>
      <w:pPr>
        <w:numPr>
          <w:ilvl w:val="0"/>
          <w:numId w:val="1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智能工具调用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：当AI需要回答专业问题时（如“隆基绿能的财务数据”），它会自动调用后台的“金融数据”工具进行查询，并将结果展示给用户。</w:t>
      </w:r>
    </w:p>
    <w:p>
      <w:pPr>
        <w:numPr>
          <w:ilvl w:val="0"/>
          <w:numId w:val="1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多轮对话记忆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：AI能记住上下文，支持连续的、有逻辑的对话。</w:t>
      </w:r>
    </w:p>
    <w:p>
      <w:pPr>
        <w:numPr>
          <w:ilvl w:val="0"/>
          <w:numId w:val="1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用户可控性强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：用户可以随时中断不满意的回答，并随时查看和恢复历史对话。</w:t>
      </w:r>
    </w:p>
    <w:p>
      <w:pPr>
        <w:numPr>
          <w:ilvl w:val="0"/>
          <w:numId w:val="1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安全合规保障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：自动识别并拦截不合规内容，返回标准提示语。</w:t>
      </w:r>
    </w:p>
    <w:p>
      <w:pPr>
        <w:pStyle w:val="680p6k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3. 用户交互流程是怎样的？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drawing>
          <wp:inline distT="0" distB="0" distL="0" distR="0">
            <wp:extent cx="5760085" cy="830706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83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drawing>
          <wp:inline distT="0" distB="0" distL="0" distR="0">
            <wp:extent cx="5760085" cy="242801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42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656310" cy="1093844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656310" cy="1093844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r2la99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4. 需要关注的关键交互点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drawing>
          <wp:inline distT="0" distB="0" distL="0" distR="0">
            <wp:extent cx="5760085" cy="809845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80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we7snu"/>
        <w:tblLayout w:type="fixed"/>
      </w:tblPr>
      <w:tblGrid>
        <w:gridCol w:w="3324"/>
        <w:gridCol w:w="2646"/>
        <w:gridCol w:w="3026"/>
      </w:tblGrid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后端事件/接口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前端应展示的效果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产品设计要点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messages/partial (文本)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打字机效果，逐字显示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确保动画流畅，无卡顿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messages/partial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 xml:space="preserve"> (工具调用)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显示“正在调用【XX】工具...”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给用户明确的心理预期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messages/complete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展示工具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原生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调用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结果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结果需美观、易读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error / messages/invalid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友好的错误提示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提示语清晰，告知用户下一步操作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用户点击“停止”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立即中断打字机效果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按钮响应迅速，状态切换明确</w:t>
            </w:r>
          </w:p>
        </w:tc>
      </w:tr>
      <w:tr>
        <w:trPr/>
        <w:tc>
          <w:tcPr>
            <w:tcW w:w="3324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用户查看历史</w:t>
            </w:r>
          </w:p>
        </w:tc>
        <w:tc>
          <w:tcPr>
            <w:tcW w:w="264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加载并展示历史会话列表和详情</w:t>
            </w:r>
          </w:p>
        </w:tc>
        <w:tc>
          <w:tcPr>
            <w:tcW w:w="302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列表需清晰（标题、时间），详情需完整</w:t>
            </w:r>
          </w:p>
        </w:tc>
      </w:tr>
    </w:tbl>
    <w:p>
      <w:pPr>
        <w:pStyle w:val="wc039f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AEB"/>
          <w:spacing w:val="0"/>
          <w:sz w:val="27"/>
          <w:u w:val="none"/>
          <w:shd w:val="clear" w:color="auto" w:fill="auto"/>
        </w:rPr>
        <w:t>🛠️ 第二部分：开发者必读 - 技术规范与实现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本部分分为两块：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核心对话接口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和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会话管理接口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。</w:t>
      </w:r>
    </w:p>
    <w:p>
      <w:pPr>
        <w:pStyle w:val="zmnfvs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A. 核心对话接口</w:t>
      </w:r>
    </w:p>
    <w:p>
      <w:pPr>
        <w:pStyle w:val="5m7ud5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00000"/>
          <w:spacing w:val="0"/>
          <w:sz w:val="27"/>
          <w:u w:val="none"/>
          <w:shd w:val="clear" w:color="auto" w:fill="auto"/>
        </w:rPr>
        <w:t>1. 接口速览</w:t>
      </w:r>
    </w:p>
    <w:tbl>
      <w:tblPr>
        <w:tblStyle w:val="zovgb5"/>
        <w:tblLayout w:type="fixed"/>
      </w:tblPr>
      <w:tblGrid>
        <w:gridCol w:w="2831"/>
        <w:gridCol w:w="5955"/>
      </w:tblGrid>
      <w:tr>
        <w:trPr/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值</w:t>
            </w:r>
          </w:p>
        </w:tc>
      </w:tr>
      <w:tr>
        <w:trPr/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请求方法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POST</w:t>
            </w:r>
          </w:p>
        </w:tc>
      </w:tr>
      <w:tr>
        <w:trPr>
          <w:wBefore/>
          <w:trHeight/>
        </w:trPr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URL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color/>
              </w:rPr>
              <w:t>http://192.168.4.225:3</w:t>
            </w:r>
            <w:r>
              <w:rPr>
                <w:color/>
              </w:rPr>
              <w:t>0</w:t>
            </w:r>
            <w:r>
              <w:rPr>
                <w:color/>
              </w:rPr>
              <w:t>7</w:t>
            </w:r>
            <w:r>
              <w:rPr>
                <w:color/>
              </w:rPr>
              <w:t>3</w:t>
            </w:r>
            <w:r>
              <w:rPr>
                <w:color/>
              </w:rPr>
              <w:t>0</w:t>
            </w:r>
          </w:p>
        </w:tc>
      </w:tr>
      <w:tr>
        <w:trPr/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请求地址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/smart-tdx-wenda/agent/stream/chat</w:t>
            </w:r>
          </w:p>
        </w:tc>
      </w:tr>
      <w:tr>
        <w:trPr/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Content-Type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application/json</w:t>
            </w:r>
          </w:p>
        </w:tc>
      </w:tr>
      <w:tr>
        <w:trPr/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响应类型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text/event-stream (SSE)</w:t>
            </w:r>
          </w:p>
        </w:tc>
      </w:tr>
      <w:tr>
        <w:trPr>
          <w:wBefore/>
          <w:trHeight/>
        </w:trPr>
        <w:tc>
          <w:tcPr>
            <w:tcW w:w="283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tdx-auth</w:t>
            </w:r>
          </w:p>
        </w:tc>
        <w:tc>
          <w:tcPr>
            <w:tcW w:w="595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用户登录后的token</w:t>
            </w:r>
          </w:p>
        </w:tc>
      </w:tr>
    </w:tbl>
    <w:p>
      <w:pPr>
        <w:pStyle w:val="h9sthm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00000"/>
          <w:spacing w:val="0"/>
          <w:sz w:val="27"/>
          <w:u w:val="none"/>
          <w:shd w:val="clear" w:color="auto" w:fill="auto"/>
        </w:rPr>
        <w:t>2. 请求参数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3gnnw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hx627"/>
                          <w:rPr/>
                        </w:pPr>
                        <w:r>
                          <w:rPr>
                            <w:rStyle w:val="4495oj"/>
                          </w:rPr>
                          <w:t>{</w:t>
                        </w:r>
                      </w:p>
                      <w:p>
                        <w:pPr>
                          <w:pStyle w:val="shx627"/>
                          <w:rPr/>
                        </w:pPr>
                        <w:r>
                          <w:rPr>
                            <w:rStyle w:val="4495oj"/>
                          </w:rPr>
                          <w:t>  "content": "string",    // 必填。用户输入的问题</w:t>
                        </w:r>
                      </w:p>
                      <w:p>
                        <w:pPr>
                          <w:pStyle w:val="shx627"/>
                          <w:rPr/>
                        </w:pPr>
                        <w:r>
                          <w:rPr>
                            <w:rStyle w:val="4495oj"/>
                          </w:rPr>
                          <w:t>  "agent": "</w:t>
                        </w:r>
                        <w:r>
                          <w:rPr/>
                          <w:t>manager</w:t>
                        </w:r>
                        <w:r>
                          <w:rPr>
                            <w:rStyle w:val="4495oj"/>
                          </w:rPr>
                          <w:t>", </w:t>
                        </w:r>
                        <w:r>
                          <w:rPr>
                            <w:rStyle w:val="4495oj"/>
                          </w:rPr>
                          <w:t xml:space="preserve"> 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Style w:val="mgr7rd"/>
                          </w:rPr>
                          <w:t xml:space="preserve"> </w:t>
                        </w:r>
                        <w:r>
                          <w:rPr>
                            <w:rStyle w:val="4495oj"/>
                          </w:rPr>
                          <w:t>// 必填，由后端</w:t>
                        </w:r>
                        <w:r>
                          <w:rPr/>
                          <w:t>定义</w:t>
                        </w:r>
                        <w:r>
                          <w:rPr/>
                          <w:t>：</w:t>
                        </w:r>
                        <w:r>
                          <w:rPr>
                            <w:rStyle w:val="4495oj"/>
                          </w:rPr>
                          <w:t>manager</w:t>
                        </w:r>
                        <w:r>
                          <w:rPr>
                            <w:rStyle w:val="4495oj"/>
                          </w:rPr>
                          <w:t>(</w:t>
                        </w:r>
                        <w:r>
                          <w:rPr>
                            <w:rStyle w:val="4495oj"/>
                          </w:rPr>
                          <w:t>总控</w:t>
                        </w:r>
                        <w:r>
                          <w:rPr>
                            <w:rStyle w:val="4495oj"/>
                          </w:rPr>
                          <w:t>)</w:t>
                        </w:r>
                        <w:r>
                          <w:rPr>
                            <w:rStyle w:val="4495oj"/>
                          </w:rPr>
                          <w:t>/</w:t>
                        </w:r>
                        <w:r>
                          <w:rPr>
                            <w:rStyle w:val="4495oj"/>
                          </w:rPr>
                          <w:t>wenda</w:t>
                        </w:r>
                        <w:r>
                          <w:rPr>
                            <w:rStyle w:val="4495oj"/>
                          </w:rPr>
                          <w:t>（</w:t>
                        </w:r>
                        <w:r>
                          <w:rPr>
                            <w:rStyle w:val="4495oj"/>
                          </w:rPr>
                          <w:t>问</w:t>
                        </w:r>
                        <w:r>
                          <w:rPr>
                            <w:rStyle w:val="4495oj"/>
                          </w:rPr>
                          <w:t>小</w:t>
                        </w:r>
                        <w:r>
                          <w:rPr>
                            <w:rStyle w:val="4495oj"/>
                          </w:rPr>
                          <w:t>达</w:t>
                        </w:r>
                        <w:r>
                          <w:rPr>
                            <w:rStyle w:val="4495oj"/>
                          </w:rPr>
                          <w:t>）</w:t>
                        </w:r>
                      </w:p>
                      <w:p>
                        <w:pPr>
                          <w:pStyle w:val="shx627"/>
                          <w:rPr/>
                        </w:pPr>
                        <w:r>
                          <w:rPr>
                            <w:rStyle w:val="4495oj"/>
                          </w:rPr>
                          <w:t>  "threadId": "string"，  // 可选。会话ID，用于多轮对话</w:t>
                        </w:r>
                      </w:p>
                      <w:p>
                        <w:pPr>
                          <w:pStyle w:val="shx627"/>
                          <w:rPr/>
                        </w:pPr>
                        <w:r>
                          <w:rPr>
                            <w:rStyle w:val="uoos1v"/>
                          </w:rPr>
                          <w:t xml:space="preserve"> </w:t>
                        </w:r>
                        <w:r>
                          <w:rPr>
                            <w:rStyle w:val="mgr7rd"/>
                          </w:rPr>
                          <w:t xml:space="preserve"> </w:t>
                        </w:r>
                        <w:r>
                          <w:rPr>
                            <w:rStyle w:val="4495oj"/>
                          </w:rPr>
                          <w:t xml:space="preserve">"think": </w:t>
                        </w:r>
                        <w:r>
                          <w:rPr>
                            <w:rStyle w:val="mgr7rd"/>
                          </w:rPr>
                          <w:t>false</w:t>
                        </w:r>
                        <w:r>
                          <w:rPr>
                            <w:rStyle w:val="pgn0rw"/>
                          </w:rPr>
                          <w:t xml:space="preserve"> </w:t>
                        </w:r>
                        <w:r>
                          <w:rPr>
                            <w:rStyle w:val="mgr7rd"/>
                          </w:rPr>
                          <w:t xml:space="preserve"> </w:t>
                        </w:r>
                        <w:r>
                          <w:rPr>
                            <w:rStyle w:val="mgr7rd"/>
                          </w:rPr>
                          <w:t xml:space="preserve">     </w:t>
                        </w:r>
                        <w:r>
                          <w:rPr>
                            <w:rStyle w:val="mgr7rd"/>
                          </w:rPr>
                          <w:t xml:space="preserve">   </w:t>
                        </w:r>
                        <w:r>
                          <w:rPr>
                            <w:rStyle w:val="mgr7rd"/>
                          </w:rPr>
                          <w:t xml:space="preserve"> </w:t>
                        </w:r>
                        <w:r>
                          <w:rPr>
                            <w:rStyle w:val="4495oj"/>
                          </w:rPr>
                          <w:t>// 可选</w:t>
                        </w:r>
                        <w:r>
                          <w:rPr>
                            <w:rStyle w:val="n7p8n6"/>
                          </w:rPr>
                          <w:t>，</w:t>
                        </w:r>
                        <w:r>
                          <w:rPr>
                            <w:rStyle w:val="n7p8n6"/>
                          </w:rPr>
                          <w:t>是否</w:t>
                        </w:r>
                        <w:r>
                          <w:rPr>
                            <w:rStyle w:val="n7p8n6"/>
                          </w:rPr>
                          <w:t>开启</w:t>
                        </w:r>
                        <w:r>
                          <w:rPr>
                            <w:rStyle w:val="n7p8n6"/>
                          </w:rPr>
                          <w:t>深度思考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关键逻辑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：</w:t>
      </w:r>
    </w:p>
    <w:p>
      <w:pPr>
        <w:numPr>
          <w:ilvl w:val="0"/>
          <w:numId w:val="2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首次对话可不传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threadId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。</w:t>
      </w:r>
    </w:p>
    <w:p>
      <w:pPr>
        <w:numPr>
          <w:ilvl w:val="0"/>
          <w:numId w:val="2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后端会在响应的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messages/metadata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事件中返回新创建的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threadId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和本次执行的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runId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，前端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必须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保存它们。</w:t>
      </w:r>
    </w:p>
    <w:p>
      <w:pPr>
        <w:pStyle w:val="ix22lx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00000"/>
          <w:spacing w:val="0"/>
          <w:sz w:val="27"/>
          <w:u w:val="none"/>
          <w:shd w:val="clear" w:color="auto" w:fill="auto"/>
        </w:rPr>
        <w:t>3. SSE 流式响应详解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响应不是一次性返回的JSON，而是由多个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event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 组成的数据流。每个事件包含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event: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、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data: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 和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id: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 三行。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你必须正确解析这种流式格式，而不是当作普通HTTP请求处理。</w:t>
      </w:r>
    </w:p>
    <w:p>
      <w:pPr>
        <w:pStyle w:val="p5yhh9"/>
        <w:numPr/>
        <w:pBdr>
          <w:bottom/>
        </w:pBdr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响应示例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o6yvm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error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代理ID不能为空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1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metadata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y2inth"/>
                          </w:rPr>
                          <w:t>1764669029928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0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cjf09f"/>
                          </w:rPr>
                          <w:t>{</w:t>
                        </w:r>
                        <w:r>
                          <w:rPr>
                            <w:rStyle w:val="tz7h1u"/>
                          </w:rPr>
                          <w:t>"run_id"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"019ade78-7abf-75a1-98c3-ab57c5e25c25"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tz7h1u"/>
                          </w:rPr>
                          <w:t>"attempt"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y2inth"/>
                          </w:rPr>
                          <w:t>1</w:t>
                        </w:r>
                        <w:r>
                          <w:rPr>
                            <w:rStyle w:val="cjf09f"/>
                          </w:rPr>
                          <w:t>}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messages</w:t>
                        </w:r>
                        <w:r>
                          <w:rPr>
                            <w:rStyle w:val="z9u5zj"/>
                          </w:rPr>
                          <w:t>/</w:t>
                        </w:r>
                        <w:r>
                          <w:rPr>
                            <w:rStyle w:val="mgr7rd"/>
                          </w:rPr>
                          <w:t>metadata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y2inth"/>
                          </w:rPr>
                          <w:t>1764669030271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0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cjf09f"/>
                          </w:rPr>
                          <w:t>{</w:t>
                        </w:r>
                        <w:r>
                          <w:rPr>
                            <w:rStyle w:val="tz7h1u"/>
                          </w:rPr>
                          <w:t>"lc_run--7c25b5d0-471b-4f3b-a40c-8c4883dcb00c"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cjf09f"/>
                          </w:rPr>
                          <w:t>{</w:t>
                        </w:r>
                        <w:r>
                          <w:rPr>
                            <w:rStyle w:val="tz7h1u"/>
                          </w:rPr>
                          <w:t>"metadata"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cjf09f"/>
                          </w:rPr>
                          <w:t>{</w:t>
                        </w:r>
                        <w:r>
                          <w:rPr>
                            <w:rStyle w:val="tz7h1u"/>
                          </w:rPr>
                          <w:t>"created_by"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"system"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"graph_id"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"agent"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tz7h1u"/>
                          </w:rPr>
                          <w:t>"assistant_id"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"fe096781-5601-53d2-b2f6-0d3403f7e9ca"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tz7h1u"/>
                          </w:rPr>
                          <w:t>"run_attempt"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y2inth"/>
                          </w:rPr>
                          <w:t>1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"langgraph_version"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"1.0.3"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"langgraph_api_version"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"0.5.26"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"langgraph_plan"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"developer"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"langgraph_host"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"self-hosted"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"langgraph_api_url"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"http://127.0.0.1:2024"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"langgraph_request_id"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"06445f21-7992-4f3e-85ed-f54a7c3b0516"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"run_id"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"019ade78-7abf-75a1-98c3-ab57c5e25c25"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"thread_id"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"92c63725-d222-46d2-812a-b76febeb9460"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"user_id"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"langgraph_step"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y2inth"/>
                          </w:rPr>
                          <w:t>1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"langgraph_node"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"agent"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"langgraph_triggers"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cjf09f"/>
                          </w:rPr>
                          <w:t>[</w:t>
                        </w:r>
                        <w:r>
                          <w:rPr>
                            <w:rStyle w:val="tz7h1u"/>
                          </w:rPr>
                          <w:t>"branch:to:agent"</w:t>
                        </w:r>
                        <w:r>
                          <w:rPr>
                            <w:rStyle w:val="cjf09f"/>
                          </w:rPr>
                          <w:t>],</w:t>
                        </w:r>
                        <w:r>
                          <w:rPr>
                            <w:rStyle w:val="tz7h1u"/>
                          </w:rPr>
                          <w:t>"langgraph_path"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cjf09f"/>
                          </w:rPr>
                          <w:t>[</w:t>
                        </w:r>
                        <w:r>
                          <w:rPr>
                            <w:rStyle w:val="tz7h1u"/>
                          </w:rPr>
                          <w:t>"__pregel_pull"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"agent"</w:t>
                        </w:r>
                        <w:r>
                          <w:rPr>
                            <w:rStyle w:val="cjf09f"/>
                          </w:rPr>
                          <w:t>],</w:t>
                        </w:r>
                        <w:r>
                          <w:rPr>
                            <w:rStyle w:val="tz7h1u"/>
                          </w:rPr>
                          <w:t>"langgraph_checkpoint_ns"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"agent:0044ddb9-657a-9bb4-73ec-f59e0054d26e"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"langgraph_auth_user_id"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"checkpoint_ns"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"agent:0044ddb9-657a-9bb4-73ec-f59e0054d26e"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"ls_provider"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"openai"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"ls_model_name"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"glm-4.5-air"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"ls_model_type"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"chat"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"ls_temperature"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y2inth"/>
                          </w:rPr>
                          <w:t>0.0</w:t>
                        </w:r>
                        <w:r>
                          <w:rPr>
                            <w:rStyle w:val="cjf09f"/>
                          </w:rPr>
                          <w:t>}}}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messages</w:t>
                        </w:r>
                        <w:r>
                          <w:rPr>
                            <w:rStyle w:val="z9u5zj"/>
                          </w:rPr>
                          <w:t>/</w:t>
                        </w:r>
                        <w:r>
                          <w:rPr>
                            <w:rStyle w:val="mgr7rd"/>
                          </w:rPr>
                          <w:t>partial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y2inth"/>
                          </w:rPr>
                          <w:t>1764669032504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0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cjf09f"/>
                          </w:rPr>
                          <w:t>[{</w:t>
                        </w:r>
                        <w:r>
                          <w:rPr>
                            <w:rStyle w:val="tz7h1u"/>
                          </w:rPr>
                          <w:t>"content"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"工具的原始响应结果"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"tool_calls"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cjf09f"/>
                          </w:rPr>
                          <w:t>[{</w:t>
                        </w:r>
                        <w:r>
                          <w:rPr>
                            <w:rStyle w:val="tz7h1u"/>
                          </w:rPr>
                          <w:t>"name"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"金融数据"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"args"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cjf09f"/>
                          </w:rPr>
                          <w:t>{</w:t>
                        </w:r>
                        <w:r>
                          <w:rPr>
                            <w:rStyle w:val="tz7h1u"/>
                          </w:rPr>
                          <w:t>"category"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"A股"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"message"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"隆基绿能的市盈率..."</w:t>
                        </w:r>
                        <w:r>
                          <w:rPr>
                            <w:rStyle w:val="cjf09f"/>
                          </w:rPr>
                          <w:t>},</w:t>
                        </w:r>
                        <w:r>
                          <w:rPr>
                            <w:rStyle w:val="tz7h1u"/>
                          </w:rPr>
                          <w:t>"id"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"call_aae06dd53b854e0083b0fa77"</w:t>
                        </w:r>
                        <w:r>
                          <w:rPr>
                            <w:rStyle w:val="cjf09f"/>
                          </w:rPr>
                          <w:t>}]}]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messages</w:t>
                        </w:r>
                        <w:r>
                          <w:rPr>
                            <w:rStyle w:val="z9u5zj"/>
                          </w:rPr>
                          <w:t>/</w:t>
                        </w:r>
                        <w:r>
                          <w:rPr>
                            <w:rStyle w:val="mgr7rd"/>
                          </w:rPr>
                          <w:t>complete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y2inth"/>
                          </w:rPr>
                          <w:t>1764669033905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0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cjf09f"/>
                          </w:rPr>
                          <w:t>[{</w:t>
                        </w:r>
                        <w:r>
                          <w:rPr>
                            <w:rStyle w:val="tz7h1u"/>
                          </w:rPr>
                          <w:t>"content"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"模型最终应答"</w:t>
                        </w:r>
                        <w:r>
                          <w:rPr>
                            <w:rStyle w:val="cjf09f"/>
                          </w:rPr>
                          <w:t>,</w:t>
                        </w:r>
                        <w:r>
                          <w:rPr>
                            <w:rStyle w:val="tz7h1u"/>
                          </w:rPr>
                          <w:t>"status"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tz7h1u"/>
                          </w:rPr>
                          <w:t>"success"</w:t>
                        </w:r>
                        <w:r>
                          <w:rPr>
                            <w:rStyle w:val="cjf09f"/>
                          </w:rPr>
                          <w:t>}]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event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messages</w:t>
                        </w:r>
                        <w:r>
                          <w:rPr>
                            <w:rStyle w:val="z9u5zj"/>
                          </w:rPr>
                          <w:t>/</w:t>
                        </w:r>
                        <w:r>
                          <w:rPr>
                            <w:rStyle w:val="mgr7rd"/>
                          </w:rPr>
                          <w:t>invalid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data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根据相关规定，我无法回答这个问题。</w:t>
                        </w:r>
                      </w:p>
                      <w:p>
                        <w:pPr>
                          <w:pStyle w:val="shx627"/>
                          <w:numPr/>
                          <w:ind/>
                          <w:rPr>
                            <w:rStyle w:val="mgr7rd"/>
                          </w:rPr>
                        </w:pPr>
                        <w:r>
                          <w:rPr>
                            <w:rStyle w:val="mgr7rd"/>
                          </w:rPr>
                          <w:t>id</w:t>
                        </w:r>
                        <w:r>
                          <w:rPr>
                            <w:rStyle w:val="z9u5zj"/>
                          </w:rPr>
                          <w:t>:</w:t>
                        </w:r>
                        <w:r>
                          <w:rPr>
                            <w:rStyle w:val="mgr7rd"/>
                          </w:rPr>
                          <w:t> </w:t>
                        </w:r>
                        <w:r>
                          <w:rPr>
                            <w:rStyle w:val="z9u5zj"/>
                          </w:rPr>
                          <w:t>-</w:t>
                        </w:r>
                        <w:r>
                          <w:rPr>
                            <w:rStyle w:val="y2inth"/>
                          </w:rPr>
                          <w:t>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snapToGrid/>
        <w:spacing w:before="0" w:after="0" w:line="240"/>
        <w:ind w:left="0" w:right="0" w:hanging="0"/>
        <w:jc w:val="left"/>
        <w:rPr/>
      </w:pPr>
      <w:r>
        <w:rPr/>
        <w:drawing>
          <wp:inline distT="0" distB="0" distL="0" distR="0">
            <wp:extent cx="5760085" cy="3338897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333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085" cy="3469230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34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085" cy="2887911"/>
            <wp:effectExtent l="0" t="0" r="0" b="0"/>
            <wp:docPr id="2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8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86400" cy="4991100"/>
            <wp:effectExtent l="0" t="0" r="0" b="0"/>
            <wp:docPr id="2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5yhh9"/>
        <w:numPr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4. 核心事件处理指南</w:t>
      </w:r>
    </w:p>
    <w:p>
      <w:pPr>
        <w:numPr/>
        <w:pBdr>
          <w:bottom/>
        </w:pBd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这是开发的重中之重。你需要为每种事件编写对应的处理逻辑。</w:t>
      </w:r>
    </w:p>
    <w:tbl>
      <w:tblPr>
        <w:tblStyle w:val="we7snu"/>
        <w:tblLayout w:type="fixed"/>
        <w:tblLook/>
      </w:tblPr>
      <w:tblGrid>
        <w:gridCol w:w="1258"/>
        <w:gridCol w:w="1852"/>
        <w:gridCol w:w="2400"/>
        <w:gridCol w:w="4193"/>
      </w:tblGrid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事件类型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何时触发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data 字段解析后 (data[0]) 的特征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处理要点</w:t>
            </w:r>
          </w:p>
        </w:tc>
      </w:tr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messages/partial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AI正在生成文本（思考过程或最终答案）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2. AI决定调用工具时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多功能事件，需根据内容判断：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• </w:t>
            </w: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文本生成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: type: 'ai', tool_calls: []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• </w:t>
            </w: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工具调用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: type: 'ai', tool_calls: [...]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文本流式渲染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：计算与上次 content 的差值，实现打字机效果。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2. 检测工具调用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：若 tool_calls 数组存在且不为空，则表示模型要调用工具，应展示“正在思考/查询”等状态。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3. 累积最终答案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：在工具调用之后，持续接收此类事件并累积 content，形成最终答案。</w:t>
            </w:r>
          </w:p>
        </w:tc>
      </w:tr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messages/complete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工具执行完毕，返回结果时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type: 'tool'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获取工具原始响应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：data[0].content 就是工具返回的、未经处理的原始数据（如 JSON 字符串或纯文本）。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2. 触发状态变更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：收到此事件后，意味着可以开始接收模型的最终答案了。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3. 特殊渲染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：根据工具名称，对 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选股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工具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、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指令直达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做特殊的界面渲染。</w:t>
            </w:r>
          </w:p>
        </w:tc>
      </w:tr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messages/metadata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会话开始或状态切换时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type: 'ai' 或其他，但核心是嵌套的 metadata 对象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提取关键信息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：从 data[0] 或更深层的嵌套 JSON 中提取 thread_id。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2. 持久化存储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：将 thread_id 保存到本地或后端，用于维持多轮对话的上下文。</w:t>
            </w:r>
          </w:p>
        </w:tc>
      </w:tr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error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请求参数错误、系统异常时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事件 data 是一个纯字符串，不是 JSON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直接展示错误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：将 event.data 的内容直接作为错误信息展示给用户。</w:t>
            </w:r>
          </w:p>
        </w:tc>
      </w:tr>
      <w:tr>
        <w:trPr>
          <w:wBefore/>
          <w:trHeight/>
        </w:trPr>
        <w:tc>
          <w:tcPr>
            <w:tcW w:w="125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messages/invalid</w:t>
            </w:r>
          </w:p>
        </w:tc>
        <w:tc>
          <w:tcPr>
            <w:tcW w:w="185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用户输入内容不合规（如触发安全策略）</w:t>
            </w:r>
          </w:p>
        </w:tc>
        <w:tc>
          <w:tcPr>
            <w:tcW w:w="240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事件 data 是一个纯字符串，不是 JSON</w:t>
            </w:r>
          </w:p>
        </w:tc>
        <w:tc>
          <w:tcPr>
            <w:tcW w:w="419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916DD5"/>
                <w:spacing w:val="0"/>
                <w:sz w:val="21"/>
                <w:u w:val="none"/>
                <w:shd w:val="clear" w:color="auto" w:fill="auto"/>
              </w:rPr>
              <w:t>1. 展示固定提示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：将 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1"/>
                <w:u w:val="none"/>
              </w:rPr>
              <w:t>event.data 的内容（如“根据相关规定，我无法回答这个问题。”）直接展示给用户。</w:t>
            </w:r>
          </w:p>
        </w:tc>
      </w:tr>
      <w:tr>
        <w:trPr>
          <w:wBefore/>
          <w:trHeight/>
        </w:trPr>
        <w:tc>
          <w:tcPr>
            <w:tcW w:w="9703" w:type="dxa"/>
            <w:gridSpan w:val="4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FA8B73"/>
                <w:spacing w:val="0"/>
                <w:sz w:val="24"/>
                <w:u w:val="none"/>
                <w:shd w:val="clear" w:color="auto" w:fill="auto"/>
              </w:rPr>
              <w:t>结论：在你的代码里，第一步就是过滤掉所有 event 类型包含 metadata 的事件，集中精力处理 messages/partial 和 messages/complete。</w:t>
            </w:r>
          </w:p>
          <w:p>
            <w:pPr>
              <w:numPr/>
              <w:snapToGrid/>
              <w:spacing w:before="0" w:after="0" w:line="360"/>
              <w:ind/>
              <w:jc w:val="left"/>
              <w:rPr/>
            </w:pPr>
          </w:p>
        </w:tc>
      </w:tr>
    </w:tbl>
    <w:p>
      <w:pPr>
        <w:pStyle w:val="uq49dv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B. 会话管理接口</w:t>
      </w:r>
    </w:p>
    <w:p>
      <w:pPr>
        <w:pStyle w:val="1nz4o9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00000"/>
          <w:spacing w:val="0"/>
          <w:sz w:val="27"/>
          <w:u w:val="none"/>
          <w:shd w:val="clear" w:color="auto" w:fill="auto"/>
        </w:rPr>
        <w:t>1. 取消/中断模型应答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当用户需要停止AI正在生成的回答时，调用此接口。</w:t>
      </w:r>
    </w:p>
    <w:tbl>
      <w:tblPr>
        <w:tblStyle w:val="l5rbm3"/>
        <w:tblLayout w:type="fixed"/>
      </w:tblPr>
      <w:tblGrid>
        <w:gridCol w:w="2488"/>
        <w:gridCol w:w="6225"/>
      </w:tblGrid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值</w:t>
            </w:r>
          </w:p>
        </w:tc>
      </w:tr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请求方法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POST</w:t>
            </w:r>
          </w:p>
        </w:tc>
      </w:tr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请求地址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/threads/{thread_id}/runs/{run_id}/cancel</w:t>
            </w:r>
          </w:p>
        </w:tc>
      </w:tr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路径参数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thread_id: 会话ID</w:t>
            </w:r>
          </w:p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run_id: 执行ID（从 messages/metadata 获取）</w:t>
            </w:r>
          </w:p>
        </w:tc>
      </w:tr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响应示例 (成功)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{"status": "cancelled"}</w:t>
            </w:r>
          </w:p>
        </w:tc>
      </w:tr>
      <w:tr>
        <w:trPr/>
        <w:tc>
          <w:tcPr>
            <w:tcW w:w="248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实现要点</w:t>
            </w: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：</w:t>
            </w:r>
          </w:p>
        </w:tc>
        <w:tc>
          <w:tcPr>
            <w:tcW w:w="622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</w:p>
        </w:tc>
      </w:tr>
    </w:tbl>
    <w:p>
      <w:pPr>
        <w:numPr>
          <w:ilvl w:val="0"/>
          <w:numId w:val="3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在发起对话 (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/agent/stream/chat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) 后，将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messages/metadata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事件返回的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run_id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保存到当前会话的状态中。</w:t>
      </w:r>
    </w:p>
    <w:p>
      <w:pPr>
        <w:numPr>
          <w:ilvl w:val="0"/>
          <w:numId w:val="3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在UI上提供“停止生成”按钮，点击时调用此接口。</w:t>
      </w:r>
    </w:p>
    <w:p>
      <w:pPr>
        <w:numPr>
          <w:ilvl w:val="0"/>
          <w:numId w:val="3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调用成功后，前端可关闭SSE连接，停止打字机效果。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drawing>
          <wp:inline distT="0" distB="0" distL="0" distR="0">
            <wp:extent cx="5760085" cy="2296006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2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1ze0h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00000"/>
          <w:spacing w:val="0"/>
          <w:sz w:val="27"/>
          <w:u w:val="none"/>
          <w:shd w:val="clear" w:color="auto" w:fill="auto"/>
        </w:rPr>
        <w:t>2. 查询历史会话</w:t>
      </w:r>
    </w:p>
    <w:p>
      <w:pPr>
        <w:pBdr/>
        <w:snapToGrid/>
        <w:spacing w:before="0" w:after="0" w:line="240"/>
        <w:ind w:left="0" w:right="0" w:hanging="0"/>
        <w:jc w:val="left"/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为了实现历史会话功能，需要以下两个接口配合使用。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接口 A：获取所有历史会话列表</w:t>
      </w: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 用于在侧边栏或历史记录页面，展示用户所有的会话摘要。</w:t>
      </w:r>
    </w:p>
    <w:tbl>
      <w:tblPr>
        <w:tblStyle w:val="ct6bil"/>
        <w:tblLayout w:type="fixed"/>
      </w:tblPr>
      <w:tblGrid>
        <w:gridCol w:w="1605"/>
        <w:gridCol w:w="7003"/>
      </w:tblGrid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700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值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请求方法</w:t>
            </w:r>
          </w:p>
        </w:tc>
        <w:tc>
          <w:tcPr>
            <w:tcW w:w="700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GET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请求地址</w:t>
            </w:r>
          </w:p>
        </w:tc>
        <w:tc>
          <w:tcPr>
            <w:tcW w:w="700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/threads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响应示例</w:t>
            </w:r>
          </w:p>
        </w:tc>
        <w:tc>
          <w:tcPr>
            <w:tcW w:w="700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{"threads": [{"thread_id": "abc123", "created_at": "..."}, {"thread_id": "def456", "created_at": "..."}]}</w:t>
            </w:r>
          </w:p>
        </w:tc>
      </w:tr>
    </w:tbl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接口 B：获取指定会话的完整详情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当用户点击历史列表中的某一个会话时，调用此接口以加载完整的对话历史。</w:t>
      </w:r>
    </w:p>
    <w:tbl>
      <w:tblPr>
        <w:tblStyle w:val="37y78v"/>
        <w:tblLayout w:type="fixed"/>
      </w:tblPr>
      <w:tblGrid>
        <w:gridCol w:w="1605"/>
        <w:gridCol w:w="6778"/>
      </w:tblGrid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67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00000"/>
                <w:spacing w:val="0"/>
                <w:sz w:val="23"/>
                <w:u w:val="none"/>
              </w:rPr>
              <w:t>值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请求方法</w:t>
            </w:r>
          </w:p>
        </w:tc>
        <w:tc>
          <w:tcPr>
            <w:tcW w:w="67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GET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请求地址</w:t>
            </w:r>
          </w:p>
        </w:tc>
        <w:tc>
          <w:tcPr>
            <w:tcW w:w="67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/>
              <w:t>/threads/{thread_id}/history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路径参数</w:t>
            </w:r>
          </w:p>
        </w:tc>
        <w:tc>
          <w:tcPr>
            <w:tcW w:w="67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thread_id: 要查询的会话ID</w:t>
            </w:r>
          </w:p>
        </w:tc>
      </w:tr>
      <w:tr>
        <w:trPr/>
        <w:tc>
          <w:tcPr>
            <w:tcW w:w="1605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b/>
                <w:i w:val="false"/>
                <w:strike w:val="false"/>
                <w:color w:val="0E88EB"/>
                <w:spacing w:val="0"/>
                <w:sz w:val="23"/>
                <w:u w:val="none"/>
                <w:shd w:val="clear" w:color="auto" w:fill="auto"/>
              </w:rPr>
              <w:t>响应示例</w:t>
            </w:r>
          </w:p>
        </w:tc>
        <w:tc>
          <w:tcPr>
            <w:tcW w:w="677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ascii="Optima" w:hAnsi="Optima" w:cs="Optima"/>
                <w:i w:val="false"/>
                <w:strike w:val="false"/>
                <w:color w:val="000000"/>
                <w:spacing w:val="0"/>
                <w:sz w:val="23"/>
                <w:u w:val="none"/>
              </w:rPr>
              <w:t>{"messages": [{"role": "user", "content": "..."}, {"role": "assistant", "content": "..."}]}</w:t>
            </w:r>
          </w:p>
        </w:tc>
      </w:tr>
    </w:tbl>
    <w:p>
      <w:pPr>
        <w:pStyle w:val="bb422h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AEB"/>
          <w:spacing w:val="0"/>
          <w:sz w:val="27"/>
          <w:u w:val="none"/>
          <w:shd w:val="clear" w:color="auto" w:fill="auto"/>
        </w:rPr>
        <w:t>⚙️ 第三部分：开箱即用 - 核心代码与集成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以下代码已经封装好了所有事件处理逻辑和新增的管理接口，可直接集成到你的项目中。</w:t>
      </w:r>
    </w:p>
    <w:p>
      <w:pPr>
        <w:pStyle w:val="5g75hp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1. SSE 解析核心类 (StreamEventParser.js)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（此类保持不变，职责单一，只负责解析协议）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" name="文本框 nkzg5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/**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* SSE 流解析器 - 职责单一，只负责解析协议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*/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export class StreamEventParser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constructor(handler)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this.handler = handler;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async parseStream(response)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reader = response.body.getReader();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decoder = new TextDecoder('utf-8');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let buffer = '';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while (true)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const { done, value } = await reader.read();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if (done) break;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buffer += decoder.decode(value, { stream: true });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this.processBuffer(buffer);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buffer = this.getRemainingBuffer(buffer);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(error)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this.handler.onError(error);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finally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this.handler.onComplete();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processBuffer(buffer)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events = buffer.split('\n\n');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for (const eventBlock of events)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(!eventBlock.trim()) continue;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event = this.parseEventBlock(eventBlock);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(event.type &amp;&amp; event.data)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this.dispatch(event);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parseEventBlock(block)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lines = block.split('\n');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event = { type: null, data: null, id: null 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for (const line of lines)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(line.startsWith('event:')) event.type = line.substring(6).trim();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(line.startsWith('data:')) event.data = line.substring(5).trim();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(line.startsWith('id:')) event.id = line.substring(3).trim();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return event;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getRemainingBuffer(buffer)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lastNewlineIndex = buffer.lastIndexOf('\n\n');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return lastNewlineIndex !== -1 ? buffer.substring(lastNewlineIndex + 2) : buffer;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dispatch(event)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{ type, data } = event;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switch (type)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case 'messages/partial':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this.handlePartial(data);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break;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case 'messages/complete':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this.handler.onToolResult(JSON.parse(data)[0].content);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break;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case 'messages/metadata':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const metadata = JSON.parse(data);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const threadData = Object.values(metadata)[0]?.metadata;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if (threadData?.thread_id) this.handler.onThreadId(threadData.thread_id);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if (threadData?.run_id) this.handler.onRunId(threadData.run_id); // 新增：处理 run_id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break;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case 'error':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case 'messages/invalid':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this.handler.onError(new Error(data));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break;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console.error(`Failed to process event ${type}:`, e);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this.handler.onError(e);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handlePartial(data)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messages = JSON.parse(data);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if (!messages.length) return;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const message = messages[0];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if (message.content !== undefined &amp;&amp; message.content !== null)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newText = message.content.substring(this.handler.accumulatedContent.length);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(newText)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this.handler.onToken(newText);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this.handler.accumulatedContent = message.content;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if (message.tool_calls?.length &gt; 0)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message.tool_calls.forEach(call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this.handler.onToolCall(call.name, call.args);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i3lmg8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2. 前端集成管理器 (ChatManager.js)</w:t>
      </w:r>
    </w:p>
    <w:p>
      <w:pPr>
        <w:snapToGrid/>
        <w:spacing w:before="0" w:after="0" w:line="240"/>
        <w:ind w:left="0" w:right="0" w:hanging="0"/>
        <w:jc w:val="left"/>
        <w:rPr/>
      </w:pPr>
      <w:r>
        <w:rPr>
          <w:rFonts w:ascii="Optima" w:hAnsi="Optima" w:cs="Optima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（此类已更新，包含所有新功能）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" name="文本框 c3010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import { StreamEventParser } from './StreamEventParser.js';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export class ChatManager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constructor(options)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this.assistantId = options.assistantId;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this.threadId = options.threadId || localStorage.getItem('langgraph_thread_id') || '';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this.runId = null; // 新增：用于存储当前运行的ID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this.accumulatedContent = '';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this.isProcessing = false;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this.abortController = null; // 新增：用于取消 fetch 请求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this.parser = new StreamEventParser(this);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// --- 核心对话功能 ---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async sendMessage(userContent)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if (this.isProcessing) return;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this.isProcessing = true;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this.accumulatedContent = '';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this.runId = null; // 重置 runId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this.onUserMessage(userContent);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this.onThinkingStatus();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// 使用 AbortController 来支持请求取消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this.abortController = new AbortController();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response = await fetch('/agent/stream/chat',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method: 'POST',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headers: { 'Content-Type': 'application/json' },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body: JSON.stringify({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content: userContent,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assistantId: this.assistantId,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  threadId: this.threadId,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}),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signal: this.abortController.signal, // 关联 signal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(!response.ok) throw new Error(`Network error: ${response.statusText}`);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await this.parser.parseStream(response);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(error)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(error.name === 'AbortError')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console.log('Fetch aborted by user.');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this.onCancelled(); // 新增：处理取消事件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 else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this.onError(error);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finally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this.isProcessing = false;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this.abortController = null;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// --- 新增：会话管理功能 ---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async cancelRun()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if (!this.threadId || !this.runId)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console.warn('Cannot cancel: threadId or runId is missing.');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return;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response = await fetch(`/threads/${this.threadId}/runs/${this.runId}/cancel`,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method: 'POST',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(!response.ok) throw new Error(`Cancel failed: ${response.statusText}`);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// 1. 通知后端取消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// 2. 前端立即中断 fetch 流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(this.abortController)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  this.abortController.abort();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(error)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console.error('Error cancelling run:', 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this.onError(error);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async fetchHistoryList()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response = await fetch('/threads');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(!response.ok) throw new Error(`Failed to fetch history list: ${response.statusText}`);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data = await response.json();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this.onHistoryListLoaded(data.threads);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(error)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this.onError(error);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async loadHistory(threadId)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try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response = await fetch(`/threads/${threadId}`);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if (!response.ok) throw new Error(`Failed to load history: ${response.statusText}`);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const data = await response.json();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this.threadId = threadId; // 切换当前会话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localStorage.setItem('langgraph_thread_id', threadId);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this.onHistoryLoaded(data.messages);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 catch (error)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  this.onError(error);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// ====== 由 StreamEventParser 回调的方法 ======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onToken(token) { /* UI: 追加新内容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onToolCall(name) { /* UI: 显示工具调用状态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onToolResult(result) { /* UI: 展示工具结果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onThreadId(threadId)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this.threadId = threadId;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localStorage.setItem('langgraph_thread_id', threadId);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onRunId(runId) { // 新增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this.runId = runId;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console.log('Run ID updated:', runId);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onError(error) { /* UI: 显示错误信息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onComplete() { /* UI: 隐藏"正在思考"状态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onCancelled() { /* UI: 显示已取消状态 */ } // 新增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onUserMessage(content) { /* UI: 显示用户消息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onThinkingStatus() { /* UI: 显示思考状态 */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onHistoryListLoaded(threads) { /* UI: 渲染历史会话列表 */ } // 新增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onHistoryLoaded(messages) { /* UI: 渲染历史会话详情 */ } // 新增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nvelr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3. 如何在你的页面中使用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ku47g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import { ChatManager } from './ChatManager.js';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const chatManager = new ChatManager({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assistantId: 'fe096781-5601-53d2-b2f6-0d3403f7e9ca'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// --- UI 回调绑定 ---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chatManager.onToken = (token) =&gt; { aiMessageElement.textContent += token; 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chatManager.onToolCall = (name) =&gt; { statusElement.textContent = `正在调用【${name】}工具...`; 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chatManager.onHistoryListLoaded = (threads)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// 渲染侧边栏列表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sidebar.innerHTML = threads.map(t =&gt; `&lt;div onclick="loadHistory('${t.thread_id}')"&gt;${t.thread_id}&lt;/div&gt;`).join('');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chatManager.onHistoryLoaded = (messages)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// 清空当前聊天框并渲染历史消息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chatWindow.innerHTML = messages.map(/* ... */).join('');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// --- 事件绑定 ---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sendButton.onclick = ()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const userInput = inputElement.value.trim();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if (userInput)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chatManager.sendMessage(userInput);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  inputElement.value = '';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}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stopButton.onclick = ()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chatManager.cancelRun();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// 页面加载时，获取历史会话列表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window.onload = () =&gt;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chatManager.fetchHistoryList();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function loadHistory(threadId) {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  chatManager.loadHistory(threadId);</w:t>
                        </w:r>
                      </w:p>
                      <w:p>
                        <w:pPr>
                          <w:pStyle w:val="shx627"/>
                          <w:ind/>
                          <w:rPr>
                            <w:rStyle w:val="4495oj"/>
                          </w:rPr>
                        </w:pPr>
                        <w:r>
                          <w:rPr>
                            <w:rStyle w:val="4495oj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gsopww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AEB"/>
          <w:spacing w:val="0"/>
          <w:sz w:val="27"/>
          <w:u w:val="none"/>
          <w:shd w:val="clear" w:color="auto" w:fill="auto"/>
        </w:rPr>
        <w:t>✅ 第四部分：检查清单与最佳实践</w:t>
      </w:r>
    </w:p>
    <w:p>
      <w:pPr>
        <w:pStyle w:val="ts2g3m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产品验收清单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打字机效果流畅，无闪烁或卡顿。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工具调用时有明确的加载状态提示。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错误和合规提示语友好、清晰。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多轮对话能正确保持上下文。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“停止生成”按钮能立即中断AI回答。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历史会话列表能正确加载和显示。</w:t>
      </w:r>
    </w:p>
    <w:p>
      <w:pPr>
        <w:numPr>
          <w:ilvl w:val="0"/>
          <w:numId w:val="4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点击历史会话能正确加载并展示完整对话。</w:t>
      </w:r>
    </w:p>
    <w:p>
      <w:pPr>
        <w:pStyle w:val="8xecei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开发实施清单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必须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使用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fetch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API 的流式读取 (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response.body.getReader()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)。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必须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正确解析 SSE 格式 (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event: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,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data: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,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id: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)。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必须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处理所有事件类型，特别是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messages/metadata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以获取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threadId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和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runId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threadId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需要持久化存储，推荐使用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localStorage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计算内容差值以实现增量渲染，而不是重复渲染整个消息。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实现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cancelRun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逻辑，结合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AbortController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实现前后端双重中断。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实现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fetchHistoryList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和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loadHistory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方法，以支持历史会话功能。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[ ] </w:t>
      </w: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【新增】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在UI上区分“正在思考”、“正在调用工具”、“已取消”等不同状态。</w:t>
      </w:r>
    </w:p>
    <w:p>
      <w:pPr>
        <w:numPr>
          <w:ilvl w:val="0"/>
          <w:numId w:val="5"/>
        </w:numPr>
        <w:snapToGrid/>
        <w:spacing w:before="120" w:after="120" w:line="240"/>
        <w:ind/>
        <w:rPr/>
      </w:pP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[ ] 添加完善的错误边界和异常捕获。</w:t>
      </w:r>
    </w:p>
    <w:p>
      <w:pPr>
        <w:pStyle w:val="iy0zy9"/>
        <w:snapToGrid/>
        <w:spacing w:before="450" w:after="225" w:line="240"/>
        <w:ind w:left="0" w:right="0"/>
        <w:jc w:val="left"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7"/>
          <w:u w:val="none"/>
          <w:shd w:val="clear" w:color="auto" w:fill="auto"/>
        </w:rPr>
        <w:t>关键提醒</w:t>
      </w:r>
    </w:p>
    <w:p>
      <w:pPr>
        <w:numPr>
          <w:ilvl w:val="0"/>
          <w:numId w:val="6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不要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尝试用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axios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或其他库将整个响应当作JSON处理，这会失败。</w:t>
      </w:r>
    </w:p>
    <w:p>
      <w:pPr>
        <w:numPr>
          <w:ilvl w:val="0"/>
          <w:numId w:val="6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不要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忽略 </w:t>
      </w:r>
      <w:r>
        <w:rPr>
          <w:rFonts w:ascii="Operator Mono" w:hAnsi="Operator Mono" w:eastAsia="Operator Mono" w:cs="Operator Mono"/>
          <w:i w:val="false"/>
          <w:strike w:val="false"/>
          <w:color w:val="0E8AEB"/>
          <w:spacing w:val="0"/>
          <w:sz w:val="21"/>
          <w:u w:val="none"/>
          <w:shd w:val="clear" w:color="auto" w:fill="auto"/>
        </w:rPr>
        <w:t>messages/metadata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 xml:space="preserve"> 事件，否则无法实现多轮对话和取消功能。</w:t>
      </w:r>
    </w:p>
    <w:p>
      <w:pPr>
        <w:numPr>
          <w:ilvl w:val="0"/>
          <w:numId w:val="6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务必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在UI上区分AI的普通回答和工具调用的结果，以提供更好的用户体验。</w:t>
      </w:r>
    </w:p>
    <w:p>
      <w:pPr>
        <w:numPr>
          <w:ilvl w:val="0"/>
          <w:numId w:val="6"/>
        </w:numPr>
        <w:snapToGrid/>
        <w:spacing w:before="120" w:after="120" w:line="240"/>
        <w:ind/>
        <w:rPr/>
      </w:pPr>
      <w:r>
        <w:rPr>
          <w:rFonts w:ascii="Optima" w:hAnsi="Optima" w:cs="Optima"/>
          <w:b/>
          <w:i w:val="false"/>
          <w:strike w:val="false"/>
          <w:color w:val="0E88EB"/>
          <w:spacing w:val="0"/>
          <w:sz w:val="23"/>
          <w:u w:val="none"/>
          <w:shd w:val="clear" w:color="auto" w:fill="auto"/>
        </w:rPr>
        <w:t>务必</w:t>
      </w:r>
      <w:r>
        <w:rPr>
          <w:rFonts w:ascii="Optima" w:hAnsi="Optima" w:cs="Optima"/>
          <w:i w:val="false"/>
          <w:strike w:val="false"/>
          <w:color w:val="010101"/>
          <w:spacing w:val="0"/>
          <w:sz w:val="23"/>
          <w:u w:val="none"/>
          <w:shd w:val="clear" w:color="auto" w:fill="auto"/>
        </w:rPr>
        <w:t>为“停止生成”和历史会话功能提供清晰的UI入口和状态反馈。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5">
    <w:abstractNumId w:val="2"/>
  </w:num>
  <w:num w:numId="6">
    <w:abstractNumId w:val="5"/>
  </w:num>
  <w:num w:numId="3">
    <w:abstractNumId w:val="3"/>
  </w:num>
  <w:num w:numId="2">
    <w:abstractNumId w:val="6"/>
  </w:num>
  <w:num w:numId="4">
    <w:abstractNumId w:val="1"/>
  </w:num>
  <w:num w:numId="1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qpgqbc" w:default="true">
    <w:name w:val="Default Paragraph Font"/>
    <w:basedOn w:val=""/>
    <w:next w:val=""/>
    <w:uiPriority w:val="1"/>
    <w:semiHidden/>
    <w:unhideWhenUsed/>
  </w:style>
  <w:style w:type="paragraph" w:styleId="uq49d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495oj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snvel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s4cph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ix22l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9sth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l5rbm3">
    <w:name w:val="Table Grid"/>
    <w:basedOn w:val="gygp2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w1iq0c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bb422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5kyhp8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g3myjh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ts2g3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p0mx2b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paragraph" w:styleId="iy0zy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m7ud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shx627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l1ze0h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2la9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z9u5zj">
    <w:name w:val="melo-codeblock-Normal-operator"/>
    <w:basedOn w:val="4495oj"/>
    <w:next w:val=""/>
    <w:rPr>
      <w:color w:val="9A6E3A"/>
    </w:rPr>
  </w:style>
  <w:style w:type="character" w:styleId="0aupuo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table" w:styleId="37y78v">
    <w:name w:val="Table Grid"/>
    <w:basedOn w:val="ujy0u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we7snu">
    <w:name w:val="Table Grid"/>
    <w:basedOn w:val="9byj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i95m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ujy0u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jf09f">
    <w:name w:val="melo-codeblock-Normal-punctuation"/>
    <w:basedOn w:val="4495oj"/>
    <w:next w:val=""/>
    <w:rPr>
      <w:color w:val="999999"/>
    </w:rPr>
  </w:style>
  <w:style w:type="character" w:styleId="y2inth">
    <w:name w:val="melo-codeblock-Normal-number"/>
    <w:basedOn w:val="4495oj"/>
    <w:next w:val=""/>
    <w:rPr>
      <w:color w:val="990055"/>
    </w:rPr>
  </w:style>
  <w:style w:type="paragraph" w:styleId="9ddjy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680p6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3lmg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ygp2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byj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t6bil">
    <w:name w:val="Table Grid"/>
    <w:basedOn w:val="tf4c2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nz4o9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sj18t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9o0w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8xece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si938">
    <w:name w:val="Table Grid"/>
    <w:basedOn w:val="7i95m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5yhh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ovgb5">
    <w:name w:val="Table Grid"/>
    <w:basedOn w:val="eogha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c039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mgr7rd">
    <w:name w:val="melo-codeblock-Normal-theme-char"/>
    <w:basedOn w:val="4495oj"/>
    <w:next w:val=""/>
    <w:rPr>
      <w:color w:val="000000"/>
    </w:rPr>
  </w:style>
  <w:style w:type="character" w:styleId="tz7h1u">
    <w:name w:val="melo-codeblock-Normal-string"/>
    <w:basedOn w:val="4495oj"/>
    <w:next w:val=""/>
    <w:rPr>
      <w:color w:val="669900"/>
    </w:rPr>
  </w:style>
  <w:style w:type="table" w:styleId="tf4c2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g75h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eogha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mnfv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2wo5cd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gsopw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9" Type="http://schemas.openxmlformats.org/officeDocument/2006/relationships/image" Target="media/image6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2" Type="http://schemas.openxmlformats.org/officeDocument/2006/relationships/image" Target="media/image9.png" /><Relationship Id="rId7" Type="http://schemas.openxmlformats.org/officeDocument/2006/relationships/image" Target="media/image4.png" /><Relationship Id="rId11" Type="http://schemas.openxmlformats.org/officeDocument/2006/relationships/image" Target="media/image8.png" /><Relationship Id="rId4" Type="http://schemas.openxmlformats.org/officeDocument/2006/relationships/image" Target="media/image1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2026-02-06T16:02:41Z</dcterms:created>
  <dcterms:modified xsi:type="dcterms:W3CDTF">2026-02-06T16:02:41Z</dcterms:modified>
</cp:coreProperties>
</file>