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2825332" w:rsidR="009303D9" w:rsidRPr="00882914" w:rsidRDefault="00B43AF5" w:rsidP="008B6524">
      <w:pPr>
        <w:pStyle w:val="papertitle"/>
        <w:spacing w:before="5pt" w:beforeAutospacing="1" w:after="5pt" w:afterAutospacing="1"/>
        <w:rPr>
          <w:noProof w:val="0"/>
          <w:kern w:val="48"/>
          <w:lang w:val="en-GB"/>
        </w:rPr>
      </w:pPr>
      <w:r w:rsidRPr="00882914">
        <w:rPr>
          <w:noProof w:val="0"/>
          <w:kern w:val="48"/>
          <w:lang w:val="en-GB"/>
        </w:rPr>
        <w:t>IDS Feature Selection &amp; Hyperparameter Optimization using various Metaheuristic Algorithms</w:t>
      </w:r>
    </w:p>
    <w:p w14:paraId="1F960E65" w14:textId="77777777" w:rsidR="00D7522C" w:rsidRPr="00882914" w:rsidRDefault="00D7522C" w:rsidP="00B43AF5">
      <w:pPr>
        <w:pStyle w:val="Author"/>
        <w:spacing w:before="5pt" w:beforeAutospacing="1" w:after="5pt" w:afterAutospacing="1" w:line="6pt" w:lineRule="auto"/>
        <w:jc w:val="both"/>
        <w:rPr>
          <w:noProof w:val="0"/>
          <w:sz w:val="16"/>
          <w:szCs w:val="16"/>
          <w:lang w:val="en-GB"/>
        </w:rPr>
        <w:sectPr w:rsidR="00D7522C" w:rsidRPr="00882914" w:rsidSect="003B4E04">
          <w:footerReference w:type="first" r:id="rId8"/>
          <w:pgSz w:w="595.30pt" w:h="841.90pt" w:code="9"/>
          <w:pgMar w:top="27pt" w:right="44.65pt" w:bottom="72pt" w:left="44.65pt" w:header="36pt" w:footer="36pt" w:gutter="0pt"/>
          <w:cols w:space="36pt"/>
          <w:titlePg/>
          <w:docGrid w:linePitch="360"/>
        </w:sectPr>
      </w:pPr>
    </w:p>
    <w:p w14:paraId="5AB2FE26" w14:textId="52B1100F" w:rsidR="00BD670B" w:rsidRPr="00882914" w:rsidRDefault="00B43AF5" w:rsidP="00BD670B">
      <w:pPr>
        <w:pStyle w:val="Author"/>
        <w:spacing w:before="5pt" w:beforeAutospacing="1"/>
        <w:rPr>
          <w:noProof w:val="0"/>
          <w:sz w:val="18"/>
          <w:szCs w:val="18"/>
          <w:lang w:val="en-GB"/>
        </w:rPr>
      </w:pPr>
      <w:r w:rsidRPr="00882914">
        <w:rPr>
          <w:noProof w:val="0"/>
          <w:sz w:val="18"/>
          <w:szCs w:val="18"/>
          <w:lang w:val="en-GB"/>
        </w:rPr>
        <w:t>Mahmoud Yasser Sallam</w:t>
      </w:r>
      <w:r w:rsidR="001A3B3D" w:rsidRPr="00882914">
        <w:rPr>
          <w:noProof w:val="0"/>
          <w:sz w:val="18"/>
          <w:szCs w:val="18"/>
          <w:lang w:val="en-GB"/>
        </w:rPr>
        <w:t xml:space="preserve"> </w:t>
      </w:r>
      <w:r w:rsidR="001A3B3D" w:rsidRPr="00882914">
        <w:rPr>
          <w:noProof w:val="0"/>
          <w:sz w:val="18"/>
          <w:szCs w:val="18"/>
          <w:lang w:val="en-GB"/>
        </w:rPr>
        <w:br/>
      </w:r>
      <w:r w:rsidRPr="00882914">
        <w:rPr>
          <w:i/>
          <w:iCs/>
          <w:noProof w:val="0"/>
          <w:sz w:val="18"/>
          <w:szCs w:val="18"/>
          <w:lang w:val="en-GB"/>
        </w:rPr>
        <w:t>School of Computer &amp; Mathematical Sciences</w:t>
      </w:r>
      <w:r w:rsidR="00D72D06" w:rsidRPr="00882914">
        <w:rPr>
          <w:noProof w:val="0"/>
          <w:sz w:val="18"/>
          <w:szCs w:val="18"/>
          <w:lang w:val="en-GB"/>
        </w:rPr>
        <w:br/>
      </w:r>
      <w:r w:rsidRPr="00882914">
        <w:rPr>
          <w:i/>
          <w:noProof w:val="0"/>
          <w:sz w:val="18"/>
          <w:szCs w:val="18"/>
          <w:lang w:val="en-GB"/>
        </w:rPr>
        <w:t>University of Nottingham, Malaysia</w:t>
      </w:r>
      <w:r w:rsidR="001A3B3D" w:rsidRPr="00882914">
        <w:rPr>
          <w:i/>
          <w:noProof w:val="0"/>
          <w:sz w:val="18"/>
          <w:szCs w:val="18"/>
          <w:lang w:val="en-GB"/>
        </w:rPr>
        <w:br/>
      </w:r>
      <w:r w:rsidRPr="00882914">
        <w:rPr>
          <w:noProof w:val="0"/>
          <w:sz w:val="18"/>
          <w:szCs w:val="18"/>
          <w:lang w:val="en-GB"/>
        </w:rPr>
        <w:t>Selangor, Malaysia</w:t>
      </w:r>
      <w:r w:rsidR="001A3B3D" w:rsidRPr="00882914">
        <w:rPr>
          <w:noProof w:val="0"/>
          <w:sz w:val="18"/>
          <w:szCs w:val="18"/>
          <w:lang w:val="en-GB"/>
        </w:rPr>
        <w:br/>
      </w:r>
      <w:r w:rsidRPr="00882914">
        <w:rPr>
          <w:noProof w:val="0"/>
          <w:sz w:val="18"/>
          <w:szCs w:val="18"/>
          <w:lang w:val="en-GB"/>
        </w:rPr>
        <w:t>efyms24@nottingham.edu.my</w:t>
      </w:r>
    </w:p>
    <w:p w14:paraId="1FCCE042" w14:textId="171649AD" w:rsidR="001A3B3D" w:rsidRPr="00882914" w:rsidRDefault="00B43AF5" w:rsidP="007B6DDA">
      <w:pPr>
        <w:pStyle w:val="Author"/>
        <w:spacing w:before="5pt" w:beforeAutospacing="1"/>
        <w:rPr>
          <w:noProof w:val="0"/>
          <w:sz w:val="18"/>
          <w:szCs w:val="18"/>
          <w:lang w:val="en-GB"/>
        </w:rPr>
      </w:pPr>
      <w:r w:rsidRPr="00882914">
        <w:rPr>
          <w:noProof w:val="0"/>
          <w:sz w:val="18"/>
          <w:szCs w:val="18"/>
          <w:lang w:val="en-GB"/>
        </w:rPr>
        <w:t>Abdelrahman Sameh Fahmy</w:t>
      </w:r>
      <w:r w:rsidR="00447BB9" w:rsidRPr="00882914">
        <w:rPr>
          <w:noProof w:val="0"/>
          <w:sz w:val="18"/>
          <w:szCs w:val="18"/>
          <w:lang w:val="en-GB"/>
        </w:rPr>
        <w:br/>
      </w:r>
      <w:r w:rsidRPr="00882914">
        <w:rPr>
          <w:i/>
          <w:iCs/>
          <w:noProof w:val="0"/>
          <w:sz w:val="18"/>
          <w:szCs w:val="18"/>
          <w:lang w:val="en-GB"/>
        </w:rPr>
        <w:t>School of Computer &amp; Mathematical Sciences</w:t>
      </w:r>
      <w:r w:rsidR="00447BB9" w:rsidRPr="00882914">
        <w:rPr>
          <w:noProof w:val="0"/>
          <w:sz w:val="18"/>
          <w:szCs w:val="18"/>
          <w:lang w:val="en-GB"/>
        </w:rPr>
        <w:br/>
      </w:r>
      <w:r w:rsidRPr="00882914">
        <w:rPr>
          <w:i/>
          <w:noProof w:val="0"/>
          <w:sz w:val="18"/>
          <w:szCs w:val="18"/>
          <w:lang w:val="en-GB"/>
        </w:rPr>
        <w:t>University of Nottingham, Malaysia</w:t>
      </w:r>
      <w:r w:rsidR="00447BB9" w:rsidRPr="00882914">
        <w:rPr>
          <w:i/>
          <w:noProof w:val="0"/>
          <w:sz w:val="18"/>
          <w:szCs w:val="18"/>
          <w:lang w:val="en-GB"/>
        </w:rPr>
        <w:br/>
      </w:r>
      <w:r w:rsidRPr="00882914">
        <w:rPr>
          <w:noProof w:val="0"/>
          <w:sz w:val="18"/>
          <w:szCs w:val="18"/>
          <w:lang w:val="en-GB"/>
        </w:rPr>
        <w:t>Selangor, Malaysia</w:t>
      </w:r>
      <w:r w:rsidR="00447BB9" w:rsidRPr="00882914">
        <w:rPr>
          <w:noProof w:val="0"/>
          <w:sz w:val="18"/>
          <w:szCs w:val="18"/>
          <w:lang w:val="en-GB"/>
        </w:rPr>
        <w:br/>
      </w:r>
      <w:r w:rsidRPr="00882914">
        <w:rPr>
          <w:noProof w:val="0"/>
          <w:sz w:val="18"/>
          <w:szCs w:val="18"/>
          <w:lang w:val="en-GB"/>
        </w:rPr>
        <w:t>hfyac3@nottingham.edu.my</w:t>
      </w:r>
      <w:r w:rsidR="00BD670B" w:rsidRPr="00882914">
        <w:rPr>
          <w:noProof w:val="0"/>
          <w:sz w:val="18"/>
          <w:szCs w:val="18"/>
          <w:lang w:val="en-GB"/>
        </w:rPr>
        <w:br w:type="column"/>
      </w:r>
      <w:r w:rsidRPr="00882914">
        <w:rPr>
          <w:noProof w:val="0"/>
          <w:sz w:val="18"/>
          <w:szCs w:val="18"/>
          <w:lang w:val="en-GB"/>
        </w:rPr>
        <w:t>Chan Jun Xi</w:t>
      </w:r>
      <w:r w:rsidR="001A3B3D" w:rsidRPr="00882914">
        <w:rPr>
          <w:noProof w:val="0"/>
          <w:sz w:val="18"/>
          <w:szCs w:val="18"/>
          <w:lang w:val="en-GB"/>
        </w:rPr>
        <w:br/>
      </w:r>
      <w:r w:rsidRPr="00882914">
        <w:rPr>
          <w:i/>
          <w:iCs/>
          <w:noProof w:val="0"/>
          <w:sz w:val="18"/>
          <w:szCs w:val="18"/>
          <w:lang w:val="en-GB"/>
        </w:rPr>
        <w:t>School of Computer &amp; Mathematical Sciences</w:t>
      </w:r>
      <w:r w:rsidR="001A3B3D" w:rsidRPr="00882914">
        <w:rPr>
          <w:noProof w:val="0"/>
          <w:sz w:val="18"/>
          <w:szCs w:val="18"/>
          <w:lang w:val="en-GB"/>
        </w:rPr>
        <w:br/>
      </w:r>
      <w:r w:rsidRPr="00882914">
        <w:rPr>
          <w:i/>
          <w:noProof w:val="0"/>
          <w:sz w:val="18"/>
          <w:szCs w:val="18"/>
          <w:lang w:val="en-GB"/>
        </w:rPr>
        <w:t>University of Nottingham, Malaysia</w:t>
      </w:r>
      <w:r w:rsidR="001A3B3D" w:rsidRPr="00882914">
        <w:rPr>
          <w:i/>
          <w:noProof w:val="0"/>
          <w:sz w:val="18"/>
          <w:szCs w:val="18"/>
          <w:lang w:val="en-GB"/>
        </w:rPr>
        <w:br/>
      </w:r>
      <w:r w:rsidRPr="00882914">
        <w:rPr>
          <w:noProof w:val="0"/>
          <w:sz w:val="18"/>
          <w:szCs w:val="18"/>
          <w:lang w:val="en-GB"/>
        </w:rPr>
        <w:t>Selangor, Malaysia</w:t>
      </w:r>
      <w:r w:rsidR="001A3B3D" w:rsidRPr="00882914">
        <w:rPr>
          <w:noProof w:val="0"/>
          <w:sz w:val="18"/>
          <w:szCs w:val="18"/>
          <w:lang w:val="en-GB"/>
        </w:rPr>
        <w:br/>
      </w:r>
      <w:r w:rsidRPr="00882914">
        <w:rPr>
          <w:noProof w:val="0"/>
          <w:sz w:val="18"/>
          <w:szCs w:val="18"/>
          <w:lang w:val="en-GB"/>
        </w:rPr>
        <w:t>hfyjc22@nottingham.edu.my</w:t>
      </w:r>
    </w:p>
    <w:p w14:paraId="2729A11B" w14:textId="740BE5E3" w:rsidR="00447BB9" w:rsidRPr="00882914" w:rsidRDefault="00B43AF5" w:rsidP="00B43AF5">
      <w:pPr>
        <w:pStyle w:val="Author"/>
        <w:spacing w:before="5pt" w:beforeAutospacing="1"/>
        <w:rPr>
          <w:noProof w:val="0"/>
          <w:sz w:val="18"/>
          <w:szCs w:val="18"/>
          <w:lang w:val="en-GB"/>
        </w:rPr>
      </w:pPr>
      <w:r w:rsidRPr="00882914">
        <w:rPr>
          <w:noProof w:val="0"/>
          <w:sz w:val="18"/>
          <w:szCs w:val="18"/>
          <w:lang w:val="en-GB"/>
        </w:rPr>
        <w:t>Omair Ahmad</w:t>
      </w:r>
      <w:r w:rsidR="00447BB9" w:rsidRPr="00882914">
        <w:rPr>
          <w:noProof w:val="0"/>
          <w:sz w:val="18"/>
          <w:szCs w:val="18"/>
          <w:lang w:val="en-GB"/>
        </w:rPr>
        <w:br/>
      </w:r>
      <w:r w:rsidRPr="00882914">
        <w:rPr>
          <w:i/>
          <w:iCs/>
          <w:noProof w:val="0"/>
          <w:sz w:val="18"/>
          <w:szCs w:val="18"/>
          <w:lang w:val="en-GB"/>
        </w:rPr>
        <w:t>School of Computer &amp; Mathematical Sciences</w:t>
      </w:r>
      <w:r w:rsidR="00447BB9" w:rsidRPr="00882914">
        <w:rPr>
          <w:noProof w:val="0"/>
          <w:sz w:val="18"/>
          <w:szCs w:val="18"/>
          <w:lang w:val="en-GB"/>
        </w:rPr>
        <w:br/>
      </w:r>
      <w:r w:rsidRPr="00882914">
        <w:rPr>
          <w:i/>
          <w:noProof w:val="0"/>
          <w:sz w:val="18"/>
          <w:szCs w:val="18"/>
          <w:lang w:val="en-GB"/>
        </w:rPr>
        <w:t>University of Nottingham, Malaysia</w:t>
      </w:r>
      <w:r w:rsidR="00447BB9" w:rsidRPr="00882914">
        <w:rPr>
          <w:i/>
          <w:noProof w:val="0"/>
          <w:sz w:val="18"/>
          <w:szCs w:val="18"/>
          <w:lang w:val="en-GB"/>
        </w:rPr>
        <w:br/>
      </w:r>
      <w:r w:rsidR="00447BB9" w:rsidRPr="00882914">
        <w:rPr>
          <w:noProof w:val="0"/>
          <w:sz w:val="18"/>
          <w:szCs w:val="18"/>
          <w:lang w:val="en-GB"/>
        </w:rPr>
        <w:t>line 4: City, Country</w:t>
      </w:r>
      <w:r w:rsidR="00447BB9" w:rsidRPr="00882914">
        <w:rPr>
          <w:noProof w:val="0"/>
          <w:sz w:val="18"/>
          <w:szCs w:val="18"/>
          <w:lang w:val="en-GB"/>
        </w:rPr>
        <w:br/>
      </w:r>
      <w:r w:rsidRPr="00882914">
        <w:rPr>
          <w:noProof w:val="0"/>
          <w:sz w:val="18"/>
          <w:szCs w:val="18"/>
          <w:lang w:val="en-GB"/>
        </w:rPr>
        <w:t>hfyoa3@nottingham.edu.my</w:t>
      </w:r>
    </w:p>
    <w:p w14:paraId="0316535E" w14:textId="77777777" w:rsidR="009F1D79" w:rsidRPr="00882914" w:rsidRDefault="009F1D79">
      <w:pPr>
        <w:sectPr w:rsidR="009F1D79" w:rsidRPr="00882914" w:rsidSect="00B43AF5">
          <w:type w:val="continuous"/>
          <w:pgSz w:w="595.30pt" w:h="841.90pt" w:code="9"/>
          <w:pgMar w:top="22.30pt" w:right="44.65pt" w:bottom="72pt" w:left="44.65pt" w:header="36pt" w:footer="36pt" w:gutter="0pt"/>
          <w:cols w:num="2" w:space="20pt"/>
          <w:docGrid w:linePitch="360" w:charSpace="30134"/>
        </w:sectPr>
      </w:pPr>
    </w:p>
    <w:p w14:paraId="0A88E65D" w14:textId="77777777" w:rsidR="009303D9" w:rsidRPr="00882914" w:rsidRDefault="00BD670B">
      <w:pPr>
        <w:sectPr w:rsidR="009303D9" w:rsidRPr="00882914" w:rsidSect="003B4E04">
          <w:type w:val="continuous"/>
          <w:pgSz w:w="595.30pt" w:h="841.90pt" w:code="9"/>
          <w:pgMar w:top="22.50pt" w:right="44.65pt" w:bottom="72pt" w:left="44.65pt" w:header="36pt" w:footer="36pt" w:gutter="0pt"/>
          <w:cols w:num="3" w:space="36pt"/>
          <w:docGrid w:linePitch="360"/>
        </w:sectPr>
      </w:pPr>
      <w:r w:rsidRPr="00882914">
        <w:br w:type="column"/>
      </w:r>
    </w:p>
    <w:p w14:paraId="40FA2D84" w14:textId="77777777" w:rsidR="004D72B5" w:rsidRPr="00882914" w:rsidRDefault="009303D9" w:rsidP="00972203">
      <w:pPr>
        <w:pStyle w:val="Abstract"/>
        <w:rPr>
          <w:i/>
          <w:iCs/>
          <w:lang w:val="en-GB"/>
        </w:rPr>
      </w:pPr>
      <w:r w:rsidRPr="00882914">
        <w:rPr>
          <w:i/>
          <w:iCs/>
          <w:lang w:val="en-GB"/>
        </w:rPr>
        <w:t>Abstract</w:t>
      </w:r>
      <w:r w:rsidRPr="00882914">
        <w:rPr>
          <w:lang w:val="en-GB"/>
        </w:rPr>
        <w:t>—</w:t>
      </w:r>
      <w:r w:rsidR="005B0344" w:rsidRPr="00882914">
        <w:rPr>
          <w:lang w:val="en-GB"/>
        </w:rPr>
        <w:t xml:space="preserve">This electronic document is a “live” template and already defines the components of your paper [title, text, heads, </w:t>
      </w:r>
      <w:proofErr w:type="gramStart"/>
      <w:r w:rsidR="005B0344" w:rsidRPr="00882914">
        <w:rPr>
          <w:lang w:val="en-GB"/>
        </w:rPr>
        <w:t>etc.</w:t>
      </w:r>
      <w:proofErr w:type="gramEnd"/>
      <w:r w:rsidR="005B0344" w:rsidRPr="00882914">
        <w:rPr>
          <w:lang w:val="en-GB"/>
        </w:rPr>
        <w:t>] in its style sheet</w:t>
      </w:r>
      <w:proofErr w:type="gramStart"/>
      <w:r w:rsidR="005B0344" w:rsidRPr="00882914">
        <w:rPr>
          <w:lang w:val="en-GB"/>
        </w:rPr>
        <w:t xml:space="preserve">.  </w:t>
      </w:r>
      <w:proofErr w:type="gramEnd"/>
      <w:r w:rsidR="00E7596C" w:rsidRPr="00882914">
        <w:rPr>
          <w:i/>
          <w:lang w:val="en-GB"/>
        </w:rPr>
        <w:t>*</w:t>
      </w:r>
      <w:r w:rsidR="005B0344" w:rsidRPr="00882914">
        <w:rPr>
          <w:i/>
          <w:lang w:val="en-GB"/>
        </w:rPr>
        <w:t>CRITICAL:  Do</w:t>
      </w:r>
      <w:r w:rsidR="005B0344" w:rsidRPr="00882914">
        <w:rPr>
          <w:rFonts w:eastAsia="Times New Roman"/>
          <w:i/>
          <w:lang w:val="en-GB"/>
        </w:rPr>
        <w:t xml:space="preserve"> </w:t>
      </w:r>
      <w:r w:rsidR="005B0344" w:rsidRPr="00882914">
        <w:rPr>
          <w:i/>
          <w:lang w:val="en-GB"/>
        </w:rPr>
        <w:t>Not</w:t>
      </w:r>
      <w:r w:rsidR="005B0344" w:rsidRPr="00882914">
        <w:rPr>
          <w:rFonts w:eastAsia="Times New Roman"/>
          <w:i/>
          <w:lang w:val="en-GB"/>
        </w:rPr>
        <w:t xml:space="preserve"> </w:t>
      </w:r>
      <w:r w:rsidR="005B0344" w:rsidRPr="00882914">
        <w:rPr>
          <w:i/>
          <w:lang w:val="en-GB"/>
        </w:rPr>
        <w:t>Use</w:t>
      </w:r>
      <w:r w:rsidR="005B0344" w:rsidRPr="00882914">
        <w:rPr>
          <w:rFonts w:eastAsia="Times New Roman"/>
          <w:i/>
          <w:lang w:val="en-GB"/>
        </w:rPr>
        <w:t xml:space="preserve"> </w:t>
      </w:r>
      <w:r w:rsidR="005B0344" w:rsidRPr="00882914">
        <w:rPr>
          <w:i/>
          <w:lang w:val="en-GB"/>
        </w:rPr>
        <w:t>Symbols,</w:t>
      </w:r>
      <w:r w:rsidR="005B0344" w:rsidRPr="00882914">
        <w:rPr>
          <w:rFonts w:eastAsia="Times New Roman"/>
          <w:i/>
          <w:lang w:val="en-GB"/>
        </w:rPr>
        <w:t xml:space="preserve"> </w:t>
      </w:r>
      <w:r w:rsidR="005B0344" w:rsidRPr="00882914">
        <w:rPr>
          <w:i/>
          <w:lang w:val="en-GB"/>
        </w:rPr>
        <w:t>Special</w:t>
      </w:r>
      <w:r w:rsidR="005B0344" w:rsidRPr="00882914">
        <w:rPr>
          <w:rFonts w:eastAsia="Times New Roman"/>
          <w:i/>
          <w:lang w:val="en-GB"/>
        </w:rPr>
        <w:t xml:space="preserve"> </w:t>
      </w:r>
      <w:r w:rsidR="005B0344" w:rsidRPr="00882914">
        <w:rPr>
          <w:i/>
          <w:lang w:val="en-GB"/>
        </w:rPr>
        <w:t>Characters,</w:t>
      </w:r>
      <w:r w:rsidR="005B0344" w:rsidRPr="00882914">
        <w:rPr>
          <w:rFonts w:eastAsia="Times New Roman"/>
          <w:i/>
          <w:lang w:val="en-GB"/>
        </w:rPr>
        <w:t xml:space="preserve"> </w:t>
      </w:r>
      <w:r w:rsidR="00D7522C" w:rsidRPr="00882914">
        <w:rPr>
          <w:rFonts w:eastAsia="Times New Roman"/>
          <w:i/>
          <w:lang w:val="en-GB"/>
        </w:rPr>
        <w:t xml:space="preserve">Footnotes, </w:t>
      </w:r>
      <w:r w:rsidR="005B0344" w:rsidRPr="00882914">
        <w:rPr>
          <w:i/>
          <w:lang w:val="en-GB"/>
        </w:rPr>
        <w:t>or</w:t>
      </w:r>
      <w:r w:rsidR="005B0344" w:rsidRPr="00882914">
        <w:rPr>
          <w:rFonts w:eastAsia="Times New Roman"/>
          <w:i/>
          <w:lang w:val="en-GB"/>
        </w:rPr>
        <w:t xml:space="preserve"> </w:t>
      </w:r>
      <w:r w:rsidR="005B0344" w:rsidRPr="00882914">
        <w:rPr>
          <w:i/>
          <w:lang w:val="en-GB"/>
        </w:rPr>
        <w:t>Math</w:t>
      </w:r>
      <w:r w:rsidR="005B0344" w:rsidRPr="00882914">
        <w:rPr>
          <w:rFonts w:eastAsia="Times New Roman"/>
          <w:i/>
          <w:lang w:val="en-GB"/>
        </w:rPr>
        <w:t xml:space="preserve"> </w:t>
      </w:r>
      <w:r w:rsidR="005B0344" w:rsidRPr="00882914">
        <w:rPr>
          <w:i/>
          <w:lang w:val="en-GB"/>
        </w:rPr>
        <w:t>in</w:t>
      </w:r>
      <w:r w:rsidR="005B0344" w:rsidRPr="00882914">
        <w:rPr>
          <w:rFonts w:eastAsia="Times New Roman"/>
          <w:i/>
          <w:lang w:val="en-GB"/>
        </w:rPr>
        <w:t xml:space="preserve"> Paper </w:t>
      </w:r>
      <w:r w:rsidR="005B0344" w:rsidRPr="00882914">
        <w:rPr>
          <w:i/>
          <w:lang w:val="en-GB"/>
        </w:rPr>
        <w:t>Title</w:t>
      </w:r>
      <w:r w:rsidR="005B0344" w:rsidRPr="00882914">
        <w:rPr>
          <w:rFonts w:eastAsia="Times New Roman"/>
          <w:i/>
          <w:lang w:val="en-GB"/>
        </w:rPr>
        <w:t xml:space="preserve"> o</w:t>
      </w:r>
      <w:r w:rsidR="005B0344" w:rsidRPr="00882914">
        <w:rPr>
          <w:i/>
          <w:lang w:val="en-GB"/>
        </w:rPr>
        <w:t>r</w:t>
      </w:r>
      <w:r w:rsidR="005B0344" w:rsidRPr="00882914">
        <w:rPr>
          <w:rFonts w:eastAsia="Times New Roman"/>
          <w:i/>
          <w:lang w:val="en-GB"/>
        </w:rPr>
        <w:t xml:space="preserve"> </w:t>
      </w:r>
      <w:r w:rsidR="005B0344" w:rsidRPr="00882914">
        <w:rPr>
          <w:i/>
          <w:lang w:val="en-GB"/>
        </w:rPr>
        <w:t>Abstract</w:t>
      </w:r>
      <w:r w:rsidRPr="00882914">
        <w:rPr>
          <w:lang w:val="en-GB"/>
        </w:rPr>
        <w:t xml:space="preserve">. </w:t>
      </w:r>
      <w:r w:rsidRPr="00882914">
        <w:rPr>
          <w:iCs/>
          <w:lang w:val="en-GB"/>
        </w:rPr>
        <w:t>(</w:t>
      </w:r>
      <w:r w:rsidRPr="00882914">
        <w:rPr>
          <w:b w:val="0"/>
          <w:i/>
          <w:iCs/>
          <w:lang w:val="en-GB"/>
        </w:rPr>
        <w:t>Abstract</w:t>
      </w:r>
      <w:r w:rsidRPr="00882914">
        <w:rPr>
          <w:iCs/>
          <w:lang w:val="en-GB"/>
        </w:rPr>
        <w:t>)</w:t>
      </w:r>
    </w:p>
    <w:p w14:paraId="58B10678" w14:textId="77777777" w:rsidR="009303D9" w:rsidRPr="00882914" w:rsidRDefault="004D72B5" w:rsidP="00972203">
      <w:pPr>
        <w:pStyle w:val="Keywords"/>
        <w:rPr>
          <w:lang w:val="en-GB"/>
        </w:rPr>
      </w:pPr>
      <w:r w:rsidRPr="00882914">
        <w:rPr>
          <w:lang w:val="en-GB"/>
        </w:rPr>
        <w:t>Keywords—</w:t>
      </w:r>
      <w:r w:rsidR="009303D9" w:rsidRPr="00882914">
        <w:rPr>
          <w:lang w:val="en-GB"/>
        </w:rPr>
        <w:t>component</w:t>
      </w:r>
      <w:r w:rsidR="00D7522C" w:rsidRPr="00882914">
        <w:rPr>
          <w:lang w:val="en-GB"/>
        </w:rPr>
        <w:t>,</w:t>
      </w:r>
      <w:r w:rsidR="009303D9" w:rsidRPr="00882914">
        <w:rPr>
          <w:lang w:val="en-GB"/>
        </w:rPr>
        <w:t xml:space="preserve"> formatting</w:t>
      </w:r>
      <w:r w:rsidR="00D7522C" w:rsidRPr="00882914">
        <w:rPr>
          <w:lang w:val="en-GB"/>
        </w:rPr>
        <w:t>,</w:t>
      </w:r>
      <w:r w:rsidR="009303D9" w:rsidRPr="00882914">
        <w:rPr>
          <w:lang w:val="en-GB"/>
        </w:rPr>
        <w:t xml:space="preserve"> style</w:t>
      </w:r>
      <w:r w:rsidR="00D7522C" w:rsidRPr="00882914">
        <w:rPr>
          <w:lang w:val="en-GB"/>
        </w:rPr>
        <w:t>,</w:t>
      </w:r>
      <w:r w:rsidR="009303D9" w:rsidRPr="00882914">
        <w:rPr>
          <w:lang w:val="en-GB"/>
        </w:rPr>
        <w:t xml:space="preserve"> styling</w:t>
      </w:r>
      <w:r w:rsidR="00D7522C" w:rsidRPr="00882914">
        <w:rPr>
          <w:lang w:val="en-GB"/>
        </w:rPr>
        <w:t>,</w:t>
      </w:r>
      <w:r w:rsidR="009303D9" w:rsidRPr="00882914">
        <w:rPr>
          <w:lang w:val="en-GB"/>
        </w:rPr>
        <w:t xml:space="preserve"> insert (</w:t>
      </w:r>
      <w:r w:rsidR="009303D9" w:rsidRPr="00882914">
        <w:rPr>
          <w:b w:val="0"/>
          <w:lang w:val="en-GB"/>
        </w:rPr>
        <w:t>key words</w:t>
      </w:r>
      <w:r w:rsidR="009303D9" w:rsidRPr="00882914">
        <w:rPr>
          <w:lang w:val="en-GB"/>
        </w:rPr>
        <w:t>)</w:t>
      </w:r>
    </w:p>
    <w:p w14:paraId="1A521F3C" w14:textId="617B2474" w:rsidR="009303D9" w:rsidRPr="00882914" w:rsidRDefault="009303D9" w:rsidP="006B6B66">
      <w:pPr>
        <w:pStyle w:val="Heading1"/>
        <w:rPr>
          <w:noProof w:val="0"/>
        </w:rPr>
      </w:pPr>
      <w:r w:rsidRPr="00882914">
        <w:rPr>
          <w:noProof w:val="0"/>
        </w:rPr>
        <w:t xml:space="preserve">Introduction </w:t>
      </w:r>
    </w:p>
    <w:p w14:paraId="5B84FB04" w14:textId="5A1C543A" w:rsidR="009303D9" w:rsidRPr="00882914" w:rsidRDefault="00B43AF5" w:rsidP="00E7596C">
      <w:pPr>
        <w:pStyle w:val="BodyText"/>
        <w:rPr>
          <w:lang w:val="en-GB"/>
        </w:rPr>
      </w:pPr>
      <w:r w:rsidRPr="00882914">
        <w:rPr>
          <w:lang w:val="en-GB"/>
        </w:rPr>
        <w:t>Intrusion Detection Systems (IDSs), particularly Signature-based &amp; Anomaly-based Network Intrusion Detection Systems (NIDS), remain an important aspect in network security as they work alongside other threat detection and response solutions, such as Security Information and Event Management [SIEMs] Systems and Intrusion Prevention Systems [IPSs] by detecting known malicious or suspicious activities [</w:t>
      </w:r>
      <w:r w:rsidR="00096ACD" w:rsidRPr="00882914">
        <w:rPr>
          <w:lang w:val="en-GB"/>
        </w:rPr>
        <w:t>12</w:t>
      </w:r>
      <w:r w:rsidRPr="00882914">
        <w:rPr>
          <w:lang w:val="en-GB"/>
        </w:rPr>
        <w:t>]</w:t>
      </w:r>
      <w:r w:rsidR="00096ACD" w:rsidRPr="00882914">
        <w:rPr>
          <w:lang w:val="en-GB"/>
        </w:rPr>
        <w:t>[13][14]</w:t>
      </w:r>
      <w:r w:rsidRPr="00882914">
        <w:rPr>
          <w:lang w:val="en-GB"/>
        </w:rPr>
        <w:t xml:space="preserve">. Note that an IDS </w:t>
      </w:r>
      <w:proofErr w:type="gramStart"/>
      <w:r w:rsidRPr="00882914">
        <w:rPr>
          <w:lang w:val="en-GB"/>
        </w:rPr>
        <w:t>is implemented</w:t>
      </w:r>
      <w:proofErr w:type="gramEnd"/>
      <w:r w:rsidRPr="00882914">
        <w:rPr>
          <w:lang w:val="en-GB"/>
        </w:rPr>
        <w:t xml:space="preserve"> in tandem with firewalls and IPSs as they are primarily responsible for identification and classification [</w:t>
      </w:r>
      <w:r w:rsidR="00096ACD" w:rsidRPr="00882914">
        <w:rPr>
          <w:lang w:val="en-GB"/>
        </w:rPr>
        <w:t>12]</w:t>
      </w:r>
      <w:r w:rsidRPr="00882914">
        <w:rPr>
          <w:lang w:val="en-GB"/>
        </w:rPr>
        <w:t>.</w:t>
      </w:r>
    </w:p>
    <w:p w14:paraId="0A02C239" w14:textId="285427E0" w:rsidR="00B43AF5" w:rsidRPr="00882914" w:rsidRDefault="00B43AF5" w:rsidP="00E7596C">
      <w:pPr>
        <w:pStyle w:val="BodyText"/>
        <w:rPr>
          <w:lang w:val="en-GB"/>
        </w:rPr>
      </w:pPr>
      <w:r w:rsidRPr="00882914">
        <w:rPr>
          <w:lang w:val="en-GB"/>
        </w:rPr>
        <w:t xml:space="preserve">The continuous research efforts concentrated on implementing machine learning and metaheuristic optimization algorithms on NIDSs demonstrated promising results in optimizing feature selection procedures and hyperparameters in IDSs and concerning trade-offs when incorporating overtly complicated solutions which may not prove well </w:t>
      </w:r>
      <w:r w:rsidR="00882914" w:rsidRPr="00882914">
        <w:rPr>
          <w:lang w:val="en-GB"/>
        </w:rPr>
        <w:t>in regard to</w:t>
      </w:r>
      <w:r w:rsidRPr="00882914">
        <w:rPr>
          <w:lang w:val="en-GB"/>
        </w:rPr>
        <w:t xml:space="preserve"> generalizability [</w:t>
      </w:r>
      <w:r w:rsidR="00096ACD" w:rsidRPr="00882914">
        <w:rPr>
          <w:lang w:val="en-GB"/>
        </w:rPr>
        <w:t>3</w:t>
      </w:r>
      <w:r w:rsidRPr="00882914">
        <w:rPr>
          <w:lang w:val="en-GB"/>
        </w:rPr>
        <w:t>].</w:t>
      </w:r>
    </w:p>
    <w:p w14:paraId="70099426" w14:textId="64075C2C" w:rsidR="00B43AF5" w:rsidRPr="00882914" w:rsidRDefault="00B43AF5" w:rsidP="00B43AF5">
      <w:pPr>
        <w:pStyle w:val="Heading2"/>
        <w:rPr>
          <w:noProof w:val="0"/>
        </w:rPr>
      </w:pPr>
      <w:r w:rsidRPr="00882914">
        <w:rPr>
          <w:noProof w:val="0"/>
        </w:rPr>
        <w:t>Dataset Details</w:t>
      </w:r>
    </w:p>
    <w:p w14:paraId="721D0928" w14:textId="06E4ADC5" w:rsidR="00B43AF5" w:rsidRPr="00882914" w:rsidRDefault="00B43AF5" w:rsidP="00B43AF5">
      <w:pPr>
        <w:ind w:firstLine="14.40pt"/>
        <w:jc w:val="both"/>
      </w:pPr>
      <w:r w:rsidRPr="00882914">
        <w:t xml:space="preserve">The continuous research efforts concentrated on implementing machine learning and metaheuristic optimization algorithms on NIDSs demonstrated promising results in optimizing feature selection procedures and hyperparameters in IDSs and concerning trade-offs when incorporating overtly complicated solutions which may not prove well </w:t>
      </w:r>
      <w:r w:rsidR="00055239" w:rsidRPr="00882914">
        <w:t>on</w:t>
      </w:r>
      <w:r w:rsidRPr="00882914">
        <w:t xml:space="preserve"> generalizability [</w:t>
      </w:r>
      <w:r w:rsidR="00096ACD" w:rsidRPr="00882914">
        <w:t>3</w:t>
      </w:r>
      <w:r w:rsidRPr="00882914">
        <w:t>].</w:t>
      </w:r>
    </w:p>
    <w:p w14:paraId="00824522" w14:textId="7BCEB445" w:rsidR="00B43AF5" w:rsidRPr="00882914" w:rsidRDefault="00B43AF5" w:rsidP="00B43AF5">
      <w:pPr>
        <w:pStyle w:val="Heading2"/>
        <w:rPr>
          <w:noProof w:val="0"/>
        </w:rPr>
      </w:pPr>
      <w:r w:rsidRPr="00882914">
        <w:rPr>
          <w:noProof w:val="0"/>
        </w:rPr>
        <w:t>Project Objectives</w:t>
      </w:r>
    </w:p>
    <w:p w14:paraId="051B5E49" w14:textId="7730CC40" w:rsidR="00B43AF5" w:rsidRPr="00882914" w:rsidRDefault="00B43AF5" w:rsidP="00B43AF5">
      <w:pPr>
        <w:ind w:firstLine="14.40pt"/>
        <w:jc w:val="both"/>
      </w:pPr>
      <w:r w:rsidRPr="00882914">
        <w:t xml:space="preserve">This paper presents the literature review, methodology, and implementation of </w:t>
      </w:r>
      <w:r w:rsidRPr="00882914">
        <w:t>a</w:t>
      </w:r>
      <w:r w:rsidRPr="00882914">
        <w:t xml:space="preserve"> NIDS model enhanced by metaheuristic optimization algorithms, which allow them to dynamically adjust and adapt the hyperparameters and features selected while discussing the security and metaheuristic trade-offs, particularly between exploration and exploitation.</w:t>
      </w:r>
    </w:p>
    <w:p w14:paraId="50DCA165" w14:textId="64446571" w:rsidR="00B43AF5" w:rsidRPr="00882914" w:rsidRDefault="00B43AF5" w:rsidP="00B43AF5">
      <w:pPr>
        <w:ind w:firstLine="14.40pt"/>
        <w:jc w:val="both"/>
      </w:pPr>
      <w:r w:rsidRPr="00882914">
        <w:t xml:space="preserve">The project deliverables include </w:t>
      </w:r>
      <w:r w:rsidRPr="00882914">
        <w:t>a</w:t>
      </w:r>
      <w:r w:rsidRPr="00882914">
        <w:t xml:space="preserve"> NIDS model with the following system architecture:</w:t>
      </w:r>
    </w:p>
    <w:p w14:paraId="5B6C7B69" w14:textId="77777777" w:rsidR="00B43AF5" w:rsidRPr="00882914" w:rsidRDefault="00B43AF5" w:rsidP="00B43AF5">
      <w:pPr>
        <w:jc w:val="both"/>
      </w:pPr>
    </w:p>
    <w:p w14:paraId="15480BA0" w14:textId="5D73AD30" w:rsidR="00B43AF5" w:rsidRPr="00882914" w:rsidRDefault="00B43AF5" w:rsidP="00B43AF5">
      <w:pPr>
        <w:pStyle w:val="ListParagraph"/>
        <w:numPr>
          <w:ilvl w:val="0"/>
          <w:numId w:val="25"/>
        </w:numPr>
        <w:jc w:val="both"/>
      </w:pPr>
      <w:r w:rsidRPr="00882914">
        <w:t xml:space="preserve">Data Preprocessing Module: This module </w:t>
      </w:r>
      <w:r w:rsidR="00F879E6" w:rsidRPr="00882914">
        <w:t>manages</w:t>
      </w:r>
      <w:r w:rsidRPr="00882914">
        <w:t xml:space="preserve"> the CICIDS2017 CSV files and employs various preprocessing techniques, </w:t>
      </w:r>
      <w:proofErr w:type="gramStart"/>
      <w:r w:rsidRPr="00882914">
        <w:t>including but not limited to</w:t>
      </w:r>
      <w:proofErr w:type="gramEnd"/>
      <w:r w:rsidRPr="00882914">
        <w:t xml:space="preserve"> duplicates and invalid value removal, stratified dataset splitting, and Min-Max normalization.</w:t>
      </w:r>
    </w:p>
    <w:p w14:paraId="2FB6421D" w14:textId="77777777" w:rsidR="00B43AF5" w:rsidRPr="00882914" w:rsidRDefault="00B43AF5" w:rsidP="00B43AF5">
      <w:pPr>
        <w:pStyle w:val="ListParagraph"/>
        <w:jc w:val="both"/>
      </w:pPr>
    </w:p>
    <w:p w14:paraId="07F2C688" w14:textId="0CFE66CF" w:rsidR="00B43AF5" w:rsidRPr="00882914" w:rsidRDefault="00B43AF5" w:rsidP="00B43AF5">
      <w:pPr>
        <w:pStyle w:val="ListParagraph"/>
        <w:numPr>
          <w:ilvl w:val="0"/>
          <w:numId w:val="25"/>
        </w:numPr>
        <w:jc w:val="both"/>
      </w:pPr>
      <w:r w:rsidRPr="00882914">
        <w:t xml:space="preserve">Base Model Module: This module contains the two main base model classifiers (Random Forest and </w:t>
      </w:r>
      <w:proofErr w:type="spellStart"/>
      <w:r w:rsidRPr="00882914">
        <w:t>XGBoost</w:t>
      </w:r>
      <w:proofErr w:type="spellEnd"/>
      <w:r w:rsidRPr="00882914">
        <w:t xml:space="preserve">) that will </w:t>
      </w:r>
      <w:proofErr w:type="gramStart"/>
      <w:r w:rsidRPr="00882914">
        <w:t>be used</w:t>
      </w:r>
      <w:proofErr w:type="gramEnd"/>
      <w:r w:rsidRPr="00882914">
        <w:t xml:space="preserve"> to train and score the NIDS model against the metaheuristic algorithms.</w:t>
      </w:r>
    </w:p>
    <w:p w14:paraId="6BA11B0F" w14:textId="77777777" w:rsidR="00B43AF5" w:rsidRPr="00882914" w:rsidRDefault="00B43AF5" w:rsidP="00B43AF5">
      <w:pPr>
        <w:jc w:val="both"/>
      </w:pPr>
    </w:p>
    <w:p w14:paraId="07B6F4E0" w14:textId="7AA7DE2D" w:rsidR="00B43AF5" w:rsidRPr="00882914" w:rsidRDefault="00B43AF5" w:rsidP="00B43AF5">
      <w:pPr>
        <w:pStyle w:val="ListParagraph"/>
        <w:numPr>
          <w:ilvl w:val="0"/>
          <w:numId w:val="25"/>
        </w:numPr>
        <w:jc w:val="both"/>
      </w:pPr>
      <w:r w:rsidRPr="00882914">
        <w:t>Metaheuristics Module: This module contains all five metaheuristic optimization algorithms with a shared abstract base class that provides common functionality between them.</w:t>
      </w:r>
    </w:p>
    <w:p w14:paraId="3EEB03F2" w14:textId="77777777" w:rsidR="00B43AF5" w:rsidRPr="00882914" w:rsidRDefault="00B43AF5" w:rsidP="00B43AF5">
      <w:pPr>
        <w:pStyle w:val="ListParagraph"/>
        <w:jc w:val="both"/>
      </w:pPr>
    </w:p>
    <w:p w14:paraId="10DCE1F6" w14:textId="5A3F79F5" w:rsidR="00B43AF5" w:rsidRPr="00882914" w:rsidRDefault="00B43AF5" w:rsidP="00B43AF5">
      <w:pPr>
        <w:pStyle w:val="ListParagraph"/>
        <w:numPr>
          <w:ilvl w:val="0"/>
          <w:numId w:val="25"/>
        </w:numPr>
        <w:jc w:val="both"/>
      </w:pPr>
      <w:r w:rsidRPr="00882914">
        <w:t xml:space="preserve">Integration Module: This module contains the Command Line Interface, which allows for the models to </w:t>
      </w:r>
      <w:proofErr w:type="gramStart"/>
      <w:r w:rsidRPr="00882914">
        <w:t>be trained</w:t>
      </w:r>
      <w:proofErr w:type="gramEnd"/>
      <w:r w:rsidRPr="00882914">
        <w:t xml:space="preserve"> and processed either with or without the metaheuristic algorithms.</w:t>
      </w:r>
    </w:p>
    <w:p w14:paraId="4A2A4ABC" w14:textId="77777777" w:rsidR="00B43AF5" w:rsidRPr="00882914" w:rsidRDefault="00B43AF5" w:rsidP="00B43AF5">
      <w:pPr>
        <w:jc w:val="both"/>
      </w:pPr>
    </w:p>
    <w:p w14:paraId="14411FF4" w14:textId="1AFB6DEF" w:rsidR="00096ACD" w:rsidRPr="00882914" w:rsidRDefault="00B43AF5" w:rsidP="00096ACD">
      <w:pPr>
        <w:pStyle w:val="ListParagraph"/>
        <w:numPr>
          <w:ilvl w:val="0"/>
          <w:numId w:val="25"/>
        </w:numPr>
        <w:jc w:val="both"/>
      </w:pPr>
      <w:r w:rsidRPr="00882914">
        <w:t xml:space="preserve">Evaluation &amp; Visualization Module: This module contains all the performance evaluations, diagrams, graphs, and comparison plots </w:t>
      </w:r>
      <w:r w:rsidRPr="00882914">
        <w:t>to</w:t>
      </w:r>
      <w:r w:rsidRPr="00882914">
        <w:t xml:space="preserve"> measure each model and its respective metaheuristic.</w:t>
      </w:r>
    </w:p>
    <w:p w14:paraId="6CAF3EC8" w14:textId="0B6BA4AA" w:rsidR="00096ACD" w:rsidRPr="00882914" w:rsidRDefault="00055239" w:rsidP="00096ACD">
      <w:pPr>
        <w:pStyle w:val="Heading1"/>
        <w:rPr>
          <w:noProof w:val="0"/>
        </w:rPr>
      </w:pPr>
      <w:r w:rsidRPr="00882914">
        <w:rPr>
          <w:noProof w:val="0"/>
        </w:rPr>
        <w:t>Background Research &amp; Literature Review</w:t>
      </w:r>
    </w:p>
    <w:p w14:paraId="028235F4" w14:textId="200D17CE" w:rsidR="00096ACD" w:rsidRPr="00882914" w:rsidRDefault="00096ACD" w:rsidP="00096ACD">
      <w:pPr>
        <w:spacing w:after="6pt"/>
        <w:ind w:firstLine="14.40pt"/>
        <w:jc w:val="both"/>
      </w:pPr>
      <w:r w:rsidRPr="00882914">
        <w:t xml:space="preserve">Upon the release of the coursework, a guided literature review was conducted to understand the current state of research in intrusion detection systems, feature selection, and hyperparameter optimization to determine the most appropriate approach for this project in terms of scope and constraints, notably in choosing our metaheuristics, base models, and </w:t>
      </w:r>
      <w:r w:rsidRPr="00882914">
        <w:t>risk</w:t>
      </w:r>
      <w:r w:rsidRPr="00882914">
        <w:t xml:space="preserve"> trade-offs.</w:t>
      </w:r>
    </w:p>
    <w:p w14:paraId="75F8B3CE" w14:textId="68098CDB" w:rsidR="00096ACD" w:rsidRPr="00882914" w:rsidRDefault="00096ACD" w:rsidP="00096ACD">
      <w:pPr>
        <w:spacing w:after="6pt"/>
        <w:ind w:firstLine="14.40pt"/>
        <w:jc w:val="both"/>
      </w:pPr>
      <w:r w:rsidRPr="00882914">
        <w:t xml:space="preserve">The review commenced with examining the topics and documentation provided by IBM on cybersecurity and IDSs, which provided a foundational understanding of IDS architectures and operational principles. The review informed decisions regarding the specific scope of IDSs used and further </w:t>
      </w:r>
      <w:r w:rsidR="00FC36DB" w:rsidRPr="00882914">
        <w:t>goals [</w:t>
      </w:r>
      <w:r w:rsidRPr="00882914">
        <w:t>12][13][14]</w:t>
      </w:r>
      <w:r w:rsidRPr="00882914">
        <w:t>.</w:t>
      </w:r>
    </w:p>
    <w:p w14:paraId="362090D0" w14:textId="750E3334" w:rsidR="00096ACD" w:rsidRPr="00882914" w:rsidRDefault="00096ACD" w:rsidP="00096ACD">
      <w:pPr>
        <w:spacing w:after="6pt"/>
        <w:ind w:firstLine="14.40pt"/>
        <w:jc w:val="both"/>
      </w:pPr>
      <w:r w:rsidRPr="00882914">
        <w:lastRenderedPageBreak/>
        <w:t xml:space="preserve">The CICIDS2017 research paper provided an instrumental grasp on the dataset's goals, including features and extraction method, which would later prove to be essential in establishing our baseline knowledge for developing our solution, particularly as we opted to use their dataset for this project. The CICIDS2017 paper additionally employed Scikit-Learn’s </w:t>
      </w:r>
      <w:proofErr w:type="spellStart"/>
      <w:r w:rsidRPr="00882914">
        <w:t>RandomForestRegressor</w:t>
      </w:r>
      <w:proofErr w:type="spellEnd"/>
      <w:r w:rsidRPr="00882914">
        <w:t xml:space="preserve"> for feature importance ranking, a methodology that informed the selection of Random Forest as one of the base classifiers in the present work due to its demonstrated high accuracy and </w:t>
      </w:r>
      <w:r w:rsidR="008E5140" w:rsidRPr="00882914">
        <w:t>low</w:t>
      </w:r>
      <w:r w:rsidRPr="00882914">
        <w:t xml:space="preserve"> computational cost</w:t>
      </w:r>
      <w:r w:rsidR="00FC36DB" w:rsidRPr="00882914">
        <w:t xml:space="preserve"> [1]</w:t>
      </w:r>
      <w:r w:rsidRPr="00882914">
        <w:t>.</w:t>
      </w:r>
    </w:p>
    <w:p w14:paraId="5228C541" w14:textId="3F16D72B" w:rsidR="00096ACD" w:rsidRPr="00882914" w:rsidRDefault="00096ACD" w:rsidP="00096ACD">
      <w:pPr>
        <w:spacing w:after="6pt"/>
        <w:ind w:firstLine="14.40pt"/>
        <w:jc w:val="both"/>
      </w:pPr>
      <w:r w:rsidRPr="00882914">
        <w:t>Further research led to findings regarding the security implications and risks, the BCCC-CSE-CIC-IDS2018/</w:t>
      </w:r>
      <w:proofErr w:type="spellStart"/>
      <w:r w:rsidRPr="00882914">
        <w:t>NTLFlowLyzer</w:t>
      </w:r>
      <w:proofErr w:type="spellEnd"/>
      <w:r w:rsidRPr="00882914">
        <w:t xml:space="preserve"> research paper revealed that the </w:t>
      </w:r>
      <w:proofErr w:type="spellStart"/>
      <w:r w:rsidRPr="00882914">
        <w:t>CICFlowMeter</w:t>
      </w:r>
      <w:proofErr w:type="spellEnd"/>
      <w:r w:rsidRPr="00882914">
        <w:t xml:space="preserve"> </w:t>
      </w:r>
      <w:proofErr w:type="spellStart"/>
      <w:r w:rsidRPr="00882914">
        <w:t>analyzer</w:t>
      </w:r>
      <w:proofErr w:type="spellEnd"/>
      <w:r w:rsidRPr="00882914">
        <w:t xml:space="preserve"> was TCP-specific</w:t>
      </w:r>
      <w:r w:rsidR="00FC36DB" w:rsidRPr="00882914">
        <w:t xml:space="preserve"> [2]</w:t>
      </w:r>
      <w:r w:rsidRPr="00882914">
        <w:t xml:space="preserve">, making UDP-based attacks inappropriate for it and while this paper offered a new dataset with a potentially improved feature set and network </w:t>
      </w:r>
      <w:r w:rsidR="00882914" w:rsidRPr="00882914">
        <w:t>analyser</w:t>
      </w:r>
      <w:r w:rsidRPr="00882914">
        <w:t>, we opted to stay with the CICIDS2017 dataset due to the extensive research done on it and to ease the process of comparing our results with other projects, furthermore it shed light on the issues of ineffective or aging Intrusion Detection Systems</w:t>
      </w:r>
      <w:r w:rsidR="00FC36DB" w:rsidRPr="00882914">
        <w:t xml:space="preserve"> [1][2]</w:t>
      </w:r>
      <w:r w:rsidRPr="00882914">
        <w:t>.</w:t>
      </w:r>
    </w:p>
    <w:p w14:paraId="5D2F73C7" w14:textId="3A9CD6A9" w:rsidR="00096ACD" w:rsidRPr="00882914" w:rsidRDefault="00096ACD" w:rsidP="00096ACD">
      <w:pPr>
        <w:spacing w:after="6pt"/>
        <w:ind w:firstLine="14.40pt"/>
        <w:jc w:val="both"/>
      </w:pPr>
      <w:r w:rsidRPr="00882914">
        <w:t xml:space="preserve">Our metaheuristics choices </w:t>
      </w:r>
      <w:proofErr w:type="gramStart"/>
      <w:r w:rsidRPr="00882914">
        <w:t>were inspired</w:t>
      </w:r>
      <w:proofErr w:type="gramEnd"/>
      <w:r w:rsidRPr="00882914">
        <w:t xml:space="preserve"> by</w:t>
      </w:r>
      <w:r w:rsidR="00FC36DB" w:rsidRPr="00882914">
        <w:t xml:space="preserve"> [3].</w:t>
      </w:r>
      <w:r w:rsidRPr="00882914">
        <w:t xml:space="preserve"> </w:t>
      </w:r>
      <w:r w:rsidR="00FC36DB" w:rsidRPr="00882914">
        <w:t xml:space="preserve">[4] &amp; </w:t>
      </w:r>
      <w:r w:rsidRPr="00882914">
        <w:t>[</w:t>
      </w:r>
      <w:r w:rsidR="00FC36DB" w:rsidRPr="00882914">
        <w:t>5</w:t>
      </w:r>
      <w:r w:rsidRPr="00882914">
        <w:t>], where the LOA-VCS Metaheuristic Approach paper provided the initial framework to implement the LOA, VCS &amp; Hybrid LOA-VCS metaheuristics, where for the hybrid framework specifically, the first half of the epochs employed LOA to explore the search space while the second half employed VCS to exploit the best candidates discovered, furthermore the contained preprocessing steps were of much use and were replicated in our project.</w:t>
      </w:r>
    </w:p>
    <w:p w14:paraId="43BD2DC4" w14:textId="779B4E52" w:rsidR="00096ACD" w:rsidRPr="00882914" w:rsidRDefault="00096ACD" w:rsidP="00096ACD">
      <w:pPr>
        <w:spacing w:after="6pt"/>
        <w:ind w:firstLine="14.40pt"/>
        <w:jc w:val="both"/>
      </w:pPr>
      <w:r w:rsidRPr="00882914">
        <w:t xml:space="preserve">The modular implementation and architecture </w:t>
      </w:r>
      <w:proofErr w:type="gramStart"/>
      <w:r w:rsidRPr="00882914">
        <w:t>were inspired</w:t>
      </w:r>
      <w:proofErr w:type="gramEnd"/>
      <w:r w:rsidRPr="00882914">
        <w:t xml:space="preserve"> by the methodology inspired by [</w:t>
      </w:r>
      <w:r w:rsidR="00055239" w:rsidRPr="00882914">
        <w:t>4</w:t>
      </w:r>
      <w:r w:rsidRPr="00882914">
        <w:t xml:space="preserve">], which demonstrated a modular approach towards their implementation that allowed for ease of scalability and </w:t>
      </w:r>
      <w:proofErr w:type="gramStart"/>
      <w:r w:rsidRPr="00882914">
        <w:t>was therefore adopted</w:t>
      </w:r>
      <w:proofErr w:type="gramEnd"/>
      <w:r w:rsidRPr="00882914">
        <w:t xml:space="preserve"> in our current </w:t>
      </w:r>
      <w:r w:rsidRPr="00882914">
        <w:t>work, facilitating</w:t>
      </w:r>
      <w:r w:rsidRPr="00882914">
        <w:t xml:space="preserve"> swift iterative development and parameter adjustment through various configurations. The implementation and inclusion of the Particle Swarm Optimization Metaheuristic Algorithm, Cross-Validation, and Early Stopping/Convergence also came from the same body of literature, and while </w:t>
      </w:r>
      <w:r w:rsidR="00055239" w:rsidRPr="00882914">
        <w:t xml:space="preserve">the implementation provided by </w:t>
      </w:r>
      <w:r w:rsidRPr="00882914">
        <w:t>[</w:t>
      </w:r>
      <w:r w:rsidR="00055239" w:rsidRPr="00882914">
        <w:t>6</w:t>
      </w:r>
      <w:r w:rsidRPr="00882914">
        <w:t>]</w:t>
      </w:r>
      <w:r w:rsidR="00055239" w:rsidRPr="00882914">
        <w:t xml:space="preserve"> related to their usage</w:t>
      </w:r>
      <w:r w:rsidRPr="00882914">
        <w:t xml:space="preserve"> of Synthetic Minority Over-sampling Technique was interesting, it was ultimately decided against since the class weights were adjusted to compensate for the class imbalance.</w:t>
      </w:r>
    </w:p>
    <w:p w14:paraId="31591639" w14:textId="2B3D0A8D" w:rsidR="00055239" w:rsidRPr="00882914" w:rsidRDefault="00055239" w:rsidP="00055239">
      <w:pPr>
        <w:pStyle w:val="Heading1"/>
        <w:rPr>
          <w:noProof w:val="0"/>
        </w:rPr>
      </w:pPr>
      <w:r w:rsidRPr="00882914">
        <w:rPr>
          <w:noProof w:val="0"/>
        </w:rPr>
        <w:t>Methodology</w:t>
      </w:r>
    </w:p>
    <w:p w14:paraId="7ACA428D" w14:textId="59997E2D" w:rsidR="00055239" w:rsidRPr="00882914" w:rsidRDefault="00055239" w:rsidP="00055239">
      <w:pPr>
        <w:pStyle w:val="Heading2"/>
        <w:rPr>
          <w:noProof w:val="0"/>
        </w:rPr>
      </w:pPr>
      <w:r w:rsidRPr="00882914">
        <w:rPr>
          <w:noProof w:val="0"/>
        </w:rPr>
        <w:t>Performance Metrics &amp; Justification</w:t>
      </w:r>
    </w:p>
    <w:p w14:paraId="0E9626BF" w14:textId="62D638FE" w:rsidR="00055239" w:rsidRPr="00882914" w:rsidRDefault="00055239" w:rsidP="00055239">
      <w:pPr>
        <w:spacing w:after="6pt"/>
        <w:ind w:firstLine="14.40pt"/>
        <w:jc w:val="both"/>
      </w:pPr>
      <w:r w:rsidRPr="00882914">
        <w:t>The following performance Metrics were employed to evaluate the performance of the metaheuristic algorithms against the baseline models:</w:t>
      </w:r>
    </w:p>
    <w:p w14:paraId="33385C0A" w14:textId="71FF5820" w:rsidR="00055239" w:rsidRPr="00882914" w:rsidRDefault="00055239" w:rsidP="00055239">
      <w:pPr>
        <w:spacing w:after="6pt"/>
        <w:jc w:val="both"/>
      </w:pPr>
      <w:r w:rsidRPr="00882914">
        <w:rPr>
          <w:b/>
          <w:bCs/>
        </w:rPr>
        <w:t xml:space="preserve">Precision: </w:t>
      </w:r>
      <w:r w:rsidRPr="00882914">
        <w:t xml:space="preserve">Quantifies how </w:t>
      </w:r>
      <w:proofErr w:type="gramStart"/>
      <w:r w:rsidRPr="00882914">
        <w:t>many</w:t>
      </w:r>
      <w:proofErr w:type="gramEnd"/>
      <w:r w:rsidRPr="00882914">
        <w:t xml:space="preserve"> recorded intrusions were genuine attacks and measures the amount of false positive attacks.</w:t>
      </w:r>
    </w:p>
    <w:p w14:paraId="1B5335ED" w14:textId="73FFCBCD" w:rsidR="00055239" w:rsidRPr="00882914" w:rsidRDefault="00055239" w:rsidP="00055239">
      <w:pPr>
        <w:pStyle w:val="equation"/>
      </w:pPr>
      <w:r w:rsidRPr="00882914">
        <w:tab/>
      </w:r>
      <w:r w:rsidRPr="00882914">
        <w:rPr>
          <w:rFonts w:ascii="Times New Roman" w:hAnsi="Times New Roman" w:cs="Times New Roman"/>
          <w:i/>
        </w:rPr>
        <w:t xml:space="preserve">Precision = </w:t>
      </w:r>
      <m:oMath>
        <m:f>
          <m:fPr>
            <m:ctrlPr>
              <w:rPr>
                <w:rFonts w:ascii="Cambria Math" w:hAnsi="Cambria Math" w:cs="Times New Roman"/>
                <w:i/>
              </w:rPr>
            </m:ctrlPr>
          </m:fPr>
          <m:num>
            <m:r>
              <w:rPr>
                <w:rFonts w:ascii="Cambria Math" w:hAnsi="Cambria Math" w:cs="Times New Roman"/>
              </w:rPr>
              <m:t>True Positive</m:t>
            </m:r>
          </m:num>
          <m:den>
            <m:r>
              <w:rPr>
                <w:rFonts w:ascii="Cambria Math" w:hAnsi="Cambria Math" w:cs="Times New Roman"/>
              </w:rPr>
              <m:t xml:space="preserve">True Positive+False </m:t>
            </m:r>
            <m:r>
              <w:rPr>
                <w:rFonts w:ascii="Cambria Math" w:hAnsi="Cambria Math" w:cs="Times New Roman"/>
              </w:rPr>
              <m:t>Positive</m:t>
            </m:r>
          </m:den>
        </m:f>
      </m:oMath>
      <w:r w:rsidRPr="00882914">
        <w:tab/>
      </w:r>
      <w:r w:rsidRPr="00882914">
        <w:t></w:t>
      </w:r>
      <w:r w:rsidRPr="00882914">
        <w:t></w:t>
      </w:r>
      <w:r w:rsidRPr="00882914">
        <w:t></w:t>
      </w:r>
    </w:p>
    <w:p w14:paraId="3E42BB7D" w14:textId="6315842F" w:rsidR="00055239" w:rsidRPr="00882914" w:rsidRDefault="00055239" w:rsidP="00055239">
      <w:pPr>
        <w:spacing w:after="6pt"/>
        <w:jc w:val="both"/>
      </w:pPr>
      <w:r w:rsidRPr="00882914">
        <w:rPr>
          <w:b/>
          <w:bCs/>
        </w:rPr>
        <w:t xml:space="preserve">Recall: </w:t>
      </w:r>
      <w:r w:rsidRPr="00882914">
        <w:t>(Also known as Detection Rate) determines the ability to detect actual attacks and measures the number of false negative detections.</w:t>
      </w:r>
    </w:p>
    <w:p w14:paraId="41FC5690" w14:textId="7912414D" w:rsidR="00055239" w:rsidRPr="00882914" w:rsidRDefault="00055239" w:rsidP="00055239">
      <w:pPr>
        <w:pStyle w:val="equation"/>
      </w:pPr>
      <w:r w:rsidRPr="00882914">
        <w:tab/>
      </w:r>
      <w:r w:rsidR="00466E88" w:rsidRPr="00882914">
        <w:rPr>
          <w:rFonts w:ascii="Times New Roman" w:hAnsi="Times New Roman" w:cs="Times New Roman"/>
          <w:i/>
        </w:rPr>
        <w:t xml:space="preserve">Recall = </w:t>
      </w:r>
      <m:oMath>
        <m:f>
          <m:fPr>
            <m:ctrlPr>
              <w:rPr>
                <w:rFonts w:ascii="Cambria Math" w:hAnsi="Cambria Math" w:cs="Times New Roman"/>
                <w:i/>
              </w:rPr>
            </m:ctrlPr>
          </m:fPr>
          <m:num>
            <m:r>
              <w:rPr>
                <w:rFonts w:ascii="Cambria Math" w:hAnsi="Cambria Math" w:cs="Times New Roman"/>
              </w:rPr>
              <m:t>True Positive</m:t>
            </m:r>
          </m:num>
          <m:den>
            <m:r>
              <w:rPr>
                <w:rFonts w:ascii="Cambria Math" w:hAnsi="Cambria Math" w:cs="Times New Roman"/>
              </w:rPr>
              <m:t>True Positive+False Negative</m:t>
            </m:r>
          </m:den>
        </m:f>
      </m:oMath>
      <w:r w:rsidRPr="00882914">
        <w:tab/>
      </w:r>
      <w:r w:rsidRPr="00882914">
        <w:t></w:t>
      </w:r>
      <w:r w:rsidR="00466E88" w:rsidRPr="00882914">
        <w:t>2</w:t>
      </w:r>
      <w:r w:rsidRPr="00882914">
        <w:t></w:t>
      </w:r>
    </w:p>
    <w:p w14:paraId="017D9E5D" w14:textId="7D51D000" w:rsidR="00055239" w:rsidRPr="00882914" w:rsidRDefault="00055239" w:rsidP="00055239">
      <w:pPr>
        <w:spacing w:after="6pt"/>
        <w:jc w:val="both"/>
      </w:pPr>
      <w:r w:rsidRPr="00882914">
        <w:rPr>
          <w:b/>
          <w:bCs/>
        </w:rPr>
        <w:t>Weighted &amp; Macro F1-Scores:</w:t>
      </w:r>
      <w:r w:rsidRPr="00882914">
        <w:t xml:space="preserve"> Provides a harmonic balance between precision and recall.</w:t>
      </w:r>
    </w:p>
    <w:p w14:paraId="6501115F" w14:textId="213BAA8B" w:rsidR="00055239" w:rsidRPr="00882914" w:rsidRDefault="00055239" w:rsidP="00055239">
      <w:pPr>
        <w:pStyle w:val="equation"/>
        <w:rPr>
          <w:rFonts w:hint="eastAsia"/>
        </w:rPr>
      </w:pPr>
      <w:r w:rsidRPr="00882914">
        <w:tab/>
      </w:r>
      <w:r w:rsidR="00466E88" w:rsidRPr="00882914">
        <w:rPr>
          <w:rFonts w:ascii="Times New Roman" w:hAnsi="Times New Roman" w:cs="Times New Roman"/>
          <w:i/>
        </w:rPr>
        <w:t>F1-Score = 2</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 xml:space="preserve">Precision </m:t>
            </m:r>
            <m:r>
              <w:rPr>
                <w:rFonts w:ascii="Cambria Math" w:hAnsi="Cambria Math" w:cs="Times New Roman"/>
              </w:rPr>
              <m:t>×</m:t>
            </m:r>
            <m:r>
              <w:rPr>
                <w:rFonts w:ascii="Cambria Math" w:hAnsi="Cambria Math" w:cs="Times New Roman"/>
              </w:rPr>
              <m:t xml:space="preserve"> Recall</m:t>
            </m:r>
          </m:num>
          <m:den>
            <m:r>
              <w:rPr>
                <w:rFonts w:ascii="Cambria Math" w:hAnsi="Cambria Math" w:cs="Times New Roman"/>
              </w:rPr>
              <m:t xml:space="preserve">Precision </m:t>
            </m:r>
            <m:r>
              <w:rPr>
                <w:rFonts w:ascii="Cambria Math" w:hAnsi="Cambria Math" w:cs="Times New Roman"/>
              </w:rPr>
              <m:t>+</m:t>
            </m:r>
            <m:r>
              <w:rPr>
                <w:rFonts w:ascii="Cambria Math" w:hAnsi="Cambria Math" w:cs="Times New Roman"/>
              </w:rPr>
              <m:t xml:space="preserve"> Recall</m:t>
            </m:r>
          </m:den>
        </m:f>
      </m:oMath>
      <w:r w:rsidRPr="00882914">
        <w:tab/>
      </w:r>
      <w:r w:rsidRPr="00882914">
        <w:t></w:t>
      </w:r>
      <w:r w:rsidR="00466E88" w:rsidRPr="00882914">
        <w:t>3</w:t>
      </w:r>
      <w:r w:rsidRPr="00882914">
        <w:t></w:t>
      </w:r>
    </w:p>
    <w:p w14:paraId="7C15BD5B" w14:textId="6D2EAB52" w:rsidR="00055239" w:rsidRPr="00882914" w:rsidRDefault="00055239" w:rsidP="00055239">
      <w:pPr>
        <w:pStyle w:val="equation"/>
        <w:rPr>
          <w:rFonts w:hint="eastAsia"/>
        </w:rPr>
      </w:pPr>
      <w:r w:rsidRPr="00882914">
        <w:tab/>
      </w:r>
      <w:r w:rsidR="00466E88" w:rsidRPr="00882914">
        <w:rPr>
          <w:rFonts w:ascii="Times New Roman" w:hAnsi="Times New Roman" w:cs="Times New Roman"/>
          <w:i/>
        </w:rPr>
        <w:t xml:space="preserve">Weighted F1 = </w:t>
      </w:r>
      <m:oMath>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e>
        </m:nary>
        <m:sSub>
          <m:sSubPr>
            <m:ctrlPr>
              <w:rPr>
                <w:rFonts w:ascii="Cambria Math" w:hAnsi="Cambria Math" w:cs="Times New Roman"/>
                <w:i/>
              </w:rPr>
            </m:ctrlPr>
          </m:sSubPr>
          <m:e>
            <m:r>
              <w:rPr>
                <w:rFonts w:ascii="Cambria Math" w:hAnsi="Cambria Math" w:cs="Times New Roman"/>
              </w:rPr>
              <m:t>F1 Score</m:t>
            </m:r>
          </m:e>
          <m:sub>
            <m:r>
              <w:rPr>
                <w:rFonts w:ascii="Cambria Math" w:hAnsi="Cambria Math" w:cs="Times New Roman"/>
              </w:rPr>
              <m:t>i</m:t>
            </m:r>
          </m:sub>
        </m:sSub>
      </m:oMath>
      <w:r w:rsidRPr="00882914">
        <w:tab/>
      </w:r>
      <w:r w:rsidRPr="00882914">
        <w:t></w:t>
      </w:r>
      <w:r w:rsidR="00466E88" w:rsidRPr="00882914">
        <w:t>4</w:t>
      </w:r>
      <w:r w:rsidRPr="00882914">
        <w:t></w:t>
      </w:r>
    </w:p>
    <w:p w14:paraId="4E8B0A9F" w14:textId="767D910E" w:rsidR="00055239" w:rsidRPr="00882914" w:rsidRDefault="00055239" w:rsidP="00055239">
      <w:pPr>
        <w:pStyle w:val="equation"/>
      </w:pPr>
      <w:r w:rsidRPr="00882914">
        <w:tab/>
      </w:r>
      <w:r w:rsidR="00466E88" w:rsidRPr="00882914">
        <w:rPr>
          <w:rFonts w:ascii="Times New Roman" w:hAnsi="Times New Roman" w:cs="Times New Roman"/>
          <w:i/>
        </w:rPr>
        <w:t>Macro F1 =</w:t>
      </w:r>
      <m:oMath>
        <m:f>
          <m:fPr>
            <m:ctrlPr>
              <w:rPr>
                <w:rFonts w:ascii="Cambria Math" w:hAnsi="Cambria Math" w:cs="Times New Roman"/>
                <w:i/>
              </w:rPr>
            </m:ctrlPr>
          </m:fPr>
          <m:num>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F1 Score</m:t>
                    </m:r>
                  </m:e>
                  <m:sub>
                    <m:r>
                      <w:rPr>
                        <w:rFonts w:ascii="Cambria Math" w:hAnsi="Cambria Math" w:cs="Times New Roman"/>
                      </w:rPr>
                      <m:t>i</m:t>
                    </m:r>
                  </m:sub>
                </m:sSub>
              </m:e>
            </m:nary>
          </m:num>
          <m:den>
            <m:r>
              <w:rPr>
                <w:rFonts w:ascii="Cambria Math" w:hAnsi="Cambria Math" w:cs="Times New Roman"/>
              </w:rPr>
              <m:t>n</m:t>
            </m:r>
          </m:den>
        </m:f>
      </m:oMath>
      <w:r w:rsidR="00466E88" w:rsidRPr="00882914">
        <w:rPr>
          <w:rFonts w:ascii="Times New Roman" w:hAnsi="Times New Roman" w:cs="Times New Roman"/>
          <w:i/>
        </w:rPr>
        <w:t xml:space="preserve"> </w:t>
      </w:r>
      <w:r w:rsidRPr="00882914">
        <w:tab/>
      </w:r>
      <w:r w:rsidRPr="00882914">
        <w:t></w:t>
      </w:r>
      <w:r w:rsidR="00466E88" w:rsidRPr="00882914">
        <w:t>5</w:t>
      </w:r>
      <w:r w:rsidRPr="00882914">
        <w:t></w:t>
      </w:r>
    </w:p>
    <w:p w14:paraId="0F09C2D2" w14:textId="17AA602A" w:rsidR="00055239" w:rsidRPr="00882914" w:rsidRDefault="00055239" w:rsidP="00055239">
      <w:pPr>
        <w:spacing w:after="6pt"/>
        <w:jc w:val="both"/>
      </w:pPr>
      <w:r w:rsidRPr="00882914">
        <w:rPr>
          <w:b/>
          <w:bCs/>
        </w:rPr>
        <w:t>Accuracy:</w:t>
      </w:r>
      <w:r w:rsidRPr="00882914">
        <w:t xml:space="preserve"> Measures the overall correctness of the model.</w:t>
      </w:r>
    </w:p>
    <w:p w14:paraId="34DCFD30" w14:textId="18557D90" w:rsidR="00055239" w:rsidRPr="00882914" w:rsidRDefault="00055239" w:rsidP="00055239">
      <w:pPr>
        <w:pStyle w:val="equation"/>
      </w:pPr>
      <w:r w:rsidRPr="00882914">
        <w:tab/>
      </w:r>
      <w:r w:rsidR="00466E88" w:rsidRPr="00882914">
        <w:rPr>
          <w:rFonts w:ascii="Times New Roman" w:hAnsi="Times New Roman" w:cs="Times New Roman"/>
          <w:i/>
        </w:rPr>
        <w:t xml:space="preserve">Accuracy = </w:t>
      </w:r>
      <m:oMath>
        <m:f>
          <m:fPr>
            <m:ctrlPr>
              <w:rPr>
                <w:rFonts w:ascii="Cambria Math" w:hAnsi="Cambria Math" w:cs="Times New Roman"/>
                <w:i/>
              </w:rPr>
            </m:ctrlPr>
          </m:fPr>
          <m:num>
            <m:r>
              <w:rPr>
                <w:rFonts w:ascii="Cambria Math" w:hAnsi="Cambria Math" w:cs="Times New Roman"/>
              </w:rPr>
              <m:t>True Positive</m:t>
            </m:r>
            <m:r>
              <w:rPr>
                <w:rFonts w:ascii="Cambria Math" w:hAnsi="Cambria Math" w:cs="Times New Roman"/>
              </w:rPr>
              <m:t>+True Negative</m:t>
            </m:r>
          </m:num>
          <m:den>
            <m:r>
              <w:rPr>
                <w:rFonts w:ascii="Cambria Math" w:hAnsi="Cambria Math" w:cs="Times New Roman"/>
              </w:rPr>
              <m:t>T</m:t>
            </m:r>
            <m:r>
              <w:rPr>
                <w:rFonts w:ascii="Cambria Math" w:hAnsi="Cambria Math" w:cs="Times New Roman"/>
              </w:rPr>
              <m:t>P+FP+TN+FN</m:t>
            </m:r>
          </m:den>
        </m:f>
      </m:oMath>
      <w:r w:rsidRPr="00882914">
        <w:tab/>
      </w:r>
      <w:r w:rsidRPr="00882914">
        <w:t></w:t>
      </w:r>
      <w:r w:rsidR="00466E88" w:rsidRPr="00882914">
        <w:t>6</w:t>
      </w:r>
      <w:r w:rsidRPr="00882914">
        <w:t></w:t>
      </w:r>
    </w:p>
    <w:p w14:paraId="2263BC97" w14:textId="3D7D17D1" w:rsidR="00055239" w:rsidRPr="00882914" w:rsidRDefault="00055239" w:rsidP="00055239">
      <w:pPr>
        <w:spacing w:after="6pt"/>
        <w:jc w:val="both"/>
      </w:pPr>
      <w:r w:rsidRPr="00882914">
        <w:rPr>
          <w:b/>
          <w:bCs/>
        </w:rPr>
        <w:t>False Positive Rate:</w:t>
      </w:r>
      <w:r w:rsidRPr="00882914">
        <w:t xml:space="preserve"> Measures the proportion of normal traffic incorrectly classified as attacks.</w:t>
      </w:r>
    </w:p>
    <w:p w14:paraId="5873E7E4" w14:textId="7D0DD1EC" w:rsidR="00055239" w:rsidRPr="00882914" w:rsidRDefault="00055239" w:rsidP="00055239">
      <w:pPr>
        <w:pStyle w:val="equation"/>
      </w:pPr>
      <w:r w:rsidRPr="00882914">
        <w:tab/>
      </w:r>
      <w:r w:rsidR="00466E88" w:rsidRPr="00882914">
        <w:rPr>
          <w:rFonts w:ascii="Times New Roman" w:hAnsi="Times New Roman" w:cs="Times New Roman"/>
          <w:i/>
        </w:rPr>
        <w:t>FPR</w:t>
      </w:r>
      <w:r w:rsidRPr="00882914">
        <w:t></w:t>
      </w:r>
      <w:r w:rsidRPr="00882914">
        <w:t></w:t>
      </w:r>
      <w:r w:rsidRPr="00882914">
        <w:t></w:t>
      </w:r>
      <w:r w:rsidR="00466E88" w:rsidRPr="00882914">
        <w:t xml:space="preserve"> </w:t>
      </w:r>
      <m:oMath>
        <m:f>
          <m:fPr>
            <m:ctrlPr>
              <w:rPr>
                <w:rFonts w:ascii="Cambria Math" w:hAnsi="Cambria Math" w:cs="Times New Roman"/>
                <w:i/>
              </w:rPr>
            </m:ctrlPr>
          </m:fPr>
          <m:num>
            <m:r>
              <w:rPr>
                <w:rFonts w:ascii="Cambria Math" w:hAnsi="Cambria Math" w:cs="Times New Roman"/>
              </w:rPr>
              <m:t>False Positive</m:t>
            </m:r>
          </m:num>
          <m:den>
            <m:r>
              <w:rPr>
                <w:rFonts w:ascii="Cambria Math" w:hAnsi="Cambria Math" w:cs="Times New Roman"/>
              </w:rPr>
              <m:t>False Positives+True Negatives</m:t>
            </m:r>
          </m:den>
        </m:f>
      </m:oMath>
      <w:r w:rsidRPr="00882914">
        <w:tab/>
      </w:r>
      <w:r w:rsidRPr="00882914">
        <w:t></w:t>
      </w:r>
      <w:r w:rsidR="00466E88" w:rsidRPr="00882914">
        <w:t>7</w:t>
      </w:r>
      <w:r w:rsidRPr="00882914">
        <w:t></w:t>
      </w:r>
    </w:p>
    <w:p w14:paraId="59C3B326" w14:textId="3908EB12" w:rsidR="00055239" w:rsidRPr="00882914" w:rsidRDefault="00055239" w:rsidP="00055239">
      <w:pPr>
        <w:spacing w:after="6pt"/>
        <w:jc w:val="both"/>
      </w:pPr>
      <w:r w:rsidRPr="00882914">
        <w:rPr>
          <w:b/>
          <w:bCs/>
        </w:rPr>
        <w:t>Computational Time:</w:t>
      </w:r>
      <w:r w:rsidRPr="00882914">
        <w:t xml:space="preserve"> Measures the elapsed time per experimental run, encompassing both the metaheuristic search phase and the final model training phase.</w:t>
      </w:r>
    </w:p>
    <w:p w14:paraId="67DAC2C9" w14:textId="05BCFC3C" w:rsidR="00695172" w:rsidRPr="00882914" w:rsidRDefault="00695172" w:rsidP="00695172">
      <w:pPr>
        <w:spacing w:after="6pt"/>
        <w:ind w:firstLine="14.40pt"/>
        <w:jc w:val="both"/>
      </w:pPr>
      <w:r w:rsidRPr="00882914">
        <w:t>The first three metrics (Precision, Recall &amp; F1-Scores) are notably important, as they allow us to evaluate robustness to class imbalance in the dataset, while the remaining serve as supplementary metrics to provide a more comprehensive evaluation of the project.</w:t>
      </w:r>
    </w:p>
    <w:p w14:paraId="3D43BBDF" w14:textId="53109EA0" w:rsidR="00695172" w:rsidRPr="00882914" w:rsidRDefault="00695172" w:rsidP="00695172">
      <w:pPr>
        <w:pStyle w:val="Heading2"/>
        <w:rPr>
          <w:noProof w:val="0"/>
        </w:rPr>
      </w:pPr>
      <w:r w:rsidRPr="00882914">
        <w:rPr>
          <w:noProof w:val="0"/>
        </w:rPr>
        <w:t>Preprocessing Pipeline</w:t>
      </w:r>
    </w:p>
    <w:p w14:paraId="2275806A" w14:textId="1EEC5739" w:rsidR="00695172" w:rsidRPr="00882914" w:rsidRDefault="00695172" w:rsidP="00695172">
      <w:pPr>
        <w:spacing w:after="6pt"/>
        <w:ind w:firstLine="14.40pt"/>
        <w:jc w:val="both"/>
      </w:pPr>
      <w:r w:rsidRPr="00882914">
        <w:t>The following preprocessing techniques were employed sequentially to the raw CICIDS2017 CSV files:</w:t>
      </w:r>
    </w:p>
    <w:p w14:paraId="6758DB23" w14:textId="42AE561E" w:rsidR="00695172" w:rsidRPr="00882914" w:rsidRDefault="00695172" w:rsidP="00695172">
      <w:pPr>
        <w:pStyle w:val="ListParagraph"/>
        <w:numPr>
          <w:ilvl w:val="0"/>
          <w:numId w:val="25"/>
        </w:numPr>
        <w:spacing w:after="6pt"/>
        <w:ind w:start="27pt" w:hanging="13.50pt"/>
        <w:jc w:val="both"/>
      </w:pPr>
      <w:r w:rsidRPr="00882914">
        <w:rPr>
          <w:b/>
          <w:bCs/>
        </w:rPr>
        <w:t>Duplicate removal, Infinite handling, and missing value removal</w:t>
      </w:r>
      <w:r w:rsidRPr="00882914">
        <w:t xml:space="preserve">: All eight CSV files </w:t>
      </w:r>
      <w:proofErr w:type="gramStart"/>
      <w:r w:rsidRPr="00882914">
        <w:t>were loaded</w:t>
      </w:r>
      <w:proofErr w:type="gramEnd"/>
      <w:r w:rsidRPr="00882914">
        <w:t xml:space="preserve"> and concatenated into a single </w:t>
      </w:r>
      <w:proofErr w:type="spellStart"/>
      <w:r w:rsidRPr="00882914">
        <w:t>DataFrame</w:t>
      </w:r>
      <w:proofErr w:type="spellEnd"/>
      <w:r w:rsidRPr="00882914">
        <w:t xml:space="preserve"> of approximately 2.5 million rows across approximately </w:t>
      </w:r>
      <w:r w:rsidR="008E5140" w:rsidRPr="00882914">
        <w:t>eighty</w:t>
      </w:r>
      <w:r w:rsidRPr="00882914">
        <w:t xml:space="preserve"> features. Rows containing </w:t>
      </w:r>
      <w:proofErr w:type="spellStart"/>
      <w:r w:rsidRPr="00882914">
        <w:t>NaN</w:t>
      </w:r>
      <w:proofErr w:type="spellEnd"/>
      <w:r w:rsidRPr="00882914">
        <w:t xml:space="preserve"> values, infinities, and exact duplicates </w:t>
      </w:r>
      <w:proofErr w:type="gramStart"/>
      <w:r w:rsidRPr="00882914">
        <w:t>were removed</w:t>
      </w:r>
      <w:proofErr w:type="gramEnd"/>
      <w:r w:rsidRPr="00882914">
        <w:t>.</w:t>
      </w:r>
    </w:p>
    <w:p w14:paraId="7E68D8C0" w14:textId="7BC492A0" w:rsidR="00695172" w:rsidRPr="00882914" w:rsidRDefault="00695172" w:rsidP="00695172">
      <w:pPr>
        <w:pStyle w:val="ListParagraph"/>
        <w:spacing w:after="6pt"/>
        <w:ind w:start="27pt"/>
        <w:jc w:val="both"/>
      </w:pPr>
    </w:p>
    <w:p w14:paraId="320A5D26" w14:textId="7F878D37" w:rsidR="00695172" w:rsidRPr="00882914" w:rsidRDefault="00695172" w:rsidP="00695172">
      <w:pPr>
        <w:pStyle w:val="ListParagraph"/>
        <w:spacing w:after="6pt"/>
        <w:ind w:start="27pt"/>
        <w:jc w:val="both"/>
      </w:pPr>
      <w:r w:rsidRPr="00882914">
        <w:rPr>
          <w:b/>
          <w:bCs/>
        </w:rPr>
        <w:t>Binary label encoding for categorical variables:</w:t>
      </w:r>
      <w:r w:rsidRPr="00882914">
        <w:t xml:space="preserve"> The variables </w:t>
      </w:r>
      <w:proofErr w:type="gramStart"/>
      <w:r w:rsidRPr="00882914">
        <w:t>were mapped</w:t>
      </w:r>
      <w:proofErr w:type="gramEnd"/>
      <w:r w:rsidRPr="00882914">
        <w:t xml:space="preserve"> to a binary classification where benign multi-classes </w:t>
      </w:r>
      <w:proofErr w:type="gramStart"/>
      <w:r w:rsidRPr="00882914">
        <w:t>were labelled</w:t>
      </w:r>
      <w:proofErr w:type="gramEnd"/>
      <w:r w:rsidRPr="00882914">
        <w:t xml:space="preserve"> as </w:t>
      </w:r>
      <w:r w:rsidR="008E5140" w:rsidRPr="00882914">
        <w:t>zero</w:t>
      </w:r>
      <w:r w:rsidR="008E5140">
        <w:t xml:space="preserve"> (0)</w:t>
      </w:r>
      <w:r w:rsidRPr="00882914">
        <w:t xml:space="preserve"> and attacks </w:t>
      </w:r>
      <w:proofErr w:type="gramStart"/>
      <w:r w:rsidRPr="00882914">
        <w:t>were labelled</w:t>
      </w:r>
      <w:proofErr w:type="gramEnd"/>
      <w:r w:rsidRPr="00882914">
        <w:t xml:space="preserve"> as </w:t>
      </w:r>
      <w:r w:rsidR="008E5140">
        <w:t>one (1)</w:t>
      </w:r>
      <w:r w:rsidRPr="00882914">
        <w:t>.</w:t>
      </w:r>
    </w:p>
    <w:p w14:paraId="2BC64EF8" w14:textId="52A44AC1" w:rsidR="00695172" w:rsidRPr="00882914" w:rsidRDefault="00695172" w:rsidP="00695172">
      <w:pPr>
        <w:pStyle w:val="ListParagraph"/>
        <w:spacing w:after="6pt"/>
        <w:ind w:start="27pt"/>
        <w:jc w:val="both"/>
      </w:pPr>
    </w:p>
    <w:p w14:paraId="4583AF91" w14:textId="19E19197" w:rsidR="00695172" w:rsidRPr="00882914" w:rsidRDefault="00695172" w:rsidP="00695172">
      <w:pPr>
        <w:pStyle w:val="ListParagraph"/>
        <w:numPr>
          <w:ilvl w:val="0"/>
          <w:numId w:val="25"/>
        </w:numPr>
        <w:spacing w:after="6pt"/>
        <w:ind w:start="27pt" w:hanging="13.50pt"/>
        <w:jc w:val="both"/>
      </w:pPr>
      <w:r w:rsidRPr="00882914">
        <w:rPr>
          <w:b/>
          <w:bCs/>
        </w:rPr>
        <w:t>Feature filtering on the training set. (low variance and high correlation thresholds)</w:t>
      </w:r>
      <w:r w:rsidRPr="00882914">
        <w:rPr>
          <w:b/>
          <w:bCs/>
        </w:rPr>
        <w:t>:</w:t>
      </w:r>
      <w:r w:rsidRPr="00882914">
        <w:t xml:space="preserve"> Features</w:t>
      </w:r>
      <w:r w:rsidRPr="00882914">
        <w:t xml:space="preserve"> that </w:t>
      </w:r>
      <w:proofErr w:type="gramStart"/>
      <w:r w:rsidRPr="00882914">
        <w:t>were found</w:t>
      </w:r>
      <w:proofErr w:type="gramEnd"/>
      <w:r w:rsidRPr="00882914">
        <w:t xml:space="preserve"> to be mostly constant (</w:t>
      </w:r>
      <w:r w:rsidR="00882914" w:rsidRPr="00882914">
        <w:t>Low variance</w:t>
      </w:r>
      <w:r w:rsidRPr="00882914">
        <w:t xml:space="preserve"> with a std &lt; 0.01) in addition to variables that had a high correlation with each other (|r| &gt; 0.95) </w:t>
      </w:r>
      <w:proofErr w:type="gramStart"/>
      <w:r w:rsidRPr="00882914">
        <w:t>were removed</w:t>
      </w:r>
      <w:proofErr w:type="gramEnd"/>
      <w:r w:rsidRPr="00882914">
        <w:t xml:space="preserve"> as they </w:t>
      </w:r>
      <w:proofErr w:type="gramStart"/>
      <w:r w:rsidRPr="00882914">
        <w:t>were deemed</w:t>
      </w:r>
      <w:proofErr w:type="gramEnd"/>
      <w:r w:rsidRPr="00882914">
        <w:t xml:space="preserve"> to be redundant.</w:t>
      </w:r>
    </w:p>
    <w:p w14:paraId="28CD134D" w14:textId="77777777" w:rsidR="00695172" w:rsidRPr="00882914" w:rsidRDefault="00695172" w:rsidP="00695172">
      <w:pPr>
        <w:pStyle w:val="ListParagraph"/>
        <w:spacing w:after="6pt"/>
        <w:ind w:start="27pt"/>
        <w:jc w:val="both"/>
      </w:pPr>
    </w:p>
    <w:p w14:paraId="1E9DD081" w14:textId="77777777" w:rsidR="00695172" w:rsidRPr="00882914" w:rsidRDefault="00695172" w:rsidP="00695172">
      <w:pPr>
        <w:pStyle w:val="ListParagraph"/>
        <w:spacing w:after="6pt"/>
        <w:ind w:start="27pt"/>
        <w:jc w:val="both"/>
      </w:pPr>
      <w:r w:rsidRPr="00882914">
        <w:rPr>
          <w:b/>
          <w:bCs/>
        </w:rPr>
        <w:t>Stratified splitting:</w:t>
      </w:r>
      <w:r w:rsidRPr="00882914">
        <w:t xml:space="preserve"> The cleaned data </w:t>
      </w:r>
      <w:proofErr w:type="gramStart"/>
      <w:r w:rsidRPr="00882914">
        <w:t>was separated</w:t>
      </w:r>
      <w:proofErr w:type="gramEnd"/>
      <w:r w:rsidRPr="00882914">
        <w:t xml:space="preserve"> into a 70/15/15 split between training, validation, and </w:t>
      </w:r>
      <w:r w:rsidRPr="00882914">
        <w:lastRenderedPageBreak/>
        <w:t>testing using stratified sampling to preserve the class distribution.</w:t>
      </w:r>
    </w:p>
    <w:p w14:paraId="4BBAD6A8" w14:textId="2754B9D6" w:rsidR="00695172" w:rsidRPr="00882914" w:rsidRDefault="00695172" w:rsidP="00695172">
      <w:pPr>
        <w:pStyle w:val="ListParagraph"/>
        <w:spacing w:after="6pt"/>
        <w:ind w:start="27pt"/>
        <w:jc w:val="both"/>
      </w:pPr>
    </w:p>
    <w:p w14:paraId="751A91D0" w14:textId="4F8D9C0E" w:rsidR="00695172" w:rsidRPr="00882914" w:rsidRDefault="00695172" w:rsidP="00695172">
      <w:pPr>
        <w:pStyle w:val="ListParagraph"/>
        <w:numPr>
          <w:ilvl w:val="0"/>
          <w:numId w:val="25"/>
        </w:numPr>
        <w:spacing w:after="6pt"/>
        <w:ind w:start="27pt" w:hanging="13.50pt"/>
        <w:jc w:val="both"/>
      </w:pPr>
      <w:r w:rsidRPr="00882914">
        <w:rPr>
          <w:b/>
          <w:bCs/>
        </w:rPr>
        <w:t>Min-Max Normalisation of numerical features:</w:t>
      </w:r>
      <w:r w:rsidRPr="00882914">
        <w:t xml:space="preserve"> All numerical features </w:t>
      </w:r>
      <w:proofErr w:type="gramStart"/>
      <w:r w:rsidRPr="00882914">
        <w:t>were scaled</w:t>
      </w:r>
      <w:proofErr w:type="gramEnd"/>
      <w:r w:rsidRPr="00882914">
        <w:t xml:space="preserve"> between [</w:t>
      </w:r>
      <w:r w:rsidRPr="00882914">
        <w:t>0...</w:t>
      </w:r>
      <w:r w:rsidRPr="00882914">
        <w:t xml:space="preserve">1] using a </w:t>
      </w:r>
      <w:proofErr w:type="spellStart"/>
      <w:r w:rsidRPr="00882914">
        <w:t>MinMaxScaler</w:t>
      </w:r>
      <w:proofErr w:type="spellEnd"/>
      <w:r w:rsidRPr="00882914">
        <w:t xml:space="preserve">, which </w:t>
      </w:r>
      <w:r w:rsidRPr="00882914">
        <w:t>fit</w:t>
      </w:r>
      <w:r w:rsidRPr="00882914">
        <w:t xml:space="preserve"> exclusively on the training set to prevent data leakage.</w:t>
      </w:r>
    </w:p>
    <w:p w14:paraId="7CDCBE28" w14:textId="77777777" w:rsidR="00695172" w:rsidRPr="00882914" w:rsidRDefault="00695172" w:rsidP="00695172">
      <w:pPr>
        <w:pStyle w:val="ListParagraph"/>
        <w:spacing w:after="6pt"/>
        <w:ind w:start="27pt"/>
        <w:jc w:val="both"/>
      </w:pPr>
    </w:p>
    <w:p w14:paraId="47E7196F" w14:textId="1758D6AB" w:rsidR="00695172" w:rsidRPr="00882914" w:rsidRDefault="00695172" w:rsidP="00695172">
      <w:pPr>
        <w:pStyle w:val="ListParagraph"/>
        <w:numPr>
          <w:ilvl w:val="0"/>
          <w:numId w:val="25"/>
        </w:numPr>
        <w:spacing w:after="6pt"/>
        <w:ind w:start="27pt" w:hanging="13.50pt"/>
        <w:jc w:val="both"/>
      </w:pPr>
      <w:r w:rsidRPr="00882914">
        <w:rPr>
          <w:b/>
          <w:bCs/>
        </w:rPr>
        <w:t>Class weighting:</w:t>
      </w:r>
      <w:r w:rsidRPr="00882914">
        <w:t xml:space="preserve"> Inverse frequency class weights were computed from the training set, initially we thought to implement SMOTE [Synthetic Minority Over-sampling Technique] in tandem with class weight modification but decided against it as combining them would artificially induce overfitting and exaggerate the minority attack labels while utilizing class weightings would penalize incorrect classification of the minority labels (Attack instances) harshly which better suited our goals.</w:t>
      </w:r>
    </w:p>
    <w:p w14:paraId="02612142" w14:textId="77777777" w:rsidR="00695172" w:rsidRPr="00882914" w:rsidRDefault="00695172" w:rsidP="00695172">
      <w:pPr>
        <w:pStyle w:val="ListParagraph"/>
      </w:pPr>
    </w:p>
    <w:p w14:paraId="0507414F" w14:textId="575D5562" w:rsidR="00695172" w:rsidRPr="00882914" w:rsidRDefault="00695172" w:rsidP="00695172">
      <w:pPr>
        <w:pStyle w:val="Heading2"/>
        <w:rPr>
          <w:noProof w:val="0"/>
        </w:rPr>
      </w:pPr>
      <w:r w:rsidRPr="00882914">
        <w:rPr>
          <w:noProof w:val="0"/>
        </w:rPr>
        <w:t>Base Models</w:t>
      </w:r>
    </w:p>
    <w:p w14:paraId="03DA92CC" w14:textId="0EA68855" w:rsidR="00695172" w:rsidRPr="00882914" w:rsidRDefault="00695172" w:rsidP="00695172">
      <w:pPr>
        <w:pStyle w:val="BodyText"/>
        <w:rPr>
          <w:lang w:val="en-GB"/>
        </w:rPr>
      </w:pPr>
      <w:r w:rsidRPr="00882914">
        <w:rPr>
          <w:lang w:val="en-GB"/>
        </w:rPr>
        <w:t xml:space="preserve">Two ensemble-based classifiers </w:t>
      </w:r>
      <w:proofErr w:type="gramStart"/>
      <w:r w:rsidRPr="00882914">
        <w:rPr>
          <w:lang w:val="en-GB"/>
        </w:rPr>
        <w:t>were selected</w:t>
      </w:r>
      <w:proofErr w:type="gramEnd"/>
      <w:r w:rsidRPr="00882914">
        <w:rPr>
          <w:lang w:val="en-GB"/>
        </w:rPr>
        <w:t xml:space="preserve"> as our base models for all experimental evaluations: Random Forest [RF] and </w:t>
      </w:r>
      <w:proofErr w:type="spellStart"/>
      <w:r w:rsidRPr="00882914">
        <w:rPr>
          <w:lang w:val="en-GB"/>
        </w:rPr>
        <w:t>XGBoost</w:t>
      </w:r>
      <w:proofErr w:type="spellEnd"/>
      <w:r w:rsidRPr="00882914">
        <w:rPr>
          <w:lang w:val="en-GB"/>
        </w:rPr>
        <w:t xml:space="preserve">. Both models were employed in two capacities: as standalone baseline classifiers trained with all </w:t>
      </w:r>
      <w:r w:rsidR="00882914" w:rsidRPr="00882914">
        <w:rPr>
          <w:lang w:val="en-GB"/>
        </w:rPr>
        <w:t>pre-processed</w:t>
      </w:r>
      <w:r w:rsidRPr="00882914">
        <w:rPr>
          <w:lang w:val="en-GB"/>
        </w:rPr>
        <w:t xml:space="preserve"> features and default hyperparameters, and second, as the underlying classifiers whose feature subsets and hyperparameters </w:t>
      </w:r>
      <w:proofErr w:type="gramStart"/>
      <w:r w:rsidRPr="00882914">
        <w:rPr>
          <w:lang w:val="en-GB"/>
        </w:rPr>
        <w:t>were optimized</w:t>
      </w:r>
      <w:proofErr w:type="gramEnd"/>
      <w:r w:rsidRPr="00882914">
        <w:rPr>
          <w:lang w:val="en-GB"/>
        </w:rPr>
        <w:t xml:space="preserve"> by each metaheuristic optimization algorithm. The base model itself remained consistent throughout, while the metaheuristic algorithms functioned as optimizers of the model’s input and configuration.</w:t>
      </w:r>
    </w:p>
    <w:p w14:paraId="37DDD043" w14:textId="0D4F2C6F" w:rsidR="00695172" w:rsidRPr="00882914" w:rsidRDefault="00695172" w:rsidP="00695172">
      <w:pPr>
        <w:pStyle w:val="BodyText"/>
        <w:rPr>
          <w:lang w:val="en-GB"/>
        </w:rPr>
      </w:pPr>
      <w:r w:rsidRPr="00882914">
        <w:rPr>
          <w:lang w:val="en-GB"/>
        </w:rPr>
        <w:t>Random Forest is a bagging-based ensemble ML algorithm that combines multiple decision tree classifiers on random sub-samples of the dataset to improve the predictive accuracy and reduce over-fitting where possible [</w:t>
      </w:r>
      <w:r w:rsidRPr="00882914">
        <w:rPr>
          <w:lang w:val="en-GB"/>
        </w:rPr>
        <w:t>7</w:t>
      </w:r>
      <w:r w:rsidRPr="00882914">
        <w:rPr>
          <w:lang w:val="en-GB"/>
        </w:rPr>
        <w:t xml:space="preserve">]. The implementation </w:t>
      </w:r>
      <w:r w:rsidRPr="00882914">
        <w:rPr>
          <w:lang w:val="en-GB"/>
        </w:rPr>
        <w:t>used</w:t>
      </w:r>
      <w:r w:rsidRPr="00882914">
        <w:rPr>
          <w:lang w:val="en-GB"/>
        </w:rPr>
        <w:t xml:space="preserve"> in this project is </w:t>
      </w:r>
      <w:proofErr w:type="spellStart"/>
      <w:r w:rsidRPr="00882914">
        <w:rPr>
          <w:lang w:val="en-GB"/>
        </w:rPr>
        <w:t>SciKit’s</w:t>
      </w:r>
      <w:proofErr w:type="spellEnd"/>
      <w:r w:rsidRPr="00882914">
        <w:rPr>
          <w:lang w:val="en-GB"/>
        </w:rPr>
        <w:t xml:space="preserve"> </w:t>
      </w:r>
      <w:proofErr w:type="spellStart"/>
      <w:r w:rsidRPr="00882914">
        <w:rPr>
          <w:lang w:val="en-GB"/>
        </w:rPr>
        <w:t>RandomForestClassifier</w:t>
      </w:r>
      <w:proofErr w:type="spellEnd"/>
      <w:r w:rsidRPr="00882914">
        <w:rPr>
          <w:lang w:val="en-GB"/>
        </w:rPr>
        <w:t xml:space="preserve"> acquired from Scikit-Learn </w:t>
      </w:r>
      <w:r w:rsidRPr="00882914">
        <w:rPr>
          <w:lang w:val="en-GB"/>
        </w:rPr>
        <w:t>via: “</w:t>
      </w:r>
      <w:r w:rsidRPr="00882914">
        <w:rPr>
          <w:lang w:val="en-GB"/>
        </w:rPr>
        <w:t xml:space="preserve">from </w:t>
      </w:r>
      <w:proofErr w:type="spellStart"/>
      <w:r w:rsidRPr="00882914">
        <w:rPr>
          <w:lang w:val="en-GB"/>
        </w:rPr>
        <w:t>sklearn.ensemble</w:t>
      </w:r>
      <w:proofErr w:type="spellEnd"/>
      <w:r w:rsidRPr="00882914">
        <w:rPr>
          <w:lang w:val="en-GB"/>
        </w:rPr>
        <w:t xml:space="preserve"> import </w:t>
      </w:r>
      <w:proofErr w:type="spellStart"/>
      <w:r w:rsidRPr="00882914">
        <w:rPr>
          <w:lang w:val="en-GB"/>
        </w:rPr>
        <w:t>RandomForestClassifier</w:t>
      </w:r>
      <w:proofErr w:type="spellEnd"/>
      <w:r w:rsidRPr="00882914">
        <w:rPr>
          <w:lang w:val="en-GB"/>
        </w:rPr>
        <w:t>”</w:t>
      </w:r>
      <w:r w:rsidRPr="00882914">
        <w:rPr>
          <w:lang w:val="en-GB"/>
        </w:rPr>
        <w:t xml:space="preserve"> [</w:t>
      </w:r>
      <w:r w:rsidRPr="00882914">
        <w:rPr>
          <w:lang w:val="en-GB"/>
        </w:rPr>
        <w:t>8</w:t>
      </w:r>
      <w:r w:rsidRPr="00882914">
        <w:rPr>
          <w:lang w:val="en-GB"/>
        </w:rPr>
        <w:t>].</w:t>
      </w:r>
    </w:p>
    <w:p w14:paraId="0A44F514" w14:textId="7398F048" w:rsidR="00695172" w:rsidRPr="00882914" w:rsidRDefault="00695172" w:rsidP="00695172">
      <w:pPr>
        <w:pStyle w:val="BodyText"/>
        <w:rPr>
          <w:lang w:val="en-GB"/>
        </w:rPr>
      </w:pPr>
      <w:proofErr w:type="spellStart"/>
      <w:r w:rsidRPr="00882914">
        <w:rPr>
          <w:lang w:val="en-GB"/>
        </w:rPr>
        <w:t>XGBoost</w:t>
      </w:r>
      <w:proofErr w:type="spellEnd"/>
      <w:r w:rsidRPr="00882914">
        <w:rPr>
          <w:lang w:val="en-GB"/>
        </w:rPr>
        <w:t xml:space="preserve"> (</w:t>
      </w:r>
      <w:proofErr w:type="spellStart"/>
      <w:r w:rsidRPr="00882914">
        <w:rPr>
          <w:lang w:val="en-GB"/>
        </w:rPr>
        <w:t>eXtreme</w:t>
      </w:r>
      <w:proofErr w:type="spellEnd"/>
      <w:r w:rsidRPr="00882914">
        <w:rPr>
          <w:lang w:val="en-GB"/>
        </w:rPr>
        <w:t xml:space="preserve"> Gradient Boosting) is a gradient boosted decision tree ML algorithm that initializes </w:t>
      </w:r>
      <w:proofErr w:type="gramStart"/>
      <w:r w:rsidRPr="00882914">
        <w:rPr>
          <w:lang w:val="en-GB"/>
        </w:rPr>
        <w:t>several</w:t>
      </w:r>
      <w:proofErr w:type="gramEnd"/>
      <w:r w:rsidRPr="00882914">
        <w:rPr>
          <w:lang w:val="en-GB"/>
        </w:rPr>
        <w:t xml:space="preserve"> “weak” learners (typically shallow decision trees) in a sequential manner where each successive tree </w:t>
      </w:r>
      <w:proofErr w:type="gramStart"/>
      <w:r w:rsidRPr="00882914">
        <w:rPr>
          <w:lang w:val="en-GB"/>
        </w:rPr>
        <w:t>is trained</w:t>
      </w:r>
      <w:proofErr w:type="gramEnd"/>
      <w:r w:rsidRPr="00882914">
        <w:rPr>
          <w:lang w:val="en-GB"/>
        </w:rPr>
        <w:t xml:space="preserve"> to minimize the residual errors of the cumulative ensemble by fitting to the negative gradient descent in function space </w:t>
      </w:r>
      <w:r w:rsidRPr="00882914">
        <w:rPr>
          <w:lang w:val="en-GB"/>
        </w:rPr>
        <w:t>[9</w:t>
      </w:r>
      <w:r w:rsidRPr="00882914">
        <w:rPr>
          <w:lang w:val="en-GB"/>
        </w:rPr>
        <w:t>] [</w:t>
      </w:r>
      <w:r w:rsidRPr="00882914">
        <w:rPr>
          <w:lang w:val="en-GB"/>
        </w:rPr>
        <w:t>10</w:t>
      </w:r>
      <w:r w:rsidRPr="00882914">
        <w:rPr>
          <w:lang w:val="en-GB"/>
        </w:rPr>
        <w:t xml:space="preserve">]. This is an optimization algorithm used to reduce error rates in ML models by adjusting the parameters where errors decrease the most, and it combines multiple weaker models to create a performant model. The implementation utilized in this project is from the </w:t>
      </w:r>
      <w:proofErr w:type="spellStart"/>
      <w:r w:rsidRPr="00882914">
        <w:rPr>
          <w:lang w:val="en-GB"/>
        </w:rPr>
        <w:t>XGBoost</w:t>
      </w:r>
      <w:proofErr w:type="spellEnd"/>
      <w:r w:rsidRPr="00882914">
        <w:rPr>
          <w:lang w:val="en-GB"/>
        </w:rPr>
        <w:t xml:space="preserve"> Python library, using from </w:t>
      </w:r>
      <w:proofErr w:type="spellStart"/>
      <w:r w:rsidRPr="00882914">
        <w:rPr>
          <w:lang w:val="en-GB"/>
        </w:rPr>
        <w:t>xgboost</w:t>
      </w:r>
      <w:proofErr w:type="spellEnd"/>
      <w:r w:rsidRPr="00882914">
        <w:rPr>
          <w:lang w:val="en-GB"/>
        </w:rPr>
        <w:t xml:space="preserve"> import </w:t>
      </w:r>
      <w:proofErr w:type="spellStart"/>
      <w:r w:rsidRPr="00882914">
        <w:rPr>
          <w:lang w:val="en-GB"/>
        </w:rPr>
        <w:t>XGBClassifier</w:t>
      </w:r>
      <w:proofErr w:type="spellEnd"/>
      <w:r w:rsidRPr="00882914">
        <w:rPr>
          <w:lang w:val="en-GB"/>
        </w:rPr>
        <w:t xml:space="preserve"> [</w:t>
      </w:r>
      <w:r w:rsidRPr="00882914">
        <w:rPr>
          <w:lang w:val="en-GB"/>
        </w:rPr>
        <w:t>9</w:t>
      </w:r>
      <w:r w:rsidRPr="00882914">
        <w:rPr>
          <w:lang w:val="en-GB"/>
        </w:rPr>
        <w:t>][</w:t>
      </w:r>
      <w:r w:rsidRPr="00882914">
        <w:rPr>
          <w:lang w:val="en-GB"/>
        </w:rPr>
        <w:t>10</w:t>
      </w:r>
      <w:r w:rsidRPr="00882914">
        <w:rPr>
          <w:lang w:val="en-GB"/>
        </w:rPr>
        <w:t>][</w:t>
      </w:r>
      <w:r w:rsidRPr="00882914">
        <w:rPr>
          <w:lang w:val="en-GB"/>
        </w:rPr>
        <w:t>11</w:t>
      </w:r>
      <w:r w:rsidRPr="00882914">
        <w:rPr>
          <w:lang w:val="en-GB"/>
        </w:rPr>
        <w:t>].</w:t>
      </w:r>
    </w:p>
    <w:p w14:paraId="34140ECB" w14:textId="57FC18C9" w:rsidR="00695172" w:rsidRPr="00882914" w:rsidRDefault="00695172" w:rsidP="00695172">
      <w:pPr>
        <w:pStyle w:val="BodyText"/>
        <w:rPr>
          <w:lang w:val="en-GB"/>
        </w:rPr>
      </w:pPr>
      <w:r w:rsidRPr="00882914">
        <w:rPr>
          <w:lang w:val="en-GB"/>
        </w:rPr>
        <w:t xml:space="preserve">A note is that </w:t>
      </w:r>
      <w:proofErr w:type="spellStart"/>
      <w:r w:rsidRPr="00882914">
        <w:rPr>
          <w:lang w:val="en-GB"/>
        </w:rPr>
        <w:t>XGBoost</w:t>
      </w:r>
      <w:proofErr w:type="spellEnd"/>
      <w:r w:rsidRPr="00882914">
        <w:rPr>
          <w:lang w:val="en-GB"/>
        </w:rPr>
        <w:t xml:space="preserve"> is implemented on top of a core C++ Library [XG 3], while </w:t>
      </w:r>
      <w:proofErr w:type="spellStart"/>
      <w:r w:rsidRPr="00882914">
        <w:rPr>
          <w:lang w:val="en-GB"/>
        </w:rPr>
        <w:t>RFClassifier</w:t>
      </w:r>
      <w:proofErr w:type="spellEnd"/>
      <w:r w:rsidRPr="00882914">
        <w:rPr>
          <w:lang w:val="en-GB"/>
        </w:rPr>
        <w:t xml:space="preserve"> is built using a hybrid between Python, </w:t>
      </w:r>
      <w:proofErr w:type="spellStart"/>
      <w:r w:rsidRPr="00882914">
        <w:rPr>
          <w:lang w:val="en-GB"/>
        </w:rPr>
        <w:t>Cython</w:t>
      </w:r>
      <w:proofErr w:type="spellEnd"/>
      <w:r w:rsidRPr="00882914">
        <w:rPr>
          <w:lang w:val="en-GB"/>
        </w:rPr>
        <w:t xml:space="preserve">/C++; this architectural difference contributes to </w:t>
      </w:r>
      <w:proofErr w:type="spellStart"/>
      <w:r w:rsidRPr="00882914">
        <w:rPr>
          <w:lang w:val="en-GB"/>
        </w:rPr>
        <w:t>XGBoost’s</w:t>
      </w:r>
      <w:proofErr w:type="spellEnd"/>
      <w:r w:rsidRPr="00882914">
        <w:rPr>
          <w:lang w:val="en-GB"/>
        </w:rPr>
        <w:t xml:space="preserve"> substantially lower training times, where its parallelized tree-building and efficient memory access pattern over large datasets offer significant computational advantages [</w:t>
      </w:r>
      <w:r w:rsidRPr="00882914">
        <w:rPr>
          <w:lang w:val="en-GB"/>
        </w:rPr>
        <w:t>11</w:t>
      </w:r>
      <w:r w:rsidRPr="00882914">
        <w:rPr>
          <w:lang w:val="en-GB"/>
        </w:rPr>
        <w:t>].</w:t>
      </w:r>
    </w:p>
    <w:p w14:paraId="7765C0E4" w14:textId="172844E6" w:rsidR="00695172" w:rsidRPr="00882914" w:rsidRDefault="00695172" w:rsidP="00695172">
      <w:pPr>
        <w:pStyle w:val="BodyText"/>
        <w:rPr>
          <w:lang w:val="en-GB"/>
        </w:rPr>
      </w:pPr>
      <w:r w:rsidRPr="00882914">
        <w:rPr>
          <w:lang w:val="en-GB"/>
        </w:rPr>
        <w:t xml:space="preserve">Both models were evaluated using 3-fold stratified cross-validation on the training set during the metaheuristic optimization phase, where a 5% stratified subsample of the training data was used for fitness evaluation during the </w:t>
      </w:r>
      <w:r w:rsidRPr="00882914">
        <w:rPr>
          <w:lang w:val="en-GB"/>
        </w:rPr>
        <w:t xml:space="preserve">metaheuristic search to prevent </w:t>
      </w:r>
      <w:proofErr w:type="spellStart"/>
      <w:r w:rsidRPr="00882914">
        <w:rPr>
          <w:lang w:val="en-GB"/>
        </w:rPr>
        <w:t>ArrayMemoryErrors</w:t>
      </w:r>
      <w:proofErr w:type="spellEnd"/>
      <w:r w:rsidRPr="00882914">
        <w:rPr>
          <w:lang w:val="en-GB"/>
        </w:rPr>
        <w:t xml:space="preserve"> with </w:t>
      </w:r>
      <w:r w:rsidRPr="00882914">
        <w:rPr>
          <w:lang w:val="en-GB"/>
        </w:rPr>
        <w:t>NumPy</w:t>
      </w:r>
      <w:r w:rsidRPr="00882914">
        <w:rPr>
          <w:lang w:val="en-GB"/>
        </w:rPr>
        <w:t xml:space="preserve"> and “Out Of Memory” issues that have taken place when running with various other parameters, including a higher stratified subsample percentage. This strategy </w:t>
      </w:r>
      <w:proofErr w:type="gramStart"/>
      <w:r w:rsidRPr="00882914">
        <w:rPr>
          <w:lang w:val="en-GB"/>
        </w:rPr>
        <w:t>is justified</w:t>
      </w:r>
      <w:proofErr w:type="gramEnd"/>
      <w:r w:rsidRPr="00882914">
        <w:rPr>
          <w:lang w:val="en-GB"/>
        </w:rPr>
        <w:t xml:space="preserve"> by the notion that metaheuristic optimizations require only correct fitness rankings rather than absolute fitness values. This </w:t>
      </w:r>
      <w:proofErr w:type="gramStart"/>
      <w:r w:rsidRPr="00882914">
        <w:rPr>
          <w:lang w:val="en-GB"/>
        </w:rPr>
        <w:t>is combined</w:t>
      </w:r>
      <w:proofErr w:type="gramEnd"/>
      <w:r w:rsidRPr="00882914">
        <w:rPr>
          <w:lang w:val="en-GB"/>
        </w:rPr>
        <w:t xml:space="preserve"> with the fact that the final model training and evaluation </w:t>
      </w:r>
      <w:proofErr w:type="gramStart"/>
      <w:r w:rsidRPr="00882914">
        <w:rPr>
          <w:lang w:val="en-GB"/>
        </w:rPr>
        <w:t>were always conducted</w:t>
      </w:r>
      <w:proofErr w:type="gramEnd"/>
      <w:r w:rsidRPr="00882914">
        <w:rPr>
          <w:lang w:val="en-GB"/>
        </w:rPr>
        <w:t xml:space="preserve"> on the full training and test sets to confirm the generalizability of the optimized hyperparameters and features selected.</w:t>
      </w:r>
    </w:p>
    <w:p w14:paraId="20AEC438" w14:textId="3EF5F3C6" w:rsidR="00695172" w:rsidRPr="00882914" w:rsidRDefault="00695172" w:rsidP="00695172">
      <w:pPr>
        <w:pStyle w:val="Heading2"/>
        <w:rPr>
          <w:noProof w:val="0"/>
        </w:rPr>
      </w:pPr>
      <w:r w:rsidRPr="00882914">
        <w:rPr>
          <w:noProof w:val="0"/>
        </w:rPr>
        <w:t>Metaheuristic Optimization Algorithms</w:t>
      </w:r>
    </w:p>
    <w:p w14:paraId="139056F5" w14:textId="1BC90376" w:rsidR="00695172" w:rsidRPr="00882914" w:rsidRDefault="00695172" w:rsidP="00695172">
      <w:pPr>
        <w:pStyle w:val="BodyText"/>
        <w:rPr>
          <w:lang w:val="en-GB"/>
        </w:rPr>
      </w:pPr>
      <w:r w:rsidRPr="00882914">
        <w:rPr>
          <w:lang w:val="en-GB"/>
        </w:rPr>
        <w:t xml:space="preserve">All the optimization algorithms </w:t>
      </w:r>
      <w:r w:rsidRPr="00882914">
        <w:rPr>
          <w:lang w:val="en-GB"/>
        </w:rPr>
        <w:t xml:space="preserve">implemented here </w:t>
      </w:r>
      <w:r w:rsidRPr="00882914">
        <w:rPr>
          <w:lang w:val="en-GB"/>
        </w:rPr>
        <w:t xml:space="preserve">share a common solution encoding scheme where each candidate solution </w:t>
      </w:r>
      <w:proofErr w:type="gramStart"/>
      <w:r w:rsidRPr="00882914">
        <w:rPr>
          <w:lang w:val="en-GB"/>
        </w:rPr>
        <w:t>is represented</w:t>
      </w:r>
      <w:proofErr w:type="gramEnd"/>
      <w:r w:rsidRPr="00882914">
        <w:rPr>
          <w:lang w:val="en-GB"/>
        </w:rPr>
        <w:t xml:space="preserve"> as a continuous vector in the range [</w:t>
      </w:r>
      <w:r w:rsidRPr="00882914">
        <w:rPr>
          <w:lang w:val="en-GB"/>
        </w:rPr>
        <w:t>0...</w:t>
      </w:r>
      <w:r w:rsidRPr="00882914">
        <w:rPr>
          <w:lang w:val="en-GB"/>
        </w:rPr>
        <w:t xml:space="preserve">1], and the remaining dimensions </w:t>
      </w:r>
      <w:proofErr w:type="gramStart"/>
      <w:r w:rsidRPr="00882914">
        <w:rPr>
          <w:lang w:val="en-GB"/>
        </w:rPr>
        <w:t>are linearly mapped</w:t>
      </w:r>
      <w:proofErr w:type="gramEnd"/>
      <w:r w:rsidRPr="00882914">
        <w:rPr>
          <w:lang w:val="en-GB"/>
        </w:rPr>
        <w:t xml:space="preserve"> to the model-specific hyperparameter bounds. This unified encoding </w:t>
      </w:r>
      <w:proofErr w:type="gramStart"/>
      <w:r w:rsidRPr="00882914">
        <w:rPr>
          <w:lang w:val="en-GB"/>
        </w:rPr>
        <w:t>is implemented</w:t>
      </w:r>
      <w:proofErr w:type="gramEnd"/>
      <w:r w:rsidRPr="00882914">
        <w:rPr>
          <w:lang w:val="en-GB"/>
        </w:rPr>
        <w:t xml:space="preserve"> in a shared abstract class (</w:t>
      </w:r>
      <w:proofErr w:type="spellStart"/>
      <w:r w:rsidRPr="00882914">
        <w:rPr>
          <w:lang w:val="en-GB"/>
        </w:rPr>
        <w:t>MetaheuristicBase</w:t>
      </w:r>
      <w:proofErr w:type="spellEnd"/>
      <w:r w:rsidRPr="00882914">
        <w:rPr>
          <w:lang w:val="en-GB"/>
        </w:rPr>
        <w:t xml:space="preserve">), which provides common functionality for solution decoding, fitness evaluation through weighted F1-scores that </w:t>
      </w:r>
      <w:proofErr w:type="gramStart"/>
      <w:r w:rsidRPr="00882914">
        <w:rPr>
          <w:lang w:val="en-GB"/>
        </w:rPr>
        <w:t>are cross-validated</w:t>
      </w:r>
      <w:proofErr w:type="gramEnd"/>
      <w:r w:rsidRPr="00882914">
        <w:rPr>
          <w:lang w:val="en-GB"/>
        </w:rPr>
        <w:t xml:space="preserve"> 3-fold, and evaluation caching to mitigate redundant computations.</w:t>
      </w:r>
    </w:p>
    <w:p w14:paraId="70602C9B" w14:textId="7F385BA3" w:rsidR="00695172" w:rsidRPr="00882914" w:rsidRDefault="00695172" w:rsidP="00695172">
      <w:pPr>
        <w:pStyle w:val="BodyText"/>
        <w:rPr>
          <w:lang w:val="en-GB"/>
        </w:rPr>
      </w:pPr>
      <w:r w:rsidRPr="00882914">
        <w:rPr>
          <w:lang w:val="en-GB"/>
        </w:rPr>
        <w:t xml:space="preserve">Five metaheuristic algorithms </w:t>
      </w:r>
      <w:proofErr w:type="gramStart"/>
      <w:r w:rsidRPr="00882914">
        <w:rPr>
          <w:lang w:val="en-GB"/>
        </w:rPr>
        <w:t>were implemented</w:t>
      </w:r>
      <w:proofErr w:type="gramEnd"/>
      <w:r w:rsidRPr="00882914">
        <w:rPr>
          <w:lang w:val="en-GB"/>
        </w:rPr>
        <w:t xml:space="preserve"> to optimize feature selection and hyperparameter tuning for the base classifiers; their details </w:t>
      </w:r>
      <w:proofErr w:type="gramStart"/>
      <w:r w:rsidRPr="00882914">
        <w:rPr>
          <w:lang w:val="en-GB"/>
        </w:rPr>
        <w:t>are described</w:t>
      </w:r>
      <w:proofErr w:type="gramEnd"/>
      <w:r w:rsidRPr="00882914">
        <w:rPr>
          <w:lang w:val="en-GB"/>
        </w:rPr>
        <w:t xml:space="preserve"> below:</w:t>
      </w:r>
    </w:p>
    <w:p w14:paraId="47B60E1D" w14:textId="1ACAC213" w:rsidR="00695172" w:rsidRPr="00882914" w:rsidRDefault="00695172" w:rsidP="00695172">
      <w:pPr>
        <w:pStyle w:val="BodyText"/>
        <w:numPr>
          <w:ilvl w:val="0"/>
          <w:numId w:val="26"/>
        </w:numPr>
        <w:rPr>
          <w:lang w:val="en-GB"/>
        </w:rPr>
      </w:pPr>
      <w:r w:rsidRPr="00882914">
        <w:rPr>
          <w:lang w:val="en-GB"/>
        </w:rPr>
        <w:t>Genetic Algorithm (GA): A population-based evolutionary approach inspired by natural selection and genetic inheritance. The algorithm maintains a population of candidate solutions (entities/individuals) that evolve across successive generations through the application of selection, crossover, and mutation operators.</w:t>
      </w:r>
    </w:p>
    <w:p w14:paraId="051F7F7E" w14:textId="5A54C8A2" w:rsidR="00695172" w:rsidRPr="00882914" w:rsidRDefault="00695172" w:rsidP="00695172">
      <w:pPr>
        <w:pStyle w:val="BodyText"/>
        <w:numPr>
          <w:ilvl w:val="0"/>
          <w:numId w:val="26"/>
        </w:numPr>
        <w:rPr>
          <w:lang w:val="en-GB"/>
        </w:rPr>
      </w:pPr>
      <w:r w:rsidRPr="00882914">
        <w:rPr>
          <w:lang w:val="en-GB"/>
        </w:rPr>
        <w:t>Particle Swarm Optimization (PSO): A population-based, stochastic metaheuristic that simulates the collective behaviour of a group of particles navigating a search space where each particle maintains its respective candidate solution, velocity vector, and a memory of its personal best position (</w:t>
      </w:r>
      <w:proofErr w:type="spellStart"/>
      <w:r w:rsidRPr="00882914">
        <w:rPr>
          <w:lang w:val="en-GB"/>
        </w:rPr>
        <w:t>pbest</w:t>
      </w:r>
      <w:proofErr w:type="spellEnd"/>
      <w:r w:rsidRPr="00882914">
        <w:rPr>
          <w:lang w:val="en-GB"/>
        </w:rPr>
        <w:t>). PSO is known for its fast convergence and simplicity, but it suffers from premature convergence in high-dimensional problems. The swarm collectively tracks the global best position (</w:t>
      </w:r>
      <w:proofErr w:type="spellStart"/>
      <w:r w:rsidRPr="00882914">
        <w:rPr>
          <w:lang w:val="en-GB"/>
        </w:rPr>
        <w:t>gbest</w:t>
      </w:r>
      <w:proofErr w:type="spellEnd"/>
      <w:r w:rsidRPr="00882914">
        <w:rPr>
          <w:lang w:val="en-GB"/>
        </w:rPr>
        <w:t xml:space="preserve">) discovered by any particle. At each iteration, the velocity of each particle </w:t>
      </w:r>
      <w:proofErr w:type="gramStart"/>
      <w:r w:rsidRPr="00882914">
        <w:rPr>
          <w:lang w:val="en-GB"/>
        </w:rPr>
        <w:t>is updated</w:t>
      </w:r>
      <w:proofErr w:type="gramEnd"/>
      <w:r w:rsidRPr="00882914">
        <w:rPr>
          <w:lang w:val="en-GB"/>
        </w:rPr>
        <w:t xml:space="preserve"> according to three components: an inertia term (w), a cognitive component (c</w:t>
      </w:r>
      <w:r w:rsidRPr="00882914">
        <w:rPr>
          <w:vertAlign w:val="subscript"/>
          <w:lang w:val="en-GB"/>
        </w:rPr>
        <w:t>1</w:t>
      </w:r>
      <w:r w:rsidRPr="00882914">
        <w:rPr>
          <w:lang w:val="en-GB"/>
        </w:rPr>
        <w:t>), a social component (c</w:t>
      </w:r>
      <w:r w:rsidRPr="00882914">
        <w:rPr>
          <w:vertAlign w:val="subscript"/>
          <w:lang w:val="en-GB"/>
        </w:rPr>
        <w:t>2</w:t>
      </w:r>
      <w:r w:rsidRPr="00882914">
        <w:rPr>
          <w:lang w:val="en-GB"/>
        </w:rPr>
        <w:t>), and random numbers (r</w:t>
      </w:r>
      <w:r w:rsidRPr="00882914">
        <w:rPr>
          <w:vertAlign w:val="subscript"/>
          <w:lang w:val="en-GB"/>
        </w:rPr>
        <w:t>1</w:t>
      </w:r>
      <w:r w:rsidRPr="00882914">
        <w:rPr>
          <w:lang w:val="en-GB"/>
        </w:rPr>
        <w:t xml:space="preserve"> &amp; r</w:t>
      </w:r>
      <w:r w:rsidRPr="00882914">
        <w:rPr>
          <w:vertAlign w:val="subscript"/>
          <w:lang w:val="en-GB"/>
        </w:rPr>
        <w:t>2</w:t>
      </w:r>
      <w:r w:rsidRPr="00882914">
        <w:rPr>
          <w:lang w:val="en-GB"/>
        </w:rPr>
        <w:t>) using the following equation:</w:t>
      </w:r>
    </w:p>
    <w:p w14:paraId="06EC8227" w14:textId="0BE643C4" w:rsidR="00695172" w:rsidRPr="00882914" w:rsidRDefault="00695172" w:rsidP="00695172">
      <w:pPr>
        <w:pStyle w:val="equation"/>
        <w:ind w:start="14.40pt"/>
      </w:pPr>
      <w:r w:rsidRPr="00882914">
        <w:tab/>
      </w:r>
      <w:r w:rsidR="00882914" w:rsidRPr="00882914">
        <w:rPr>
          <w:rFonts w:ascii="Times New Roman" w:hAnsi="Times New Roman" w:cs="Times New Roman"/>
          <w:i/>
        </w:rPr>
        <w:t>v</w:t>
      </w:r>
      <w:r w:rsidRPr="00882914">
        <w:rPr>
          <w:rFonts w:ascii="Times New Roman" w:hAnsi="Times New Roman" w:cs="Times New Roman"/>
          <w:i/>
        </w:rPr>
        <w:t xml:space="preserve"> =</w:t>
      </w:r>
      <w:r w:rsidR="00882914" w:rsidRPr="00882914">
        <w:rPr>
          <w:rFonts w:ascii="Times New Roman" w:hAnsi="Times New Roman" w:cs="Times New Roman"/>
          <w:i/>
        </w:rPr>
        <w:t xml:space="preserve"> </w:t>
      </w:r>
      <w:r w:rsidRPr="00882914">
        <w:rPr>
          <w:rFonts w:ascii="Times New Roman" w:hAnsi="Times New Roman" w:cs="Times New Roman"/>
          <w:i/>
        </w:rPr>
        <w:t xml:space="preserve"> </w:t>
      </w:r>
      <m:oMath>
        <m:r>
          <w:rPr>
            <w:rFonts w:ascii="Cambria Math" w:hAnsi="Cambria Math" w:cs="Times New Roman"/>
          </w:rPr>
          <m:t>wv+</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pbest-x</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r>
          <w:rPr>
            <w:rFonts w:ascii="Cambria Math" w:hAnsi="Cambria Math" w:cs="Times New Roman"/>
          </w:rPr>
          <m:t>(</m:t>
        </m:r>
        <m:r>
          <w:rPr>
            <w:rFonts w:ascii="Cambria Math" w:hAnsi="Cambria Math" w:cs="Times New Roman"/>
          </w:rPr>
          <m:t>g</m:t>
        </m:r>
        <m:r>
          <w:rPr>
            <w:rFonts w:ascii="Cambria Math" w:hAnsi="Cambria Math" w:cs="Times New Roman"/>
          </w:rPr>
          <m:t>best-x)</m:t>
        </m:r>
      </m:oMath>
      <w:r w:rsidRPr="00882914">
        <w:tab/>
      </w:r>
      <w:r w:rsidRPr="00882914">
        <w:t></w:t>
      </w:r>
      <w:r w:rsidR="00882914" w:rsidRPr="00882914">
        <w:t>8</w:t>
      </w:r>
      <w:r w:rsidRPr="00882914">
        <w:t></w:t>
      </w:r>
    </w:p>
    <w:p w14:paraId="373C70FE" w14:textId="595FFC18" w:rsidR="00695172" w:rsidRDefault="00882914" w:rsidP="00882914">
      <w:pPr>
        <w:pStyle w:val="BodyText"/>
        <w:numPr>
          <w:ilvl w:val="0"/>
          <w:numId w:val="26"/>
        </w:numPr>
        <w:rPr>
          <w:lang w:val="en-GB"/>
        </w:rPr>
      </w:pPr>
      <w:r w:rsidRPr="00882914">
        <w:rPr>
          <w:lang w:val="en-GB"/>
        </w:rPr>
        <w:t>Lion Optimization Algorithm (LOA): A population-based, nature-inspired metaheuristic that models the social behaviour of lions, distinguishing between pride members that exhibit cooperative, exploitation-focused behaviour and nomadic individuals that explore the search space independently [</w:t>
      </w:r>
      <w:r>
        <w:rPr>
          <w:lang w:val="en-GB"/>
        </w:rPr>
        <w:t>3</w:t>
      </w:r>
      <w:r w:rsidRPr="00882914">
        <w:rPr>
          <w:lang w:val="en-GB"/>
        </w:rPr>
        <w:t>].</w:t>
      </w:r>
    </w:p>
    <w:p w14:paraId="7313B035" w14:textId="45EED98F" w:rsidR="00882914" w:rsidRDefault="00882914" w:rsidP="00882914">
      <w:pPr>
        <w:pStyle w:val="BodyText"/>
        <w:numPr>
          <w:ilvl w:val="0"/>
          <w:numId w:val="26"/>
        </w:numPr>
        <w:rPr>
          <w:lang w:val="en-GB"/>
        </w:rPr>
      </w:pPr>
      <w:r w:rsidRPr="00882914">
        <w:rPr>
          <w:lang w:val="en-GB"/>
        </w:rPr>
        <w:t>Virus Colony Search (VCS): A population-based, nature-inspired metaheuristic that simulates the biological processes behind virus infection, diffusion, and immune response. The algorithm operates in two alternating phases [</w:t>
      </w:r>
      <w:r>
        <w:rPr>
          <w:lang w:val="en-GB"/>
        </w:rPr>
        <w:t>3</w:t>
      </w:r>
      <w:r w:rsidRPr="00882914">
        <w:rPr>
          <w:lang w:val="en-GB"/>
        </w:rPr>
        <w:t xml:space="preserve">]. The diffusion-infection phase represents two </w:t>
      </w:r>
      <w:r w:rsidR="00F879E6" w:rsidRPr="00882914">
        <w:rPr>
          <w:lang w:val="en-GB"/>
        </w:rPr>
        <w:t>viable options</w:t>
      </w:r>
      <w:r w:rsidRPr="00882914">
        <w:rPr>
          <w:lang w:val="en-GB"/>
        </w:rPr>
        <w:t>; each virus moves towards the best-known solution (</w:t>
      </w:r>
      <w:proofErr w:type="spellStart"/>
      <w:r w:rsidRPr="00882914">
        <w:rPr>
          <w:lang w:val="en-GB"/>
        </w:rPr>
        <w:t>gbest</w:t>
      </w:r>
      <w:proofErr w:type="spellEnd"/>
      <w:r w:rsidRPr="00882914">
        <w:rPr>
          <w:lang w:val="en-GB"/>
        </w:rPr>
        <w:t xml:space="preserve">) via a random </w:t>
      </w:r>
      <w:r w:rsidRPr="00882914">
        <w:rPr>
          <w:lang w:val="en-GB"/>
        </w:rPr>
        <w:lastRenderedPageBreak/>
        <w:t xml:space="preserve">vector or diffusion, which runs it via a Gaussian random walk. The viral diffusion can </w:t>
      </w:r>
      <w:proofErr w:type="gramStart"/>
      <w:r w:rsidRPr="00882914">
        <w:rPr>
          <w:lang w:val="en-GB"/>
        </w:rPr>
        <w:t>be represented</w:t>
      </w:r>
      <w:proofErr w:type="gramEnd"/>
      <w:r w:rsidRPr="00882914">
        <w:rPr>
          <w:lang w:val="en-GB"/>
        </w:rPr>
        <w:t xml:space="preserve"> via the following equation</w:t>
      </w:r>
      <w:r w:rsidR="008E5140">
        <w:rPr>
          <w:lang w:val="en-GB"/>
        </w:rPr>
        <w:t xml:space="preserve"> (9)</w:t>
      </w:r>
      <w:r w:rsidRPr="00882914">
        <w:rPr>
          <w:lang w:val="en-GB"/>
        </w:rPr>
        <w:t xml:space="preserve"> &amp; code snippet</w:t>
      </w:r>
      <w:r w:rsidR="008E5140">
        <w:rPr>
          <w:lang w:val="en-GB"/>
        </w:rPr>
        <w:t xml:space="preserve"> in Fig. 1.</w:t>
      </w:r>
      <w:r w:rsidRPr="00882914">
        <w:rPr>
          <w:lang w:val="en-GB"/>
        </w:rPr>
        <w:t>:</w:t>
      </w:r>
    </w:p>
    <w:tbl>
      <w:tblPr>
        <w:tblStyle w:val="TableGrid"/>
        <w:tblW w:w="0pt" w:type="auto"/>
        <w:tblInd w:w="0.25pt" w:type="dxa"/>
        <w:tblLook w:firstRow="1" w:lastRow="0" w:firstColumn="1" w:lastColumn="0" w:noHBand="0" w:noVBand="1"/>
      </w:tblPr>
      <w:tblGrid>
        <w:gridCol w:w="4861"/>
      </w:tblGrid>
      <w:tr w:rsidR="00882914" w14:paraId="5BFC0BDB" w14:textId="77777777" w:rsidTr="00882914">
        <w:tc>
          <w:tcPr>
            <w:tcW w:w="243.05pt" w:type="dxa"/>
          </w:tcPr>
          <w:p w14:paraId="218B4011" w14:textId="77777777" w:rsidR="00882914" w:rsidRPr="00882914" w:rsidRDefault="00882914" w:rsidP="00882914">
            <w:pPr>
              <w:pStyle w:val="BodyText"/>
              <w:ind w:firstLine="0pt"/>
              <w:jc w:val="start"/>
              <w:rPr>
                <w:sz w:val="18"/>
                <w:szCs w:val="18"/>
                <w:lang w:val="en-GB"/>
              </w:rPr>
            </w:pPr>
            <w:r w:rsidRPr="00882914">
              <w:rPr>
                <w:sz w:val="18"/>
                <w:szCs w:val="18"/>
                <w:lang w:val="en-GB"/>
              </w:rPr>
              <w:t xml:space="preserve">step = </w:t>
            </w:r>
            <w:proofErr w:type="spellStart"/>
            <w:r w:rsidRPr="00882914">
              <w:rPr>
                <w:sz w:val="18"/>
                <w:szCs w:val="18"/>
                <w:lang w:val="en-GB"/>
              </w:rPr>
              <w:t>np.random.rand</w:t>
            </w:r>
            <w:proofErr w:type="spellEnd"/>
            <w:r w:rsidRPr="00882914">
              <w:rPr>
                <w:sz w:val="18"/>
                <w:szCs w:val="18"/>
                <w:lang w:val="en-GB"/>
              </w:rPr>
              <w:t>(</w:t>
            </w:r>
            <w:proofErr w:type="spellStart"/>
            <w:r w:rsidRPr="00882914">
              <w:rPr>
                <w:sz w:val="18"/>
                <w:szCs w:val="18"/>
                <w:lang w:val="en-GB"/>
              </w:rPr>
              <w:t>self.solution_dim</w:t>
            </w:r>
            <w:proofErr w:type="spellEnd"/>
            <w:r w:rsidRPr="00882914">
              <w:rPr>
                <w:sz w:val="18"/>
                <w:szCs w:val="18"/>
                <w:lang w:val="en-GB"/>
              </w:rPr>
              <w:t>) * (</w:t>
            </w:r>
            <w:proofErr w:type="spellStart"/>
            <w:r w:rsidRPr="00882914">
              <w:rPr>
                <w:sz w:val="18"/>
                <w:szCs w:val="18"/>
                <w:lang w:val="en-GB"/>
              </w:rPr>
              <w:t>gbest_position</w:t>
            </w:r>
            <w:proofErr w:type="spellEnd"/>
            <w:r w:rsidRPr="00882914">
              <w:rPr>
                <w:sz w:val="18"/>
                <w:szCs w:val="18"/>
                <w:lang w:val="en-GB"/>
              </w:rPr>
              <w:t xml:space="preserve"> - positions[i])</w:t>
            </w:r>
          </w:p>
          <w:p w14:paraId="6DEA98FD" w14:textId="762583B2" w:rsidR="00882914" w:rsidRDefault="00882914" w:rsidP="00882914">
            <w:pPr>
              <w:pStyle w:val="BodyText"/>
              <w:ind w:firstLine="0pt"/>
              <w:jc w:val="start"/>
              <w:rPr>
                <w:lang w:val="en-GB"/>
              </w:rPr>
            </w:pPr>
            <w:proofErr w:type="spellStart"/>
            <w:r w:rsidRPr="00882914">
              <w:rPr>
                <w:sz w:val="18"/>
                <w:szCs w:val="18"/>
                <w:lang w:val="en-GB"/>
              </w:rPr>
              <w:t>New_position</w:t>
            </w:r>
            <w:proofErr w:type="spellEnd"/>
            <w:r w:rsidRPr="00882914">
              <w:rPr>
                <w:sz w:val="18"/>
                <w:szCs w:val="18"/>
                <w:lang w:val="en-GB"/>
              </w:rPr>
              <w:t>[i] = positions[i] + step</w:t>
            </w:r>
          </w:p>
        </w:tc>
      </w:tr>
    </w:tbl>
    <w:p w14:paraId="516F64AF" w14:textId="676FB6CC" w:rsidR="008E5140" w:rsidRPr="00882914" w:rsidRDefault="008E5140" w:rsidP="008E5140">
      <w:pPr>
        <w:pStyle w:val="figurecaption"/>
        <w:rPr>
          <w:noProof w:val="0"/>
          <w:lang w:val="en-GB"/>
        </w:rPr>
      </w:pPr>
      <w:r>
        <w:rPr>
          <w:noProof w:val="0"/>
          <w:lang w:val="en-GB"/>
        </w:rPr>
        <w:t>VCS Code Snippet</w:t>
      </w:r>
    </w:p>
    <w:p w14:paraId="1930A34D" w14:textId="6A0A8646" w:rsidR="00882914" w:rsidRPr="00882914" w:rsidRDefault="00882914" w:rsidP="008E5140">
      <w:pPr>
        <w:pStyle w:val="equation"/>
        <w:jc w:val="both"/>
      </w:pPr>
      <w:r w:rsidRPr="00882914">
        <w:tab/>
      </w:r>
      <w:r w:rsidRPr="00882914">
        <w:rPr>
          <w:rFonts w:ascii="Times New Roman" w:hAnsi="Times New Roman" w:cs="Times New Roman"/>
          <w:i/>
        </w:rPr>
        <w:t xml:space="preserve"> </w:t>
      </w: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t+1</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r>
          <w:rPr>
            <w:rFonts w:ascii="Cambria Math" w:hAnsi="Cambria Math" w:cs="Times New Roman"/>
          </w:rPr>
          <m:t xml:space="preserve">+δ.rand()×(gbest- </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r>
          <w:rPr>
            <w:rFonts w:ascii="Cambria Math" w:hAnsi="Cambria Math" w:cs="Times New Roman"/>
          </w:rPr>
          <m:t>)</m:t>
        </m:r>
      </m:oMath>
      <w:r w:rsidRPr="00882914">
        <w:tab/>
      </w:r>
      <w:r w:rsidRPr="00882914">
        <w:t></w:t>
      </w:r>
      <w:r>
        <w:t>9</w:t>
      </w:r>
      <w:r w:rsidRPr="00882914">
        <w:t></w:t>
      </w:r>
    </w:p>
    <w:p w14:paraId="07D533CB" w14:textId="1292FA4A" w:rsidR="00882914" w:rsidRDefault="00882914" w:rsidP="00882914">
      <w:pPr>
        <w:pStyle w:val="BodyText"/>
        <w:ind w:firstLine="0pt"/>
        <w:rPr>
          <w:lang w:val="en-GB"/>
        </w:rPr>
      </w:pPr>
      <w:r>
        <w:rPr>
          <w:lang w:val="en-GB"/>
        </w:rPr>
        <w:tab/>
      </w:r>
      <w:r w:rsidRPr="00882914">
        <w:rPr>
          <w:lang w:val="en-GB"/>
        </w:rPr>
        <w:t>The subsequent immune response phase simulates the host organism’s immune system by locating and replacing the weakest 20% of the population with newly generated random solutions, which are then re-evaluated while preserving the best solutions through elitism.</w:t>
      </w:r>
    </w:p>
    <w:p w14:paraId="1C8A5ADE" w14:textId="11E73A39" w:rsidR="00882914" w:rsidRDefault="00882914" w:rsidP="00882914">
      <w:pPr>
        <w:pStyle w:val="BodyText"/>
        <w:numPr>
          <w:ilvl w:val="0"/>
          <w:numId w:val="26"/>
        </w:numPr>
        <w:rPr>
          <w:lang w:val="en-GB"/>
        </w:rPr>
      </w:pPr>
      <w:r w:rsidRPr="00882914">
        <w:rPr>
          <w:lang w:val="en-GB"/>
        </w:rPr>
        <w:t>LOA-VCS Hybrid: Finally, the LOA-VCS Hybrid is a mixture between both of them proposed by [</w:t>
      </w:r>
      <w:r>
        <w:rPr>
          <w:lang w:val="en-GB"/>
        </w:rPr>
        <w:t>3</w:t>
      </w:r>
      <w:r w:rsidRPr="00882914">
        <w:rPr>
          <w:lang w:val="en-GB"/>
        </w:rPr>
        <w:t>], where they employed the first half of their runs to LOA to broadly explore the solution space, while the second half was allocated to VCS to refine and exploit the best candidates discovered [</w:t>
      </w:r>
      <w:r>
        <w:rPr>
          <w:lang w:val="en-GB"/>
        </w:rPr>
        <w:t>3</w:t>
      </w:r>
      <w:r w:rsidRPr="00882914">
        <w:rPr>
          <w:lang w:val="en-GB"/>
        </w:rPr>
        <w:t>].</w:t>
      </w:r>
    </w:p>
    <w:p w14:paraId="552F747C" w14:textId="611C6767" w:rsidR="00882914" w:rsidRDefault="00882914" w:rsidP="00882914">
      <w:pPr>
        <w:pStyle w:val="Heading2"/>
        <w:rPr>
          <w:noProof w:val="0"/>
        </w:rPr>
      </w:pPr>
      <w:r>
        <w:rPr>
          <w:noProof w:val="0"/>
        </w:rPr>
        <w:t>Integration Module</w:t>
      </w:r>
    </w:p>
    <w:p w14:paraId="1053A2F0" w14:textId="719AB574" w:rsidR="00882914" w:rsidRDefault="00882914" w:rsidP="00882914">
      <w:pPr>
        <w:pStyle w:val="BodyText"/>
        <w:rPr>
          <w:lang w:val="en-GB"/>
        </w:rPr>
      </w:pPr>
      <w:r w:rsidRPr="00882914">
        <w:rPr>
          <w:lang w:val="en-GB"/>
        </w:rPr>
        <w:t xml:space="preserve">The Integration Module consists of a Command-Line Interface that connects the </w:t>
      </w:r>
      <w:r w:rsidRPr="00882914">
        <w:rPr>
          <w:lang w:val="en-GB"/>
        </w:rPr>
        <w:t>pre-processed</w:t>
      </w:r>
      <w:r w:rsidRPr="00882914">
        <w:rPr>
          <w:lang w:val="en-GB"/>
        </w:rPr>
        <w:t xml:space="preserve"> data from the preprocessing pipeline to the base models and metaheuristic algorithms, where upon initiation the user is prompted to select their desired base model and subsequently select a metaheuristic algorithm including the option to run without utilizing any metaheuristic algorithms as a baseline run and a “Run All” option that sequentially executes all the metaheuristics without requiring further input.</w:t>
      </w:r>
    </w:p>
    <w:p w14:paraId="2717341B" w14:textId="26AF7942" w:rsidR="00882914" w:rsidRDefault="00882914" w:rsidP="00882914">
      <w:pPr>
        <w:pStyle w:val="BodyText"/>
        <w:rPr>
          <w:lang w:val="en-GB"/>
        </w:rPr>
      </w:pPr>
      <w:r w:rsidRPr="00882914">
        <w:rPr>
          <w:lang w:val="en-GB"/>
        </w:rPr>
        <w:t xml:space="preserve">An abstract parent class </w:t>
      </w:r>
      <w:proofErr w:type="gramStart"/>
      <w:r w:rsidRPr="00882914">
        <w:rPr>
          <w:lang w:val="en-GB"/>
        </w:rPr>
        <w:t>was created</w:t>
      </w:r>
      <w:proofErr w:type="gramEnd"/>
      <w:r w:rsidRPr="00882914">
        <w:rPr>
          <w:lang w:val="en-GB"/>
        </w:rPr>
        <w:t>, which ensured that all metaheuristics shared specific parameters such as their population size (20), maximum generations (15), and subsample ratio (5%), where the fitness function consisted of a weighted F1-score via 3-fold stratified cross-validation.</w:t>
      </w:r>
    </w:p>
    <w:p w14:paraId="6ADA4EF5" w14:textId="00020AE7" w:rsidR="00882914" w:rsidRDefault="00882914" w:rsidP="00882914">
      <w:pPr>
        <w:pStyle w:val="BodyText"/>
        <w:rPr>
          <w:lang w:val="en-GB"/>
        </w:rPr>
      </w:pPr>
      <w:r w:rsidRPr="00882914">
        <w:rPr>
          <w:lang w:val="en-GB"/>
        </w:rPr>
        <w:t xml:space="preserve">Upon execution of the optimizer, it would work on iteratively refining the population based on the fitness results, where once the optimal feature mask and hyperparameter configuration set </w:t>
      </w:r>
      <w:proofErr w:type="gramStart"/>
      <w:r w:rsidRPr="00882914">
        <w:rPr>
          <w:lang w:val="en-GB"/>
        </w:rPr>
        <w:t>are discovered</w:t>
      </w:r>
      <w:proofErr w:type="gramEnd"/>
      <w:r w:rsidRPr="00882914">
        <w:rPr>
          <w:lang w:val="en-GB"/>
        </w:rPr>
        <w:t xml:space="preserve"> (referred to as the best solution), they would </w:t>
      </w:r>
      <w:proofErr w:type="gramStart"/>
      <w:r w:rsidRPr="00882914">
        <w:rPr>
          <w:lang w:val="en-GB"/>
        </w:rPr>
        <w:t>be saved</w:t>
      </w:r>
      <w:proofErr w:type="gramEnd"/>
      <w:r w:rsidRPr="00882914">
        <w:rPr>
          <w:lang w:val="en-GB"/>
        </w:rPr>
        <w:t xml:space="preserve"> upon completion for further use.</w:t>
      </w:r>
    </w:p>
    <w:p w14:paraId="38EF899D" w14:textId="7FD062FC" w:rsidR="00882914" w:rsidRDefault="00882914" w:rsidP="00882914">
      <w:pPr>
        <w:pStyle w:val="BodyText"/>
        <w:rPr>
          <w:lang w:val="en-GB"/>
        </w:rPr>
      </w:pPr>
      <w:r w:rsidRPr="00882914">
        <w:rPr>
          <w:lang w:val="en-GB"/>
        </w:rPr>
        <w:t xml:space="preserve">The identified best solution would then </w:t>
      </w:r>
      <w:proofErr w:type="gramStart"/>
      <w:r w:rsidRPr="00882914">
        <w:rPr>
          <w:lang w:val="en-GB"/>
        </w:rPr>
        <w:t>be used</w:t>
      </w:r>
      <w:proofErr w:type="gramEnd"/>
      <w:r w:rsidRPr="00882914">
        <w:rPr>
          <w:lang w:val="en-GB"/>
        </w:rPr>
        <w:t xml:space="preserve"> to train a fresh model instance on the complete training dataset to ensure that the model generalizes well and provides a realistic metric of generalization capabilities, after which the results would </w:t>
      </w:r>
      <w:proofErr w:type="gramStart"/>
      <w:r w:rsidRPr="00882914">
        <w:rPr>
          <w:lang w:val="en-GB"/>
        </w:rPr>
        <w:t>be saved</w:t>
      </w:r>
      <w:proofErr w:type="gramEnd"/>
      <w:r w:rsidRPr="00882914">
        <w:rPr>
          <w:lang w:val="en-GB"/>
        </w:rPr>
        <w:t xml:space="preserve"> to a time-stamped run directory.</w:t>
      </w:r>
    </w:p>
    <w:p w14:paraId="587A69F0" w14:textId="6BF59AA6" w:rsidR="00882914" w:rsidRDefault="00882914" w:rsidP="00882914">
      <w:pPr>
        <w:pStyle w:val="Heading2"/>
      </w:pPr>
      <w:r>
        <w:t>Evaluation &amp; Visualization Module</w:t>
      </w:r>
    </w:p>
    <w:p w14:paraId="0F328A73" w14:textId="3888C462" w:rsidR="00882914" w:rsidRPr="00882914" w:rsidRDefault="00882914" w:rsidP="00882914">
      <w:pPr>
        <w:ind w:firstLine="14.40pt"/>
        <w:jc w:val="both"/>
      </w:pPr>
      <w:r w:rsidRPr="00882914">
        <w:t>The Evaluation Module operates as an analysis and visualization tool that aggregates results from all completed experiments in the “results/” folder and generates a summary of their respective performance metrics, as discussed earlier, along with per-run confusion matrices that evaluate the predicted and true classes and comparative bar plots.</w:t>
      </w:r>
    </w:p>
    <w:p w14:paraId="4FB4A105" w14:textId="362389BD" w:rsidR="008E5140" w:rsidRDefault="008E5140" w:rsidP="008E5140">
      <w:pPr>
        <w:pStyle w:val="Heading1"/>
        <w:rPr>
          <w:noProof w:val="0"/>
        </w:rPr>
      </w:pPr>
      <w:r>
        <w:rPr>
          <w:noProof w:val="0"/>
        </w:rPr>
        <w:t>Discussion and Results</w:t>
      </w:r>
    </w:p>
    <w:p w14:paraId="53309C6C" w14:textId="34C573F8" w:rsidR="008E5140" w:rsidRPr="008E5140" w:rsidRDefault="008E5140" w:rsidP="008E5140">
      <w:pPr>
        <w:pStyle w:val="Heading2"/>
      </w:pPr>
      <w:r>
        <w:t>Algorithm Justification</w:t>
      </w:r>
    </w:p>
    <w:p w14:paraId="576DF55D" w14:textId="226BB38E" w:rsidR="008E5140" w:rsidRDefault="008E5140" w:rsidP="008E5140">
      <w:pPr>
        <w:pStyle w:val="BodyText"/>
        <w:rPr>
          <w:lang w:val="en-GB"/>
        </w:rPr>
      </w:pPr>
      <w:r w:rsidRPr="008E5140">
        <w:rPr>
          <w:lang w:val="en-GB"/>
        </w:rPr>
        <w:t xml:space="preserve">The selection of the five metaheuristic algorithms </w:t>
      </w:r>
      <w:proofErr w:type="gramStart"/>
      <w:r w:rsidRPr="008E5140">
        <w:rPr>
          <w:lang w:val="en-GB"/>
        </w:rPr>
        <w:t>was guided</w:t>
      </w:r>
      <w:proofErr w:type="gramEnd"/>
      <w:r w:rsidRPr="008E5140">
        <w:rPr>
          <w:lang w:val="en-GB"/>
        </w:rPr>
        <w:t xml:space="preserve"> by three </w:t>
      </w:r>
      <w:proofErr w:type="spellStart"/>
      <w:r w:rsidRPr="008E5140">
        <w:rPr>
          <w:lang w:val="en-GB"/>
        </w:rPr>
        <w:t>criterias</w:t>
      </w:r>
      <w:proofErr w:type="spellEnd"/>
      <w:r w:rsidRPr="008E5140">
        <w:rPr>
          <w:lang w:val="en-GB"/>
        </w:rPr>
        <w:t>: established effectiveness in classification tasks, diversity of search strategies, and relevance to the IDS feature selection domain as informed by the literature review.</w:t>
      </w:r>
    </w:p>
    <w:p w14:paraId="674F4BF0" w14:textId="5679A992" w:rsidR="008E5140" w:rsidRPr="008E5140" w:rsidRDefault="008E5140" w:rsidP="008E5140">
      <w:pPr>
        <w:pStyle w:val="BodyText"/>
        <w:rPr>
          <w:lang w:val="en-GB"/>
        </w:rPr>
      </w:pPr>
      <w:r w:rsidRPr="008E5140">
        <w:rPr>
          <w:highlight w:val="yellow"/>
          <w:lang w:val="en-GB"/>
        </w:rPr>
        <w:t>[CONTINUE HERE]</w:t>
      </w:r>
    </w:p>
    <w:p w14:paraId="0AD49969" w14:textId="66162046" w:rsidR="008E5140" w:rsidRDefault="008E5140" w:rsidP="008E5140">
      <w:pPr>
        <w:pStyle w:val="Heading2"/>
      </w:pPr>
      <w:r>
        <w:t>Security Risks, Mitigations &amp; Trade-Offs</w:t>
      </w:r>
    </w:p>
    <w:p w14:paraId="4025EEA5" w14:textId="77777777" w:rsidR="008E5140" w:rsidRDefault="008E5140" w:rsidP="008E5140">
      <w:pPr>
        <w:pStyle w:val="BodyText"/>
        <w:rPr>
          <w:lang w:val="en-GB"/>
        </w:rPr>
      </w:pPr>
      <w:r w:rsidRPr="008E5140">
        <w:rPr>
          <w:lang w:val="en-GB"/>
        </w:rPr>
        <w:t xml:space="preserve">The deployment of an ML-based NIDS introduces </w:t>
      </w:r>
      <w:proofErr w:type="gramStart"/>
      <w:r w:rsidRPr="008E5140">
        <w:rPr>
          <w:lang w:val="en-GB"/>
        </w:rPr>
        <w:t>several</w:t>
      </w:r>
      <w:proofErr w:type="gramEnd"/>
      <w:r w:rsidRPr="008E5140">
        <w:rPr>
          <w:lang w:val="en-GB"/>
        </w:rPr>
        <w:t xml:space="preserve"> security considerations that go way beyond classification accuracy and performance metrics. These risks </w:t>
      </w:r>
      <w:proofErr w:type="gramStart"/>
      <w:r w:rsidRPr="008E5140">
        <w:rPr>
          <w:lang w:val="en-GB"/>
        </w:rPr>
        <w:t>are discussed</w:t>
      </w:r>
      <w:proofErr w:type="gramEnd"/>
      <w:r w:rsidRPr="008E5140">
        <w:rPr>
          <w:lang w:val="en-GB"/>
        </w:rPr>
        <w:t xml:space="preserve"> below:</w:t>
      </w:r>
    </w:p>
    <w:p w14:paraId="7CE48688" w14:textId="54D83A15" w:rsidR="008E5140" w:rsidRDefault="008E5140" w:rsidP="008E5140">
      <w:pPr>
        <w:pStyle w:val="BodyText"/>
        <w:rPr>
          <w:lang w:val="en-GB"/>
        </w:rPr>
      </w:pPr>
      <w:r w:rsidRPr="008E5140">
        <w:rPr>
          <w:b/>
          <w:bCs/>
          <w:lang w:val="en-GB"/>
        </w:rPr>
        <w:t>Threat Detection Tools</w:t>
      </w:r>
      <w:r w:rsidRPr="008E5140">
        <w:rPr>
          <w:lang w:val="en-GB"/>
        </w:rPr>
        <w:t>: First and foremost, it is important to acknowledge that IDSs are not intended to be used solely by themselves, but as a part of a network of solutions implemented to mitigate and prevent threats and attacks [</w:t>
      </w:r>
      <w:r>
        <w:rPr>
          <w:lang w:val="en-GB"/>
        </w:rPr>
        <w:t>12</w:t>
      </w:r>
      <w:r w:rsidRPr="008E5140">
        <w:rPr>
          <w:lang w:val="en-GB"/>
        </w:rPr>
        <w:t>]</w:t>
      </w:r>
      <w:r>
        <w:rPr>
          <w:lang w:val="en-GB"/>
        </w:rPr>
        <w:t>[14]</w:t>
      </w:r>
      <w:r w:rsidRPr="008E5140">
        <w:rPr>
          <w:lang w:val="en-GB"/>
        </w:rPr>
        <w:t>, according to IBM, IDSs are typically expected to be integrated with robust firewalls, IPSs, and SIEMs to assist SOC analysts in detecting and responding to threats [</w:t>
      </w:r>
      <w:r>
        <w:rPr>
          <w:lang w:val="en-GB"/>
        </w:rPr>
        <w:t>12</w:t>
      </w:r>
      <w:r w:rsidRPr="008E5140">
        <w:rPr>
          <w:lang w:val="en-GB"/>
        </w:rPr>
        <w:t>]</w:t>
      </w:r>
      <w:r>
        <w:rPr>
          <w:lang w:val="en-GB"/>
        </w:rPr>
        <w:t>[13][14]</w:t>
      </w:r>
      <w:r w:rsidRPr="008E5140">
        <w:rPr>
          <w:lang w:val="en-GB"/>
        </w:rPr>
        <w:t>.</w:t>
      </w:r>
    </w:p>
    <w:p w14:paraId="33901240" w14:textId="0F4BE059" w:rsidR="008E5140" w:rsidRDefault="008E5140" w:rsidP="008E5140">
      <w:pPr>
        <w:pStyle w:val="BodyText"/>
        <w:rPr>
          <w:lang w:val="en-GB"/>
        </w:rPr>
      </w:pPr>
      <w:r w:rsidRPr="008E5140">
        <w:rPr>
          <w:b/>
          <w:bCs/>
          <w:lang w:val="en-GB"/>
        </w:rPr>
        <w:t>Dataset Age</w:t>
      </w:r>
      <w:r w:rsidRPr="008E5140">
        <w:rPr>
          <w:lang w:val="en-GB"/>
        </w:rPr>
        <w:t>: While the dataset was comprehensive at the time of its release (2017), it does not account for attack methodologies that have emerged recently, especially with AI-</w:t>
      </w:r>
      <w:r w:rsidRPr="008E5140">
        <w:rPr>
          <w:lang w:val="en-GB"/>
        </w:rPr>
        <w:t>driven</w:t>
      </w:r>
      <w:r w:rsidRPr="008E5140">
        <w:rPr>
          <w:lang w:val="en-GB"/>
        </w:rPr>
        <w:t xml:space="preserve"> attacks arising from advanced persistent threats (APTs) utilizing generative AI to exploit and create zero-day exploit attacks, this is supported by IBM noting that adversaries are increasingly leveraging AI to automate attacks and evade detection at scale [</w:t>
      </w:r>
      <w:r>
        <w:rPr>
          <w:lang w:val="en-GB"/>
        </w:rPr>
        <w:t>13</w:t>
      </w:r>
      <w:r w:rsidRPr="008E5140">
        <w:rPr>
          <w:lang w:val="en-GB"/>
        </w:rPr>
        <w:t xml:space="preserve">], this is a development that datasets from 2017 will prove hard to capture even given its Anomaly-based detection methodology and may exhibit lowered detection </w:t>
      </w:r>
      <w:r w:rsidRPr="008E5140">
        <w:rPr>
          <w:lang w:val="en-GB"/>
        </w:rPr>
        <w:t>performance</w:t>
      </w:r>
      <w:r w:rsidRPr="008E5140">
        <w:rPr>
          <w:lang w:val="en-GB"/>
        </w:rPr>
        <w:t xml:space="preserve"> against newer attack vectors.</w:t>
      </w:r>
    </w:p>
    <w:p w14:paraId="1696AED5" w14:textId="1D32788E" w:rsidR="008E5140" w:rsidRDefault="008E5140" w:rsidP="008E5140">
      <w:pPr>
        <w:pStyle w:val="BodyText"/>
        <w:rPr>
          <w:lang w:val="en-GB"/>
        </w:rPr>
      </w:pPr>
      <w:r w:rsidRPr="008E5140">
        <w:rPr>
          <w:b/>
          <w:bCs/>
          <w:lang w:val="en-GB"/>
        </w:rPr>
        <w:t>Encryption and Evasion Limitations</w:t>
      </w:r>
      <w:r w:rsidRPr="008E5140">
        <w:rPr>
          <w:lang w:val="en-GB"/>
        </w:rPr>
        <w:t xml:space="preserve">: While discussing the details of this project with IT GRC/SOC Manager &amp; CISO Yasser Sallam, it was noted that IDSs operating on network flow metadata cannot examine encrypted payloads, and traffic encapsulated via HTTPS/TLS may contain malicious content that flow-level features alone cannot detect, as the IDS lacks access to the decryption keys. Further IDS evasion tactics, which </w:t>
      </w:r>
      <w:proofErr w:type="gramStart"/>
      <w:r w:rsidRPr="008E5140">
        <w:rPr>
          <w:lang w:val="en-GB"/>
        </w:rPr>
        <w:t>were discussed</w:t>
      </w:r>
      <w:proofErr w:type="gramEnd"/>
      <w:r w:rsidRPr="008E5140">
        <w:rPr>
          <w:lang w:val="en-GB"/>
        </w:rPr>
        <w:t>, included traffic fragmentation to obscure malware signatures from Signature-based &amp; Hybrid implementations and payload encryption.</w:t>
      </w:r>
    </w:p>
    <w:p w14:paraId="06274A7C" w14:textId="5EAF60D9" w:rsidR="008E5140" w:rsidRDefault="008E5140" w:rsidP="008E5140">
      <w:pPr>
        <w:pStyle w:val="BodyText"/>
        <w:rPr>
          <w:lang w:val="en-MY"/>
        </w:rPr>
      </w:pPr>
      <w:r w:rsidRPr="008E5140">
        <w:rPr>
          <w:b/>
          <w:bCs/>
          <w:lang w:val="en-MY"/>
        </w:rPr>
        <w:t>Overfitting Risk from Metaheuristic Search</w:t>
      </w:r>
      <w:r w:rsidRPr="008E5140">
        <w:rPr>
          <w:lang w:val="en-MY"/>
        </w:rPr>
        <w:t>: The metaheuristic optimization process, which evaluates candidate solutions using 3-fold cross-validation on a 5% stratified subsample of the training data, introduces a major risk of overfitting to the specific characteristics of this subsample. Therefore, we implemented three safeguards to mitigate it, which consisted of: stratified subsampling that ensures the class distribution of the subsample matches the full dataset, cross-validation provides a degree of regularization against sample overfitting, and finally, the model is always retrained on the complete training set and evaluated on a held-out test set that was never exposed to the optimization process.</w:t>
      </w:r>
    </w:p>
    <w:p w14:paraId="0707198C" w14:textId="799C0857" w:rsidR="008E5140" w:rsidRPr="008E5140" w:rsidRDefault="008E5140" w:rsidP="008E5140">
      <w:pPr>
        <w:pStyle w:val="BodyText"/>
        <w:rPr>
          <w:lang w:val="en-MY"/>
        </w:rPr>
      </w:pPr>
      <w:r w:rsidRPr="008E5140">
        <w:rPr>
          <w:b/>
          <w:bCs/>
          <w:lang w:val="en-GB"/>
        </w:rPr>
        <w:t>Feature Reduction &amp; Information Loss</w:t>
      </w:r>
      <w:r w:rsidRPr="008E5140">
        <w:rPr>
          <w:lang w:val="en-GB"/>
        </w:rPr>
        <w:t xml:space="preserve">: The metaheuristic optimization process reduced the feature set significantly in </w:t>
      </w:r>
      <w:proofErr w:type="gramStart"/>
      <w:r w:rsidRPr="008E5140">
        <w:rPr>
          <w:lang w:val="en-GB"/>
        </w:rPr>
        <w:t>some</w:t>
      </w:r>
      <w:proofErr w:type="gramEnd"/>
      <w:r w:rsidRPr="008E5140">
        <w:rPr>
          <w:lang w:val="en-GB"/>
        </w:rPr>
        <w:t xml:space="preserve"> cases, while this reduction yields computational efficiency benefits, it adversely discards information that might prove to be relevant in detection-specific attack subtypes, particularly given the NIDS </w:t>
      </w:r>
      <w:r w:rsidRPr="008E5140">
        <w:rPr>
          <w:lang w:val="en-GB"/>
        </w:rPr>
        <w:lastRenderedPageBreak/>
        <w:t xml:space="preserve">anomaly-based detection role. And given the fact that we are employing a binary classification scheme, these losses may </w:t>
      </w:r>
      <w:proofErr w:type="gramStart"/>
      <w:r w:rsidRPr="008E5140">
        <w:rPr>
          <w:lang w:val="en-GB"/>
        </w:rPr>
        <w:t>be</w:t>
      </w:r>
      <w:r w:rsidRPr="008E5140">
        <w:rPr>
          <w:lang w:val="en-GB"/>
        </w:rPr>
        <w:t xml:space="preserve"> </w:t>
      </w:r>
      <w:r w:rsidRPr="008E5140">
        <w:rPr>
          <w:lang w:val="en-GB"/>
        </w:rPr>
        <w:t>masked</w:t>
      </w:r>
      <w:proofErr w:type="gramEnd"/>
      <w:r w:rsidRPr="008E5140">
        <w:rPr>
          <w:lang w:val="en-GB"/>
        </w:rPr>
        <w:t xml:space="preserve"> and</w:t>
      </w:r>
      <w:r w:rsidRPr="008E5140">
        <w:rPr>
          <w:lang w:val="en-GB"/>
        </w:rPr>
        <w:t xml:space="preserve"> therefore employing multi-class evaluation in future attempts would provide richer insight into the impact of feature reduction on performance &amp; evaluation metrics.</w:t>
      </w:r>
    </w:p>
    <w:p w14:paraId="4A5D76FE" w14:textId="154E049B" w:rsidR="008E5140" w:rsidRDefault="008E5140" w:rsidP="008E5140">
      <w:pPr>
        <w:pStyle w:val="Heading2"/>
      </w:pPr>
      <w:r>
        <w:t>Metaheuristic Effectiveness &amp; Performance Comparison</w:t>
      </w:r>
    </w:p>
    <w:p w14:paraId="343E0BDC" w14:textId="2F2211FB" w:rsidR="008E5140" w:rsidRPr="00882914" w:rsidRDefault="008E5140" w:rsidP="008E5140">
      <w:pPr>
        <w:pStyle w:val="BodyText"/>
        <w:rPr>
          <w:lang w:val="en-GB"/>
        </w:rPr>
      </w:pPr>
      <w:r w:rsidRPr="008E5140">
        <w:rPr>
          <w:lang w:val="en-GB"/>
        </w:rPr>
        <w:t xml:space="preserve">All the experimental runs </w:t>
      </w:r>
      <w:proofErr w:type="gramStart"/>
      <w:r w:rsidRPr="008E5140">
        <w:rPr>
          <w:lang w:val="en-GB"/>
        </w:rPr>
        <w:t>were conducted</w:t>
      </w:r>
      <w:proofErr w:type="gramEnd"/>
      <w:r w:rsidRPr="008E5140">
        <w:rPr>
          <w:lang w:val="en-GB"/>
        </w:rPr>
        <w:t xml:space="preserve"> on both Google </w:t>
      </w:r>
      <w:proofErr w:type="spellStart"/>
      <w:r w:rsidRPr="008E5140">
        <w:rPr>
          <w:lang w:val="en-GB"/>
        </w:rPr>
        <w:t>Colab</w:t>
      </w:r>
      <w:proofErr w:type="spellEnd"/>
      <w:r w:rsidRPr="008E5140">
        <w:rPr>
          <w:lang w:val="en-GB"/>
        </w:rPr>
        <w:t xml:space="preserve"> and a local computer equipped with an Intel I5-14400F CPU, an NVIDIA RTX 4070 GPU, 32GB DDR4 RAM, and Windows 11 [64-bit]. The project framework </w:t>
      </w:r>
      <w:proofErr w:type="gramStart"/>
      <w:r w:rsidRPr="008E5140">
        <w:rPr>
          <w:lang w:val="en-GB"/>
        </w:rPr>
        <w:t>was implemented</w:t>
      </w:r>
      <w:proofErr w:type="gramEnd"/>
      <w:r w:rsidRPr="008E5140">
        <w:rPr>
          <w:lang w:val="en-GB"/>
        </w:rPr>
        <w:t xml:space="preserve"> in Python 3.14.3 using </w:t>
      </w:r>
      <w:proofErr w:type="spellStart"/>
      <w:r w:rsidRPr="008E5140">
        <w:rPr>
          <w:lang w:val="en-GB"/>
        </w:rPr>
        <w:t>SciKit</w:t>
      </w:r>
      <w:proofErr w:type="spellEnd"/>
      <w:r w:rsidRPr="008E5140">
        <w:rPr>
          <w:lang w:val="en-GB"/>
        </w:rPr>
        <w:t xml:space="preserve">-Learn, </w:t>
      </w:r>
      <w:proofErr w:type="spellStart"/>
      <w:r w:rsidRPr="008E5140">
        <w:rPr>
          <w:lang w:val="en-GB"/>
        </w:rPr>
        <w:t>XGBoost</w:t>
      </w:r>
      <w:proofErr w:type="spellEnd"/>
      <w:r w:rsidRPr="008E5140">
        <w:rPr>
          <w:lang w:val="en-GB"/>
        </w:rPr>
        <w:t xml:space="preserve">, </w:t>
      </w:r>
      <w:r w:rsidRPr="008E5140">
        <w:rPr>
          <w:lang w:val="en-GB"/>
        </w:rPr>
        <w:t>NumPy</w:t>
      </w:r>
      <w:r w:rsidRPr="008E5140">
        <w:rPr>
          <w:lang w:val="en-GB"/>
        </w:rPr>
        <w:t>, Pandas &amp; more, the complete list of which is accessible in the GitHub repository.</w:t>
      </w:r>
    </w:p>
    <w:p w14:paraId="46F368DA" w14:textId="17432459" w:rsidR="008E5140" w:rsidRPr="008E5140" w:rsidRDefault="008E5140" w:rsidP="008E5140">
      <w:pPr>
        <w:pStyle w:val="BodyText"/>
        <w:rPr>
          <w:lang w:val="en-GB"/>
        </w:rPr>
      </w:pPr>
      <w:r w:rsidRPr="008E5140">
        <w:rPr>
          <w:highlight w:val="yellow"/>
          <w:lang w:val="en-GB"/>
        </w:rPr>
        <w:t>[CONTINUE HERE]</w:t>
      </w:r>
    </w:p>
    <w:p w14:paraId="56EA08A0" w14:textId="1DF20DEF" w:rsidR="008E5140" w:rsidRPr="00882914" w:rsidRDefault="008E5140" w:rsidP="008E5140">
      <w:pPr>
        <w:pStyle w:val="Heading1"/>
        <w:rPr>
          <w:noProof w:val="0"/>
        </w:rPr>
      </w:pPr>
      <w:r>
        <w:rPr>
          <w:noProof w:val="0"/>
        </w:rPr>
        <w:t>Conclusion</w:t>
      </w:r>
    </w:p>
    <w:p w14:paraId="53C3F066" w14:textId="7D0D8945" w:rsidR="008E5140" w:rsidRPr="00F879E6" w:rsidRDefault="00F879E6" w:rsidP="00F879E6">
      <w:pPr>
        <w:pStyle w:val="BodyText"/>
        <w:rPr>
          <w:lang w:val="en-GB"/>
        </w:rPr>
      </w:pPr>
      <w:r w:rsidRPr="008E5140">
        <w:rPr>
          <w:highlight w:val="yellow"/>
          <w:lang w:val="en-GB"/>
        </w:rPr>
        <w:t>[CONTINUE HERE]</w:t>
      </w:r>
    </w:p>
    <w:p w14:paraId="20AB77E0" w14:textId="77777777" w:rsidR="008E5140" w:rsidRPr="00882914" w:rsidRDefault="008E5140" w:rsidP="008E5140">
      <w:pPr>
        <w:pStyle w:val="Heading1"/>
        <w:rPr>
          <w:noProof w:val="0"/>
        </w:rPr>
      </w:pPr>
      <w:r w:rsidRPr="00882914">
        <w:rPr>
          <w:noProof w:val="0"/>
        </w:rPr>
        <w:t>Ease of Use</w:t>
      </w:r>
    </w:p>
    <w:p w14:paraId="3C8B3FFF" w14:textId="77777777" w:rsidR="009303D9" w:rsidRPr="00882914" w:rsidRDefault="009303D9" w:rsidP="00ED0149">
      <w:pPr>
        <w:pStyle w:val="Heading2"/>
        <w:rPr>
          <w:noProof w:val="0"/>
        </w:rPr>
      </w:pPr>
      <w:r w:rsidRPr="00882914">
        <w:rPr>
          <w:noProof w:val="0"/>
        </w:rPr>
        <w:t>Selecting a Template (Heading 2)</w:t>
      </w:r>
    </w:p>
    <w:p w14:paraId="4522E337" w14:textId="77777777" w:rsidR="009303D9" w:rsidRPr="00882914" w:rsidRDefault="009303D9" w:rsidP="00E7596C">
      <w:pPr>
        <w:pStyle w:val="BodyText"/>
        <w:rPr>
          <w:lang w:val="en-GB"/>
        </w:rPr>
      </w:pPr>
      <w:r w:rsidRPr="00882914">
        <w:rPr>
          <w:lang w:val="en-GB"/>
        </w:rPr>
        <w:t xml:space="preserve">First, confirm that you have the correct template for your paper size. This template has </w:t>
      </w:r>
      <w:proofErr w:type="gramStart"/>
      <w:r w:rsidRPr="00882914">
        <w:rPr>
          <w:lang w:val="en-GB"/>
        </w:rPr>
        <w:t>been tailored</w:t>
      </w:r>
      <w:proofErr w:type="gramEnd"/>
      <w:r w:rsidRPr="00882914">
        <w:rPr>
          <w:lang w:val="en-GB"/>
        </w:rPr>
        <w:t xml:space="preserve"> for output on the </w:t>
      </w:r>
      <w:r w:rsidR="003B4E04" w:rsidRPr="00882914">
        <w:rPr>
          <w:lang w:val="en-GB"/>
        </w:rPr>
        <w:t>A4</w:t>
      </w:r>
      <w:r w:rsidRPr="00882914">
        <w:rPr>
          <w:lang w:val="en-GB"/>
        </w:rPr>
        <w:t xml:space="preserve"> paper size. If you are using </w:t>
      </w:r>
      <w:r w:rsidR="003B4E04" w:rsidRPr="00882914">
        <w:rPr>
          <w:lang w:val="en-GB"/>
        </w:rPr>
        <w:t>US letter</w:t>
      </w:r>
      <w:r w:rsidRPr="00882914">
        <w:rPr>
          <w:lang w:val="en-GB"/>
        </w:rPr>
        <w:t>-sized paper, please close this</w:t>
      </w:r>
      <w:r w:rsidR="003B4E04" w:rsidRPr="00882914">
        <w:rPr>
          <w:lang w:val="en-GB"/>
        </w:rPr>
        <w:t xml:space="preserve"> file and download the Microsoft Word, Letter file</w:t>
      </w:r>
      <w:r w:rsidRPr="00882914">
        <w:rPr>
          <w:lang w:val="en-GB"/>
        </w:rPr>
        <w:t>.</w:t>
      </w:r>
    </w:p>
    <w:p w14:paraId="66739D0E" w14:textId="77777777" w:rsidR="009303D9" w:rsidRPr="00882914" w:rsidRDefault="009303D9" w:rsidP="00ED0149">
      <w:pPr>
        <w:pStyle w:val="Heading2"/>
        <w:rPr>
          <w:noProof w:val="0"/>
        </w:rPr>
      </w:pPr>
      <w:r w:rsidRPr="00882914">
        <w:rPr>
          <w:noProof w:val="0"/>
        </w:rPr>
        <w:t>Maintaining the Integrity of the Specifications</w:t>
      </w:r>
    </w:p>
    <w:p w14:paraId="7C5D0763" w14:textId="77777777" w:rsidR="009303D9" w:rsidRPr="00882914" w:rsidRDefault="009303D9" w:rsidP="00E7596C">
      <w:pPr>
        <w:pStyle w:val="BodyText"/>
        <w:rPr>
          <w:lang w:val="en-GB"/>
        </w:rPr>
      </w:pPr>
      <w:r w:rsidRPr="00882914">
        <w:rPr>
          <w:lang w:val="en-GB"/>
        </w:rPr>
        <w:t xml:space="preserve">The template </w:t>
      </w:r>
      <w:proofErr w:type="gramStart"/>
      <w:r w:rsidRPr="00882914">
        <w:rPr>
          <w:lang w:val="en-GB"/>
        </w:rPr>
        <w:t>is used</w:t>
      </w:r>
      <w:proofErr w:type="gramEnd"/>
      <w:r w:rsidRPr="00882914">
        <w:rPr>
          <w:lang w:val="en-GB"/>
        </w:rPr>
        <w:t xml:space="preserve"> to format your paper and style the text. All margins, column widths, line spaces, and text fonts </w:t>
      </w:r>
      <w:proofErr w:type="gramStart"/>
      <w:r w:rsidRPr="00882914">
        <w:rPr>
          <w:lang w:val="en-GB"/>
        </w:rPr>
        <w:t>are prescribed</w:t>
      </w:r>
      <w:proofErr w:type="gramEnd"/>
      <w:r w:rsidRPr="00882914">
        <w:rPr>
          <w:lang w:val="en-GB"/>
        </w:rPr>
        <w:t>;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Pr="00882914" w:rsidRDefault="009303D9" w:rsidP="006B6B66">
      <w:pPr>
        <w:pStyle w:val="Heading1"/>
        <w:rPr>
          <w:noProof w:val="0"/>
        </w:rPr>
      </w:pPr>
      <w:r w:rsidRPr="00882914">
        <w:rPr>
          <w:noProof w:val="0"/>
        </w:rPr>
        <w:t>Prepare Your Paper Before Styling</w:t>
      </w:r>
    </w:p>
    <w:p w14:paraId="1FBC9C4E" w14:textId="77777777" w:rsidR="00D7522C" w:rsidRPr="00882914" w:rsidRDefault="009303D9" w:rsidP="00E7596C">
      <w:pPr>
        <w:pStyle w:val="BodyText"/>
        <w:rPr>
          <w:lang w:val="en-GB"/>
        </w:rPr>
      </w:pPr>
      <w:r w:rsidRPr="00882914">
        <w:rPr>
          <w:lang w:val="en-GB"/>
        </w:rPr>
        <w:t xml:space="preserve">Before you begin to format your paper, first write and save the content as a separate text file. </w:t>
      </w:r>
      <w:r w:rsidR="00D7522C" w:rsidRPr="00882914">
        <w:rPr>
          <w:lang w:val="en-GB"/>
        </w:rPr>
        <w:t xml:space="preserve">Complete all content and organizational editing before formatting. Please note sections A-D below for more information on proofreading, </w:t>
      </w:r>
      <w:proofErr w:type="gramStart"/>
      <w:r w:rsidR="00D7522C" w:rsidRPr="00882914">
        <w:rPr>
          <w:lang w:val="en-GB"/>
        </w:rPr>
        <w:t>spelling</w:t>
      </w:r>
      <w:proofErr w:type="gramEnd"/>
      <w:r w:rsidR="00D7522C" w:rsidRPr="00882914">
        <w:rPr>
          <w:lang w:val="en-GB"/>
        </w:rPr>
        <w:t xml:space="preserve"> and grammar.</w:t>
      </w:r>
    </w:p>
    <w:p w14:paraId="21C51E20" w14:textId="77777777" w:rsidR="009303D9" w:rsidRPr="00882914" w:rsidRDefault="009303D9" w:rsidP="00E7596C">
      <w:pPr>
        <w:pStyle w:val="BodyText"/>
        <w:rPr>
          <w:lang w:val="en-GB"/>
        </w:rPr>
      </w:pPr>
      <w:r w:rsidRPr="00882914">
        <w:rPr>
          <w:lang w:val="en-GB"/>
        </w:rPr>
        <w:t xml:space="preserve">Keep your text and graphic files separate until after the text has </w:t>
      </w:r>
      <w:proofErr w:type="gramStart"/>
      <w:r w:rsidRPr="00882914">
        <w:rPr>
          <w:lang w:val="en-GB"/>
        </w:rPr>
        <w:t>been formatted</w:t>
      </w:r>
      <w:proofErr w:type="gramEnd"/>
      <w:r w:rsidRPr="00882914">
        <w:rPr>
          <w:lang w:val="en-GB"/>
        </w:rPr>
        <w:t xml:space="preserve">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Pr="00882914" w:rsidRDefault="009303D9" w:rsidP="00ED0149">
      <w:pPr>
        <w:pStyle w:val="Heading2"/>
        <w:rPr>
          <w:noProof w:val="0"/>
        </w:rPr>
      </w:pPr>
      <w:r w:rsidRPr="00882914">
        <w:rPr>
          <w:noProof w:val="0"/>
        </w:rPr>
        <w:t>Abbreviations and Acronyms</w:t>
      </w:r>
    </w:p>
    <w:p w14:paraId="78F3884D" w14:textId="77777777" w:rsidR="009303D9" w:rsidRPr="00882914" w:rsidRDefault="009303D9" w:rsidP="00E7596C">
      <w:pPr>
        <w:pStyle w:val="BodyText"/>
        <w:rPr>
          <w:lang w:val="en-GB"/>
        </w:rPr>
      </w:pPr>
      <w:r w:rsidRPr="00882914">
        <w:rPr>
          <w:lang w:val="en-GB"/>
        </w:rPr>
        <w:t xml:space="preserve">Define abbreviations and acronyms the first time they </w:t>
      </w:r>
      <w:proofErr w:type="gramStart"/>
      <w:r w:rsidRPr="00882914">
        <w:rPr>
          <w:lang w:val="en-GB"/>
        </w:rPr>
        <w:t>are used</w:t>
      </w:r>
      <w:proofErr w:type="gramEnd"/>
      <w:r w:rsidRPr="00882914">
        <w:rPr>
          <w:lang w:val="en-GB"/>
        </w:rPr>
        <w:t xml:space="preserve"> in the text, even after they have </w:t>
      </w:r>
      <w:proofErr w:type="gramStart"/>
      <w:r w:rsidRPr="00882914">
        <w:rPr>
          <w:lang w:val="en-GB"/>
        </w:rPr>
        <w:t>been defined</w:t>
      </w:r>
      <w:proofErr w:type="gramEnd"/>
      <w:r w:rsidRPr="00882914">
        <w:rPr>
          <w:lang w:val="en-GB"/>
        </w:rPr>
        <w:t xml:space="preserve"> in the abstract. Abbreviations such as IEEE, SI, MKS, CGS, </w:t>
      </w:r>
      <w:proofErr w:type="spellStart"/>
      <w:r w:rsidRPr="00882914">
        <w:rPr>
          <w:lang w:val="en-GB"/>
        </w:rPr>
        <w:t>sc</w:t>
      </w:r>
      <w:proofErr w:type="spellEnd"/>
      <w:r w:rsidRPr="00882914">
        <w:rPr>
          <w:lang w:val="en-GB"/>
        </w:rPr>
        <w:t xml:space="preserve">, dc, and rms do not have to </w:t>
      </w:r>
      <w:proofErr w:type="gramStart"/>
      <w:r w:rsidRPr="00882914">
        <w:rPr>
          <w:lang w:val="en-GB"/>
        </w:rPr>
        <w:t>be defined</w:t>
      </w:r>
      <w:proofErr w:type="gramEnd"/>
      <w:r w:rsidRPr="00882914">
        <w:rPr>
          <w:lang w:val="en-GB"/>
        </w:rPr>
        <w:t>. Do not use abbreviations in the title or heads unless they are unavoidable.</w:t>
      </w:r>
    </w:p>
    <w:p w14:paraId="7E54C8D6" w14:textId="77777777" w:rsidR="009303D9" w:rsidRPr="00882914" w:rsidRDefault="009303D9" w:rsidP="00ED0149">
      <w:pPr>
        <w:pStyle w:val="Heading2"/>
        <w:rPr>
          <w:noProof w:val="0"/>
        </w:rPr>
      </w:pPr>
      <w:r w:rsidRPr="00882914">
        <w:rPr>
          <w:noProof w:val="0"/>
        </w:rPr>
        <w:t>Equations</w:t>
      </w:r>
    </w:p>
    <w:p w14:paraId="15A9AFAF" w14:textId="77777777" w:rsidR="009303D9" w:rsidRPr="00882914" w:rsidRDefault="009303D9" w:rsidP="00E7596C">
      <w:pPr>
        <w:pStyle w:val="BodyText"/>
        <w:rPr>
          <w:lang w:val="en-GB"/>
        </w:rPr>
      </w:pPr>
      <w:r w:rsidRPr="00882914">
        <w:rPr>
          <w:lang w:val="en-GB"/>
        </w:rPr>
        <w:t xml:space="preserve">The equations are an exception to the prescribed specifications of this template. You will need to determine whether or not your equation should </w:t>
      </w:r>
      <w:proofErr w:type="gramStart"/>
      <w:r w:rsidRPr="00882914">
        <w:rPr>
          <w:lang w:val="en-GB"/>
        </w:rPr>
        <w:t>be typed</w:t>
      </w:r>
      <w:proofErr w:type="gramEnd"/>
      <w:r w:rsidRPr="00882914">
        <w:rPr>
          <w:lang w:val="en-GB"/>
        </w:rPr>
        <w:t xml:space="preserve"> using either the Times New Roman or the Symbol font (please no other font). To create multileveled equations, it may be necessary to treat </w:t>
      </w:r>
      <w:r w:rsidRPr="00882914">
        <w:rPr>
          <w:lang w:val="en-GB"/>
        </w:rPr>
        <w:t xml:space="preserve">the equation as a graphic and insert it into the text after your paper </w:t>
      </w:r>
      <w:proofErr w:type="gramStart"/>
      <w:r w:rsidRPr="00882914">
        <w:rPr>
          <w:lang w:val="en-GB"/>
        </w:rPr>
        <w:t>is styled</w:t>
      </w:r>
      <w:proofErr w:type="gramEnd"/>
      <w:r w:rsidRPr="00882914">
        <w:rPr>
          <w:lang w:val="en-GB"/>
        </w:rPr>
        <w:t>.</w:t>
      </w:r>
    </w:p>
    <w:p w14:paraId="29C57C75" w14:textId="77777777" w:rsidR="009303D9" w:rsidRPr="00882914" w:rsidRDefault="009303D9" w:rsidP="00E7596C">
      <w:pPr>
        <w:pStyle w:val="BodyText"/>
        <w:rPr>
          <w:lang w:val="en-GB"/>
        </w:rPr>
      </w:pPr>
      <w:r w:rsidRPr="00882914">
        <w:rPr>
          <w:lang w:val="en-GB"/>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sidRPr="00882914">
        <w:rPr>
          <w:lang w:val="en-GB"/>
        </w:rPr>
        <w:t>:</w:t>
      </w:r>
    </w:p>
    <w:p w14:paraId="18444A9B" w14:textId="77777777" w:rsidR="009303D9" w:rsidRPr="00882914" w:rsidRDefault="009303D9" w:rsidP="003A19E2">
      <w:pPr>
        <w:pStyle w:val="equation"/>
        <w:rPr>
          <w:rFonts w:hint="eastAsia"/>
        </w:rPr>
      </w:pPr>
      <w:r w:rsidRPr="00882914">
        <w:tab/>
      </w:r>
      <w:r w:rsidR="008A2C7D" w:rsidRPr="00882914">
        <w:rPr>
          <w:rFonts w:ascii="Times New Roman" w:hAnsi="Times New Roman" w:cs="Times New Roman"/>
          <w:i/>
        </w:rPr>
        <w:t>a</w:t>
      </w:r>
      <w:r w:rsidR="008A2C7D" w:rsidRPr="00882914">
        <w:t></w:t>
      </w:r>
      <w:r w:rsidR="008A2C7D" w:rsidRPr="00882914">
        <w:t></w:t>
      </w:r>
      <w:r w:rsidR="008A2C7D" w:rsidRPr="00882914">
        <w:t></w:t>
      </w:r>
      <w:r w:rsidR="008A2C7D" w:rsidRPr="00882914">
        <w:rPr>
          <w:rFonts w:ascii="Times New Roman" w:hAnsi="Times New Roman" w:cs="Times New Roman"/>
          <w:i/>
        </w:rPr>
        <w:t>b</w:t>
      </w:r>
      <w:r w:rsidR="008A2C7D" w:rsidRPr="00882914">
        <w:t></w:t>
      </w:r>
      <w:r w:rsidR="008A2C7D" w:rsidRPr="00882914">
        <w:t></w:t>
      </w:r>
      <w:r w:rsidR="008A2C7D" w:rsidRPr="00882914">
        <w:t></w:t>
      </w:r>
      <w:r w:rsidR="008A2C7D" w:rsidRPr="00882914">
        <w:t></w:t>
      </w:r>
      <w:r w:rsidR="008A2C7D" w:rsidRPr="00882914">
        <w:t></w:t>
      </w:r>
      <w:r w:rsidR="008A2C7D" w:rsidRPr="00882914">
        <w:tab/>
      </w:r>
      <w:r w:rsidR="008A2C7D" w:rsidRPr="00882914">
        <w:t></w:t>
      </w:r>
      <w:r w:rsidR="008A2C7D" w:rsidRPr="00882914">
        <w:t></w:t>
      </w:r>
      <w:r w:rsidR="008A2C7D" w:rsidRPr="00882914">
        <w:t></w:t>
      </w:r>
    </w:p>
    <w:p w14:paraId="0EEED555" w14:textId="77777777" w:rsidR="009303D9" w:rsidRPr="00882914" w:rsidRDefault="009303D9" w:rsidP="00E7596C">
      <w:pPr>
        <w:pStyle w:val="BodyText"/>
        <w:rPr>
          <w:lang w:val="en-GB"/>
        </w:rPr>
      </w:pPr>
      <w:r w:rsidRPr="00882914">
        <w:rPr>
          <w:lang w:val="en-GB"/>
        </w:rPr>
        <w:t xml:space="preserve">Note that the equation </w:t>
      </w:r>
      <w:proofErr w:type="gramStart"/>
      <w:r w:rsidRPr="00882914">
        <w:rPr>
          <w:lang w:val="en-GB"/>
        </w:rPr>
        <w:t xml:space="preserve">is </w:t>
      </w:r>
      <w:proofErr w:type="spellStart"/>
      <w:r w:rsidRPr="00882914">
        <w:rPr>
          <w:lang w:val="en-GB"/>
        </w:rPr>
        <w:t>centered</w:t>
      </w:r>
      <w:proofErr w:type="spellEnd"/>
      <w:proofErr w:type="gramEnd"/>
      <w:r w:rsidRPr="00882914">
        <w:rPr>
          <w:lang w:val="en-GB"/>
        </w:rPr>
        <w:t xml:space="preserve"> using a </w:t>
      </w:r>
      <w:proofErr w:type="spellStart"/>
      <w:r w:rsidRPr="00882914">
        <w:rPr>
          <w:lang w:val="en-GB"/>
        </w:rPr>
        <w:t>center</w:t>
      </w:r>
      <w:proofErr w:type="spellEnd"/>
      <w:r w:rsidRPr="00882914">
        <w:rPr>
          <w:lang w:val="en-GB"/>
        </w:rPr>
        <w:t xml:space="preserve"> tab stop. Be sure that the symbols in your equation have </w:t>
      </w:r>
      <w:proofErr w:type="gramStart"/>
      <w:r w:rsidRPr="00882914">
        <w:rPr>
          <w:lang w:val="en-GB"/>
        </w:rPr>
        <w:t>been defined</w:t>
      </w:r>
      <w:proofErr w:type="gramEnd"/>
      <w:r w:rsidRPr="00882914">
        <w:rPr>
          <w:lang w:val="en-GB"/>
        </w:rPr>
        <w:t xml:space="preserve"> before or immediately following the equation. Use “(1)”, not “Eq. (1)” or “equation (1)”, except at the beginning of a sentence: “Equation (1) is . . .”</w:t>
      </w:r>
    </w:p>
    <w:p w14:paraId="7B7ADA1E" w14:textId="77777777" w:rsidR="009303D9" w:rsidRPr="00882914" w:rsidRDefault="009303D9" w:rsidP="00ED0149">
      <w:pPr>
        <w:pStyle w:val="Heading2"/>
        <w:rPr>
          <w:noProof w:val="0"/>
        </w:rPr>
      </w:pPr>
      <w:proofErr w:type="gramStart"/>
      <w:r w:rsidRPr="00882914">
        <w:rPr>
          <w:noProof w:val="0"/>
        </w:rPr>
        <w:t>Some</w:t>
      </w:r>
      <w:proofErr w:type="gramEnd"/>
      <w:r w:rsidRPr="00882914">
        <w:rPr>
          <w:noProof w:val="0"/>
        </w:rPr>
        <w:t xml:space="preserve"> Common Mistakes</w:t>
      </w:r>
    </w:p>
    <w:p w14:paraId="330EB29A" w14:textId="77777777" w:rsidR="009303D9" w:rsidRPr="00882914" w:rsidRDefault="009303D9" w:rsidP="00E7596C">
      <w:pPr>
        <w:pStyle w:val="bulletlist"/>
        <w:rPr>
          <w:lang w:val="en-GB"/>
        </w:rPr>
      </w:pPr>
      <w:r w:rsidRPr="00882914">
        <w:rPr>
          <w:lang w:val="en-GB"/>
        </w:rPr>
        <w:t>The word “data” is plural, not singular.</w:t>
      </w:r>
    </w:p>
    <w:p w14:paraId="55E6819B" w14:textId="77777777" w:rsidR="009303D9" w:rsidRPr="00882914" w:rsidRDefault="009303D9" w:rsidP="00E7596C">
      <w:pPr>
        <w:pStyle w:val="bulletlist"/>
        <w:rPr>
          <w:lang w:val="en-GB"/>
        </w:rPr>
      </w:pPr>
      <w:r w:rsidRPr="00882914">
        <w:rPr>
          <w:lang w:val="en-GB"/>
        </w:rPr>
        <w:t xml:space="preserve">The subscript for the permeability of vacuum </w:t>
      </w:r>
      <w:r w:rsidRPr="00882914">
        <w:rPr>
          <w:rFonts w:ascii="Symbol" w:hAnsi="Symbol" w:cs="Symbol"/>
          <w:i/>
          <w:iCs/>
          <w:snapToGrid w:val="0"/>
          <w:lang w:val="en-GB"/>
        </w:rPr>
        <w:t></w:t>
      </w:r>
      <w:proofErr w:type="gramStart"/>
      <w:r w:rsidRPr="00882914">
        <w:rPr>
          <w:vertAlign w:val="subscript"/>
          <w:lang w:val="en-GB"/>
        </w:rPr>
        <w:t>0</w:t>
      </w:r>
      <w:proofErr w:type="gramEnd"/>
      <w:r w:rsidRPr="00882914">
        <w:rPr>
          <w:lang w:val="en-GB"/>
        </w:rPr>
        <w:t>, and other common scientific constants, is zero with subscript formatting, not a lowercase letter “o”.</w:t>
      </w:r>
    </w:p>
    <w:p w14:paraId="0706F1FA" w14:textId="77777777" w:rsidR="009303D9" w:rsidRPr="00882914" w:rsidRDefault="009303D9" w:rsidP="00E7596C">
      <w:pPr>
        <w:pStyle w:val="bulletlist"/>
        <w:rPr>
          <w:lang w:val="en-GB"/>
        </w:rPr>
      </w:pPr>
      <w:r w:rsidRPr="00882914">
        <w:rPr>
          <w:lang w:val="en-GB"/>
        </w:rPr>
        <w:t xml:space="preserve">In American </w:t>
      </w:r>
      <w:r w:rsidR="002850E3" w:rsidRPr="00882914">
        <w:rPr>
          <w:lang w:val="en-GB"/>
        </w:rPr>
        <w:t>English, commas, semi</w:t>
      </w:r>
      <w:r w:rsidRPr="00882914">
        <w:rPr>
          <w:lang w:val="en-GB"/>
        </w:rPr>
        <w:t xml:space="preserve">colons, periods, </w:t>
      </w:r>
      <w:proofErr w:type="gramStart"/>
      <w:r w:rsidRPr="00882914">
        <w:rPr>
          <w:lang w:val="en-GB"/>
        </w:rPr>
        <w:t>question</w:t>
      </w:r>
      <w:proofErr w:type="gramEnd"/>
      <w:r w:rsidRPr="00882914">
        <w:rPr>
          <w:lang w:val="en-GB"/>
        </w:rPr>
        <w:t xml:space="preserve"> and exclamation marks are located within quotation marks only when a complete thought or name </w:t>
      </w:r>
      <w:proofErr w:type="gramStart"/>
      <w:r w:rsidRPr="00882914">
        <w:rPr>
          <w:lang w:val="en-GB"/>
        </w:rPr>
        <w:t>is cited</w:t>
      </w:r>
      <w:proofErr w:type="gramEnd"/>
      <w:r w:rsidRPr="00882914">
        <w:rPr>
          <w:lang w:val="en-GB"/>
        </w:rPr>
        <w:t xml:space="preserve">, such as a title or full quotation. When quotation marks </w:t>
      </w:r>
      <w:proofErr w:type="gramStart"/>
      <w:r w:rsidRPr="00882914">
        <w:rPr>
          <w:lang w:val="en-GB"/>
        </w:rPr>
        <w:t>are used</w:t>
      </w:r>
      <w:proofErr w:type="gramEnd"/>
      <w:r w:rsidRPr="00882914">
        <w:rPr>
          <w:lang w:val="en-GB"/>
        </w:rPr>
        <w:t xml:space="preserve">, instead of a bold or italic typeface, to highlight a word or phrase, punctuation should appear outside of the quotation marks. A parenthetical phrase or statement at the end of a sentence </w:t>
      </w:r>
      <w:proofErr w:type="gramStart"/>
      <w:r w:rsidRPr="00882914">
        <w:rPr>
          <w:lang w:val="en-GB"/>
        </w:rPr>
        <w:t>is punctuated</w:t>
      </w:r>
      <w:proofErr w:type="gramEnd"/>
      <w:r w:rsidRPr="00882914">
        <w:rPr>
          <w:lang w:val="en-GB"/>
        </w:rPr>
        <w:t xml:space="preserve"> outside of the closing parenthesis (like this). (A parenthetical sentence </w:t>
      </w:r>
      <w:proofErr w:type="gramStart"/>
      <w:r w:rsidRPr="00882914">
        <w:rPr>
          <w:lang w:val="en-GB"/>
        </w:rPr>
        <w:t>is punctuated</w:t>
      </w:r>
      <w:proofErr w:type="gramEnd"/>
      <w:r w:rsidRPr="00882914">
        <w:rPr>
          <w:lang w:val="en-GB"/>
        </w:rPr>
        <w:t xml:space="preserve"> within the parentheses.)</w:t>
      </w:r>
    </w:p>
    <w:p w14:paraId="307DAF0E" w14:textId="77777777" w:rsidR="009303D9" w:rsidRPr="00882914" w:rsidRDefault="009303D9" w:rsidP="00E7596C">
      <w:pPr>
        <w:pStyle w:val="bulletlist"/>
        <w:rPr>
          <w:lang w:val="en-GB"/>
        </w:rPr>
      </w:pPr>
      <w:r w:rsidRPr="00882914">
        <w:rPr>
          <w:lang w:val="en-GB"/>
        </w:rPr>
        <w:t>A graph within a graph is an “inset</w:t>
      </w:r>
      <w:proofErr w:type="gramStart"/>
      <w:r w:rsidRPr="00882914">
        <w:rPr>
          <w:lang w:val="en-GB"/>
        </w:rPr>
        <w:t>”,</w:t>
      </w:r>
      <w:proofErr w:type="gramEnd"/>
      <w:r w:rsidRPr="00882914">
        <w:rPr>
          <w:lang w:val="en-GB"/>
        </w:rPr>
        <w:t xml:space="preserve"> not an “insert</w:t>
      </w:r>
      <w:proofErr w:type="gramStart"/>
      <w:r w:rsidRPr="00882914">
        <w:rPr>
          <w:lang w:val="en-GB"/>
        </w:rPr>
        <w:t>”.</w:t>
      </w:r>
      <w:proofErr w:type="gramEnd"/>
      <w:r w:rsidRPr="00882914">
        <w:rPr>
          <w:lang w:val="en-GB"/>
        </w:rPr>
        <w:t xml:space="preserve"> The word alternatively </w:t>
      </w:r>
      <w:proofErr w:type="gramStart"/>
      <w:r w:rsidRPr="00882914">
        <w:rPr>
          <w:lang w:val="en-GB"/>
        </w:rPr>
        <w:t>is preferred</w:t>
      </w:r>
      <w:proofErr w:type="gramEnd"/>
      <w:r w:rsidRPr="00882914">
        <w:rPr>
          <w:lang w:val="en-GB"/>
        </w:rPr>
        <w:t xml:space="preserve"> to the word “alternately” (unless you really mean something that alternates).</w:t>
      </w:r>
    </w:p>
    <w:p w14:paraId="144F1393" w14:textId="77777777" w:rsidR="009303D9" w:rsidRPr="00882914" w:rsidRDefault="009303D9" w:rsidP="00E7596C">
      <w:pPr>
        <w:pStyle w:val="bulletlist"/>
        <w:rPr>
          <w:lang w:val="en-GB"/>
        </w:rPr>
      </w:pPr>
      <w:r w:rsidRPr="00882914">
        <w:rPr>
          <w:lang w:val="en-GB"/>
        </w:rPr>
        <w:t>In your paper title, if the words “that uses” can accurately replace the word “using</w:t>
      </w:r>
      <w:proofErr w:type="gramStart"/>
      <w:r w:rsidRPr="00882914">
        <w:rPr>
          <w:lang w:val="en-GB"/>
        </w:rPr>
        <w:t>”,</w:t>
      </w:r>
      <w:proofErr w:type="gramEnd"/>
      <w:r w:rsidRPr="00882914">
        <w:rPr>
          <w:lang w:val="en-GB"/>
        </w:rPr>
        <w:t xml:space="preserve"> capitalize the “u</w:t>
      </w:r>
      <w:proofErr w:type="gramStart"/>
      <w:r w:rsidRPr="00882914">
        <w:rPr>
          <w:lang w:val="en-GB"/>
        </w:rPr>
        <w:t>”;</w:t>
      </w:r>
      <w:proofErr w:type="gramEnd"/>
      <w:r w:rsidRPr="00882914">
        <w:rPr>
          <w:lang w:val="en-GB"/>
        </w:rPr>
        <w:t xml:space="preserve"> if not, keep using lower-cased.</w:t>
      </w:r>
    </w:p>
    <w:p w14:paraId="38AEB9C8" w14:textId="77777777" w:rsidR="009303D9" w:rsidRPr="00882914" w:rsidRDefault="009303D9" w:rsidP="00E7596C">
      <w:pPr>
        <w:pStyle w:val="bulletlist"/>
        <w:rPr>
          <w:lang w:val="en-GB"/>
        </w:rPr>
      </w:pPr>
      <w:r w:rsidRPr="00882914">
        <w:rPr>
          <w:lang w:val="en-GB"/>
        </w:rPr>
        <w:t xml:space="preserve">Be aware of the different meanings of the </w:t>
      </w:r>
      <w:proofErr w:type="gramStart"/>
      <w:r w:rsidRPr="00882914">
        <w:rPr>
          <w:lang w:val="en-GB"/>
        </w:rPr>
        <w:t>homophones</w:t>
      </w:r>
      <w:proofErr w:type="gramEnd"/>
      <w:r w:rsidRPr="00882914">
        <w:rPr>
          <w:lang w:val="en-GB"/>
        </w:rPr>
        <w:t xml:space="preserve"> “affect” and “effect</w:t>
      </w:r>
      <w:proofErr w:type="gramStart"/>
      <w:r w:rsidRPr="00882914">
        <w:rPr>
          <w:lang w:val="en-GB"/>
        </w:rPr>
        <w:t>”,</w:t>
      </w:r>
      <w:proofErr w:type="gramEnd"/>
      <w:r w:rsidRPr="00882914">
        <w:rPr>
          <w:lang w:val="en-GB"/>
        </w:rPr>
        <w:t xml:space="preserve"> “complement” and “compliment</w:t>
      </w:r>
      <w:proofErr w:type="gramStart"/>
      <w:r w:rsidRPr="00882914">
        <w:rPr>
          <w:lang w:val="en-GB"/>
        </w:rPr>
        <w:t>”,</w:t>
      </w:r>
      <w:proofErr w:type="gramEnd"/>
      <w:r w:rsidRPr="00882914">
        <w:rPr>
          <w:lang w:val="en-GB"/>
        </w:rPr>
        <w:t xml:space="preserve"> “discreet” and “discrete</w:t>
      </w:r>
      <w:proofErr w:type="gramStart"/>
      <w:r w:rsidRPr="00882914">
        <w:rPr>
          <w:lang w:val="en-GB"/>
        </w:rPr>
        <w:t>”,</w:t>
      </w:r>
      <w:proofErr w:type="gramEnd"/>
      <w:r w:rsidRPr="00882914">
        <w:rPr>
          <w:lang w:val="en-GB"/>
        </w:rPr>
        <w:t xml:space="preserve"> “principal” and “principle</w:t>
      </w:r>
      <w:proofErr w:type="gramStart"/>
      <w:r w:rsidRPr="00882914">
        <w:rPr>
          <w:lang w:val="en-GB"/>
        </w:rPr>
        <w:t>”.</w:t>
      </w:r>
      <w:proofErr w:type="gramEnd"/>
    </w:p>
    <w:p w14:paraId="2219FD28" w14:textId="77777777" w:rsidR="009303D9" w:rsidRPr="00882914" w:rsidRDefault="009303D9" w:rsidP="00E7596C">
      <w:pPr>
        <w:pStyle w:val="bulletlist"/>
        <w:rPr>
          <w:lang w:val="en-GB"/>
        </w:rPr>
      </w:pPr>
      <w:r w:rsidRPr="00882914">
        <w:rPr>
          <w:lang w:val="en-GB"/>
        </w:rPr>
        <w:t>Do not confuse “imply” and “infer</w:t>
      </w:r>
      <w:proofErr w:type="gramStart"/>
      <w:r w:rsidRPr="00882914">
        <w:rPr>
          <w:lang w:val="en-GB"/>
        </w:rPr>
        <w:t>”.</w:t>
      </w:r>
      <w:proofErr w:type="gramEnd"/>
    </w:p>
    <w:p w14:paraId="5A11B6A7" w14:textId="77777777" w:rsidR="009303D9" w:rsidRPr="00882914" w:rsidRDefault="009303D9" w:rsidP="00E7596C">
      <w:pPr>
        <w:pStyle w:val="bulletlist"/>
        <w:rPr>
          <w:lang w:val="en-GB"/>
        </w:rPr>
      </w:pPr>
      <w:r w:rsidRPr="00882914">
        <w:rPr>
          <w:lang w:val="en-GB"/>
        </w:rPr>
        <w:t xml:space="preserve">The prefix “non” is not a word; it should </w:t>
      </w:r>
      <w:proofErr w:type="gramStart"/>
      <w:r w:rsidRPr="00882914">
        <w:rPr>
          <w:lang w:val="en-GB"/>
        </w:rPr>
        <w:t>be joined</w:t>
      </w:r>
      <w:proofErr w:type="gramEnd"/>
      <w:r w:rsidRPr="00882914">
        <w:rPr>
          <w:lang w:val="en-GB"/>
        </w:rPr>
        <w:t xml:space="preserve"> to the word it modifies, usually without a hyphen.</w:t>
      </w:r>
    </w:p>
    <w:p w14:paraId="74991DAD" w14:textId="77777777" w:rsidR="009303D9" w:rsidRPr="00882914" w:rsidRDefault="009303D9" w:rsidP="00E7596C">
      <w:pPr>
        <w:pStyle w:val="bulletlist"/>
        <w:rPr>
          <w:lang w:val="en-GB"/>
        </w:rPr>
      </w:pPr>
      <w:r w:rsidRPr="00882914">
        <w:rPr>
          <w:lang w:val="en-GB"/>
        </w:rPr>
        <w:t>There is no period after the “et” in the Latin abbreviation “et al.</w:t>
      </w:r>
      <w:proofErr w:type="gramStart"/>
      <w:r w:rsidRPr="00882914">
        <w:rPr>
          <w:lang w:val="en-GB"/>
        </w:rPr>
        <w:t>”.</w:t>
      </w:r>
      <w:proofErr w:type="gramEnd"/>
    </w:p>
    <w:p w14:paraId="31145D1A" w14:textId="77777777" w:rsidR="009303D9" w:rsidRPr="00882914" w:rsidRDefault="009303D9" w:rsidP="00E7596C">
      <w:pPr>
        <w:pStyle w:val="bulletlist"/>
        <w:rPr>
          <w:lang w:val="en-GB"/>
        </w:rPr>
      </w:pPr>
      <w:r w:rsidRPr="00882914">
        <w:rPr>
          <w:lang w:val="en-GB"/>
        </w:rPr>
        <w:t>The abbreviation “i.e.” means “that is</w:t>
      </w:r>
      <w:proofErr w:type="gramStart"/>
      <w:r w:rsidRPr="00882914">
        <w:rPr>
          <w:lang w:val="en-GB"/>
        </w:rPr>
        <w:t>”,</w:t>
      </w:r>
      <w:proofErr w:type="gramEnd"/>
      <w:r w:rsidRPr="00882914">
        <w:rPr>
          <w:lang w:val="en-GB"/>
        </w:rPr>
        <w:t xml:space="preserve"> and the abbreviation “e.g.” means “for example</w:t>
      </w:r>
      <w:proofErr w:type="gramStart"/>
      <w:r w:rsidRPr="00882914">
        <w:rPr>
          <w:lang w:val="en-GB"/>
        </w:rPr>
        <w:t>”.</w:t>
      </w:r>
      <w:proofErr w:type="gramEnd"/>
    </w:p>
    <w:p w14:paraId="75446D9B" w14:textId="77777777" w:rsidR="009303D9" w:rsidRPr="00882914" w:rsidRDefault="009303D9" w:rsidP="00E7596C">
      <w:pPr>
        <w:pStyle w:val="BodyText"/>
        <w:rPr>
          <w:lang w:val="en-GB"/>
        </w:rPr>
      </w:pPr>
      <w:r w:rsidRPr="00882914">
        <w:rPr>
          <w:lang w:val="en-GB"/>
        </w:rPr>
        <w:t>An excellent style manual for science writers is [7].</w:t>
      </w:r>
    </w:p>
    <w:p w14:paraId="5D2DD83B" w14:textId="77777777" w:rsidR="009303D9" w:rsidRPr="00882914" w:rsidRDefault="009303D9" w:rsidP="006B6B66">
      <w:pPr>
        <w:pStyle w:val="Heading1"/>
        <w:rPr>
          <w:noProof w:val="0"/>
        </w:rPr>
      </w:pPr>
      <w:r w:rsidRPr="00882914">
        <w:rPr>
          <w:noProof w:val="0"/>
        </w:rPr>
        <w:t>Using the Template</w:t>
      </w:r>
    </w:p>
    <w:p w14:paraId="1B7223DD" w14:textId="3E494647" w:rsidR="009303D9" w:rsidRPr="00882914" w:rsidRDefault="009303D9" w:rsidP="00F879E6">
      <w:pPr>
        <w:pStyle w:val="BodyText"/>
        <w:rPr>
          <w:lang w:val="en-GB"/>
        </w:rPr>
      </w:pPr>
      <w:r w:rsidRPr="00882914">
        <w:rPr>
          <w:lang w:val="en-GB"/>
        </w:rPr>
        <w:t xml:space="preserve">After the text edit has </w:t>
      </w:r>
      <w:proofErr w:type="gramStart"/>
      <w:r w:rsidRPr="00882914">
        <w:rPr>
          <w:lang w:val="en-GB"/>
        </w:rPr>
        <w:t>been completed</w:t>
      </w:r>
      <w:proofErr w:type="gramEnd"/>
      <w:r w:rsidRPr="00882914">
        <w:rPr>
          <w:lang w:val="en-GB"/>
        </w:rPr>
        <w:t xml:space="preserve">, the paper is ready for the template. Duplicate the template file by using the Save </w:t>
      </w:r>
      <w:r w:rsidRPr="00882914">
        <w:rPr>
          <w:lang w:val="en-GB"/>
        </w:rPr>
        <w:lastRenderedPageBreak/>
        <w:t xml:space="preserve">As </w:t>
      </w:r>
      <w:proofErr w:type="gramStart"/>
      <w:r w:rsidRPr="00882914">
        <w:rPr>
          <w:lang w:val="en-GB"/>
        </w:rPr>
        <w:t>command, and</w:t>
      </w:r>
      <w:proofErr w:type="gramEnd"/>
      <w:r w:rsidRPr="00882914">
        <w:rPr>
          <w:lang w:val="en-GB"/>
        </w:rPr>
        <w:t xml:space="preserve">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04D6A610" w14:textId="77777777" w:rsidR="009303D9" w:rsidRPr="00882914" w:rsidRDefault="009303D9" w:rsidP="00ED0149">
      <w:pPr>
        <w:pStyle w:val="Heading2"/>
        <w:rPr>
          <w:noProof w:val="0"/>
        </w:rPr>
      </w:pPr>
      <w:r w:rsidRPr="00882914">
        <w:rPr>
          <w:noProof w:val="0"/>
        </w:rPr>
        <w:t>Figures and Tables</w:t>
      </w:r>
    </w:p>
    <w:p w14:paraId="39AD5FF2" w14:textId="77777777" w:rsidR="009303D9" w:rsidRPr="00882914" w:rsidRDefault="0004781E" w:rsidP="00FA4C32">
      <w:pPr>
        <w:pStyle w:val="Heading4"/>
        <w:rPr>
          <w:noProof w:val="0"/>
        </w:rPr>
      </w:pPr>
      <w:r w:rsidRPr="00882914">
        <w:rPr>
          <w:noProof w:val="0"/>
        </w:rPr>
        <w:t xml:space="preserve"> </w:t>
      </w:r>
      <w:r w:rsidR="009303D9" w:rsidRPr="00882914">
        <w:rPr>
          <w:noProof w:val="0"/>
        </w:rPr>
        <w:t xml:space="preserve">Positioning Figures and Tables: </w:t>
      </w:r>
      <w:r w:rsidR="009303D9" w:rsidRPr="00882914">
        <w:rPr>
          <w:i w:val="0"/>
          <w:noProof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w:t>
      </w:r>
      <w:proofErr w:type="gramStart"/>
      <w:r w:rsidR="009303D9" w:rsidRPr="00882914">
        <w:rPr>
          <w:i w:val="0"/>
          <w:noProof w:val="0"/>
        </w:rPr>
        <w:t>are cited</w:t>
      </w:r>
      <w:proofErr w:type="gramEnd"/>
      <w:r w:rsidR="009303D9" w:rsidRPr="00882914">
        <w:rPr>
          <w:i w:val="0"/>
          <w:noProof w:val="0"/>
        </w:rPr>
        <w:t xml:space="preserve"> in the text. Use the abbreviation “Fig. 1”, even at the beginning of a sentence.</w:t>
      </w:r>
    </w:p>
    <w:p w14:paraId="4B46A03A" w14:textId="77777777" w:rsidR="009303D9" w:rsidRPr="00882914" w:rsidRDefault="009303D9">
      <w:pPr>
        <w:pStyle w:val="tablehead"/>
        <w:rPr>
          <w:noProof w:val="0"/>
          <w:lang w:val="en-GB"/>
        </w:rPr>
      </w:pPr>
      <w:r w:rsidRPr="00882914">
        <w:rPr>
          <w:noProof w:val="0"/>
          <w:lang w:val="en-GB"/>
        </w:rP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rsidRPr="00882914" w14:paraId="7021F619" w14:textId="77777777">
        <w:trPr>
          <w:cantSplit/>
          <w:trHeight w:val="240"/>
          <w:tblHeader/>
          <w:jc w:val="center"/>
        </w:trPr>
        <w:tc>
          <w:tcPr>
            <w:tcW w:w="36pt" w:type="dxa"/>
            <w:vMerge w:val="restart"/>
            <w:vAlign w:val="center"/>
          </w:tcPr>
          <w:p w14:paraId="6F7DBEB0" w14:textId="77777777" w:rsidR="009303D9" w:rsidRPr="00882914" w:rsidRDefault="009303D9">
            <w:pPr>
              <w:pStyle w:val="tablecolhead"/>
            </w:pPr>
            <w:r w:rsidRPr="00882914">
              <w:t>Table Head</w:t>
            </w:r>
          </w:p>
        </w:tc>
        <w:tc>
          <w:tcPr>
            <w:tcW w:w="207pt" w:type="dxa"/>
            <w:gridSpan w:val="3"/>
            <w:vAlign w:val="center"/>
          </w:tcPr>
          <w:p w14:paraId="46095C2D" w14:textId="77777777" w:rsidR="009303D9" w:rsidRPr="00882914" w:rsidRDefault="009303D9">
            <w:pPr>
              <w:pStyle w:val="tablecolhead"/>
            </w:pPr>
            <w:r w:rsidRPr="00882914">
              <w:t>Table Column Head</w:t>
            </w:r>
          </w:p>
        </w:tc>
      </w:tr>
      <w:tr w:rsidR="009303D9" w:rsidRPr="00882914" w14:paraId="0C0C9371" w14:textId="77777777">
        <w:trPr>
          <w:cantSplit/>
          <w:trHeight w:val="240"/>
          <w:tblHeader/>
          <w:jc w:val="center"/>
        </w:trPr>
        <w:tc>
          <w:tcPr>
            <w:tcW w:w="36pt" w:type="dxa"/>
            <w:vMerge/>
          </w:tcPr>
          <w:p w14:paraId="61EB0F6C" w14:textId="77777777" w:rsidR="009303D9" w:rsidRPr="00882914" w:rsidRDefault="009303D9">
            <w:pPr>
              <w:rPr>
                <w:sz w:val="16"/>
                <w:szCs w:val="16"/>
              </w:rPr>
            </w:pPr>
          </w:p>
        </w:tc>
        <w:tc>
          <w:tcPr>
            <w:tcW w:w="117pt" w:type="dxa"/>
            <w:vAlign w:val="center"/>
          </w:tcPr>
          <w:p w14:paraId="11BB8345" w14:textId="77777777" w:rsidR="009303D9" w:rsidRPr="00882914" w:rsidRDefault="009303D9">
            <w:pPr>
              <w:pStyle w:val="tablecolsubhead"/>
            </w:pPr>
            <w:r w:rsidRPr="00882914">
              <w:t>Table column subhead</w:t>
            </w:r>
          </w:p>
        </w:tc>
        <w:tc>
          <w:tcPr>
            <w:tcW w:w="45pt" w:type="dxa"/>
            <w:vAlign w:val="center"/>
          </w:tcPr>
          <w:p w14:paraId="61A7AA28" w14:textId="77777777" w:rsidR="009303D9" w:rsidRPr="00882914" w:rsidRDefault="009303D9">
            <w:pPr>
              <w:pStyle w:val="tablecolsubhead"/>
            </w:pPr>
            <w:r w:rsidRPr="00882914">
              <w:t>Subhead</w:t>
            </w:r>
          </w:p>
        </w:tc>
        <w:tc>
          <w:tcPr>
            <w:tcW w:w="45pt" w:type="dxa"/>
            <w:vAlign w:val="center"/>
          </w:tcPr>
          <w:p w14:paraId="7837B44B" w14:textId="77777777" w:rsidR="009303D9" w:rsidRPr="00882914" w:rsidRDefault="009303D9">
            <w:pPr>
              <w:pStyle w:val="tablecolsubhead"/>
            </w:pPr>
            <w:r w:rsidRPr="00882914">
              <w:t>Subhead</w:t>
            </w:r>
          </w:p>
        </w:tc>
      </w:tr>
      <w:tr w:rsidR="009303D9" w:rsidRPr="00882914" w14:paraId="581500F7" w14:textId="77777777">
        <w:trPr>
          <w:trHeight w:val="320"/>
          <w:jc w:val="center"/>
        </w:trPr>
        <w:tc>
          <w:tcPr>
            <w:tcW w:w="36pt" w:type="dxa"/>
            <w:vAlign w:val="center"/>
          </w:tcPr>
          <w:p w14:paraId="598102A2" w14:textId="77777777" w:rsidR="009303D9" w:rsidRPr="00882914" w:rsidRDefault="009303D9">
            <w:pPr>
              <w:pStyle w:val="tablecopy"/>
              <w:rPr>
                <w:noProof w:val="0"/>
                <w:sz w:val="8"/>
                <w:szCs w:val="8"/>
                <w:lang w:val="en-GB"/>
              </w:rPr>
            </w:pPr>
            <w:r w:rsidRPr="00882914">
              <w:rPr>
                <w:noProof w:val="0"/>
                <w:lang w:val="en-GB"/>
              </w:rPr>
              <w:t>copy</w:t>
            </w:r>
          </w:p>
        </w:tc>
        <w:tc>
          <w:tcPr>
            <w:tcW w:w="117pt" w:type="dxa"/>
            <w:vAlign w:val="center"/>
          </w:tcPr>
          <w:p w14:paraId="454EDD9D" w14:textId="77777777" w:rsidR="009303D9" w:rsidRPr="00882914" w:rsidRDefault="009303D9">
            <w:pPr>
              <w:pStyle w:val="tablecopy"/>
              <w:rPr>
                <w:noProof w:val="0"/>
                <w:lang w:val="en-GB"/>
              </w:rPr>
            </w:pPr>
            <w:r w:rsidRPr="00882914">
              <w:rPr>
                <w:noProof w:val="0"/>
                <w:lang w:val="en-GB"/>
              </w:rPr>
              <w:t xml:space="preserve">More table </w:t>
            </w:r>
            <w:proofErr w:type="spellStart"/>
            <w:r w:rsidRPr="00882914">
              <w:rPr>
                <w:noProof w:val="0"/>
                <w:lang w:val="en-GB"/>
              </w:rPr>
              <w:t>copy</w:t>
            </w:r>
            <w:r w:rsidRPr="00882914">
              <w:rPr>
                <w:noProof w:val="0"/>
                <w:vertAlign w:val="superscript"/>
                <w:lang w:val="en-GB"/>
              </w:rPr>
              <w:t>a</w:t>
            </w:r>
            <w:proofErr w:type="spellEnd"/>
          </w:p>
        </w:tc>
        <w:tc>
          <w:tcPr>
            <w:tcW w:w="45pt" w:type="dxa"/>
            <w:vAlign w:val="center"/>
          </w:tcPr>
          <w:p w14:paraId="7D98A4ED" w14:textId="77777777" w:rsidR="009303D9" w:rsidRPr="00882914" w:rsidRDefault="009303D9">
            <w:pPr>
              <w:rPr>
                <w:sz w:val="16"/>
                <w:szCs w:val="16"/>
              </w:rPr>
            </w:pPr>
          </w:p>
        </w:tc>
        <w:tc>
          <w:tcPr>
            <w:tcW w:w="45pt" w:type="dxa"/>
            <w:vAlign w:val="center"/>
          </w:tcPr>
          <w:p w14:paraId="63FC1095" w14:textId="77777777" w:rsidR="009303D9" w:rsidRPr="00882914" w:rsidRDefault="009303D9">
            <w:pPr>
              <w:rPr>
                <w:sz w:val="16"/>
                <w:szCs w:val="16"/>
              </w:rPr>
            </w:pPr>
          </w:p>
        </w:tc>
      </w:tr>
    </w:tbl>
    <w:p w14:paraId="38D2DF98" w14:textId="77777777" w:rsidR="009303D9" w:rsidRPr="00882914" w:rsidRDefault="009303D9" w:rsidP="005E2800">
      <w:pPr>
        <w:pStyle w:val="tablefootnote"/>
        <w:rPr>
          <w:lang w:val="en-GB"/>
        </w:rPr>
      </w:pPr>
      <w:r w:rsidRPr="00882914">
        <w:rPr>
          <w:lang w:val="en-GB"/>
        </w:rPr>
        <w:t>Sample of a Table footnote. (</w:t>
      </w:r>
      <w:r w:rsidRPr="00882914">
        <w:rPr>
          <w:i/>
          <w:lang w:val="en-GB"/>
        </w:rPr>
        <w:t>Table footnote</w:t>
      </w:r>
      <w:r w:rsidRPr="00882914">
        <w:rPr>
          <w:lang w:val="en-GB"/>
        </w:rPr>
        <w:t>)</w:t>
      </w:r>
    </w:p>
    <w:p w14:paraId="0CD89839" w14:textId="77777777" w:rsidR="005B0344" w:rsidRPr="00882914" w:rsidRDefault="005B0344" w:rsidP="003A19E2">
      <w:pPr>
        <w:pStyle w:val="figurecaption"/>
        <w:rPr>
          <w:noProof w:val="0"/>
          <w:lang w:val="en-GB"/>
        </w:rPr>
      </w:pPr>
      <w:r w:rsidRPr="00882914">
        <w:rPr>
          <w:noProof w:val="0"/>
          <w:lang w:val="en-GB"/>
        </w:rPr>
        <w:t xml:space="preserve">Example of a figure caption. </w:t>
      </w:r>
      <w:r w:rsidRPr="00882914">
        <w:rPr>
          <w:iCs/>
          <w:noProof w:val="0"/>
          <w:lang w:val="en-GB"/>
        </w:rPr>
        <w:t>(</w:t>
      </w:r>
      <w:r w:rsidRPr="00882914">
        <w:rPr>
          <w:i/>
          <w:iCs/>
          <w:noProof w:val="0"/>
          <w:lang w:val="en-GB"/>
        </w:rPr>
        <w:t>figure caption</w:t>
      </w:r>
      <w:r w:rsidRPr="00882914">
        <w:rPr>
          <w:iCs/>
          <w:noProof w:val="0"/>
          <w:lang w:val="en-GB"/>
        </w:rPr>
        <w:t>)</w:t>
      </w:r>
    </w:p>
    <w:p w14:paraId="6C54798D" w14:textId="77777777" w:rsidR="0080791D" w:rsidRPr="00882914" w:rsidRDefault="009303D9" w:rsidP="00E7596C">
      <w:pPr>
        <w:pStyle w:val="BodyText"/>
        <w:rPr>
          <w:lang w:val="en-GB"/>
        </w:rPr>
      </w:pPr>
      <w:r w:rsidRPr="00882914">
        <w:rPr>
          <w:lang w:val="en-GB"/>
        </w:rPr>
        <w:t xml:space="preserve">Figure Labels: Use </w:t>
      </w:r>
      <w:proofErr w:type="gramStart"/>
      <w:r w:rsidRPr="00882914">
        <w:rPr>
          <w:lang w:val="en-GB"/>
        </w:rPr>
        <w:t>8</w:t>
      </w:r>
      <w:proofErr w:type="gramEnd"/>
      <w:r w:rsidRPr="00882914">
        <w:rPr>
          <w:lang w:val="en-GB"/>
        </w:rPr>
        <w:t xml:space="preserve"> point Times New Roman for Figure labels. Use words rather than symbols or abbreviations when writing Figure axis labels to avoid confusing the reader. As an example, write the quantity “Magnetization</w:t>
      </w:r>
      <w:proofErr w:type="gramStart"/>
      <w:r w:rsidRPr="00882914">
        <w:rPr>
          <w:lang w:val="en-GB"/>
        </w:rPr>
        <w:t>”,</w:t>
      </w:r>
      <w:proofErr w:type="gramEnd"/>
      <w:r w:rsidRPr="00882914">
        <w:rPr>
          <w:lang w:val="en-GB"/>
        </w:rPr>
        <w:t xml:space="preserve"> or “Magnetization, M</w:t>
      </w:r>
      <w:proofErr w:type="gramStart"/>
      <w:r w:rsidRPr="00882914">
        <w:rPr>
          <w:lang w:val="en-GB"/>
        </w:rPr>
        <w:t>”,</w:t>
      </w:r>
      <w:proofErr w:type="gramEnd"/>
      <w:r w:rsidRPr="00882914">
        <w:rPr>
          <w:lang w:val="en-GB"/>
        </w:rPr>
        <w:t xml:space="preserve"> not just “M</w:t>
      </w:r>
      <w:proofErr w:type="gramStart"/>
      <w:r w:rsidRPr="00882914">
        <w:rPr>
          <w:lang w:val="en-GB"/>
        </w:rPr>
        <w:t>”.</w:t>
      </w:r>
      <w:proofErr w:type="gramEnd"/>
      <w:r w:rsidRPr="00882914">
        <w:rPr>
          <w:lang w:val="en-GB"/>
        </w:rPr>
        <w:t xml:space="preserve"> If including units in the label, present them within parentheses. Do not label axes only with units. In the example, write “Magnetization (A/m)” or “Magnetization {A[m(1)]}”, not just “A/m”. Do not label axes</w:t>
      </w:r>
      <w:r w:rsidR="0080791D" w:rsidRPr="00882914">
        <w:rPr>
          <w:lang w:val="en-GB"/>
        </w:rPr>
        <w:t xml:space="preserve"> with a ratio of quantities and units. For example, write “Temperature (K)</w:t>
      </w:r>
      <w:proofErr w:type="gramStart"/>
      <w:r w:rsidR="0080791D" w:rsidRPr="00882914">
        <w:rPr>
          <w:lang w:val="en-GB"/>
        </w:rPr>
        <w:t>”,</w:t>
      </w:r>
      <w:proofErr w:type="gramEnd"/>
      <w:r w:rsidR="0080791D" w:rsidRPr="00882914">
        <w:rPr>
          <w:lang w:val="en-GB"/>
        </w:rPr>
        <w:t xml:space="preserve"> not “Temperature/K</w:t>
      </w:r>
      <w:proofErr w:type="gramStart"/>
      <w:r w:rsidR="0080791D" w:rsidRPr="00882914">
        <w:rPr>
          <w:lang w:val="en-GB"/>
        </w:rPr>
        <w:t>”.</w:t>
      </w:r>
      <w:proofErr w:type="gramEnd"/>
    </w:p>
    <w:p w14:paraId="21523B97" w14:textId="77777777" w:rsidR="009303D9" w:rsidRPr="00882914" w:rsidRDefault="009303D9" w:rsidP="00A059B3">
      <w:pPr>
        <w:pStyle w:val="Heading5"/>
        <w:rPr>
          <w:noProof w:val="0"/>
        </w:rPr>
      </w:pPr>
      <w:r w:rsidRPr="00882914">
        <w:rPr>
          <w:noProof w:val="0"/>
        </w:rPr>
        <w:t>References</w:t>
      </w:r>
    </w:p>
    <w:p w14:paraId="5F041CAE" w14:textId="39A4BE5C" w:rsidR="00096ACD" w:rsidRPr="00882914" w:rsidRDefault="00096ACD" w:rsidP="00096ACD">
      <w:pPr>
        <w:pStyle w:val="references"/>
        <w:rPr>
          <w:noProof w:val="0"/>
          <w:lang w:val="en-GB"/>
        </w:rPr>
      </w:pPr>
      <w:r w:rsidRPr="00882914">
        <w:rPr>
          <w:noProof w:val="0"/>
          <w:lang w:val="en-GB"/>
        </w:rPr>
        <w:t xml:space="preserve">I. </w:t>
      </w:r>
      <w:proofErr w:type="spellStart"/>
      <w:r w:rsidRPr="00882914">
        <w:rPr>
          <w:noProof w:val="0"/>
          <w:lang w:val="en-GB"/>
        </w:rPr>
        <w:t>Sharafaldin</w:t>
      </w:r>
      <w:proofErr w:type="spellEnd"/>
      <w:r w:rsidRPr="00882914">
        <w:rPr>
          <w:noProof w:val="0"/>
          <w:lang w:val="en-GB"/>
        </w:rPr>
        <w:t>, A. Habibi Lashkari, and A. A. Ghorbani, ‘Toward generating a new intrusion detection dataset and intrusion traffic characterization</w:t>
      </w:r>
      <w:proofErr w:type="gramStart"/>
      <w:r w:rsidRPr="00882914">
        <w:rPr>
          <w:noProof w:val="0"/>
          <w:lang w:val="en-GB"/>
        </w:rPr>
        <w:t>’,</w:t>
      </w:r>
      <w:proofErr w:type="gramEnd"/>
      <w:r w:rsidRPr="00882914">
        <w:rPr>
          <w:noProof w:val="0"/>
          <w:lang w:val="en-GB"/>
        </w:rPr>
        <w:t xml:space="preserve"> in Proceedings of the 4th International Conference on Information Systems Security and Privacy, 2018.</w:t>
      </w:r>
    </w:p>
    <w:p w14:paraId="3BCD2A19" w14:textId="65CA47BB" w:rsidR="00096ACD" w:rsidRPr="00882914" w:rsidRDefault="00096ACD" w:rsidP="00096ACD">
      <w:pPr>
        <w:pStyle w:val="references"/>
        <w:rPr>
          <w:noProof w:val="0"/>
          <w:lang w:val="en-GB"/>
        </w:rPr>
      </w:pPr>
      <w:r w:rsidRPr="00882914">
        <w:rPr>
          <w:noProof w:val="0"/>
          <w:lang w:val="en-GB"/>
        </w:rPr>
        <w:t xml:space="preserve">M. Shafi, A. H. Lashkari, and A. H. </w:t>
      </w:r>
      <w:proofErr w:type="spellStart"/>
      <w:r w:rsidRPr="00882914">
        <w:rPr>
          <w:noProof w:val="0"/>
          <w:lang w:val="en-GB"/>
        </w:rPr>
        <w:t>Roudsari</w:t>
      </w:r>
      <w:proofErr w:type="spellEnd"/>
      <w:r w:rsidRPr="00882914">
        <w:rPr>
          <w:noProof w:val="0"/>
          <w:lang w:val="en-GB"/>
        </w:rPr>
        <w:t xml:space="preserve">, ‘Toward generating a large scale intrusion detection dataset and intruders </w:t>
      </w:r>
      <w:proofErr w:type="spellStart"/>
      <w:r w:rsidRPr="00882914">
        <w:rPr>
          <w:noProof w:val="0"/>
          <w:lang w:val="en-GB"/>
        </w:rPr>
        <w:t>behavioral</w:t>
      </w:r>
      <w:proofErr w:type="spellEnd"/>
      <w:r w:rsidRPr="00882914">
        <w:rPr>
          <w:noProof w:val="0"/>
          <w:lang w:val="en-GB"/>
        </w:rPr>
        <w:t xml:space="preserve"> </w:t>
      </w:r>
      <w:r w:rsidRPr="00882914">
        <w:rPr>
          <w:noProof w:val="0"/>
          <w:lang w:val="en-GB"/>
        </w:rPr>
        <w:t xml:space="preserve">profiling using network and transportation layers traffic flow </w:t>
      </w:r>
      <w:proofErr w:type="spellStart"/>
      <w:r w:rsidRPr="00882914">
        <w:rPr>
          <w:noProof w:val="0"/>
          <w:lang w:val="en-GB"/>
        </w:rPr>
        <w:t>analyzer</w:t>
      </w:r>
      <w:proofErr w:type="spellEnd"/>
      <w:r w:rsidRPr="00882914">
        <w:rPr>
          <w:noProof w:val="0"/>
          <w:lang w:val="en-GB"/>
        </w:rPr>
        <w:t xml:space="preserve"> (</w:t>
      </w:r>
      <w:proofErr w:type="spellStart"/>
      <w:r w:rsidRPr="00882914">
        <w:rPr>
          <w:noProof w:val="0"/>
          <w:lang w:val="en-GB"/>
        </w:rPr>
        <w:t>NTLFlowLyzer</w:t>
      </w:r>
      <w:proofErr w:type="spellEnd"/>
      <w:r w:rsidRPr="00882914">
        <w:rPr>
          <w:noProof w:val="0"/>
          <w:lang w:val="en-GB"/>
        </w:rPr>
        <w:t>)</w:t>
      </w:r>
      <w:proofErr w:type="gramStart"/>
      <w:r w:rsidRPr="00882914">
        <w:rPr>
          <w:noProof w:val="0"/>
          <w:lang w:val="en-GB"/>
        </w:rPr>
        <w:t>’,</w:t>
      </w:r>
      <w:proofErr w:type="gramEnd"/>
      <w:r w:rsidRPr="00882914">
        <w:rPr>
          <w:noProof w:val="0"/>
          <w:lang w:val="en-GB"/>
        </w:rPr>
        <w:t xml:space="preserve"> J. </w:t>
      </w:r>
      <w:proofErr w:type="spellStart"/>
      <w:r w:rsidRPr="00882914">
        <w:rPr>
          <w:noProof w:val="0"/>
          <w:lang w:val="en-GB"/>
        </w:rPr>
        <w:t>Netw</w:t>
      </w:r>
      <w:proofErr w:type="spellEnd"/>
      <w:r w:rsidRPr="00882914">
        <w:rPr>
          <w:noProof w:val="0"/>
          <w:lang w:val="en-GB"/>
        </w:rPr>
        <w:t>. Syst. Manag., vol. 33, no. 2, Apr. 2025.</w:t>
      </w:r>
    </w:p>
    <w:p w14:paraId="48D4CC03" w14:textId="03C1654B" w:rsidR="00096ACD" w:rsidRPr="00882914" w:rsidRDefault="00096ACD" w:rsidP="00096ACD">
      <w:pPr>
        <w:pStyle w:val="references"/>
        <w:rPr>
          <w:noProof w:val="0"/>
          <w:lang w:val="en-GB"/>
        </w:rPr>
      </w:pPr>
      <w:r w:rsidRPr="00882914">
        <w:rPr>
          <w:noProof w:val="0"/>
          <w:lang w:val="en-GB"/>
        </w:rPr>
        <w:t>College of Information Technology, Cyber Security Department, Amman Arab University, Amman, Jordan, M. O. Nassar, and F. F. AL-</w:t>
      </w:r>
      <w:proofErr w:type="spellStart"/>
      <w:r w:rsidRPr="00882914">
        <w:rPr>
          <w:noProof w:val="0"/>
          <w:lang w:val="en-GB"/>
        </w:rPr>
        <w:t>Mashagba</w:t>
      </w:r>
      <w:proofErr w:type="spellEnd"/>
      <w:r w:rsidRPr="00882914">
        <w:rPr>
          <w:noProof w:val="0"/>
          <w:lang w:val="en-GB"/>
        </w:rPr>
        <w:t>, ‘Novel hybrid LOA-VCS metaheuristic approach with adaptive parameter tuning for network intrusion detection</w:t>
      </w:r>
      <w:proofErr w:type="gramStart"/>
      <w:r w:rsidRPr="00882914">
        <w:rPr>
          <w:noProof w:val="0"/>
          <w:lang w:val="en-GB"/>
        </w:rPr>
        <w:t>’,</w:t>
      </w:r>
      <w:proofErr w:type="gramEnd"/>
      <w:r w:rsidRPr="00882914">
        <w:rPr>
          <w:noProof w:val="0"/>
          <w:lang w:val="en-GB"/>
        </w:rPr>
        <w:t xml:space="preserve"> Int. J. </w:t>
      </w:r>
      <w:proofErr w:type="spellStart"/>
      <w:r w:rsidRPr="00882914">
        <w:rPr>
          <w:noProof w:val="0"/>
          <w:lang w:val="en-GB"/>
        </w:rPr>
        <w:t>Comput</w:t>
      </w:r>
      <w:proofErr w:type="spellEnd"/>
      <w:r w:rsidRPr="00882914">
        <w:rPr>
          <w:noProof w:val="0"/>
          <w:lang w:val="en-GB"/>
        </w:rPr>
        <w:t xml:space="preserve">. </w:t>
      </w:r>
      <w:proofErr w:type="spellStart"/>
      <w:r w:rsidRPr="00882914">
        <w:rPr>
          <w:noProof w:val="0"/>
          <w:lang w:val="en-GB"/>
        </w:rPr>
        <w:t>Netw</w:t>
      </w:r>
      <w:proofErr w:type="spellEnd"/>
      <w:r w:rsidRPr="00882914">
        <w:rPr>
          <w:noProof w:val="0"/>
          <w:lang w:val="en-GB"/>
        </w:rPr>
        <w:t xml:space="preserve">. Inf. </w:t>
      </w:r>
      <w:proofErr w:type="spellStart"/>
      <w:r w:rsidRPr="00882914">
        <w:rPr>
          <w:noProof w:val="0"/>
          <w:lang w:val="en-GB"/>
        </w:rPr>
        <w:t>Secur</w:t>
      </w:r>
      <w:proofErr w:type="spellEnd"/>
      <w:r w:rsidRPr="00882914">
        <w:rPr>
          <w:noProof w:val="0"/>
          <w:lang w:val="en-GB"/>
        </w:rPr>
        <w:t>., vol. 17, no. 5, pp. 31–44, Oct. 2025.</w:t>
      </w:r>
    </w:p>
    <w:p w14:paraId="26A35B25" w14:textId="3026DD94" w:rsidR="00096ACD" w:rsidRPr="00882914" w:rsidRDefault="00096ACD" w:rsidP="00096ACD">
      <w:pPr>
        <w:pStyle w:val="references"/>
        <w:rPr>
          <w:noProof w:val="0"/>
          <w:lang w:val="en-GB"/>
        </w:rPr>
      </w:pPr>
      <w:r w:rsidRPr="00882914">
        <w:rPr>
          <w:noProof w:val="0"/>
          <w:lang w:val="en-GB"/>
        </w:rPr>
        <w:t>D. Oluremi, A. Ali, A. Muthanna, M. Alkhalidy, R. Kumar, and M. Tiwari, ‘Hybrid Metaheuristic and Deep Learning Models for Intrusion Detection in Cybersecurity Networks</w:t>
      </w:r>
      <w:proofErr w:type="gramStart"/>
      <w:r w:rsidRPr="00882914">
        <w:rPr>
          <w:noProof w:val="0"/>
          <w:lang w:val="en-GB"/>
        </w:rPr>
        <w:t>’,</w:t>
      </w:r>
      <w:proofErr w:type="gramEnd"/>
      <w:r w:rsidRPr="00882914">
        <w:rPr>
          <w:noProof w:val="0"/>
          <w:lang w:val="en-GB"/>
        </w:rPr>
        <w:t xml:space="preserve"> 07 2025.</w:t>
      </w:r>
    </w:p>
    <w:p w14:paraId="63EC5BED" w14:textId="2A732C45" w:rsidR="00096ACD" w:rsidRPr="00882914" w:rsidRDefault="00096ACD" w:rsidP="00096ACD">
      <w:pPr>
        <w:pStyle w:val="references"/>
        <w:rPr>
          <w:noProof w:val="0"/>
          <w:lang w:val="en-GB"/>
        </w:rPr>
      </w:pPr>
      <w:r w:rsidRPr="00882914">
        <w:rPr>
          <w:noProof w:val="0"/>
          <w:lang w:val="en-GB"/>
        </w:rPr>
        <w:t xml:space="preserve">M. S. Ahsan, S. Islam, and S. </w:t>
      </w:r>
      <w:proofErr w:type="spellStart"/>
      <w:r w:rsidRPr="00882914">
        <w:rPr>
          <w:noProof w:val="0"/>
          <w:lang w:val="en-GB"/>
        </w:rPr>
        <w:t>Shatabda</w:t>
      </w:r>
      <w:proofErr w:type="spellEnd"/>
      <w:r w:rsidRPr="00882914">
        <w:rPr>
          <w:noProof w:val="0"/>
          <w:lang w:val="en-GB"/>
        </w:rPr>
        <w:t>, ‘A systematic review of metaheuristics-based and machine learning-driven intrusion detection systems in IoT</w:t>
      </w:r>
      <w:proofErr w:type="gramStart"/>
      <w:r w:rsidRPr="00882914">
        <w:rPr>
          <w:noProof w:val="0"/>
          <w:lang w:val="en-GB"/>
        </w:rPr>
        <w:t>’,</w:t>
      </w:r>
      <w:proofErr w:type="gramEnd"/>
      <w:r w:rsidRPr="00882914">
        <w:rPr>
          <w:noProof w:val="0"/>
          <w:lang w:val="en-GB"/>
        </w:rPr>
        <w:t xml:space="preserve"> Swarm Evol. </w:t>
      </w:r>
      <w:proofErr w:type="spellStart"/>
      <w:r w:rsidRPr="00882914">
        <w:rPr>
          <w:noProof w:val="0"/>
          <w:lang w:val="en-GB"/>
        </w:rPr>
        <w:t>Comput</w:t>
      </w:r>
      <w:proofErr w:type="spellEnd"/>
      <w:r w:rsidRPr="00882914">
        <w:rPr>
          <w:noProof w:val="0"/>
          <w:lang w:val="en-GB"/>
        </w:rPr>
        <w:t>., vol. 96, no. 101984, p. 101984, July 2025.</w:t>
      </w:r>
    </w:p>
    <w:p w14:paraId="06A892F2" w14:textId="0F230ACC" w:rsidR="00096ACD" w:rsidRPr="00882914" w:rsidRDefault="00096ACD" w:rsidP="00096ACD">
      <w:pPr>
        <w:pStyle w:val="references"/>
        <w:rPr>
          <w:noProof w:val="0"/>
          <w:lang w:val="en-GB"/>
        </w:rPr>
      </w:pPr>
      <w:r w:rsidRPr="00882914">
        <w:rPr>
          <w:noProof w:val="0"/>
          <w:lang w:val="en-GB"/>
        </w:rPr>
        <w:t>R. Parimala and S. Gunasekaran, ‘Analysis of Metaheuristic-Based Feature Selection Techniques for Intrusion Detection in Cloud Computing Environments</w:t>
      </w:r>
      <w:proofErr w:type="gramStart"/>
      <w:r w:rsidRPr="00882914">
        <w:rPr>
          <w:noProof w:val="0"/>
          <w:lang w:val="en-GB"/>
        </w:rPr>
        <w:t>’,</w:t>
      </w:r>
      <w:proofErr w:type="gramEnd"/>
      <w:r w:rsidRPr="00882914">
        <w:rPr>
          <w:noProof w:val="0"/>
          <w:lang w:val="en-GB"/>
        </w:rPr>
        <w:t xml:space="preserve"> Journal of Emerging Technologies and Innovative Research, vol. 13, no. 1, pp. 1–15, Jan. 2026.</w:t>
      </w:r>
    </w:p>
    <w:p w14:paraId="0C19EF1C" w14:textId="5563F25C" w:rsidR="00096ACD" w:rsidRPr="00882914" w:rsidRDefault="00096ACD" w:rsidP="00096ACD">
      <w:pPr>
        <w:pStyle w:val="references"/>
        <w:rPr>
          <w:noProof w:val="0"/>
          <w:lang w:val="en-GB"/>
        </w:rPr>
      </w:pPr>
      <w:r w:rsidRPr="00882914">
        <w:rPr>
          <w:noProof w:val="0"/>
          <w:lang w:val="en-GB"/>
        </w:rPr>
        <w:t>Scikit-learn, "</w:t>
      </w:r>
      <w:proofErr w:type="spellStart"/>
      <w:r w:rsidRPr="00882914">
        <w:rPr>
          <w:noProof w:val="0"/>
          <w:lang w:val="en-GB"/>
        </w:rPr>
        <w:t>RandomForestClassifier</w:t>
      </w:r>
      <w:proofErr w:type="spellEnd"/>
      <w:r w:rsidRPr="00882914">
        <w:rPr>
          <w:noProof w:val="0"/>
          <w:lang w:val="en-GB"/>
        </w:rPr>
        <w:t>." Scikit-learn. https://scikit-learn.org/stable/modules/generated/sklearn.ensemble.RandomForestClassifier.html#sklearn.ensemble.RandomForestClassifier (accessed 31 Mar. 2026).</w:t>
      </w:r>
    </w:p>
    <w:p w14:paraId="59F6CA8E" w14:textId="25876733" w:rsidR="00096ACD" w:rsidRPr="00882914" w:rsidRDefault="00096ACD" w:rsidP="00096ACD">
      <w:pPr>
        <w:pStyle w:val="references"/>
        <w:rPr>
          <w:noProof w:val="0"/>
          <w:lang w:val="en-GB"/>
        </w:rPr>
      </w:pPr>
      <w:r w:rsidRPr="00882914">
        <w:rPr>
          <w:noProof w:val="0"/>
          <w:lang w:val="en-GB"/>
        </w:rPr>
        <w:t>Scikit-learn, "</w:t>
      </w:r>
      <w:proofErr w:type="spellStart"/>
      <w:r w:rsidRPr="00882914">
        <w:rPr>
          <w:noProof w:val="0"/>
          <w:lang w:val="en-GB"/>
        </w:rPr>
        <w:t>RandomForestClassifier</w:t>
      </w:r>
      <w:proofErr w:type="spellEnd"/>
      <w:r w:rsidRPr="00882914">
        <w:rPr>
          <w:noProof w:val="0"/>
          <w:lang w:val="en-GB"/>
        </w:rPr>
        <w:t>." Scikit-learn. https://github.com/scikit-learn/scikit-learn/blob/fe2edb3cd/sklearn/tree/_classes.py#L707 (accessed 31 Mar. 2026).</w:t>
      </w:r>
    </w:p>
    <w:p w14:paraId="6BC58B11" w14:textId="27E06E46" w:rsidR="00096ACD" w:rsidRPr="00882914" w:rsidRDefault="00096ACD" w:rsidP="00096ACD">
      <w:pPr>
        <w:pStyle w:val="references"/>
        <w:rPr>
          <w:noProof w:val="0"/>
          <w:lang w:val="en-GB"/>
        </w:rPr>
      </w:pPr>
      <w:proofErr w:type="spellStart"/>
      <w:r w:rsidRPr="00882914">
        <w:rPr>
          <w:noProof w:val="0"/>
          <w:lang w:val="en-GB"/>
        </w:rPr>
        <w:t>GeeksforGeeks</w:t>
      </w:r>
      <w:proofErr w:type="spellEnd"/>
      <w:r w:rsidRPr="00882914">
        <w:rPr>
          <w:noProof w:val="0"/>
          <w:lang w:val="en-GB"/>
        </w:rPr>
        <w:t>, "</w:t>
      </w:r>
      <w:proofErr w:type="spellStart"/>
      <w:r w:rsidRPr="00882914">
        <w:rPr>
          <w:noProof w:val="0"/>
          <w:lang w:val="en-GB"/>
        </w:rPr>
        <w:t>XGBoost</w:t>
      </w:r>
      <w:proofErr w:type="spellEnd"/>
      <w:r w:rsidRPr="00882914">
        <w:rPr>
          <w:noProof w:val="0"/>
          <w:lang w:val="en-GB"/>
        </w:rPr>
        <w:t xml:space="preserve">." </w:t>
      </w:r>
      <w:proofErr w:type="spellStart"/>
      <w:r w:rsidRPr="00882914">
        <w:rPr>
          <w:noProof w:val="0"/>
          <w:lang w:val="en-GB"/>
        </w:rPr>
        <w:t>GeeksforGeeks</w:t>
      </w:r>
      <w:proofErr w:type="spellEnd"/>
      <w:r w:rsidRPr="00882914">
        <w:rPr>
          <w:noProof w:val="0"/>
          <w:lang w:val="en-GB"/>
        </w:rPr>
        <w:t>. https://www.geeksforgeeks.org/machine-learning/xgboost/ (accessed 31 Mar. 2026).</w:t>
      </w:r>
    </w:p>
    <w:p w14:paraId="1474F115" w14:textId="3300CCCE" w:rsidR="00096ACD" w:rsidRPr="00882914" w:rsidRDefault="00096ACD" w:rsidP="00096ACD">
      <w:pPr>
        <w:pStyle w:val="references"/>
        <w:rPr>
          <w:noProof w:val="0"/>
          <w:lang w:val="en-GB"/>
        </w:rPr>
      </w:pPr>
      <w:r w:rsidRPr="00882914">
        <w:rPr>
          <w:noProof w:val="0"/>
          <w:lang w:val="en-GB"/>
        </w:rPr>
        <w:t>[</w:t>
      </w:r>
      <w:proofErr w:type="spellStart"/>
      <w:r w:rsidRPr="00882914">
        <w:rPr>
          <w:noProof w:val="0"/>
          <w:lang w:val="en-GB"/>
        </w:rPr>
        <w:t>GeeksforGeeks</w:t>
      </w:r>
      <w:proofErr w:type="spellEnd"/>
      <w:r w:rsidRPr="00882914">
        <w:rPr>
          <w:noProof w:val="0"/>
          <w:lang w:val="en-GB"/>
        </w:rPr>
        <w:t xml:space="preserve">, "Gradient Boosting." </w:t>
      </w:r>
      <w:proofErr w:type="spellStart"/>
      <w:r w:rsidRPr="00882914">
        <w:rPr>
          <w:noProof w:val="0"/>
          <w:lang w:val="en-GB"/>
        </w:rPr>
        <w:t>GeeksforGeeks</w:t>
      </w:r>
      <w:proofErr w:type="spellEnd"/>
      <w:r w:rsidRPr="00882914">
        <w:rPr>
          <w:noProof w:val="0"/>
          <w:lang w:val="en-GB"/>
        </w:rPr>
        <w:t>. https://www.geeksforgeeks.org/machine-learning/ml-gradient-boosting/ (accessed 31 Mar. 2026).</w:t>
      </w:r>
    </w:p>
    <w:p w14:paraId="7EF4E968" w14:textId="7B59B6F9" w:rsidR="00096ACD" w:rsidRPr="00882914" w:rsidRDefault="00096ACD" w:rsidP="00096ACD">
      <w:pPr>
        <w:pStyle w:val="references"/>
        <w:rPr>
          <w:noProof w:val="0"/>
          <w:lang w:val="en-GB"/>
        </w:rPr>
      </w:pPr>
      <w:proofErr w:type="spellStart"/>
      <w:r w:rsidRPr="00882914">
        <w:rPr>
          <w:noProof w:val="0"/>
          <w:lang w:val="en-GB"/>
        </w:rPr>
        <w:t>GeeksforGeeks</w:t>
      </w:r>
      <w:proofErr w:type="spellEnd"/>
      <w:r w:rsidRPr="00882914">
        <w:rPr>
          <w:noProof w:val="0"/>
          <w:lang w:val="en-GB"/>
        </w:rPr>
        <w:t xml:space="preserve">, "Gradient Descent." </w:t>
      </w:r>
      <w:proofErr w:type="spellStart"/>
      <w:r w:rsidRPr="00882914">
        <w:rPr>
          <w:noProof w:val="0"/>
          <w:lang w:val="en-GB"/>
        </w:rPr>
        <w:t>GeeksforGeeks</w:t>
      </w:r>
      <w:proofErr w:type="spellEnd"/>
      <w:r w:rsidRPr="00882914">
        <w:rPr>
          <w:noProof w:val="0"/>
          <w:lang w:val="en-GB"/>
        </w:rPr>
        <w:t>. https://www.geeksforgeeks.org/machine-learning/gradient-descent-algorithm-and-its-variants/ (accessed 31 Mar. 2026).</w:t>
      </w:r>
    </w:p>
    <w:p w14:paraId="14AB4554" w14:textId="1D49FCDE" w:rsidR="00096ACD" w:rsidRPr="00882914" w:rsidRDefault="00096ACD" w:rsidP="00096ACD">
      <w:pPr>
        <w:pStyle w:val="references"/>
        <w:rPr>
          <w:noProof w:val="0"/>
          <w:lang w:val="en-GB"/>
        </w:rPr>
      </w:pPr>
      <w:r w:rsidRPr="00882914">
        <w:rPr>
          <w:noProof w:val="0"/>
          <w:lang w:val="en-GB"/>
        </w:rPr>
        <w:t>IBM, "What is an intrusion detection system (IDS)?" IBM. https://www.ibm.com/think/topics/intrusion-detection-system#437817031 (accessed 8 Mar. 2026).</w:t>
      </w:r>
    </w:p>
    <w:p w14:paraId="098F5573" w14:textId="3586D912" w:rsidR="00096ACD" w:rsidRPr="00882914" w:rsidRDefault="00096ACD" w:rsidP="00096ACD">
      <w:pPr>
        <w:pStyle w:val="references"/>
        <w:rPr>
          <w:noProof w:val="0"/>
          <w:lang w:val="en-GB"/>
        </w:rPr>
      </w:pPr>
      <w:r w:rsidRPr="00882914">
        <w:rPr>
          <w:noProof w:val="0"/>
          <w:lang w:val="en-GB"/>
        </w:rPr>
        <w:t>IBM, "What is cybersecurity?" IBM. https://www.ibm.com/think/topics/cybersecurity#7281535 (accessed 8 Mar. 2026).</w:t>
      </w:r>
    </w:p>
    <w:p w14:paraId="57DBF316" w14:textId="6DB28B82" w:rsidR="008147B5" w:rsidRPr="00882914" w:rsidRDefault="00096ACD" w:rsidP="00096ACD">
      <w:pPr>
        <w:pStyle w:val="references"/>
        <w:rPr>
          <w:noProof w:val="0"/>
          <w:lang w:val="en-GB"/>
        </w:rPr>
      </w:pPr>
      <w:r w:rsidRPr="00882914">
        <w:rPr>
          <w:noProof w:val="0"/>
          <w:lang w:val="en-GB"/>
        </w:rPr>
        <w:t>I</w:t>
      </w:r>
      <w:r w:rsidRPr="00882914">
        <w:rPr>
          <w:noProof w:val="0"/>
          <w:lang w:val="en-GB"/>
        </w:rPr>
        <w:t>BM, "What is threat detection and response?" IBM. https://www.ibm.com/think/topics/threat-detection-and-response#2086344954 (accessed 8 Mar. 2026).</w:t>
      </w:r>
    </w:p>
    <w:p w14:paraId="67664B9A" w14:textId="77777777" w:rsidR="008147B5" w:rsidRPr="00882914" w:rsidRDefault="008147B5" w:rsidP="008147B5">
      <w:pPr>
        <w:pStyle w:val="references"/>
        <w:numPr>
          <w:ilvl w:val="0"/>
          <w:numId w:val="0"/>
        </w:numPr>
        <w:ind w:start="17.70pt"/>
        <w:rPr>
          <w:noProof w:val="0"/>
          <w:lang w:val="en-GB"/>
        </w:rPr>
      </w:pPr>
    </w:p>
    <w:p w14:paraId="481D7272" w14:textId="77777777" w:rsidR="009303D9" w:rsidRPr="00882914" w:rsidRDefault="009303D9" w:rsidP="00836367">
      <w:pPr>
        <w:pStyle w:val="references"/>
        <w:numPr>
          <w:ilvl w:val="0"/>
          <w:numId w:val="0"/>
        </w:numPr>
        <w:ind w:start="18pt" w:hanging="18pt"/>
        <w:rPr>
          <w:noProof w:val="0"/>
          <w:lang w:val="en-GB"/>
        </w:rPr>
      </w:pPr>
    </w:p>
    <w:p w14:paraId="2CBC4D6A" w14:textId="3B8414E9" w:rsidR="00836367" w:rsidRPr="00882914"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en-GB" w:eastAsia="x-none"/>
        </w:rPr>
        <w:sectPr w:rsidR="00836367" w:rsidRPr="00882914" w:rsidSect="003B4E04">
          <w:type w:val="continuous"/>
          <w:pgSz w:w="595.30pt" w:h="841.90pt" w:code="9"/>
          <w:pgMar w:top="54pt" w:right="45.35pt" w:bottom="72pt" w:left="45.35pt" w:header="36pt" w:footer="36pt" w:gutter="0pt"/>
          <w:cols w:num="2" w:space="18pt"/>
          <w:docGrid w:linePitch="360"/>
        </w:sectPr>
      </w:pPr>
    </w:p>
    <w:p w14:paraId="4EF2B8B8" w14:textId="24DE6AB1" w:rsidR="009303D9" w:rsidRDefault="009303D9" w:rsidP="00F879E6"/>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EB9FEC9" w14:textId="77777777" w:rsidR="00933DEB" w:rsidRPr="00882914" w:rsidRDefault="00933DEB" w:rsidP="001A3B3D">
      <w:r w:rsidRPr="00882914">
        <w:separator/>
      </w:r>
    </w:p>
  </w:endnote>
  <w:endnote w:type="continuationSeparator" w:id="0">
    <w:p w14:paraId="7E534224" w14:textId="77777777" w:rsidR="00933DEB" w:rsidRPr="00882914" w:rsidRDefault="00933DEB" w:rsidP="001A3B3D">
      <w:r w:rsidRPr="00882914">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882914" w:rsidRDefault="001A3B3D" w:rsidP="0056610F">
    <w:pPr>
      <w:pStyle w:val="Footer"/>
      <w:jc w:val="start"/>
      <w:rPr>
        <w:sz w:val="16"/>
        <w:szCs w:val="16"/>
      </w:rPr>
    </w:pPr>
    <w:r w:rsidRPr="00882914">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182098A" w14:textId="77777777" w:rsidR="00933DEB" w:rsidRPr="00882914" w:rsidRDefault="00933DEB" w:rsidP="001A3B3D">
      <w:r w:rsidRPr="00882914">
        <w:separator/>
      </w:r>
    </w:p>
  </w:footnote>
  <w:footnote w:type="continuationSeparator" w:id="0">
    <w:p w14:paraId="06D7C1C1" w14:textId="77777777" w:rsidR="00933DEB" w:rsidRPr="00882914" w:rsidRDefault="00933DEB" w:rsidP="001A3B3D">
      <w:r w:rsidRPr="00882914">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75C55AF7"/>
    <w:multiLevelType w:val="hybridMultilevel"/>
    <w:tmpl w:val="4E0A3534"/>
    <w:lvl w:ilvl="0" w:tplc="D63EC580">
      <w:start w:val="2"/>
      <w:numFmt w:val="bullet"/>
      <w:lvlText w:val="-"/>
      <w:lvlJc w:val="start"/>
      <w:pPr>
        <w:ind w:start="36pt" w:hanging="18pt"/>
      </w:pPr>
      <w:rPr>
        <w:rFonts w:ascii="Times New Roman" w:eastAsia="SimSun" w:hAnsi="Times New Roman" w:cs="Times New Roman" w:hint="default"/>
      </w:rPr>
    </w:lvl>
    <w:lvl w:ilvl="1" w:tplc="44090003" w:tentative="1">
      <w:start w:val="1"/>
      <w:numFmt w:val="bullet"/>
      <w:lvlText w:val="o"/>
      <w:lvlJc w:val="start"/>
      <w:pPr>
        <w:ind w:start="72pt" w:hanging="18pt"/>
      </w:pPr>
      <w:rPr>
        <w:rFonts w:ascii="Courier New" w:hAnsi="Courier New" w:cs="Courier New" w:hint="default"/>
      </w:rPr>
    </w:lvl>
    <w:lvl w:ilvl="2" w:tplc="44090005" w:tentative="1">
      <w:start w:val="1"/>
      <w:numFmt w:val="bullet"/>
      <w:lvlText w:val=""/>
      <w:lvlJc w:val="start"/>
      <w:pPr>
        <w:ind w:start="108pt" w:hanging="18pt"/>
      </w:pPr>
      <w:rPr>
        <w:rFonts w:ascii="Wingdings" w:hAnsi="Wingdings" w:hint="default"/>
      </w:rPr>
    </w:lvl>
    <w:lvl w:ilvl="3" w:tplc="44090001" w:tentative="1">
      <w:start w:val="1"/>
      <w:numFmt w:val="bullet"/>
      <w:lvlText w:val=""/>
      <w:lvlJc w:val="start"/>
      <w:pPr>
        <w:ind w:start="144pt" w:hanging="18pt"/>
      </w:pPr>
      <w:rPr>
        <w:rFonts w:ascii="Symbol" w:hAnsi="Symbol" w:hint="default"/>
      </w:rPr>
    </w:lvl>
    <w:lvl w:ilvl="4" w:tplc="44090003" w:tentative="1">
      <w:start w:val="1"/>
      <w:numFmt w:val="bullet"/>
      <w:lvlText w:val="o"/>
      <w:lvlJc w:val="start"/>
      <w:pPr>
        <w:ind w:start="180pt" w:hanging="18pt"/>
      </w:pPr>
      <w:rPr>
        <w:rFonts w:ascii="Courier New" w:hAnsi="Courier New" w:cs="Courier New" w:hint="default"/>
      </w:rPr>
    </w:lvl>
    <w:lvl w:ilvl="5" w:tplc="44090005" w:tentative="1">
      <w:start w:val="1"/>
      <w:numFmt w:val="bullet"/>
      <w:lvlText w:val=""/>
      <w:lvlJc w:val="start"/>
      <w:pPr>
        <w:ind w:start="216pt" w:hanging="18pt"/>
      </w:pPr>
      <w:rPr>
        <w:rFonts w:ascii="Wingdings" w:hAnsi="Wingdings" w:hint="default"/>
      </w:rPr>
    </w:lvl>
    <w:lvl w:ilvl="6" w:tplc="44090001" w:tentative="1">
      <w:start w:val="1"/>
      <w:numFmt w:val="bullet"/>
      <w:lvlText w:val=""/>
      <w:lvlJc w:val="start"/>
      <w:pPr>
        <w:ind w:start="252pt" w:hanging="18pt"/>
      </w:pPr>
      <w:rPr>
        <w:rFonts w:ascii="Symbol" w:hAnsi="Symbol" w:hint="default"/>
      </w:rPr>
    </w:lvl>
    <w:lvl w:ilvl="7" w:tplc="44090003" w:tentative="1">
      <w:start w:val="1"/>
      <w:numFmt w:val="bullet"/>
      <w:lvlText w:val="o"/>
      <w:lvlJc w:val="start"/>
      <w:pPr>
        <w:ind w:start="288pt" w:hanging="18pt"/>
      </w:pPr>
      <w:rPr>
        <w:rFonts w:ascii="Courier New" w:hAnsi="Courier New" w:cs="Courier New" w:hint="default"/>
      </w:rPr>
    </w:lvl>
    <w:lvl w:ilvl="8" w:tplc="44090005" w:tentative="1">
      <w:start w:val="1"/>
      <w:numFmt w:val="bullet"/>
      <w:lvlText w:val=""/>
      <w:lvlJc w:val="start"/>
      <w:pPr>
        <w:ind w:start="324pt" w:hanging="18pt"/>
      </w:pPr>
      <w:rPr>
        <w:rFonts w:ascii="Wingdings" w:hAnsi="Wingdings" w:hint="default"/>
      </w:rPr>
    </w:lvl>
  </w:abstractNum>
  <w:abstractNum w:abstractNumId="22" w15:restartNumberingAfterBreak="0">
    <w:nsid w:val="76AC725E"/>
    <w:multiLevelType w:val="hybridMultilevel"/>
    <w:tmpl w:val="28F82FE0"/>
    <w:lvl w:ilvl="0" w:tplc="B81A3B08">
      <w:start w:val="1"/>
      <w:numFmt w:val="decimal"/>
      <w:lvlText w:val="%1."/>
      <w:lvlJc w:val="start"/>
      <w:pPr>
        <w:ind w:start="32.40pt" w:hanging="18pt"/>
      </w:pPr>
      <w:rPr>
        <w:rFonts w:hint="default"/>
      </w:rPr>
    </w:lvl>
    <w:lvl w:ilvl="1" w:tplc="44090019" w:tentative="1">
      <w:start w:val="1"/>
      <w:numFmt w:val="lowerLetter"/>
      <w:lvlText w:val="%2."/>
      <w:lvlJc w:val="start"/>
      <w:pPr>
        <w:ind w:start="68.40pt" w:hanging="18pt"/>
      </w:pPr>
    </w:lvl>
    <w:lvl w:ilvl="2" w:tplc="4409001B" w:tentative="1">
      <w:start w:val="1"/>
      <w:numFmt w:val="lowerRoman"/>
      <w:lvlText w:val="%3."/>
      <w:lvlJc w:val="end"/>
      <w:pPr>
        <w:ind w:start="104.40pt" w:hanging="9pt"/>
      </w:pPr>
    </w:lvl>
    <w:lvl w:ilvl="3" w:tplc="4409000F" w:tentative="1">
      <w:start w:val="1"/>
      <w:numFmt w:val="decimal"/>
      <w:lvlText w:val="%4."/>
      <w:lvlJc w:val="start"/>
      <w:pPr>
        <w:ind w:start="140.40pt" w:hanging="18pt"/>
      </w:pPr>
    </w:lvl>
    <w:lvl w:ilvl="4" w:tplc="44090019" w:tentative="1">
      <w:start w:val="1"/>
      <w:numFmt w:val="lowerLetter"/>
      <w:lvlText w:val="%5."/>
      <w:lvlJc w:val="start"/>
      <w:pPr>
        <w:ind w:start="176.40pt" w:hanging="18pt"/>
      </w:pPr>
    </w:lvl>
    <w:lvl w:ilvl="5" w:tplc="4409001B" w:tentative="1">
      <w:start w:val="1"/>
      <w:numFmt w:val="lowerRoman"/>
      <w:lvlText w:val="%6."/>
      <w:lvlJc w:val="end"/>
      <w:pPr>
        <w:ind w:start="212.40pt" w:hanging="9pt"/>
      </w:pPr>
    </w:lvl>
    <w:lvl w:ilvl="6" w:tplc="4409000F" w:tentative="1">
      <w:start w:val="1"/>
      <w:numFmt w:val="decimal"/>
      <w:lvlText w:val="%7."/>
      <w:lvlJc w:val="start"/>
      <w:pPr>
        <w:ind w:start="248.40pt" w:hanging="18pt"/>
      </w:pPr>
    </w:lvl>
    <w:lvl w:ilvl="7" w:tplc="44090019" w:tentative="1">
      <w:start w:val="1"/>
      <w:numFmt w:val="lowerLetter"/>
      <w:lvlText w:val="%8."/>
      <w:lvlJc w:val="start"/>
      <w:pPr>
        <w:ind w:start="284.40pt" w:hanging="18pt"/>
      </w:pPr>
    </w:lvl>
    <w:lvl w:ilvl="8" w:tplc="4409001B" w:tentative="1">
      <w:start w:val="1"/>
      <w:numFmt w:val="lowerRoman"/>
      <w:lvlText w:val="%9."/>
      <w:lvlJc w:val="end"/>
      <w:pPr>
        <w:ind w:start="320.40pt" w:hanging="9pt"/>
      </w:p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137143217">
    <w:abstractNumId w:val="21"/>
  </w:num>
  <w:num w:numId="26" w16cid:durableId="1085342585">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5239"/>
    <w:rsid w:val="0008758A"/>
    <w:rsid w:val="00096ACD"/>
    <w:rsid w:val="000C1E68"/>
    <w:rsid w:val="001A2EFD"/>
    <w:rsid w:val="001A3B3D"/>
    <w:rsid w:val="001B67DC"/>
    <w:rsid w:val="002254A9"/>
    <w:rsid w:val="00233D97"/>
    <w:rsid w:val="002347A2"/>
    <w:rsid w:val="002850E3"/>
    <w:rsid w:val="00354FCF"/>
    <w:rsid w:val="003836E4"/>
    <w:rsid w:val="003A19E2"/>
    <w:rsid w:val="003B2B40"/>
    <w:rsid w:val="003B4E04"/>
    <w:rsid w:val="003F3D7B"/>
    <w:rsid w:val="003F5A08"/>
    <w:rsid w:val="00420716"/>
    <w:rsid w:val="004325FB"/>
    <w:rsid w:val="004432BA"/>
    <w:rsid w:val="0044407E"/>
    <w:rsid w:val="00447BB9"/>
    <w:rsid w:val="0046031D"/>
    <w:rsid w:val="00466E88"/>
    <w:rsid w:val="00473AC9"/>
    <w:rsid w:val="004D72B5"/>
    <w:rsid w:val="00551B7F"/>
    <w:rsid w:val="0056610F"/>
    <w:rsid w:val="00575BCA"/>
    <w:rsid w:val="005B0344"/>
    <w:rsid w:val="005B520E"/>
    <w:rsid w:val="005E2800"/>
    <w:rsid w:val="00605825"/>
    <w:rsid w:val="00645D22"/>
    <w:rsid w:val="00651A08"/>
    <w:rsid w:val="00654204"/>
    <w:rsid w:val="00670434"/>
    <w:rsid w:val="00695172"/>
    <w:rsid w:val="006A5D82"/>
    <w:rsid w:val="006B6B66"/>
    <w:rsid w:val="006C7FE7"/>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82914"/>
    <w:rsid w:val="008A2C7D"/>
    <w:rsid w:val="008B6524"/>
    <w:rsid w:val="008C4B23"/>
    <w:rsid w:val="008E5140"/>
    <w:rsid w:val="008F6E2C"/>
    <w:rsid w:val="009303D9"/>
    <w:rsid w:val="00933C64"/>
    <w:rsid w:val="00933DEB"/>
    <w:rsid w:val="00972203"/>
    <w:rsid w:val="009F1D79"/>
    <w:rsid w:val="00A059B3"/>
    <w:rsid w:val="00A23202"/>
    <w:rsid w:val="00AE3409"/>
    <w:rsid w:val="00B11A60"/>
    <w:rsid w:val="00B22613"/>
    <w:rsid w:val="00B43AF5"/>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879E6"/>
    <w:rsid w:val="00F9441B"/>
    <w:rsid w:val="00FA4C32"/>
    <w:rsid w:val="00FC36DB"/>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5172"/>
    <w:pPr>
      <w:jc w:val="center"/>
    </w:pPr>
    <w:rPr>
      <w:lang w:val="en-GB"/>
    </w:r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B43AF5"/>
    <w:pPr>
      <w:ind w:start="36pt"/>
      <w:contextualSpacing/>
    </w:pPr>
  </w:style>
  <w:style w:type="character" w:customStyle="1" w:styleId="Heading1Char">
    <w:name w:val="Heading 1 Char"/>
    <w:basedOn w:val="DefaultParagraphFont"/>
    <w:link w:val="Heading1"/>
    <w:rsid w:val="00096ACD"/>
    <w:rPr>
      <w:smallCaps/>
      <w:noProof/>
    </w:rPr>
  </w:style>
  <w:style w:type="character" w:styleId="PlaceholderText">
    <w:name w:val="Placeholder Text"/>
    <w:basedOn w:val="DefaultParagraphFont"/>
    <w:uiPriority w:val="99"/>
    <w:semiHidden/>
    <w:rsid w:val="00055239"/>
    <w:rPr>
      <w:color w:val="666666"/>
    </w:rPr>
  </w:style>
  <w:style w:type="table" w:styleId="TableGrid">
    <w:name w:val="Table Grid"/>
    <w:basedOn w:val="TableNormal"/>
    <w:rsid w:val="00882914"/>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882914"/>
    <w:rPr>
      <w:i/>
      <w:iCs/>
      <w:noProof/>
      <w:lang w:val="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89</TotalTime>
  <Pages>6</Pages>
  <Words>4661</Words>
  <Characters>26574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Mahmoud Yasser Mokhtar Sallam</cp:lastModifiedBy>
  <cp:revision>4</cp:revision>
  <dcterms:created xsi:type="dcterms:W3CDTF">2024-07-16T13:42:00Z</dcterms:created>
  <dcterms:modified xsi:type="dcterms:W3CDTF">2026-04-17T09:07:00Z</dcterms:modified>
</cp:coreProperties>
</file>