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ffffff"/>
          <w:sz w:val="24"/>
          <w:szCs w:val="24"/>
          <w:shd w:fill="073763" w:val="clear"/>
        </w:rPr>
      </w:pPr>
      <w:r w:rsidDel="00000000" w:rsidR="00000000" w:rsidRPr="00000000">
        <w:rPr>
          <w:i w:val="1"/>
          <w:color w:val="ffffff"/>
          <w:sz w:val="24"/>
          <w:szCs w:val="24"/>
          <w:shd w:fill="073763" w:val="clear"/>
          <w:rtl w:val="0"/>
        </w:rPr>
        <w:t xml:space="preserve">Scaricare ed estrarre il “Baroni.zip”, contiene la cartella “data” e il notebook “Baroni.ipynb”</w:t>
      </w:r>
    </w:p>
    <w:p w:rsidR="00000000" w:rsidDel="00000000" w:rsidP="00000000" w:rsidRDefault="00000000" w:rsidRPr="00000000" w14:paraId="00000002">
      <w:pPr>
        <w:rPr>
          <w:i w:val="1"/>
          <w:color w:val="ffffff"/>
          <w:sz w:val="24"/>
          <w:szCs w:val="24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ffffff"/>
          <w:sz w:val="24"/>
          <w:szCs w:val="24"/>
          <w:shd w:fill="073763" w:val="clear"/>
        </w:rPr>
      </w:pPr>
      <w:r w:rsidDel="00000000" w:rsidR="00000000" w:rsidRPr="00000000">
        <w:rPr>
          <w:i w:val="1"/>
          <w:color w:val="ffffff"/>
          <w:sz w:val="24"/>
          <w:szCs w:val="24"/>
          <w:shd w:fill="073763" w:val="clear"/>
          <w:rtl w:val="0"/>
        </w:rPr>
        <w:t xml:space="preserve">L'obiettivo è completare il codice “Baroni.ipynb” e consegnare il solo notebook (senza la cartella “data”)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wmxu7u7su0i4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Magliette AzIM: ordini, prezzi e consegne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L'</w:t>
      </w:r>
      <w:r w:rsidDel="00000000" w:rsidR="00000000" w:rsidRPr="00000000">
        <w:rPr>
          <w:b w:val="1"/>
          <w:sz w:val="21"/>
          <w:szCs w:val="21"/>
          <w:rtl w:val="0"/>
        </w:rPr>
        <w:t xml:space="preserve">Azienda degli Ingegneri Matematici</w:t>
      </w:r>
      <w:r w:rsidDel="00000000" w:rsidR="00000000" w:rsidRPr="00000000">
        <w:rPr>
          <w:sz w:val="21"/>
          <w:szCs w:val="21"/>
          <w:rtl w:val="0"/>
        </w:rPr>
        <w:t xml:space="preserve"> ha bisogno del tuo aiuto: uno stagista chiamato F.B. ha eliminato il database degli ordini delle stupende </w:t>
      </w:r>
      <w:r w:rsidDel="00000000" w:rsidR="00000000" w:rsidRPr="00000000">
        <w:rPr>
          <w:b w:val="1"/>
          <w:sz w:val="21"/>
          <w:szCs w:val="21"/>
          <w:rtl w:val="0"/>
        </w:rPr>
        <w:t xml:space="preserve">magliette ufficiali AzIM</w:t>
      </w:r>
      <w:r w:rsidDel="00000000" w:rsidR="00000000" w:rsidRPr="00000000">
        <w:rPr>
          <w:sz w:val="21"/>
          <w:szCs w:val="21"/>
          <w:rtl w:val="0"/>
        </w:rPr>
        <w:t xml:space="preserve">! Tutto quello che rimane sono 420 frammenti di email con le richieste dei clienti, spetta a te recuperarle e determinare che ordini accettare!</w:t>
      </w:r>
    </w:p>
    <w:p w:rsidR="00000000" w:rsidDel="00000000" w:rsidP="00000000" w:rsidRDefault="00000000" w:rsidRPr="00000000" w14:paraId="00000007">
      <w:pPr>
        <w:spacing w:after="14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Nella cartella data trovi tutti i file di testo con i frammenti di email, sono tutti diversi! Contengono la </w:t>
      </w:r>
      <w:r w:rsidDel="00000000" w:rsidR="00000000" w:rsidRPr="00000000">
        <w:rPr>
          <w:b w:val="1"/>
          <w:sz w:val="21"/>
          <w:szCs w:val="21"/>
          <w:rtl w:val="0"/>
        </w:rPr>
        <w:t xml:space="preserve">taglia</w:t>
      </w:r>
      <w:r w:rsidDel="00000000" w:rsidR="00000000" w:rsidRPr="00000000">
        <w:rPr>
          <w:sz w:val="21"/>
          <w:szCs w:val="21"/>
          <w:rtl w:val="0"/>
        </w:rPr>
        <w:t xml:space="preserve"> delle magliette, la </w:t>
      </w:r>
      <w:r w:rsidDel="00000000" w:rsidR="00000000" w:rsidRPr="00000000">
        <w:rPr>
          <w:b w:val="1"/>
          <w:sz w:val="21"/>
          <w:szCs w:val="21"/>
          <w:rtl w:val="0"/>
        </w:rPr>
        <w:t xml:space="preserve">quantità</w:t>
      </w:r>
      <w:r w:rsidDel="00000000" w:rsidR="00000000" w:rsidRPr="00000000">
        <w:rPr>
          <w:sz w:val="21"/>
          <w:szCs w:val="21"/>
          <w:rtl w:val="0"/>
        </w:rPr>
        <w:t xml:space="preserve"> di magliette ordinate, la </w:t>
      </w:r>
      <w:r w:rsidDel="00000000" w:rsidR="00000000" w:rsidRPr="00000000">
        <w:rPr>
          <w:b w:val="1"/>
          <w:sz w:val="21"/>
          <w:szCs w:val="21"/>
          <w:rtl w:val="0"/>
        </w:rPr>
        <w:t xml:space="preserve">posizione</w:t>
      </w:r>
      <w:r w:rsidDel="00000000" w:rsidR="00000000" w:rsidRPr="00000000">
        <w:rPr>
          <w:sz w:val="21"/>
          <w:szCs w:val="21"/>
          <w:rtl w:val="0"/>
        </w:rPr>
        <w:t xml:space="preserve"> in coordinate GCS della consegna, il </w:t>
      </w:r>
      <w:r w:rsidDel="00000000" w:rsidR="00000000" w:rsidRPr="00000000">
        <w:rPr>
          <w:b w:val="1"/>
          <w:sz w:val="21"/>
          <w:szCs w:val="21"/>
          <w:rtl w:val="0"/>
        </w:rPr>
        <w:t xml:space="preserve">nome</w:t>
      </w:r>
      <w:r w:rsidDel="00000000" w:rsidR="00000000" w:rsidRPr="00000000">
        <w:rPr>
          <w:sz w:val="21"/>
          <w:szCs w:val="21"/>
          <w:rtl w:val="0"/>
        </w:rPr>
        <w:t xml:space="preserve"> del cliente e il </w:t>
      </w:r>
      <w:r w:rsidDel="00000000" w:rsidR="00000000" w:rsidRPr="00000000">
        <w:rPr>
          <w:b w:val="1"/>
          <w:sz w:val="21"/>
          <w:szCs w:val="21"/>
          <w:rtl w:val="0"/>
        </w:rPr>
        <w:t xml:space="preserve">prezzo</w:t>
      </w:r>
      <w:r w:rsidDel="00000000" w:rsidR="00000000" w:rsidRPr="00000000">
        <w:rPr>
          <w:sz w:val="21"/>
          <w:szCs w:val="21"/>
          <w:rtl w:val="0"/>
        </w:rPr>
        <w:t xml:space="preserve"> a cui vorrebbe acquistare il singolo capo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[1pt] Registra gli ordini in una </w:t>
      </w:r>
      <w:r w:rsidDel="00000000" w:rsidR="00000000" w:rsidRPr="00000000">
        <w:rPr>
          <w:b w:val="1"/>
          <w:sz w:val="21"/>
          <w:szCs w:val="21"/>
          <w:rtl w:val="0"/>
        </w:rPr>
        <w:t xml:space="preserve">lista di oggetti</w:t>
      </w:r>
      <w:r w:rsidDel="00000000" w:rsidR="00000000" w:rsidRPr="00000000">
        <w:rPr>
          <w:sz w:val="21"/>
          <w:szCs w:val="21"/>
          <w:rtl w:val="0"/>
        </w:rPr>
        <w:t xml:space="preserve"> "Order"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[1pt] Ogni cliente ha richiesto un prezzo diverso, ma il prezzo di vendita deve essere unico. Considerando 6€ come costo di produzione di una maglietta, determina il </w:t>
      </w:r>
      <w:r w:rsidDel="00000000" w:rsidR="00000000" w:rsidRPr="00000000">
        <w:rPr>
          <w:b w:val="1"/>
          <w:sz w:val="21"/>
          <w:szCs w:val="21"/>
          <w:rtl w:val="0"/>
        </w:rPr>
        <w:t xml:space="preserve">prezzo di vendita</w:t>
      </w:r>
      <w:r w:rsidDel="00000000" w:rsidR="00000000" w:rsidRPr="00000000">
        <w:rPr>
          <w:sz w:val="21"/>
          <w:szCs w:val="21"/>
          <w:rtl w:val="0"/>
        </w:rPr>
        <w:t xml:space="preserve"> a cui si otterrebbe il maggior profitto totale (se il prezzo richiesto dal cliente è strettamente inferiore al prezzo di vendita, il cliente non acquisterà)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[1pt] Considera i </w:t>
      </w:r>
      <w:r w:rsidDel="00000000" w:rsidR="00000000" w:rsidRPr="00000000">
        <w:rPr>
          <w:b w:val="1"/>
          <w:sz w:val="21"/>
          <w:szCs w:val="21"/>
          <w:rtl w:val="0"/>
        </w:rPr>
        <w:t xml:space="preserve">costi di consegna</w:t>
      </w:r>
      <w:r w:rsidDel="00000000" w:rsidR="00000000" w:rsidRPr="00000000">
        <w:rPr>
          <w:sz w:val="21"/>
          <w:szCs w:val="21"/>
          <w:rtl w:val="0"/>
        </w:rPr>
        <w:t xml:space="preserve">: viene applicato un costo di 0.10€/km a capo per per ogni ordine sotto le 100 unità, mentre di 0.05€/km per ogni ordine di almeno 100 unità. Trova il nuovo prezzo di vendita che porti al maggior profitto totale e componi la lista degli ordini da eseguire, riordinata dall'ordine che porterebbe al profitto maggiore fino a quella che porterebbe al profitto minore.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[FACOLTATIVO per lode] Considera la curvatura terrestre per il calcolo della distanza per le consegne (riscrivi la funzione "Distance")</w:t>
      </w:r>
    </w:p>
    <w:p w:rsidR="00000000" w:rsidDel="00000000" w:rsidP="00000000" w:rsidRDefault="00000000" w:rsidRPr="00000000" w14:paraId="0000000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 qualsiasi domanda contattare Jean Paul G. Baroni +393315969286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