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0CF4D" w14:textId="77777777" w:rsidR="00CD69BE" w:rsidRPr="001D578B" w:rsidRDefault="00000000" w:rsidP="001D578B">
      <w:pPr>
        <w:spacing w:line="560" w:lineRule="exact"/>
        <w:rPr>
          <w:rFonts w:ascii="黑体" w:eastAsia="黑体" w:hAnsi="黑体" w:cs="宋体" w:hint="eastAsia"/>
          <w:sz w:val="32"/>
          <w:szCs w:val="32"/>
        </w:rPr>
      </w:pPr>
      <w:r w:rsidRPr="001D578B">
        <w:rPr>
          <w:rFonts w:ascii="黑体" w:eastAsia="黑体" w:hAnsi="黑体" w:cs="宋体" w:hint="eastAsia"/>
          <w:sz w:val="32"/>
          <w:szCs w:val="32"/>
        </w:rPr>
        <w:t>附件4</w:t>
      </w:r>
    </w:p>
    <w:p w14:paraId="190D8475" w14:textId="77777777" w:rsidR="00CD69BE" w:rsidRPr="001D578B" w:rsidRDefault="00000000" w:rsidP="001D578B">
      <w:pPr>
        <w:spacing w:line="560" w:lineRule="exact"/>
        <w:jc w:val="center"/>
        <w:rPr>
          <w:rFonts w:ascii="方正小标宋简体" w:eastAsia="方正小标宋简体" w:hAnsi="仿宋" w:cs="宋体" w:hint="eastAsia"/>
          <w:sz w:val="44"/>
          <w:szCs w:val="44"/>
        </w:rPr>
      </w:pPr>
      <w:r w:rsidRPr="001D578B">
        <w:rPr>
          <w:rFonts w:ascii="方正小标宋简体" w:eastAsia="方正小标宋简体" w:hAnsi="仿宋" w:cs="宋体" w:hint="eastAsia"/>
          <w:sz w:val="44"/>
          <w:szCs w:val="44"/>
        </w:rPr>
        <w:t>奖项设置</w:t>
      </w:r>
    </w:p>
    <w:p w14:paraId="369F3AEC" w14:textId="77777777" w:rsidR="00CD69BE" w:rsidRPr="001D578B" w:rsidRDefault="00000000" w:rsidP="009854C5">
      <w:pPr>
        <w:spacing w:line="560" w:lineRule="exact"/>
        <w:ind w:firstLineChars="200" w:firstLine="640"/>
        <w:rPr>
          <w:rFonts w:ascii="仿宋_GB2312" w:eastAsia="仿宋_GB2312" w:hAnsi="仿宋" w:cs="仿宋_GB2312" w:hint="eastAsia"/>
          <w:sz w:val="32"/>
          <w:szCs w:val="32"/>
          <w:lang w:bidi="ar"/>
        </w:rPr>
      </w:pPr>
      <w:r w:rsidRPr="001D578B">
        <w:rPr>
          <w:rFonts w:ascii="仿宋_GB2312" w:eastAsia="仿宋_GB2312" w:hAnsi="仿宋" w:cs="仿宋_GB2312" w:hint="eastAsia"/>
          <w:sz w:val="32"/>
          <w:szCs w:val="32"/>
          <w:lang w:bidi="ar"/>
        </w:rPr>
        <w:t>（一）个人奖项设置</w:t>
      </w:r>
    </w:p>
    <w:p w14:paraId="15A42EFA" w14:textId="77777777" w:rsidR="00CD69BE" w:rsidRPr="001D578B" w:rsidRDefault="00000000" w:rsidP="009854C5">
      <w:pPr>
        <w:spacing w:line="560" w:lineRule="exact"/>
        <w:ind w:firstLineChars="200" w:firstLine="640"/>
        <w:rPr>
          <w:rFonts w:ascii="仿宋_GB2312" w:eastAsia="仿宋_GB2312" w:hAnsi="仿宋" w:cs="仿宋_GB2312" w:hint="eastAsia"/>
          <w:color w:val="000000" w:themeColor="text1"/>
          <w:sz w:val="32"/>
          <w:szCs w:val="32"/>
          <w:lang w:bidi="ar"/>
        </w:rPr>
      </w:pPr>
      <w:r w:rsidRPr="001D578B">
        <w:rPr>
          <w:rFonts w:ascii="仿宋_GB2312" w:eastAsia="仿宋_GB2312" w:hAnsi="仿宋" w:cs="仿宋_GB2312" w:hint="eastAsia"/>
          <w:color w:val="000000" w:themeColor="text1"/>
          <w:sz w:val="32"/>
          <w:szCs w:val="32"/>
          <w:lang w:bidi="ar"/>
        </w:rPr>
        <w:t>校团委组织部根据各院系推荐的优秀个人进行评审，评选出十位“特色团日活动优秀个人”。</w:t>
      </w:r>
    </w:p>
    <w:p w14:paraId="56AAEBFC" w14:textId="77777777" w:rsidR="00CD69BE" w:rsidRPr="001D578B" w:rsidRDefault="00000000" w:rsidP="009854C5">
      <w:pPr>
        <w:spacing w:line="560" w:lineRule="exact"/>
        <w:ind w:firstLineChars="200" w:firstLine="640"/>
        <w:rPr>
          <w:rFonts w:ascii="仿宋_GB2312" w:eastAsia="仿宋_GB2312" w:hAnsi="仿宋" w:cs="仿宋_GB2312" w:hint="eastAsia"/>
          <w:color w:val="000000" w:themeColor="text1"/>
          <w:sz w:val="32"/>
          <w:szCs w:val="32"/>
          <w:lang w:bidi="ar"/>
        </w:rPr>
      </w:pPr>
      <w:r w:rsidRPr="001D578B">
        <w:rPr>
          <w:rFonts w:ascii="仿宋_GB2312" w:eastAsia="仿宋_GB2312" w:hAnsi="仿宋" w:cs="仿宋_GB2312" w:hint="eastAsia"/>
          <w:color w:val="000000" w:themeColor="text1"/>
          <w:sz w:val="32"/>
          <w:szCs w:val="32"/>
          <w:lang w:bidi="ar"/>
        </w:rPr>
        <w:t>（二）团支部奖项设置</w:t>
      </w:r>
    </w:p>
    <w:p w14:paraId="11334B7E" w14:textId="77777777" w:rsidR="00CD69BE" w:rsidRPr="001D578B" w:rsidRDefault="00000000" w:rsidP="009854C5">
      <w:pPr>
        <w:spacing w:line="560" w:lineRule="exact"/>
        <w:ind w:firstLineChars="200" w:firstLine="640"/>
        <w:rPr>
          <w:rFonts w:ascii="仿宋_GB2312" w:eastAsia="仿宋_GB2312" w:hAnsi="仿宋" w:cs="仿宋_GB2312" w:hint="eastAsia"/>
          <w:sz w:val="32"/>
          <w:szCs w:val="32"/>
          <w:lang w:bidi="ar"/>
        </w:rPr>
      </w:pPr>
      <w:r w:rsidRPr="001D578B">
        <w:rPr>
          <w:rFonts w:ascii="仿宋_GB2312" w:eastAsia="仿宋_GB2312" w:hAnsi="仿宋" w:cs="仿宋_GB2312" w:hint="eastAsia"/>
          <w:sz w:val="32"/>
          <w:szCs w:val="32"/>
          <w:lang w:bidi="ar"/>
        </w:rPr>
        <w:t>校十佳特色团日答辩会前十五名获得“优秀特色团日”称号，并颁发证书。</w:t>
      </w:r>
    </w:p>
    <w:p w14:paraId="77E3DCCA" w14:textId="77777777" w:rsidR="00CD69BE" w:rsidRPr="001D578B" w:rsidRDefault="00000000" w:rsidP="009854C5">
      <w:pPr>
        <w:spacing w:line="560" w:lineRule="exact"/>
        <w:ind w:firstLineChars="200" w:firstLine="640"/>
        <w:rPr>
          <w:rFonts w:ascii="仿宋_GB2312" w:eastAsia="仿宋_GB2312" w:hAnsi="仿宋" w:cs="仿宋_GB2312" w:hint="eastAsia"/>
          <w:sz w:val="32"/>
          <w:szCs w:val="32"/>
          <w:lang w:bidi="ar"/>
        </w:rPr>
      </w:pPr>
      <w:r w:rsidRPr="001D578B">
        <w:rPr>
          <w:rFonts w:ascii="仿宋_GB2312" w:eastAsia="仿宋_GB2312" w:hAnsi="仿宋" w:cs="仿宋_GB2312" w:hint="eastAsia"/>
          <w:sz w:val="32"/>
          <w:szCs w:val="32"/>
          <w:lang w:bidi="ar"/>
        </w:rPr>
        <w:t>校十佳特色团日答辩会前十名获得“十佳特色团日”称号，并颁发证书。</w:t>
      </w:r>
    </w:p>
    <w:p w14:paraId="7B9A1E2D" w14:textId="77777777" w:rsidR="00CD69BE" w:rsidRPr="001D578B" w:rsidRDefault="00000000" w:rsidP="009854C5">
      <w:pPr>
        <w:spacing w:line="560" w:lineRule="exact"/>
        <w:ind w:firstLineChars="200" w:firstLine="640"/>
        <w:rPr>
          <w:rFonts w:ascii="仿宋_GB2312" w:eastAsia="仿宋_GB2312" w:hAnsi="仿宋" w:cs="仿宋_GB2312" w:hint="eastAsia"/>
          <w:sz w:val="32"/>
          <w:szCs w:val="32"/>
          <w:lang w:bidi="ar"/>
        </w:rPr>
      </w:pPr>
      <w:r w:rsidRPr="001D578B">
        <w:rPr>
          <w:rFonts w:ascii="仿宋_GB2312" w:eastAsia="仿宋_GB2312" w:hAnsi="仿宋" w:cs="仿宋_GB2312" w:hint="eastAsia"/>
          <w:sz w:val="32"/>
          <w:szCs w:val="32"/>
          <w:lang w:bidi="ar"/>
        </w:rPr>
        <w:t>（三）本科生赛区奖项设置</w:t>
      </w:r>
    </w:p>
    <w:p w14:paraId="62849AA8" w14:textId="77777777" w:rsidR="00CD69BE" w:rsidRPr="001D578B" w:rsidRDefault="00000000" w:rsidP="009854C5">
      <w:pPr>
        <w:spacing w:line="560" w:lineRule="exact"/>
        <w:ind w:firstLineChars="200" w:firstLine="640"/>
        <w:rPr>
          <w:rFonts w:ascii="仿宋_GB2312" w:eastAsia="仿宋_GB2312" w:hAnsi="仿宋" w:cs="仿宋_GB2312" w:hint="eastAsia"/>
          <w:color w:val="000000" w:themeColor="text1"/>
          <w:sz w:val="32"/>
          <w:szCs w:val="32"/>
          <w:lang w:bidi="ar"/>
        </w:rPr>
      </w:pPr>
      <w:r w:rsidRPr="001D578B">
        <w:rPr>
          <w:rFonts w:ascii="仿宋_GB2312" w:eastAsia="仿宋_GB2312" w:hAnsi="仿宋" w:cs="仿宋_GB2312" w:hint="eastAsia"/>
          <w:sz w:val="32"/>
          <w:szCs w:val="32"/>
          <w:lang w:bidi="ar"/>
        </w:rPr>
        <w:t>依据各赛区内入围校十佳答辩会的团支部占所在赛区支部数量比例进行优秀赛区评选，排名前两名的赛区获得“优秀赛区奖”</w:t>
      </w:r>
      <w:r w:rsidRPr="001D578B">
        <w:rPr>
          <w:rFonts w:ascii="仿宋_GB2312" w:eastAsia="仿宋_GB2312" w:hAnsi="仿宋" w:cs="仿宋_GB2312" w:hint="eastAsia"/>
          <w:color w:val="000000" w:themeColor="text1"/>
          <w:sz w:val="32"/>
          <w:szCs w:val="32"/>
          <w:lang w:bidi="ar"/>
        </w:rPr>
        <w:t>，奖项由赛区内各院系共享。获得“优秀赛区奖”的赛区，赛区负责人所在院系团委组织部长年度考评中可获得加分。</w:t>
      </w:r>
    </w:p>
    <w:p w14:paraId="6EA6B4FA" w14:textId="77777777" w:rsidR="00CD69BE" w:rsidRPr="001D578B" w:rsidRDefault="00CD69BE" w:rsidP="001D578B">
      <w:pPr>
        <w:spacing w:line="560" w:lineRule="exact"/>
        <w:rPr>
          <w:rFonts w:ascii="仿宋_GB2312" w:eastAsia="仿宋_GB2312"/>
        </w:rPr>
      </w:pPr>
    </w:p>
    <w:sectPr w:rsidR="00CD69BE" w:rsidRPr="001D57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32199" w14:textId="77777777" w:rsidR="0099550E" w:rsidRDefault="0099550E" w:rsidP="001D578B">
      <w:r>
        <w:separator/>
      </w:r>
    </w:p>
  </w:endnote>
  <w:endnote w:type="continuationSeparator" w:id="0">
    <w:p w14:paraId="61E0497C" w14:textId="77777777" w:rsidR="0099550E" w:rsidRDefault="0099550E" w:rsidP="001D5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59A27" w14:textId="77777777" w:rsidR="0099550E" w:rsidRDefault="0099550E" w:rsidP="001D578B">
      <w:r>
        <w:separator/>
      </w:r>
    </w:p>
  </w:footnote>
  <w:footnote w:type="continuationSeparator" w:id="0">
    <w:p w14:paraId="069C19FA" w14:textId="77777777" w:rsidR="0099550E" w:rsidRDefault="0099550E" w:rsidP="001D57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4ADB66D9"/>
    <w:rsid w:val="00090031"/>
    <w:rsid w:val="00176C24"/>
    <w:rsid w:val="001D578B"/>
    <w:rsid w:val="009854C5"/>
    <w:rsid w:val="0099550E"/>
    <w:rsid w:val="00CD69BE"/>
    <w:rsid w:val="00CF171D"/>
    <w:rsid w:val="00EC688E"/>
    <w:rsid w:val="4ADB6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9DFECFA5-4764-4580-8D81-A59D751D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D578B"/>
    <w:pPr>
      <w:tabs>
        <w:tab w:val="center" w:pos="4153"/>
        <w:tab w:val="right" w:pos="8306"/>
      </w:tabs>
      <w:snapToGrid w:val="0"/>
      <w:jc w:val="center"/>
    </w:pPr>
    <w:rPr>
      <w:sz w:val="18"/>
      <w:szCs w:val="18"/>
    </w:rPr>
  </w:style>
  <w:style w:type="character" w:customStyle="1" w:styleId="a4">
    <w:name w:val="页眉 字符"/>
    <w:basedOn w:val="a0"/>
    <w:link w:val="a3"/>
    <w:rsid w:val="001D578B"/>
    <w:rPr>
      <w:kern w:val="2"/>
      <w:sz w:val="18"/>
      <w:szCs w:val="18"/>
    </w:rPr>
  </w:style>
  <w:style w:type="paragraph" w:styleId="a5">
    <w:name w:val="footer"/>
    <w:basedOn w:val="a"/>
    <w:link w:val="a6"/>
    <w:rsid w:val="001D578B"/>
    <w:pPr>
      <w:tabs>
        <w:tab w:val="center" w:pos="4153"/>
        <w:tab w:val="right" w:pos="8306"/>
      </w:tabs>
      <w:snapToGrid w:val="0"/>
      <w:jc w:val="left"/>
    </w:pPr>
    <w:rPr>
      <w:sz w:val="18"/>
      <w:szCs w:val="18"/>
    </w:rPr>
  </w:style>
  <w:style w:type="character" w:customStyle="1" w:styleId="a6">
    <w:name w:val="页脚 字符"/>
    <w:basedOn w:val="a0"/>
    <w:link w:val="a5"/>
    <w:rsid w:val="001D578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Words>
  <Characters>223</Characters>
  <Application>Microsoft Office Word</Application>
  <DocSecurity>0</DocSecurity>
  <Lines>1</Lines>
  <Paragraphs>1</Paragraphs>
  <ScaleCrop>false</ScaleCrop>
  <Company/>
  <LinksUpToDate>false</LinksUpToDate>
  <CharactersWithSpaces>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WPS_1602669620</dc:creator>
  <cp:lastModifiedBy>俊宸 陶</cp:lastModifiedBy>
  <cp:revision>3</cp:revision>
  <dcterms:created xsi:type="dcterms:W3CDTF">2024-10-29T07:00:00Z</dcterms:created>
  <dcterms:modified xsi:type="dcterms:W3CDTF">2024-11-06T03:53:00Z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468E66A2D31F499096EE27C304C0797A_11</vt:lpwstr>
  </property>
</Properties>
</file>