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68EF90">
      <w:pPr>
        <w:pStyle w:val="2"/>
        <w:bidi w:val="0"/>
        <w:ind w:firstLine="2570" w:firstLineChars="800"/>
        <w:rPr>
          <w:lang w:val="en-US" w:eastAsia="zh-CN"/>
        </w:rPr>
      </w:pPr>
      <w:r>
        <w:rPr>
          <w:rFonts w:hint="eastAsia"/>
          <w:lang w:val="en-US" w:eastAsia="zh-CN"/>
        </w:rPr>
        <w:t>实操版</w:t>
      </w:r>
      <w:r>
        <w:rPr>
          <w:lang w:val="en-US" w:eastAsia="zh-CN"/>
        </w:rPr>
        <w:t>读书会</w:t>
      </w:r>
      <w:r>
        <w:rPr>
          <w:rFonts w:hint="eastAsia"/>
          <w:lang w:val="en-US" w:eastAsia="zh-CN"/>
        </w:rPr>
        <w:t>工</w:t>
      </w:r>
      <w:r>
        <w:rPr>
          <w:lang w:val="en-US" w:eastAsia="zh-CN"/>
        </w:rPr>
        <w:t xml:space="preserve">作计划 </w:t>
      </w:r>
    </w:p>
    <w:p w14:paraId="52ED6D1C">
      <w:pPr>
        <w:rPr>
          <w:rFonts w:hint="eastAsia" w:eastAsiaTheme="minorEastAsia"/>
          <w:b w:val="0"/>
          <w:bCs w:val="0"/>
          <w:sz w:val="24"/>
          <w:szCs w:val="24"/>
          <w:lang w:eastAsia="zh-CN"/>
        </w:rPr>
      </w:pPr>
      <w:r>
        <w:rPr>
          <w:rFonts w:hint="eastAsia" w:hAnsi="PingFangSC-Regular" w:eastAsia="PingFangSC-Regular" w:cs="PingFangSC-Regular" w:asciiTheme="minorAscii"/>
          <w:color w:val="000008"/>
          <w:kern w:val="0"/>
          <w:sz w:val="22"/>
          <w:szCs w:val="22"/>
          <w:lang w:val="en-US" w:eastAsia="zh-CN" w:bidi="ar"/>
        </w:rPr>
        <w:t>注;</w:t>
      </w:r>
      <w:r>
        <w:rPr>
          <w:rFonts w:hint="eastAsia"/>
          <w:b w:val="0"/>
          <w:bCs w:val="0"/>
          <w:sz w:val="24"/>
          <w:szCs w:val="24"/>
        </w:rPr>
        <w:t>考试前两周</w:t>
      </w:r>
      <w:r>
        <w:rPr>
          <w:rFonts w:hint="eastAsia"/>
          <w:b w:val="0"/>
          <w:bCs w:val="0"/>
          <w:sz w:val="24"/>
          <w:szCs w:val="24"/>
          <w:lang w:val="en-US" w:eastAsia="zh-CN"/>
        </w:rPr>
        <w:t>不开展活动</w:t>
      </w:r>
      <w:r>
        <w:rPr>
          <w:rFonts w:hint="eastAsia"/>
          <w:b w:val="0"/>
          <w:bCs w:val="0"/>
          <w:sz w:val="24"/>
          <w:szCs w:val="24"/>
        </w:rPr>
        <w:t>，保障</w:t>
      </w:r>
      <w:r>
        <w:rPr>
          <w:rFonts w:hint="eastAsia"/>
          <w:b w:val="0"/>
          <w:bCs w:val="0"/>
          <w:sz w:val="24"/>
          <w:szCs w:val="24"/>
          <w:lang w:val="en-US" w:eastAsia="zh-CN"/>
        </w:rPr>
        <w:t>大家</w:t>
      </w:r>
      <w:r>
        <w:rPr>
          <w:rFonts w:hint="eastAsia"/>
          <w:b w:val="0"/>
          <w:bCs w:val="0"/>
          <w:sz w:val="24"/>
          <w:szCs w:val="24"/>
        </w:rPr>
        <w:t>的学习时间</w:t>
      </w:r>
      <w:r>
        <w:rPr>
          <w:rFonts w:hint="eastAsia"/>
          <w:b w:val="0"/>
          <w:bCs w:val="0"/>
          <w:sz w:val="24"/>
          <w:szCs w:val="24"/>
          <w:lang w:eastAsia="zh-CN"/>
        </w:rPr>
        <w:t>。</w:t>
      </w:r>
    </w:p>
    <w:p w14:paraId="324E0E79">
      <w:pPr>
        <w:keepNext w:val="0"/>
        <w:keepLines w:val="0"/>
        <w:widowControl/>
        <w:suppressLineNumbers w:val="0"/>
        <w:jc w:val="left"/>
        <w:rPr>
          <w:rFonts w:hint="default" w:hAnsi="PingFangSC-Regular" w:eastAsia="PingFangSC-Regular" w:cs="PingFangSC-Regular" w:asciiTheme="minorAscii"/>
          <w:color w:val="000008"/>
          <w:kern w:val="0"/>
          <w:sz w:val="22"/>
          <w:szCs w:val="22"/>
          <w:lang w:val="en-US" w:eastAsia="zh-CN" w:bidi="ar"/>
        </w:rPr>
      </w:pPr>
    </w:p>
    <w:p w14:paraId="2EB8618E">
      <w:pPr>
        <w:keepNext w:val="0"/>
        <w:keepLines w:val="0"/>
        <w:widowControl/>
        <w:suppressLineNumbers w:val="0"/>
        <w:jc w:val="left"/>
        <w:rPr>
          <w:rFonts w:asciiTheme="minorAscii"/>
          <w:b/>
          <w:bCs/>
        </w:rPr>
      </w:pPr>
      <w:r>
        <w:rPr>
          <w:rFonts w:hAnsi="TimesNewRomanPSMT" w:eastAsia="TimesNewRomanPSMT" w:cs="TimesNewRomanPSMT" w:asciiTheme="minorAscii"/>
          <w:b/>
          <w:bCs/>
          <w:color w:val="000008"/>
          <w:kern w:val="0"/>
          <w:sz w:val="22"/>
          <w:szCs w:val="22"/>
          <w:lang w:val="en-US" w:eastAsia="zh-CN" w:bidi="ar"/>
        </w:rPr>
        <w:t>1.</w:t>
      </w:r>
      <w:r>
        <w:rPr>
          <w:rFonts w:hint="default" w:hAnsi="PingFangSC-Regular" w:eastAsia="PingFangSC-Regular" w:cs="PingFangSC-Regular" w:asciiTheme="minorAscii"/>
          <w:b/>
          <w:bCs/>
          <w:color w:val="000008"/>
          <w:kern w:val="0"/>
          <w:sz w:val="22"/>
          <w:szCs w:val="22"/>
          <w:lang w:val="en-US" w:eastAsia="zh-CN" w:bidi="ar"/>
        </w:rPr>
        <w:t>学⽣社团</w:t>
      </w:r>
      <w:r>
        <w:rPr>
          <w:rFonts w:hint="eastAsia" w:hAnsi="PingFangSC-Regular" w:eastAsia="PingFangSC-Regular" w:cs="PingFangSC-Regular" w:asciiTheme="minorAscii"/>
          <w:b/>
          <w:bCs/>
          <w:color w:val="000008"/>
          <w:kern w:val="0"/>
          <w:sz w:val="22"/>
          <w:szCs w:val="22"/>
          <w:lang w:val="en-US" w:eastAsia="zh-CN" w:bidi="ar"/>
        </w:rPr>
        <w:t>本年度</w:t>
      </w:r>
      <w:r>
        <w:rPr>
          <w:rFonts w:hint="default" w:hAnsi="PingFangSC-Regular" w:eastAsia="PingFangSC-Regular" w:cs="PingFangSC-Regular" w:asciiTheme="minorAscii"/>
          <w:b/>
          <w:bCs/>
          <w:color w:val="000008"/>
          <w:kern w:val="0"/>
          <w:sz w:val="22"/>
          <w:szCs w:val="22"/>
          <w:lang w:val="en-US" w:eastAsia="zh-CN" w:bidi="ar"/>
        </w:rPr>
        <w:t xml:space="preserve">⼤事记、时间线； </w:t>
      </w:r>
    </w:p>
    <w:p w14:paraId="10F524A1">
      <w:pPr>
        <w:keepNext w:val="0"/>
        <w:keepLines w:val="0"/>
        <w:widowControl/>
        <w:suppressLineNumbers w:val="0"/>
        <w:jc w:val="left"/>
        <w:rPr>
          <w:rFonts w:hint="eastAsia" w:hAnsi="TimesNewRomanPSMT" w:eastAsia="TimesNewRomanPSMT" w:cs="TimesNewRomanPSMT" w:asciiTheme="minorAscii"/>
          <w:color w:val="000008"/>
          <w:kern w:val="0"/>
          <w:sz w:val="22"/>
          <w:szCs w:val="22"/>
          <w:lang w:val="en-US" w:eastAsia="zh-CN" w:bidi="ar"/>
        </w:rPr>
      </w:pPr>
      <w:r>
        <w:rPr>
          <w:rFonts w:hint="default" w:hAnsi="PingFangSC-Regular" w:eastAsia="PingFangSC-Regular" w:cs="PingFangSC-Regular" w:asciiTheme="minorAscii"/>
          <w:color w:val="000008"/>
          <w:kern w:val="0"/>
          <w:sz w:val="22"/>
          <w:szCs w:val="22"/>
          <w:lang w:val="en-US" w:eastAsia="zh-CN" w:bidi="ar"/>
        </w:rPr>
        <w:t>（</w:t>
      </w:r>
      <w:r>
        <w:rPr>
          <w:rFonts w:hint="default" w:hAnsi="TimesNewRomanPSMT" w:eastAsia="TimesNewRomanPSMT" w:cs="TimesNewRomanPSMT" w:asciiTheme="minorAscii"/>
          <w:color w:val="000008"/>
          <w:kern w:val="0"/>
          <w:sz w:val="22"/>
          <w:szCs w:val="22"/>
          <w:lang w:val="en-US" w:eastAsia="zh-CN" w:bidi="ar"/>
        </w:rPr>
        <w:t>1</w:t>
      </w:r>
      <w:r>
        <w:rPr>
          <w:rFonts w:hint="default" w:hAnsi="PingFangSC-Regular" w:eastAsia="PingFangSC-Regular" w:cs="PingFangSC-Regular" w:asciiTheme="minorAscii"/>
          <w:color w:val="000008"/>
          <w:kern w:val="0"/>
          <w:sz w:val="22"/>
          <w:szCs w:val="22"/>
          <w:lang w:val="en-US" w:eastAsia="zh-CN" w:bidi="ar"/>
        </w:rPr>
        <w:t>）、</w:t>
      </w:r>
      <w:r>
        <w:rPr>
          <w:rFonts w:hint="eastAsia" w:hAnsi="TimesNewRomanPSMT" w:eastAsia="TimesNewRomanPSMT" w:cs="TimesNewRomanPSMT" w:asciiTheme="minorAscii"/>
          <w:color w:val="000008"/>
          <w:kern w:val="0"/>
          <w:sz w:val="22"/>
          <w:szCs w:val="22"/>
          <w:lang w:val="en-US" w:eastAsia="zh-CN" w:bidi="ar"/>
        </w:rPr>
        <w:t>2026年3月中旬：办了一次观影会；</w:t>
      </w:r>
    </w:p>
    <w:p w14:paraId="21B27C52">
      <w:pPr>
        <w:keepNext w:val="0"/>
        <w:keepLines w:val="0"/>
        <w:widowControl/>
        <w:suppressLineNumbers w:val="0"/>
        <w:jc w:val="left"/>
        <w:rPr>
          <w:rFonts w:hint="eastAsia" w:hAnsi="TimesNewRomanPSMT" w:eastAsia="TimesNewRomanPSMT" w:cs="TimesNewRomanPSMT" w:asciiTheme="minorAscii"/>
          <w:color w:val="000008"/>
          <w:kern w:val="0"/>
          <w:sz w:val="22"/>
          <w:szCs w:val="22"/>
          <w:lang w:val="en-US" w:eastAsia="zh-CN" w:bidi="ar"/>
        </w:rPr>
      </w:pPr>
    </w:p>
    <w:p w14:paraId="0BD9FF1E">
      <w:pPr>
        <w:keepNext w:val="0"/>
        <w:keepLines w:val="0"/>
        <w:widowControl/>
        <w:suppressLineNumbers w:val="0"/>
        <w:jc w:val="left"/>
        <w:rPr>
          <w:rFonts w:hint="eastAsia" w:hAnsi="TimesNewRomanPSMT" w:eastAsia="TimesNewRomanPSMT" w:cs="TimesNewRomanPSMT" w:asciiTheme="minorAscii"/>
          <w:color w:val="000008"/>
          <w:kern w:val="0"/>
          <w:sz w:val="22"/>
          <w:szCs w:val="22"/>
          <w:lang w:val="en-US" w:eastAsia="zh-CN" w:bidi="ar"/>
        </w:rPr>
      </w:pPr>
      <w:r>
        <w:rPr>
          <w:rFonts w:hint="eastAsia" w:hAnsi="TimesNewRomanPSMT" w:eastAsia="TimesNewRomanPSMT" w:cs="TimesNewRomanPSMT" w:asciiTheme="minorAscii"/>
          <w:color w:val="000008"/>
          <w:kern w:val="0"/>
          <w:sz w:val="22"/>
          <w:szCs w:val="22"/>
          <w:lang w:val="en-US" w:eastAsia="zh-CN" w:bidi="ar"/>
        </w:rPr>
        <w:t>（2）</w:t>
      </w:r>
      <w:r>
        <w:rPr>
          <w:rFonts w:hint="default" w:hAnsi="PingFangSC-Regular" w:eastAsia="PingFangSC-Regular" w:cs="PingFangSC-Regular" w:asciiTheme="minorAscii"/>
          <w:color w:val="000008"/>
          <w:kern w:val="0"/>
          <w:sz w:val="22"/>
          <w:szCs w:val="22"/>
          <w:lang w:val="en-US" w:eastAsia="zh-CN" w:bidi="ar"/>
        </w:rPr>
        <w:t>、</w:t>
      </w:r>
      <w:r>
        <w:rPr>
          <w:rFonts w:hint="eastAsia" w:hAnsi="TimesNewRomanPSMT" w:eastAsia="TimesNewRomanPSMT" w:cs="TimesNewRomanPSMT" w:asciiTheme="minorAscii"/>
          <w:color w:val="000008"/>
          <w:kern w:val="0"/>
          <w:sz w:val="22"/>
          <w:szCs w:val="22"/>
          <w:lang w:val="en-US" w:eastAsia="zh-CN" w:bidi="ar"/>
        </w:rPr>
        <w:t>2026年4月上中旬：</w:t>
      </w:r>
      <w:r>
        <w:rPr>
          <w:rFonts w:hint="default" w:hAnsi="TimesNewRomanPSMT" w:eastAsia="TimesNewRomanPSMT" w:cs="TimesNewRomanPSMT" w:asciiTheme="minorAscii"/>
          <w:color w:val="0000FF"/>
          <w:kern w:val="0"/>
          <w:sz w:val="22"/>
          <w:szCs w:val="22"/>
          <w:lang w:val="en-US" w:eastAsia="zh-CN" w:bidi="ar"/>
        </w:rPr>
        <w:t>春季招新</w:t>
      </w:r>
      <w:r>
        <w:rPr>
          <w:rFonts w:hint="eastAsia" w:hAnsi="TimesNewRomanPSMT" w:eastAsia="TimesNewRomanPSMT" w:cs="TimesNewRomanPSMT" w:asciiTheme="minorAscii"/>
          <w:color w:val="000008"/>
          <w:kern w:val="0"/>
          <w:sz w:val="22"/>
          <w:szCs w:val="22"/>
          <w:lang w:val="en-US" w:eastAsia="zh-CN" w:bidi="ar"/>
        </w:rPr>
        <w:t>游园会活动；同时搞线上每日阅读分享；</w:t>
      </w:r>
    </w:p>
    <w:p w14:paraId="59C81ED6">
      <w:pPr>
        <w:keepNext w:val="0"/>
        <w:keepLines w:val="0"/>
        <w:widowControl/>
        <w:suppressLineNumbers w:val="0"/>
        <w:jc w:val="left"/>
        <w:rPr>
          <w:rFonts w:hint="default" w:hAnsi="TimesNewRomanPSMT" w:eastAsia="TimesNewRomanPSMT" w:cs="TimesNewRomanPSMT" w:asciiTheme="minorAscii"/>
          <w:color w:val="000008"/>
          <w:kern w:val="0"/>
          <w:sz w:val="22"/>
          <w:szCs w:val="22"/>
          <w:lang w:val="en-US" w:eastAsia="zh-CN" w:bidi="ar"/>
        </w:rPr>
      </w:pPr>
    </w:p>
    <w:p w14:paraId="0540939C">
      <w:pPr>
        <w:keepNext w:val="0"/>
        <w:keepLines w:val="0"/>
        <w:widowControl/>
        <w:suppressLineNumbers w:val="0"/>
        <w:jc w:val="left"/>
        <w:rPr>
          <w:rFonts w:hint="eastAsia" w:hAnsi="TimesNewRomanPSMT" w:eastAsia="TimesNewRomanPSMT" w:cs="TimesNewRomanPSMT" w:asciiTheme="minorAscii"/>
          <w:color w:val="000008"/>
          <w:kern w:val="0"/>
          <w:sz w:val="22"/>
          <w:szCs w:val="22"/>
          <w:lang w:val="en-US" w:eastAsia="zh-CN" w:bidi="ar"/>
        </w:rPr>
      </w:pPr>
      <w:r>
        <w:rPr>
          <w:rFonts w:hint="default" w:hAnsi="TimesNewRomanPSMT" w:eastAsia="TimesNewRomanPSMT" w:cs="TimesNewRomanPSMT" w:asciiTheme="minorAscii"/>
          <w:color w:val="000008"/>
          <w:kern w:val="0"/>
          <w:sz w:val="22"/>
          <w:szCs w:val="22"/>
          <w:lang w:val="en-US" w:eastAsia="zh-CN" w:bidi="ar"/>
        </w:rPr>
        <w:t>（</w:t>
      </w:r>
      <w:r>
        <w:rPr>
          <w:rFonts w:hint="eastAsia" w:hAnsi="TimesNewRomanPSMT" w:eastAsia="TimesNewRomanPSMT" w:cs="TimesNewRomanPSMT" w:asciiTheme="minorAscii"/>
          <w:color w:val="000008"/>
          <w:kern w:val="0"/>
          <w:sz w:val="22"/>
          <w:szCs w:val="22"/>
          <w:lang w:val="en-US" w:eastAsia="zh-CN" w:bidi="ar"/>
        </w:rPr>
        <w:t>3</w:t>
      </w:r>
      <w:r>
        <w:rPr>
          <w:rFonts w:hint="default" w:hAnsi="TimesNewRomanPSMT" w:eastAsia="TimesNewRomanPSMT" w:cs="TimesNewRomanPSMT" w:asciiTheme="minorAscii"/>
          <w:color w:val="000008"/>
          <w:kern w:val="0"/>
          <w:sz w:val="22"/>
          <w:szCs w:val="22"/>
          <w:lang w:val="en-US" w:eastAsia="zh-CN" w:bidi="ar"/>
        </w:rPr>
        <w:t>）、</w:t>
      </w:r>
      <w:r>
        <w:rPr>
          <w:rFonts w:hint="eastAsia" w:hAnsi="TimesNewRomanPSMT" w:eastAsia="TimesNewRomanPSMT" w:cs="TimesNewRomanPSMT" w:asciiTheme="minorAscii"/>
          <w:color w:val="000008"/>
          <w:kern w:val="0"/>
          <w:sz w:val="22"/>
          <w:szCs w:val="22"/>
          <w:lang w:val="en-US" w:eastAsia="zh-CN" w:bidi="ar"/>
        </w:rPr>
        <w:t xml:space="preserve"> 2026</w:t>
      </w:r>
      <w:r>
        <w:rPr>
          <w:rFonts w:hint="default" w:hAnsi="TimesNewRomanPSMT" w:eastAsia="TimesNewRomanPSMT" w:cs="TimesNewRomanPSMT" w:asciiTheme="minorAscii"/>
          <w:color w:val="000008"/>
          <w:kern w:val="0"/>
          <w:sz w:val="22"/>
          <w:szCs w:val="22"/>
          <w:lang w:val="en-US" w:eastAsia="zh-CN" w:bidi="ar"/>
        </w:rPr>
        <w:t>年</w:t>
      </w:r>
      <w:r>
        <w:rPr>
          <w:rFonts w:hint="eastAsia" w:hAnsi="TimesNewRomanPSMT" w:eastAsia="TimesNewRomanPSMT" w:cs="TimesNewRomanPSMT" w:asciiTheme="minorAscii"/>
          <w:color w:val="000008"/>
          <w:kern w:val="0"/>
          <w:sz w:val="22"/>
          <w:szCs w:val="22"/>
          <w:lang w:val="en-US" w:eastAsia="zh-CN" w:bidi="ar"/>
        </w:rPr>
        <w:t>4月中下旬：</w:t>
      </w:r>
      <w:r>
        <w:rPr>
          <w:rFonts w:hint="default" w:hAnsi="TimesNewRomanPSMT" w:eastAsia="TimesNewRomanPSMT" w:cs="TimesNewRomanPSMT" w:asciiTheme="minorAscii"/>
          <w:color w:val="000008"/>
          <w:kern w:val="0"/>
          <w:sz w:val="22"/>
          <w:szCs w:val="22"/>
          <w:lang w:val="en-US" w:eastAsia="zh-CN" w:bidi="ar"/>
        </w:rPr>
        <w:t>“读书⽇”活动</w:t>
      </w:r>
      <w:r>
        <w:rPr>
          <w:rFonts w:hint="eastAsia" w:hAnsi="TimesNewRomanPSMT" w:eastAsia="TimesNewRomanPSMT" w:cs="TimesNewRomanPSMT" w:asciiTheme="minorAscii"/>
          <w:color w:val="000008"/>
          <w:kern w:val="0"/>
          <w:sz w:val="22"/>
          <w:szCs w:val="22"/>
          <w:lang w:val="en-US" w:eastAsia="zh-CN" w:bidi="ar"/>
        </w:rPr>
        <w:t>，具体形式可以是办一次</w:t>
      </w:r>
      <w:r>
        <w:rPr>
          <w:rFonts w:hint="eastAsia" w:hAnsi="TimesNewRomanPSMT" w:eastAsia="TimesNewRomanPSMT" w:cs="TimesNewRomanPSMT" w:asciiTheme="minorAscii"/>
          <w:color w:val="0000FF"/>
          <w:kern w:val="0"/>
          <w:sz w:val="22"/>
          <w:szCs w:val="22"/>
          <w:lang w:val="en-US" w:eastAsia="zh-CN" w:bidi="ar"/>
        </w:rPr>
        <w:t>tonight读书会</w:t>
      </w:r>
      <w:r>
        <w:rPr>
          <w:rFonts w:hint="eastAsia" w:hAnsi="TimesNewRomanPSMT" w:eastAsia="TimesNewRomanPSMT" w:cs="TimesNewRomanPSMT" w:asciiTheme="minorAscii"/>
          <w:color w:val="000008"/>
          <w:kern w:val="0"/>
          <w:sz w:val="22"/>
          <w:szCs w:val="22"/>
          <w:lang w:val="en-US" w:eastAsia="zh-CN" w:bidi="ar"/>
        </w:rPr>
        <w:t>，或者搞一次时光邮递（组织起来麻烦，内容又简单没啥子意思，算了））；</w:t>
      </w:r>
    </w:p>
    <w:p w14:paraId="63A6F743">
      <w:pPr>
        <w:keepNext w:val="0"/>
        <w:keepLines w:val="0"/>
        <w:widowControl/>
        <w:suppressLineNumbers w:val="0"/>
        <w:jc w:val="left"/>
        <w:rPr>
          <w:rFonts w:hint="eastAsia" w:hAnsi="TimesNewRomanPSMT" w:eastAsia="TimesNewRomanPSMT" w:cs="TimesNewRomanPSMT" w:asciiTheme="minorAscii"/>
          <w:color w:val="000008"/>
          <w:kern w:val="0"/>
          <w:sz w:val="22"/>
          <w:szCs w:val="22"/>
          <w:lang w:val="en-US" w:eastAsia="zh-CN" w:bidi="ar"/>
        </w:rPr>
      </w:pPr>
    </w:p>
    <w:p w14:paraId="619C24BE">
      <w:pPr>
        <w:keepNext w:val="0"/>
        <w:keepLines w:val="0"/>
        <w:widowControl/>
        <w:suppressLineNumbers w:val="0"/>
        <w:jc w:val="left"/>
        <w:rPr>
          <w:rFonts w:hint="default" w:hAnsi="TimesNewRomanPSMT" w:eastAsia="TimesNewRomanPSMT" w:cs="TimesNewRomanPSMT" w:asciiTheme="minorAscii"/>
          <w:color w:val="000008"/>
          <w:kern w:val="0"/>
          <w:sz w:val="22"/>
          <w:szCs w:val="22"/>
          <w:lang w:val="en-US" w:eastAsia="zh-CN" w:bidi="ar"/>
        </w:rPr>
      </w:pPr>
      <w:r>
        <w:rPr>
          <w:rFonts w:hint="eastAsia" w:hAnsi="TimesNewRomanPSMT" w:eastAsia="TimesNewRomanPSMT" w:cs="TimesNewRomanPSMT" w:asciiTheme="minorAscii"/>
          <w:color w:val="000008"/>
          <w:kern w:val="0"/>
          <w:sz w:val="22"/>
          <w:szCs w:val="22"/>
          <w:lang w:val="en-US" w:eastAsia="zh-CN" w:bidi="ar"/>
        </w:rPr>
        <w:t>（4）、2026年5月整个月：tonight阅读会或tonight观影会一次；下半月，接近六一时办一次</w:t>
      </w:r>
      <w:r>
        <w:rPr>
          <w:rFonts w:hint="eastAsia" w:hAnsi="TimesNewRomanPSMT" w:eastAsia="TimesNewRomanPSMT" w:cs="TimesNewRomanPSMT" w:asciiTheme="minorAscii"/>
          <w:color w:val="0000FF"/>
          <w:kern w:val="0"/>
          <w:sz w:val="22"/>
          <w:szCs w:val="22"/>
          <w:lang w:val="en-US" w:eastAsia="zh-CN" w:bidi="ar"/>
        </w:rPr>
        <w:t>童心拾梦</w:t>
      </w:r>
      <w:r>
        <w:rPr>
          <w:rFonts w:hint="eastAsia" w:hAnsi="TimesNewRomanPSMT" w:eastAsia="TimesNewRomanPSMT" w:cs="TimesNewRomanPSMT" w:asciiTheme="minorAscii"/>
          <w:color w:val="000008"/>
          <w:kern w:val="0"/>
          <w:sz w:val="22"/>
          <w:szCs w:val="22"/>
          <w:lang w:val="en-US" w:eastAsia="zh-CN" w:bidi="ar"/>
        </w:rPr>
        <w:t>吧;</w:t>
      </w:r>
    </w:p>
    <w:p w14:paraId="22959BEF">
      <w:pPr>
        <w:keepNext w:val="0"/>
        <w:keepLines w:val="0"/>
        <w:widowControl/>
        <w:suppressLineNumbers w:val="0"/>
        <w:jc w:val="left"/>
        <w:rPr>
          <w:rFonts w:hint="eastAsia" w:hAnsi="TimesNewRomanPSMT" w:eastAsia="TimesNewRomanPSMT" w:cs="TimesNewRomanPSMT" w:asciiTheme="minorAscii"/>
          <w:color w:val="000008"/>
          <w:kern w:val="0"/>
          <w:sz w:val="22"/>
          <w:szCs w:val="22"/>
          <w:lang w:val="en-US" w:eastAsia="zh-CN" w:bidi="ar"/>
        </w:rPr>
      </w:pPr>
    </w:p>
    <w:p w14:paraId="20A688C5">
      <w:pPr>
        <w:keepNext w:val="0"/>
        <w:keepLines w:val="0"/>
        <w:widowControl/>
        <w:suppressLineNumbers w:val="0"/>
        <w:jc w:val="left"/>
        <w:rPr>
          <w:rFonts w:hint="default" w:hAnsi="TimesNewRomanPSMT" w:eastAsia="TimesNewRomanPSMT" w:cs="TimesNewRomanPSMT" w:asciiTheme="minorAscii"/>
          <w:color w:val="000008"/>
          <w:kern w:val="0"/>
          <w:sz w:val="22"/>
          <w:szCs w:val="22"/>
          <w:lang w:val="en-US" w:eastAsia="zh-CN" w:bidi="ar"/>
        </w:rPr>
      </w:pPr>
      <w:r>
        <w:rPr>
          <w:rFonts w:hint="eastAsia" w:hAnsi="TimesNewRomanPSMT" w:eastAsia="TimesNewRomanPSMT" w:cs="TimesNewRomanPSMT" w:asciiTheme="minorAscii"/>
          <w:color w:val="000008"/>
          <w:kern w:val="0"/>
          <w:sz w:val="22"/>
          <w:szCs w:val="22"/>
          <w:lang w:val="en-US" w:eastAsia="zh-CN" w:bidi="ar"/>
        </w:rPr>
        <w:t>（5）、2026年6月中下旬（第15、16周左右）：考试周无活动；</w:t>
      </w:r>
    </w:p>
    <w:p w14:paraId="2C081F70">
      <w:pPr>
        <w:keepNext w:val="0"/>
        <w:keepLines w:val="0"/>
        <w:widowControl/>
        <w:suppressLineNumbers w:val="0"/>
        <w:jc w:val="left"/>
        <w:rPr>
          <w:rFonts w:hint="default" w:hAnsi="TimesNewRomanPSMT" w:eastAsia="TimesNewRomanPSMT" w:cs="TimesNewRomanPSMT" w:asciiTheme="minorAscii"/>
          <w:color w:val="000008"/>
          <w:kern w:val="0"/>
          <w:sz w:val="22"/>
          <w:szCs w:val="22"/>
          <w:lang w:val="en-US" w:eastAsia="zh-CN" w:bidi="ar"/>
        </w:rPr>
      </w:pPr>
    </w:p>
    <w:p w14:paraId="1319FB04">
      <w:pPr>
        <w:keepNext w:val="0"/>
        <w:keepLines w:val="0"/>
        <w:widowControl/>
        <w:numPr>
          <w:ilvl w:val="0"/>
          <w:numId w:val="1"/>
        </w:numPr>
        <w:suppressLineNumbers w:val="0"/>
        <w:jc w:val="left"/>
        <w:rPr>
          <w:rFonts w:hint="default" w:hAnsi="PingFangSC-Regular" w:eastAsia="PingFangSC-Regular" w:cs="PingFangSC-Regular" w:asciiTheme="minorAscii"/>
          <w:b/>
          <w:bCs/>
          <w:color w:val="000008"/>
          <w:kern w:val="0"/>
          <w:sz w:val="24"/>
          <w:szCs w:val="24"/>
          <w:lang w:val="en-US" w:eastAsia="zh-CN" w:bidi="ar"/>
        </w:rPr>
      </w:pPr>
      <w:r>
        <w:rPr>
          <w:rFonts w:hint="eastAsia" w:hAnsi="PingFangSC-Regular" w:eastAsia="PingFangSC-Regular" w:cs="PingFangSC-Regular" w:asciiTheme="minorAscii"/>
          <w:b/>
          <w:bCs/>
          <w:color w:val="000008"/>
          <w:kern w:val="0"/>
          <w:sz w:val="24"/>
          <w:szCs w:val="24"/>
          <w:lang w:val="en-US" w:eastAsia="zh-CN" w:bidi="ar"/>
        </w:rPr>
        <w:t>本年度</w:t>
      </w:r>
      <w:r>
        <w:rPr>
          <w:rFonts w:hint="default" w:hAnsi="PingFangSC-Regular" w:eastAsia="PingFangSC-Regular" w:cs="PingFangSC-Regular" w:asciiTheme="minorAscii"/>
          <w:b/>
          <w:bCs/>
          <w:color w:val="000008"/>
          <w:kern w:val="0"/>
          <w:sz w:val="24"/>
          <w:szCs w:val="24"/>
          <w:lang w:val="en-US" w:eastAsia="zh-CN" w:bidi="ar"/>
        </w:rPr>
        <w:t>学⽣社团常规活动名称、周期、活动简介；</w:t>
      </w:r>
    </w:p>
    <w:p w14:paraId="2FC95A30">
      <w:pPr>
        <w:keepNext w:val="0"/>
        <w:keepLines w:val="0"/>
        <w:widowControl/>
        <w:suppressLineNumbers w:val="0"/>
        <w:jc w:val="left"/>
        <w:rPr>
          <w:rFonts w:hint="default" w:hAnsi="TimesNewRomanPSMT" w:eastAsia="TimesNewRomanPSMT" w:cs="TimesNewRomanPSMT" w:asciiTheme="minorAscii"/>
          <w:color w:val="000008"/>
          <w:kern w:val="0"/>
          <w:sz w:val="22"/>
          <w:szCs w:val="22"/>
          <w:lang w:val="en-US" w:eastAsia="zh-CN" w:bidi="ar"/>
        </w:rPr>
      </w:pPr>
    </w:p>
    <w:p w14:paraId="6D98EF43">
      <w:pPr>
        <w:keepNext w:val="0"/>
        <w:keepLines w:val="0"/>
        <w:widowControl/>
        <w:suppressLineNumbers w:val="0"/>
        <w:jc w:val="left"/>
        <w:rPr>
          <w:rFonts w:hint="default" w:hAnsi="TimesNewRomanPSMT" w:eastAsia="TimesNewRomanPSMT" w:cs="TimesNewRomanPSMT" w:asciiTheme="minorAscii"/>
          <w:color w:val="000008"/>
          <w:kern w:val="0"/>
          <w:sz w:val="22"/>
          <w:szCs w:val="22"/>
          <w:lang w:val="en-US" w:eastAsia="zh-CN" w:bidi="ar"/>
        </w:rPr>
      </w:pPr>
      <w:r>
        <w:rPr>
          <w:rFonts w:hint="eastAsia" w:hAnsi="TimesNewRomanPSMT" w:eastAsia="TimesNewRomanPSMT" w:cs="TimesNewRomanPSMT" w:asciiTheme="minorAscii"/>
          <w:color w:val="000008"/>
          <w:kern w:val="0"/>
          <w:sz w:val="22"/>
          <w:szCs w:val="22"/>
          <w:lang w:val="en-US" w:eastAsia="zh-CN" w:bidi="ar"/>
        </w:rPr>
        <w:t>（1）</w:t>
      </w:r>
      <w:r>
        <w:rPr>
          <w:rFonts w:hint="default" w:hAnsi="TimesNewRomanPSMT" w:eastAsia="TimesNewRomanPSMT" w:cs="TimesNewRomanPSMT" w:asciiTheme="minorAscii"/>
          <w:color w:val="000008"/>
          <w:kern w:val="0"/>
          <w:sz w:val="22"/>
          <w:szCs w:val="22"/>
          <w:lang w:val="en-US" w:eastAsia="zh-CN" w:bidi="ar"/>
        </w:rPr>
        <w:t xml:space="preserve"> </w:t>
      </w:r>
      <w:r>
        <w:rPr>
          <w:rFonts w:hint="eastAsia" w:hAnsi="TimesNewRomanPSMT" w:eastAsia="TimesNewRomanPSMT" w:cs="TimesNewRomanPSMT" w:asciiTheme="minorAscii"/>
          <w:color w:val="000008"/>
          <w:kern w:val="0"/>
          <w:sz w:val="22"/>
          <w:szCs w:val="22"/>
          <w:lang w:val="en-US" w:eastAsia="zh-CN" w:bidi="ar"/>
        </w:rPr>
        <w:t>、</w:t>
      </w:r>
      <w:r>
        <w:rPr>
          <w:rFonts w:hint="eastAsia" w:hAnsi="TimesNewRomanPSMT" w:eastAsia="TimesNewRomanPSMT" w:cs="TimesNewRomanPSMT" w:asciiTheme="minorAscii"/>
          <w:color w:val="000008"/>
          <w:kern w:val="0"/>
          <w:sz w:val="22"/>
          <w:szCs w:val="22"/>
          <w:highlight w:val="yellow"/>
          <w:lang w:val="en-US" w:eastAsia="zh-CN" w:bidi="ar"/>
        </w:rPr>
        <w:t>游园会</w:t>
      </w:r>
    </w:p>
    <w:p w14:paraId="48D06469">
      <w:pPr>
        <w:keepNext w:val="0"/>
        <w:keepLines w:val="0"/>
        <w:widowControl/>
        <w:suppressLineNumbers w:val="0"/>
        <w:jc w:val="left"/>
        <w:rPr>
          <w:rFonts w:hint="eastAsia" w:hAnsi="TimesNewRomanPSMT" w:eastAsia="TimesNewRomanPSMT" w:cs="TimesNewRomanPSMT" w:asciiTheme="minorAscii"/>
          <w:color w:val="000008"/>
          <w:kern w:val="0"/>
          <w:sz w:val="22"/>
          <w:szCs w:val="22"/>
          <w:lang w:val="en-US" w:eastAsia="zh-CN" w:bidi="ar"/>
        </w:rPr>
      </w:pPr>
      <w:r>
        <w:rPr>
          <w:rFonts w:hint="eastAsia" w:hAnsi="TimesNewRomanPSMT" w:eastAsia="TimesNewRomanPSMT" w:cs="TimesNewRomanPSMT" w:asciiTheme="minorAscii"/>
          <w:color w:val="000008"/>
          <w:kern w:val="0"/>
          <w:sz w:val="22"/>
          <w:szCs w:val="22"/>
          <w:lang w:val="en-US" w:eastAsia="zh-CN" w:bidi="ar"/>
        </w:rPr>
        <w:t>内容：举办路演，宣传社团文化和活动。</w:t>
      </w:r>
    </w:p>
    <w:p w14:paraId="6261C1EB">
      <w:pPr>
        <w:keepNext w:val="0"/>
        <w:keepLines w:val="0"/>
        <w:widowControl/>
        <w:suppressLineNumbers w:val="0"/>
        <w:jc w:val="left"/>
        <w:rPr>
          <w:rFonts w:hint="eastAsia" w:hAnsi="TimesNewRomanPSMT" w:eastAsia="TimesNewRomanPSMT" w:cs="TimesNewRomanPSMT" w:asciiTheme="minorAscii"/>
          <w:color w:val="000008"/>
          <w:kern w:val="0"/>
          <w:sz w:val="22"/>
          <w:szCs w:val="22"/>
          <w:lang w:val="en-US" w:eastAsia="zh-CN" w:bidi="ar"/>
        </w:rPr>
      </w:pPr>
      <w:r>
        <w:rPr>
          <w:rFonts w:hint="eastAsia" w:hAnsi="TimesNewRomanPSMT" w:eastAsia="TimesNewRomanPSMT" w:cs="TimesNewRomanPSMT" w:asciiTheme="minorAscii"/>
          <w:color w:val="000008"/>
          <w:kern w:val="0"/>
          <w:sz w:val="22"/>
          <w:szCs w:val="22"/>
          <w:lang w:val="en-US" w:eastAsia="zh-CN" w:bidi="ar"/>
        </w:rPr>
        <w:t>时间：3月下旬-4月18日。</w:t>
      </w:r>
    </w:p>
    <w:p w14:paraId="2CFD73AD">
      <w:pPr>
        <w:keepNext w:val="0"/>
        <w:keepLines w:val="0"/>
        <w:widowControl/>
        <w:suppressLineNumbers w:val="0"/>
        <w:jc w:val="left"/>
        <w:rPr>
          <w:rFonts w:hint="eastAsia" w:hAnsi="TimesNewRomanPSMT" w:eastAsia="TimesNewRomanPSMT" w:cs="TimesNewRomanPSMT" w:asciiTheme="minorAscii"/>
          <w:color w:val="000008"/>
          <w:kern w:val="0"/>
          <w:sz w:val="22"/>
          <w:szCs w:val="22"/>
          <w:lang w:val="en-US" w:eastAsia="zh-CN" w:bidi="ar"/>
        </w:rPr>
      </w:pPr>
    </w:p>
    <w:p w14:paraId="2BA981BF">
      <w:pPr>
        <w:keepNext w:val="0"/>
        <w:keepLines w:val="0"/>
        <w:widowControl/>
        <w:suppressLineNumbers w:val="0"/>
        <w:jc w:val="left"/>
        <w:rPr>
          <w:rFonts w:hint="eastAsia" w:hAnsi="TimesNewRomanPSMT" w:eastAsia="TimesNewRomanPSMT" w:cs="TimesNewRomanPSMT" w:asciiTheme="minorAscii"/>
          <w:color w:val="000008"/>
          <w:kern w:val="0"/>
          <w:sz w:val="22"/>
          <w:szCs w:val="22"/>
          <w:lang w:val="en-US" w:eastAsia="zh-CN" w:bidi="ar"/>
        </w:rPr>
      </w:pPr>
      <w:r>
        <w:rPr>
          <w:rFonts w:hint="eastAsia" w:hAnsi="TimesNewRomanPSMT" w:eastAsia="TimesNewRomanPSMT" w:cs="TimesNewRomanPSMT" w:asciiTheme="minorAscii"/>
          <w:color w:val="000008"/>
          <w:kern w:val="0"/>
          <w:sz w:val="22"/>
          <w:szCs w:val="22"/>
          <w:lang w:val="en-US" w:eastAsia="zh-CN" w:bidi="ar"/>
        </w:rPr>
        <w:t>（2）、</w:t>
      </w:r>
      <w:r>
        <w:rPr>
          <w:rFonts w:hint="eastAsia" w:hAnsi="TimesNewRomanPSMT" w:eastAsia="TimesNewRomanPSMT" w:cs="TimesNewRomanPSMT" w:asciiTheme="minorAscii"/>
          <w:color w:val="000008"/>
          <w:kern w:val="0"/>
          <w:sz w:val="22"/>
          <w:szCs w:val="22"/>
          <w:highlight w:val="none"/>
          <w:lang w:val="en-US" w:eastAsia="zh-CN" w:bidi="ar"/>
        </w:rPr>
        <w:t>每日阅读分享</w:t>
      </w:r>
    </w:p>
    <w:p w14:paraId="6F3EFE59">
      <w:pPr>
        <w:keepNext w:val="0"/>
        <w:keepLines w:val="0"/>
        <w:widowControl/>
        <w:suppressLineNumbers w:val="0"/>
        <w:jc w:val="left"/>
        <w:rPr>
          <w:rFonts w:hint="eastAsia" w:hAnsi="TimesNewRomanPSMT" w:eastAsia="TimesNewRomanPSMT" w:cs="TimesNewRomanPSMT" w:asciiTheme="minorAscii"/>
          <w:color w:val="000008"/>
          <w:kern w:val="0"/>
          <w:sz w:val="22"/>
          <w:szCs w:val="22"/>
          <w:lang w:val="en-US" w:eastAsia="zh-CN" w:bidi="ar"/>
        </w:rPr>
      </w:pPr>
      <w:r>
        <w:rPr>
          <w:rFonts w:hint="eastAsia" w:hAnsi="TimesNewRomanPSMT" w:eastAsia="TimesNewRomanPSMT" w:cs="TimesNewRomanPSMT" w:asciiTheme="minorAscii"/>
          <w:color w:val="000008"/>
          <w:kern w:val="0"/>
          <w:sz w:val="22"/>
          <w:szCs w:val="22"/>
          <w:lang w:val="en-US" w:eastAsia="zh-CN" w:bidi="ar"/>
        </w:rPr>
        <w:t>内容：按报名顺序，每日由一位同学在社团活动群中发布自己的近期阅读或最想推荐的书籍及相关介绍。</w:t>
      </w:r>
    </w:p>
    <w:p w14:paraId="1BC0E938">
      <w:pPr>
        <w:keepNext w:val="0"/>
        <w:keepLines w:val="0"/>
        <w:widowControl/>
        <w:suppressLineNumbers w:val="0"/>
        <w:jc w:val="left"/>
        <w:rPr>
          <w:rFonts w:hint="default" w:hAnsi="TimesNewRomanPSMT" w:eastAsia="TimesNewRomanPSMT" w:cs="TimesNewRomanPSMT" w:asciiTheme="minorAscii"/>
          <w:color w:val="000008"/>
          <w:kern w:val="0"/>
          <w:sz w:val="22"/>
          <w:szCs w:val="22"/>
          <w:lang w:val="en-US" w:eastAsia="zh-CN" w:bidi="ar"/>
        </w:rPr>
      </w:pPr>
      <w:r>
        <w:rPr>
          <w:rFonts w:hint="eastAsia" w:hAnsi="TimesNewRomanPSMT" w:eastAsia="TimesNewRomanPSMT" w:cs="TimesNewRomanPSMT" w:asciiTheme="minorAscii"/>
          <w:color w:val="000008"/>
          <w:kern w:val="0"/>
          <w:sz w:val="22"/>
          <w:szCs w:val="22"/>
          <w:lang w:val="en-US" w:eastAsia="zh-CN" w:bidi="ar"/>
        </w:rPr>
        <w:t>时间：3月份末尾才开始，所有报名同学轮完为止。</w:t>
      </w:r>
    </w:p>
    <w:p w14:paraId="02B863DE">
      <w:pPr>
        <w:keepNext w:val="0"/>
        <w:keepLines w:val="0"/>
        <w:widowControl/>
        <w:suppressLineNumbers w:val="0"/>
        <w:jc w:val="left"/>
        <w:rPr>
          <w:rFonts w:hint="eastAsia" w:hAnsi="TimesNewRomanPSMT" w:eastAsia="TimesNewRomanPSMT" w:cs="TimesNewRomanPSMT" w:asciiTheme="minorAscii"/>
          <w:color w:val="000008"/>
          <w:kern w:val="0"/>
          <w:sz w:val="22"/>
          <w:szCs w:val="22"/>
          <w:lang w:val="en-US" w:eastAsia="zh-CN" w:bidi="ar"/>
        </w:rPr>
      </w:pPr>
    </w:p>
    <w:p w14:paraId="2CC728D7">
      <w:pPr>
        <w:keepNext w:val="0"/>
        <w:keepLines w:val="0"/>
        <w:widowControl/>
        <w:suppressLineNumbers w:val="0"/>
        <w:jc w:val="left"/>
        <w:rPr>
          <w:rFonts w:hint="default" w:hAnsi="PingFangSC-Regular" w:eastAsia="PingFangSC-Regular" w:cs="PingFangSC-Regular" w:asciiTheme="minorAscii"/>
          <w:color w:val="0000FF"/>
          <w:kern w:val="0"/>
          <w:sz w:val="22"/>
          <w:szCs w:val="22"/>
          <w:highlight w:val="yellow"/>
          <w:lang w:val="en-US" w:eastAsia="zh-CN" w:bidi="ar"/>
        </w:rPr>
      </w:pPr>
      <w:r>
        <w:rPr>
          <w:rFonts w:hint="eastAsia" w:hAnsi="TimesNewRomanPSMT" w:eastAsia="TimesNewRomanPSMT" w:cs="TimesNewRomanPSMT" w:asciiTheme="minorAscii"/>
          <w:color w:val="000008"/>
          <w:kern w:val="0"/>
          <w:sz w:val="22"/>
          <w:szCs w:val="22"/>
          <w:lang w:val="en-US" w:eastAsia="zh-CN" w:bidi="ar"/>
        </w:rPr>
        <w:t>（3）、</w:t>
      </w:r>
      <w:r>
        <w:rPr>
          <w:rFonts w:hint="default" w:hAnsi="TimesNewRomanPSMT" w:eastAsia="TimesNewRomanPSMT" w:cs="TimesNewRomanPSMT" w:asciiTheme="minorAscii"/>
          <w:color w:val="0000FF"/>
          <w:kern w:val="0"/>
          <w:sz w:val="22"/>
          <w:szCs w:val="22"/>
          <w:highlight w:val="yellow"/>
          <w:lang w:val="en-US" w:eastAsia="zh-CN" w:bidi="ar"/>
        </w:rPr>
        <w:t>“</w:t>
      </w:r>
      <w:r>
        <w:rPr>
          <w:rFonts w:hint="default" w:hAnsi="PingFangSC-Regular" w:eastAsia="PingFangSC-Regular" w:cs="PingFangSC-Regular" w:asciiTheme="minorAscii"/>
          <w:color w:val="0000FF"/>
          <w:kern w:val="0"/>
          <w:sz w:val="22"/>
          <w:szCs w:val="22"/>
          <w:highlight w:val="yellow"/>
          <w:lang w:val="en-US" w:eastAsia="zh-CN" w:bidi="ar"/>
        </w:rPr>
        <w:t>读书⽇</w:t>
      </w:r>
      <w:r>
        <w:rPr>
          <w:rFonts w:hint="default" w:hAnsi="TimesNewRomanPSMT" w:eastAsia="TimesNewRomanPSMT" w:cs="TimesNewRomanPSMT" w:asciiTheme="minorAscii"/>
          <w:color w:val="0000FF"/>
          <w:kern w:val="0"/>
          <w:sz w:val="22"/>
          <w:szCs w:val="22"/>
          <w:highlight w:val="yellow"/>
          <w:lang w:val="en-US" w:eastAsia="zh-CN" w:bidi="ar"/>
        </w:rPr>
        <w:t>”</w:t>
      </w:r>
      <w:r>
        <w:rPr>
          <w:rFonts w:hint="default" w:hAnsi="PingFangSC-Regular" w:eastAsia="PingFangSC-Regular" w:cs="PingFangSC-Regular" w:asciiTheme="minorAscii"/>
          <w:color w:val="0000FF"/>
          <w:kern w:val="0"/>
          <w:sz w:val="22"/>
          <w:szCs w:val="22"/>
          <w:highlight w:val="yellow"/>
          <w:lang w:val="en-US" w:eastAsia="zh-CN" w:bidi="ar"/>
        </w:rPr>
        <w:t>系列活动</w:t>
      </w:r>
    </w:p>
    <w:p w14:paraId="0B418F0C">
      <w:pPr>
        <w:keepNext w:val="0"/>
        <w:keepLines w:val="0"/>
        <w:widowControl/>
        <w:suppressLineNumbers w:val="0"/>
        <w:jc w:val="left"/>
        <w:rPr>
          <w:rFonts w:hint="eastAsia" w:hAnsi="PingFangSC-Regular" w:eastAsia="PingFangSC-Regular" w:cs="PingFangSC-Regular" w:asciiTheme="minorAscii"/>
          <w:color w:val="0000FF"/>
          <w:kern w:val="0"/>
          <w:sz w:val="22"/>
          <w:szCs w:val="22"/>
          <w:u w:val="single"/>
          <w:lang w:val="en-US" w:eastAsia="zh-CN" w:bidi="ar"/>
        </w:rPr>
      </w:pPr>
      <w:r>
        <w:rPr>
          <w:rFonts w:hint="eastAsia" w:hAnsi="TimesNewRomanPSMT" w:eastAsia="TimesNewRomanPSMT" w:cs="TimesNewRomanPSMT" w:asciiTheme="minorAscii"/>
          <w:color w:val="000008"/>
          <w:kern w:val="0"/>
          <w:sz w:val="22"/>
          <w:szCs w:val="22"/>
          <w:lang w:val="en-US" w:eastAsia="zh-CN" w:bidi="ar"/>
        </w:rPr>
        <w:t>tonight阅读会，构想：选择一个主题及相关阅读材料，</w:t>
      </w:r>
      <w:r>
        <w:rPr>
          <w:rFonts w:hint="eastAsia" w:hAnsi="PingFangSC-Regular" w:eastAsia="PingFangSC-Regular" w:cs="PingFangSC-Regular" w:asciiTheme="minorAscii"/>
          <w:color w:val="0000FF"/>
          <w:kern w:val="0"/>
          <w:sz w:val="22"/>
          <w:szCs w:val="22"/>
          <w:u w:val="single"/>
          <w:lang w:val="en-US" w:eastAsia="zh-CN" w:bidi="ar"/>
        </w:rPr>
        <w:t>模仿心理小组开展书写、表达、绘画的小组工作，目的在于让同学们相互表达，分享观点，以及疗愈自我；</w:t>
      </w:r>
    </w:p>
    <w:p w14:paraId="328B4212">
      <w:pPr>
        <w:keepNext w:val="0"/>
        <w:keepLines w:val="0"/>
        <w:widowControl/>
        <w:suppressLineNumbers w:val="0"/>
        <w:jc w:val="left"/>
        <w:rPr>
          <w:rFonts w:hint="eastAsia" w:hAnsi="PingFangSC-Regular" w:eastAsia="PingFangSC-Regular" w:cs="PingFangSC-Regular" w:asciiTheme="minorAscii"/>
          <w:color w:val="0000FF"/>
          <w:kern w:val="0"/>
          <w:sz w:val="22"/>
          <w:szCs w:val="22"/>
          <w:u w:val="single"/>
          <w:lang w:val="en-US" w:eastAsia="zh-CN" w:bidi="ar"/>
        </w:rPr>
      </w:pPr>
      <w:r>
        <w:rPr>
          <w:rFonts w:hint="eastAsia" w:hAnsi="PingFangSC-Regular" w:eastAsia="PingFangSC-Regular" w:cs="PingFangSC-Regular" w:asciiTheme="minorAscii"/>
          <w:color w:val="0000FF"/>
          <w:kern w:val="0"/>
          <w:sz w:val="22"/>
          <w:szCs w:val="22"/>
          <w:u w:val="single"/>
          <w:lang w:val="en-US" w:eastAsia="zh-CN" w:bidi="ar"/>
        </w:rPr>
        <w:t>时间：四月份下半月，招新结束后。</w:t>
      </w:r>
    </w:p>
    <w:p w14:paraId="747AC0E4">
      <w:pPr>
        <w:keepNext w:val="0"/>
        <w:keepLines w:val="0"/>
        <w:widowControl/>
        <w:suppressLineNumbers w:val="0"/>
        <w:jc w:val="left"/>
        <w:rPr>
          <w:rFonts w:hint="eastAsia" w:hAnsi="PingFangSC-Regular" w:eastAsia="PingFangSC-Regular" w:cs="PingFangSC-Regular" w:asciiTheme="minorAscii"/>
          <w:color w:val="0000FF"/>
          <w:kern w:val="0"/>
          <w:sz w:val="22"/>
          <w:szCs w:val="22"/>
          <w:u w:val="single"/>
          <w:lang w:val="en-US" w:eastAsia="zh-CN" w:bidi="ar"/>
        </w:rPr>
      </w:pPr>
    </w:p>
    <w:p w14:paraId="1D2CB5AD">
      <w:pPr>
        <w:keepNext w:val="0"/>
        <w:keepLines w:val="0"/>
        <w:widowControl/>
        <w:suppressLineNumbers w:val="0"/>
        <w:jc w:val="left"/>
        <w:rPr>
          <w:rFonts w:hint="default" w:hAnsi="PingFangSC-Regular" w:eastAsia="PingFangSC-Regular" w:cs="PingFangSC-Regular" w:asciiTheme="minorAscii"/>
          <w:color w:val="0000FF"/>
          <w:kern w:val="0"/>
          <w:sz w:val="22"/>
          <w:szCs w:val="22"/>
          <w:u w:val="single"/>
          <w:lang w:val="en-US" w:eastAsia="zh-CN" w:bidi="ar"/>
        </w:rPr>
      </w:pPr>
      <w:r>
        <w:rPr>
          <w:rFonts w:hint="eastAsia" w:hAnsi="PingFangSC-Regular" w:eastAsia="PingFangSC-Regular" w:cs="PingFangSC-Regular" w:asciiTheme="minorAscii"/>
          <w:color w:val="0000FF"/>
          <w:kern w:val="0"/>
          <w:sz w:val="22"/>
          <w:szCs w:val="22"/>
          <w:u w:val="single"/>
          <w:lang w:val="en-US" w:eastAsia="zh-CN" w:bidi="ar"/>
        </w:rPr>
        <w:t>大家投票：团建（大群，瑜家湖或东湖（自助烧烤），烧烤、游戏（狼人杀等纸牌类；松鼠大树等身体类），提前说明费用，尽量低一点</w:t>
      </w:r>
      <w:bookmarkStart w:id="0" w:name="_GoBack"/>
      <w:bookmarkEnd w:id="0"/>
      <w:r>
        <w:rPr>
          <w:rFonts w:hint="eastAsia" w:hAnsi="PingFangSC-Regular" w:eastAsia="PingFangSC-Regular" w:cs="PingFangSC-Regular" w:asciiTheme="minorAscii"/>
          <w:color w:val="0000FF"/>
          <w:kern w:val="0"/>
          <w:sz w:val="22"/>
          <w:szCs w:val="22"/>
          <w:u w:val="single"/>
          <w:lang w:val="en-US" w:eastAsia="zh-CN" w:bidi="ar"/>
        </w:rPr>
        <w:t>）或读书会；</w:t>
      </w:r>
    </w:p>
    <w:p w14:paraId="75183DBF">
      <w:pPr>
        <w:keepNext w:val="0"/>
        <w:keepLines w:val="0"/>
        <w:widowControl/>
        <w:suppressLineNumbers w:val="0"/>
        <w:jc w:val="left"/>
        <w:rPr>
          <w:rFonts w:hint="default" w:hAnsi="TimesNewRomanPSMT" w:eastAsia="TimesNewRomanPSMT" w:cs="TimesNewRomanPSMT" w:asciiTheme="minorAscii"/>
          <w:color w:val="000008"/>
          <w:kern w:val="0"/>
          <w:sz w:val="22"/>
          <w:szCs w:val="22"/>
          <w:lang w:val="en-US" w:eastAsia="zh-CN" w:bidi="ar"/>
        </w:rPr>
      </w:pPr>
    </w:p>
    <w:p w14:paraId="559E490E">
      <w:pPr>
        <w:keepNext w:val="0"/>
        <w:keepLines w:val="0"/>
        <w:widowControl/>
        <w:suppressLineNumbers w:val="0"/>
        <w:jc w:val="left"/>
        <w:rPr>
          <w:rFonts w:hint="default" w:hAnsi="TimesNewRomanPSMT" w:eastAsia="TimesNewRomanPSMT" w:cs="TimesNewRomanPSMT" w:asciiTheme="minorAscii"/>
          <w:color w:val="000008"/>
          <w:kern w:val="0"/>
          <w:sz w:val="22"/>
          <w:szCs w:val="22"/>
          <w:lang w:val="en-US" w:eastAsia="zh-CN" w:bidi="ar"/>
        </w:rPr>
      </w:pPr>
    </w:p>
    <w:p w14:paraId="624D36BF">
      <w:pPr>
        <w:keepNext w:val="0"/>
        <w:keepLines w:val="0"/>
        <w:widowControl/>
        <w:suppressLineNumbers w:val="0"/>
        <w:jc w:val="left"/>
        <w:rPr>
          <w:rFonts w:hint="default" w:hAnsi="TimesNewRomanPSMT" w:eastAsia="TimesNewRomanPSMT" w:cs="TimesNewRomanPSMT" w:asciiTheme="minorAscii"/>
          <w:color w:val="000008"/>
          <w:kern w:val="0"/>
          <w:sz w:val="22"/>
          <w:szCs w:val="22"/>
          <w:lang w:val="en-US" w:eastAsia="zh-CN" w:bidi="ar"/>
        </w:rPr>
      </w:pPr>
    </w:p>
    <w:p w14:paraId="60A5855A">
      <w:pPr>
        <w:keepNext w:val="0"/>
        <w:keepLines w:val="0"/>
        <w:widowControl/>
        <w:suppressLineNumbers w:val="0"/>
        <w:jc w:val="left"/>
        <w:rPr>
          <w:rFonts w:hint="default" w:hAnsi="TimesNewRomanPSMT" w:eastAsia="TimesNewRomanPSMT" w:cs="TimesNewRomanPSMT" w:asciiTheme="minorAscii"/>
          <w:color w:val="000008"/>
          <w:kern w:val="0"/>
          <w:sz w:val="22"/>
          <w:szCs w:val="22"/>
          <w:lang w:val="en-US" w:eastAsia="zh-CN" w:bidi="ar"/>
        </w:rPr>
      </w:pPr>
    </w:p>
    <w:p w14:paraId="690BBACD">
      <w:pPr>
        <w:keepNext w:val="0"/>
        <w:keepLines w:val="0"/>
        <w:widowControl/>
        <w:suppressLineNumbers w:val="0"/>
        <w:jc w:val="left"/>
        <w:rPr>
          <w:rFonts w:hint="default" w:hAnsi="TimesNewRomanPSMT" w:eastAsia="TimesNewRomanPSMT" w:cs="TimesNewRomanPSMT" w:asciiTheme="minorAscii"/>
          <w:color w:val="0000FF"/>
          <w:kern w:val="0"/>
          <w:sz w:val="22"/>
          <w:szCs w:val="22"/>
          <w:highlight w:val="yellow"/>
          <w:lang w:val="en-US" w:eastAsia="zh-CN" w:bidi="ar"/>
        </w:rPr>
      </w:pPr>
      <w:r>
        <w:rPr>
          <w:rFonts w:hint="default" w:hAnsi="TimesNewRomanPSMT" w:eastAsia="TimesNewRomanPSMT" w:cs="TimesNewRomanPSMT" w:asciiTheme="minorAscii"/>
          <w:color w:val="000008"/>
          <w:kern w:val="0"/>
          <w:sz w:val="22"/>
          <w:szCs w:val="22"/>
          <w:lang w:val="en-US" w:eastAsia="zh-CN" w:bidi="ar"/>
        </w:rPr>
        <w:t>（</w:t>
      </w:r>
      <w:r>
        <w:rPr>
          <w:rFonts w:hint="eastAsia" w:hAnsi="TimesNewRomanPSMT" w:eastAsia="TimesNewRomanPSMT" w:cs="TimesNewRomanPSMT" w:asciiTheme="minorAscii"/>
          <w:color w:val="000008"/>
          <w:kern w:val="0"/>
          <w:sz w:val="22"/>
          <w:szCs w:val="22"/>
          <w:lang w:val="en-US" w:eastAsia="zh-CN" w:bidi="ar"/>
        </w:rPr>
        <w:t>4</w:t>
      </w:r>
      <w:r>
        <w:rPr>
          <w:rFonts w:hint="default" w:hAnsi="TimesNewRomanPSMT" w:eastAsia="TimesNewRomanPSMT" w:cs="TimesNewRomanPSMT" w:asciiTheme="minorAscii"/>
          <w:color w:val="000008"/>
          <w:kern w:val="0"/>
          <w:sz w:val="22"/>
          <w:szCs w:val="22"/>
          <w:lang w:val="en-US" w:eastAsia="zh-CN" w:bidi="ar"/>
        </w:rPr>
        <w:t>）</w:t>
      </w:r>
      <w:r>
        <w:rPr>
          <w:rFonts w:hint="eastAsia" w:hAnsi="TimesNewRomanPSMT" w:eastAsia="TimesNewRomanPSMT" w:cs="TimesNewRomanPSMT" w:asciiTheme="minorAscii"/>
          <w:color w:val="000008"/>
          <w:kern w:val="0"/>
          <w:sz w:val="22"/>
          <w:szCs w:val="22"/>
          <w:lang w:val="en-US" w:eastAsia="zh-CN" w:bidi="ar"/>
        </w:rPr>
        <w:t>、</w:t>
      </w:r>
      <w:r>
        <w:rPr>
          <w:rFonts w:hint="eastAsia" w:hAnsi="TimesNewRomanPSMT" w:eastAsia="TimesNewRomanPSMT" w:cs="TimesNewRomanPSMT" w:asciiTheme="minorAscii"/>
          <w:color w:val="0000FF"/>
          <w:kern w:val="0"/>
          <w:sz w:val="22"/>
          <w:szCs w:val="22"/>
          <w:highlight w:val="yellow"/>
          <w:lang w:val="en-US" w:eastAsia="zh-CN" w:bidi="ar"/>
        </w:rPr>
        <w:t>童心拾梦--树洞</w:t>
      </w:r>
    </w:p>
    <w:p w14:paraId="43134C7F">
      <w:pPr>
        <w:keepNext w:val="0"/>
        <w:keepLines w:val="0"/>
        <w:widowControl/>
        <w:suppressLineNumbers w:val="0"/>
        <w:jc w:val="left"/>
        <w:rPr>
          <w:rFonts w:hint="eastAsia" w:hAnsi="TimesNewRomanPSMT" w:eastAsia="TimesNewRomanPSMT" w:cs="TimesNewRomanPSMT" w:asciiTheme="minorAscii"/>
          <w:color w:val="0000FF"/>
          <w:kern w:val="0"/>
          <w:sz w:val="22"/>
          <w:szCs w:val="22"/>
          <w:lang w:val="en-US" w:eastAsia="zh-CN" w:bidi="ar"/>
        </w:rPr>
      </w:pPr>
      <w:r>
        <w:rPr>
          <w:rFonts w:hint="eastAsia" w:hAnsi="TimesNewRomanPSMT" w:eastAsia="TimesNewRomanPSMT" w:cs="TimesNewRomanPSMT" w:asciiTheme="minorAscii"/>
          <w:color w:val="0000FF"/>
          <w:kern w:val="0"/>
          <w:sz w:val="22"/>
          <w:szCs w:val="22"/>
          <w:lang w:val="en-US" w:eastAsia="zh-CN" w:bidi="ar"/>
        </w:rPr>
        <w:t>童心、童年、过往、时光这些都很有意思，要不就在读书会群里开展，一天发一到两条，一周把活动搞定</w:t>
      </w:r>
    </w:p>
    <w:p w14:paraId="31481953">
      <w:pPr>
        <w:keepNext w:val="0"/>
        <w:keepLines w:val="0"/>
        <w:widowControl/>
        <w:suppressLineNumbers w:val="0"/>
        <w:jc w:val="left"/>
        <w:rPr>
          <w:rFonts w:hint="eastAsia" w:hAnsi="TimesNewRomanPSMT" w:eastAsia="TimesNewRomanPSMT" w:cs="TimesNewRomanPSMT" w:asciiTheme="minorAscii"/>
          <w:color w:val="0000FF"/>
          <w:kern w:val="0"/>
          <w:sz w:val="22"/>
          <w:szCs w:val="22"/>
          <w:lang w:val="en-US" w:eastAsia="zh-CN" w:bidi="ar"/>
        </w:rPr>
      </w:pPr>
      <w:r>
        <w:rPr>
          <w:rFonts w:hint="eastAsia" w:hAnsi="TimesNewRomanPSMT" w:eastAsia="TimesNewRomanPSMT" w:cs="TimesNewRomanPSMT" w:asciiTheme="minorAscii"/>
          <w:color w:val="0000FF"/>
          <w:kern w:val="0"/>
          <w:sz w:val="22"/>
          <w:szCs w:val="22"/>
          <w:lang w:val="en-US" w:eastAsia="zh-CN" w:bidi="ar"/>
        </w:rPr>
        <w:t>先内部投票；搭网站（其他平台）；</w:t>
      </w:r>
    </w:p>
    <w:p w14:paraId="0CA55BE0">
      <w:pPr>
        <w:keepNext w:val="0"/>
        <w:keepLines w:val="0"/>
        <w:widowControl/>
        <w:suppressLineNumbers w:val="0"/>
        <w:jc w:val="left"/>
        <w:rPr>
          <w:rFonts w:hint="eastAsia" w:hAnsi="TimesNewRomanPSMT" w:eastAsia="TimesNewRomanPSMT" w:cs="TimesNewRomanPSMT" w:asciiTheme="minorAscii"/>
          <w:color w:val="0000FF"/>
          <w:kern w:val="0"/>
          <w:sz w:val="22"/>
          <w:szCs w:val="22"/>
          <w:lang w:val="en-US" w:eastAsia="zh-CN" w:bidi="ar"/>
        </w:rPr>
      </w:pPr>
      <w:r>
        <w:rPr>
          <w:rFonts w:hint="eastAsia" w:hAnsi="TimesNewRomanPSMT" w:eastAsia="TimesNewRomanPSMT" w:cs="TimesNewRomanPSMT" w:asciiTheme="minorAscii"/>
          <w:color w:val="0000FF"/>
          <w:kern w:val="0"/>
          <w:sz w:val="22"/>
          <w:szCs w:val="22"/>
          <w:lang w:val="en-US" w:eastAsia="zh-CN" w:bidi="ar"/>
        </w:rPr>
        <w:t>面向全华科，宣传：空间转发；问图书馆能不能宣传；</w:t>
      </w:r>
    </w:p>
    <w:p w14:paraId="52D8EB4B">
      <w:pPr>
        <w:keepNext w:val="0"/>
        <w:keepLines w:val="0"/>
        <w:widowControl/>
        <w:suppressLineNumbers w:val="0"/>
        <w:jc w:val="left"/>
        <w:rPr>
          <w:rFonts w:hint="default" w:hAnsi="TimesNewRomanPSMT" w:eastAsia="TimesNewRomanPSMT" w:cs="TimesNewRomanPSMT" w:asciiTheme="minorAscii"/>
          <w:color w:val="0000FF"/>
          <w:kern w:val="0"/>
          <w:sz w:val="22"/>
          <w:szCs w:val="22"/>
          <w:lang w:val="en-US" w:eastAsia="zh-CN" w:bidi="ar"/>
        </w:rPr>
      </w:pPr>
    </w:p>
    <w:p w14:paraId="674E1376">
      <w:pPr>
        <w:keepNext w:val="0"/>
        <w:keepLines w:val="0"/>
        <w:widowControl/>
        <w:suppressLineNumbers w:val="0"/>
        <w:jc w:val="left"/>
        <w:rPr>
          <w:rFonts w:hint="default" w:hAnsi="TimesNewRomanPSMT" w:eastAsia="TimesNewRomanPSMT" w:cs="TimesNewRomanPSMT" w:asciiTheme="minorAscii"/>
          <w:color w:val="000008"/>
          <w:kern w:val="0"/>
          <w:sz w:val="22"/>
          <w:szCs w:val="22"/>
          <w:lang w:val="en-US" w:eastAsia="zh-CN" w:bidi="ar"/>
        </w:rPr>
      </w:pPr>
    </w:p>
    <w:p w14:paraId="73198C04">
      <w:pPr>
        <w:keepNext w:val="0"/>
        <w:keepLines w:val="0"/>
        <w:widowControl/>
        <w:numPr>
          <w:ilvl w:val="0"/>
          <w:numId w:val="0"/>
        </w:numPr>
        <w:suppressLineNumbers w:val="0"/>
        <w:jc w:val="left"/>
        <w:rPr>
          <w:rFonts w:hint="eastAsia" w:hAnsi="TimesNewRomanPSMT" w:eastAsia="TimesNewRomanPSMT" w:cs="TimesNewRomanPSMT" w:asciiTheme="minorAscii"/>
          <w:color w:val="000008"/>
          <w:kern w:val="0"/>
          <w:sz w:val="22"/>
          <w:szCs w:val="22"/>
          <w:lang w:val="en-US" w:eastAsia="zh-CN" w:bidi="ar"/>
        </w:rPr>
      </w:pPr>
      <w:r>
        <w:rPr>
          <w:rFonts w:hint="eastAsia" w:hAnsi="TimesNewRomanPSMT" w:eastAsia="TimesNewRomanPSMT" w:cs="TimesNewRomanPSMT" w:asciiTheme="minorAscii"/>
          <w:color w:val="000008"/>
          <w:kern w:val="0"/>
          <w:sz w:val="22"/>
          <w:szCs w:val="22"/>
          <w:lang w:val="en-US" w:eastAsia="zh-CN" w:bidi="ar"/>
        </w:rPr>
        <w:t>（5）</w:t>
      </w:r>
      <w:r>
        <w:rPr>
          <w:rFonts w:hint="default" w:hAnsi="TimesNewRomanPSMT" w:eastAsia="TimesNewRomanPSMT" w:cs="TimesNewRomanPSMT" w:asciiTheme="minorAscii"/>
          <w:color w:val="000008"/>
          <w:kern w:val="0"/>
          <w:sz w:val="22"/>
          <w:szCs w:val="22"/>
          <w:lang w:val="en-US" w:eastAsia="zh-CN" w:bidi="ar"/>
        </w:rPr>
        <w:t>、</w:t>
      </w:r>
      <w:r>
        <w:rPr>
          <w:rFonts w:hint="eastAsia" w:hAnsi="TimesNewRomanPSMT" w:eastAsia="TimesNewRomanPSMT" w:cs="TimesNewRomanPSMT" w:asciiTheme="minorAscii"/>
          <w:color w:val="000008"/>
          <w:kern w:val="0"/>
          <w:sz w:val="22"/>
          <w:szCs w:val="22"/>
          <w:lang w:val="en-US" w:eastAsia="zh-CN" w:bidi="ar"/>
        </w:rPr>
        <w:t>tonight观影讨论</w:t>
      </w:r>
    </w:p>
    <w:p w14:paraId="7B637B2F">
      <w:pPr>
        <w:keepNext w:val="0"/>
        <w:keepLines w:val="0"/>
        <w:widowControl/>
        <w:numPr>
          <w:ilvl w:val="0"/>
          <w:numId w:val="0"/>
        </w:numPr>
        <w:suppressLineNumbers w:val="0"/>
        <w:jc w:val="left"/>
        <w:rPr>
          <w:rFonts w:hint="default" w:hAnsi="TimesNewRomanPSMT" w:eastAsia="TimesNewRomanPSMT" w:cs="TimesNewRomanPSMT" w:asciiTheme="minorAscii"/>
          <w:color w:val="000008"/>
          <w:kern w:val="0"/>
          <w:sz w:val="22"/>
          <w:szCs w:val="22"/>
          <w:lang w:val="en-US" w:eastAsia="zh-CN" w:bidi="ar"/>
        </w:rPr>
      </w:pPr>
      <w:r>
        <w:rPr>
          <w:rFonts w:hint="eastAsia" w:hAnsi="TimesNewRomanPSMT" w:eastAsia="TimesNewRomanPSMT" w:cs="TimesNewRomanPSMT" w:asciiTheme="minorAscii"/>
          <w:color w:val="000008"/>
          <w:kern w:val="0"/>
          <w:sz w:val="22"/>
          <w:szCs w:val="22"/>
          <w:lang w:val="en-US" w:eastAsia="zh-CN" w:bidi="ar"/>
        </w:rPr>
        <w:t>内容：读书会成员进行电影推荐、投票，选出一部电影在图书馆放映厅集中观看，观影前后由主持人组织大家讨论。</w:t>
      </w:r>
    </w:p>
    <w:p w14:paraId="5F856A52">
      <w:pPr>
        <w:keepNext w:val="0"/>
        <w:keepLines w:val="0"/>
        <w:widowControl/>
        <w:suppressLineNumbers w:val="0"/>
        <w:jc w:val="left"/>
        <w:rPr>
          <w:rFonts w:hint="eastAsia" w:hAnsi="TimesNewRomanPSMT" w:eastAsia="TimesNewRomanPSMT" w:cs="TimesNewRomanPSMT" w:asciiTheme="minorAscii"/>
          <w:color w:val="000008"/>
          <w:kern w:val="0"/>
          <w:sz w:val="22"/>
          <w:szCs w:val="22"/>
          <w:lang w:val="en-US" w:eastAsia="zh-CN" w:bidi="ar"/>
        </w:rPr>
      </w:pPr>
      <w:r>
        <w:rPr>
          <w:rFonts w:hint="eastAsia" w:hAnsi="TimesNewRomanPSMT" w:eastAsia="TimesNewRomanPSMT" w:cs="TimesNewRomanPSMT" w:asciiTheme="minorAscii"/>
          <w:color w:val="000008"/>
          <w:kern w:val="0"/>
          <w:sz w:val="22"/>
          <w:szCs w:val="22"/>
          <w:lang w:val="en-US" w:eastAsia="zh-CN" w:bidi="ar"/>
        </w:rPr>
        <w:t>时间：四月份下旬到</w:t>
      </w:r>
      <w:r>
        <w:rPr>
          <w:rFonts w:hint="eastAsia" w:hAnsi="PingFangSC-Regular" w:eastAsia="PingFangSC-Regular" w:cs="PingFangSC-Regular" w:asciiTheme="minorAscii"/>
          <w:color w:val="000008"/>
          <w:kern w:val="0"/>
          <w:sz w:val="22"/>
          <w:szCs w:val="22"/>
          <w:lang w:val="en-US" w:eastAsia="zh-CN" w:bidi="ar"/>
        </w:rPr>
        <w:t>5月上旬可以办一次</w:t>
      </w:r>
      <w:r>
        <w:rPr>
          <w:rFonts w:hint="eastAsia" w:hAnsi="TimesNewRomanPSMT" w:eastAsia="TimesNewRomanPSMT" w:cs="TimesNewRomanPSMT" w:asciiTheme="minorAscii"/>
          <w:color w:val="000008"/>
          <w:kern w:val="0"/>
          <w:sz w:val="22"/>
          <w:szCs w:val="22"/>
          <w:lang w:val="en-US" w:eastAsia="zh-CN" w:bidi="ar"/>
        </w:rPr>
        <w:t>。</w:t>
      </w:r>
    </w:p>
    <w:p w14:paraId="58940727">
      <w:pPr>
        <w:keepNext w:val="0"/>
        <w:keepLines w:val="0"/>
        <w:widowControl/>
        <w:suppressLineNumbers w:val="0"/>
        <w:jc w:val="left"/>
        <w:rPr>
          <w:rFonts w:hint="default" w:hAnsi="TimesNewRomanPSMT" w:eastAsia="TimesNewRomanPSMT" w:cs="TimesNewRomanPSMT" w:asciiTheme="minorAscii"/>
          <w:color w:val="000008"/>
          <w:kern w:val="0"/>
          <w:sz w:val="22"/>
          <w:szCs w:val="22"/>
          <w:lang w:val="en-US" w:eastAsia="zh-CN" w:bidi="ar"/>
        </w:rPr>
      </w:pPr>
      <w:r>
        <w:rPr>
          <w:rFonts w:hint="eastAsia" w:hAnsi="TimesNewRomanPSMT" w:eastAsia="TimesNewRomanPSMT" w:cs="TimesNewRomanPSMT" w:asciiTheme="minorAscii"/>
          <w:color w:val="000008"/>
          <w:kern w:val="0"/>
          <w:sz w:val="22"/>
          <w:szCs w:val="22"/>
          <w:lang w:val="en-US" w:eastAsia="zh-CN" w:bidi="ar"/>
        </w:rPr>
        <w:t>注：选出的电影需经过指导老师审核；</w:t>
      </w:r>
    </w:p>
    <w:p w14:paraId="06F60824">
      <w:pPr>
        <w:keepNext w:val="0"/>
        <w:keepLines w:val="0"/>
        <w:widowControl/>
        <w:suppressLineNumbers w:val="0"/>
        <w:jc w:val="left"/>
        <w:rPr>
          <w:rFonts w:hint="eastAsia" w:hAnsi="TimesNewRomanPSMT" w:eastAsia="TimesNewRomanPSMT" w:cs="TimesNewRomanPSMT" w:asciiTheme="minorAscii"/>
          <w:color w:val="000008"/>
          <w:kern w:val="0"/>
          <w:sz w:val="22"/>
          <w:szCs w:val="22"/>
          <w:lang w:val="en-US" w:eastAsia="zh-CN" w:bidi="ar"/>
        </w:rPr>
      </w:pPr>
    </w:p>
    <w:p w14:paraId="1FFC672B">
      <w:pPr>
        <w:keepNext w:val="0"/>
        <w:keepLines w:val="0"/>
        <w:widowControl/>
        <w:suppressLineNumbers w:val="0"/>
        <w:jc w:val="left"/>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MT">
    <w:altName w:val="Times New Ro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64601"/>
    <w:multiLevelType w:val="singleLevel"/>
    <w:tmpl w:val="81C64601"/>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4778ED"/>
    <w:rsid w:val="2BCC72BC"/>
    <w:rsid w:val="353436DA"/>
    <w:rsid w:val="488F3217"/>
    <w:rsid w:val="544778ED"/>
    <w:rsid w:val="6C690464"/>
    <w:rsid w:val="785C5783"/>
    <w:rsid w:val="7D0C26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626</Words>
  <Characters>676</Characters>
  <Lines>0</Lines>
  <Paragraphs>0</Paragraphs>
  <TotalTime>56</TotalTime>
  <ScaleCrop>false</ScaleCrop>
  <LinksUpToDate>false</LinksUpToDate>
  <CharactersWithSpaces>680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2026-03-05T08:15:00Z</dcterms:created>
  <dc:creator>点光</dc:creator>
  <cp:lastModifiedBy>点光</cp:lastModifiedBy>
  <dcterms:modified xsi:type="dcterms:W3CDTF">2026-03-29T12:47:56Z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A1FB4A357D634C249D609BDA9511BC48_13</vt:lpwstr>
  </property>
  <property fmtid="{D5CDD505-2E9C-101B-9397-08002B2CF9AE}" pid="4" name="KSOTemplateDocerSaveRecord">
    <vt:lpwstr>eyJoZGlkIjoiYjY2NGRjMGMyZjUzNDE0OTJlMWIwNmM3YTdmYjBlYzQiLCJ1c2VySWQiOiIxMzg4Nzk5MzM3In0=</vt:lpwstr>
  </property>
</Properties>
</file>