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0990C">
      <w:pPr>
        <w:jc w:val="center"/>
        <w:rPr>
          <w:rFonts w:eastAsia="方正粗黑宋简体" w:cs="方正粗黑宋简体"/>
          <w:sz w:val="84"/>
          <w:szCs w:val="84"/>
        </w:rPr>
      </w:pPr>
      <w:r>
        <w:rPr>
          <w:rFonts w:hint="eastAsia" w:ascii="微软雅黑" w:hAnsi="微软雅黑" w:eastAsia="微软雅黑" w:cs="微软雅黑"/>
          <w:sz w:val="84"/>
          <w:szCs w:val="84"/>
        </w:rPr>
        <w:t>华中科技大学读书会</w:t>
      </w:r>
    </w:p>
    <w:p w14:paraId="64672D8F">
      <w:pPr>
        <w:spacing w:line="1800" w:lineRule="exact"/>
        <w:jc w:val="center"/>
        <w:rPr>
          <w:rFonts w:eastAsia="方正粗黑宋简体" w:cs="方正粗黑宋简体"/>
          <w:sz w:val="84"/>
          <w:szCs w:val="84"/>
        </w:rPr>
      </w:pPr>
      <w:r>
        <w:rPr>
          <w:rFonts w:eastAsia="方正粗黑宋简体" w:cs="方正粗黑宋简体"/>
          <w:sz w:val="84"/>
          <w:szCs w:val="84"/>
        </w:rPr>
        <w:t>T</w:t>
      </w:r>
      <w:r>
        <w:rPr>
          <w:rFonts w:hint="eastAsia" w:eastAsia="方正粗黑宋简体" w:cs="方正粗黑宋简体"/>
          <w:sz w:val="84"/>
          <w:szCs w:val="84"/>
        </w:rPr>
        <w:t>onight</w:t>
      </w:r>
      <w:r>
        <w:rPr>
          <w:rFonts w:hint="eastAsia" w:ascii="微软雅黑" w:hAnsi="微软雅黑" w:eastAsia="微软雅黑" w:cs="微软雅黑"/>
          <w:sz w:val="84"/>
          <w:szCs w:val="84"/>
        </w:rPr>
        <w:t>读书会</w:t>
      </w:r>
    </w:p>
    <w:p w14:paraId="5D8674EB">
      <w:pPr>
        <w:spacing w:line="1800" w:lineRule="exact"/>
        <w:jc w:val="center"/>
        <w:rPr>
          <w:rFonts w:ascii="黑体" w:hAnsi="黑体" w:eastAsia="黑体" w:cs="黑体"/>
          <w:b/>
          <w:bCs/>
          <w:sz w:val="72"/>
          <w:szCs w:val="72"/>
        </w:rPr>
      </w:pPr>
      <w:r>
        <w:rPr>
          <w:rFonts w:hint="eastAsia" w:ascii="黑体" w:hAnsi="黑体" w:eastAsia="黑体" w:cs="黑体"/>
          <w:b/>
          <w:bCs/>
          <w:sz w:val="72"/>
          <w:szCs w:val="72"/>
        </w:rPr>
        <w:t>策</w:t>
      </w:r>
    </w:p>
    <w:p w14:paraId="2CBD009C">
      <w:pPr>
        <w:jc w:val="center"/>
        <w:rPr>
          <w:rFonts w:ascii="黑体" w:hAnsi="黑体" w:eastAsia="黑体" w:cs="黑体"/>
          <w:b/>
          <w:bCs/>
          <w:sz w:val="72"/>
          <w:szCs w:val="72"/>
        </w:rPr>
      </w:pPr>
    </w:p>
    <w:p w14:paraId="22FBF6F9">
      <w:pPr>
        <w:jc w:val="center"/>
        <w:rPr>
          <w:rFonts w:ascii="黑体" w:hAnsi="黑体" w:eastAsia="黑体" w:cs="黑体"/>
          <w:b/>
          <w:bCs/>
          <w:sz w:val="72"/>
          <w:szCs w:val="72"/>
        </w:rPr>
      </w:pPr>
    </w:p>
    <w:p w14:paraId="7C5D4C50">
      <w:pPr>
        <w:jc w:val="center"/>
        <w:rPr>
          <w:rFonts w:ascii="黑体" w:hAnsi="黑体" w:eastAsia="黑体" w:cs="黑体"/>
          <w:b/>
          <w:bCs/>
          <w:sz w:val="72"/>
          <w:szCs w:val="72"/>
        </w:rPr>
      </w:pPr>
      <w:r>
        <w:rPr>
          <w:rFonts w:hint="eastAsia" w:ascii="黑体" w:hAnsi="黑体" w:eastAsia="黑体" w:cs="黑体"/>
          <w:b/>
          <w:bCs/>
          <w:sz w:val="72"/>
          <w:szCs w:val="72"/>
        </w:rPr>
        <w:t>划</w:t>
      </w:r>
    </w:p>
    <w:p w14:paraId="532D587E">
      <w:pPr>
        <w:jc w:val="center"/>
        <w:rPr>
          <w:rFonts w:ascii="黑体" w:hAnsi="黑体" w:eastAsia="黑体" w:cs="黑体"/>
          <w:b/>
          <w:bCs/>
          <w:sz w:val="72"/>
          <w:szCs w:val="72"/>
        </w:rPr>
      </w:pPr>
    </w:p>
    <w:p w14:paraId="44105E44">
      <w:pPr>
        <w:jc w:val="center"/>
        <w:rPr>
          <w:rFonts w:ascii="黑体" w:hAnsi="黑体" w:eastAsia="黑体" w:cs="黑体"/>
          <w:b/>
          <w:bCs/>
          <w:sz w:val="72"/>
          <w:szCs w:val="72"/>
        </w:rPr>
      </w:pPr>
    </w:p>
    <w:p w14:paraId="1DEAFF39">
      <w:pPr>
        <w:jc w:val="center"/>
        <w:rPr>
          <w:rFonts w:ascii="黑体" w:hAnsi="黑体" w:eastAsia="黑体" w:cs="黑体"/>
          <w:b/>
          <w:bCs/>
          <w:sz w:val="72"/>
          <w:szCs w:val="72"/>
        </w:rPr>
      </w:pPr>
      <w:r>
        <w:rPr>
          <w:rFonts w:hint="eastAsia" w:ascii="黑体" w:hAnsi="黑体" w:eastAsia="黑体" w:cs="黑体"/>
          <w:b/>
          <w:bCs/>
          <w:sz w:val="72"/>
          <w:szCs w:val="72"/>
        </w:rPr>
        <w:t>书</w:t>
      </w:r>
    </w:p>
    <w:p w14:paraId="211FA962"/>
    <w:p w14:paraId="056C40D5"/>
    <w:p w14:paraId="3680075F">
      <w:pPr>
        <w:spacing w:line="580" w:lineRule="exact"/>
        <w:jc w:val="center"/>
        <w:rPr>
          <w:rFonts w:ascii="黑体" w:hAnsi="黑体" w:eastAsia="黑体" w:cs="黑体"/>
          <w:b/>
          <w:bCs/>
          <w:sz w:val="32"/>
          <w:szCs w:val="36"/>
        </w:rPr>
      </w:pPr>
      <w:r>
        <w:rPr>
          <w:rFonts w:hint="eastAsia" w:ascii="黑体" w:hAnsi="黑体" w:eastAsia="黑体" w:cs="黑体"/>
          <w:b/>
          <w:bCs/>
          <w:sz w:val="32"/>
          <w:szCs w:val="36"/>
        </w:rPr>
        <w:t>主办方：华中科技大学读书会</w:t>
      </w:r>
    </w:p>
    <w:p w14:paraId="122334DD">
      <w:pPr>
        <w:spacing w:line="580" w:lineRule="exact"/>
        <w:jc w:val="center"/>
        <w:rPr>
          <w:rFonts w:hint="default" w:ascii="黑体" w:hAnsi="黑体" w:eastAsia="黑体" w:cs="黑体"/>
          <w:b/>
          <w:bCs/>
          <w:sz w:val="32"/>
          <w:szCs w:val="36"/>
          <w:lang w:val="en-US"/>
        </w:rPr>
      </w:pPr>
      <w:r>
        <w:rPr>
          <w:rFonts w:hint="eastAsia" w:ascii="黑体" w:hAnsi="黑体" w:eastAsia="黑体" w:cs="黑体"/>
          <w:b/>
          <w:bCs/>
          <w:sz w:val="32"/>
          <w:szCs w:val="36"/>
        </w:rPr>
        <w:t>活动时间：202</w:t>
      </w:r>
      <w:r>
        <w:rPr>
          <w:rFonts w:hint="eastAsia" w:ascii="黑体" w:hAnsi="黑体" w:eastAsia="黑体" w:cs="黑体"/>
          <w:b/>
          <w:bCs/>
          <w:sz w:val="32"/>
          <w:szCs w:val="36"/>
          <w:lang w:val="en-US" w:eastAsia="zh-CN"/>
        </w:rPr>
        <w:t>5</w:t>
      </w:r>
      <w:r>
        <w:rPr>
          <w:rFonts w:hint="eastAsia" w:ascii="黑体" w:hAnsi="黑体" w:eastAsia="黑体" w:cs="黑体"/>
          <w:b/>
          <w:bCs/>
          <w:sz w:val="32"/>
          <w:szCs w:val="36"/>
        </w:rPr>
        <w:t>年</w:t>
      </w:r>
      <w:r>
        <w:rPr>
          <w:rFonts w:hint="eastAsia" w:ascii="黑体" w:hAnsi="黑体" w:eastAsia="黑体" w:cs="黑体"/>
          <w:b/>
          <w:bCs/>
          <w:sz w:val="32"/>
          <w:szCs w:val="36"/>
          <w:lang w:val="en-US" w:eastAsia="zh-CN"/>
        </w:rPr>
        <w:t>10</w:t>
      </w:r>
      <w:r>
        <w:rPr>
          <w:rFonts w:hint="eastAsia" w:ascii="黑体" w:hAnsi="黑体" w:eastAsia="黑体" w:cs="黑体"/>
          <w:b/>
          <w:bCs/>
          <w:sz w:val="32"/>
          <w:szCs w:val="36"/>
        </w:rPr>
        <w:t>月</w:t>
      </w:r>
      <w:r>
        <w:rPr>
          <w:rFonts w:hint="eastAsia" w:ascii="黑体" w:hAnsi="黑体" w:eastAsia="黑体" w:cs="黑体"/>
          <w:b/>
          <w:bCs/>
          <w:sz w:val="32"/>
          <w:szCs w:val="36"/>
          <w:lang w:val="en-US" w:eastAsia="zh-CN"/>
        </w:rPr>
        <w:t>xx号 晚上xx时</w:t>
      </w:r>
    </w:p>
    <w:p w14:paraId="44F603CB">
      <w:pPr>
        <w:spacing w:line="580" w:lineRule="exact"/>
        <w:jc w:val="center"/>
        <w:rPr>
          <w:rFonts w:ascii="黑体" w:hAnsi="黑体" w:eastAsia="黑体" w:cs="黑体"/>
          <w:b/>
          <w:bCs/>
          <w:sz w:val="32"/>
          <w:szCs w:val="36"/>
        </w:rPr>
      </w:pPr>
      <w:r>
        <w:rPr>
          <w:rFonts w:hint="eastAsia" w:ascii="黑体" w:hAnsi="黑体" w:eastAsia="黑体" w:cs="黑体"/>
          <w:b/>
          <w:bCs/>
          <w:sz w:val="32"/>
          <w:szCs w:val="36"/>
        </w:rPr>
        <w:t>活动地点：</w:t>
      </w:r>
      <w:r>
        <w:rPr>
          <w:rFonts w:hint="eastAsia" w:ascii="黑体" w:hAnsi="黑体" w:eastAsia="黑体" w:cs="黑体"/>
          <w:b/>
          <w:bCs/>
          <w:sz w:val="32"/>
          <w:szCs w:val="36"/>
          <w:lang w:val="en-US" w:eastAsia="zh-CN"/>
        </w:rPr>
        <w:t>xxx</w:t>
      </w:r>
      <w:r>
        <w:rPr>
          <w:rFonts w:ascii="黑体" w:hAnsi="黑体" w:eastAsia="黑体" w:cs="黑体"/>
          <w:b/>
          <w:bCs/>
          <w:sz w:val="32"/>
          <w:szCs w:val="36"/>
        </w:rPr>
        <w:br w:type="page"/>
      </w:r>
    </w:p>
    <w:p w14:paraId="53C9FDCE">
      <w:pPr>
        <w:spacing w:before="156" w:beforeLines="50"/>
        <w:rPr>
          <w:rFonts w:ascii="黑体" w:hAnsi="黑体" w:eastAsia="黑体" w:cs="黑体"/>
          <w:sz w:val="28"/>
          <w:szCs w:val="28"/>
        </w:rPr>
      </w:pPr>
      <w:r>
        <w:rPr>
          <w:rFonts w:hint="eastAsia" w:ascii="黑体" w:hAnsi="黑体" w:eastAsia="黑体" w:cs="黑体"/>
          <w:sz w:val="28"/>
          <w:szCs w:val="28"/>
        </w:rPr>
        <w:t>一、活动背景</w:t>
      </w:r>
    </w:p>
    <w:p w14:paraId="169CD5E4">
      <w:pPr>
        <w:rPr>
          <w:rFonts w:ascii="仿宋" w:hAnsi="仿宋" w:eastAsia="仿宋" w:cs="黑体"/>
          <w:color w:val="000000"/>
          <w:sz w:val="28"/>
          <w:szCs w:val="28"/>
        </w:rPr>
      </w:pPr>
      <w:r>
        <w:rPr>
          <w:rFonts w:hint="eastAsia" w:ascii="仿宋" w:hAnsi="仿宋" w:eastAsia="仿宋" w:cs="黑体"/>
          <w:color w:val="000000"/>
          <w:sz w:val="28"/>
          <w:szCs w:val="28"/>
        </w:rPr>
        <w:t>这里是</w:t>
      </w:r>
      <w:r>
        <w:rPr>
          <w:rFonts w:ascii="仿宋" w:hAnsi="仿宋" w:eastAsia="仿宋" w:cs="黑体"/>
          <w:color w:val="000000"/>
          <w:sz w:val="28"/>
          <w:szCs w:val="28"/>
        </w:rPr>
        <w:t>T</w:t>
      </w:r>
      <w:r>
        <w:rPr>
          <w:rFonts w:hint="eastAsia" w:ascii="仿宋" w:hAnsi="仿宋" w:eastAsia="仿宋" w:cs="黑体"/>
          <w:color w:val="000000"/>
          <w:sz w:val="28"/>
          <w:szCs w:val="28"/>
        </w:rPr>
        <w:t>onight读书会。</w:t>
      </w:r>
    </w:p>
    <w:p w14:paraId="5EBE2D39">
      <w:pPr>
        <w:rPr>
          <w:rFonts w:ascii="仿宋" w:hAnsi="仿宋" w:eastAsia="仿宋" w:cs="黑体"/>
          <w:color w:val="000000"/>
          <w:sz w:val="28"/>
          <w:szCs w:val="28"/>
        </w:rPr>
      </w:pPr>
      <w:r>
        <w:rPr>
          <w:rFonts w:hint="eastAsia" w:ascii="仿宋" w:hAnsi="仿宋" w:eastAsia="仿宋" w:cs="黑体"/>
          <w:color w:val="000000"/>
          <w:sz w:val="28"/>
          <w:szCs w:val="28"/>
        </w:rPr>
        <w:t>我们正尝试在读书会内做各种和读书有关的活动。</w:t>
      </w:r>
    </w:p>
    <w:p w14:paraId="08769DED">
      <w:pPr>
        <w:rPr>
          <w:rFonts w:hint="eastAsia" w:ascii="仿宋" w:hAnsi="仿宋" w:eastAsia="仿宋" w:cs="黑体"/>
          <w:color w:val="000000"/>
          <w:sz w:val="28"/>
          <w:szCs w:val="28"/>
          <w:lang w:eastAsia="zh-CN"/>
        </w:rPr>
      </w:pPr>
      <w:r>
        <w:rPr>
          <w:rFonts w:hint="eastAsia" w:ascii="仿宋" w:hAnsi="仿宋" w:eastAsia="仿宋" w:cs="黑体"/>
          <w:color w:val="000000"/>
          <w:sz w:val="28"/>
          <w:szCs w:val="28"/>
        </w:rPr>
        <w:t>我们倡导愉快、温暖的读书会氛围，更希望将阅读中的体会、感悟、快乐延续到每次的读书分享活动。天气好的话，</w:t>
      </w:r>
      <w:r>
        <w:rPr>
          <w:rFonts w:hint="eastAsia" w:ascii="仿宋" w:hAnsi="仿宋" w:eastAsia="仿宋" w:cs="黑体"/>
          <w:color w:val="000000"/>
          <w:sz w:val="28"/>
          <w:szCs w:val="28"/>
          <w:lang w:val="en-US" w:eastAsia="zh-CN"/>
        </w:rPr>
        <w:t>请</w:t>
      </w:r>
      <w:r>
        <w:rPr>
          <w:rFonts w:hint="eastAsia" w:ascii="仿宋" w:hAnsi="仿宋" w:eastAsia="仿宋" w:cs="黑体"/>
          <w:color w:val="000000"/>
          <w:sz w:val="28"/>
          <w:szCs w:val="28"/>
        </w:rPr>
        <w:t>来找我们</w:t>
      </w:r>
      <w:r>
        <w:rPr>
          <w:rFonts w:hint="eastAsia" w:ascii="仿宋" w:hAnsi="仿宋" w:eastAsia="仿宋" w:cs="黑体"/>
          <w:color w:val="000000"/>
          <w:sz w:val="28"/>
          <w:szCs w:val="28"/>
          <w:lang w:eastAsia="zh-CN"/>
        </w:rPr>
        <w:t>，</w:t>
      </w:r>
      <w:r>
        <w:rPr>
          <w:rFonts w:hint="eastAsia" w:ascii="仿宋" w:hAnsi="仿宋" w:eastAsia="仿宋" w:cs="黑体"/>
          <w:color w:val="000000"/>
          <w:sz w:val="28"/>
          <w:szCs w:val="28"/>
          <w:lang w:val="en-US" w:eastAsia="zh-CN"/>
        </w:rPr>
        <w:t>共度佳日</w:t>
      </w:r>
      <w:r>
        <w:rPr>
          <w:rFonts w:hint="eastAsia" w:ascii="仿宋" w:hAnsi="仿宋" w:eastAsia="仿宋" w:cs="黑体"/>
          <w:color w:val="000000"/>
          <w:sz w:val="28"/>
          <w:szCs w:val="28"/>
          <w:lang w:eastAsia="zh-CN"/>
        </w:rPr>
        <w:t>。</w:t>
      </w:r>
    </w:p>
    <w:p w14:paraId="5EC66C50">
      <w:pPr>
        <w:spacing w:before="156" w:beforeLines="50"/>
        <w:rPr>
          <w:rFonts w:ascii="黑体" w:hAnsi="黑体" w:eastAsia="黑体" w:cs="黑体"/>
          <w:sz w:val="28"/>
          <w:szCs w:val="28"/>
        </w:rPr>
      </w:pPr>
      <w:r>
        <w:rPr>
          <w:rFonts w:hint="eastAsia" w:ascii="黑体" w:hAnsi="黑体" w:eastAsia="黑体" w:cs="黑体"/>
          <w:sz w:val="28"/>
          <w:szCs w:val="28"/>
        </w:rPr>
        <w:t>二、活动筹备</w:t>
      </w:r>
    </w:p>
    <w:p w14:paraId="29246527">
      <w:pPr>
        <w:numPr>
          <w:ilvl w:val="0"/>
          <w:numId w:val="1"/>
        </w:numPr>
        <w:rPr>
          <w:rFonts w:ascii="仿宋" w:hAnsi="仿宋" w:eastAsia="仿宋" w:cs="黑体"/>
          <w:sz w:val="28"/>
          <w:szCs w:val="28"/>
        </w:rPr>
      </w:pPr>
      <w:r>
        <w:rPr>
          <w:rFonts w:hint="eastAsia" w:ascii="黑体" w:hAnsi="黑体" w:eastAsia="黑体" w:cs="黑体"/>
          <w:sz w:val="28"/>
          <w:szCs w:val="28"/>
        </w:rPr>
        <w:t>内容筹备：</w:t>
      </w:r>
      <w:r>
        <w:rPr>
          <w:rFonts w:hint="eastAsia" w:ascii="仿宋" w:hAnsi="仿宋" w:eastAsia="仿宋" w:cs="黑体"/>
          <w:sz w:val="28"/>
          <w:szCs w:val="28"/>
        </w:rPr>
        <w:t>负责人提交策划书，申请二课课外学时，</w:t>
      </w:r>
    </w:p>
    <w:p w14:paraId="10144BE2">
      <w:pPr>
        <w:ind w:left="120" w:firstLine="280" w:firstLineChars="100"/>
        <w:rPr>
          <w:rFonts w:ascii="仿宋" w:hAnsi="仿宋" w:eastAsia="仿宋" w:cs="黑体"/>
          <w:sz w:val="28"/>
          <w:szCs w:val="28"/>
        </w:rPr>
      </w:pPr>
      <w:r>
        <w:rPr>
          <w:rFonts w:hint="eastAsia" w:ascii="仿宋" w:hAnsi="仿宋" w:eastAsia="仿宋" w:cs="黑体"/>
          <w:sz w:val="28"/>
          <w:szCs w:val="28"/>
        </w:rPr>
        <w:t>确定本期tonight读书会主题，确定书籍漂流规则，</w:t>
      </w:r>
    </w:p>
    <w:p w14:paraId="2B3C5322">
      <w:pPr>
        <w:ind w:left="120" w:firstLine="280" w:firstLineChars="100"/>
        <w:rPr>
          <w:rFonts w:ascii="仿宋" w:hAnsi="仿宋" w:eastAsia="仿宋" w:cs="黑体"/>
          <w:sz w:val="28"/>
          <w:szCs w:val="28"/>
        </w:rPr>
      </w:pPr>
      <w:r>
        <w:rPr>
          <w:rFonts w:hint="eastAsia" w:ascii="仿宋" w:hAnsi="仿宋" w:eastAsia="仿宋" w:cs="黑体"/>
          <w:sz w:val="28"/>
          <w:szCs w:val="28"/>
        </w:rPr>
        <w:t xml:space="preserve">向餐饮中心（策划）胡经理提交策划案及参与人员名单； </w:t>
      </w:r>
    </w:p>
    <w:p w14:paraId="37D4ED31">
      <w:pPr>
        <w:rPr>
          <w:rFonts w:ascii="楷体" w:hAnsi="楷体" w:eastAsia="楷体" w:cs="楷体"/>
          <w:color w:val="2E75B6" w:themeColor="accent1" w:themeShade="BF"/>
          <w:sz w:val="28"/>
          <w:szCs w:val="28"/>
        </w:rPr>
      </w:pPr>
      <w:r>
        <w:rPr>
          <w:rFonts w:hint="eastAsia" w:ascii="楷体" w:hAnsi="楷体" w:eastAsia="楷体" w:cs="楷体"/>
          <w:color w:val="2E75B6" w:themeColor="accent1" w:themeShade="BF"/>
          <w:sz w:val="28"/>
          <w:szCs w:val="28"/>
        </w:rPr>
        <w:t>负责人：学习部   联系电话：</w:t>
      </w:r>
    </w:p>
    <w:p w14:paraId="2D6A82D5">
      <w:pPr>
        <w:numPr>
          <w:ilvl w:val="0"/>
          <w:numId w:val="1"/>
        </w:numPr>
        <w:rPr>
          <w:rFonts w:ascii="仿宋" w:hAnsi="仿宋" w:eastAsia="仿宋" w:cs="黑体"/>
          <w:sz w:val="28"/>
          <w:szCs w:val="28"/>
        </w:rPr>
      </w:pPr>
      <w:r>
        <w:rPr>
          <w:rFonts w:hint="eastAsia" w:ascii="黑体" w:hAnsi="黑体" w:eastAsia="黑体" w:cs="黑体"/>
          <w:sz w:val="28"/>
          <w:szCs w:val="28"/>
        </w:rPr>
        <w:t>人员安排：</w:t>
      </w:r>
      <w:r>
        <w:rPr>
          <w:rFonts w:hint="eastAsia" w:ascii="仿宋" w:hAnsi="仿宋" w:eastAsia="仿宋" w:cs="黑体"/>
          <w:sz w:val="28"/>
          <w:szCs w:val="28"/>
        </w:rPr>
        <w:t>选2位参与者做开场5mins演讲&amp;本次读书会主持，</w:t>
      </w:r>
    </w:p>
    <w:p w14:paraId="04D786A8">
      <w:pPr>
        <w:tabs>
          <w:tab w:val="left" w:pos="312"/>
        </w:tabs>
        <w:ind w:firstLine="1680" w:firstLineChars="600"/>
        <w:rPr>
          <w:rFonts w:ascii="仿宋" w:hAnsi="仿宋" w:eastAsia="仿宋" w:cs="黑体"/>
          <w:sz w:val="28"/>
          <w:szCs w:val="28"/>
        </w:rPr>
      </w:pPr>
      <w:r>
        <w:rPr>
          <w:rFonts w:hint="eastAsia" w:ascii="仿宋" w:hAnsi="仿宋" w:eastAsia="仿宋" w:cs="黑体"/>
          <w:sz w:val="28"/>
          <w:szCs w:val="28"/>
        </w:rPr>
        <w:t>活动记录1位同学；</w:t>
      </w:r>
    </w:p>
    <w:p w14:paraId="5E7EF7B7">
      <w:pPr>
        <w:rPr>
          <w:rFonts w:ascii="楷体" w:hAnsi="楷体" w:eastAsia="楷体" w:cs="楷体"/>
          <w:color w:val="2E75B6" w:themeColor="accent1" w:themeShade="BF"/>
          <w:sz w:val="28"/>
          <w:szCs w:val="28"/>
        </w:rPr>
      </w:pPr>
      <w:r>
        <w:rPr>
          <w:rFonts w:hint="eastAsia" w:ascii="楷体" w:hAnsi="楷体" w:eastAsia="楷体" w:cs="楷体"/>
          <w:color w:val="2E75B6" w:themeColor="accent1" w:themeShade="BF"/>
          <w:sz w:val="28"/>
          <w:szCs w:val="28"/>
        </w:rPr>
        <w:t>负责人：学习部   联系电话：</w:t>
      </w:r>
    </w:p>
    <w:p w14:paraId="4AE30861">
      <w:pPr>
        <w:numPr>
          <w:ilvl w:val="0"/>
          <w:numId w:val="1"/>
        </w:numPr>
        <w:rPr>
          <w:rFonts w:ascii="仿宋" w:hAnsi="仿宋" w:eastAsia="仿宋" w:cs="黑体"/>
          <w:sz w:val="28"/>
          <w:szCs w:val="28"/>
        </w:rPr>
      </w:pPr>
      <w:r>
        <w:rPr>
          <w:rFonts w:hint="eastAsia" w:ascii="黑体" w:hAnsi="黑体" w:eastAsia="黑体" w:cs="黑体"/>
          <w:sz w:val="28"/>
          <w:szCs w:val="28"/>
        </w:rPr>
        <w:t>活动宣传：</w:t>
      </w:r>
      <w:r>
        <w:rPr>
          <w:rFonts w:hint="eastAsia" w:ascii="仿宋" w:hAnsi="仿宋" w:eastAsia="仿宋" w:cs="黑体"/>
          <w:sz w:val="28"/>
          <w:szCs w:val="28"/>
        </w:rPr>
        <w:t>提前至少3天在读书会群内发公告预告，</w:t>
      </w:r>
    </w:p>
    <w:p w14:paraId="1887C1FE">
      <w:pPr>
        <w:tabs>
          <w:tab w:val="left" w:pos="312"/>
        </w:tabs>
        <w:rPr>
          <w:rFonts w:ascii="仿宋" w:hAnsi="仿宋" w:eastAsia="仿宋" w:cs="黑体"/>
          <w:sz w:val="28"/>
          <w:szCs w:val="28"/>
        </w:rPr>
      </w:pPr>
      <w:r>
        <w:rPr>
          <w:rFonts w:hint="eastAsia" w:ascii="仿宋" w:hAnsi="仿宋" w:eastAsia="仿宋" w:cs="黑体"/>
          <w:sz w:val="28"/>
          <w:szCs w:val="28"/>
        </w:rPr>
        <w:t xml:space="preserve"> </w:t>
      </w:r>
      <w:r>
        <w:rPr>
          <w:rFonts w:ascii="仿宋" w:hAnsi="仿宋" w:eastAsia="仿宋" w:cs="黑体"/>
          <w:sz w:val="28"/>
          <w:szCs w:val="28"/>
        </w:rPr>
        <w:t xml:space="preserve">           </w:t>
      </w:r>
      <w:r>
        <w:rPr>
          <w:rFonts w:hint="eastAsia" w:ascii="仿宋" w:hAnsi="仿宋" w:eastAsia="仿宋" w:cs="黑体"/>
          <w:sz w:val="28"/>
          <w:szCs w:val="28"/>
        </w:rPr>
        <w:t>发布书籍漂流规则，</w:t>
      </w:r>
    </w:p>
    <w:p w14:paraId="0D539803">
      <w:pPr>
        <w:tabs>
          <w:tab w:val="left" w:pos="312"/>
        </w:tabs>
        <w:rPr>
          <w:rFonts w:ascii="仿宋" w:hAnsi="仿宋" w:eastAsia="仿宋" w:cs="黑体"/>
          <w:sz w:val="28"/>
          <w:szCs w:val="28"/>
        </w:rPr>
      </w:pPr>
      <w:r>
        <w:rPr>
          <w:rFonts w:hint="eastAsia" w:ascii="仿宋" w:hAnsi="仿宋" w:eastAsia="仿宋" w:cs="黑体"/>
          <w:sz w:val="28"/>
          <w:szCs w:val="28"/>
        </w:rPr>
        <w:t xml:space="preserve"> </w:t>
      </w:r>
      <w:r>
        <w:rPr>
          <w:rFonts w:ascii="仿宋" w:hAnsi="仿宋" w:eastAsia="仿宋" w:cs="黑体"/>
          <w:sz w:val="28"/>
          <w:szCs w:val="28"/>
        </w:rPr>
        <w:t xml:space="preserve">           </w:t>
      </w:r>
      <w:r>
        <w:rPr>
          <w:rFonts w:hint="eastAsia" w:ascii="仿宋" w:hAnsi="仿宋" w:eastAsia="仿宋" w:cs="黑体"/>
          <w:sz w:val="28"/>
          <w:szCs w:val="28"/>
        </w:rPr>
        <w:t>提醒参与的同学准备好交换的书籍与发言内容。</w:t>
      </w:r>
    </w:p>
    <w:p w14:paraId="6ABA2F91">
      <w:pPr>
        <w:rPr>
          <w:rFonts w:ascii="楷体" w:hAnsi="楷体" w:eastAsia="楷体" w:cs="楷体"/>
          <w:color w:val="2E75B6" w:themeColor="accent1" w:themeShade="BF"/>
          <w:sz w:val="28"/>
          <w:szCs w:val="28"/>
        </w:rPr>
      </w:pPr>
      <w:r>
        <w:rPr>
          <w:rFonts w:hint="eastAsia" w:ascii="楷体" w:hAnsi="楷体" w:eastAsia="楷体" w:cs="楷体"/>
          <w:color w:val="2E75B6" w:themeColor="accent1" w:themeShade="BF"/>
          <w:sz w:val="28"/>
          <w:szCs w:val="28"/>
        </w:rPr>
        <w:t>负责人：学习部    联系电话：</w:t>
      </w:r>
    </w:p>
    <w:p w14:paraId="06A2AE7D">
      <w:pPr>
        <w:spacing w:before="156" w:beforeLines="50"/>
        <w:rPr>
          <w:rFonts w:ascii="黑体" w:hAnsi="黑体" w:eastAsia="黑体" w:cs="黑体"/>
          <w:sz w:val="28"/>
          <w:szCs w:val="28"/>
        </w:rPr>
      </w:pPr>
      <w:r>
        <w:rPr>
          <w:rFonts w:hint="eastAsia" w:ascii="黑体" w:hAnsi="黑体" w:eastAsia="黑体" w:cs="黑体"/>
          <w:sz w:val="28"/>
          <w:szCs w:val="28"/>
        </w:rPr>
        <w:t>三、活动内容</w:t>
      </w:r>
    </w:p>
    <w:p w14:paraId="036C9B4D">
      <w:pPr>
        <w:numPr>
          <w:ilvl w:val="0"/>
          <w:numId w:val="2"/>
        </w:numPr>
        <w:rPr>
          <w:rFonts w:ascii="黑体" w:hAnsi="黑体" w:eastAsia="黑体" w:cs="黑体"/>
          <w:sz w:val="28"/>
          <w:szCs w:val="28"/>
        </w:rPr>
      </w:pPr>
      <w:r>
        <w:rPr>
          <w:rFonts w:hint="eastAsia" w:ascii="黑体" w:hAnsi="黑体" w:eastAsia="黑体" w:cs="黑体"/>
          <w:sz w:val="28"/>
          <w:szCs w:val="28"/>
        </w:rPr>
        <w:t>活动流程：</w:t>
      </w:r>
    </w:p>
    <w:p w14:paraId="7FD8C93F">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提前与西华园胡经理联系，确定场地；</w:t>
      </w:r>
    </w:p>
    <w:p w14:paraId="475BE410">
      <w:pPr>
        <w:rPr>
          <w:rFonts w:ascii="楷体" w:hAnsi="楷体" w:eastAsia="楷体" w:cs="楷体"/>
          <w:color w:val="2E75B6" w:themeColor="accent1" w:themeShade="BF"/>
          <w:sz w:val="28"/>
          <w:szCs w:val="28"/>
        </w:rPr>
      </w:pPr>
      <w:bookmarkStart w:id="0" w:name="_Hlk69403657"/>
      <w:r>
        <w:rPr>
          <w:rFonts w:hint="eastAsia" w:ascii="楷体" w:hAnsi="楷体" w:eastAsia="楷体" w:cs="楷体"/>
          <w:color w:val="2E75B6" w:themeColor="accent1" w:themeShade="BF"/>
          <w:sz w:val="28"/>
          <w:szCs w:val="28"/>
        </w:rPr>
        <w:t>负责人：</w:t>
      </w:r>
      <w:bookmarkEnd w:id="0"/>
      <w:r>
        <w:rPr>
          <w:rFonts w:hint="eastAsia" w:ascii="楷体" w:hAnsi="楷体" w:eastAsia="楷体" w:cs="楷体"/>
          <w:color w:val="2E75B6" w:themeColor="accent1" w:themeShade="BF"/>
          <w:sz w:val="28"/>
          <w:szCs w:val="28"/>
        </w:rPr>
        <w:t>学习部   联系电话：</w:t>
      </w:r>
    </w:p>
    <w:p w14:paraId="345598C7">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大家都到后，二课平台签到，get课外学分；</w:t>
      </w:r>
    </w:p>
    <w:p w14:paraId="6E5AEA20">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向大家简单介绍西华园的文化故事（校友墙等）；</w:t>
      </w:r>
    </w:p>
    <w:p w14:paraId="71E40DE9">
      <w:pPr>
        <w:rPr>
          <w:rFonts w:hint="default" w:ascii="黑体" w:hAnsi="黑体" w:eastAsia="楷体" w:cs="黑体"/>
          <w:sz w:val="28"/>
          <w:szCs w:val="28"/>
          <w:lang w:val="en-US" w:eastAsia="zh-CN"/>
        </w:rPr>
      </w:pPr>
      <w:r>
        <w:rPr>
          <w:rFonts w:hint="eastAsia" w:ascii="楷体" w:hAnsi="楷体" w:eastAsia="楷体" w:cs="楷体"/>
          <w:color w:val="2E75B6" w:themeColor="accent1" w:themeShade="BF"/>
          <w:sz w:val="28"/>
          <w:szCs w:val="28"/>
        </w:rPr>
        <w:t>负责人：读书会负责人</w:t>
      </w:r>
    </w:p>
    <w:p w14:paraId="1007AFAA">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活动开始，主持人介绍这一次的主题，组织进行5分钟小演讲；演讲结束，大家可就演讲表现及内容评价；</w:t>
      </w:r>
    </w:p>
    <w:p w14:paraId="037FC0E6">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开始每位参与同学的分享环节；</w:t>
      </w:r>
    </w:p>
    <w:p w14:paraId="022C346C">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所有同学分享后，开始闲聊。最后可组织“你问我答”的小活动，每位同学匿名在</w:t>
      </w:r>
      <w:r>
        <w:rPr>
          <w:rFonts w:ascii="仿宋" w:hAnsi="仿宋" w:eastAsia="仿宋" w:cs="黑体"/>
          <w:sz w:val="28"/>
          <w:szCs w:val="28"/>
        </w:rPr>
        <w:t>QQ</w:t>
      </w:r>
      <w:r>
        <w:rPr>
          <w:rFonts w:hint="eastAsia" w:ascii="仿宋" w:hAnsi="仿宋" w:eastAsia="仿宋" w:cs="黑体"/>
          <w:sz w:val="28"/>
          <w:szCs w:val="28"/>
        </w:rPr>
        <w:t>群内提出一个与主题相关的问题，大家逐一回答问题。</w:t>
      </w:r>
    </w:p>
    <w:p w14:paraId="31A65741">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并进行书籍漂流环节。主持人说明规则，组织书籍交换，每人谈一谈自己捐赠这本书的理由。负责记录的同学记录。</w:t>
      </w:r>
    </w:p>
    <w:p w14:paraId="12FAFF04">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大家可以选择在西华园文化餐吧的藏书里挑选一本自己心仪的书带走。</w:t>
      </w:r>
      <w:r>
        <w:rPr>
          <w:rFonts w:ascii="仿宋" w:hAnsi="仿宋" w:eastAsia="仿宋" w:cs="黑体"/>
          <w:sz w:val="28"/>
          <w:szCs w:val="28"/>
        </w:rPr>
        <w:t xml:space="preserve"> </w:t>
      </w:r>
    </w:p>
    <w:p w14:paraId="08007334">
      <w:pPr>
        <w:pStyle w:val="9"/>
        <w:numPr>
          <w:ilvl w:val="0"/>
          <w:numId w:val="3"/>
        </w:numPr>
        <w:ind w:firstLineChars="0"/>
        <w:rPr>
          <w:rFonts w:ascii="仿宋" w:hAnsi="仿宋" w:eastAsia="仿宋" w:cs="黑体"/>
          <w:sz w:val="28"/>
          <w:szCs w:val="28"/>
        </w:rPr>
      </w:pPr>
      <w:r>
        <w:rPr>
          <w:rFonts w:hint="eastAsia" w:ascii="仿宋" w:hAnsi="仿宋" w:eastAsia="仿宋" w:cs="黑体"/>
          <w:sz w:val="28"/>
          <w:szCs w:val="28"/>
        </w:rPr>
        <w:t>活动结束。</w:t>
      </w:r>
      <w:r>
        <w:rPr>
          <w:rFonts w:ascii="仿宋" w:hAnsi="仿宋" w:eastAsia="仿宋" w:cs="黑体"/>
          <w:sz w:val="28"/>
          <w:szCs w:val="28"/>
        </w:rPr>
        <w:t xml:space="preserve"> </w:t>
      </w:r>
    </w:p>
    <w:p w14:paraId="3BF22970">
      <w:pPr>
        <w:numPr>
          <w:ilvl w:val="0"/>
          <w:numId w:val="2"/>
        </w:numPr>
        <w:rPr>
          <w:rFonts w:ascii="黑体" w:hAnsi="黑体" w:eastAsia="黑体" w:cs="黑体"/>
          <w:sz w:val="28"/>
          <w:szCs w:val="28"/>
        </w:rPr>
      </w:pPr>
      <w:r>
        <w:rPr>
          <w:rFonts w:hint="eastAsia" w:ascii="黑体" w:hAnsi="黑体" w:eastAsia="黑体" w:cs="黑体"/>
          <w:sz w:val="28"/>
          <w:szCs w:val="28"/>
        </w:rPr>
        <w:t>活动内容：</w:t>
      </w:r>
    </w:p>
    <w:p w14:paraId="666DF124">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活动开始时，由1</w:t>
      </w:r>
      <w:r>
        <w:rPr>
          <w:rFonts w:ascii="仿宋" w:hAnsi="仿宋" w:eastAsia="仿宋" w:cs="黑体"/>
          <w:sz w:val="28"/>
          <w:szCs w:val="28"/>
        </w:rPr>
        <w:t>-2</w:t>
      </w:r>
      <w:r>
        <w:rPr>
          <w:rFonts w:hint="eastAsia" w:ascii="仿宋" w:hAnsi="仿宋" w:eastAsia="仿宋" w:cs="黑体"/>
          <w:sz w:val="28"/>
          <w:szCs w:val="28"/>
        </w:rPr>
        <w:t>位同学做5分钟的小演讲，内容不限，与本次读书会主题有关更好；</w:t>
      </w:r>
    </w:p>
    <w:p w14:paraId="6CAFC1C6">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本期tonight读书会主题：</w:t>
      </w:r>
      <w:r>
        <w:rPr>
          <w:rFonts w:ascii="仿宋" w:hAnsi="仿宋" w:eastAsia="仿宋" w:cs="黑体"/>
          <w:sz w:val="28"/>
          <w:szCs w:val="28"/>
        </w:rPr>
        <w:t xml:space="preserve"> </w:t>
      </w:r>
    </w:p>
    <w:p w14:paraId="507AA416">
      <w:pPr>
        <w:pStyle w:val="9"/>
        <w:ind w:left="360" w:firstLine="0" w:firstLineChars="0"/>
        <w:rPr>
          <w:rFonts w:ascii="楷体" w:hAnsi="楷体" w:eastAsia="楷体" w:cs="黑体"/>
          <w:b/>
          <w:bCs/>
          <w:sz w:val="28"/>
          <w:szCs w:val="28"/>
        </w:rPr>
      </w:pPr>
      <w:r>
        <w:rPr>
          <w:rFonts w:hint="eastAsia" w:ascii="楷体" w:hAnsi="楷体" w:eastAsia="楷体" w:cs="黑体"/>
          <w:b/>
          <w:bCs/>
          <w:sz w:val="28"/>
          <w:szCs w:val="28"/>
        </w:rPr>
        <w:t>“</w:t>
      </w:r>
      <w:r>
        <w:rPr>
          <w:rFonts w:hint="eastAsia" w:ascii="楷体" w:hAnsi="楷体" w:eastAsia="楷体" w:cs="黑体"/>
          <w:b/>
          <w:bCs/>
          <w:sz w:val="28"/>
          <w:szCs w:val="28"/>
          <w:lang w:val="en-US" w:eastAsia="zh-CN"/>
        </w:rPr>
        <w:t>立冬时节</w:t>
      </w:r>
      <w:r>
        <w:rPr>
          <w:rFonts w:hint="eastAsia" w:ascii="楷体" w:hAnsi="楷体" w:eastAsia="楷体" w:cs="黑体"/>
          <w:b/>
          <w:bCs/>
          <w:sz w:val="28"/>
          <w:szCs w:val="28"/>
        </w:rPr>
        <w:t>”</w:t>
      </w:r>
    </w:p>
    <w:p w14:paraId="6E4684F7">
      <w:pPr>
        <w:pStyle w:val="9"/>
        <w:ind w:left="360" w:firstLine="0" w:firstLineChars="0"/>
        <w:rPr>
          <w:rFonts w:hint="eastAsia" w:ascii="楷体" w:hAnsi="楷体" w:eastAsia="楷体" w:cs="黑体"/>
          <w:sz w:val="28"/>
          <w:szCs w:val="28"/>
        </w:rPr>
      </w:pPr>
      <w:r>
        <w:rPr>
          <w:rFonts w:hint="eastAsia" w:ascii="楷体" w:hAnsi="楷体" w:eastAsia="楷体" w:cs="黑体"/>
          <w:b/>
          <w:bCs/>
          <w:sz w:val="28"/>
          <w:szCs w:val="28"/>
        </w:rPr>
        <w:t>引言</w:t>
      </w:r>
      <w:r>
        <w:rPr>
          <w:rFonts w:hint="eastAsia" w:ascii="楷体" w:hAnsi="楷体" w:eastAsia="楷体" w:cs="黑体"/>
          <w:sz w:val="28"/>
          <w:szCs w:val="28"/>
        </w:rPr>
        <w:t>：Tonight读书会恰逢“一候水始冰；二候地始冻；三候雉入大水为蜃。”立冬是季节类节气，表示自此进入了冬季。立，建始也；冬，终也，万物收藏也。立冬，意味着生气开始闭蓄，万物进入休养、收藏状态。立冬也是我国民间非常重视的季节节点之一，是享受丰收、休养生息的时节，通过冬季的休养，期待来年生活的兴旺如意。立冬在古代社会是“四时八节”之一，是个非常重要的节日。本次tonight欢迎诸位齐聚一起共同畅聊家乡的</w:t>
      </w:r>
      <w:r>
        <w:rPr>
          <w:rFonts w:hint="eastAsia" w:ascii="楷体" w:hAnsi="楷体" w:eastAsia="楷体" w:cs="黑体"/>
          <w:sz w:val="28"/>
          <w:szCs w:val="28"/>
          <w:lang w:val="en-US" w:eastAsia="zh-CN"/>
        </w:rPr>
        <w:t>立冬习俗</w:t>
      </w:r>
      <w:r>
        <w:rPr>
          <w:rFonts w:hint="eastAsia" w:ascii="楷体" w:hAnsi="楷体" w:eastAsia="楷体" w:cs="黑体"/>
          <w:sz w:val="28"/>
          <w:szCs w:val="28"/>
        </w:rPr>
        <w:t>！</w:t>
      </w:r>
    </w:p>
    <w:p w14:paraId="700A6385">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围绕主题，每位参与的同学灵活准备发言，形式不限：朗读诗篇，唱一首歌，讲一个故事；</w:t>
      </w:r>
    </w:p>
    <w:p w14:paraId="23C2F5E0">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书籍漂流规则是每人可选择带一本书放在西华园进行漂流（非强制），并且可以选择西华园的另一本书</w:t>
      </w:r>
      <w:bookmarkStart w:id="2" w:name="_GoBack"/>
      <w:bookmarkEnd w:id="2"/>
      <w:r>
        <w:rPr>
          <w:rFonts w:hint="eastAsia" w:ascii="仿宋" w:hAnsi="仿宋" w:eastAsia="仿宋" w:cs="黑体"/>
          <w:sz w:val="28"/>
          <w:szCs w:val="28"/>
        </w:rPr>
        <w:t>带走借阅。</w:t>
      </w:r>
    </w:p>
    <w:p w14:paraId="1F92235D">
      <w:pPr>
        <w:pStyle w:val="9"/>
        <w:numPr>
          <w:ilvl w:val="0"/>
          <w:numId w:val="4"/>
        </w:numPr>
        <w:ind w:firstLineChars="0"/>
        <w:rPr>
          <w:rFonts w:hint="eastAsia" w:ascii="仿宋" w:hAnsi="仿宋" w:eastAsia="仿宋" w:cs="黑体"/>
          <w:sz w:val="28"/>
          <w:szCs w:val="28"/>
        </w:rPr>
      </w:pPr>
      <w:r>
        <w:rPr>
          <w:rFonts w:hint="eastAsia" w:ascii="仿宋" w:hAnsi="仿宋" w:eastAsia="仿宋" w:cs="黑体"/>
          <w:sz w:val="28"/>
          <w:szCs w:val="28"/>
        </w:rPr>
        <w:t>第一次赠送书籍的同学，后来参加可以不带书籍，但每次新参加的同学优先，人数在6-12人皆可。</w:t>
      </w:r>
    </w:p>
    <w:p w14:paraId="48D93E5E">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分享期间不建议打岔他人，每位同学分享完毕后留一定时间闲聊。</w:t>
      </w:r>
    </w:p>
    <w:p w14:paraId="4DA054BF">
      <w:pPr>
        <w:pStyle w:val="9"/>
        <w:numPr>
          <w:ilvl w:val="0"/>
          <w:numId w:val="4"/>
        </w:numPr>
        <w:ind w:firstLineChars="0"/>
        <w:rPr>
          <w:rFonts w:ascii="仿宋" w:hAnsi="仿宋" w:eastAsia="仿宋" w:cs="黑体"/>
          <w:sz w:val="28"/>
          <w:szCs w:val="28"/>
        </w:rPr>
      </w:pPr>
      <w:r>
        <w:rPr>
          <w:rFonts w:hint="eastAsia" w:ascii="仿宋" w:hAnsi="仿宋" w:eastAsia="仿宋" w:cs="黑体"/>
          <w:sz w:val="28"/>
          <w:szCs w:val="28"/>
        </w:rPr>
        <w:t>控制活动时间，时长在</w:t>
      </w:r>
      <w:r>
        <w:rPr>
          <w:rFonts w:hint="eastAsia" w:ascii="仿宋" w:hAnsi="仿宋" w:eastAsia="仿宋" w:cs="黑体"/>
          <w:sz w:val="28"/>
          <w:szCs w:val="28"/>
          <w:lang w:val="en-US" w:eastAsia="zh-CN"/>
        </w:rPr>
        <w:t>一</w:t>
      </w:r>
      <w:r>
        <w:rPr>
          <w:rFonts w:hint="eastAsia" w:ascii="仿宋" w:hAnsi="仿宋" w:eastAsia="仿宋" w:cs="黑体"/>
          <w:sz w:val="28"/>
          <w:szCs w:val="28"/>
        </w:rPr>
        <w:t>个半小时左右。</w:t>
      </w:r>
    </w:p>
    <w:p w14:paraId="246CF72B">
      <w:pPr>
        <w:spacing w:before="156" w:beforeLines="50"/>
        <w:rPr>
          <w:rFonts w:ascii="黑体" w:hAnsi="黑体" w:eastAsia="黑体" w:cs="黑体"/>
          <w:sz w:val="28"/>
          <w:szCs w:val="28"/>
        </w:rPr>
      </w:pPr>
      <w:r>
        <w:rPr>
          <w:rFonts w:hint="eastAsia" w:ascii="黑体" w:hAnsi="黑体" w:eastAsia="黑体" w:cs="黑体"/>
          <w:sz w:val="28"/>
          <w:szCs w:val="28"/>
        </w:rPr>
        <w:t>四、活动总结</w:t>
      </w:r>
    </w:p>
    <w:p w14:paraId="37CDEC44">
      <w:pPr>
        <w:numPr>
          <w:ilvl w:val="0"/>
          <w:numId w:val="5"/>
        </w:numPr>
        <w:rPr>
          <w:rFonts w:ascii="仿宋" w:hAnsi="仿宋" w:eastAsia="仿宋"/>
          <w:color w:val="000000" w:themeColor="text1"/>
          <w:sz w:val="28"/>
          <w:szCs w:val="28"/>
          <w14:textFill>
            <w14:solidFill>
              <w14:schemeClr w14:val="tx1"/>
            </w14:solidFill>
          </w14:textFill>
        </w:rPr>
      </w:pPr>
      <w:r>
        <w:rPr>
          <w:rFonts w:hint="eastAsia" w:ascii="黑体" w:hAnsi="黑体" w:eastAsia="黑体" w:cs="黑体"/>
          <w:sz w:val="28"/>
          <w:szCs w:val="28"/>
        </w:rPr>
        <w:t>活动记录：</w:t>
      </w:r>
      <w:r>
        <w:rPr>
          <w:rFonts w:hint="eastAsia" w:ascii="仿宋" w:hAnsi="仿宋" w:eastAsia="仿宋" w:cs="黑体"/>
          <w:sz w:val="28"/>
          <w:szCs w:val="28"/>
        </w:rPr>
        <w:t>工作人员在活动过程中拍照记录、并适当录像，活动结束后提交至活动负责人整理。</w:t>
      </w:r>
    </w:p>
    <w:p w14:paraId="47E620B2">
      <w:pPr>
        <w:rPr>
          <w:rFonts w:ascii="宋体" w:hAnsi="宋体" w:eastAsia="宋体"/>
          <w:color w:val="000000" w:themeColor="text1"/>
          <w:sz w:val="28"/>
          <w:szCs w:val="28"/>
          <w14:textFill>
            <w14:solidFill>
              <w14:schemeClr w14:val="tx1"/>
            </w14:solidFill>
          </w14:textFill>
        </w:rPr>
      </w:pPr>
      <w:r>
        <w:rPr>
          <w:rFonts w:hint="eastAsia" w:ascii="黑体" w:hAnsi="黑体" w:eastAsia="黑体" w:cs="黑体"/>
          <w:sz w:val="28"/>
          <w:szCs w:val="28"/>
        </w:rPr>
        <w:t xml:space="preserve"> </w:t>
      </w:r>
      <w:r>
        <w:rPr>
          <w:rFonts w:hint="eastAsia" w:ascii="黑体" w:hAnsi="黑体" w:eastAsia="黑体" w:cs="黑体"/>
          <w:color w:val="2E75B6" w:themeColor="accent1" w:themeShade="BF"/>
          <w:sz w:val="28"/>
          <w:szCs w:val="28"/>
        </w:rPr>
        <w:t xml:space="preserve"> </w:t>
      </w:r>
      <w:r>
        <w:rPr>
          <w:rFonts w:hint="eastAsia" w:ascii="楷体" w:hAnsi="楷体" w:eastAsia="楷体" w:cs="楷体"/>
          <w:color w:val="2E75B6" w:themeColor="accent1" w:themeShade="BF"/>
          <w:sz w:val="28"/>
          <w:szCs w:val="28"/>
        </w:rPr>
        <w:t>负责人：</w:t>
      </w:r>
      <w:bookmarkStart w:id="1" w:name="_Hlk72838507"/>
      <w:r>
        <w:rPr>
          <w:rFonts w:hint="eastAsia" w:ascii="楷体" w:hAnsi="楷体" w:eastAsia="楷体" w:cs="楷体"/>
          <w:color w:val="2E75B6" w:themeColor="accent1" w:themeShade="BF"/>
          <w:sz w:val="28"/>
          <w:szCs w:val="28"/>
          <w:lang w:val="en-US" w:eastAsia="zh-CN"/>
        </w:rPr>
        <w:t>学习部</w:t>
      </w:r>
      <w:r>
        <w:rPr>
          <w:rFonts w:hint="eastAsia" w:ascii="楷体" w:hAnsi="楷体" w:eastAsia="楷体" w:cs="楷体"/>
          <w:color w:val="2E75B6" w:themeColor="accent1" w:themeShade="BF"/>
          <w:sz w:val="28"/>
          <w:szCs w:val="28"/>
        </w:rPr>
        <w:t xml:space="preserve"> </w:t>
      </w:r>
      <w:bookmarkEnd w:id="1"/>
      <w:r>
        <w:rPr>
          <w:rFonts w:hint="eastAsia" w:ascii="楷体" w:hAnsi="楷体" w:eastAsia="楷体" w:cs="楷体"/>
          <w:color w:val="2E75B6" w:themeColor="accent1" w:themeShade="BF"/>
          <w:sz w:val="28"/>
          <w:szCs w:val="28"/>
        </w:rPr>
        <w:t xml:space="preserve">   联系电话：</w:t>
      </w:r>
    </w:p>
    <w:p w14:paraId="6C308C11">
      <w:pPr>
        <w:numPr>
          <w:ilvl w:val="0"/>
          <w:numId w:val="5"/>
        </w:numPr>
        <w:rPr>
          <w:rFonts w:ascii="仿宋" w:hAnsi="仿宋" w:eastAsia="仿宋"/>
          <w:color w:val="000000" w:themeColor="text1"/>
          <w:sz w:val="28"/>
          <w:szCs w:val="28"/>
          <w14:textFill>
            <w14:solidFill>
              <w14:schemeClr w14:val="tx1"/>
            </w14:solidFill>
          </w14:textFill>
        </w:rPr>
      </w:pPr>
      <w:r>
        <w:rPr>
          <w:rFonts w:hint="eastAsia" w:ascii="黑体" w:hAnsi="黑体" w:eastAsia="黑体" w:cs="黑体"/>
          <w:sz w:val="28"/>
          <w:szCs w:val="28"/>
        </w:rPr>
        <w:t>后期宣传：</w:t>
      </w:r>
      <w:r>
        <w:rPr>
          <w:rFonts w:hint="eastAsia" w:ascii="仿宋" w:hAnsi="仿宋" w:eastAsia="仿宋" w:cs="黑体"/>
          <w:color w:val="000000" w:themeColor="text1"/>
          <w:sz w:val="28"/>
          <w:szCs w:val="28"/>
          <w14:textFill>
            <w14:solidFill>
              <w14:schemeClr w14:val="tx1"/>
            </w14:solidFill>
          </w14:textFill>
        </w:rPr>
        <w:t>编辑推文，内容包括活动背景、活动基本参加情况以及活动效果。</w:t>
      </w:r>
    </w:p>
    <w:p w14:paraId="55E7539D">
      <w:pPr>
        <w:rPr>
          <w:rFonts w:ascii="楷体" w:hAnsi="楷体" w:eastAsia="楷体" w:cs="楷体"/>
          <w:color w:val="2E75B6" w:themeColor="accent1" w:themeShade="BF"/>
          <w:sz w:val="28"/>
          <w:szCs w:val="28"/>
        </w:rPr>
      </w:pPr>
      <w:r>
        <w:rPr>
          <w:rFonts w:hint="eastAsia" w:ascii="黑体" w:hAnsi="黑体" w:eastAsia="黑体" w:cs="黑体"/>
          <w:color w:val="2E75B6" w:themeColor="accent1" w:themeShade="BF"/>
          <w:sz w:val="28"/>
          <w:szCs w:val="28"/>
        </w:rPr>
        <w:t xml:space="preserve">  </w:t>
      </w:r>
      <w:r>
        <w:rPr>
          <w:rFonts w:hint="eastAsia" w:ascii="楷体" w:hAnsi="楷体" w:eastAsia="楷体" w:cs="楷体"/>
          <w:color w:val="2E75B6" w:themeColor="accent1" w:themeShade="BF"/>
          <w:sz w:val="28"/>
          <w:szCs w:val="28"/>
        </w:rPr>
        <w:t>负责人：</w:t>
      </w:r>
      <w:r>
        <w:rPr>
          <w:rFonts w:hint="eastAsia" w:ascii="楷体" w:hAnsi="楷体" w:eastAsia="楷体" w:cs="楷体"/>
          <w:color w:val="2E75B6" w:themeColor="accent1" w:themeShade="BF"/>
          <w:sz w:val="28"/>
          <w:szCs w:val="28"/>
          <w:lang w:val="en-US" w:eastAsia="zh-CN"/>
        </w:rPr>
        <w:t>学习部</w:t>
      </w:r>
      <w:r>
        <w:rPr>
          <w:rFonts w:hint="eastAsia" w:ascii="楷体" w:hAnsi="楷体" w:eastAsia="楷体" w:cs="楷体"/>
          <w:color w:val="2E75B6" w:themeColor="accent1" w:themeShade="BF"/>
          <w:sz w:val="28"/>
          <w:szCs w:val="28"/>
        </w:rPr>
        <w:t xml:space="preserve">    联系电话：</w:t>
      </w:r>
    </w:p>
    <w:p w14:paraId="3B2CDA26">
      <w:pPr>
        <w:rPr>
          <w:rFonts w:ascii="黑体" w:hAnsi="黑体" w:eastAsia="黑体" w:cs="黑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粗黑宋简体">
    <w:altName w:val="宋体"/>
    <w:panose1 w:val="02000000000000000000"/>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72BCC8"/>
    <w:multiLevelType w:val="singleLevel"/>
    <w:tmpl w:val="F072BCC8"/>
    <w:lvl w:ilvl="0" w:tentative="0">
      <w:start w:val="1"/>
      <w:numFmt w:val="decimal"/>
      <w:lvlText w:val="%1."/>
      <w:lvlJc w:val="left"/>
      <w:pPr>
        <w:tabs>
          <w:tab w:val="left" w:pos="312"/>
        </w:tabs>
      </w:pPr>
    </w:lvl>
  </w:abstractNum>
  <w:abstractNum w:abstractNumId="1">
    <w:nsid w:val="0FEB6DD6"/>
    <w:multiLevelType w:val="multilevel"/>
    <w:tmpl w:val="0FEB6DD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8FA8165"/>
    <w:multiLevelType w:val="singleLevel"/>
    <w:tmpl w:val="48FA8165"/>
    <w:lvl w:ilvl="0" w:tentative="0">
      <w:start w:val="1"/>
      <w:numFmt w:val="decimal"/>
      <w:lvlText w:val="%1."/>
      <w:lvlJc w:val="left"/>
      <w:pPr>
        <w:tabs>
          <w:tab w:val="left" w:pos="312"/>
        </w:tabs>
      </w:pPr>
    </w:lvl>
  </w:abstractNum>
  <w:abstractNum w:abstractNumId="3">
    <w:nsid w:val="5EBA4277"/>
    <w:multiLevelType w:val="singleLevel"/>
    <w:tmpl w:val="5EBA4277"/>
    <w:lvl w:ilvl="0" w:tentative="0">
      <w:start w:val="1"/>
      <w:numFmt w:val="decimal"/>
      <w:lvlText w:val="%1."/>
      <w:lvlJc w:val="left"/>
      <w:pPr>
        <w:tabs>
          <w:tab w:val="left" w:pos="312"/>
        </w:tabs>
      </w:pPr>
    </w:lvl>
  </w:abstractNum>
  <w:abstractNum w:abstractNumId="4">
    <w:nsid w:val="72590AF8"/>
    <w:multiLevelType w:val="multilevel"/>
    <w:tmpl w:val="72590AF8"/>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C15D8"/>
    <w:rsid w:val="0002371B"/>
    <w:rsid w:val="000706C3"/>
    <w:rsid w:val="00073C73"/>
    <w:rsid w:val="000A0D10"/>
    <w:rsid w:val="000C11B6"/>
    <w:rsid w:val="00112FF8"/>
    <w:rsid w:val="001809D4"/>
    <w:rsid w:val="00180C30"/>
    <w:rsid w:val="00197F30"/>
    <w:rsid w:val="001E0AFE"/>
    <w:rsid w:val="001E65A0"/>
    <w:rsid w:val="00295239"/>
    <w:rsid w:val="002B7837"/>
    <w:rsid w:val="00337E41"/>
    <w:rsid w:val="00344B1F"/>
    <w:rsid w:val="00351814"/>
    <w:rsid w:val="00367481"/>
    <w:rsid w:val="00374A13"/>
    <w:rsid w:val="0037620D"/>
    <w:rsid w:val="003A70F6"/>
    <w:rsid w:val="003F6243"/>
    <w:rsid w:val="004F0034"/>
    <w:rsid w:val="004F3625"/>
    <w:rsid w:val="00506065"/>
    <w:rsid w:val="005120E4"/>
    <w:rsid w:val="00557B12"/>
    <w:rsid w:val="0058649F"/>
    <w:rsid w:val="005B12A0"/>
    <w:rsid w:val="005C43EE"/>
    <w:rsid w:val="0061489D"/>
    <w:rsid w:val="006900A5"/>
    <w:rsid w:val="006D0187"/>
    <w:rsid w:val="00745563"/>
    <w:rsid w:val="00747515"/>
    <w:rsid w:val="00793A39"/>
    <w:rsid w:val="007B55C4"/>
    <w:rsid w:val="00864ED3"/>
    <w:rsid w:val="00876839"/>
    <w:rsid w:val="00885EA6"/>
    <w:rsid w:val="008F11EE"/>
    <w:rsid w:val="00911DA0"/>
    <w:rsid w:val="00922A97"/>
    <w:rsid w:val="00955470"/>
    <w:rsid w:val="00A051D9"/>
    <w:rsid w:val="00A51444"/>
    <w:rsid w:val="00A51B1F"/>
    <w:rsid w:val="00A75729"/>
    <w:rsid w:val="00A838F6"/>
    <w:rsid w:val="00A95281"/>
    <w:rsid w:val="00AC4DC0"/>
    <w:rsid w:val="00AD0648"/>
    <w:rsid w:val="00AF0C96"/>
    <w:rsid w:val="00B27B03"/>
    <w:rsid w:val="00B32C6C"/>
    <w:rsid w:val="00B8532D"/>
    <w:rsid w:val="00B972D2"/>
    <w:rsid w:val="00BE14AE"/>
    <w:rsid w:val="00CA7725"/>
    <w:rsid w:val="00CB6400"/>
    <w:rsid w:val="00CC7E6A"/>
    <w:rsid w:val="00D13447"/>
    <w:rsid w:val="00DA27F3"/>
    <w:rsid w:val="00E472A5"/>
    <w:rsid w:val="00E87516"/>
    <w:rsid w:val="00EC58F9"/>
    <w:rsid w:val="00F9194A"/>
    <w:rsid w:val="00F97418"/>
    <w:rsid w:val="00FB1AF5"/>
    <w:rsid w:val="00FD014E"/>
    <w:rsid w:val="00FF21A3"/>
    <w:rsid w:val="07883848"/>
    <w:rsid w:val="122A750D"/>
    <w:rsid w:val="211201D1"/>
    <w:rsid w:val="22A65A01"/>
    <w:rsid w:val="3582286D"/>
    <w:rsid w:val="3B776563"/>
    <w:rsid w:val="4C6C15D8"/>
    <w:rsid w:val="509D1EB1"/>
    <w:rsid w:val="52D34230"/>
    <w:rsid w:val="58C71030"/>
    <w:rsid w:val="6A385E52"/>
    <w:rsid w:val="6E654C10"/>
    <w:rsid w:val="768023EA"/>
    <w:rsid w:val="76CC75F6"/>
    <w:rsid w:val="7B0669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rPr>
      <w:sz w:val="24"/>
    </w:rPr>
  </w:style>
  <w:style w:type="character" w:customStyle="1" w:styleId="7">
    <w:name w:val="页眉 字符"/>
    <w:basedOn w:val="6"/>
    <w:link w:val="3"/>
    <w:qFormat/>
    <w:uiPriority w:val="0"/>
    <w:rPr>
      <w:rFonts w:asciiTheme="minorHAnsi" w:hAnsiTheme="minorHAnsi" w:eastAsiaTheme="minorEastAsia" w:cstheme="minorBidi"/>
      <w:kern w:val="2"/>
      <w:sz w:val="18"/>
      <w:szCs w:val="18"/>
    </w:rPr>
  </w:style>
  <w:style w:type="character" w:customStyle="1" w:styleId="8">
    <w:name w:val="页脚 字符"/>
    <w:basedOn w:val="6"/>
    <w:link w:val="2"/>
    <w:qFormat/>
    <w:uiPriority w:val="0"/>
    <w:rPr>
      <w:rFonts w:asciiTheme="minorHAnsi" w:hAnsiTheme="minorHAnsi" w:eastAsiaTheme="minorEastAsia" w:cstheme="minorBidi"/>
      <w:kern w:val="2"/>
      <w:sz w:val="18"/>
      <w:szCs w:val="18"/>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1186</Words>
  <Characters>1242</Characters>
  <Lines>8</Lines>
  <Paragraphs>2</Paragraphs>
  <TotalTime>458</TotalTime>
  <ScaleCrop>false</ScaleCrop>
  <LinksUpToDate>false</LinksUpToDate>
  <CharactersWithSpaces>1296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2021-03-14T16:41:00Z</dcterms:created>
  <dc:creator>Lenovo</dc:creator>
  <cp:lastModifiedBy>点光</cp:lastModifiedBy>
  <dcterms:modified xsi:type="dcterms:W3CDTF">2026-03-28T12:36:44Z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B1280E1026E247718164AF5DC53D5795_13</vt:lpwstr>
  </property>
  <property fmtid="{D5CDD505-2E9C-101B-9397-08002B2CF9AE}" pid="4" name="KSOTemplateDocerSaveRecord">
    <vt:lpwstr>eyJoZGlkIjoiYjY2NGRjMGMyZjUzNDE0OTJlMWIwNmM3YTdmYjBlYzQiLCJ1c2VySWQiOiIxMzg4Nzk5MzM3In0=</vt:lpwstr>
  </property>
</Properties>
</file>