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15386" w:rsidR="005630CF" w:rsidRDefault="004B1D2A" w14:paraId="1C822EFD" w14:textId="060F3A67">
      <w:pPr>
        <w:rPr>
          <w:b/>
          <w:bCs/>
          <w:lang w:val="en-US"/>
        </w:rPr>
      </w:pPr>
      <w:r w:rsidRPr="00B15386">
        <w:rPr>
          <w:b/>
          <w:bCs/>
          <w:lang w:val="en-US"/>
        </w:rPr>
        <w:t>Observation</w:t>
      </w:r>
    </w:p>
    <w:p w:rsidR="004B1D2A" w:rsidRDefault="004B1D2A" w14:paraId="11403319" w14:textId="66F509F7">
      <w:pPr>
        <w:rPr>
          <w:lang w:val="en-US"/>
        </w:rPr>
      </w:pPr>
    </w:p>
    <w:p w:rsidR="000221A2" w:rsidP="000221A2" w:rsidRDefault="000221A2" w14:paraId="51C6A777" w14:textId="77777777">
      <w:pPr>
        <w:rPr>
          <w:rFonts w:asciiTheme="minorBidi" w:hAnsiTheme="minorBidi"/>
        </w:rPr>
      </w:pPr>
      <w:r w:rsidRPr="00E97849">
        <w:rPr>
          <w:rFonts w:asciiTheme="minorBidi" w:hAnsiTheme="minorBidi"/>
        </w:rPr>
        <w:t>Inspection was undertaken at the subject property to which the following was noted:</w:t>
      </w:r>
    </w:p>
    <w:p w:rsidRPr="00E741E5" w:rsidR="000221A2" w:rsidP="000221A2" w:rsidRDefault="000221A2" w14:paraId="4D13550C" w14:textId="77777777">
      <w:pPr>
        <w:pStyle w:val="Heading2"/>
        <w:rPr>
          <w:lang w:eastAsia="en-US"/>
        </w:rPr>
      </w:pPr>
      <w:r>
        <w:rPr>
          <w:lang w:eastAsia="en-US"/>
        </w:rPr>
        <w:t>Assessment of Foundation Reactivity &amp; General Building Movement</w:t>
      </w:r>
    </w:p>
    <w:p w:rsidR="000221A2" w:rsidP="000221A2" w:rsidRDefault="000221A2" w14:paraId="79B29EDF" w14:textId="77777777">
      <w:pPr>
        <w:numPr>
          <w:ilvl w:val="0"/>
          <w:numId w:val="1"/>
        </w:numPr>
        <w:spacing w:after="0"/>
      </w:pPr>
      <w:r>
        <w:t>I</w:t>
      </w:r>
      <w:r w:rsidRPr="00E741E5">
        <w:t xml:space="preserve">n prefacing the assessment of the observed damage, we refer to </w:t>
      </w:r>
      <w:r w:rsidRPr="00BE6C50">
        <w:rPr>
          <w:i/>
          <w:iCs/>
        </w:rPr>
        <w:t>AS 2870</w:t>
      </w:r>
      <w:r>
        <w:rPr>
          <w:i/>
          <w:iCs/>
        </w:rPr>
        <w:t>:2011</w:t>
      </w:r>
      <w:r w:rsidRPr="00BE6C50">
        <w:rPr>
          <w:i/>
          <w:iCs/>
        </w:rPr>
        <w:t xml:space="preserve"> – Residential Slabs and Footings</w:t>
      </w:r>
      <w:r w:rsidRPr="00E741E5">
        <w:t xml:space="preserve"> which acknowledge</w:t>
      </w:r>
      <w:r>
        <w:t>s</w:t>
      </w:r>
      <w:r w:rsidRPr="00E741E5">
        <w:t xml:space="preserve"> that foundation movement and reactivity naturally occurs on nearly all sites and that it is impracticable to design a footing system that will protect the building from movement under all circumstances.</w:t>
      </w:r>
    </w:p>
    <w:p w:rsidR="000221A2" w:rsidP="000221A2" w:rsidRDefault="000221A2" w14:paraId="5485D855" w14:textId="77777777"/>
    <w:p w:rsidR="000221A2" w:rsidP="000221A2" w:rsidRDefault="000221A2" w14:paraId="2DC91085" w14:textId="77777777">
      <w:pPr>
        <w:numPr>
          <w:ilvl w:val="0"/>
          <w:numId w:val="1"/>
        </w:numPr>
        <w:spacing w:after="0"/>
      </w:pPr>
      <w:r>
        <w:t xml:space="preserve">We refer to the </w:t>
      </w:r>
      <w:r w:rsidRPr="00B253F9">
        <w:rPr>
          <w:i/>
          <w:iCs/>
        </w:rPr>
        <w:t>CSIRO publication, BTF 18 – Foundation Maintenance and Footing Performance: A Homeowner’s Guide</w:t>
      </w:r>
      <w:r>
        <w:t xml:space="preserve">, which clearly indicates that buildings can and often move as a result of one or more issues in the foundation soil, namely relating to differential settlement, erosion, saturation, seasonal wetting and drying. </w:t>
      </w:r>
    </w:p>
    <w:p w:rsidR="000221A2" w:rsidP="000221A2" w:rsidRDefault="000221A2" w14:paraId="158B776A" w14:textId="77777777"/>
    <w:p w:rsidR="000221A2" w:rsidP="000221A2" w:rsidRDefault="000221A2" w14:paraId="2270E0B8" w14:textId="77777777">
      <w:pPr>
        <w:numPr>
          <w:ilvl w:val="0"/>
          <w:numId w:val="1"/>
        </w:numPr>
        <w:spacing w:after="0"/>
      </w:pPr>
      <w:r>
        <w:t xml:space="preserve">A copy of this CSIRO publication is attached as </w:t>
      </w:r>
      <w:r w:rsidRPr="00E96B3B">
        <w:rPr>
          <w:b/>
          <w:bCs/>
          <w:i/>
          <w:iCs/>
        </w:rPr>
        <w:t>Appendix A</w:t>
      </w:r>
      <w:r>
        <w:t xml:space="preserve"> of this report. </w:t>
      </w:r>
    </w:p>
    <w:p w:rsidR="000221A2" w:rsidP="000221A2" w:rsidRDefault="000221A2" w14:paraId="5F69CA0F" w14:textId="77777777">
      <w:pPr>
        <w:pStyle w:val="ListParagraph"/>
        <w:rPr>
          <w:lang w:eastAsia="en-US"/>
        </w:rPr>
      </w:pPr>
    </w:p>
    <w:p w:rsidR="000221A2" w:rsidP="000221A2" w:rsidRDefault="000221A2" w14:paraId="78798BC5" w14:textId="77777777">
      <w:pPr>
        <w:numPr>
          <w:ilvl w:val="0"/>
          <w:numId w:val="1"/>
        </w:numPr>
        <w:spacing w:after="0"/>
      </w:pPr>
      <w:r w:rsidRPr="00E741E5">
        <w:t>In saying this, general foundation reactivity and ground movement occurs as a result of the moisture content alteration within the foundation material, which shrinks upon drying and swells upon wetting over multiple courses of rainfall, causing heaving and shifting within the footings gradually and progressively over an extended period of time.</w:t>
      </w:r>
    </w:p>
    <w:p w:rsidR="000221A2" w:rsidP="000221A2" w:rsidRDefault="000221A2" w14:paraId="69F3FB1A" w14:textId="77777777">
      <w:pPr>
        <w:pStyle w:val="ListParagraph"/>
        <w:rPr>
          <w:lang w:eastAsia="en-US"/>
        </w:rPr>
      </w:pPr>
    </w:p>
    <w:p w:rsidRPr="0021262C" w:rsidR="000221A2" w:rsidP="000221A2" w:rsidRDefault="000221A2" w14:paraId="4FF4FC12" w14:textId="77777777">
      <w:pPr>
        <w:numPr>
          <w:ilvl w:val="0"/>
          <w:numId w:val="1"/>
        </w:numPr>
        <w:spacing w:after="0"/>
      </w:pPr>
      <w:r w:rsidRPr="00E741E5">
        <w:t xml:space="preserve">On the basis of the above, given the age and </w:t>
      </w:r>
      <w:r>
        <w:t>construction</w:t>
      </w:r>
      <w:r w:rsidRPr="00E741E5">
        <w:t xml:space="preserve"> of the property, on-going and cyclic foundation reactivity and ground movement is always expected to occur, to which building movement and cracking is ultimately expected over time.  </w:t>
      </w:r>
    </w:p>
    <w:p w:rsidR="000221A2" w:rsidP="000221A2" w:rsidRDefault="000221A2" w14:paraId="04772066" w14:textId="77777777">
      <w:pPr>
        <w:pStyle w:val="Heading2"/>
        <w:rPr>
          <w:rFonts w:eastAsiaTheme="minorHAnsi"/>
          <w:lang w:eastAsia="en-US"/>
        </w:rPr>
      </w:pPr>
      <w:r>
        <w:rPr>
          <w:rFonts w:eastAsiaTheme="minorHAnsi"/>
          <w:lang w:eastAsia="en-US"/>
        </w:rPr>
        <w:t>Assessment of Observed Damage</w:t>
      </w:r>
    </w:p>
    <w:p w:rsidR="000221A2" w:rsidP="000221A2" w:rsidRDefault="000221A2" w14:paraId="6922A512" w14:textId="77777777">
      <w:pPr>
        <w:pStyle w:val="Heading3"/>
        <w:rPr>
          <w:rFonts w:eastAsiaTheme="minorHAnsi"/>
          <w:lang w:eastAsia="en-US"/>
        </w:rPr>
      </w:pPr>
      <w:r>
        <w:rPr>
          <w:rFonts w:eastAsiaTheme="minorHAnsi"/>
          <w:lang w:eastAsia="en-US"/>
        </w:rPr>
        <w:t>Location 1 – Movement to External Pavers</w:t>
      </w:r>
    </w:p>
    <w:p w:rsidRPr="00F54FD8" w:rsidR="000221A2" w:rsidP="000221A2" w:rsidRDefault="000221A2" w14:paraId="71239055" w14:textId="77777777"/>
    <w:p w:rsidRPr="0030312C" w:rsidR="000221A2" w:rsidP="000221A2" w:rsidRDefault="000221A2" w14:paraId="7C650330" w14:textId="77777777">
      <w:pPr>
        <w:numPr>
          <w:ilvl w:val="0"/>
          <w:numId w:val="1"/>
        </w:numPr>
        <w:spacing w:after="0"/>
      </w:pPr>
      <w:r>
        <w:rPr>
          <w:rFonts w:asciiTheme="minorBidi" w:hAnsiTheme="minorBidi"/>
        </w:rPr>
        <w:t xml:space="preserve">Along the northern external pathway, we noted localised areas of movement to the floor pavers, to which localised foundation subsidence was evident. </w:t>
      </w:r>
      <w:r>
        <w:rPr>
          <w:rFonts w:asciiTheme="minorBidi" w:hAnsiTheme="minorBidi"/>
          <w:b/>
          <w:bCs/>
          <w:u w:val="single"/>
        </w:rPr>
        <w:t>Images 2 – 4</w:t>
      </w:r>
    </w:p>
    <w:p w:rsidRPr="0030312C" w:rsidR="000221A2" w:rsidP="000221A2" w:rsidRDefault="000221A2" w14:paraId="4A384172" w14:textId="77777777"/>
    <w:p w:rsidRPr="0030312C" w:rsidR="000221A2" w:rsidP="000221A2" w:rsidRDefault="000221A2" w14:paraId="6B3399BD" w14:textId="77777777">
      <w:pPr>
        <w:numPr>
          <w:ilvl w:val="0"/>
          <w:numId w:val="1"/>
        </w:numPr>
        <w:spacing w:after="0"/>
      </w:pPr>
      <w:r>
        <w:rPr>
          <w:rFonts w:asciiTheme="minorBidi" w:hAnsiTheme="minorBidi"/>
        </w:rPr>
        <w:t>In our opinion, if such movement had occurred as a result of the claimed storm event, a more widespread and consistent area of movement would have been observed.</w:t>
      </w:r>
    </w:p>
    <w:p w:rsidRPr="0030312C" w:rsidR="000221A2" w:rsidP="000221A2" w:rsidRDefault="000221A2" w14:paraId="359DD402" w14:textId="77777777"/>
    <w:p w:rsidRPr="00594E1C" w:rsidR="000221A2" w:rsidP="000221A2" w:rsidRDefault="000221A2" w14:paraId="02DB1D62" w14:textId="77777777">
      <w:pPr>
        <w:numPr>
          <w:ilvl w:val="0"/>
          <w:numId w:val="1"/>
        </w:numPr>
        <w:spacing w:after="0"/>
      </w:pPr>
      <w:r>
        <w:rPr>
          <w:rFonts w:asciiTheme="minorBidi" w:hAnsiTheme="minorBidi"/>
        </w:rPr>
        <w:t>In ascertaining the cause of damage, we note that the pavers are laid directly on natural ground.</w:t>
      </w:r>
    </w:p>
    <w:p w:rsidR="000221A2" w:rsidP="000221A2" w:rsidRDefault="000221A2" w14:paraId="2B02E51C" w14:textId="77777777">
      <w:pPr>
        <w:pStyle w:val="ListParagraph"/>
        <w:rPr>
          <w:lang w:eastAsia="en-US"/>
        </w:rPr>
      </w:pPr>
    </w:p>
    <w:p w:rsidRPr="006961AA" w:rsidR="000221A2" w:rsidP="000221A2" w:rsidRDefault="000221A2" w14:paraId="291C38F8" w14:textId="77777777">
      <w:pPr>
        <w:numPr>
          <w:ilvl w:val="0"/>
          <w:numId w:val="1"/>
        </w:numPr>
        <w:spacing w:after="0"/>
      </w:pPr>
      <w:r w:rsidRPr="00594E1C">
        <w:t>In saying this, the pavers are inherently susceptible to differential movement as a result of inadequate compaction at the time of construction, in combination with cyclic foot traffic over an extended period of time.</w:t>
      </w:r>
    </w:p>
    <w:p w:rsidRPr="006961AA" w:rsidR="000221A2" w:rsidP="000221A2" w:rsidRDefault="000221A2" w14:paraId="3AC24BC0" w14:textId="77777777"/>
    <w:p w:rsidR="000221A2" w:rsidP="000221A2" w:rsidRDefault="000221A2" w14:paraId="4AE0CD6E" w14:textId="77777777">
      <w:pPr>
        <w:numPr>
          <w:ilvl w:val="0"/>
          <w:numId w:val="1"/>
        </w:numPr>
        <w:spacing w:after="0"/>
      </w:pPr>
      <w:r>
        <w:lastRenderedPageBreak/>
        <w:t>We further noted evidence of vegetation growth between paver gaps which is indicative of such movement being a long-term issue.</w:t>
      </w:r>
    </w:p>
    <w:p w:rsidR="000221A2" w:rsidP="000221A2" w:rsidRDefault="000221A2" w14:paraId="2D35D625" w14:textId="77777777">
      <w:pPr>
        <w:pStyle w:val="ListParagraph"/>
        <w:rPr>
          <w:lang w:eastAsia="en-US"/>
        </w:rPr>
      </w:pPr>
    </w:p>
    <w:p w:rsidR="000221A2" w:rsidP="000221A2" w:rsidRDefault="000221A2" w14:paraId="05651379" w14:textId="77777777">
      <w:pPr>
        <w:numPr>
          <w:ilvl w:val="0"/>
          <w:numId w:val="1"/>
        </w:numPr>
        <w:spacing w:after="0"/>
      </w:pPr>
      <w:r w:rsidRPr="00594E1C">
        <w:t xml:space="preserve">To this end, in our opinion, the observed movement to the pavers is attributable to inherent construction issues and deterioration over an extended period of time and is unrelated to the claimed </w:t>
      </w:r>
      <w:r>
        <w:t xml:space="preserve">storm </w:t>
      </w:r>
      <w:r>
        <w:rPr>
          <w:rFonts w:cs="Arial"/>
        </w:rPr>
        <w:t>or any other single insurable event</w:t>
      </w:r>
      <w:r w:rsidRPr="00640AF4">
        <w:rPr>
          <w:rFonts w:cs="Arial"/>
        </w:rPr>
        <w:t>.</w:t>
      </w:r>
    </w:p>
    <w:p w:rsidRPr="00594E1C" w:rsidR="000221A2" w:rsidP="000221A2" w:rsidRDefault="000221A2" w14:paraId="11A8CE1E" w14:textId="77777777"/>
    <w:p w:rsidR="000221A2" w:rsidP="000221A2" w:rsidRDefault="000221A2" w14:paraId="13F8217A" w14:textId="77777777">
      <w:pPr>
        <w:pStyle w:val="Heading3"/>
        <w:rPr>
          <w:rFonts w:eastAsiaTheme="minorHAnsi"/>
          <w:lang w:eastAsia="en-US"/>
        </w:rPr>
      </w:pPr>
      <w:r>
        <w:rPr>
          <w:rFonts w:eastAsiaTheme="minorHAnsi"/>
          <w:lang w:eastAsia="en-US"/>
        </w:rPr>
        <w:t>Location 2A – Cracking to Northern External Wall</w:t>
      </w:r>
    </w:p>
    <w:p w:rsidRPr="00F54FD8" w:rsidR="000221A2" w:rsidP="000221A2" w:rsidRDefault="000221A2" w14:paraId="31291139" w14:textId="77777777"/>
    <w:p w:rsidR="000221A2" w:rsidP="000221A2" w:rsidRDefault="000221A2" w14:paraId="0F8691A0" w14:textId="77777777">
      <w:pPr>
        <w:pStyle w:val="ListParagraph"/>
        <w:numPr>
          <w:ilvl w:val="0"/>
          <w:numId w:val="1"/>
        </w:numPr>
        <w:rPr>
          <w:rFonts w:eastAsiaTheme="minorHAnsi"/>
          <w:lang w:eastAsia="en-US"/>
        </w:rPr>
      </w:pPr>
      <w:r>
        <w:rPr>
          <w:rFonts w:eastAsiaTheme="minorHAnsi"/>
          <w:lang w:eastAsia="en-US"/>
        </w:rPr>
        <w:t xml:space="preserve">We noted vertical cracking to the northern external masonry wall, propagating from the Main Bedroom window opening. </w:t>
      </w:r>
      <w:r>
        <w:rPr>
          <w:rFonts w:eastAsiaTheme="minorHAnsi"/>
          <w:b/>
          <w:bCs/>
          <w:u w:val="single"/>
          <w:lang w:eastAsia="en-US"/>
        </w:rPr>
        <w:t>Images 5 &amp; 6</w:t>
      </w:r>
    </w:p>
    <w:p w:rsidRPr="0095560C" w:rsidR="000221A2" w:rsidP="000221A2" w:rsidRDefault="000221A2" w14:paraId="388D5967" w14:textId="77777777"/>
    <w:p w:rsidR="000221A2" w:rsidP="000221A2" w:rsidRDefault="000221A2" w14:paraId="21AB99B0" w14:textId="77777777">
      <w:pPr>
        <w:pStyle w:val="ListParagraph"/>
        <w:numPr>
          <w:ilvl w:val="0"/>
          <w:numId w:val="1"/>
        </w:numPr>
        <w:rPr>
          <w:rFonts w:eastAsiaTheme="minorHAnsi"/>
          <w:lang w:eastAsia="en-US"/>
        </w:rPr>
      </w:pPr>
      <w:r>
        <w:rPr>
          <w:rFonts w:eastAsiaTheme="minorHAnsi"/>
          <w:lang w:eastAsia="en-US"/>
        </w:rPr>
        <w:t>From our inspection, we noted no evidence of vertical articulation joint provisions throughout the external walls of the property.</w:t>
      </w:r>
    </w:p>
    <w:p w:rsidRPr="00640AF4" w:rsidR="000221A2" w:rsidP="000221A2" w:rsidRDefault="000221A2" w14:paraId="4F33C389" w14:textId="77777777"/>
    <w:p w:rsidRPr="0095560C" w:rsidR="000221A2" w:rsidP="000221A2" w:rsidRDefault="000221A2" w14:paraId="0FE14D5E" w14:textId="77777777">
      <w:pPr>
        <w:pStyle w:val="ListParagraph"/>
        <w:numPr>
          <w:ilvl w:val="0"/>
          <w:numId w:val="1"/>
        </w:numPr>
        <w:rPr>
          <w:rFonts w:eastAsiaTheme="minorHAnsi"/>
          <w:lang w:eastAsia="en-US"/>
        </w:rPr>
      </w:pPr>
      <w:r w:rsidRPr="00640AF4">
        <w:rPr>
          <w:rFonts w:cs="Arial"/>
          <w:lang w:eastAsia="en-US"/>
        </w:rPr>
        <w:t xml:space="preserve">In accordance with </w:t>
      </w:r>
      <w:r w:rsidRPr="00640AF4">
        <w:rPr>
          <w:rFonts w:cs="Arial"/>
          <w:i/>
          <w:iCs/>
          <w:lang w:eastAsia="en-US"/>
        </w:rPr>
        <w:t>NCC BCA 2019</w:t>
      </w:r>
      <w:r w:rsidRPr="00640AF4">
        <w:rPr>
          <w:rFonts w:cs="Arial"/>
          <w:lang w:eastAsia="en-US"/>
        </w:rPr>
        <w:t xml:space="preserve"> and </w:t>
      </w:r>
      <w:r w:rsidRPr="00C93209">
        <w:rPr>
          <w:rFonts w:cs="Arial"/>
          <w:i/>
          <w:iCs/>
          <w:lang w:eastAsia="en-US"/>
        </w:rPr>
        <w:t xml:space="preserve">AS 4773.2:2015 </w:t>
      </w:r>
      <w:r>
        <w:rPr>
          <w:rFonts w:cs="Arial"/>
          <w:i/>
          <w:iCs/>
          <w:lang w:eastAsia="en-US"/>
        </w:rPr>
        <w:t xml:space="preserve">– </w:t>
      </w:r>
      <w:r w:rsidRPr="00C93209">
        <w:rPr>
          <w:rFonts w:cs="Arial"/>
          <w:i/>
          <w:iCs/>
          <w:lang w:eastAsia="en-US"/>
        </w:rPr>
        <w:t>Masonry in small buildings - Construction</w:t>
      </w:r>
      <w:r w:rsidRPr="00640AF4">
        <w:rPr>
          <w:rFonts w:cs="Arial"/>
          <w:lang w:eastAsia="en-US"/>
        </w:rPr>
        <w:t>, articulation joints are to be used in masonry construction to reduce cracking or distress of masonry caused by contraction or expansion of the masonry units, or by footing movement or other structural movement.</w:t>
      </w:r>
    </w:p>
    <w:p w:rsidRPr="0095560C" w:rsidR="000221A2" w:rsidP="000221A2" w:rsidRDefault="000221A2" w14:paraId="5161C685" w14:textId="77777777">
      <w:pPr>
        <w:pStyle w:val="ListParagraph"/>
        <w:rPr>
          <w:rFonts w:eastAsiaTheme="minorHAnsi"/>
          <w:lang w:eastAsia="en-US"/>
        </w:rPr>
      </w:pPr>
    </w:p>
    <w:p w:rsidRPr="006C2D6F" w:rsidR="000221A2" w:rsidP="000221A2" w:rsidRDefault="000221A2" w14:paraId="2F09BF13" w14:textId="77777777">
      <w:pPr>
        <w:numPr>
          <w:ilvl w:val="0"/>
          <w:numId w:val="1"/>
        </w:numPr>
        <w:spacing w:after="0" w:line="240" w:lineRule="auto"/>
        <w:textAlignment w:val="center"/>
        <w:rPr>
          <w:rFonts w:cs="Arial"/>
        </w:rPr>
      </w:pPr>
      <w:r w:rsidRPr="006C2D6F">
        <w:rPr>
          <w:rFonts w:cs="Arial"/>
        </w:rPr>
        <w:t>In particular, vertical articulation joints must be provided in straight, continuous walls with openings more than 900 x 900 mm — at not more than 5 m centres and located so that they are not more than 1.2 m away from openings.</w:t>
      </w:r>
    </w:p>
    <w:p w:rsidRPr="006C2D6F" w:rsidR="000221A2" w:rsidP="000221A2" w:rsidRDefault="000221A2" w14:paraId="23F3FED1" w14:textId="77777777"/>
    <w:p w:rsidR="000221A2" w:rsidP="000221A2" w:rsidRDefault="000221A2" w14:paraId="62835344" w14:textId="77777777">
      <w:pPr>
        <w:pStyle w:val="ListParagraph"/>
        <w:numPr>
          <w:ilvl w:val="0"/>
          <w:numId w:val="1"/>
        </w:numPr>
        <w:contextualSpacing w:val="0"/>
        <w:rPr>
          <w:rFonts w:cs="Arial"/>
          <w:lang w:eastAsia="en-US"/>
        </w:rPr>
      </w:pPr>
      <w:r w:rsidRPr="00640AF4">
        <w:rPr>
          <w:rFonts w:cs="Arial"/>
          <w:lang w:eastAsia="en-US"/>
        </w:rPr>
        <w:t xml:space="preserve">An excerpt taken from </w:t>
      </w:r>
      <w:r w:rsidRPr="00640AF4">
        <w:rPr>
          <w:rFonts w:cs="Arial"/>
          <w:i/>
          <w:iCs/>
          <w:lang w:eastAsia="en-US"/>
        </w:rPr>
        <w:t>AS 3700:2018</w:t>
      </w:r>
      <w:r w:rsidRPr="00640AF4">
        <w:rPr>
          <w:rFonts w:cs="Arial"/>
          <w:lang w:eastAsia="en-US"/>
        </w:rPr>
        <w:t xml:space="preserve">, highlighting the full articulation joint requirements has been provided in </w:t>
      </w:r>
      <w:r w:rsidRPr="00640AF4">
        <w:rPr>
          <w:rFonts w:cs="Arial"/>
          <w:b/>
          <w:bCs/>
          <w:i/>
          <w:iCs/>
          <w:lang w:eastAsia="en-US"/>
        </w:rPr>
        <w:t xml:space="preserve">Appendix </w:t>
      </w:r>
      <w:r>
        <w:rPr>
          <w:rFonts w:cs="Arial"/>
          <w:b/>
          <w:bCs/>
          <w:i/>
          <w:iCs/>
          <w:lang w:eastAsia="en-US"/>
        </w:rPr>
        <w:t>B</w:t>
      </w:r>
      <w:r w:rsidRPr="00640AF4">
        <w:rPr>
          <w:rFonts w:cs="Arial"/>
          <w:lang w:eastAsia="en-US"/>
        </w:rPr>
        <w:t>.</w:t>
      </w:r>
    </w:p>
    <w:p w:rsidRPr="006C2D6F" w:rsidR="000221A2" w:rsidP="000221A2" w:rsidRDefault="000221A2" w14:paraId="631E5282" w14:textId="77777777">
      <w:pPr>
        <w:rPr>
          <w:rFonts w:cs="Arial"/>
        </w:rPr>
      </w:pPr>
    </w:p>
    <w:p w:rsidRPr="006D0800" w:rsidR="000221A2" w:rsidP="000221A2" w:rsidRDefault="000221A2" w14:paraId="1D503A44" w14:textId="77777777">
      <w:pPr>
        <w:pStyle w:val="ListParagraph"/>
        <w:numPr>
          <w:ilvl w:val="0"/>
          <w:numId w:val="1"/>
        </w:numPr>
        <w:rPr>
          <w:rFonts w:eastAsiaTheme="minorHAnsi"/>
          <w:lang w:eastAsia="en-US"/>
        </w:rPr>
      </w:pPr>
      <w:r>
        <w:rPr>
          <w:rFonts w:eastAsiaTheme="minorHAnsi"/>
          <w:lang w:eastAsia="en-US"/>
        </w:rPr>
        <w:t>Given that the window opening measures approximately 2.4m x 1.3m, the p</w:t>
      </w:r>
      <w:r w:rsidRPr="006D0800">
        <w:rPr>
          <w:rFonts w:cs="Arial"/>
        </w:rPr>
        <w:t xml:space="preserve">attern and mechanism of the observed cracks appear to be consistent with the omission of vertical articulation joints, in accordance with the above requirements, in accommodating </w:t>
      </w:r>
      <w:r>
        <w:rPr>
          <w:rFonts w:cs="Arial"/>
        </w:rPr>
        <w:t>long-term building and foundation movement</w:t>
      </w:r>
      <w:r w:rsidRPr="006D0800">
        <w:rPr>
          <w:rFonts w:cs="Arial"/>
        </w:rPr>
        <w:t>.</w:t>
      </w:r>
    </w:p>
    <w:p w:rsidRPr="006D0800" w:rsidR="000221A2" w:rsidP="000221A2" w:rsidRDefault="000221A2" w14:paraId="29D811E7" w14:textId="77777777">
      <w:pPr>
        <w:pStyle w:val="ListParagraph"/>
        <w:rPr>
          <w:rFonts w:eastAsiaTheme="minorHAnsi"/>
          <w:lang w:eastAsia="en-US"/>
        </w:rPr>
      </w:pPr>
    </w:p>
    <w:p w:rsidRPr="00614A2F" w:rsidR="000221A2" w:rsidP="000221A2" w:rsidRDefault="000221A2" w14:paraId="6133A488" w14:textId="77777777">
      <w:pPr>
        <w:pStyle w:val="ListParagraph"/>
        <w:numPr>
          <w:ilvl w:val="0"/>
          <w:numId w:val="1"/>
        </w:numPr>
        <w:contextualSpacing w:val="0"/>
        <w:rPr>
          <w:rFonts w:cs="Arial"/>
          <w:lang w:eastAsia="en-US"/>
        </w:rPr>
      </w:pPr>
      <w:r>
        <w:rPr>
          <w:rFonts w:cs="Arial"/>
          <w:lang w:eastAsia="en-US"/>
        </w:rPr>
        <w:t>To this end</w:t>
      </w:r>
      <w:r w:rsidRPr="00640AF4">
        <w:rPr>
          <w:rFonts w:cs="Arial"/>
          <w:lang w:eastAsia="en-US"/>
        </w:rPr>
        <w:t xml:space="preserve">, in our opinion, the </w:t>
      </w:r>
      <w:r>
        <w:rPr>
          <w:rFonts w:cs="Arial"/>
          <w:lang w:eastAsia="en-US"/>
        </w:rPr>
        <w:t>observed cracking is attributable to inherent construction issues and is unrelated to the claimed storm or any other single insurable event</w:t>
      </w:r>
      <w:r w:rsidRPr="00640AF4">
        <w:rPr>
          <w:rFonts w:cs="Arial"/>
          <w:lang w:eastAsia="en-US"/>
        </w:rPr>
        <w:t>.</w:t>
      </w:r>
    </w:p>
    <w:p w:rsidR="000221A2" w:rsidP="000221A2" w:rsidRDefault="000221A2" w14:paraId="153BD88A" w14:textId="77777777">
      <w:pPr>
        <w:rPr>
          <w:rFonts w:cs="Arial"/>
        </w:rPr>
      </w:pPr>
    </w:p>
    <w:p w:rsidR="000221A2" w:rsidP="000221A2" w:rsidRDefault="000221A2" w14:paraId="33EEE586" w14:textId="77777777">
      <w:pPr>
        <w:rPr>
          <w:rFonts w:cs="Arial"/>
        </w:rPr>
      </w:pPr>
    </w:p>
    <w:p w:rsidRPr="00F54FD8" w:rsidR="000221A2" w:rsidP="000221A2" w:rsidRDefault="000221A2" w14:paraId="6EE812C7" w14:textId="77777777">
      <w:pPr>
        <w:rPr>
          <w:rFonts w:cs="Arial"/>
        </w:rPr>
      </w:pPr>
    </w:p>
    <w:p w:rsidR="000221A2" w:rsidP="000221A2" w:rsidRDefault="000221A2" w14:paraId="582558F9" w14:textId="77777777">
      <w:pPr>
        <w:pStyle w:val="Heading3"/>
        <w:rPr>
          <w:rFonts w:eastAsiaTheme="minorHAnsi"/>
          <w:lang w:eastAsia="en-US"/>
        </w:rPr>
      </w:pPr>
      <w:r>
        <w:rPr>
          <w:rFonts w:eastAsiaTheme="minorHAnsi"/>
          <w:lang w:eastAsia="en-US"/>
        </w:rPr>
        <w:t>Location 2B – Cracking to Floor Tiles within Rear Porch</w:t>
      </w:r>
    </w:p>
    <w:p w:rsidRPr="00F54FD8" w:rsidR="000221A2" w:rsidP="000221A2" w:rsidRDefault="000221A2" w14:paraId="2BD32BE3" w14:textId="77777777"/>
    <w:p w:rsidR="000221A2" w:rsidP="000221A2" w:rsidRDefault="000221A2" w14:paraId="5F477EBA" w14:textId="77777777">
      <w:pPr>
        <w:pStyle w:val="ListParagraph"/>
        <w:numPr>
          <w:ilvl w:val="0"/>
          <w:numId w:val="1"/>
        </w:numPr>
        <w:rPr>
          <w:lang w:eastAsia="en-US"/>
        </w:rPr>
      </w:pPr>
      <w:r>
        <w:rPr>
          <w:lang w:eastAsia="en-US"/>
        </w:rPr>
        <w:t xml:space="preserve">Adjacent to the abovementioned damage, we noted hairline cracking across the floor tiles within the Rear Porch. </w:t>
      </w:r>
      <w:r>
        <w:rPr>
          <w:b/>
          <w:bCs/>
          <w:u w:val="single"/>
          <w:lang w:eastAsia="en-US"/>
        </w:rPr>
        <w:t>Images 7 &amp; 8</w:t>
      </w:r>
    </w:p>
    <w:p w:rsidR="000221A2" w:rsidP="000221A2" w:rsidRDefault="000221A2" w14:paraId="54D5888D" w14:textId="77777777"/>
    <w:p w:rsidR="000221A2" w:rsidP="000221A2" w:rsidRDefault="000221A2" w14:paraId="1EE4610A" w14:textId="77777777">
      <w:pPr>
        <w:pStyle w:val="ListParagraph"/>
        <w:numPr>
          <w:ilvl w:val="0"/>
          <w:numId w:val="1"/>
        </w:numPr>
        <w:rPr>
          <w:lang w:eastAsia="en-US"/>
        </w:rPr>
      </w:pPr>
      <w:r>
        <w:rPr>
          <w:lang w:eastAsia="en-US"/>
        </w:rPr>
        <w:t xml:space="preserve">We noted no differential </w:t>
      </w:r>
      <w:r>
        <w:t>movement of the slab on either side of the crack, which would be expected in the case of foundation subsidence. </w:t>
      </w:r>
    </w:p>
    <w:p w:rsidR="000221A2" w:rsidP="000221A2" w:rsidRDefault="000221A2" w14:paraId="3A6B91FA" w14:textId="77777777">
      <w:pPr>
        <w:pStyle w:val="ListParagraph"/>
        <w:rPr>
          <w:lang w:eastAsia="en-US"/>
        </w:rPr>
      </w:pPr>
    </w:p>
    <w:p w:rsidR="000221A2" w:rsidP="000221A2" w:rsidRDefault="000221A2" w14:paraId="4BCBF963" w14:textId="77777777">
      <w:pPr>
        <w:pStyle w:val="ListParagraph"/>
        <w:numPr>
          <w:ilvl w:val="0"/>
          <w:numId w:val="1"/>
        </w:numPr>
        <w:rPr>
          <w:lang w:eastAsia="en-US"/>
        </w:rPr>
      </w:pPr>
      <w:r>
        <w:rPr>
          <w:lang w:eastAsia="en-US"/>
        </w:rPr>
        <w:lastRenderedPageBreak/>
        <w:t>In view of the above, in our opinion, such cracking is consistent with the shrinkage of the concrete slab substrate</w:t>
      </w:r>
      <w:r w:rsidRPr="00533F0A">
        <w:t xml:space="preserve"> </w:t>
      </w:r>
      <w:r w:rsidRPr="00533F0A">
        <w:rPr>
          <w:lang w:eastAsia="en-US"/>
        </w:rPr>
        <w:t xml:space="preserve">which occurs within concrete as a result of an uncontrolled and inadequate curing process after pouring.  </w:t>
      </w:r>
    </w:p>
    <w:p w:rsidR="000221A2" w:rsidP="000221A2" w:rsidRDefault="000221A2" w14:paraId="6B2B3570" w14:textId="77777777">
      <w:pPr>
        <w:pStyle w:val="ListParagraph"/>
        <w:rPr>
          <w:lang w:eastAsia="en-US"/>
        </w:rPr>
      </w:pPr>
    </w:p>
    <w:p w:rsidR="000221A2" w:rsidP="000221A2" w:rsidRDefault="000221A2" w14:paraId="73ADE7CB" w14:textId="77777777">
      <w:pPr>
        <w:pStyle w:val="ListParagraph"/>
        <w:numPr>
          <w:ilvl w:val="0"/>
          <w:numId w:val="1"/>
        </w:numPr>
        <w:rPr>
          <w:lang w:eastAsia="en-US"/>
        </w:rPr>
      </w:pPr>
      <w:r>
        <w:rPr>
          <w:lang w:eastAsia="en-US"/>
        </w:rPr>
        <w:t>In saying this, the plastic shrinkage of the substrate has induced cracking within the overlying floor tiles.</w:t>
      </w:r>
    </w:p>
    <w:p w:rsidR="000221A2" w:rsidP="000221A2" w:rsidRDefault="000221A2" w14:paraId="71A25C57" w14:textId="77777777">
      <w:pPr>
        <w:pStyle w:val="ListParagraph"/>
        <w:rPr>
          <w:lang w:eastAsia="en-US"/>
        </w:rPr>
      </w:pPr>
    </w:p>
    <w:p w:rsidRPr="00614A2F" w:rsidR="000221A2" w:rsidP="000221A2" w:rsidRDefault="000221A2" w14:paraId="7CBD70B6" w14:textId="77777777">
      <w:pPr>
        <w:pStyle w:val="ListParagraph"/>
        <w:numPr>
          <w:ilvl w:val="0"/>
          <w:numId w:val="1"/>
        </w:numPr>
        <w:contextualSpacing w:val="0"/>
        <w:rPr>
          <w:rFonts w:cs="Arial"/>
          <w:lang w:eastAsia="en-US"/>
        </w:rPr>
      </w:pPr>
      <w:r>
        <w:rPr>
          <w:rFonts w:cs="Arial"/>
          <w:lang w:eastAsia="en-US"/>
        </w:rPr>
        <w:t>To this end</w:t>
      </w:r>
      <w:r w:rsidRPr="00640AF4">
        <w:rPr>
          <w:rFonts w:cs="Arial"/>
          <w:lang w:eastAsia="en-US"/>
        </w:rPr>
        <w:t xml:space="preserve">, in our opinion, the </w:t>
      </w:r>
      <w:r>
        <w:rPr>
          <w:rFonts w:cs="Arial"/>
          <w:lang w:eastAsia="en-US"/>
        </w:rPr>
        <w:t>observed cracking is attributable to inherent construction issues and is unrelated to the claimed storm or any other single insurable event</w:t>
      </w:r>
      <w:r w:rsidRPr="00640AF4">
        <w:rPr>
          <w:rFonts w:cs="Arial"/>
          <w:lang w:eastAsia="en-US"/>
        </w:rPr>
        <w:t>.</w:t>
      </w:r>
    </w:p>
    <w:p w:rsidRPr="00F54FD8" w:rsidR="000221A2" w:rsidP="000221A2" w:rsidRDefault="000221A2" w14:paraId="0A99E0BE" w14:textId="77777777">
      <w:pPr>
        <w:rPr>
          <w:rFonts w:cs="Arial"/>
        </w:rPr>
      </w:pPr>
    </w:p>
    <w:p w:rsidR="000221A2" w:rsidP="000221A2" w:rsidRDefault="000221A2" w14:paraId="4C4F9EC8" w14:textId="77777777">
      <w:pPr>
        <w:pStyle w:val="Heading3"/>
        <w:rPr>
          <w:rFonts w:eastAsiaTheme="minorHAnsi"/>
          <w:lang w:eastAsia="en-US"/>
        </w:rPr>
      </w:pPr>
      <w:r>
        <w:rPr>
          <w:rFonts w:eastAsiaTheme="minorHAnsi"/>
          <w:lang w:eastAsia="en-US"/>
        </w:rPr>
        <w:t>Location 3 – Cracking to Southern External Wall</w:t>
      </w:r>
    </w:p>
    <w:p w:rsidRPr="00F54FD8" w:rsidR="000221A2" w:rsidP="000221A2" w:rsidRDefault="000221A2" w14:paraId="258B3C9E" w14:textId="77777777">
      <w:pPr>
        <w:rPr>
          <w:rFonts w:eastAsiaTheme="majorEastAsia"/>
        </w:rPr>
      </w:pPr>
    </w:p>
    <w:p w:rsidR="000221A2" w:rsidP="000221A2" w:rsidRDefault="000221A2" w14:paraId="69A14AB2" w14:textId="77777777">
      <w:pPr>
        <w:pStyle w:val="ListParagraph"/>
        <w:numPr>
          <w:ilvl w:val="0"/>
          <w:numId w:val="1"/>
        </w:numPr>
        <w:rPr>
          <w:rFonts w:eastAsiaTheme="minorHAnsi"/>
          <w:lang w:eastAsia="en-US"/>
        </w:rPr>
      </w:pPr>
      <w:r>
        <w:rPr>
          <w:rFonts w:eastAsiaTheme="minorHAnsi"/>
          <w:lang w:eastAsia="en-US"/>
        </w:rPr>
        <w:t xml:space="preserve">Along the southern external masonry wall, we noted cracking which appeared mostly vertical in nature. </w:t>
      </w:r>
      <w:r>
        <w:rPr>
          <w:rFonts w:eastAsiaTheme="minorHAnsi"/>
          <w:b/>
          <w:bCs/>
          <w:u w:val="single"/>
          <w:lang w:eastAsia="en-US"/>
        </w:rPr>
        <w:t>Images 9 &amp; 10</w:t>
      </w:r>
    </w:p>
    <w:p w:rsidRPr="00AE672B" w:rsidR="000221A2" w:rsidP="000221A2" w:rsidRDefault="000221A2" w14:paraId="6BBB6B93" w14:textId="77777777"/>
    <w:p w:rsidR="000221A2" w:rsidP="000221A2" w:rsidRDefault="000221A2" w14:paraId="101AC93C" w14:textId="77777777">
      <w:pPr>
        <w:pStyle w:val="ListParagraph"/>
        <w:numPr>
          <w:ilvl w:val="0"/>
          <w:numId w:val="1"/>
        </w:numPr>
        <w:rPr>
          <w:rFonts w:eastAsiaTheme="minorHAnsi"/>
          <w:lang w:eastAsia="en-US"/>
        </w:rPr>
      </w:pPr>
      <w:r>
        <w:rPr>
          <w:rFonts w:eastAsiaTheme="minorHAnsi"/>
          <w:lang w:eastAsia="en-US"/>
        </w:rPr>
        <w:t>On the opposing internal side of the wall, we noted no evidence of corresponding cracking to suggest that foundation subsidence has occurred.</w:t>
      </w:r>
    </w:p>
    <w:p w:rsidRPr="00170484" w:rsidR="000221A2" w:rsidP="000221A2" w:rsidRDefault="000221A2" w14:paraId="6EA6CCC0" w14:textId="77777777"/>
    <w:p w:rsidRPr="006D0800" w:rsidR="000221A2" w:rsidP="000221A2" w:rsidRDefault="000221A2" w14:paraId="1009C64F" w14:textId="77777777">
      <w:pPr>
        <w:pStyle w:val="ListParagraph"/>
        <w:numPr>
          <w:ilvl w:val="0"/>
          <w:numId w:val="1"/>
        </w:numPr>
        <w:rPr>
          <w:rFonts w:eastAsiaTheme="minorHAnsi"/>
          <w:lang w:eastAsia="en-US"/>
        </w:rPr>
      </w:pPr>
      <w:r>
        <w:rPr>
          <w:rFonts w:eastAsiaTheme="minorHAnsi"/>
          <w:lang w:eastAsia="en-US"/>
        </w:rPr>
        <w:t>As previously discussed, we noted no evidence of vertical articulation joint provisions throughout the property</w:t>
      </w:r>
      <w:r>
        <w:rPr>
          <w:rFonts w:cs="Arial"/>
          <w:lang w:eastAsia="en-US"/>
        </w:rPr>
        <w:t xml:space="preserve">, which </w:t>
      </w:r>
      <w:r w:rsidRPr="006D0800">
        <w:rPr>
          <w:rFonts w:cs="Arial"/>
          <w:lang w:eastAsia="en-US"/>
        </w:rPr>
        <w:t>are to be used in masonry construction to reduce cracking or distress of masonry caused by contraction or expansion of the masonry units, or by footing movement or other structural movement.</w:t>
      </w:r>
    </w:p>
    <w:p w:rsidRPr="00640AF4" w:rsidR="000221A2" w:rsidP="000221A2" w:rsidRDefault="000221A2" w14:paraId="62096F2F" w14:textId="77777777">
      <w:pPr>
        <w:pStyle w:val="ListParagraph"/>
        <w:rPr>
          <w:rFonts w:cs="Arial"/>
          <w:lang w:eastAsia="en-US"/>
        </w:rPr>
      </w:pPr>
    </w:p>
    <w:p w:rsidRPr="00FE491D" w:rsidR="000221A2" w:rsidP="000221A2" w:rsidRDefault="000221A2" w14:paraId="1EFB378A" w14:textId="77777777">
      <w:pPr>
        <w:pStyle w:val="ListParagraph"/>
        <w:numPr>
          <w:ilvl w:val="0"/>
          <w:numId w:val="1"/>
        </w:numPr>
        <w:rPr>
          <w:rFonts w:eastAsiaTheme="minorHAnsi"/>
          <w:lang w:eastAsia="en-US"/>
        </w:rPr>
      </w:pPr>
      <w:r w:rsidRPr="00640AF4">
        <w:rPr>
          <w:rFonts w:cs="Arial"/>
          <w:lang w:eastAsia="en-US"/>
        </w:rPr>
        <w:t xml:space="preserve">In particular, vertical articulation joints must be provided in </w:t>
      </w:r>
      <w:r>
        <w:rPr>
          <w:rFonts w:cs="Arial"/>
          <w:lang w:eastAsia="en-US"/>
        </w:rPr>
        <w:t xml:space="preserve">unreinforced </w:t>
      </w:r>
      <w:r w:rsidRPr="00640AF4">
        <w:rPr>
          <w:rFonts w:cs="Arial"/>
          <w:lang w:eastAsia="en-US"/>
        </w:rPr>
        <w:t xml:space="preserve">masonry walls </w:t>
      </w:r>
      <w:r>
        <w:rPr>
          <w:rFonts w:cs="Arial"/>
          <w:lang w:eastAsia="en-US"/>
        </w:rPr>
        <w:t>greater than 5m in length.</w:t>
      </w:r>
    </w:p>
    <w:p w:rsidRPr="00FE491D" w:rsidR="000221A2" w:rsidP="000221A2" w:rsidRDefault="000221A2" w14:paraId="268E7E54" w14:textId="77777777">
      <w:pPr>
        <w:pStyle w:val="ListParagraph"/>
        <w:rPr>
          <w:rFonts w:eastAsiaTheme="minorHAnsi"/>
          <w:lang w:eastAsia="en-US"/>
        </w:rPr>
      </w:pPr>
    </w:p>
    <w:p w:rsidRPr="006D0800" w:rsidR="000221A2" w:rsidP="000221A2" w:rsidRDefault="000221A2" w14:paraId="43912426" w14:textId="77777777">
      <w:pPr>
        <w:pStyle w:val="ListParagraph"/>
        <w:numPr>
          <w:ilvl w:val="0"/>
          <w:numId w:val="1"/>
        </w:numPr>
        <w:rPr>
          <w:rFonts w:eastAsiaTheme="minorHAnsi"/>
          <w:lang w:eastAsia="en-US"/>
        </w:rPr>
      </w:pPr>
      <w:r>
        <w:rPr>
          <w:rFonts w:eastAsiaTheme="minorHAnsi"/>
          <w:lang w:eastAsia="en-US"/>
        </w:rPr>
        <w:t>Given that the southern wall alignment spans approximately 7.5m, the p</w:t>
      </w:r>
      <w:r w:rsidRPr="006D0800">
        <w:rPr>
          <w:rFonts w:cs="Arial"/>
        </w:rPr>
        <w:t xml:space="preserve">attern and mechanism of the observed cracks appear to be consistent with the omission of vertical articulation joints, in accordance with the above requirements, in accommodating </w:t>
      </w:r>
      <w:r>
        <w:rPr>
          <w:rFonts w:cs="Arial"/>
        </w:rPr>
        <w:t>long-term building and foundation movement</w:t>
      </w:r>
      <w:r w:rsidRPr="006D0800">
        <w:rPr>
          <w:rFonts w:cs="Arial"/>
        </w:rPr>
        <w:t>.</w:t>
      </w:r>
    </w:p>
    <w:p w:rsidRPr="00640AF4" w:rsidR="000221A2" w:rsidP="000221A2" w:rsidRDefault="000221A2" w14:paraId="32249228" w14:textId="77777777">
      <w:pPr>
        <w:rPr>
          <w:rFonts w:cs="Arial"/>
        </w:rPr>
      </w:pPr>
    </w:p>
    <w:p w:rsidRPr="00614A2F" w:rsidR="000221A2" w:rsidP="000221A2" w:rsidRDefault="000221A2" w14:paraId="4007E5E4" w14:textId="77777777">
      <w:pPr>
        <w:pStyle w:val="ListParagraph"/>
        <w:numPr>
          <w:ilvl w:val="0"/>
          <w:numId w:val="1"/>
        </w:numPr>
        <w:contextualSpacing w:val="0"/>
        <w:rPr>
          <w:rFonts w:cs="Arial"/>
          <w:lang w:eastAsia="en-US"/>
        </w:rPr>
      </w:pPr>
      <w:r>
        <w:rPr>
          <w:rFonts w:cs="Arial"/>
          <w:lang w:eastAsia="en-US"/>
        </w:rPr>
        <w:t>To this end</w:t>
      </w:r>
      <w:r w:rsidRPr="00640AF4">
        <w:rPr>
          <w:rFonts w:cs="Arial"/>
          <w:lang w:eastAsia="en-US"/>
        </w:rPr>
        <w:t xml:space="preserve">, in our opinion, the </w:t>
      </w:r>
      <w:r>
        <w:rPr>
          <w:rFonts w:cs="Arial"/>
          <w:lang w:eastAsia="en-US"/>
        </w:rPr>
        <w:t>observed cracking is attributable to inherent construction issues and is unrelated to the claimed storm or any other single insurable event</w:t>
      </w:r>
      <w:r w:rsidRPr="00640AF4">
        <w:rPr>
          <w:rFonts w:cs="Arial"/>
          <w:lang w:eastAsia="en-US"/>
        </w:rPr>
        <w:t>.</w:t>
      </w:r>
    </w:p>
    <w:p w:rsidRPr="00F54FD8" w:rsidR="000221A2" w:rsidP="000221A2" w:rsidRDefault="000221A2" w14:paraId="0A0B421C" w14:textId="77777777">
      <w:pPr>
        <w:rPr>
          <w:rFonts w:cs="Arial"/>
        </w:rPr>
      </w:pPr>
    </w:p>
    <w:p w:rsidR="000221A2" w:rsidP="000221A2" w:rsidRDefault="000221A2" w14:paraId="6CF3DD53" w14:textId="77777777">
      <w:pPr>
        <w:pStyle w:val="Heading3"/>
        <w:rPr>
          <w:rFonts w:eastAsiaTheme="minorHAnsi"/>
          <w:lang w:eastAsia="en-US"/>
        </w:rPr>
      </w:pPr>
      <w:r>
        <w:rPr>
          <w:rFonts w:eastAsiaTheme="minorHAnsi"/>
          <w:lang w:eastAsia="en-US"/>
        </w:rPr>
        <w:t xml:space="preserve">Location 4 – Cracking at South-Eastern External Wall Junction </w:t>
      </w:r>
    </w:p>
    <w:p w:rsidRPr="00F54FD8" w:rsidR="000221A2" w:rsidP="000221A2" w:rsidRDefault="000221A2" w14:paraId="627E98FC" w14:textId="77777777"/>
    <w:p w:rsidR="000221A2" w:rsidP="000221A2" w:rsidRDefault="000221A2" w14:paraId="2DBFE1AD" w14:textId="77777777">
      <w:pPr>
        <w:pStyle w:val="ListParagraph"/>
        <w:numPr>
          <w:ilvl w:val="0"/>
          <w:numId w:val="1"/>
        </w:numPr>
        <w:rPr>
          <w:rFonts w:eastAsiaTheme="minorHAnsi"/>
          <w:lang w:eastAsia="en-US"/>
        </w:rPr>
      </w:pPr>
      <w:r>
        <w:rPr>
          <w:rFonts w:eastAsiaTheme="minorHAnsi"/>
          <w:lang w:eastAsia="en-US"/>
        </w:rPr>
        <w:t xml:space="preserve">Further along the Southern Wall, we noted vertical cracking at the south-eastern corner junction with the abutting blade wall. </w:t>
      </w:r>
      <w:r>
        <w:rPr>
          <w:rFonts w:eastAsiaTheme="minorHAnsi"/>
          <w:b/>
          <w:bCs/>
          <w:u w:val="single"/>
          <w:lang w:eastAsia="en-US"/>
        </w:rPr>
        <w:t>Images 11 &amp; 12</w:t>
      </w:r>
    </w:p>
    <w:p w:rsidRPr="008471DF" w:rsidR="000221A2" w:rsidP="000221A2" w:rsidRDefault="000221A2" w14:paraId="3541736E" w14:textId="77777777"/>
    <w:p w:rsidR="000221A2" w:rsidP="000221A2" w:rsidRDefault="000221A2" w14:paraId="2AF604AD" w14:textId="77777777">
      <w:pPr>
        <w:pStyle w:val="ListParagraph"/>
        <w:numPr>
          <w:ilvl w:val="0"/>
          <w:numId w:val="1"/>
        </w:numPr>
        <w:rPr>
          <w:rFonts w:eastAsiaTheme="minorHAnsi"/>
          <w:lang w:eastAsia="en-US"/>
        </w:rPr>
      </w:pPr>
      <w:r>
        <w:rPr>
          <w:rFonts w:eastAsiaTheme="minorHAnsi"/>
          <w:lang w:eastAsia="en-US"/>
        </w:rPr>
        <w:t>As previously discussed, in our opinion, the cracking appears to be consistent with the omission of necessary vertical articulation joint requirements within masonry veneer construction.</w:t>
      </w:r>
    </w:p>
    <w:p w:rsidRPr="0062415E" w:rsidR="000221A2" w:rsidP="000221A2" w:rsidRDefault="000221A2" w14:paraId="3B1E1FCA" w14:textId="77777777"/>
    <w:p w:rsidR="000221A2" w:rsidP="000221A2" w:rsidRDefault="000221A2" w14:paraId="0DB6520A" w14:textId="77777777">
      <w:pPr>
        <w:pStyle w:val="ListParagraph"/>
        <w:numPr>
          <w:ilvl w:val="0"/>
          <w:numId w:val="1"/>
        </w:numPr>
        <w:rPr>
          <w:rFonts w:eastAsiaTheme="minorHAnsi"/>
          <w:lang w:eastAsia="en-US"/>
        </w:rPr>
      </w:pPr>
      <w:r>
        <w:rPr>
          <w:rFonts w:eastAsiaTheme="minorHAnsi"/>
          <w:lang w:eastAsia="en-US"/>
        </w:rPr>
        <w:t xml:space="preserve">In particular, in accordance with </w:t>
      </w:r>
      <w:r w:rsidRPr="00C07E63">
        <w:rPr>
          <w:rFonts w:eastAsiaTheme="minorHAnsi"/>
          <w:i/>
          <w:iCs/>
          <w:lang w:eastAsia="en-US"/>
        </w:rPr>
        <w:t>AS 4773.2:2015</w:t>
      </w:r>
      <w:r>
        <w:rPr>
          <w:rFonts w:eastAsiaTheme="minorHAnsi"/>
          <w:lang w:eastAsia="en-US"/>
        </w:rPr>
        <w:t>, articulation joints are required where walls change in thickness.</w:t>
      </w:r>
    </w:p>
    <w:p w:rsidRPr="00B01495" w:rsidR="000221A2" w:rsidP="000221A2" w:rsidRDefault="000221A2" w14:paraId="26761251" w14:textId="77777777">
      <w:pPr>
        <w:pStyle w:val="ListParagraph"/>
        <w:rPr>
          <w:rFonts w:eastAsiaTheme="minorHAnsi"/>
          <w:lang w:eastAsia="en-US"/>
        </w:rPr>
      </w:pPr>
    </w:p>
    <w:p w:rsidR="000221A2" w:rsidP="000221A2" w:rsidRDefault="000221A2" w14:paraId="1AA9683F" w14:textId="77777777">
      <w:pPr>
        <w:pStyle w:val="ListParagraph"/>
        <w:numPr>
          <w:ilvl w:val="0"/>
          <w:numId w:val="1"/>
        </w:numPr>
        <w:rPr>
          <w:rFonts w:eastAsiaTheme="minorHAnsi"/>
          <w:lang w:eastAsia="en-US"/>
        </w:rPr>
      </w:pPr>
      <w:r>
        <w:rPr>
          <w:rFonts w:eastAsiaTheme="minorHAnsi"/>
          <w:lang w:eastAsia="en-US"/>
        </w:rPr>
        <w:lastRenderedPageBreak/>
        <w:t>In this case, in our opinion, the inherent perpendicular thermal movement of the abutting walls has induced cracking along the wall junction, in absence of articulation joint provisions.</w:t>
      </w:r>
    </w:p>
    <w:p w:rsidRPr="00B01495" w:rsidR="000221A2" w:rsidP="000221A2" w:rsidRDefault="000221A2" w14:paraId="701102EA" w14:textId="77777777">
      <w:pPr>
        <w:pStyle w:val="ListParagraph"/>
        <w:rPr>
          <w:rFonts w:eastAsiaTheme="minorHAnsi"/>
          <w:lang w:eastAsia="en-US"/>
        </w:rPr>
      </w:pPr>
    </w:p>
    <w:p w:rsidRPr="00614A2F" w:rsidR="000221A2" w:rsidP="000221A2" w:rsidRDefault="000221A2" w14:paraId="57A9B687" w14:textId="77777777">
      <w:pPr>
        <w:pStyle w:val="ListParagraph"/>
        <w:numPr>
          <w:ilvl w:val="0"/>
          <w:numId w:val="1"/>
        </w:numPr>
        <w:contextualSpacing w:val="0"/>
        <w:rPr>
          <w:rFonts w:cs="Arial"/>
          <w:lang w:eastAsia="en-US"/>
        </w:rPr>
      </w:pPr>
      <w:r>
        <w:rPr>
          <w:rFonts w:cs="Arial"/>
          <w:lang w:eastAsia="en-US"/>
        </w:rPr>
        <w:t>To this end</w:t>
      </w:r>
      <w:r w:rsidRPr="00640AF4">
        <w:rPr>
          <w:rFonts w:cs="Arial"/>
          <w:lang w:eastAsia="en-US"/>
        </w:rPr>
        <w:t xml:space="preserve">, in our opinion, the </w:t>
      </w:r>
      <w:r>
        <w:rPr>
          <w:rFonts w:cs="Arial"/>
          <w:lang w:eastAsia="en-US"/>
        </w:rPr>
        <w:t>observed cracking is attributable to inherent construction issues and is unrelated to the claimed storm or any other single insurable event</w:t>
      </w:r>
      <w:r w:rsidRPr="00640AF4">
        <w:rPr>
          <w:rFonts w:cs="Arial"/>
          <w:lang w:eastAsia="en-US"/>
        </w:rPr>
        <w:t>.</w:t>
      </w:r>
    </w:p>
    <w:p w:rsidRPr="00F54FD8" w:rsidR="000221A2" w:rsidP="000221A2" w:rsidRDefault="000221A2" w14:paraId="24CC4C0F" w14:textId="77777777">
      <w:pPr>
        <w:rPr>
          <w:rFonts w:cs="Arial"/>
        </w:rPr>
      </w:pPr>
    </w:p>
    <w:p w:rsidR="000221A2" w:rsidP="000221A2" w:rsidRDefault="000221A2" w14:paraId="4C8EAE52" w14:textId="77777777">
      <w:pPr>
        <w:pStyle w:val="Heading3"/>
        <w:rPr>
          <w:rFonts w:eastAsiaTheme="minorHAnsi"/>
          <w:lang w:eastAsia="en-US"/>
        </w:rPr>
      </w:pPr>
      <w:r>
        <w:rPr>
          <w:rFonts w:eastAsiaTheme="minorHAnsi"/>
          <w:lang w:eastAsia="en-US"/>
        </w:rPr>
        <w:t>Location 5 – Water Damage within Laundry</w:t>
      </w:r>
    </w:p>
    <w:p w:rsidRPr="00F54FD8" w:rsidR="000221A2" w:rsidP="000221A2" w:rsidRDefault="000221A2" w14:paraId="18C25596" w14:textId="77777777"/>
    <w:p w:rsidR="000221A2" w:rsidP="000221A2" w:rsidRDefault="000221A2" w14:paraId="725A0E24" w14:textId="77777777">
      <w:pPr>
        <w:pStyle w:val="ListParagraph"/>
        <w:numPr>
          <w:ilvl w:val="0"/>
          <w:numId w:val="1"/>
        </w:numPr>
        <w:rPr>
          <w:rFonts w:eastAsiaTheme="minorHAnsi"/>
          <w:lang w:eastAsia="en-US"/>
        </w:rPr>
      </w:pPr>
      <w:r>
        <w:rPr>
          <w:rFonts w:eastAsiaTheme="minorHAnsi"/>
          <w:lang w:eastAsia="en-US"/>
        </w:rPr>
        <w:t xml:space="preserve">Within the Laundry, we noted blistering paint on the ceiling, adjacent cornices and top of the wall, about the south-western corner. </w:t>
      </w:r>
      <w:r>
        <w:rPr>
          <w:rFonts w:eastAsiaTheme="minorHAnsi"/>
          <w:b/>
          <w:bCs/>
          <w:u w:val="single"/>
          <w:lang w:eastAsia="en-US"/>
        </w:rPr>
        <w:t>Image 13</w:t>
      </w:r>
    </w:p>
    <w:p w:rsidRPr="00444AFE" w:rsidR="000221A2" w:rsidP="000221A2" w:rsidRDefault="000221A2" w14:paraId="03DD7331" w14:textId="77777777"/>
    <w:p w:rsidR="000221A2" w:rsidP="000221A2" w:rsidRDefault="000221A2" w14:paraId="6198D8DE" w14:textId="77777777">
      <w:pPr>
        <w:pStyle w:val="ListParagraph"/>
        <w:numPr>
          <w:ilvl w:val="0"/>
          <w:numId w:val="1"/>
        </w:numPr>
        <w:rPr>
          <w:rFonts w:eastAsiaTheme="minorHAnsi"/>
          <w:lang w:eastAsia="en-US"/>
        </w:rPr>
      </w:pPr>
      <w:r>
        <w:rPr>
          <w:rFonts w:eastAsiaTheme="minorHAnsi"/>
          <w:lang w:eastAsia="en-US"/>
        </w:rPr>
        <w:t>In ascertaining the cause of damage, we undertook an aerial drone inspection of the roof directly above.</w:t>
      </w:r>
    </w:p>
    <w:p w:rsidRPr="00444AFE" w:rsidR="000221A2" w:rsidP="000221A2" w:rsidRDefault="000221A2" w14:paraId="3FC4B416" w14:textId="77777777">
      <w:pPr>
        <w:pStyle w:val="ListParagraph"/>
        <w:rPr>
          <w:rFonts w:eastAsiaTheme="minorHAnsi"/>
          <w:lang w:eastAsia="en-US"/>
        </w:rPr>
      </w:pPr>
    </w:p>
    <w:p w:rsidRPr="00444AFE" w:rsidR="000221A2" w:rsidP="000221A2" w:rsidRDefault="000221A2" w14:paraId="783D77FF" w14:textId="77777777">
      <w:pPr>
        <w:pStyle w:val="ListParagraph"/>
        <w:numPr>
          <w:ilvl w:val="0"/>
          <w:numId w:val="1"/>
        </w:numPr>
        <w:rPr>
          <w:rFonts w:eastAsiaTheme="minorHAnsi"/>
          <w:lang w:eastAsia="en-US"/>
        </w:rPr>
      </w:pPr>
      <w:r>
        <w:rPr>
          <w:rFonts w:eastAsiaTheme="minorHAnsi"/>
          <w:lang w:eastAsia="en-US"/>
        </w:rPr>
        <w:t>From our observations</w:t>
      </w:r>
      <w:r w:rsidRPr="00444AFE">
        <w:rPr>
          <w:rFonts w:eastAsiaTheme="minorHAnsi"/>
          <w:lang w:eastAsia="en-US"/>
        </w:rPr>
        <w:t>, we noted evidence of gaps within the mortar bedding of the western gable end ridge tiles.</w:t>
      </w:r>
      <w:r>
        <w:rPr>
          <w:rFonts w:eastAsiaTheme="minorHAnsi"/>
          <w:lang w:eastAsia="en-US"/>
        </w:rPr>
        <w:t xml:space="preserve"> </w:t>
      </w:r>
      <w:r>
        <w:rPr>
          <w:rFonts w:eastAsiaTheme="minorHAnsi"/>
          <w:b/>
          <w:bCs/>
          <w:u w:val="single"/>
          <w:lang w:eastAsia="en-US"/>
        </w:rPr>
        <w:t>Images 14 &amp; 15</w:t>
      </w:r>
    </w:p>
    <w:p w:rsidRPr="00444AFE" w:rsidR="000221A2" w:rsidP="000221A2" w:rsidRDefault="000221A2" w14:paraId="693160D4" w14:textId="77777777">
      <w:pPr>
        <w:pStyle w:val="ListParagraph"/>
        <w:rPr>
          <w:rFonts w:eastAsiaTheme="minorHAnsi"/>
          <w:lang w:eastAsia="en-US"/>
        </w:rPr>
      </w:pPr>
    </w:p>
    <w:p w:rsidR="000221A2" w:rsidP="000221A2" w:rsidRDefault="000221A2" w14:paraId="265C9423" w14:textId="77777777">
      <w:pPr>
        <w:pStyle w:val="ListParagraph"/>
        <w:numPr>
          <w:ilvl w:val="0"/>
          <w:numId w:val="1"/>
        </w:numPr>
        <w:rPr>
          <w:lang w:eastAsia="en-US"/>
        </w:rPr>
      </w:pPr>
      <w:r>
        <w:rPr>
          <w:lang w:eastAsia="en-US"/>
        </w:rPr>
        <w:t xml:space="preserve">Given that the location of damage is directly at the downslope end of the gable, in our opinion, such damage is consistent with rainwater seeping into the mortar bedding gaps and tracking down the roof slope over time. </w:t>
      </w:r>
    </w:p>
    <w:p w:rsidR="000221A2" w:rsidP="000221A2" w:rsidRDefault="000221A2" w14:paraId="48ABC480" w14:textId="77777777"/>
    <w:p w:rsidR="000221A2" w:rsidP="000221A2" w:rsidRDefault="000221A2" w14:paraId="009E4EC7" w14:textId="77777777">
      <w:pPr>
        <w:pStyle w:val="ListParagraph"/>
        <w:numPr>
          <w:ilvl w:val="0"/>
          <w:numId w:val="1"/>
        </w:numPr>
        <w:rPr>
          <w:lang w:eastAsia="en-US"/>
        </w:rPr>
      </w:pPr>
      <w:r>
        <w:rPr>
          <w:lang w:eastAsia="en-US"/>
        </w:rPr>
        <w:t>In our opinion, given the considerable age of the property, such gaps are consistent with long-term deterioration of the bedding in absence of any maintenance, rather than being storm-created openings.</w:t>
      </w:r>
    </w:p>
    <w:p w:rsidR="000221A2" w:rsidP="000221A2" w:rsidRDefault="000221A2" w14:paraId="5440C776" w14:textId="77777777">
      <w:pPr>
        <w:pStyle w:val="ListParagraph"/>
        <w:rPr>
          <w:lang w:eastAsia="en-US"/>
        </w:rPr>
      </w:pPr>
    </w:p>
    <w:p w:rsidR="000221A2" w:rsidP="000221A2" w:rsidRDefault="000221A2" w14:paraId="5430E949" w14:textId="77777777">
      <w:pPr>
        <w:pStyle w:val="ListParagraph"/>
        <w:numPr>
          <w:ilvl w:val="0"/>
          <w:numId w:val="1"/>
        </w:numPr>
        <w:contextualSpacing w:val="0"/>
        <w:rPr>
          <w:rFonts w:cs="Arial"/>
          <w:lang w:eastAsia="en-US"/>
        </w:rPr>
      </w:pPr>
      <w:r>
        <w:rPr>
          <w:lang w:eastAsia="en-US"/>
        </w:rPr>
        <w:t>T</w:t>
      </w:r>
      <w:r>
        <w:rPr>
          <w:rFonts w:cs="Arial"/>
          <w:lang w:eastAsia="en-US"/>
        </w:rPr>
        <w:t>o this end</w:t>
      </w:r>
      <w:r w:rsidRPr="00640AF4">
        <w:rPr>
          <w:rFonts w:cs="Arial"/>
          <w:lang w:eastAsia="en-US"/>
        </w:rPr>
        <w:t xml:space="preserve">, in our opinion, the </w:t>
      </w:r>
      <w:r>
        <w:rPr>
          <w:rFonts w:cs="Arial"/>
          <w:lang w:eastAsia="en-US"/>
        </w:rPr>
        <w:t>observed water damage is attributable to long-term deterioration and is unrelated to the claimed storm or any other single insurable event</w:t>
      </w:r>
      <w:r w:rsidRPr="00640AF4">
        <w:rPr>
          <w:rFonts w:cs="Arial"/>
          <w:lang w:eastAsia="en-US"/>
        </w:rPr>
        <w:t>.</w:t>
      </w:r>
    </w:p>
    <w:p w:rsidR="000221A2" w:rsidP="000221A2" w:rsidRDefault="000221A2" w14:paraId="73727EA4" w14:textId="77777777">
      <w:pPr>
        <w:rPr>
          <w:rFonts w:cs="Arial"/>
        </w:rPr>
      </w:pPr>
    </w:p>
    <w:p w:rsidR="000221A2" w:rsidP="000221A2" w:rsidRDefault="000221A2" w14:paraId="0A7153B7" w14:textId="77777777">
      <w:pPr>
        <w:rPr>
          <w:rFonts w:cs="Arial"/>
        </w:rPr>
      </w:pPr>
    </w:p>
    <w:p w:rsidRPr="00F54FD8" w:rsidR="000221A2" w:rsidP="000221A2" w:rsidRDefault="000221A2" w14:paraId="38A549F4" w14:textId="77777777">
      <w:pPr>
        <w:rPr>
          <w:rFonts w:cs="Arial"/>
        </w:rPr>
      </w:pPr>
    </w:p>
    <w:p w:rsidR="000221A2" w:rsidP="000221A2" w:rsidRDefault="000221A2" w14:paraId="3812F181" w14:textId="77777777">
      <w:pPr>
        <w:pStyle w:val="Heading3"/>
        <w:rPr>
          <w:rFonts w:eastAsiaTheme="minorHAnsi"/>
          <w:lang w:eastAsia="en-US"/>
        </w:rPr>
      </w:pPr>
      <w:r>
        <w:rPr>
          <w:rFonts w:eastAsiaTheme="minorHAnsi"/>
          <w:lang w:eastAsia="en-US"/>
        </w:rPr>
        <w:t>Location 6 – Cracking at Wall Corner within Main Bedroom</w:t>
      </w:r>
    </w:p>
    <w:p w:rsidRPr="00F54FD8" w:rsidR="000221A2" w:rsidP="000221A2" w:rsidRDefault="000221A2" w14:paraId="49C7AFDD" w14:textId="77777777"/>
    <w:p w:rsidR="000221A2" w:rsidP="000221A2" w:rsidRDefault="000221A2" w14:paraId="0CB28E80" w14:textId="77777777">
      <w:pPr>
        <w:pStyle w:val="ListParagraph"/>
        <w:numPr>
          <w:ilvl w:val="0"/>
          <w:numId w:val="1"/>
        </w:numPr>
        <w:rPr>
          <w:rFonts w:eastAsiaTheme="minorHAnsi"/>
          <w:lang w:eastAsia="en-US"/>
        </w:rPr>
      </w:pPr>
      <w:r>
        <w:rPr>
          <w:rFonts w:eastAsiaTheme="minorHAnsi"/>
          <w:lang w:eastAsia="en-US"/>
        </w:rPr>
        <w:t xml:space="preserve">Within the Main Bedroom, we noted hairline vertical cracking at the south-eastern wall corner. </w:t>
      </w:r>
      <w:r>
        <w:rPr>
          <w:rFonts w:eastAsiaTheme="minorHAnsi"/>
          <w:b/>
          <w:bCs/>
          <w:u w:val="single"/>
          <w:lang w:eastAsia="en-US"/>
        </w:rPr>
        <w:t>Image 16</w:t>
      </w:r>
    </w:p>
    <w:p w:rsidRPr="002A757C" w:rsidR="000221A2" w:rsidP="000221A2" w:rsidRDefault="000221A2" w14:paraId="3911767A" w14:textId="77777777"/>
    <w:p w:rsidR="000221A2" w:rsidP="000221A2" w:rsidRDefault="000221A2" w14:paraId="6DFB0614" w14:textId="77777777">
      <w:pPr>
        <w:pStyle w:val="ListParagraph"/>
        <w:numPr>
          <w:ilvl w:val="0"/>
          <w:numId w:val="1"/>
        </w:numPr>
        <w:rPr>
          <w:rFonts w:eastAsiaTheme="minorHAnsi"/>
          <w:lang w:eastAsia="en-US"/>
        </w:rPr>
      </w:pPr>
      <w:r>
        <w:rPr>
          <w:rFonts w:eastAsiaTheme="minorHAnsi"/>
          <w:lang w:eastAsia="en-US"/>
        </w:rPr>
        <w:t xml:space="preserve">We noted the crack to be aged in appearance, with evidence of debris build-up within, which suggests that it is pre-existing in origin. </w:t>
      </w:r>
      <w:r>
        <w:rPr>
          <w:rFonts w:eastAsiaTheme="minorHAnsi"/>
          <w:b/>
          <w:bCs/>
          <w:u w:val="single"/>
          <w:lang w:eastAsia="en-US"/>
        </w:rPr>
        <w:t>Image 17</w:t>
      </w:r>
    </w:p>
    <w:p w:rsidRPr="002A757C" w:rsidR="000221A2" w:rsidP="000221A2" w:rsidRDefault="000221A2" w14:paraId="52250C59" w14:textId="77777777">
      <w:pPr>
        <w:pStyle w:val="ListParagraph"/>
        <w:rPr>
          <w:rFonts w:eastAsiaTheme="minorHAnsi"/>
          <w:lang w:eastAsia="en-US"/>
        </w:rPr>
      </w:pPr>
    </w:p>
    <w:p w:rsidR="000221A2" w:rsidP="000221A2" w:rsidRDefault="000221A2" w14:paraId="72579F80" w14:textId="77777777">
      <w:pPr>
        <w:pStyle w:val="ListParagraph"/>
        <w:numPr>
          <w:ilvl w:val="0"/>
          <w:numId w:val="1"/>
        </w:numPr>
        <w:rPr>
          <w:rFonts w:eastAsiaTheme="minorHAnsi"/>
          <w:lang w:eastAsia="en-US"/>
        </w:rPr>
      </w:pPr>
      <w:r>
        <w:rPr>
          <w:rFonts w:eastAsiaTheme="minorHAnsi"/>
          <w:lang w:eastAsia="en-US"/>
        </w:rPr>
        <w:t>Notwithstanding the above, in our opinion, the vertical pattern of cracking is consistent with inherent long-term thermal movement within the abutting plasterboard wall linings, which is an area of high stress concentration.</w:t>
      </w:r>
    </w:p>
    <w:p w:rsidRPr="00614A2F" w:rsidR="000221A2" w:rsidP="000221A2" w:rsidRDefault="000221A2" w14:paraId="268EE44B" w14:textId="77777777">
      <w:pPr>
        <w:pStyle w:val="ListParagraph"/>
        <w:rPr>
          <w:rFonts w:eastAsiaTheme="minorHAnsi"/>
          <w:lang w:eastAsia="en-US"/>
        </w:rPr>
      </w:pPr>
    </w:p>
    <w:p w:rsidRPr="00614A2F" w:rsidR="000221A2" w:rsidP="000221A2" w:rsidRDefault="000221A2" w14:paraId="52D8CF36" w14:textId="77777777">
      <w:pPr>
        <w:pStyle w:val="ListParagraph"/>
        <w:numPr>
          <w:ilvl w:val="0"/>
          <w:numId w:val="1"/>
        </w:numPr>
        <w:contextualSpacing w:val="0"/>
        <w:rPr>
          <w:rFonts w:cs="Arial"/>
          <w:lang w:eastAsia="en-US"/>
        </w:rPr>
      </w:pPr>
      <w:r>
        <w:rPr>
          <w:rFonts w:cs="Arial"/>
          <w:lang w:eastAsia="en-US"/>
        </w:rPr>
        <w:t>To this end</w:t>
      </w:r>
      <w:r w:rsidRPr="00640AF4">
        <w:rPr>
          <w:rFonts w:cs="Arial"/>
          <w:lang w:eastAsia="en-US"/>
        </w:rPr>
        <w:t xml:space="preserve">, in our opinion, the </w:t>
      </w:r>
      <w:r>
        <w:rPr>
          <w:rFonts w:cs="Arial"/>
          <w:lang w:eastAsia="en-US"/>
        </w:rPr>
        <w:t>observed cracking is attributable to long-term general building movement and is unrelated to the claimed storm or any other single insurable event</w:t>
      </w:r>
      <w:r w:rsidRPr="00640AF4">
        <w:rPr>
          <w:rFonts w:cs="Arial"/>
          <w:lang w:eastAsia="en-US"/>
        </w:rPr>
        <w:t>.</w:t>
      </w:r>
    </w:p>
    <w:p w:rsidRPr="00F136AA" w:rsidR="000221A2" w:rsidP="000221A2" w:rsidRDefault="000221A2" w14:paraId="62922CC5" w14:textId="77777777">
      <w:pPr>
        <w:pStyle w:val="ListParagraph"/>
        <w:ind w:left="360"/>
        <w:rPr>
          <w:rFonts w:eastAsiaTheme="minorHAnsi"/>
          <w:lang w:eastAsia="en-US"/>
        </w:rPr>
      </w:pPr>
    </w:p>
    <w:p w:rsidR="000221A2" w:rsidP="000221A2" w:rsidRDefault="000221A2" w14:paraId="1CCC7FD3" w14:textId="77777777">
      <w:pPr>
        <w:pStyle w:val="Heading3"/>
        <w:rPr>
          <w:rFonts w:eastAsiaTheme="minorHAnsi"/>
          <w:lang w:eastAsia="en-US"/>
        </w:rPr>
      </w:pPr>
      <w:r>
        <w:rPr>
          <w:rFonts w:eastAsiaTheme="minorHAnsi"/>
          <w:lang w:eastAsia="en-US"/>
        </w:rPr>
        <w:lastRenderedPageBreak/>
        <w:t>Location 7 – Cracking at Wall Corner within Main Bathroom</w:t>
      </w:r>
    </w:p>
    <w:p w:rsidRPr="00F54FD8" w:rsidR="000221A2" w:rsidP="000221A2" w:rsidRDefault="000221A2" w14:paraId="6C507799" w14:textId="77777777"/>
    <w:p w:rsidRPr="00614A2F" w:rsidR="000221A2" w:rsidP="000221A2" w:rsidRDefault="000221A2" w14:paraId="66092064" w14:textId="77777777">
      <w:pPr>
        <w:pStyle w:val="ListParagraph"/>
        <w:numPr>
          <w:ilvl w:val="0"/>
          <w:numId w:val="1"/>
        </w:numPr>
        <w:rPr>
          <w:rFonts w:eastAsiaTheme="minorHAnsi"/>
          <w:lang w:eastAsia="en-US"/>
        </w:rPr>
      </w:pPr>
      <w:r>
        <w:rPr>
          <w:rFonts w:eastAsiaTheme="minorHAnsi"/>
          <w:lang w:eastAsia="en-US"/>
        </w:rPr>
        <w:t xml:space="preserve">Within the Main Bathroom, we noted hairline vertical cracking at the south-eastern wall corner. </w:t>
      </w:r>
      <w:r>
        <w:rPr>
          <w:rFonts w:eastAsiaTheme="minorHAnsi"/>
          <w:b/>
          <w:bCs/>
          <w:u w:val="single"/>
          <w:lang w:eastAsia="en-US"/>
        </w:rPr>
        <w:t>Images 18 &amp; 19</w:t>
      </w:r>
    </w:p>
    <w:p w:rsidRPr="00614A2F" w:rsidR="000221A2" w:rsidP="000221A2" w:rsidRDefault="000221A2" w14:paraId="072C8741" w14:textId="77777777"/>
    <w:p w:rsidR="000221A2" w:rsidP="000221A2" w:rsidRDefault="000221A2" w14:paraId="524D83CE" w14:textId="77777777">
      <w:pPr>
        <w:pStyle w:val="ListParagraph"/>
        <w:numPr>
          <w:ilvl w:val="0"/>
          <w:numId w:val="1"/>
        </w:numPr>
        <w:rPr>
          <w:rFonts w:eastAsiaTheme="minorHAnsi"/>
          <w:lang w:eastAsia="en-US"/>
        </w:rPr>
      </w:pPr>
      <w:r>
        <w:rPr>
          <w:rFonts w:eastAsiaTheme="minorHAnsi"/>
          <w:lang w:eastAsia="en-US"/>
        </w:rPr>
        <w:t>Similar to the above, in or opinion, such damage is attributable to inherent long-term thermal movement within the abutting plasterboard wall linings, which is an area of high stress concentration.</w:t>
      </w:r>
    </w:p>
    <w:p w:rsidRPr="00DC47C4" w:rsidR="000221A2" w:rsidP="000221A2" w:rsidRDefault="000221A2" w14:paraId="02C662B6" w14:textId="77777777"/>
    <w:p w:rsidRPr="00DC47C4" w:rsidR="000221A2" w:rsidP="000221A2" w:rsidRDefault="000221A2" w14:paraId="0FC590AD" w14:textId="77777777">
      <w:pPr>
        <w:pStyle w:val="ListParagraph"/>
        <w:numPr>
          <w:ilvl w:val="0"/>
          <w:numId w:val="1"/>
        </w:numPr>
        <w:contextualSpacing w:val="0"/>
        <w:rPr>
          <w:rFonts w:cs="Arial"/>
          <w:lang w:eastAsia="en-US"/>
        </w:rPr>
      </w:pPr>
      <w:r>
        <w:rPr>
          <w:rFonts w:cs="Arial"/>
          <w:lang w:eastAsia="en-US"/>
        </w:rPr>
        <w:t>To this end</w:t>
      </w:r>
      <w:r w:rsidRPr="00640AF4">
        <w:rPr>
          <w:rFonts w:cs="Arial"/>
          <w:lang w:eastAsia="en-US"/>
        </w:rPr>
        <w:t xml:space="preserve">, in our opinion, the </w:t>
      </w:r>
      <w:r>
        <w:rPr>
          <w:rFonts w:cs="Arial"/>
          <w:lang w:eastAsia="en-US"/>
        </w:rPr>
        <w:t>observed cracking is attributable to long-term general building movement and is unrelated to the claimed storm or any other single insurable event</w:t>
      </w:r>
      <w:r w:rsidRPr="00640AF4">
        <w:rPr>
          <w:rFonts w:cs="Arial"/>
          <w:lang w:eastAsia="en-US"/>
        </w:rPr>
        <w:t>.</w:t>
      </w:r>
    </w:p>
    <w:p w:rsidRPr="00F54FD8" w:rsidR="000221A2" w:rsidP="000221A2" w:rsidRDefault="000221A2" w14:paraId="294BE4F0" w14:textId="77777777"/>
    <w:p w:rsidR="000221A2" w:rsidP="000221A2" w:rsidRDefault="000221A2" w14:paraId="5F9A9C7C" w14:textId="77777777">
      <w:pPr>
        <w:pStyle w:val="Heading3"/>
        <w:rPr>
          <w:rFonts w:eastAsiaTheme="minorHAnsi"/>
          <w:lang w:eastAsia="en-US"/>
        </w:rPr>
      </w:pPr>
      <w:r>
        <w:rPr>
          <w:rFonts w:eastAsiaTheme="minorHAnsi"/>
          <w:lang w:eastAsia="en-US"/>
        </w:rPr>
        <w:t>Location 8 – Cracking along Slab Edge at Garage Door Threshold</w:t>
      </w:r>
    </w:p>
    <w:p w:rsidRPr="00F54FD8" w:rsidR="000221A2" w:rsidP="000221A2" w:rsidRDefault="000221A2" w14:paraId="49721DF5" w14:textId="77777777"/>
    <w:p w:rsidR="000221A2" w:rsidP="000221A2" w:rsidRDefault="000221A2" w14:paraId="39F422D6" w14:textId="77777777">
      <w:pPr>
        <w:pStyle w:val="ListParagraph"/>
        <w:numPr>
          <w:ilvl w:val="0"/>
          <w:numId w:val="1"/>
        </w:numPr>
        <w:rPr>
          <w:rFonts w:eastAsiaTheme="minorHAnsi"/>
          <w:lang w:eastAsia="en-US"/>
        </w:rPr>
      </w:pPr>
      <w:r>
        <w:rPr>
          <w:rFonts w:eastAsiaTheme="minorHAnsi"/>
          <w:lang w:eastAsia="en-US"/>
        </w:rPr>
        <w:t xml:space="preserve">We noted cracking and spalling within the concrete threshold at the Garage door opening. </w:t>
      </w:r>
      <w:r>
        <w:rPr>
          <w:rFonts w:eastAsiaTheme="minorHAnsi"/>
          <w:b/>
          <w:bCs/>
          <w:u w:val="single"/>
          <w:lang w:eastAsia="en-US"/>
        </w:rPr>
        <w:t>Images 20 &amp; 21</w:t>
      </w:r>
    </w:p>
    <w:p w:rsidRPr="00E3673D" w:rsidR="000221A2" w:rsidP="000221A2" w:rsidRDefault="000221A2" w14:paraId="65E9359F" w14:textId="77777777"/>
    <w:p w:rsidRPr="00E3673D" w:rsidR="000221A2" w:rsidP="000221A2" w:rsidRDefault="000221A2" w14:paraId="3EBAF259" w14:textId="77777777">
      <w:pPr>
        <w:pStyle w:val="ListParagraph"/>
        <w:numPr>
          <w:ilvl w:val="0"/>
          <w:numId w:val="1"/>
        </w:numPr>
        <w:rPr>
          <w:rFonts w:eastAsiaTheme="minorHAnsi"/>
          <w:lang w:eastAsia="en-US"/>
        </w:rPr>
      </w:pPr>
      <w:r>
        <w:rPr>
          <w:rFonts w:eastAsiaTheme="minorHAnsi"/>
          <w:lang w:eastAsia="en-US"/>
        </w:rPr>
        <w:t>However, we noted no evidence of cracking, distress or movement to the adjacent masonry wall to suggest that any foundation subsidence has occurred from the claimed storm event.</w:t>
      </w:r>
    </w:p>
    <w:p w:rsidRPr="00AC3CEA" w:rsidR="000221A2" w:rsidP="000221A2" w:rsidRDefault="000221A2" w14:paraId="24F01527" w14:textId="77777777"/>
    <w:p w:rsidR="000221A2" w:rsidP="000221A2" w:rsidRDefault="000221A2" w14:paraId="29684453" w14:textId="77777777">
      <w:pPr>
        <w:pStyle w:val="ListParagraph"/>
        <w:numPr>
          <w:ilvl w:val="0"/>
          <w:numId w:val="1"/>
        </w:numPr>
        <w:rPr>
          <w:rFonts w:eastAsiaTheme="minorHAnsi"/>
          <w:lang w:eastAsia="en-US"/>
        </w:rPr>
      </w:pPr>
      <w:r>
        <w:rPr>
          <w:rFonts w:eastAsiaTheme="minorHAnsi"/>
          <w:lang w:eastAsia="en-US"/>
        </w:rPr>
        <w:t>At the location of damage, we noted differing colours within the concrete on each side of the crack, which is indicative of a previous patch repair.</w:t>
      </w:r>
    </w:p>
    <w:p w:rsidRPr="00E3673D" w:rsidR="000221A2" w:rsidP="000221A2" w:rsidRDefault="000221A2" w14:paraId="2011DEC0" w14:textId="77777777">
      <w:pPr>
        <w:pStyle w:val="ListParagraph"/>
        <w:rPr>
          <w:rFonts w:eastAsiaTheme="minorHAnsi"/>
          <w:lang w:eastAsia="en-US"/>
        </w:rPr>
      </w:pPr>
    </w:p>
    <w:p w:rsidR="000221A2" w:rsidP="000221A2" w:rsidRDefault="000221A2" w14:paraId="689B20DF" w14:textId="77777777">
      <w:pPr>
        <w:pStyle w:val="ListParagraph"/>
        <w:numPr>
          <w:ilvl w:val="0"/>
          <w:numId w:val="1"/>
        </w:numPr>
        <w:rPr>
          <w:rFonts w:eastAsiaTheme="minorHAnsi"/>
          <w:lang w:eastAsia="en-US"/>
        </w:rPr>
      </w:pPr>
      <w:r>
        <w:rPr>
          <w:rFonts w:eastAsiaTheme="minorHAnsi"/>
          <w:lang w:eastAsia="en-US"/>
        </w:rPr>
        <w:t>In saying this, in our opinion, a cementitious repair mortar had been retrospectively applied at the slab edge in facilitating a smooth finish, and has delaminated from the original slab over time.</w:t>
      </w:r>
    </w:p>
    <w:p w:rsidRPr="00AC3CEA" w:rsidR="000221A2" w:rsidP="000221A2" w:rsidRDefault="000221A2" w14:paraId="224902E6" w14:textId="77777777">
      <w:pPr>
        <w:pStyle w:val="ListParagraph"/>
        <w:rPr>
          <w:rFonts w:eastAsiaTheme="minorHAnsi"/>
          <w:lang w:eastAsia="en-US"/>
        </w:rPr>
      </w:pPr>
    </w:p>
    <w:p w:rsidRPr="0062415E" w:rsidR="000221A2" w:rsidP="000221A2" w:rsidRDefault="000221A2" w14:paraId="6600FD01" w14:textId="77777777">
      <w:pPr>
        <w:pStyle w:val="ListParagraph"/>
        <w:numPr>
          <w:ilvl w:val="0"/>
          <w:numId w:val="1"/>
        </w:numPr>
        <w:rPr>
          <w:rFonts w:eastAsiaTheme="minorHAnsi"/>
          <w:lang w:eastAsia="en-US"/>
        </w:rPr>
      </w:pPr>
      <w:r>
        <w:rPr>
          <w:rFonts w:eastAsiaTheme="minorHAnsi"/>
          <w:lang w:eastAsia="en-US"/>
        </w:rPr>
        <w:t xml:space="preserve">To this end, in our opinion, the observed cracking </w:t>
      </w:r>
      <w:r w:rsidRPr="00594E1C">
        <w:rPr>
          <w:lang w:eastAsia="en-US"/>
        </w:rPr>
        <w:t xml:space="preserve">is attributable to inherent construction issues and is unrelated to the claimed </w:t>
      </w:r>
      <w:r>
        <w:rPr>
          <w:lang w:eastAsia="en-US"/>
        </w:rPr>
        <w:t xml:space="preserve">storm </w:t>
      </w:r>
      <w:r>
        <w:rPr>
          <w:rFonts w:cs="Arial"/>
          <w:lang w:eastAsia="en-US"/>
        </w:rPr>
        <w:t>or any other single insurable event</w:t>
      </w:r>
      <w:r w:rsidRPr="00640AF4">
        <w:rPr>
          <w:rFonts w:cs="Arial"/>
          <w:lang w:eastAsia="en-US"/>
        </w:rPr>
        <w:t>.</w:t>
      </w:r>
    </w:p>
    <w:p w:rsidRPr="00F54FD8" w:rsidR="000221A2" w:rsidP="000221A2" w:rsidRDefault="000221A2" w14:paraId="4EF70C31" w14:textId="77777777"/>
    <w:p w:rsidR="000221A2" w:rsidP="000221A2" w:rsidRDefault="000221A2" w14:paraId="769BA52A" w14:textId="77777777">
      <w:pPr>
        <w:pStyle w:val="Heading3"/>
        <w:rPr>
          <w:rFonts w:eastAsiaTheme="minorHAnsi"/>
          <w:lang w:eastAsia="en-US"/>
        </w:rPr>
      </w:pPr>
      <w:r>
        <w:rPr>
          <w:rFonts w:eastAsiaTheme="minorHAnsi"/>
          <w:lang w:eastAsia="en-US"/>
        </w:rPr>
        <w:t>Location 9 – Cracking along Slab Edge at Entry Door Threshold</w:t>
      </w:r>
    </w:p>
    <w:p w:rsidRPr="00F54FD8" w:rsidR="000221A2" w:rsidP="000221A2" w:rsidRDefault="000221A2" w14:paraId="4C1C35A4" w14:textId="77777777"/>
    <w:p w:rsidR="000221A2" w:rsidP="000221A2" w:rsidRDefault="000221A2" w14:paraId="7142B84E" w14:textId="77777777">
      <w:pPr>
        <w:pStyle w:val="ListParagraph"/>
        <w:numPr>
          <w:ilvl w:val="0"/>
          <w:numId w:val="1"/>
        </w:numPr>
        <w:rPr>
          <w:rFonts w:eastAsiaTheme="minorHAnsi"/>
          <w:lang w:eastAsia="en-US"/>
        </w:rPr>
      </w:pPr>
      <w:r>
        <w:rPr>
          <w:rFonts w:eastAsiaTheme="minorHAnsi"/>
          <w:lang w:eastAsia="en-US"/>
        </w:rPr>
        <w:t xml:space="preserve">We noted cracking within the tiled threshold at the Entry door opening. </w:t>
      </w:r>
      <w:r>
        <w:rPr>
          <w:rFonts w:eastAsiaTheme="minorHAnsi"/>
          <w:b/>
          <w:bCs/>
          <w:u w:val="single"/>
          <w:lang w:eastAsia="en-US"/>
        </w:rPr>
        <w:t>Images 22 &amp; 23</w:t>
      </w:r>
    </w:p>
    <w:p w:rsidRPr="00E3673D" w:rsidR="000221A2" w:rsidP="000221A2" w:rsidRDefault="000221A2" w14:paraId="27A57F79" w14:textId="77777777"/>
    <w:p w:rsidR="000221A2" w:rsidP="000221A2" w:rsidRDefault="000221A2" w14:paraId="1318179B" w14:textId="77777777">
      <w:pPr>
        <w:pStyle w:val="ListParagraph"/>
        <w:numPr>
          <w:ilvl w:val="0"/>
          <w:numId w:val="1"/>
        </w:numPr>
        <w:rPr>
          <w:rFonts w:eastAsiaTheme="minorHAnsi"/>
          <w:lang w:eastAsia="en-US"/>
        </w:rPr>
      </w:pPr>
      <w:r>
        <w:rPr>
          <w:rFonts w:eastAsiaTheme="minorHAnsi"/>
          <w:lang w:eastAsia="en-US"/>
        </w:rPr>
        <w:t>However, we noted no evidence of cracking, distress or movement to the adjacent masonry wall to suggest that any foundation subsidence has occurred from the claimed storm event.</w:t>
      </w:r>
    </w:p>
    <w:p w:rsidRPr="0062415E" w:rsidR="000221A2" w:rsidP="000221A2" w:rsidRDefault="000221A2" w14:paraId="1E4E5633" w14:textId="77777777">
      <w:pPr>
        <w:pStyle w:val="ListParagraph"/>
        <w:rPr>
          <w:rFonts w:eastAsiaTheme="minorHAnsi"/>
          <w:lang w:eastAsia="en-US"/>
        </w:rPr>
      </w:pPr>
    </w:p>
    <w:p w:rsidR="000221A2" w:rsidP="000221A2" w:rsidRDefault="000221A2" w14:paraId="3E4DA18B" w14:textId="77777777">
      <w:pPr>
        <w:pStyle w:val="ListParagraph"/>
        <w:numPr>
          <w:ilvl w:val="0"/>
          <w:numId w:val="1"/>
        </w:numPr>
        <w:rPr>
          <w:rFonts w:eastAsiaTheme="minorHAnsi"/>
          <w:lang w:eastAsia="en-US"/>
        </w:rPr>
      </w:pPr>
      <w:r>
        <w:rPr>
          <w:rFonts w:eastAsiaTheme="minorHAnsi"/>
          <w:lang w:eastAsia="en-US"/>
        </w:rPr>
        <w:t>In our opinion, such damage is consistent with the delamination of the cementitious repair mortar at the</w:t>
      </w:r>
      <w:r w:rsidRPr="0062415E">
        <w:rPr>
          <w:rFonts w:eastAsiaTheme="minorHAnsi"/>
          <w:lang w:eastAsia="en-US"/>
        </w:rPr>
        <w:t xml:space="preserve"> </w:t>
      </w:r>
      <w:r>
        <w:rPr>
          <w:rFonts w:eastAsiaTheme="minorHAnsi"/>
          <w:lang w:eastAsia="en-US"/>
        </w:rPr>
        <w:t>slab edge, which has induced cracking within the overlying tiles.</w:t>
      </w:r>
    </w:p>
    <w:p w:rsidRPr="0062415E" w:rsidR="000221A2" w:rsidP="000221A2" w:rsidRDefault="000221A2" w14:paraId="433B221E" w14:textId="77777777">
      <w:pPr>
        <w:pStyle w:val="ListParagraph"/>
        <w:rPr>
          <w:rFonts w:eastAsiaTheme="minorHAnsi"/>
          <w:lang w:eastAsia="en-US"/>
        </w:rPr>
      </w:pPr>
    </w:p>
    <w:p w:rsidRPr="0062415E" w:rsidR="000221A2" w:rsidP="000221A2" w:rsidRDefault="000221A2" w14:paraId="4E98C3D2" w14:textId="77777777">
      <w:pPr>
        <w:pStyle w:val="ListParagraph"/>
        <w:numPr>
          <w:ilvl w:val="0"/>
          <w:numId w:val="1"/>
        </w:numPr>
        <w:rPr>
          <w:rFonts w:eastAsiaTheme="minorHAnsi"/>
          <w:lang w:eastAsia="en-US"/>
        </w:rPr>
      </w:pPr>
      <w:r>
        <w:rPr>
          <w:rFonts w:eastAsiaTheme="minorHAnsi"/>
          <w:lang w:eastAsia="en-US"/>
        </w:rPr>
        <w:t xml:space="preserve">To this end, in our opinion, the observed cracking </w:t>
      </w:r>
      <w:r w:rsidRPr="00594E1C">
        <w:rPr>
          <w:lang w:eastAsia="en-US"/>
        </w:rPr>
        <w:t xml:space="preserve">is attributable to inherent construction issues and is unrelated to the claimed </w:t>
      </w:r>
      <w:r>
        <w:rPr>
          <w:lang w:eastAsia="en-US"/>
        </w:rPr>
        <w:t xml:space="preserve">storm </w:t>
      </w:r>
      <w:r>
        <w:rPr>
          <w:rFonts w:cs="Arial"/>
          <w:lang w:eastAsia="en-US"/>
        </w:rPr>
        <w:t>or any other single insurable event</w:t>
      </w:r>
      <w:r w:rsidRPr="00640AF4">
        <w:rPr>
          <w:rFonts w:cs="Arial"/>
          <w:lang w:eastAsia="en-US"/>
        </w:rPr>
        <w:t>.</w:t>
      </w:r>
    </w:p>
    <w:p w:rsidRPr="00F54FD8" w:rsidR="000221A2" w:rsidP="000221A2" w:rsidRDefault="000221A2" w14:paraId="559D30D8" w14:textId="77777777"/>
    <w:p w:rsidR="000221A2" w:rsidP="000221A2" w:rsidRDefault="000221A2" w14:paraId="0A67BB58" w14:textId="77777777">
      <w:pPr>
        <w:pStyle w:val="Heading3"/>
        <w:rPr>
          <w:rFonts w:eastAsiaTheme="minorHAnsi"/>
          <w:lang w:eastAsia="en-US"/>
        </w:rPr>
      </w:pPr>
      <w:r>
        <w:rPr>
          <w:rFonts w:eastAsiaTheme="minorHAnsi"/>
          <w:lang w:eastAsia="en-US"/>
        </w:rPr>
        <w:lastRenderedPageBreak/>
        <w:t>Location 10 – Cracking along Perimeter Mortar Joints at Entry Porch</w:t>
      </w:r>
    </w:p>
    <w:p w:rsidRPr="00F54FD8" w:rsidR="000221A2" w:rsidP="000221A2" w:rsidRDefault="000221A2" w14:paraId="488ACF86" w14:textId="77777777"/>
    <w:p w:rsidR="000221A2" w:rsidP="000221A2" w:rsidRDefault="000221A2" w14:paraId="10481622" w14:textId="77777777">
      <w:pPr>
        <w:pStyle w:val="ListParagraph"/>
        <w:numPr>
          <w:ilvl w:val="0"/>
          <w:numId w:val="1"/>
        </w:numPr>
        <w:rPr>
          <w:rFonts w:eastAsiaTheme="minorHAnsi"/>
          <w:lang w:eastAsia="en-US"/>
        </w:rPr>
      </w:pPr>
      <w:r>
        <w:rPr>
          <w:rFonts w:eastAsiaTheme="minorHAnsi"/>
          <w:lang w:eastAsia="en-US"/>
        </w:rPr>
        <w:t xml:space="preserve">Within the Entry Porch, we noted cracking along the mortar joints between the floor tiles and abutting external masonry walls. </w:t>
      </w:r>
      <w:r>
        <w:rPr>
          <w:rFonts w:eastAsiaTheme="minorHAnsi"/>
          <w:b/>
          <w:bCs/>
          <w:u w:val="single"/>
          <w:lang w:eastAsia="en-US"/>
        </w:rPr>
        <w:t>Images 24 &amp; 25</w:t>
      </w:r>
    </w:p>
    <w:p w:rsidRPr="0069228B" w:rsidR="000221A2" w:rsidP="000221A2" w:rsidRDefault="000221A2" w14:paraId="3885D0A6" w14:textId="77777777"/>
    <w:p w:rsidR="000221A2" w:rsidP="000221A2" w:rsidRDefault="000221A2" w14:paraId="00A22FEC" w14:textId="77777777">
      <w:pPr>
        <w:pStyle w:val="ListParagraph"/>
        <w:numPr>
          <w:ilvl w:val="0"/>
          <w:numId w:val="1"/>
        </w:numPr>
        <w:rPr>
          <w:rFonts w:eastAsiaTheme="minorHAnsi"/>
          <w:lang w:eastAsia="en-US"/>
        </w:rPr>
      </w:pPr>
      <w:r>
        <w:rPr>
          <w:rFonts w:eastAsiaTheme="minorHAnsi"/>
          <w:lang w:eastAsia="en-US"/>
        </w:rPr>
        <w:t>We noted the floor tiles had been installed directly against the masonry walls with no movement joint provisions.</w:t>
      </w:r>
    </w:p>
    <w:p w:rsidRPr="00754606" w:rsidR="000221A2" w:rsidP="000221A2" w:rsidRDefault="000221A2" w14:paraId="69152C60" w14:textId="77777777">
      <w:pPr>
        <w:pStyle w:val="ListParagraph"/>
        <w:rPr>
          <w:rFonts w:eastAsiaTheme="minorHAnsi"/>
          <w:lang w:eastAsia="en-US"/>
        </w:rPr>
      </w:pPr>
    </w:p>
    <w:p w:rsidR="000221A2" w:rsidP="000221A2" w:rsidRDefault="000221A2" w14:paraId="6C544F31" w14:textId="77777777">
      <w:pPr>
        <w:pStyle w:val="ListParagraph"/>
        <w:numPr>
          <w:ilvl w:val="0"/>
          <w:numId w:val="1"/>
        </w:numPr>
        <w:rPr>
          <w:rFonts w:eastAsiaTheme="minorHAnsi"/>
          <w:lang w:eastAsia="en-US"/>
        </w:rPr>
      </w:pPr>
      <w:r>
        <w:rPr>
          <w:rFonts w:eastAsiaTheme="minorHAnsi"/>
          <w:lang w:eastAsia="en-US"/>
        </w:rPr>
        <w:t xml:space="preserve">In accordance with </w:t>
      </w:r>
      <w:r w:rsidRPr="00754606">
        <w:rPr>
          <w:rFonts w:eastAsiaTheme="minorHAnsi"/>
          <w:i/>
          <w:iCs/>
          <w:lang w:eastAsia="en-US"/>
        </w:rPr>
        <w:t>AS 3958.1</w:t>
      </w:r>
      <w:r>
        <w:rPr>
          <w:rFonts w:eastAsiaTheme="minorHAnsi"/>
          <w:i/>
          <w:iCs/>
          <w:lang w:eastAsia="en-US"/>
        </w:rPr>
        <w:t>:</w:t>
      </w:r>
      <w:r w:rsidRPr="00754606">
        <w:rPr>
          <w:rFonts w:eastAsiaTheme="minorHAnsi"/>
          <w:i/>
          <w:iCs/>
          <w:lang w:eastAsia="en-US"/>
        </w:rPr>
        <w:t xml:space="preserve">2007 </w:t>
      </w:r>
      <w:r>
        <w:rPr>
          <w:rFonts w:eastAsiaTheme="minorHAnsi"/>
          <w:i/>
          <w:iCs/>
          <w:lang w:eastAsia="en-US"/>
        </w:rPr>
        <w:t xml:space="preserve">– </w:t>
      </w:r>
      <w:r w:rsidRPr="00754606">
        <w:rPr>
          <w:rFonts w:eastAsiaTheme="minorHAnsi"/>
          <w:i/>
          <w:iCs/>
          <w:lang w:eastAsia="en-US"/>
        </w:rPr>
        <w:t>Ceramic tiles - Guide to the installation of ceramic tiles</w:t>
      </w:r>
      <w:r>
        <w:rPr>
          <w:rFonts w:eastAsiaTheme="minorHAnsi"/>
          <w:lang w:eastAsia="en-US"/>
        </w:rPr>
        <w:t>, where floor tiles abut restraining surfaces such as perimeter walls, movement joints must be provided.</w:t>
      </w:r>
    </w:p>
    <w:p w:rsidRPr="0095626F" w:rsidR="000221A2" w:rsidP="000221A2" w:rsidRDefault="000221A2" w14:paraId="796EFAD1" w14:textId="77777777">
      <w:pPr>
        <w:pStyle w:val="ListParagraph"/>
        <w:rPr>
          <w:rFonts w:eastAsiaTheme="minorHAnsi"/>
          <w:lang w:eastAsia="en-US"/>
        </w:rPr>
      </w:pPr>
    </w:p>
    <w:p w:rsidRPr="00754606" w:rsidR="000221A2" w:rsidP="000221A2" w:rsidRDefault="000221A2" w14:paraId="3199130C" w14:textId="77777777">
      <w:pPr>
        <w:pStyle w:val="ListParagraph"/>
        <w:numPr>
          <w:ilvl w:val="0"/>
          <w:numId w:val="1"/>
        </w:numPr>
        <w:rPr>
          <w:rFonts w:eastAsiaTheme="minorHAnsi"/>
          <w:lang w:eastAsia="en-US"/>
        </w:rPr>
      </w:pPr>
      <w:r>
        <w:rPr>
          <w:rFonts w:eastAsiaTheme="minorHAnsi"/>
          <w:lang w:eastAsia="en-US"/>
        </w:rPr>
        <w:t xml:space="preserve">An excerpt from the abovementioned Australian Standard has been provided within </w:t>
      </w:r>
      <w:r w:rsidRPr="0095626F">
        <w:rPr>
          <w:rFonts w:eastAsiaTheme="minorHAnsi"/>
          <w:b/>
          <w:bCs/>
          <w:i/>
          <w:iCs/>
          <w:lang w:eastAsia="en-US"/>
        </w:rPr>
        <w:t xml:space="preserve">Appendix </w:t>
      </w:r>
      <w:r>
        <w:rPr>
          <w:rFonts w:eastAsiaTheme="minorHAnsi"/>
          <w:b/>
          <w:bCs/>
          <w:i/>
          <w:iCs/>
          <w:lang w:eastAsia="en-US"/>
        </w:rPr>
        <w:t>C</w:t>
      </w:r>
      <w:r>
        <w:rPr>
          <w:rFonts w:eastAsiaTheme="minorHAnsi"/>
          <w:lang w:eastAsia="en-US"/>
        </w:rPr>
        <w:t>.</w:t>
      </w:r>
    </w:p>
    <w:p w:rsidRPr="00455E17" w:rsidR="000221A2" w:rsidP="000221A2" w:rsidRDefault="000221A2" w14:paraId="587C7538" w14:textId="77777777">
      <w:pPr>
        <w:pStyle w:val="ListParagraph"/>
        <w:rPr>
          <w:rFonts w:eastAsiaTheme="minorHAnsi"/>
          <w:lang w:eastAsia="en-US"/>
        </w:rPr>
      </w:pPr>
    </w:p>
    <w:p w:rsidR="000221A2" w:rsidP="000221A2" w:rsidRDefault="000221A2" w14:paraId="39A9D896" w14:textId="77777777">
      <w:pPr>
        <w:pStyle w:val="ListParagraph"/>
        <w:numPr>
          <w:ilvl w:val="0"/>
          <w:numId w:val="1"/>
        </w:numPr>
        <w:rPr>
          <w:rFonts w:eastAsiaTheme="minorHAnsi"/>
          <w:lang w:eastAsia="en-US"/>
        </w:rPr>
      </w:pPr>
      <w:r>
        <w:rPr>
          <w:rFonts w:eastAsiaTheme="minorHAnsi"/>
          <w:lang w:eastAsia="en-US"/>
        </w:rPr>
        <w:t>In absence of such requirements, in our opinion, cracking has been induced along the perimeter mortar joints as a result of the inherent differential thermal movement between the differing building materials.</w:t>
      </w:r>
    </w:p>
    <w:p w:rsidRPr="00754606" w:rsidR="000221A2" w:rsidP="000221A2" w:rsidRDefault="000221A2" w14:paraId="43E6B3E8" w14:textId="77777777">
      <w:pPr>
        <w:pStyle w:val="ListParagraph"/>
        <w:rPr>
          <w:rFonts w:eastAsiaTheme="minorHAnsi"/>
          <w:lang w:eastAsia="en-US"/>
        </w:rPr>
      </w:pPr>
    </w:p>
    <w:p w:rsidR="000221A2" w:rsidP="000221A2" w:rsidRDefault="000221A2" w14:paraId="049094B7" w14:textId="77777777">
      <w:pPr>
        <w:numPr>
          <w:ilvl w:val="0"/>
          <w:numId w:val="1"/>
        </w:numPr>
        <w:spacing w:after="0"/>
      </w:pPr>
      <w:r>
        <w:t xml:space="preserve">To this end, in our opinion, the observed cracking </w:t>
      </w:r>
      <w:r w:rsidRPr="00594E1C">
        <w:t xml:space="preserve">is attributable to inherent construction issues and is unrelated to the claimed </w:t>
      </w:r>
      <w:r>
        <w:t xml:space="preserve">storm </w:t>
      </w:r>
      <w:r>
        <w:rPr>
          <w:rFonts w:cs="Arial"/>
        </w:rPr>
        <w:t>or any other single insurable event</w:t>
      </w:r>
      <w:r w:rsidRPr="00640AF4">
        <w:rPr>
          <w:rFonts w:cs="Arial"/>
        </w:rPr>
        <w:t>.</w:t>
      </w:r>
    </w:p>
    <w:p w:rsidRPr="00754606" w:rsidR="000221A2" w:rsidP="000221A2" w:rsidRDefault="000221A2" w14:paraId="39A5E442" w14:textId="77777777"/>
    <w:p w:rsidR="000221A2" w:rsidP="000221A2" w:rsidRDefault="000221A2" w14:paraId="2C327F29" w14:textId="77777777">
      <w:pPr>
        <w:pStyle w:val="Heading3"/>
        <w:rPr>
          <w:rFonts w:eastAsiaTheme="minorHAnsi"/>
          <w:lang w:eastAsia="en-US"/>
        </w:rPr>
      </w:pPr>
      <w:r>
        <w:rPr>
          <w:rFonts w:eastAsiaTheme="minorHAnsi"/>
          <w:lang w:eastAsia="en-US"/>
        </w:rPr>
        <w:t>Location 11 – Cracking to Ceiling within Lounge/Dining</w:t>
      </w:r>
    </w:p>
    <w:p w:rsidRPr="00F54FD8" w:rsidR="000221A2" w:rsidP="000221A2" w:rsidRDefault="000221A2" w14:paraId="284510CD" w14:textId="77777777"/>
    <w:p w:rsidR="000221A2" w:rsidP="000221A2" w:rsidRDefault="000221A2" w14:paraId="7CA25831" w14:textId="77777777">
      <w:pPr>
        <w:pStyle w:val="ListParagraph"/>
        <w:numPr>
          <w:ilvl w:val="0"/>
          <w:numId w:val="1"/>
        </w:numPr>
        <w:rPr>
          <w:rFonts w:eastAsiaTheme="minorHAnsi"/>
          <w:lang w:eastAsia="en-US"/>
        </w:rPr>
      </w:pPr>
      <w:r>
        <w:rPr>
          <w:rFonts w:eastAsiaTheme="minorHAnsi"/>
          <w:lang w:eastAsia="en-US"/>
        </w:rPr>
        <w:t xml:space="preserve">Within the </w:t>
      </w:r>
      <w:proofErr w:type="spellStart"/>
      <w:r>
        <w:rPr>
          <w:rFonts w:eastAsiaTheme="minorHAnsi"/>
          <w:lang w:eastAsia="en-US"/>
        </w:rPr>
        <w:t>Loung</w:t>
      </w:r>
      <w:proofErr w:type="spellEnd"/>
      <w:r>
        <w:rPr>
          <w:rFonts w:eastAsiaTheme="minorHAnsi"/>
          <w:lang w:eastAsia="en-US"/>
        </w:rPr>
        <w:t xml:space="preserve">/Dining room, we noted cracking to the plasterboard ceiling lining, propagating along the butt joint of two adjacent sheets about the internal wall corner. </w:t>
      </w:r>
      <w:r>
        <w:rPr>
          <w:rFonts w:eastAsiaTheme="minorHAnsi"/>
          <w:b/>
          <w:bCs/>
          <w:u w:val="single"/>
          <w:lang w:eastAsia="en-US"/>
        </w:rPr>
        <w:t>Image 26</w:t>
      </w:r>
    </w:p>
    <w:p w:rsidRPr="0095626F" w:rsidR="000221A2" w:rsidP="000221A2" w:rsidRDefault="000221A2" w14:paraId="7B1E5A31" w14:textId="77777777"/>
    <w:p w:rsidRPr="0095626F" w:rsidR="000221A2" w:rsidP="000221A2" w:rsidRDefault="000221A2" w14:paraId="5676F685" w14:textId="77777777">
      <w:pPr>
        <w:pStyle w:val="ListParagraph"/>
        <w:numPr>
          <w:ilvl w:val="0"/>
          <w:numId w:val="1"/>
        </w:numPr>
        <w:contextualSpacing w:val="0"/>
        <w:rPr>
          <w:rFonts w:cs="Arial"/>
          <w:lang w:eastAsia="en-US"/>
        </w:rPr>
      </w:pPr>
      <w:r w:rsidRPr="0095626F">
        <w:rPr>
          <w:rFonts w:cs="Arial"/>
          <w:lang w:eastAsia="en-US"/>
        </w:rPr>
        <w:t xml:space="preserve">With reference to the </w:t>
      </w:r>
      <w:r w:rsidRPr="0095626F">
        <w:rPr>
          <w:rFonts w:cs="Arial"/>
          <w:i/>
          <w:iCs/>
          <w:lang w:eastAsia="en-US"/>
        </w:rPr>
        <w:t>USG Boral Plasterboard Installation Manual 2016</w:t>
      </w:r>
      <w:r w:rsidRPr="0095626F">
        <w:rPr>
          <w:rFonts w:cs="Arial"/>
          <w:lang w:eastAsia="en-US"/>
        </w:rPr>
        <w:t xml:space="preserve">, expansion (control) joints should be installed at changes in direction within the plasterboard sheet layout to accommodate for movement or alterations in ambient conditions. (Refer to </w:t>
      </w:r>
      <w:r w:rsidRPr="0095626F">
        <w:rPr>
          <w:rFonts w:cs="Arial"/>
          <w:b/>
          <w:bCs/>
          <w:i/>
          <w:iCs/>
          <w:lang w:eastAsia="en-US"/>
        </w:rPr>
        <w:t xml:space="preserve">Appendix </w:t>
      </w:r>
      <w:r>
        <w:rPr>
          <w:rFonts w:cs="Arial"/>
          <w:b/>
          <w:bCs/>
          <w:i/>
          <w:iCs/>
          <w:lang w:eastAsia="en-US"/>
        </w:rPr>
        <w:t>D</w:t>
      </w:r>
      <w:r w:rsidRPr="0095626F">
        <w:rPr>
          <w:rFonts w:cs="Arial"/>
          <w:lang w:eastAsia="en-US"/>
        </w:rPr>
        <w:t xml:space="preserve">). </w:t>
      </w:r>
    </w:p>
    <w:p w:rsidRPr="0095626F" w:rsidR="000221A2" w:rsidP="000221A2" w:rsidRDefault="000221A2" w14:paraId="2CDC3BBC" w14:textId="77777777">
      <w:pPr>
        <w:rPr>
          <w:rFonts w:cs="Arial"/>
          <w:lang w:val="en-US"/>
        </w:rPr>
      </w:pPr>
    </w:p>
    <w:p w:rsidR="000221A2" w:rsidP="000221A2" w:rsidRDefault="000221A2" w14:paraId="17EC78F6" w14:textId="77777777">
      <w:pPr>
        <w:pStyle w:val="ListParagraph"/>
        <w:numPr>
          <w:ilvl w:val="0"/>
          <w:numId w:val="1"/>
        </w:numPr>
        <w:contextualSpacing w:val="0"/>
        <w:rPr>
          <w:rFonts w:cs="Arial"/>
          <w:lang w:eastAsia="en-US"/>
        </w:rPr>
      </w:pPr>
      <w:r w:rsidRPr="0095626F">
        <w:rPr>
          <w:rFonts w:cs="Arial"/>
          <w:lang w:eastAsia="en-US"/>
        </w:rPr>
        <w:t>In absence of such control joint provisions, differential thermal movement between the plasterboard sheets has induced cracking along the weak planes over time.</w:t>
      </w:r>
    </w:p>
    <w:p w:rsidRPr="007534F7" w:rsidR="000221A2" w:rsidP="000221A2" w:rsidRDefault="000221A2" w14:paraId="65E92ACA" w14:textId="77777777">
      <w:pPr>
        <w:pStyle w:val="ListParagraph"/>
        <w:rPr>
          <w:rFonts w:cs="Arial"/>
          <w:lang w:eastAsia="en-US"/>
        </w:rPr>
      </w:pPr>
    </w:p>
    <w:p w:rsidRPr="007534F7" w:rsidR="000221A2" w:rsidP="000221A2" w:rsidRDefault="000221A2" w14:paraId="3D1B74C7" w14:textId="77777777">
      <w:pPr>
        <w:numPr>
          <w:ilvl w:val="0"/>
          <w:numId w:val="1"/>
        </w:numPr>
        <w:spacing w:after="0"/>
      </w:pPr>
      <w:r>
        <w:t xml:space="preserve">To this end, in our opinion, the observed cracking </w:t>
      </w:r>
      <w:r w:rsidRPr="00594E1C">
        <w:t xml:space="preserve">is attributable to inherent construction issues and is unrelated to the claimed </w:t>
      </w:r>
      <w:r>
        <w:t xml:space="preserve">storm </w:t>
      </w:r>
      <w:r>
        <w:rPr>
          <w:rFonts w:cs="Arial"/>
        </w:rPr>
        <w:t>or any other single insurable event</w:t>
      </w:r>
      <w:r w:rsidRPr="00640AF4">
        <w:rPr>
          <w:rFonts w:cs="Arial"/>
        </w:rPr>
        <w:t>.</w:t>
      </w:r>
    </w:p>
    <w:p w:rsidR="000221A2" w:rsidP="000221A2" w:rsidRDefault="000221A2" w14:paraId="615BD7A0" w14:textId="77777777">
      <w:pPr>
        <w:rPr>
          <w:rFonts w:asciiTheme="minorBidi" w:hAnsiTheme="minorBidi"/>
        </w:rPr>
      </w:pPr>
      <w:r>
        <w:rPr>
          <w:rFonts w:asciiTheme="minorBidi" w:hAnsiTheme="minorBidi"/>
        </w:rPr>
        <w:t xml:space="preserve"> </w:t>
      </w:r>
    </w:p>
    <w:p w:rsidR="000221A2" w:rsidP="000221A2" w:rsidRDefault="000221A2" w14:paraId="1B6BED18" w14:textId="77777777">
      <w:pPr>
        <w:pStyle w:val="Heading3"/>
        <w:rPr>
          <w:rFonts w:eastAsiaTheme="minorHAnsi"/>
          <w:lang w:eastAsia="en-US"/>
        </w:rPr>
      </w:pPr>
      <w:r>
        <w:rPr>
          <w:rFonts w:eastAsiaTheme="minorHAnsi"/>
          <w:lang w:eastAsia="en-US"/>
        </w:rPr>
        <w:t>Location 12 – Cracking on Eastern External Blade Wall</w:t>
      </w:r>
    </w:p>
    <w:p w:rsidRPr="00F54FD8" w:rsidR="000221A2" w:rsidP="000221A2" w:rsidRDefault="000221A2" w14:paraId="16736EA3" w14:textId="77777777"/>
    <w:p w:rsidR="000221A2" w:rsidP="000221A2" w:rsidRDefault="000221A2" w14:paraId="6568308A" w14:textId="77777777">
      <w:pPr>
        <w:pStyle w:val="ListParagraph"/>
        <w:numPr>
          <w:ilvl w:val="0"/>
          <w:numId w:val="1"/>
        </w:numPr>
        <w:spacing w:line="259" w:lineRule="auto"/>
        <w:contextualSpacing w:val="0"/>
        <w:rPr>
          <w:rFonts w:asciiTheme="minorBidi" w:hAnsiTheme="minorBidi" w:eastAsiaTheme="minorHAnsi" w:cstheme="minorBidi"/>
          <w:lang w:eastAsia="en-US"/>
        </w:rPr>
      </w:pPr>
      <w:r>
        <w:rPr>
          <w:rFonts w:asciiTheme="minorBidi" w:hAnsiTheme="minorBidi" w:eastAsiaTheme="minorHAnsi" w:cstheme="minorBidi"/>
          <w:lang w:eastAsia="en-US"/>
        </w:rPr>
        <w:t xml:space="preserve">Along the eastern external masonry blade wall, we noted hairline horizontal cracking, propagating from the edge. </w:t>
      </w:r>
      <w:r>
        <w:rPr>
          <w:rFonts w:asciiTheme="minorBidi" w:hAnsiTheme="minorBidi" w:eastAsiaTheme="minorHAnsi" w:cstheme="minorBidi"/>
          <w:b/>
          <w:bCs/>
          <w:u w:val="single"/>
          <w:lang w:eastAsia="en-US"/>
        </w:rPr>
        <w:t>Image 27</w:t>
      </w:r>
    </w:p>
    <w:p w:rsidRPr="004C3BF3" w:rsidR="000221A2" w:rsidP="000221A2" w:rsidRDefault="000221A2" w14:paraId="691B095A" w14:textId="77777777">
      <w:pPr>
        <w:rPr>
          <w:rFonts w:asciiTheme="minorBidi" w:hAnsiTheme="minorBidi"/>
        </w:rPr>
      </w:pPr>
    </w:p>
    <w:p w:rsidR="000221A2" w:rsidP="000221A2" w:rsidRDefault="000221A2" w14:paraId="4D42BF20" w14:textId="77777777">
      <w:pPr>
        <w:pStyle w:val="ListParagraph"/>
        <w:numPr>
          <w:ilvl w:val="0"/>
          <w:numId w:val="1"/>
        </w:numPr>
        <w:spacing w:line="259" w:lineRule="auto"/>
        <w:contextualSpacing w:val="0"/>
        <w:rPr>
          <w:rFonts w:asciiTheme="minorBidi" w:hAnsiTheme="minorBidi" w:eastAsiaTheme="minorHAnsi" w:cstheme="minorBidi"/>
          <w:lang w:eastAsia="en-US"/>
        </w:rPr>
      </w:pPr>
      <w:r>
        <w:rPr>
          <w:rFonts w:asciiTheme="minorBidi" w:hAnsiTheme="minorBidi" w:eastAsiaTheme="minorHAnsi" w:cstheme="minorBidi"/>
          <w:lang w:eastAsia="en-US"/>
        </w:rPr>
        <w:t xml:space="preserve">We further noted vertical cracking about the top of the wall on each side. </w:t>
      </w:r>
      <w:r>
        <w:rPr>
          <w:rFonts w:asciiTheme="minorBidi" w:hAnsiTheme="minorBidi" w:eastAsiaTheme="minorHAnsi" w:cstheme="minorBidi"/>
          <w:b/>
          <w:bCs/>
          <w:u w:val="single"/>
          <w:lang w:eastAsia="en-US"/>
        </w:rPr>
        <w:t>Images 28 &amp; 29</w:t>
      </w:r>
    </w:p>
    <w:p w:rsidRPr="004C3BF3" w:rsidR="000221A2" w:rsidP="000221A2" w:rsidRDefault="000221A2" w14:paraId="14AB0B04" w14:textId="77777777">
      <w:pPr>
        <w:rPr>
          <w:rFonts w:asciiTheme="minorBidi" w:hAnsiTheme="minorBidi"/>
        </w:rPr>
      </w:pPr>
    </w:p>
    <w:p w:rsidR="000221A2" w:rsidP="000221A2" w:rsidRDefault="000221A2" w14:paraId="00D24A82" w14:textId="77777777">
      <w:pPr>
        <w:pStyle w:val="ListParagraph"/>
        <w:numPr>
          <w:ilvl w:val="0"/>
          <w:numId w:val="1"/>
        </w:numPr>
        <w:spacing w:line="259" w:lineRule="auto"/>
        <w:contextualSpacing w:val="0"/>
        <w:rPr>
          <w:rFonts w:asciiTheme="minorBidi" w:hAnsiTheme="minorBidi" w:eastAsiaTheme="minorHAnsi" w:cstheme="minorBidi"/>
          <w:lang w:eastAsia="en-US"/>
        </w:rPr>
      </w:pPr>
      <w:r>
        <w:rPr>
          <w:rFonts w:asciiTheme="minorBidi" w:hAnsiTheme="minorBidi" w:eastAsiaTheme="minorHAnsi" w:cstheme="minorBidi"/>
          <w:lang w:eastAsia="en-US"/>
        </w:rPr>
        <w:lastRenderedPageBreak/>
        <w:t xml:space="preserve">In close proximity to the observed damage, we noted the presence of a large timber pitching beam supported on the wall which has exhibited lateral movement, evidenced by visible paint lines. </w:t>
      </w:r>
      <w:r>
        <w:rPr>
          <w:rFonts w:asciiTheme="minorBidi" w:hAnsiTheme="minorBidi" w:eastAsiaTheme="minorHAnsi" w:cstheme="minorBidi"/>
          <w:b/>
          <w:bCs/>
          <w:u w:val="single"/>
          <w:lang w:eastAsia="en-US"/>
        </w:rPr>
        <w:t>Image 30</w:t>
      </w:r>
    </w:p>
    <w:p w:rsidRPr="004C3BF3" w:rsidR="000221A2" w:rsidP="000221A2" w:rsidRDefault="000221A2" w14:paraId="1E811D98" w14:textId="77777777">
      <w:pPr>
        <w:pStyle w:val="ListParagraph"/>
        <w:rPr>
          <w:rFonts w:asciiTheme="minorBidi" w:hAnsiTheme="minorBidi" w:eastAsiaTheme="minorHAnsi" w:cstheme="minorBidi"/>
          <w:lang w:eastAsia="en-US"/>
        </w:rPr>
      </w:pPr>
    </w:p>
    <w:p w:rsidR="000221A2" w:rsidP="000221A2" w:rsidRDefault="000221A2" w14:paraId="5A5904D1" w14:textId="77777777">
      <w:pPr>
        <w:pStyle w:val="ListParagraph"/>
        <w:numPr>
          <w:ilvl w:val="0"/>
          <w:numId w:val="1"/>
        </w:numPr>
        <w:spacing w:line="259" w:lineRule="auto"/>
        <w:contextualSpacing w:val="0"/>
        <w:rPr>
          <w:rFonts w:asciiTheme="minorBidi" w:hAnsiTheme="minorBidi" w:eastAsiaTheme="minorHAnsi" w:cstheme="minorBidi"/>
          <w:lang w:eastAsia="en-US"/>
        </w:rPr>
      </w:pPr>
      <w:r>
        <w:rPr>
          <w:rFonts w:asciiTheme="minorBidi" w:hAnsiTheme="minorBidi" w:eastAsiaTheme="minorHAnsi" w:cstheme="minorBidi"/>
          <w:lang w:eastAsia="en-US"/>
        </w:rPr>
        <w:t xml:space="preserve">In saying this, in our opinion, the cracking to the masonry wall is attributable to the long-term inherent differential thermal movement between the adjoining timber and masonry elements, which has induced stress onto the brittle brickwork and has </w:t>
      </w:r>
      <w:r w:rsidRPr="0062415E">
        <w:rPr>
          <w:rFonts w:asciiTheme="minorBidi" w:hAnsiTheme="minorBidi" w:eastAsiaTheme="minorHAnsi" w:cstheme="minorBidi"/>
          <w:lang w:eastAsia="en-US"/>
        </w:rPr>
        <w:t>ultimately result</w:t>
      </w:r>
      <w:r>
        <w:rPr>
          <w:rFonts w:asciiTheme="minorBidi" w:hAnsiTheme="minorBidi" w:eastAsiaTheme="minorHAnsi" w:cstheme="minorBidi"/>
          <w:lang w:eastAsia="en-US"/>
        </w:rPr>
        <w:t xml:space="preserve">ed </w:t>
      </w:r>
      <w:r w:rsidRPr="0062415E">
        <w:rPr>
          <w:rFonts w:asciiTheme="minorBidi" w:hAnsiTheme="minorBidi" w:eastAsiaTheme="minorHAnsi" w:cstheme="minorBidi"/>
          <w:lang w:eastAsia="en-US"/>
        </w:rPr>
        <w:t>in cracking</w:t>
      </w:r>
      <w:r>
        <w:rPr>
          <w:rFonts w:asciiTheme="minorBidi" w:hAnsiTheme="minorBidi" w:eastAsiaTheme="minorHAnsi" w:cstheme="minorBidi"/>
          <w:lang w:eastAsia="en-US"/>
        </w:rPr>
        <w:t>.</w:t>
      </w:r>
    </w:p>
    <w:p w:rsidRPr="00EA2FDA" w:rsidR="000221A2" w:rsidP="000221A2" w:rsidRDefault="000221A2" w14:paraId="241ABEE6" w14:textId="77777777">
      <w:pPr>
        <w:pStyle w:val="ListParagraph"/>
        <w:rPr>
          <w:rFonts w:asciiTheme="minorBidi" w:hAnsiTheme="minorBidi" w:eastAsiaTheme="minorHAnsi" w:cstheme="minorBidi"/>
          <w:lang w:eastAsia="en-US"/>
        </w:rPr>
      </w:pPr>
    </w:p>
    <w:p w:rsidRPr="00EA2FDA" w:rsidR="000221A2" w:rsidP="000221A2" w:rsidRDefault="000221A2" w14:paraId="311A4E2E" w14:textId="77777777">
      <w:pPr>
        <w:numPr>
          <w:ilvl w:val="0"/>
          <w:numId w:val="1"/>
        </w:numPr>
        <w:spacing w:after="0"/>
      </w:pPr>
      <w:r>
        <w:t xml:space="preserve">To this end, in our opinion, the observed cracking </w:t>
      </w:r>
      <w:r w:rsidRPr="00594E1C">
        <w:t xml:space="preserve">is attributable to inherent construction issues and is unrelated to the claimed </w:t>
      </w:r>
      <w:r>
        <w:t xml:space="preserve">storm </w:t>
      </w:r>
      <w:r>
        <w:rPr>
          <w:rFonts w:cs="Arial"/>
        </w:rPr>
        <w:t>or any other single insurable event</w:t>
      </w:r>
      <w:r w:rsidRPr="00640AF4">
        <w:rPr>
          <w:rFonts w:cs="Arial"/>
        </w:rPr>
        <w:t>.</w:t>
      </w:r>
    </w:p>
    <w:p w:rsidR="000221A2" w:rsidP="000221A2" w:rsidRDefault="000221A2" w14:paraId="5935FF45" w14:textId="77777777">
      <w:pPr>
        <w:pStyle w:val="Heading2"/>
        <w:rPr>
          <w:rFonts w:eastAsiaTheme="minorHAnsi"/>
          <w:lang w:eastAsia="en-US"/>
        </w:rPr>
      </w:pPr>
      <w:r>
        <w:rPr>
          <w:rFonts w:eastAsiaTheme="minorHAnsi"/>
          <w:lang w:eastAsia="en-US"/>
        </w:rPr>
        <w:t>Assessment of Damage Category</w:t>
      </w:r>
    </w:p>
    <w:p w:rsidRPr="002953B2" w:rsidR="000221A2" w:rsidP="000221A2" w:rsidRDefault="000221A2" w14:paraId="078EDBA0" w14:textId="77777777">
      <w:pPr>
        <w:pStyle w:val="ListParagraph"/>
        <w:numPr>
          <w:ilvl w:val="0"/>
          <w:numId w:val="1"/>
        </w:numPr>
        <w:rPr>
          <w:rFonts w:eastAsiaTheme="minorHAnsi"/>
          <w:lang w:eastAsia="en-US"/>
        </w:rPr>
      </w:pPr>
      <w:r w:rsidRPr="002953B2">
        <w:rPr>
          <w:rFonts w:eastAsiaTheme="minorHAnsi"/>
          <w:lang w:eastAsia="en-US"/>
        </w:rPr>
        <w:t xml:space="preserve">In categorising the observed cracking damage, we refer to </w:t>
      </w:r>
      <w:r w:rsidRPr="00777E9F">
        <w:rPr>
          <w:rFonts w:eastAsiaTheme="minorHAnsi"/>
          <w:i/>
          <w:iCs/>
          <w:lang w:eastAsia="en-US"/>
        </w:rPr>
        <w:t>AS 2870</w:t>
      </w:r>
      <w:r>
        <w:rPr>
          <w:rFonts w:eastAsiaTheme="minorHAnsi"/>
          <w:i/>
          <w:iCs/>
          <w:lang w:eastAsia="en-US"/>
        </w:rPr>
        <w:t>:2011</w:t>
      </w:r>
      <w:r w:rsidRPr="00777E9F">
        <w:rPr>
          <w:rFonts w:eastAsiaTheme="minorHAnsi"/>
          <w:i/>
          <w:iCs/>
          <w:lang w:eastAsia="en-US"/>
        </w:rPr>
        <w:t xml:space="preserve"> – Residential Slabs and Footings - Table C1</w:t>
      </w:r>
      <w:r w:rsidRPr="002953B2">
        <w:rPr>
          <w:rFonts w:eastAsiaTheme="minorHAnsi"/>
          <w:lang w:eastAsia="en-US"/>
        </w:rPr>
        <w:t xml:space="preserve">, which outlines the classification of damage to walls. </w:t>
      </w:r>
      <w:r w:rsidRPr="00777E9F">
        <w:rPr>
          <w:rFonts w:eastAsiaTheme="minorHAnsi"/>
          <w:b/>
          <w:bCs/>
          <w:u w:val="single"/>
          <w:lang w:eastAsia="en-US"/>
        </w:rPr>
        <w:t>Table 1</w:t>
      </w:r>
      <w:r w:rsidRPr="002953B2">
        <w:rPr>
          <w:rFonts w:eastAsiaTheme="minorHAnsi"/>
          <w:lang w:eastAsia="en-US"/>
        </w:rPr>
        <w:t xml:space="preserve"> </w:t>
      </w:r>
    </w:p>
    <w:p w:rsidRPr="002953B2" w:rsidR="000221A2" w:rsidP="000221A2" w:rsidRDefault="000221A2" w14:paraId="0E8C4FA3" w14:textId="77777777">
      <w:pPr>
        <w:jc w:val="center"/>
      </w:pPr>
      <w:r>
        <w:rPr>
          <w:noProof/>
        </w:rPr>
        <w:drawing>
          <wp:inline distT="0" distB="0" distL="0" distR="0" wp14:anchorId="37E78E4D" wp14:editId="494ADEFD">
            <wp:extent cx="5057775" cy="414337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6">
                      <a:extLst>
                        <a:ext uri="{28A0092B-C50C-407E-A947-70E740481C1C}">
                          <a14:useLocalDpi xmlns:a14="http://schemas.microsoft.com/office/drawing/2010/main"/>
                        </a:ext>
                      </a:extLst>
                    </a:blip>
                    <a:srcRect/>
                    <a:stretch>
                      <a:fillRect/>
                    </a:stretch>
                  </pic:blipFill>
                  <pic:spPr bwMode="auto">
                    <a:xfrm>
                      <a:off x="0" y="0"/>
                      <a:ext cx="5057775" cy="4143375"/>
                    </a:xfrm>
                    <a:prstGeom prst="rect">
                      <a:avLst/>
                    </a:prstGeom>
                    <a:noFill/>
                    <a:ln>
                      <a:noFill/>
                    </a:ln>
                  </pic:spPr>
                </pic:pic>
              </a:graphicData>
            </a:graphic>
          </wp:inline>
        </w:drawing>
      </w:r>
    </w:p>
    <w:p w:rsidRPr="002953B2" w:rsidR="000221A2" w:rsidP="000221A2" w:rsidRDefault="000221A2" w14:paraId="37D7D0C5" w14:textId="77777777">
      <w:pPr>
        <w:jc w:val="center"/>
        <w:rPr>
          <w:b/>
          <w:bCs/>
          <w:i/>
          <w:iCs/>
        </w:rPr>
      </w:pPr>
      <w:r w:rsidRPr="002953B2">
        <w:rPr>
          <w:b/>
          <w:bCs/>
          <w:i/>
          <w:iCs/>
        </w:rPr>
        <w:t>Table 1 – Classification of Damage with Reference to Walls, taken from AS 2870</w:t>
      </w:r>
    </w:p>
    <w:p w:rsidRPr="002953B2" w:rsidR="000221A2" w:rsidP="000221A2" w:rsidRDefault="000221A2" w14:paraId="6D70E404" w14:textId="77777777"/>
    <w:p w:rsidRPr="002953B2" w:rsidR="000221A2" w:rsidP="000221A2" w:rsidRDefault="000221A2" w14:paraId="1EE84E1D" w14:textId="77777777">
      <w:pPr>
        <w:pStyle w:val="ListParagraph"/>
        <w:numPr>
          <w:ilvl w:val="0"/>
          <w:numId w:val="1"/>
        </w:numPr>
        <w:rPr>
          <w:rFonts w:eastAsiaTheme="minorHAnsi"/>
          <w:lang w:eastAsia="en-US"/>
        </w:rPr>
      </w:pPr>
      <w:r w:rsidRPr="002953B2">
        <w:rPr>
          <w:rFonts w:eastAsiaTheme="minorHAnsi"/>
          <w:lang w:eastAsia="en-US"/>
        </w:rPr>
        <w:t>On the basis of the above, from our inspection, we noted no evidence of cracking greater than Damage Category 2, which describes cracks as noticeable but easily filled.</w:t>
      </w:r>
    </w:p>
    <w:p w:rsidRPr="002953B2" w:rsidR="000221A2" w:rsidP="000221A2" w:rsidRDefault="000221A2" w14:paraId="51096E4C" w14:textId="77777777"/>
    <w:p w:rsidRPr="002953B2" w:rsidR="000221A2" w:rsidP="000221A2" w:rsidRDefault="000221A2" w14:paraId="71D9498D" w14:textId="77777777">
      <w:pPr>
        <w:pStyle w:val="ListParagraph"/>
        <w:numPr>
          <w:ilvl w:val="0"/>
          <w:numId w:val="1"/>
        </w:numPr>
        <w:rPr>
          <w:rFonts w:eastAsiaTheme="minorHAnsi"/>
          <w:lang w:eastAsia="en-US"/>
        </w:rPr>
      </w:pPr>
      <w:r w:rsidRPr="002953B2">
        <w:rPr>
          <w:rFonts w:eastAsiaTheme="minorHAnsi"/>
          <w:lang w:eastAsia="en-US"/>
        </w:rPr>
        <w:t xml:space="preserve">In saying this, in our opinion, the observed cracking damage is superficial in nature and is not demeaning to the structural integrity of the property. </w:t>
      </w:r>
    </w:p>
    <w:p w:rsidR="004B1D2A" w:rsidRDefault="004B1D2A" w14:paraId="618C384C" w14:textId="5B58A734">
      <w:pPr>
        <w:rPr>
          <w:lang w:val="en-US"/>
        </w:rPr>
      </w:pPr>
    </w:p>
    <w:p w:rsidR="004B1D2A" w:rsidRDefault="004B1D2A" w14:paraId="73136FCC" w14:textId="4BB4D341">
      <w:pPr>
        <w:rPr>
          <w:lang w:val="en-US"/>
        </w:rPr>
      </w:pPr>
    </w:p>
    <w:p w:rsidRPr="00B15386" w:rsidR="004B1D2A" w:rsidRDefault="004B1D2A" w14:paraId="73193F0D" w14:textId="732022A5">
      <w:pPr>
        <w:rPr>
          <w:b/>
          <w:bCs/>
          <w:lang w:val="en-US"/>
        </w:rPr>
      </w:pPr>
      <w:r w:rsidRPr="00B15386">
        <w:rPr>
          <w:b/>
          <w:bCs/>
          <w:lang w:val="en-US"/>
        </w:rPr>
        <w:t>Discussion</w:t>
      </w:r>
    </w:p>
    <w:p w:rsidR="004B1D2A" w:rsidRDefault="00A501E8" w14:paraId="412859AE" w14:textId="505283EF">
      <w:pPr>
        <w:rPr>
          <w:lang w:val="en-US"/>
        </w:rPr>
      </w:pPr>
      <w:r>
        <w:rPr>
          <w:lang w:val="en-US"/>
        </w:rPr>
        <w:t>NA</w:t>
      </w:r>
    </w:p>
    <w:p w:rsidR="004B1D2A" w:rsidRDefault="004B1D2A" w14:paraId="1987359A" w14:textId="32DDFBA5">
      <w:pPr>
        <w:rPr>
          <w:lang w:val="en-US"/>
        </w:rPr>
      </w:pPr>
    </w:p>
    <w:p w:rsidRPr="00B15386" w:rsidR="004B1D2A" w:rsidP="1A6431CF" w:rsidRDefault="00972CD9" w14:paraId="74451604" w14:textId="0436FB61">
      <w:pPr>
        <w:pStyle w:val="Normal"/>
        <w:rPr>
          <w:b w:val="1"/>
          <w:bCs w:val="1"/>
          <w:lang w:val="en-US"/>
        </w:rPr>
      </w:pPr>
      <w:r w:rsidRPr="1A6431CF" w:rsidR="00972CD9">
        <w:rPr>
          <w:b w:val="1"/>
          <w:bCs w:val="1"/>
          <w:lang w:val="en-US"/>
        </w:rPr>
        <w:t>Conclusion</w:t>
      </w:r>
    </w:p>
    <w:p w:rsidRPr="00E741E5" w:rsidR="004000C5" w:rsidP="004000C5" w:rsidRDefault="004000C5" w14:paraId="7A4D065E" w14:textId="77777777">
      <w:pPr>
        <w:pStyle w:val="Heading2"/>
        <w:rPr>
          <w:lang w:eastAsia="en-US"/>
        </w:rPr>
      </w:pPr>
      <w:r>
        <w:rPr>
          <w:lang w:eastAsia="en-US"/>
        </w:rPr>
        <w:t>Assessment of Foundation Reactivity &amp; General Building Movement</w:t>
      </w:r>
    </w:p>
    <w:p w:rsidR="004000C5" w:rsidP="004000C5" w:rsidRDefault="004000C5" w14:paraId="77FA45EC" w14:textId="77777777">
      <w:r>
        <w:t>I</w:t>
      </w:r>
      <w:r w:rsidRPr="00E741E5">
        <w:t xml:space="preserve">n prefacing the assessment of the observed damage, we refer to </w:t>
      </w:r>
      <w:r w:rsidRPr="00BE6C50">
        <w:rPr>
          <w:i/>
          <w:iCs/>
        </w:rPr>
        <w:t>AS 2870 – Residential Slabs and Footings</w:t>
      </w:r>
      <w:r w:rsidRPr="00E741E5">
        <w:t xml:space="preserve"> which acknowledge</w:t>
      </w:r>
      <w:r>
        <w:t>s</w:t>
      </w:r>
      <w:r w:rsidRPr="00E741E5">
        <w:t xml:space="preserve"> that foundation movement and reactivity naturally occurs on nearly all sites and that it is impracticable to design a footing system that will protect the building from movement under all circumstances.</w:t>
      </w:r>
    </w:p>
    <w:p w:rsidR="004000C5" w:rsidP="004000C5" w:rsidRDefault="004000C5" w14:paraId="57595FA6" w14:textId="77777777"/>
    <w:p w:rsidR="004000C5" w:rsidP="004000C5" w:rsidRDefault="004000C5" w14:paraId="1AB75952" w14:textId="77777777">
      <w:r>
        <w:t xml:space="preserve">In accordance with </w:t>
      </w:r>
      <w:r w:rsidRPr="00B253F9">
        <w:rPr>
          <w:i/>
          <w:iCs/>
        </w:rPr>
        <w:t>CSIRO publication, BTF 18 – Foundation Maintenance and Footing Performance: A Homeowner’s Guide</w:t>
      </w:r>
      <w:r>
        <w:t xml:space="preserve">, buildings can and often move as a result of one or more issues in the foundation soil, namely relating to differential settlement, erosion, saturation, seasonal wetting and drying. </w:t>
      </w:r>
    </w:p>
    <w:p w:rsidR="004000C5" w:rsidP="004000C5" w:rsidRDefault="004000C5" w14:paraId="06EA557E" w14:textId="77777777"/>
    <w:p w:rsidRPr="0021262C" w:rsidR="004000C5" w:rsidP="004000C5" w:rsidRDefault="004000C5" w14:paraId="66DE66D0" w14:textId="77777777">
      <w:r w:rsidRPr="00E741E5">
        <w:t xml:space="preserve">On the basis of the above, </w:t>
      </w:r>
      <w:r w:rsidRPr="00590E26">
        <w:rPr>
          <w:b/>
          <w:bCs/>
          <w:u w:val="single"/>
        </w:rPr>
        <w:t>given the age and construction of the property, on-going and cyclic foundation reactivity and ground movement is always expected to occur, to which building movement and cracking is ultimately expected over time.</w:t>
      </w:r>
      <w:r w:rsidRPr="00E741E5">
        <w:t xml:space="preserve">  </w:t>
      </w:r>
    </w:p>
    <w:p w:rsidRPr="0021262C" w:rsidR="004000C5" w:rsidP="004000C5" w:rsidRDefault="004000C5" w14:paraId="7D1B218F" w14:textId="77777777">
      <w:pPr>
        <w:pStyle w:val="Heading2"/>
        <w:rPr>
          <w:rFonts w:eastAsia="Times New Roman" w:cs="Times New Roman"/>
          <w:lang w:eastAsia="en-US"/>
        </w:rPr>
      </w:pPr>
      <w:r>
        <w:rPr>
          <w:lang w:eastAsia="en-US"/>
        </w:rPr>
        <w:t>Assessment of Observed Damage</w:t>
      </w:r>
    </w:p>
    <w:p w:rsidR="004000C5" w:rsidP="004000C5" w:rsidRDefault="004000C5" w14:paraId="14E36FA6" w14:textId="77777777">
      <w:pPr>
        <w:rPr>
          <w:rFonts w:cs="Arial"/>
        </w:rPr>
      </w:pPr>
      <w:r>
        <w:rPr>
          <w:rFonts w:cs="Arial"/>
        </w:rPr>
        <w:t>From our inspection and assessment, we provide the following table which outlines the observed damage throughout the property and their proximate causation.</w:t>
      </w:r>
    </w:p>
    <w:p w:rsidR="004000C5" w:rsidP="004000C5" w:rsidRDefault="004000C5" w14:paraId="743F0127" w14:textId="77777777">
      <w:pPr>
        <w:rPr>
          <w:rFonts w:cs="Arial"/>
        </w:rPr>
      </w:pPr>
    </w:p>
    <w:tbl>
      <w:tblPr>
        <w:tblStyle w:val="TableGrid"/>
        <w:tblW w:w="0" w:type="auto"/>
        <w:tblLook w:val="04A0" w:firstRow="1" w:lastRow="0" w:firstColumn="1" w:lastColumn="0" w:noHBand="0" w:noVBand="1"/>
      </w:tblPr>
      <w:tblGrid>
        <w:gridCol w:w="1106"/>
        <w:gridCol w:w="1781"/>
        <w:gridCol w:w="4588"/>
        <w:gridCol w:w="1541"/>
      </w:tblGrid>
      <w:tr w:rsidR="004000C5" w:rsidTr="0057230D" w14:paraId="64371BA2" w14:textId="77777777">
        <w:trPr>
          <w:tblHeader/>
        </w:trPr>
        <w:tc>
          <w:tcPr>
            <w:tcW w:w="1133" w:type="dxa"/>
            <w:shd w:val="clear" w:color="auto" w:fill="D9D9D9" w:themeFill="background1" w:themeFillShade="D9"/>
            <w:vAlign w:val="center"/>
          </w:tcPr>
          <w:p w:rsidRPr="0030312C" w:rsidR="004000C5" w:rsidP="0057230D" w:rsidRDefault="004000C5" w14:paraId="301C2ACF" w14:textId="77777777">
            <w:pPr>
              <w:spacing w:line="259" w:lineRule="auto"/>
              <w:jc w:val="center"/>
              <w:rPr>
                <w:rFonts w:asciiTheme="minorBidi" w:hAnsiTheme="minorBidi" w:eastAsiaTheme="minorHAnsi" w:cstheme="minorBidi"/>
                <w:b/>
                <w:bCs/>
                <w:i/>
                <w:iCs/>
                <w:lang w:eastAsia="en-US"/>
              </w:rPr>
            </w:pPr>
            <w:r w:rsidRPr="0030312C">
              <w:rPr>
                <w:rFonts w:asciiTheme="minorBidi" w:hAnsiTheme="minorBidi" w:eastAsiaTheme="minorHAnsi" w:cstheme="minorBidi"/>
                <w:b/>
                <w:bCs/>
                <w:i/>
                <w:iCs/>
                <w:lang w:eastAsia="en-US"/>
              </w:rPr>
              <w:t>Location No.</w:t>
            </w:r>
          </w:p>
        </w:tc>
        <w:tc>
          <w:tcPr>
            <w:tcW w:w="1839" w:type="dxa"/>
            <w:shd w:val="clear" w:color="auto" w:fill="D9D9D9" w:themeFill="background1" w:themeFillShade="D9"/>
            <w:vAlign w:val="center"/>
          </w:tcPr>
          <w:p w:rsidRPr="0030312C" w:rsidR="004000C5" w:rsidP="0057230D" w:rsidRDefault="004000C5" w14:paraId="43A30192" w14:textId="77777777">
            <w:pPr>
              <w:spacing w:line="259" w:lineRule="auto"/>
              <w:jc w:val="center"/>
              <w:rPr>
                <w:rFonts w:asciiTheme="minorBidi" w:hAnsiTheme="minorBidi" w:eastAsiaTheme="minorHAnsi" w:cstheme="minorBidi"/>
                <w:b/>
                <w:bCs/>
                <w:i/>
                <w:iCs/>
                <w:lang w:eastAsia="en-US"/>
              </w:rPr>
            </w:pPr>
            <w:r w:rsidRPr="0030312C">
              <w:rPr>
                <w:rFonts w:asciiTheme="minorBidi" w:hAnsiTheme="minorBidi" w:eastAsiaTheme="minorHAnsi" w:cstheme="minorBidi"/>
                <w:b/>
                <w:bCs/>
                <w:i/>
                <w:iCs/>
                <w:lang w:eastAsia="en-US"/>
              </w:rPr>
              <w:t>Claimed Damage</w:t>
            </w:r>
          </w:p>
        </w:tc>
        <w:tc>
          <w:tcPr>
            <w:tcW w:w="5127" w:type="dxa"/>
            <w:shd w:val="clear" w:color="auto" w:fill="D9D9D9" w:themeFill="background1" w:themeFillShade="D9"/>
            <w:vAlign w:val="center"/>
          </w:tcPr>
          <w:p w:rsidRPr="0030312C" w:rsidR="004000C5" w:rsidP="0057230D" w:rsidRDefault="004000C5" w14:paraId="5F80049F" w14:textId="77777777">
            <w:pPr>
              <w:spacing w:line="259" w:lineRule="auto"/>
              <w:rPr>
                <w:rFonts w:asciiTheme="minorBidi" w:hAnsiTheme="minorBidi" w:eastAsiaTheme="minorHAnsi" w:cstheme="minorBidi"/>
                <w:b/>
                <w:bCs/>
                <w:i/>
                <w:iCs/>
                <w:lang w:eastAsia="en-US"/>
              </w:rPr>
            </w:pPr>
            <w:r w:rsidRPr="0030312C">
              <w:rPr>
                <w:rFonts w:asciiTheme="minorBidi" w:hAnsiTheme="minorBidi" w:eastAsiaTheme="minorHAnsi" w:cstheme="minorBidi"/>
                <w:b/>
                <w:bCs/>
                <w:i/>
                <w:iCs/>
                <w:lang w:eastAsia="en-US"/>
              </w:rPr>
              <w:t>Proximate Causation</w:t>
            </w:r>
          </w:p>
        </w:tc>
        <w:tc>
          <w:tcPr>
            <w:tcW w:w="1631" w:type="dxa"/>
            <w:shd w:val="clear" w:color="auto" w:fill="D9D9D9" w:themeFill="background1" w:themeFillShade="D9"/>
            <w:vAlign w:val="center"/>
          </w:tcPr>
          <w:p w:rsidRPr="0030312C" w:rsidR="004000C5" w:rsidP="0057230D" w:rsidRDefault="004000C5" w14:paraId="4D3E25A5" w14:textId="77777777">
            <w:pPr>
              <w:spacing w:line="259" w:lineRule="auto"/>
              <w:rPr>
                <w:rFonts w:asciiTheme="minorBidi" w:hAnsiTheme="minorBidi" w:eastAsiaTheme="minorHAnsi" w:cstheme="minorBidi"/>
                <w:b/>
                <w:bCs/>
                <w:i/>
                <w:iCs/>
                <w:lang w:eastAsia="en-US"/>
              </w:rPr>
            </w:pPr>
            <w:r w:rsidRPr="0030312C">
              <w:rPr>
                <w:rFonts w:asciiTheme="minorBidi" w:hAnsiTheme="minorBidi" w:eastAsiaTheme="minorHAnsi" w:cstheme="minorBidi"/>
                <w:b/>
                <w:bCs/>
                <w:i/>
                <w:iCs/>
                <w:lang w:eastAsia="en-US"/>
              </w:rPr>
              <w:t>Related to the Claimed Storm or Any Other Single Insurable Event?</w:t>
            </w:r>
          </w:p>
        </w:tc>
      </w:tr>
      <w:tr w:rsidR="004000C5" w:rsidTr="0057230D" w14:paraId="5596D87F" w14:textId="77777777">
        <w:trPr>
          <w:trHeight w:val="2172"/>
        </w:trPr>
        <w:tc>
          <w:tcPr>
            <w:tcW w:w="1133" w:type="dxa"/>
          </w:tcPr>
          <w:p w:rsidR="004000C5" w:rsidP="0057230D" w:rsidRDefault="004000C5" w14:paraId="312BF6E3" w14:textId="77777777">
            <w:pPr>
              <w:spacing w:line="259" w:lineRule="auto"/>
              <w:jc w:val="center"/>
              <w:rPr>
                <w:rFonts w:asciiTheme="minorBidi" w:hAnsiTheme="minorBidi" w:eastAsiaTheme="minorHAnsi" w:cstheme="minorBidi"/>
                <w:lang w:eastAsia="en-US"/>
              </w:rPr>
            </w:pPr>
            <w:r>
              <w:rPr>
                <w:rFonts w:asciiTheme="minorBidi" w:hAnsiTheme="minorBidi" w:eastAsiaTheme="minorHAnsi" w:cstheme="minorBidi"/>
                <w:lang w:eastAsia="en-US"/>
              </w:rPr>
              <w:t>1</w:t>
            </w:r>
          </w:p>
        </w:tc>
        <w:tc>
          <w:tcPr>
            <w:tcW w:w="1839" w:type="dxa"/>
          </w:tcPr>
          <w:p w:rsidR="004000C5" w:rsidP="0057230D" w:rsidRDefault="004000C5" w14:paraId="7EAB1E8E" w14:textId="77777777">
            <w:pPr>
              <w:spacing w:line="259" w:lineRule="auto"/>
              <w:jc w:val="center"/>
              <w:rPr>
                <w:rFonts w:asciiTheme="minorBidi" w:hAnsiTheme="minorBidi" w:eastAsiaTheme="minorHAnsi" w:cstheme="minorBidi"/>
                <w:lang w:eastAsia="en-US"/>
              </w:rPr>
            </w:pPr>
            <w:r>
              <w:rPr>
                <w:rFonts w:eastAsiaTheme="minorHAnsi"/>
                <w:lang w:eastAsia="en-US"/>
              </w:rPr>
              <w:t>Movement to External Pavers</w:t>
            </w:r>
          </w:p>
        </w:tc>
        <w:tc>
          <w:tcPr>
            <w:tcW w:w="5127" w:type="dxa"/>
            <w:vAlign w:val="center"/>
          </w:tcPr>
          <w:p w:rsidR="004000C5" w:rsidP="0057230D" w:rsidRDefault="004000C5" w14:paraId="05C0215B" w14:textId="77777777">
            <w:pPr>
              <w:spacing w:line="259" w:lineRule="auto"/>
              <w:rPr>
                <w:rFonts w:asciiTheme="minorBidi" w:hAnsiTheme="minorBidi" w:eastAsiaTheme="minorHAnsi" w:cstheme="minorBidi"/>
                <w:lang w:eastAsia="en-US"/>
              </w:rPr>
            </w:pPr>
            <w:r>
              <w:t>The pavers are laid directly on natural ground, to which they are inherently susceptible to differential movement as a result of inadequate compaction at the time of construction, in combination with cyclic foot traffic over an extended period of time. </w:t>
            </w:r>
          </w:p>
        </w:tc>
        <w:tc>
          <w:tcPr>
            <w:tcW w:w="1631" w:type="dxa"/>
            <w:vAlign w:val="center"/>
          </w:tcPr>
          <w:p w:rsidR="004000C5" w:rsidP="0057230D" w:rsidRDefault="004000C5" w14:paraId="36CC4599" w14:textId="77777777">
            <w:pPr>
              <w:spacing w:line="259" w:lineRule="auto"/>
              <w:jc w:val="center"/>
              <w:rPr>
                <w:rFonts w:asciiTheme="minorBidi" w:hAnsiTheme="minorBidi" w:eastAsiaTheme="minorHAnsi" w:cstheme="minorBidi"/>
                <w:lang w:eastAsia="en-US"/>
              </w:rPr>
            </w:pPr>
            <w:r>
              <w:rPr>
                <w:rFonts w:asciiTheme="minorBidi" w:hAnsiTheme="minorBidi" w:eastAsiaTheme="minorHAnsi" w:cstheme="minorBidi"/>
                <w:lang w:eastAsia="en-US"/>
              </w:rPr>
              <w:t>No</w:t>
            </w:r>
          </w:p>
        </w:tc>
      </w:tr>
      <w:tr w:rsidR="004000C5" w:rsidTr="0057230D" w14:paraId="2EBFE3E6" w14:textId="77777777">
        <w:trPr>
          <w:trHeight w:val="1976"/>
        </w:trPr>
        <w:tc>
          <w:tcPr>
            <w:tcW w:w="1133" w:type="dxa"/>
          </w:tcPr>
          <w:p w:rsidR="004000C5" w:rsidP="0057230D" w:rsidRDefault="004000C5" w14:paraId="16FC58C8" w14:textId="77777777">
            <w:pPr>
              <w:spacing w:line="259" w:lineRule="auto"/>
              <w:jc w:val="center"/>
              <w:rPr>
                <w:rFonts w:asciiTheme="minorBidi" w:hAnsiTheme="minorBidi" w:eastAsiaTheme="minorHAnsi" w:cstheme="minorBidi"/>
                <w:lang w:eastAsia="en-US"/>
              </w:rPr>
            </w:pPr>
            <w:r>
              <w:rPr>
                <w:rFonts w:asciiTheme="minorBidi" w:hAnsiTheme="minorBidi" w:eastAsiaTheme="minorHAnsi" w:cstheme="minorBidi"/>
                <w:lang w:eastAsia="en-US"/>
              </w:rPr>
              <w:lastRenderedPageBreak/>
              <w:t>2A</w:t>
            </w:r>
          </w:p>
        </w:tc>
        <w:tc>
          <w:tcPr>
            <w:tcW w:w="1839" w:type="dxa"/>
          </w:tcPr>
          <w:p w:rsidR="004000C5" w:rsidP="0057230D" w:rsidRDefault="004000C5" w14:paraId="69E69F8F" w14:textId="77777777">
            <w:pPr>
              <w:spacing w:line="259" w:lineRule="auto"/>
              <w:jc w:val="center"/>
              <w:rPr>
                <w:rFonts w:asciiTheme="minorBidi" w:hAnsiTheme="minorBidi" w:eastAsiaTheme="minorHAnsi" w:cstheme="minorBidi"/>
                <w:lang w:eastAsia="en-US"/>
              </w:rPr>
            </w:pPr>
            <w:r w:rsidRPr="00C93209">
              <w:rPr>
                <w:rFonts w:asciiTheme="minorBidi" w:hAnsiTheme="minorBidi" w:eastAsiaTheme="minorHAnsi" w:cstheme="minorBidi"/>
                <w:lang w:eastAsia="en-US"/>
              </w:rPr>
              <w:t>Cracking to Northern External Wall</w:t>
            </w:r>
          </w:p>
        </w:tc>
        <w:tc>
          <w:tcPr>
            <w:tcW w:w="5127" w:type="dxa"/>
            <w:vAlign w:val="center"/>
          </w:tcPr>
          <w:p w:rsidRPr="00AE672B" w:rsidR="004000C5" w:rsidP="0057230D" w:rsidRDefault="004000C5" w14:paraId="4F8425E9" w14:textId="77777777">
            <w:pPr>
              <w:rPr>
                <w:rFonts w:eastAsiaTheme="minorHAnsi"/>
                <w:lang w:eastAsia="en-US"/>
              </w:rPr>
            </w:pPr>
            <w:r w:rsidRPr="00AE672B">
              <w:rPr>
                <w:rFonts w:asciiTheme="minorBidi" w:hAnsiTheme="minorBidi" w:eastAsiaTheme="minorHAnsi" w:cstheme="minorBidi"/>
                <w:lang w:eastAsia="en-US"/>
              </w:rPr>
              <w:t xml:space="preserve">Omission of vertical articulation joint provisions along the wall alignment to accommodate for </w:t>
            </w:r>
            <w:r w:rsidRPr="00AE672B">
              <w:rPr>
                <w:rFonts w:cs="Arial"/>
                <w:lang w:eastAsia="en-US"/>
              </w:rPr>
              <w:t>cracking or distress of masonry caused by contraction or expansion of the masonry units, or by footing movement or other structural movement.</w:t>
            </w:r>
          </w:p>
        </w:tc>
        <w:tc>
          <w:tcPr>
            <w:tcW w:w="1631" w:type="dxa"/>
            <w:vAlign w:val="center"/>
          </w:tcPr>
          <w:p w:rsidR="004000C5" w:rsidP="0057230D" w:rsidRDefault="004000C5" w14:paraId="1BAF4A3E" w14:textId="77777777">
            <w:pPr>
              <w:spacing w:line="259" w:lineRule="auto"/>
              <w:jc w:val="center"/>
              <w:rPr>
                <w:rFonts w:asciiTheme="minorBidi" w:hAnsiTheme="minorBidi" w:eastAsiaTheme="minorHAnsi" w:cstheme="minorBidi"/>
                <w:lang w:eastAsia="en-US"/>
              </w:rPr>
            </w:pPr>
            <w:r w:rsidRPr="00334A46">
              <w:rPr>
                <w:rFonts w:asciiTheme="minorBidi" w:hAnsiTheme="minorBidi" w:eastAsiaTheme="minorHAnsi" w:cstheme="minorBidi"/>
                <w:lang w:eastAsia="en-US"/>
              </w:rPr>
              <w:t>No</w:t>
            </w:r>
          </w:p>
        </w:tc>
      </w:tr>
      <w:tr w:rsidR="004000C5" w:rsidTr="0057230D" w14:paraId="0243EC38" w14:textId="77777777">
        <w:trPr>
          <w:trHeight w:val="1834"/>
        </w:trPr>
        <w:tc>
          <w:tcPr>
            <w:tcW w:w="1133" w:type="dxa"/>
          </w:tcPr>
          <w:p w:rsidR="004000C5" w:rsidP="0057230D" w:rsidRDefault="004000C5" w14:paraId="1296AAF3" w14:textId="77777777">
            <w:pPr>
              <w:spacing w:line="259" w:lineRule="auto"/>
              <w:jc w:val="center"/>
              <w:rPr>
                <w:rFonts w:asciiTheme="minorBidi" w:hAnsiTheme="minorBidi" w:eastAsiaTheme="minorHAnsi" w:cstheme="minorBidi"/>
                <w:lang w:eastAsia="en-US"/>
              </w:rPr>
            </w:pPr>
            <w:r>
              <w:rPr>
                <w:rFonts w:asciiTheme="minorBidi" w:hAnsiTheme="minorBidi" w:eastAsiaTheme="minorHAnsi" w:cstheme="minorBidi"/>
                <w:lang w:eastAsia="en-US"/>
              </w:rPr>
              <w:t>2B</w:t>
            </w:r>
          </w:p>
        </w:tc>
        <w:tc>
          <w:tcPr>
            <w:tcW w:w="1839" w:type="dxa"/>
          </w:tcPr>
          <w:p w:rsidRPr="00C93209" w:rsidR="004000C5" w:rsidP="0057230D" w:rsidRDefault="004000C5" w14:paraId="3928EF30" w14:textId="77777777">
            <w:pPr>
              <w:spacing w:line="259" w:lineRule="auto"/>
              <w:jc w:val="center"/>
              <w:rPr>
                <w:rFonts w:asciiTheme="minorBidi" w:hAnsiTheme="minorBidi" w:eastAsiaTheme="minorHAnsi" w:cstheme="minorBidi"/>
                <w:lang w:eastAsia="en-US"/>
              </w:rPr>
            </w:pPr>
            <w:r>
              <w:rPr>
                <w:rFonts w:asciiTheme="minorBidi" w:hAnsiTheme="minorBidi" w:eastAsiaTheme="minorHAnsi" w:cstheme="minorBidi"/>
                <w:lang w:eastAsia="en-US"/>
              </w:rPr>
              <w:t>Hairline Cracking to Floor Tiles</w:t>
            </w:r>
          </w:p>
        </w:tc>
        <w:tc>
          <w:tcPr>
            <w:tcW w:w="5127" w:type="dxa"/>
            <w:vAlign w:val="center"/>
          </w:tcPr>
          <w:p w:rsidRPr="00614A2F" w:rsidR="004000C5" w:rsidP="0057230D" w:rsidRDefault="004000C5" w14:paraId="726CE624" w14:textId="77777777">
            <w:pPr>
              <w:rPr>
                <w:lang w:eastAsia="en-US"/>
              </w:rPr>
            </w:pPr>
            <w:r w:rsidRPr="00614A2F">
              <w:rPr>
                <w:rFonts w:eastAsiaTheme="minorHAnsi"/>
                <w:lang w:eastAsia="en-US"/>
              </w:rPr>
              <w:t xml:space="preserve">Shrinkage of the </w:t>
            </w:r>
            <w:r>
              <w:rPr>
                <w:lang w:eastAsia="en-US"/>
              </w:rPr>
              <w:t>concrete slab substrate</w:t>
            </w:r>
            <w:r w:rsidRPr="00533F0A">
              <w:t xml:space="preserve"> </w:t>
            </w:r>
            <w:r w:rsidRPr="00533F0A">
              <w:rPr>
                <w:lang w:eastAsia="en-US"/>
              </w:rPr>
              <w:t>which occurs within concrete as a result of an uncontrolled and inadequate curing process after pouring</w:t>
            </w:r>
            <w:r>
              <w:rPr>
                <w:lang w:eastAsia="en-US"/>
              </w:rPr>
              <w:t>, which has induced cracking within the overlying floor tiles.</w:t>
            </w:r>
          </w:p>
        </w:tc>
        <w:tc>
          <w:tcPr>
            <w:tcW w:w="1631" w:type="dxa"/>
            <w:vAlign w:val="center"/>
          </w:tcPr>
          <w:p w:rsidRPr="00334A46" w:rsidR="004000C5" w:rsidP="0057230D" w:rsidRDefault="004000C5" w14:paraId="56C5EDE2" w14:textId="77777777">
            <w:pPr>
              <w:spacing w:line="259" w:lineRule="auto"/>
              <w:jc w:val="center"/>
              <w:rPr>
                <w:rFonts w:asciiTheme="minorBidi" w:hAnsiTheme="minorBidi" w:eastAsiaTheme="minorHAnsi" w:cstheme="minorBidi"/>
                <w:lang w:eastAsia="en-US"/>
              </w:rPr>
            </w:pPr>
            <w:r>
              <w:rPr>
                <w:rFonts w:asciiTheme="minorBidi" w:hAnsiTheme="minorBidi" w:eastAsiaTheme="minorHAnsi" w:cstheme="minorBidi"/>
                <w:lang w:eastAsia="en-US"/>
              </w:rPr>
              <w:t>No</w:t>
            </w:r>
          </w:p>
        </w:tc>
      </w:tr>
      <w:tr w:rsidR="004000C5" w:rsidTr="0057230D" w14:paraId="215745DF" w14:textId="77777777">
        <w:tc>
          <w:tcPr>
            <w:tcW w:w="1133" w:type="dxa"/>
          </w:tcPr>
          <w:p w:rsidR="004000C5" w:rsidP="0057230D" w:rsidRDefault="004000C5" w14:paraId="02C9D027" w14:textId="77777777">
            <w:pPr>
              <w:spacing w:line="259" w:lineRule="auto"/>
              <w:jc w:val="center"/>
              <w:rPr>
                <w:rFonts w:asciiTheme="minorBidi" w:hAnsiTheme="minorBidi" w:eastAsiaTheme="minorHAnsi" w:cstheme="minorBidi"/>
                <w:lang w:eastAsia="en-US"/>
              </w:rPr>
            </w:pPr>
            <w:r>
              <w:rPr>
                <w:rFonts w:asciiTheme="minorBidi" w:hAnsiTheme="minorBidi" w:eastAsiaTheme="minorHAnsi" w:cstheme="minorBidi"/>
                <w:lang w:eastAsia="en-US"/>
              </w:rPr>
              <w:t>3</w:t>
            </w:r>
          </w:p>
        </w:tc>
        <w:tc>
          <w:tcPr>
            <w:tcW w:w="1839" w:type="dxa"/>
          </w:tcPr>
          <w:p w:rsidR="004000C5" w:rsidP="0057230D" w:rsidRDefault="004000C5" w14:paraId="1343174E" w14:textId="77777777">
            <w:pPr>
              <w:spacing w:line="259" w:lineRule="auto"/>
              <w:jc w:val="center"/>
              <w:rPr>
                <w:rFonts w:asciiTheme="minorBidi" w:hAnsiTheme="minorBidi" w:eastAsiaTheme="minorHAnsi" w:cstheme="minorBidi"/>
                <w:lang w:eastAsia="en-US"/>
              </w:rPr>
            </w:pPr>
            <w:r>
              <w:rPr>
                <w:rFonts w:eastAsiaTheme="minorHAnsi"/>
                <w:lang w:eastAsia="en-US"/>
              </w:rPr>
              <w:t>Cracking to Southern External Wall</w:t>
            </w:r>
          </w:p>
        </w:tc>
        <w:tc>
          <w:tcPr>
            <w:tcW w:w="5127" w:type="dxa"/>
            <w:vAlign w:val="center"/>
          </w:tcPr>
          <w:p w:rsidR="004000C5" w:rsidP="0057230D" w:rsidRDefault="004000C5" w14:paraId="0FE1B91E" w14:textId="77777777">
            <w:pPr>
              <w:spacing w:line="259" w:lineRule="auto"/>
              <w:rPr>
                <w:rFonts w:asciiTheme="minorBidi" w:hAnsiTheme="minorBidi" w:eastAsiaTheme="minorHAnsi" w:cstheme="minorBidi"/>
                <w:lang w:eastAsia="en-US"/>
              </w:rPr>
            </w:pPr>
            <w:r w:rsidRPr="00AE672B">
              <w:rPr>
                <w:rFonts w:asciiTheme="minorBidi" w:hAnsiTheme="minorBidi" w:eastAsiaTheme="minorHAnsi" w:cstheme="minorBidi"/>
                <w:lang w:eastAsia="en-US"/>
              </w:rPr>
              <w:t xml:space="preserve">Omission of vertical articulation joint provisions along the wall alignment to accommodate for </w:t>
            </w:r>
            <w:r w:rsidRPr="00AE672B">
              <w:rPr>
                <w:rFonts w:cs="Arial"/>
                <w:lang w:eastAsia="en-US"/>
              </w:rPr>
              <w:t>cracking or distress of masonry caused by contraction or expansion of the masonry units, or by footing movement or other structural movement.</w:t>
            </w:r>
          </w:p>
        </w:tc>
        <w:tc>
          <w:tcPr>
            <w:tcW w:w="1631" w:type="dxa"/>
            <w:vAlign w:val="center"/>
          </w:tcPr>
          <w:p w:rsidR="004000C5" w:rsidP="0057230D" w:rsidRDefault="004000C5" w14:paraId="61875F13" w14:textId="77777777">
            <w:pPr>
              <w:spacing w:line="259" w:lineRule="auto"/>
              <w:jc w:val="center"/>
              <w:rPr>
                <w:rFonts w:asciiTheme="minorBidi" w:hAnsiTheme="minorBidi" w:eastAsiaTheme="minorHAnsi" w:cstheme="minorBidi"/>
                <w:lang w:eastAsia="en-US"/>
              </w:rPr>
            </w:pPr>
            <w:r w:rsidRPr="00334A46">
              <w:rPr>
                <w:rFonts w:asciiTheme="minorBidi" w:hAnsiTheme="minorBidi" w:eastAsiaTheme="minorHAnsi" w:cstheme="minorBidi"/>
                <w:lang w:eastAsia="en-US"/>
              </w:rPr>
              <w:t>No</w:t>
            </w:r>
          </w:p>
        </w:tc>
      </w:tr>
      <w:tr w:rsidR="004000C5" w:rsidTr="0057230D" w14:paraId="6A0D8969" w14:textId="77777777">
        <w:trPr>
          <w:trHeight w:val="1801"/>
        </w:trPr>
        <w:tc>
          <w:tcPr>
            <w:tcW w:w="1133" w:type="dxa"/>
          </w:tcPr>
          <w:p w:rsidR="004000C5" w:rsidP="0057230D" w:rsidRDefault="004000C5" w14:paraId="2C2047D7" w14:textId="77777777">
            <w:pPr>
              <w:spacing w:line="259" w:lineRule="auto"/>
              <w:jc w:val="center"/>
              <w:rPr>
                <w:rFonts w:asciiTheme="minorBidi" w:hAnsiTheme="minorBidi" w:eastAsiaTheme="minorHAnsi" w:cstheme="minorBidi"/>
                <w:lang w:eastAsia="en-US"/>
              </w:rPr>
            </w:pPr>
            <w:r>
              <w:rPr>
                <w:rFonts w:asciiTheme="minorBidi" w:hAnsiTheme="minorBidi" w:eastAsiaTheme="minorHAnsi" w:cstheme="minorBidi"/>
                <w:lang w:eastAsia="en-US"/>
              </w:rPr>
              <w:t>4</w:t>
            </w:r>
          </w:p>
        </w:tc>
        <w:tc>
          <w:tcPr>
            <w:tcW w:w="1839" w:type="dxa"/>
          </w:tcPr>
          <w:p w:rsidR="004000C5" w:rsidP="0057230D" w:rsidRDefault="004000C5" w14:paraId="6D70D60C" w14:textId="77777777">
            <w:pPr>
              <w:spacing w:line="259" w:lineRule="auto"/>
              <w:jc w:val="center"/>
              <w:rPr>
                <w:rFonts w:asciiTheme="minorBidi" w:hAnsiTheme="minorBidi" w:eastAsiaTheme="minorHAnsi" w:cstheme="minorBidi"/>
                <w:lang w:eastAsia="en-US"/>
              </w:rPr>
            </w:pPr>
            <w:r>
              <w:rPr>
                <w:rFonts w:eastAsiaTheme="minorHAnsi"/>
                <w:lang w:eastAsia="en-US"/>
              </w:rPr>
              <w:t>Cracking at South-Eastern External Wall Junction</w:t>
            </w:r>
          </w:p>
        </w:tc>
        <w:tc>
          <w:tcPr>
            <w:tcW w:w="5127" w:type="dxa"/>
            <w:vAlign w:val="center"/>
          </w:tcPr>
          <w:p w:rsidR="004000C5" w:rsidP="0057230D" w:rsidRDefault="004000C5" w14:paraId="1CD08D7D" w14:textId="77777777">
            <w:pPr>
              <w:spacing w:line="259" w:lineRule="auto"/>
              <w:rPr>
                <w:rFonts w:asciiTheme="minorBidi" w:hAnsiTheme="minorBidi" w:eastAsiaTheme="minorHAnsi" w:cstheme="minorBidi"/>
                <w:lang w:eastAsia="en-US"/>
              </w:rPr>
            </w:pPr>
            <w:r w:rsidRPr="00AE672B">
              <w:rPr>
                <w:rFonts w:asciiTheme="minorBidi" w:hAnsiTheme="minorBidi" w:eastAsiaTheme="minorHAnsi" w:cstheme="minorBidi"/>
                <w:lang w:eastAsia="en-US"/>
              </w:rPr>
              <w:t xml:space="preserve">Omission of vertical articulation joint provisions along the wall alignment to accommodate for </w:t>
            </w:r>
            <w:r w:rsidRPr="00AE672B">
              <w:rPr>
                <w:rFonts w:cs="Arial"/>
                <w:lang w:eastAsia="en-US"/>
              </w:rPr>
              <w:t>cracking or distress of masonry caused by contraction or expansion of the masonry units, or by footing movement or other structural movement.</w:t>
            </w:r>
          </w:p>
        </w:tc>
        <w:tc>
          <w:tcPr>
            <w:tcW w:w="1631" w:type="dxa"/>
            <w:vAlign w:val="center"/>
          </w:tcPr>
          <w:p w:rsidR="004000C5" w:rsidP="0057230D" w:rsidRDefault="004000C5" w14:paraId="07D0A318" w14:textId="77777777">
            <w:pPr>
              <w:spacing w:line="259" w:lineRule="auto"/>
              <w:jc w:val="center"/>
              <w:rPr>
                <w:rFonts w:asciiTheme="minorBidi" w:hAnsiTheme="minorBidi" w:eastAsiaTheme="minorHAnsi" w:cstheme="minorBidi"/>
                <w:lang w:eastAsia="en-US"/>
              </w:rPr>
            </w:pPr>
            <w:r w:rsidRPr="00334A46">
              <w:rPr>
                <w:rFonts w:asciiTheme="minorBidi" w:hAnsiTheme="minorBidi" w:eastAsiaTheme="minorHAnsi" w:cstheme="minorBidi"/>
                <w:lang w:eastAsia="en-US"/>
              </w:rPr>
              <w:t>No</w:t>
            </w:r>
          </w:p>
        </w:tc>
      </w:tr>
      <w:tr w:rsidR="004000C5" w:rsidTr="0057230D" w14:paraId="4F5AD388" w14:textId="77777777">
        <w:trPr>
          <w:trHeight w:val="1698"/>
        </w:trPr>
        <w:tc>
          <w:tcPr>
            <w:tcW w:w="1133" w:type="dxa"/>
          </w:tcPr>
          <w:p w:rsidR="004000C5" w:rsidP="0057230D" w:rsidRDefault="004000C5" w14:paraId="245D7C1B" w14:textId="77777777">
            <w:pPr>
              <w:spacing w:line="259" w:lineRule="auto"/>
              <w:jc w:val="center"/>
              <w:rPr>
                <w:rFonts w:asciiTheme="minorBidi" w:hAnsiTheme="minorBidi" w:eastAsiaTheme="minorHAnsi" w:cstheme="minorBidi"/>
                <w:lang w:eastAsia="en-US"/>
              </w:rPr>
            </w:pPr>
            <w:r>
              <w:rPr>
                <w:rFonts w:asciiTheme="minorBidi" w:hAnsiTheme="minorBidi" w:eastAsiaTheme="minorHAnsi" w:cstheme="minorBidi"/>
                <w:lang w:eastAsia="en-US"/>
              </w:rPr>
              <w:t>5</w:t>
            </w:r>
          </w:p>
        </w:tc>
        <w:tc>
          <w:tcPr>
            <w:tcW w:w="1839" w:type="dxa"/>
          </w:tcPr>
          <w:p w:rsidR="004000C5" w:rsidP="0057230D" w:rsidRDefault="004000C5" w14:paraId="316ECE0F" w14:textId="77777777">
            <w:pPr>
              <w:spacing w:line="259" w:lineRule="auto"/>
              <w:jc w:val="center"/>
              <w:rPr>
                <w:rFonts w:asciiTheme="minorBidi" w:hAnsiTheme="minorBidi" w:eastAsiaTheme="minorHAnsi" w:cstheme="minorBidi"/>
                <w:lang w:eastAsia="en-US"/>
              </w:rPr>
            </w:pPr>
            <w:r w:rsidRPr="00C93209">
              <w:rPr>
                <w:rFonts w:asciiTheme="minorBidi" w:hAnsiTheme="minorBidi" w:eastAsiaTheme="minorHAnsi" w:cstheme="minorBidi"/>
                <w:lang w:eastAsia="en-US"/>
              </w:rPr>
              <w:t>Water Damage within Laundry</w:t>
            </w:r>
          </w:p>
        </w:tc>
        <w:tc>
          <w:tcPr>
            <w:tcW w:w="5127" w:type="dxa"/>
            <w:vAlign w:val="center"/>
          </w:tcPr>
          <w:p w:rsidRPr="00AE672B" w:rsidR="004000C5" w:rsidP="0057230D" w:rsidRDefault="004000C5" w14:paraId="02E3DC69" w14:textId="77777777">
            <w:pPr>
              <w:rPr>
                <w:lang w:eastAsia="en-US"/>
              </w:rPr>
            </w:pPr>
            <w:r w:rsidRPr="00AE672B">
              <w:rPr>
                <w:rFonts w:asciiTheme="minorBidi" w:hAnsiTheme="minorBidi" w:eastAsiaTheme="minorHAnsi" w:cstheme="minorBidi"/>
                <w:lang w:eastAsia="en-US"/>
              </w:rPr>
              <w:t>Gaps along the mortar bedding of</w:t>
            </w:r>
            <w:r w:rsidRPr="00AE672B">
              <w:rPr>
                <w:rFonts w:eastAsiaTheme="minorHAnsi"/>
                <w:lang w:eastAsia="en-US"/>
              </w:rPr>
              <w:t xml:space="preserve"> the western gable end ridge tiles has enabled rainwater to </w:t>
            </w:r>
            <w:r>
              <w:rPr>
                <w:lang w:eastAsia="en-US"/>
              </w:rPr>
              <w:t xml:space="preserve">seep into the mortar bedding gaps and track down the roof slope over time, resulting in the blistering paint to the internal linings within the Laundry. </w:t>
            </w:r>
          </w:p>
        </w:tc>
        <w:tc>
          <w:tcPr>
            <w:tcW w:w="1631" w:type="dxa"/>
            <w:vAlign w:val="center"/>
          </w:tcPr>
          <w:p w:rsidR="004000C5" w:rsidP="0057230D" w:rsidRDefault="004000C5" w14:paraId="7A8B5C24" w14:textId="77777777">
            <w:pPr>
              <w:spacing w:line="259" w:lineRule="auto"/>
              <w:jc w:val="center"/>
              <w:rPr>
                <w:rFonts w:asciiTheme="minorBidi" w:hAnsiTheme="minorBidi" w:eastAsiaTheme="minorHAnsi" w:cstheme="minorBidi"/>
                <w:lang w:eastAsia="en-US"/>
              </w:rPr>
            </w:pPr>
            <w:r w:rsidRPr="00334A46">
              <w:rPr>
                <w:rFonts w:asciiTheme="minorBidi" w:hAnsiTheme="minorBidi" w:eastAsiaTheme="minorHAnsi" w:cstheme="minorBidi"/>
                <w:lang w:eastAsia="en-US"/>
              </w:rPr>
              <w:t>No</w:t>
            </w:r>
          </w:p>
        </w:tc>
      </w:tr>
      <w:tr w:rsidR="004000C5" w:rsidTr="0057230D" w14:paraId="7BEEB222" w14:textId="77777777">
        <w:tc>
          <w:tcPr>
            <w:tcW w:w="1133" w:type="dxa"/>
          </w:tcPr>
          <w:p w:rsidR="004000C5" w:rsidP="0057230D" w:rsidRDefault="004000C5" w14:paraId="6A71DBF3" w14:textId="77777777">
            <w:pPr>
              <w:spacing w:line="259" w:lineRule="auto"/>
              <w:jc w:val="center"/>
              <w:rPr>
                <w:rFonts w:asciiTheme="minorBidi" w:hAnsiTheme="minorBidi" w:eastAsiaTheme="minorHAnsi" w:cstheme="minorBidi"/>
                <w:lang w:eastAsia="en-US"/>
              </w:rPr>
            </w:pPr>
            <w:r>
              <w:rPr>
                <w:rFonts w:asciiTheme="minorBidi" w:hAnsiTheme="minorBidi" w:eastAsiaTheme="minorHAnsi" w:cstheme="minorBidi"/>
                <w:lang w:eastAsia="en-US"/>
              </w:rPr>
              <w:t>6</w:t>
            </w:r>
          </w:p>
        </w:tc>
        <w:tc>
          <w:tcPr>
            <w:tcW w:w="1839" w:type="dxa"/>
          </w:tcPr>
          <w:p w:rsidRPr="00C93209" w:rsidR="004000C5" w:rsidP="0057230D" w:rsidRDefault="004000C5" w14:paraId="2D0FE76C" w14:textId="77777777">
            <w:pPr>
              <w:spacing w:line="259" w:lineRule="auto"/>
              <w:jc w:val="center"/>
              <w:rPr>
                <w:rFonts w:asciiTheme="minorBidi" w:hAnsiTheme="minorBidi" w:eastAsiaTheme="minorHAnsi" w:cstheme="minorBidi"/>
                <w:lang w:eastAsia="en-US"/>
              </w:rPr>
            </w:pPr>
            <w:r>
              <w:rPr>
                <w:rFonts w:eastAsiaTheme="minorHAnsi"/>
                <w:lang w:eastAsia="en-US"/>
              </w:rPr>
              <w:t>Cracking at Wall Corner within Main Bedroom</w:t>
            </w:r>
          </w:p>
        </w:tc>
        <w:tc>
          <w:tcPr>
            <w:tcW w:w="5127" w:type="dxa"/>
            <w:vAlign w:val="center"/>
          </w:tcPr>
          <w:p w:rsidR="004000C5" w:rsidP="0057230D" w:rsidRDefault="004000C5" w14:paraId="562DF486" w14:textId="77777777">
            <w:pPr>
              <w:spacing w:line="259" w:lineRule="auto"/>
              <w:rPr>
                <w:rFonts w:asciiTheme="minorBidi" w:hAnsiTheme="minorBidi" w:eastAsiaTheme="minorHAnsi" w:cstheme="minorBidi"/>
                <w:lang w:eastAsia="en-US"/>
              </w:rPr>
            </w:pPr>
            <w:r>
              <w:rPr>
                <w:rFonts w:asciiTheme="minorBidi" w:hAnsiTheme="minorBidi" w:eastAsiaTheme="minorHAnsi" w:cstheme="minorBidi"/>
                <w:lang w:eastAsia="en-US"/>
              </w:rPr>
              <w:t>Long-term inherent building movement which has induced cracking to the brittle plasterboard wall lining at areas of high stress concentrations.</w:t>
            </w:r>
          </w:p>
        </w:tc>
        <w:tc>
          <w:tcPr>
            <w:tcW w:w="1631" w:type="dxa"/>
            <w:vAlign w:val="center"/>
          </w:tcPr>
          <w:p w:rsidRPr="00334A46" w:rsidR="004000C5" w:rsidP="0057230D" w:rsidRDefault="004000C5" w14:paraId="3C0A8DCC" w14:textId="77777777">
            <w:pPr>
              <w:spacing w:line="259" w:lineRule="auto"/>
              <w:jc w:val="center"/>
              <w:rPr>
                <w:rFonts w:asciiTheme="minorBidi" w:hAnsiTheme="minorBidi" w:eastAsiaTheme="minorHAnsi" w:cstheme="minorBidi"/>
                <w:lang w:eastAsia="en-US"/>
              </w:rPr>
            </w:pPr>
            <w:r>
              <w:rPr>
                <w:rFonts w:asciiTheme="minorBidi" w:hAnsiTheme="minorBidi" w:eastAsiaTheme="minorHAnsi" w:cstheme="minorBidi"/>
                <w:lang w:eastAsia="en-US"/>
              </w:rPr>
              <w:t>No</w:t>
            </w:r>
          </w:p>
        </w:tc>
      </w:tr>
      <w:tr w:rsidR="004000C5" w:rsidTr="0057230D" w14:paraId="77837DA6" w14:textId="77777777">
        <w:tc>
          <w:tcPr>
            <w:tcW w:w="1133" w:type="dxa"/>
          </w:tcPr>
          <w:p w:rsidR="004000C5" w:rsidP="0057230D" w:rsidRDefault="004000C5" w14:paraId="0F34B931" w14:textId="77777777">
            <w:pPr>
              <w:spacing w:line="259" w:lineRule="auto"/>
              <w:jc w:val="center"/>
              <w:rPr>
                <w:rFonts w:asciiTheme="minorBidi" w:hAnsiTheme="minorBidi" w:eastAsiaTheme="minorHAnsi" w:cstheme="minorBidi"/>
                <w:lang w:eastAsia="en-US"/>
              </w:rPr>
            </w:pPr>
            <w:r>
              <w:rPr>
                <w:rFonts w:asciiTheme="minorBidi" w:hAnsiTheme="minorBidi" w:eastAsiaTheme="minorHAnsi" w:cstheme="minorBidi"/>
                <w:lang w:eastAsia="en-US"/>
              </w:rPr>
              <w:t>7</w:t>
            </w:r>
          </w:p>
        </w:tc>
        <w:tc>
          <w:tcPr>
            <w:tcW w:w="1839" w:type="dxa"/>
          </w:tcPr>
          <w:p w:rsidR="004000C5" w:rsidP="0057230D" w:rsidRDefault="004000C5" w14:paraId="74B14392" w14:textId="77777777">
            <w:pPr>
              <w:spacing w:line="259" w:lineRule="auto"/>
              <w:jc w:val="center"/>
              <w:rPr>
                <w:rFonts w:asciiTheme="minorBidi" w:hAnsiTheme="minorBidi" w:eastAsiaTheme="minorHAnsi" w:cstheme="minorBidi"/>
                <w:lang w:eastAsia="en-US"/>
              </w:rPr>
            </w:pPr>
            <w:r>
              <w:rPr>
                <w:rFonts w:eastAsiaTheme="minorHAnsi"/>
                <w:lang w:eastAsia="en-US"/>
              </w:rPr>
              <w:t>Cracking at Wall Corner within Main Bathroom</w:t>
            </w:r>
          </w:p>
        </w:tc>
        <w:tc>
          <w:tcPr>
            <w:tcW w:w="5127" w:type="dxa"/>
            <w:vAlign w:val="center"/>
          </w:tcPr>
          <w:p w:rsidR="004000C5" w:rsidP="0057230D" w:rsidRDefault="004000C5" w14:paraId="4F7A2FC6" w14:textId="77777777">
            <w:pPr>
              <w:spacing w:line="259" w:lineRule="auto"/>
              <w:rPr>
                <w:rFonts w:asciiTheme="minorBidi" w:hAnsiTheme="minorBidi" w:eastAsiaTheme="minorHAnsi" w:cstheme="minorBidi"/>
                <w:lang w:eastAsia="en-US"/>
              </w:rPr>
            </w:pPr>
            <w:r>
              <w:rPr>
                <w:rFonts w:asciiTheme="minorBidi" w:hAnsiTheme="minorBidi" w:eastAsiaTheme="minorHAnsi" w:cstheme="minorBidi"/>
                <w:lang w:eastAsia="en-US"/>
              </w:rPr>
              <w:t>Long-term inherent building movement which has induced cracking to the brittle plasterboard wall lining at areas of high stress concentrations.</w:t>
            </w:r>
          </w:p>
        </w:tc>
        <w:tc>
          <w:tcPr>
            <w:tcW w:w="1631" w:type="dxa"/>
            <w:vAlign w:val="center"/>
          </w:tcPr>
          <w:p w:rsidR="004000C5" w:rsidP="0057230D" w:rsidRDefault="004000C5" w14:paraId="1D87A2F6" w14:textId="77777777">
            <w:pPr>
              <w:spacing w:line="259" w:lineRule="auto"/>
              <w:jc w:val="center"/>
              <w:rPr>
                <w:rFonts w:asciiTheme="minorBidi" w:hAnsiTheme="minorBidi" w:eastAsiaTheme="minorHAnsi" w:cstheme="minorBidi"/>
                <w:lang w:eastAsia="en-US"/>
              </w:rPr>
            </w:pPr>
            <w:r w:rsidRPr="00334A46">
              <w:rPr>
                <w:rFonts w:asciiTheme="minorBidi" w:hAnsiTheme="minorBidi" w:eastAsiaTheme="minorHAnsi" w:cstheme="minorBidi"/>
                <w:lang w:eastAsia="en-US"/>
              </w:rPr>
              <w:t>No</w:t>
            </w:r>
          </w:p>
        </w:tc>
      </w:tr>
      <w:tr w:rsidR="004000C5" w:rsidTr="0057230D" w14:paraId="7ADC68B1" w14:textId="77777777">
        <w:tc>
          <w:tcPr>
            <w:tcW w:w="1133" w:type="dxa"/>
          </w:tcPr>
          <w:p w:rsidR="004000C5" w:rsidP="0057230D" w:rsidRDefault="004000C5" w14:paraId="0A7831AF" w14:textId="77777777">
            <w:pPr>
              <w:spacing w:line="259" w:lineRule="auto"/>
              <w:jc w:val="center"/>
              <w:rPr>
                <w:rFonts w:asciiTheme="minorBidi" w:hAnsiTheme="minorBidi" w:eastAsiaTheme="minorHAnsi" w:cstheme="minorBidi"/>
                <w:lang w:eastAsia="en-US"/>
              </w:rPr>
            </w:pPr>
            <w:r>
              <w:rPr>
                <w:rFonts w:asciiTheme="minorBidi" w:hAnsiTheme="minorBidi" w:eastAsiaTheme="minorHAnsi" w:cstheme="minorBidi"/>
                <w:lang w:eastAsia="en-US"/>
              </w:rPr>
              <w:t>8</w:t>
            </w:r>
          </w:p>
        </w:tc>
        <w:tc>
          <w:tcPr>
            <w:tcW w:w="1839" w:type="dxa"/>
          </w:tcPr>
          <w:p w:rsidR="004000C5" w:rsidP="0057230D" w:rsidRDefault="004000C5" w14:paraId="4016BB19" w14:textId="77777777">
            <w:pPr>
              <w:spacing w:line="259" w:lineRule="auto"/>
              <w:jc w:val="center"/>
              <w:rPr>
                <w:rFonts w:asciiTheme="minorBidi" w:hAnsiTheme="minorBidi" w:eastAsiaTheme="minorHAnsi" w:cstheme="minorBidi"/>
                <w:lang w:eastAsia="en-US"/>
              </w:rPr>
            </w:pPr>
            <w:r>
              <w:rPr>
                <w:rFonts w:eastAsiaTheme="minorHAnsi"/>
                <w:lang w:eastAsia="en-US"/>
              </w:rPr>
              <w:t>Cracking along Slab Edge at Garage Door Threshold</w:t>
            </w:r>
          </w:p>
        </w:tc>
        <w:tc>
          <w:tcPr>
            <w:tcW w:w="5127" w:type="dxa"/>
            <w:vAlign w:val="center"/>
          </w:tcPr>
          <w:p w:rsidR="004000C5" w:rsidP="0057230D" w:rsidRDefault="004000C5" w14:paraId="43149496" w14:textId="77777777">
            <w:pPr>
              <w:spacing w:line="259" w:lineRule="auto"/>
              <w:rPr>
                <w:rFonts w:asciiTheme="minorBidi" w:hAnsiTheme="minorBidi" w:eastAsiaTheme="minorHAnsi" w:cstheme="minorBidi"/>
                <w:lang w:eastAsia="en-US"/>
              </w:rPr>
            </w:pPr>
            <w:r>
              <w:rPr>
                <w:rFonts w:asciiTheme="minorBidi" w:hAnsiTheme="minorBidi" w:eastAsiaTheme="minorHAnsi" w:cstheme="minorBidi"/>
                <w:lang w:eastAsia="en-US"/>
              </w:rPr>
              <w:t>Long-term delamination of cementitious mortar which had been retrospectively applied at the slab edge.</w:t>
            </w:r>
          </w:p>
        </w:tc>
        <w:tc>
          <w:tcPr>
            <w:tcW w:w="1631" w:type="dxa"/>
            <w:vAlign w:val="center"/>
          </w:tcPr>
          <w:p w:rsidR="004000C5" w:rsidP="0057230D" w:rsidRDefault="004000C5" w14:paraId="0795048E" w14:textId="77777777">
            <w:pPr>
              <w:spacing w:line="259" w:lineRule="auto"/>
              <w:jc w:val="center"/>
              <w:rPr>
                <w:rFonts w:asciiTheme="minorBidi" w:hAnsiTheme="minorBidi" w:eastAsiaTheme="minorHAnsi" w:cstheme="minorBidi"/>
                <w:lang w:eastAsia="en-US"/>
              </w:rPr>
            </w:pPr>
            <w:r w:rsidRPr="00334A46">
              <w:rPr>
                <w:rFonts w:asciiTheme="minorBidi" w:hAnsiTheme="minorBidi" w:eastAsiaTheme="minorHAnsi" w:cstheme="minorBidi"/>
                <w:lang w:eastAsia="en-US"/>
              </w:rPr>
              <w:t>No</w:t>
            </w:r>
          </w:p>
        </w:tc>
      </w:tr>
      <w:tr w:rsidR="004000C5" w:rsidTr="0057230D" w14:paraId="717D09DC" w14:textId="77777777">
        <w:tc>
          <w:tcPr>
            <w:tcW w:w="1133" w:type="dxa"/>
          </w:tcPr>
          <w:p w:rsidR="004000C5" w:rsidP="0057230D" w:rsidRDefault="004000C5" w14:paraId="74A93579" w14:textId="77777777">
            <w:pPr>
              <w:spacing w:line="259" w:lineRule="auto"/>
              <w:jc w:val="center"/>
              <w:rPr>
                <w:rFonts w:asciiTheme="minorBidi" w:hAnsiTheme="minorBidi" w:eastAsiaTheme="minorHAnsi" w:cstheme="minorBidi"/>
                <w:lang w:eastAsia="en-US"/>
              </w:rPr>
            </w:pPr>
            <w:r>
              <w:rPr>
                <w:rFonts w:asciiTheme="minorBidi" w:hAnsiTheme="minorBidi" w:eastAsiaTheme="minorHAnsi" w:cstheme="minorBidi"/>
                <w:lang w:eastAsia="en-US"/>
              </w:rPr>
              <w:lastRenderedPageBreak/>
              <w:t>9</w:t>
            </w:r>
          </w:p>
        </w:tc>
        <w:tc>
          <w:tcPr>
            <w:tcW w:w="1839" w:type="dxa"/>
          </w:tcPr>
          <w:p w:rsidR="004000C5" w:rsidP="0057230D" w:rsidRDefault="004000C5" w14:paraId="1A7567CF" w14:textId="77777777">
            <w:pPr>
              <w:spacing w:line="259" w:lineRule="auto"/>
              <w:jc w:val="center"/>
              <w:rPr>
                <w:rFonts w:asciiTheme="minorBidi" w:hAnsiTheme="minorBidi" w:eastAsiaTheme="minorHAnsi" w:cstheme="minorBidi"/>
                <w:lang w:eastAsia="en-US"/>
              </w:rPr>
            </w:pPr>
            <w:r w:rsidRPr="00C93209">
              <w:rPr>
                <w:rFonts w:asciiTheme="minorBidi" w:hAnsiTheme="minorBidi" w:eastAsiaTheme="minorHAnsi" w:cstheme="minorBidi"/>
                <w:lang w:eastAsia="en-US"/>
              </w:rPr>
              <w:t>Cracking along Slab Edge at Entry Door Threshold</w:t>
            </w:r>
          </w:p>
        </w:tc>
        <w:tc>
          <w:tcPr>
            <w:tcW w:w="5127" w:type="dxa"/>
            <w:vAlign w:val="center"/>
          </w:tcPr>
          <w:p w:rsidR="004000C5" w:rsidP="0057230D" w:rsidRDefault="004000C5" w14:paraId="251C25A0" w14:textId="77777777">
            <w:pPr>
              <w:spacing w:line="259" w:lineRule="auto"/>
              <w:rPr>
                <w:rFonts w:asciiTheme="minorBidi" w:hAnsiTheme="minorBidi" w:eastAsiaTheme="minorHAnsi" w:cstheme="minorBidi"/>
                <w:lang w:eastAsia="en-US"/>
              </w:rPr>
            </w:pPr>
            <w:r>
              <w:rPr>
                <w:rFonts w:asciiTheme="minorBidi" w:hAnsiTheme="minorBidi" w:eastAsiaTheme="minorHAnsi" w:cstheme="minorBidi"/>
                <w:lang w:eastAsia="en-US"/>
              </w:rPr>
              <w:t>Long-term delamination of cementitious mortar which had been retrospectively applied at the slab edge.</w:t>
            </w:r>
          </w:p>
        </w:tc>
        <w:tc>
          <w:tcPr>
            <w:tcW w:w="1631" w:type="dxa"/>
            <w:vAlign w:val="center"/>
          </w:tcPr>
          <w:p w:rsidR="004000C5" w:rsidP="0057230D" w:rsidRDefault="004000C5" w14:paraId="43DC3228" w14:textId="77777777">
            <w:pPr>
              <w:spacing w:line="259" w:lineRule="auto"/>
              <w:jc w:val="center"/>
              <w:rPr>
                <w:rFonts w:asciiTheme="minorBidi" w:hAnsiTheme="minorBidi" w:eastAsiaTheme="minorHAnsi" w:cstheme="minorBidi"/>
                <w:lang w:eastAsia="en-US"/>
              </w:rPr>
            </w:pPr>
            <w:r w:rsidRPr="00334A46">
              <w:rPr>
                <w:rFonts w:asciiTheme="minorBidi" w:hAnsiTheme="minorBidi" w:eastAsiaTheme="minorHAnsi" w:cstheme="minorBidi"/>
                <w:lang w:eastAsia="en-US"/>
              </w:rPr>
              <w:t>No</w:t>
            </w:r>
          </w:p>
        </w:tc>
      </w:tr>
      <w:tr w:rsidR="004000C5" w:rsidTr="0057230D" w14:paraId="45F76DBF" w14:textId="77777777">
        <w:tc>
          <w:tcPr>
            <w:tcW w:w="1133" w:type="dxa"/>
          </w:tcPr>
          <w:p w:rsidR="004000C5" w:rsidP="0057230D" w:rsidRDefault="004000C5" w14:paraId="64F03B40" w14:textId="77777777">
            <w:pPr>
              <w:spacing w:line="259" w:lineRule="auto"/>
              <w:jc w:val="center"/>
              <w:rPr>
                <w:rFonts w:asciiTheme="minorBidi" w:hAnsiTheme="minorBidi" w:eastAsiaTheme="minorHAnsi" w:cstheme="minorBidi"/>
                <w:lang w:eastAsia="en-US"/>
              </w:rPr>
            </w:pPr>
            <w:r>
              <w:rPr>
                <w:rFonts w:asciiTheme="minorBidi" w:hAnsiTheme="minorBidi" w:eastAsiaTheme="minorHAnsi" w:cstheme="minorBidi"/>
                <w:lang w:eastAsia="en-US"/>
              </w:rPr>
              <w:t>10</w:t>
            </w:r>
          </w:p>
        </w:tc>
        <w:tc>
          <w:tcPr>
            <w:tcW w:w="1839" w:type="dxa"/>
          </w:tcPr>
          <w:p w:rsidR="004000C5" w:rsidP="0057230D" w:rsidRDefault="004000C5" w14:paraId="6F1DE9AD" w14:textId="77777777">
            <w:pPr>
              <w:spacing w:line="259" w:lineRule="auto"/>
              <w:jc w:val="center"/>
              <w:rPr>
                <w:rFonts w:asciiTheme="minorBidi" w:hAnsiTheme="minorBidi" w:eastAsiaTheme="minorHAnsi" w:cstheme="minorBidi"/>
                <w:lang w:eastAsia="en-US"/>
              </w:rPr>
            </w:pPr>
            <w:r>
              <w:rPr>
                <w:rFonts w:eastAsiaTheme="minorHAnsi"/>
                <w:lang w:eastAsia="en-US"/>
              </w:rPr>
              <w:t>Cracking along Perimeter Mortar Joints at Entry Porch</w:t>
            </w:r>
          </w:p>
        </w:tc>
        <w:tc>
          <w:tcPr>
            <w:tcW w:w="5127" w:type="dxa"/>
            <w:vAlign w:val="center"/>
          </w:tcPr>
          <w:p w:rsidRPr="005D1206" w:rsidR="004000C5" w:rsidP="0057230D" w:rsidRDefault="004000C5" w14:paraId="699A9379" w14:textId="77777777">
            <w:pPr>
              <w:rPr>
                <w:rFonts w:eastAsiaTheme="minorHAnsi"/>
                <w:lang w:eastAsia="en-US"/>
              </w:rPr>
            </w:pPr>
            <w:r w:rsidRPr="005D1206">
              <w:rPr>
                <w:rFonts w:asciiTheme="minorBidi" w:hAnsiTheme="minorBidi" w:eastAsiaTheme="minorHAnsi" w:cstheme="minorBidi"/>
                <w:lang w:eastAsia="en-US"/>
              </w:rPr>
              <w:t xml:space="preserve">Omission of movement joint provisions between floor tiles and abutting masonry walls, to which </w:t>
            </w:r>
            <w:r w:rsidRPr="005D1206">
              <w:rPr>
                <w:rFonts w:eastAsiaTheme="minorHAnsi"/>
                <w:lang w:eastAsia="en-US"/>
              </w:rPr>
              <w:t>cracking has been induced along the perimeter mortar joints as a result of the inherent differential thermal movement between the differing building materials.</w:t>
            </w:r>
          </w:p>
        </w:tc>
        <w:tc>
          <w:tcPr>
            <w:tcW w:w="1631" w:type="dxa"/>
            <w:vAlign w:val="center"/>
          </w:tcPr>
          <w:p w:rsidR="004000C5" w:rsidP="0057230D" w:rsidRDefault="004000C5" w14:paraId="6A186C16" w14:textId="77777777">
            <w:pPr>
              <w:spacing w:line="259" w:lineRule="auto"/>
              <w:jc w:val="center"/>
              <w:rPr>
                <w:rFonts w:asciiTheme="minorBidi" w:hAnsiTheme="minorBidi" w:eastAsiaTheme="minorHAnsi" w:cstheme="minorBidi"/>
                <w:lang w:eastAsia="en-US"/>
              </w:rPr>
            </w:pPr>
            <w:r w:rsidRPr="00334A46">
              <w:rPr>
                <w:rFonts w:asciiTheme="minorBidi" w:hAnsiTheme="minorBidi" w:eastAsiaTheme="minorHAnsi" w:cstheme="minorBidi"/>
                <w:lang w:eastAsia="en-US"/>
              </w:rPr>
              <w:t>No</w:t>
            </w:r>
          </w:p>
        </w:tc>
      </w:tr>
      <w:tr w:rsidR="004000C5" w:rsidTr="0057230D" w14:paraId="1C5D358A" w14:textId="77777777">
        <w:tc>
          <w:tcPr>
            <w:tcW w:w="1133" w:type="dxa"/>
          </w:tcPr>
          <w:p w:rsidR="004000C5" w:rsidP="0057230D" w:rsidRDefault="004000C5" w14:paraId="403A057D" w14:textId="77777777">
            <w:pPr>
              <w:spacing w:line="259" w:lineRule="auto"/>
              <w:jc w:val="center"/>
              <w:rPr>
                <w:rFonts w:asciiTheme="minorBidi" w:hAnsiTheme="minorBidi" w:eastAsiaTheme="minorHAnsi" w:cstheme="minorBidi"/>
                <w:lang w:eastAsia="en-US"/>
              </w:rPr>
            </w:pPr>
            <w:r>
              <w:rPr>
                <w:rFonts w:asciiTheme="minorBidi" w:hAnsiTheme="minorBidi" w:eastAsiaTheme="minorHAnsi" w:cstheme="minorBidi"/>
                <w:lang w:eastAsia="en-US"/>
              </w:rPr>
              <w:t>11</w:t>
            </w:r>
          </w:p>
        </w:tc>
        <w:tc>
          <w:tcPr>
            <w:tcW w:w="1839" w:type="dxa"/>
          </w:tcPr>
          <w:p w:rsidR="004000C5" w:rsidP="0057230D" w:rsidRDefault="004000C5" w14:paraId="0CF162BB" w14:textId="77777777">
            <w:pPr>
              <w:spacing w:line="259" w:lineRule="auto"/>
              <w:jc w:val="center"/>
              <w:rPr>
                <w:rFonts w:asciiTheme="minorBidi" w:hAnsiTheme="minorBidi" w:eastAsiaTheme="minorHAnsi" w:cstheme="minorBidi"/>
                <w:lang w:eastAsia="en-US"/>
              </w:rPr>
            </w:pPr>
            <w:r>
              <w:rPr>
                <w:rFonts w:eastAsiaTheme="minorHAnsi"/>
                <w:lang w:eastAsia="en-US"/>
              </w:rPr>
              <w:t>Cracking to Ceiling within Lounge/Dining</w:t>
            </w:r>
          </w:p>
        </w:tc>
        <w:tc>
          <w:tcPr>
            <w:tcW w:w="5127" w:type="dxa"/>
            <w:vAlign w:val="center"/>
          </w:tcPr>
          <w:p w:rsidR="004000C5" w:rsidP="0057230D" w:rsidRDefault="004000C5" w14:paraId="23655D01" w14:textId="77777777">
            <w:pPr>
              <w:spacing w:line="259" w:lineRule="auto"/>
              <w:rPr>
                <w:rFonts w:asciiTheme="minorBidi" w:hAnsiTheme="minorBidi" w:eastAsiaTheme="minorHAnsi" w:cstheme="minorBidi"/>
                <w:lang w:eastAsia="en-US"/>
              </w:rPr>
            </w:pPr>
            <w:r>
              <w:rPr>
                <w:rFonts w:asciiTheme="minorBidi" w:hAnsiTheme="minorBidi" w:eastAsiaTheme="minorHAnsi" w:cstheme="minorBidi"/>
                <w:lang w:eastAsia="en-US"/>
              </w:rPr>
              <w:t>Omission of control joint provisions at the change of direction between adjacent plasterboard sheets to accommodate for long-term differential thermal movement.</w:t>
            </w:r>
          </w:p>
          <w:p w:rsidR="004000C5" w:rsidP="0057230D" w:rsidRDefault="004000C5" w14:paraId="02ADA444" w14:textId="77777777">
            <w:pPr>
              <w:spacing w:line="259" w:lineRule="auto"/>
              <w:rPr>
                <w:rFonts w:asciiTheme="minorBidi" w:hAnsiTheme="minorBidi" w:eastAsiaTheme="minorHAnsi" w:cstheme="minorBidi"/>
                <w:lang w:eastAsia="en-US"/>
              </w:rPr>
            </w:pPr>
          </w:p>
          <w:p w:rsidR="004000C5" w:rsidP="0057230D" w:rsidRDefault="004000C5" w14:paraId="5A838152" w14:textId="77777777">
            <w:pPr>
              <w:spacing w:line="259" w:lineRule="auto"/>
              <w:rPr>
                <w:rFonts w:asciiTheme="minorBidi" w:hAnsiTheme="minorBidi" w:eastAsiaTheme="minorHAnsi" w:cstheme="minorBidi"/>
                <w:lang w:eastAsia="en-US"/>
              </w:rPr>
            </w:pPr>
          </w:p>
          <w:p w:rsidR="004000C5" w:rsidP="0057230D" w:rsidRDefault="004000C5" w14:paraId="0204FE9D" w14:textId="77777777">
            <w:pPr>
              <w:spacing w:line="259" w:lineRule="auto"/>
              <w:rPr>
                <w:rFonts w:asciiTheme="minorBidi" w:hAnsiTheme="minorBidi" w:eastAsiaTheme="minorHAnsi" w:cstheme="minorBidi"/>
                <w:lang w:eastAsia="en-US"/>
              </w:rPr>
            </w:pPr>
          </w:p>
        </w:tc>
        <w:tc>
          <w:tcPr>
            <w:tcW w:w="1631" w:type="dxa"/>
            <w:vAlign w:val="center"/>
          </w:tcPr>
          <w:p w:rsidR="004000C5" w:rsidP="0057230D" w:rsidRDefault="004000C5" w14:paraId="14A86CA8" w14:textId="77777777">
            <w:pPr>
              <w:spacing w:line="259" w:lineRule="auto"/>
              <w:jc w:val="center"/>
              <w:rPr>
                <w:rFonts w:asciiTheme="minorBidi" w:hAnsiTheme="minorBidi" w:eastAsiaTheme="minorHAnsi" w:cstheme="minorBidi"/>
                <w:lang w:eastAsia="en-US"/>
              </w:rPr>
            </w:pPr>
            <w:r w:rsidRPr="00334A46">
              <w:rPr>
                <w:rFonts w:asciiTheme="minorBidi" w:hAnsiTheme="minorBidi" w:eastAsiaTheme="minorHAnsi" w:cstheme="minorBidi"/>
                <w:lang w:eastAsia="en-US"/>
              </w:rPr>
              <w:t>No</w:t>
            </w:r>
          </w:p>
        </w:tc>
      </w:tr>
      <w:tr w:rsidR="004000C5" w:rsidTr="0057230D" w14:paraId="4B286264" w14:textId="77777777">
        <w:tc>
          <w:tcPr>
            <w:tcW w:w="1133" w:type="dxa"/>
          </w:tcPr>
          <w:p w:rsidR="004000C5" w:rsidP="0057230D" w:rsidRDefault="004000C5" w14:paraId="3EDBA4B5" w14:textId="77777777">
            <w:pPr>
              <w:spacing w:line="259" w:lineRule="auto"/>
              <w:jc w:val="center"/>
              <w:rPr>
                <w:rFonts w:asciiTheme="minorBidi" w:hAnsiTheme="minorBidi" w:eastAsiaTheme="minorHAnsi" w:cstheme="minorBidi"/>
                <w:lang w:eastAsia="en-US"/>
              </w:rPr>
            </w:pPr>
            <w:r>
              <w:rPr>
                <w:rFonts w:asciiTheme="minorBidi" w:hAnsiTheme="minorBidi" w:eastAsiaTheme="minorHAnsi" w:cstheme="minorBidi"/>
                <w:lang w:eastAsia="en-US"/>
              </w:rPr>
              <w:t>12</w:t>
            </w:r>
          </w:p>
        </w:tc>
        <w:tc>
          <w:tcPr>
            <w:tcW w:w="1839" w:type="dxa"/>
          </w:tcPr>
          <w:p w:rsidR="004000C5" w:rsidP="0057230D" w:rsidRDefault="004000C5" w14:paraId="0B4A88BA" w14:textId="77777777">
            <w:pPr>
              <w:spacing w:line="259" w:lineRule="auto"/>
              <w:jc w:val="center"/>
              <w:rPr>
                <w:rFonts w:asciiTheme="minorBidi" w:hAnsiTheme="minorBidi" w:eastAsiaTheme="minorHAnsi" w:cstheme="minorBidi"/>
                <w:lang w:eastAsia="en-US"/>
              </w:rPr>
            </w:pPr>
            <w:r>
              <w:rPr>
                <w:rFonts w:asciiTheme="minorBidi" w:hAnsiTheme="minorBidi" w:eastAsiaTheme="minorHAnsi" w:cstheme="minorBidi"/>
                <w:lang w:eastAsia="en-US"/>
              </w:rPr>
              <w:t>Cracking on Eastern External Blade Wall</w:t>
            </w:r>
          </w:p>
        </w:tc>
        <w:tc>
          <w:tcPr>
            <w:tcW w:w="5127" w:type="dxa"/>
            <w:vAlign w:val="center"/>
          </w:tcPr>
          <w:p w:rsidR="004000C5" w:rsidP="0057230D" w:rsidRDefault="004000C5" w14:paraId="456BFA4C" w14:textId="77777777">
            <w:pPr>
              <w:spacing w:line="259" w:lineRule="auto"/>
              <w:rPr>
                <w:rFonts w:asciiTheme="minorBidi" w:hAnsiTheme="minorBidi" w:eastAsiaTheme="minorHAnsi" w:cstheme="minorBidi"/>
                <w:lang w:eastAsia="en-US"/>
              </w:rPr>
            </w:pPr>
            <w:r w:rsidRPr="0062415E">
              <w:rPr>
                <w:rFonts w:asciiTheme="minorBidi" w:hAnsiTheme="minorBidi" w:eastAsiaTheme="minorHAnsi" w:cstheme="minorBidi"/>
                <w:lang w:eastAsia="en-US"/>
              </w:rPr>
              <w:t xml:space="preserve">Inherent differential thermal movement between the adjoining timber </w:t>
            </w:r>
            <w:r>
              <w:rPr>
                <w:rFonts w:asciiTheme="minorBidi" w:hAnsiTheme="minorBidi" w:eastAsiaTheme="minorHAnsi" w:cstheme="minorBidi"/>
                <w:lang w:eastAsia="en-US"/>
              </w:rPr>
              <w:t xml:space="preserve">pitching beam </w:t>
            </w:r>
            <w:r w:rsidRPr="0062415E">
              <w:rPr>
                <w:rFonts w:asciiTheme="minorBidi" w:hAnsiTheme="minorBidi" w:eastAsiaTheme="minorHAnsi" w:cstheme="minorBidi"/>
                <w:lang w:eastAsia="en-US"/>
              </w:rPr>
              <w:t xml:space="preserve">and </w:t>
            </w:r>
            <w:r>
              <w:rPr>
                <w:rFonts w:asciiTheme="minorBidi" w:hAnsiTheme="minorBidi" w:eastAsiaTheme="minorHAnsi" w:cstheme="minorBidi"/>
                <w:lang w:eastAsia="en-US"/>
              </w:rPr>
              <w:t xml:space="preserve">supporting </w:t>
            </w:r>
            <w:r w:rsidRPr="0062415E">
              <w:rPr>
                <w:rFonts w:asciiTheme="minorBidi" w:hAnsiTheme="minorBidi" w:eastAsiaTheme="minorHAnsi" w:cstheme="minorBidi"/>
                <w:lang w:eastAsia="en-US"/>
              </w:rPr>
              <w:t xml:space="preserve">masonry </w:t>
            </w:r>
            <w:r>
              <w:rPr>
                <w:rFonts w:asciiTheme="minorBidi" w:hAnsiTheme="minorBidi" w:eastAsiaTheme="minorHAnsi" w:cstheme="minorBidi"/>
                <w:lang w:eastAsia="en-US"/>
              </w:rPr>
              <w:t>wall</w:t>
            </w:r>
            <w:r w:rsidRPr="0062415E">
              <w:rPr>
                <w:rFonts w:asciiTheme="minorBidi" w:hAnsiTheme="minorBidi" w:eastAsiaTheme="minorHAnsi" w:cstheme="minorBidi"/>
                <w:lang w:eastAsia="en-US"/>
              </w:rPr>
              <w:t xml:space="preserve">, which has induced stress onto the brittle brickwork and </w:t>
            </w:r>
            <w:r>
              <w:rPr>
                <w:rFonts w:asciiTheme="minorBidi" w:hAnsiTheme="minorBidi" w:eastAsiaTheme="minorHAnsi" w:cstheme="minorBidi"/>
                <w:lang w:eastAsia="en-US"/>
              </w:rPr>
              <w:t xml:space="preserve">has </w:t>
            </w:r>
            <w:r w:rsidRPr="0062415E">
              <w:rPr>
                <w:rFonts w:asciiTheme="minorBidi" w:hAnsiTheme="minorBidi" w:eastAsiaTheme="minorHAnsi" w:cstheme="minorBidi"/>
                <w:lang w:eastAsia="en-US"/>
              </w:rPr>
              <w:t>ultimately result</w:t>
            </w:r>
            <w:r>
              <w:rPr>
                <w:rFonts w:asciiTheme="minorBidi" w:hAnsiTheme="minorBidi" w:eastAsiaTheme="minorHAnsi" w:cstheme="minorBidi"/>
                <w:lang w:eastAsia="en-US"/>
              </w:rPr>
              <w:t xml:space="preserve">ed </w:t>
            </w:r>
            <w:r w:rsidRPr="0062415E">
              <w:rPr>
                <w:rFonts w:asciiTheme="minorBidi" w:hAnsiTheme="minorBidi" w:eastAsiaTheme="minorHAnsi" w:cstheme="minorBidi"/>
                <w:lang w:eastAsia="en-US"/>
              </w:rPr>
              <w:t>in cracking</w:t>
            </w:r>
            <w:r>
              <w:rPr>
                <w:rFonts w:asciiTheme="minorBidi" w:hAnsiTheme="minorBidi" w:eastAsiaTheme="minorHAnsi" w:cstheme="minorBidi"/>
                <w:lang w:eastAsia="en-US"/>
              </w:rPr>
              <w:t>.</w:t>
            </w:r>
          </w:p>
        </w:tc>
        <w:tc>
          <w:tcPr>
            <w:tcW w:w="1631" w:type="dxa"/>
            <w:vAlign w:val="center"/>
          </w:tcPr>
          <w:p w:rsidR="004000C5" w:rsidP="0057230D" w:rsidRDefault="004000C5" w14:paraId="5A6E0E53" w14:textId="77777777">
            <w:pPr>
              <w:spacing w:line="259" w:lineRule="auto"/>
              <w:jc w:val="center"/>
              <w:rPr>
                <w:rFonts w:asciiTheme="minorBidi" w:hAnsiTheme="minorBidi" w:eastAsiaTheme="minorHAnsi" w:cstheme="minorBidi"/>
                <w:lang w:eastAsia="en-US"/>
              </w:rPr>
            </w:pPr>
            <w:r w:rsidRPr="00334A46">
              <w:rPr>
                <w:rFonts w:asciiTheme="minorBidi" w:hAnsiTheme="minorBidi" w:eastAsiaTheme="minorHAnsi" w:cstheme="minorBidi"/>
                <w:lang w:eastAsia="en-US"/>
              </w:rPr>
              <w:t>No</w:t>
            </w:r>
          </w:p>
        </w:tc>
      </w:tr>
    </w:tbl>
    <w:p w:rsidR="004000C5" w:rsidP="004000C5" w:rsidRDefault="004000C5" w14:paraId="675360CE" w14:textId="77777777">
      <w:pPr>
        <w:rPr>
          <w:rFonts w:asciiTheme="minorBidi" w:hAnsiTheme="minorBidi"/>
        </w:rPr>
      </w:pPr>
    </w:p>
    <w:p w:rsidRPr="00E97849" w:rsidR="004000C5" w:rsidP="004000C5" w:rsidRDefault="004000C5" w14:paraId="04B5ADCF" w14:textId="77777777">
      <w:pPr>
        <w:rPr>
          <w:rFonts w:asciiTheme="minorBidi" w:hAnsiTheme="minorBidi"/>
        </w:rPr>
      </w:pPr>
      <w:r>
        <w:rPr>
          <w:rFonts w:asciiTheme="minorBidi" w:hAnsiTheme="minorBidi"/>
        </w:rPr>
        <w:t xml:space="preserve">To this end, in our opinion, </w:t>
      </w:r>
      <w:r w:rsidRPr="00DE300E">
        <w:rPr>
          <w:rFonts w:asciiTheme="minorBidi" w:hAnsiTheme="minorBidi"/>
          <w:b/>
          <w:bCs/>
          <w:u w:val="single"/>
        </w:rPr>
        <w:t>the observed damage throughout the property is attributable to a combination of inherent construction issues and long-term deterioration, and is unrelated to the claimed storm or any other single insurable event</w:t>
      </w:r>
      <w:r>
        <w:rPr>
          <w:rFonts w:asciiTheme="minorBidi" w:hAnsiTheme="minorBidi"/>
        </w:rPr>
        <w:t>.</w:t>
      </w:r>
    </w:p>
    <w:p w:rsidR="004000C5" w:rsidP="004000C5" w:rsidRDefault="004000C5" w14:paraId="48D9920D" w14:textId="77777777">
      <w:pPr>
        <w:rPr>
          <w:rFonts w:asciiTheme="minorBidi" w:hAnsiTheme="minorBidi"/>
        </w:rPr>
      </w:pPr>
    </w:p>
    <w:p w:rsidR="004000C5" w:rsidP="004000C5" w:rsidRDefault="004000C5" w14:paraId="5DC4CADF" w14:textId="77777777">
      <w:pPr>
        <w:rPr>
          <w:rFonts w:cs="Arial"/>
        </w:rPr>
      </w:pPr>
      <w:r>
        <w:rPr>
          <w:rFonts w:asciiTheme="minorBidi" w:hAnsiTheme="minorBidi"/>
        </w:rPr>
        <w:t xml:space="preserve">Notwithstanding the above, </w:t>
      </w:r>
      <w:r>
        <w:rPr>
          <w:rFonts w:cs="Arial"/>
        </w:rPr>
        <w:t xml:space="preserve">in our opinion, the observed cracking damage is </w:t>
      </w:r>
      <w:r>
        <w:rPr>
          <w:rFonts w:cs="Arial"/>
          <w:b/>
          <w:bCs/>
          <w:u w:val="single"/>
        </w:rPr>
        <w:t>superficial in nature and is not demeaning to the structural integrity of the property</w:t>
      </w:r>
      <w:r>
        <w:rPr>
          <w:rFonts w:cs="Arial"/>
        </w:rPr>
        <w:t>.</w:t>
      </w:r>
    </w:p>
    <w:p w:rsidR="00307489" w:rsidRDefault="00307489" w14:paraId="43F70451" w14:textId="77777777">
      <w:pPr>
        <w:rPr>
          <w:lang w:val="en-US"/>
        </w:rPr>
      </w:pPr>
    </w:p>
    <w:p w:rsidRPr="004B1D2A" w:rsidR="00307489" w:rsidRDefault="00307489" w14:paraId="624570DA" w14:textId="77777777">
      <w:pPr>
        <w:rPr>
          <w:lang w:val="en-US"/>
        </w:rPr>
      </w:pPr>
    </w:p>
    <w:sectPr w:rsidRPr="004B1D2A" w:rsidR="00307489">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C4293"/>
    <w:multiLevelType w:val="hybridMultilevel"/>
    <w:tmpl w:val="45683800"/>
    <w:lvl w:ilvl="0" w:tplc="AC387736">
      <w:start w:val="1"/>
      <w:numFmt w:val="decimal"/>
      <w:lvlText w:val="%1."/>
      <w:lvlJc w:val="left"/>
      <w:pPr>
        <w:ind w:left="360" w:hanging="360"/>
      </w:pPr>
      <w:rPr>
        <w:rFonts w:hint="default" w:ascii="Arial" w:hAnsi="Arial" w:cs="Arial"/>
        <w:b w:val="0"/>
      </w:rPr>
    </w:lvl>
    <w:lvl w:ilvl="1" w:tplc="04090001">
      <w:start w:val="1"/>
      <w:numFmt w:val="bullet"/>
      <w:lvlText w:val=""/>
      <w:lvlJc w:val="left"/>
      <w:pPr>
        <w:ind w:left="1080" w:hanging="360"/>
      </w:pPr>
      <w:rPr>
        <w:rFonts w:hint="default" w:ascii="Symbol" w:hAnsi="Symbol"/>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482192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D2A"/>
    <w:rsid w:val="000221A2"/>
    <w:rsid w:val="00307489"/>
    <w:rsid w:val="00366967"/>
    <w:rsid w:val="004000C5"/>
    <w:rsid w:val="004B1D2A"/>
    <w:rsid w:val="005630CF"/>
    <w:rsid w:val="005B6E49"/>
    <w:rsid w:val="00972CD9"/>
    <w:rsid w:val="00A501E8"/>
    <w:rsid w:val="00B15386"/>
    <w:rsid w:val="1A643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260DB"/>
  <w15:chartTrackingRefBased/>
  <w15:docId w15:val="{26E8E9EE-DAF9-43E9-9AD5-A4B112D67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next w:val="Normal"/>
    <w:link w:val="Heading2Char"/>
    <w:autoRedefine/>
    <w:uiPriority w:val="9"/>
    <w:unhideWhenUsed/>
    <w:qFormat/>
    <w:rsid w:val="000221A2"/>
    <w:pPr>
      <w:keepNext/>
      <w:keepLines/>
      <w:spacing w:before="360" w:after="120" w:line="276" w:lineRule="auto"/>
      <w:contextualSpacing/>
      <w:outlineLvl w:val="1"/>
    </w:pPr>
    <w:rPr>
      <w:rFonts w:ascii="Arial" w:hAnsi="Arial" w:eastAsiaTheme="majorEastAsia" w:cstheme="majorBidi"/>
      <w:b/>
      <w:bCs/>
      <w:i/>
      <w:sz w:val="24"/>
      <w:szCs w:val="26"/>
      <w:lang w:val="en-AU" w:eastAsia="en-AU"/>
    </w:rPr>
  </w:style>
  <w:style w:type="paragraph" w:styleId="Heading3">
    <w:name w:val="heading 3"/>
    <w:basedOn w:val="Normal"/>
    <w:next w:val="Normal"/>
    <w:link w:val="Heading3Char"/>
    <w:uiPriority w:val="9"/>
    <w:unhideWhenUsed/>
    <w:qFormat/>
    <w:rsid w:val="000221A2"/>
    <w:pPr>
      <w:keepNext/>
      <w:keepLines/>
      <w:spacing w:before="40" w:after="0" w:line="276" w:lineRule="auto"/>
      <w:contextualSpacing/>
      <w:outlineLvl w:val="2"/>
    </w:pPr>
    <w:rPr>
      <w:rFonts w:asciiTheme="minorBidi" w:hAnsiTheme="minorBidi" w:eastAsiaTheme="majorEastAsia" w:cstheme="majorBidi"/>
      <w:i/>
      <w:sz w:val="24"/>
      <w:szCs w:val="24"/>
      <w:u w:val="single"/>
      <w:lang w:val="en-AU" w:eastAsia="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4B1D2A"/>
    <w:rPr>
      <w:color w:val="0563C1" w:themeColor="hyperlink"/>
      <w:u w:val="single"/>
    </w:rPr>
  </w:style>
  <w:style w:type="character" w:styleId="UnresolvedMention">
    <w:name w:val="Unresolved Mention"/>
    <w:basedOn w:val="DefaultParagraphFont"/>
    <w:uiPriority w:val="99"/>
    <w:semiHidden/>
    <w:unhideWhenUsed/>
    <w:rsid w:val="004B1D2A"/>
    <w:rPr>
      <w:color w:val="605E5C"/>
      <w:shd w:val="clear" w:color="auto" w:fill="E1DFDD"/>
    </w:rPr>
  </w:style>
  <w:style w:type="character" w:styleId="Heading2Char" w:customStyle="1">
    <w:name w:val="Heading 2 Char"/>
    <w:basedOn w:val="DefaultParagraphFont"/>
    <w:link w:val="Heading2"/>
    <w:uiPriority w:val="9"/>
    <w:rsid w:val="000221A2"/>
    <w:rPr>
      <w:rFonts w:ascii="Arial" w:hAnsi="Arial" w:eastAsiaTheme="majorEastAsia" w:cstheme="majorBidi"/>
      <w:b/>
      <w:bCs/>
      <w:i/>
      <w:sz w:val="24"/>
      <w:szCs w:val="26"/>
      <w:lang w:val="en-AU" w:eastAsia="en-AU"/>
    </w:rPr>
  </w:style>
  <w:style w:type="character" w:styleId="Heading3Char" w:customStyle="1">
    <w:name w:val="Heading 3 Char"/>
    <w:basedOn w:val="DefaultParagraphFont"/>
    <w:link w:val="Heading3"/>
    <w:uiPriority w:val="9"/>
    <w:rsid w:val="000221A2"/>
    <w:rPr>
      <w:rFonts w:asciiTheme="minorBidi" w:hAnsiTheme="minorBidi" w:eastAsiaTheme="majorEastAsia" w:cstheme="majorBidi"/>
      <w:i/>
      <w:sz w:val="24"/>
      <w:szCs w:val="24"/>
      <w:u w:val="single"/>
      <w:lang w:val="en-AU" w:eastAsia="en-AU"/>
    </w:rPr>
  </w:style>
  <w:style w:type="paragraph" w:styleId="ListParagraph">
    <w:name w:val="List Paragraph"/>
    <w:basedOn w:val="Normal"/>
    <w:uiPriority w:val="34"/>
    <w:qFormat/>
    <w:rsid w:val="000221A2"/>
    <w:pPr>
      <w:spacing w:after="0" w:line="240" w:lineRule="auto"/>
      <w:ind w:left="720"/>
      <w:contextualSpacing/>
    </w:pPr>
    <w:rPr>
      <w:rFonts w:ascii="Arial" w:hAnsi="Arial" w:eastAsia="Times New Roman" w:cs="Times New Roman"/>
      <w:lang w:val="en-AU" w:eastAsia="en-AU"/>
    </w:rPr>
  </w:style>
  <w:style w:type="table" w:styleId="TableGrid">
    <w:name w:val="Table Grid"/>
    <w:basedOn w:val="TableNormal"/>
    <w:uiPriority w:val="59"/>
    <w:rsid w:val="004000C5"/>
    <w:pPr>
      <w:spacing w:before="120" w:after="120" w:line="240" w:lineRule="auto"/>
    </w:pPr>
    <w:rPr>
      <w:rFonts w:ascii="Times New Roman" w:hAnsi="Times New Roman" w:eastAsia="Times New Roman" w:cs="Times New Roman"/>
      <w:sz w:val="20"/>
      <w:szCs w:val="20"/>
      <w:lang w:val="en-AU" w:eastAsia="en-A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customXml" Target="../customXml/item4.xml" Id="rId11" /><Relationship Type="http://schemas.openxmlformats.org/officeDocument/2006/relationships/webSettings" Target="webSettings.xml" Id="rId5" /><Relationship Type="http://schemas.openxmlformats.org/officeDocument/2006/relationships/customXml" Target="../customXml/item3.xml" Id="rId10" /><Relationship Type="http://schemas.openxmlformats.org/officeDocument/2006/relationships/settings" Target="settings.xml" Id="rId4" /><Relationship Type="http://schemas.openxmlformats.org/officeDocument/2006/relationships/customXml" Target="../customXml/item2.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A299C2B8F2C04F80EB6B573DD448FB" ma:contentTypeVersion="2" ma:contentTypeDescription="Create a new document." ma:contentTypeScope="" ma:versionID="ac581bd4f278e1ab6b5f5c0fc295bd45">
  <xsd:schema xmlns:xsd="http://www.w3.org/2001/XMLSchema" xmlns:xs="http://www.w3.org/2001/XMLSchema" xmlns:p="http://schemas.microsoft.com/office/2006/metadata/properties" xmlns:ns2="685aff81-15b1-48c3-a54f-345403b55e9f" targetNamespace="http://schemas.microsoft.com/office/2006/metadata/properties" ma:root="true" ma:fieldsID="64bb0815d5901c1a2f20b3ad7becca40" ns2:_="">
    <xsd:import namespace="685aff81-15b1-48c3-a54f-345403b55e9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5aff81-15b1-48c3-a54f-345403b55e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DC462C6-8034-47E2-A362-B438A191CA14}">
  <ds:schemaRefs>
    <ds:schemaRef ds:uri="http://schemas.openxmlformats.org/officeDocument/2006/bibliography"/>
  </ds:schemaRefs>
</ds:datastoreItem>
</file>

<file path=customXml/itemProps2.xml><?xml version="1.0" encoding="utf-8"?>
<ds:datastoreItem xmlns:ds="http://schemas.openxmlformats.org/officeDocument/2006/customXml" ds:itemID="{4C5873FD-681F-4ACB-B2CE-1BA109DC8A3F}"/>
</file>

<file path=customXml/itemProps3.xml><?xml version="1.0" encoding="utf-8"?>
<ds:datastoreItem xmlns:ds="http://schemas.openxmlformats.org/officeDocument/2006/customXml" ds:itemID="{87F0FD74-F87B-4AC5-9055-2414FB9164B0}"/>
</file>

<file path=customXml/itemProps4.xml><?xml version="1.0" encoding="utf-8"?>
<ds:datastoreItem xmlns:ds="http://schemas.openxmlformats.org/officeDocument/2006/customXml" ds:itemID="{00332290-AC88-4317-B8BA-71D7C40F124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Aslam Siddiqui</dc:creator>
  <keywords/>
  <dc:description/>
  <lastModifiedBy>Indu Thevar</lastModifiedBy>
  <revision>8</revision>
  <dcterms:created xsi:type="dcterms:W3CDTF">2023-04-14T10:00:00.0000000Z</dcterms:created>
  <dcterms:modified xsi:type="dcterms:W3CDTF">2023-04-19T06:00:55.9430271Z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0x01010073A299C2B8F2C04F80EB6B573DD448FB</vt:lpwstr>
  </property>
</Properties>
</file>