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1A" w:rsidRPr="00224C1A" w:rsidRDefault="00612DE1" w:rsidP="00612DE1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>
        <w:rPr>
          <w:rFonts w:ascii="Arial Black" w:hAnsi="Arial Black"/>
          <w:b/>
          <w:sz w:val="36"/>
        </w:rPr>
        <w:t xml:space="preserve">10-AMP </w:t>
      </w:r>
      <w:r w:rsidR="00224C1A" w:rsidRPr="00224C1A">
        <w:rPr>
          <w:rFonts w:ascii="Arial Black" w:hAnsi="Arial Black"/>
          <w:b/>
          <w:sz w:val="36"/>
        </w:rPr>
        <w:t>Fuse Holder</w:t>
      </w:r>
      <w:r>
        <w:rPr>
          <w:rFonts w:ascii="Arial Black" w:hAnsi="Arial Black"/>
          <w:b/>
          <w:sz w:val="36"/>
        </w:rPr>
        <w:t xml:space="preserve"> IN Nayel E-bike</w:t>
      </w:r>
    </w:p>
    <w:p w:rsidR="00224C1A" w:rsidRPr="00BF6739" w:rsidRDefault="00224C1A" w:rsidP="00224C1A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  <w:sz w:val="36"/>
        </w:rPr>
        <w:br/>
      </w:r>
    </w:p>
    <w:p w:rsidR="00224C1A" w:rsidRDefault="00224C1A" w:rsidP="00224C1A">
      <w:pPr>
        <w:pStyle w:val="NormalWeb"/>
        <w:numPr>
          <w:ilvl w:val="0"/>
          <w:numId w:val="1"/>
        </w:numPr>
      </w:pPr>
      <w:r>
        <w:rPr>
          <w:rStyle w:val="Strong"/>
        </w:rPr>
        <w:t>Revision Number:</w:t>
      </w:r>
      <w:r>
        <w:br/>
        <w:t xml:space="preserve">Rev. 1.0 </w:t>
      </w:r>
    </w:p>
    <w:p w:rsidR="00224C1A" w:rsidRDefault="00224C1A" w:rsidP="00224C1A">
      <w:pPr>
        <w:pStyle w:val="NormalWeb"/>
        <w:numPr>
          <w:ilvl w:val="0"/>
          <w:numId w:val="1"/>
        </w:numPr>
      </w:pPr>
      <w:r>
        <w:rPr>
          <w:rStyle w:val="Strong"/>
        </w:rPr>
        <w:t>Date of Creation or Update:</w:t>
      </w:r>
      <w:r>
        <w:br/>
      </w:r>
      <w:r w:rsidR="0015352A">
        <w:rPr>
          <w:rStyle w:val="Emphasis"/>
        </w:rPr>
        <w:t>20/10</w:t>
      </w:r>
      <w:r>
        <w:rPr>
          <w:rStyle w:val="Emphasis"/>
        </w:rPr>
        <w:t>/2024</w:t>
      </w:r>
    </w:p>
    <w:p w:rsidR="00224C1A" w:rsidRDefault="00224C1A" w:rsidP="00224C1A">
      <w:pPr>
        <w:pStyle w:val="NormalWeb"/>
        <w:numPr>
          <w:ilvl w:val="0"/>
          <w:numId w:val="1"/>
        </w:numPr>
      </w:pPr>
      <w:r>
        <w:rPr>
          <w:rStyle w:val="Strong"/>
        </w:rPr>
        <w:t>Prepared By:</w:t>
      </w:r>
      <w:r>
        <w:br/>
      </w:r>
      <w:r>
        <w:rPr>
          <w:rStyle w:val="Emphasis"/>
        </w:rPr>
        <w:t>Muhammad .</w:t>
      </w:r>
      <w:proofErr w:type="spellStart"/>
      <w:r>
        <w:rPr>
          <w:rStyle w:val="Emphasis"/>
        </w:rPr>
        <w:t>Sulaiman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Shahid</w:t>
      </w:r>
      <w:proofErr w:type="spellEnd"/>
      <w:r>
        <w:rPr>
          <w:rStyle w:val="Emphasis"/>
        </w:rPr>
        <w:br/>
      </w:r>
    </w:p>
    <w:p w:rsidR="00224C1A" w:rsidRPr="00224C1A" w:rsidRDefault="00224C1A" w:rsidP="00224C1A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Reviewed By:</w:t>
      </w:r>
    </w:p>
    <w:p w:rsidR="00224C1A" w:rsidRPr="00224C1A" w:rsidRDefault="00224C1A" w:rsidP="00224C1A">
      <w:pPr>
        <w:pStyle w:val="NormalWeb"/>
        <w:ind w:left="720"/>
        <w:rPr>
          <w:rStyle w:val="Strong"/>
          <w:b w:val="0"/>
          <w:bCs w:val="0"/>
        </w:rPr>
      </w:pPr>
    </w:p>
    <w:p w:rsidR="00462B7A" w:rsidRPr="00224C1A" w:rsidRDefault="00224C1A" w:rsidP="00224C1A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Approved By</w:t>
      </w:r>
    </w:p>
    <w:p w:rsidR="00224C1A" w:rsidRDefault="00224C1A" w:rsidP="00224C1A">
      <w:pPr>
        <w:pStyle w:val="ListParagraph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4726BF" w:rsidRDefault="004726BF" w:rsidP="004726BF">
      <w:pPr>
        <w:pStyle w:val="NormalWeb"/>
      </w:pPr>
      <w:r>
        <w:lastRenderedPageBreak/>
        <w:t xml:space="preserve">Introduction </w:t>
      </w:r>
      <w:r>
        <w:br/>
      </w:r>
      <w:r>
        <w:br/>
        <w:t xml:space="preserve">The 10-amp fuse holds significant importance in an </w:t>
      </w:r>
      <w:r>
        <w:rPr>
          <w:rStyle w:val="Strong"/>
        </w:rPr>
        <w:t>E-bike's electrical system</w:t>
      </w:r>
      <w:r>
        <w:t>, ensuring safety, reliability, and efficient operation. Below are the key reasons it is vital:</w:t>
      </w:r>
    </w:p>
    <w:p w:rsidR="004726BF" w:rsidRDefault="004726BF" w:rsidP="004726BF"/>
    <w:p w:rsidR="004726BF" w:rsidRPr="00612DE1" w:rsidRDefault="004726BF" w:rsidP="004726BF">
      <w:pPr>
        <w:pStyle w:val="Heading3"/>
        <w:rPr>
          <w:color w:val="000000" w:themeColor="text1"/>
        </w:rPr>
      </w:pPr>
      <w:r w:rsidRPr="00612DE1">
        <w:rPr>
          <w:rStyle w:val="Strong"/>
          <w:bCs w:val="0"/>
          <w:color w:val="000000" w:themeColor="text1"/>
        </w:rPr>
        <w:t xml:space="preserve"> Circuit Protection</w:t>
      </w:r>
    </w:p>
    <w:p w:rsidR="004726BF" w:rsidRDefault="004726BF" w:rsidP="004726B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10-amp fuse </w:t>
      </w:r>
      <w:r w:rsidR="00367153">
        <w:t xml:space="preserve">to </w:t>
      </w:r>
      <w:r>
        <w:t>safeguards the E-bike's electrical system by disconnecting the circuit if the current exceeds 10 amps.</w:t>
      </w:r>
    </w:p>
    <w:p w:rsidR="004726BF" w:rsidRDefault="004726BF" w:rsidP="004726B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This prevents damage to sensitive components such as the</w:t>
      </w:r>
      <w:r w:rsidR="00612DE1">
        <w:t xml:space="preserve"> bike IOT </w:t>
      </w:r>
      <w:r w:rsidR="00CB6DF7">
        <w:t>circuit,</w:t>
      </w:r>
      <w:r>
        <w:t xml:space="preserve"> motor controller, or display unit</w:t>
      </w:r>
      <w:bookmarkStart w:id="0" w:name="_GoBack"/>
      <w:bookmarkEnd w:id="0"/>
      <w:r>
        <w:t>.</w:t>
      </w:r>
    </w:p>
    <w:p w:rsidR="004726BF" w:rsidRDefault="004726BF" w:rsidP="004726BF">
      <w:pPr>
        <w:spacing w:after="0"/>
      </w:pPr>
    </w:p>
    <w:p w:rsidR="004726BF" w:rsidRPr="00612DE1" w:rsidRDefault="004726BF" w:rsidP="004726BF">
      <w:pPr>
        <w:pStyle w:val="Heading3"/>
        <w:rPr>
          <w:rStyle w:val="Strong"/>
          <w:color w:val="000000" w:themeColor="text1"/>
        </w:rPr>
      </w:pPr>
      <w:r w:rsidRPr="00612DE1">
        <w:rPr>
          <w:rStyle w:val="Strong"/>
          <w:bCs w:val="0"/>
          <w:color w:val="000000" w:themeColor="text1"/>
        </w:rPr>
        <w:t>Prevention of Component Overload</w:t>
      </w:r>
    </w:p>
    <w:p w:rsidR="004726BF" w:rsidRDefault="004726BF" w:rsidP="004726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E-bikes use various components like headlights, sensors, and controllers that are designed to operate within a specific current range.</w:t>
      </w:r>
    </w:p>
    <w:p w:rsidR="004726BF" w:rsidRDefault="004726BF" w:rsidP="004726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10-amp fuse prevents these components from being exposed to excessive current, extending their lifespan.</w:t>
      </w:r>
    </w:p>
    <w:p w:rsidR="004726BF" w:rsidRDefault="004726BF" w:rsidP="004726BF">
      <w:pPr>
        <w:spacing w:after="0"/>
      </w:pPr>
    </w:p>
    <w:p w:rsidR="004726BF" w:rsidRPr="00612DE1" w:rsidRDefault="004726BF" w:rsidP="004726BF">
      <w:pPr>
        <w:pStyle w:val="Heading3"/>
        <w:rPr>
          <w:rStyle w:val="Strong"/>
          <w:color w:val="000000" w:themeColor="text1"/>
        </w:rPr>
      </w:pPr>
      <w:r w:rsidRPr="00612DE1">
        <w:rPr>
          <w:rStyle w:val="Strong"/>
          <w:bCs w:val="0"/>
          <w:color w:val="000000" w:themeColor="text1"/>
        </w:rPr>
        <w:t>Fire Hazard Mitigation</w:t>
      </w:r>
    </w:p>
    <w:p w:rsidR="004726BF" w:rsidRDefault="004726BF" w:rsidP="004726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 case of wiring faults, such as frayed or damaged cables, the fuse prevents excessive current flow, reducing the risk of overheating and electrical fires.</w:t>
      </w:r>
    </w:p>
    <w:p w:rsidR="004726BF" w:rsidRDefault="004726BF" w:rsidP="004726BF">
      <w:pPr>
        <w:spacing w:after="0"/>
      </w:pPr>
    </w:p>
    <w:p w:rsidR="004726BF" w:rsidRPr="00612DE1" w:rsidRDefault="004726BF" w:rsidP="004726BF">
      <w:pPr>
        <w:pStyle w:val="Heading3"/>
        <w:rPr>
          <w:rStyle w:val="Strong"/>
          <w:color w:val="000000" w:themeColor="text1"/>
        </w:rPr>
      </w:pPr>
      <w:r w:rsidRPr="00612DE1">
        <w:rPr>
          <w:rStyle w:val="Strong"/>
          <w:bCs w:val="0"/>
          <w:color w:val="000000" w:themeColor="text1"/>
        </w:rPr>
        <w:t xml:space="preserve"> Easy and Cost-Effective Maintenance</w:t>
      </w:r>
    </w:p>
    <w:p w:rsidR="004726BF" w:rsidRDefault="004726BF" w:rsidP="004726B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Fuses are inexpensive and easy to replace, providing a simple yet effective way to address electrical faults without causing significant downtime or requiring expensive repairs.</w:t>
      </w:r>
    </w:p>
    <w:p w:rsidR="004726BF" w:rsidRDefault="004726BF" w:rsidP="004726BF">
      <w:pPr>
        <w:spacing w:after="0"/>
      </w:pPr>
    </w:p>
    <w:p w:rsidR="004726BF" w:rsidRPr="00612DE1" w:rsidRDefault="004726BF" w:rsidP="004726BF">
      <w:pPr>
        <w:pStyle w:val="Heading3"/>
        <w:rPr>
          <w:rStyle w:val="Strong"/>
          <w:color w:val="000000" w:themeColor="text1"/>
        </w:rPr>
      </w:pPr>
      <w:r w:rsidRPr="00612DE1">
        <w:rPr>
          <w:rStyle w:val="Strong"/>
          <w:bCs w:val="0"/>
          <w:color w:val="000000" w:themeColor="text1"/>
        </w:rPr>
        <w:t xml:space="preserve"> System Reliability</w:t>
      </w:r>
    </w:p>
    <w:p w:rsidR="004726BF" w:rsidRDefault="004726BF" w:rsidP="004726B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By isolating faults quickly, the fuse ensures that the rest of the E-bike's system remains operational, maintaining user safety and minimizing inconvenience.</w:t>
      </w:r>
    </w:p>
    <w:p w:rsidR="004726BF" w:rsidRDefault="004726BF" w:rsidP="004726BF">
      <w:pPr>
        <w:spacing w:after="0"/>
      </w:pPr>
    </w:p>
    <w:p w:rsidR="004726BF" w:rsidRPr="00612DE1" w:rsidRDefault="00612DE1" w:rsidP="004726BF">
      <w:pPr>
        <w:pStyle w:val="Heading3"/>
        <w:rPr>
          <w:rStyle w:val="Strong"/>
          <w:color w:val="000000" w:themeColor="text1"/>
        </w:rPr>
      </w:pPr>
      <w:r>
        <w:rPr>
          <w:rStyle w:val="Strong"/>
          <w:bCs w:val="0"/>
          <w:color w:val="000000" w:themeColor="text1"/>
        </w:rPr>
        <w:t xml:space="preserve"> </w:t>
      </w:r>
      <w:r w:rsidR="004726BF" w:rsidRPr="00612DE1">
        <w:rPr>
          <w:rStyle w:val="Strong"/>
          <w:bCs w:val="0"/>
          <w:color w:val="000000" w:themeColor="text1"/>
        </w:rPr>
        <w:t>Typical Applications in E-bikes</w:t>
      </w:r>
    </w:p>
    <w:p w:rsidR="004726BF" w:rsidRDefault="004726BF" w:rsidP="004726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Headlight and Taillight Circuits</w:t>
      </w:r>
      <w:r>
        <w:t>: Protects the lighting system from overcurrent.</w:t>
      </w:r>
    </w:p>
    <w:p w:rsidR="004726BF" w:rsidRDefault="004726BF" w:rsidP="004726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Controller Circuit</w:t>
      </w:r>
      <w:r>
        <w:t>: Prevents damage to the motor controller during faults.</w:t>
      </w:r>
    </w:p>
    <w:p w:rsidR="004726BF" w:rsidRDefault="004726BF" w:rsidP="00612D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Charging System</w:t>
      </w:r>
      <w:r>
        <w:t>: Safeguards the battery while charging.</w:t>
      </w:r>
    </w:p>
    <w:p w:rsidR="004726BF" w:rsidRDefault="004726BF" w:rsidP="004726BF">
      <w:pPr>
        <w:pStyle w:val="NormalWeb"/>
      </w:pPr>
      <w:r>
        <w:t>By using a 10-amp fuse in an E-bike, manufacturers and users ensure a safe, reliable, and efficient electrical system, ultimately enhancing the overall performance and durability of the E-bike.</w:t>
      </w:r>
    </w:p>
    <w:p w:rsidR="00224C1A" w:rsidRDefault="00224C1A" w:rsidP="00224C1A">
      <w:pPr>
        <w:pStyle w:val="NormalWeb"/>
      </w:pPr>
    </w:p>
    <w:p w:rsidR="00224C1A" w:rsidRPr="00612DE1" w:rsidRDefault="00612DE1" w:rsidP="00612DE1">
      <w:pPr>
        <w:pStyle w:val="NormalWeb"/>
        <w:jc w:val="center"/>
        <w:rPr>
          <w:b/>
        </w:rPr>
      </w:pPr>
      <w:r>
        <w:br/>
      </w:r>
      <w:r>
        <w:br/>
      </w:r>
      <w:r w:rsidRPr="00612DE1">
        <w:rPr>
          <w:b/>
          <w:sz w:val="32"/>
        </w:rPr>
        <w:t>Purpose of changing fuse holder</w:t>
      </w:r>
    </w:p>
    <w:p w:rsidR="00224C1A" w:rsidRPr="00612DE1" w:rsidRDefault="00612DE1" w:rsidP="00612DE1">
      <w:pPr>
        <w:pStyle w:val="NormalWeb"/>
      </w:pPr>
      <w:r>
        <w:t xml:space="preserve">                      </w:t>
      </w:r>
    </w:p>
    <w:p w:rsidR="004726BF" w:rsidRDefault="004726BF" w:rsidP="004726BF">
      <w:pPr>
        <w:pStyle w:val="NormalWeb"/>
      </w:pPr>
      <w:r w:rsidRPr="00612DE1">
        <w:rPr>
          <w:b/>
          <w:bCs/>
        </w:rPr>
        <w:br/>
        <w:t>Mounting</w:t>
      </w:r>
      <w:r>
        <w:t>: It seems to lack a mounting mechanism, making it prone to movement or vibration, which can loosen the connections over time.</w:t>
      </w:r>
      <w:r w:rsidR="00367153">
        <w:t xml:space="preserve"> This losing problem was occurs in bike while it was given to ORKO for Demo/test ride. </w:t>
      </w:r>
    </w:p>
    <w:p w:rsidR="00224C1A" w:rsidRDefault="004726BF" w:rsidP="00224C1A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119380</wp:posOffset>
            </wp:positionV>
            <wp:extent cx="4762500" cy="3383280"/>
            <wp:effectExtent l="152400" t="152400" r="361950" b="369570"/>
            <wp:wrapTight wrapText="bothSides">
              <wp:wrapPolygon edited="0">
                <wp:start x="346" y="-973"/>
                <wp:lineTo x="-691" y="-730"/>
                <wp:lineTo x="-691" y="22135"/>
                <wp:lineTo x="-518" y="22622"/>
                <wp:lineTo x="778" y="23595"/>
                <wp:lineTo x="864" y="23838"/>
                <wp:lineTo x="21600" y="23838"/>
                <wp:lineTo x="21686" y="23595"/>
                <wp:lineTo x="22896" y="22622"/>
                <wp:lineTo x="23155" y="20676"/>
                <wp:lineTo x="23155" y="1216"/>
                <wp:lineTo x="22118" y="-608"/>
                <wp:lineTo x="22032" y="-973"/>
                <wp:lineTo x="346" y="-973"/>
              </wp:wrapPolygon>
            </wp:wrapTight>
            <wp:docPr id="2" name="Picture 2" descr="10 Amp Inline Auto Fuse Holder With Wire, For Industrial, White at ₹  190/pack in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 Amp Inline Auto Fuse Holder With Wire, For Industrial, White at ₹  190/pack in New Del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224C1A" w:rsidRDefault="00224C1A" w:rsidP="00224C1A">
      <w:pPr>
        <w:pStyle w:val="NormalWeb"/>
      </w:pPr>
    </w:p>
    <w:p w:rsidR="00367153" w:rsidRDefault="00367153" w:rsidP="00224C1A">
      <w:pPr>
        <w:pStyle w:val="NormalWeb"/>
      </w:pPr>
      <w:r>
        <w:t>This problem of losing has been overcome with below given 10-amp fuse holder</w:t>
      </w:r>
    </w:p>
    <w:p w:rsidR="00224C1A" w:rsidRDefault="004726BF" w:rsidP="00224C1A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909320</wp:posOffset>
            </wp:positionV>
            <wp:extent cx="4137660" cy="4739640"/>
            <wp:effectExtent l="133350" t="114300" r="129540" b="137160"/>
            <wp:wrapTight wrapText="bothSides">
              <wp:wrapPolygon edited="0">
                <wp:start x="-597" y="-521"/>
                <wp:lineTo x="-696" y="22138"/>
                <wp:lineTo x="22077" y="22138"/>
                <wp:lineTo x="22177" y="21878"/>
                <wp:lineTo x="22077" y="-521"/>
                <wp:lineTo x="-597" y="-521"/>
              </wp:wrapPolygon>
            </wp:wrapTight>
            <wp:docPr id="1" name="Picture 1" descr="C:\Users\AIM MOTORS\AppData\Local\Microsoft\Windows\INetCache\Content.Word\10-Amp Inline Fuse 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M MOTORS\AppData\Local\Microsoft\Windows\INetCache\Content.Word\10-Amp Inline Fuse Hol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739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Style w:val="Strong"/>
        </w:rPr>
        <w:t>Secure Fuse Housing</w:t>
      </w:r>
      <w:r>
        <w:t>: The clip-on design ensures that the fuse remains securely in place, reducing the risk of loose connections due to vibrations or movement.</w:t>
      </w:r>
    </w:p>
    <w:sectPr w:rsidR="0022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54466"/>
    <w:multiLevelType w:val="multilevel"/>
    <w:tmpl w:val="643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F6723"/>
    <w:multiLevelType w:val="multilevel"/>
    <w:tmpl w:val="0CBC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2EA3"/>
    <w:multiLevelType w:val="multilevel"/>
    <w:tmpl w:val="D73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A39"/>
    <w:multiLevelType w:val="multilevel"/>
    <w:tmpl w:val="DFB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E47AB"/>
    <w:multiLevelType w:val="multilevel"/>
    <w:tmpl w:val="4654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612A6"/>
    <w:multiLevelType w:val="multilevel"/>
    <w:tmpl w:val="505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3673F"/>
    <w:multiLevelType w:val="multilevel"/>
    <w:tmpl w:val="622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16C5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16816"/>
    <w:multiLevelType w:val="multilevel"/>
    <w:tmpl w:val="E3E8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1D"/>
    <w:rsid w:val="0015352A"/>
    <w:rsid w:val="00157B9F"/>
    <w:rsid w:val="00224C1A"/>
    <w:rsid w:val="00367153"/>
    <w:rsid w:val="00462B7A"/>
    <w:rsid w:val="004726BF"/>
    <w:rsid w:val="00612DE1"/>
    <w:rsid w:val="00CB6DF7"/>
    <w:rsid w:val="00D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C769"/>
  <w15:chartTrackingRefBased/>
  <w15:docId w15:val="{3E17FB7B-4993-45D0-8F0B-DAF300C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C1A"/>
  </w:style>
  <w:style w:type="paragraph" w:styleId="Heading1">
    <w:name w:val="heading 1"/>
    <w:basedOn w:val="Normal"/>
    <w:link w:val="Heading1Char"/>
    <w:uiPriority w:val="9"/>
    <w:qFormat/>
    <w:rsid w:val="00224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1A"/>
    <w:rPr>
      <w:b/>
      <w:bCs/>
    </w:rPr>
  </w:style>
  <w:style w:type="character" w:styleId="Emphasis">
    <w:name w:val="Emphasis"/>
    <w:basedOn w:val="DefaultParagraphFont"/>
    <w:uiPriority w:val="20"/>
    <w:qFormat/>
    <w:rsid w:val="00224C1A"/>
    <w:rPr>
      <w:i/>
      <w:iCs/>
    </w:rPr>
  </w:style>
  <w:style w:type="paragraph" w:styleId="ListParagraph">
    <w:name w:val="List Paragraph"/>
    <w:basedOn w:val="Normal"/>
    <w:uiPriority w:val="34"/>
    <w:qFormat/>
    <w:rsid w:val="00224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C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24C1A"/>
  </w:style>
  <w:style w:type="character" w:customStyle="1" w:styleId="Heading3Char">
    <w:name w:val="Heading 3 Char"/>
    <w:basedOn w:val="DefaultParagraphFont"/>
    <w:link w:val="Heading3"/>
    <w:uiPriority w:val="9"/>
    <w:rsid w:val="004726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flow-hidden">
    <w:name w:val="overflow-hidden"/>
    <w:basedOn w:val="DefaultParagraphFont"/>
    <w:rsid w:val="0047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 MOTORS</dc:creator>
  <cp:keywords/>
  <dc:description/>
  <cp:lastModifiedBy>AIM MOTORS</cp:lastModifiedBy>
  <cp:revision>4</cp:revision>
  <dcterms:created xsi:type="dcterms:W3CDTF">2025-01-02T05:31:00Z</dcterms:created>
  <dcterms:modified xsi:type="dcterms:W3CDTF">2025-01-02T06:24:00Z</dcterms:modified>
</cp:coreProperties>
</file>