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2B" w:rsidRDefault="0030302B" w:rsidP="0030302B"/>
    <w:p w:rsidR="0030302B" w:rsidRDefault="0030302B" w:rsidP="0030302B">
      <w:proofErr w:type="spellStart"/>
      <w:r w:rsidRPr="0030302B">
        <w:t>Best-Effort</w:t>
      </w:r>
      <w:proofErr w:type="spellEnd"/>
      <w:r w:rsidRPr="0030302B">
        <w:t xml:space="preserve">. </w:t>
      </w:r>
    </w:p>
    <w:p w:rsidR="0030302B" w:rsidRDefault="0030302B" w:rsidP="0030302B">
      <w:bookmarkStart w:id="0" w:name="_GoBack"/>
      <w:bookmarkEnd w:id="0"/>
      <w:r>
        <w:t>Este modelo es el más sencillo. Es un modelo simple de servicio, en el cual, una aplicación envía información cuando ella lo desea, en cualquier cantidad, sin ningún permiso requerido y sin informar previamente a la red. Es decir, simplemente este modelo quiere decir que no se aplica calidad en el servicio al tráfico. Además, este modelo no asegura tasa de transferencia, retraso o fiabilidad. Por último, utiliza el modelo de cola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 para sus transmisiones.</w:t>
      </w:r>
    </w:p>
    <w:p w:rsidR="0030302B" w:rsidRDefault="0030302B" w:rsidP="0030302B">
      <w:r>
        <w:t>Decimos que una red o un proveedor ofrece calidad en el servicio cuando se garantiza el valor de uno o varios de los parámetros que definen esta calidad. Si el proveedor no se compromete en ningún parámetro decimos que lo que ofrece es un servicio “</w:t>
      </w:r>
      <w:proofErr w:type="spellStart"/>
      <w:r>
        <w:t>best-effort</w:t>
      </w:r>
      <w:proofErr w:type="spellEnd"/>
      <w:r>
        <w:t xml:space="preserve">”. TCP/IP fue diseñado para dar un servicio </w:t>
      </w:r>
      <w:proofErr w:type="spellStart"/>
      <w:r>
        <w:t>best-effort</w:t>
      </w:r>
      <w:proofErr w:type="spellEnd"/>
      <w:r>
        <w:t xml:space="preserve"> también. Existen aplicaciones que no pueden funcionan en redes congestionadas con </w:t>
      </w:r>
      <w:proofErr w:type="spellStart"/>
      <w:r>
        <w:t>best-effort</w:t>
      </w:r>
      <w:proofErr w:type="spellEnd"/>
      <w:r>
        <w:t xml:space="preserve">, por ejemplo, la videoconferencia o </w:t>
      </w:r>
      <w:proofErr w:type="spellStart"/>
      <w:r>
        <w:t>VoIP</w:t>
      </w:r>
      <w:proofErr w:type="spellEnd"/>
      <w:r>
        <w:t>.</w:t>
      </w:r>
    </w:p>
    <w:p w:rsidR="0030302B" w:rsidRDefault="0030302B" w:rsidP="0030302B"/>
    <w:sectPr w:rsidR="00303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2B"/>
    <w:rsid w:val="000204BC"/>
    <w:rsid w:val="001C3692"/>
    <w:rsid w:val="00256ED3"/>
    <w:rsid w:val="0030302B"/>
    <w:rsid w:val="00A90EAD"/>
    <w:rsid w:val="00DB5075"/>
    <w:rsid w:val="00E43091"/>
    <w:rsid w:val="00F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AE18"/>
  <w15:chartTrackingRefBased/>
  <w15:docId w15:val="{85484723-9450-49EE-9DF2-571F033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Alonso</dc:creator>
  <cp:keywords/>
  <dc:description/>
  <cp:lastModifiedBy>Antonio Alonso</cp:lastModifiedBy>
  <cp:revision>1</cp:revision>
  <dcterms:created xsi:type="dcterms:W3CDTF">2019-06-18T04:20:00Z</dcterms:created>
  <dcterms:modified xsi:type="dcterms:W3CDTF">2019-06-18T19:11:00Z</dcterms:modified>
</cp:coreProperties>
</file>