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44886">
      <w:pPr>
        <w:rPr>
          <w:rFonts w:hint="default"/>
          <w:lang w:val="es-ES"/>
        </w:rPr>
      </w:pPr>
      <w:r>
        <w:rPr>
          <w:rFonts w:hint="default"/>
          <w:lang w:val="es-ES"/>
        </w:rPr>
        <w:t>Configuración de VPN</w:t>
      </w:r>
    </w:p>
    <w:p w14:paraId="0C04C1C1">
      <w:pPr>
        <w:rPr>
          <w:rFonts w:hint="default"/>
          <w:b/>
          <w:bCs/>
          <w:lang w:val="es-ES"/>
        </w:rPr>
      </w:pPr>
    </w:p>
    <w:p w14:paraId="21F0A425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Se debe activar el paquete de seguridad para permitir la encriptación del tunel VPN.</w:t>
      </w:r>
    </w:p>
    <w:p w14:paraId="109931E3">
      <w:pPr>
        <w:rPr>
          <w:rFonts w:hint="default"/>
          <w:b/>
          <w:bCs/>
          <w:lang w:val="es-ES"/>
        </w:rPr>
      </w:pPr>
    </w:p>
    <w:p w14:paraId="0AB464C2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Configure las propiedades de la política criptográfica ISAKMP 10 en el R1 Y R3  junto con la clave criptográfica compartida cisco</w:t>
      </w:r>
    </w:p>
    <w:p w14:paraId="2CA9D9F5">
      <w:pPr>
        <w:rPr>
          <w:rFonts w:hint="default"/>
          <w:lang w:val="es-ES"/>
        </w:rPr>
      </w:pPr>
    </w:p>
    <w:p w14:paraId="33B55DB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CONFIGURACIÓN IPSEC: </w:t>
      </w:r>
    </w:p>
    <w:p w14:paraId="2D9247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isakmp policy 10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(se establece la prioridad en 10 de la politica de seguridad del tunel)</w:t>
      </w:r>
    </w:p>
    <w:p w14:paraId="340C3F2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encryption aes 256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establece el cifrado aes en 256 bits)</w:t>
      </w:r>
    </w:p>
    <w:p w14:paraId="5AF0988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authentication pre-share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(se establece autenticación por clave pre compartida)</w:t>
      </w:r>
    </w:p>
    <w:p w14:paraId="1C5BFF0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group 5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(usa el grupo 5 de DIFFIE-HELLMAN. Existen 1,2,5,14,15,19,20 grupos, entre mas alto el grupo más seguro es, entre mas seguro mas tiempo gasta en la creación de la clave)</w:t>
      </w:r>
    </w:p>
    <w:p w14:paraId="2A2CFA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isakmp key secretkey address </w:t>
      </w: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u w:val="single"/>
          <w:lang w:val="es-ES" w:eastAsia="zh-CN" w:bidi="ar"/>
        </w:rPr>
        <w:t>x.x.x.x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kern w:val="0"/>
          <w:sz w:val="24"/>
          <w:szCs w:val="24"/>
          <w:lang w:val="es-ES" w:eastAsia="zh-CN" w:bidi="ar"/>
        </w:rPr>
        <w:t>(es la ip del router extremo por el cual se accede al router, para esta practica será la ip serial del R3 o la ip del serial de R1 según corresponda)</w:t>
      </w:r>
      <w:r>
        <w:rPr>
          <w:rFonts w:hint="default" w:ascii="SimSun" w:hAnsi="SimSun" w:eastAsia="SimSun" w:cs="SimSun"/>
          <w:b/>
          <w:bCs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(dirección ip del dispositivo con quien vas a compartir la clave)</w:t>
      </w:r>
    </w:p>
    <w:p w14:paraId="015985E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92B1739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s-ES" w:eastAsia="zh-CN"/>
        </w:rPr>
        <w:t>C</w:t>
      </w:r>
      <w:r>
        <w:rPr>
          <w:rFonts w:hint="default"/>
          <w:b/>
          <w:bCs/>
          <w:lang w:val="en-US" w:eastAsia="zh-CN"/>
        </w:rPr>
        <w:t>ree el conjunto de transformaciones VPN-SET para usar esp-3des y esp-sha-hmac. A continuación, cree</w:t>
      </w:r>
      <w:r>
        <w:rPr>
          <w:rFonts w:hint="default"/>
          <w:b/>
          <w:bCs/>
          <w:lang w:val="es-E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la asignación criptográfica IPSEC-MAP que vincula todos los parámetros de</w:t>
      </w:r>
      <w:r>
        <w:rPr>
          <w:rFonts w:hint="default"/>
          <w:b/>
          <w:bCs/>
          <w:lang w:val="es-ES" w:eastAsia="zh-CN"/>
        </w:rPr>
        <w:t>l punto anterior</w:t>
      </w:r>
      <w:r>
        <w:rPr>
          <w:rFonts w:hint="default"/>
          <w:b/>
          <w:bCs/>
          <w:lang w:val="en-US" w:eastAsia="zh-CN"/>
        </w:rPr>
        <w:t>. Use el número de</w:t>
      </w:r>
      <w:r>
        <w:rPr>
          <w:rFonts w:hint="default"/>
          <w:b/>
          <w:bCs/>
          <w:lang w:val="es-E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secuencia 10 e identifíquelo como una asignación ipsec-isakmp.</w:t>
      </w:r>
    </w:p>
    <w:p w14:paraId="7AC1097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F3DD89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ipsec transform-set R1-R3 esp-aes 256 esp-sha-hmac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(establecer el conjunto y reglas de cifrado y autenticación aes con hmac R1-R3 es el nombre de la unión de cifrado y autenticación, en este caso se nombro de manera que se entienda que dispositivos estaran creando el tunel)</w:t>
      </w:r>
    </w:p>
    <w:p w14:paraId="4448C91F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crypto map IPSEC-MAP 10 ipsec-isakmp 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>(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creación del mapa criptografico con secuencia 10)</w:t>
      </w:r>
    </w:p>
    <w:p w14:paraId="25FCEAC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peer </w:t>
      </w: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u w:val="single"/>
          <w:lang w:val="es-ES" w:eastAsia="zh-CN" w:bidi="ar"/>
        </w:rPr>
        <w:t>x.x.x.x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kern w:val="0"/>
          <w:sz w:val="24"/>
          <w:szCs w:val="24"/>
          <w:lang w:val="es-ES" w:eastAsia="zh-CN" w:bidi="ar"/>
        </w:rPr>
        <w:t>(es la ip del router extremo por el cual se accede al router, para esta practica será la ip serial del R3)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23EFA4A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pfs group5 </w:t>
      </w:r>
    </w:p>
    <w:p w14:paraId="441E093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security-association lifetime seconds 86400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(TIEMPO DE VIDA de la asociación)</w:t>
      </w:r>
    </w:p>
    <w:p w14:paraId="74B14C8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set transform-set R1-R3 </w:t>
      </w:r>
      <w:r>
        <w:rPr>
          <w:rFonts w:hint="default" w:ascii="SimSun" w:hAnsi="SimSun" w:eastAsia="SimSun" w:cs="SimSun"/>
          <w:color w:val="4472C4" w:themeColor="accent5"/>
          <w:kern w:val="0"/>
          <w:sz w:val="24"/>
          <w:szCs w:val="24"/>
          <w:lang w:val="es-ES" w:eastAsia="zh-CN" w:bidi="ar"/>
          <w14:textFill>
            <w14:solidFill>
              <w14:schemeClr w14:val="accent5"/>
            </w14:solidFill>
          </w14:textFill>
        </w:rPr>
        <w:t>(habilitamos el conjunto de transformación creado)</w:t>
      </w:r>
    </w:p>
    <w:p w14:paraId="3FD77F0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match address 100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(número de la ACL que se creará en pasos posteriores)(la vpn solo va a permitir trafico asociado con la ACL 100)</w:t>
      </w:r>
    </w:p>
    <w:p w14:paraId="50E6D06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07B8133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s-ES" w:eastAsia="zh-CN"/>
        </w:rPr>
        <w:t>V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n-US" w:eastAsia="zh-CN"/>
        </w:rPr>
        <w:t xml:space="preserve">incule la asignación criptográfica </w:t>
      </w:r>
      <w:r>
        <w:rPr>
          <w:rFonts w:ascii="SimSun" w:hAnsi="SimSun" w:eastAsia="SimSun" w:cs="SimSun"/>
          <w:b/>
          <w:bCs/>
          <w:color w:val="131313"/>
          <w:kern w:val="0"/>
          <w:sz w:val="24"/>
          <w:szCs w:val="24"/>
          <w:lang w:val="en-US" w:eastAsia="zh-CN" w:bidi="ar"/>
        </w:rPr>
        <w:t>IPSEC-MAP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n-US" w:eastAsia="zh-CN"/>
        </w:rPr>
        <w:t xml:space="preserve"> a la interfaz de salida </w:t>
      </w:r>
      <w:r>
        <w:rPr>
          <w:rFonts w:hint="default" w:ascii="SimSun" w:hAnsi="SimSun" w:eastAsia="SimSun"/>
          <w:b/>
          <w:bCs/>
          <w:color w:val="131313"/>
          <w:kern w:val="0"/>
          <w:sz w:val="24"/>
          <w:szCs w:val="24"/>
          <w:lang w:val="es-ES" w:eastAsia="zh-CN"/>
        </w:rPr>
        <w:t>hacia el router vecino</w:t>
      </w:r>
    </w:p>
    <w:p w14:paraId="5336491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interface g0/0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(ejemplo de interfaz)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21CF6C9A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crypto map IPSEC-MAP</w:t>
      </w:r>
      <w:r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(es el mismo nombre del punto anterior en la asignación criptográfica con el router externo)</w:t>
      </w:r>
    </w:p>
    <w:p w14:paraId="32F7DC0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55CBDBF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</w:pP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  <w:t>Configure la ACL que permita el trafico en el tunel de la red con la que se hará la VPN</w:t>
      </w:r>
    </w:p>
    <w:p w14:paraId="2047D6A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6D487A76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color w:val="131313"/>
          <w:kern w:val="0"/>
          <w:sz w:val="24"/>
          <w:szCs w:val="24"/>
          <w:lang w:val="es-E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access-list 100 permit ip 192.168.1.0 0.0.0.255 192.168.3.0 0.0.0.255 </w:t>
      </w:r>
      <w:r>
        <w:rPr>
          <w:rFonts w:hint="default" w:ascii="SimSun" w:hAnsi="SimSun" w:eastAsia="SimSun" w:cs="SimSun"/>
          <w:color w:val="FF0000"/>
          <w:kern w:val="0"/>
          <w:sz w:val="24"/>
          <w:szCs w:val="24"/>
          <w:lang w:val="es-ES" w:eastAsia="zh-CN" w:bidi="ar"/>
        </w:rPr>
        <w:t>(ejemplo de ACL, cambiar los parametros correctos, se debe colocar la LAN del dispositivo que se esta configurando)</w:t>
      </w:r>
    </w:p>
    <w:p w14:paraId="0E431DA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</w:p>
    <w:p w14:paraId="671AECE0"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131313"/>
          <w:kern w:val="0"/>
          <w:sz w:val="24"/>
          <w:szCs w:val="24"/>
          <w:lang w:val="es-ES" w:eastAsia="zh-CN" w:bidi="ar"/>
        </w:rPr>
        <w:t>REPITE LOS PASOS ANTERIORES EN EL ROUTER DEL OTRO EXTERMO DE LA VPN. Recuerda cambiar los parametros necesarios.</w:t>
      </w: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 </w:t>
      </w:r>
    </w:p>
    <w:p w14:paraId="0D587E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color w:val="131313"/>
        </w:rPr>
        <w:t>Verifica el túnel</w:t>
      </w:r>
      <w:r>
        <w:rPr>
          <w:rFonts w:hint="default"/>
          <w:color w:val="131313"/>
          <w:lang w:val="es-ES"/>
        </w:rPr>
        <w:t xml:space="preserve"> una vez que se configuraron los dos routers implicados en la vpn</w:t>
      </w:r>
      <w:r>
        <w:rPr>
          <w:color w:val="131313"/>
        </w:rPr>
        <w:t xml:space="preserve"> con: </w:t>
      </w:r>
    </w:p>
    <w:p w14:paraId="00AD6A73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 xml:space="preserve">show crypto isakmp sa </w:t>
      </w:r>
    </w:p>
    <w:p w14:paraId="500C20BA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131313"/>
          <w:kern w:val="0"/>
          <w:sz w:val="24"/>
          <w:szCs w:val="24"/>
          <w:lang w:val="en-US" w:eastAsia="zh-CN" w:bidi="ar"/>
        </w:rPr>
        <w:t>show crypto ipsec sa</w:t>
      </w:r>
    </w:p>
    <w:p w14:paraId="34E2E7CC"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E4D80"/>
    <w:multiLevelType w:val="singleLevel"/>
    <w:tmpl w:val="87AE4D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9F80BB3"/>
    <w:multiLevelType w:val="singleLevel"/>
    <w:tmpl w:val="A9F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C55BFBB"/>
    <w:multiLevelType w:val="singleLevel"/>
    <w:tmpl w:val="AC55BF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B218669"/>
    <w:multiLevelType w:val="singleLevel"/>
    <w:tmpl w:val="FB2186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CD0785D"/>
    <w:multiLevelType w:val="singleLevel"/>
    <w:tmpl w:val="0CD078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C0354"/>
    <w:rsid w:val="37007984"/>
    <w:rsid w:val="525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2025-07-16T17:59:00Z</dcterms:created>
  <dc:creator>Grecia Montserrat Barcenas Vaz</dc:creator>
  <cp:lastModifiedBy>Grecia Montserrat Barcenas Vaz</cp:lastModifiedBy>
  <dcterms:modified xsi:type="dcterms:W3CDTF">2025-07-16T20:19:27Z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354415ADF21845C4B2AFF7B25BF0AA4B_11</vt:lpwstr>
  </property>
</Properties>
</file>