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167CB4" wp14:paraId="602091E0" wp14:textId="085CD7CD">
      <w:pPr>
        <w:pStyle w:val="Heading1"/>
        <w:shd w:val="clear" w:color="auto" w:fill="FFFFFF" w:themeFill="background1"/>
        <w:spacing w:before="0" w:beforeAutospacing="off" w:after="240" w:afterAutospacing="off" w:line="51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6"/>
          <w:szCs w:val="36"/>
          <w:lang w:val="en-US"/>
        </w:rPr>
        <w:t>LangGraph Multi-Agent System Explanation</w:t>
      </w:r>
    </w:p>
    <w:p xmlns:wp14="http://schemas.microsoft.com/office/word/2010/wordml" w:rsidP="14167CB4" wp14:paraId="3A8BAFDC" wp14:textId="11771111">
      <w:pPr>
        <w:pStyle w:val="Heading2"/>
        <w:shd w:val="clear" w:color="auto" w:fill="FFFFFF" w:themeFill="background1"/>
        <w:spacing w:before="480" w:beforeAutospacing="off" w:after="240" w:afterAutospacing="off" w:line="48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US"/>
        </w:rPr>
        <w:t>Overview</w:t>
      </w:r>
    </w:p>
    <w:p xmlns:wp14="http://schemas.microsoft.com/office/word/2010/wordml" w:rsidP="14167CB4" wp14:paraId="4265BBE7" wp14:textId="5906A888">
      <w:pPr>
        <w:shd w:val="clear" w:color="auto" w:fill="FFFFFF" w:themeFill="background1"/>
        <w:spacing w:before="240" w:beforeAutospacing="off" w:after="240" w:afterAutospacing="off"/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This code implements a sophisticated multi-agent system using LangGraph that coordinates multiple AI agents to perform research and document creation tasks. The system consists of two main teams (ResearchTeam and PaperWritingTeam) supervised by a top-level supervisor.</w:t>
      </w:r>
    </w:p>
    <w:p xmlns:wp14="http://schemas.microsoft.com/office/word/2010/wordml" w:rsidP="14167CB4" wp14:paraId="69FEADEE" wp14:textId="1793F10B">
      <w:pPr>
        <w:pStyle w:val="Heading2"/>
        <w:shd w:val="clear" w:color="auto" w:fill="FFFFFF" w:themeFill="background1"/>
        <w:spacing w:before="480" w:beforeAutospacing="off" w:after="240" w:afterAutospacing="off" w:line="48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US"/>
        </w:rPr>
        <w:t>Key Components</w:t>
      </w:r>
    </w:p>
    <w:p xmlns:wp14="http://schemas.microsoft.com/office/word/2010/wordml" w:rsidP="14167CB4" wp14:paraId="018C8DCE" wp14:textId="367A4A69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1. Tools Definition</w:t>
      </w:r>
    </w:p>
    <w:p xmlns:wp14="http://schemas.microsoft.com/office/word/2010/wordml" w:rsidP="14167CB4" wp14:paraId="27BF02F3" wp14:textId="1683ACA3">
      <w:pPr>
        <w:shd w:val="clear" w:color="auto" w:fill="FFFFFF" w:themeFill="background1"/>
        <w:spacing w:before="240" w:beforeAutospacing="off" w:after="240" w:afterAutospacing="off"/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The system provides several specialized tools:</w:t>
      </w:r>
    </w:p>
    <w:p xmlns:wp14="http://schemas.microsoft.com/office/word/2010/wordml" w:rsidP="14167CB4" wp14:paraId="569AED2E" wp14:textId="77A9D6AD">
      <w:pPr>
        <w:shd w:val="clear" w:color="auto" w:fill="FFFFFF" w:themeFill="background1"/>
        <w:spacing w:before="240" w:beforeAutospacing="off" w:after="240" w:afterAutospacing="off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Web Tools:</w:t>
      </w:r>
    </w:p>
    <w:p xmlns:wp14="http://schemas.microsoft.com/office/word/2010/wordml" w:rsidP="14167CB4" wp14:paraId="20685C2A" wp14:textId="30FE744C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 w:line="33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1"/>
          <w:szCs w:val="21"/>
          <w:lang w:val="en-US"/>
        </w:rPr>
        <w:t>scrape_webpages()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Uses WebBaseLoader to scrape content from URLs</w:t>
      </w:r>
    </w:p>
    <w:p xmlns:wp14="http://schemas.microsoft.com/office/word/2010/wordml" w:rsidP="14167CB4" wp14:paraId="18D93C9F" wp14:textId="20C8F733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 w:line="33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1"/>
          <w:szCs w:val="21"/>
          <w:lang w:val="en-US"/>
        </w:rPr>
        <w:t>TavilySearchResults()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Performs web searches using Tavily API</w:t>
      </w:r>
    </w:p>
    <w:p xmlns:wp14="http://schemas.microsoft.com/office/word/2010/wordml" w:rsidP="14167CB4" wp14:paraId="787095F1" wp14:textId="3104AB24">
      <w:pPr>
        <w:shd w:val="clear" w:color="auto" w:fill="FFFFFF" w:themeFill="background1"/>
        <w:spacing w:before="240" w:beforeAutospacing="off" w:after="240" w:afterAutospacing="off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Document Tools:</w:t>
      </w:r>
    </w:p>
    <w:p xmlns:wp14="http://schemas.microsoft.com/office/word/2010/wordml" w:rsidP="14167CB4" wp14:paraId="1FB70C44" wp14:textId="48853FE1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 w:line="33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1"/>
          <w:szCs w:val="21"/>
          <w:lang w:val="en-US"/>
        </w:rPr>
        <w:t>create_outline()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Creates and saves document outlines</w:t>
      </w:r>
    </w:p>
    <w:p xmlns:wp14="http://schemas.microsoft.com/office/word/2010/wordml" w:rsidP="14167CB4" wp14:paraId="0A06CE90" wp14:textId="14258E6B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 w:line="33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1"/>
          <w:szCs w:val="21"/>
          <w:lang w:val="en-US"/>
        </w:rPr>
        <w:t>read_document()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Reads documents from the filesystem</w:t>
      </w:r>
    </w:p>
    <w:p xmlns:wp14="http://schemas.microsoft.com/office/word/2010/wordml" w:rsidP="14167CB4" wp14:paraId="380B3ED4" wp14:textId="58865165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 w:line="33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1"/>
          <w:szCs w:val="21"/>
          <w:lang w:val="en-US"/>
        </w:rPr>
        <w:t>write_document()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Writes content to documents</w:t>
      </w:r>
    </w:p>
    <w:p xmlns:wp14="http://schemas.microsoft.com/office/word/2010/wordml" w:rsidP="14167CB4" wp14:paraId="34B8C678" wp14:textId="1026BAF9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 w:line="33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1"/>
          <w:szCs w:val="21"/>
          <w:lang w:val="en-US"/>
        </w:rPr>
        <w:t>edit_document()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Edits documents by inserting text at specific lines</w:t>
      </w:r>
    </w:p>
    <w:p xmlns:wp14="http://schemas.microsoft.com/office/word/2010/wordml" w:rsidP="14167CB4" wp14:paraId="33A96819" wp14:textId="232F4DDF">
      <w:pPr>
        <w:shd w:val="clear" w:color="auto" w:fill="FFFFFF" w:themeFill="background1"/>
        <w:spacing w:before="240" w:beforeAutospacing="off" w:after="240" w:afterAutospacing="off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Code Execution Tool:</w:t>
      </w:r>
    </w:p>
    <w:p xmlns:wp14="http://schemas.microsoft.com/office/word/2010/wordml" w:rsidP="14167CB4" wp14:paraId="259A973B" wp14:textId="1B527FDA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 w:line="33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1"/>
          <w:szCs w:val="21"/>
          <w:lang w:val="en-US"/>
        </w:rPr>
        <w:t>python_repl()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Executes Python code (with safety warnings)</w:t>
      </w:r>
    </w:p>
    <w:p xmlns:wp14="http://schemas.microsoft.com/office/word/2010/wordml" w:rsidP="14167CB4" wp14:paraId="4625D29E" wp14:textId="460B15B7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2. Agent Teams</w:t>
      </w:r>
    </w:p>
    <w:p xmlns:wp14="http://schemas.microsoft.com/office/word/2010/wordml" w:rsidP="14167CB4" wp14:paraId="150394DC" wp14:textId="443E8ECE">
      <w:pPr>
        <w:pStyle w:val="Heading4"/>
        <w:shd w:val="clear" w:color="auto" w:fill="FFFFFF" w:themeFill="background1"/>
        <w:spacing w:before="240" w:beforeAutospacing="off" w:after="120" w:afterAutospacing="off" w:line="42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ResearchTeam</w:t>
      </w:r>
    </w:p>
    <w:p xmlns:wp14="http://schemas.microsoft.com/office/word/2010/wordml" w:rsidP="14167CB4" wp14:paraId="29D0B9B6" wp14:textId="6BC687D8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Search Agent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Uses Tavily search tool to find information</w:t>
      </w:r>
    </w:p>
    <w:p xmlns:wp14="http://schemas.microsoft.com/office/word/2010/wordml" w:rsidP="14167CB4" wp14:paraId="44F645C1" wp14:textId="145DDFC0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WebScraper Agent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Scrapes web pages for detailed content</w:t>
      </w:r>
    </w:p>
    <w:p xmlns:wp14="http://schemas.microsoft.com/office/word/2010/wordml" w:rsidP="14167CB4" wp14:paraId="68AC409B" wp14:textId="6C2E82CC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Supervisor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Coordinates between search and scraping agents</w:t>
      </w:r>
    </w:p>
    <w:p xmlns:wp14="http://schemas.microsoft.com/office/word/2010/wordml" w:rsidP="14167CB4" wp14:paraId="50F8A24D" wp14:textId="40283B2D">
      <w:pPr>
        <w:pStyle w:val="Heading4"/>
        <w:shd w:val="clear" w:color="auto" w:fill="FFFFFF" w:themeFill="background1"/>
        <w:spacing w:before="240" w:beforeAutospacing="off" w:after="120" w:afterAutospacing="off" w:line="42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PaperWritingTeam</w:t>
      </w:r>
    </w:p>
    <w:p xmlns:wp14="http://schemas.microsoft.com/office/word/2010/wordml" w:rsidP="14167CB4" wp14:paraId="187CB28E" wp14:textId="28B3312F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DocWriter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Handles document writing and editing</w:t>
      </w:r>
    </w:p>
    <w:p xmlns:wp14="http://schemas.microsoft.com/office/word/2010/wordml" w:rsidP="14167CB4" wp14:paraId="70FE3A29" wp14:textId="24519395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NoteTaker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Creates outlines and takes notes</w:t>
      </w:r>
    </w:p>
    <w:p xmlns:wp14="http://schemas.microsoft.com/office/word/2010/wordml" w:rsidP="14167CB4" wp14:paraId="6FFA9130" wp14:textId="4BE077F1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ChartGenerator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Generates charts using Python code execution</w:t>
      </w:r>
    </w:p>
    <w:p xmlns:wp14="http://schemas.microsoft.com/office/word/2010/wordml" w:rsidP="14167CB4" wp14:paraId="57EF3FE1" wp14:textId="6D07874A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Supervisor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 Coordinates the writing process</w:t>
      </w:r>
    </w:p>
    <w:p xmlns:wp14="http://schemas.microsoft.com/office/word/2010/wordml" w:rsidP="14167CB4" wp14:paraId="455667CA" wp14:textId="32572D88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3. State Management</w:t>
      </w:r>
    </w:p>
    <w:p xmlns:wp14="http://schemas.microsoft.com/office/word/2010/wordml" w:rsidP="14167CB4" wp14:paraId="136A476C" wp14:textId="7D02F970">
      <w:pPr>
        <w:shd w:val="clear" w:color="auto" w:fill="FFFFFF" w:themeFill="background1"/>
        <w:spacing w:before="240" w:beforeAutospacing="off" w:after="240" w:afterAutospacing="off"/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The system uses typed state dictionaries to manage:</w:t>
      </w:r>
    </w:p>
    <w:p xmlns:wp14="http://schemas.microsoft.com/office/word/2010/wordml" w:rsidP="14167CB4" wp14:paraId="1EC9F66C" wp14:textId="6AAB1AF9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Message history between agents</w:t>
      </w:r>
    </w:p>
    <w:p xmlns:wp14="http://schemas.microsoft.com/office/word/2010/wordml" w:rsidP="14167CB4" wp14:paraId="7590A057" wp14:textId="07903D14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Team member information</w:t>
      </w:r>
    </w:p>
    <w:p xmlns:wp14="http://schemas.microsoft.com/office/word/2010/wordml" w:rsidP="14167CB4" wp14:paraId="4FD4E685" wp14:textId="2E46DC6C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Next action routing</w:t>
      </w:r>
    </w:p>
    <w:p xmlns:wp14="http://schemas.microsoft.com/office/word/2010/wordml" w:rsidP="14167CB4" wp14:paraId="3A1DEE0F" wp14:textId="6B13DC51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File system state</w:t>
      </w:r>
    </w:p>
    <w:p xmlns:wp14="http://schemas.microsoft.com/office/word/2010/wordml" w:rsidP="14167CB4" wp14:paraId="02598191" wp14:textId="05146E14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4. Graph Architecture</w:t>
      </w:r>
    </w:p>
    <w:p xmlns:wp14="http://schemas.microsoft.com/office/word/2010/wordml" w:rsidP="14167CB4" wp14:paraId="18661406" wp14:textId="528B5A4C">
      <w:pPr>
        <w:shd w:val="clear" w:color="auto" w:fill="FFFFFF" w:themeFill="background1"/>
        <w:spacing w:before="240" w:beforeAutospacing="off" w:after="240" w:afterAutospacing="off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Research Graph:</w:t>
      </w:r>
    </w:p>
    <w:p xmlns:wp14="http://schemas.microsoft.com/office/word/2010/wordml" w:rsidP="14167CB4" wp14:paraId="6C23A501" wp14:textId="7183070A">
      <w:pPr>
        <w:shd w:val="clear" w:color="auto" w:fill="F9FAFB"/>
        <w:spacing w:before="0" w:beforeAutospacing="off" w:after="0" w:afterAutospacing="off" w:line="27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en-US"/>
        </w:rPr>
        <w:t>text</w:t>
      </w:r>
    </w:p>
    <w:p xmlns:wp14="http://schemas.microsoft.com/office/word/2010/wordml" w:rsidP="14167CB4" wp14:paraId="675E7824" wp14:textId="25C90A0B">
      <w:pPr>
        <w:shd w:val="clear" w:color="auto" w:fill="F9FAFB"/>
        <w:spacing w:before="240" w:beforeAutospacing="off" w:after="171" w:afterAutospacing="off" w:line="33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START → Supervisor → [Search ↔ WebScraper] → END</w:t>
      </w:r>
    </w:p>
    <w:p xmlns:wp14="http://schemas.microsoft.com/office/word/2010/wordml" w:rsidP="14167CB4" wp14:paraId="3A459462" wp14:textId="66887C8C">
      <w:pPr>
        <w:shd w:val="clear" w:color="auto" w:fill="FFFFFF" w:themeFill="background1"/>
        <w:spacing w:before="240" w:beforeAutospacing="off" w:after="240" w:afterAutospacing="off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Authoring Graph:</w:t>
      </w:r>
    </w:p>
    <w:p xmlns:wp14="http://schemas.microsoft.com/office/word/2010/wordml" w:rsidP="14167CB4" wp14:paraId="7E56A721" wp14:textId="3EF96740">
      <w:pPr>
        <w:shd w:val="clear" w:color="auto" w:fill="F9FAFB"/>
        <w:spacing w:before="0" w:beforeAutospacing="off" w:after="0" w:afterAutospacing="off" w:line="27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en-US"/>
        </w:rPr>
        <w:t>text</w:t>
      </w:r>
    </w:p>
    <w:p xmlns:wp14="http://schemas.microsoft.com/office/word/2010/wordml" w:rsidP="14167CB4" wp14:paraId="1AD4057A" wp14:textId="126E181A">
      <w:pPr>
        <w:shd w:val="clear" w:color="auto" w:fill="F9FAFB"/>
        <w:spacing w:before="240" w:beforeAutospacing="off" w:after="171" w:afterAutospacing="off" w:line="33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START → Supervisor → [DocWriter ↔ NoteTaker ↔ ChartGenerator] → END</w:t>
      </w:r>
    </w:p>
    <w:p xmlns:wp14="http://schemas.microsoft.com/office/word/2010/wordml" w:rsidP="14167CB4" wp14:paraId="404EAD10" wp14:textId="3C0818A2">
      <w:pPr>
        <w:shd w:val="clear" w:color="auto" w:fill="FFFFFF" w:themeFill="background1"/>
        <w:spacing w:before="240" w:beforeAutospacing="off" w:after="240" w:afterAutospacing="off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Super Graph:</w:t>
      </w:r>
    </w:p>
    <w:p xmlns:wp14="http://schemas.microsoft.com/office/word/2010/wordml" w:rsidP="14167CB4" wp14:paraId="74E4659C" wp14:textId="0C0E8729">
      <w:pPr>
        <w:shd w:val="clear" w:color="auto" w:fill="F9FAFB"/>
        <w:spacing w:before="0" w:beforeAutospacing="off" w:after="0" w:afterAutospacing="off" w:line="27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en-US"/>
        </w:rPr>
        <w:t>text</w:t>
      </w:r>
    </w:p>
    <w:p xmlns:wp14="http://schemas.microsoft.com/office/word/2010/wordml" w:rsidP="14167CB4" wp14:paraId="3A514A79" wp14:textId="7A2F9768">
      <w:pPr>
        <w:shd w:val="clear" w:color="auto" w:fill="F9FAFB"/>
        <w:spacing w:before="240" w:beforeAutospacing="off" w:after="171" w:afterAutospacing="off" w:line="33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START → Supervisor → [ResearchTeam ↔ PaperWritingTeam] → END</w:t>
      </w:r>
    </w:p>
    <w:p xmlns:wp14="http://schemas.microsoft.com/office/word/2010/wordml" w:rsidP="14167CB4" wp14:paraId="33A52DE1" wp14:textId="711A18B3">
      <w:pPr>
        <w:pStyle w:val="Heading2"/>
        <w:shd w:val="clear" w:color="auto" w:fill="FFFFFF" w:themeFill="background1"/>
        <w:spacing w:before="480" w:beforeAutospacing="off" w:after="240" w:afterAutospacing="off" w:line="48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US"/>
        </w:rPr>
        <w:t>Teaching Points</w:t>
      </w:r>
    </w:p>
    <w:p xmlns:wp14="http://schemas.microsoft.com/office/word/2010/wordml" w:rsidP="14167CB4" wp14:paraId="46AB528F" wp14:textId="77473411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1. Multi-Agent Coordination</w:t>
      </w:r>
    </w:p>
    <w:p xmlns:wp14="http://schemas.microsoft.com/office/word/2010/wordml" w:rsidP="14167CB4" wp14:paraId="07C0AFE1" wp14:textId="348775B3">
      <w:pPr>
        <w:shd w:val="clear" w:color="auto" w:fill="FFFFFF" w:themeFill="background1"/>
        <w:spacing w:before="240" w:beforeAutospacing="off" w:after="240" w:afterAutospacing="off"/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The system demonstrates how to:</w:t>
      </w:r>
    </w:p>
    <w:p xmlns:wp14="http://schemas.microsoft.com/office/word/2010/wordml" w:rsidP="14167CB4" wp14:paraId="516CBB18" wp14:textId="5B4709E5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Create specialized agents with specific tools</w:t>
      </w:r>
    </w:p>
    <w:p xmlns:wp14="http://schemas.microsoft.com/office/word/2010/wordml" w:rsidP="14167CB4" wp14:paraId="30D919B9" wp14:textId="5F6BFB16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Use supervisors to route tasks between agents</w:t>
      </w:r>
    </w:p>
    <w:p xmlns:wp14="http://schemas.microsoft.com/office/word/2010/wordml" w:rsidP="14167CB4" wp14:paraId="388D4CBB" wp14:textId="4F327119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Maintain conversation history across multiple agents</w:t>
      </w:r>
    </w:p>
    <w:p xmlns:wp14="http://schemas.microsoft.com/office/word/2010/wordml" w:rsidP="14167CB4" wp14:paraId="1B9D4026" wp14:textId="47400017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Handle conditional branching based on agent outputs</w:t>
      </w:r>
    </w:p>
    <w:p xmlns:wp14="http://schemas.microsoft.com/office/word/2010/wordml" w:rsidP="14167CB4" wp14:paraId="58B22788" wp14:textId="161BF7A0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2. State Management</w:t>
      </w:r>
    </w:p>
    <w:p xmlns:wp14="http://schemas.microsoft.com/office/word/2010/wordml" w:rsidP="14167CB4" wp14:paraId="62BC8ADB" wp14:textId="38E5957E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Using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1"/>
          <w:szCs w:val="21"/>
          <w:lang w:val="en-US"/>
        </w:rPr>
        <w:t>TypedDict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for type-safe state management</w:t>
      </w:r>
    </w:p>
    <w:p xmlns:wp14="http://schemas.microsoft.com/office/word/2010/wordml" w:rsidP="14167CB4" wp14:paraId="012DDB79" wp14:textId="1D0102F8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1"/>
          <w:szCs w:val="21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Annotated lists for message accumulation with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1"/>
          <w:szCs w:val="21"/>
          <w:lang w:val="en-US"/>
        </w:rPr>
        <w:t>operator.add</w:t>
      </w:r>
    </w:p>
    <w:p xmlns:wp14="http://schemas.microsoft.com/office/word/2010/wordml" w:rsidP="14167CB4" wp14:paraId="37D31D23" wp14:textId="011BCB73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Maintaining file system context across agents</w:t>
      </w:r>
    </w:p>
    <w:p xmlns:wp14="http://schemas.microsoft.com/office/word/2010/wordml" w:rsidP="14167CB4" wp14:paraId="7C1C6550" wp14:textId="448E7ED4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3. Tool Design</w:t>
      </w:r>
    </w:p>
    <w:p xmlns:wp14="http://schemas.microsoft.com/office/word/2010/wordml" w:rsidP="14167CB4" wp14:paraId="1421BD70" wp14:textId="08C48E2E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Creating reusable, specialized tools</w:t>
      </w:r>
    </w:p>
    <w:p xmlns:wp14="http://schemas.microsoft.com/office/word/2010/wordml" w:rsidP="14167CB4" wp14:paraId="7A45C10A" wp14:textId="6BC0143D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Handling file I/O operations safely</w:t>
      </w:r>
    </w:p>
    <w:p xmlns:wp14="http://schemas.microsoft.com/office/word/2010/wordml" w:rsidP="14167CB4" wp14:paraId="50925C06" wp14:textId="2CF91EA7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Executing code with proper error handling</w:t>
      </w:r>
    </w:p>
    <w:p xmlns:wp14="http://schemas.microsoft.com/office/word/2010/wordml" w:rsidP="14167CB4" wp14:paraId="31F4DD34" wp14:textId="36B3B18F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Web scraping and search integration</w:t>
      </w:r>
    </w:p>
    <w:p xmlns:wp14="http://schemas.microsoft.com/office/word/2010/wordml" w:rsidP="14167CB4" wp14:paraId="4B681B04" wp14:textId="0B79B1BF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4. Graph Construction</w:t>
      </w:r>
    </w:p>
    <w:p xmlns:wp14="http://schemas.microsoft.com/office/word/2010/wordml" w:rsidP="14167CB4" wp14:paraId="0A4C065B" wp14:textId="00982D5C">
      <w:pPr>
        <w:pStyle w:val="ListParagraph"/>
        <w:numPr>
          <w:ilvl w:val="0"/>
          <w:numId w:val="10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Adding nodes and edges to state graphs</w:t>
      </w:r>
    </w:p>
    <w:p xmlns:wp14="http://schemas.microsoft.com/office/word/2010/wordml" w:rsidP="14167CB4" wp14:paraId="60C1440D" wp14:textId="51142051">
      <w:pPr>
        <w:pStyle w:val="ListParagraph"/>
        <w:numPr>
          <w:ilvl w:val="0"/>
          <w:numId w:val="10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Creating conditional edges for dynamic routing</w:t>
      </w:r>
    </w:p>
    <w:p xmlns:wp14="http://schemas.microsoft.com/office/word/2010/wordml" w:rsidP="14167CB4" wp14:paraId="4104EA09" wp14:textId="08AD2B13">
      <w:pPr>
        <w:pStyle w:val="ListParagraph"/>
        <w:numPr>
          <w:ilvl w:val="0"/>
          <w:numId w:val="10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Compiling graphs into executable chains</w:t>
      </w:r>
    </w:p>
    <w:p xmlns:wp14="http://schemas.microsoft.com/office/word/2010/wordml" w:rsidP="14167CB4" wp14:paraId="56E0A69C" wp14:textId="2E37E5D6">
      <w:pPr>
        <w:pStyle w:val="ListParagraph"/>
        <w:numPr>
          <w:ilvl w:val="0"/>
          <w:numId w:val="10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Handling recursion limits for complex workflows</w:t>
      </w:r>
    </w:p>
    <w:p xmlns:wp14="http://schemas.microsoft.com/office/word/2010/wordml" w:rsidP="14167CB4" wp14:paraId="25D1372A" wp14:textId="547CA9D7">
      <w:pPr>
        <w:pStyle w:val="Heading2"/>
        <w:shd w:val="clear" w:color="auto" w:fill="FFFFFF" w:themeFill="background1"/>
        <w:spacing w:before="480" w:beforeAutospacing="off" w:after="240" w:afterAutospacing="off" w:line="48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US"/>
        </w:rPr>
        <w:t>Key Code Patterns to Highlight</w:t>
      </w:r>
    </w:p>
    <w:p xmlns:wp14="http://schemas.microsoft.com/office/word/2010/wordml" w:rsidP="14167CB4" wp14:paraId="04B59A71" wp14:textId="234772A8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1. Agent Node Pattern</w:t>
      </w:r>
    </w:p>
    <w:p xmlns:wp14="http://schemas.microsoft.com/office/word/2010/wordml" w:rsidP="14167CB4" wp14:paraId="2FCF2FCF" wp14:textId="6D774449">
      <w:pPr>
        <w:shd w:val="clear" w:color="auto" w:fill="F9FAFB"/>
        <w:spacing w:before="0" w:beforeAutospacing="off" w:after="0" w:afterAutospacing="off" w:line="27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en-US"/>
        </w:rPr>
        <w:t>python</w:t>
      </w:r>
    </w:p>
    <w:p xmlns:wp14="http://schemas.microsoft.com/office/word/2010/wordml" w:rsidP="14167CB4" wp14:paraId="7D12D2A8" wp14:textId="013A6396">
      <w:pPr>
        <w:shd w:val="clear" w:color="auto" w:fill="F9FAFB"/>
        <w:spacing w:before="240" w:beforeAutospacing="off" w:after="171" w:afterAutospacing="off" w:line="33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def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agent_node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state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,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agent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,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name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):</w:t>
      </w:r>
      <w:r>
        <w:br/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   result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agent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invoke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state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</w:t>
      </w:r>
      <w:r>
        <w:br/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  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return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{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"messages"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: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[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HumanMessage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content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result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[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"messages"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][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-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B76B01"/>
          <w:sz w:val="19"/>
          <w:szCs w:val="19"/>
          <w:lang w:val="en-US"/>
        </w:rPr>
        <w:t>1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].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content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,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name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name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)]}</w:t>
      </w:r>
    </w:p>
    <w:p xmlns:wp14="http://schemas.microsoft.com/office/word/2010/wordml" w:rsidP="14167CB4" wp14:paraId="4236AE75" wp14:textId="04B5111E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2. Supervisor Creation</w:t>
      </w:r>
    </w:p>
    <w:p xmlns:wp14="http://schemas.microsoft.com/office/word/2010/wordml" w:rsidP="14167CB4" wp14:paraId="4F55B0FB" wp14:textId="017D8387">
      <w:pPr>
        <w:shd w:val="clear" w:color="auto" w:fill="F9FAFB"/>
        <w:spacing w:before="0" w:beforeAutospacing="off" w:after="0" w:afterAutospacing="off" w:line="27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en-US"/>
        </w:rPr>
        <w:t>python</w:t>
      </w:r>
    </w:p>
    <w:p xmlns:wp14="http://schemas.microsoft.com/office/word/2010/wordml" w:rsidP="14167CB4" wp14:paraId="0512ABC6" wp14:textId="2BD879E2">
      <w:pPr>
        <w:shd w:val="clear" w:color="auto" w:fill="F9FAFB"/>
        <w:spacing w:before="240" w:beforeAutospacing="off" w:after="171" w:afterAutospacing="off" w:line="33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626A4"/>
          <w:sz w:val="19"/>
          <w:szCs w:val="19"/>
          <w:lang w:val="en-US"/>
        </w:rPr>
        <w:t>def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create_team_supervisor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llm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,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system_prompt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,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members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):</w:t>
      </w:r>
      <w:r>
        <w:br/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  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US"/>
        </w:rPr>
        <w:t># Creates routing function with JSON output parsing</w:t>
      </w:r>
    </w:p>
    <w:p xmlns:wp14="http://schemas.microsoft.com/office/word/2010/wordml" w:rsidP="14167CB4" wp14:paraId="73D3BD93" wp14:textId="42D4DB34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3. Graph Construction</w:t>
      </w:r>
    </w:p>
    <w:p xmlns:wp14="http://schemas.microsoft.com/office/word/2010/wordml" w:rsidP="14167CB4" wp14:paraId="7F09B51E" wp14:textId="52F86E1A">
      <w:pPr>
        <w:shd w:val="clear" w:color="auto" w:fill="F9FAFB"/>
        <w:spacing w:before="0" w:beforeAutospacing="off" w:after="0" w:afterAutospacing="off" w:line="27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en-US"/>
        </w:rPr>
        <w:t>python</w:t>
      </w:r>
    </w:p>
    <w:p xmlns:wp14="http://schemas.microsoft.com/office/word/2010/wordml" w:rsidP="14167CB4" wp14:paraId="7A0F2E3B" wp14:textId="6BE087AA">
      <w:pPr>
        <w:shd w:val="clear" w:color="auto" w:fill="F9FAFB"/>
        <w:spacing w:before="240" w:beforeAutospacing="off" w:after="171" w:afterAutospacing="off" w:line="33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graph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StateGraph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State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</w:t>
      </w:r>
      <w:r>
        <w:br/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graph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add_node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"agent_name"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,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agent_function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</w:t>
      </w:r>
      <w:r>
        <w:br/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graph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add_edge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"node1"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,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"node2"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</w:t>
      </w:r>
      <w:r>
        <w:br/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graph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.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>add_conditional_edges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(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50A14F"/>
          <w:sz w:val="19"/>
          <w:szCs w:val="19"/>
          <w:lang w:val="en-US"/>
        </w:rPr>
        <w:t>"supervisor"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,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routing_function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383A42"/>
          <w:sz w:val="19"/>
          <w:szCs w:val="19"/>
          <w:lang w:val="en-US"/>
        </w:rPr>
        <w:t>)</w:t>
      </w:r>
    </w:p>
    <w:p xmlns:wp14="http://schemas.microsoft.com/office/word/2010/wordml" w:rsidP="14167CB4" wp14:paraId="43CFB58A" wp14:textId="0A6CA34F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4. Context Awareness</w:t>
      </w:r>
    </w:p>
    <w:p xmlns:wp14="http://schemas.microsoft.com/office/word/2010/wordml" w:rsidP="14167CB4" wp14:paraId="366E8BFA" wp14:textId="62B2EC1D">
      <w:pPr>
        <w:shd w:val="clear" w:color="auto" w:fill="F9FAFB"/>
        <w:spacing w:before="0" w:beforeAutospacing="off" w:after="0" w:afterAutospacing="off" w:line="27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8"/>
          <w:szCs w:val="18"/>
          <w:lang w:val="en-US"/>
        </w:rPr>
        <w:t>python</w:t>
      </w:r>
    </w:p>
    <w:p xmlns:wp14="http://schemas.microsoft.com/office/word/2010/wordml" w:rsidP="14167CB4" wp14:paraId="67F9CD0E" wp14:textId="392A37D9">
      <w:pPr>
        <w:shd w:val="clear" w:color="auto" w:fill="F9FAFB"/>
        <w:spacing w:before="240" w:beforeAutospacing="off" w:after="171" w:afterAutospacing="off" w:line="330" w:lineRule="auto"/>
      </w:pP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context_aware_agent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=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prelude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4078F2"/>
          <w:sz w:val="19"/>
          <w:szCs w:val="19"/>
          <w:lang w:val="en-US"/>
        </w:rPr>
        <w:t>|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19"/>
          <w:szCs w:val="19"/>
          <w:lang w:val="en-US"/>
        </w:rPr>
        <w:t xml:space="preserve"> agent 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1"/>
          <w:iCs w:val="1"/>
          <w:caps w:val="0"/>
          <w:smallCaps w:val="0"/>
          <w:noProof w:val="0"/>
          <w:color w:val="A0A1A7"/>
          <w:sz w:val="19"/>
          <w:szCs w:val="19"/>
          <w:lang w:val="en-US"/>
        </w:rPr>
        <w:t># Pipe operator for composition</w:t>
      </w:r>
    </w:p>
    <w:p xmlns:wp14="http://schemas.microsoft.com/office/word/2010/wordml" w:rsidP="14167CB4" wp14:paraId="40737B8C" wp14:textId="00AA9C17">
      <w:pPr>
        <w:pStyle w:val="Heading2"/>
        <w:shd w:val="clear" w:color="auto" w:fill="FFFFFF" w:themeFill="background1"/>
        <w:spacing w:before="480" w:beforeAutospacing="off" w:after="240" w:afterAutospacing="off" w:line="48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US"/>
        </w:rPr>
        <w:t>Teaching Approach</w:t>
      </w:r>
    </w:p>
    <w:p xmlns:wp14="http://schemas.microsoft.com/office/word/2010/wordml" w:rsidP="14167CB4" wp14:paraId="514945FD" wp14:textId="2C1A791C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Step 1: Basic Concepts</w:t>
      </w:r>
    </w:p>
    <w:p xmlns:wp14="http://schemas.microsoft.com/office/word/2010/wordml" w:rsidP="14167CB4" wp14:paraId="60215718" wp14:textId="0578E5EA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Explain what LangGraph is and why it's useful for multi-agent systems</w:t>
      </w:r>
    </w:p>
    <w:p xmlns:wp14="http://schemas.microsoft.com/office/word/2010/wordml" w:rsidP="14167CB4" wp14:paraId="65ABF629" wp14:textId="01386611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Demonstrate simple agent creation with tools</w:t>
      </w:r>
    </w:p>
    <w:p xmlns:wp14="http://schemas.microsoft.com/office/word/2010/wordml" w:rsidP="14167CB4" wp14:paraId="2E412831" wp14:textId="176116F6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Show basic graph construction</w:t>
      </w:r>
    </w:p>
    <w:p xmlns:wp14="http://schemas.microsoft.com/office/word/2010/wordml" w:rsidP="14167CB4" wp14:paraId="7F3CDD36" wp14:textId="25E38096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Step 2: Team Coordination</w:t>
      </w:r>
    </w:p>
    <w:p xmlns:wp14="http://schemas.microsoft.com/office/word/2010/wordml" w:rsidP="14167CB4" wp14:paraId="1E677801" wp14:textId="6D28408E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Explain supervisor pattern and routing</w:t>
      </w:r>
    </w:p>
    <w:p xmlns:wp14="http://schemas.microsoft.com/office/word/2010/wordml" w:rsidP="14167CB4" wp14:paraId="458AF8E5" wp14:textId="4F17929F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Show how agents communicate through shared state</w:t>
      </w:r>
    </w:p>
    <w:p xmlns:wp14="http://schemas.microsoft.com/office/word/2010/wordml" w:rsidP="14167CB4" wp14:paraId="0E89356E" wp14:textId="5B1D2327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Demonstrate conditional workflow routing</w:t>
      </w:r>
    </w:p>
    <w:p xmlns:wp14="http://schemas.microsoft.com/office/word/2010/wordml" w:rsidP="14167CB4" wp14:paraId="24C62A54" wp14:textId="79E748D7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Step 3: Advanced Patterns</w:t>
      </w:r>
    </w:p>
    <w:p xmlns:wp14="http://schemas.microsoft.com/office/word/2010/wordml" w:rsidP="14167CB4" wp14:paraId="7028843C" wp14:textId="24F34C21">
      <w:pPr>
        <w:pStyle w:val="ListParagraph"/>
        <w:numPr>
          <w:ilvl w:val="0"/>
          <w:numId w:val="1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File system integration and context management</w:t>
      </w:r>
    </w:p>
    <w:p xmlns:wp14="http://schemas.microsoft.com/office/word/2010/wordml" w:rsidP="14167CB4" wp14:paraId="3EE978F0" wp14:textId="5A77381D">
      <w:pPr>
        <w:pStyle w:val="ListParagraph"/>
        <w:numPr>
          <w:ilvl w:val="0"/>
          <w:numId w:val="1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Code execution safety considerations</w:t>
      </w:r>
    </w:p>
    <w:p xmlns:wp14="http://schemas.microsoft.com/office/word/2010/wordml" w:rsidP="14167CB4" wp14:paraId="08F502AC" wp14:textId="48DC17AC">
      <w:pPr>
        <w:pStyle w:val="ListParagraph"/>
        <w:numPr>
          <w:ilvl w:val="0"/>
          <w:numId w:val="1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Recursion limits and error handling</w:t>
      </w:r>
    </w:p>
    <w:p xmlns:wp14="http://schemas.microsoft.com/office/word/2010/wordml" w:rsidP="14167CB4" wp14:paraId="1BAB9E7C" wp14:textId="053963BD">
      <w:pPr>
        <w:pStyle w:val="Heading3"/>
        <w:shd w:val="clear" w:color="auto" w:fill="FFFFFF" w:themeFill="background1"/>
        <w:spacing w:before="480" w:beforeAutospacing="off" w:after="240" w:afterAutospacing="off" w:line="45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Step 4: Real-world Application</w:t>
      </w:r>
    </w:p>
    <w:p xmlns:wp14="http://schemas.microsoft.com/office/word/2010/wordml" w:rsidP="14167CB4" wp14:paraId="2D050128" wp14:textId="1FC19955">
      <w:pPr>
        <w:pStyle w:val="ListParagraph"/>
        <w:numPr>
          <w:ilvl w:val="0"/>
          <w:numId w:val="1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Research and report generation workflow</w:t>
      </w:r>
    </w:p>
    <w:p xmlns:wp14="http://schemas.microsoft.com/office/word/2010/wordml" w:rsidP="14167CB4" wp14:paraId="3331C85D" wp14:textId="59A468C8">
      <w:pPr>
        <w:pStyle w:val="ListParagraph"/>
        <w:numPr>
          <w:ilvl w:val="0"/>
          <w:numId w:val="1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Team specialization and tool allocation</w:t>
      </w:r>
    </w:p>
    <w:p xmlns:wp14="http://schemas.microsoft.com/office/word/2010/wordml" w:rsidP="14167CB4" wp14:paraId="7217DFDC" wp14:textId="29D4A4AB">
      <w:pPr>
        <w:pStyle w:val="ListParagraph"/>
        <w:numPr>
          <w:ilvl w:val="0"/>
          <w:numId w:val="1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End-to-end system demonstration</w:t>
      </w:r>
    </w:p>
    <w:p xmlns:wp14="http://schemas.microsoft.com/office/word/2010/wordml" w:rsidP="14167CB4" wp14:paraId="0F97DC32" wp14:textId="3AE7CE36">
      <w:pPr>
        <w:pStyle w:val="Heading2"/>
        <w:shd w:val="clear" w:color="auto" w:fill="FFFFFF" w:themeFill="background1"/>
        <w:spacing w:before="480" w:beforeAutospacing="off" w:after="240" w:afterAutospacing="off" w:line="48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US"/>
        </w:rPr>
        <w:t>Safety Considerations</w:t>
      </w:r>
    </w:p>
    <w:p xmlns:wp14="http://schemas.microsoft.com/office/word/2010/wordml" w:rsidP="14167CB4" wp14:paraId="0AFDE802" wp14:textId="3E9AB8C7">
      <w:pPr>
        <w:pStyle w:val="ListParagraph"/>
        <w:numPr>
          <w:ilvl w:val="0"/>
          <w:numId w:val="15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The </w:t>
      </w:r>
      <w:r w:rsidRPr="14167CB4" w:rsidR="01A8A04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F1115"/>
          <w:sz w:val="21"/>
          <w:szCs w:val="21"/>
          <w:lang w:val="en-US"/>
        </w:rPr>
        <w:t>python_repl</w:t>
      </w: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tool executes code locally (highlight the risks)</w:t>
      </w:r>
    </w:p>
    <w:p xmlns:wp14="http://schemas.microsoft.com/office/word/2010/wordml" w:rsidP="14167CB4" wp14:paraId="7A5B4C1C" wp14:textId="218C757A">
      <w:pPr>
        <w:pStyle w:val="ListParagraph"/>
        <w:numPr>
          <w:ilvl w:val="0"/>
          <w:numId w:val="15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Web scraping should respect robots.txt and terms of service</w:t>
      </w:r>
    </w:p>
    <w:p xmlns:wp14="http://schemas.microsoft.com/office/word/2010/wordml" w:rsidP="14167CB4" wp14:paraId="1B7A0708" wp14:textId="214CB177">
      <w:pPr>
        <w:pStyle w:val="ListParagraph"/>
        <w:numPr>
          <w:ilvl w:val="0"/>
          <w:numId w:val="15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File system operations need proper sandboxing in production</w:t>
      </w:r>
    </w:p>
    <w:p xmlns:wp14="http://schemas.microsoft.com/office/word/2010/wordml" w:rsidP="14167CB4" wp14:paraId="02495826" wp14:textId="2BC2E000">
      <w:pPr>
        <w:pStyle w:val="ListParagraph"/>
        <w:numPr>
          <w:ilvl w:val="0"/>
          <w:numId w:val="15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Recursion limits prevent infinite loops</w:t>
      </w:r>
    </w:p>
    <w:p xmlns:wp14="http://schemas.microsoft.com/office/word/2010/wordml" w:rsidP="14167CB4" wp14:paraId="036C9D90" wp14:textId="622002D9">
      <w:pPr>
        <w:pStyle w:val="Heading2"/>
        <w:shd w:val="clear" w:color="auto" w:fill="FFFFFF" w:themeFill="background1"/>
        <w:spacing w:before="480" w:beforeAutospacing="off" w:after="240" w:afterAutospacing="off" w:line="480" w:lineRule="auto"/>
      </w:pPr>
      <w:r w:rsidRPr="14167CB4" w:rsidR="01A8A0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3"/>
          <w:szCs w:val="33"/>
          <w:lang w:val="en-US"/>
        </w:rPr>
        <w:t>Extension Ideas</w:t>
      </w:r>
    </w:p>
    <w:p xmlns:wp14="http://schemas.microsoft.com/office/word/2010/wordml" w:rsidP="14167CB4" wp14:paraId="78BE14EC" wp14:textId="74F7971C">
      <w:pPr>
        <w:pStyle w:val="ListParagraph"/>
        <w:numPr>
          <w:ilvl w:val="0"/>
          <w:numId w:val="16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Add more specialized agents (data analysis, image generation)</w:t>
      </w:r>
    </w:p>
    <w:p xmlns:wp14="http://schemas.microsoft.com/office/word/2010/wordml" w:rsidP="14167CB4" wp14:paraId="12D54024" wp14:textId="7DB89897">
      <w:pPr>
        <w:pStyle w:val="ListParagraph"/>
        <w:numPr>
          <w:ilvl w:val="0"/>
          <w:numId w:val="16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Implement persistence for long-running tasks</w:t>
      </w:r>
    </w:p>
    <w:p xmlns:wp14="http://schemas.microsoft.com/office/word/2010/wordml" w:rsidP="14167CB4" wp14:paraId="7A989C99" wp14:textId="37F05572">
      <w:pPr>
        <w:pStyle w:val="ListParagraph"/>
        <w:numPr>
          <w:ilvl w:val="0"/>
          <w:numId w:val="16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Add user approval steps for critical operations</w:t>
      </w:r>
    </w:p>
    <w:p xmlns:wp14="http://schemas.microsoft.com/office/word/2010/wordml" w:rsidP="14167CB4" wp14:paraId="4B638C8B" wp14:textId="5CEE4F24">
      <w:pPr>
        <w:pStyle w:val="ListParagraph"/>
        <w:numPr>
          <w:ilvl w:val="0"/>
          <w:numId w:val="16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Implement rate limiting and usage tracking</w:t>
      </w:r>
    </w:p>
    <w:p xmlns:wp14="http://schemas.microsoft.com/office/word/2010/wordml" w:rsidP="14167CB4" wp14:paraId="25BB98DE" wp14:textId="41DBF66A">
      <w:pPr>
        <w:shd w:val="clear" w:color="auto" w:fill="FFFFFF" w:themeFill="background1"/>
        <w:spacing w:before="240" w:beforeAutospacing="off" w:after="0" w:afterAutospacing="off"/>
      </w:pPr>
      <w:r w:rsidRPr="14167CB4" w:rsidR="01A8A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This system provides an excellent foundation for teaching advanced multi-agent concepts and could be extended for various educational and practical applications</w:t>
      </w:r>
    </w:p>
    <w:p xmlns:wp14="http://schemas.microsoft.com/office/word/2010/wordml" wp14:paraId="2C078E63" wp14:textId="0DD77EE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77f57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b14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441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c45e8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a309e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44d7f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68f9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c9f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571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a25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d95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08d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a7f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faa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5fb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d86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337F7"/>
    <w:rsid w:val="01A8A04D"/>
    <w:rsid w:val="14167CB4"/>
    <w:rsid w:val="56E3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8AB0"/>
  <w15:chartTrackingRefBased/>
  <w15:docId w15:val="{DE8AC995-EBB7-4ABD-8388-74E4646E3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4167CB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4167CB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14167CB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4167CB4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14167CB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55e7e2c3724f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2025-09-11T02:54:33.1563195Z</dcterms:created>
  <dcterms:modified xsi:type="dcterms:W3CDTF">2025-09-11T02:55:15.3036819Z</dcterms:modified>
  <dc:creator>Christeena Giji</dc:creator>
  <lastModifiedBy>Christeena Giji</lastModifiedBy>
</coreProperties>
</file>