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反馈修改意见汇总"/>
    <w:p>
      <w:pPr>
        <w:pStyle w:val="1"/>
      </w:pPr>
      <w:r>
        <w:t xml:space="preserve">反馈修改意见汇总</w:t>
      </w:r>
    </w:p>
    <w:p>
      <w:pPr>
        <w:numPr>
          <w:ilvl w:val="0"/>
          <w:numId w:val="1001"/>
        </w:numPr>
      </w:pPr>
      <w:r>
        <w:t xml:space="preserve">更改文档格式：学位论文文档格式不利于把控篇幅</w:t>
      </w:r>
    </w:p>
    <w:p>
      <w:pPr>
        <w:numPr>
          <w:ilvl w:val="0"/>
          <w:numId w:val="1001"/>
        </w:numPr>
      </w:pPr>
      <w:r>
        <w:t xml:space="preserve">修改题目：目前题目存在两点问题，一是不够</w:t>
      </w:r>
      <w:r>
        <w:rPr>
          <w:iCs/>
          <w:i/>
          <w:bCs/>
          <w:b/>
        </w:rPr>
        <w:t xml:space="preserve">创新</w:t>
      </w:r>
      <w:r>
        <w:t xml:space="preserve">，二是不够</w:t>
      </w:r>
      <w:r>
        <w:rPr>
          <w:iCs/>
          <w:i/>
          <w:bCs/>
          <w:b/>
        </w:rPr>
        <w:t xml:space="preserve">native</w:t>
      </w:r>
    </w:p>
    <w:p>
      <w:pPr>
        <w:numPr>
          <w:ilvl w:val="0"/>
          <w:numId w:val="1001"/>
        </w:numPr>
      </w:pPr>
      <w:r>
        <w:t xml:space="preserve">修改摘要：重写，摘要的逻辑结构要与引论(第一章节)保持一致，体现研究问题的</w:t>
      </w:r>
      <w:r>
        <w:rPr>
          <w:rStyle w:val="VerbatimChar"/>
        </w:rPr>
        <w:t xml:space="preserve">必要性</w:t>
      </w:r>
      <w:r>
        <w:t xml:space="preserve">和我们工作的</w:t>
      </w:r>
      <w:r>
        <w:rPr>
          <w:rStyle w:val="VerbatimChar"/>
        </w:rPr>
        <w:t xml:space="preserve">重要性</w:t>
      </w:r>
    </w:p>
    <w:p>
      <w:pPr>
        <w:numPr>
          <w:ilvl w:val="0"/>
          <w:numId w:val="1001"/>
        </w:numPr>
      </w:pPr>
      <w:r>
        <w:t xml:space="preserve">修改引论：篇幅过长，分段不合理，段首句要凝练，</w:t>
      </w:r>
      <w:r>
        <w:rPr>
          <w:iCs/>
          <w:i/>
          <w:bCs/>
          <w:b/>
        </w:rPr>
        <w:t xml:space="preserve">核心问题(为什么容器云存在负载均衡，为什么这个问题难，比非云环境特殊在哪里)没有论述</w:t>
      </w:r>
      <w:r>
        <w:t xml:space="preserve">，补充我们的研究思路以及设计研究思路的原因，分析可行性，采用了什么技术等，以及调整贡献部分，简洁有力表明创新性，价值，和解决了什么问题。</w:t>
      </w:r>
    </w:p>
    <w:p>
      <w:pPr>
        <w:numPr>
          <w:ilvl w:val="0"/>
          <w:numId w:val="1001"/>
        </w:numPr>
      </w:pPr>
      <w:r>
        <w:t xml:space="preserve">修改相关工作：重写，结构应该是 总起(相比于虚拟机来说，容器以及有了一些工作开展但是仍然不多)-平叙(前人所做工作，以及关于负载预测有哪些团队开展，然后提出他们工作的不足)-总结(说明目前负载预测在容器云环境下存在的问题，以及我们的工作解决了哪些问题)</w:t>
      </w:r>
    </w:p>
    <w:p>
      <w:pPr>
        <w:numPr>
          <w:ilvl w:val="0"/>
          <w:numId w:val="1001"/>
        </w:numPr>
      </w:pPr>
      <w:r>
        <w:t xml:space="preserve">修改相关概念：调整该章节位置，用个表格来给出后文出现的符号定义，以及添加相应的引段(文字说明)</w:t>
      </w:r>
    </w:p>
    <w:p>
      <w:pPr>
        <w:numPr>
          <w:ilvl w:val="0"/>
          <w:numId w:val="1001"/>
        </w:numPr>
      </w:pPr>
      <w:r>
        <w:t xml:space="preserve">修改负载预测算法和容器调度策略：总起段后添加流程图(横向)，小标题没有特色</w:t>
      </w:r>
    </w:p>
    <w:p>
      <w:pPr>
        <w:numPr>
          <w:ilvl w:val="0"/>
          <w:numId w:val="1001"/>
        </w:numPr>
      </w:pPr>
      <w:r>
        <w:t xml:space="preserve">修改实验部分：结构重新设计，参考论文全部修改，实验问题设计-搜集测试指标，数据集，对比算法，以及原因-实验结果分析-有效性威胁(实验存在的问题，是否能全面论证工作的合理性)</w:t>
      </w:r>
    </w:p>
    <w:p>
      <w:pPr>
        <w:numPr>
          <w:ilvl w:val="0"/>
          <w:numId w:val="1001"/>
        </w:numPr>
      </w:pPr>
      <w:r>
        <w:t xml:space="preserve">修改总结和展望：简洁总结一段，说明针对这个问题做了哪些工作，最后得到什么结果。展望可以把饼画大点，要看上去高级且有研究价值。</w:t>
      </w:r>
    </w:p>
    <w:bookmarkEnd w:id="20"/>
    <w:bookmarkStart w:id="24" w:name="人员分工"/>
    <w:p>
      <w:pPr>
        <w:pStyle w:val="1"/>
      </w:pPr>
      <w:r>
        <w:t xml:space="preserve">人员分工</w:t>
      </w:r>
    </w:p>
    <w:bookmarkStart w:id="22" w:name="公共任务"/>
    <w:p>
      <w:pPr>
        <w:pStyle w:val="2"/>
      </w:pPr>
      <w:r>
        <w:t xml:space="preserve">公共任务</w:t>
      </w:r>
    </w:p>
    <w:p>
      <w:pPr>
        <w:numPr>
          <w:ilvl w:val="0"/>
          <w:numId w:val="1002"/>
        </w:numPr>
        <w:pStyle w:val="Compact"/>
      </w:pPr>
      <w:r>
        <w:t xml:space="preserve">学习论文写法</w:t>
      </w:r>
      <w:hyperlink r:id="rId21">
        <w:r>
          <w:rPr>
            <w:rStyle w:val="ae"/>
          </w:rPr>
          <w:t xml:space="preserve">参考论文</w:t>
        </w:r>
      </w:hyperlink>
    </w:p>
    <w:p>
      <w:pPr>
        <w:numPr>
          <w:ilvl w:val="0"/>
          <w:numId w:val="1002"/>
        </w:numPr>
        <w:pStyle w:val="Compact"/>
      </w:pPr>
      <w:r>
        <w:t xml:space="preserve">思考题目 备选1：面向容器云环境：一种基于负载预测的容器调度技术</w:t>
      </w:r>
    </w:p>
    <w:bookmarkEnd w:id="22"/>
    <w:bookmarkStart w:id="23" w:name="个人分工"/>
    <w:p>
      <w:pPr>
        <w:pStyle w:val="2"/>
      </w:pPr>
      <w:r>
        <w:t xml:space="preserve">个人分工</w:t>
      </w:r>
    </w:p>
    <w:p>
      <w:pPr>
        <w:numPr>
          <w:ilvl w:val="0"/>
          <w:numId w:val="1003"/>
        </w:numPr>
        <w:pStyle w:val="Compact"/>
      </w:pPr>
      <w:r>
        <w:t xml:space="preserve">各自负责的章节根据反馈意见进行修改</w:t>
      </w:r>
    </w:p>
    <w:p>
      <w:pPr>
        <w:numPr>
          <w:ilvl w:val="0"/>
          <w:numId w:val="1003"/>
        </w:numPr>
        <w:pStyle w:val="Compact"/>
      </w:pPr>
      <w:r>
        <w:t xml:space="preserve">摘要与引论息息相关，张鹏礼负责</w:t>
      </w:r>
    </w:p>
    <w:p>
      <w:pPr>
        <w:numPr>
          <w:ilvl w:val="0"/>
          <w:numId w:val="1003"/>
        </w:numPr>
        <w:pStyle w:val="Compact"/>
      </w:pPr>
      <w:r>
        <w:t xml:space="preserve">更改文档格式，郭帅东负责</w:t>
      </w:r>
    </w:p>
    <w:bookmarkEnd w:id="23"/>
    <w:bookmarkEnd w:id="24"/>
    <w:sectPr w:rsidR="0039616D" w:rsidSect="00760EE5">
      <w:pgSz w:code="9"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81446E50"/>
    <w:lvl w:ilvl="0">
      <w:start w:val="1"/>
      <w:numFmt w:val="decimal"/>
      <w:lvlText w:val="%1."/>
      <w:lvlJc w:val="left"/>
      <w:pPr>
        <w:tabs>
          <w:tab w:pos="2040" w:val="num"/>
        </w:tabs>
        <w:ind w:hanging="360" w:hangingChars="200" w:left="2040" w:leftChars="800"/>
      </w:pPr>
    </w:lvl>
  </w:abstractNum>
  <w:abstractNum w15:restartNumberingAfterBreak="0" w:abstractNumId="1">
    <w:nsid w:val="FFFFFF7D"/>
    <w:multiLevelType w:val="singleLevel"/>
    <w:tmpl w:val="A5E6EEEA"/>
    <w:lvl w:ilvl="0">
      <w:start w:val="1"/>
      <w:numFmt w:val="decimal"/>
      <w:lvlText w:val="%1."/>
      <w:lvlJc w:val="left"/>
      <w:pPr>
        <w:tabs>
          <w:tab w:pos="1620" w:val="num"/>
        </w:tabs>
        <w:ind w:hanging="360" w:hangingChars="200" w:left="1620" w:leftChars="600"/>
      </w:pPr>
    </w:lvl>
  </w:abstractNum>
  <w:abstractNum w15:restartNumberingAfterBreak="0" w:abstractNumId="2">
    <w:nsid w:val="FFFFFF7E"/>
    <w:multiLevelType w:val="singleLevel"/>
    <w:tmpl w:val="8312EC46"/>
    <w:lvl w:ilvl="0">
      <w:start w:val="1"/>
      <w:numFmt w:val="decimal"/>
      <w:lvlText w:val="%1."/>
      <w:lvlJc w:val="left"/>
      <w:pPr>
        <w:tabs>
          <w:tab w:pos="1200" w:val="num"/>
        </w:tabs>
        <w:ind w:hanging="360" w:hangingChars="200" w:left="1200" w:leftChars="400"/>
      </w:pPr>
    </w:lvl>
  </w:abstractNum>
  <w:abstractNum w15:restartNumberingAfterBreak="0" w:abstractNumId="3">
    <w:nsid w:val="FFFFFF7F"/>
    <w:multiLevelType w:val="singleLevel"/>
    <w:tmpl w:val="5A4C803E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4">
    <w:nsid w:val="FFFFFF80"/>
    <w:multiLevelType w:val="singleLevel"/>
    <w:tmpl w:val="CB04DA7A"/>
    <w:lvl w:ilvl="0">
      <w:start w:val="1"/>
      <w:numFmt w:val="bullet"/>
      <w:lvlText w:val=""/>
      <w:lvlJc w:val="left"/>
      <w:pPr>
        <w:tabs>
          <w:tab w:pos="2040" w:val="num"/>
        </w:tabs>
        <w:ind w:hanging="360" w:hangingChars="200" w:left="2040" w:leftChars="800"/>
      </w:pPr>
      <w:rPr>
        <w:rFonts w:ascii="Wingdings" w:hAnsi="Wingdings" w:hint="default"/>
      </w:rPr>
    </w:lvl>
  </w:abstractNum>
  <w:abstractNum w15:restartNumberingAfterBreak="0" w:abstractNumId="5">
    <w:nsid w:val="FFFFFF81"/>
    <w:multiLevelType w:val="singleLevel"/>
    <w:tmpl w:val="229299F0"/>
    <w:lvl w:ilvl="0">
      <w:start w:val="1"/>
      <w:numFmt w:val="bullet"/>
      <w:lvlText w:val=""/>
      <w:lvlJc w:val="left"/>
      <w:pPr>
        <w:tabs>
          <w:tab w:pos="1620" w:val="num"/>
        </w:tabs>
        <w:ind w:hanging="360" w:hangingChars="200" w:left="1620" w:leftChars="600"/>
      </w:pPr>
      <w:rPr>
        <w:rFonts w:ascii="Wingdings" w:hAnsi="Wingdings" w:hint="default"/>
      </w:rPr>
    </w:lvl>
  </w:abstractNum>
  <w:abstractNum w15:restartNumberingAfterBreak="0" w:abstractNumId="6">
    <w:nsid w:val="FFFFFF82"/>
    <w:multiLevelType w:val="singleLevel"/>
    <w:tmpl w:val="35847150"/>
    <w:lvl w:ilvl="0">
      <w:start w:val="1"/>
      <w:numFmt w:val="bullet"/>
      <w:lvlText w:val=""/>
      <w:lvlJc w:val="left"/>
      <w:pPr>
        <w:tabs>
          <w:tab w:pos="1200" w:val="num"/>
        </w:tabs>
        <w:ind w:hanging="360" w:hangingChars="200" w:left="1200" w:leftChars="400"/>
      </w:pPr>
      <w:rPr>
        <w:rFonts w:ascii="Wingdings" w:hAnsi="Wingdings" w:hint="default"/>
      </w:rPr>
    </w:lvl>
  </w:abstractNum>
  <w:abstractNum w15:restartNumberingAfterBreak="0" w:abstractNumId="7">
    <w:nsid w:val="FFFFFF83"/>
    <w:multiLevelType w:val="singleLevel"/>
    <w:tmpl w:val="227C5346"/>
    <w:lvl w:ilvl="0">
      <w:start w:val="1"/>
      <w:numFmt w:val="bullet"/>
      <w:lvlText w:val=""/>
      <w:lvlJc w:val="left"/>
      <w:pPr>
        <w:tabs>
          <w:tab w:pos="780" w:val="num"/>
        </w:tabs>
        <w:ind w:hanging="360" w:hangingChars="200" w:left="780" w:leftChars="200"/>
      </w:pPr>
      <w:rPr>
        <w:rFonts w:ascii="Wingdings" w:hAnsi="Wingdings" w:hint="default"/>
      </w:rPr>
    </w:lvl>
  </w:abstractNum>
  <w:abstractNum w15:restartNumberingAfterBreak="0" w:abstractNumId="8">
    <w:nsid w:val="FFFFFF88"/>
    <w:multiLevelType w:val="singleLevel"/>
    <w:tmpl w:val="10EA333C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9">
    <w:nsid w:val="FFFFFF89"/>
    <w:multiLevelType w:val="singleLevel"/>
    <w:tmpl w:val="674416DE"/>
    <w:lvl w:ilvl="0">
      <w:start w:val="1"/>
      <w:numFmt w:val="bullet"/>
      <w:lvlText w:val=""/>
      <w:lvlJc w:val="left"/>
      <w:pPr>
        <w:tabs>
          <w:tab w:pos="360" w:val="num"/>
        </w:tabs>
        <w:ind w:hanging="360" w:hangingChars="200" w:left="360"/>
      </w:pPr>
      <w:rPr>
        <w:rFonts w:ascii="Wingdings" w:hAnsi="Wingdings" w:hint="default"/>
      </w:rPr>
    </w:lvl>
  </w:abstractNum>
  <w:abstractNum w15:restartNumberingAfterBreak="0" w:abstractNumId="10">
    <w:nsid w:val="04747DB1"/>
    <w:multiLevelType w:val="hybridMultilevel"/>
    <w:tmpl w:val="AA842460"/>
    <w:lvl w:ilvl="0" w:tplc="1FF43B6C">
      <w:start w:val="1"/>
      <w:numFmt w:val="bullet"/>
      <w:lvlText w:val=""/>
      <w:lvlJc w:val="left"/>
      <w:pPr>
        <w:ind w:hanging="420" w:left="4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20" w:left="84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20" w:left="12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20" w:left="168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20" w:left="21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20" w:left="25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20" w:left="294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20" w:left="33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20" w:left="3780"/>
      </w:pPr>
      <w:rPr>
        <w:rFonts w:ascii="Wingdings" w:hAnsi="Wingdings" w:hint="default"/>
      </w:rPr>
    </w:lvl>
  </w:abstractNum>
  <w:abstractNum w15:restartNumberingAfterBreak="0" w:abstractNumId="11">
    <w:nsid w:val="170CD2DE"/>
    <w:multiLevelType w:val="multilevel"/>
    <w:tmpl w:val="67D842E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2">
    <w:nsid w:val="359F511F"/>
    <w:multiLevelType w:val="hybridMultilevel"/>
    <w:tmpl w:val="C694A7F6"/>
    <w:lvl w:ilvl="0" w:tplc="08FC2518">
      <w:start w:val="1"/>
      <w:numFmt w:val="bullet"/>
      <w:lvlText w:val=""/>
      <w:lvlJc w:val="left"/>
      <w:pPr>
        <w:ind w:hanging="420" w:left="1265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20" w:left="1685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20" w:left="2105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20" w:left="2525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20" w:left="2945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20" w:left="3365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20" w:left="3785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20" w:left="4205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20" w:left="4625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1"/>
  </w:num>
  <w:num w:numId="2">
    <w:abstractNumId w:val="8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12"/>
  </w:num>
  <w:num w:numId="13">
    <w:abstractNumId w:val="1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40"/>
  <w:embedSystemFonts/>
  <w:proofState w:grammar="clean" w:spelling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uiPriority w:val="9"/>
    <w:qFormat/>
    <w:rsid w:val="00BD116D"/>
    <w:pPr>
      <w:keepNext/>
      <w:keepLines/>
      <w:spacing w:after="330" w:before="340" w:line="360" w:lineRule="auto"/>
      <w:ind w:hanging="425" w:left="425"/>
      <w:jc w:val="both"/>
      <w:outlineLvl w:val="0"/>
    </w:pPr>
    <w:rPr>
      <w:rFonts w:ascii="Times New Roman" w:cstheme="majorBidi" w:eastAsiaTheme="majorEastAsia" w:hAnsi="Times New Roman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rsid w:val="003D3796"/>
    <w:pPr>
      <w:keepNext/>
      <w:keepLines/>
      <w:spacing w:after="260" w:before="260" w:line="360" w:lineRule="auto"/>
      <w:ind w:hanging="567" w:left="709"/>
      <w:jc w:val="both"/>
      <w:outlineLvl w:val="1"/>
    </w:pPr>
    <w:rPr>
      <w:rFonts w:ascii="Times New Roman" w:cstheme="majorBidi" w:eastAsiaTheme="majorEastAsia" w:hAnsi="Times New Roman"/>
      <w:b/>
      <w:bCs/>
      <w:color w:themeColor="text1" w:val="000000"/>
      <w:sz w:val="32"/>
      <w:szCs w:val="28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link w:val="a4"/>
    <w:qFormat/>
    <w:rsid w:val="003D3796"/>
    <w:pPr>
      <w:spacing w:after="0" w:line="360" w:lineRule="auto"/>
      <w:ind w:firstLine="200" w:firstLineChars="200"/>
      <w:jc w:val="both"/>
    </w:pPr>
    <w:rPr>
      <w:rFonts w:ascii="Times New Roman" w:hAnsi="Times New Roman"/>
      <w:color w:themeColor="text1" w:val="000000"/>
    </w:r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rsid w:val="005D73F7"/>
    <w:pPr>
      <w:ind w:firstLine="0" w:firstLineChars="0"/>
    </w:pPr>
  </w:style>
  <w:style w:styleId="a5" w:type="paragraph">
    <w:name w:val="Title"/>
    <w:basedOn w:val="a"/>
    <w:next w:val="a0"/>
    <w:qFormat/>
    <w:rsid w:val="00BD116D"/>
    <w:pPr>
      <w:keepNext/>
      <w:keepLines/>
      <w:spacing w:after="60" w:before="240" w:line="360" w:lineRule="auto"/>
      <w:ind w:firstLine="879"/>
      <w:jc w:val="center"/>
    </w:pPr>
    <w:rPr>
      <w:rFonts w:ascii="Times New Roman" w:cstheme="majorBidi" w:eastAsiaTheme="majorEastAsia" w:hAnsi="Times New Roman"/>
      <w:b/>
      <w:bCs/>
      <w:color w:themeColor="text1" w:val="000000"/>
      <w:sz w:val="44"/>
      <w:szCs w:val="36"/>
    </w:rPr>
  </w:style>
  <w:style w:styleId="a6" w:type="paragraph">
    <w:name w:val="Subtitle"/>
    <w:basedOn w:val="a5"/>
    <w:next w:val="a0"/>
    <w:qFormat/>
    <w:pPr>
      <w:spacing w:after="240"/>
    </w:pPr>
    <w:rPr>
      <w:sz w:val="30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7" w:type="paragraph">
    <w:name w:val="Date"/>
    <w:next w:val="a0"/>
    <w:qFormat/>
    <w:rsid w:val="00576962"/>
    <w:pPr>
      <w:keepNext/>
      <w:keepLines/>
      <w:spacing w:after="240" w:before="240" w:line="360" w:lineRule="auto"/>
      <w:ind w:firstLine="482"/>
      <w:jc w:val="right"/>
    </w:pPr>
    <w:rPr>
      <w:rFonts w:ascii="Times New Roman" w:hAnsi="Times New Roman"/>
      <w:b/>
      <w:color w:themeColor="text1" w:val="000000"/>
      <w:sz w:val="32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styleId="a8" w:type="paragraph">
    <w:name w:val="Bibliography"/>
    <w:basedOn w:val="a"/>
    <w:qFormat/>
  </w:style>
  <w:style w:styleId="a9" w:type="paragraph">
    <w:name w:val="Block Text"/>
    <w:basedOn w:val="a0"/>
    <w:next w:val="a0"/>
    <w:uiPriority w:val="9"/>
    <w:unhideWhenUsed/>
    <w:qFormat/>
    <w:pPr>
      <w:spacing w:after="100" w:before="100"/>
      <w:ind w:firstLine="0" w:left="480" w:right="480"/>
    </w:pPr>
  </w:style>
  <w:style w:styleId="aa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b" w:type="paragraph">
    <w:name w:val="caption"/>
    <w:basedOn w:val="a"/>
    <w:link w:val="ac"/>
    <w:pPr>
      <w:spacing w:after="120"/>
    </w:pPr>
    <w:rPr>
      <w:i/>
    </w:rPr>
  </w:style>
  <w:style w:customStyle="1" w:styleId="TableCaption" w:type="paragraph">
    <w:name w:val="Table Caption"/>
    <w:basedOn w:val="ab"/>
    <w:pPr>
      <w:keepNext/>
    </w:pPr>
  </w:style>
  <w:style w:customStyle="1" w:styleId="ImageCaption" w:type="paragraph">
    <w:name w:val="Image Caption"/>
    <w:basedOn w:val="ab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c" w:type="character">
    <w:name w:val="题注 字符"/>
    <w:basedOn w:val="a1"/>
    <w:link w:val="ab"/>
  </w:style>
  <w:style w:customStyle="1" w:styleId="VerbatimChar" w:type="character">
    <w:name w:val="Verbatim Char"/>
    <w:basedOn w:val="ac"/>
    <w:rPr>
      <w:rFonts w:ascii="Consolas" w:hAnsi="Consolas"/>
      <w:sz w:val="22"/>
    </w:rPr>
  </w:style>
  <w:style w:customStyle="1" w:styleId="SectionNumber" w:type="character">
    <w:name w:val="Section Number"/>
    <w:basedOn w:val="ac"/>
  </w:style>
  <w:style w:styleId="ad" w:type="character">
    <w:name w:val="footnote reference"/>
    <w:basedOn w:val="ac"/>
    <w:rPr>
      <w:vertAlign w:val="superscript"/>
    </w:rPr>
  </w:style>
  <w:style w:styleId="ae" w:type="character">
    <w:name w:val="Hyperlink"/>
    <w:basedOn w:val="a1"/>
    <w:qFormat/>
    <w:rsid w:val="00D74E33"/>
    <w:rPr>
      <w:color w:val="0563C1"/>
      <w:u w:val="single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 w:val="0"/>
      <w:bCs w:val="0"/>
      <w:color w:themeColor="accent1" w:themeShade="BF" w:val="365F91"/>
    </w:rPr>
  </w:style>
  <w:style w:styleId="af" w:type="paragraph">
    <w:name w:val="header"/>
    <w:basedOn w:val="a"/>
    <w:link w:val="af0"/>
    <w:unhideWhenUsed/>
    <w:rsid w:val="003E505D"/>
    <w:pPr>
      <w:pBdr>
        <w:bottom w:color="auto" w:space="1" w:sz="6" w:val="single"/>
      </w:pBd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af0" w:type="character">
    <w:name w:val="页眉 字符"/>
    <w:basedOn w:val="a1"/>
    <w:link w:val="af"/>
    <w:rsid w:val="003E505D"/>
    <w:rPr>
      <w:sz w:val="18"/>
      <w:szCs w:val="18"/>
    </w:rPr>
  </w:style>
  <w:style w:styleId="af1" w:type="paragraph">
    <w:name w:val="footer"/>
    <w:basedOn w:val="a"/>
    <w:link w:val="af2"/>
    <w:unhideWhenUsed/>
    <w:rsid w:val="003E505D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customStyle="1" w:styleId="af2" w:type="character">
    <w:name w:val="页脚 字符"/>
    <w:basedOn w:val="a1"/>
    <w:link w:val="af1"/>
    <w:rsid w:val="003E505D"/>
    <w:rPr>
      <w:sz w:val="18"/>
      <w:szCs w:val="18"/>
    </w:rPr>
  </w:style>
  <w:style w:customStyle="1" w:styleId="af3" w:type="paragraph">
    <w:name w:val="超链"/>
    <w:basedOn w:val="a0"/>
    <w:qFormat/>
    <w:rsid w:val="00D74E33"/>
    <w:pPr>
      <w:ind w:firstLine="480"/>
    </w:pPr>
  </w:style>
  <w:style w:customStyle="1" w:styleId="a4" w:type="character">
    <w:name w:val="正文文本 字符"/>
    <w:basedOn w:val="a1"/>
    <w:link w:val="a0"/>
    <w:rsid w:val="003D3796"/>
    <w:rPr>
      <w:rFonts w:ascii="Times New Roman" w:hAnsi="Times New Roman"/>
      <w:color w:themeColor="text1"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&#20107;&#20214;&#35770;&#25991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&#20107;&#20214;&#35770;&#25991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2022-07-08T07:36:03Z</dcterms:created>
  <dcterms:modified xsi:type="dcterms:W3CDTF">2022-07-08T07:36:03Z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