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870D" w14:textId="77777777" w:rsidR="00C6565F" w:rsidRDefault="00255CCE">
      <w:pPr>
        <w:pStyle w:val="af6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3545E4D3" w14:textId="77777777" w:rsidR="00C6565F" w:rsidRDefault="00255CCE">
      <w:pPr>
        <w:pStyle w:val="af3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55684A18" w14:textId="77777777" w:rsidR="00C6565F" w:rsidRDefault="00255CCE">
      <w:pPr>
        <w:pStyle w:val="1"/>
        <w:spacing w:line="360" w:lineRule="auto"/>
      </w:pPr>
      <w:r>
        <w:t>研究工作</w:t>
      </w:r>
    </w:p>
    <w:p w14:paraId="1CEF5396" w14:textId="77777777" w:rsidR="00C6565F" w:rsidRDefault="00255CC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2466654E" w14:textId="77777777" w:rsidR="00C6565F" w:rsidRDefault="00255CCE">
      <w:pPr>
        <w:pStyle w:val="2"/>
      </w:pPr>
      <w:r>
        <w:rPr>
          <w:rFonts w:hint="eastAsia"/>
        </w:rPr>
        <w:t>学习</w:t>
      </w:r>
      <w:r>
        <w:rPr>
          <w:rFonts w:hint="eastAsia"/>
        </w:rPr>
        <w:t>client-go</w:t>
      </w:r>
      <w:r>
        <w:rPr>
          <w:rFonts w:hint="eastAsia"/>
        </w:rPr>
        <w:t>、</w:t>
      </w:r>
      <w:r>
        <w:rPr>
          <w:rFonts w:hint="eastAsia"/>
        </w:rPr>
        <w:t>operator</w:t>
      </w:r>
      <w:r>
        <w:rPr>
          <w:rFonts w:hint="eastAsia"/>
        </w:rPr>
        <w:t>——尚超</w:t>
      </w:r>
    </w:p>
    <w:p w14:paraId="07492394" w14:textId="77777777" w:rsidR="00C6565F" w:rsidRDefault="00255CCE">
      <w:pPr>
        <w:spacing w:line="360" w:lineRule="auto"/>
        <w:ind w:left="5"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本周</w:t>
      </w:r>
      <w:proofErr w:type="gramStart"/>
      <w:r>
        <w:rPr>
          <w:rFonts w:ascii="Times New Roman" w:hAnsi="Times New Roman" w:cs="Times New Roman"/>
          <w:sz w:val="24"/>
          <w:szCs w:val="28"/>
        </w:rPr>
        <w:t>尚超学习</w:t>
      </w:r>
      <w:proofErr w:type="gramEnd"/>
      <w:r>
        <w:rPr>
          <w:rFonts w:ascii="Times New Roman" w:hAnsi="Times New Roman" w:cs="Times New Roman"/>
          <w:sz w:val="24"/>
          <w:szCs w:val="28"/>
        </w:rPr>
        <w:t>了</w:t>
      </w:r>
      <w:r>
        <w:rPr>
          <w:rFonts w:ascii="Times New Roman" w:hAnsi="Times New Roman" w:cs="Times New Roman"/>
          <w:sz w:val="24"/>
          <w:szCs w:val="28"/>
        </w:rPr>
        <w:t>client-go</w:t>
      </w:r>
      <w:r>
        <w:rPr>
          <w:rFonts w:ascii="Times New Roman" w:hAnsi="Times New Roman" w:cs="Times New Roman"/>
          <w:sz w:val="24"/>
          <w:szCs w:val="28"/>
        </w:rPr>
        <w:t>、</w:t>
      </w:r>
      <w:r>
        <w:rPr>
          <w:rFonts w:ascii="Times New Roman" w:hAnsi="Times New Roman" w:cs="Times New Roman" w:hint="eastAsia"/>
          <w:sz w:val="24"/>
          <w:szCs w:val="28"/>
        </w:rPr>
        <w:t>operator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  <w:r>
        <w:rPr>
          <w:rFonts w:ascii="Times New Roman" w:hAnsi="Times New Roman" w:cs="Times New Roman"/>
          <w:sz w:val="24"/>
          <w:szCs w:val="28"/>
        </w:rPr>
        <w:t>并使用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kubebuilder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脚手架实现了简单了</w:t>
      </w:r>
      <w:r>
        <w:rPr>
          <w:rFonts w:ascii="Times New Roman" w:hAnsi="Times New Roman" w:cs="Times New Roman" w:hint="eastAsia"/>
          <w:sz w:val="24"/>
          <w:szCs w:val="28"/>
        </w:rPr>
        <w:t>CRD</w:t>
      </w:r>
      <w:r>
        <w:rPr>
          <w:rFonts w:ascii="Times New Roman" w:hAnsi="Times New Roman" w:cs="Times New Roman" w:hint="eastAsia"/>
          <w:sz w:val="24"/>
          <w:szCs w:val="28"/>
        </w:rPr>
        <w:t>资源的部署以及协调控制等。使用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clinet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-go</w:t>
      </w:r>
      <w:r>
        <w:rPr>
          <w:rFonts w:ascii="Times New Roman" w:hAnsi="Times New Roman" w:cs="Times New Roman" w:hint="eastAsia"/>
          <w:sz w:val="24"/>
          <w:szCs w:val="28"/>
        </w:rPr>
        <w:t>这个</w:t>
      </w:r>
      <w:proofErr w:type="gramStart"/>
      <w:r>
        <w:rPr>
          <w:rFonts w:ascii="Times New Roman" w:hAnsi="Times New Roman" w:cs="Times New Roman" w:hint="eastAsia"/>
          <w:sz w:val="24"/>
          <w:szCs w:val="28"/>
        </w:rPr>
        <w:t>客户端库获的</w:t>
      </w:r>
      <w:proofErr w:type="gramEnd"/>
      <w:r>
        <w:rPr>
          <w:rFonts w:ascii="Times New Roman" w:hAnsi="Times New Roman" w:cs="Times New Roman" w:hint="eastAsia"/>
          <w:sz w:val="24"/>
          <w:szCs w:val="28"/>
        </w:rPr>
        <w:t>集群中的数据。通过这两个组件，对接下来的扩展工作提供基础。</w:t>
      </w:r>
    </w:p>
    <w:p w14:paraId="1BE687C2" w14:textId="108A249B" w:rsidR="00C6565F" w:rsidRDefault="00255CCE">
      <w:pPr>
        <w:pStyle w:val="2"/>
      </w:pPr>
      <w:r>
        <w:rPr>
          <w:rFonts w:hint="eastAsia"/>
        </w:rPr>
        <w:t>学习知识图谱的实际搭建工作</w:t>
      </w:r>
      <w:r>
        <w:rPr>
          <w:rFonts w:hint="eastAsia"/>
        </w:rPr>
        <w:t>——刘雨晴</w:t>
      </w:r>
    </w:p>
    <w:p w14:paraId="75F2F0A5" w14:textId="0B069B3D" w:rsidR="00C6565F" w:rsidRDefault="00255CCE">
      <w:pPr>
        <w:spacing w:line="360" w:lineRule="auto"/>
        <w:ind w:left="5"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本周刘雨晴学习了知识图谱的实践知识，了解了合适的知识图谱搭建工具，为后续通用领域知识图谱的搭建打下基础，同时也能和故障领域的问题研究形成支持。</w:t>
      </w:r>
    </w:p>
    <w:p w14:paraId="1623B848" w14:textId="77777777" w:rsidR="00C6565F" w:rsidRDefault="00255CCE">
      <w:pPr>
        <w:pStyle w:val="2"/>
      </w:pPr>
      <w:r>
        <w:rPr>
          <w:rFonts w:hint="eastAsia"/>
        </w:rPr>
        <w:t>学习</w:t>
      </w:r>
      <w:r>
        <w:t>Docker</w:t>
      </w:r>
      <w:r>
        <w:t>的文件管理</w:t>
      </w:r>
      <w:r>
        <w:rPr>
          <w:rFonts w:hint="eastAsia"/>
        </w:rPr>
        <w:t>——</w:t>
      </w:r>
      <w:r>
        <w:t>佘嘉洛</w:t>
      </w:r>
    </w:p>
    <w:p w14:paraId="73615601" w14:textId="77777777" w:rsidR="00C6565F" w:rsidRDefault="00255CCE">
      <w:pPr>
        <w:spacing w:line="360" w:lineRule="auto"/>
        <w:ind w:left="5"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本周</w:t>
      </w:r>
      <w:r>
        <w:rPr>
          <w:rFonts w:ascii="Times New Roman" w:hAnsi="Times New Roman" w:cs="Times New Roman"/>
          <w:sz w:val="24"/>
          <w:szCs w:val="28"/>
        </w:rPr>
        <w:t>佘嘉洛同学继续学习基于</w:t>
      </w:r>
      <w:r>
        <w:rPr>
          <w:rFonts w:ascii="Times New Roman" w:hAnsi="Times New Roman" w:cs="Times New Roman"/>
          <w:sz w:val="24"/>
          <w:szCs w:val="28"/>
        </w:rPr>
        <w:t>Docker</w:t>
      </w:r>
      <w:r>
        <w:rPr>
          <w:rFonts w:ascii="Times New Roman" w:hAnsi="Times New Roman" w:cs="Times New Roman"/>
          <w:sz w:val="24"/>
          <w:szCs w:val="28"/>
        </w:rPr>
        <w:t>的文件管理，并学习弹性伸缩的相关算法。并阅读了部分关于</w:t>
      </w:r>
      <w:r>
        <w:rPr>
          <w:rFonts w:ascii="Times New Roman" w:hAnsi="Times New Roman" w:cs="Times New Roman"/>
          <w:sz w:val="24"/>
          <w:szCs w:val="28"/>
        </w:rPr>
        <w:t>Benchmark</w:t>
      </w:r>
      <w:r>
        <w:rPr>
          <w:rFonts w:ascii="Times New Roman" w:hAnsi="Times New Roman" w:cs="Times New Roman"/>
          <w:sz w:val="24"/>
          <w:szCs w:val="28"/>
        </w:rPr>
        <w:t>的文章，进一步选择合适的平台。</w:t>
      </w:r>
    </w:p>
    <w:p w14:paraId="782D58E0" w14:textId="77777777" w:rsidR="00C6565F" w:rsidRDefault="00C6565F">
      <w:pPr>
        <w:spacing w:line="360" w:lineRule="auto"/>
        <w:ind w:left="5" w:firstLine="420"/>
        <w:rPr>
          <w:rStyle w:val="af1"/>
          <w:rFonts w:ascii="Times New Roman" w:hAnsi="Times New Roman" w:cs="Times New Roman"/>
          <w:sz w:val="24"/>
          <w:szCs w:val="28"/>
          <w:u w:val="none"/>
        </w:rPr>
      </w:pPr>
    </w:p>
    <w:p w14:paraId="7EB77498" w14:textId="77777777" w:rsidR="00C6565F" w:rsidRDefault="00255CCE">
      <w:pPr>
        <w:pStyle w:val="1"/>
        <w:spacing w:line="360" w:lineRule="auto"/>
      </w:pPr>
      <w:r>
        <w:rPr>
          <w:rFonts w:hint="eastAsia"/>
        </w:rPr>
        <w:lastRenderedPageBreak/>
        <w:t>项目</w:t>
      </w:r>
      <w:r>
        <w:t>进展</w:t>
      </w:r>
    </w:p>
    <w:p w14:paraId="5F00E8B9" w14:textId="77777777" w:rsidR="00C6565F" w:rsidRDefault="00255CCE">
      <w:pPr>
        <w:pStyle w:val="1"/>
        <w:spacing w:line="360" w:lineRule="auto"/>
      </w:pPr>
      <w:r>
        <w:rPr>
          <w:rFonts w:hint="eastAsia"/>
        </w:rPr>
        <w:t>其它工作</w:t>
      </w:r>
    </w:p>
    <w:p w14:paraId="40ECE4A3" w14:textId="77777777" w:rsidR="00C6565F" w:rsidRDefault="00255CCE">
      <w:pPr>
        <w:pStyle w:val="1"/>
        <w:spacing w:line="360" w:lineRule="auto"/>
      </w:pPr>
      <w:r>
        <w:t>下周工作计划</w:t>
      </w:r>
    </w:p>
    <w:p w14:paraId="5B0C1C7A" w14:textId="77777777" w:rsidR="00C6565F" w:rsidRDefault="00255CCE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7AAD574C" w14:textId="77777777" w:rsidR="00C6565F" w:rsidRDefault="00255CCE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尚超继续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学习服务网格相关知识</w:t>
      </w:r>
    </w:p>
    <w:p w14:paraId="66FAFCC9" w14:textId="77777777" w:rsidR="00C6565F" w:rsidRDefault="00255CCE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刘雨晴同学阅读故障根因分析相关论文</w:t>
      </w:r>
    </w:p>
    <w:p w14:paraId="45C0A6BA" w14:textId="77777777" w:rsidR="00C6565F" w:rsidRDefault="00255CCE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佘嘉洛继续学习弹性伸缩算法相关知识</w:t>
      </w:r>
    </w:p>
    <w:p w14:paraId="0AC90324" w14:textId="77777777" w:rsidR="00C6565F" w:rsidRDefault="00255CCE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5C8A4030" w14:textId="77777777" w:rsidR="00C6565F" w:rsidRDefault="00255CCE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尚超同学继续跟进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3ECD4F8C" w14:textId="77777777" w:rsidR="00C6565F" w:rsidRDefault="00255CCE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刘雨晴同学继续跟进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65718D17" w14:textId="77777777" w:rsidR="00C6565F" w:rsidRDefault="00255CCE"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佘嘉洛同学继续跟进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 w:hint="eastAsia"/>
          <w:sz w:val="24"/>
          <w:szCs w:val="24"/>
        </w:rPr>
        <w:t>所项目</w:t>
      </w:r>
    </w:p>
    <w:p w14:paraId="503EA663" w14:textId="77777777" w:rsidR="00C6565F" w:rsidRDefault="00C6565F">
      <w:pPr>
        <w:ind w:left="420"/>
      </w:pPr>
    </w:p>
    <w:sectPr w:rsidR="00C65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6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BBB6FE49"/>
    <w:rsid w:val="E3B375E3"/>
    <w:rsid w:val="F33E8406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06AC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53AD"/>
    <w:rsid w:val="000866D7"/>
    <w:rsid w:val="00087C97"/>
    <w:rsid w:val="00090A37"/>
    <w:rsid w:val="00091E81"/>
    <w:rsid w:val="0009246F"/>
    <w:rsid w:val="000924C6"/>
    <w:rsid w:val="00092875"/>
    <w:rsid w:val="00095DC2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36E9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5AD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400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427F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5CCE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66A47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4D4F"/>
    <w:rsid w:val="00275227"/>
    <w:rsid w:val="00275D28"/>
    <w:rsid w:val="0027691F"/>
    <w:rsid w:val="00276C16"/>
    <w:rsid w:val="00277F95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052E"/>
    <w:rsid w:val="00362DFB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4A8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0A77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452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2FE9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98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57B4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4F81"/>
    <w:rsid w:val="005259C0"/>
    <w:rsid w:val="00525CEC"/>
    <w:rsid w:val="00525E4F"/>
    <w:rsid w:val="005266F9"/>
    <w:rsid w:val="00526CF6"/>
    <w:rsid w:val="00526D42"/>
    <w:rsid w:val="00526DB7"/>
    <w:rsid w:val="00530D93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B7724"/>
    <w:rsid w:val="005C0AEE"/>
    <w:rsid w:val="005C1483"/>
    <w:rsid w:val="005C14EB"/>
    <w:rsid w:val="005C2D46"/>
    <w:rsid w:val="005C35C2"/>
    <w:rsid w:val="005C3B4E"/>
    <w:rsid w:val="005C5CDA"/>
    <w:rsid w:val="005C5F1C"/>
    <w:rsid w:val="005C6542"/>
    <w:rsid w:val="005C7A19"/>
    <w:rsid w:val="005D00BC"/>
    <w:rsid w:val="005D061D"/>
    <w:rsid w:val="005D1177"/>
    <w:rsid w:val="005D187E"/>
    <w:rsid w:val="005D1C64"/>
    <w:rsid w:val="005D2BD6"/>
    <w:rsid w:val="005D4042"/>
    <w:rsid w:val="005D50D5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5A5A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059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B4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111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168"/>
    <w:rsid w:val="00880D5D"/>
    <w:rsid w:val="00880F69"/>
    <w:rsid w:val="00881DAE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39DD"/>
    <w:rsid w:val="008F4AB3"/>
    <w:rsid w:val="008F52C3"/>
    <w:rsid w:val="008F5BFB"/>
    <w:rsid w:val="008F6FD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0855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2B4"/>
    <w:rsid w:val="00B14589"/>
    <w:rsid w:val="00B14656"/>
    <w:rsid w:val="00B151F4"/>
    <w:rsid w:val="00B15724"/>
    <w:rsid w:val="00B1636C"/>
    <w:rsid w:val="00B17410"/>
    <w:rsid w:val="00B17BB7"/>
    <w:rsid w:val="00B207AB"/>
    <w:rsid w:val="00B20836"/>
    <w:rsid w:val="00B20E46"/>
    <w:rsid w:val="00B219A9"/>
    <w:rsid w:val="00B22311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3FCC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1DB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1762C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8C"/>
    <w:rsid w:val="00C24EE2"/>
    <w:rsid w:val="00C25616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565F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2A5C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81B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2C9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000D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3D24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0A68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B7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156C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775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83D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1A623867"/>
    <w:rsid w:val="1BDD5286"/>
    <w:rsid w:val="2DAF577D"/>
    <w:rsid w:val="3B392F46"/>
    <w:rsid w:val="458C771B"/>
    <w:rsid w:val="4BEC376A"/>
    <w:rsid w:val="4FB7850D"/>
    <w:rsid w:val="50ED7E65"/>
    <w:rsid w:val="7E3B79CB"/>
    <w:rsid w:val="7FFF9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848B2"/>
  <w15:docId w15:val="{7906220A-B0D8-4B3C-86A4-51481D2A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ind w:left="851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caption"/>
    <w:basedOn w:val="a"/>
    <w:next w:val="a"/>
    <w:link w:val="a6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副标题 字符"/>
    <w:basedOn w:val="a0"/>
    <w:link w:val="af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9">
    <w:name w:val="批注文字 字符"/>
    <w:basedOn w:val="a0"/>
    <w:link w:val="a8"/>
    <w:uiPriority w:val="99"/>
    <w:semiHidden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qFormat/>
    <w:rPr>
      <w:b/>
      <w:bCs/>
    </w:rPr>
  </w:style>
  <w:style w:type="character" w:customStyle="1" w:styleId="a6">
    <w:name w:val="题注 字符"/>
    <w:link w:val="a5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426</Characters>
  <Application>Microsoft Office Word</Application>
  <DocSecurity>0</DocSecurity>
  <Lines>3</Lines>
  <Paragraphs>1</Paragraphs>
  <ScaleCrop>false</ScaleCrop>
  <Company>微软中国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刘 雨晴</cp:lastModifiedBy>
  <cp:revision>2522</cp:revision>
  <dcterms:created xsi:type="dcterms:W3CDTF">2017-11-25T00:25:00Z</dcterms:created>
  <dcterms:modified xsi:type="dcterms:W3CDTF">2021-10-10T08:21:00Z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