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C589" w14:textId="77777777" w:rsidR="00046077" w:rsidRDefault="00A2357D">
      <w:pPr>
        <w:pStyle w:val="1"/>
      </w:pPr>
      <w:bookmarkStart w:id="0" w:name="阅读笔记"/>
      <w:r>
        <w:t>阅读笔记</w:t>
      </w:r>
    </w:p>
    <w:p w14:paraId="24A8DC0F" w14:textId="77777777" w:rsidR="00046077" w:rsidRDefault="00A2357D">
      <w:pPr>
        <w:pStyle w:val="2"/>
      </w:pPr>
      <w:bookmarkStart w:id="1" w:name="X97a7df1ba0032c1dd7d43dbe9b0cf7cc74ca1f5"/>
      <w:r>
        <w:t>Towards Reference Architecture for a Multi-layer Controlled Self-adaptive Microservice System</w:t>
      </w:r>
    </w:p>
    <w:p w14:paraId="7D0EE344" w14:textId="77777777" w:rsidR="00046077" w:rsidRDefault="00A2357D">
      <w:pPr>
        <w:pStyle w:val="FirstParagraph"/>
        <w:ind w:firstLine="480"/>
      </w:pPr>
      <w:r>
        <w:t>将自适应应用于微服务的文章。</w:t>
      </w:r>
    </w:p>
    <w:p w14:paraId="3F31B445" w14:textId="77777777" w:rsidR="00046077" w:rsidRDefault="00A2357D">
      <w:pPr>
        <w:pStyle w:val="a0"/>
        <w:ind w:firstLine="480"/>
      </w:pPr>
      <w:r>
        <w:t>同时这篇文章也是一个模型建模，分为了两层处理：（可供轩轩参考）</w:t>
      </w:r>
    </w:p>
    <w:p w14:paraId="70DD8B9D" w14:textId="77777777" w:rsidR="00046077" w:rsidRDefault="00A2357D">
      <w:pPr>
        <w:pStyle w:val="Compact"/>
        <w:numPr>
          <w:ilvl w:val="0"/>
          <w:numId w:val="15"/>
        </w:numPr>
      </w:pPr>
      <w:r>
        <w:t>infrastructure-controlled layer</w:t>
      </w:r>
    </w:p>
    <w:p w14:paraId="7E41E9FC" w14:textId="77777777" w:rsidR="00046077" w:rsidRDefault="00A2357D">
      <w:pPr>
        <w:pStyle w:val="Compact"/>
        <w:numPr>
          <w:ilvl w:val="0"/>
          <w:numId w:val="15"/>
        </w:numPr>
      </w:pPr>
      <w:r>
        <w:t>application-controlled layer</w:t>
      </w:r>
    </w:p>
    <w:p w14:paraId="41BA74BD" w14:textId="77777777" w:rsidR="00046077" w:rsidRDefault="00A2357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阐述了目前微服务面临的困境：</w:t>
      </w:r>
    </w:p>
    <w:p w14:paraId="291D4ACE" w14:textId="77777777" w:rsidR="00046077" w:rsidRDefault="00A2357D">
      <w:pPr>
        <w:pStyle w:val="Compac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微服务由于其自身分布式的特点需要自适应。</w:t>
      </w:r>
    </w:p>
    <w:p w14:paraId="63CB9A00" w14:textId="77777777" w:rsidR="00046077" w:rsidRDefault="00A2357D">
      <w:pPr>
        <w:pStyle w:val="Compac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由于需求和上下文的改变，需要微服务系统处理。</w:t>
      </w:r>
    </w:p>
    <w:p w14:paraId="14DFD1B0" w14:textId="77777777" w:rsidR="00046077" w:rsidRDefault="00A2357D">
      <w:pPr>
        <w:pStyle w:val="Compact"/>
        <w:numPr>
          <w:ilvl w:val="0"/>
          <w:numId w:val="16"/>
        </w:numPr>
      </w:pPr>
      <w:r>
        <w:t>DevOp</w:t>
      </w:r>
      <w:r>
        <w:t>的需求。</w:t>
      </w:r>
    </w:p>
    <w:p w14:paraId="697BFEB0" w14:textId="77777777" w:rsidR="00046077" w:rsidRDefault="00A2357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感知与分析面临的新的要求：</w:t>
      </w:r>
    </w:p>
    <w:p w14:paraId="54E69727" w14:textId="77777777" w:rsidR="00046077" w:rsidRDefault="00A2357D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需要对外部环境进行监控，系统底层资源等，目前能感知，但是无法精细控制。</w:t>
      </w:r>
    </w:p>
    <w:p w14:paraId="2D419E9E" w14:textId="77777777" w:rsidR="00046077" w:rsidRDefault="00A2357D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系统上下文与系统资源耦合。</w:t>
      </w:r>
    </w:p>
    <w:p w14:paraId="496ED902" w14:textId="77777777" w:rsidR="00046077" w:rsidRDefault="00A2357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本文感知与分析需要监控的数据：</w:t>
      </w:r>
    </w:p>
    <w:p w14:paraId="3C87F1C0" w14:textId="77777777" w:rsidR="00046077" w:rsidRDefault="00A2357D">
      <w:pPr>
        <w:pStyle w:val="Compact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当微服务业务需求改变时，监控微服务本身的状态以及微服务与微服务之间的依赖关系。</w:t>
      </w:r>
    </w:p>
    <w:p w14:paraId="46522C4A" w14:textId="77777777" w:rsidR="00046077" w:rsidRDefault="00A2357D">
      <w:pPr>
        <w:pStyle w:val="Compact"/>
        <w:numPr>
          <w:ilvl w:val="0"/>
          <w:numId w:val="18"/>
        </w:numPr>
      </w:pPr>
      <w:r>
        <w:t>infrastructure layer</w:t>
      </w:r>
      <w:r>
        <w:t>包含一个</w:t>
      </w:r>
      <w:r>
        <w:t>MAPE</w:t>
      </w:r>
      <w:r>
        <w:t>，</w:t>
      </w:r>
      <w:r w:rsidRPr="00697C15">
        <w:rPr>
          <w:b/>
          <w:bCs/>
        </w:rPr>
        <w:t>感知外部环境的上下文及微服务系统层面上下文</w:t>
      </w:r>
      <w:r>
        <w:t>。</w:t>
      </w:r>
    </w:p>
    <w:p w14:paraId="5979EF0B" w14:textId="77777777" w:rsidR="00046077" w:rsidRDefault="00A2357D">
      <w:pPr>
        <w:pStyle w:val="Compact"/>
        <w:numPr>
          <w:ilvl w:val="0"/>
          <w:numId w:val="18"/>
        </w:numPr>
      </w:pPr>
      <w:r>
        <w:t>Application layer</w:t>
      </w:r>
      <w:r>
        <w:t>也包含一个</w:t>
      </w:r>
      <w:r>
        <w:t>MAPE</w:t>
      </w:r>
      <w:r>
        <w:t>，</w:t>
      </w:r>
      <w:r w:rsidRPr="00697C15">
        <w:rPr>
          <w:b/>
          <w:bCs/>
        </w:rPr>
        <w:t>感知微</w:t>
      </w:r>
      <w:r w:rsidRPr="00697C15">
        <w:rPr>
          <w:b/>
          <w:bCs/>
        </w:rPr>
        <w:t>服务环境</w:t>
      </w:r>
      <w:r>
        <w:t>，例如</w:t>
      </w:r>
      <w:r>
        <w:t>topology</w:t>
      </w:r>
      <w:r>
        <w:t>和需求的改变。并设立了一个</w:t>
      </w:r>
      <w:r>
        <w:t>adaptation strategy.</w:t>
      </w:r>
    </w:p>
    <w:p w14:paraId="35D462DF" w14:textId="77777777" w:rsidR="00046077" w:rsidRDefault="00A2357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因为需求和场景的变化微服务系统在不断进化，系统必须能处理这些挑战。</w:t>
      </w:r>
      <w:r>
        <w:rPr>
          <w:lang w:eastAsia="zh-CN"/>
        </w:rPr>
        <w:t xml:space="preserve"> </w:t>
      </w:r>
      <w:r>
        <w:rPr>
          <w:lang w:eastAsia="zh-CN"/>
        </w:rPr>
        <w:t>同时，敏捷开发和</w:t>
      </w:r>
      <w:r>
        <w:rPr>
          <w:lang w:eastAsia="zh-CN"/>
        </w:rPr>
        <w:t>DevOps</w:t>
      </w:r>
      <w:r>
        <w:rPr>
          <w:lang w:eastAsia="zh-CN"/>
        </w:rPr>
        <w:t>方法要求系统能不停机运行，且持续集成。面对动态的环境无法仅靠人工来实现重新配置和调整，因此引入自适应系统。</w:t>
      </w:r>
    </w:p>
    <w:p w14:paraId="2FE1D1BD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该框架的创新点在于，将自主计算的</w:t>
      </w:r>
      <w:r>
        <w:rPr>
          <w:lang w:eastAsia="zh-CN"/>
        </w:rPr>
        <w:t>MAPE</w:t>
      </w:r>
      <w:r>
        <w:rPr>
          <w:lang w:eastAsia="zh-CN"/>
        </w:rPr>
        <w:t>控制循环构建一个多层控制循环。</w:t>
      </w:r>
    </w:p>
    <w:p w14:paraId="05381981" w14:textId="77777777" w:rsidR="00046077" w:rsidRDefault="00A2357D">
      <w:pPr>
        <w:pStyle w:val="a0"/>
        <w:ind w:firstLine="480"/>
      </w:pPr>
      <w:r>
        <w:lastRenderedPageBreak/>
        <w:t>概念图如下所示，自适应微服务系统引入了两个变量</w:t>
      </w:r>
      <w:r>
        <w:t>—reqiurements</w:t>
      </w:r>
      <w:r>
        <w:t>和</w:t>
      </w:r>
      <w:r>
        <w:t>external context</w:t>
      </w:r>
      <w:r>
        <w:t>。</w:t>
      </w:r>
    </w:p>
    <w:p w14:paraId="5437152C" w14:textId="77777777" w:rsidR="00046077" w:rsidRDefault="00A2357D">
      <w:pPr>
        <w:pStyle w:val="a0"/>
        <w:ind w:firstLine="480"/>
      </w:pPr>
      <w:r>
        <w:t>其中</w:t>
      </w:r>
      <w:r>
        <w:t>external con</w:t>
      </w:r>
      <w:r>
        <w:t>text</w:t>
      </w:r>
      <w:r>
        <w:t>，它是外部世界的一部分，包含硬件资源，</w:t>
      </w:r>
      <w:r>
        <w:t>OS</w:t>
      </w:r>
      <w:r>
        <w:t>和其他系统。</w:t>
      </w:r>
    </w:p>
    <w:p w14:paraId="6034125F" w14:textId="77777777" w:rsidR="00046077" w:rsidRDefault="00A2357D">
      <w:pPr>
        <w:pStyle w:val="CaptionedFigure"/>
      </w:pPr>
      <w:r>
        <w:rPr>
          <w:noProof/>
        </w:rPr>
        <w:drawing>
          <wp:inline distT="0" distB="0" distL="0" distR="0" wp14:anchorId="55920FD7" wp14:editId="5F7685EB">
            <wp:extent cx="5270500" cy="3372801"/>
            <wp:effectExtent l="0" t="0" r="0" b="0"/>
            <wp:docPr id="1" name="Picture" descr="image-20211019204807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ed-l.oss-cn-beijing.aliyuncs.com/pic_bed/image-2021101920480720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72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1BB1A" w14:textId="77777777" w:rsidR="00046077" w:rsidRDefault="00A2357D">
      <w:pPr>
        <w:pStyle w:val="ImageCaption"/>
      </w:pPr>
      <w:bookmarkStart w:id="2" w:name="fig1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>
        <w:t>1</w:t>
      </w:r>
      <w:r>
        <w:fldChar w:fldCharType="end"/>
      </w:r>
      <w:r>
        <w:t xml:space="preserve">: </w:t>
      </w:r>
      <w:bookmarkEnd w:id="2"/>
      <w:r>
        <w:t>image-20211019204807207</w:t>
      </w:r>
    </w:p>
    <w:p w14:paraId="6563A032" w14:textId="77777777" w:rsidR="00046077" w:rsidRDefault="00A2357D">
      <w:pPr>
        <w:pStyle w:val="a0"/>
        <w:ind w:firstLine="480"/>
      </w:pPr>
      <w:r>
        <w:t>挑战，系统通过重新配置微服务实例和重建微服务拓扑关系来实现自适应，因此将调整设施（</w:t>
      </w:r>
      <w:r>
        <w:t>adaption facility</w:t>
      </w:r>
      <w:r>
        <w:t>）隔离在</w:t>
      </w:r>
      <w:r>
        <w:rPr>
          <w:rStyle w:val="VerbatimChar"/>
        </w:rPr>
        <w:t>A~</w:t>
      </w:r>
      <w:r>
        <w:t>和</w:t>
      </w:r>
      <w:r>
        <w:rPr>
          <w:rStyle w:val="VerbatimChar"/>
        </w:rPr>
        <w:t>I~</w:t>
      </w:r>
      <w:r>
        <w:t>两层。两层分别管理不同的</w:t>
      </w:r>
      <w:r>
        <w:t>adaption</w:t>
      </w:r>
      <w:r>
        <w:t>。</w:t>
      </w:r>
    </w:p>
    <w:p w14:paraId="3A059081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I</w:t>
      </w:r>
      <w:r>
        <w:rPr>
          <w:lang w:eastAsia="zh-CN"/>
        </w:rPr>
        <w:t>层通过</w:t>
      </w:r>
      <w:r>
        <w:rPr>
          <w:lang w:eastAsia="zh-CN"/>
        </w:rPr>
        <w:t>MAPE</w:t>
      </w:r>
      <w:r>
        <w:rPr>
          <w:lang w:eastAsia="zh-CN"/>
        </w:rPr>
        <w:t>控制循环来进行调整，感知的是</w:t>
      </w:r>
      <w:r w:rsidRPr="00F34470">
        <w:rPr>
          <w:b/>
          <w:bCs/>
          <w:lang w:eastAsia="zh-CN"/>
        </w:rPr>
        <w:t>外部环境的</w:t>
      </w:r>
      <w:r w:rsidRPr="00F34470">
        <w:rPr>
          <w:b/>
          <w:bCs/>
          <w:lang w:eastAsia="zh-CN"/>
        </w:rPr>
        <w:t>context</w:t>
      </w:r>
      <w:r w:rsidRPr="00F34470">
        <w:rPr>
          <w:b/>
          <w:bCs/>
          <w:lang w:eastAsia="zh-CN"/>
        </w:rPr>
        <w:t>，微服务实例的系统</w:t>
      </w:r>
      <w:r w:rsidRPr="00F34470">
        <w:rPr>
          <w:b/>
          <w:bCs/>
          <w:lang w:eastAsia="zh-CN"/>
        </w:rPr>
        <w:t>context</w:t>
      </w:r>
      <w:r w:rsidRPr="00F34470">
        <w:rPr>
          <w:b/>
          <w:bCs/>
          <w:lang w:eastAsia="zh-CN"/>
        </w:rPr>
        <w:t>和监控数据，分析系统相关的信息，得出系统级别的决策</w:t>
      </w:r>
      <w:r>
        <w:rPr>
          <w:lang w:eastAsia="zh-CN"/>
        </w:rPr>
        <w:t>。</w:t>
      </w:r>
      <w:r>
        <w:rPr>
          <w:lang w:eastAsia="zh-CN"/>
        </w:rPr>
        <w:t>A</w:t>
      </w:r>
      <w:r>
        <w:rPr>
          <w:lang w:eastAsia="zh-CN"/>
        </w:rPr>
        <w:t>层也是同样的</w:t>
      </w:r>
      <w:r>
        <w:rPr>
          <w:lang w:eastAsia="zh-CN"/>
        </w:rPr>
        <w:t>MAPE</w:t>
      </w:r>
      <w:r>
        <w:rPr>
          <w:lang w:eastAsia="zh-CN"/>
        </w:rPr>
        <w:t>循环，不过对</w:t>
      </w:r>
      <w:r w:rsidRPr="00F34470">
        <w:rPr>
          <w:b/>
          <w:bCs/>
          <w:lang w:eastAsia="zh-CN"/>
        </w:rPr>
        <w:t>象变为应用拓扑关系和用户修改的需求</w:t>
      </w:r>
      <w:r>
        <w:rPr>
          <w:lang w:eastAsia="zh-CN"/>
        </w:rPr>
        <w:t>，后续步骤也是同一层层面。</w:t>
      </w:r>
    </w:p>
    <w:p w14:paraId="028585C0" w14:textId="77777777" w:rsidR="00046077" w:rsidRDefault="00A2357D">
      <w:pPr>
        <w:pStyle w:val="3"/>
        <w:rPr>
          <w:lang w:eastAsia="zh-CN"/>
        </w:rPr>
      </w:pPr>
      <w:bookmarkStart w:id="3" w:name="总结"/>
      <w:r>
        <w:rPr>
          <w:lang w:eastAsia="zh-CN"/>
        </w:rPr>
        <w:t>总结</w:t>
      </w:r>
    </w:p>
    <w:p w14:paraId="5768C4E8" w14:textId="77777777" w:rsidR="00046077" w:rsidRDefault="00A2357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简单分为两层，监控的数据不一样，没有建立起数据的联系关系。定制化的感知也未体现。</w:t>
      </w:r>
    </w:p>
    <w:p w14:paraId="6956CDED" w14:textId="77777777" w:rsidR="00046077" w:rsidRDefault="00A2357D">
      <w:pPr>
        <w:pStyle w:val="2"/>
      </w:pPr>
      <w:bookmarkStart w:id="4" w:name="Xf6942b6b79c6731d4dc967cc4a0161108aabccb"/>
      <w:bookmarkEnd w:id="1"/>
      <w:bookmarkEnd w:id="3"/>
      <w:r>
        <w:lastRenderedPageBreak/>
        <w:t>Data-driven Adaptation in Microservice-based IoT Architectures</w:t>
      </w:r>
    </w:p>
    <w:p w14:paraId="4226DF2E" w14:textId="77777777" w:rsidR="00046077" w:rsidRDefault="00A2357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仍然是自适应应用于微服务的情况，在不同的层采取不同的自适应：</w:t>
      </w:r>
      <w:r>
        <w:rPr>
          <w:lang w:eastAsia="zh-CN"/>
        </w:rPr>
        <w:t>(</w:t>
      </w:r>
      <w:r>
        <w:rPr>
          <w:lang w:eastAsia="zh-CN"/>
        </w:rPr>
        <w:t>可以推荐给轩轩</w:t>
      </w:r>
      <w:r>
        <w:rPr>
          <w:lang w:eastAsia="zh-CN"/>
        </w:rPr>
        <w:t>)</w:t>
      </w:r>
    </w:p>
    <w:p w14:paraId="684CB8A2" w14:textId="77777777" w:rsidR="00046077" w:rsidRDefault="00A2357D">
      <w:pPr>
        <w:pStyle w:val="Compact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设备层：监控设备的</w:t>
      </w:r>
      <w:r>
        <w:rPr>
          <w:lang w:eastAsia="zh-CN"/>
        </w:rPr>
        <w:t>QoS</w:t>
      </w:r>
      <w:r>
        <w:rPr>
          <w:lang w:eastAsia="zh-CN"/>
        </w:rPr>
        <w:t>数据。</w:t>
      </w:r>
    </w:p>
    <w:p w14:paraId="6253FF48" w14:textId="77777777" w:rsidR="00046077" w:rsidRDefault="00A2357D">
      <w:pPr>
        <w:pStyle w:val="Compact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服务层：监控服务的</w:t>
      </w:r>
      <w:r>
        <w:rPr>
          <w:lang w:eastAsia="zh-CN"/>
        </w:rPr>
        <w:t>QoS</w:t>
      </w:r>
      <w:r>
        <w:rPr>
          <w:lang w:eastAsia="zh-CN"/>
        </w:rPr>
        <w:t>数据。</w:t>
      </w:r>
    </w:p>
    <w:p w14:paraId="4B756497" w14:textId="77777777" w:rsidR="00046077" w:rsidRDefault="00A2357D">
      <w:pPr>
        <w:pStyle w:val="Compact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应用层：基于目标进行自适应。</w:t>
      </w:r>
    </w:p>
    <w:p w14:paraId="71A0E339" w14:textId="77777777" w:rsidR="00046077" w:rsidRDefault="00A2357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应用机器学习处理设备层到服务层的数据，来判断</w:t>
      </w:r>
      <w:r>
        <w:rPr>
          <w:lang w:eastAsia="zh-CN"/>
        </w:rPr>
        <w:t>QoS</w:t>
      </w:r>
      <w:r>
        <w:rPr>
          <w:lang w:eastAsia="zh-CN"/>
        </w:rPr>
        <w:t>。</w:t>
      </w:r>
    </w:p>
    <w:p w14:paraId="4439F0E7" w14:textId="77777777" w:rsidR="00046077" w:rsidRDefault="00A2357D">
      <w:pPr>
        <w:pStyle w:val="a0"/>
        <w:ind w:firstLine="482"/>
        <w:rPr>
          <w:lang w:eastAsia="zh-CN"/>
        </w:rPr>
      </w:pPr>
      <w:r w:rsidRPr="007F6EAB">
        <w:rPr>
          <w:b/>
          <w:bCs/>
          <w:lang w:eastAsia="zh-CN"/>
        </w:rPr>
        <w:t>很简单的分层，处理每个分层的数据</w:t>
      </w:r>
      <w:r>
        <w:rPr>
          <w:lang w:eastAsia="zh-CN"/>
        </w:rPr>
        <w:t>，参考的意义较小。</w:t>
      </w:r>
    </w:p>
    <w:p w14:paraId="7DDB96AB" w14:textId="77777777" w:rsidR="00046077" w:rsidRDefault="00A2357D">
      <w:pPr>
        <w:pStyle w:val="2"/>
      </w:pPr>
      <w:bookmarkStart w:id="5" w:name="Xc536daa72858d99011e469b95c6cea95de1f85d"/>
      <w:bookmarkEnd w:id="4"/>
      <w:r>
        <w:t>Kuksa Self-Adaptive Microservices in Automotive Systems</w:t>
      </w:r>
    </w:p>
    <w:p w14:paraId="6C302CA2" w14:textId="77777777" w:rsidR="00046077" w:rsidRDefault="00A2357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采用</w:t>
      </w:r>
      <w:r>
        <w:rPr>
          <w:lang w:eastAsia="zh-CN"/>
        </w:rPr>
        <w:t>MAPE-K</w:t>
      </w:r>
      <w:r>
        <w:rPr>
          <w:lang w:eastAsia="zh-CN"/>
        </w:rPr>
        <w:t>。解决</w:t>
      </w:r>
      <w:r w:rsidRPr="00E01C5D">
        <w:rPr>
          <w:b/>
          <w:bCs/>
          <w:lang w:eastAsia="zh-CN"/>
        </w:rPr>
        <w:t>特定</w:t>
      </w:r>
      <w:r>
        <w:rPr>
          <w:lang w:eastAsia="zh-CN"/>
        </w:rPr>
        <w:t>的领域的问题，仍然是物联网方向。与上文的思路基本一致。</w:t>
      </w:r>
    </w:p>
    <w:p w14:paraId="0F2D2F47" w14:textId="77777777" w:rsidR="00046077" w:rsidRDefault="00A2357D">
      <w:pPr>
        <w:pStyle w:val="2"/>
      </w:pPr>
      <w:bookmarkStart w:id="6" w:name="Xe8a43c8bcaa94e6ff03cafcafe0b49cbb970760"/>
      <w:bookmarkEnd w:id="5"/>
      <w:r>
        <w:t>Gru: an Approach to Introduce Decentralized Autonomic Behavior in Microservices Architectures</w:t>
      </w:r>
    </w:p>
    <w:p w14:paraId="537B63F9" w14:textId="77777777" w:rsidR="00046077" w:rsidRDefault="00A2357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去中心化的思想十分简单，</w:t>
      </w:r>
      <w:r w:rsidRPr="00B21AD9">
        <w:rPr>
          <w:b/>
          <w:bCs/>
          <w:lang w:eastAsia="zh-CN"/>
        </w:rPr>
        <w:t>每个</w:t>
      </w:r>
      <w:r w:rsidRPr="00B21AD9">
        <w:rPr>
          <w:b/>
          <w:bCs/>
          <w:lang w:eastAsia="zh-CN"/>
        </w:rPr>
        <w:t>agent</w:t>
      </w:r>
      <w:r w:rsidRPr="00B21AD9">
        <w:rPr>
          <w:b/>
          <w:bCs/>
          <w:lang w:eastAsia="zh-CN"/>
        </w:rPr>
        <w:t>管理一部分容器，单独工作，获取邻居的信息</w:t>
      </w:r>
      <w:r>
        <w:rPr>
          <w:lang w:eastAsia="zh-CN"/>
        </w:rPr>
        <w:t>（这不就是路由表协议？）</w:t>
      </w:r>
    </w:p>
    <w:p w14:paraId="3FB7359A" w14:textId="77777777" w:rsidR="00046077" w:rsidRDefault="00A2357D">
      <w:pPr>
        <w:pStyle w:val="a0"/>
        <w:ind w:firstLine="480"/>
      </w:pPr>
      <w:r>
        <w:t>监控的数据仍然十分</w:t>
      </w:r>
      <w:r w:rsidRPr="00B21AD9">
        <w:rPr>
          <w:b/>
          <w:bCs/>
        </w:rPr>
        <w:t>简单</w:t>
      </w:r>
      <w:r>
        <w:t>，</w:t>
      </w:r>
      <w:r>
        <w:t xml:space="preserve"> CPU</w:t>
      </w:r>
      <w:r>
        <w:t>、</w:t>
      </w:r>
      <w:r>
        <w:t>memory usage</w:t>
      </w:r>
      <w:r>
        <w:t>。</w:t>
      </w:r>
    </w:p>
    <w:p w14:paraId="72902F3B" w14:textId="77777777" w:rsidR="00046077" w:rsidRDefault="00A2357D">
      <w:pPr>
        <w:pStyle w:val="2"/>
      </w:pPr>
      <w:bookmarkStart w:id="7" w:name="Xd82873d504a9801a475920041e935bcee64c0b6"/>
      <w:bookmarkEnd w:id="6"/>
      <w:r>
        <w:t>Improving microservice-based applications with runtime placement adaptation</w:t>
      </w:r>
    </w:p>
    <w:p w14:paraId="2070E5EB" w14:textId="77777777" w:rsidR="00046077" w:rsidRDefault="00A2357D">
      <w:pPr>
        <w:pStyle w:val="FirstParagraph"/>
        <w:ind w:firstLine="480"/>
      </w:pPr>
      <w:r>
        <w:t>去中心化的监控，每一个服务使用其自由的监控协议栈。仍然是</w:t>
      </w:r>
      <w:r>
        <w:t>MAPE-K</w:t>
      </w:r>
      <w:r>
        <w:t>。监控如下的数据：</w:t>
      </w:r>
    </w:p>
    <w:p w14:paraId="26312909" w14:textId="77777777" w:rsidR="00046077" w:rsidRDefault="00A2357D">
      <w:pPr>
        <w:pStyle w:val="Compact"/>
        <w:numPr>
          <w:ilvl w:val="0"/>
          <w:numId w:val="20"/>
        </w:numPr>
      </w:pPr>
      <w:r>
        <w:t>资源使用</w:t>
      </w:r>
    </w:p>
    <w:p w14:paraId="47000EBE" w14:textId="77777777" w:rsidR="00046077" w:rsidRDefault="00A2357D">
      <w:pPr>
        <w:pStyle w:val="Compact"/>
        <w:numPr>
          <w:ilvl w:val="0"/>
          <w:numId w:val="20"/>
        </w:numPr>
      </w:pPr>
      <w:r>
        <w:t>应用日志</w:t>
      </w:r>
    </w:p>
    <w:p w14:paraId="68426C02" w14:textId="77777777" w:rsidR="00046077" w:rsidRDefault="00A2357D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微服务通信之间的消息信息。</w:t>
      </w:r>
    </w:p>
    <w:p w14:paraId="57367286" w14:textId="77777777" w:rsidR="00046077" w:rsidRDefault="00A2357D">
      <w:pPr>
        <w:pStyle w:val="FirstParagraph"/>
        <w:ind w:firstLine="480"/>
        <w:rPr>
          <w:lang w:eastAsia="zh-CN"/>
        </w:rPr>
      </w:pPr>
      <w:r>
        <w:rPr>
          <w:lang w:eastAsia="zh-CN"/>
        </w:rPr>
        <w:lastRenderedPageBreak/>
        <w:t>处理了监控数据的融合。使用了</w:t>
      </w:r>
      <w:r w:rsidRPr="00DB05C5">
        <w:rPr>
          <w:b/>
          <w:bCs/>
          <w:lang w:eastAsia="zh-CN"/>
        </w:rPr>
        <w:t>model-runtime</w:t>
      </w:r>
      <w:r w:rsidRPr="00DB05C5">
        <w:rPr>
          <w:b/>
          <w:bCs/>
          <w:lang w:eastAsia="zh-CN"/>
        </w:rPr>
        <w:t>工具</w:t>
      </w:r>
      <w:r>
        <w:rPr>
          <w:lang w:eastAsia="zh-CN"/>
        </w:rPr>
        <w:t>。说白了也是新建一层，作为</w:t>
      </w:r>
      <w:r>
        <w:rPr>
          <w:lang w:eastAsia="zh-CN"/>
        </w:rPr>
        <w:t>proxy</w:t>
      </w:r>
      <w:r>
        <w:rPr>
          <w:lang w:eastAsia="zh-CN"/>
        </w:rPr>
        <w:t>在应用与系统之间。</w:t>
      </w:r>
    </w:p>
    <w:p w14:paraId="5ED46ACD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去中心化与中心化的结合。与传统的</w:t>
      </w:r>
      <w:r>
        <w:rPr>
          <w:lang w:eastAsia="zh-CN"/>
        </w:rPr>
        <w:t>MAPE-K</w:t>
      </w:r>
      <w:r>
        <w:rPr>
          <w:lang w:eastAsia="zh-CN"/>
        </w:rPr>
        <w:t>不同的是加入了一个</w:t>
      </w:r>
      <w:r>
        <w:rPr>
          <w:lang w:eastAsia="zh-CN"/>
        </w:rPr>
        <w:t>Model</w:t>
      </w:r>
      <w:r>
        <w:rPr>
          <w:lang w:eastAsia="zh-CN"/>
        </w:rPr>
        <w:t>层。</w:t>
      </w:r>
    </w:p>
    <w:p w14:paraId="16121870" w14:textId="3CBA2799" w:rsidR="00046077" w:rsidRDefault="00A2357D">
      <w:pPr>
        <w:pStyle w:val="a0"/>
        <w:ind w:firstLine="482"/>
        <w:rPr>
          <w:lang w:eastAsia="zh-CN"/>
        </w:rPr>
      </w:pPr>
      <w:r w:rsidRPr="00DC3856">
        <w:rPr>
          <w:b/>
          <w:bCs/>
          <w:lang w:eastAsia="zh-CN"/>
        </w:rPr>
        <w:t>中心化负载处理每个去中心化的数据整合</w:t>
      </w:r>
      <w:r w:rsidR="00591088" w:rsidRPr="00DC3856">
        <w:rPr>
          <w:rFonts w:hint="eastAsia"/>
          <w:b/>
          <w:bCs/>
          <w:lang w:eastAsia="zh-CN"/>
        </w:rPr>
        <w:t>，半去中心化</w:t>
      </w:r>
      <w:r>
        <w:rPr>
          <w:lang w:eastAsia="zh-CN"/>
        </w:rPr>
        <w:t>。</w:t>
      </w:r>
    </w:p>
    <w:p w14:paraId="4F402B9F" w14:textId="77777777" w:rsidR="00046077" w:rsidRDefault="00A2357D">
      <w:pPr>
        <w:pStyle w:val="a0"/>
        <w:ind w:firstLine="480"/>
      </w:pPr>
      <w:r>
        <w:rPr>
          <w:i/>
          <w:iCs/>
        </w:rPr>
        <w:t>μ</w:t>
      </w:r>
      <w:r>
        <w:t>Apps</w:t>
      </w:r>
      <w:r>
        <w:t>基于</w:t>
      </w:r>
      <w:r>
        <w:t>microservice</w:t>
      </w:r>
      <w:r>
        <w:t>构建，</w:t>
      </w:r>
      <w:r>
        <w:t>rely on message passing for communication and to decouple each microservice, allowing the logic in each service to sca</w:t>
      </w:r>
      <w:r>
        <w:t>le independently.</w:t>
      </w:r>
    </w:p>
    <w:p w14:paraId="6BD64FAC" w14:textId="77777777" w:rsidR="00046077" w:rsidRDefault="00A2357D">
      <w:pPr>
        <w:pStyle w:val="a0"/>
        <w:ind w:firstLine="480"/>
      </w:pPr>
      <w:r>
        <w:rPr>
          <w:i/>
          <w:iCs/>
        </w:rPr>
        <w:t>μ</w:t>
      </w:r>
      <w:r>
        <w:t>Apps</w:t>
      </w:r>
      <w:r>
        <w:t>的工作流无法指定，</w:t>
      </w:r>
      <w:r>
        <w:t xml:space="preserve">The </w:t>
      </w:r>
      <w:r>
        <w:rPr>
          <w:i/>
          <w:iCs/>
        </w:rPr>
        <w:t>μ</w:t>
      </w:r>
      <w:r>
        <w:t>App communication must be monitored to infer the underlying workflow.</w:t>
      </w:r>
      <w:r>
        <w:t>缺点。</w:t>
      </w:r>
    </w:p>
    <w:p w14:paraId="17BB5C51" w14:textId="77777777" w:rsidR="00046077" w:rsidRDefault="00A2357D">
      <w:pPr>
        <w:pStyle w:val="a0"/>
        <w:ind w:firstLine="480"/>
      </w:pPr>
      <w:r>
        <w:t>然而，微服务的管理很复杂，现存的</w:t>
      </w:r>
      <w:r>
        <w:t>tools</w:t>
      </w:r>
      <w:r>
        <w:t>不能进行管理操作，基于实时执行数据来进行微服务替换。</w:t>
      </w:r>
    </w:p>
    <w:p w14:paraId="09D15962" w14:textId="77777777" w:rsidR="00046077" w:rsidRDefault="00A2357D">
      <w:pPr>
        <w:pStyle w:val="a0"/>
        <w:ind w:firstLine="480"/>
      </w:pPr>
      <w:r>
        <w:t>通过自动管理任务来收集运行时数据，以此提升</w:t>
      </w:r>
      <w:r>
        <w:rPr>
          <w:i/>
          <w:iCs/>
        </w:rPr>
        <w:t>μ</w:t>
      </w:r>
      <w:r>
        <w:t>Apps</w:t>
      </w:r>
      <w:r>
        <w:t>的管理，挑战：</w:t>
      </w:r>
      <w:r>
        <w:t xml:space="preserve"> * </w:t>
      </w:r>
      <w:r>
        <w:t>联合监控</w:t>
      </w:r>
      <w:r>
        <w:t xml:space="preserve"> * </w:t>
      </w:r>
      <w:r>
        <w:t>找到一个</w:t>
      </w:r>
      <w:r>
        <w:t>high-performing placement * Migrating microservices</w:t>
      </w:r>
      <w:r>
        <w:t>：</w:t>
      </w:r>
    </w:p>
    <w:p w14:paraId="3F5EC2CB" w14:textId="77777777" w:rsidR="00046077" w:rsidRDefault="00A2357D">
      <w:pPr>
        <w:pStyle w:val="a0"/>
        <w:ind w:firstLine="480"/>
      </w:pPr>
      <w:r>
        <w:t>提出一个</w:t>
      </w:r>
      <w:r>
        <w:t>REMaP</w:t>
      </w:r>
      <w:r>
        <w:t>调整机制，解决方案是使用</w:t>
      </w:r>
      <w:r>
        <w:t>MAPE-K</w:t>
      </w:r>
      <w:r>
        <w:t>的</w:t>
      </w:r>
      <w:r>
        <w:t>adaption manager</w:t>
      </w:r>
      <w:r>
        <w:t>来在运行时自治地改变</w:t>
      </w:r>
      <w:r>
        <w:t xml:space="preserve">placement of </w:t>
      </w:r>
      <w:r>
        <w:rPr>
          <w:i/>
          <w:iCs/>
        </w:rPr>
        <w:t>μ</w:t>
      </w:r>
      <w:r>
        <w:t>Apps</w:t>
      </w:r>
      <w:r>
        <w:t>，这和现存的依赖静态信息的管理工具不一样。</w:t>
      </w:r>
    </w:p>
    <w:p w14:paraId="3163B672" w14:textId="77777777" w:rsidR="00046077" w:rsidRDefault="00A2357D">
      <w:pPr>
        <w:pStyle w:val="a0"/>
        <w:ind w:firstLine="480"/>
      </w:pPr>
      <w:r>
        <w:t>运行在</w:t>
      </w:r>
      <w:r>
        <w:t>adaption manager</w:t>
      </w:r>
      <w:r>
        <w:t>的管理下提供一个集群和</w:t>
      </w:r>
      <w:r>
        <w:rPr>
          <w:i/>
          <w:iCs/>
        </w:rPr>
        <w:t>μ</w:t>
      </w:r>
      <w:r>
        <w:t>Apps</w:t>
      </w:r>
      <w:r>
        <w:t>的联合视图，</w:t>
      </w:r>
    </w:p>
    <w:p w14:paraId="595AFEF1" w14:textId="77777777" w:rsidR="00046077" w:rsidRDefault="00A2357D">
      <w:pPr>
        <w:pStyle w:val="a0"/>
        <w:ind w:firstLine="482"/>
      </w:pPr>
      <w:r>
        <w:rPr>
          <w:b/>
          <w:bCs/>
          <w:i/>
          <w:iCs/>
        </w:rPr>
        <w:t>MAPE-K</w:t>
      </w:r>
    </w:p>
    <w:p w14:paraId="12F340FD" w14:textId="77777777" w:rsidR="00046077" w:rsidRDefault="00A2357D">
      <w:pPr>
        <w:pStyle w:val="CaptionedFigure"/>
      </w:pPr>
      <w:r>
        <w:rPr>
          <w:noProof/>
        </w:rPr>
        <w:lastRenderedPageBreak/>
        <w:drawing>
          <wp:inline distT="0" distB="0" distL="0" distR="0" wp14:anchorId="60FC67E7" wp14:editId="4E2AF976">
            <wp:extent cx="5270500" cy="3212332"/>
            <wp:effectExtent l="0" t="0" r="0" b="0"/>
            <wp:docPr id="2" name="Picture" descr="image-20211020162730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ed-l.oss-cn-beijing.aliyuncs.com/pic_bed/image-2021102016273074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0F0CC" w14:textId="77777777" w:rsidR="00046077" w:rsidRDefault="00A2357D">
      <w:pPr>
        <w:pStyle w:val="ImageCaption"/>
      </w:pPr>
      <w:bookmarkStart w:id="8" w:name="fig2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>
        <w:t>2</w:t>
      </w:r>
      <w:r>
        <w:fldChar w:fldCharType="end"/>
      </w:r>
      <w:r>
        <w:t xml:space="preserve">: </w:t>
      </w:r>
      <w:bookmarkEnd w:id="8"/>
      <w:r>
        <w:t>image-20211020162730743</w:t>
      </w:r>
    </w:p>
    <w:p w14:paraId="39F26F24" w14:textId="77777777" w:rsidR="00046077" w:rsidRDefault="00A2357D">
      <w:pPr>
        <w:pStyle w:val="2"/>
      </w:pPr>
      <w:bookmarkStart w:id="9" w:name="X9dd03d0754baa1f2983ba0290cf0d5e0ed94c7d"/>
      <w:bookmarkEnd w:id="7"/>
      <w:r>
        <w:t>Self-managing cloud-native applications: Design, implementation, and experience</w:t>
      </w:r>
    </w:p>
    <w:p w14:paraId="249E984A" w14:textId="77777777" w:rsidR="00046077" w:rsidRDefault="00A2357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、负载均衡</w:t>
      </w:r>
    </w:p>
    <w:p w14:paraId="73450B0C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、处理暂时的失效、在不可靠的</w:t>
      </w:r>
      <w:r>
        <w:rPr>
          <w:lang w:eastAsia="zh-CN"/>
        </w:rPr>
        <w:t>infra</w:t>
      </w:r>
      <w:r>
        <w:rPr>
          <w:lang w:eastAsia="zh-CN"/>
        </w:rPr>
        <w:t>上实现可靠性</w:t>
      </w:r>
    </w:p>
    <w:p w14:paraId="3AC5C618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、监控云原生软件以自适应的应对局部失效</w:t>
      </w:r>
      <w:r>
        <w:rPr>
          <w:lang w:eastAsia="zh-CN"/>
        </w:rPr>
        <w:t>…</w:t>
      </w:r>
    </w:p>
    <w:p w14:paraId="504D4E93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本文提出了一种云原生架构具有可扩展可靠性</w:t>
      </w:r>
    </w:p>
    <w:p w14:paraId="40CC3EA9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这篇好像讲的是一个实验，</w:t>
      </w:r>
      <w:r>
        <w:rPr>
          <w:lang w:eastAsia="zh-CN"/>
        </w:rPr>
        <w:t>“</w:t>
      </w:r>
      <w:r>
        <w:rPr>
          <w:lang w:eastAsia="zh-CN"/>
        </w:rPr>
        <w:t>实验</w:t>
      </w:r>
      <w:r>
        <w:rPr>
          <w:lang w:eastAsia="zh-CN"/>
        </w:rPr>
        <w:t>”</w:t>
      </w:r>
      <w:r>
        <w:rPr>
          <w:lang w:eastAsia="zh-CN"/>
        </w:rPr>
        <w:t>使用了</w:t>
      </w:r>
    </w:p>
    <w:p w14:paraId="768CAA64" w14:textId="77777777" w:rsidR="00046077" w:rsidRDefault="00A2357D">
      <w:pPr>
        <w:pStyle w:val="4"/>
        <w:rPr>
          <w:lang w:eastAsia="zh-CN"/>
        </w:rPr>
      </w:pPr>
      <w:bookmarkStart w:id="10" w:name="监控"/>
      <w:r>
        <w:rPr>
          <w:lang w:eastAsia="zh-CN"/>
        </w:rPr>
        <w:t>监控</w:t>
      </w:r>
    </w:p>
    <w:p w14:paraId="0D71A5BC" w14:textId="77777777" w:rsidR="00046077" w:rsidRDefault="00A2357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通过一些关键指标代表整个系统的可用性：</w:t>
      </w:r>
      <w:r w:rsidRPr="007B3C0B">
        <w:rPr>
          <w:b/>
          <w:bCs/>
          <w:lang w:eastAsia="zh-CN"/>
        </w:rPr>
        <w:t>响应时间、吞吐量</w:t>
      </w:r>
      <w:r>
        <w:rPr>
          <w:lang w:eastAsia="zh-CN"/>
        </w:rPr>
        <w:t>。</w:t>
      </w:r>
    </w:p>
    <w:p w14:paraId="5BEFC3E2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通过一段时间的数据采集，得到了系统状态的一个点，一段时间内一个请求耗时的分布大致上反映了系统的</w:t>
      </w:r>
      <w:r>
        <w:rPr>
          <w:lang w:eastAsia="zh-CN"/>
        </w:rPr>
        <w:t>性能。</w:t>
      </w:r>
    </w:p>
    <w:p w14:paraId="183AA3D9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所有服务都伴随有监控功能，</w:t>
      </w:r>
      <w:r>
        <w:rPr>
          <w:lang w:eastAsia="zh-CN"/>
        </w:rPr>
        <w:t xml:space="preserve"> </w:t>
      </w:r>
      <w:r>
        <w:rPr>
          <w:lang w:eastAsia="zh-CN"/>
        </w:rPr>
        <w:t>把监控得到的数据聚合到</w:t>
      </w:r>
      <w:r>
        <w:rPr>
          <w:lang w:eastAsia="zh-CN"/>
        </w:rPr>
        <w:t>etcd</w:t>
      </w:r>
      <w:r>
        <w:rPr>
          <w:lang w:eastAsia="zh-CN"/>
        </w:rPr>
        <w:t>集中式的存储中心上，提供给集群来做自适应的扩缩容；</w:t>
      </w:r>
    </w:p>
    <w:p w14:paraId="1CAC8125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背景：现在的管理功能都是由基础设施或者第三方服务来提供，外在于应用部署的。这样将管理功能和应用分开使得无法自然的</w:t>
      </w:r>
      <w:r>
        <w:rPr>
          <w:lang w:eastAsia="zh-CN"/>
        </w:rPr>
        <w:t>scaling,</w:t>
      </w:r>
      <w:r>
        <w:rPr>
          <w:lang w:eastAsia="zh-CN"/>
        </w:rPr>
        <w:t>要求额外的管理</w:t>
      </w:r>
      <w:r>
        <w:rPr>
          <w:lang w:eastAsia="zh-CN"/>
        </w:rPr>
        <w:lastRenderedPageBreak/>
        <w:t>code</w:t>
      </w:r>
      <w:r>
        <w:rPr>
          <w:lang w:eastAsia="zh-CN"/>
        </w:rPr>
        <w:t>和人为干涉。使用基础设施提供的管理服务也会导致</w:t>
      </w:r>
      <w:r>
        <w:rPr>
          <w:lang w:eastAsia="zh-CN"/>
        </w:rPr>
        <w:t>vendor lock-in,</w:t>
      </w:r>
      <w:r>
        <w:rPr>
          <w:lang w:eastAsia="zh-CN"/>
        </w:rPr>
        <w:t>降低工作效率。</w:t>
      </w:r>
    </w:p>
    <w:p w14:paraId="20E31C98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主要注重的方面：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Cloud-native applications</w:t>
      </w:r>
      <w:r>
        <w:rPr>
          <w:lang w:eastAsia="zh-CN"/>
        </w:rPr>
        <w:t>的</w:t>
      </w:r>
      <w:r>
        <w:rPr>
          <w:lang w:eastAsia="zh-CN"/>
        </w:rPr>
        <w:t>Resilience</w:t>
      </w:r>
      <w:r>
        <w:rPr>
          <w:lang w:eastAsia="zh-CN"/>
        </w:rPr>
        <w:t>（处理系统资源和第三方服务的</w:t>
      </w:r>
      <w:r>
        <w:rPr>
          <w:lang w:eastAsia="zh-CN"/>
        </w:rPr>
        <w:t>failure</w:t>
      </w:r>
      <w:r>
        <w:rPr>
          <w:lang w:eastAsia="zh-CN"/>
        </w:rPr>
        <w:t>和</w:t>
      </w:r>
      <w:r>
        <w:rPr>
          <w:lang w:eastAsia="zh-CN"/>
        </w:rPr>
        <w:t>fluctuati</w:t>
      </w:r>
      <w:r>
        <w:rPr>
          <w:lang w:eastAsia="zh-CN"/>
        </w:rPr>
        <w:t xml:space="preserve">on </w:t>
      </w:r>
      <w:r>
        <w:rPr>
          <w:lang w:eastAsia="zh-CN"/>
        </w:rPr>
        <w:t>）和</w:t>
      </w:r>
      <w:r>
        <w:rPr>
          <w:lang w:eastAsia="zh-CN"/>
        </w:rPr>
        <w:t>Elasticity</w:t>
      </w:r>
      <w:r>
        <w:rPr>
          <w:lang w:eastAsia="zh-CN"/>
        </w:rPr>
        <w:t>（动态调整</w:t>
      </w:r>
      <w:r>
        <w:rPr>
          <w:lang w:eastAsia="zh-CN"/>
        </w:rPr>
        <w:t xml:space="preserve">capacity </w:t>
      </w:r>
      <w:r>
        <w:rPr>
          <w:lang w:eastAsia="zh-CN"/>
        </w:rPr>
        <w:t>）</w:t>
      </w:r>
    </w:p>
    <w:p w14:paraId="43CCB6E1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当前的监控和健康管理以及伸缩主要有几种选择：</w:t>
      </w:r>
      <w:r>
        <w:rPr>
          <w:lang w:eastAsia="zh-CN"/>
        </w:rPr>
        <w:t xml:space="preserve">1. </w:t>
      </w:r>
      <w:r>
        <w:rPr>
          <w:lang w:eastAsia="zh-CN"/>
        </w:rPr>
        <w:t>云服务商提供的监控服务</w:t>
      </w:r>
      <w:r>
        <w:rPr>
          <w:lang w:eastAsia="zh-CN"/>
        </w:rPr>
        <w:t xml:space="preserve"> 2. </w:t>
      </w:r>
      <w:r>
        <w:rPr>
          <w:lang w:eastAsia="zh-CN"/>
        </w:rPr>
        <w:t>第三方的服务</w:t>
      </w:r>
      <w:r>
        <w:rPr>
          <w:lang w:eastAsia="zh-CN"/>
        </w:rPr>
        <w:t xml:space="preserve"> 3. </w:t>
      </w:r>
      <w:r>
        <w:rPr>
          <w:lang w:eastAsia="zh-CN"/>
        </w:rPr>
        <w:t>用组件来实现海量实时的监控</w:t>
      </w:r>
      <w:r>
        <w:rPr>
          <w:lang w:eastAsia="zh-CN"/>
        </w:rPr>
        <w:t>(ad-hoc solution).</w:t>
      </w:r>
    </w:p>
    <w:p w14:paraId="1F90B067" w14:textId="77777777" w:rsidR="00046077" w:rsidRDefault="00A2357D">
      <w:pPr>
        <w:pStyle w:val="a0"/>
        <w:ind w:firstLine="480"/>
      </w:pPr>
      <w:r>
        <w:t>文章的主要解决方案：对于</w:t>
      </w:r>
      <w:r>
        <w:t>Self-managing (micro)services</w:t>
      </w:r>
      <w:r>
        <w:t>，使用现代的分布式算法和组件来建立</w:t>
      </w:r>
      <w:r>
        <w:t>service</w:t>
      </w:r>
      <w:r>
        <w:t>，使用分布式的内存键值对数据库存储</w:t>
      </w:r>
      <w:r>
        <w:t>solution</w:t>
      </w:r>
      <w:r>
        <w:t>。</w:t>
      </w:r>
    </w:p>
    <w:p w14:paraId="0CCC3105" w14:textId="77777777" w:rsidR="00046077" w:rsidRDefault="00A2357D">
      <w:pPr>
        <w:pStyle w:val="a0"/>
        <w:ind w:firstLine="480"/>
      </w:pPr>
      <w:r>
        <w:t>数据库用来存储每个管理功能的</w:t>
      </w:r>
      <w:r>
        <w:t>state ,</w:t>
      </w:r>
      <w:r>
        <w:t>利用共识算法来实现管理功能节点的选举和赋值。管理功能节点部署</w:t>
      </w:r>
      <w:r>
        <w:t>一个无状态的应用来作为原子服务。</w:t>
      </w:r>
    </w:p>
    <w:p w14:paraId="108138E1" w14:textId="77777777" w:rsidR="00046077" w:rsidRDefault="00A2357D">
      <w:pPr>
        <w:pStyle w:val="2"/>
      </w:pPr>
      <w:bookmarkStart w:id="11" w:name="X4dd9f83947d9bd3d289275cb2aa37f1a1df9d9c"/>
      <w:bookmarkEnd w:id="9"/>
      <w:bookmarkEnd w:id="10"/>
      <w:r>
        <w:t>MONAD: Self-adaptive Micro-service Infrastructure for Heterogeneous Scientific Workflows</w:t>
      </w:r>
    </w:p>
    <w:p w14:paraId="486FBBB9" w14:textId="77777777" w:rsidR="00046077" w:rsidRDefault="00A2357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介绍将微服务应用于科学计算等领域、如深度学习等方面（？有这个必要吗）</w:t>
      </w:r>
    </w:p>
    <w:p w14:paraId="01817397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就是很常规的内容</w:t>
      </w:r>
    </w:p>
    <w:p w14:paraId="5E3C10FD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分为几个层次：监控收集、可视化展示、预警系统、</w:t>
      </w:r>
    </w:p>
    <w:p w14:paraId="4164AF66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为了达到非侵入式的监控、使用消息队列的方式？</w:t>
      </w:r>
    </w:p>
    <w:p w14:paraId="4EA9BA2A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然后预警系统的作用是根据收集的到的监控数据、结合一定的算法、如果一些数据指标超过了阈值、就会触发自动的调整会根据反馈分</w:t>
      </w:r>
      <w:r>
        <w:rPr>
          <w:lang w:eastAsia="zh-CN"/>
        </w:rPr>
        <w:t>配新的资源给计算单元，这个部分分为两个模块：</w:t>
      </w:r>
    </w:p>
    <w:p w14:paraId="6057BC7D" w14:textId="77777777" w:rsidR="00046077" w:rsidRDefault="00A2357D">
      <w:pPr>
        <w:pStyle w:val="Compact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系统的识别：根据系统的监控数据判断某个计算节点监控指标是否符合要求；</w:t>
      </w:r>
    </w:p>
    <w:p w14:paraId="20E70272" w14:textId="77777777" w:rsidR="00046077" w:rsidRDefault="00A2357D">
      <w:pPr>
        <w:pStyle w:val="Compact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控制器的设计：根据一定的策略处理监控指标超过阈值的情况；</w:t>
      </w:r>
    </w:p>
    <w:p w14:paraId="59558CA1" w14:textId="77777777" w:rsidR="00046077" w:rsidRDefault="00A2357D">
      <w:pPr>
        <w:pStyle w:val="2"/>
      </w:pPr>
      <w:bookmarkStart w:id="12" w:name="X641e354ddc59be74c15e1abc813c4ead7b5d2bb"/>
      <w:bookmarkEnd w:id="11"/>
      <w:r>
        <w:t>DKEM: A Distributed Knowledge Based Evolution Model for Service Ecosystem(</w:t>
      </w:r>
      <w:r>
        <w:t>基于知识的分布式进化模型</w:t>
      </w:r>
      <w:r>
        <w:t>)</w:t>
      </w:r>
    </w:p>
    <w:p w14:paraId="4200E5B0" w14:textId="77777777" w:rsidR="00046077" w:rsidRDefault="00A2357D">
      <w:pPr>
        <w:pStyle w:val="FirstParagraph"/>
        <w:ind w:firstLine="480"/>
      </w:pPr>
      <w:r>
        <w:t>听名字好像很贴合？，</w:t>
      </w:r>
    </w:p>
    <w:p w14:paraId="37786BAD" w14:textId="77777777" w:rsidR="00046077" w:rsidRDefault="00A2357D">
      <w:pPr>
        <w:pStyle w:val="a0"/>
        <w:ind w:firstLine="480"/>
      </w:pPr>
      <w:r>
        <w:t>讲的好像是推荐服务</w:t>
      </w:r>
      <w:r>
        <w:t xml:space="preserve">? </w:t>
      </w:r>
      <w:r>
        <w:t>然后语义分析、</w:t>
      </w:r>
      <w:r>
        <w:t xml:space="preserve">docker </w:t>
      </w:r>
      <w:r>
        <w:t>镜像推荐打标签那一套？</w:t>
      </w:r>
    </w:p>
    <w:p w14:paraId="21C7A46A" w14:textId="77777777" w:rsidR="00046077" w:rsidRDefault="00A2357D">
      <w:pPr>
        <w:pStyle w:val="a0"/>
        <w:ind w:firstLine="480"/>
      </w:pPr>
      <w:r>
        <w:lastRenderedPageBreak/>
        <w:t>然后相似服务的冲突消解？类似于知识图谱中的冲突消解？</w:t>
      </w:r>
    </w:p>
    <w:p w14:paraId="02FB44D0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以微服务系统为例子：系统会自动的替换失效的服务</w:t>
      </w:r>
      <w:r>
        <w:rPr>
          <w:lang w:eastAsia="zh-CN"/>
        </w:rPr>
        <w:t>(</w:t>
      </w:r>
      <w:r>
        <w:rPr>
          <w:lang w:eastAsia="zh-CN"/>
        </w:rPr>
        <w:t>稳定性不行</w:t>
      </w:r>
      <w:r>
        <w:rPr>
          <w:lang w:eastAsia="zh-CN"/>
        </w:rPr>
        <w:t>)</w:t>
      </w:r>
      <w:r>
        <w:rPr>
          <w:lang w:eastAsia="zh-CN"/>
        </w:rPr>
        <w:t>，替换成具有相同的服务</w:t>
      </w:r>
      <w:r>
        <w:rPr>
          <w:lang w:eastAsia="zh-CN"/>
        </w:rPr>
        <w:t>(</w:t>
      </w:r>
      <w:r>
        <w:rPr>
          <w:lang w:eastAsia="zh-CN"/>
        </w:rPr>
        <w:t>可能由不同的服务提供商提供，因此服务之间怎么判断等效性？</w:t>
      </w:r>
      <w:r>
        <w:rPr>
          <w:lang w:eastAsia="zh-CN"/>
        </w:rPr>
        <w:t>)</w:t>
      </w:r>
    </w:p>
    <w:p w14:paraId="7C8B8BEB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分布式的微服务系统中某个服务发生故障、就会</w:t>
      </w:r>
      <w:r>
        <w:rPr>
          <w:lang w:eastAsia="zh-CN"/>
        </w:rPr>
        <w:t>自适应的从服务知识库</w:t>
      </w:r>
      <w:r>
        <w:rPr>
          <w:lang w:eastAsia="zh-CN"/>
        </w:rPr>
        <w:t>(service knnowledge)</w:t>
      </w:r>
      <w:r>
        <w:rPr>
          <w:lang w:eastAsia="zh-CN"/>
        </w:rPr>
        <w:t>中找到相似功能的服务，来替代稳定性不行，出错了的服务。</w:t>
      </w:r>
    </w:p>
    <w:p w14:paraId="1083A499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还有一个</w:t>
      </w:r>
      <w:r>
        <w:rPr>
          <w:lang w:eastAsia="zh-CN"/>
        </w:rPr>
        <w:t>bridge rules</w:t>
      </w:r>
      <w:r>
        <w:rPr>
          <w:lang w:eastAsia="zh-CN"/>
        </w:rPr>
        <w:t>：</w:t>
      </w:r>
      <w:r w:rsidRPr="00210E31">
        <w:rPr>
          <w:b/>
          <w:bCs/>
          <w:lang w:eastAsia="zh-CN"/>
        </w:rPr>
        <w:t>负责从不同的知识库中组合匹配知识</w:t>
      </w:r>
      <w:r>
        <w:rPr>
          <w:lang w:eastAsia="zh-CN"/>
        </w:rPr>
        <w:t>，</w:t>
      </w:r>
    </w:p>
    <w:p w14:paraId="254E2D1E" w14:textId="2BEF9C59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构建了不同层次的知识库、如果</w:t>
      </w:r>
      <w:r w:rsidR="002D13FC">
        <w:rPr>
          <w:rFonts w:hint="eastAsia"/>
          <w:lang w:eastAsia="zh-CN"/>
        </w:rPr>
        <w:t>发现</w:t>
      </w:r>
      <w:r>
        <w:rPr>
          <w:lang w:eastAsia="zh-CN"/>
        </w:rPr>
        <w:t>不是的微服务系统中的某个服务出现了故障、或者因为稳定性差等原因，从某个知识库中匹配出和原有服务功能相似的服务，替代原有服务：这个叫</w:t>
      </w:r>
      <w:r>
        <w:rPr>
          <w:lang w:eastAsia="zh-CN"/>
        </w:rPr>
        <w:t>Local evolution</w:t>
      </w:r>
      <w:r>
        <w:rPr>
          <w:lang w:eastAsia="zh-CN"/>
        </w:rPr>
        <w:t>；</w:t>
      </w:r>
    </w:p>
    <w:p w14:paraId="43259FD4" w14:textId="77777777" w:rsidR="00046077" w:rsidRDefault="00A2357D">
      <w:pPr>
        <w:pStyle w:val="a0"/>
        <w:ind w:firstLine="480"/>
        <w:rPr>
          <w:lang w:eastAsia="zh-CN"/>
        </w:rPr>
      </w:pPr>
      <w:r>
        <w:rPr>
          <w:lang w:eastAsia="zh-CN"/>
        </w:rPr>
        <w:t>而对于某个服务的失效，单个的知识库不能提供功能相似的服务的话、需要多个知识库之间协作、匹配出能替代原有服务的新的服务，替代原有服务</w:t>
      </w:r>
      <w:r>
        <w:rPr>
          <w:lang w:eastAsia="zh-CN"/>
        </w:rPr>
        <w:t>：这个叫做</w:t>
      </w:r>
      <w:r>
        <w:rPr>
          <w:lang w:eastAsia="zh-CN"/>
        </w:rPr>
        <w:t>Global Evolution</w:t>
      </w:r>
      <w:r>
        <w:rPr>
          <w:lang w:eastAsia="zh-CN"/>
        </w:rPr>
        <w:t>；</w:t>
      </w:r>
    </w:p>
    <w:p w14:paraId="1571703E" w14:textId="77777777" w:rsidR="00046077" w:rsidRDefault="00046077">
      <w:pPr>
        <w:pStyle w:val="2"/>
        <w:rPr>
          <w:lang w:eastAsia="zh-CN"/>
        </w:rPr>
      </w:pPr>
      <w:bookmarkStart w:id="13" w:name="section"/>
      <w:bookmarkEnd w:id="12"/>
    </w:p>
    <w:p w14:paraId="3BEBC767" w14:textId="77777777" w:rsidR="00046077" w:rsidRDefault="00A2357D">
      <w:pPr>
        <w:pStyle w:val="2"/>
      </w:pPr>
      <w:bookmarkStart w:id="14" w:name="参考文献"/>
      <w:bookmarkEnd w:id="13"/>
      <w:r>
        <w:t>参考文献</w:t>
      </w:r>
    </w:p>
    <w:p w14:paraId="5F4D7BD4" w14:textId="77777777" w:rsidR="00046077" w:rsidRDefault="00A2357D">
      <w:pPr>
        <w:pStyle w:val="FirstParagraph"/>
        <w:ind w:firstLine="480"/>
      </w:pPr>
      <w:r>
        <w:t>[1] Liu P , Mao X , Zhang S , et al. Towards Reference Architecture for a Multi-layer Controlled Self-adaptive Microservice System[C]// The 30th International Conference on Software Engineering and Knowledge Engineering. 2018.</w:t>
      </w:r>
    </w:p>
    <w:p w14:paraId="3A9463CF" w14:textId="77777777" w:rsidR="00046077" w:rsidRDefault="00A2357D">
      <w:pPr>
        <w:pStyle w:val="a0"/>
        <w:ind w:firstLine="480"/>
      </w:pPr>
      <w:r>
        <w:t>[2] MD Sanctis, Muccini H , Vaidhyanathan K . Data-driven Adaptation in Microservice-based IoT Architectures[C]// International Conference on Software Architecture (ICSA) 2020. 2020.</w:t>
      </w:r>
    </w:p>
    <w:p w14:paraId="69C5D656" w14:textId="77777777" w:rsidR="00046077" w:rsidRDefault="00A2357D">
      <w:pPr>
        <w:pStyle w:val="a0"/>
        <w:ind w:firstLine="480"/>
      </w:pPr>
      <w:r>
        <w:t>[3] Banijamali A , Kuvaja P , Oivo M , et al. Kuksa*: Self-Adaptive Micro</w:t>
      </w:r>
      <w:r>
        <w:t>services in Automotive Systems[J]. 2021.</w:t>
      </w:r>
    </w:p>
    <w:p w14:paraId="65BC8EC9" w14:textId="77777777" w:rsidR="00046077" w:rsidRDefault="00A2357D">
      <w:pPr>
        <w:pStyle w:val="a0"/>
        <w:ind w:firstLine="480"/>
      </w:pPr>
      <w:r>
        <w:t>[4] Florio L , Nitto E D . Gru: An Approach to Introduce Decentralized Autonomic Behavior in Microservices Architectures[C]// 2016 IEEE International Conference on Autonomic Computing (ICAC). IEEE, 2016.</w:t>
      </w:r>
    </w:p>
    <w:p w14:paraId="0DBEA44B" w14:textId="77777777" w:rsidR="00046077" w:rsidRDefault="00A2357D">
      <w:pPr>
        <w:pStyle w:val="a0"/>
        <w:ind w:firstLine="480"/>
      </w:pPr>
      <w:r>
        <w:lastRenderedPageBreak/>
        <w:t>[5] Sampaio</w:t>
      </w:r>
      <w:r>
        <w:t xml:space="preserve"> A R , Rubin J , Beschastnikh I , et al. Improving microservice-based applications with runtime placement adaptation[J]. Journal of Internet Services and Applications, 2019, 10(1).</w:t>
      </w:r>
    </w:p>
    <w:p w14:paraId="65B17A9B" w14:textId="77777777" w:rsidR="00046077" w:rsidRDefault="00A2357D">
      <w:pPr>
        <w:pStyle w:val="a0"/>
        <w:ind w:firstLine="480"/>
      </w:pPr>
      <w:r>
        <w:t>[6] Toffetti G, Brunner S, Blöchlinger M, et al. Self-managing cloud-native</w:t>
      </w:r>
      <w:r>
        <w:t xml:space="preserve"> applications: Design, implementation, and experience[J]. Future Generation Computer Systems, 2017, 72: 165-179.</w:t>
      </w:r>
    </w:p>
    <w:p w14:paraId="64B97056" w14:textId="77777777" w:rsidR="00046077" w:rsidRDefault="00A2357D">
      <w:pPr>
        <w:pStyle w:val="a0"/>
        <w:ind w:firstLine="480"/>
      </w:pPr>
      <w:r>
        <w:t>[7] Nguyen P, Nahrstedt K. Monad: Self-adaptive micro-service infrastructure for heterogeneous scientific workflows[C]//2017 IEEE International</w:t>
      </w:r>
      <w:r>
        <w:t xml:space="preserve"> Conference on Autonomic Computing (ICAC). IEEE, 2017: 187-196.</w:t>
      </w:r>
    </w:p>
    <w:p w14:paraId="39177FE4" w14:textId="77777777" w:rsidR="00046077" w:rsidRDefault="00A2357D">
      <w:pPr>
        <w:pStyle w:val="a0"/>
        <w:ind w:firstLine="480"/>
      </w:pPr>
      <w:r>
        <w:t>[8] Wang X, Feng Z, Chen S, et al. Dkem: A distributed knowledge based evolution model for service ecosystem[C]//2018 IEEE International Conference on Web Services (ICWS). IEEE, 2018: 1-8.</w:t>
      </w:r>
      <w:bookmarkEnd w:id="0"/>
      <w:bookmarkEnd w:id="14"/>
    </w:p>
    <w:sectPr w:rsidR="00046077" w:rsidSect="00760EE5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5E2FC" w14:textId="77777777" w:rsidR="00A2357D" w:rsidRDefault="00A2357D">
      <w:pPr>
        <w:spacing w:after="0"/>
      </w:pPr>
      <w:r>
        <w:separator/>
      </w:r>
    </w:p>
  </w:endnote>
  <w:endnote w:type="continuationSeparator" w:id="0">
    <w:p w14:paraId="614E6B3C" w14:textId="77777777" w:rsidR="00A2357D" w:rsidRDefault="00A235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F38A1" w14:textId="77777777" w:rsidR="00A2357D" w:rsidRDefault="00A2357D">
      <w:r>
        <w:separator/>
      </w:r>
    </w:p>
  </w:footnote>
  <w:footnote w:type="continuationSeparator" w:id="0">
    <w:p w14:paraId="08E2D4E8" w14:textId="77777777" w:rsidR="00A2357D" w:rsidRDefault="00A23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3E9EA9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F984EB0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70CD2DE"/>
    <w:multiLevelType w:val="multilevel"/>
    <w:tmpl w:val="67D84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4"/>
  </w:num>
  <w:num w:numId="13">
    <w:abstractNumId w:val="12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077"/>
    <w:rsid w:val="00046077"/>
    <w:rsid w:val="000D2AEE"/>
    <w:rsid w:val="00210E31"/>
    <w:rsid w:val="002D13FC"/>
    <w:rsid w:val="00344F63"/>
    <w:rsid w:val="003B2E87"/>
    <w:rsid w:val="003D43B7"/>
    <w:rsid w:val="004B0965"/>
    <w:rsid w:val="004D71CE"/>
    <w:rsid w:val="00591088"/>
    <w:rsid w:val="00697C15"/>
    <w:rsid w:val="007B3C0B"/>
    <w:rsid w:val="007F6EAB"/>
    <w:rsid w:val="00A2357D"/>
    <w:rsid w:val="00B21AD9"/>
    <w:rsid w:val="00DB05C5"/>
    <w:rsid w:val="00DC3856"/>
    <w:rsid w:val="00E01C5D"/>
    <w:rsid w:val="00E827DE"/>
    <w:rsid w:val="00F34470"/>
    <w:rsid w:val="00FA0C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216D"/>
  <w15:docId w15:val="{28402A21-8820-4793-8135-CA8EE0C3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BD116D"/>
    <w:pPr>
      <w:keepNext/>
      <w:keepLines/>
      <w:spacing w:before="340" w:after="330" w:line="360" w:lineRule="auto"/>
      <w:ind w:left="425" w:hanging="425"/>
      <w:jc w:val="both"/>
      <w:outlineLvl w:val="0"/>
    </w:pPr>
    <w:rPr>
      <w:rFonts w:ascii="Times New Roman" w:eastAsiaTheme="majorEastAsia" w:hAnsi="Times New Roman" w:cstheme="majorBidi"/>
      <w:b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3D3796"/>
    <w:pPr>
      <w:keepNext/>
      <w:keepLines/>
      <w:spacing w:before="260" w:after="260" w:line="360" w:lineRule="auto"/>
      <w:ind w:left="709" w:hanging="567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D3796"/>
    <w:pPr>
      <w:spacing w:after="0" w:line="360" w:lineRule="auto"/>
      <w:ind w:firstLineChars="200" w:firstLine="200"/>
      <w:jc w:val="both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5D73F7"/>
    <w:pPr>
      <w:ind w:firstLineChars="0" w:firstLine="0"/>
    </w:pPr>
  </w:style>
  <w:style w:type="paragraph" w:styleId="a5">
    <w:name w:val="Title"/>
    <w:basedOn w:val="a"/>
    <w:next w:val="a0"/>
    <w:qFormat/>
    <w:rsid w:val="00BD116D"/>
    <w:pPr>
      <w:keepNext/>
      <w:keepLines/>
      <w:spacing w:before="240" w:after="60" w:line="360" w:lineRule="auto"/>
      <w:ind w:firstLine="879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36"/>
    </w:rPr>
  </w:style>
  <w:style w:type="paragraph" w:styleId="a6">
    <w:name w:val="Subtitle"/>
    <w:basedOn w:val="a5"/>
    <w:next w:val="a0"/>
    <w:qFormat/>
    <w:pPr>
      <w:spacing w:after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rsid w:val="00576962"/>
    <w:pPr>
      <w:keepNext/>
      <w:keepLines/>
      <w:spacing w:before="240" w:after="240" w:line="360" w:lineRule="auto"/>
      <w:ind w:firstLine="482"/>
      <w:jc w:val="right"/>
    </w:pPr>
    <w:rPr>
      <w:rFonts w:ascii="Times New Roman" w:hAnsi="Times New Roman"/>
      <w:b/>
      <w:color w:val="000000" w:themeColor="text1"/>
      <w:sz w:val="32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1"/>
    <w:qFormat/>
    <w:rsid w:val="00D74E33"/>
    <w:rPr>
      <w:color w:val="0563C1"/>
      <w:u w:val="single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af">
    <w:name w:val="header"/>
    <w:basedOn w:val="a"/>
    <w:link w:val="af0"/>
    <w:unhideWhenUsed/>
    <w:rsid w:val="003E5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E505D"/>
    <w:rPr>
      <w:sz w:val="18"/>
      <w:szCs w:val="18"/>
    </w:rPr>
  </w:style>
  <w:style w:type="paragraph" w:styleId="af1">
    <w:name w:val="footer"/>
    <w:basedOn w:val="a"/>
    <w:link w:val="af2"/>
    <w:unhideWhenUsed/>
    <w:rsid w:val="003E50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E505D"/>
    <w:rPr>
      <w:sz w:val="18"/>
      <w:szCs w:val="18"/>
    </w:rPr>
  </w:style>
  <w:style w:type="paragraph" w:customStyle="1" w:styleId="af3">
    <w:name w:val="超链"/>
    <w:basedOn w:val="a0"/>
    <w:qFormat/>
    <w:rsid w:val="00D74E33"/>
    <w:pPr>
      <w:ind w:firstLine="480"/>
    </w:pPr>
  </w:style>
  <w:style w:type="character" w:customStyle="1" w:styleId="a4">
    <w:name w:val="正文文本 字符"/>
    <w:basedOn w:val="a1"/>
    <w:link w:val="a0"/>
    <w:rsid w:val="003D3796"/>
    <w:rPr>
      <w:rFonts w:ascii="Times New Roman" w:hAnsi="Times New Roman"/>
      <w:color w:val="000000" w:themeColor="text1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she jialuo</cp:lastModifiedBy>
  <cp:revision>47</cp:revision>
  <dcterms:created xsi:type="dcterms:W3CDTF">2021-10-21T08:07:00Z</dcterms:created>
  <dcterms:modified xsi:type="dcterms:W3CDTF">2021-10-27T01:19:00Z</dcterms:modified>
</cp:coreProperties>
</file>