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负载均衡"/>
    <w:p>
      <w:pPr>
        <w:pStyle w:val="Heading1"/>
      </w:pPr>
      <w:r>
        <w:t xml:space="preserve">负载均衡</w:t>
      </w:r>
    </w:p>
    <w:bookmarkStart w:id="22" w:name="源代码阅读"/>
    <w:p>
      <w:pPr>
        <w:pStyle w:val="Heading2"/>
      </w:pPr>
      <w:r>
        <w:t xml:space="preserve">源代码阅读</w:t>
      </w:r>
    </w:p>
    <w:bookmarkStart w:id="20" w:name="接口定义"/>
    <w:p>
      <w:pPr>
        <w:pStyle w:val="Heading3"/>
      </w:pPr>
      <w:r>
        <w:t xml:space="preserve">接口定义</w:t>
      </w:r>
    </w:p>
    <w:p>
      <w:pPr>
        <w:pStyle w:val="FirstParagraph"/>
      </w:pPr>
      <w:r>
        <w:rPr>
          <w:rStyle w:val="VerbatimChar"/>
        </w:rPr>
        <w:t xml:space="preserve">kubernetes/pkg/proxy/winuserspace/loadbalancer.go</w:t>
      </w:r>
    </w:p>
    <w:p>
      <w:pPr>
        <w:pStyle w:val="BodyText"/>
      </w:pPr>
      <w:r>
        <w:t xml:space="preserve">定义了一个</w:t>
      </w:r>
      <w:r>
        <w:rPr>
          <w:rStyle w:val="VerbatimChar"/>
        </w:rPr>
        <w:t xml:space="preserve">interface</w:t>
      </w:r>
      <w:r>
        <w:t xml:space="preserve">的接口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LoadBlancer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NextEndpoint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 proxy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ServicePortName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srcAddr net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sessionAffinityReset 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NewService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 proxy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ServicePortName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sessionAffinityType 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ServiceAffinity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stickyMaxAgeMinutes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br/>
      </w:r>
      <w:r>
        <w:rPr>
          <w:rStyle w:val="NormalTok"/>
        </w:rPr>
        <w:t xml:space="preserve">  DeleteService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 proxy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ServicePortName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CleanupStaleStickySessions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 proxy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ServicePortName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可以看出定义了四个方法，其中最重要的是sessionAffinity。sessionAffinity是一种分发策略：</w:t>
      </w:r>
    </w:p>
    <w:p>
      <w:pPr>
        <w:pStyle w:val="BodyText"/>
      </w:pPr>
      <w:r>
        <w:t xml:space="preserve">基于客户端IP地址进行会话保持/关联的模式，即第1次将某个客户端发起的请求转发到后端的某个Pod上，之后从相同的客户端发起的请求都将被转发到后端相同的Pod上。</w:t>
      </w:r>
    </w:p>
    <w:p>
      <w:pPr>
        <w:pStyle w:val="BodyText"/>
      </w:pPr>
      <w:r>
        <w:t xml:space="preserve">那么方法中的</w:t>
      </w:r>
      <w:r>
        <w:rPr>
          <w:rStyle w:val="VerbatimChar"/>
        </w:rPr>
        <w:t xml:space="preserve">sessionAffinityType</w:t>
      </w:r>
      <w:r>
        <w:t xml:space="preserve">和</w:t>
      </w:r>
      <w:r>
        <w:rPr>
          <w:rStyle w:val="VerbatimChar"/>
        </w:rPr>
        <w:t xml:space="preserve">sessionAffinityReset</w:t>
      </w:r>
      <w:r>
        <w:t xml:space="preserve">以及</w:t>
      </w:r>
      <w:r>
        <w:rPr>
          <w:rStyle w:val="VerbatimChar"/>
        </w:rPr>
        <w:t xml:space="preserve">stickMaxAgeMinutes</w:t>
      </w:r>
      <w:r>
        <w:t xml:space="preserve">就十分容易理解了:</w:t>
      </w:r>
    </w:p>
    <w:bookmarkEnd w:id="20"/>
    <w:bookmarkStart w:id="21" w:name="轮询算法"/>
    <w:p>
      <w:pPr>
        <w:pStyle w:val="Heading3"/>
      </w:pPr>
      <w:r>
        <w:t xml:space="preserve">轮询算法</w:t>
      </w:r>
    </w:p>
    <w:p>
      <w:pPr>
        <w:pStyle w:val="FirstParagraph"/>
      </w:pPr>
      <w:r>
        <w:rPr>
          <w:rStyle w:val="VerbatimChar"/>
        </w:rPr>
        <w:t xml:space="preserve">kubernetes/pkg/proxy/winuserspace/roundrobin.go</w:t>
      </w:r>
    </w:p>
    <w:p>
      <w:pPr>
        <w:pStyle w:val="BodyText"/>
      </w:pPr>
      <w:r>
        <w:t xml:space="preserve">首先定义了两个错误：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ErrMissingServiceEntry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"missing service entry"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ErrMissingEndpoints 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New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"missing endpoints)</w:t>
      </w:r>
      <w:r>
        <w:br/>
      </w:r>
      <w:r>
        <w:rPr>
          <w:rStyle w:val="OperatorTok"/>
        </w:rPr>
        <w:t xml:space="preserve">)</w:t>
      </w:r>
    </w:p>
    <w:p>
      <w:pPr>
        <w:pStyle w:val="FirstParagraph"/>
      </w:pPr>
      <w:r>
        <w:t xml:space="preserve">其次定义</w:t>
      </w:r>
      <w:r>
        <w:rPr>
          <w:rStyle w:val="VerbatimChar"/>
        </w:rPr>
        <w:t xml:space="preserve">affinityState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affinityState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clientIP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endpoint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lastUsed 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Time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很好理解。</w:t>
      </w:r>
    </w:p>
    <w:p>
      <w:pPr>
        <w:pStyle w:val="BodyText"/>
      </w:pPr>
      <w:r>
        <w:t xml:space="preserve">然后对策略进行定义：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affinityPolicy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affinityType 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ServciceAffinity</w:t>
      </w:r>
      <w:r>
        <w:br/>
      </w:r>
      <w:r>
        <w:rPr>
          <w:rStyle w:val="NormalTok"/>
        </w:rPr>
        <w:t xml:space="preserve">  affinityMap </w:t>
      </w:r>
      <w:r>
        <w:rPr>
          <w:rStyle w:val="KeywordTok"/>
        </w:rPr>
        <w:t xml:space="preserve">map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affinitystate</w:t>
      </w:r>
      <w:r>
        <w:br/>
      </w:r>
      <w:r>
        <w:rPr>
          <w:rStyle w:val="NormalTok"/>
        </w:rPr>
        <w:t xml:space="preserve">  ttlSeconds </w:t>
      </w:r>
      <w:r>
        <w:rPr>
          <w:rStyle w:val="DataTypeTok"/>
        </w:rPr>
        <w:t xml:space="preserve">int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显然构造了一个从client ip到状态的map（为什么？在</w:t>
      </w:r>
      <w:r>
        <w:rPr>
          <w:rStyle w:val="VerbatimChar"/>
        </w:rPr>
        <w:t xml:space="preserve">affinityState</w:t>
      </w:r>
      <w:r>
        <w:t xml:space="preserve">中明明有</w:t>
      </w:r>
      <w:r>
        <w:rPr>
          <w:rStyle w:val="VerbatimChar"/>
        </w:rPr>
        <w:t xml:space="preserve">clientIp</w:t>
      </w:r>
      <w:r>
        <w:t xml:space="preserve">啊）</w:t>
      </w:r>
    </w:p>
    <w:p>
      <w:pPr>
        <w:pStyle w:val="BodyText"/>
      </w:pPr>
      <w:r>
        <w:t xml:space="preserve">然后定义</w:t>
      </w:r>
      <w:r>
        <w:rPr>
          <w:rStyle w:val="VerbatimChar"/>
        </w:rPr>
        <w:t xml:space="preserve">balancerState</w:t>
      </w:r>
      <w:r>
        <w:t xml:space="preserve">字段：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balancerState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endpoints </w:t>
      </w:r>
      <w:r>
        <w:rPr>
          <w:rStyle w:val="OperatorTok"/>
        </w:rPr>
        <w:t xml:space="preserve">[]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 list of "ip:port" style strings</w:t>
      </w:r>
      <w:r>
        <w:br/>
      </w:r>
      <w:r>
        <w:rPr>
          <w:rStyle w:val="NormalTok"/>
        </w:rPr>
        <w:t xml:space="preserve">  index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current index into endpoints</w:t>
      </w:r>
      <w:r>
        <w:br/>
      </w:r>
      <w:r>
        <w:rPr>
          <w:rStyle w:val="NormalTok"/>
        </w:rPr>
        <w:t xml:space="preserve">  affinity affinityPolicy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最终马上定义了一个</w:t>
      </w:r>
      <w:r>
        <w:rPr>
          <w:rStyle w:val="VerbatimChar"/>
        </w:rPr>
        <w:t xml:space="preserve">LoadBalancerRR</w:t>
      </w:r>
      <w:r>
        <w:t xml:space="preserve">，从而实现了轮询的负载均衡算法。</w:t>
      </w:r>
    </w:p>
    <w:p>
      <w:pPr>
        <w:pStyle w:val="SourceCode"/>
      </w:pPr>
      <w:r>
        <w:rPr>
          <w:rStyle w:val="KeywordTok"/>
        </w:rPr>
        <w:t xml:space="preserve">type</w:t>
      </w:r>
      <w:r>
        <w:rPr>
          <w:rStyle w:val="NormalTok"/>
        </w:rPr>
        <w:t xml:space="preserve"> LoadBalancerRR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lock     sync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RWMutex</w:t>
      </w:r>
      <w:r>
        <w:br/>
      </w:r>
      <w:r>
        <w:rPr>
          <w:rStyle w:val="NormalTok"/>
        </w:rPr>
        <w:t xml:space="preserve">    services </w:t>
      </w:r>
      <w:r>
        <w:rPr>
          <w:rStyle w:val="KeywordTok"/>
        </w:rPr>
        <w:t xml:space="preserve">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proxy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ServicePortName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balancerState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注意，定义了一个读写锁。其中第二字段。</w:t>
      </w:r>
    </w:p>
    <w:p>
      <w:pPr>
        <w:pStyle w:val="BodyText"/>
      </w:pPr>
      <w:r>
        <w:t xml:space="preserve">最终，定义了负载均衡器：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_ LoadBalancer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LoadBalancerRR</w:t>
      </w:r>
      <w:r>
        <w:rPr>
          <w:rStyle w:val="OperatorTok"/>
        </w:rPr>
        <w:t xml:space="preserve">{}</w:t>
      </w:r>
    </w:p>
    <w:p>
      <w:pPr>
        <w:pStyle w:val="FirstParagraph"/>
      </w:pPr>
      <w:r>
        <w:t xml:space="preserve">从上描述可以看出，字段之间的逻辑结果如下：</w:t>
      </w:r>
    </w:p>
    <w:p>
      <w:pPr>
        <w:pStyle w:val="BodyText"/>
      </w:pPr>
      <w:r>
        <w:rPr>
          <w:rStyle w:val="VerbatimChar"/>
        </w:rPr>
        <w:t xml:space="preserve">LoadBalancerRR</w:t>
      </w:r>
      <w:r>
        <w:t xml:space="preserve">是最终的字段，定义了从</w:t>
      </w:r>
      <w:r>
        <w:rPr>
          <w:rStyle w:val="VerbatimChar"/>
        </w:rPr>
        <w:t xml:space="preserve">proxy.ServicePortName</w:t>
      </w:r>
      <w:r>
        <w:t xml:space="preserve">到</w:t>
      </w:r>
      <w:r>
        <w:rPr>
          <w:rStyle w:val="VerbatimChar"/>
        </w:rPr>
        <w:t xml:space="preserve">balancerState</w:t>
      </w:r>
      <w:r>
        <w:t xml:space="preserve">。每一个</w:t>
      </w:r>
      <w:r>
        <w:rPr>
          <w:rStyle w:val="VerbatimChar"/>
        </w:rPr>
        <w:t xml:space="preserve">balancerState</w:t>
      </w:r>
      <w:r>
        <w:t xml:space="preserve">含有其策略、指向目前端点的</w:t>
      </w:r>
      <w:r>
        <w:rPr>
          <w:rStyle w:val="VerbatimChar"/>
        </w:rPr>
        <w:t xml:space="preserve">index</w:t>
      </w:r>
      <w:r>
        <w:t xml:space="preserve">并且其中含有</w:t>
      </w:r>
      <w:r>
        <w:rPr>
          <w:rStyle w:val="VerbatimChar"/>
        </w:rPr>
        <w:t xml:space="preserve">endpoints</w:t>
      </w:r>
      <w:r>
        <w:t xml:space="preserve">的字符串。逻辑很好理解。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newAffinityPolicy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affinityType 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ServiceAffinity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ttlSeconds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affinityPolicy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affinityPolicy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affinityType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affinityType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affinityMap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map</w:t>
      </w:r>
      <w:r>
        <w:rPr>
          <w:rStyle w:val="OperatorTok"/>
        </w:rPr>
        <w:t xml:space="preserve">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affinityState</w:t>
      </w:r>
      <w:r>
        <w:rPr>
          <w:rStyle w:val="OperatorTok"/>
        </w:rPr>
        <w:t xml:space="preserve">),</w:t>
      </w:r>
      <w:r>
        <w:br/>
      </w:r>
      <w:r>
        <w:rPr>
          <w:rStyle w:val="NormalTok"/>
        </w:rPr>
        <w:t xml:space="preserve">    ttlSeconds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  ttlSeconds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可以看出这个函数就是进行字段初始化。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NewLoadBalancerRR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LoadBalancerRR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LoadBalancerRR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services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proxy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ServicePortName</w:t>
      </w:r>
      <w:r>
        <w:rPr>
          <w:rStyle w:val="OperatorTok"/>
        </w:rPr>
        <w:t xml:space="preserve">]*</w:t>
      </w:r>
      <w:r>
        <w:rPr>
          <w:rStyle w:val="NormalTok"/>
        </w:rPr>
        <w:t xml:space="preserve">balancerState</w:t>
      </w:r>
      <w:r>
        <w:rPr>
          <w:rStyle w:val="OperatorTok"/>
        </w:rPr>
        <w:t xml:space="preserve">{},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仍然是初始化。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LoadBalancerRR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NewService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svcPort proxy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ServicePortName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affinityType 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ServiceAffinity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ttlSeconds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klog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Infof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"LoadBalancerRR NewService %q"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svcPort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Unlock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newServiceInternal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svcPort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affinityType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ttlSeconds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对</w:t>
      </w:r>
      <w:r>
        <w:rPr>
          <w:rStyle w:val="VerbatimChar"/>
        </w:rPr>
        <w:t xml:space="preserve">interface</w:t>
      </w:r>
      <w:r>
        <w:t xml:space="preserve">中的</w:t>
      </w:r>
      <w:r>
        <w:rPr>
          <w:rStyle w:val="VerbatimChar"/>
        </w:rPr>
        <w:t xml:space="preserve">NewService</w:t>
      </w:r>
      <w:r>
        <w:t xml:space="preserve">方法进行定义了，通过读者写者锁实现同步操作，其中调用了</w:t>
      </w:r>
      <w:r>
        <w:rPr>
          <w:rStyle w:val="VerbatimChar"/>
        </w:rPr>
        <w:t xml:space="preserve">newServiceInternal</w:t>
      </w:r>
      <w:r>
        <w:t xml:space="preserve">，如下：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LoadBalancerRR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newServiceInternal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svcPort proxy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ServicePortName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affinityType 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ServiceAffinity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ttlSeconds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balancerState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ttlSeconds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ttlSeconds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DefaultClientIPServiceAffinitySeconds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exists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svcPort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exists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svcPort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balancerState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affinity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newAffinityPolicy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affinityType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ttlSeconds</w:t>
      </w:r>
      <w:r>
        <w:rPr>
          <w:rStyle w:val="OperatorTok"/>
        </w:rPr>
        <w:t xml:space="preserve">)}</w:t>
      </w:r>
      <w:r>
        <w:br/>
      </w:r>
      <w:r>
        <w:rPr>
          <w:rStyle w:val="NormalTok"/>
        </w:rPr>
        <w:t xml:space="preserve">        klog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Infof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"LoadBalancerRR service %q did not exist, created"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svcPort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affinityType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svcPort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affinityType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svcPort</w:t>
      </w:r>
      <w:r>
        <w:rPr>
          <w:rStyle w:val="OperatorTok"/>
        </w:rPr>
        <w:t xml:space="preserve">]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新建服务操作，无任何较复杂的业务逻辑。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LoadBalancerRR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DeleteService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svcPort proxy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ServicePortName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klog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Infof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"LoadBalancerRR DeleteService %q"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svcPort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Unlock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delete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svcPort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删除服务操作，无任何较复杂的业务逻辑。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isSessionAffinity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affinity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affinityPolicy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Should never be empty string, but checking for it to be safe.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v1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ServiceAffinityNone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判断操作。</w:t>
      </w:r>
    </w:p>
    <w:p>
      <w:pPr>
        <w:pStyle w:val="BodyText"/>
      </w:pPr>
      <w:r>
        <w:t xml:space="preserve">下面实现interface中的</w:t>
      </w:r>
      <w:r>
        <w:rPr>
          <w:rStyle w:val="VerbatimChar"/>
        </w:rPr>
        <w:t xml:space="preserve">NextEndPoint</w:t>
      </w:r>
      <w:r>
        <w:t xml:space="preserve">方法。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LoadBalancerRR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NextEndpoint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svcPort proxy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ServicePortName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srcAddr net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sessionAffinityReset </w:t>
      </w:r>
      <w:r>
        <w:rPr>
          <w:rStyle w:val="DataTypeTok"/>
        </w:rPr>
        <w:t xml:space="preserve">bool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Coarse locking is simple.  We can get more fine-grained if/when we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can prove it matters.</w:t>
      </w:r>
      <w:r>
        <w:br/>
      </w:r>
      <w:r>
        <w:rPr>
          <w:rStyle w:val="NormalTok"/>
        </w:rPr>
        <w:t xml:space="preserve">   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defer</w:t>
      </w:r>
      <w:r>
        <w:rPr>
          <w:rStyle w:val="NormalTok"/>
        </w:rPr>
        <w:t xml:space="preserve">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lock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Unlock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exists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lb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services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svcPort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exists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state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ErrMissingServiceEntry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endpoints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ErrMissingEndpoints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klog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Infof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"NextEndpoint for service %q, srcAddr=%v: endpoints: %+v"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svcPort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endpoints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sessionAffinityEnabled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isSessionAffinity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ipaddr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sessionAffinityEnabled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Caution: don't shadow ipaddr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err </w:t>
      </w:r>
      <w:r>
        <w:rPr>
          <w:rStyle w:val="DataTypeTok"/>
        </w:rPr>
        <w:t xml:space="preserve">error</w:t>
      </w:r>
      <w:r>
        <w:br/>
      </w:r>
      <w:r>
        <w:rPr>
          <w:rStyle w:val="NormalTok"/>
        </w:rPr>
        <w:t xml:space="preserve">        ipaddr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SplitHostPort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err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Errorf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"malformed source address %q: %v"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srcAddr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err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sessionAffinityReset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sessionAffinity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exists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ipaddr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exists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Since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lastUsed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Seconds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ttlSeconds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Affinity wins.</w:t>
      </w:r>
      <w:r>
        <w:br/>
      </w:r>
      <w:r>
        <w:rPr>
          <w:rStyle w:val="NormalTok"/>
        </w:rPr>
        <w:t xml:space="preserve">                endpoint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sessionAffinity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endpoint</w:t>
      </w:r>
      <w:r>
        <w:br/>
      </w:r>
      <w:r>
        <w:rPr>
          <w:rStyle w:val="NormalTok"/>
        </w:rPr>
        <w:t xml:space="preserve">                sessionAffinity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        klog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Infof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"NextEndpoint for service %q from IP %s with sessionAffinity %#v: %s"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svcPort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ipaddr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sessionAffinity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endpoint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endpoint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Take the next endpoint.</w:t>
      </w:r>
      <w:r>
        <w:br/>
      </w:r>
      <w:r>
        <w:rPr>
          <w:rStyle w:val="NormalTok"/>
        </w:rPr>
        <w:t xml:space="preserve">    endpoint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endpoints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index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endpoints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sessionAffinityEnabled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affinity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affinityState</w:t>
      </w:r>
      <w:r>
        <w:br/>
      </w:r>
      <w:r>
        <w:rPr>
          <w:rStyle w:val="NormalTok"/>
        </w:rPr>
        <w:t xml:space="preserve">        affinity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ipaddr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affinity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affinity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affinityState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//&amp;affinityState{ipaddr, "TCP", "", endpoint, time.Now()}</w:t>
      </w:r>
      <w:r>
        <w:br/>
      </w:r>
      <w:r>
        <w:rPr>
          <w:rStyle w:val="NormalTok"/>
        </w:rPr>
        <w:t xml:space="preserve">           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ipaddr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affinity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lastUsed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    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endpoint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endpoint</w:t>
      </w:r>
      <w:r>
        <w:br/>
      </w:r>
      <w:r>
        <w:rPr>
          <w:rStyle w:val="NormalTok"/>
        </w:rPr>
        <w:t xml:space="preserve">        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clientIP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ipaddr</w:t>
      </w:r>
      <w:r>
        <w:br/>
      </w:r>
      <w:r>
        <w:rPr>
          <w:rStyle w:val="NormalTok"/>
        </w:rPr>
        <w:t xml:space="preserve">        klog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).</w:t>
      </w:r>
      <w:r>
        <w:rPr>
          <w:rStyle w:val="NormalTok"/>
        </w:rPr>
        <w:t xml:space="preserve">Infof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"Updated affinity key %s: %#v"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ipaddr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affinityMap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ipaddr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endpoint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therTok"/>
        </w:rPr>
        <w:t xml:space="preserve">nil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这段代码的逻辑也比较简单，说白了就是轮询的核心功能。</w:t>
      </w:r>
    </w:p>
    <w:bookmarkEnd w:id="21"/>
    <w:bookmarkEnd w:id="22"/>
    <w:bookmarkStart w:id="23" w:name="cpp实现"/>
    <w:p>
      <w:pPr>
        <w:pStyle w:val="Heading2"/>
      </w:pPr>
      <w:r>
        <w:t xml:space="preserve">cpp实现</w:t>
      </w:r>
    </w:p>
    <w:p>
      <w:pPr>
        <w:numPr>
          <w:ilvl w:val="0"/>
          <w:numId w:val="1001"/>
        </w:numPr>
        <w:pStyle w:val="Compact"/>
      </w:pPr>
      <w:r>
        <w:t xml:space="preserve">日志库的实现，找个第三方库（服务发现也能用）</w:t>
      </w:r>
    </w:p>
    <w:p>
      <w:pPr>
        <w:numPr>
          <w:ilvl w:val="0"/>
          <w:numId w:val="1001"/>
        </w:numPr>
        <w:pStyle w:val="Compact"/>
      </w:pPr>
      <w:r>
        <w:t xml:space="preserve">数据结构的定义</w:t>
      </w:r>
    </w:p>
    <w:p>
      <w:pPr>
        <w:pStyle w:val="FirstParagraph"/>
      </w:pPr>
      <w:r>
        <w:t xml:space="preserve">需要与轩轩交流。(todo)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2021-12-31T01:08:22Z</dcterms:created>
  <dcterms:modified xsi:type="dcterms:W3CDTF">2021-12-31T01:08:22Z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