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bookmarkStart w:id="25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阅读微服务故障相关报告刘雨晴"/>
    <w:p>
      <w:pPr>
        <w:pStyle w:val="2"/>
      </w:pPr>
      <w:r>
        <w:t xml:space="preserve">1.1 阅读微服务故障相关报告——刘雨晴</w:t>
      </w:r>
    </w:p>
    <w:p>
      <w:pPr>
        <w:pStyle w:val="FirstParagraph"/>
      </w:pPr>
      <w:r>
        <w:t xml:space="preserve">本周刘雨晴同学学习了知识图谱的知识抽取算法，在熟悉知识表示的RDF与OWL规范的基础上，利用知识建模工具Protege以及知识存储工具图数据库neo4j存储，演示了自然语言处理算法的使用方法，掌握初步的知识构建流程。</w:t>
      </w:r>
    </w:p>
    <w:bookmarkEnd w:id="20"/>
    <w:bookmarkStart w:id="22" w:name="阅读图论复杂网络相关论文尚超"/>
    <w:p>
      <w:pPr>
        <w:pStyle w:val="2"/>
      </w:pPr>
      <w:r>
        <w:t xml:space="preserve">1.2 阅读图论复杂网络相关论文——尚超</w:t>
      </w:r>
    </w:p>
    <w:p>
      <w:pPr>
        <w:pStyle w:val="FirstParagraph"/>
      </w:pPr>
      <w:r>
        <w:t xml:space="preserve">本周尚超学习了图论相关的知识，阅读了一篇图论相关的综述，对复杂网络现有方法进行总结，梳理，与可解决问题进行了匹配。加深了相关概念的梳理。为后续自然基金项目的展开打下基础。</w:t>
      </w:r>
    </w:p>
    <w:p>
      <w:pPr>
        <w:pStyle w:val="a0"/>
      </w:pPr>
      <w:hyperlink r:id="rId21">
        <w:r>
          <w:rPr>
            <w:rStyle w:val="ae"/>
          </w:rPr>
          <w:t xml:space="preserve">尚超+复杂网络论文笔记</w:t>
        </w:r>
      </w:hyperlink>
    </w:p>
    <w:bookmarkEnd w:id="22"/>
    <w:bookmarkStart w:id="24" w:name="弹性伸缩论文阅读佘嘉洛"/>
    <w:p>
      <w:pPr>
        <w:pStyle w:val="2"/>
      </w:pPr>
      <w:r>
        <w:t xml:space="preserve">1.3 弹性伸缩论文阅读——佘嘉洛</w:t>
      </w:r>
    </w:p>
    <w:p>
      <w:pPr>
        <w:pStyle w:val="FirstParagraph"/>
      </w:pPr>
      <w:r>
        <w:t xml:space="preserve">本周佘嘉洛同学继续进行个人研究，对弹性伸缩问题进行学习。针对弹性伸缩目前的算法的优弊寻找最优的定义解。</w:t>
      </w:r>
    </w:p>
    <w:p>
      <w:pPr>
        <w:pStyle w:val="a0"/>
      </w:pPr>
      <w:hyperlink r:id="rId23">
        <w:r>
          <w:rPr>
            <w:rStyle w:val="ae"/>
          </w:rPr>
          <w:t xml:space="preserve">佘嘉洛——弹性伸缩论文阅读笔记</w:t>
        </w:r>
      </w:hyperlink>
    </w:p>
    <w:bookmarkEnd w:id="24"/>
    <w:bookmarkEnd w:id="25"/>
    <w:bookmarkStart w:id="27" w:name="工程进展"/>
    <w:p>
      <w:pPr>
        <w:pStyle w:val="1"/>
      </w:pPr>
      <w:r>
        <w:t xml:space="preserve">2 工程进展</w:t>
      </w:r>
    </w:p>
    <w:bookmarkStart w:id="26" w:name="项目佘嘉洛尚超"/>
    <w:p>
      <w:pPr>
        <w:pStyle w:val="2"/>
      </w:pPr>
      <w:r>
        <w:t xml:space="preserve">2.1 631项目——佘嘉洛、尚超</w:t>
      </w:r>
    </w:p>
    <w:p>
      <w:pPr>
        <w:pStyle w:val="FirstParagraph"/>
      </w:pPr>
      <w:r>
        <w:t xml:space="preserve">本周佘嘉洛和尚超同学对负载均衡算法进行了代码的进一步实现，抽象出了</w:t>
      </w:r>
      <w:r>
        <w:rPr>
          <w:rStyle w:val="VerbatimChar"/>
        </w:rPr>
        <w:t xml:space="preserve">LoadBalancer</w:t>
      </w:r>
      <w:r>
        <w:t xml:space="preserve">对象，存放在GitHub仓库。见https://github.com/IseTeam/microservices_cpp。</w:t>
      </w:r>
    </w:p>
    <w:bookmarkEnd w:id="26"/>
    <w:bookmarkEnd w:id="27"/>
    <w:bookmarkStart w:id="28" w:name="项目进展"/>
    <w:p>
      <w:pPr>
        <w:pStyle w:val="1"/>
      </w:pPr>
      <w:r>
        <w:t xml:space="preserve">3 项目进展</w:t>
      </w:r>
    </w:p>
    <w:bookmarkEnd w:id="28"/>
    <w:bookmarkStart w:id="29" w:name="其它工作"/>
    <w:p>
      <w:pPr>
        <w:pStyle w:val="1"/>
      </w:pPr>
      <w:r>
        <w:t xml:space="preserve">4 其它工作</w:t>
      </w:r>
    </w:p>
    <w:bookmarkEnd w:id="29"/>
    <w:bookmarkStart w:id="32" w:name="下周工作计划"/>
    <w:p>
      <w:pPr>
        <w:pStyle w:val="1"/>
      </w:pPr>
      <w:r>
        <w:t xml:space="preserve">5 下周工作计划</w:t>
      </w:r>
    </w:p>
    <w:bookmarkStart w:id="30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佘嘉洛同学继续阅读弹性伸缩</w:t>
      </w:r>
    </w:p>
    <w:p>
      <w:pPr>
        <w:numPr>
          <w:ilvl w:val="0"/>
          <w:numId w:val="1001"/>
        </w:numPr>
        <w:pStyle w:val="Compact"/>
      </w:pPr>
      <w:r>
        <w:t xml:space="preserve">刘雨晴同学研究知识图谱的相关知识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0"/>
    <w:bookmarkStart w:id="31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佘嘉洛同学研究自然基金的CI/CD和631项目</w:t>
      </w:r>
    </w:p>
    <w:p>
      <w:pPr>
        <w:numPr>
          <w:ilvl w:val="0"/>
          <w:numId w:val="1002"/>
        </w:numPr>
        <w:pStyle w:val="Compact"/>
      </w:pPr>
      <w:r>
        <w:t xml:space="preserve">刘雨晴同学研究自然基金面上项目关于CI/CD部分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尚超继续跟进631项目、自然基金项目</w:t>
      </w:r>
    </w:p>
    <w:bookmarkEnd w:id="31"/>
    <w:bookmarkEnd w:id="32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1.&#23578;&#36229;+&#22797;&#26434;&#32593;&#32476;&#35770;&#25991;&#31508;&#35760;.docx" TargetMode="External" /><Relationship Type="http://schemas.openxmlformats.org/officeDocument/2006/relationships/hyperlink" Id="rId23" Target="2.&#20312;&#22025;&#27931;+&#24377;&#24615;&#20280;&#32553;&#26368;&#20248;&#38382;&#39064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1.&#23578;&#36229;+&#22797;&#26434;&#32593;&#32476;&#35770;&#25991;&#31508;&#35760;.docx" TargetMode="External" /><Relationship Type="http://schemas.openxmlformats.org/officeDocument/2006/relationships/hyperlink" Id="rId23" Target="2.&#20312;&#22025;&#27931;+&#24377;&#24615;&#20280;&#32553;&#26368;&#20248;&#38382;&#39064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2022-01-23T08:13:01Z</dcterms:created>
  <dcterms:modified xsi:type="dcterms:W3CDTF">2022-01-23T08:13:01Z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