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CA27" w14:textId="31A00D3F" w:rsidR="006848E6" w:rsidRDefault="00A8522C" w:rsidP="00A8522C">
      <w:pPr>
        <w:pStyle w:val="1"/>
      </w:pPr>
      <w:r>
        <w:rPr>
          <w:rFonts w:hint="eastAsia"/>
        </w:rPr>
        <w:t>1.Kubernetes</w:t>
      </w:r>
    </w:p>
    <w:p w14:paraId="6A085B37" w14:textId="77777777" w:rsidR="009D20BD" w:rsidRDefault="009D20BD" w:rsidP="00A8522C">
      <w:r>
        <w:rPr>
          <w:rFonts w:hint="eastAsia"/>
        </w:rPr>
        <w:t>学习envoy的同时实践了deployment、service与configmap。</w:t>
      </w:r>
    </w:p>
    <w:p w14:paraId="34FBD3B0" w14:textId="49DACD72" w:rsidR="00A8522C" w:rsidRDefault="00490DDE" w:rsidP="00A8522C">
      <w:r>
        <w:rPr>
          <w:rFonts w:hint="eastAsia"/>
        </w:rPr>
        <w:t>进行本科毕设期间学到</w:t>
      </w:r>
      <w:r w:rsidR="0062014D">
        <w:rPr>
          <w:rFonts w:hint="eastAsia"/>
        </w:rPr>
        <w:t>的</w:t>
      </w:r>
      <w:r>
        <w:rPr>
          <w:rFonts w:hint="eastAsia"/>
        </w:rPr>
        <w:t>知识：</w:t>
      </w:r>
    </w:p>
    <w:p w14:paraId="14444C96" w14:textId="2B706A74" w:rsidR="0062014D" w:rsidRDefault="0062014D" w:rsidP="0062014D">
      <w:pPr>
        <w:pStyle w:val="2"/>
      </w:pPr>
      <w:r>
        <w:rPr>
          <w:rFonts w:hint="eastAsia"/>
        </w:rPr>
        <w:t>1.1</w:t>
      </w:r>
      <w:r>
        <w:t xml:space="preserve"> </w:t>
      </w:r>
      <w:r w:rsidRPr="00490DDE">
        <w:t>metrics-server</w:t>
      </w:r>
      <w:r>
        <w:t>和</w:t>
      </w:r>
      <w:r w:rsidRPr="00490DDE">
        <w:t>kube-state-metrics</w:t>
      </w:r>
    </w:p>
    <w:p w14:paraId="7E460E9E" w14:textId="77777777" w:rsidR="00490DDE" w:rsidRDefault="00490DDE" w:rsidP="00A8522C"/>
    <w:p w14:paraId="62C1012C" w14:textId="7D14E63B" w:rsidR="00490DDE" w:rsidRDefault="00490DDE" w:rsidP="00490DDE">
      <w:pPr>
        <w:ind w:firstLineChars="200" w:firstLine="420"/>
      </w:pPr>
      <w:r w:rsidRPr="00490DDE">
        <w:rPr>
          <w:b/>
          <w:bCs/>
        </w:rPr>
        <w:t>metrics-server</w:t>
      </w:r>
      <w:r>
        <w:t>和</w:t>
      </w:r>
      <w:r w:rsidRPr="00490DDE">
        <w:rPr>
          <w:b/>
          <w:bCs/>
        </w:rPr>
        <w:t>kube-state-metrics</w:t>
      </w:r>
      <w:r>
        <w:t>是两个不同的组件，它们在Kubernetes集群中扮演不同的角色。</w:t>
      </w:r>
    </w:p>
    <w:p w14:paraId="2156ED19" w14:textId="77777777" w:rsidR="00490DDE" w:rsidRPr="00490DDE" w:rsidRDefault="00490DDE" w:rsidP="00490DDE">
      <w:pPr>
        <w:rPr>
          <w:b/>
          <w:bCs/>
          <w:sz w:val="24"/>
          <w:szCs w:val="28"/>
        </w:rPr>
      </w:pPr>
      <w:r w:rsidRPr="00490DDE">
        <w:rPr>
          <w:b/>
          <w:bCs/>
          <w:sz w:val="24"/>
          <w:szCs w:val="28"/>
        </w:rPr>
        <w:t>metrics-server：</w:t>
      </w:r>
    </w:p>
    <w:p w14:paraId="0F3AD35F" w14:textId="6D0F91B7" w:rsidR="00490DDE" w:rsidRDefault="00490DDE" w:rsidP="00490DDE">
      <w:pPr>
        <w:ind w:firstLine="420"/>
      </w:pPr>
      <w:r>
        <w:t>metrics-server是一个集群范围的资源监控组件，它收集和提供Kubernetes节点和Pod的基本资源使用指标（如CPU和内存）。这些指标主要用于集群自动缩放和资源管理。例如，</w:t>
      </w:r>
      <w:r w:rsidRPr="00490DDE">
        <w:rPr>
          <w:b/>
          <w:bCs/>
        </w:rPr>
        <w:t>Horizontal Pod Autoscaler（HPA）和kubectl top命令依赖于metrics-server提供的指标来工作</w:t>
      </w:r>
      <w:r>
        <w:t>。</w:t>
      </w:r>
    </w:p>
    <w:p w14:paraId="471DEF09" w14:textId="25D164AA" w:rsidR="00490DDE" w:rsidRPr="00490DDE" w:rsidRDefault="00490DDE" w:rsidP="00490DDE">
      <w:pPr>
        <w:ind w:firstLine="420"/>
      </w:pPr>
      <w:r>
        <w:t>metrics-server定期从Kubelet获取资源指标并将其暴露给Kubernetes API。这些指标可以通过Kubernetes API聚合和消费，但不会持久化存储。</w:t>
      </w:r>
    </w:p>
    <w:p w14:paraId="6267F88B" w14:textId="77777777" w:rsidR="00490DDE" w:rsidRPr="00490DDE" w:rsidRDefault="00490DDE" w:rsidP="00490DDE">
      <w:pPr>
        <w:rPr>
          <w:b/>
          <w:bCs/>
          <w:sz w:val="24"/>
          <w:szCs w:val="28"/>
        </w:rPr>
      </w:pPr>
      <w:r w:rsidRPr="00490DDE">
        <w:rPr>
          <w:b/>
          <w:bCs/>
          <w:sz w:val="24"/>
          <w:szCs w:val="28"/>
        </w:rPr>
        <w:t>kube-state-metrics：</w:t>
      </w:r>
    </w:p>
    <w:p w14:paraId="091F26A7" w14:textId="09561005" w:rsidR="00490DDE" w:rsidRDefault="00490DDE" w:rsidP="00490DDE">
      <w:pPr>
        <w:ind w:firstLine="420"/>
      </w:pPr>
      <w:r>
        <w:t>kube-state-metrics是一个用于生成Kubernetes对象状态指标的服务。它监听Kubernetes API服务器以收集有关Kubernetes对象（如Deployments、Pods、Services等）的状态信息，并</w:t>
      </w:r>
      <w:r w:rsidRPr="00490DDE">
        <w:rPr>
          <w:b/>
          <w:bCs/>
        </w:rPr>
        <w:t>将这些信息转换为Prometheus格式的指标</w:t>
      </w:r>
      <w:r>
        <w:t>。</w:t>
      </w:r>
    </w:p>
    <w:p w14:paraId="0B1A8573" w14:textId="77777777" w:rsidR="00490DDE" w:rsidRDefault="00490DDE" w:rsidP="00490DDE">
      <w:pPr>
        <w:ind w:firstLine="420"/>
      </w:pPr>
      <w:r>
        <w:t>kube-state-metrics收集的指标与metrics-server不同，它关注的是Kubernetes对象的状态和属性，而不是基本的资源使用情况。这些指标对于深入了解Kubernetes集群状态和性能非常有用，可以帮助你监控和诊断潜在的问题。</w:t>
      </w:r>
    </w:p>
    <w:p w14:paraId="137E49C6" w14:textId="77777777" w:rsidR="00490DDE" w:rsidRDefault="00490DDE" w:rsidP="00490DDE"/>
    <w:p w14:paraId="7B6BB0FF" w14:textId="07648E23" w:rsidR="00A8522C" w:rsidRDefault="00490DDE" w:rsidP="00490DDE">
      <w:pPr>
        <w:ind w:firstLine="420"/>
      </w:pPr>
      <w:r>
        <w:rPr>
          <w:rFonts w:hint="eastAsia"/>
        </w:rPr>
        <w:t>总之，</w:t>
      </w:r>
      <w:r>
        <w:t>metrics-server和kube-state-metrics都是Kubernetes集群的监控组件，但它们关注的指标和使用场景不同。metrics-server主要用于基本的资源使用情况监控，而kube-state-metrics则提供关于Kubernetes对象状态的详细指标。</w:t>
      </w:r>
    </w:p>
    <w:p w14:paraId="37AD8A4A" w14:textId="12B0BFC8" w:rsidR="0062014D" w:rsidRDefault="0062014D" w:rsidP="0062014D">
      <w:pPr>
        <w:pStyle w:val="2"/>
      </w:pPr>
      <w:r>
        <w:rPr>
          <w:rFonts w:hint="eastAsia"/>
        </w:rPr>
        <w:t>1.2</w:t>
      </w:r>
      <w:r>
        <w:t xml:space="preserve"> </w:t>
      </w:r>
      <w:r w:rsidRPr="0062014D">
        <w:t>ConfigMap</w:t>
      </w:r>
    </w:p>
    <w:p w14:paraId="21BA14C1" w14:textId="29231AAE" w:rsidR="0062014D" w:rsidRDefault="0062014D" w:rsidP="0062014D">
      <w:pPr>
        <w:ind w:firstLine="420"/>
      </w:pPr>
      <w:r>
        <w:t>ConfigMap 是一种 API 对象，用来将非机密性的数据保存到键值对中。使用时， Pods 可以将其用作环境变量、命令行参数或者存储卷中的配置文件。ConfigMap 将你的环境配置信息和容器镜像解耦，便于应用配置的修改。</w:t>
      </w:r>
    </w:p>
    <w:p w14:paraId="19787616" w14:textId="5CCD7C78" w:rsidR="0062014D" w:rsidRPr="00A8522C" w:rsidRDefault="0062014D" w:rsidP="0062014D">
      <w:pPr>
        <w:ind w:firstLine="420"/>
      </w:pPr>
      <w:r>
        <w:rPr>
          <w:rFonts w:hint="eastAsia"/>
        </w:rPr>
        <w:t>例如我使用了Prometheus监控框架，需要对其配置文件进行修改，使用configMap就可以实现在yaml文件中方便的修改而不是在容器镜像中。</w:t>
      </w:r>
      <w:r w:rsidR="009D20BD">
        <w:rPr>
          <w:rFonts w:hint="eastAsia"/>
        </w:rPr>
        <w:t>在envoy学习中，使用configmap就可以对envoy的配置文件进行修改。</w:t>
      </w:r>
    </w:p>
    <w:p w14:paraId="1ED0A316" w14:textId="2F5DA3C1" w:rsidR="00A8522C" w:rsidRDefault="00A8522C" w:rsidP="00A8522C">
      <w:pPr>
        <w:pStyle w:val="1"/>
      </w:pPr>
      <w:r>
        <w:rPr>
          <w:rFonts w:hint="eastAsia"/>
        </w:rPr>
        <w:lastRenderedPageBreak/>
        <w:t>2.e</w:t>
      </w:r>
      <w:r>
        <w:t>nvoy</w:t>
      </w:r>
    </w:p>
    <w:p w14:paraId="365FFB28" w14:textId="31861AB0" w:rsidR="00A8522C" w:rsidRDefault="00A8522C" w:rsidP="009D20BD">
      <w:r>
        <w:rPr>
          <w:rFonts w:hint="eastAsia"/>
        </w:rPr>
        <w:t>在</w:t>
      </w:r>
      <w:r w:rsidR="009D20BD">
        <w:rPr>
          <w:rFonts w:hint="eastAsia"/>
        </w:rPr>
        <w:t>minikube上，部署了envoy容器。使用configmap可以对envoy的代理内容进行修改。</w:t>
      </w:r>
    </w:p>
    <w:p w14:paraId="00BA8FD5" w14:textId="4F858452" w:rsidR="009D20BD" w:rsidRDefault="009D20BD" w:rsidP="00A8522C">
      <w:r w:rsidRPr="009D20BD">
        <w:drawing>
          <wp:inline distT="0" distB="0" distL="0" distR="0" wp14:anchorId="142BAABD" wp14:editId="213CAF84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A1A" w14:textId="28A39FE8" w:rsidR="009D20BD" w:rsidRDefault="009D20BD" w:rsidP="00A8522C">
      <w:r w:rsidRPr="009D20BD">
        <w:drawing>
          <wp:inline distT="0" distB="0" distL="0" distR="0" wp14:anchorId="1A9CFA87" wp14:editId="1343BC83">
            <wp:extent cx="3391373" cy="5048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CDB" w14:textId="78D57254" w:rsidR="009D20BD" w:rsidRDefault="009D20BD" w:rsidP="009D20BD">
      <w:pPr>
        <w:ind w:firstLine="420"/>
      </w:pPr>
      <w:r>
        <w:rPr>
          <w:rFonts w:hint="eastAsia"/>
        </w:rPr>
        <w:t>同时创建了nginx服务，目前正在研究如何使用envoy代理，使得集群外访问minikube某端口时可以路由到nginx提供的nodeport服务上（浏览器展示nginx的欢迎页面）</w:t>
      </w:r>
    </w:p>
    <w:p w14:paraId="2F8FFEEC" w14:textId="357E40DB" w:rsidR="009D20BD" w:rsidRDefault="009D20BD" w:rsidP="00A8522C">
      <w:r w:rsidRPr="009D20BD">
        <w:drawing>
          <wp:inline distT="0" distB="0" distL="0" distR="0" wp14:anchorId="025169E1" wp14:editId="69712AA7">
            <wp:extent cx="5274310" cy="1827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285" w14:textId="12E7B0C2" w:rsidR="009D20BD" w:rsidRDefault="009D20BD" w:rsidP="009D20BD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aginx的服务已成功创建，但是envoy代理还未实现，正在排查问题，进一步学习envoy中。</w:t>
      </w:r>
    </w:p>
    <w:p w14:paraId="3FADFC01" w14:textId="77777777" w:rsidR="009D20BD" w:rsidRDefault="009D20BD" w:rsidP="00A8522C">
      <w:pPr>
        <w:rPr>
          <w:rFonts w:hint="eastAsia"/>
        </w:rPr>
      </w:pPr>
    </w:p>
    <w:p w14:paraId="0C645F14" w14:textId="01A04781" w:rsidR="00A8522C" w:rsidRDefault="00A8522C" w:rsidP="00A8522C"/>
    <w:p w14:paraId="75D5382D" w14:textId="4B14AFC6" w:rsidR="00A8522C" w:rsidRPr="00A8522C" w:rsidRDefault="00A8522C" w:rsidP="00A8522C"/>
    <w:sectPr w:rsidR="00A8522C" w:rsidRPr="00A8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1049B"/>
    <w:multiLevelType w:val="multilevel"/>
    <w:tmpl w:val="D48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21904"/>
    <w:multiLevelType w:val="multilevel"/>
    <w:tmpl w:val="CBA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55"/>
    <w:rsid w:val="000B32BF"/>
    <w:rsid w:val="00175355"/>
    <w:rsid w:val="00490DDE"/>
    <w:rsid w:val="0062014D"/>
    <w:rsid w:val="006848E6"/>
    <w:rsid w:val="009D20BD"/>
    <w:rsid w:val="00A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C808"/>
  <w15:chartTrackingRefBased/>
  <w15:docId w15:val="{DD527115-7A26-4315-A6B7-2582EC73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B32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32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848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32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B32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B3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32BF"/>
    <w:rPr>
      <w:b/>
      <w:bCs/>
    </w:rPr>
  </w:style>
  <w:style w:type="character" w:styleId="HTML">
    <w:name w:val="HTML Code"/>
    <w:basedOn w:val="a0"/>
    <w:uiPriority w:val="99"/>
    <w:semiHidden/>
    <w:unhideWhenUsed/>
    <w:rsid w:val="000B32BF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B32B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3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32BF"/>
    <w:rPr>
      <w:rFonts w:ascii="宋体" w:eastAsia="宋体" w:hAnsi="宋体" w:cs="宋体"/>
      <w:kern w:val="0"/>
      <w:sz w:val="24"/>
      <w:szCs w:val="24"/>
    </w:rPr>
  </w:style>
  <w:style w:type="character" w:customStyle="1" w:styleId="lnt">
    <w:name w:val="lnt"/>
    <w:basedOn w:val="a0"/>
    <w:rsid w:val="000B32BF"/>
  </w:style>
  <w:style w:type="character" w:customStyle="1" w:styleId="cl">
    <w:name w:val="cl"/>
    <w:basedOn w:val="a0"/>
    <w:rsid w:val="000B32BF"/>
  </w:style>
  <w:style w:type="character" w:customStyle="1" w:styleId="p">
    <w:name w:val="p"/>
    <w:basedOn w:val="a0"/>
    <w:rsid w:val="000B32BF"/>
  </w:style>
  <w:style w:type="character" w:customStyle="1" w:styleId="nt">
    <w:name w:val="nt"/>
    <w:basedOn w:val="a0"/>
    <w:rsid w:val="000B32BF"/>
  </w:style>
  <w:style w:type="character" w:customStyle="1" w:styleId="s2">
    <w:name w:val="s2"/>
    <w:basedOn w:val="a0"/>
    <w:rsid w:val="000B32BF"/>
  </w:style>
  <w:style w:type="paragraph" w:styleId="a6">
    <w:name w:val="List Paragraph"/>
    <w:basedOn w:val="a"/>
    <w:uiPriority w:val="34"/>
    <w:qFormat/>
    <w:rsid w:val="000B32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32BF"/>
    <w:rPr>
      <w:b/>
      <w:bCs/>
      <w:kern w:val="44"/>
      <w:sz w:val="44"/>
      <w:szCs w:val="44"/>
    </w:rPr>
  </w:style>
  <w:style w:type="character" w:customStyle="1" w:styleId="std">
    <w:name w:val="std"/>
    <w:basedOn w:val="a0"/>
    <w:rsid w:val="000B32BF"/>
  </w:style>
  <w:style w:type="character" w:customStyle="1" w:styleId="40">
    <w:name w:val="标题 4 字符"/>
    <w:basedOn w:val="a0"/>
    <w:link w:val="4"/>
    <w:uiPriority w:val="9"/>
    <w:rsid w:val="006848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68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90458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18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478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922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60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03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345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3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30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科燃</dc:creator>
  <cp:keywords/>
  <dc:description/>
  <cp:lastModifiedBy>李 科燃</cp:lastModifiedBy>
  <cp:revision>4</cp:revision>
  <dcterms:created xsi:type="dcterms:W3CDTF">2023-04-10T08:15:00Z</dcterms:created>
  <dcterms:modified xsi:type="dcterms:W3CDTF">2023-04-13T11:16:00Z</dcterms:modified>
</cp:coreProperties>
</file>