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E01C" w14:textId="70FEE23C" w:rsidR="00506A18" w:rsidRPr="00506A18" w:rsidRDefault="00D13BFB" w:rsidP="00506A18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1.</w:t>
      </w:r>
      <w:r w:rsidR="00506A18" w:rsidRPr="00D13BFB">
        <w:rPr>
          <w:rFonts w:ascii="微软雅黑" w:eastAsia="微软雅黑" w:hAnsi="微软雅黑" w:cs="Times New Roman"/>
          <w:b/>
          <w:bCs/>
          <w:sz w:val="32"/>
          <w:szCs w:val="32"/>
          <w:highlight w:val="lightGray"/>
        </w:rPr>
        <w:t>Envoy能做什么</w:t>
      </w:r>
    </w:p>
    <w:p w14:paraId="784A2899" w14:textId="25D66B28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Envoy 是一个高性能的边缘和服务代理，可以提供多种功能，包括：</w:t>
      </w:r>
    </w:p>
    <w:p w14:paraId="50046586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  <w:b/>
          <w:bCs/>
          <w:highlight w:val="lightGray"/>
        </w:rPr>
        <w:t>负载均衡</w:t>
      </w:r>
      <w:r w:rsidRPr="00506A18">
        <w:rPr>
          <w:rFonts w:ascii="微软雅黑" w:eastAsia="微软雅黑" w:hAnsi="微软雅黑" w:cs="Times New Roman"/>
        </w:rPr>
        <w:t>：Envoy 可以将流量分发给多个后端服务实例，从而提高服务可用性和吞吐量。</w:t>
      </w:r>
    </w:p>
    <w:p w14:paraId="53B7ADE7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  <w:b/>
          <w:bCs/>
          <w:highlight w:val="lightGray"/>
        </w:rPr>
        <w:t>流量控制</w:t>
      </w:r>
      <w:r w:rsidRPr="00506A18">
        <w:rPr>
          <w:rFonts w:ascii="微软雅黑" w:eastAsia="微软雅黑" w:hAnsi="微软雅黑" w:cs="Times New Roman"/>
        </w:rPr>
        <w:t>：Envoy 可以根据规则对流量进行路由、限速、熔断等控制，从而保证服务的可靠性和稳定性。</w:t>
      </w:r>
    </w:p>
    <w:p w14:paraId="4316BE5F" w14:textId="73D0684E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  <w:b/>
          <w:bCs/>
          <w:highlight w:val="lightGray"/>
        </w:rPr>
        <w:t>服务发现</w:t>
      </w:r>
      <w:r w:rsidRPr="00506A18">
        <w:rPr>
          <w:rFonts w:ascii="微软雅黑" w:eastAsia="微软雅黑" w:hAnsi="微软雅黑" w:cs="Times New Roman"/>
        </w:rPr>
        <w:t>：Envoy 可以与多种服务发现机制集成，如 Consul、ETCD 等，自动发现服务实例并进行负载均衡。</w:t>
      </w:r>
    </w:p>
    <w:p w14:paraId="1C672C4E" w14:textId="38CBA8EB" w:rsidR="00506A18" w:rsidRPr="00506A18" w:rsidRDefault="00D13BFB" w:rsidP="00506A18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2.</w:t>
      </w:r>
      <w:r w:rsidR="00506A18" w:rsidRPr="00D13BFB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Istio能做什么</w:t>
      </w:r>
    </w:p>
    <w:p w14:paraId="34E5DCE2" w14:textId="1A544918" w:rsidR="00506A18" w:rsidRPr="00506A18" w:rsidRDefault="00506A18" w:rsidP="00506A18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虽然 Envoy 可以提供很多功能，但是它不像 Istio 那样提供完整的服务网格控制平面，因此缺少一些 Istio 提供的高级功能，如：</w:t>
      </w:r>
    </w:p>
    <w:p w14:paraId="47538797" w14:textId="5BB584EC" w:rsidR="00506A18" w:rsidRPr="00506A18" w:rsidRDefault="00506A18" w:rsidP="00506A18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  <w:b/>
          <w:bCs/>
        </w:rPr>
        <w:t>统一的流量管理</w:t>
      </w:r>
      <w:r w:rsidRPr="00506A18">
        <w:rPr>
          <w:rFonts w:ascii="微软雅黑" w:eastAsia="微软雅黑" w:hAnsi="微软雅黑" w:cs="Times New Roman"/>
        </w:rPr>
        <w:t>：Istio 提供了一组流量管理规则和策略，可以对服务流量进行全局控制，例如路由、限速、熔断等。</w:t>
      </w:r>
    </w:p>
    <w:p w14:paraId="1DB1E2FF" w14:textId="6568DD33" w:rsidR="00506A18" w:rsidRPr="00506A18" w:rsidRDefault="00506A18" w:rsidP="00506A18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如果仅使用 Envoy，</w:t>
      </w:r>
      <w:r w:rsidRPr="00506A18">
        <w:rPr>
          <w:rFonts w:ascii="微软雅黑" w:eastAsia="微软雅黑" w:hAnsi="微软雅黑" w:cs="Times New Roman"/>
          <w:b/>
          <w:bCs/>
        </w:rPr>
        <w:t>需要自己构建服务网格控制平面</w:t>
      </w:r>
      <w:r w:rsidRPr="00506A18">
        <w:rPr>
          <w:rFonts w:ascii="微软雅黑" w:eastAsia="微软雅黑" w:hAnsi="微软雅黑" w:cs="Times New Roman"/>
        </w:rPr>
        <w:t>，并</w:t>
      </w:r>
      <w:r w:rsidRPr="00506A18">
        <w:rPr>
          <w:rFonts w:ascii="微软雅黑" w:eastAsia="微软雅黑" w:hAnsi="微软雅黑" w:cs="Times New Roman"/>
          <w:b/>
          <w:bCs/>
        </w:rPr>
        <w:t>编写相应的规则和策略</w:t>
      </w:r>
      <w:r w:rsidRPr="00506A18">
        <w:rPr>
          <w:rFonts w:ascii="微软雅黑" w:eastAsia="微软雅黑" w:hAnsi="微软雅黑" w:cs="Times New Roman"/>
        </w:rPr>
        <w:t>来实现流量管理、安全性控制和监控等功能。</w:t>
      </w:r>
    </w:p>
    <w:p w14:paraId="1962AE7F" w14:textId="66B598AB" w:rsidR="00506A18" w:rsidRPr="00506A18" w:rsidRDefault="00D13BFB" w:rsidP="00506A18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3.</w:t>
      </w:r>
      <w:r w:rsidR="00506A18" w:rsidRPr="00D13BFB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Istio中哪个组件实现了统一流量管理</w:t>
      </w:r>
    </w:p>
    <w:p w14:paraId="36D45265" w14:textId="0880268E" w:rsidR="00506A18" w:rsidRPr="00506A18" w:rsidRDefault="00506A18" w:rsidP="00506A18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Pilot 是 Istio 的控制平面组件之一，它负责管理和配置服务代理（例如 Envoy），以实现服务的流量管理、负载均衡和故障恢复等功能。</w:t>
      </w:r>
    </w:p>
    <w:p w14:paraId="0A69CA5B" w14:textId="77777777" w:rsidR="00506A18" w:rsidRPr="00506A18" w:rsidRDefault="00506A18" w:rsidP="00506A18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具体来说，当一个服务实例启动时，它会</w:t>
      </w:r>
      <w:r w:rsidRPr="00D13BFB">
        <w:rPr>
          <w:rFonts w:ascii="微软雅黑" w:eastAsia="微软雅黑" w:hAnsi="微软雅黑" w:cs="Times New Roman"/>
          <w:b/>
          <w:bCs/>
        </w:rPr>
        <w:t>向 Istio 注册自己</w:t>
      </w:r>
      <w:r w:rsidRPr="00506A18">
        <w:rPr>
          <w:rFonts w:ascii="微软雅黑" w:eastAsia="微软雅黑" w:hAnsi="微软雅黑" w:cs="Times New Roman"/>
        </w:rPr>
        <w:t>的元数据，例如服务名、服务版本、IP 地址等信息。</w:t>
      </w:r>
      <w:r w:rsidRPr="00D13BFB">
        <w:rPr>
          <w:rFonts w:ascii="微软雅黑" w:eastAsia="微软雅黑" w:hAnsi="微软雅黑" w:cs="Times New Roman"/>
          <w:b/>
          <w:bCs/>
        </w:rPr>
        <w:t>Pilot 会通过服务发现机制自动发现这些服务实例</w:t>
      </w:r>
      <w:r w:rsidRPr="00506A18">
        <w:rPr>
          <w:rFonts w:ascii="微软雅黑" w:eastAsia="微软雅黑" w:hAnsi="微软雅黑" w:cs="Times New Roman"/>
        </w:rPr>
        <w:t>，并将它们组织成一个服务拓扑结构。然后，Pilot 会</w:t>
      </w:r>
      <w:r w:rsidRPr="00D13BFB">
        <w:rPr>
          <w:rFonts w:ascii="微软雅黑" w:eastAsia="微软雅黑" w:hAnsi="微软雅黑" w:cs="Times New Roman"/>
          <w:b/>
          <w:bCs/>
        </w:rPr>
        <w:t>将服务的流量管理规则和策略转换成 Envoy 配置</w:t>
      </w:r>
      <w:r w:rsidRPr="00506A18">
        <w:rPr>
          <w:rFonts w:ascii="微软雅黑" w:eastAsia="微软雅黑" w:hAnsi="微软雅黑" w:cs="Times New Roman"/>
        </w:rPr>
        <w:t>，并</w:t>
      </w:r>
      <w:r w:rsidRPr="00D13BFB">
        <w:rPr>
          <w:rFonts w:ascii="微软雅黑" w:eastAsia="微软雅黑" w:hAnsi="微软雅黑" w:cs="Times New Roman"/>
          <w:b/>
          <w:bCs/>
        </w:rPr>
        <w:t>推送给 Envoy 代理</w:t>
      </w:r>
      <w:r w:rsidRPr="00506A18">
        <w:rPr>
          <w:rFonts w:ascii="微软雅黑" w:eastAsia="微软雅黑" w:hAnsi="微软雅黑" w:cs="Times New Roman"/>
        </w:rPr>
        <w:t>。</w:t>
      </w:r>
    </w:p>
    <w:p w14:paraId="1784BA7C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</w:p>
    <w:p w14:paraId="4FA24941" w14:textId="488B3F81" w:rsidR="00506A18" w:rsidRPr="00506A18" w:rsidRDefault="00506A18" w:rsidP="00D13BFB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lastRenderedPageBreak/>
        <w:t>Envoy 代理会根据配置进行流量管理，例如根据服务名和版本进行负载均衡、路由、限速、熔断等操作。同时，</w:t>
      </w:r>
      <w:r w:rsidRPr="00D13BFB">
        <w:rPr>
          <w:rFonts w:ascii="微软雅黑" w:eastAsia="微软雅黑" w:hAnsi="微软雅黑" w:cs="Times New Roman"/>
          <w:b/>
          <w:bCs/>
        </w:rPr>
        <w:t>Envoy 代理会定期向 Pilot 报告自己的状态</w:t>
      </w:r>
      <w:r w:rsidRPr="00506A18">
        <w:rPr>
          <w:rFonts w:ascii="微软雅黑" w:eastAsia="微软雅黑" w:hAnsi="微软雅黑" w:cs="Times New Roman"/>
        </w:rPr>
        <w:t>，例如连接数、延迟、错误率等指标，以便 Pilot 进行实时的监控和故障恢复。</w:t>
      </w:r>
    </w:p>
    <w:p w14:paraId="25BF1783" w14:textId="430C3A2E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通过 Pilot 的统一配置管理，Istio 可以实现多种流量管理功能，例如：</w:t>
      </w:r>
    </w:p>
    <w:p w14:paraId="2EF5C6D8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负载均衡：Istio 可以根据服务实例的健康状态和负载情况，动态地调整流量的分发策略，从而实现负载均衡的效果。</w:t>
      </w:r>
    </w:p>
    <w:p w14:paraId="25DA2689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服务发现：Istio 可以自动发现服务实例，并将它们组织成一个服务拓扑结构，以方便进行流量管理和监控。</w:t>
      </w:r>
    </w:p>
    <w:p w14:paraId="3D0515FC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流量控制：Istio 可以根据规则对流量进行路由、限速、熔断等控制，从而保证服务的可靠性和稳定性。</w:t>
      </w:r>
    </w:p>
    <w:p w14:paraId="07293194" w14:textId="77777777" w:rsidR="00506A18" w:rsidRPr="00506A18" w:rsidRDefault="00506A18" w:rsidP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安全性：Istio 支持 TLS 加密、证书认证、RBAC 等安全功能，可以保障服务通信的安全性。</w:t>
      </w:r>
    </w:p>
    <w:p w14:paraId="09171500" w14:textId="3989E8AF" w:rsidR="00D13BFB" w:rsidRDefault="00506A18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可观测性：Istio 支持多种监控和日志系统集成，如 Prometheus、Zipkin、Jaeger 等，以便对服务的性能和健康状况进行监控和分析。</w:t>
      </w:r>
    </w:p>
    <w:p w14:paraId="2B336F61" w14:textId="269648C3" w:rsidR="00D13BFB" w:rsidRDefault="00D13BFB">
      <w:pPr>
        <w:rPr>
          <w:rFonts w:ascii="微软雅黑" w:eastAsia="微软雅黑" w:hAnsi="微软雅黑" w:cs="Times New Roman"/>
        </w:rPr>
      </w:pPr>
      <w:r w:rsidRPr="00D13BFB">
        <w:rPr>
          <w:rFonts w:ascii="微软雅黑" w:eastAsia="微软雅黑" w:hAnsi="微软雅黑" w:cs="Times New Roman"/>
          <w:noProof/>
        </w:rPr>
        <w:lastRenderedPageBreak/>
        <w:drawing>
          <wp:inline distT="0" distB="0" distL="0" distR="0" wp14:anchorId="6E72155D" wp14:editId="590F42FE">
            <wp:extent cx="5274310" cy="3479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8E5" w14:textId="15F5319E" w:rsidR="00D13BFB" w:rsidRDefault="00D13BFB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Envoy是小兵 Pilot是</w:t>
      </w:r>
      <w:r w:rsidR="00D57763">
        <w:rPr>
          <w:rFonts w:ascii="微软雅黑" w:eastAsia="微软雅黑" w:hAnsi="微软雅黑" w:cs="Times New Roman" w:hint="eastAsia"/>
        </w:rPr>
        <w:t>将军</w:t>
      </w:r>
    </w:p>
    <w:p w14:paraId="59EC4BF9" w14:textId="570E20F9" w:rsidR="00D13BFB" w:rsidRDefault="00D13BFB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将军知道都有哪些小兵（envoy注册，pilot发现）</w:t>
      </w:r>
    </w:p>
    <w:p w14:paraId="4A9DB953" w14:textId="1FE18DD5" w:rsidR="00D13BFB" w:rsidRDefault="00D57763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元首有命令</w:t>
      </w:r>
      <w:r w:rsidR="00D13BFB">
        <w:rPr>
          <w:rFonts w:ascii="微软雅黑" w:eastAsia="微软雅黑" w:hAnsi="微软雅黑" w:cs="Times New Roman" w:hint="eastAsia"/>
        </w:rPr>
        <w:t>将军</w:t>
      </w:r>
      <w:r>
        <w:rPr>
          <w:rFonts w:ascii="微软雅黑" w:eastAsia="微软雅黑" w:hAnsi="微软雅黑" w:cs="Times New Roman" w:hint="eastAsia"/>
        </w:rPr>
        <w:t>能听懂（用户</w:t>
      </w:r>
      <w:r w:rsidRPr="00506A18">
        <w:rPr>
          <w:rFonts w:ascii="微软雅黑" w:eastAsia="微软雅黑" w:hAnsi="微软雅黑" w:cs="Times New Roman"/>
        </w:rPr>
        <w:t>通过 Istio 的 API 或命令行工具修改流量规则时，这些规则会被传递到 Pilot 组件中</w:t>
      </w:r>
      <w:r>
        <w:rPr>
          <w:rFonts w:ascii="微软雅黑" w:eastAsia="微软雅黑" w:hAnsi="微软雅黑" w:cs="Times New Roman" w:hint="eastAsia"/>
        </w:rPr>
        <w:t>）</w:t>
      </w:r>
    </w:p>
    <w:p w14:paraId="203DECB0" w14:textId="3086C9C0" w:rsidR="00D57763" w:rsidRDefault="00D57763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将军能把命令转化成士兵听的懂的命令告诉士兵（pilot将规则解析为envoy的配置文件）</w:t>
      </w:r>
    </w:p>
    <w:p w14:paraId="7328469F" w14:textId="55871B1C" w:rsidR="00D13BFB" w:rsidRDefault="00D57763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士兵能够正确执行命令（解析后推送给envoy进行</w:t>
      </w:r>
      <w:r w:rsidRPr="00D57763">
        <w:rPr>
          <w:rFonts w:ascii="微软雅黑" w:eastAsia="微软雅黑" w:hAnsi="微软雅黑" w:cs="Times New Roman" w:hint="eastAsia"/>
          <w:b/>
          <w:bCs/>
        </w:rPr>
        <w:t>动态</w:t>
      </w:r>
      <w:r>
        <w:rPr>
          <w:rFonts w:ascii="微软雅黑" w:eastAsia="微软雅黑" w:hAnsi="微软雅黑" w:cs="Times New Roman" w:hint="eastAsia"/>
        </w:rPr>
        <w:t>加载）</w:t>
      </w:r>
    </w:p>
    <w:p w14:paraId="4D3D48FB" w14:textId="3DA2EEC2" w:rsidR="00D13BFB" w:rsidRPr="00D57763" w:rsidRDefault="00D57763" w:rsidP="00D57763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  <w:highlight w:val="lightGray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4.</w:t>
      </w:r>
      <w:r w:rsidRPr="00D57763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Istio如何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动态加载新的</w:t>
      </w:r>
      <w:r w:rsidRPr="00D57763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envoy配置文件</w:t>
      </w:r>
    </w:p>
    <w:p w14:paraId="0414CFCC" w14:textId="41A70839" w:rsidR="00506A18" w:rsidRDefault="00506A18" w:rsidP="00D57763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 xml:space="preserve">在 Istio 中，Pilot 组件通过 Envoy 的 </w:t>
      </w:r>
      <w:r w:rsidRPr="00D57763">
        <w:rPr>
          <w:rFonts w:ascii="微软雅黑" w:eastAsia="微软雅黑" w:hAnsi="微软雅黑" w:cs="Times New Roman"/>
          <w:b/>
          <w:bCs/>
        </w:rPr>
        <w:t>xDS 协议</w:t>
      </w:r>
      <w:r w:rsidRPr="00506A18">
        <w:rPr>
          <w:rFonts w:ascii="微软雅黑" w:eastAsia="微软雅黑" w:hAnsi="微软雅黑" w:cs="Times New Roman"/>
        </w:rPr>
        <w:t>将配置信息推送给 Envoy 的 Sidecar 代理，而不需要重启 Envoy，因此不会导致服务中断。</w:t>
      </w:r>
    </w:p>
    <w:p w14:paraId="3FF358E9" w14:textId="212DA942" w:rsidR="00D57763" w:rsidRPr="00D57763" w:rsidRDefault="00D57763" w:rsidP="00D57763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  <w:highlight w:val="lightGray"/>
        </w:rPr>
      </w:pPr>
      <w:r w:rsidRPr="00D57763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5.更笨的办法</w:t>
      </w:r>
    </w:p>
    <w:p w14:paraId="522DB40F" w14:textId="5D821847" w:rsidR="00506A18" w:rsidRPr="00506A18" w:rsidRDefault="00506A18" w:rsidP="00D57763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需要修改 Envoy 的配置文件，也可以使用 Envoy 的热重载功能，而不需要重启 Envoy。Envoy的热重载功能可以实现在不中断服务的情况下，重新加载新的配置文件。</w:t>
      </w:r>
    </w:p>
    <w:p w14:paraId="3D2A3064" w14:textId="503F651D" w:rsidR="00506A18" w:rsidRPr="00506A18" w:rsidRDefault="00506A18" w:rsidP="001A1503">
      <w:pPr>
        <w:ind w:firstLine="42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Envoy 的热重载功能是通过启动两个独立的 Envoy 进程来实现的。一个进程负责接</w:t>
      </w:r>
      <w:r w:rsidRPr="00506A18">
        <w:rPr>
          <w:rFonts w:ascii="微软雅黑" w:eastAsia="微软雅黑" w:hAnsi="微软雅黑" w:cs="Times New Roman"/>
        </w:rPr>
        <w:lastRenderedPageBreak/>
        <w:t>收和处理来自客户端的请求，另一个进程负责加载和应用新的配置文件。当新的配置文件加载完毕后，两个进程会进行一次无缝切换，新的进程成为接收和处理请求的主进程，旧的进程退出。在这个过程中，客户端不会察觉到任何中断或故障。</w:t>
      </w:r>
    </w:p>
    <w:p w14:paraId="11A34FE0" w14:textId="2B16F2E3" w:rsidR="00506A18" w:rsidRPr="001A1503" w:rsidRDefault="00506A18" w:rsidP="00506A18">
      <w:pPr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Envoy 的热重载功能具有以下优点：</w:t>
      </w:r>
    </w:p>
    <w:p w14:paraId="3383A4AC" w14:textId="2A70B0C7" w:rsidR="00506A18" w:rsidRPr="00506A18" w:rsidRDefault="00506A18" w:rsidP="001A1503">
      <w:pPr>
        <w:ind w:firstLine="42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零停机升级：Envoy 的热重载功能可以在不中断服务的情况下，重新加载新的配置文件，从而实现零停机升级。这种方式可以避免因服务中断而导致的不必要的损失。</w:t>
      </w:r>
    </w:p>
    <w:p w14:paraId="30265EC9" w14:textId="403A929E" w:rsidR="00506A18" w:rsidRPr="00506A18" w:rsidRDefault="00506A18" w:rsidP="001A1503">
      <w:pPr>
        <w:ind w:firstLine="42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动态规则修改：Envoy 的热重载功能可以实现动态修改服务的流量规则、负载均衡策略、安全控制等功能。例如，当您需要添加新的路由规则或修改负载均衡策略时，可以直接修改配置文件，并重新加载配置文件，从而使新的规则立即生效。</w:t>
      </w:r>
    </w:p>
    <w:p w14:paraId="1C84A217" w14:textId="22178673" w:rsidR="00506A18" w:rsidRPr="00506A18" w:rsidRDefault="00506A18" w:rsidP="001A1503">
      <w:pPr>
        <w:ind w:firstLine="42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高可用性：Envoy 的热重载功能可以保证服务的高可用性和可靠性。在重新加载配置文件的过程中，Envoy 会启动两个独立的进程，一个负责接收和处理请求，另一个负责加载和应用新的配置文件。因此，在切换过程中，服务不会因为 Envoy 进程的中断或故障而出现服务不可用的情况。</w:t>
      </w:r>
    </w:p>
    <w:p w14:paraId="168BB160" w14:textId="06770E84" w:rsidR="00506A18" w:rsidRPr="00506A18" w:rsidRDefault="00506A18" w:rsidP="001A1503">
      <w:pPr>
        <w:ind w:firstLine="42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总之，Envoy 的热重载功能是一种实现零停机升级、动态规则修改、高可用性的重要机制。通过使用热重载功能，可以更加灵活和可靠地管理和控制服务的流量</w:t>
      </w:r>
      <w:r w:rsidR="001A1503">
        <w:rPr>
          <w:rFonts w:ascii="微软雅黑" w:eastAsia="微软雅黑" w:hAnsi="微软雅黑" w:cs="Times New Roman" w:hint="eastAsia"/>
        </w:rPr>
        <w:t>。</w:t>
      </w:r>
    </w:p>
    <w:p w14:paraId="1A91A145" w14:textId="2699362B" w:rsidR="00506A18" w:rsidRDefault="00506A18">
      <w:pPr>
        <w:rPr>
          <w:rFonts w:ascii="微软雅黑" w:eastAsia="微软雅黑" w:hAnsi="微软雅黑" w:cs="Times New Roman"/>
        </w:rPr>
      </w:pPr>
    </w:p>
    <w:p w14:paraId="5EBFCFD5" w14:textId="2D9B02B6" w:rsidR="006B7C7A" w:rsidRPr="006B7C7A" w:rsidRDefault="006B7C7A" w:rsidP="006B7C7A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  <w:highlight w:val="lightGray"/>
        </w:rPr>
      </w:pPr>
      <w:r w:rsidRPr="006B7C7A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6.开发目标</w:t>
      </w:r>
    </w:p>
    <w:p w14:paraId="339EB82D" w14:textId="77777777" w:rsidR="006B7C7A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</w:p>
    <w:p w14:paraId="515CB6B2" w14:textId="25E3EA42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完成iptables配置，将入口流量转发给envoy</w:t>
      </w:r>
    </w:p>
    <w:p w14:paraId="1E2FABF0" w14:textId="5ED013EB" w:rsidR="006B7C7A" w:rsidRPr="006B7C7A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正确配置envoy，实现envoy流量代理功能（至少两版本）</w:t>
      </w:r>
    </w:p>
    <w:p w14:paraId="779F36F8" w14:textId="37E9C4CD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实现envoy热重启功能</w:t>
      </w:r>
      <w:r>
        <w:rPr>
          <w:rFonts w:ascii="微软雅黑" w:eastAsia="微软雅黑" w:hAnsi="微软雅黑" w:cs="Times New Roman" w:hint="eastAsia"/>
        </w:rPr>
        <w:t>（缺乏对envoy的探索）</w:t>
      </w:r>
    </w:p>
    <w:p w14:paraId="320CB32B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</w:p>
    <w:p w14:paraId="2C4241D4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lastRenderedPageBreak/>
        <w:t>基于xDS协议进行配置修改，取代热重启</w:t>
      </w:r>
    </w:p>
    <w:p w14:paraId="04E42741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</w:p>
    <w:p w14:paraId="3FC295CC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规则-&gt;配置文件的对应方式（辅助前端页面，输入规则，修改）</w:t>
      </w:r>
    </w:p>
    <w:p w14:paraId="26F97AE4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</w:p>
    <w:p w14:paraId="4BEC571E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模拟pilot统一进行规则修改</w:t>
      </w:r>
    </w:p>
    <w:p w14:paraId="44D6EF04" w14:textId="77777777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（哪个组件与所有envoy进行交互？它如何正确发现所有envoy并建立通信[监听k8s对象，比如pod，当含envoy新pod创建时建立通信]）</w:t>
      </w:r>
    </w:p>
    <w:p w14:paraId="50D389B5" w14:textId="6F990D6A" w:rsidR="006B7C7A" w:rsidRPr="00506A18" w:rsidRDefault="006B7C7A" w:rsidP="006B7C7A">
      <w:pPr>
        <w:pStyle w:val="a5"/>
        <w:ind w:left="360" w:firstLineChars="0" w:firstLine="0"/>
        <w:rPr>
          <w:rFonts w:ascii="微软雅黑" w:eastAsia="微软雅黑" w:hAnsi="微软雅黑" w:cs="Times New Roman" w:hint="eastAsia"/>
        </w:rPr>
      </w:pPr>
      <w:r w:rsidRPr="00506A18">
        <w:rPr>
          <w:rFonts w:ascii="微软雅黑" w:eastAsia="微软雅黑" w:hAnsi="微软雅黑" w:cs="Times New Roman"/>
        </w:rPr>
        <w:t>（这个组件如何与k8s进行交互？在k8s中以什么样的对象存在）</w:t>
      </w:r>
    </w:p>
    <w:p w14:paraId="5456E454" w14:textId="6F5834D3" w:rsidR="00506A18" w:rsidRPr="006B7C7A" w:rsidRDefault="006B7C7A" w:rsidP="006B7C7A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  <w:highlight w:val="lightGray"/>
        </w:rPr>
      </w:pPr>
      <w:r w:rsidRPr="006B7C7A">
        <w:rPr>
          <w:rFonts w:ascii="微软雅黑" w:eastAsia="微软雅黑" w:hAnsi="微软雅黑" w:cs="Times New Roman" w:hint="eastAsia"/>
          <w:b/>
          <w:bCs/>
          <w:sz w:val="32"/>
          <w:szCs w:val="32"/>
          <w:highlight w:val="lightGray"/>
        </w:rPr>
        <w:t>参考资料</w:t>
      </w:r>
    </w:p>
    <w:p w14:paraId="6A0CAEFC" w14:textId="7BBA0431" w:rsidR="000C118F" w:rsidRPr="00506A18" w:rsidRDefault="006B7C7A">
      <w:pPr>
        <w:rPr>
          <w:rFonts w:ascii="微软雅黑" w:eastAsia="微软雅黑" w:hAnsi="微软雅黑" w:cs="Times New Roman"/>
        </w:rPr>
      </w:pPr>
      <w:hyperlink r:id="rId6" w:history="1">
        <w:r w:rsidR="00506A18" w:rsidRPr="00506A18">
          <w:rPr>
            <w:rStyle w:val="a3"/>
            <w:rFonts w:ascii="微软雅黑" w:eastAsia="微软雅黑" w:hAnsi="微软雅黑" w:cs="Times New Roman"/>
          </w:rPr>
          <w:t>https://cloudnative.to/author/christian-posta/</w:t>
        </w:r>
      </w:hyperlink>
    </w:p>
    <w:p w14:paraId="630C407F" w14:textId="6621FAC1" w:rsidR="000C118F" w:rsidRPr="00506A18" w:rsidRDefault="006B7C7A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作者主页</w:t>
      </w:r>
    </w:p>
    <w:p w14:paraId="44557F9A" w14:textId="0CF520EB" w:rsidR="000C118F" w:rsidRPr="00506A18" w:rsidRDefault="000C118F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https://cloudnative.to/blog/guidance-for-building-a-control-plane-to-manage-envoy-proxy-based-infrastructure/</w:t>
      </w:r>
    </w:p>
    <w:p w14:paraId="0D80D376" w14:textId="6AB2E660" w:rsidR="003C1879" w:rsidRPr="00506A18" w:rsidRDefault="000C118F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如何为 Envoy 构建一个控制面来管理集群网络</w:t>
      </w:r>
      <w:r w:rsidR="000F3C5F" w:rsidRPr="00506A18">
        <w:rPr>
          <w:rFonts w:ascii="微软雅黑" w:eastAsia="微软雅黑" w:hAnsi="微软雅黑" w:cs="Times New Roman"/>
        </w:rPr>
        <w:t>流量系列文章（go/java版本控制面板）</w:t>
      </w:r>
    </w:p>
    <w:p w14:paraId="4D0F3B5B" w14:textId="29C01DA8" w:rsidR="000C118F" w:rsidRPr="00506A18" w:rsidRDefault="000C118F">
      <w:pPr>
        <w:rPr>
          <w:rFonts w:ascii="微软雅黑" w:eastAsia="微软雅黑" w:hAnsi="微软雅黑" w:cs="Times New Roman"/>
        </w:rPr>
      </w:pPr>
    </w:p>
    <w:p w14:paraId="4A3E7AF7" w14:textId="0C0DFF8F" w:rsidR="000C118F" w:rsidRPr="00506A18" w:rsidRDefault="000C118F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http://www.zhaowenyu.com/envoy-doc/intro/arch_overview/hot_restart.html</w:t>
      </w:r>
    </w:p>
    <w:p w14:paraId="54CEBE78" w14:textId="3DDB8067" w:rsidR="000C118F" w:rsidRPr="00506A18" w:rsidRDefault="000F3C5F">
      <w:pPr>
        <w:rPr>
          <w:rFonts w:ascii="微软雅黑" w:eastAsia="微软雅黑" w:hAnsi="微软雅黑" w:cs="Times New Roman"/>
        </w:rPr>
      </w:pPr>
      <w:r w:rsidRPr="00506A18">
        <w:rPr>
          <w:rFonts w:ascii="微软雅黑" w:eastAsia="微软雅黑" w:hAnsi="微软雅黑" w:cs="Times New Roman"/>
        </w:rPr>
        <w:t>envoy热重启（还有很多其他资料）</w:t>
      </w:r>
    </w:p>
    <w:p w14:paraId="28D9C8A9" w14:textId="77777777" w:rsidR="000F3C5F" w:rsidRPr="00506A18" w:rsidRDefault="000F3C5F">
      <w:pPr>
        <w:rPr>
          <w:rFonts w:ascii="微软雅黑" w:eastAsia="微软雅黑" w:hAnsi="微软雅黑" w:cs="Times New Roman"/>
        </w:rPr>
      </w:pPr>
    </w:p>
    <w:p w14:paraId="259E1508" w14:textId="78E3CB58" w:rsidR="000C118F" w:rsidRPr="00506A18" w:rsidRDefault="006B7C7A">
      <w:pPr>
        <w:rPr>
          <w:rFonts w:ascii="微软雅黑" w:eastAsia="微软雅黑" w:hAnsi="微软雅黑" w:cs="Times New Roman"/>
        </w:rPr>
      </w:pPr>
      <w:hyperlink r:id="rId7" w:history="1">
        <w:r w:rsidR="000C118F" w:rsidRPr="00506A18">
          <w:rPr>
            <w:rStyle w:val="a3"/>
            <w:rFonts w:ascii="微软雅黑" w:eastAsia="微软雅黑" w:hAnsi="微软雅黑" w:cs="Times New Roman"/>
          </w:rPr>
          <w:t>https://istio.io/v0.7/docs/concepts/traffic-management/pilot.html</w:t>
        </w:r>
      </w:hyperlink>
    </w:p>
    <w:p w14:paraId="0171630C" w14:textId="5D08007B" w:rsidR="000C118F" w:rsidRPr="00506A18" w:rsidRDefault="001A1503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Istio</w:t>
      </w:r>
      <w:r>
        <w:rPr>
          <w:rFonts w:ascii="微软雅黑" w:eastAsia="微软雅黑" w:hAnsi="微软雅黑" w:cs="Times New Roman"/>
        </w:rPr>
        <w:t xml:space="preserve"> </w:t>
      </w:r>
      <w:r w:rsidR="000C118F" w:rsidRPr="00506A18">
        <w:rPr>
          <w:rFonts w:ascii="微软雅黑" w:eastAsia="微软雅黑" w:hAnsi="微软雅黑" w:cs="Times New Roman"/>
        </w:rPr>
        <w:t>v0.7版本的官方文档</w:t>
      </w:r>
    </w:p>
    <w:p w14:paraId="7858652D" w14:textId="592E0C6C" w:rsidR="000F3C5F" w:rsidRDefault="006B7C7A">
      <w:pPr>
        <w:rPr>
          <w:rFonts w:ascii="微软雅黑" w:eastAsia="微软雅黑" w:hAnsi="微软雅黑" w:cs="Times New Roman"/>
        </w:rPr>
      </w:pPr>
      <w:hyperlink r:id="rId8" w:history="1">
        <w:r w:rsidRPr="003D7CC0">
          <w:rPr>
            <w:rStyle w:val="a3"/>
            <w:rFonts w:ascii="微软雅黑" w:eastAsia="微软雅黑" w:hAnsi="微软雅黑" w:cs="Times New Roman"/>
          </w:rPr>
          <w:t>https://zhuanlan.zhihu.com/p/234428285</w:t>
        </w:r>
      </w:hyperlink>
    </w:p>
    <w:p w14:paraId="30B05C1A" w14:textId="56B88FAC" w:rsidR="006B7C7A" w:rsidRPr="006B7C7A" w:rsidRDefault="006B7C7A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Istio</w:t>
      </w:r>
      <w:r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 w:hint="eastAsia"/>
        </w:rPr>
        <w:t>v1.7</w:t>
      </w:r>
      <w:r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 w:hint="eastAsia"/>
        </w:rPr>
        <w:t>部分源码分析（含xDS生成及下发梳理）</w:t>
      </w:r>
    </w:p>
    <w:p w14:paraId="7A85C573" w14:textId="78F4C316" w:rsidR="000F3C5F" w:rsidRPr="00506A18" w:rsidRDefault="000F3C5F">
      <w:pPr>
        <w:rPr>
          <w:rFonts w:ascii="微软雅黑" w:eastAsia="微软雅黑" w:hAnsi="微软雅黑" w:cs="Times New Roman"/>
        </w:rPr>
      </w:pPr>
    </w:p>
    <w:p w14:paraId="60ED1C00" w14:textId="6CDD37CB" w:rsidR="000F3C5F" w:rsidRDefault="006B7C7A">
      <w:pPr>
        <w:rPr>
          <w:rFonts w:ascii="微软雅黑" w:eastAsia="微软雅黑" w:hAnsi="微软雅黑" w:cs="Times New Roman"/>
        </w:rPr>
      </w:pPr>
      <w:hyperlink r:id="rId9" w:history="1">
        <w:r w:rsidRPr="003D7CC0">
          <w:rPr>
            <w:rStyle w:val="a3"/>
            <w:rFonts w:ascii="微软雅黑" w:eastAsia="微软雅黑" w:hAnsi="微软雅黑" w:cs="Times New Roman"/>
          </w:rPr>
          <w:t>https://blog.csdn.net/m0_67778103/article/details/123384980</w:t>
        </w:r>
      </w:hyperlink>
    </w:p>
    <w:p w14:paraId="7DB267FE" w14:textId="53127315" w:rsidR="006B7C7A" w:rsidRDefault="006B7C7A">
      <w:pPr>
        <w:rPr>
          <w:rFonts w:ascii="微软雅黑" w:eastAsia="微软雅黑" w:hAnsi="微软雅黑" w:cs="Times New Roman"/>
        </w:rPr>
      </w:pPr>
      <w:r w:rsidRPr="006B7C7A">
        <w:rPr>
          <w:rFonts w:ascii="微软雅黑" w:eastAsia="微软雅黑" w:hAnsi="微软雅黑" w:cs="Times New Roman"/>
        </w:rPr>
        <w:t>https://www.infoq.cn/article/Hpu9ifGK71ElKaptHwUN</w:t>
      </w:r>
    </w:p>
    <w:p w14:paraId="78205745" w14:textId="19B096E3" w:rsidR="00B422EE" w:rsidRPr="006B7C7A" w:rsidRDefault="006B7C7A" w:rsidP="006B7C7A">
      <w:pPr>
        <w:rPr>
          <w:rFonts w:ascii="微软雅黑" w:eastAsia="微软雅黑" w:hAnsi="微软雅黑" w:cs="Times New Roman" w:hint="eastAsia"/>
        </w:rPr>
      </w:pPr>
      <w:r w:rsidRPr="006B7C7A">
        <w:rPr>
          <w:rFonts w:ascii="微软雅黑" w:eastAsia="微软雅黑" w:hAnsi="微软雅黑" w:cs="Times New Roman" w:hint="eastAsia"/>
        </w:rPr>
        <w:t>网易基于</w:t>
      </w:r>
      <w:r w:rsidRPr="006B7C7A">
        <w:rPr>
          <w:rFonts w:ascii="微软雅黑" w:eastAsia="微软雅黑" w:hAnsi="微软雅黑" w:cs="Times New Roman"/>
        </w:rPr>
        <w:t xml:space="preserve"> Envoy 的云原生网关实践</w:t>
      </w:r>
    </w:p>
    <w:sectPr w:rsidR="00B422EE" w:rsidRPr="006B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D384D"/>
    <w:multiLevelType w:val="hybridMultilevel"/>
    <w:tmpl w:val="C9289018"/>
    <w:lvl w:ilvl="0" w:tplc="0E540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79"/>
    <w:rsid w:val="000C118F"/>
    <w:rsid w:val="000F3C5F"/>
    <w:rsid w:val="001A1503"/>
    <w:rsid w:val="003C1879"/>
    <w:rsid w:val="00506A18"/>
    <w:rsid w:val="006B7C7A"/>
    <w:rsid w:val="00B422EE"/>
    <w:rsid w:val="00BA6A5F"/>
    <w:rsid w:val="00D13BFB"/>
    <w:rsid w:val="00D57763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79AE"/>
  <w15:chartTrackingRefBased/>
  <w15:docId w15:val="{DB757B8C-2260-4655-A699-A08666E9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11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C1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344282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tio.io/v0.7/docs/concepts/traffic-management/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native.to/author/christian-post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0_67778103/article/details/1233849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科燃</dc:creator>
  <cp:keywords/>
  <dc:description/>
  <cp:lastModifiedBy>李 科燃</cp:lastModifiedBy>
  <cp:revision>4</cp:revision>
  <dcterms:created xsi:type="dcterms:W3CDTF">2023-06-01T09:09:00Z</dcterms:created>
  <dcterms:modified xsi:type="dcterms:W3CDTF">2023-06-01T11:32:00Z</dcterms:modified>
</cp:coreProperties>
</file>