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E769" w14:textId="3D8E3CC3" w:rsidR="00D22000" w:rsidRPr="00DB1088" w:rsidRDefault="04D9F539" w:rsidP="00DB1088">
      <w:pPr>
        <w:spacing w:after="360"/>
        <w:jc w:val="center"/>
        <w:rPr>
          <w:b/>
          <w:bCs/>
          <w:sz w:val="28"/>
          <w:szCs w:val="28"/>
        </w:rPr>
      </w:pPr>
      <w:r w:rsidRPr="00DB1088">
        <w:rPr>
          <w:b/>
          <w:sz w:val="28"/>
        </w:rPr>
        <w:t xml:space="preserve">ACCIONES EXTERIORES DE LA UNIÓN EUROPEA </w:t>
      </w:r>
    </w:p>
    <w:p w14:paraId="2B05AF08" w14:textId="6A3451AE" w:rsidR="00F87F66" w:rsidRPr="00DB1088" w:rsidRDefault="007A62E6" w:rsidP="00DB1088">
      <w:pPr>
        <w:spacing w:after="360"/>
        <w:jc w:val="center"/>
        <w:rPr>
          <w:b/>
          <w:bCs/>
          <w:i/>
          <w:iCs/>
          <w:sz w:val="28"/>
          <w:szCs w:val="28"/>
        </w:rPr>
      </w:pPr>
      <w:r w:rsidRPr="00DB1088">
        <w:rPr>
          <w:b/>
          <w:sz w:val="28"/>
        </w:rPr>
        <w:t>«VERIFICACIÓN DE LOS GASTOS CONTRACTUALES»</w:t>
      </w:r>
    </w:p>
    <w:p w14:paraId="1030CE80" w14:textId="0462AE7F" w:rsidR="00CA386B" w:rsidRPr="00DB1088" w:rsidRDefault="00F87F66" w:rsidP="00DB1088">
      <w:pPr>
        <w:spacing w:after="360"/>
        <w:jc w:val="center"/>
        <w:rPr>
          <w:b/>
          <w:bCs/>
          <w:sz w:val="28"/>
          <w:szCs w:val="28"/>
        </w:rPr>
      </w:pPr>
      <w:r w:rsidRPr="00DB1088">
        <w:rPr>
          <w:b/>
          <w:sz w:val="28"/>
        </w:rPr>
        <w:t>PLIEGO DE CONDICIONES PARA UN</w:t>
      </w:r>
      <w:r w:rsidR="00DB1088">
        <w:rPr>
          <w:b/>
          <w:sz w:val="28"/>
        </w:rPr>
        <w:t xml:space="preserve"> </w:t>
      </w:r>
      <w:r w:rsidR="00CA202A" w:rsidRPr="00DB1088">
        <w:rPr>
          <w:b/>
          <w:sz w:val="28"/>
        </w:rPr>
        <w:t>COMPROMISO DE PROCEDIMIENTOS ACORDADOS PARA UN CONTRATO DE SUBVENCIÓN</w:t>
      </w:r>
    </w:p>
    <w:p w14:paraId="23B40B0D" w14:textId="77777777" w:rsidR="00CA386B" w:rsidRPr="00DB1088" w:rsidRDefault="00CA386B" w:rsidP="00DB1088">
      <w:pPr>
        <w:pBdr>
          <w:top w:val="single" w:sz="4" w:space="1" w:color="auto"/>
          <w:left w:val="single" w:sz="4" w:space="4" w:color="auto"/>
          <w:bottom w:val="single" w:sz="4" w:space="1" w:color="auto"/>
          <w:right w:val="single" w:sz="4" w:space="4" w:color="auto"/>
        </w:pBdr>
        <w:spacing w:before="120" w:after="60"/>
        <w:jc w:val="center"/>
        <w:rPr>
          <w:b/>
          <w:color w:val="FF0000"/>
          <w:szCs w:val="22"/>
        </w:rPr>
      </w:pPr>
      <w:r w:rsidRPr="00DB1088">
        <w:rPr>
          <w:b/>
          <w:color w:val="FF0000"/>
        </w:rPr>
        <w:t>Cómo utilizar el presente MODELO de pliego de condiciones</w:t>
      </w:r>
    </w:p>
    <w:p w14:paraId="4D18BF7F" w14:textId="77777777" w:rsidR="00CA386B" w:rsidRPr="00DB1088" w:rsidRDefault="00CA386B" w:rsidP="00DB1088">
      <w:pPr>
        <w:pBdr>
          <w:top w:val="single" w:sz="4" w:space="1" w:color="auto"/>
          <w:left w:val="single" w:sz="4" w:space="4" w:color="auto"/>
          <w:bottom w:val="single" w:sz="4" w:space="1" w:color="auto"/>
          <w:right w:val="single" w:sz="4" w:space="4" w:color="auto"/>
        </w:pBdr>
        <w:spacing w:before="120" w:after="60"/>
        <w:jc w:val="center"/>
        <w:rPr>
          <w:b/>
          <w:color w:val="FF0000"/>
          <w:szCs w:val="22"/>
        </w:rPr>
      </w:pPr>
      <w:r w:rsidRPr="00DB1088">
        <w:rPr>
          <w:b/>
          <w:color w:val="FF0000"/>
        </w:rPr>
        <w:t xml:space="preserve">(aplicable también al anexo 1) </w:t>
      </w:r>
    </w:p>
    <w:p w14:paraId="497759CE" w14:textId="77777777" w:rsidR="00CA386B" w:rsidRPr="00DB1088" w:rsidRDefault="00CA386B" w:rsidP="001B6E38">
      <w:pPr>
        <w:numPr>
          <w:ilvl w:val="0"/>
          <w:numId w:val="3"/>
        </w:numPr>
        <w:pBdr>
          <w:top w:val="single" w:sz="4" w:space="1" w:color="auto"/>
          <w:left w:val="single" w:sz="4" w:space="4" w:color="auto"/>
          <w:bottom w:val="single" w:sz="4" w:space="1" w:color="auto"/>
          <w:right w:val="single" w:sz="4" w:space="4" w:color="auto"/>
        </w:pBdr>
        <w:rPr>
          <w:szCs w:val="22"/>
        </w:rPr>
      </w:pPr>
      <w:r w:rsidRPr="00DB1088">
        <w:rPr>
          <w:b/>
          <w:bCs/>
        </w:rPr>
        <w:t>insértese</w:t>
      </w:r>
      <w:r w:rsidRPr="00DB1088">
        <w:t xml:space="preserve"> la información requerida entre </w:t>
      </w:r>
      <w:r w:rsidRPr="00DB1088">
        <w:rPr>
          <w:b/>
          <w:bCs/>
        </w:rPr>
        <w:t>&lt;…&gt;</w:t>
      </w:r>
      <w:r w:rsidRPr="00DB1088">
        <w:t xml:space="preserve"> </w:t>
      </w:r>
    </w:p>
    <w:p w14:paraId="02BD188B" w14:textId="77777777" w:rsidR="00CA386B" w:rsidRPr="00DB1088" w:rsidRDefault="00CA386B" w:rsidP="001B6E38">
      <w:pPr>
        <w:numPr>
          <w:ilvl w:val="0"/>
          <w:numId w:val="3"/>
        </w:numPr>
        <w:pBdr>
          <w:top w:val="single" w:sz="4" w:space="1" w:color="auto"/>
          <w:left w:val="single" w:sz="4" w:space="4" w:color="auto"/>
          <w:bottom w:val="single" w:sz="4" w:space="1" w:color="auto"/>
          <w:right w:val="single" w:sz="4" w:space="4" w:color="auto"/>
        </w:pBdr>
        <w:spacing w:before="120"/>
        <w:rPr>
          <w:szCs w:val="22"/>
        </w:rPr>
      </w:pPr>
      <w:r w:rsidRPr="00DB1088">
        <w:rPr>
          <w:b/>
          <w:bCs/>
        </w:rPr>
        <w:t>elíjase</w:t>
      </w:r>
      <w:r w:rsidRPr="00DB1088">
        <w:t xml:space="preserve"> el texto optativo entre </w:t>
      </w:r>
      <w:r w:rsidRPr="00DB1088">
        <w:rPr>
          <w:b/>
        </w:rPr>
        <w:t>[</w:t>
      </w:r>
      <w:r w:rsidRPr="00DB1088">
        <w:rPr>
          <w:b/>
          <w:highlight w:val="lightGray"/>
        </w:rPr>
        <w:t>…</w:t>
      </w:r>
      <w:r w:rsidRPr="00DB1088">
        <w:rPr>
          <w:b/>
        </w:rPr>
        <w:t>]</w:t>
      </w:r>
      <w:r w:rsidRPr="00DB1088">
        <w:t xml:space="preserve"> resaltado en </w:t>
      </w:r>
      <w:r w:rsidRPr="00DB1088">
        <w:rPr>
          <w:highlight w:val="lightGray"/>
        </w:rPr>
        <w:t>gris</w:t>
      </w:r>
      <w:r w:rsidRPr="00DB1088">
        <w:t xml:space="preserve"> cuando este sea aplicable, o suprímase</w:t>
      </w:r>
    </w:p>
    <w:p w14:paraId="2B6344C5" w14:textId="77777777" w:rsidR="00CA386B" w:rsidRPr="00DB1088" w:rsidRDefault="00CA386B" w:rsidP="001B6E38">
      <w:pPr>
        <w:numPr>
          <w:ilvl w:val="0"/>
          <w:numId w:val="3"/>
        </w:numPr>
        <w:pBdr>
          <w:top w:val="single" w:sz="4" w:space="1" w:color="auto"/>
          <w:left w:val="single" w:sz="4" w:space="4" w:color="auto"/>
          <w:bottom w:val="single" w:sz="4" w:space="1" w:color="auto"/>
          <w:right w:val="single" w:sz="4" w:space="4" w:color="auto"/>
        </w:pBdr>
        <w:spacing w:before="120"/>
        <w:rPr>
          <w:szCs w:val="22"/>
        </w:rPr>
      </w:pPr>
      <w:r w:rsidRPr="00DB1088">
        <w:rPr>
          <w:b/>
          <w:bCs/>
        </w:rPr>
        <w:t>suprímanse</w:t>
      </w:r>
      <w:r w:rsidRPr="00DB1088">
        <w:t xml:space="preserve"> todas las instrucciones en </w:t>
      </w:r>
      <w:r w:rsidRPr="00DB1088">
        <w:rPr>
          <w:highlight w:val="yellow"/>
        </w:rPr>
        <w:t>amarillo</w:t>
      </w:r>
      <w:r w:rsidRPr="00DB1088">
        <w:t xml:space="preserve"> y este recuadro </w:t>
      </w:r>
    </w:p>
    <w:p w14:paraId="75D988BC" w14:textId="20D43C92" w:rsidR="006F3AC1" w:rsidRPr="00DB1088" w:rsidRDefault="006F3AC1" w:rsidP="00DB1088">
      <w:pPr>
        <w:spacing w:before="600" w:after="240"/>
        <w:rPr>
          <w:sz w:val="24"/>
          <w:szCs w:val="24"/>
        </w:rPr>
      </w:pPr>
      <w:r w:rsidRPr="00DB1088">
        <w:rPr>
          <w:sz w:val="24"/>
        </w:rPr>
        <w:t>El presente pliego de condiciones se aplica a la verificación de los gastos declarados en los informes financieros en el marco de los siguientes contratos:</w:t>
      </w:r>
    </w:p>
    <w:p w14:paraId="2D8BF2F0" w14:textId="54200D31" w:rsidR="00CA386B" w:rsidRPr="00DB1088" w:rsidRDefault="00511B8D" w:rsidP="00DB1088">
      <w:pPr>
        <w:ind w:left="426" w:hanging="426"/>
        <w:rPr>
          <w:sz w:val="24"/>
          <w:szCs w:val="24"/>
          <w:highlight w:val="darkGray"/>
        </w:rPr>
      </w:pPr>
      <w:r w:rsidRPr="00DB1088">
        <w:rPr>
          <w:sz w:val="24"/>
        </w:rPr>
        <w:t>1)</w:t>
      </w:r>
      <w:r w:rsidR="00DB1088">
        <w:rPr>
          <w:sz w:val="24"/>
        </w:rPr>
        <w:tab/>
      </w:r>
      <w:r w:rsidRPr="00DB1088">
        <w:rPr>
          <w:sz w:val="24"/>
        </w:rPr>
        <w:t>número de contrato de subvención</w:t>
      </w:r>
      <w:r w:rsidR="00CA386B" w:rsidRPr="00DB1088">
        <w:rPr>
          <w:rStyle w:val="FootnoteReference"/>
          <w:sz w:val="24"/>
          <w:szCs w:val="24"/>
        </w:rPr>
        <w:footnoteReference w:id="2"/>
      </w:r>
      <w:r w:rsidRPr="00DB1088">
        <w:rPr>
          <w:sz w:val="24"/>
        </w:rPr>
        <w:t xml:space="preserve"> y denominación de la acción: </w:t>
      </w:r>
      <w:r w:rsidRPr="00DB1088">
        <w:rPr>
          <w:sz w:val="24"/>
          <w:highlight w:val="darkGray"/>
        </w:rPr>
        <w:t>&lt;…&gt;</w:t>
      </w:r>
    </w:p>
    <w:p w14:paraId="6CF3A778" w14:textId="5D8C8455" w:rsidR="00136FE6" w:rsidRPr="00DB1088" w:rsidRDefault="734D81DE" w:rsidP="00DB1088">
      <w:pPr>
        <w:spacing w:after="240"/>
        <w:ind w:left="426" w:hanging="426"/>
        <w:rPr>
          <w:sz w:val="24"/>
          <w:szCs w:val="24"/>
        </w:rPr>
      </w:pPr>
      <w:r w:rsidRPr="00DB1088">
        <w:rPr>
          <w:sz w:val="24"/>
          <w:highlight w:val="yellow"/>
        </w:rPr>
        <w:t>[2)</w:t>
      </w:r>
      <w:r w:rsidR="00DB1088">
        <w:rPr>
          <w:sz w:val="24"/>
          <w:highlight w:val="yellow"/>
        </w:rPr>
        <w:tab/>
      </w:r>
      <w:r w:rsidRPr="00DB1088">
        <w:rPr>
          <w:sz w:val="24"/>
          <w:highlight w:val="yellow"/>
        </w:rPr>
        <w:t>número de contrato de subvención</w:t>
      </w:r>
      <w:r w:rsidR="00136FE6" w:rsidRPr="00DB1088">
        <w:rPr>
          <w:rStyle w:val="FootnoteReference"/>
          <w:sz w:val="24"/>
          <w:szCs w:val="24"/>
          <w:highlight w:val="yellow"/>
        </w:rPr>
        <w:footnoteReference w:id="3"/>
      </w:r>
      <w:r w:rsidRPr="00DB1088">
        <w:rPr>
          <w:sz w:val="24"/>
          <w:highlight w:val="yellow"/>
        </w:rPr>
        <w:t xml:space="preserve"> y denominación de la acción: &lt;…&gt;]</w:t>
      </w:r>
    </w:p>
    <w:p w14:paraId="11B59AFC" w14:textId="77777777" w:rsidR="00511B8D" w:rsidRPr="00DB1088" w:rsidRDefault="00F65E26" w:rsidP="00DB1088">
      <w:pPr>
        <w:keepLines/>
        <w:spacing w:after="240"/>
        <w:rPr>
          <w:szCs w:val="22"/>
        </w:rPr>
      </w:pPr>
      <w:r w:rsidRPr="00DB1088">
        <w:rPr>
          <w:szCs w:val="24"/>
        </w:rPr>
        <w:t>&lt;</w:t>
      </w:r>
      <w:r w:rsidRPr="00DB1088">
        <w:rPr>
          <w:szCs w:val="24"/>
          <w:highlight w:val="yellow"/>
        </w:rPr>
        <w:t>En su caso, hágase referencia a todos los contratos/informes</w:t>
      </w:r>
      <w:r w:rsidRPr="00DB1088">
        <w:rPr>
          <w:szCs w:val="24"/>
        </w:rPr>
        <w:t>&gt;</w:t>
      </w:r>
    </w:p>
    <w:p w14:paraId="5C3AA6FE" w14:textId="77777777" w:rsidR="001F7124" w:rsidRPr="00DB1088" w:rsidRDefault="00E1605E" w:rsidP="00757EB7">
      <w:pPr>
        <w:rPr>
          <w:sz w:val="24"/>
          <w:szCs w:val="24"/>
        </w:rPr>
      </w:pPr>
      <w:r w:rsidRPr="00DB1088">
        <w:rPr>
          <w:sz w:val="24"/>
        </w:rPr>
        <w:t xml:space="preserve">Se facilita información detallada en la página de portada del anexo 1 </w:t>
      </w:r>
    </w:p>
    <w:p w14:paraId="20B4CADC" w14:textId="77777777" w:rsidR="008D2D81" w:rsidRPr="00DB1088" w:rsidRDefault="00042FCA" w:rsidP="00757EB7">
      <w:pPr>
        <w:ind w:left="1134" w:hanging="1134"/>
        <w:jc w:val="center"/>
        <w:rPr>
          <w:sz w:val="18"/>
          <w:szCs w:val="18"/>
        </w:rPr>
      </w:pPr>
      <w:r w:rsidRPr="00DB1088">
        <w:br w:type="page"/>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8528"/>
      </w:tblGrid>
      <w:tr w:rsidR="008D2D81" w:rsidRPr="00DB1088" w14:paraId="5DB40FCF" w14:textId="77777777" w:rsidTr="00EB3870">
        <w:trPr>
          <w:trHeight w:val="1016"/>
        </w:trPr>
        <w:tc>
          <w:tcPr>
            <w:tcW w:w="8528" w:type="dxa"/>
            <w:shd w:val="clear" w:color="auto" w:fill="auto"/>
          </w:tcPr>
          <w:p w14:paraId="52D70DD9" w14:textId="77777777" w:rsidR="008D2D81" w:rsidRPr="00DB1088" w:rsidRDefault="008D2D81" w:rsidP="00981813">
            <w:pPr>
              <w:rPr>
                <w:b/>
                <w:sz w:val="28"/>
                <w:szCs w:val="28"/>
              </w:rPr>
            </w:pPr>
          </w:p>
          <w:p w14:paraId="1F3B12F4" w14:textId="77777777" w:rsidR="008D2D81" w:rsidRPr="00DB1088" w:rsidRDefault="008D2D81" w:rsidP="008D2D81">
            <w:pPr>
              <w:rPr>
                <w:b/>
                <w:sz w:val="28"/>
                <w:szCs w:val="28"/>
              </w:rPr>
            </w:pPr>
            <w:r w:rsidRPr="00DB1088">
              <w:rPr>
                <w:b/>
                <w:sz w:val="28"/>
              </w:rPr>
              <w:t>Índice</w:t>
            </w:r>
          </w:p>
          <w:p w14:paraId="3852DB4E" w14:textId="77777777" w:rsidR="008D2D81" w:rsidRPr="00DB1088" w:rsidRDefault="008D2D81" w:rsidP="00981813">
            <w:pPr>
              <w:rPr>
                <w:b/>
                <w:sz w:val="28"/>
                <w:szCs w:val="28"/>
              </w:rPr>
            </w:pPr>
          </w:p>
        </w:tc>
      </w:tr>
    </w:tbl>
    <w:p w14:paraId="6AAECE71" w14:textId="5F8B2F42"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r>
        <w:rPr>
          <w:sz w:val="20"/>
        </w:rPr>
        <w:fldChar w:fldCharType="begin"/>
      </w:r>
      <w:r>
        <w:rPr>
          <w:sz w:val="20"/>
        </w:rPr>
        <w:instrText xml:space="preserve"> TOC \o "1-2" \h \z \u </w:instrText>
      </w:r>
      <w:r>
        <w:rPr>
          <w:sz w:val="20"/>
        </w:rPr>
        <w:fldChar w:fldCharType="separate"/>
      </w:r>
      <w:hyperlink w:anchor="_Toc185345727" w:history="1">
        <w:r w:rsidRPr="007B5ABD">
          <w:rPr>
            <w:rStyle w:val="Hyperlink"/>
            <w:bCs/>
          </w:rPr>
          <w:t>1.</w:t>
        </w:r>
        <w:r>
          <w:rPr>
            <w:rFonts w:asciiTheme="minorHAnsi" w:eastAsiaTheme="minorEastAsia" w:hAnsiTheme="minorHAnsi" w:cstheme="minorBidi"/>
            <w:kern w:val="2"/>
            <w:szCs w:val="22"/>
            <w:lang w:val="en-IE" w:eastAsia="en-IE"/>
            <w14:ligatures w14:val="standardContextual"/>
          </w:rPr>
          <w:tab/>
        </w:r>
        <w:r w:rsidRPr="007B5ABD">
          <w:rPr>
            <w:rStyle w:val="Hyperlink"/>
          </w:rPr>
          <w:t>Introducción</w:t>
        </w:r>
        <w:r>
          <w:rPr>
            <w:webHidden/>
          </w:rPr>
          <w:tab/>
        </w:r>
        <w:r>
          <w:rPr>
            <w:webHidden/>
          </w:rPr>
          <w:fldChar w:fldCharType="begin"/>
        </w:r>
        <w:r>
          <w:rPr>
            <w:webHidden/>
          </w:rPr>
          <w:instrText xml:space="preserve"> PAGEREF _Toc185345727 \h </w:instrText>
        </w:r>
        <w:r>
          <w:rPr>
            <w:webHidden/>
          </w:rPr>
        </w:r>
        <w:r>
          <w:rPr>
            <w:webHidden/>
          </w:rPr>
          <w:fldChar w:fldCharType="separate"/>
        </w:r>
        <w:r>
          <w:rPr>
            <w:webHidden/>
          </w:rPr>
          <w:t>3</w:t>
        </w:r>
        <w:r>
          <w:rPr>
            <w:webHidden/>
          </w:rPr>
          <w:fldChar w:fldCharType="end"/>
        </w:r>
      </w:hyperlink>
    </w:p>
    <w:p w14:paraId="4F32B36B" w14:textId="5DDCA654"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28" w:history="1">
        <w:r w:rsidRPr="007B5ABD">
          <w:rPr>
            <w:rStyle w:val="Hyperlink"/>
            <w:bCs/>
          </w:rPr>
          <w:t>2.</w:t>
        </w:r>
        <w:r>
          <w:rPr>
            <w:rFonts w:asciiTheme="minorHAnsi" w:eastAsiaTheme="minorEastAsia" w:hAnsiTheme="minorHAnsi" w:cstheme="minorBidi"/>
            <w:kern w:val="2"/>
            <w:szCs w:val="22"/>
            <w:lang w:val="en-IE" w:eastAsia="en-IE"/>
            <w14:ligatures w14:val="standardContextual"/>
          </w:rPr>
          <w:tab/>
        </w:r>
        <w:r w:rsidRPr="007B5ABD">
          <w:rPr>
            <w:rStyle w:val="Hyperlink"/>
          </w:rPr>
          <w:t>Objetivos y contexto</w:t>
        </w:r>
        <w:r>
          <w:rPr>
            <w:webHidden/>
          </w:rPr>
          <w:tab/>
        </w:r>
        <w:r>
          <w:rPr>
            <w:webHidden/>
          </w:rPr>
          <w:fldChar w:fldCharType="begin"/>
        </w:r>
        <w:r>
          <w:rPr>
            <w:webHidden/>
          </w:rPr>
          <w:instrText xml:space="preserve"> PAGEREF _Toc185345728 \h </w:instrText>
        </w:r>
        <w:r>
          <w:rPr>
            <w:webHidden/>
          </w:rPr>
        </w:r>
        <w:r>
          <w:rPr>
            <w:webHidden/>
          </w:rPr>
          <w:fldChar w:fldCharType="separate"/>
        </w:r>
        <w:r>
          <w:rPr>
            <w:webHidden/>
          </w:rPr>
          <w:t>3</w:t>
        </w:r>
        <w:r>
          <w:rPr>
            <w:webHidden/>
          </w:rPr>
          <w:fldChar w:fldCharType="end"/>
        </w:r>
      </w:hyperlink>
    </w:p>
    <w:p w14:paraId="6719FF10" w14:textId="41DDF611"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29" w:history="1">
        <w:r w:rsidRPr="007B5ABD">
          <w:rPr>
            <w:rStyle w:val="Hyperlink"/>
            <w:bCs/>
          </w:rPr>
          <w:t>3.</w:t>
        </w:r>
        <w:r>
          <w:rPr>
            <w:rFonts w:asciiTheme="minorHAnsi" w:eastAsiaTheme="minorEastAsia" w:hAnsiTheme="minorHAnsi" w:cstheme="minorBidi"/>
            <w:kern w:val="2"/>
            <w:szCs w:val="22"/>
            <w:lang w:val="en-IE" w:eastAsia="en-IE"/>
            <w14:ligatures w14:val="standardContextual"/>
          </w:rPr>
          <w:tab/>
        </w:r>
        <w:r w:rsidRPr="007B5ABD">
          <w:rPr>
            <w:rStyle w:val="Hyperlink"/>
          </w:rPr>
          <w:t>Normas y aspectos deontológicos</w:t>
        </w:r>
        <w:r>
          <w:rPr>
            <w:webHidden/>
          </w:rPr>
          <w:tab/>
        </w:r>
        <w:r>
          <w:rPr>
            <w:webHidden/>
          </w:rPr>
          <w:fldChar w:fldCharType="begin"/>
        </w:r>
        <w:r>
          <w:rPr>
            <w:webHidden/>
          </w:rPr>
          <w:instrText xml:space="preserve"> PAGEREF _Toc185345729 \h </w:instrText>
        </w:r>
        <w:r>
          <w:rPr>
            <w:webHidden/>
          </w:rPr>
        </w:r>
        <w:r>
          <w:rPr>
            <w:webHidden/>
          </w:rPr>
          <w:fldChar w:fldCharType="separate"/>
        </w:r>
        <w:r>
          <w:rPr>
            <w:webHidden/>
          </w:rPr>
          <w:t>3</w:t>
        </w:r>
        <w:r>
          <w:rPr>
            <w:webHidden/>
          </w:rPr>
          <w:fldChar w:fldCharType="end"/>
        </w:r>
      </w:hyperlink>
    </w:p>
    <w:p w14:paraId="6B5AF7EE" w14:textId="0DA0623D"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30" w:history="1">
        <w:r w:rsidRPr="007B5ABD">
          <w:rPr>
            <w:rStyle w:val="Hyperlink"/>
            <w:bCs/>
          </w:rPr>
          <w:t>4.</w:t>
        </w:r>
        <w:r>
          <w:rPr>
            <w:rFonts w:asciiTheme="minorHAnsi" w:eastAsiaTheme="minorEastAsia" w:hAnsiTheme="minorHAnsi" w:cstheme="minorBidi"/>
            <w:kern w:val="2"/>
            <w:szCs w:val="22"/>
            <w:lang w:val="en-IE" w:eastAsia="en-IE"/>
            <w14:ligatures w14:val="standardContextual"/>
          </w:rPr>
          <w:tab/>
        </w:r>
        <w:r w:rsidRPr="007B5ABD">
          <w:rPr>
            <w:rStyle w:val="Hyperlink"/>
          </w:rPr>
          <w:t>Requisitos del profesional</w:t>
        </w:r>
        <w:r>
          <w:rPr>
            <w:webHidden/>
          </w:rPr>
          <w:tab/>
        </w:r>
        <w:r>
          <w:rPr>
            <w:webHidden/>
          </w:rPr>
          <w:fldChar w:fldCharType="begin"/>
        </w:r>
        <w:r>
          <w:rPr>
            <w:webHidden/>
          </w:rPr>
          <w:instrText xml:space="preserve"> PAGEREF _Toc185345730 \h </w:instrText>
        </w:r>
        <w:r>
          <w:rPr>
            <w:webHidden/>
          </w:rPr>
        </w:r>
        <w:r>
          <w:rPr>
            <w:webHidden/>
          </w:rPr>
          <w:fldChar w:fldCharType="separate"/>
        </w:r>
        <w:r>
          <w:rPr>
            <w:webHidden/>
          </w:rPr>
          <w:t>4</w:t>
        </w:r>
        <w:r>
          <w:rPr>
            <w:webHidden/>
          </w:rPr>
          <w:fldChar w:fldCharType="end"/>
        </w:r>
      </w:hyperlink>
    </w:p>
    <w:p w14:paraId="1BE64D9D" w14:textId="2E059259"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31" w:history="1">
        <w:r w:rsidRPr="007B5ABD">
          <w:rPr>
            <w:rStyle w:val="Hyperlink"/>
          </w:rPr>
          <w:t>4.1</w:t>
        </w:r>
        <w:r>
          <w:rPr>
            <w:rFonts w:asciiTheme="minorHAnsi" w:eastAsiaTheme="minorEastAsia" w:hAnsiTheme="minorHAnsi" w:cstheme="minorBidi"/>
            <w:kern w:val="2"/>
            <w:szCs w:val="22"/>
            <w:lang w:val="en-IE" w:eastAsia="en-IE"/>
            <w14:ligatures w14:val="standardContextual"/>
          </w:rPr>
          <w:tab/>
        </w:r>
        <w:r w:rsidRPr="007B5ABD">
          <w:rPr>
            <w:rStyle w:val="Hyperlink"/>
          </w:rPr>
          <w:t>Requisitos generales</w:t>
        </w:r>
        <w:r>
          <w:rPr>
            <w:webHidden/>
          </w:rPr>
          <w:tab/>
        </w:r>
        <w:r>
          <w:rPr>
            <w:webHidden/>
          </w:rPr>
          <w:fldChar w:fldCharType="begin"/>
        </w:r>
        <w:r>
          <w:rPr>
            <w:webHidden/>
          </w:rPr>
          <w:instrText xml:space="preserve"> PAGEREF _Toc185345731 \h </w:instrText>
        </w:r>
        <w:r>
          <w:rPr>
            <w:webHidden/>
          </w:rPr>
        </w:r>
        <w:r>
          <w:rPr>
            <w:webHidden/>
          </w:rPr>
          <w:fldChar w:fldCharType="separate"/>
        </w:r>
        <w:r>
          <w:rPr>
            <w:webHidden/>
          </w:rPr>
          <w:t>4</w:t>
        </w:r>
        <w:r>
          <w:rPr>
            <w:webHidden/>
          </w:rPr>
          <w:fldChar w:fldCharType="end"/>
        </w:r>
      </w:hyperlink>
    </w:p>
    <w:p w14:paraId="6D3C4617" w14:textId="315553C8"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32" w:history="1">
        <w:r w:rsidRPr="007B5ABD">
          <w:rPr>
            <w:rStyle w:val="Hyperlink"/>
            <w:bCs/>
          </w:rPr>
          <w:t>4.2</w:t>
        </w:r>
        <w:r>
          <w:rPr>
            <w:rFonts w:asciiTheme="minorHAnsi" w:eastAsiaTheme="minorEastAsia" w:hAnsiTheme="minorHAnsi" w:cstheme="minorBidi"/>
            <w:kern w:val="2"/>
            <w:szCs w:val="22"/>
            <w:lang w:val="en-IE" w:eastAsia="en-IE"/>
            <w14:ligatures w14:val="standardContextual"/>
          </w:rPr>
          <w:tab/>
        </w:r>
        <w:r w:rsidRPr="007B5ABD">
          <w:rPr>
            <w:rStyle w:val="Hyperlink"/>
          </w:rPr>
          <w:t>Cualificaciones y experiencia</w:t>
        </w:r>
        <w:r>
          <w:rPr>
            <w:webHidden/>
          </w:rPr>
          <w:tab/>
        </w:r>
        <w:r>
          <w:rPr>
            <w:webHidden/>
          </w:rPr>
          <w:fldChar w:fldCharType="begin"/>
        </w:r>
        <w:r>
          <w:rPr>
            <w:webHidden/>
          </w:rPr>
          <w:instrText xml:space="preserve"> PAGEREF _Toc185345732 \h </w:instrText>
        </w:r>
        <w:r>
          <w:rPr>
            <w:webHidden/>
          </w:rPr>
        </w:r>
        <w:r>
          <w:rPr>
            <w:webHidden/>
          </w:rPr>
          <w:fldChar w:fldCharType="separate"/>
        </w:r>
        <w:r>
          <w:rPr>
            <w:webHidden/>
          </w:rPr>
          <w:t>4</w:t>
        </w:r>
        <w:r>
          <w:rPr>
            <w:webHidden/>
          </w:rPr>
          <w:fldChar w:fldCharType="end"/>
        </w:r>
      </w:hyperlink>
    </w:p>
    <w:p w14:paraId="3C59DA30" w14:textId="7DF5B94C"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33" w:history="1">
        <w:r w:rsidRPr="007B5ABD">
          <w:rPr>
            <w:rStyle w:val="Hyperlink"/>
            <w:bCs/>
          </w:rPr>
          <w:t>5.</w:t>
        </w:r>
        <w:r>
          <w:rPr>
            <w:rFonts w:asciiTheme="minorHAnsi" w:eastAsiaTheme="minorEastAsia" w:hAnsiTheme="minorHAnsi" w:cstheme="minorBidi"/>
            <w:kern w:val="2"/>
            <w:szCs w:val="22"/>
            <w:lang w:val="en-IE" w:eastAsia="en-IE"/>
            <w14:ligatures w14:val="standardContextual"/>
          </w:rPr>
          <w:tab/>
        </w:r>
        <w:r w:rsidRPr="007B5ABD">
          <w:rPr>
            <w:rStyle w:val="Hyperlink"/>
          </w:rPr>
          <w:t>Ámbito</w:t>
        </w:r>
        <w:r>
          <w:rPr>
            <w:webHidden/>
          </w:rPr>
          <w:tab/>
        </w:r>
        <w:r>
          <w:rPr>
            <w:webHidden/>
          </w:rPr>
          <w:fldChar w:fldCharType="begin"/>
        </w:r>
        <w:r>
          <w:rPr>
            <w:webHidden/>
          </w:rPr>
          <w:instrText xml:space="preserve"> PAGEREF _Toc185345733 \h </w:instrText>
        </w:r>
        <w:r>
          <w:rPr>
            <w:webHidden/>
          </w:rPr>
        </w:r>
        <w:r>
          <w:rPr>
            <w:webHidden/>
          </w:rPr>
          <w:fldChar w:fldCharType="separate"/>
        </w:r>
        <w:r>
          <w:rPr>
            <w:webHidden/>
          </w:rPr>
          <w:t>5</w:t>
        </w:r>
        <w:r>
          <w:rPr>
            <w:webHidden/>
          </w:rPr>
          <w:fldChar w:fldCharType="end"/>
        </w:r>
      </w:hyperlink>
    </w:p>
    <w:p w14:paraId="5E144AC3" w14:textId="0FAF6C7D"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34" w:history="1">
        <w:r w:rsidRPr="007B5ABD">
          <w:rPr>
            <w:rStyle w:val="Hyperlink"/>
          </w:rPr>
          <w:t>5.1</w:t>
        </w:r>
        <w:r>
          <w:rPr>
            <w:rFonts w:asciiTheme="minorHAnsi" w:eastAsiaTheme="minorEastAsia" w:hAnsiTheme="minorHAnsi" w:cstheme="minorBidi"/>
            <w:kern w:val="2"/>
            <w:szCs w:val="22"/>
            <w:lang w:val="en-IE" w:eastAsia="en-IE"/>
            <w14:ligatures w14:val="standardContextual"/>
          </w:rPr>
          <w:tab/>
        </w:r>
        <w:r w:rsidRPr="007B5ABD">
          <w:rPr>
            <w:rStyle w:val="Hyperlink"/>
          </w:rPr>
          <w:t>Contratos e informes financieros cubiertos por el presente pliego de condiciones</w:t>
        </w:r>
        <w:r>
          <w:rPr>
            <w:webHidden/>
          </w:rPr>
          <w:tab/>
        </w:r>
        <w:r>
          <w:rPr>
            <w:webHidden/>
          </w:rPr>
          <w:fldChar w:fldCharType="begin"/>
        </w:r>
        <w:r>
          <w:rPr>
            <w:webHidden/>
          </w:rPr>
          <w:instrText xml:space="preserve"> PAGEREF _Toc185345734 \h </w:instrText>
        </w:r>
        <w:r>
          <w:rPr>
            <w:webHidden/>
          </w:rPr>
        </w:r>
        <w:r>
          <w:rPr>
            <w:webHidden/>
          </w:rPr>
          <w:fldChar w:fldCharType="separate"/>
        </w:r>
        <w:r>
          <w:rPr>
            <w:webHidden/>
          </w:rPr>
          <w:t>5</w:t>
        </w:r>
        <w:r>
          <w:rPr>
            <w:webHidden/>
          </w:rPr>
          <w:fldChar w:fldCharType="end"/>
        </w:r>
      </w:hyperlink>
    </w:p>
    <w:p w14:paraId="4B850730" w14:textId="12B11144"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35" w:history="1">
        <w:r w:rsidRPr="007B5ABD">
          <w:rPr>
            <w:rStyle w:val="Hyperlink"/>
            <w:bCs/>
          </w:rPr>
          <w:t>6.</w:t>
        </w:r>
        <w:r>
          <w:rPr>
            <w:rFonts w:asciiTheme="minorHAnsi" w:eastAsiaTheme="minorEastAsia" w:hAnsiTheme="minorHAnsi" w:cstheme="minorBidi"/>
            <w:kern w:val="2"/>
            <w:szCs w:val="22"/>
            <w:lang w:val="en-IE" w:eastAsia="en-IE"/>
            <w14:ligatures w14:val="standardContextual"/>
          </w:rPr>
          <w:tab/>
        </w:r>
        <w:r w:rsidRPr="007B5ABD">
          <w:rPr>
            <w:rStyle w:val="Hyperlink"/>
          </w:rPr>
          <w:t>Proceso y metodología de los procedimientos acordados</w:t>
        </w:r>
        <w:r>
          <w:rPr>
            <w:webHidden/>
          </w:rPr>
          <w:tab/>
        </w:r>
        <w:r>
          <w:rPr>
            <w:webHidden/>
          </w:rPr>
          <w:fldChar w:fldCharType="begin"/>
        </w:r>
        <w:r>
          <w:rPr>
            <w:webHidden/>
          </w:rPr>
          <w:instrText xml:space="preserve"> PAGEREF _Toc185345735 \h </w:instrText>
        </w:r>
        <w:r>
          <w:rPr>
            <w:webHidden/>
          </w:rPr>
        </w:r>
        <w:r>
          <w:rPr>
            <w:webHidden/>
          </w:rPr>
          <w:fldChar w:fldCharType="separate"/>
        </w:r>
        <w:r>
          <w:rPr>
            <w:webHidden/>
          </w:rPr>
          <w:t>5</w:t>
        </w:r>
        <w:r>
          <w:rPr>
            <w:webHidden/>
          </w:rPr>
          <w:fldChar w:fldCharType="end"/>
        </w:r>
      </w:hyperlink>
    </w:p>
    <w:p w14:paraId="497188F0" w14:textId="1672A8BA"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36" w:history="1">
        <w:r w:rsidRPr="007B5ABD">
          <w:rPr>
            <w:rStyle w:val="Hyperlink"/>
          </w:rPr>
          <w:t>6.1</w:t>
        </w:r>
        <w:r>
          <w:rPr>
            <w:rFonts w:asciiTheme="minorHAnsi" w:eastAsiaTheme="minorEastAsia" w:hAnsiTheme="minorHAnsi" w:cstheme="minorBidi"/>
            <w:kern w:val="2"/>
            <w:szCs w:val="22"/>
            <w:lang w:val="en-IE" w:eastAsia="en-IE"/>
            <w14:ligatures w14:val="standardContextual"/>
          </w:rPr>
          <w:tab/>
        </w:r>
        <w:r w:rsidRPr="007B5ABD">
          <w:rPr>
            <w:rStyle w:val="Hyperlink"/>
          </w:rPr>
          <w:t>Preparación del compromiso de procedimientos acordados</w:t>
        </w:r>
        <w:r>
          <w:rPr>
            <w:webHidden/>
          </w:rPr>
          <w:tab/>
        </w:r>
        <w:r>
          <w:rPr>
            <w:webHidden/>
          </w:rPr>
          <w:fldChar w:fldCharType="begin"/>
        </w:r>
        <w:r>
          <w:rPr>
            <w:webHidden/>
          </w:rPr>
          <w:instrText xml:space="preserve"> PAGEREF _Toc185345736 \h </w:instrText>
        </w:r>
        <w:r>
          <w:rPr>
            <w:webHidden/>
          </w:rPr>
        </w:r>
        <w:r>
          <w:rPr>
            <w:webHidden/>
          </w:rPr>
          <w:fldChar w:fldCharType="separate"/>
        </w:r>
        <w:r>
          <w:rPr>
            <w:webHidden/>
          </w:rPr>
          <w:t>5</w:t>
        </w:r>
        <w:r>
          <w:rPr>
            <w:webHidden/>
          </w:rPr>
          <w:fldChar w:fldCharType="end"/>
        </w:r>
      </w:hyperlink>
    </w:p>
    <w:p w14:paraId="239F4A7D" w14:textId="7A811BED"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37" w:history="1">
        <w:r w:rsidRPr="007B5ABD">
          <w:rPr>
            <w:rStyle w:val="Hyperlink"/>
          </w:rPr>
          <w:t>6.2</w:t>
        </w:r>
        <w:r>
          <w:rPr>
            <w:rFonts w:asciiTheme="minorHAnsi" w:eastAsiaTheme="minorEastAsia" w:hAnsiTheme="minorHAnsi" w:cstheme="minorBidi"/>
            <w:kern w:val="2"/>
            <w:szCs w:val="22"/>
            <w:lang w:val="en-IE" w:eastAsia="en-IE"/>
            <w14:ligatures w14:val="standardContextual"/>
          </w:rPr>
          <w:tab/>
        </w:r>
        <w:r w:rsidRPr="007B5ABD">
          <w:rPr>
            <w:rStyle w:val="Hyperlink"/>
          </w:rPr>
          <w:t>Reunión preparatoria, trabajo de campo y examen documental</w:t>
        </w:r>
        <w:r>
          <w:rPr>
            <w:webHidden/>
          </w:rPr>
          <w:tab/>
        </w:r>
        <w:r>
          <w:rPr>
            <w:webHidden/>
          </w:rPr>
          <w:fldChar w:fldCharType="begin"/>
        </w:r>
        <w:r>
          <w:rPr>
            <w:webHidden/>
          </w:rPr>
          <w:instrText xml:space="preserve"> PAGEREF _Toc185345737 \h </w:instrText>
        </w:r>
        <w:r>
          <w:rPr>
            <w:webHidden/>
          </w:rPr>
        </w:r>
        <w:r>
          <w:rPr>
            <w:webHidden/>
          </w:rPr>
          <w:fldChar w:fldCharType="separate"/>
        </w:r>
        <w:r>
          <w:rPr>
            <w:webHidden/>
          </w:rPr>
          <w:t>5</w:t>
        </w:r>
        <w:r>
          <w:rPr>
            <w:webHidden/>
          </w:rPr>
          <w:fldChar w:fldCharType="end"/>
        </w:r>
      </w:hyperlink>
    </w:p>
    <w:p w14:paraId="30F95515" w14:textId="0A6FF169"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38" w:history="1">
        <w:r w:rsidRPr="007B5ABD">
          <w:rPr>
            <w:rStyle w:val="Hyperlink"/>
          </w:rPr>
          <w:t>6.3</w:t>
        </w:r>
        <w:r>
          <w:rPr>
            <w:rFonts w:asciiTheme="minorHAnsi" w:eastAsiaTheme="minorEastAsia" w:hAnsiTheme="minorHAnsi" w:cstheme="minorBidi"/>
            <w:kern w:val="2"/>
            <w:szCs w:val="22"/>
            <w:lang w:val="en-IE" w:eastAsia="en-IE"/>
            <w14:ligatures w14:val="standardContextual"/>
          </w:rPr>
          <w:tab/>
        </w:r>
        <w:r w:rsidRPr="007B5ABD">
          <w:rPr>
            <w:rStyle w:val="Hyperlink"/>
          </w:rPr>
          <w:t>Elaboración de informes</w:t>
        </w:r>
        <w:r>
          <w:rPr>
            <w:webHidden/>
          </w:rPr>
          <w:tab/>
        </w:r>
        <w:r>
          <w:rPr>
            <w:webHidden/>
          </w:rPr>
          <w:fldChar w:fldCharType="begin"/>
        </w:r>
        <w:r>
          <w:rPr>
            <w:webHidden/>
          </w:rPr>
          <w:instrText xml:space="preserve"> PAGEREF _Toc185345738 \h </w:instrText>
        </w:r>
        <w:r>
          <w:rPr>
            <w:webHidden/>
          </w:rPr>
        </w:r>
        <w:r>
          <w:rPr>
            <w:webHidden/>
          </w:rPr>
          <w:fldChar w:fldCharType="separate"/>
        </w:r>
        <w:r>
          <w:rPr>
            <w:webHidden/>
          </w:rPr>
          <w:t>6</w:t>
        </w:r>
        <w:r>
          <w:rPr>
            <w:webHidden/>
          </w:rPr>
          <w:fldChar w:fldCharType="end"/>
        </w:r>
      </w:hyperlink>
    </w:p>
    <w:p w14:paraId="6841DEE4" w14:textId="27B9A812"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39" w:history="1">
        <w:r w:rsidRPr="007B5ABD">
          <w:rPr>
            <w:rStyle w:val="Hyperlink"/>
            <w:bCs/>
          </w:rPr>
          <w:t>7.</w:t>
        </w:r>
        <w:r>
          <w:rPr>
            <w:rFonts w:asciiTheme="minorHAnsi" w:eastAsiaTheme="minorEastAsia" w:hAnsiTheme="minorHAnsi" w:cstheme="minorBidi"/>
            <w:kern w:val="2"/>
            <w:szCs w:val="22"/>
            <w:lang w:val="en-IE" w:eastAsia="en-IE"/>
            <w14:ligatures w14:val="standardContextual"/>
          </w:rPr>
          <w:tab/>
        </w:r>
        <w:r w:rsidRPr="007B5ABD">
          <w:rPr>
            <w:rStyle w:val="Hyperlink"/>
          </w:rPr>
          <w:t>Otras cuestiones</w:t>
        </w:r>
        <w:r>
          <w:rPr>
            <w:webHidden/>
          </w:rPr>
          <w:tab/>
        </w:r>
        <w:r>
          <w:rPr>
            <w:webHidden/>
          </w:rPr>
          <w:fldChar w:fldCharType="begin"/>
        </w:r>
        <w:r>
          <w:rPr>
            <w:webHidden/>
          </w:rPr>
          <w:instrText xml:space="preserve"> PAGEREF _Toc185345739 \h </w:instrText>
        </w:r>
        <w:r>
          <w:rPr>
            <w:webHidden/>
          </w:rPr>
        </w:r>
        <w:r>
          <w:rPr>
            <w:webHidden/>
          </w:rPr>
          <w:fldChar w:fldCharType="separate"/>
        </w:r>
        <w:r>
          <w:rPr>
            <w:webHidden/>
          </w:rPr>
          <w:t>7</w:t>
        </w:r>
        <w:r>
          <w:rPr>
            <w:webHidden/>
          </w:rPr>
          <w:fldChar w:fldCharType="end"/>
        </w:r>
      </w:hyperlink>
    </w:p>
    <w:p w14:paraId="4210CFFB" w14:textId="5C2111B1"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40" w:history="1">
        <w:r w:rsidRPr="007B5ABD">
          <w:rPr>
            <w:rStyle w:val="Hyperlink"/>
          </w:rPr>
          <w:t>7.1</w:t>
        </w:r>
        <w:r>
          <w:rPr>
            <w:rFonts w:asciiTheme="minorHAnsi" w:eastAsiaTheme="minorEastAsia" w:hAnsiTheme="minorHAnsi" w:cstheme="minorBidi"/>
            <w:kern w:val="2"/>
            <w:szCs w:val="22"/>
            <w:lang w:val="en-IE" w:eastAsia="en-IE"/>
            <w14:ligatures w14:val="standardContextual"/>
          </w:rPr>
          <w:tab/>
        </w:r>
        <w:r w:rsidRPr="007B5ABD">
          <w:rPr>
            <w:rStyle w:val="Hyperlink"/>
          </w:rPr>
          <w:t>Subcontratación</w:t>
        </w:r>
        <w:r>
          <w:rPr>
            <w:webHidden/>
          </w:rPr>
          <w:tab/>
        </w:r>
        <w:r>
          <w:rPr>
            <w:webHidden/>
          </w:rPr>
          <w:fldChar w:fldCharType="begin"/>
        </w:r>
        <w:r>
          <w:rPr>
            <w:webHidden/>
          </w:rPr>
          <w:instrText xml:space="preserve"> PAGEREF _Toc185345740 \h </w:instrText>
        </w:r>
        <w:r>
          <w:rPr>
            <w:webHidden/>
          </w:rPr>
        </w:r>
        <w:r>
          <w:rPr>
            <w:webHidden/>
          </w:rPr>
          <w:fldChar w:fldCharType="separate"/>
        </w:r>
        <w:r>
          <w:rPr>
            <w:webHidden/>
          </w:rPr>
          <w:t>7</w:t>
        </w:r>
        <w:r>
          <w:rPr>
            <w:webHidden/>
          </w:rPr>
          <w:fldChar w:fldCharType="end"/>
        </w:r>
      </w:hyperlink>
    </w:p>
    <w:p w14:paraId="1A07B364" w14:textId="4F9BC0FB"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41" w:history="1">
        <w:r w:rsidRPr="007B5ABD">
          <w:rPr>
            <w:rStyle w:val="Hyperlink"/>
          </w:rPr>
          <w:t>7.2</w:t>
        </w:r>
        <w:r>
          <w:rPr>
            <w:rFonts w:asciiTheme="minorHAnsi" w:eastAsiaTheme="minorEastAsia" w:hAnsiTheme="minorHAnsi" w:cstheme="minorBidi"/>
            <w:kern w:val="2"/>
            <w:szCs w:val="22"/>
            <w:lang w:val="en-IE" w:eastAsia="en-IE"/>
            <w14:ligatures w14:val="standardContextual"/>
          </w:rPr>
          <w:tab/>
        </w:r>
        <w:r w:rsidRPr="007B5ABD">
          <w:rPr>
            <w:rStyle w:val="Hyperlink"/>
          </w:rPr>
          <w:t xml:space="preserve">Lista de enlaces al marco financiero de la CE y la DG INTPA y herramientas </w:t>
        </w:r>
        <w:r>
          <w:rPr>
            <w:rStyle w:val="Hyperlink"/>
          </w:rPr>
          <w:br/>
        </w:r>
        <w:r w:rsidRPr="007B5ABD">
          <w:rPr>
            <w:rStyle w:val="Hyperlink"/>
          </w:rPr>
          <w:t>de formación conexas</w:t>
        </w:r>
        <w:r>
          <w:rPr>
            <w:webHidden/>
          </w:rPr>
          <w:tab/>
        </w:r>
        <w:r>
          <w:rPr>
            <w:webHidden/>
          </w:rPr>
          <w:fldChar w:fldCharType="begin"/>
        </w:r>
        <w:r>
          <w:rPr>
            <w:webHidden/>
          </w:rPr>
          <w:instrText xml:space="preserve"> PAGEREF _Toc185345741 \h </w:instrText>
        </w:r>
        <w:r>
          <w:rPr>
            <w:webHidden/>
          </w:rPr>
        </w:r>
        <w:r>
          <w:rPr>
            <w:webHidden/>
          </w:rPr>
          <w:fldChar w:fldCharType="separate"/>
        </w:r>
        <w:r>
          <w:rPr>
            <w:webHidden/>
          </w:rPr>
          <w:t>7</w:t>
        </w:r>
        <w:r>
          <w:rPr>
            <w:webHidden/>
          </w:rPr>
          <w:fldChar w:fldCharType="end"/>
        </w:r>
      </w:hyperlink>
    </w:p>
    <w:p w14:paraId="3479C9B0" w14:textId="3BBA8CDD"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42" w:history="1">
        <w:r w:rsidRPr="007B5ABD">
          <w:rPr>
            <w:rStyle w:val="Hyperlink"/>
            <w:bCs/>
          </w:rPr>
          <w:t>8.</w:t>
        </w:r>
        <w:r>
          <w:rPr>
            <w:rFonts w:asciiTheme="minorHAnsi" w:eastAsiaTheme="minorEastAsia" w:hAnsiTheme="minorHAnsi" w:cstheme="minorBidi"/>
            <w:kern w:val="2"/>
            <w:szCs w:val="22"/>
            <w:lang w:val="en-IE" w:eastAsia="en-IE"/>
            <w14:ligatures w14:val="standardContextual"/>
          </w:rPr>
          <w:tab/>
        </w:r>
        <w:r w:rsidRPr="007B5ABD">
          <w:rPr>
            <w:rStyle w:val="Hyperlink"/>
          </w:rPr>
          <w:t>Anexos</w:t>
        </w:r>
        <w:r>
          <w:rPr>
            <w:webHidden/>
          </w:rPr>
          <w:tab/>
        </w:r>
        <w:r>
          <w:rPr>
            <w:webHidden/>
          </w:rPr>
          <w:fldChar w:fldCharType="begin"/>
        </w:r>
        <w:r>
          <w:rPr>
            <w:webHidden/>
          </w:rPr>
          <w:instrText xml:space="preserve"> PAGEREF _Toc185345742 \h </w:instrText>
        </w:r>
        <w:r>
          <w:rPr>
            <w:webHidden/>
          </w:rPr>
        </w:r>
        <w:r>
          <w:rPr>
            <w:webHidden/>
          </w:rPr>
          <w:fldChar w:fldCharType="separate"/>
        </w:r>
        <w:r>
          <w:rPr>
            <w:webHidden/>
          </w:rPr>
          <w:t>7</w:t>
        </w:r>
        <w:r>
          <w:rPr>
            <w:webHidden/>
          </w:rPr>
          <w:fldChar w:fldCharType="end"/>
        </w:r>
      </w:hyperlink>
    </w:p>
    <w:p w14:paraId="3F3B2DEB" w14:textId="214EB72D"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43" w:history="1">
        <w:r w:rsidRPr="007B5ABD">
          <w:rPr>
            <w:rStyle w:val="Hyperlink"/>
          </w:rPr>
          <w:t xml:space="preserve">Anexo 1: </w:t>
        </w:r>
        <w:r>
          <w:rPr>
            <w:rStyle w:val="Hyperlink"/>
          </w:rPr>
          <w:tab/>
        </w:r>
        <w:r w:rsidRPr="007B5ABD">
          <w:rPr>
            <w:rStyle w:val="Hyperlink"/>
          </w:rPr>
          <w:t>Contexto del compromiso/Información clave</w:t>
        </w:r>
        <w:r>
          <w:rPr>
            <w:webHidden/>
          </w:rPr>
          <w:tab/>
        </w:r>
        <w:r>
          <w:rPr>
            <w:webHidden/>
          </w:rPr>
          <w:fldChar w:fldCharType="begin"/>
        </w:r>
        <w:r>
          <w:rPr>
            <w:webHidden/>
          </w:rPr>
          <w:instrText xml:space="preserve"> PAGEREF _Toc185345743 \h </w:instrText>
        </w:r>
        <w:r>
          <w:rPr>
            <w:webHidden/>
          </w:rPr>
        </w:r>
        <w:r>
          <w:rPr>
            <w:webHidden/>
          </w:rPr>
          <w:fldChar w:fldCharType="separate"/>
        </w:r>
        <w:r>
          <w:rPr>
            <w:webHidden/>
          </w:rPr>
          <w:t>8</w:t>
        </w:r>
        <w:r>
          <w:rPr>
            <w:webHidden/>
          </w:rPr>
          <w:fldChar w:fldCharType="end"/>
        </w:r>
      </w:hyperlink>
    </w:p>
    <w:p w14:paraId="5C5D6710" w14:textId="60A1CED8"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44" w:history="1">
        <w:r w:rsidRPr="007B5ABD">
          <w:rPr>
            <w:rStyle w:val="Hyperlink"/>
          </w:rPr>
          <w:t>Anexo 2: Determinación de la muestra y procedimientos  acordados en cuanto a gasto</w:t>
        </w:r>
        <w:r>
          <w:rPr>
            <w:webHidden/>
          </w:rPr>
          <w:tab/>
        </w:r>
        <w:r>
          <w:rPr>
            <w:webHidden/>
          </w:rPr>
          <w:fldChar w:fldCharType="begin"/>
        </w:r>
        <w:r>
          <w:rPr>
            <w:webHidden/>
          </w:rPr>
          <w:instrText xml:space="preserve"> PAGEREF _Toc185345744 \h </w:instrText>
        </w:r>
        <w:r>
          <w:rPr>
            <w:webHidden/>
          </w:rPr>
        </w:r>
        <w:r>
          <w:rPr>
            <w:webHidden/>
          </w:rPr>
          <w:fldChar w:fldCharType="separate"/>
        </w:r>
        <w:r>
          <w:rPr>
            <w:webHidden/>
          </w:rPr>
          <w:t>12</w:t>
        </w:r>
        <w:r>
          <w:rPr>
            <w:webHidden/>
          </w:rPr>
          <w:fldChar w:fldCharType="end"/>
        </w:r>
      </w:hyperlink>
    </w:p>
    <w:p w14:paraId="0647B0B9" w14:textId="3B4A0280"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45" w:history="1">
        <w:r w:rsidRPr="007B5ABD">
          <w:rPr>
            <w:rStyle w:val="Hyperlink"/>
          </w:rPr>
          <w:t xml:space="preserve">Anexo 3: </w:t>
        </w:r>
        <w:r>
          <w:rPr>
            <w:rStyle w:val="Hyperlink"/>
          </w:rPr>
          <w:tab/>
        </w:r>
        <w:r w:rsidRPr="007B5ABD">
          <w:rPr>
            <w:rStyle w:val="Hyperlink"/>
          </w:rPr>
          <w:t>Modelo de informe de procedimientos acordados</w:t>
        </w:r>
        <w:r>
          <w:rPr>
            <w:webHidden/>
          </w:rPr>
          <w:tab/>
        </w:r>
        <w:r>
          <w:rPr>
            <w:webHidden/>
          </w:rPr>
          <w:fldChar w:fldCharType="begin"/>
        </w:r>
        <w:r>
          <w:rPr>
            <w:webHidden/>
          </w:rPr>
          <w:instrText xml:space="preserve"> PAGEREF _Toc185345745 \h </w:instrText>
        </w:r>
        <w:r>
          <w:rPr>
            <w:webHidden/>
          </w:rPr>
        </w:r>
        <w:r>
          <w:rPr>
            <w:webHidden/>
          </w:rPr>
          <w:fldChar w:fldCharType="separate"/>
        </w:r>
        <w:r>
          <w:rPr>
            <w:webHidden/>
          </w:rPr>
          <w:t>16</w:t>
        </w:r>
        <w:r>
          <w:rPr>
            <w:webHidden/>
          </w:rPr>
          <w:fldChar w:fldCharType="end"/>
        </w:r>
      </w:hyperlink>
    </w:p>
    <w:p w14:paraId="07536FDE" w14:textId="5A35097B"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46" w:history="1">
        <w:r w:rsidRPr="007B5ABD">
          <w:rPr>
            <w:rStyle w:val="Hyperlink"/>
          </w:rPr>
          <w:t>2.1. Breve descripción de la acción objeto de verificación (facilitada por el coordinador)</w:t>
        </w:r>
        <w:r>
          <w:rPr>
            <w:webHidden/>
          </w:rPr>
          <w:tab/>
        </w:r>
        <w:r>
          <w:rPr>
            <w:webHidden/>
          </w:rPr>
          <w:fldChar w:fldCharType="begin"/>
        </w:r>
        <w:r>
          <w:rPr>
            <w:webHidden/>
          </w:rPr>
          <w:instrText xml:space="preserve"> PAGEREF _Toc185345746 \h </w:instrText>
        </w:r>
        <w:r>
          <w:rPr>
            <w:webHidden/>
          </w:rPr>
        </w:r>
        <w:r>
          <w:rPr>
            <w:webHidden/>
          </w:rPr>
          <w:fldChar w:fldCharType="separate"/>
        </w:r>
        <w:r>
          <w:rPr>
            <w:webHidden/>
          </w:rPr>
          <w:t>18</w:t>
        </w:r>
        <w:r>
          <w:rPr>
            <w:webHidden/>
          </w:rPr>
          <w:fldChar w:fldCharType="end"/>
        </w:r>
      </w:hyperlink>
    </w:p>
    <w:p w14:paraId="26F75624" w14:textId="4A335DC1"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47" w:history="1">
        <w:r w:rsidRPr="007B5ABD">
          <w:rPr>
            <w:rStyle w:val="Hyperlink"/>
          </w:rPr>
          <w:t>2.2. Información financiera básica del contrato (en el momento de realización del trabajo de campo)</w:t>
        </w:r>
        <w:r>
          <w:rPr>
            <w:webHidden/>
          </w:rPr>
          <w:tab/>
        </w:r>
        <w:r>
          <w:rPr>
            <w:webHidden/>
          </w:rPr>
          <w:fldChar w:fldCharType="begin"/>
        </w:r>
        <w:r>
          <w:rPr>
            <w:webHidden/>
          </w:rPr>
          <w:instrText xml:space="preserve"> PAGEREF _Toc185345747 \h </w:instrText>
        </w:r>
        <w:r>
          <w:rPr>
            <w:webHidden/>
          </w:rPr>
        </w:r>
        <w:r>
          <w:rPr>
            <w:webHidden/>
          </w:rPr>
          <w:fldChar w:fldCharType="separate"/>
        </w:r>
        <w:r>
          <w:rPr>
            <w:webHidden/>
          </w:rPr>
          <w:t>19</w:t>
        </w:r>
        <w:r>
          <w:rPr>
            <w:webHidden/>
          </w:rPr>
          <w:fldChar w:fldCharType="end"/>
        </w:r>
      </w:hyperlink>
    </w:p>
    <w:p w14:paraId="79B06948" w14:textId="16C870C5"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48" w:history="1">
        <w:r w:rsidRPr="007B5ABD">
          <w:rPr>
            <w:rStyle w:val="Hyperlink"/>
          </w:rPr>
          <w:t>2.3. Informes financieros sujetos a procedimientos acordados</w:t>
        </w:r>
        <w:r>
          <w:rPr>
            <w:webHidden/>
          </w:rPr>
          <w:tab/>
        </w:r>
        <w:r>
          <w:rPr>
            <w:webHidden/>
          </w:rPr>
          <w:fldChar w:fldCharType="begin"/>
        </w:r>
        <w:r>
          <w:rPr>
            <w:webHidden/>
          </w:rPr>
          <w:instrText xml:space="preserve"> PAGEREF _Toc185345748 \h </w:instrText>
        </w:r>
        <w:r>
          <w:rPr>
            <w:webHidden/>
          </w:rPr>
        </w:r>
        <w:r>
          <w:rPr>
            <w:webHidden/>
          </w:rPr>
          <w:fldChar w:fldCharType="separate"/>
        </w:r>
        <w:r>
          <w:rPr>
            <w:webHidden/>
          </w:rPr>
          <w:t>20</w:t>
        </w:r>
        <w:r>
          <w:rPr>
            <w:webHidden/>
          </w:rPr>
          <w:fldChar w:fldCharType="end"/>
        </w:r>
      </w:hyperlink>
    </w:p>
    <w:p w14:paraId="7FC3F6EC" w14:textId="30991408"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49" w:history="1">
        <w:r w:rsidRPr="007B5ABD">
          <w:rPr>
            <w:rStyle w:val="Hyperlink"/>
          </w:rPr>
          <w:t>Breve descripción del procedimiento de prueba</w:t>
        </w:r>
        <w:r>
          <w:rPr>
            <w:webHidden/>
          </w:rPr>
          <w:tab/>
        </w:r>
        <w:r>
          <w:rPr>
            <w:webHidden/>
          </w:rPr>
          <w:fldChar w:fldCharType="begin"/>
        </w:r>
        <w:r>
          <w:rPr>
            <w:webHidden/>
          </w:rPr>
          <w:instrText xml:space="preserve"> PAGEREF _Toc185345749 \h </w:instrText>
        </w:r>
        <w:r>
          <w:rPr>
            <w:webHidden/>
          </w:rPr>
        </w:r>
        <w:r>
          <w:rPr>
            <w:webHidden/>
          </w:rPr>
          <w:fldChar w:fldCharType="separate"/>
        </w:r>
        <w:r>
          <w:rPr>
            <w:webHidden/>
          </w:rPr>
          <w:t>20</w:t>
        </w:r>
        <w:r>
          <w:rPr>
            <w:webHidden/>
          </w:rPr>
          <w:fldChar w:fldCharType="end"/>
        </w:r>
      </w:hyperlink>
    </w:p>
    <w:p w14:paraId="1BE4C109" w14:textId="0C55395E" w:rsidR="00FF73F8" w:rsidRDefault="00FF73F8" w:rsidP="00FF73F8">
      <w:pPr>
        <w:pStyle w:val="TOC2"/>
        <w:rPr>
          <w:rFonts w:asciiTheme="minorHAnsi" w:eastAsiaTheme="minorEastAsia" w:hAnsiTheme="minorHAnsi" w:cstheme="minorBidi"/>
          <w:kern w:val="2"/>
          <w:szCs w:val="22"/>
          <w:lang w:val="en-IE" w:eastAsia="en-IE"/>
          <w14:ligatures w14:val="standardContextual"/>
        </w:rPr>
      </w:pPr>
      <w:hyperlink w:anchor="_Toc185345750" w:history="1">
        <w:r w:rsidRPr="007B5ABD">
          <w:rPr>
            <w:rStyle w:val="Hyperlink"/>
          </w:rPr>
          <w:t>Procedimientos llevados a cabo</w:t>
        </w:r>
        <w:r>
          <w:rPr>
            <w:webHidden/>
          </w:rPr>
          <w:tab/>
        </w:r>
        <w:r>
          <w:rPr>
            <w:webHidden/>
          </w:rPr>
          <w:fldChar w:fldCharType="begin"/>
        </w:r>
        <w:r>
          <w:rPr>
            <w:webHidden/>
          </w:rPr>
          <w:instrText xml:space="preserve"> PAGEREF _Toc185345750 \h </w:instrText>
        </w:r>
        <w:r>
          <w:rPr>
            <w:webHidden/>
          </w:rPr>
        </w:r>
        <w:r>
          <w:rPr>
            <w:webHidden/>
          </w:rPr>
          <w:fldChar w:fldCharType="separate"/>
        </w:r>
        <w:r>
          <w:rPr>
            <w:webHidden/>
          </w:rPr>
          <w:t>21</w:t>
        </w:r>
        <w:r>
          <w:rPr>
            <w:webHidden/>
          </w:rPr>
          <w:fldChar w:fldCharType="end"/>
        </w:r>
      </w:hyperlink>
    </w:p>
    <w:p w14:paraId="31CE2F24" w14:textId="2F9D2966" w:rsidR="00FF73F8" w:rsidRDefault="00FF73F8" w:rsidP="00FF73F8">
      <w:pPr>
        <w:pStyle w:val="TOC1"/>
        <w:rPr>
          <w:rFonts w:asciiTheme="minorHAnsi" w:eastAsiaTheme="minorEastAsia" w:hAnsiTheme="minorHAnsi" w:cstheme="minorBidi"/>
          <w:kern w:val="2"/>
          <w:szCs w:val="22"/>
          <w:lang w:val="en-IE" w:eastAsia="en-IE"/>
          <w14:ligatures w14:val="standardContextual"/>
        </w:rPr>
      </w:pPr>
      <w:hyperlink w:anchor="_Toc185345751" w:history="1">
        <w:r w:rsidRPr="007B5ABD">
          <w:rPr>
            <w:rStyle w:val="Hyperlink"/>
          </w:rPr>
          <w:t>ANEXO 4:</w:t>
        </w:r>
        <w:r>
          <w:rPr>
            <w:rStyle w:val="Hyperlink"/>
          </w:rPr>
          <w:tab/>
        </w:r>
        <w:r w:rsidRPr="007B5ABD">
          <w:rPr>
            <w:rStyle w:val="Hyperlink"/>
          </w:rPr>
          <w:t>DIRECTRICES PARA LA APLICACIÓN DE LOS PROCEDIMIENTOS ACORDADOS PARA SUBVENCIONES</w:t>
        </w:r>
        <w:r>
          <w:rPr>
            <w:webHidden/>
          </w:rPr>
          <w:tab/>
        </w:r>
        <w:r>
          <w:rPr>
            <w:webHidden/>
          </w:rPr>
          <w:fldChar w:fldCharType="begin"/>
        </w:r>
        <w:r>
          <w:rPr>
            <w:webHidden/>
          </w:rPr>
          <w:instrText xml:space="preserve"> PAGEREF _Toc185345751 \h </w:instrText>
        </w:r>
        <w:r>
          <w:rPr>
            <w:webHidden/>
          </w:rPr>
        </w:r>
        <w:r>
          <w:rPr>
            <w:webHidden/>
          </w:rPr>
          <w:fldChar w:fldCharType="separate"/>
        </w:r>
        <w:r>
          <w:rPr>
            <w:webHidden/>
          </w:rPr>
          <w:t>27</w:t>
        </w:r>
        <w:r>
          <w:rPr>
            <w:webHidden/>
          </w:rPr>
          <w:fldChar w:fldCharType="end"/>
        </w:r>
      </w:hyperlink>
    </w:p>
    <w:p w14:paraId="642715AD" w14:textId="4DF34CBF" w:rsidR="00CA45B8" w:rsidRPr="00DB1088" w:rsidRDefault="00FF73F8" w:rsidP="00E70051">
      <w:pPr>
        <w:rPr>
          <w:sz w:val="20"/>
        </w:rPr>
      </w:pPr>
      <w:r>
        <w:rPr>
          <w:rFonts w:ascii="Times New Roman Bold" w:hAnsi="Times New Roman Bold"/>
          <w:b/>
          <w:caps/>
          <w:noProof/>
          <w:sz w:val="20"/>
        </w:rPr>
        <w:fldChar w:fldCharType="end"/>
      </w:r>
    </w:p>
    <w:p w14:paraId="4A7775C6" w14:textId="77777777" w:rsidR="00CA45B8" w:rsidRPr="00DB1088" w:rsidRDefault="00CA45B8">
      <w:pPr>
        <w:spacing w:after="0"/>
        <w:jc w:val="left"/>
        <w:rPr>
          <w:sz w:val="20"/>
        </w:rPr>
      </w:pPr>
      <w:r w:rsidRPr="00DB1088">
        <w:br w:type="page"/>
      </w:r>
    </w:p>
    <w:p w14:paraId="5FC2FDC5" w14:textId="5288471A" w:rsidR="008744A0" w:rsidRPr="00DB1088" w:rsidRDefault="008744A0" w:rsidP="5F0D3D14">
      <w:pPr>
        <w:pStyle w:val="ListParagraph"/>
        <w:spacing w:after="0"/>
        <w:rPr>
          <w:rFonts w:ascii="Times New Roman" w:hAnsi="Times New Roman"/>
          <w:b/>
          <w:bCs/>
          <w:lang w:val="en-US"/>
        </w:rPr>
      </w:pPr>
    </w:p>
    <w:p w14:paraId="3D27A982" w14:textId="77777777" w:rsidR="003D6C65" w:rsidRPr="00677112" w:rsidRDefault="003D6C65" w:rsidP="00677112">
      <w:pPr>
        <w:pStyle w:val="Heading1"/>
      </w:pPr>
      <w:bookmarkStart w:id="0" w:name="_Toc519678192"/>
      <w:bookmarkStart w:id="1" w:name="_Toc152613774"/>
      <w:bookmarkStart w:id="2" w:name="_Toc185345727"/>
      <w:r w:rsidRPr="00677112">
        <w:t>Introducción</w:t>
      </w:r>
      <w:bookmarkEnd w:id="0"/>
      <w:bookmarkEnd w:id="1"/>
      <w:bookmarkEnd w:id="2"/>
    </w:p>
    <w:p w14:paraId="359EA829" w14:textId="489DED13" w:rsidR="004116C2" w:rsidRPr="00DB1088" w:rsidRDefault="007F3A0E" w:rsidP="00814A8A">
      <w:pPr>
        <w:ind w:left="567"/>
        <w:rPr>
          <w:szCs w:val="22"/>
        </w:rPr>
      </w:pPr>
      <w:r w:rsidRPr="00DB1088">
        <w:rPr>
          <w:szCs w:val="22"/>
        </w:rPr>
        <w:t xml:space="preserve">El presente documento y los anexos que se enumeran en la sección </w:t>
      </w:r>
      <w:r w:rsidR="003E3A30" w:rsidRPr="00DB1088">
        <w:rPr>
          <w:szCs w:val="22"/>
        </w:rPr>
        <w:fldChar w:fldCharType="begin"/>
      </w:r>
      <w:r w:rsidR="003E3A30" w:rsidRPr="00DB1088">
        <w:rPr>
          <w:szCs w:val="22"/>
        </w:rPr>
        <w:instrText xml:space="preserve"> REF _Ref500836604 \r \h </w:instrText>
      </w:r>
      <w:r w:rsidR="00021377" w:rsidRPr="00DB1088">
        <w:rPr>
          <w:szCs w:val="22"/>
        </w:rPr>
        <w:instrText xml:space="preserve"> \* MERGEFORMAT </w:instrText>
      </w:r>
      <w:r w:rsidR="003E3A30" w:rsidRPr="00DB1088">
        <w:rPr>
          <w:szCs w:val="22"/>
        </w:rPr>
      </w:r>
      <w:r w:rsidR="003E3A30" w:rsidRPr="00DB1088">
        <w:rPr>
          <w:szCs w:val="22"/>
        </w:rPr>
        <w:fldChar w:fldCharType="separate"/>
      </w:r>
      <w:r w:rsidR="00D57447" w:rsidRPr="00DB1088">
        <w:rPr>
          <w:szCs w:val="22"/>
        </w:rPr>
        <w:t>8</w:t>
      </w:r>
      <w:r w:rsidR="003E3A30" w:rsidRPr="00DB1088">
        <w:rPr>
          <w:szCs w:val="22"/>
        </w:rPr>
        <w:fldChar w:fldCharType="end"/>
      </w:r>
      <w:r w:rsidR="00811DED" w:rsidRPr="00DB1088">
        <w:rPr>
          <w:szCs w:val="22"/>
        </w:rPr>
        <w:t xml:space="preserve"> </w:t>
      </w:r>
      <w:r w:rsidRPr="00DB1088">
        <w:rPr>
          <w:szCs w:val="22"/>
        </w:rPr>
        <w:t>constituyen el pliego de condiciones sobre cuya base el</w:t>
      </w:r>
      <w:r w:rsidRPr="00DB1088">
        <w:rPr>
          <w:b/>
          <w:szCs w:val="22"/>
        </w:rPr>
        <w:t xml:space="preserve"> </w:t>
      </w:r>
      <w:r w:rsidRPr="00DB1088">
        <w:rPr>
          <w:szCs w:val="22"/>
        </w:rPr>
        <w:t>coordinador (el término «coordinador» se refiere al beneficiario designado como tal en el pliego de condiciones especiales) decide contratar al «profesional»</w:t>
      </w:r>
      <w:r w:rsidR="00FD0AFA" w:rsidRPr="00DB1088">
        <w:rPr>
          <w:rStyle w:val="FootnoteReference"/>
          <w:szCs w:val="22"/>
        </w:rPr>
        <w:footnoteReference w:id="4"/>
      </w:r>
      <w:r w:rsidRPr="00DB1088">
        <w:rPr>
          <w:szCs w:val="22"/>
        </w:rPr>
        <w:t xml:space="preserve"> para que ejecute un compromiso de procedimientos acordados con respecto a los gastos declarados.</w:t>
      </w:r>
    </w:p>
    <w:p w14:paraId="22A5EEC2" w14:textId="7E0BB9DA" w:rsidR="007C30F7" w:rsidRPr="00DB1088" w:rsidRDefault="007C30F7" w:rsidP="00814A8A">
      <w:pPr>
        <w:ind w:left="567"/>
        <w:rPr>
          <w:szCs w:val="22"/>
        </w:rPr>
      </w:pPr>
      <w:r w:rsidRPr="00DB1088">
        <w:rPr>
          <w:szCs w:val="22"/>
        </w:rPr>
        <w:t xml:space="preserve">Cuando en el presente pliego de condiciones se mencione al «órgano de contratación», se entenderá como una referencia a </w:t>
      </w:r>
      <w:r w:rsidRPr="00DB1088">
        <w:rPr>
          <w:szCs w:val="22"/>
          <w:highlight w:val="lightGray"/>
        </w:rPr>
        <w:t>&lt; Comisión Europea o denominación de otro órgano de contratación&gt;</w:t>
      </w:r>
      <w:r w:rsidRPr="00DB1088">
        <w:rPr>
          <w:szCs w:val="22"/>
        </w:rPr>
        <w:t>, que ha firmado el contrato de subvención con el beneficiario y aporta la financiación de la subvención. El órgano de contratación no es parte en el presente acuerdo.</w:t>
      </w:r>
    </w:p>
    <w:p w14:paraId="52C5555A" w14:textId="26F8595C" w:rsidR="00AD766D" w:rsidRPr="00DB1088" w:rsidRDefault="00030C5F" w:rsidP="00814A8A">
      <w:pPr>
        <w:ind w:left="567"/>
        <w:rPr>
          <w:szCs w:val="22"/>
        </w:rPr>
      </w:pPr>
      <w:r w:rsidRPr="00DB1088">
        <w:rPr>
          <w:szCs w:val="22"/>
        </w:rPr>
        <w:t>El presente pliego de condiciones constituye una parte integrante del contrato celebrado entre el coordinador y el profesional.</w:t>
      </w:r>
    </w:p>
    <w:p w14:paraId="77684578" w14:textId="1EEDA278" w:rsidR="00F333AB" w:rsidRPr="00DB1088" w:rsidRDefault="00122473" w:rsidP="00814A8A">
      <w:pPr>
        <w:ind w:left="567"/>
        <w:rPr>
          <w:szCs w:val="22"/>
        </w:rPr>
      </w:pPr>
      <w:r w:rsidRPr="00DB1088">
        <w:rPr>
          <w:szCs w:val="22"/>
        </w:rPr>
        <w:t>Es de aplicación para los compromisos contraídos por el coordinador y abarca los procedimientos acordados sobre los gastos en los que se incurra en el marco de los contratos financiados por la UE que se indican en la portada.</w:t>
      </w:r>
    </w:p>
    <w:p w14:paraId="763DFC62" w14:textId="77777777" w:rsidR="00C907BD" w:rsidRPr="00DB1088" w:rsidRDefault="00AB59BF" w:rsidP="00677112">
      <w:pPr>
        <w:pStyle w:val="Heading1"/>
        <w:rPr>
          <w:szCs w:val="24"/>
        </w:rPr>
      </w:pPr>
      <w:bookmarkStart w:id="3" w:name="_Ref500849985"/>
      <w:bookmarkStart w:id="4" w:name="_Toc519678193"/>
      <w:bookmarkStart w:id="5" w:name="_Toc152613775"/>
      <w:bookmarkStart w:id="6" w:name="_Toc185345728"/>
      <w:r w:rsidRPr="00DB1088">
        <w:t>Objetivos y contexto</w:t>
      </w:r>
      <w:bookmarkEnd w:id="3"/>
      <w:bookmarkEnd w:id="4"/>
      <w:bookmarkEnd w:id="5"/>
      <w:bookmarkEnd w:id="6"/>
    </w:p>
    <w:p w14:paraId="4433429F" w14:textId="2CEDDDC4" w:rsidR="00F94C1E" w:rsidRPr="00DB1088" w:rsidRDefault="08EF3E23" w:rsidP="00814A8A">
      <w:pPr>
        <w:ind w:left="567"/>
        <w:rPr>
          <w:szCs w:val="22"/>
        </w:rPr>
      </w:pPr>
      <w:r w:rsidRPr="00DB1088">
        <w:rPr>
          <w:szCs w:val="22"/>
        </w:rPr>
        <w:t xml:space="preserve">El objetivo de los procedimientos acordados es </w:t>
      </w:r>
      <w:r w:rsidR="008702F0" w:rsidRPr="00DB1088">
        <w:rPr>
          <w:szCs w:val="22"/>
        </w:rPr>
        <w:t xml:space="preserve">proporcionar al Órgano de Contratación </w:t>
      </w:r>
      <w:r w:rsidR="00CF6ACF" w:rsidRPr="00DB1088">
        <w:rPr>
          <w:szCs w:val="22"/>
        </w:rPr>
        <w:t>hallazgos</w:t>
      </w:r>
      <w:r w:rsidR="008702F0" w:rsidRPr="00DB1088">
        <w:rPr>
          <w:szCs w:val="22"/>
        </w:rPr>
        <w:t xml:space="preserve"> para poder evaluar </w:t>
      </w:r>
      <w:r w:rsidRPr="00DB1088">
        <w:rPr>
          <w:szCs w:val="22"/>
        </w:rPr>
        <w:t>que los costes e ingresos declarados por el coordinador en el informe financiero en el que se basa la solicitud de pago son reales, se han registrado con exactitud y son elegibles, de conformidad con el acuerdo de subvención.</w:t>
      </w:r>
    </w:p>
    <w:p w14:paraId="43083C1B" w14:textId="23666778" w:rsidR="00F94C1E" w:rsidRPr="00DB1088" w:rsidRDefault="00C907BD" w:rsidP="00814A8A">
      <w:pPr>
        <w:ind w:left="567"/>
        <w:rPr>
          <w:szCs w:val="22"/>
        </w:rPr>
      </w:pPr>
      <w:r w:rsidRPr="00DB1088">
        <w:rPr>
          <w:szCs w:val="22"/>
        </w:rPr>
        <w:t xml:space="preserve">El profesional tiene como misión: </w:t>
      </w:r>
    </w:p>
    <w:p w14:paraId="2DF69F11" w14:textId="420B466F" w:rsidR="0055115A" w:rsidRPr="00DB1088" w:rsidRDefault="00F94C1E" w:rsidP="00814A8A">
      <w:pPr>
        <w:pStyle w:val="ListParagraph"/>
        <w:numPr>
          <w:ilvl w:val="0"/>
          <w:numId w:val="12"/>
        </w:numPr>
        <w:ind w:left="1134"/>
        <w:rPr>
          <w:rFonts w:ascii="Times New Roman" w:hAnsi="Times New Roman"/>
        </w:rPr>
      </w:pPr>
      <w:r w:rsidRPr="00DB1088">
        <w:rPr>
          <w:rFonts w:ascii="Times New Roman" w:hAnsi="Times New Roman"/>
        </w:rPr>
        <w:t>llevar a cabo los procedimientos acordados que figuran en el anexo 2, y</w:t>
      </w:r>
    </w:p>
    <w:p w14:paraId="44ED83A1" w14:textId="1DF4B074" w:rsidR="00C907BD" w:rsidRPr="00DB1088" w:rsidRDefault="00107D3E" w:rsidP="00814A8A">
      <w:pPr>
        <w:pStyle w:val="ListParagraph"/>
        <w:numPr>
          <w:ilvl w:val="0"/>
          <w:numId w:val="12"/>
        </w:numPr>
        <w:ind w:left="1134"/>
        <w:rPr>
          <w:rFonts w:ascii="Times New Roman" w:hAnsi="Times New Roman"/>
        </w:rPr>
      </w:pPr>
      <w:r w:rsidRPr="00DB1088">
        <w:rPr>
          <w:rFonts w:ascii="Times New Roman" w:hAnsi="Times New Roman"/>
        </w:rPr>
        <w:t xml:space="preserve">emitir informes de procedimientos acordados basados en el modelo que figura en el anexo 3. </w:t>
      </w:r>
    </w:p>
    <w:p w14:paraId="69411F0C" w14:textId="51FDBC6C" w:rsidR="00C907BD" w:rsidRPr="00DB1088" w:rsidRDefault="004A1831" w:rsidP="00814A8A">
      <w:pPr>
        <w:ind w:left="567"/>
        <w:rPr>
          <w:szCs w:val="22"/>
        </w:rPr>
      </w:pPr>
      <w:r w:rsidRPr="00DB1088">
        <w:rPr>
          <w:szCs w:val="22"/>
        </w:rPr>
        <w:t>El órgano de contratación utilizará el informe de procedimientos acordados para extraer sus propias conclusiones del trabajo realizado por el profesional sobre la elegibilidad de los gastos declarados y, en su caso, decidir sobre la aprobación de la solicitud de pago correspondiente.</w:t>
      </w:r>
    </w:p>
    <w:p w14:paraId="16E9D9AF" w14:textId="38FDDD37" w:rsidR="00C833FA" w:rsidRPr="00DB1088" w:rsidRDefault="00C833FA" w:rsidP="00814A8A">
      <w:pPr>
        <w:ind w:left="567"/>
        <w:rPr>
          <w:szCs w:val="22"/>
        </w:rPr>
      </w:pPr>
      <w:r w:rsidRPr="00DB1088">
        <w:rPr>
          <w:szCs w:val="22"/>
        </w:rPr>
        <w:t xml:space="preserve">El profesional no está llamado a proporcionar una opinión de auditoría. </w:t>
      </w:r>
    </w:p>
    <w:p w14:paraId="02510154" w14:textId="75DBFA6E" w:rsidR="0055123B" w:rsidRPr="00DB1088" w:rsidRDefault="0055123B" w:rsidP="00814A8A">
      <w:pPr>
        <w:ind w:left="567"/>
        <w:rPr>
          <w:sz w:val="20"/>
          <w:highlight w:val="yellow"/>
        </w:rPr>
      </w:pPr>
      <w:r w:rsidRPr="00DB1088">
        <w:rPr>
          <w:szCs w:val="22"/>
        </w:rPr>
        <w:t xml:space="preserve">El compromiso de procedimientos acordados se ejecutará a modo de trabajo de campo en la dirección indicada en el anexo 1. </w:t>
      </w:r>
      <w:r w:rsidRPr="00DB1088">
        <w:rPr>
          <w:szCs w:val="22"/>
          <w:highlight w:val="yellow"/>
        </w:rPr>
        <w:t>&lt;Se llevará a cabo un examen documental únicamente en circunstancias excepcionales y debidamente justificadas. Los motivos para llevar a cabo el examen documental se expondrán en el informe de procedimientos acor</w:t>
      </w:r>
      <w:r w:rsidRPr="00DB1088">
        <w:rPr>
          <w:sz w:val="20"/>
          <w:highlight w:val="yellow"/>
        </w:rPr>
        <w:t>dados.&gt;</w:t>
      </w:r>
    </w:p>
    <w:p w14:paraId="14247DB7" w14:textId="50D5B769" w:rsidR="00632853" w:rsidRPr="00DB1088" w:rsidRDefault="00632853" w:rsidP="00677112">
      <w:pPr>
        <w:pStyle w:val="Heading1"/>
        <w:rPr>
          <w:szCs w:val="24"/>
        </w:rPr>
      </w:pPr>
      <w:bookmarkStart w:id="7" w:name="_Toc107978466"/>
      <w:bookmarkStart w:id="8" w:name="_Toc107978663"/>
      <w:bookmarkStart w:id="9" w:name="_Toc107979288"/>
      <w:bookmarkStart w:id="10" w:name="_Toc107980066"/>
      <w:bookmarkStart w:id="11" w:name="_Toc107980213"/>
      <w:bookmarkStart w:id="12" w:name="_Toc107980303"/>
      <w:bookmarkStart w:id="13" w:name="_Toc107981402"/>
      <w:bookmarkStart w:id="14" w:name="_Toc107981510"/>
      <w:bookmarkStart w:id="15" w:name="_Toc107978467"/>
      <w:bookmarkStart w:id="16" w:name="_Toc107978664"/>
      <w:bookmarkStart w:id="17" w:name="_Toc107979289"/>
      <w:bookmarkStart w:id="18" w:name="_Toc107980067"/>
      <w:bookmarkStart w:id="19" w:name="_Toc107980214"/>
      <w:bookmarkStart w:id="20" w:name="_Toc107980304"/>
      <w:bookmarkStart w:id="21" w:name="_Toc107981403"/>
      <w:bookmarkStart w:id="22" w:name="_Toc107981511"/>
      <w:bookmarkStart w:id="23" w:name="_Toc107978469"/>
      <w:bookmarkStart w:id="24" w:name="_Toc107978666"/>
      <w:bookmarkStart w:id="25" w:name="_Toc107979291"/>
      <w:bookmarkStart w:id="26" w:name="_Toc107980069"/>
      <w:bookmarkStart w:id="27" w:name="_Toc107980216"/>
      <w:bookmarkStart w:id="28" w:name="_Toc107980306"/>
      <w:bookmarkStart w:id="29" w:name="_Toc107981405"/>
      <w:bookmarkStart w:id="30" w:name="_Toc107981513"/>
      <w:bookmarkStart w:id="31" w:name="_Toc107978470"/>
      <w:bookmarkStart w:id="32" w:name="_Toc107978667"/>
      <w:bookmarkStart w:id="33" w:name="_Toc107979292"/>
      <w:bookmarkStart w:id="34" w:name="_Toc107980070"/>
      <w:bookmarkStart w:id="35" w:name="_Toc107980217"/>
      <w:bookmarkStart w:id="36" w:name="_Toc107980307"/>
      <w:bookmarkStart w:id="37" w:name="_Toc107981406"/>
      <w:bookmarkStart w:id="38" w:name="_Toc107981514"/>
      <w:bookmarkStart w:id="39" w:name="_Toc107978474"/>
      <w:bookmarkStart w:id="40" w:name="_Toc107978671"/>
      <w:bookmarkStart w:id="41" w:name="_Toc107979296"/>
      <w:bookmarkStart w:id="42" w:name="_Toc107980074"/>
      <w:bookmarkStart w:id="43" w:name="_Toc107980221"/>
      <w:bookmarkStart w:id="44" w:name="_Toc107980311"/>
      <w:bookmarkStart w:id="45" w:name="_Toc107981410"/>
      <w:bookmarkStart w:id="46" w:name="_Toc107981518"/>
      <w:bookmarkStart w:id="47" w:name="_Toc107978476"/>
      <w:bookmarkStart w:id="48" w:name="_Toc107978673"/>
      <w:bookmarkStart w:id="49" w:name="_Toc107979298"/>
      <w:bookmarkStart w:id="50" w:name="_Toc107980076"/>
      <w:bookmarkStart w:id="51" w:name="_Toc107980223"/>
      <w:bookmarkStart w:id="52" w:name="_Toc107980313"/>
      <w:bookmarkStart w:id="53" w:name="_Toc107981412"/>
      <w:bookmarkStart w:id="54" w:name="_Toc107981520"/>
      <w:bookmarkStart w:id="55" w:name="_Toc107978477"/>
      <w:bookmarkStart w:id="56" w:name="_Toc107978674"/>
      <w:bookmarkStart w:id="57" w:name="_Toc107979299"/>
      <w:bookmarkStart w:id="58" w:name="_Toc107980077"/>
      <w:bookmarkStart w:id="59" w:name="_Toc107980224"/>
      <w:bookmarkStart w:id="60" w:name="_Toc107980314"/>
      <w:bookmarkStart w:id="61" w:name="_Toc107981413"/>
      <w:bookmarkStart w:id="62" w:name="_Toc107981521"/>
      <w:bookmarkStart w:id="63" w:name="_Toc107978478"/>
      <w:bookmarkStart w:id="64" w:name="_Toc107978675"/>
      <w:bookmarkStart w:id="65" w:name="_Toc107979300"/>
      <w:bookmarkStart w:id="66" w:name="_Toc107980078"/>
      <w:bookmarkStart w:id="67" w:name="_Toc107980225"/>
      <w:bookmarkStart w:id="68" w:name="_Toc107980315"/>
      <w:bookmarkStart w:id="69" w:name="_Toc107981414"/>
      <w:bookmarkStart w:id="70" w:name="_Toc107981522"/>
      <w:bookmarkStart w:id="71" w:name="_Toc107978481"/>
      <w:bookmarkStart w:id="72" w:name="_Toc107978678"/>
      <w:bookmarkStart w:id="73" w:name="_Toc107979303"/>
      <w:bookmarkStart w:id="74" w:name="_Toc107980081"/>
      <w:bookmarkStart w:id="75" w:name="_Toc107980228"/>
      <w:bookmarkStart w:id="76" w:name="_Toc107980318"/>
      <w:bookmarkStart w:id="77" w:name="_Toc107981417"/>
      <w:bookmarkStart w:id="78" w:name="_Toc107981525"/>
      <w:bookmarkStart w:id="79" w:name="_Toc107978489"/>
      <w:bookmarkStart w:id="80" w:name="_Toc107978686"/>
      <w:bookmarkStart w:id="81" w:name="_Toc107979311"/>
      <w:bookmarkStart w:id="82" w:name="_Toc107980089"/>
      <w:bookmarkStart w:id="83" w:name="_Toc107980236"/>
      <w:bookmarkStart w:id="84" w:name="_Toc107980326"/>
      <w:bookmarkStart w:id="85" w:name="_Toc107981425"/>
      <w:bookmarkStart w:id="86" w:name="_Toc107981533"/>
      <w:bookmarkStart w:id="87" w:name="_Toc519678194"/>
      <w:bookmarkStart w:id="88" w:name="_Toc185345729"/>
      <w:bookmarkStart w:id="89" w:name="_Toc139183037"/>
      <w:bookmarkStart w:id="90" w:name="_Toc89673412"/>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sidRPr="00DB1088">
        <w:t>Normas y aspectos deontológicos</w:t>
      </w:r>
      <w:bookmarkEnd w:id="87"/>
      <w:bookmarkEnd w:id="88"/>
    </w:p>
    <w:p w14:paraId="56F799E4" w14:textId="09000D9C" w:rsidR="00632853" w:rsidRPr="00DB1088" w:rsidRDefault="00632853" w:rsidP="00814A8A">
      <w:pPr>
        <w:ind w:left="567"/>
        <w:rPr>
          <w:szCs w:val="22"/>
        </w:rPr>
      </w:pPr>
      <w:r w:rsidRPr="00DB1088">
        <w:rPr>
          <w:szCs w:val="22"/>
        </w:rPr>
        <w:t>El profesional ejecutará este compromiso de conformidad con:</w:t>
      </w:r>
    </w:p>
    <w:p w14:paraId="73D79372" w14:textId="674C0D18" w:rsidR="00632853" w:rsidRPr="00DB1088" w:rsidRDefault="00632853" w:rsidP="00814A8A">
      <w:pPr>
        <w:numPr>
          <w:ilvl w:val="0"/>
          <w:numId w:val="2"/>
        </w:numPr>
        <w:tabs>
          <w:tab w:val="clear" w:pos="720"/>
        </w:tabs>
        <w:ind w:left="993" w:hanging="284"/>
        <w:rPr>
          <w:szCs w:val="22"/>
        </w:rPr>
      </w:pPr>
      <w:r w:rsidRPr="00DB1088">
        <w:rPr>
          <w:szCs w:val="22"/>
        </w:rPr>
        <w:t xml:space="preserve">la norma </w:t>
      </w:r>
      <w:r w:rsidRPr="00DB1088">
        <w:rPr>
          <w:i/>
          <w:iCs/>
          <w:szCs w:val="22"/>
        </w:rPr>
        <w:t>International Standard on Related Services</w:t>
      </w:r>
      <w:r w:rsidRPr="00DB1088">
        <w:rPr>
          <w:szCs w:val="22"/>
        </w:rPr>
        <w:t xml:space="preserve"> [Norma Internacional sobre Servicios Relacionados], («ISRS») 4400 (revisada), </w:t>
      </w:r>
      <w:r w:rsidRPr="00DB1088">
        <w:rPr>
          <w:i/>
          <w:iCs/>
          <w:szCs w:val="22"/>
        </w:rPr>
        <w:t>Agreed-Upon Procedures Engagements</w:t>
      </w:r>
      <w:r w:rsidRPr="00DB1088">
        <w:rPr>
          <w:szCs w:val="22"/>
        </w:rPr>
        <w:t xml:space="preserve"> [Compromisos de realización de procedimientos acordados] promulgada por la IFAC;</w:t>
      </w:r>
    </w:p>
    <w:p w14:paraId="30407187" w14:textId="6C57554F" w:rsidR="00AB5F04" w:rsidRPr="00DB1088" w:rsidRDefault="00632853" w:rsidP="00814A8A">
      <w:pPr>
        <w:numPr>
          <w:ilvl w:val="0"/>
          <w:numId w:val="2"/>
        </w:numPr>
        <w:tabs>
          <w:tab w:val="clear" w:pos="720"/>
        </w:tabs>
        <w:ind w:left="993" w:hanging="284"/>
        <w:rPr>
          <w:szCs w:val="22"/>
        </w:rPr>
      </w:pPr>
      <w:r w:rsidRPr="00DB1088">
        <w:rPr>
          <w:szCs w:val="22"/>
        </w:rPr>
        <w:t xml:space="preserve">el </w:t>
      </w:r>
      <w:r w:rsidRPr="00DB1088">
        <w:rPr>
          <w:i/>
          <w:iCs/>
          <w:szCs w:val="22"/>
        </w:rPr>
        <w:t>IFAC Code of Ethics for Professional Accountants</w:t>
      </w:r>
      <w:r w:rsidRPr="00DB1088">
        <w:rPr>
          <w:szCs w:val="22"/>
        </w:rPr>
        <w:t xml:space="preserve"> [Código Internacional de Ética para Contables Profesionales de la IFAC] (incluidas las Normas Internacionales de Independencia), elaborado y publicado por la International Ethics Standards Board for Accountants (IESBA) [Consejo internacional de normas éticas para contables] de la IFAC, que se basa en los principios fundamentales de integridad, objetividad, competencia profesional y diligencia debida, confidencialidad y comportamiento profesional («Código IESBA»). </w:t>
      </w:r>
    </w:p>
    <w:p w14:paraId="33501E49" w14:textId="23DE46BB" w:rsidR="00632853" w:rsidRPr="00DB1088" w:rsidRDefault="00632853" w:rsidP="00814A8A">
      <w:pPr>
        <w:ind w:left="567"/>
        <w:rPr>
          <w:szCs w:val="22"/>
        </w:rPr>
      </w:pPr>
      <w:r w:rsidRPr="00DB1088">
        <w:rPr>
          <w:szCs w:val="22"/>
        </w:rPr>
        <w:t>Aunque la ISRS 4400 (Revisada) establece que la independencia no es un requisito aplicable a los compromisos de procedimientos acordados, el coordinador exige que el profesional sea independiente de él y cumpla los requisitos de independencia del Código IESBA</w:t>
      </w:r>
      <w:r w:rsidR="007770DA">
        <w:rPr>
          <w:rStyle w:val="FootnoteReference"/>
          <w:szCs w:val="22"/>
        </w:rPr>
        <w:footnoteReference w:id="5"/>
      </w:r>
      <w:r w:rsidRPr="00DB1088">
        <w:rPr>
          <w:szCs w:val="22"/>
        </w:rPr>
        <w:t>.</w:t>
      </w:r>
    </w:p>
    <w:p w14:paraId="23A6B2FC" w14:textId="32F8D757" w:rsidR="00AE5DD6" w:rsidRPr="00DB1088" w:rsidRDefault="00AE5DD6" w:rsidP="00677112">
      <w:pPr>
        <w:pStyle w:val="Heading1"/>
        <w:rPr>
          <w:szCs w:val="24"/>
        </w:rPr>
      </w:pPr>
      <w:bookmarkStart w:id="91" w:name="_Toc498950163"/>
      <w:bookmarkStart w:id="92" w:name="_Toc498950165"/>
      <w:bookmarkStart w:id="93" w:name="_Toc498950166"/>
      <w:bookmarkStart w:id="94" w:name="_Toc498950169"/>
      <w:bookmarkStart w:id="95" w:name="_Toc498950171"/>
      <w:bookmarkStart w:id="96" w:name="_Toc498950172"/>
      <w:bookmarkStart w:id="97" w:name="_Toc498950177"/>
      <w:bookmarkStart w:id="98" w:name="_Toc519678195"/>
      <w:bookmarkStart w:id="99" w:name="_Toc152613776"/>
      <w:bookmarkStart w:id="100" w:name="_Toc185345730"/>
      <w:bookmarkEnd w:id="91"/>
      <w:bookmarkEnd w:id="92"/>
      <w:bookmarkEnd w:id="93"/>
      <w:bookmarkEnd w:id="94"/>
      <w:bookmarkEnd w:id="95"/>
      <w:bookmarkEnd w:id="96"/>
      <w:bookmarkEnd w:id="97"/>
      <w:r w:rsidRPr="00DB1088">
        <w:t>Requisitos del profesional</w:t>
      </w:r>
      <w:bookmarkEnd w:id="98"/>
      <w:bookmarkEnd w:id="99"/>
      <w:bookmarkEnd w:id="100"/>
      <w:r w:rsidR="007770DA">
        <w:rPr>
          <w:rStyle w:val="FootnoteReference"/>
        </w:rPr>
        <w:footnoteReference w:id="6"/>
      </w:r>
    </w:p>
    <w:p w14:paraId="282EEFCC" w14:textId="3F6A1E86" w:rsidR="009304D6" w:rsidRPr="00677112" w:rsidRDefault="001475B4" w:rsidP="001B6E38">
      <w:pPr>
        <w:pStyle w:val="Heading2"/>
      </w:pPr>
      <w:bookmarkStart w:id="101" w:name="_Toc185345731"/>
      <w:r w:rsidRPr="00677112">
        <w:t>Requisitos generales</w:t>
      </w:r>
      <w:bookmarkEnd w:id="101"/>
    </w:p>
    <w:p w14:paraId="4D2D2691" w14:textId="1FD921C1" w:rsidR="00DE798D" w:rsidRPr="00DB1088" w:rsidRDefault="00DE798D" w:rsidP="00677112">
      <w:pPr>
        <w:spacing w:before="120"/>
        <w:ind w:left="567"/>
        <w:rPr>
          <w:szCs w:val="22"/>
        </w:rPr>
      </w:pPr>
      <w:r w:rsidRPr="00DB1088">
        <w:rPr>
          <w:szCs w:val="22"/>
        </w:rPr>
        <w:t>Al aceptar el presente pliego de condiciones, el profesional confirma que cumple al menos una de las condiciones siguientes:</w:t>
      </w:r>
    </w:p>
    <w:p w14:paraId="582D6B48" w14:textId="0ACC0311" w:rsidR="00DE798D" w:rsidRPr="00DB1088" w:rsidRDefault="001E32EA" w:rsidP="001B6E38">
      <w:pPr>
        <w:numPr>
          <w:ilvl w:val="0"/>
          <w:numId w:val="2"/>
        </w:numPr>
        <w:tabs>
          <w:tab w:val="clear" w:pos="720"/>
        </w:tabs>
        <w:ind w:left="993" w:hanging="284"/>
        <w:rPr>
          <w:szCs w:val="22"/>
        </w:rPr>
      </w:pPr>
      <w:r w:rsidRPr="00DB1088">
        <w:rPr>
          <w:szCs w:val="22"/>
        </w:rPr>
        <w:t>El profesional es miembro de algún organismo o institución nacional de contabilidad o auditoría perteneciente, a su vez, a la Federación Internacional de Contables (IFAC, por International Federation of Accountants).</w:t>
      </w:r>
    </w:p>
    <w:p w14:paraId="6179847E" w14:textId="2C1CE80D" w:rsidR="00DE798D" w:rsidRPr="00DB1088" w:rsidRDefault="001656BE" w:rsidP="001B6E38">
      <w:pPr>
        <w:numPr>
          <w:ilvl w:val="0"/>
          <w:numId w:val="2"/>
        </w:numPr>
        <w:tabs>
          <w:tab w:val="clear" w:pos="720"/>
        </w:tabs>
        <w:ind w:left="993" w:hanging="284"/>
        <w:rPr>
          <w:szCs w:val="22"/>
        </w:rPr>
      </w:pPr>
      <w:r w:rsidRPr="00DB1088">
        <w:rPr>
          <w:szCs w:val="22"/>
        </w:rPr>
        <w:t>El profesional es miembro de algún organismo o institución nacional de contabilidad o auditoría. Aunque este organismo no sea miembro de la IFAC, el profesional se compromete a realizar esta tarea con arreglo a las normas éticas y profesionales de la IFAC expuestas en el presente pliego de condiciones.</w:t>
      </w:r>
    </w:p>
    <w:p w14:paraId="0DDCBFBA" w14:textId="7E1984EA" w:rsidR="001656BE" w:rsidRPr="00DB1088" w:rsidRDefault="001656BE" w:rsidP="001B6E38">
      <w:pPr>
        <w:numPr>
          <w:ilvl w:val="0"/>
          <w:numId w:val="2"/>
        </w:numPr>
        <w:tabs>
          <w:tab w:val="clear" w:pos="720"/>
        </w:tabs>
        <w:ind w:left="993" w:hanging="284"/>
        <w:rPr>
          <w:szCs w:val="22"/>
        </w:rPr>
      </w:pPr>
      <w:r w:rsidRPr="00DB1088">
        <w:rPr>
          <w:szCs w:val="22"/>
        </w:rPr>
        <w:t>El profesional está registrado como auditor legal en el registro público de algún organismo público de supervisión de algún Estado miembro de la UE de conformidad con los principios de supervisión pública establecidos en la Directiva 2006/43/CE del Parlamento Europeo y del Consejo (condición aplicable a los auditores y a las sociedades de auditoría domiciliados en un Estado miembro de la UE)</w:t>
      </w:r>
      <w:r w:rsidR="00DE798D" w:rsidRPr="00DB1088">
        <w:rPr>
          <w:szCs w:val="22"/>
          <w:vertAlign w:val="superscript"/>
        </w:rPr>
        <w:footnoteReference w:id="7"/>
      </w:r>
      <w:r w:rsidRPr="00DB1088">
        <w:rPr>
          <w:szCs w:val="22"/>
        </w:rPr>
        <w:t xml:space="preserve">. </w:t>
      </w:r>
    </w:p>
    <w:p w14:paraId="68B3EFE6" w14:textId="3F9FDA1C" w:rsidR="00517790" w:rsidRPr="00DB1088" w:rsidRDefault="001656BE" w:rsidP="001B6E38">
      <w:pPr>
        <w:numPr>
          <w:ilvl w:val="0"/>
          <w:numId w:val="2"/>
        </w:numPr>
        <w:tabs>
          <w:tab w:val="clear" w:pos="720"/>
        </w:tabs>
        <w:ind w:left="993" w:hanging="284"/>
        <w:rPr>
          <w:szCs w:val="22"/>
        </w:rPr>
      </w:pPr>
      <w:r w:rsidRPr="00DB1088">
        <w:rPr>
          <w:szCs w:val="22"/>
        </w:rPr>
        <w:t>El profesional está registrado como auditor legal en el registro público de algún organismo público de supervisión de un tercer país y este registro está sujeto a los principios de supervisión pública establecidos en la legislación del país de que se trate (condición aplicable a los auditores y a las sociedades de auditoría domiciliados en un tercer país).</w:t>
      </w:r>
    </w:p>
    <w:p w14:paraId="668ED020" w14:textId="68F92874" w:rsidR="009304D6" w:rsidRPr="00DB1088" w:rsidRDefault="001475B4" w:rsidP="001B6E38">
      <w:pPr>
        <w:pStyle w:val="Heading2"/>
        <w:rPr>
          <w:bCs/>
        </w:rPr>
      </w:pPr>
      <w:bookmarkStart w:id="102" w:name="_Toc185345732"/>
      <w:r w:rsidRPr="00DB1088">
        <w:t>Cualificaciones y experiencia</w:t>
      </w:r>
      <w:bookmarkEnd w:id="102"/>
      <w:r w:rsidRPr="00DB1088">
        <w:t xml:space="preserve"> </w:t>
      </w:r>
    </w:p>
    <w:p w14:paraId="39771633" w14:textId="157F8321" w:rsidR="009304D6" w:rsidRPr="00DB1088" w:rsidRDefault="009304D6" w:rsidP="001B6E38">
      <w:pPr>
        <w:pStyle w:val="ListParagraph"/>
        <w:numPr>
          <w:ilvl w:val="0"/>
          <w:numId w:val="2"/>
        </w:numPr>
        <w:tabs>
          <w:tab w:val="clear" w:pos="720"/>
        </w:tabs>
        <w:autoSpaceDE w:val="0"/>
        <w:autoSpaceDN w:val="0"/>
        <w:adjustRightInd w:val="0"/>
        <w:spacing w:after="0"/>
        <w:ind w:left="993"/>
        <w:jc w:val="both"/>
        <w:rPr>
          <w:rFonts w:ascii="Times New Roman" w:eastAsia="Times New Roman" w:hAnsi="Times New Roman"/>
        </w:rPr>
      </w:pPr>
      <w:r w:rsidRPr="00DB1088">
        <w:rPr>
          <w:rFonts w:ascii="Times New Roman" w:hAnsi="Times New Roman"/>
          <w:szCs w:val="24"/>
        </w:rPr>
        <w:t>El profesional empleará a personal con las cualificaciones profesionales apropiadas y una experiencia adecuada a las normas de la IFAC, y con experiencia en la verificación de la información financiera de entidades comparables en tamaño y complejidad al</w:t>
      </w:r>
      <w:r w:rsidR="00622C5C" w:rsidRPr="00DB1088">
        <w:rPr>
          <w:rFonts w:ascii="Times New Roman" w:hAnsi="Times New Roman"/>
          <w:szCs w:val="24"/>
        </w:rPr>
        <w:t xml:space="preserve"> </w:t>
      </w:r>
      <w:r w:rsidRPr="00DB1088">
        <w:rPr>
          <w:rFonts w:ascii="Times New Roman" w:hAnsi="Times New Roman"/>
          <w:szCs w:val="24"/>
        </w:rPr>
        <w:t>coordinador. Además, el jefe del equipo</w:t>
      </w:r>
      <w:r w:rsidR="008702F0" w:rsidRPr="00DB1088">
        <w:rPr>
          <w:rStyle w:val="FootnoteReference"/>
          <w:rFonts w:ascii="Times New Roman" w:hAnsi="Times New Roman"/>
          <w:szCs w:val="24"/>
        </w:rPr>
        <w:footnoteReference w:id="8"/>
      </w:r>
      <w:r w:rsidRPr="00DB1088">
        <w:rPr>
          <w:rFonts w:ascii="Times New Roman" w:hAnsi="Times New Roman"/>
          <w:szCs w:val="24"/>
        </w:rPr>
        <w:t xml:space="preserve"> encargado de este compromiso debe poseer una experiencia mínima de cinco años en auditoría, procedimientos acordados o encargos de fiabilidad.</w:t>
      </w:r>
    </w:p>
    <w:p w14:paraId="07B44653" w14:textId="1B4FD03B" w:rsidR="009304D6" w:rsidRPr="00DB1088" w:rsidRDefault="009304D6" w:rsidP="001B6E38">
      <w:pPr>
        <w:pStyle w:val="ListParagraph"/>
        <w:numPr>
          <w:ilvl w:val="0"/>
          <w:numId w:val="2"/>
        </w:numPr>
        <w:autoSpaceDE w:val="0"/>
        <w:autoSpaceDN w:val="0"/>
        <w:adjustRightInd w:val="0"/>
        <w:spacing w:after="0"/>
        <w:ind w:left="993"/>
        <w:jc w:val="both"/>
        <w:rPr>
          <w:rFonts w:ascii="Times New Roman" w:eastAsia="Times New Roman" w:hAnsi="Times New Roman"/>
        </w:rPr>
      </w:pPr>
      <w:r w:rsidRPr="00DB1088">
        <w:rPr>
          <w:rFonts w:ascii="Times New Roman" w:hAnsi="Times New Roman"/>
          <w:szCs w:val="24"/>
        </w:rPr>
        <w:t xml:space="preserve">. Se considera conveniente la experiencia en </w:t>
      </w:r>
      <w:r w:rsidR="00B942FD">
        <w:rPr>
          <w:rFonts w:ascii="Times New Roman" w:hAnsi="Times New Roman"/>
          <w:szCs w:val="24"/>
        </w:rPr>
        <w:t>proyectos</w:t>
      </w:r>
      <w:r w:rsidRPr="00DB1088">
        <w:rPr>
          <w:rFonts w:ascii="Times New Roman" w:hAnsi="Times New Roman"/>
          <w:szCs w:val="24"/>
        </w:rPr>
        <w:t xml:space="preserve"> de ayuda exterior financiadas por</w:t>
      </w:r>
      <w:r w:rsidR="007770DA" w:rsidRPr="00DB1088">
        <w:rPr>
          <w:rFonts w:ascii="Times New Roman" w:hAnsi="Times New Roman"/>
          <w:szCs w:val="24"/>
        </w:rPr>
        <w:t xml:space="preserve"> donantes e instituciones nacionales o internacionales</w:t>
      </w:r>
      <w:r w:rsidRPr="00DB1088">
        <w:rPr>
          <w:rFonts w:ascii="Times New Roman" w:hAnsi="Times New Roman"/>
          <w:szCs w:val="24"/>
        </w:rPr>
        <w:t>.</w:t>
      </w:r>
    </w:p>
    <w:p w14:paraId="0D319303" w14:textId="71B779F9" w:rsidR="009304D6" w:rsidRPr="00DB1088" w:rsidRDefault="009304D6" w:rsidP="001B6E38">
      <w:pPr>
        <w:pStyle w:val="ListParagraph"/>
        <w:numPr>
          <w:ilvl w:val="0"/>
          <w:numId w:val="2"/>
        </w:numPr>
        <w:autoSpaceDE w:val="0"/>
        <w:autoSpaceDN w:val="0"/>
        <w:adjustRightInd w:val="0"/>
        <w:spacing w:after="0"/>
        <w:ind w:left="993"/>
        <w:jc w:val="both"/>
        <w:rPr>
          <w:rFonts w:ascii="Times New Roman" w:eastAsia="Times New Roman" w:hAnsi="Times New Roman"/>
        </w:rPr>
      </w:pPr>
      <w:r w:rsidRPr="00DB1088">
        <w:rPr>
          <w:rFonts w:ascii="Times New Roman" w:hAnsi="Times New Roman"/>
          <w:szCs w:val="24"/>
        </w:rPr>
        <w:t>Se considera conveniente la experiencia en auditorías/verificaciones/procedimientos acordados de contratos de subvención.</w:t>
      </w:r>
    </w:p>
    <w:p w14:paraId="753C2D15" w14:textId="2C11F9A3" w:rsidR="2C5BD5A1" w:rsidRPr="00DB1088" w:rsidRDefault="009304D6" w:rsidP="001B6E38">
      <w:pPr>
        <w:pStyle w:val="ListParagraph"/>
        <w:numPr>
          <w:ilvl w:val="0"/>
          <w:numId w:val="2"/>
        </w:numPr>
        <w:spacing w:after="0"/>
        <w:ind w:left="993"/>
        <w:jc w:val="both"/>
        <w:rPr>
          <w:rFonts w:ascii="Times New Roman" w:eastAsia="Times New Roman" w:hAnsi="Times New Roman"/>
        </w:rPr>
      </w:pPr>
      <w:r w:rsidRPr="00DB1088">
        <w:rPr>
          <w:rFonts w:ascii="Times New Roman" w:hAnsi="Times New Roman"/>
          <w:szCs w:val="24"/>
        </w:rPr>
        <w:t>Un conocimiento suficiente de la legislación, reglamentación y normativa pertinentes del país en cuestión, incluidas, en particular, las relativas a la fiscalidad, la seguridad social y el Derecho laboral, la contabilidad y la presentación de informes.</w:t>
      </w:r>
    </w:p>
    <w:p w14:paraId="39F6020F" w14:textId="0F025F54" w:rsidR="009304D6" w:rsidRPr="00677112" w:rsidRDefault="018658B3" w:rsidP="001B6E38">
      <w:pPr>
        <w:pStyle w:val="ListParagraph"/>
        <w:numPr>
          <w:ilvl w:val="0"/>
          <w:numId w:val="2"/>
        </w:numPr>
        <w:spacing w:after="0"/>
        <w:ind w:left="993"/>
        <w:jc w:val="both"/>
        <w:rPr>
          <w:rFonts w:ascii="Times New Roman" w:hAnsi="Times New Roman"/>
          <w:szCs w:val="24"/>
        </w:rPr>
      </w:pPr>
      <w:r w:rsidRPr="00677112">
        <w:rPr>
          <w:rFonts w:ascii="Times New Roman" w:hAnsi="Times New Roman"/>
          <w:szCs w:val="24"/>
        </w:rPr>
        <w:t>Dominio del [idioma del coordinador] y del [cuando los documentos justificativos de los gastos se encuentren en otro idioma, también se requiere dominio de dicho idioma].</w:t>
      </w:r>
    </w:p>
    <w:p w14:paraId="5A0746A2" w14:textId="77777777" w:rsidR="00B52A8B" w:rsidRPr="00E433BB" w:rsidRDefault="00B610DD" w:rsidP="00677112">
      <w:pPr>
        <w:pStyle w:val="Heading1"/>
      </w:pPr>
      <w:bookmarkStart w:id="103" w:name="_Toc499105154"/>
      <w:bookmarkStart w:id="104" w:name="_Toc499110304"/>
      <w:bookmarkStart w:id="105" w:name="_Toc499110361"/>
      <w:bookmarkStart w:id="106" w:name="_Toc499105159"/>
      <w:bookmarkStart w:id="107" w:name="_Toc499110309"/>
      <w:bookmarkStart w:id="108" w:name="_Toc499110366"/>
      <w:bookmarkStart w:id="109" w:name="_Toc499105160"/>
      <w:bookmarkStart w:id="110" w:name="_Toc499110310"/>
      <w:bookmarkStart w:id="111" w:name="_Toc499110367"/>
      <w:bookmarkStart w:id="112" w:name="_Toc499105161"/>
      <w:bookmarkStart w:id="113" w:name="_Toc499110311"/>
      <w:bookmarkStart w:id="114" w:name="_Toc499110368"/>
      <w:bookmarkStart w:id="115" w:name="_Toc499105162"/>
      <w:bookmarkStart w:id="116" w:name="_Toc499110312"/>
      <w:bookmarkStart w:id="117" w:name="_Toc499110369"/>
      <w:bookmarkStart w:id="118" w:name="_Toc499105163"/>
      <w:bookmarkStart w:id="119" w:name="_Toc499110313"/>
      <w:bookmarkStart w:id="120" w:name="_Toc499110370"/>
      <w:bookmarkStart w:id="121" w:name="_Toc499105165"/>
      <w:bookmarkStart w:id="122" w:name="_Toc499110315"/>
      <w:bookmarkStart w:id="123" w:name="_Toc499110372"/>
      <w:bookmarkStart w:id="124" w:name="_Toc499105166"/>
      <w:bookmarkStart w:id="125" w:name="_Toc499110316"/>
      <w:bookmarkStart w:id="126" w:name="_Toc499110373"/>
      <w:bookmarkStart w:id="127" w:name="_Toc499105167"/>
      <w:bookmarkStart w:id="128" w:name="_Toc499110317"/>
      <w:bookmarkStart w:id="129" w:name="_Toc499110374"/>
      <w:bookmarkStart w:id="130" w:name="_Toc499105168"/>
      <w:bookmarkStart w:id="131" w:name="_Toc499110318"/>
      <w:bookmarkStart w:id="132" w:name="_Toc499110375"/>
      <w:bookmarkStart w:id="133" w:name="_Toc139183040"/>
      <w:bookmarkStart w:id="134" w:name="_Toc519678198"/>
      <w:bookmarkStart w:id="135" w:name="_Toc152613777"/>
      <w:bookmarkStart w:id="136" w:name="_Toc185345733"/>
      <w:bookmarkEnd w:id="89"/>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DB1088">
        <w:t>Ámbito</w:t>
      </w:r>
      <w:bookmarkEnd w:id="133"/>
      <w:bookmarkEnd w:id="134"/>
      <w:bookmarkEnd w:id="135"/>
      <w:bookmarkEnd w:id="136"/>
    </w:p>
    <w:p w14:paraId="642DAD42" w14:textId="77777777" w:rsidR="002B4874" w:rsidRPr="00DB1088" w:rsidRDefault="002B4874" w:rsidP="001B6E38">
      <w:pPr>
        <w:pStyle w:val="Heading2"/>
        <w:rPr>
          <w:i/>
        </w:rPr>
      </w:pPr>
      <w:bookmarkStart w:id="137" w:name="_Toc519678199"/>
      <w:bookmarkStart w:id="138" w:name="_Toc152613778"/>
      <w:bookmarkStart w:id="139" w:name="_Toc185345734"/>
      <w:bookmarkStart w:id="140" w:name="_Toc139183043"/>
      <w:r w:rsidRPr="00DB1088">
        <w:t>Contratos e informes financieros cubiertos por el presente pliego de condiciones</w:t>
      </w:r>
      <w:bookmarkEnd w:id="137"/>
      <w:bookmarkEnd w:id="138"/>
      <w:bookmarkEnd w:id="139"/>
    </w:p>
    <w:p w14:paraId="475CB935" w14:textId="308C3EA0" w:rsidR="000F615F" w:rsidRPr="00DB1088" w:rsidRDefault="001509DF" w:rsidP="00E433BB">
      <w:pPr>
        <w:ind w:left="567"/>
        <w:rPr>
          <w:szCs w:val="22"/>
        </w:rPr>
      </w:pPr>
      <w:r w:rsidRPr="00DB1088">
        <w:rPr>
          <w:szCs w:val="22"/>
        </w:rPr>
        <w:t>El o los contratos e informes financieros objeto de este compromiso de procedimientos acordados sobre los gastos se indican en la portada y en el anexo 1.</w:t>
      </w:r>
    </w:p>
    <w:p w14:paraId="58E4D028" w14:textId="2186C45D" w:rsidR="3ECF4EB5" w:rsidRPr="00DB1088" w:rsidRDefault="13E69577" w:rsidP="00E433BB">
      <w:pPr>
        <w:ind w:left="567"/>
        <w:rPr>
          <w:szCs w:val="22"/>
        </w:rPr>
      </w:pPr>
      <w:r w:rsidRPr="00DB1088">
        <w:rPr>
          <w:szCs w:val="22"/>
        </w:rPr>
        <w:t>El informe de procedimientos acordados contemplará todos los gastos no cubiertos por ningún informe de verificación de gastos anterior.</w:t>
      </w:r>
    </w:p>
    <w:p w14:paraId="14E642C1" w14:textId="651552BB" w:rsidR="00E22ED8" w:rsidRPr="00E433BB" w:rsidRDefault="00384E37" w:rsidP="00677112">
      <w:pPr>
        <w:pStyle w:val="Heading1"/>
      </w:pPr>
      <w:bookmarkStart w:id="141" w:name="_Toc519678201"/>
      <w:bookmarkStart w:id="142" w:name="_Toc152613779"/>
      <w:bookmarkStart w:id="143" w:name="_Toc185345735"/>
      <w:bookmarkEnd w:id="140"/>
      <w:r w:rsidRPr="00DB1088">
        <w:t>Proceso y metodología de los procedimientos acordados</w:t>
      </w:r>
      <w:bookmarkEnd w:id="141"/>
      <w:bookmarkEnd w:id="142"/>
      <w:bookmarkEnd w:id="143"/>
    </w:p>
    <w:p w14:paraId="609BACB2" w14:textId="55095C11" w:rsidR="007D68DD" w:rsidRPr="00DB1088" w:rsidRDefault="007D68DD" w:rsidP="001B6E38">
      <w:pPr>
        <w:pStyle w:val="Heading2"/>
        <w:rPr>
          <w:i/>
        </w:rPr>
      </w:pPr>
      <w:bookmarkStart w:id="144" w:name="_Toc519678202"/>
      <w:bookmarkStart w:id="145" w:name="_Toc152613780"/>
      <w:bookmarkStart w:id="146" w:name="_Toc185345736"/>
      <w:bookmarkEnd w:id="90"/>
      <w:r w:rsidRPr="00DB1088">
        <w:t xml:space="preserve">Preparación del </w:t>
      </w:r>
      <w:bookmarkEnd w:id="144"/>
      <w:r w:rsidRPr="00DB1088">
        <w:t>compromiso de procedimientos acordados</w:t>
      </w:r>
      <w:bookmarkEnd w:id="145"/>
      <w:bookmarkEnd w:id="146"/>
    </w:p>
    <w:p w14:paraId="4F3D068C" w14:textId="26C34B56" w:rsidR="007D68DD" w:rsidRPr="00DB1088" w:rsidRDefault="007D68DD" w:rsidP="00E433BB">
      <w:pPr>
        <w:ind w:left="567"/>
        <w:rPr>
          <w:szCs w:val="22"/>
        </w:rPr>
      </w:pPr>
      <w:r w:rsidRPr="00DB1088">
        <w:rPr>
          <w:szCs w:val="22"/>
        </w:rPr>
        <w:t>El profesional preparará el compromiso de procedimientos acordados y acordará el calendario del trabajo de campo. El profesional confirmará asimismo con el coordinador la o las direcciones indicadas en el anexo 1 y se asegurará de que durante el compromiso estén disponibles los documentos justificativos pertinentes y los miembros clave del personal.</w:t>
      </w:r>
    </w:p>
    <w:p w14:paraId="7331198C" w14:textId="77777777" w:rsidR="00744C06" w:rsidRPr="00DB1088" w:rsidRDefault="00744C06" w:rsidP="001B6E38">
      <w:pPr>
        <w:pStyle w:val="Heading2"/>
        <w:rPr>
          <w:i/>
        </w:rPr>
      </w:pPr>
      <w:bookmarkStart w:id="147" w:name="_Ref500857033"/>
      <w:bookmarkStart w:id="148" w:name="_Toc519678203"/>
      <w:bookmarkStart w:id="149" w:name="_Toc152613781"/>
      <w:bookmarkStart w:id="150" w:name="_Toc185345737"/>
      <w:r w:rsidRPr="00DB1088">
        <w:t>Reunión preparatoria, trabajo de campo</w:t>
      </w:r>
      <w:bookmarkEnd w:id="147"/>
      <w:r w:rsidRPr="00DB1088">
        <w:t xml:space="preserve"> y examen documental</w:t>
      </w:r>
      <w:bookmarkEnd w:id="148"/>
      <w:bookmarkEnd w:id="149"/>
      <w:bookmarkEnd w:id="150"/>
    </w:p>
    <w:p w14:paraId="3DAE1741" w14:textId="6812AA82" w:rsidR="00CE1848" w:rsidRPr="00DB1088" w:rsidRDefault="00586779" w:rsidP="00E433BB">
      <w:pPr>
        <w:ind w:left="567"/>
        <w:rPr>
          <w:snapToGrid w:val="0"/>
          <w:szCs w:val="22"/>
          <w:shd w:val="clear" w:color="auto" w:fill="C0C0C0"/>
        </w:rPr>
      </w:pPr>
      <w:r w:rsidRPr="00DB1088">
        <w:rPr>
          <w:szCs w:val="22"/>
          <w:highlight w:val="lightGray"/>
        </w:rPr>
        <w:t xml:space="preserve">El </w:t>
      </w:r>
      <w:r w:rsidRPr="00DB1088">
        <w:rPr>
          <w:szCs w:val="22"/>
          <w:highlight w:val="darkGray"/>
        </w:rPr>
        <w:t>coordinador</w:t>
      </w:r>
      <w:r w:rsidRPr="00DB1088">
        <w:rPr>
          <w:szCs w:val="22"/>
        </w:rPr>
        <w:t xml:space="preserve"> </w:t>
      </w:r>
      <w:r w:rsidRPr="00DB1088">
        <w:rPr>
          <w:szCs w:val="22"/>
          <w:highlight w:val="lightGray"/>
        </w:rPr>
        <w:t xml:space="preserve">prevé una reunión preparatoria con el profesional que se celebrará </w:t>
      </w:r>
      <w:r w:rsidRPr="00DB1088">
        <w:rPr>
          <w:szCs w:val="22"/>
          <w:highlight w:val="yellow"/>
        </w:rPr>
        <w:t>[&lt;Elíjase una opción o ambas&gt;</w:t>
      </w:r>
      <w:r w:rsidRPr="00DB1088">
        <w:rPr>
          <w:szCs w:val="22"/>
        </w:rPr>
        <w:t xml:space="preserve"> </w:t>
      </w:r>
      <w:r w:rsidRPr="00DB1088">
        <w:rPr>
          <w:szCs w:val="22"/>
          <w:highlight w:val="lightGray"/>
        </w:rPr>
        <w:t>por audio conferencia o en &lt;</w:t>
      </w:r>
      <w:r w:rsidRPr="00DB1088">
        <w:rPr>
          <w:szCs w:val="22"/>
          <w:highlight w:val="yellow"/>
        </w:rPr>
        <w:t xml:space="preserve">indíquese claramente </w:t>
      </w:r>
      <w:r w:rsidRPr="00DB1088">
        <w:rPr>
          <w:snapToGrid w:val="0"/>
          <w:szCs w:val="22"/>
          <w:highlight w:val="yellow"/>
          <w:shd w:val="clear" w:color="auto" w:fill="C0C0C0"/>
        </w:rPr>
        <w:t>el nombre y la dirección del lugar de la reunión</w:t>
      </w:r>
      <w:r w:rsidRPr="00DB1088">
        <w:rPr>
          <w:snapToGrid w:val="0"/>
          <w:szCs w:val="22"/>
          <w:highlight w:val="lightGray"/>
        </w:rPr>
        <w:t>&gt;</w:t>
      </w:r>
      <w:r w:rsidRPr="00DB1088">
        <w:rPr>
          <w:szCs w:val="22"/>
          <w:highlight w:val="lightGray"/>
        </w:rPr>
        <w:t>]</w:t>
      </w:r>
      <w:r w:rsidRPr="00DB1088">
        <w:rPr>
          <w:szCs w:val="22"/>
        </w:rPr>
        <w:t>.</w:t>
      </w:r>
    </w:p>
    <w:p w14:paraId="5ABEFB25" w14:textId="409377DE" w:rsidR="00744C06" w:rsidRPr="00DB1088" w:rsidRDefault="00744C06" w:rsidP="00E433BB">
      <w:pPr>
        <w:spacing w:after="0"/>
        <w:ind w:left="567"/>
        <w:rPr>
          <w:szCs w:val="22"/>
        </w:rPr>
      </w:pPr>
      <w:r w:rsidRPr="00DB1088">
        <w:rPr>
          <w:szCs w:val="22"/>
        </w:rPr>
        <w:t>El trabajo de campo se iniciará tan pronto como sea posible y a más tardar dentro de los &lt;</w:t>
      </w:r>
      <w:r w:rsidRPr="00DB1088">
        <w:rPr>
          <w:szCs w:val="22"/>
          <w:highlight w:val="yellow"/>
        </w:rPr>
        <w:t>número</w:t>
      </w:r>
      <w:r w:rsidRPr="00DB1088">
        <w:rPr>
          <w:szCs w:val="22"/>
        </w:rPr>
        <w:t xml:space="preserve"> &gt; días naturales siguientes a la firma del compromiso de procedimientos acordados o a la fecha de disponibilidad del informe financiero (es decir, el informe financiero, los documentos justificativos y cualquier otra información pertinente).</w:t>
      </w:r>
    </w:p>
    <w:p w14:paraId="6BB58ECF" w14:textId="41115CEA" w:rsidR="00CE1848" w:rsidRPr="001B6E38" w:rsidRDefault="070DE33D" w:rsidP="001B6E38">
      <w:pPr>
        <w:pStyle w:val="Heading3"/>
      </w:pPr>
      <w:r w:rsidRPr="001B6E38">
        <w:t>Muestreo</w:t>
      </w:r>
    </w:p>
    <w:p w14:paraId="57E579A1" w14:textId="5A0244EC" w:rsidR="00CE1848" w:rsidRPr="00DB1088" w:rsidDel="00584307" w:rsidRDefault="00A313F4" w:rsidP="00E433BB">
      <w:pPr>
        <w:spacing w:before="60" w:after="60"/>
        <w:ind w:left="567"/>
        <w:rPr>
          <w:snapToGrid w:val="0"/>
          <w:szCs w:val="22"/>
        </w:rPr>
      </w:pPr>
      <w:r w:rsidRPr="00DB1088">
        <w:rPr>
          <w:snapToGrid w:val="0"/>
          <w:szCs w:val="22"/>
        </w:rPr>
        <w:t>El tamaño y la composición de la muestra se determinarán aplicando las instrucciones de muestreo que figuran en el anexo 2 del presente pliego de condiciones.</w:t>
      </w:r>
    </w:p>
    <w:p w14:paraId="19780057" w14:textId="712098F4" w:rsidR="004E4BA1" w:rsidRPr="00DB1088" w:rsidRDefault="00654393" w:rsidP="001B6E38">
      <w:pPr>
        <w:pStyle w:val="Heading3"/>
      </w:pPr>
      <w:r w:rsidRPr="00DB1088">
        <w:t xml:space="preserve">Trabajo de campo </w:t>
      </w:r>
    </w:p>
    <w:p w14:paraId="5FC482FC" w14:textId="77777777" w:rsidR="00FB39B5" w:rsidRPr="00DB1088" w:rsidRDefault="005C1D45" w:rsidP="00E433BB">
      <w:pPr>
        <w:spacing w:before="60" w:after="60"/>
        <w:ind w:left="567"/>
        <w:rPr>
          <w:szCs w:val="22"/>
        </w:rPr>
      </w:pPr>
      <w:r w:rsidRPr="00DB1088">
        <w:rPr>
          <w:szCs w:val="22"/>
        </w:rPr>
        <w:t xml:space="preserve">La tarea principal durante el trabajo de campo es llevar a cabo los procedimientos acordados (anexo 2, sección 2). </w:t>
      </w:r>
    </w:p>
    <w:p w14:paraId="2BB1BDD5" w14:textId="2ABB242C" w:rsidR="003865EC" w:rsidRPr="00DB1088" w:rsidRDefault="005950FE" w:rsidP="00E433BB">
      <w:pPr>
        <w:spacing w:before="60" w:after="60"/>
        <w:ind w:left="567"/>
        <w:rPr>
          <w:i/>
          <w:iCs/>
          <w:snapToGrid w:val="0"/>
          <w:szCs w:val="22"/>
        </w:rPr>
      </w:pPr>
      <w:r w:rsidRPr="00DB1088">
        <w:rPr>
          <w:szCs w:val="22"/>
        </w:rPr>
        <w:t>La información clave sobre el proceso de los procedimientos acordados debe facilitarse en el informe de procedimientos acordados (anexo 3 — Modelo</w:t>
      </w:r>
      <w:r w:rsidRPr="00DB1088">
        <w:rPr>
          <w:color w:val="000000" w:themeColor="text1"/>
          <w:szCs w:val="22"/>
        </w:rPr>
        <w:t xml:space="preserve"> de informe de procedimientos acordados</w:t>
      </w:r>
      <w:r w:rsidRPr="00DB1088">
        <w:rPr>
          <w:szCs w:val="22"/>
        </w:rPr>
        <w:t>, sección 4).</w:t>
      </w:r>
    </w:p>
    <w:p w14:paraId="5CCC5F02" w14:textId="77777777" w:rsidR="005301A4" w:rsidRPr="00DB1088" w:rsidRDefault="00654393" w:rsidP="001B6E38">
      <w:pPr>
        <w:pStyle w:val="Heading3"/>
      </w:pPr>
      <w:r w:rsidRPr="00DB1088">
        <w:t>Nota informativa y reunión de clausura</w:t>
      </w:r>
    </w:p>
    <w:p w14:paraId="2765A645" w14:textId="56E4C156" w:rsidR="00842CA4" w:rsidRPr="00DB1088" w:rsidRDefault="104486BB" w:rsidP="00E433BB">
      <w:pPr>
        <w:spacing w:before="60" w:after="60"/>
        <w:ind w:left="567"/>
        <w:rPr>
          <w:snapToGrid w:val="0"/>
          <w:szCs w:val="22"/>
        </w:rPr>
      </w:pPr>
      <w:r w:rsidRPr="00DB1088">
        <w:rPr>
          <w:szCs w:val="22"/>
        </w:rPr>
        <w:t xml:space="preserve">Al término del trabajo de campo, el profesional organizará una reunión de clausura con el coordinador para presentar los hallazgos, recabar sus observaciones iniciales y acordar con él la información adicional que deberá facilitarse en una fecha posterior. </w:t>
      </w:r>
    </w:p>
    <w:p w14:paraId="01A8770B" w14:textId="190C03EF" w:rsidR="005C1D45" w:rsidRPr="00DB1088" w:rsidRDefault="005C1D45" w:rsidP="001B6E38">
      <w:pPr>
        <w:pStyle w:val="Heading3"/>
      </w:pPr>
      <w:r w:rsidRPr="00DB1088">
        <w:t xml:space="preserve">Documentación y medios de prueba para los procedimientos acordados </w:t>
      </w:r>
    </w:p>
    <w:p w14:paraId="36EB8988" w14:textId="77777777" w:rsidR="005C1D45" w:rsidRPr="00DB1088" w:rsidRDefault="005C1D45" w:rsidP="00E433BB">
      <w:pPr>
        <w:spacing w:before="60" w:after="60"/>
        <w:ind w:left="567"/>
        <w:rPr>
          <w:szCs w:val="22"/>
        </w:rPr>
      </w:pPr>
      <w:r w:rsidRPr="00DB1088">
        <w:rPr>
          <w:szCs w:val="22"/>
        </w:rPr>
        <w:t xml:space="preserve">Para llevar a cabo los procedimientos contemplados en el anexo 2, se utilizará como medio de prueba toda la información, financiera y de otro tipo, que permita examinar los gastos declarados en el informe financiero. </w:t>
      </w:r>
    </w:p>
    <w:p w14:paraId="05080A84" w14:textId="377C06B9" w:rsidR="005C1D45" w:rsidRPr="00DB1088" w:rsidRDefault="005C1D45" w:rsidP="00E433BB">
      <w:pPr>
        <w:spacing w:before="60" w:after="60"/>
        <w:ind w:left="567"/>
        <w:rPr>
          <w:szCs w:val="22"/>
        </w:rPr>
      </w:pPr>
      <w:r w:rsidRPr="00DB1088">
        <w:rPr>
          <w:szCs w:val="22"/>
        </w:rPr>
        <w:t>El profesional aporta pruebas que respaldan el informe de procedimientos acordados y la determinación de los hallazgos y que demuestran que el trabajo se ha llevado a cabo de conformidad con la norma ISRS 4400 (revisada) y el presente pliego de condiciones.</w:t>
      </w:r>
    </w:p>
    <w:p w14:paraId="20881C4F" w14:textId="77777777" w:rsidR="00134788" w:rsidRPr="00DB1088" w:rsidRDefault="00134788" w:rsidP="001B6E38">
      <w:pPr>
        <w:pStyle w:val="Heading2"/>
        <w:rPr>
          <w:i/>
          <w:szCs w:val="24"/>
        </w:rPr>
      </w:pPr>
      <w:bookmarkStart w:id="151" w:name="_Toc519678204"/>
      <w:bookmarkStart w:id="152" w:name="_Toc152613782"/>
      <w:bookmarkStart w:id="153" w:name="_Toc185345738"/>
      <w:r w:rsidRPr="00DB1088">
        <w:t>Elaboración de informes</w:t>
      </w:r>
      <w:bookmarkEnd w:id="151"/>
      <w:bookmarkEnd w:id="152"/>
      <w:bookmarkEnd w:id="153"/>
    </w:p>
    <w:p w14:paraId="20B2B893" w14:textId="77777777" w:rsidR="005C1D45" w:rsidRPr="00DB1088" w:rsidRDefault="0EC91C28" w:rsidP="001B6E38">
      <w:pPr>
        <w:pStyle w:val="Heading3"/>
      </w:pPr>
      <w:r w:rsidRPr="00DB1088">
        <w:t>Estructura y contenido del informe</w:t>
      </w:r>
    </w:p>
    <w:p w14:paraId="09ACA254" w14:textId="1D7760A3" w:rsidR="5F270783" w:rsidRPr="00DB1088" w:rsidRDefault="5F270783" w:rsidP="001B6E38">
      <w:pPr>
        <w:spacing w:before="60" w:after="60"/>
        <w:ind w:left="567"/>
        <w:rPr>
          <w:szCs w:val="22"/>
        </w:rPr>
      </w:pPr>
      <w:r w:rsidRPr="00DB1088">
        <w:rPr>
          <w:szCs w:val="22"/>
        </w:rPr>
        <w:t>El entregable consiste en el informe de procedimientos acordados y los siguientes anexos:</w:t>
      </w:r>
    </w:p>
    <w:p w14:paraId="6CD43337" w14:textId="2FA794DF" w:rsidR="5F270783" w:rsidRPr="001B6E38" w:rsidRDefault="5F270783" w:rsidP="001B6E38">
      <w:pPr>
        <w:spacing w:before="60" w:after="60"/>
        <w:ind w:left="567"/>
        <w:rPr>
          <w:szCs w:val="22"/>
        </w:rPr>
      </w:pPr>
      <w:bookmarkStart w:id="154" w:name="_Toc152613783"/>
      <w:bookmarkStart w:id="155" w:name="_Toc152693502"/>
      <w:r w:rsidRPr="00DB1088">
        <w:rPr>
          <w:szCs w:val="22"/>
        </w:rPr>
        <w:t>Anexo 3.1: Informes financieros aportados por el coordinador</w:t>
      </w:r>
      <w:bookmarkEnd w:id="154"/>
      <w:bookmarkEnd w:id="155"/>
      <w:r w:rsidRPr="00DB1088">
        <w:rPr>
          <w:szCs w:val="22"/>
        </w:rPr>
        <w:t>;</w:t>
      </w:r>
    </w:p>
    <w:p w14:paraId="71EADE69" w14:textId="31B50FEE" w:rsidR="5F270783" w:rsidRPr="001B6E38" w:rsidRDefault="5F270783" w:rsidP="001B6E38">
      <w:pPr>
        <w:spacing w:before="60" w:after="60"/>
        <w:ind w:left="567"/>
        <w:rPr>
          <w:szCs w:val="22"/>
        </w:rPr>
      </w:pPr>
      <w:bookmarkStart w:id="156" w:name="_Toc152613786"/>
      <w:bookmarkStart w:id="157" w:name="_Toc152693504"/>
      <w:r w:rsidRPr="00DB1088">
        <w:rPr>
          <w:szCs w:val="22"/>
        </w:rPr>
        <w:t>Anexo 3.2: Cuadro de transacciones: en forma de fichero Excel</w:t>
      </w:r>
      <w:bookmarkEnd w:id="156"/>
      <w:bookmarkEnd w:id="157"/>
      <w:r w:rsidRPr="00DB1088">
        <w:rPr>
          <w:szCs w:val="22"/>
        </w:rPr>
        <w:t>;</w:t>
      </w:r>
    </w:p>
    <w:p w14:paraId="00A1E4EC" w14:textId="38ADC46D" w:rsidR="5F270783" w:rsidRPr="001B6E38" w:rsidRDefault="5F270783" w:rsidP="001B6E38">
      <w:pPr>
        <w:spacing w:before="60" w:after="60"/>
        <w:ind w:left="567"/>
        <w:rPr>
          <w:szCs w:val="22"/>
        </w:rPr>
      </w:pPr>
      <w:bookmarkStart w:id="158" w:name="_Toc152613787"/>
      <w:bookmarkStart w:id="159" w:name="_Toc152693505"/>
      <w:r w:rsidRPr="00DB1088">
        <w:rPr>
          <w:szCs w:val="22"/>
        </w:rPr>
        <w:t>Anexo 3.3: Cuadro de discrepancias: en forma de fichero Excel</w:t>
      </w:r>
      <w:bookmarkEnd w:id="158"/>
      <w:bookmarkEnd w:id="159"/>
      <w:r w:rsidRPr="00DB1088">
        <w:rPr>
          <w:szCs w:val="22"/>
        </w:rPr>
        <w:t>.</w:t>
      </w:r>
    </w:p>
    <w:p w14:paraId="035FA9E3" w14:textId="67183557" w:rsidR="005C1D45" w:rsidRPr="00DB1088" w:rsidRDefault="005C1D45" w:rsidP="001B6E38">
      <w:pPr>
        <w:spacing w:before="60" w:after="60"/>
        <w:ind w:left="567"/>
        <w:rPr>
          <w:szCs w:val="22"/>
        </w:rPr>
      </w:pPr>
      <w:r w:rsidRPr="00DB1088">
        <w:rPr>
          <w:szCs w:val="22"/>
        </w:rPr>
        <w:t xml:space="preserve">La utilización del modelo del informe de procedimientos acordados y sus anexos (anexo 3 del presente pliego de condiciones) es </w:t>
      </w:r>
      <w:r w:rsidRPr="00DB1088">
        <w:rPr>
          <w:b/>
          <w:szCs w:val="22"/>
          <w:u w:val="single"/>
        </w:rPr>
        <w:t>obligatoria</w:t>
      </w:r>
      <w:r w:rsidRPr="00DB1088">
        <w:rPr>
          <w:szCs w:val="22"/>
        </w:rPr>
        <w:t>.</w:t>
      </w:r>
    </w:p>
    <w:p w14:paraId="08050BB6" w14:textId="5644F8AB" w:rsidR="002B4874" w:rsidRPr="00DB1088" w:rsidRDefault="002B4874" w:rsidP="001B6E38">
      <w:pPr>
        <w:spacing w:before="60" w:after="60"/>
        <w:ind w:left="567"/>
        <w:rPr>
          <w:szCs w:val="22"/>
        </w:rPr>
      </w:pPr>
      <w:r w:rsidRPr="00DB1088">
        <w:rPr>
          <w:szCs w:val="22"/>
        </w:rPr>
        <w:t>Si el ámbito de los procedimientos acordados incluye informes financieros relativos a distintos contratos, deberá elaborarse un informe de procedimientos acordados independiente y específico para cada contrato.</w:t>
      </w:r>
    </w:p>
    <w:p w14:paraId="21C2103F" w14:textId="5307428F" w:rsidR="00B56F81" w:rsidRPr="00DB1088" w:rsidRDefault="00B56F81" w:rsidP="001B6E38">
      <w:pPr>
        <w:spacing w:before="60" w:after="60"/>
        <w:ind w:left="567"/>
        <w:rPr>
          <w:szCs w:val="22"/>
        </w:rPr>
      </w:pPr>
      <w:r w:rsidRPr="00DB1088">
        <w:rPr>
          <w:szCs w:val="22"/>
        </w:rPr>
        <w:t xml:space="preserve">El informe </w:t>
      </w:r>
      <w:r w:rsidRPr="00DB1088">
        <w:rPr>
          <w:snapToGrid w:val="0"/>
          <w:szCs w:val="22"/>
        </w:rPr>
        <w:t>deberá</w:t>
      </w:r>
      <w:r w:rsidRPr="00DB1088">
        <w:rPr>
          <w:szCs w:val="22"/>
        </w:rPr>
        <w:t xml:space="preserve"> redactarse en &lt;</w:t>
      </w:r>
      <w:r w:rsidRPr="00DB1088">
        <w:rPr>
          <w:szCs w:val="22"/>
          <w:highlight w:val="yellow"/>
        </w:rPr>
        <w:t>idioma</w:t>
      </w:r>
      <w:r w:rsidRPr="00DB1088">
        <w:rPr>
          <w:szCs w:val="22"/>
        </w:rPr>
        <w:t>&gt;. Cuando el idioma de notificación no sea el inglés, deberá presentarse un resumen de los hallazgos en inglés.</w:t>
      </w:r>
    </w:p>
    <w:p w14:paraId="2CF605AC" w14:textId="4AEFE038" w:rsidR="0018114E" w:rsidRPr="00DB1088" w:rsidRDefault="00765CB2" w:rsidP="001B6E38">
      <w:pPr>
        <w:spacing w:before="60" w:after="60"/>
        <w:ind w:left="567"/>
        <w:rPr>
          <w:szCs w:val="22"/>
        </w:rPr>
      </w:pPr>
      <w:r w:rsidRPr="00DB1088">
        <w:rPr>
          <w:szCs w:val="22"/>
        </w:rPr>
        <w:t>El profesional presentará, en un plazo de &lt;</w:t>
      </w:r>
      <w:r w:rsidRPr="00DB1088">
        <w:rPr>
          <w:szCs w:val="22"/>
          <w:highlight w:val="yellow"/>
        </w:rPr>
        <w:t>número de días hábiles indicados por el coordinador</w:t>
      </w:r>
      <w:r w:rsidRPr="00DB1088">
        <w:rPr>
          <w:szCs w:val="22"/>
        </w:rPr>
        <w:t xml:space="preserve">&gt; días hábiles a partir de la finalización del trabajo de campo, un borrador de informe al coordinador para que </w:t>
      </w:r>
      <w:r w:rsidR="00622C5C" w:rsidRPr="00DB1088">
        <w:rPr>
          <w:szCs w:val="22"/>
        </w:rPr>
        <w:t>éste</w:t>
      </w:r>
      <w:r w:rsidRPr="00DB1088">
        <w:rPr>
          <w:szCs w:val="22"/>
        </w:rPr>
        <w:t xml:space="preserve"> presente sus observaciones al respecto en un plazo de &lt;</w:t>
      </w:r>
      <w:r w:rsidRPr="00DB1088">
        <w:rPr>
          <w:szCs w:val="22"/>
          <w:highlight w:val="yellow"/>
        </w:rPr>
        <w:t>número de días hábiles indicados por el coordinador</w:t>
      </w:r>
      <w:r w:rsidRPr="00DB1088">
        <w:rPr>
          <w:szCs w:val="22"/>
        </w:rPr>
        <w:t>&gt; días hábiles. Una vez que concluya este plazo, el profesional transmitirá el informe final al coordinador en un plazo de &lt;</w:t>
      </w:r>
      <w:r w:rsidRPr="00DB1088">
        <w:rPr>
          <w:szCs w:val="22"/>
          <w:highlight w:val="yellow"/>
        </w:rPr>
        <w:t>número de días hábiles indicados por el coordinador</w:t>
      </w:r>
      <w:r w:rsidRPr="00DB1088">
        <w:rPr>
          <w:szCs w:val="22"/>
        </w:rPr>
        <w:t>&gt; días hábiles a partir de la recepción de las observaciones (en su caso).</w:t>
      </w:r>
    </w:p>
    <w:p w14:paraId="23EF40A2" w14:textId="7C4AC4F8" w:rsidR="45E28FB4" w:rsidRPr="00DB1088" w:rsidRDefault="1582F0CD" w:rsidP="001B6E38">
      <w:pPr>
        <w:spacing w:before="60" w:after="60"/>
        <w:ind w:left="567"/>
        <w:rPr>
          <w:szCs w:val="22"/>
        </w:rPr>
      </w:pPr>
      <w:r w:rsidRPr="00DB1088">
        <w:rPr>
          <w:szCs w:val="22"/>
        </w:rPr>
        <w:t>Dado que el informe forma parte de la solicitud de pago del coordinador, el órgano de contratación examinará su contenido para comprobar su exactitud, exhaustividad y calidad. El hecho de no informar con arreglo a las instrucciones anteriores podría implicar el rechazo del informe por parte del órgano de contratación, la suspensión o la denegación de la solicitud de pago y la repetición de los procedimientos acordados en caso necesario.</w:t>
      </w:r>
    </w:p>
    <w:p w14:paraId="75446794" w14:textId="5334542D" w:rsidR="009F7A3F" w:rsidRPr="00DB1088" w:rsidRDefault="00AA4A08" w:rsidP="001B6E38">
      <w:pPr>
        <w:pStyle w:val="Heading3"/>
      </w:pPr>
      <w:bookmarkStart w:id="160" w:name="_Toc485887180"/>
      <w:r w:rsidRPr="00DB1088">
        <w:t>Hallazgos y recomendaciones</w:t>
      </w:r>
      <w:bookmarkEnd w:id="160"/>
    </w:p>
    <w:p w14:paraId="5C469FA3" w14:textId="6FD1E0A8" w:rsidR="009F7A3F" w:rsidRPr="00DB1088" w:rsidRDefault="002F3532" w:rsidP="001B6E38">
      <w:pPr>
        <w:ind w:left="567"/>
        <w:rPr>
          <w:szCs w:val="22"/>
        </w:rPr>
      </w:pPr>
      <w:r w:rsidRPr="00DB1088">
        <w:rPr>
          <w:snapToGrid w:val="0"/>
          <w:szCs w:val="22"/>
        </w:rPr>
        <w:t>Los hallazgos factuales se notificarán de conformidad con los formatos y criterios especificados en el modelo de informe de procedimientos acordados</w:t>
      </w:r>
      <w:r w:rsidRPr="00DB1088">
        <w:rPr>
          <w:szCs w:val="22"/>
        </w:rPr>
        <w:t xml:space="preserve"> (anexo 3). La descripción de los hallazgos incluirá el criterio aplicado (por ejemplo, artículo xx del pliego de cláusulas administrativas generales del contrato), los hechos y los hallazgos del profesional. </w:t>
      </w:r>
    </w:p>
    <w:p w14:paraId="1C670842" w14:textId="3DC6B9E1" w:rsidR="009F7A3F" w:rsidRPr="00DB1088" w:rsidRDefault="009F7A3F" w:rsidP="001B6E38">
      <w:pPr>
        <w:ind w:left="567"/>
        <w:rPr>
          <w:szCs w:val="22"/>
        </w:rPr>
      </w:pPr>
      <w:r w:rsidRPr="00DB1088">
        <w:rPr>
          <w:szCs w:val="22"/>
        </w:rPr>
        <w:t>El informe de procedimientos acordados deberá contener todos los hallazgos financieros registrados por el profesional, con independencia del importe que representen. Los cambios en los hallazgos que se produzcan entre el borrador de informe y el informe final como resultado del procedimiento de consulta se indicarán claramente y de forma secuenciada.</w:t>
      </w:r>
    </w:p>
    <w:p w14:paraId="24FFDA7E" w14:textId="5ACC8238" w:rsidR="00F41159" w:rsidRPr="001B6E38" w:rsidRDefault="001B73D4" w:rsidP="00677112">
      <w:pPr>
        <w:pStyle w:val="Heading1"/>
      </w:pPr>
      <w:bookmarkStart w:id="161" w:name="_Toc519678205"/>
      <w:bookmarkStart w:id="162" w:name="_Toc152613788"/>
      <w:bookmarkStart w:id="163" w:name="_Toc185345739"/>
      <w:r w:rsidRPr="00DB1088">
        <w:t>Otras cuestiones</w:t>
      </w:r>
      <w:bookmarkEnd w:id="161"/>
      <w:bookmarkEnd w:id="162"/>
      <w:bookmarkEnd w:id="163"/>
    </w:p>
    <w:p w14:paraId="066DD903" w14:textId="77777777" w:rsidR="00694198" w:rsidRPr="00DB1088" w:rsidRDefault="00694198" w:rsidP="001B6E38">
      <w:pPr>
        <w:pStyle w:val="Heading2"/>
      </w:pPr>
      <w:bookmarkStart w:id="164" w:name="_Toc152613789"/>
      <w:bookmarkStart w:id="165" w:name="_Toc185345740"/>
      <w:bookmarkStart w:id="166" w:name="_Toc278199279"/>
      <w:bookmarkStart w:id="167" w:name="_Toc278956242"/>
      <w:bookmarkStart w:id="168" w:name="_Toc485884542"/>
      <w:bookmarkStart w:id="169" w:name="_Toc485887187"/>
      <w:bookmarkStart w:id="170" w:name="_Toc519678207"/>
      <w:bookmarkStart w:id="171" w:name="_Toc519678238"/>
      <w:r w:rsidRPr="00DB1088">
        <w:t>Subcontratación</w:t>
      </w:r>
      <w:bookmarkEnd w:id="164"/>
      <w:bookmarkEnd w:id="165"/>
    </w:p>
    <w:p w14:paraId="493F494A" w14:textId="05B79F68" w:rsidR="6DF9A9BA" w:rsidRPr="00DB1088" w:rsidRDefault="00694198" w:rsidP="001B6E38">
      <w:pPr>
        <w:ind w:left="567"/>
        <w:rPr>
          <w:szCs w:val="22"/>
        </w:rPr>
      </w:pPr>
      <w:r w:rsidRPr="00DB1088">
        <w:rPr>
          <w:szCs w:val="22"/>
        </w:rPr>
        <w:t>El profesional no podrá recurrir a la subcontratación sin la autorización previa por escrito del coordinador y el órgano de contratación.</w:t>
      </w:r>
    </w:p>
    <w:p w14:paraId="4BE8203E" w14:textId="2463D870" w:rsidR="2370DB4A" w:rsidRPr="00DB1088" w:rsidRDefault="2370DB4A" w:rsidP="001B6E38">
      <w:pPr>
        <w:pStyle w:val="Heading2"/>
      </w:pPr>
      <w:bookmarkStart w:id="172" w:name="_Toc152613790"/>
      <w:bookmarkStart w:id="173" w:name="_Toc185345741"/>
      <w:r w:rsidRPr="00DB1088">
        <w:t>Lista de enlaces al marco financiero de la CE y la DG INTPA y herramientas de formación</w:t>
      </w:r>
      <w:bookmarkEnd w:id="172"/>
      <w:r w:rsidRPr="00DB1088">
        <w:t xml:space="preserve"> conexas</w:t>
      </w:r>
      <w:bookmarkEnd w:id="173"/>
    </w:p>
    <w:p w14:paraId="2CCC5E03" w14:textId="339C2DB8" w:rsidR="4593A53A" w:rsidRPr="001B6E38" w:rsidRDefault="004F0AFD" w:rsidP="001B6E38">
      <w:pPr>
        <w:ind w:left="567"/>
        <w:rPr>
          <w:szCs w:val="22"/>
        </w:rPr>
      </w:pPr>
      <w:hyperlink r:id="rId11" w:history="1">
        <w:r w:rsidRPr="001B6E38">
          <w:rPr>
            <w:rStyle w:val="Hyperlink"/>
            <w:szCs w:val="22"/>
          </w:rPr>
          <w:t>Reglamento financiero de la UE (europa.eu)</w:t>
        </w:r>
      </w:hyperlink>
    </w:p>
    <w:p w14:paraId="5A013F40" w14:textId="2C96B678" w:rsidR="21B9E92E" w:rsidRPr="001B6E38" w:rsidRDefault="004F0AFD" w:rsidP="001B6E38">
      <w:pPr>
        <w:ind w:left="567"/>
        <w:rPr>
          <w:szCs w:val="22"/>
        </w:rPr>
      </w:pPr>
      <w:hyperlink r:id="rId12" w:history="1">
        <w:hyperlink r:id="rId13" w:history="1">
          <w:hyperlink r:id="rId14" w:history="1">
            <w:r w:rsidRPr="001B6E38">
              <w:rPr>
                <w:rStyle w:val="Hyperlink"/>
                <w:color w:val="auto"/>
                <w:szCs w:val="22"/>
                <w:u w:val="none"/>
              </w:rPr>
              <w:t xml:space="preserve">ePRAG </w:t>
            </w:r>
            <w:r w:rsidRPr="001B6E38">
              <w:rPr>
                <w:rStyle w:val="Hyperlink"/>
                <w:szCs w:val="22"/>
              </w:rPr>
              <w:t>- EXACT - Wiki de acción exterior de la UE - ES - Wiki público de la CE (europa.eu)</w:t>
            </w:r>
          </w:hyperlink>
        </w:hyperlink>
      </w:hyperlink>
    </w:p>
    <w:p w14:paraId="058AC319" w14:textId="56FFC801" w:rsidR="2AD6B52F" w:rsidRPr="001B6E38" w:rsidRDefault="004F0AFD" w:rsidP="001B6E38">
      <w:pPr>
        <w:ind w:left="567"/>
        <w:rPr>
          <w:szCs w:val="22"/>
        </w:rPr>
      </w:pPr>
      <w:hyperlink r:id="rId15" w:history="1">
        <w:r w:rsidRPr="001B6E38">
          <w:rPr>
            <w:szCs w:val="22"/>
          </w:rPr>
          <w:t>eCompanion</w:t>
        </w:r>
        <w:hyperlink w:history="1">
          <w:r w:rsidRPr="001B6E38">
            <w:rPr>
              <w:szCs w:val="22"/>
            </w:rPr>
            <w:t xml:space="preserve"> - EXACT - Wiki de acción exterior de la UE - ES - Wiki público de la CE (europa.eu)</w:t>
          </w:r>
        </w:hyperlink>
        <w:r w:rsidRPr="001B6E38">
          <w:rPr>
            <w:szCs w:val="22"/>
          </w:rPr>
          <w:t xml:space="preserve"> </w:t>
        </w:r>
      </w:hyperlink>
    </w:p>
    <w:p w14:paraId="6B55E19C" w14:textId="0A140858" w:rsidR="38D4B18C" w:rsidRPr="001B6E38" w:rsidRDefault="004F0AFD" w:rsidP="001B6E38">
      <w:pPr>
        <w:ind w:left="567"/>
        <w:rPr>
          <w:szCs w:val="22"/>
        </w:rPr>
      </w:pPr>
      <w:hyperlink r:id="rId16" w:history="1">
        <w:r w:rsidRPr="001B6E38">
          <w:rPr>
            <w:rStyle w:val="Hyperlink"/>
            <w:szCs w:val="22"/>
          </w:rPr>
          <w:t>Academia de Asociaciones Internacionales de la UE (europa.eu)</w:t>
        </w:r>
      </w:hyperlink>
      <w:r w:rsidRPr="001B6E38">
        <w:rPr>
          <w:szCs w:val="22"/>
        </w:rPr>
        <w:t>.</w:t>
      </w:r>
    </w:p>
    <w:p w14:paraId="75F01279" w14:textId="26B5AF05" w:rsidR="6DF9A9BA" w:rsidRPr="001B6E38" w:rsidRDefault="004F0AFD" w:rsidP="001B6E38">
      <w:pPr>
        <w:ind w:left="567"/>
        <w:rPr>
          <w:szCs w:val="22"/>
        </w:rPr>
      </w:pPr>
      <w:hyperlink r:id="rId17" w:history="1">
        <w:r w:rsidRPr="001B6E38">
          <w:rPr>
            <w:rStyle w:val="Hyperlink"/>
            <w:szCs w:val="22"/>
          </w:rPr>
          <w:t>Cursos de la Academia INTPA</w:t>
        </w:r>
      </w:hyperlink>
      <w:r w:rsidRPr="001B6E38">
        <w:rPr>
          <w:szCs w:val="22"/>
        </w:rPr>
        <w:t xml:space="preserve"> </w:t>
      </w:r>
    </w:p>
    <w:p w14:paraId="6E104635" w14:textId="77777777" w:rsidR="00327D42" w:rsidRPr="001B6E38" w:rsidRDefault="00327D42" w:rsidP="00677112">
      <w:pPr>
        <w:pStyle w:val="Heading1"/>
      </w:pPr>
      <w:bookmarkStart w:id="174" w:name="_Ref500836604"/>
      <w:bookmarkStart w:id="175" w:name="_Toc519678208"/>
      <w:bookmarkStart w:id="176" w:name="_Toc152613791"/>
      <w:bookmarkStart w:id="177" w:name="_Toc185345742"/>
      <w:bookmarkEnd w:id="166"/>
      <w:bookmarkEnd w:id="167"/>
      <w:bookmarkEnd w:id="168"/>
      <w:bookmarkEnd w:id="169"/>
      <w:bookmarkEnd w:id="170"/>
      <w:bookmarkEnd w:id="171"/>
      <w:r w:rsidRPr="00DB1088">
        <w:t>Anexos</w:t>
      </w:r>
      <w:bookmarkEnd w:id="174"/>
      <w:bookmarkEnd w:id="175"/>
      <w:bookmarkEnd w:id="176"/>
      <w:bookmarkEnd w:id="177"/>
    </w:p>
    <w:p w14:paraId="01625FE9" w14:textId="77777777" w:rsidR="00974236" w:rsidRPr="00DB1088" w:rsidRDefault="00974236" w:rsidP="001B6E38">
      <w:pPr>
        <w:spacing w:before="120"/>
        <w:ind w:left="567"/>
        <w:rPr>
          <w:color w:val="000000"/>
          <w:szCs w:val="22"/>
        </w:rPr>
      </w:pPr>
      <w:r w:rsidRPr="00DB1088">
        <w:rPr>
          <w:color w:val="000000"/>
          <w:szCs w:val="22"/>
        </w:rPr>
        <w:t>Anexo 1: Contexto del compromiso/Información clave</w:t>
      </w:r>
    </w:p>
    <w:p w14:paraId="36061C7A" w14:textId="542150FC" w:rsidR="00974236" w:rsidRPr="00DB1088" w:rsidRDefault="00974236" w:rsidP="001B6E38">
      <w:pPr>
        <w:spacing w:before="120"/>
        <w:ind w:left="567"/>
        <w:rPr>
          <w:color w:val="000000"/>
          <w:szCs w:val="22"/>
        </w:rPr>
      </w:pPr>
      <w:r w:rsidRPr="00DB1088">
        <w:rPr>
          <w:color w:val="000000" w:themeColor="text1"/>
          <w:szCs w:val="22"/>
        </w:rPr>
        <w:t>Anexo 2: Directrices para el muestreo y los procedimientos acordados</w:t>
      </w:r>
    </w:p>
    <w:p w14:paraId="237F3BF4" w14:textId="1EAEEFD3" w:rsidR="005A221A" w:rsidRPr="00DB1088" w:rsidRDefault="00974236" w:rsidP="001B6E38">
      <w:pPr>
        <w:spacing w:before="120"/>
        <w:ind w:left="567"/>
        <w:rPr>
          <w:color w:val="000000" w:themeColor="text1"/>
          <w:szCs w:val="22"/>
        </w:rPr>
      </w:pPr>
      <w:r w:rsidRPr="00DB1088">
        <w:rPr>
          <w:color w:val="000000" w:themeColor="text1"/>
          <w:szCs w:val="22"/>
        </w:rPr>
        <w:t>Anexo 3: Modelo de informe de procedimientos acordados</w:t>
      </w:r>
    </w:p>
    <w:p w14:paraId="4157D260" w14:textId="3AAB1928" w:rsidR="007F73C2" w:rsidRPr="00DB1088" w:rsidRDefault="007F73C2" w:rsidP="001B6E38">
      <w:pPr>
        <w:spacing w:before="120"/>
        <w:ind w:left="567"/>
        <w:rPr>
          <w:color w:val="000000"/>
          <w:szCs w:val="22"/>
        </w:rPr>
      </w:pPr>
      <w:r w:rsidRPr="00DB1088">
        <w:rPr>
          <w:color w:val="000000" w:themeColor="text1"/>
          <w:szCs w:val="22"/>
        </w:rPr>
        <w:t>Anexo 4: Directrices para la aplicación de los procedimientos acordados</w:t>
      </w:r>
    </w:p>
    <w:p w14:paraId="632BD774" w14:textId="77777777" w:rsidR="00830CE6" w:rsidRPr="00DB1088" w:rsidRDefault="00830CE6" w:rsidP="001B6E38">
      <w:pPr>
        <w:spacing w:before="120"/>
        <w:ind w:left="567"/>
        <w:rPr>
          <w:color w:val="000000"/>
          <w:sz w:val="24"/>
          <w:szCs w:val="24"/>
        </w:rPr>
      </w:pPr>
      <w:r w:rsidRPr="00DB1088">
        <w:br w:type="page"/>
      </w:r>
    </w:p>
    <w:p w14:paraId="23F578D9" w14:textId="77777777" w:rsidR="00830CE6" w:rsidRPr="00DB1088" w:rsidRDefault="00830CE6" w:rsidP="00677112">
      <w:pPr>
        <w:pStyle w:val="Heading1"/>
        <w:numPr>
          <w:ilvl w:val="0"/>
          <w:numId w:val="0"/>
        </w:numPr>
        <w:ind w:left="1418"/>
      </w:pPr>
      <w:bookmarkStart w:id="178" w:name="_Toc152613792"/>
      <w:bookmarkStart w:id="179" w:name="_Toc152693510"/>
      <w:bookmarkStart w:id="180" w:name="_Toc185345743"/>
      <w:r w:rsidRPr="00DB1088">
        <w:t>Anexo 1: Contexto del compromiso/Información clave</w:t>
      </w:r>
      <w:bookmarkEnd w:id="178"/>
      <w:bookmarkEnd w:id="179"/>
      <w:bookmarkEnd w:id="180"/>
      <w:r w:rsidRPr="00DB1088">
        <w:t xml:space="preserve"> </w:t>
      </w:r>
    </w:p>
    <w:p w14:paraId="1B29F267" w14:textId="77777777" w:rsidR="00830CE6" w:rsidRPr="00DB1088" w:rsidRDefault="00830CE6" w:rsidP="00830CE6"/>
    <w:p w14:paraId="33451D87" w14:textId="77777777" w:rsidR="00830CE6" w:rsidRPr="00DB1088" w:rsidRDefault="00830CE6" w:rsidP="00830CE6">
      <w:pPr>
        <w:ind w:left="1134" w:hanging="1134"/>
        <w:jc w:val="center"/>
        <w:rPr>
          <w:b/>
          <w:sz w:val="28"/>
        </w:rPr>
      </w:pPr>
      <w:r w:rsidRPr="00DB1088">
        <w:rPr>
          <w:b/>
          <w:sz w:val="28"/>
        </w:rPr>
        <w:t>Contrato</w:t>
      </w:r>
      <w:r w:rsidRPr="00DB1088">
        <w:rPr>
          <w:rStyle w:val="FootnoteReference"/>
          <w:b/>
          <w:sz w:val="28"/>
        </w:rPr>
        <w:footnoteReference w:id="9"/>
      </w:r>
      <w:r w:rsidRPr="00DB1088">
        <w:rPr>
          <w:b/>
          <w:sz w:val="28"/>
        </w:rPr>
        <w:t xml:space="preserve"> y resumen del informe </w:t>
      </w:r>
    </w:p>
    <w:p w14:paraId="7D8AA226" w14:textId="77777777" w:rsidR="001524F9" w:rsidRPr="00DB1088" w:rsidRDefault="001524F9" w:rsidP="001524F9">
      <w:pPr>
        <w:jc w:val="center"/>
        <w:rPr>
          <w:i/>
          <w:sz w:val="20"/>
        </w:rPr>
      </w:pPr>
      <w:r w:rsidRPr="00DB1088">
        <w:rPr>
          <w:i/>
          <w:sz w:val="20"/>
        </w:rPr>
        <w:t>[Anexo que debe completar el coordinador]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5"/>
        <w:gridCol w:w="4276"/>
      </w:tblGrid>
      <w:tr w:rsidR="001524F9" w:rsidRPr="00DB1088" w14:paraId="0185F12A" w14:textId="77777777" w:rsidTr="3C6146B0">
        <w:tc>
          <w:tcPr>
            <w:tcW w:w="8767" w:type="dxa"/>
            <w:gridSpan w:val="2"/>
            <w:shd w:val="clear" w:color="auto" w:fill="auto"/>
          </w:tcPr>
          <w:p w14:paraId="4A7B9167" w14:textId="77777777" w:rsidR="001524F9" w:rsidRPr="00DB1088" w:rsidRDefault="001524F9" w:rsidP="00676FFD">
            <w:pPr>
              <w:spacing w:after="0"/>
              <w:jc w:val="center"/>
            </w:pPr>
            <w:r w:rsidRPr="00DB1088">
              <w:rPr>
                <w:b/>
              </w:rPr>
              <w:t>Información sobre el contrato de subvención</w:t>
            </w:r>
          </w:p>
        </w:tc>
      </w:tr>
      <w:tr w:rsidR="001524F9" w:rsidRPr="00DB1088" w14:paraId="364F589A" w14:textId="77777777" w:rsidTr="3C6146B0">
        <w:tc>
          <w:tcPr>
            <w:tcW w:w="4384" w:type="dxa"/>
            <w:shd w:val="clear" w:color="auto" w:fill="auto"/>
          </w:tcPr>
          <w:p w14:paraId="0A819C72" w14:textId="77777777" w:rsidR="001524F9" w:rsidRPr="00DB1088" w:rsidRDefault="001524F9" w:rsidP="00DB1088">
            <w:pPr>
              <w:spacing w:after="0"/>
              <w:jc w:val="left"/>
              <w:rPr>
                <w:szCs w:val="22"/>
              </w:rPr>
            </w:pPr>
            <w:r w:rsidRPr="00DB1088">
              <w:t>Número de referencia y fecha del contrato de subvención</w:t>
            </w:r>
          </w:p>
        </w:tc>
        <w:tc>
          <w:tcPr>
            <w:tcW w:w="4383" w:type="dxa"/>
            <w:shd w:val="clear" w:color="auto" w:fill="auto"/>
          </w:tcPr>
          <w:p w14:paraId="295B8022" w14:textId="77777777" w:rsidR="001524F9" w:rsidRPr="00DB1088" w:rsidRDefault="001524F9" w:rsidP="00DB1088">
            <w:pPr>
              <w:spacing w:after="0"/>
              <w:jc w:val="left"/>
              <w:rPr>
                <w:szCs w:val="22"/>
              </w:rPr>
            </w:pPr>
            <w:r w:rsidRPr="00DB1088">
              <w:t>&lt; Referencia del órgano de contratación para el contrato de subvención&gt;</w:t>
            </w:r>
          </w:p>
        </w:tc>
      </w:tr>
      <w:tr w:rsidR="001524F9" w:rsidRPr="00DB1088" w14:paraId="3B083140" w14:textId="77777777" w:rsidTr="3C6146B0">
        <w:tc>
          <w:tcPr>
            <w:tcW w:w="4384" w:type="dxa"/>
            <w:shd w:val="clear" w:color="auto" w:fill="auto"/>
          </w:tcPr>
          <w:p w14:paraId="1D06EFA4" w14:textId="77777777" w:rsidR="001524F9" w:rsidRPr="00DB1088" w:rsidRDefault="001524F9" w:rsidP="00DB1088">
            <w:pPr>
              <w:spacing w:after="0"/>
              <w:jc w:val="left"/>
              <w:rPr>
                <w:szCs w:val="22"/>
              </w:rPr>
            </w:pPr>
            <w:r w:rsidRPr="00DB1088">
              <w:t>Título del contrato de subvención</w:t>
            </w:r>
          </w:p>
        </w:tc>
        <w:tc>
          <w:tcPr>
            <w:tcW w:w="4383" w:type="dxa"/>
            <w:shd w:val="clear" w:color="auto" w:fill="auto"/>
          </w:tcPr>
          <w:p w14:paraId="2E2420B9" w14:textId="77777777" w:rsidR="001524F9" w:rsidRPr="00DB1088" w:rsidRDefault="001524F9" w:rsidP="00DB1088">
            <w:pPr>
              <w:spacing w:after="0"/>
              <w:jc w:val="left"/>
              <w:rPr>
                <w:szCs w:val="22"/>
              </w:rPr>
            </w:pPr>
          </w:p>
        </w:tc>
      </w:tr>
      <w:tr w:rsidR="001524F9" w:rsidRPr="00DB1088" w14:paraId="38F415F8" w14:textId="77777777" w:rsidTr="3C6146B0">
        <w:tc>
          <w:tcPr>
            <w:tcW w:w="4384" w:type="dxa"/>
            <w:shd w:val="clear" w:color="auto" w:fill="auto"/>
          </w:tcPr>
          <w:p w14:paraId="44562823" w14:textId="04A4B8A8" w:rsidR="001524F9" w:rsidRPr="00DB1088" w:rsidRDefault="001524F9" w:rsidP="00DB1088">
            <w:pPr>
              <w:spacing w:after="0"/>
              <w:jc w:val="left"/>
            </w:pPr>
            <w:r w:rsidRPr="00DB1088">
              <w:t>País de ejecución</w:t>
            </w:r>
          </w:p>
        </w:tc>
        <w:tc>
          <w:tcPr>
            <w:tcW w:w="4383" w:type="dxa"/>
            <w:shd w:val="clear" w:color="auto" w:fill="auto"/>
          </w:tcPr>
          <w:p w14:paraId="384E8FEC" w14:textId="77777777" w:rsidR="001524F9" w:rsidRPr="00DB1088" w:rsidRDefault="001524F9" w:rsidP="00DB1088">
            <w:pPr>
              <w:spacing w:after="0"/>
              <w:jc w:val="left"/>
              <w:rPr>
                <w:szCs w:val="22"/>
              </w:rPr>
            </w:pPr>
          </w:p>
        </w:tc>
      </w:tr>
      <w:tr w:rsidR="001524F9" w:rsidRPr="00DB1088" w14:paraId="2463C0B6" w14:textId="77777777" w:rsidTr="3C6146B0">
        <w:tc>
          <w:tcPr>
            <w:tcW w:w="4384" w:type="dxa"/>
            <w:shd w:val="clear" w:color="auto" w:fill="auto"/>
          </w:tcPr>
          <w:p w14:paraId="06FB9EA5" w14:textId="77777777" w:rsidR="001524F9" w:rsidRPr="00DB1088" w:rsidRDefault="001524F9" w:rsidP="00DB1088">
            <w:pPr>
              <w:spacing w:after="0"/>
              <w:jc w:val="left"/>
              <w:rPr>
                <w:szCs w:val="22"/>
              </w:rPr>
            </w:pPr>
            <w:r w:rsidRPr="00DB1088">
              <w:t>Coordinador</w:t>
            </w:r>
          </w:p>
        </w:tc>
        <w:tc>
          <w:tcPr>
            <w:tcW w:w="4383" w:type="dxa"/>
            <w:shd w:val="clear" w:color="auto" w:fill="auto"/>
          </w:tcPr>
          <w:p w14:paraId="7E01C15B" w14:textId="77777777" w:rsidR="001524F9" w:rsidRPr="00DB1088" w:rsidRDefault="001524F9" w:rsidP="00DB1088">
            <w:pPr>
              <w:spacing w:after="0"/>
              <w:jc w:val="left"/>
              <w:rPr>
                <w:szCs w:val="22"/>
              </w:rPr>
            </w:pPr>
            <w:r w:rsidRPr="00DB1088">
              <w:t>&lt;nombre y dirección completos del coordinador con arreglo al contrato de subvención&gt;</w:t>
            </w:r>
          </w:p>
        </w:tc>
      </w:tr>
      <w:tr w:rsidR="001524F9" w:rsidRPr="00DB1088" w14:paraId="179DA005" w14:textId="77777777" w:rsidTr="3C6146B0">
        <w:tc>
          <w:tcPr>
            <w:tcW w:w="4384" w:type="dxa"/>
            <w:shd w:val="clear" w:color="auto" w:fill="auto"/>
          </w:tcPr>
          <w:p w14:paraId="21E4DB50" w14:textId="77777777" w:rsidR="001524F9" w:rsidRPr="00DB1088" w:rsidRDefault="001524F9" w:rsidP="00DB1088">
            <w:pPr>
              <w:spacing w:after="0"/>
              <w:jc w:val="left"/>
              <w:rPr>
                <w:szCs w:val="22"/>
              </w:rPr>
            </w:pPr>
            <w:r w:rsidRPr="00DB1088">
              <w:t xml:space="preserve">Beneficiario(s) y entidad(es) afiliada(s) </w:t>
            </w:r>
          </w:p>
        </w:tc>
        <w:tc>
          <w:tcPr>
            <w:tcW w:w="4383" w:type="dxa"/>
            <w:shd w:val="clear" w:color="auto" w:fill="auto"/>
          </w:tcPr>
          <w:p w14:paraId="63BE53B1" w14:textId="77777777" w:rsidR="001524F9" w:rsidRPr="00DB1088" w:rsidRDefault="001524F9" w:rsidP="00DB1088">
            <w:pPr>
              <w:spacing w:after="0"/>
              <w:jc w:val="left"/>
              <w:rPr>
                <w:szCs w:val="22"/>
              </w:rPr>
            </w:pPr>
            <w:r w:rsidRPr="00DB1088">
              <w:t>&lt;nombre y dirección completos del o los beneficiarios y sus entidades afiliadas vinculadas con arreglo al contrato de subvención&gt;</w:t>
            </w:r>
          </w:p>
        </w:tc>
      </w:tr>
      <w:tr w:rsidR="001524F9" w:rsidRPr="00DB1088" w14:paraId="3779029F" w14:textId="77777777" w:rsidTr="3C6146B0">
        <w:tc>
          <w:tcPr>
            <w:tcW w:w="4384" w:type="dxa"/>
            <w:shd w:val="clear" w:color="auto" w:fill="auto"/>
          </w:tcPr>
          <w:p w14:paraId="151096D1" w14:textId="071275A6" w:rsidR="001524F9" w:rsidRPr="00DB1088" w:rsidRDefault="001524F9" w:rsidP="00DB1088">
            <w:pPr>
              <w:spacing w:after="0"/>
              <w:jc w:val="left"/>
            </w:pPr>
            <w:r w:rsidRPr="00DB1088">
              <w:t>Fecha de inicio del período de ejecución de la acción</w:t>
            </w:r>
          </w:p>
        </w:tc>
        <w:tc>
          <w:tcPr>
            <w:tcW w:w="4383" w:type="dxa"/>
            <w:shd w:val="clear" w:color="auto" w:fill="auto"/>
          </w:tcPr>
          <w:p w14:paraId="38768FD7" w14:textId="77777777" w:rsidR="001524F9" w:rsidRPr="00DB1088" w:rsidRDefault="001524F9" w:rsidP="00DB1088">
            <w:pPr>
              <w:spacing w:after="0"/>
              <w:jc w:val="left"/>
              <w:rPr>
                <w:szCs w:val="22"/>
              </w:rPr>
            </w:pPr>
          </w:p>
        </w:tc>
      </w:tr>
      <w:tr w:rsidR="001524F9" w:rsidRPr="00DB1088" w14:paraId="7C9FAE0A" w14:textId="77777777" w:rsidTr="3C6146B0">
        <w:tc>
          <w:tcPr>
            <w:tcW w:w="4384" w:type="dxa"/>
            <w:shd w:val="clear" w:color="auto" w:fill="auto"/>
          </w:tcPr>
          <w:p w14:paraId="38666D99" w14:textId="6FDE518F" w:rsidR="001524F9" w:rsidRPr="00DB1088" w:rsidRDefault="001524F9" w:rsidP="00DB1088">
            <w:pPr>
              <w:spacing w:after="0"/>
              <w:jc w:val="left"/>
            </w:pPr>
            <w:r w:rsidRPr="00DB1088">
              <w:t>Fecha de finalización del período de ejecución de la acción</w:t>
            </w:r>
          </w:p>
        </w:tc>
        <w:tc>
          <w:tcPr>
            <w:tcW w:w="4383" w:type="dxa"/>
            <w:shd w:val="clear" w:color="auto" w:fill="auto"/>
          </w:tcPr>
          <w:p w14:paraId="4C874645" w14:textId="77777777" w:rsidR="001524F9" w:rsidRPr="00DB1088" w:rsidRDefault="001524F9" w:rsidP="00DB1088">
            <w:pPr>
              <w:spacing w:after="0"/>
              <w:jc w:val="left"/>
              <w:rPr>
                <w:szCs w:val="22"/>
              </w:rPr>
            </w:pPr>
          </w:p>
        </w:tc>
      </w:tr>
      <w:tr w:rsidR="001524F9" w:rsidRPr="00DB1088" w14:paraId="15708BFA" w14:textId="77777777" w:rsidTr="3C6146B0">
        <w:tc>
          <w:tcPr>
            <w:tcW w:w="4384" w:type="dxa"/>
            <w:shd w:val="clear" w:color="auto" w:fill="auto"/>
          </w:tcPr>
          <w:p w14:paraId="222126F2" w14:textId="35AD8266" w:rsidR="001524F9" w:rsidRPr="00DB1088" w:rsidRDefault="001524F9" w:rsidP="00DB1088">
            <w:pPr>
              <w:spacing w:after="0"/>
              <w:jc w:val="left"/>
            </w:pPr>
            <w:r w:rsidRPr="00DB1088">
              <w:t>Informe(s) financiero(s) sujeto(s) a los procedimientos acordados:</w:t>
            </w:r>
          </w:p>
        </w:tc>
        <w:tc>
          <w:tcPr>
            <w:tcW w:w="4383" w:type="dxa"/>
            <w:shd w:val="clear" w:color="auto" w:fill="auto"/>
          </w:tcPr>
          <w:p w14:paraId="6CDFDF16" w14:textId="77777777" w:rsidR="001524F9" w:rsidRPr="00DB1088" w:rsidRDefault="001524F9" w:rsidP="00DB1088">
            <w:pPr>
              <w:spacing w:after="0"/>
              <w:jc w:val="left"/>
            </w:pPr>
            <w:r w:rsidRPr="00DB1088">
              <w:t>&lt;DD.MM.AAAA-DD.MM.AAAA&gt;</w:t>
            </w:r>
          </w:p>
          <w:p w14:paraId="637E52A4" w14:textId="77777777" w:rsidR="001524F9" w:rsidRPr="00DB1088" w:rsidRDefault="001524F9" w:rsidP="00DB1088">
            <w:pPr>
              <w:spacing w:after="0"/>
              <w:jc w:val="left"/>
            </w:pPr>
            <w:r w:rsidRPr="00DB1088">
              <w:t>&lt;DD.MM.AAAA-DD.MM.AAAA&gt;</w:t>
            </w:r>
          </w:p>
          <w:p w14:paraId="00353CF7" w14:textId="77777777" w:rsidR="001524F9" w:rsidRPr="00DB1088" w:rsidRDefault="001524F9" w:rsidP="00DB1088">
            <w:pPr>
              <w:spacing w:after="0"/>
              <w:jc w:val="left"/>
            </w:pPr>
            <w:r w:rsidRPr="00DB1088">
              <w:t>&lt;DD.MM.AAAA-DD.MM.AAAA&gt;</w:t>
            </w:r>
          </w:p>
        </w:tc>
      </w:tr>
      <w:tr w:rsidR="001524F9" w:rsidRPr="00DB1088" w14:paraId="4C980A8F" w14:textId="77777777" w:rsidTr="3C6146B0">
        <w:tc>
          <w:tcPr>
            <w:tcW w:w="4384" w:type="dxa"/>
            <w:shd w:val="clear" w:color="auto" w:fill="auto"/>
          </w:tcPr>
          <w:p w14:paraId="19B6AACC" w14:textId="77777777" w:rsidR="001524F9" w:rsidRPr="00DB1088" w:rsidRDefault="001524F9" w:rsidP="00DB1088">
            <w:pPr>
              <w:spacing w:after="0"/>
              <w:jc w:val="left"/>
              <w:rPr>
                <w:szCs w:val="22"/>
              </w:rPr>
            </w:pPr>
            <w:r w:rsidRPr="00DB1088">
              <w:t>Importe total recibido hasta la fecha por el coordinador del órgano de contratación</w:t>
            </w:r>
          </w:p>
        </w:tc>
        <w:tc>
          <w:tcPr>
            <w:tcW w:w="4383" w:type="dxa"/>
            <w:shd w:val="clear" w:color="auto" w:fill="auto"/>
          </w:tcPr>
          <w:p w14:paraId="0FC32611" w14:textId="77777777" w:rsidR="001524F9" w:rsidRPr="00DB1088" w:rsidRDefault="001524F9" w:rsidP="00DB1088">
            <w:pPr>
              <w:spacing w:after="0"/>
              <w:jc w:val="left"/>
              <w:rPr>
                <w:szCs w:val="22"/>
              </w:rPr>
            </w:pPr>
            <w:r w:rsidRPr="00DB1088">
              <w:t>&lt;Importe total recibido a dd.mm.aaaa&gt;</w:t>
            </w:r>
          </w:p>
        </w:tc>
      </w:tr>
      <w:tr w:rsidR="001524F9" w:rsidRPr="00DB1088" w14:paraId="0C69C39E" w14:textId="77777777" w:rsidTr="3C6146B0">
        <w:tc>
          <w:tcPr>
            <w:tcW w:w="4384" w:type="dxa"/>
            <w:shd w:val="clear" w:color="auto" w:fill="auto"/>
          </w:tcPr>
          <w:p w14:paraId="7FD9FEAC" w14:textId="77777777" w:rsidR="001524F9" w:rsidRPr="00DB1088" w:rsidRDefault="001524F9" w:rsidP="00DB1088">
            <w:pPr>
              <w:spacing w:after="0"/>
              <w:jc w:val="left"/>
              <w:rPr>
                <w:szCs w:val="22"/>
              </w:rPr>
            </w:pPr>
            <w:r w:rsidRPr="00DB1088">
              <w:t>Importe total de la solicitud de pago</w:t>
            </w:r>
          </w:p>
        </w:tc>
        <w:tc>
          <w:tcPr>
            <w:tcW w:w="4383" w:type="dxa"/>
            <w:shd w:val="clear" w:color="auto" w:fill="auto"/>
          </w:tcPr>
          <w:p w14:paraId="690C0006" w14:textId="77777777" w:rsidR="001524F9" w:rsidRPr="00DB1088" w:rsidRDefault="001524F9" w:rsidP="00DB1088">
            <w:pPr>
              <w:spacing w:after="0"/>
              <w:jc w:val="left"/>
              <w:rPr>
                <w:szCs w:val="22"/>
              </w:rPr>
            </w:pPr>
            <w:r w:rsidRPr="00DB1088">
              <w:t>&lt;proporciónese el importe total solicitado para el pago de conformidad con el anexo V del pliego de condiciones especiales para contratos de subvención («Solicitud de pago relativa al contrato de subvención para acciones exteriores de la Unión Europea»)&gt;</w:t>
            </w:r>
          </w:p>
        </w:tc>
      </w:tr>
      <w:tr w:rsidR="001524F9" w:rsidRPr="00DB1088" w14:paraId="50AFED6E" w14:textId="77777777" w:rsidTr="3C6146B0">
        <w:tc>
          <w:tcPr>
            <w:tcW w:w="4384" w:type="dxa"/>
            <w:shd w:val="clear" w:color="auto" w:fill="auto"/>
          </w:tcPr>
          <w:p w14:paraId="50824B48" w14:textId="1549C326" w:rsidR="001524F9" w:rsidRPr="00DB1088" w:rsidRDefault="00AB57F9" w:rsidP="00DB1088">
            <w:pPr>
              <w:spacing w:after="0"/>
              <w:jc w:val="left"/>
              <w:rPr>
                <w:szCs w:val="22"/>
              </w:rPr>
            </w:pPr>
            <w:r w:rsidRPr="00DB1088">
              <w:t>Ó</w:t>
            </w:r>
            <w:r w:rsidR="001524F9" w:rsidRPr="00DB1088">
              <w:t>rgano de contratación</w:t>
            </w:r>
          </w:p>
        </w:tc>
        <w:tc>
          <w:tcPr>
            <w:tcW w:w="4383" w:type="dxa"/>
            <w:shd w:val="clear" w:color="auto" w:fill="auto"/>
          </w:tcPr>
          <w:p w14:paraId="318EDC8D" w14:textId="77777777" w:rsidR="001524F9" w:rsidRPr="00DB1088" w:rsidRDefault="001524F9" w:rsidP="00DB1088">
            <w:pPr>
              <w:spacing w:after="0"/>
              <w:jc w:val="left"/>
              <w:rPr>
                <w:szCs w:val="22"/>
              </w:rPr>
            </w:pPr>
            <w:r w:rsidRPr="00DB1088">
              <w:t xml:space="preserve">[&lt;Indíquese el nombre, el cargo, el teléfono y el correo electrónico de la persona de contacto en el órgano de contratación&gt;. </w:t>
            </w:r>
            <w:r w:rsidRPr="00DB1088">
              <w:br/>
              <w:t>(Rellénese únicamente cuando el órgano de contratación no sea la Comisión.)]</w:t>
            </w:r>
          </w:p>
        </w:tc>
      </w:tr>
      <w:tr w:rsidR="001524F9" w:rsidRPr="00DB1088" w14:paraId="21F165F0" w14:textId="77777777" w:rsidTr="3C6146B0">
        <w:tc>
          <w:tcPr>
            <w:tcW w:w="4384" w:type="dxa"/>
            <w:shd w:val="clear" w:color="auto" w:fill="auto"/>
          </w:tcPr>
          <w:p w14:paraId="634EE520" w14:textId="242D2137" w:rsidR="001524F9" w:rsidRPr="00DB1088" w:rsidRDefault="3922FAD2" w:rsidP="00DB1088">
            <w:pPr>
              <w:spacing w:after="0" w:line="259" w:lineRule="auto"/>
              <w:jc w:val="left"/>
            </w:pPr>
            <w:r w:rsidRPr="00DB1088">
              <w:t>Profesional</w:t>
            </w:r>
          </w:p>
        </w:tc>
        <w:tc>
          <w:tcPr>
            <w:tcW w:w="4383" w:type="dxa"/>
            <w:shd w:val="clear" w:color="auto" w:fill="auto"/>
          </w:tcPr>
          <w:p w14:paraId="64B8D5DD" w14:textId="77777777" w:rsidR="001524F9" w:rsidRPr="00DB1088" w:rsidRDefault="001524F9" w:rsidP="00DB1088">
            <w:pPr>
              <w:spacing w:after="0"/>
              <w:jc w:val="left"/>
            </w:pPr>
            <w:r w:rsidRPr="00DB1088">
              <w:t>&lt;Nombre y dirección de la sociedad de auditoría y nombres/cargos de los auditores&gt;</w:t>
            </w:r>
          </w:p>
        </w:tc>
      </w:tr>
    </w:tbl>
    <w:p w14:paraId="44E07C2F" w14:textId="77777777" w:rsidR="001524F9" w:rsidRPr="00DB1088" w:rsidRDefault="001524F9" w:rsidP="00830CE6">
      <w:pPr>
        <w:ind w:left="1134" w:hanging="1134"/>
        <w:jc w:val="center"/>
        <w:rPr>
          <w:b/>
          <w:sz w:val="28"/>
        </w:rPr>
      </w:pPr>
    </w:p>
    <w:p w14:paraId="7308E24D" w14:textId="77777777" w:rsidR="00830CE6" w:rsidRPr="00DB1088" w:rsidRDefault="00830CE6" w:rsidP="00830CE6">
      <w:pPr>
        <w:spacing w:before="120"/>
        <w:rPr>
          <w:b/>
          <w:sz w:val="20"/>
        </w:rPr>
      </w:pPr>
      <w:r w:rsidRPr="00DB1088">
        <w:br w:type="page"/>
      </w:r>
    </w:p>
    <w:p w14:paraId="36DE8BE6" w14:textId="77777777" w:rsidR="00830CE6" w:rsidRPr="00DB1088" w:rsidRDefault="00830CE6" w:rsidP="00830CE6">
      <w:pPr>
        <w:spacing w:before="120"/>
        <w:rPr>
          <w:b/>
          <w:sz w:val="20"/>
        </w:rPr>
      </w:pPr>
    </w:p>
    <w:tbl>
      <w:tblPr>
        <w:tblpPr w:leftFromText="180" w:rightFromText="180" w:vertAnchor="text" w:tblpX="93" w:tblpY="1"/>
        <w:tblOverlap w:val="never"/>
        <w:tblW w:w="9229" w:type="dxa"/>
        <w:tblLayout w:type="fixed"/>
        <w:tblLook w:val="04A0" w:firstRow="1" w:lastRow="0" w:firstColumn="1" w:lastColumn="0" w:noHBand="0" w:noVBand="1"/>
      </w:tblPr>
      <w:tblGrid>
        <w:gridCol w:w="1149"/>
        <w:gridCol w:w="4532"/>
        <w:gridCol w:w="3548"/>
      </w:tblGrid>
      <w:tr w:rsidR="00830CE6" w:rsidRPr="00DB1088" w14:paraId="17508881" w14:textId="77777777" w:rsidTr="00830CE6">
        <w:trPr>
          <w:trHeight w:val="315"/>
        </w:trPr>
        <w:tc>
          <w:tcPr>
            <w:tcW w:w="9229" w:type="dxa"/>
            <w:gridSpan w:val="3"/>
            <w:tcBorders>
              <w:top w:val="single" w:sz="8" w:space="0" w:color="auto"/>
              <w:left w:val="nil"/>
              <w:right w:val="nil"/>
            </w:tcBorders>
            <w:shd w:val="clear" w:color="000000" w:fill="C0C0C0"/>
            <w:vAlign w:val="center"/>
            <w:hideMark/>
          </w:tcPr>
          <w:p w14:paraId="12A9CE00" w14:textId="77777777" w:rsidR="00830CE6" w:rsidRPr="00DB1088" w:rsidRDefault="00830CE6" w:rsidP="00830CE6">
            <w:pPr>
              <w:widowControl w:val="0"/>
              <w:spacing w:before="120"/>
              <w:rPr>
                <w:b/>
                <w:bCs/>
                <w:color w:val="000000"/>
                <w:sz w:val="20"/>
              </w:rPr>
            </w:pPr>
            <w:r w:rsidRPr="00DB1088">
              <w:rPr>
                <w:b/>
                <w:sz w:val="20"/>
              </w:rPr>
              <w:t>A</w:t>
            </w:r>
            <w:r w:rsidRPr="00DB1088">
              <w:rPr>
                <w:b/>
                <w:sz w:val="20"/>
              </w:rPr>
              <w:tab/>
              <w:t>Logística</w:t>
            </w:r>
          </w:p>
        </w:tc>
      </w:tr>
      <w:tr w:rsidR="00830CE6" w:rsidRPr="00DB1088" w14:paraId="1679B195" w14:textId="77777777" w:rsidTr="00830CE6">
        <w:trPr>
          <w:trHeight w:val="465"/>
        </w:trPr>
        <w:tc>
          <w:tcPr>
            <w:tcW w:w="1149" w:type="dxa"/>
            <w:tcBorders>
              <w:top w:val="nil"/>
              <w:left w:val="nil"/>
              <w:bottom w:val="single" w:sz="8" w:space="0" w:color="auto"/>
              <w:right w:val="single" w:sz="8" w:space="0" w:color="auto"/>
            </w:tcBorders>
            <w:shd w:val="clear" w:color="000000" w:fill="FFFFFF"/>
            <w:vAlign w:val="center"/>
            <w:hideMark/>
          </w:tcPr>
          <w:p w14:paraId="079180AD" w14:textId="77777777" w:rsidR="00830CE6" w:rsidRPr="00DB1088" w:rsidRDefault="00830CE6" w:rsidP="00DB1088">
            <w:pPr>
              <w:widowControl w:val="0"/>
              <w:jc w:val="center"/>
              <w:rPr>
                <w:b/>
                <w:bCs/>
                <w:color w:val="000000"/>
                <w:sz w:val="18"/>
                <w:szCs w:val="22"/>
              </w:rPr>
            </w:pPr>
            <w:r w:rsidRPr="00DB1088">
              <w:rPr>
                <w:b/>
                <w:color w:val="000000"/>
                <w:sz w:val="18"/>
                <w:szCs w:val="22"/>
              </w:rPr>
              <w:t>Cuestión</w:t>
            </w:r>
          </w:p>
        </w:tc>
        <w:tc>
          <w:tcPr>
            <w:tcW w:w="4532" w:type="dxa"/>
            <w:tcBorders>
              <w:top w:val="nil"/>
              <w:left w:val="nil"/>
              <w:bottom w:val="single" w:sz="8" w:space="0" w:color="auto"/>
              <w:right w:val="single" w:sz="8" w:space="0" w:color="auto"/>
            </w:tcBorders>
            <w:shd w:val="clear" w:color="000000" w:fill="FFFFFF"/>
            <w:vAlign w:val="center"/>
            <w:hideMark/>
          </w:tcPr>
          <w:p w14:paraId="74022F15" w14:textId="77777777" w:rsidR="00830CE6" w:rsidRPr="00DB1088" w:rsidRDefault="00830CE6" w:rsidP="00DB1088">
            <w:pPr>
              <w:widowControl w:val="0"/>
              <w:jc w:val="center"/>
              <w:rPr>
                <w:b/>
                <w:bCs/>
                <w:color w:val="000000"/>
                <w:sz w:val="18"/>
                <w:szCs w:val="22"/>
              </w:rPr>
            </w:pPr>
            <w:r w:rsidRPr="00DB1088">
              <w:rPr>
                <w:b/>
                <w:color w:val="000000"/>
                <w:sz w:val="18"/>
                <w:szCs w:val="22"/>
              </w:rPr>
              <w:t>Pregunta</w:t>
            </w:r>
          </w:p>
        </w:tc>
        <w:tc>
          <w:tcPr>
            <w:tcW w:w="3548" w:type="dxa"/>
            <w:tcBorders>
              <w:top w:val="nil"/>
              <w:left w:val="nil"/>
              <w:bottom w:val="single" w:sz="8" w:space="0" w:color="auto"/>
              <w:right w:val="single" w:sz="8" w:space="0" w:color="auto"/>
            </w:tcBorders>
            <w:shd w:val="clear" w:color="000000" w:fill="FFFFFF"/>
            <w:vAlign w:val="center"/>
            <w:hideMark/>
          </w:tcPr>
          <w:p w14:paraId="12D5285A" w14:textId="77777777" w:rsidR="00830CE6" w:rsidRPr="00DB1088" w:rsidRDefault="00830CE6" w:rsidP="00DB1088">
            <w:pPr>
              <w:widowControl w:val="0"/>
              <w:jc w:val="center"/>
              <w:rPr>
                <w:b/>
                <w:bCs/>
                <w:color w:val="000000"/>
                <w:sz w:val="18"/>
                <w:szCs w:val="22"/>
              </w:rPr>
            </w:pPr>
            <w:r w:rsidRPr="00DB1088">
              <w:rPr>
                <w:b/>
                <w:color w:val="000000"/>
                <w:sz w:val="18"/>
                <w:szCs w:val="22"/>
              </w:rPr>
              <w:t>Respuesta</w:t>
            </w:r>
          </w:p>
        </w:tc>
      </w:tr>
      <w:tr w:rsidR="00830CE6" w:rsidRPr="00DB1088" w14:paraId="060CC5FA" w14:textId="77777777" w:rsidTr="00830CE6">
        <w:trPr>
          <w:trHeight w:val="690"/>
        </w:trPr>
        <w:tc>
          <w:tcPr>
            <w:tcW w:w="1149" w:type="dxa"/>
            <w:vMerge w:val="restart"/>
            <w:tcBorders>
              <w:top w:val="single" w:sz="8" w:space="0" w:color="auto"/>
              <w:left w:val="nil"/>
              <w:right w:val="single" w:sz="8" w:space="0" w:color="auto"/>
            </w:tcBorders>
            <w:shd w:val="clear" w:color="auto" w:fill="FFFFFF"/>
            <w:hideMark/>
          </w:tcPr>
          <w:p w14:paraId="559E4D09" w14:textId="77777777" w:rsidR="00830CE6" w:rsidRPr="00DB1088" w:rsidRDefault="00830CE6" w:rsidP="00DB1088">
            <w:pPr>
              <w:widowControl w:val="0"/>
              <w:jc w:val="left"/>
              <w:rPr>
                <w:color w:val="000000"/>
                <w:sz w:val="18"/>
                <w:szCs w:val="22"/>
              </w:rPr>
            </w:pPr>
          </w:p>
          <w:p w14:paraId="34FE3D0B" w14:textId="77777777" w:rsidR="00830CE6" w:rsidRPr="00DB1088" w:rsidRDefault="00830CE6" w:rsidP="00DB1088">
            <w:pPr>
              <w:widowControl w:val="0"/>
              <w:jc w:val="left"/>
              <w:rPr>
                <w:color w:val="000000"/>
                <w:sz w:val="18"/>
                <w:szCs w:val="22"/>
              </w:rPr>
            </w:pPr>
            <w:r w:rsidRPr="00DB1088">
              <w:rPr>
                <w:color w:val="000000"/>
                <w:sz w:val="18"/>
                <w:szCs w:val="22"/>
              </w:rPr>
              <w:t>Localización</w:t>
            </w:r>
          </w:p>
        </w:tc>
        <w:tc>
          <w:tcPr>
            <w:tcW w:w="4532" w:type="dxa"/>
            <w:tcBorders>
              <w:top w:val="single" w:sz="8" w:space="0" w:color="auto"/>
              <w:left w:val="nil"/>
              <w:bottom w:val="single" w:sz="8" w:space="0" w:color="auto"/>
              <w:right w:val="single" w:sz="8" w:space="0" w:color="auto"/>
            </w:tcBorders>
            <w:shd w:val="clear" w:color="auto" w:fill="FFFFFF"/>
            <w:hideMark/>
          </w:tcPr>
          <w:p w14:paraId="1878A29E" w14:textId="77777777" w:rsidR="00830CE6" w:rsidRPr="00DB1088" w:rsidRDefault="00830CE6" w:rsidP="00DB1088">
            <w:pPr>
              <w:widowControl w:val="0"/>
              <w:spacing w:before="120"/>
              <w:jc w:val="left"/>
              <w:rPr>
                <w:sz w:val="18"/>
                <w:szCs w:val="22"/>
              </w:rPr>
            </w:pPr>
            <w:r w:rsidRPr="00DB1088">
              <w:rPr>
                <w:sz w:val="18"/>
                <w:szCs w:val="22"/>
              </w:rPr>
              <w:t>1. ¿Dónde conservan el coordinador y otros beneficiarios y entidades afiliadas los registros contables?</w:t>
            </w:r>
          </w:p>
        </w:tc>
        <w:tc>
          <w:tcPr>
            <w:tcW w:w="3548" w:type="dxa"/>
            <w:tcBorders>
              <w:top w:val="single" w:sz="8" w:space="0" w:color="auto"/>
              <w:left w:val="nil"/>
              <w:bottom w:val="single" w:sz="8" w:space="0" w:color="auto"/>
              <w:right w:val="single" w:sz="8" w:space="0" w:color="auto"/>
            </w:tcBorders>
            <w:shd w:val="clear" w:color="auto" w:fill="FFFFFF"/>
            <w:hideMark/>
          </w:tcPr>
          <w:p w14:paraId="67035625" w14:textId="77777777" w:rsidR="00830CE6" w:rsidRPr="00DB1088" w:rsidRDefault="00830CE6" w:rsidP="00DB1088">
            <w:pPr>
              <w:widowControl w:val="0"/>
              <w:jc w:val="left"/>
              <w:rPr>
                <w:b/>
                <w:bCs/>
                <w:color w:val="000000"/>
                <w:sz w:val="18"/>
                <w:szCs w:val="22"/>
              </w:rPr>
            </w:pPr>
          </w:p>
        </w:tc>
      </w:tr>
      <w:tr w:rsidR="00830CE6" w:rsidRPr="00DB1088" w14:paraId="703D1852" w14:textId="77777777" w:rsidTr="00830CE6">
        <w:trPr>
          <w:trHeight w:val="465"/>
        </w:trPr>
        <w:tc>
          <w:tcPr>
            <w:tcW w:w="1149" w:type="dxa"/>
            <w:vMerge/>
            <w:tcBorders>
              <w:left w:val="nil"/>
              <w:right w:val="single" w:sz="8" w:space="0" w:color="auto"/>
            </w:tcBorders>
            <w:shd w:val="clear" w:color="auto" w:fill="FFFFFF"/>
            <w:hideMark/>
          </w:tcPr>
          <w:p w14:paraId="3313B6F4" w14:textId="77777777" w:rsidR="00830CE6" w:rsidRPr="00DB1088" w:rsidRDefault="00830CE6" w:rsidP="00DB1088">
            <w:pPr>
              <w:widowControl w:val="0"/>
              <w:jc w:val="left"/>
              <w:rPr>
                <w:color w:val="000000"/>
                <w:sz w:val="18"/>
                <w:szCs w:val="22"/>
              </w:rPr>
            </w:pPr>
          </w:p>
        </w:tc>
        <w:tc>
          <w:tcPr>
            <w:tcW w:w="4532" w:type="dxa"/>
            <w:tcBorders>
              <w:top w:val="nil"/>
              <w:left w:val="nil"/>
              <w:bottom w:val="single" w:sz="8" w:space="0" w:color="auto"/>
              <w:right w:val="single" w:sz="8" w:space="0" w:color="auto"/>
            </w:tcBorders>
            <w:shd w:val="clear" w:color="auto" w:fill="FFFFFF"/>
            <w:hideMark/>
          </w:tcPr>
          <w:p w14:paraId="165E6BC9" w14:textId="77777777" w:rsidR="00830CE6" w:rsidRPr="00DB1088" w:rsidRDefault="00830CE6" w:rsidP="00DB1088">
            <w:pPr>
              <w:widowControl w:val="0"/>
              <w:spacing w:before="120"/>
              <w:jc w:val="left"/>
              <w:rPr>
                <w:sz w:val="18"/>
                <w:szCs w:val="22"/>
              </w:rPr>
            </w:pPr>
            <w:r w:rsidRPr="00DB1088">
              <w:rPr>
                <w:sz w:val="18"/>
                <w:szCs w:val="22"/>
              </w:rPr>
              <w:t>2. ¿Dónde conservan el coordinador y otros beneficiarios y entidades afiliadas los documentos justificativos originales?</w:t>
            </w:r>
          </w:p>
        </w:tc>
        <w:tc>
          <w:tcPr>
            <w:tcW w:w="3548" w:type="dxa"/>
            <w:tcBorders>
              <w:top w:val="nil"/>
              <w:left w:val="nil"/>
              <w:bottom w:val="single" w:sz="8" w:space="0" w:color="auto"/>
              <w:right w:val="single" w:sz="8" w:space="0" w:color="auto"/>
            </w:tcBorders>
            <w:shd w:val="clear" w:color="auto" w:fill="FFFFFF"/>
            <w:hideMark/>
          </w:tcPr>
          <w:p w14:paraId="3F59B9E3" w14:textId="77777777" w:rsidR="00830CE6" w:rsidRPr="00DB1088" w:rsidRDefault="00830CE6" w:rsidP="00DB1088">
            <w:pPr>
              <w:widowControl w:val="0"/>
              <w:jc w:val="left"/>
              <w:rPr>
                <w:color w:val="000000"/>
                <w:sz w:val="18"/>
                <w:szCs w:val="22"/>
              </w:rPr>
            </w:pPr>
          </w:p>
        </w:tc>
      </w:tr>
      <w:tr w:rsidR="00830CE6" w:rsidRPr="00DB1088" w14:paraId="60171ADC" w14:textId="77777777" w:rsidTr="00830CE6">
        <w:trPr>
          <w:trHeight w:val="315"/>
        </w:trPr>
        <w:tc>
          <w:tcPr>
            <w:tcW w:w="1149" w:type="dxa"/>
            <w:vMerge/>
            <w:tcBorders>
              <w:left w:val="nil"/>
              <w:right w:val="single" w:sz="8" w:space="0" w:color="auto"/>
            </w:tcBorders>
            <w:shd w:val="clear" w:color="auto" w:fill="FFFFFF"/>
            <w:hideMark/>
          </w:tcPr>
          <w:p w14:paraId="72DB0057" w14:textId="77777777" w:rsidR="00830CE6" w:rsidRPr="00DB1088" w:rsidRDefault="00830CE6" w:rsidP="00DB1088">
            <w:pPr>
              <w:widowControl w:val="0"/>
              <w:jc w:val="left"/>
              <w:rPr>
                <w:color w:val="000000"/>
                <w:sz w:val="18"/>
                <w:szCs w:val="22"/>
              </w:rPr>
            </w:pPr>
          </w:p>
        </w:tc>
        <w:tc>
          <w:tcPr>
            <w:tcW w:w="4532" w:type="dxa"/>
            <w:tcBorders>
              <w:top w:val="nil"/>
              <w:left w:val="nil"/>
              <w:bottom w:val="single" w:sz="8" w:space="0" w:color="auto"/>
              <w:right w:val="single" w:sz="8" w:space="0" w:color="auto"/>
            </w:tcBorders>
            <w:shd w:val="clear" w:color="auto" w:fill="FFFFFF"/>
            <w:hideMark/>
          </w:tcPr>
          <w:p w14:paraId="56A901DD" w14:textId="77777777" w:rsidR="00830CE6" w:rsidRPr="00DB1088" w:rsidRDefault="00830CE6" w:rsidP="00DB1088">
            <w:pPr>
              <w:widowControl w:val="0"/>
              <w:spacing w:before="120"/>
              <w:jc w:val="left"/>
              <w:rPr>
                <w:sz w:val="18"/>
                <w:szCs w:val="22"/>
              </w:rPr>
            </w:pPr>
            <w:r w:rsidRPr="00DB1088">
              <w:rPr>
                <w:sz w:val="18"/>
                <w:szCs w:val="22"/>
              </w:rPr>
              <w:t>3. ¿Dónde se han llevado a cabo las actividades contractuales?</w:t>
            </w:r>
          </w:p>
        </w:tc>
        <w:tc>
          <w:tcPr>
            <w:tcW w:w="3548" w:type="dxa"/>
            <w:tcBorders>
              <w:top w:val="nil"/>
              <w:left w:val="nil"/>
              <w:bottom w:val="single" w:sz="8" w:space="0" w:color="auto"/>
              <w:right w:val="single" w:sz="8" w:space="0" w:color="auto"/>
            </w:tcBorders>
            <w:shd w:val="clear" w:color="auto" w:fill="FFFFFF"/>
            <w:hideMark/>
          </w:tcPr>
          <w:p w14:paraId="2CB969A8" w14:textId="77777777" w:rsidR="00830CE6" w:rsidRPr="00DB1088" w:rsidRDefault="00830CE6" w:rsidP="00DB1088">
            <w:pPr>
              <w:widowControl w:val="0"/>
              <w:jc w:val="left"/>
              <w:rPr>
                <w:color w:val="000000"/>
                <w:sz w:val="18"/>
                <w:szCs w:val="22"/>
              </w:rPr>
            </w:pPr>
          </w:p>
        </w:tc>
      </w:tr>
      <w:tr w:rsidR="00830CE6" w:rsidRPr="00DB1088" w14:paraId="58AC9FBC" w14:textId="77777777" w:rsidTr="00830CE6">
        <w:trPr>
          <w:trHeight w:val="465"/>
        </w:trPr>
        <w:tc>
          <w:tcPr>
            <w:tcW w:w="1149" w:type="dxa"/>
            <w:vMerge/>
            <w:tcBorders>
              <w:left w:val="nil"/>
              <w:bottom w:val="single" w:sz="4" w:space="0" w:color="auto"/>
              <w:right w:val="single" w:sz="8" w:space="0" w:color="auto"/>
            </w:tcBorders>
            <w:shd w:val="clear" w:color="auto" w:fill="FFFFFF"/>
            <w:hideMark/>
          </w:tcPr>
          <w:p w14:paraId="716E590A" w14:textId="77777777" w:rsidR="00830CE6" w:rsidRPr="00DB1088" w:rsidRDefault="00830CE6" w:rsidP="00DB1088">
            <w:pPr>
              <w:widowControl w:val="0"/>
              <w:jc w:val="left"/>
              <w:rPr>
                <w:color w:val="000000"/>
                <w:sz w:val="18"/>
                <w:szCs w:val="22"/>
              </w:rPr>
            </w:pPr>
          </w:p>
        </w:tc>
        <w:tc>
          <w:tcPr>
            <w:tcW w:w="4532" w:type="dxa"/>
            <w:tcBorders>
              <w:top w:val="nil"/>
              <w:left w:val="nil"/>
              <w:bottom w:val="single" w:sz="4" w:space="0" w:color="auto"/>
              <w:right w:val="single" w:sz="8" w:space="0" w:color="auto"/>
            </w:tcBorders>
            <w:shd w:val="clear" w:color="auto" w:fill="FFFFFF"/>
            <w:hideMark/>
          </w:tcPr>
          <w:p w14:paraId="315ABCC9" w14:textId="77777777" w:rsidR="00830CE6" w:rsidRPr="00DB1088" w:rsidRDefault="00830CE6" w:rsidP="00DB1088">
            <w:pPr>
              <w:widowControl w:val="0"/>
              <w:spacing w:before="120"/>
              <w:jc w:val="left"/>
              <w:rPr>
                <w:sz w:val="18"/>
                <w:szCs w:val="22"/>
              </w:rPr>
            </w:pPr>
            <w:r w:rsidRPr="00DB1088">
              <w:rPr>
                <w:sz w:val="18"/>
                <w:szCs w:val="22"/>
              </w:rPr>
              <w:t>4. ¿Dónde puede localizarse a las personas clave del proyecto para pedirles información y aclaraciones?</w:t>
            </w:r>
          </w:p>
        </w:tc>
        <w:tc>
          <w:tcPr>
            <w:tcW w:w="3548" w:type="dxa"/>
            <w:tcBorders>
              <w:top w:val="nil"/>
              <w:left w:val="nil"/>
              <w:bottom w:val="single" w:sz="4" w:space="0" w:color="auto"/>
              <w:right w:val="single" w:sz="8" w:space="0" w:color="auto"/>
            </w:tcBorders>
            <w:shd w:val="clear" w:color="auto" w:fill="FFFFFF"/>
            <w:hideMark/>
          </w:tcPr>
          <w:p w14:paraId="01093115" w14:textId="77777777" w:rsidR="00830CE6" w:rsidRPr="00DB1088" w:rsidRDefault="00830CE6" w:rsidP="00DB1088">
            <w:pPr>
              <w:widowControl w:val="0"/>
              <w:jc w:val="left"/>
              <w:rPr>
                <w:color w:val="000000"/>
                <w:sz w:val="18"/>
                <w:szCs w:val="22"/>
              </w:rPr>
            </w:pPr>
          </w:p>
        </w:tc>
      </w:tr>
      <w:tr w:rsidR="00830CE6" w:rsidRPr="00DB1088" w14:paraId="5D75B1DE" w14:textId="77777777" w:rsidTr="00830CE6">
        <w:trPr>
          <w:trHeight w:val="465"/>
        </w:trPr>
        <w:tc>
          <w:tcPr>
            <w:tcW w:w="1149" w:type="dxa"/>
            <w:vMerge w:val="restart"/>
            <w:tcBorders>
              <w:left w:val="nil"/>
              <w:right w:val="single" w:sz="8" w:space="0" w:color="auto"/>
            </w:tcBorders>
            <w:shd w:val="clear" w:color="auto" w:fill="FFFFFF"/>
          </w:tcPr>
          <w:p w14:paraId="7178D679" w14:textId="77777777" w:rsidR="00830CE6" w:rsidRPr="00DB1088" w:rsidRDefault="00830CE6" w:rsidP="00DB1088">
            <w:pPr>
              <w:widowControl w:val="0"/>
              <w:jc w:val="left"/>
              <w:rPr>
                <w:color w:val="000000"/>
                <w:sz w:val="18"/>
                <w:szCs w:val="22"/>
              </w:rPr>
            </w:pPr>
          </w:p>
          <w:p w14:paraId="43C8C9D5" w14:textId="77777777" w:rsidR="00830CE6" w:rsidRPr="00DB1088" w:rsidRDefault="00830CE6" w:rsidP="00DB1088">
            <w:pPr>
              <w:widowControl w:val="0"/>
              <w:jc w:val="left"/>
              <w:rPr>
                <w:color w:val="000000"/>
                <w:sz w:val="18"/>
                <w:szCs w:val="22"/>
              </w:rPr>
            </w:pPr>
            <w:r w:rsidRPr="00DB1088">
              <w:rPr>
                <w:color w:val="000000"/>
                <w:sz w:val="18"/>
                <w:szCs w:val="22"/>
              </w:rPr>
              <w:t>Idiomas</w:t>
            </w:r>
          </w:p>
        </w:tc>
        <w:tc>
          <w:tcPr>
            <w:tcW w:w="4532" w:type="dxa"/>
            <w:tcBorders>
              <w:top w:val="nil"/>
              <w:left w:val="nil"/>
              <w:bottom w:val="single" w:sz="4" w:space="0" w:color="auto"/>
              <w:right w:val="single" w:sz="8" w:space="0" w:color="auto"/>
            </w:tcBorders>
            <w:shd w:val="clear" w:color="auto" w:fill="FFFFFF"/>
          </w:tcPr>
          <w:p w14:paraId="08F3BD2F" w14:textId="77777777" w:rsidR="00830CE6" w:rsidRPr="00DB1088" w:rsidRDefault="00830CE6" w:rsidP="00DB1088">
            <w:pPr>
              <w:widowControl w:val="0"/>
              <w:spacing w:before="120"/>
              <w:jc w:val="left"/>
              <w:rPr>
                <w:sz w:val="18"/>
                <w:szCs w:val="22"/>
              </w:rPr>
            </w:pPr>
            <w:r w:rsidRPr="00DB1088">
              <w:rPr>
                <w:sz w:val="18"/>
                <w:szCs w:val="22"/>
              </w:rPr>
              <w:t>5. ¿En qué idioma está redactado el contrato?</w:t>
            </w:r>
          </w:p>
        </w:tc>
        <w:tc>
          <w:tcPr>
            <w:tcW w:w="3548" w:type="dxa"/>
            <w:tcBorders>
              <w:top w:val="nil"/>
              <w:left w:val="nil"/>
              <w:bottom w:val="single" w:sz="4" w:space="0" w:color="auto"/>
              <w:right w:val="single" w:sz="8" w:space="0" w:color="auto"/>
            </w:tcBorders>
            <w:shd w:val="clear" w:color="auto" w:fill="FFFFFF"/>
          </w:tcPr>
          <w:p w14:paraId="09AD6E86" w14:textId="77777777" w:rsidR="00830CE6" w:rsidRPr="00DB1088" w:rsidRDefault="00830CE6" w:rsidP="00DB1088">
            <w:pPr>
              <w:widowControl w:val="0"/>
              <w:jc w:val="left"/>
              <w:rPr>
                <w:color w:val="000000"/>
                <w:sz w:val="18"/>
                <w:szCs w:val="22"/>
              </w:rPr>
            </w:pPr>
          </w:p>
        </w:tc>
      </w:tr>
      <w:tr w:rsidR="00830CE6" w:rsidRPr="00DB1088" w14:paraId="26ECACD7" w14:textId="77777777" w:rsidTr="00830CE6">
        <w:trPr>
          <w:trHeight w:val="465"/>
        </w:trPr>
        <w:tc>
          <w:tcPr>
            <w:tcW w:w="1149" w:type="dxa"/>
            <w:vMerge/>
            <w:tcBorders>
              <w:left w:val="nil"/>
              <w:right w:val="single" w:sz="8" w:space="0" w:color="auto"/>
            </w:tcBorders>
            <w:shd w:val="clear" w:color="auto" w:fill="FFFFFF"/>
          </w:tcPr>
          <w:p w14:paraId="07356B6B" w14:textId="77777777" w:rsidR="00830CE6" w:rsidRPr="00DB1088" w:rsidRDefault="00830CE6" w:rsidP="00DB1088">
            <w:pPr>
              <w:widowControl w:val="0"/>
              <w:jc w:val="left"/>
              <w:rPr>
                <w:color w:val="000000"/>
                <w:sz w:val="18"/>
                <w:szCs w:val="22"/>
              </w:rPr>
            </w:pPr>
          </w:p>
        </w:tc>
        <w:tc>
          <w:tcPr>
            <w:tcW w:w="4532" w:type="dxa"/>
            <w:tcBorders>
              <w:top w:val="nil"/>
              <w:left w:val="nil"/>
              <w:bottom w:val="single" w:sz="4" w:space="0" w:color="auto"/>
              <w:right w:val="single" w:sz="8" w:space="0" w:color="auto"/>
            </w:tcBorders>
            <w:shd w:val="clear" w:color="auto" w:fill="FFFFFF"/>
          </w:tcPr>
          <w:p w14:paraId="27668C37" w14:textId="77777777" w:rsidR="00830CE6" w:rsidRPr="00DB1088" w:rsidRDefault="00830CE6" w:rsidP="00DB1088">
            <w:pPr>
              <w:widowControl w:val="0"/>
              <w:spacing w:before="120"/>
              <w:jc w:val="left"/>
              <w:rPr>
                <w:sz w:val="18"/>
                <w:szCs w:val="22"/>
              </w:rPr>
            </w:pPr>
            <w:r w:rsidRPr="00DB1088">
              <w:rPr>
                <w:sz w:val="18"/>
                <w:szCs w:val="22"/>
              </w:rPr>
              <w:t>6. ¿En qué idioma están redactados los registros contables?</w:t>
            </w:r>
          </w:p>
        </w:tc>
        <w:tc>
          <w:tcPr>
            <w:tcW w:w="3548" w:type="dxa"/>
            <w:tcBorders>
              <w:top w:val="nil"/>
              <w:left w:val="nil"/>
              <w:bottom w:val="single" w:sz="4" w:space="0" w:color="auto"/>
              <w:right w:val="single" w:sz="8" w:space="0" w:color="auto"/>
            </w:tcBorders>
            <w:shd w:val="clear" w:color="auto" w:fill="FFFFFF"/>
          </w:tcPr>
          <w:p w14:paraId="241DD121" w14:textId="77777777" w:rsidR="00830CE6" w:rsidRPr="00DB1088" w:rsidRDefault="00830CE6" w:rsidP="00DB1088">
            <w:pPr>
              <w:widowControl w:val="0"/>
              <w:jc w:val="left"/>
              <w:rPr>
                <w:color w:val="000000"/>
                <w:sz w:val="18"/>
                <w:szCs w:val="22"/>
              </w:rPr>
            </w:pPr>
          </w:p>
        </w:tc>
      </w:tr>
      <w:tr w:rsidR="00830CE6" w:rsidRPr="00DB1088" w14:paraId="65EDE4BC" w14:textId="77777777" w:rsidTr="00830CE6">
        <w:trPr>
          <w:trHeight w:val="465"/>
        </w:trPr>
        <w:tc>
          <w:tcPr>
            <w:tcW w:w="1149" w:type="dxa"/>
            <w:vMerge/>
            <w:tcBorders>
              <w:left w:val="nil"/>
              <w:right w:val="single" w:sz="8" w:space="0" w:color="auto"/>
            </w:tcBorders>
            <w:shd w:val="clear" w:color="auto" w:fill="FFFFFF"/>
          </w:tcPr>
          <w:p w14:paraId="60AF8361" w14:textId="77777777" w:rsidR="00830CE6" w:rsidRPr="00DB1088" w:rsidRDefault="00830CE6" w:rsidP="00DB1088">
            <w:pPr>
              <w:widowControl w:val="0"/>
              <w:jc w:val="left"/>
              <w:rPr>
                <w:color w:val="000000"/>
                <w:sz w:val="18"/>
                <w:szCs w:val="22"/>
              </w:rPr>
            </w:pPr>
          </w:p>
        </w:tc>
        <w:tc>
          <w:tcPr>
            <w:tcW w:w="4532" w:type="dxa"/>
            <w:tcBorders>
              <w:top w:val="nil"/>
              <w:left w:val="nil"/>
              <w:bottom w:val="single" w:sz="4" w:space="0" w:color="auto"/>
              <w:right w:val="single" w:sz="8" w:space="0" w:color="auto"/>
            </w:tcBorders>
            <w:shd w:val="clear" w:color="auto" w:fill="FFFFFF"/>
          </w:tcPr>
          <w:p w14:paraId="485000D2" w14:textId="77777777" w:rsidR="00830CE6" w:rsidRPr="00DB1088" w:rsidRDefault="00830CE6" w:rsidP="00DB1088">
            <w:pPr>
              <w:widowControl w:val="0"/>
              <w:spacing w:before="120"/>
              <w:jc w:val="left"/>
              <w:rPr>
                <w:sz w:val="18"/>
                <w:szCs w:val="22"/>
              </w:rPr>
            </w:pPr>
            <w:r w:rsidRPr="00DB1088">
              <w:rPr>
                <w:sz w:val="18"/>
                <w:szCs w:val="22"/>
              </w:rPr>
              <w:t>7. ¿En qué idioma están redactados los documentos justificativos?</w:t>
            </w:r>
          </w:p>
        </w:tc>
        <w:tc>
          <w:tcPr>
            <w:tcW w:w="3548" w:type="dxa"/>
            <w:tcBorders>
              <w:top w:val="nil"/>
              <w:left w:val="nil"/>
              <w:bottom w:val="single" w:sz="4" w:space="0" w:color="auto"/>
              <w:right w:val="single" w:sz="8" w:space="0" w:color="auto"/>
            </w:tcBorders>
            <w:shd w:val="clear" w:color="auto" w:fill="FFFFFF"/>
          </w:tcPr>
          <w:p w14:paraId="403C574C" w14:textId="77777777" w:rsidR="00830CE6" w:rsidRPr="00DB1088" w:rsidRDefault="00830CE6" w:rsidP="00DB1088">
            <w:pPr>
              <w:widowControl w:val="0"/>
              <w:jc w:val="left"/>
              <w:rPr>
                <w:color w:val="000000"/>
                <w:sz w:val="18"/>
                <w:szCs w:val="22"/>
              </w:rPr>
            </w:pPr>
          </w:p>
        </w:tc>
      </w:tr>
      <w:tr w:rsidR="00830CE6" w:rsidRPr="00DB1088" w14:paraId="588521F8" w14:textId="77777777" w:rsidTr="00830CE6">
        <w:trPr>
          <w:trHeight w:val="465"/>
        </w:trPr>
        <w:tc>
          <w:tcPr>
            <w:tcW w:w="1149" w:type="dxa"/>
            <w:vMerge/>
            <w:tcBorders>
              <w:left w:val="nil"/>
              <w:bottom w:val="single" w:sz="4" w:space="0" w:color="auto"/>
              <w:right w:val="single" w:sz="8" w:space="0" w:color="auto"/>
            </w:tcBorders>
            <w:shd w:val="clear" w:color="auto" w:fill="FFFFFF"/>
          </w:tcPr>
          <w:p w14:paraId="726CF03D" w14:textId="77777777" w:rsidR="00830CE6" w:rsidRPr="00DB1088" w:rsidRDefault="00830CE6" w:rsidP="00DB1088">
            <w:pPr>
              <w:widowControl w:val="0"/>
              <w:jc w:val="left"/>
              <w:rPr>
                <w:color w:val="000000"/>
                <w:sz w:val="18"/>
                <w:szCs w:val="22"/>
              </w:rPr>
            </w:pPr>
          </w:p>
        </w:tc>
        <w:tc>
          <w:tcPr>
            <w:tcW w:w="4532" w:type="dxa"/>
            <w:tcBorders>
              <w:top w:val="nil"/>
              <w:left w:val="nil"/>
              <w:bottom w:val="single" w:sz="4" w:space="0" w:color="auto"/>
              <w:right w:val="single" w:sz="8" w:space="0" w:color="auto"/>
            </w:tcBorders>
            <w:shd w:val="clear" w:color="auto" w:fill="FFFFFF"/>
          </w:tcPr>
          <w:p w14:paraId="58493C3C" w14:textId="77777777" w:rsidR="00830CE6" w:rsidRPr="00DB1088" w:rsidRDefault="00830CE6" w:rsidP="00DB1088">
            <w:pPr>
              <w:widowControl w:val="0"/>
              <w:spacing w:before="120"/>
              <w:jc w:val="left"/>
              <w:rPr>
                <w:sz w:val="18"/>
                <w:szCs w:val="22"/>
              </w:rPr>
            </w:pPr>
            <w:r w:rsidRPr="00DB1088">
              <w:rPr>
                <w:sz w:val="18"/>
                <w:szCs w:val="22"/>
              </w:rPr>
              <w:t>8. ¿Qué idiomas hablan las personas clave del proyecto?</w:t>
            </w:r>
          </w:p>
        </w:tc>
        <w:tc>
          <w:tcPr>
            <w:tcW w:w="3548" w:type="dxa"/>
            <w:tcBorders>
              <w:top w:val="nil"/>
              <w:left w:val="nil"/>
              <w:bottom w:val="single" w:sz="4" w:space="0" w:color="auto"/>
              <w:right w:val="single" w:sz="8" w:space="0" w:color="auto"/>
            </w:tcBorders>
            <w:shd w:val="clear" w:color="auto" w:fill="FFFFFF"/>
          </w:tcPr>
          <w:p w14:paraId="0C98AF2E" w14:textId="77777777" w:rsidR="00830CE6" w:rsidRPr="00DB1088" w:rsidRDefault="00830CE6" w:rsidP="00DB1088">
            <w:pPr>
              <w:widowControl w:val="0"/>
              <w:jc w:val="left"/>
              <w:rPr>
                <w:color w:val="000000"/>
                <w:sz w:val="18"/>
                <w:szCs w:val="22"/>
              </w:rPr>
            </w:pPr>
          </w:p>
        </w:tc>
      </w:tr>
    </w:tbl>
    <w:p w14:paraId="06751205" w14:textId="77777777" w:rsidR="00830CE6" w:rsidRPr="00DB1088" w:rsidRDefault="00830CE6" w:rsidP="00830CE6"/>
    <w:tbl>
      <w:tblPr>
        <w:tblpPr w:leftFromText="180" w:rightFromText="180" w:vertAnchor="text" w:tblpX="93" w:tblpY="1"/>
        <w:tblOverlap w:val="never"/>
        <w:tblW w:w="9229" w:type="dxa"/>
        <w:tblLayout w:type="fixed"/>
        <w:tblLook w:val="04A0" w:firstRow="1" w:lastRow="0" w:firstColumn="1" w:lastColumn="0" w:noHBand="0" w:noVBand="1"/>
      </w:tblPr>
      <w:tblGrid>
        <w:gridCol w:w="1276"/>
        <w:gridCol w:w="4405"/>
        <w:gridCol w:w="3548"/>
      </w:tblGrid>
      <w:tr w:rsidR="00830CE6" w:rsidRPr="00DB1088" w14:paraId="5D6A0A99" w14:textId="77777777" w:rsidTr="00830CE6">
        <w:trPr>
          <w:trHeight w:val="465"/>
        </w:trPr>
        <w:tc>
          <w:tcPr>
            <w:tcW w:w="9229" w:type="dxa"/>
            <w:gridSpan w:val="3"/>
            <w:tcBorders>
              <w:top w:val="single" w:sz="4" w:space="0" w:color="auto"/>
              <w:bottom w:val="single" w:sz="4" w:space="0" w:color="auto"/>
            </w:tcBorders>
            <w:shd w:val="clear" w:color="auto" w:fill="BFBFBF"/>
          </w:tcPr>
          <w:p w14:paraId="54410502" w14:textId="77777777" w:rsidR="00830CE6" w:rsidRPr="00DB1088" w:rsidRDefault="00830CE6" w:rsidP="00830CE6">
            <w:pPr>
              <w:widowControl w:val="0"/>
              <w:spacing w:before="120"/>
              <w:rPr>
                <w:b/>
                <w:sz w:val="20"/>
              </w:rPr>
            </w:pPr>
            <w:r w:rsidRPr="00DB1088">
              <w:rPr>
                <w:b/>
                <w:sz w:val="20"/>
              </w:rPr>
              <w:t>B</w:t>
            </w:r>
            <w:r w:rsidRPr="00DB1088">
              <w:rPr>
                <w:b/>
                <w:sz w:val="20"/>
              </w:rPr>
              <w:tab/>
              <w:t>Condiciones contractuales</w:t>
            </w:r>
          </w:p>
        </w:tc>
      </w:tr>
      <w:tr w:rsidR="00830CE6" w:rsidRPr="00DB1088" w14:paraId="6CA872CD" w14:textId="77777777" w:rsidTr="00DB1088">
        <w:trPr>
          <w:trHeight w:val="465"/>
        </w:trPr>
        <w:tc>
          <w:tcPr>
            <w:tcW w:w="1276" w:type="dxa"/>
            <w:tcBorders>
              <w:left w:val="nil"/>
              <w:bottom w:val="single" w:sz="8" w:space="0" w:color="auto"/>
              <w:right w:val="single" w:sz="8" w:space="0" w:color="auto"/>
            </w:tcBorders>
            <w:shd w:val="clear" w:color="auto" w:fill="FFFFFF"/>
          </w:tcPr>
          <w:p w14:paraId="48256680" w14:textId="77777777" w:rsidR="00830CE6" w:rsidRPr="00DB1088" w:rsidRDefault="00830CE6" w:rsidP="00DB1088">
            <w:pPr>
              <w:widowControl w:val="0"/>
              <w:spacing w:before="120"/>
              <w:jc w:val="left"/>
              <w:rPr>
                <w:sz w:val="18"/>
                <w:szCs w:val="22"/>
              </w:rPr>
            </w:pPr>
            <w:r w:rsidRPr="00DB1088">
              <w:rPr>
                <w:sz w:val="18"/>
                <w:szCs w:val="22"/>
              </w:rPr>
              <w:t>Importe del contrato</w:t>
            </w:r>
          </w:p>
        </w:tc>
        <w:tc>
          <w:tcPr>
            <w:tcW w:w="4405" w:type="dxa"/>
            <w:tcBorders>
              <w:top w:val="nil"/>
              <w:left w:val="nil"/>
              <w:bottom w:val="single" w:sz="8" w:space="0" w:color="auto"/>
              <w:right w:val="single" w:sz="8" w:space="0" w:color="auto"/>
            </w:tcBorders>
            <w:shd w:val="clear" w:color="auto" w:fill="FFFFFF"/>
          </w:tcPr>
          <w:p w14:paraId="5DDA0AF3" w14:textId="77777777" w:rsidR="00830CE6" w:rsidRPr="00DB1088" w:rsidRDefault="00830CE6" w:rsidP="00DB1088">
            <w:pPr>
              <w:widowControl w:val="0"/>
              <w:spacing w:before="120"/>
              <w:jc w:val="left"/>
              <w:rPr>
                <w:sz w:val="18"/>
                <w:szCs w:val="22"/>
              </w:rPr>
            </w:pPr>
            <w:r w:rsidRPr="00DB1088">
              <w:rPr>
                <w:sz w:val="18"/>
                <w:szCs w:val="22"/>
              </w:rPr>
              <w:t>9. ¿Cuál es el importe total del contrato?</w:t>
            </w:r>
          </w:p>
        </w:tc>
        <w:tc>
          <w:tcPr>
            <w:tcW w:w="3548" w:type="dxa"/>
            <w:tcBorders>
              <w:top w:val="nil"/>
              <w:left w:val="nil"/>
              <w:bottom w:val="single" w:sz="8" w:space="0" w:color="auto"/>
              <w:right w:val="single" w:sz="8" w:space="0" w:color="auto"/>
            </w:tcBorders>
            <w:shd w:val="clear" w:color="auto" w:fill="FFFFFF"/>
          </w:tcPr>
          <w:p w14:paraId="10E2ECF0" w14:textId="77777777" w:rsidR="00830CE6" w:rsidRPr="00DB1088" w:rsidRDefault="00830CE6" w:rsidP="00DB1088">
            <w:pPr>
              <w:widowControl w:val="0"/>
              <w:spacing w:before="120"/>
              <w:jc w:val="left"/>
              <w:rPr>
                <w:sz w:val="18"/>
                <w:szCs w:val="22"/>
              </w:rPr>
            </w:pPr>
          </w:p>
        </w:tc>
      </w:tr>
      <w:tr w:rsidR="00830CE6" w:rsidRPr="00DB1088" w14:paraId="6326CF43" w14:textId="77777777" w:rsidTr="00DB1088">
        <w:trPr>
          <w:trHeight w:val="465"/>
        </w:trPr>
        <w:tc>
          <w:tcPr>
            <w:tcW w:w="1276" w:type="dxa"/>
            <w:tcBorders>
              <w:top w:val="single" w:sz="8" w:space="0" w:color="auto"/>
              <w:left w:val="nil"/>
              <w:bottom w:val="single" w:sz="8" w:space="0" w:color="auto"/>
              <w:right w:val="single" w:sz="8" w:space="0" w:color="auto"/>
            </w:tcBorders>
            <w:shd w:val="clear" w:color="auto" w:fill="FFFFFF"/>
          </w:tcPr>
          <w:p w14:paraId="1549047B" w14:textId="77777777" w:rsidR="00830CE6" w:rsidRPr="00DB1088" w:rsidRDefault="00830CE6" w:rsidP="00DB1088">
            <w:pPr>
              <w:widowControl w:val="0"/>
              <w:spacing w:before="120"/>
              <w:jc w:val="left"/>
              <w:rPr>
                <w:color w:val="000000"/>
                <w:sz w:val="18"/>
                <w:szCs w:val="22"/>
              </w:rPr>
            </w:pPr>
            <w:r w:rsidRPr="00DB1088">
              <w:rPr>
                <w:sz w:val="18"/>
                <w:szCs w:val="22"/>
              </w:rPr>
              <w:t>Contribución de la CE</w:t>
            </w:r>
          </w:p>
        </w:tc>
        <w:tc>
          <w:tcPr>
            <w:tcW w:w="4405" w:type="dxa"/>
            <w:tcBorders>
              <w:top w:val="nil"/>
              <w:left w:val="nil"/>
              <w:bottom w:val="single" w:sz="8" w:space="0" w:color="auto"/>
              <w:right w:val="single" w:sz="8" w:space="0" w:color="auto"/>
            </w:tcBorders>
            <w:shd w:val="clear" w:color="auto" w:fill="FFFFFF"/>
          </w:tcPr>
          <w:p w14:paraId="2D3DACA4" w14:textId="77777777" w:rsidR="00830CE6" w:rsidRPr="00DB1088" w:rsidRDefault="00830CE6" w:rsidP="00DB1088">
            <w:pPr>
              <w:widowControl w:val="0"/>
              <w:spacing w:before="120"/>
              <w:jc w:val="left"/>
              <w:rPr>
                <w:sz w:val="18"/>
                <w:szCs w:val="22"/>
              </w:rPr>
            </w:pPr>
            <w:r w:rsidRPr="00DB1088">
              <w:rPr>
                <w:sz w:val="18"/>
                <w:szCs w:val="22"/>
              </w:rPr>
              <w:t>10. ¿Cuál es el importe de la contribución de la CE?</w:t>
            </w:r>
          </w:p>
        </w:tc>
        <w:tc>
          <w:tcPr>
            <w:tcW w:w="3548" w:type="dxa"/>
            <w:tcBorders>
              <w:top w:val="nil"/>
              <w:left w:val="nil"/>
              <w:bottom w:val="single" w:sz="8" w:space="0" w:color="auto"/>
              <w:right w:val="single" w:sz="8" w:space="0" w:color="auto"/>
            </w:tcBorders>
            <w:shd w:val="clear" w:color="auto" w:fill="FFFFFF"/>
          </w:tcPr>
          <w:p w14:paraId="3214CDC5" w14:textId="77777777" w:rsidR="00830CE6" w:rsidRPr="00DB1088" w:rsidRDefault="00830CE6" w:rsidP="00DB1088">
            <w:pPr>
              <w:widowControl w:val="0"/>
              <w:jc w:val="left"/>
              <w:rPr>
                <w:color w:val="000000"/>
                <w:sz w:val="18"/>
                <w:szCs w:val="22"/>
              </w:rPr>
            </w:pPr>
          </w:p>
        </w:tc>
      </w:tr>
      <w:tr w:rsidR="00830CE6" w:rsidRPr="00DB1088" w14:paraId="0C763097" w14:textId="77777777" w:rsidTr="00DB1088">
        <w:trPr>
          <w:trHeight w:val="465"/>
        </w:trPr>
        <w:tc>
          <w:tcPr>
            <w:tcW w:w="1276" w:type="dxa"/>
            <w:vMerge w:val="restart"/>
            <w:tcBorders>
              <w:top w:val="single" w:sz="8" w:space="0" w:color="auto"/>
              <w:left w:val="nil"/>
              <w:right w:val="single" w:sz="8" w:space="0" w:color="auto"/>
            </w:tcBorders>
            <w:shd w:val="clear" w:color="auto" w:fill="FFFFFF"/>
          </w:tcPr>
          <w:p w14:paraId="62EA2F3B" w14:textId="77777777" w:rsidR="00830CE6" w:rsidRPr="00DB1088" w:rsidRDefault="00830CE6" w:rsidP="00DB1088">
            <w:pPr>
              <w:widowControl w:val="0"/>
              <w:jc w:val="left"/>
              <w:rPr>
                <w:color w:val="000000"/>
                <w:sz w:val="18"/>
                <w:szCs w:val="22"/>
              </w:rPr>
            </w:pPr>
            <w:r w:rsidRPr="00DB1088">
              <w:rPr>
                <w:color w:val="000000"/>
                <w:sz w:val="18"/>
                <w:szCs w:val="22"/>
              </w:rPr>
              <w:t>Otras contribuciones</w:t>
            </w:r>
          </w:p>
        </w:tc>
        <w:tc>
          <w:tcPr>
            <w:tcW w:w="4405" w:type="dxa"/>
            <w:vMerge w:val="restart"/>
            <w:tcBorders>
              <w:top w:val="nil"/>
              <w:left w:val="nil"/>
              <w:right w:val="single" w:sz="8" w:space="0" w:color="auto"/>
            </w:tcBorders>
            <w:shd w:val="clear" w:color="auto" w:fill="FFFFFF"/>
          </w:tcPr>
          <w:p w14:paraId="4D22C7DE" w14:textId="77777777" w:rsidR="00830CE6" w:rsidRPr="00DB1088" w:rsidRDefault="00830CE6" w:rsidP="00DB1088">
            <w:pPr>
              <w:widowControl w:val="0"/>
              <w:spacing w:before="120"/>
              <w:jc w:val="left"/>
              <w:rPr>
                <w:sz w:val="18"/>
                <w:szCs w:val="22"/>
              </w:rPr>
            </w:pPr>
            <w:r w:rsidRPr="00DB1088">
              <w:rPr>
                <w:sz w:val="18"/>
                <w:szCs w:val="22"/>
              </w:rPr>
              <w:t>11. ¿Cuáles son las demás fuentes de financiación (incluido el coordinador)?</w:t>
            </w:r>
          </w:p>
        </w:tc>
        <w:tc>
          <w:tcPr>
            <w:tcW w:w="3548" w:type="dxa"/>
            <w:tcBorders>
              <w:top w:val="nil"/>
              <w:left w:val="nil"/>
              <w:bottom w:val="single" w:sz="8" w:space="0" w:color="auto"/>
              <w:right w:val="single" w:sz="8" w:space="0" w:color="auto"/>
            </w:tcBorders>
            <w:shd w:val="clear" w:color="auto" w:fill="FFFFFF"/>
          </w:tcPr>
          <w:p w14:paraId="4A5A7CE5" w14:textId="77777777" w:rsidR="00830CE6" w:rsidRPr="00DB1088" w:rsidRDefault="00830CE6" w:rsidP="00DB1088">
            <w:pPr>
              <w:widowControl w:val="0"/>
              <w:jc w:val="left"/>
              <w:rPr>
                <w:color w:val="000000"/>
                <w:sz w:val="18"/>
                <w:szCs w:val="22"/>
              </w:rPr>
            </w:pPr>
            <w:r w:rsidRPr="00DB1088">
              <w:rPr>
                <w:color w:val="000000"/>
                <w:sz w:val="18"/>
                <w:szCs w:val="22"/>
              </w:rPr>
              <w:t>Fuente 1/importe</w:t>
            </w:r>
          </w:p>
        </w:tc>
      </w:tr>
      <w:tr w:rsidR="00830CE6" w:rsidRPr="00DB1088" w14:paraId="47F31A7F" w14:textId="77777777" w:rsidTr="00DB1088">
        <w:trPr>
          <w:trHeight w:val="465"/>
        </w:trPr>
        <w:tc>
          <w:tcPr>
            <w:tcW w:w="1276" w:type="dxa"/>
            <w:vMerge/>
            <w:tcBorders>
              <w:left w:val="nil"/>
              <w:right w:val="single" w:sz="8" w:space="0" w:color="auto"/>
            </w:tcBorders>
            <w:shd w:val="clear" w:color="auto" w:fill="FFFFFF"/>
          </w:tcPr>
          <w:p w14:paraId="2D32CAB4" w14:textId="77777777" w:rsidR="00830CE6" w:rsidRPr="00DB1088" w:rsidRDefault="00830CE6" w:rsidP="00DB1088">
            <w:pPr>
              <w:widowControl w:val="0"/>
              <w:jc w:val="left"/>
              <w:rPr>
                <w:color w:val="000000"/>
                <w:sz w:val="18"/>
                <w:szCs w:val="22"/>
              </w:rPr>
            </w:pPr>
          </w:p>
        </w:tc>
        <w:tc>
          <w:tcPr>
            <w:tcW w:w="4405" w:type="dxa"/>
            <w:vMerge/>
            <w:tcBorders>
              <w:left w:val="nil"/>
              <w:right w:val="single" w:sz="8" w:space="0" w:color="auto"/>
            </w:tcBorders>
            <w:shd w:val="clear" w:color="auto" w:fill="FFFFFF"/>
          </w:tcPr>
          <w:p w14:paraId="10971790" w14:textId="77777777" w:rsidR="00830CE6" w:rsidRPr="00DB1088" w:rsidRDefault="00830CE6" w:rsidP="00DB1088">
            <w:pPr>
              <w:widowControl w:val="0"/>
              <w:spacing w:before="120"/>
              <w:jc w:val="left"/>
              <w:rPr>
                <w:sz w:val="18"/>
                <w:szCs w:val="22"/>
              </w:rPr>
            </w:pPr>
          </w:p>
        </w:tc>
        <w:tc>
          <w:tcPr>
            <w:tcW w:w="3548" w:type="dxa"/>
            <w:tcBorders>
              <w:top w:val="nil"/>
              <w:left w:val="nil"/>
              <w:bottom w:val="single" w:sz="8" w:space="0" w:color="auto"/>
              <w:right w:val="single" w:sz="8" w:space="0" w:color="auto"/>
            </w:tcBorders>
            <w:shd w:val="clear" w:color="auto" w:fill="FFFFFF"/>
          </w:tcPr>
          <w:p w14:paraId="0F6F9D52" w14:textId="77777777" w:rsidR="00830CE6" w:rsidRPr="00DB1088" w:rsidRDefault="00830CE6" w:rsidP="00DB1088">
            <w:pPr>
              <w:widowControl w:val="0"/>
              <w:jc w:val="left"/>
              <w:rPr>
                <w:color w:val="000000"/>
                <w:sz w:val="18"/>
                <w:szCs w:val="22"/>
              </w:rPr>
            </w:pPr>
            <w:r w:rsidRPr="00DB1088">
              <w:rPr>
                <w:color w:val="000000"/>
                <w:sz w:val="18"/>
                <w:szCs w:val="22"/>
              </w:rPr>
              <w:t>Fuente 2/importe</w:t>
            </w:r>
          </w:p>
        </w:tc>
      </w:tr>
      <w:tr w:rsidR="00830CE6" w:rsidRPr="00DB1088" w14:paraId="6D64EDD7" w14:textId="77777777" w:rsidTr="00DB1088">
        <w:trPr>
          <w:trHeight w:val="465"/>
        </w:trPr>
        <w:tc>
          <w:tcPr>
            <w:tcW w:w="1276" w:type="dxa"/>
            <w:vMerge/>
            <w:tcBorders>
              <w:left w:val="nil"/>
              <w:right w:val="single" w:sz="8" w:space="0" w:color="auto"/>
            </w:tcBorders>
            <w:shd w:val="clear" w:color="auto" w:fill="FFFFFF"/>
          </w:tcPr>
          <w:p w14:paraId="544C4D75" w14:textId="77777777" w:rsidR="00830CE6" w:rsidRPr="00DB1088" w:rsidRDefault="00830CE6" w:rsidP="00DB1088">
            <w:pPr>
              <w:widowControl w:val="0"/>
              <w:spacing w:before="120"/>
              <w:jc w:val="left"/>
              <w:rPr>
                <w:b/>
                <w:sz w:val="18"/>
                <w:szCs w:val="22"/>
              </w:rPr>
            </w:pPr>
          </w:p>
        </w:tc>
        <w:tc>
          <w:tcPr>
            <w:tcW w:w="4405" w:type="dxa"/>
            <w:vMerge/>
            <w:tcBorders>
              <w:left w:val="nil"/>
              <w:right w:val="single" w:sz="8" w:space="0" w:color="auto"/>
            </w:tcBorders>
            <w:shd w:val="clear" w:color="auto" w:fill="FFFFFF"/>
          </w:tcPr>
          <w:p w14:paraId="0E445ABF" w14:textId="77777777" w:rsidR="00830CE6" w:rsidRPr="00DB1088" w:rsidRDefault="00830CE6" w:rsidP="00DB1088">
            <w:pPr>
              <w:widowControl w:val="0"/>
              <w:spacing w:before="120"/>
              <w:jc w:val="left"/>
              <w:rPr>
                <w:sz w:val="18"/>
                <w:szCs w:val="22"/>
              </w:rPr>
            </w:pPr>
          </w:p>
        </w:tc>
        <w:tc>
          <w:tcPr>
            <w:tcW w:w="3548" w:type="dxa"/>
            <w:tcBorders>
              <w:top w:val="nil"/>
              <w:left w:val="nil"/>
              <w:bottom w:val="single" w:sz="8" w:space="0" w:color="auto"/>
              <w:right w:val="single" w:sz="8" w:space="0" w:color="auto"/>
            </w:tcBorders>
            <w:shd w:val="clear" w:color="auto" w:fill="FFFFFF"/>
          </w:tcPr>
          <w:p w14:paraId="6F5A11AC" w14:textId="77777777" w:rsidR="00830CE6" w:rsidRPr="00DB1088" w:rsidRDefault="00830CE6" w:rsidP="00DB1088">
            <w:pPr>
              <w:widowControl w:val="0"/>
              <w:jc w:val="left"/>
              <w:rPr>
                <w:color w:val="000000"/>
                <w:sz w:val="18"/>
                <w:szCs w:val="22"/>
              </w:rPr>
            </w:pPr>
            <w:r w:rsidRPr="00DB1088">
              <w:rPr>
                <w:color w:val="000000"/>
                <w:sz w:val="18"/>
                <w:szCs w:val="22"/>
              </w:rPr>
              <w:t>Fuente 3/importe</w:t>
            </w:r>
          </w:p>
        </w:tc>
      </w:tr>
      <w:tr w:rsidR="00830CE6" w:rsidRPr="00DB1088" w14:paraId="485C2CB2" w14:textId="77777777" w:rsidTr="00DB1088">
        <w:trPr>
          <w:trHeight w:val="465"/>
        </w:trPr>
        <w:tc>
          <w:tcPr>
            <w:tcW w:w="1276" w:type="dxa"/>
            <w:vMerge/>
            <w:tcBorders>
              <w:left w:val="nil"/>
              <w:right w:val="single" w:sz="8" w:space="0" w:color="auto"/>
            </w:tcBorders>
            <w:shd w:val="clear" w:color="auto" w:fill="FFFFFF"/>
          </w:tcPr>
          <w:p w14:paraId="540542C5" w14:textId="77777777" w:rsidR="00830CE6" w:rsidRPr="00DB1088" w:rsidRDefault="00830CE6" w:rsidP="00DB1088">
            <w:pPr>
              <w:widowControl w:val="0"/>
              <w:jc w:val="left"/>
              <w:rPr>
                <w:color w:val="000000"/>
                <w:sz w:val="18"/>
                <w:szCs w:val="22"/>
              </w:rPr>
            </w:pPr>
          </w:p>
        </w:tc>
        <w:tc>
          <w:tcPr>
            <w:tcW w:w="4405" w:type="dxa"/>
            <w:vMerge/>
            <w:tcBorders>
              <w:left w:val="nil"/>
              <w:right w:val="single" w:sz="8" w:space="0" w:color="auto"/>
            </w:tcBorders>
            <w:shd w:val="clear" w:color="auto" w:fill="FFFFFF"/>
          </w:tcPr>
          <w:p w14:paraId="68DF6E88" w14:textId="77777777" w:rsidR="00830CE6" w:rsidRPr="00DB1088" w:rsidRDefault="00830CE6" w:rsidP="00DB1088">
            <w:pPr>
              <w:widowControl w:val="0"/>
              <w:spacing w:before="120"/>
              <w:jc w:val="left"/>
              <w:rPr>
                <w:sz w:val="18"/>
                <w:szCs w:val="22"/>
              </w:rPr>
            </w:pPr>
          </w:p>
        </w:tc>
        <w:tc>
          <w:tcPr>
            <w:tcW w:w="3548" w:type="dxa"/>
            <w:tcBorders>
              <w:top w:val="nil"/>
              <w:left w:val="nil"/>
              <w:bottom w:val="single" w:sz="8" w:space="0" w:color="auto"/>
              <w:right w:val="single" w:sz="8" w:space="0" w:color="auto"/>
            </w:tcBorders>
            <w:shd w:val="clear" w:color="auto" w:fill="FFFFFF"/>
          </w:tcPr>
          <w:p w14:paraId="5EA057FB" w14:textId="77777777" w:rsidR="00830CE6" w:rsidRPr="00DB1088" w:rsidRDefault="00830CE6" w:rsidP="00DB1088">
            <w:pPr>
              <w:widowControl w:val="0"/>
              <w:jc w:val="left"/>
              <w:rPr>
                <w:color w:val="000000"/>
                <w:sz w:val="18"/>
                <w:szCs w:val="22"/>
              </w:rPr>
            </w:pPr>
            <w:r w:rsidRPr="00DB1088">
              <w:rPr>
                <w:color w:val="000000"/>
                <w:sz w:val="18"/>
                <w:szCs w:val="22"/>
              </w:rPr>
              <w:t>Fuente 4/importe</w:t>
            </w:r>
          </w:p>
        </w:tc>
      </w:tr>
      <w:tr w:rsidR="00830CE6" w:rsidRPr="00DB1088" w14:paraId="4A2AEEF5" w14:textId="77777777" w:rsidTr="00DB1088">
        <w:trPr>
          <w:trHeight w:val="465"/>
        </w:trPr>
        <w:tc>
          <w:tcPr>
            <w:tcW w:w="1276" w:type="dxa"/>
            <w:vMerge/>
            <w:tcBorders>
              <w:left w:val="nil"/>
              <w:bottom w:val="single" w:sz="8" w:space="0" w:color="000000"/>
              <w:right w:val="single" w:sz="8" w:space="0" w:color="auto"/>
            </w:tcBorders>
            <w:shd w:val="clear" w:color="auto" w:fill="FFFFFF"/>
          </w:tcPr>
          <w:p w14:paraId="132B93D1" w14:textId="77777777" w:rsidR="00830CE6" w:rsidRPr="00DB1088" w:rsidRDefault="00830CE6" w:rsidP="00DB1088">
            <w:pPr>
              <w:widowControl w:val="0"/>
              <w:jc w:val="left"/>
              <w:rPr>
                <w:color w:val="000000"/>
                <w:sz w:val="18"/>
                <w:szCs w:val="22"/>
              </w:rPr>
            </w:pPr>
          </w:p>
        </w:tc>
        <w:tc>
          <w:tcPr>
            <w:tcW w:w="4405" w:type="dxa"/>
            <w:vMerge/>
            <w:tcBorders>
              <w:left w:val="nil"/>
              <w:bottom w:val="single" w:sz="8" w:space="0" w:color="auto"/>
              <w:right w:val="single" w:sz="8" w:space="0" w:color="auto"/>
            </w:tcBorders>
            <w:shd w:val="clear" w:color="auto" w:fill="FFFFFF"/>
          </w:tcPr>
          <w:p w14:paraId="09D262AA" w14:textId="77777777" w:rsidR="00830CE6" w:rsidRPr="00DB1088" w:rsidRDefault="00830CE6" w:rsidP="00DB1088">
            <w:pPr>
              <w:widowControl w:val="0"/>
              <w:spacing w:before="120"/>
              <w:jc w:val="left"/>
              <w:rPr>
                <w:sz w:val="18"/>
                <w:szCs w:val="22"/>
              </w:rPr>
            </w:pPr>
          </w:p>
        </w:tc>
        <w:tc>
          <w:tcPr>
            <w:tcW w:w="3548" w:type="dxa"/>
            <w:tcBorders>
              <w:top w:val="nil"/>
              <w:left w:val="nil"/>
              <w:bottom w:val="single" w:sz="8" w:space="0" w:color="auto"/>
              <w:right w:val="single" w:sz="8" w:space="0" w:color="auto"/>
            </w:tcBorders>
            <w:shd w:val="clear" w:color="auto" w:fill="FFFFFF"/>
          </w:tcPr>
          <w:p w14:paraId="671FCDE6" w14:textId="77777777" w:rsidR="00830CE6" w:rsidRPr="00DB1088" w:rsidRDefault="00830CE6" w:rsidP="00DB1088">
            <w:pPr>
              <w:widowControl w:val="0"/>
              <w:jc w:val="left"/>
              <w:rPr>
                <w:color w:val="000000"/>
                <w:sz w:val="18"/>
                <w:szCs w:val="22"/>
              </w:rPr>
            </w:pPr>
            <w:r w:rsidRPr="00DB1088">
              <w:rPr>
                <w:color w:val="000000"/>
                <w:sz w:val="18"/>
                <w:szCs w:val="22"/>
              </w:rPr>
              <w:t>Fuente 5/importe</w:t>
            </w:r>
          </w:p>
        </w:tc>
      </w:tr>
    </w:tbl>
    <w:p w14:paraId="6C1E1740" w14:textId="77777777" w:rsidR="00830CE6" w:rsidRPr="00DB1088" w:rsidRDefault="00830CE6" w:rsidP="00830CE6"/>
    <w:tbl>
      <w:tblPr>
        <w:tblW w:w="9214" w:type="dxa"/>
        <w:tblInd w:w="108" w:type="dxa"/>
        <w:tblBorders>
          <w:top w:val="single" w:sz="4" w:space="0" w:color="auto"/>
          <w:bottom w:val="single" w:sz="4" w:space="0" w:color="auto"/>
        </w:tblBorders>
        <w:shd w:val="clear" w:color="auto" w:fill="C0C0C0"/>
        <w:tblLayout w:type="fixed"/>
        <w:tblLook w:val="01E0" w:firstRow="1" w:lastRow="1" w:firstColumn="1" w:lastColumn="1" w:noHBand="0" w:noVBand="0"/>
      </w:tblPr>
      <w:tblGrid>
        <w:gridCol w:w="1276"/>
        <w:gridCol w:w="4533"/>
        <w:gridCol w:w="1702"/>
        <w:gridCol w:w="1703"/>
      </w:tblGrid>
      <w:tr w:rsidR="00830CE6" w:rsidRPr="00DB1088" w14:paraId="0DD9FA9A" w14:textId="77777777" w:rsidTr="190BD64E">
        <w:trPr>
          <w:trHeight w:val="383"/>
        </w:trPr>
        <w:tc>
          <w:tcPr>
            <w:tcW w:w="9214" w:type="dxa"/>
            <w:gridSpan w:val="4"/>
            <w:shd w:val="clear" w:color="auto" w:fill="C0C0C0"/>
          </w:tcPr>
          <w:p w14:paraId="596EE1D1" w14:textId="77777777" w:rsidR="00830CE6" w:rsidRPr="00DB1088" w:rsidRDefault="00830CE6" w:rsidP="00830CE6">
            <w:pPr>
              <w:spacing w:before="120"/>
              <w:rPr>
                <w:b/>
                <w:sz w:val="20"/>
              </w:rPr>
            </w:pPr>
            <w:r w:rsidRPr="00DB1088">
              <w:rPr>
                <w:b/>
                <w:sz w:val="20"/>
              </w:rPr>
              <w:br w:type="page"/>
              <w:t>C</w:t>
            </w:r>
            <w:r w:rsidRPr="00DB1088">
              <w:rPr>
                <w:b/>
                <w:sz w:val="20"/>
              </w:rPr>
              <w:tab/>
              <w:t>Informe financiero (adjunto como anexo 1.1)</w:t>
            </w:r>
          </w:p>
        </w:tc>
      </w:tr>
      <w:tr w:rsidR="00410DDC" w:rsidRPr="00DB1088" w14:paraId="1FED4C68" w14:textId="77777777" w:rsidTr="190BD64E">
        <w:tblPrEx>
          <w:tblBorders>
            <w:insideH w:val="single" w:sz="4" w:space="0" w:color="auto"/>
            <w:insideV w:val="single" w:sz="4" w:space="0" w:color="auto"/>
          </w:tblBorders>
          <w:shd w:val="clear" w:color="auto" w:fill="auto"/>
        </w:tblPrEx>
        <w:trPr>
          <w:trHeight w:val="402"/>
        </w:trPr>
        <w:tc>
          <w:tcPr>
            <w:tcW w:w="1276" w:type="dxa"/>
            <w:vMerge w:val="restart"/>
            <w:shd w:val="clear" w:color="auto" w:fill="auto"/>
          </w:tcPr>
          <w:p w14:paraId="7E6F9A18" w14:textId="77777777" w:rsidR="00410DDC" w:rsidRPr="00DB1088" w:rsidRDefault="00410DDC" w:rsidP="00DB1088">
            <w:pPr>
              <w:spacing w:before="120"/>
              <w:jc w:val="left"/>
              <w:rPr>
                <w:b/>
                <w:sz w:val="18"/>
                <w:szCs w:val="18"/>
              </w:rPr>
            </w:pPr>
            <w:r w:rsidRPr="00DB1088">
              <w:rPr>
                <w:sz w:val="18"/>
                <w:szCs w:val="18"/>
              </w:rPr>
              <w:t>Informe financiero</w:t>
            </w:r>
          </w:p>
        </w:tc>
        <w:tc>
          <w:tcPr>
            <w:tcW w:w="4533" w:type="dxa"/>
            <w:shd w:val="clear" w:color="auto" w:fill="auto"/>
          </w:tcPr>
          <w:p w14:paraId="1A7774BF" w14:textId="77777777" w:rsidR="00410DDC" w:rsidRPr="00DB1088" w:rsidRDefault="00410DDC" w:rsidP="00DB1088">
            <w:pPr>
              <w:spacing w:before="120"/>
              <w:jc w:val="left"/>
              <w:rPr>
                <w:b/>
                <w:sz w:val="18"/>
                <w:szCs w:val="18"/>
              </w:rPr>
            </w:pPr>
            <w:r w:rsidRPr="00DB1088">
              <w:rPr>
                <w:sz w:val="18"/>
                <w:szCs w:val="18"/>
              </w:rPr>
              <w:t>12. Aproximadamente, ¿cuántas transacciones de gastos se han comunicado o se espera comunicar en el informe financiero?</w:t>
            </w:r>
          </w:p>
        </w:tc>
        <w:tc>
          <w:tcPr>
            <w:tcW w:w="3405" w:type="dxa"/>
            <w:gridSpan w:val="2"/>
            <w:shd w:val="clear" w:color="auto" w:fill="auto"/>
          </w:tcPr>
          <w:p w14:paraId="73C677C2" w14:textId="77777777" w:rsidR="00410DDC" w:rsidRPr="00DB1088" w:rsidRDefault="00410DDC" w:rsidP="00DB1088">
            <w:pPr>
              <w:spacing w:before="120"/>
              <w:jc w:val="left"/>
              <w:rPr>
                <w:b/>
                <w:sz w:val="18"/>
                <w:szCs w:val="18"/>
              </w:rPr>
            </w:pPr>
          </w:p>
        </w:tc>
      </w:tr>
      <w:tr w:rsidR="00410DDC" w:rsidRPr="00DB1088" w14:paraId="1E01CEA1" w14:textId="77777777" w:rsidTr="190BD64E">
        <w:tblPrEx>
          <w:tblBorders>
            <w:insideH w:val="single" w:sz="4" w:space="0" w:color="auto"/>
            <w:insideV w:val="single" w:sz="4" w:space="0" w:color="auto"/>
          </w:tblBorders>
          <w:shd w:val="clear" w:color="auto" w:fill="auto"/>
        </w:tblPrEx>
        <w:trPr>
          <w:trHeight w:val="162"/>
        </w:trPr>
        <w:tc>
          <w:tcPr>
            <w:tcW w:w="1276" w:type="dxa"/>
            <w:vMerge/>
          </w:tcPr>
          <w:p w14:paraId="6D99003B" w14:textId="77777777" w:rsidR="00410DDC" w:rsidRPr="00DB1088" w:rsidRDefault="00410DDC" w:rsidP="00DB1088">
            <w:pPr>
              <w:spacing w:before="120"/>
              <w:jc w:val="left"/>
              <w:rPr>
                <w:sz w:val="18"/>
                <w:szCs w:val="18"/>
              </w:rPr>
            </w:pPr>
          </w:p>
        </w:tc>
        <w:tc>
          <w:tcPr>
            <w:tcW w:w="4533" w:type="dxa"/>
            <w:vMerge w:val="restart"/>
            <w:shd w:val="clear" w:color="auto" w:fill="auto"/>
          </w:tcPr>
          <w:p w14:paraId="21AAB818" w14:textId="7B8BDFE9" w:rsidR="00410DDC" w:rsidRPr="00DB1088" w:rsidRDefault="0DB81E54" w:rsidP="00DB1088">
            <w:pPr>
              <w:spacing w:before="120"/>
              <w:jc w:val="left"/>
              <w:rPr>
                <w:sz w:val="18"/>
                <w:szCs w:val="18"/>
              </w:rPr>
            </w:pPr>
            <w:r w:rsidRPr="00DB1088">
              <w:rPr>
                <w:sz w:val="18"/>
                <w:szCs w:val="18"/>
              </w:rPr>
              <w:t>13. ¿Cuál es el desglose de estas transacciones (por ejemplo, gastos de capital, gastos de funcionamiento, honorarios, costes simplificados, dietas, etc.)?</w:t>
            </w:r>
          </w:p>
        </w:tc>
        <w:tc>
          <w:tcPr>
            <w:tcW w:w="1702" w:type="dxa"/>
            <w:shd w:val="clear" w:color="auto" w:fill="auto"/>
          </w:tcPr>
          <w:p w14:paraId="07F0C02D" w14:textId="16E91154" w:rsidR="00410DDC" w:rsidRPr="00DB1088" w:rsidRDefault="05131CD0" w:rsidP="00DB1088">
            <w:pPr>
              <w:spacing w:before="120"/>
              <w:jc w:val="left"/>
              <w:rPr>
                <w:b/>
                <w:bCs/>
                <w:sz w:val="18"/>
                <w:szCs w:val="18"/>
              </w:rPr>
            </w:pPr>
            <w:r w:rsidRPr="00DB1088">
              <w:rPr>
                <w:b/>
                <w:sz w:val="18"/>
                <w:szCs w:val="18"/>
              </w:rPr>
              <w:t>Línea presupuestaria</w:t>
            </w:r>
          </w:p>
        </w:tc>
        <w:tc>
          <w:tcPr>
            <w:tcW w:w="1703" w:type="dxa"/>
            <w:shd w:val="clear" w:color="auto" w:fill="auto"/>
          </w:tcPr>
          <w:p w14:paraId="2D65307C" w14:textId="77A34DE9" w:rsidR="00410DDC" w:rsidRPr="00DB1088" w:rsidRDefault="7AE514A5" w:rsidP="00DB1088">
            <w:pPr>
              <w:spacing w:before="120" w:line="259" w:lineRule="auto"/>
              <w:jc w:val="left"/>
              <w:rPr>
                <w:b/>
                <w:bCs/>
                <w:sz w:val="18"/>
                <w:szCs w:val="18"/>
              </w:rPr>
            </w:pPr>
            <w:r w:rsidRPr="00DB1088">
              <w:rPr>
                <w:b/>
                <w:sz w:val="18"/>
                <w:szCs w:val="18"/>
              </w:rPr>
              <w:t>N.º de transacciones</w:t>
            </w:r>
          </w:p>
        </w:tc>
      </w:tr>
      <w:tr w:rsidR="00410DDC" w:rsidRPr="00DB1088" w14:paraId="46F94C7C" w14:textId="77777777" w:rsidTr="190BD64E">
        <w:tblPrEx>
          <w:tblBorders>
            <w:insideH w:val="single" w:sz="4" w:space="0" w:color="auto"/>
            <w:insideV w:val="single" w:sz="4" w:space="0" w:color="auto"/>
          </w:tblBorders>
          <w:shd w:val="clear" w:color="auto" w:fill="auto"/>
        </w:tblPrEx>
        <w:trPr>
          <w:trHeight w:val="162"/>
        </w:trPr>
        <w:tc>
          <w:tcPr>
            <w:tcW w:w="1276" w:type="dxa"/>
            <w:vMerge/>
          </w:tcPr>
          <w:p w14:paraId="29E6F007" w14:textId="77777777" w:rsidR="00410DDC" w:rsidRPr="00DB1088" w:rsidRDefault="00410DDC" w:rsidP="00DB1088">
            <w:pPr>
              <w:spacing w:before="120"/>
              <w:jc w:val="left"/>
              <w:rPr>
                <w:sz w:val="18"/>
                <w:szCs w:val="18"/>
              </w:rPr>
            </w:pPr>
          </w:p>
        </w:tc>
        <w:tc>
          <w:tcPr>
            <w:tcW w:w="4533" w:type="dxa"/>
            <w:vMerge/>
          </w:tcPr>
          <w:p w14:paraId="1B930839" w14:textId="77777777" w:rsidR="00410DDC" w:rsidRPr="00DB1088" w:rsidRDefault="00410DDC" w:rsidP="00DB1088">
            <w:pPr>
              <w:spacing w:before="120"/>
              <w:jc w:val="left"/>
              <w:rPr>
                <w:sz w:val="18"/>
                <w:szCs w:val="18"/>
              </w:rPr>
            </w:pPr>
          </w:p>
        </w:tc>
        <w:tc>
          <w:tcPr>
            <w:tcW w:w="1702" w:type="dxa"/>
            <w:shd w:val="clear" w:color="auto" w:fill="auto"/>
          </w:tcPr>
          <w:p w14:paraId="57B5510F" w14:textId="75B1519B" w:rsidR="00410DDC" w:rsidRPr="00DB1088" w:rsidRDefault="3A996D3B" w:rsidP="00DB1088">
            <w:pPr>
              <w:spacing w:before="120"/>
              <w:jc w:val="left"/>
              <w:rPr>
                <w:sz w:val="18"/>
                <w:szCs w:val="18"/>
              </w:rPr>
            </w:pPr>
            <w:r w:rsidRPr="00DB1088">
              <w:rPr>
                <w:sz w:val="18"/>
                <w:szCs w:val="18"/>
              </w:rPr>
              <w:t>Recursos humanos</w:t>
            </w:r>
          </w:p>
        </w:tc>
        <w:tc>
          <w:tcPr>
            <w:tcW w:w="1703" w:type="dxa"/>
            <w:shd w:val="clear" w:color="auto" w:fill="auto"/>
          </w:tcPr>
          <w:p w14:paraId="72AF37B7" w14:textId="62259AED" w:rsidR="00410DDC" w:rsidRPr="00DB1088" w:rsidRDefault="00410DDC" w:rsidP="00DB1088">
            <w:pPr>
              <w:spacing w:before="120"/>
              <w:jc w:val="left"/>
              <w:rPr>
                <w:b/>
                <w:sz w:val="18"/>
                <w:szCs w:val="18"/>
              </w:rPr>
            </w:pPr>
          </w:p>
        </w:tc>
      </w:tr>
      <w:tr w:rsidR="00410DDC" w:rsidRPr="00DB1088" w14:paraId="39F7FAA0" w14:textId="77777777" w:rsidTr="190BD64E">
        <w:tblPrEx>
          <w:tblBorders>
            <w:insideH w:val="single" w:sz="4" w:space="0" w:color="auto"/>
            <w:insideV w:val="single" w:sz="4" w:space="0" w:color="auto"/>
          </w:tblBorders>
          <w:shd w:val="clear" w:color="auto" w:fill="auto"/>
        </w:tblPrEx>
        <w:trPr>
          <w:trHeight w:val="162"/>
        </w:trPr>
        <w:tc>
          <w:tcPr>
            <w:tcW w:w="1276" w:type="dxa"/>
            <w:vMerge/>
          </w:tcPr>
          <w:p w14:paraId="64F80530" w14:textId="77777777" w:rsidR="00410DDC" w:rsidRPr="00DB1088" w:rsidRDefault="00410DDC" w:rsidP="00DB1088">
            <w:pPr>
              <w:spacing w:before="120"/>
              <w:jc w:val="left"/>
              <w:rPr>
                <w:sz w:val="18"/>
                <w:szCs w:val="18"/>
              </w:rPr>
            </w:pPr>
          </w:p>
        </w:tc>
        <w:tc>
          <w:tcPr>
            <w:tcW w:w="4533" w:type="dxa"/>
            <w:vMerge/>
          </w:tcPr>
          <w:p w14:paraId="19EC01F8" w14:textId="77777777" w:rsidR="00410DDC" w:rsidRPr="00DB1088" w:rsidRDefault="00410DDC" w:rsidP="00DB1088">
            <w:pPr>
              <w:spacing w:before="120"/>
              <w:jc w:val="left"/>
              <w:rPr>
                <w:sz w:val="18"/>
                <w:szCs w:val="18"/>
              </w:rPr>
            </w:pPr>
          </w:p>
        </w:tc>
        <w:tc>
          <w:tcPr>
            <w:tcW w:w="1702" w:type="dxa"/>
            <w:shd w:val="clear" w:color="auto" w:fill="auto"/>
          </w:tcPr>
          <w:p w14:paraId="22C6F4FF" w14:textId="2B8C4627" w:rsidR="00410DDC" w:rsidRPr="00DB1088" w:rsidRDefault="3A996D3B" w:rsidP="00DB1088">
            <w:pPr>
              <w:spacing w:before="120"/>
              <w:jc w:val="left"/>
              <w:rPr>
                <w:sz w:val="18"/>
                <w:szCs w:val="18"/>
              </w:rPr>
            </w:pPr>
            <w:r w:rsidRPr="00DB1088">
              <w:rPr>
                <w:sz w:val="18"/>
                <w:szCs w:val="18"/>
              </w:rPr>
              <w:t>Viajes</w:t>
            </w:r>
          </w:p>
        </w:tc>
        <w:tc>
          <w:tcPr>
            <w:tcW w:w="1703" w:type="dxa"/>
            <w:shd w:val="clear" w:color="auto" w:fill="auto"/>
          </w:tcPr>
          <w:p w14:paraId="0E14406B" w14:textId="35413CD1" w:rsidR="00410DDC" w:rsidRPr="00DB1088" w:rsidRDefault="00410DDC" w:rsidP="00DB1088">
            <w:pPr>
              <w:spacing w:before="120"/>
              <w:jc w:val="left"/>
              <w:rPr>
                <w:b/>
                <w:sz w:val="18"/>
                <w:szCs w:val="18"/>
              </w:rPr>
            </w:pPr>
          </w:p>
        </w:tc>
      </w:tr>
      <w:tr w:rsidR="00410DDC" w:rsidRPr="00DB1088" w14:paraId="3183889D" w14:textId="77777777" w:rsidTr="190BD64E">
        <w:tblPrEx>
          <w:tblBorders>
            <w:insideH w:val="single" w:sz="4" w:space="0" w:color="auto"/>
            <w:insideV w:val="single" w:sz="4" w:space="0" w:color="auto"/>
          </w:tblBorders>
          <w:shd w:val="clear" w:color="auto" w:fill="auto"/>
        </w:tblPrEx>
        <w:trPr>
          <w:trHeight w:val="162"/>
        </w:trPr>
        <w:tc>
          <w:tcPr>
            <w:tcW w:w="1276" w:type="dxa"/>
            <w:vMerge/>
          </w:tcPr>
          <w:p w14:paraId="795696FA" w14:textId="77777777" w:rsidR="00410DDC" w:rsidRPr="00DB1088" w:rsidRDefault="00410DDC" w:rsidP="00DB1088">
            <w:pPr>
              <w:spacing w:before="120"/>
              <w:jc w:val="left"/>
              <w:rPr>
                <w:sz w:val="18"/>
                <w:szCs w:val="18"/>
              </w:rPr>
            </w:pPr>
          </w:p>
        </w:tc>
        <w:tc>
          <w:tcPr>
            <w:tcW w:w="4533" w:type="dxa"/>
            <w:vMerge/>
          </w:tcPr>
          <w:p w14:paraId="09EAE045" w14:textId="77777777" w:rsidR="00410DDC" w:rsidRPr="00DB1088" w:rsidRDefault="00410DDC" w:rsidP="00DB1088">
            <w:pPr>
              <w:spacing w:before="120"/>
              <w:jc w:val="left"/>
              <w:rPr>
                <w:sz w:val="18"/>
                <w:szCs w:val="18"/>
              </w:rPr>
            </w:pPr>
          </w:p>
        </w:tc>
        <w:tc>
          <w:tcPr>
            <w:tcW w:w="1702" w:type="dxa"/>
            <w:shd w:val="clear" w:color="auto" w:fill="auto"/>
          </w:tcPr>
          <w:p w14:paraId="4E5F7A95" w14:textId="364E154E" w:rsidR="00410DDC" w:rsidRPr="00DB1088" w:rsidRDefault="3A996D3B" w:rsidP="00DB1088">
            <w:pPr>
              <w:spacing w:before="120"/>
              <w:jc w:val="left"/>
              <w:rPr>
                <w:sz w:val="18"/>
                <w:szCs w:val="18"/>
              </w:rPr>
            </w:pPr>
            <w:r w:rsidRPr="00DB1088">
              <w:rPr>
                <w:sz w:val="18"/>
                <w:szCs w:val="18"/>
              </w:rPr>
              <w:t>Equipo y suministros</w:t>
            </w:r>
          </w:p>
        </w:tc>
        <w:tc>
          <w:tcPr>
            <w:tcW w:w="1703" w:type="dxa"/>
            <w:shd w:val="clear" w:color="auto" w:fill="auto"/>
          </w:tcPr>
          <w:p w14:paraId="12AA7CD4" w14:textId="782C1646" w:rsidR="00410DDC" w:rsidRPr="00DB1088" w:rsidRDefault="00410DDC" w:rsidP="00DB1088">
            <w:pPr>
              <w:spacing w:before="120"/>
              <w:jc w:val="left"/>
              <w:rPr>
                <w:b/>
                <w:sz w:val="18"/>
                <w:szCs w:val="18"/>
              </w:rPr>
            </w:pPr>
          </w:p>
        </w:tc>
      </w:tr>
      <w:tr w:rsidR="00410DDC" w:rsidRPr="00DB1088" w14:paraId="025070DD" w14:textId="77777777" w:rsidTr="190BD64E">
        <w:tblPrEx>
          <w:tblBorders>
            <w:insideH w:val="single" w:sz="4" w:space="0" w:color="auto"/>
            <w:insideV w:val="single" w:sz="4" w:space="0" w:color="auto"/>
          </w:tblBorders>
          <w:shd w:val="clear" w:color="auto" w:fill="auto"/>
        </w:tblPrEx>
        <w:trPr>
          <w:trHeight w:val="162"/>
        </w:trPr>
        <w:tc>
          <w:tcPr>
            <w:tcW w:w="1276" w:type="dxa"/>
            <w:vMerge/>
          </w:tcPr>
          <w:p w14:paraId="1E1CC056" w14:textId="77777777" w:rsidR="00410DDC" w:rsidRPr="00DB1088" w:rsidRDefault="00410DDC" w:rsidP="00830CE6">
            <w:pPr>
              <w:spacing w:before="120"/>
              <w:rPr>
                <w:sz w:val="16"/>
                <w:szCs w:val="16"/>
              </w:rPr>
            </w:pPr>
          </w:p>
        </w:tc>
        <w:tc>
          <w:tcPr>
            <w:tcW w:w="4533" w:type="dxa"/>
            <w:vMerge/>
          </w:tcPr>
          <w:p w14:paraId="500B59CA" w14:textId="77777777" w:rsidR="00410DDC" w:rsidRPr="00DB1088" w:rsidRDefault="00410DDC" w:rsidP="00DB1088">
            <w:pPr>
              <w:spacing w:before="120"/>
              <w:jc w:val="left"/>
              <w:rPr>
                <w:sz w:val="18"/>
                <w:szCs w:val="18"/>
              </w:rPr>
            </w:pPr>
          </w:p>
        </w:tc>
        <w:tc>
          <w:tcPr>
            <w:tcW w:w="1702" w:type="dxa"/>
            <w:shd w:val="clear" w:color="auto" w:fill="auto"/>
          </w:tcPr>
          <w:p w14:paraId="245AC989" w14:textId="32C79D60" w:rsidR="00410DDC" w:rsidRPr="00DB1088" w:rsidRDefault="3A996D3B" w:rsidP="00DB1088">
            <w:pPr>
              <w:spacing w:before="120"/>
              <w:jc w:val="left"/>
              <w:rPr>
                <w:sz w:val="18"/>
                <w:szCs w:val="18"/>
              </w:rPr>
            </w:pPr>
            <w:r w:rsidRPr="00DB1088">
              <w:rPr>
                <w:sz w:val="18"/>
                <w:szCs w:val="18"/>
              </w:rPr>
              <w:t>Oficina local</w:t>
            </w:r>
          </w:p>
        </w:tc>
        <w:tc>
          <w:tcPr>
            <w:tcW w:w="1703" w:type="dxa"/>
            <w:shd w:val="clear" w:color="auto" w:fill="auto"/>
          </w:tcPr>
          <w:p w14:paraId="5E807D36" w14:textId="0E85214A" w:rsidR="00410DDC" w:rsidRPr="00DB1088" w:rsidRDefault="00410DDC" w:rsidP="00DB1088">
            <w:pPr>
              <w:spacing w:before="120"/>
              <w:jc w:val="left"/>
              <w:rPr>
                <w:b/>
                <w:sz w:val="16"/>
                <w:szCs w:val="16"/>
              </w:rPr>
            </w:pPr>
          </w:p>
        </w:tc>
      </w:tr>
      <w:tr w:rsidR="00410DDC" w:rsidRPr="00DB1088" w14:paraId="1AC13ED9" w14:textId="77777777" w:rsidTr="190BD64E">
        <w:tblPrEx>
          <w:tblBorders>
            <w:insideH w:val="single" w:sz="4" w:space="0" w:color="auto"/>
            <w:insideV w:val="single" w:sz="4" w:space="0" w:color="auto"/>
          </w:tblBorders>
          <w:shd w:val="clear" w:color="auto" w:fill="auto"/>
        </w:tblPrEx>
        <w:trPr>
          <w:trHeight w:val="162"/>
        </w:trPr>
        <w:tc>
          <w:tcPr>
            <w:tcW w:w="1276" w:type="dxa"/>
            <w:vMerge/>
          </w:tcPr>
          <w:p w14:paraId="63068581" w14:textId="77777777" w:rsidR="00410DDC" w:rsidRPr="00DB1088" w:rsidRDefault="00410DDC" w:rsidP="00830CE6">
            <w:pPr>
              <w:spacing w:before="120"/>
              <w:rPr>
                <w:sz w:val="16"/>
                <w:szCs w:val="16"/>
              </w:rPr>
            </w:pPr>
          </w:p>
        </w:tc>
        <w:tc>
          <w:tcPr>
            <w:tcW w:w="4533" w:type="dxa"/>
            <w:vMerge/>
          </w:tcPr>
          <w:p w14:paraId="0C3CA10D" w14:textId="77777777" w:rsidR="00410DDC" w:rsidRPr="00DB1088" w:rsidRDefault="00410DDC" w:rsidP="00DB1088">
            <w:pPr>
              <w:spacing w:before="120"/>
              <w:jc w:val="left"/>
              <w:rPr>
                <w:sz w:val="18"/>
                <w:szCs w:val="18"/>
              </w:rPr>
            </w:pPr>
          </w:p>
        </w:tc>
        <w:tc>
          <w:tcPr>
            <w:tcW w:w="1702" w:type="dxa"/>
            <w:shd w:val="clear" w:color="auto" w:fill="auto"/>
          </w:tcPr>
          <w:p w14:paraId="5E85C90B" w14:textId="44A99AB2" w:rsidR="00410DDC" w:rsidRPr="00DB1088" w:rsidRDefault="05131CD0" w:rsidP="00DB1088">
            <w:pPr>
              <w:spacing w:before="120"/>
              <w:jc w:val="left"/>
              <w:rPr>
                <w:sz w:val="18"/>
                <w:szCs w:val="18"/>
              </w:rPr>
            </w:pPr>
            <w:r w:rsidRPr="00DB1088">
              <w:rPr>
                <w:sz w:val="18"/>
                <w:szCs w:val="18"/>
              </w:rPr>
              <w:t xml:space="preserve">Etc. </w:t>
            </w:r>
          </w:p>
        </w:tc>
        <w:tc>
          <w:tcPr>
            <w:tcW w:w="1703" w:type="dxa"/>
            <w:shd w:val="clear" w:color="auto" w:fill="auto"/>
          </w:tcPr>
          <w:p w14:paraId="0CFB2B85" w14:textId="4B2827A5" w:rsidR="00410DDC" w:rsidRPr="00DB1088" w:rsidRDefault="00410DDC" w:rsidP="00DB1088">
            <w:pPr>
              <w:spacing w:before="120"/>
              <w:jc w:val="left"/>
              <w:rPr>
                <w:b/>
                <w:sz w:val="16"/>
                <w:szCs w:val="16"/>
              </w:rPr>
            </w:pPr>
          </w:p>
        </w:tc>
      </w:tr>
      <w:tr w:rsidR="00410DDC" w:rsidRPr="00DB1088" w14:paraId="58120BF3" w14:textId="77777777" w:rsidTr="190BD64E">
        <w:tblPrEx>
          <w:tblBorders>
            <w:insideH w:val="single" w:sz="4" w:space="0" w:color="auto"/>
            <w:insideV w:val="single" w:sz="4" w:space="0" w:color="auto"/>
          </w:tblBorders>
          <w:shd w:val="clear" w:color="auto" w:fill="auto"/>
        </w:tblPrEx>
        <w:trPr>
          <w:trHeight w:val="517"/>
        </w:trPr>
        <w:tc>
          <w:tcPr>
            <w:tcW w:w="1276" w:type="dxa"/>
            <w:vMerge/>
          </w:tcPr>
          <w:p w14:paraId="4660B833" w14:textId="77777777" w:rsidR="00410DDC" w:rsidRPr="00DB1088" w:rsidRDefault="00410DDC" w:rsidP="00830CE6">
            <w:pPr>
              <w:spacing w:before="120"/>
              <w:rPr>
                <w:sz w:val="16"/>
                <w:szCs w:val="16"/>
              </w:rPr>
            </w:pPr>
          </w:p>
        </w:tc>
        <w:tc>
          <w:tcPr>
            <w:tcW w:w="4533" w:type="dxa"/>
            <w:shd w:val="clear" w:color="auto" w:fill="auto"/>
          </w:tcPr>
          <w:p w14:paraId="078761D6" w14:textId="75ECB639" w:rsidR="00410DDC" w:rsidRPr="00DB1088" w:rsidRDefault="00410DDC" w:rsidP="00DB1088">
            <w:pPr>
              <w:spacing w:before="120"/>
              <w:jc w:val="left"/>
              <w:rPr>
                <w:sz w:val="18"/>
                <w:szCs w:val="18"/>
              </w:rPr>
            </w:pPr>
            <w:r w:rsidRPr="00DB1088">
              <w:rPr>
                <w:sz w:val="18"/>
                <w:szCs w:val="18"/>
              </w:rPr>
              <w:t xml:space="preserve">14. ¿En qué proporción se han realizado las transacciones del proyecto en efectivo? </w:t>
            </w:r>
          </w:p>
        </w:tc>
        <w:tc>
          <w:tcPr>
            <w:tcW w:w="3405" w:type="dxa"/>
            <w:gridSpan w:val="2"/>
            <w:shd w:val="clear" w:color="auto" w:fill="auto"/>
          </w:tcPr>
          <w:p w14:paraId="6FC0F208" w14:textId="77777777" w:rsidR="00410DDC" w:rsidRPr="00DB1088" w:rsidRDefault="00410DDC" w:rsidP="00DB1088">
            <w:pPr>
              <w:spacing w:before="120"/>
              <w:jc w:val="left"/>
              <w:rPr>
                <w:b/>
                <w:sz w:val="18"/>
                <w:szCs w:val="18"/>
              </w:rPr>
            </w:pPr>
            <w:r w:rsidRPr="00DB1088">
              <w:rPr>
                <w:b/>
                <w:sz w:val="18"/>
                <w:szCs w:val="18"/>
              </w:rPr>
              <w:t>[</w:t>
            </w:r>
            <w:r w:rsidRPr="00DB1088">
              <w:rPr>
                <w:b/>
                <w:sz w:val="18"/>
                <w:szCs w:val="18"/>
                <w:shd w:val="clear" w:color="auto" w:fill="D9D9D9" w:themeFill="background1" w:themeFillShade="D9"/>
              </w:rPr>
              <w:t>alta, media, baja</w:t>
            </w:r>
            <w:r w:rsidRPr="00DB1088">
              <w:rPr>
                <w:b/>
                <w:sz w:val="18"/>
                <w:szCs w:val="18"/>
              </w:rPr>
              <w:t>]</w:t>
            </w:r>
          </w:p>
        </w:tc>
      </w:tr>
      <w:tr w:rsidR="00410DDC" w:rsidRPr="00DB1088" w14:paraId="3B0C4F8A" w14:textId="77777777" w:rsidTr="190BD64E">
        <w:tblPrEx>
          <w:tblBorders>
            <w:insideH w:val="single" w:sz="4" w:space="0" w:color="auto"/>
            <w:insideV w:val="single" w:sz="4" w:space="0" w:color="auto"/>
          </w:tblBorders>
          <w:shd w:val="clear" w:color="auto" w:fill="auto"/>
        </w:tblPrEx>
        <w:trPr>
          <w:trHeight w:val="517"/>
        </w:trPr>
        <w:tc>
          <w:tcPr>
            <w:tcW w:w="1276" w:type="dxa"/>
            <w:vMerge/>
          </w:tcPr>
          <w:p w14:paraId="47614A9C" w14:textId="77777777" w:rsidR="00410DDC" w:rsidRPr="00DB1088" w:rsidRDefault="00410DDC" w:rsidP="00830CE6">
            <w:pPr>
              <w:spacing w:before="120"/>
              <w:rPr>
                <w:sz w:val="16"/>
                <w:szCs w:val="16"/>
              </w:rPr>
            </w:pPr>
          </w:p>
        </w:tc>
        <w:tc>
          <w:tcPr>
            <w:tcW w:w="4533" w:type="dxa"/>
            <w:shd w:val="clear" w:color="auto" w:fill="auto"/>
          </w:tcPr>
          <w:p w14:paraId="7A781AA2" w14:textId="77777777" w:rsidR="00410DDC" w:rsidRPr="00DB1088" w:rsidRDefault="00410DDC" w:rsidP="00DB1088">
            <w:pPr>
              <w:spacing w:before="120"/>
              <w:jc w:val="left"/>
              <w:rPr>
                <w:sz w:val="18"/>
                <w:szCs w:val="18"/>
              </w:rPr>
            </w:pPr>
            <w:r w:rsidRPr="00DB1088">
              <w:rPr>
                <w:sz w:val="18"/>
                <w:szCs w:val="18"/>
              </w:rPr>
              <w:t xml:space="preserve">15. ¿En qué divisas se han ejecutado los gastos? </w:t>
            </w:r>
          </w:p>
        </w:tc>
        <w:tc>
          <w:tcPr>
            <w:tcW w:w="3405" w:type="dxa"/>
            <w:gridSpan w:val="2"/>
            <w:shd w:val="clear" w:color="auto" w:fill="auto"/>
          </w:tcPr>
          <w:p w14:paraId="6CA2C27E" w14:textId="77777777" w:rsidR="00410DDC" w:rsidRPr="00DB1088" w:rsidRDefault="00410DDC" w:rsidP="00DB1088">
            <w:pPr>
              <w:spacing w:before="120"/>
              <w:jc w:val="left"/>
              <w:rPr>
                <w:b/>
                <w:sz w:val="18"/>
                <w:szCs w:val="18"/>
              </w:rPr>
            </w:pPr>
          </w:p>
        </w:tc>
      </w:tr>
      <w:tr w:rsidR="00410DDC" w:rsidRPr="00DB1088" w14:paraId="71ADA4BF" w14:textId="77777777" w:rsidTr="190BD64E">
        <w:tblPrEx>
          <w:tblBorders>
            <w:insideH w:val="single" w:sz="4" w:space="0" w:color="auto"/>
            <w:insideV w:val="single" w:sz="4" w:space="0" w:color="auto"/>
          </w:tblBorders>
          <w:shd w:val="clear" w:color="auto" w:fill="auto"/>
        </w:tblPrEx>
        <w:trPr>
          <w:trHeight w:val="550"/>
        </w:trPr>
        <w:tc>
          <w:tcPr>
            <w:tcW w:w="1276" w:type="dxa"/>
            <w:vMerge/>
          </w:tcPr>
          <w:p w14:paraId="62542D09" w14:textId="77777777" w:rsidR="00410DDC" w:rsidRPr="00DB1088" w:rsidRDefault="00410DDC" w:rsidP="00830CE6">
            <w:pPr>
              <w:spacing w:before="120"/>
              <w:rPr>
                <w:sz w:val="16"/>
                <w:szCs w:val="16"/>
              </w:rPr>
            </w:pPr>
          </w:p>
        </w:tc>
        <w:tc>
          <w:tcPr>
            <w:tcW w:w="4533" w:type="dxa"/>
            <w:shd w:val="clear" w:color="auto" w:fill="auto"/>
          </w:tcPr>
          <w:p w14:paraId="52508C2F" w14:textId="77777777" w:rsidR="00410DDC" w:rsidRPr="00DB1088" w:rsidRDefault="00410DDC" w:rsidP="00DB1088">
            <w:pPr>
              <w:spacing w:before="120"/>
              <w:jc w:val="left"/>
              <w:rPr>
                <w:sz w:val="18"/>
                <w:szCs w:val="18"/>
              </w:rPr>
            </w:pPr>
            <w:r w:rsidRPr="00DB1088">
              <w:rPr>
                <w:sz w:val="18"/>
                <w:szCs w:val="18"/>
              </w:rPr>
              <w:t xml:space="preserve">16. ¿Cuál es la divisa de referencia? </w:t>
            </w:r>
          </w:p>
        </w:tc>
        <w:tc>
          <w:tcPr>
            <w:tcW w:w="3405" w:type="dxa"/>
            <w:gridSpan w:val="2"/>
            <w:shd w:val="clear" w:color="auto" w:fill="auto"/>
          </w:tcPr>
          <w:p w14:paraId="771EBFB6" w14:textId="77777777" w:rsidR="00410DDC" w:rsidRPr="00DB1088" w:rsidRDefault="00410DDC" w:rsidP="00DB1088">
            <w:pPr>
              <w:spacing w:before="120"/>
              <w:jc w:val="left"/>
              <w:rPr>
                <w:b/>
                <w:sz w:val="18"/>
                <w:szCs w:val="18"/>
              </w:rPr>
            </w:pPr>
          </w:p>
        </w:tc>
      </w:tr>
      <w:tr w:rsidR="00830CE6" w:rsidRPr="00DB1088" w14:paraId="32074195" w14:textId="77777777" w:rsidTr="190BD64E">
        <w:tblPrEx>
          <w:tblBorders>
            <w:insideH w:val="single" w:sz="4" w:space="0" w:color="auto"/>
            <w:insideV w:val="single" w:sz="4" w:space="0" w:color="auto"/>
          </w:tblBorders>
          <w:shd w:val="clear" w:color="auto" w:fill="auto"/>
        </w:tblPrEx>
        <w:trPr>
          <w:trHeight w:val="550"/>
        </w:trPr>
        <w:tc>
          <w:tcPr>
            <w:tcW w:w="1276" w:type="dxa"/>
            <w:shd w:val="clear" w:color="auto" w:fill="auto"/>
          </w:tcPr>
          <w:p w14:paraId="2D962880" w14:textId="77777777" w:rsidR="00830CE6" w:rsidRPr="00DB1088" w:rsidRDefault="00830CE6" w:rsidP="00830CE6">
            <w:pPr>
              <w:spacing w:before="120"/>
              <w:rPr>
                <w:sz w:val="16"/>
                <w:szCs w:val="16"/>
              </w:rPr>
            </w:pPr>
          </w:p>
        </w:tc>
        <w:tc>
          <w:tcPr>
            <w:tcW w:w="4533" w:type="dxa"/>
            <w:shd w:val="clear" w:color="auto" w:fill="auto"/>
          </w:tcPr>
          <w:p w14:paraId="749C8CBD" w14:textId="77777777" w:rsidR="00830CE6" w:rsidRPr="00DB1088" w:rsidRDefault="00830CE6" w:rsidP="00DB1088">
            <w:pPr>
              <w:spacing w:before="120"/>
              <w:jc w:val="left"/>
              <w:rPr>
                <w:sz w:val="18"/>
                <w:szCs w:val="18"/>
              </w:rPr>
            </w:pPr>
            <w:r w:rsidRPr="00DB1088">
              <w:rPr>
                <w:sz w:val="18"/>
                <w:szCs w:val="18"/>
              </w:rPr>
              <w:t>17. ¿Cuántos otros informes financieros han sido presentados ya por el coordinador en el marco de este contrato?</w:t>
            </w:r>
          </w:p>
        </w:tc>
        <w:tc>
          <w:tcPr>
            <w:tcW w:w="3405" w:type="dxa"/>
            <w:gridSpan w:val="2"/>
            <w:shd w:val="clear" w:color="auto" w:fill="auto"/>
          </w:tcPr>
          <w:p w14:paraId="34D0317C" w14:textId="77777777" w:rsidR="00830CE6" w:rsidRPr="00DB1088" w:rsidRDefault="00830CE6" w:rsidP="00DB1088">
            <w:pPr>
              <w:spacing w:before="120"/>
              <w:jc w:val="left"/>
              <w:rPr>
                <w:b/>
                <w:sz w:val="18"/>
                <w:szCs w:val="18"/>
              </w:rPr>
            </w:pPr>
          </w:p>
        </w:tc>
      </w:tr>
    </w:tbl>
    <w:p w14:paraId="5B6BBB4E" w14:textId="77777777" w:rsidR="00830CE6" w:rsidRPr="00DB1088" w:rsidRDefault="00830CE6" w:rsidP="00830CE6"/>
    <w:tbl>
      <w:tblPr>
        <w:tblW w:w="9214" w:type="dxa"/>
        <w:tblInd w:w="108" w:type="dxa"/>
        <w:tblBorders>
          <w:top w:val="single" w:sz="4" w:space="0" w:color="auto"/>
          <w:bottom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4533"/>
        <w:gridCol w:w="3405"/>
      </w:tblGrid>
      <w:tr w:rsidR="00830CE6" w:rsidRPr="00DB1088" w14:paraId="71DB8E71" w14:textId="77777777" w:rsidTr="3C6146B0">
        <w:trPr>
          <w:trHeight w:val="517"/>
        </w:trPr>
        <w:tc>
          <w:tcPr>
            <w:tcW w:w="9214" w:type="dxa"/>
            <w:gridSpan w:val="3"/>
            <w:shd w:val="clear" w:color="auto" w:fill="BFBFBF" w:themeFill="background1" w:themeFillShade="BF"/>
            <w:vAlign w:val="center"/>
          </w:tcPr>
          <w:p w14:paraId="4EFD98CB" w14:textId="77777777" w:rsidR="00830CE6" w:rsidRPr="00DB1088" w:rsidRDefault="00830CE6" w:rsidP="3C6146B0">
            <w:pPr>
              <w:spacing w:before="120"/>
              <w:rPr>
                <w:b/>
                <w:bCs/>
                <w:sz w:val="20"/>
              </w:rPr>
            </w:pPr>
            <w:r w:rsidRPr="00DB1088">
              <w:rPr>
                <w:b/>
                <w:sz w:val="20"/>
              </w:rPr>
              <w:t>D</w:t>
            </w:r>
            <w:bookmarkStart w:id="181" w:name="_Hlk152604819"/>
            <w:r w:rsidRPr="00DB1088">
              <w:tab/>
            </w:r>
            <w:bookmarkEnd w:id="181"/>
            <w:r w:rsidRPr="00DB1088">
              <w:rPr>
                <w:b/>
                <w:sz w:val="20"/>
              </w:rPr>
              <w:t>Contratación pública</w:t>
            </w:r>
          </w:p>
        </w:tc>
      </w:tr>
      <w:tr w:rsidR="00830CE6" w:rsidRPr="00DB1088" w14:paraId="0CEA7F1A" w14:textId="77777777" w:rsidTr="3C6146B0">
        <w:trPr>
          <w:trHeight w:val="517"/>
        </w:trPr>
        <w:tc>
          <w:tcPr>
            <w:tcW w:w="1276" w:type="dxa"/>
            <w:vMerge w:val="restart"/>
            <w:shd w:val="clear" w:color="auto" w:fill="auto"/>
          </w:tcPr>
          <w:p w14:paraId="53AEF71F" w14:textId="01504FF2" w:rsidR="00830CE6" w:rsidRPr="00DB1088" w:rsidRDefault="00830CE6" w:rsidP="00DB1088">
            <w:pPr>
              <w:spacing w:before="120"/>
              <w:rPr>
                <w:sz w:val="18"/>
                <w:szCs w:val="22"/>
              </w:rPr>
            </w:pPr>
            <w:r w:rsidRPr="00DB1088">
              <w:rPr>
                <w:sz w:val="18"/>
                <w:szCs w:val="22"/>
              </w:rPr>
              <w:t>Contratación pública</w:t>
            </w:r>
          </w:p>
        </w:tc>
        <w:tc>
          <w:tcPr>
            <w:tcW w:w="4533" w:type="dxa"/>
            <w:shd w:val="clear" w:color="auto" w:fill="auto"/>
          </w:tcPr>
          <w:p w14:paraId="7A4B3D05" w14:textId="77777777" w:rsidR="00830CE6" w:rsidRPr="00DB1088" w:rsidRDefault="00830CE6" w:rsidP="00DB1088">
            <w:pPr>
              <w:spacing w:before="120"/>
              <w:jc w:val="left"/>
              <w:rPr>
                <w:sz w:val="18"/>
                <w:szCs w:val="22"/>
              </w:rPr>
            </w:pPr>
            <w:r w:rsidRPr="00DB1088">
              <w:rPr>
                <w:sz w:val="18"/>
                <w:szCs w:val="22"/>
              </w:rPr>
              <w:t>18. ¿Cuántos procedimientos de contratación se han llevado a cabo durante el período cubierto por el informe financiero?</w:t>
            </w:r>
          </w:p>
        </w:tc>
        <w:tc>
          <w:tcPr>
            <w:tcW w:w="3405" w:type="dxa"/>
            <w:shd w:val="clear" w:color="auto" w:fill="auto"/>
          </w:tcPr>
          <w:p w14:paraId="3370E413" w14:textId="77777777" w:rsidR="00830CE6" w:rsidRPr="00DB1088" w:rsidRDefault="00830CE6" w:rsidP="00DB1088">
            <w:pPr>
              <w:spacing w:before="120"/>
              <w:jc w:val="left"/>
              <w:rPr>
                <w:b/>
                <w:sz w:val="18"/>
                <w:szCs w:val="22"/>
              </w:rPr>
            </w:pPr>
          </w:p>
        </w:tc>
      </w:tr>
      <w:tr w:rsidR="00830CE6" w:rsidRPr="00DB1088" w14:paraId="6AACF253" w14:textId="77777777" w:rsidTr="3C6146B0">
        <w:trPr>
          <w:trHeight w:val="517"/>
        </w:trPr>
        <w:tc>
          <w:tcPr>
            <w:tcW w:w="1276" w:type="dxa"/>
            <w:vMerge/>
          </w:tcPr>
          <w:p w14:paraId="1B1AC5E4" w14:textId="77777777" w:rsidR="00830CE6" w:rsidRPr="00DB1088" w:rsidRDefault="00830CE6" w:rsidP="00830CE6">
            <w:pPr>
              <w:spacing w:before="120"/>
              <w:rPr>
                <w:sz w:val="18"/>
                <w:szCs w:val="22"/>
              </w:rPr>
            </w:pPr>
          </w:p>
        </w:tc>
        <w:tc>
          <w:tcPr>
            <w:tcW w:w="4533" w:type="dxa"/>
            <w:shd w:val="clear" w:color="auto" w:fill="auto"/>
          </w:tcPr>
          <w:p w14:paraId="6D266D34" w14:textId="77777777" w:rsidR="00830CE6" w:rsidRPr="00DB1088" w:rsidRDefault="00830CE6" w:rsidP="00DB1088">
            <w:pPr>
              <w:spacing w:before="120"/>
              <w:jc w:val="left"/>
              <w:rPr>
                <w:sz w:val="18"/>
                <w:szCs w:val="22"/>
              </w:rPr>
            </w:pPr>
            <w:r w:rsidRPr="00DB1088">
              <w:rPr>
                <w:sz w:val="18"/>
                <w:szCs w:val="22"/>
              </w:rPr>
              <w:t xml:space="preserve">19. ¿Ha participado la CE en alguno de los procedimientos de contratación mencionados en la pregunta 18 (por ejemplo, verificaciones </w:t>
            </w:r>
            <w:r w:rsidRPr="00DB1088">
              <w:rPr>
                <w:i/>
                <w:iCs/>
                <w:sz w:val="18"/>
                <w:szCs w:val="22"/>
              </w:rPr>
              <w:t>ex ante</w:t>
            </w:r>
            <w:r w:rsidRPr="00DB1088">
              <w:rPr>
                <w:sz w:val="18"/>
                <w:szCs w:val="22"/>
              </w:rPr>
              <w:t xml:space="preserve"> o excepciones a la norma de origen)?</w:t>
            </w:r>
          </w:p>
        </w:tc>
        <w:tc>
          <w:tcPr>
            <w:tcW w:w="3405" w:type="dxa"/>
            <w:shd w:val="clear" w:color="auto" w:fill="auto"/>
          </w:tcPr>
          <w:p w14:paraId="763858A0" w14:textId="77777777" w:rsidR="00830CE6" w:rsidRPr="00DB1088" w:rsidRDefault="00830CE6" w:rsidP="00DB1088">
            <w:pPr>
              <w:spacing w:before="120"/>
              <w:jc w:val="left"/>
              <w:rPr>
                <w:b/>
                <w:sz w:val="18"/>
                <w:szCs w:val="22"/>
              </w:rPr>
            </w:pPr>
          </w:p>
        </w:tc>
      </w:tr>
      <w:tr w:rsidR="00830CE6" w:rsidRPr="00DB1088" w14:paraId="24D2417B" w14:textId="77777777" w:rsidTr="3C6146B0">
        <w:trPr>
          <w:trHeight w:val="517"/>
        </w:trPr>
        <w:tc>
          <w:tcPr>
            <w:tcW w:w="1276" w:type="dxa"/>
            <w:vMerge/>
          </w:tcPr>
          <w:p w14:paraId="07D95244" w14:textId="77777777" w:rsidR="00830CE6" w:rsidRPr="00DB1088" w:rsidRDefault="00830CE6" w:rsidP="00830CE6">
            <w:pPr>
              <w:spacing w:before="120"/>
              <w:rPr>
                <w:sz w:val="18"/>
                <w:szCs w:val="22"/>
              </w:rPr>
            </w:pPr>
          </w:p>
        </w:tc>
        <w:tc>
          <w:tcPr>
            <w:tcW w:w="4533" w:type="dxa"/>
            <w:shd w:val="clear" w:color="auto" w:fill="auto"/>
          </w:tcPr>
          <w:p w14:paraId="3735B4B3" w14:textId="77777777" w:rsidR="00830CE6" w:rsidRPr="00DB1088" w:rsidRDefault="00830CE6" w:rsidP="00DB1088">
            <w:pPr>
              <w:spacing w:before="120"/>
              <w:jc w:val="left"/>
              <w:rPr>
                <w:sz w:val="18"/>
                <w:szCs w:val="22"/>
              </w:rPr>
            </w:pPr>
            <w:r w:rsidRPr="00DB1088">
              <w:rPr>
                <w:sz w:val="18"/>
                <w:szCs w:val="22"/>
              </w:rPr>
              <w:t>20. ¿Las obras y los suministros se realizan o se entregan con arreglo al contrato de forma centralizada o dispersa?</w:t>
            </w:r>
          </w:p>
        </w:tc>
        <w:tc>
          <w:tcPr>
            <w:tcW w:w="3405" w:type="dxa"/>
            <w:shd w:val="clear" w:color="auto" w:fill="auto"/>
          </w:tcPr>
          <w:p w14:paraId="22620122" w14:textId="77777777" w:rsidR="00830CE6" w:rsidRPr="00DB1088" w:rsidRDefault="00830CE6" w:rsidP="00DB1088">
            <w:pPr>
              <w:spacing w:before="120"/>
              <w:jc w:val="left"/>
              <w:rPr>
                <w:b/>
                <w:bCs/>
                <w:sz w:val="18"/>
                <w:szCs w:val="22"/>
              </w:rPr>
            </w:pPr>
          </w:p>
        </w:tc>
      </w:tr>
    </w:tbl>
    <w:p w14:paraId="3126D424" w14:textId="77777777" w:rsidR="00830CE6" w:rsidRPr="00DB1088" w:rsidRDefault="00830CE6" w:rsidP="00830CE6"/>
    <w:tbl>
      <w:tblPr>
        <w:tblW w:w="9251" w:type="dxa"/>
        <w:tblInd w:w="105" w:type="dxa"/>
        <w:tblLayout w:type="fixed"/>
        <w:tblLook w:val="01E0" w:firstRow="1" w:lastRow="1" w:firstColumn="1" w:lastColumn="1" w:noHBand="0" w:noVBand="0"/>
      </w:tblPr>
      <w:tblGrid>
        <w:gridCol w:w="1313"/>
        <w:gridCol w:w="4507"/>
        <w:gridCol w:w="3431"/>
      </w:tblGrid>
      <w:tr w:rsidR="05D0E1C5" w:rsidRPr="00DB1088" w14:paraId="4D108660" w14:textId="77777777" w:rsidTr="00004446">
        <w:trPr>
          <w:trHeight w:val="510"/>
        </w:trPr>
        <w:tc>
          <w:tcPr>
            <w:tcW w:w="9251" w:type="dxa"/>
            <w:gridSpan w:val="3"/>
            <w:tcBorders>
              <w:top w:val="single" w:sz="8" w:space="0" w:color="auto"/>
              <w:left w:val="nil"/>
              <w:bottom w:val="single" w:sz="8" w:space="0" w:color="auto"/>
              <w:right w:val="nil"/>
            </w:tcBorders>
            <w:shd w:val="clear" w:color="auto" w:fill="BFBFBF" w:themeFill="background1" w:themeFillShade="BF"/>
            <w:tcMar>
              <w:left w:w="108" w:type="dxa"/>
              <w:right w:w="108" w:type="dxa"/>
            </w:tcMar>
            <w:vAlign w:val="center"/>
          </w:tcPr>
          <w:p w14:paraId="79228534" w14:textId="5A2EEC52" w:rsidR="05D0E1C5" w:rsidRPr="00DB1088" w:rsidRDefault="0B598A41" w:rsidP="3C6146B0">
            <w:pPr>
              <w:spacing w:before="120"/>
              <w:rPr>
                <w:rFonts w:eastAsia="Arial"/>
                <w:b/>
                <w:bCs/>
                <w:color w:val="000000" w:themeColor="text1"/>
                <w:sz w:val="20"/>
              </w:rPr>
            </w:pPr>
            <w:r w:rsidRPr="00DB1088">
              <w:rPr>
                <w:b/>
                <w:color w:val="000000" w:themeColor="text1"/>
                <w:sz w:val="20"/>
              </w:rPr>
              <w:t>E</w:t>
            </w:r>
            <w:r w:rsidRPr="00DB1088">
              <w:tab/>
            </w:r>
            <w:r w:rsidRPr="00DB1088">
              <w:rPr>
                <w:b/>
                <w:color w:val="000000" w:themeColor="text1"/>
                <w:sz w:val="20"/>
              </w:rPr>
              <w:t>Subcontratación</w:t>
            </w:r>
          </w:p>
        </w:tc>
      </w:tr>
      <w:tr w:rsidR="05D0E1C5" w:rsidRPr="00DB1088" w14:paraId="76023E00" w14:textId="77777777" w:rsidTr="00AB57F9">
        <w:trPr>
          <w:trHeight w:val="510"/>
        </w:trPr>
        <w:tc>
          <w:tcPr>
            <w:tcW w:w="1313" w:type="dxa"/>
            <w:tcBorders>
              <w:top w:val="single" w:sz="8" w:space="0" w:color="auto"/>
              <w:left w:val="nil"/>
              <w:bottom w:val="single" w:sz="8" w:space="0" w:color="auto"/>
              <w:right w:val="single" w:sz="8" w:space="0" w:color="auto"/>
            </w:tcBorders>
            <w:tcMar>
              <w:left w:w="108" w:type="dxa"/>
              <w:right w:w="108" w:type="dxa"/>
            </w:tcMar>
          </w:tcPr>
          <w:p w14:paraId="5CD670E3" w14:textId="000B728A" w:rsidR="05D0E1C5" w:rsidRPr="00DB1088" w:rsidRDefault="0B598A41" w:rsidP="00DB1088">
            <w:pPr>
              <w:spacing w:before="120"/>
              <w:jc w:val="left"/>
              <w:rPr>
                <w:rFonts w:eastAsia="Arial"/>
                <w:sz w:val="18"/>
                <w:szCs w:val="22"/>
              </w:rPr>
            </w:pPr>
            <w:r w:rsidRPr="00DB1088">
              <w:rPr>
                <w:sz w:val="18"/>
                <w:szCs w:val="22"/>
              </w:rPr>
              <w:t>Subcontratación</w:t>
            </w:r>
          </w:p>
        </w:tc>
        <w:tc>
          <w:tcPr>
            <w:tcW w:w="4507" w:type="dxa"/>
            <w:tcBorders>
              <w:top w:val="nil"/>
              <w:left w:val="single" w:sz="8" w:space="0" w:color="auto"/>
              <w:bottom w:val="single" w:sz="8" w:space="0" w:color="auto"/>
              <w:right w:val="single" w:sz="8" w:space="0" w:color="auto"/>
            </w:tcBorders>
            <w:tcMar>
              <w:left w:w="108" w:type="dxa"/>
              <w:right w:w="108" w:type="dxa"/>
            </w:tcMar>
          </w:tcPr>
          <w:p w14:paraId="3B77E840" w14:textId="7B76207E" w:rsidR="05D0E1C5" w:rsidRPr="00DB1088" w:rsidRDefault="0B598A41" w:rsidP="00DB1088">
            <w:pPr>
              <w:spacing w:before="120"/>
              <w:jc w:val="left"/>
              <w:rPr>
                <w:rFonts w:eastAsia="Arial"/>
                <w:sz w:val="18"/>
                <w:szCs w:val="22"/>
              </w:rPr>
            </w:pPr>
            <w:r w:rsidRPr="00DB1088">
              <w:rPr>
                <w:sz w:val="18"/>
                <w:szCs w:val="22"/>
              </w:rPr>
              <w:t>21. ¿Se ha subcontratado alguna de las actividades de la acción?</w:t>
            </w:r>
          </w:p>
        </w:tc>
        <w:tc>
          <w:tcPr>
            <w:tcW w:w="3431" w:type="dxa"/>
            <w:tcBorders>
              <w:top w:val="nil"/>
              <w:left w:val="single" w:sz="8" w:space="0" w:color="auto"/>
              <w:bottom w:val="single" w:sz="8" w:space="0" w:color="auto"/>
              <w:right w:val="nil"/>
            </w:tcBorders>
            <w:tcMar>
              <w:left w:w="108" w:type="dxa"/>
              <w:right w:w="108" w:type="dxa"/>
            </w:tcMar>
          </w:tcPr>
          <w:p w14:paraId="3262D5BE" w14:textId="32182E77" w:rsidR="05D0E1C5" w:rsidRPr="00DB1088" w:rsidRDefault="05D0E1C5" w:rsidP="00DB1088">
            <w:pPr>
              <w:spacing w:before="120"/>
              <w:jc w:val="left"/>
              <w:rPr>
                <w:rFonts w:eastAsia="Arial"/>
                <w:b/>
                <w:bCs/>
                <w:sz w:val="18"/>
                <w:szCs w:val="22"/>
              </w:rPr>
            </w:pPr>
          </w:p>
        </w:tc>
      </w:tr>
    </w:tbl>
    <w:p w14:paraId="25B59633" w14:textId="652DCCED" w:rsidR="05D0E1C5" w:rsidRPr="00DB1088" w:rsidRDefault="05D0E1C5" w:rsidP="05D0E1C5"/>
    <w:tbl>
      <w:tblPr>
        <w:tblW w:w="9251" w:type="dxa"/>
        <w:tblInd w:w="105" w:type="dxa"/>
        <w:tblLayout w:type="fixed"/>
        <w:tblLook w:val="01E0" w:firstRow="1" w:lastRow="1" w:firstColumn="1" w:lastColumn="1" w:noHBand="0" w:noVBand="0"/>
      </w:tblPr>
      <w:tblGrid>
        <w:gridCol w:w="1313"/>
        <w:gridCol w:w="4536"/>
        <w:gridCol w:w="3402"/>
      </w:tblGrid>
      <w:tr w:rsidR="05D0E1C5" w:rsidRPr="00DB1088" w14:paraId="7D961AB4" w14:textId="77777777" w:rsidTr="00004446">
        <w:trPr>
          <w:trHeight w:val="510"/>
        </w:trPr>
        <w:tc>
          <w:tcPr>
            <w:tcW w:w="9251" w:type="dxa"/>
            <w:gridSpan w:val="3"/>
            <w:tcBorders>
              <w:top w:val="single" w:sz="8" w:space="0" w:color="auto"/>
              <w:left w:val="nil"/>
              <w:bottom w:val="single" w:sz="8" w:space="0" w:color="auto"/>
              <w:right w:val="nil"/>
            </w:tcBorders>
            <w:shd w:val="clear" w:color="auto" w:fill="BFBFBF" w:themeFill="background1" w:themeFillShade="BF"/>
            <w:tcMar>
              <w:left w:w="108" w:type="dxa"/>
              <w:right w:w="108" w:type="dxa"/>
            </w:tcMar>
            <w:vAlign w:val="center"/>
          </w:tcPr>
          <w:p w14:paraId="70401F93" w14:textId="324DF85A" w:rsidR="05D0E1C5" w:rsidRPr="00DB1088" w:rsidRDefault="0B598A41" w:rsidP="3C6146B0">
            <w:pPr>
              <w:spacing w:before="120"/>
              <w:rPr>
                <w:rFonts w:eastAsia="Arial"/>
                <w:b/>
                <w:bCs/>
                <w:color w:val="000000" w:themeColor="text1"/>
                <w:sz w:val="20"/>
              </w:rPr>
            </w:pPr>
            <w:r w:rsidRPr="00DB1088">
              <w:rPr>
                <w:b/>
                <w:color w:val="000000" w:themeColor="text1"/>
                <w:sz w:val="20"/>
              </w:rPr>
              <w:t>F</w:t>
            </w:r>
            <w:r w:rsidRPr="00DB1088">
              <w:tab/>
            </w:r>
            <w:r w:rsidRPr="00DB1088">
              <w:rPr>
                <w:b/>
                <w:color w:val="000000" w:themeColor="text1"/>
                <w:sz w:val="20"/>
              </w:rPr>
              <w:t>Apoyo financiero a terceros</w:t>
            </w:r>
          </w:p>
        </w:tc>
      </w:tr>
      <w:tr w:rsidR="05D0E1C5" w:rsidRPr="00DB1088" w14:paraId="34A1D6E4" w14:textId="77777777" w:rsidTr="00004446">
        <w:trPr>
          <w:trHeight w:val="510"/>
        </w:trPr>
        <w:tc>
          <w:tcPr>
            <w:tcW w:w="1313" w:type="dxa"/>
            <w:tcBorders>
              <w:top w:val="single" w:sz="8" w:space="0" w:color="auto"/>
              <w:left w:val="nil"/>
              <w:bottom w:val="single" w:sz="8" w:space="0" w:color="auto"/>
              <w:right w:val="single" w:sz="8" w:space="0" w:color="auto"/>
            </w:tcBorders>
            <w:tcMar>
              <w:left w:w="108" w:type="dxa"/>
              <w:right w:w="108" w:type="dxa"/>
            </w:tcMar>
          </w:tcPr>
          <w:p w14:paraId="18E1941E" w14:textId="1D973990" w:rsidR="05D0E1C5" w:rsidRPr="00DB1088" w:rsidRDefault="0B598A41" w:rsidP="00DB1088">
            <w:pPr>
              <w:spacing w:before="120"/>
              <w:jc w:val="left"/>
              <w:rPr>
                <w:rFonts w:eastAsia="Arial"/>
                <w:sz w:val="18"/>
                <w:szCs w:val="22"/>
              </w:rPr>
            </w:pPr>
            <w:r w:rsidRPr="00DB1088">
              <w:rPr>
                <w:sz w:val="18"/>
                <w:szCs w:val="22"/>
              </w:rPr>
              <w:t>Apoyo financiero a terceros</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1ABB73C7" w14:textId="4020B1F1" w:rsidR="05D0E1C5" w:rsidRPr="00DB1088" w:rsidRDefault="0B598A41" w:rsidP="00DB1088">
            <w:pPr>
              <w:spacing w:before="120"/>
              <w:jc w:val="left"/>
              <w:rPr>
                <w:rFonts w:eastAsia="Arial"/>
                <w:sz w:val="18"/>
                <w:szCs w:val="22"/>
              </w:rPr>
            </w:pPr>
            <w:r w:rsidRPr="00DB1088">
              <w:rPr>
                <w:sz w:val="18"/>
                <w:szCs w:val="22"/>
              </w:rPr>
              <w:t>22. ¿Se ha concedido algún apoyo financiero a terceros?</w:t>
            </w:r>
          </w:p>
        </w:tc>
        <w:tc>
          <w:tcPr>
            <w:tcW w:w="3402" w:type="dxa"/>
            <w:tcBorders>
              <w:top w:val="nil"/>
              <w:left w:val="single" w:sz="8" w:space="0" w:color="auto"/>
              <w:bottom w:val="single" w:sz="8" w:space="0" w:color="auto"/>
              <w:right w:val="nil"/>
            </w:tcBorders>
            <w:tcMar>
              <w:left w:w="108" w:type="dxa"/>
              <w:right w:w="108" w:type="dxa"/>
            </w:tcMar>
          </w:tcPr>
          <w:p w14:paraId="4B152126" w14:textId="119D282E" w:rsidR="05D0E1C5" w:rsidRPr="00DB1088" w:rsidRDefault="05D0E1C5" w:rsidP="00DB1088">
            <w:pPr>
              <w:spacing w:before="120"/>
              <w:jc w:val="left"/>
              <w:rPr>
                <w:rFonts w:eastAsia="Arial"/>
                <w:b/>
                <w:bCs/>
                <w:sz w:val="18"/>
                <w:szCs w:val="22"/>
              </w:rPr>
            </w:pPr>
          </w:p>
        </w:tc>
      </w:tr>
    </w:tbl>
    <w:p w14:paraId="6D19BB7E" w14:textId="08EF7BC6" w:rsidR="05D0E1C5" w:rsidRPr="00DB1088" w:rsidRDefault="05D0E1C5" w:rsidP="3C6146B0"/>
    <w:tbl>
      <w:tblPr>
        <w:tblW w:w="9251" w:type="dxa"/>
        <w:tblInd w:w="105" w:type="dxa"/>
        <w:tblLayout w:type="fixed"/>
        <w:tblLook w:val="01E0" w:firstRow="1" w:lastRow="1" w:firstColumn="1" w:lastColumn="1" w:noHBand="0" w:noVBand="0"/>
      </w:tblPr>
      <w:tblGrid>
        <w:gridCol w:w="1313"/>
        <w:gridCol w:w="4536"/>
        <w:gridCol w:w="3402"/>
      </w:tblGrid>
      <w:tr w:rsidR="05D0E1C5" w:rsidRPr="00DB1088" w14:paraId="666932CD" w14:textId="77777777" w:rsidTr="00004446">
        <w:trPr>
          <w:trHeight w:val="510"/>
        </w:trPr>
        <w:tc>
          <w:tcPr>
            <w:tcW w:w="9251" w:type="dxa"/>
            <w:gridSpan w:val="3"/>
            <w:tcBorders>
              <w:top w:val="single" w:sz="8" w:space="0" w:color="auto"/>
              <w:left w:val="nil"/>
              <w:bottom w:val="single" w:sz="8" w:space="0" w:color="auto"/>
              <w:right w:val="nil"/>
            </w:tcBorders>
            <w:shd w:val="clear" w:color="auto" w:fill="BFBFBF" w:themeFill="background1" w:themeFillShade="BF"/>
            <w:tcMar>
              <w:left w:w="108" w:type="dxa"/>
              <w:right w:w="108" w:type="dxa"/>
            </w:tcMar>
            <w:vAlign w:val="center"/>
          </w:tcPr>
          <w:p w14:paraId="7624FDFF" w14:textId="2CEC3F81" w:rsidR="05D0E1C5" w:rsidRPr="00DB1088" w:rsidRDefault="0B598A41" w:rsidP="3C6146B0">
            <w:pPr>
              <w:spacing w:before="120"/>
              <w:rPr>
                <w:rFonts w:eastAsia="Arial"/>
                <w:b/>
                <w:bCs/>
                <w:color w:val="000000" w:themeColor="text1"/>
                <w:sz w:val="20"/>
              </w:rPr>
            </w:pPr>
            <w:r w:rsidRPr="00DB1088">
              <w:rPr>
                <w:b/>
                <w:color w:val="000000" w:themeColor="text1"/>
                <w:sz w:val="20"/>
              </w:rPr>
              <w:t>G</w:t>
            </w:r>
            <w:r w:rsidRPr="00DB1088">
              <w:tab/>
            </w:r>
            <w:r w:rsidRPr="00DB1088">
              <w:rPr>
                <w:b/>
                <w:color w:val="000000" w:themeColor="text1"/>
                <w:sz w:val="20"/>
              </w:rPr>
              <w:t>Contribuciones en especie</w:t>
            </w:r>
          </w:p>
        </w:tc>
      </w:tr>
      <w:tr w:rsidR="05D0E1C5" w:rsidRPr="00DB1088" w14:paraId="70EAA9FC" w14:textId="77777777" w:rsidTr="00004446">
        <w:trPr>
          <w:trHeight w:val="510"/>
        </w:trPr>
        <w:tc>
          <w:tcPr>
            <w:tcW w:w="1313" w:type="dxa"/>
            <w:tcBorders>
              <w:top w:val="single" w:sz="8" w:space="0" w:color="auto"/>
              <w:left w:val="nil"/>
              <w:bottom w:val="single" w:sz="8" w:space="0" w:color="auto"/>
              <w:right w:val="single" w:sz="8" w:space="0" w:color="auto"/>
            </w:tcBorders>
            <w:tcMar>
              <w:left w:w="108" w:type="dxa"/>
              <w:right w:w="108" w:type="dxa"/>
            </w:tcMar>
          </w:tcPr>
          <w:p w14:paraId="267ACF02" w14:textId="66E7D50E" w:rsidR="05D0E1C5" w:rsidRPr="00DB1088" w:rsidRDefault="0B598A41" w:rsidP="00DB1088">
            <w:pPr>
              <w:spacing w:before="120"/>
              <w:jc w:val="left"/>
              <w:rPr>
                <w:rFonts w:eastAsia="Arial"/>
                <w:sz w:val="18"/>
                <w:szCs w:val="22"/>
              </w:rPr>
            </w:pPr>
            <w:r w:rsidRPr="00DB1088">
              <w:rPr>
                <w:sz w:val="18"/>
                <w:szCs w:val="22"/>
              </w:rPr>
              <w:t>Contribuciones en especie</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312BCA83" w14:textId="76E8778B" w:rsidR="05D0E1C5" w:rsidRPr="00DB1088" w:rsidRDefault="0B598A41" w:rsidP="00DB1088">
            <w:pPr>
              <w:spacing w:before="120"/>
              <w:jc w:val="left"/>
              <w:rPr>
                <w:rFonts w:eastAsia="Arial"/>
                <w:sz w:val="18"/>
                <w:szCs w:val="22"/>
              </w:rPr>
            </w:pPr>
            <w:r w:rsidRPr="00DB1088">
              <w:rPr>
                <w:sz w:val="18"/>
                <w:szCs w:val="22"/>
              </w:rPr>
              <w:t>23. ¿Se han declarado contribuciones en especie?</w:t>
            </w:r>
          </w:p>
        </w:tc>
        <w:tc>
          <w:tcPr>
            <w:tcW w:w="3402" w:type="dxa"/>
            <w:tcBorders>
              <w:top w:val="nil"/>
              <w:left w:val="single" w:sz="8" w:space="0" w:color="auto"/>
              <w:bottom w:val="single" w:sz="8" w:space="0" w:color="auto"/>
              <w:right w:val="nil"/>
            </w:tcBorders>
            <w:tcMar>
              <w:left w:w="108" w:type="dxa"/>
              <w:right w:w="108" w:type="dxa"/>
            </w:tcMar>
          </w:tcPr>
          <w:p w14:paraId="31275B43" w14:textId="7E490049" w:rsidR="05D0E1C5" w:rsidRPr="00DB1088" w:rsidRDefault="05D0E1C5" w:rsidP="00DB1088">
            <w:pPr>
              <w:spacing w:before="120"/>
              <w:jc w:val="left"/>
              <w:rPr>
                <w:rFonts w:eastAsia="Arial"/>
                <w:b/>
                <w:bCs/>
                <w:sz w:val="18"/>
                <w:szCs w:val="22"/>
              </w:rPr>
            </w:pPr>
          </w:p>
        </w:tc>
      </w:tr>
    </w:tbl>
    <w:p w14:paraId="3552BE02" w14:textId="2D508FEC" w:rsidR="05D0E1C5" w:rsidRPr="00DB1088" w:rsidRDefault="05D0E1C5" w:rsidP="05D0E1C5"/>
    <w:tbl>
      <w:tblPr>
        <w:tblW w:w="9214" w:type="dxa"/>
        <w:tblInd w:w="108" w:type="dxa"/>
        <w:tblBorders>
          <w:top w:val="single" w:sz="4" w:space="0" w:color="auto"/>
          <w:bottom w:val="single" w:sz="4" w:space="0" w:color="auto"/>
        </w:tblBorders>
        <w:shd w:val="clear" w:color="auto" w:fill="C0C0C0"/>
        <w:tblLayout w:type="fixed"/>
        <w:tblLook w:val="01E0" w:firstRow="1" w:lastRow="1" w:firstColumn="1" w:lastColumn="1" w:noHBand="0" w:noVBand="0"/>
      </w:tblPr>
      <w:tblGrid>
        <w:gridCol w:w="1276"/>
        <w:gridCol w:w="4533"/>
        <w:gridCol w:w="3405"/>
      </w:tblGrid>
      <w:tr w:rsidR="00830CE6" w:rsidRPr="00DB1088" w14:paraId="11FCBA74" w14:textId="77777777" w:rsidTr="63939AA6">
        <w:trPr>
          <w:trHeight w:val="383"/>
        </w:trPr>
        <w:tc>
          <w:tcPr>
            <w:tcW w:w="9214" w:type="dxa"/>
            <w:gridSpan w:val="3"/>
            <w:shd w:val="clear" w:color="auto" w:fill="C0C0C0"/>
          </w:tcPr>
          <w:p w14:paraId="39A5355B" w14:textId="77777777" w:rsidR="00830CE6" w:rsidRPr="00DB1088" w:rsidRDefault="00830CE6" w:rsidP="00830CE6">
            <w:pPr>
              <w:spacing w:before="120"/>
              <w:rPr>
                <w:b/>
                <w:sz w:val="20"/>
              </w:rPr>
            </w:pPr>
            <w:r w:rsidRPr="00DB1088">
              <w:rPr>
                <w:b/>
                <w:sz w:val="20"/>
              </w:rPr>
              <w:br w:type="page"/>
              <w:t>E</w:t>
            </w:r>
            <w:r w:rsidRPr="00DB1088">
              <w:rPr>
                <w:b/>
                <w:sz w:val="20"/>
              </w:rPr>
              <w:tab/>
              <w:t>Verificaciones, auditorías o controles de contratos anteriores</w:t>
            </w:r>
          </w:p>
        </w:tc>
      </w:tr>
      <w:tr w:rsidR="00830CE6" w:rsidRPr="00DB1088" w14:paraId="0EEC2E80" w14:textId="77777777" w:rsidTr="63939AA6">
        <w:tblPrEx>
          <w:tblBorders>
            <w:insideH w:val="single" w:sz="4" w:space="0" w:color="auto"/>
            <w:insideV w:val="single" w:sz="4" w:space="0" w:color="auto"/>
          </w:tblBorders>
          <w:shd w:val="clear" w:color="auto" w:fill="auto"/>
        </w:tblPrEx>
        <w:trPr>
          <w:trHeight w:val="325"/>
        </w:trPr>
        <w:tc>
          <w:tcPr>
            <w:tcW w:w="1276" w:type="dxa"/>
            <w:vMerge w:val="restart"/>
            <w:shd w:val="clear" w:color="auto" w:fill="auto"/>
          </w:tcPr>
          <w:p w14:paraId="2789B82D" w14:textId="77777777" w:rsidR="00830CE6" w:rsidRPr="00DB1088" w:rsidRDefault="00830CE6" w:rsidP="00DB1088">
            <w:pPr>
              <w:spacing w:before="120"/>
              <w:jc w:val="left"/>
              <w:rPr>
                <w:sz w:val="18"/>
                <w:szCs w:val="22"/>
              </w:rPr>
            </w:pPr>
            <w:r w:rsidRPr="00DB1088">
              <w:rPr>
                <w:sz w:val="18"/>
                <w:szCs w:val="22"/>
              </w:rPr>
              <w:t>Verificaciones, auditorías o controles anteriores</w:t>
            </w:r>
          </w:p>
        </w:tc>
        <w:tc>
          <w:tcPr>
            <w:tcW w:w="4533" w:type="dxa"/>
            <w:shd w:val="clear" w:color="auto" w:fill="auto"/>
          </w:tcPr>
          <w:p w14:paraId="696B6D7D" w14:textId="2467E0A7" w:rsidR="00830CE6" w:rsidRPr="00DB1088" w:rsidRDefault="00830CE6" w:rsidP="00DB1088">
            <w:pPr>
              <w:spacing w:before="120"/>
              <w:jc w:val="left"/>
              <w:rPr>
                <w:sz w:val="18"/>
                <w:szCs w:val="22"/>
              </w:rPr>
            </w:pPr>
            <w:r w:rsidRPr="00DB1088">
              <w:rPr>
                <w:sz w:val="18"/>
                <w:szCs w:val="22"/>
              </w:rPr>
              <w:t xml:space="preserve">24. ¿Qué experiencia tenía la entidad con los contratos de la CE y los Reglamentos conexos? </w:t>
            </w:r>
          </w:p>
        </w:tc>
        <w:tc>
          <w:tcPr>
            <w:tcW w:w="3405" w:type="dxa"/>
            <w:shd w:val="clear" w:color="auto" w:fill="auto"/>
          </w:tcPr>
          <w:p w14:paraId="595437C4" w14:textId="77777777" w:rsidR="00830CE6" w:rsidRPr="00DB1088" w:rsidRDefault="00830CE6" w:rsidP="00DB1088">
            <w:pPr>
              <w:spacing w:before="120"/>
              <w:jc w:val="left"/>
              <w:rPr>
                <w:b/>
                <w:sz w:val="18"/>
                <w:szCs w:val="22"/>
              </w:rPr>
            </w:pPr>
          </w:p>
        </w:tc>
      </w:tr>
      <w:tr w:rsidR="00830CE6" w:rsidRPr="00DB1088" w14:paraId="7C7CF75F" w14:textId="77777777" w:rsidTr="63939AA6">
        <w:tblPrEx>
          <w:tblBorders>
            <w:insideH w:val="single" w:sz="4" w:space="0" w:color="auto"/>
            <w:insideV w:val="single" w:sz="4" w:space="0" w:color="auto"/>
          </w:tblBorders>
          <w:shd w:val="clear" w:color="auto" w:fill="auto"/>
        </w:tblPrEx>
        <w:trPr>
          <w:trHeight w:val="325"/>
        </w:trPr>
        <w:tc>
          <w:tcPr>
            <w:tcW w:w="1276" w:type="dxa"/>
            <w:vMerge/>
          </w:tcPr>
          <w:p w14:paraId="15C0A53E" w14:textId="77777777" w:rsidR="00830CE6" w:rsidRPr="00DB1088" w:rsidRDefault="00830CE6" w:rsidP="00DB1088">
            <w:pPr>
              <w:spacing w:before="120"/>
              <w:jc w:val="left"/>
              <w:rPr>
                <w:b/>
                <w:sz w:val="18"/>
                <w:szCs w:val="22"/>
              </w:rPr>
            </w:pPr>
          </w:p>
        </w:tc>
        <w:tc>
          <w:tcPr>
            <w:tcW w:w="4533" w:type="dxa"/>
            <w:shd w:val="clear" w:color="auto" w:fill="auto"/>
          </w:tcPr>
          <w:p w14:paraId="1A8FEC9B" w14:textId="07BCAD2B" w:rsidR="00830CE6" w:rsidRPr="00DB1088" w:rsidRDefault="00830CE6" w:rsidP="00DB1088">
            <w:pPr>
              <w:spacing w:before="120"/>
              <w:jc w:val="left"/>
              <w:rPr>
                <w:sz w:val="18"/>
                <w:szCs w:val="22"/>
              </w:rPr>
            </w:pPr>
            <w:r w:rsidRPr="00DB1088">
              <w:rPr>
                <w:sz w:val="18"/>
                <w:szCs w:val="22"/>
              </w:rPr>
              <w:t>25. ¿Cuántos de los informes financieros presentados anteriormente (en su caso) han sido objeto de auditoría/verificación/procedimientos acordados por consultores externos contratados por el coordinador?</w:t>
            </w:r>
          </w:p>
        </w:tc>
        <w:tc>
          <w:tcPr>
            <w:tcW w:w="3405" w:type="dxa"/>
            <w:shd w:val="clear" w:color="auto" w:fill="auto"/>
          </w:tcPr>
          <w:p w14:paraId="1E74A8D0" w14:textId="77777777" w:rsidR="00830CE6" w:rsidRPr="00DB1088" w:rsidRDefault="00830CE6" w:rsidP="00DB1088">
            <w:pPr>
              <w:spacing w:before="120"/>
              <w:jc w:val="left"/>
              <w:rPr>
                <w:b/>
                <w:sz w:val="18"/>
                <w:szCs w:val="22"/>
              </w:rPr>
            </w:pPr>
          </w:p>
        </w:tc>
      </w:tr>
      <w:tr w:rsidR="00830CE6" w:rsidRPr="00DB1088" w14:paraId="7E795A4D" w14:textId="77777777" w:rsidTr="63939AA6">
        <w:tblPrEx>
          <w:tblBorders>
            <w:insideH w:val="single" w:sz="4" w:space="0" w:color="auto"/>
            <w:insideV w:val="single" w:sz="4" w:space="0" w:color="auto"/>
          </w:tblBorders>
          <w:shd w:val="clear" w:color="auto" w:fill="auto"/>
        </w:tblPrEx>
        <w:trPr>
          <w:trHeight w:val="325"/>
        </w:trPr>
        <w:tc>
          <w:tcPr>
            <w:tcW w:w="1276" w:type="dxa"/>
            <w:vMerge/>
          </w:tcPr>
          <w:p w14:paraId="612AE01C" w14:textId="77777777" w:rsidR="00830CE6" w:rsidRPr="00DB1088" w:rsidRDefault="00830CE6" w:rsidP="00DB1088">
            <w:pPr>
              <w:spacing w:before="120"/>
              <w:jc w:val="left"/>
              <w:rPr>
                <w:b/>
                <w:sz w:val="18"/>
                <w:szCs w:val="22"/>
              </w:rPr>
            </w:pPr>
          </w:p>
        </w:tc>
        <w:tc>
          <w:tcPr>
            <w:tcW w:w="4533" w:type="dxa"/>
            <w:shd w:val="clear" w:color="auto" w:fill="auto"/>
          </w:tcPr>
          <w:p w14:paraId="44E481E4" w14:textId="3120BA79" w:rsidR="00830CE6" w:rsidRPr="00DB1088" w:rsidRDefault="00830CE6" w:rsidP="00DB1088">
            <w:pPr>
              <w:spacing w:before="120"/>
              <w:jc w:val="left"/>
              <w:rPr>
                <w:b/>
                <w:bCs/>
                <w:sz w:val="18"/>
                <w:szCs w:val="22"/>
              </w:rPr>
            </w:pPr>
            <w:r w:rsidRPr="00DB1088">
              <w:rPr>
                <w:sz w:val="18"/>
                <w:szCs w:val="22"/>
              </w:rPr>
              <w:t>26. ¿Se ha llevado a cabo algún ejercicio de verificación, auditoría o control, distinto de los contemplados en la pregunta 25, en relación con el contrato o el coordinador que sea pertinente para el ámbito de estos procedimientos acordados?</w:t>
            </w:r>
          </w:p>
        </w:tc>
        <w:tc>
          <w:tcPr>
            <w:tcW w:w="3405" w:type="dxa"/>
            <w:shd w:val="clear" w:color="auto" w:fill="auto"/>
          </w:tcPr>
          <w:p w14:paraId="0D57DB00" w14:textId="77777777" w:rsidR="00830CE6" w:rsidRPr="00DB1088" w:rsidRDefault="00830CE6" w:rsidP="00DB1088">
            <w:pPr>
              <w:spacing w:before="120"/>
              <w:jc w:val="left"/>
              <w:rPr>
                <w:b/>
                <w:sz w:val="18"/>
                <w:szCs w:val="22"/>
              </w:rPr>
            </w:pPr>
          </w:p>
        </w:tc>
      </w:tr>
      <w:tr w:rsidR="00830CE6" w:rsidRPr="00DB1088" w14:paraId="631E31A3" w14:textId="77777777" w:rsidTr="63939AA6">
        <w:tblPrEx>
          <w:tblBorders>
            <w:insideH w:val="single" w:sz="4" w:space="0" w:color="auto"/>
            <w:insideV w:val="single" w:sz="4" w:space="0" w:color="auto"/>
          </w:tblBorders>
          <w:shd w:val="clear" w:color="auto" w:fill="auto"/>
        </w:tblPrEx>
        <w:trPr>
          <w:trHeight w:val="517"/>
        </w:trPr>
        <w:tc>
          <w:tcPr>
            <w:tcW w:w="1276" w:type="dxa"/>
            <w:vMerge/>
          </w:tcPr>
          <w:p w14:paraId="108A2ADF" w14:textId="77777777" w:rsidR="00830CE6" w:rsidRPr="00DB1088" w:rsidRDefault="00830CE6" w:rsidP="00DB1088">
            <w:pPr>
              <w:spacing w:before="120"/>
              <w:jc w:val="left"/>
              <w:rPr>
                <w:sz w:val="18"/>
                <w:szCs w:val="22"/>
              </w:rPr>
            </w:pPr>
          </w:p>
        </w:tc>
        <w:tc>
          <w:tcPr>
            <w:tcW w:w="4533" w:type="dxa"/>
            <w:shd w:val="clear" w:color="auto" w:fill="auto"/>
          </w:tcPr>
          <w:p w14:paraId="1F9B59E5" w14:textId="65B4E71A" w:rsidR="00830CE6" w:rsidRPr="00DB1088" w:rsidRDefault="00830CE6" w:rsidP="00DB1088">
            <w:pPr>
              <w:spacing w:before="120"/>
              <w:jc w:val="left"/>
              <w:rPr>
                <w:sz w:val="18"/>
                <w:szCs w:val="22"/>
              </w:rPr>
            </w:pPr>
            <w:r w:rsidRPr="00DB1088">
              <w:rPr>
                <w:sz w:val="18"/>
                <w:szCs w:val="22"/>
              </w:rPr>
              <w:t xml:space="preserve">27. </w:t>
            </w:r>
            <w:r w:rsidR="00337A5A" w:rsidRPr="00DB1088">
              <w:rPr>
                <w:sz w:val="18"/>
                <w:szCs w:val="22"/>
              </w:rPr>
              <w:t>¿</w:t>
            </w:r>
            <w:r w:rsidRPr="00DB1088">
              <w:rPr>
                <w:sz w:val="18"/>
                <w:szCs w:val="22"/>
              </w:rPr>
              <w:t>Se ha detectado algún hallazgo significativo en los ejercicios a los que se hace referencia en las preguntas 25 y 26? En su caso, especifíquense.</w:t>
            </w:r>
          </w:p>
        </w:tc>
        <w:tc>
          <w:tcPr>
            <w:tcW w:w="3405" w:type="dxa"/>
            <w:shd w:val="clear" w:color="auto" w:fill="auto"/>
          </w:tcPr>
          <w:p w14:paraId="25D47877" w14:textId="77777777" w:rsidR="00830CE6" w:rsidRPr="00DB1088" w:rsidRDefault="00830CE6" w:rsidP="00DB1088">
            <w:pPr>
              <w:spacing w:before="120"/>
              <w:jc w:val="left"/>
              <w:rPr>
                <w:b/>
                <w:sz w:val="18"/>
                <w:szCs w:val="22"/>
              </w:rPr>
            </w:pPr>
          </w:p>
        </w:tc>
      </w:tr>
      <w:tr w:rsidR="00830CE6" w:rsidRPr="00DB1088" w14:paraId="6E33F6DC" w14:textId="77777777" w:rsidTr="63939AA6">
        <w:tblPrEx>
          <w:tblBorders>
            <w:insideH w:val="single" w:sz="4" w:space="0" w:color="auto"/>
            <w:insideV w:val="single" w:sz="4" w:space="0" w:color="auto"/>
          </w:tblBorders>
          <w:shd w:val="clear" w:color="auto" w:fill="auto"/>
        </w:tblPrEx>
        <w:trPr>
          <w:trHeight w:val="675"/>
        </w:trPr>
        <w:tc>
          <w:tcPr>
            <w:tcW w:w="1276" w:type="dxa"/>
            <w:vMerge/>
          </w:tcPr>
          <w:p w14:paraId="18633433" w14:textId="77777777" w:rsidR="00830CE6" w:rsidRPr="00DB1088" w:rsidRDefault="00830CE6" w:rsidP="00DB1088">
            <w:pPr>
              <w:spacing w:before="120"/>
              <w:jc w:val="left"/>
              <w:rPr>
                <w:sz w:val="18"/>
                <w:szCs w:val="22"/>
              </w:rPr>
            </w:pPr>
          </w:p>
        </w:tc>
        <w:tc>
          <w:tcPr>
            <w:tcW w:w="4533" w:type="dxa"/>
            <w:shd w:val="clear" w:color="auto" w:fill="auto"/>
          </w:tcPr>
          <w:p w14:paraId="30D65747" w14:textId="7BCE3288" w:rsidR="00830CE6" w:rsidRPr="00DB1088" w:rsidRDefault="00830CE6" w:rsidP="00DB1088">
            <w:pPr>
              <w:spacing w:before="120"/>
              <w:jc w:val="left"/>
              <w:rPr>
                <w:sz w:val="18"/>
                <w:szCs w:val="22"/>
              </w:rPr>
            </w:pPr>
            <w:r w:rsidRPr="00DB1088">
              <w:rPr>
                <w:sz w:val="18"/>
                <w:szCs w:val="22"/>
              </w:rPr>
              <w:t>28. En relación con la entidad en cuestión, ¿se han detectado previamente casos de fraude o irregularidades?</w:t>
            </w:r>
          </w:p>
        </w:tc>
        <w:tc>
          <w:tcPr>
            <w:tcW w:w="3405" w:type="dxa"/>
            <w:shd w:val="clear" w:color="auto" w:fill="auto"/>
          </w:tcPr>
          <w:p w14:paraId="29DF14F6" w14:textId="77777777" w:rsidR="00830CE6" w:rsidRPr="00DB1088" w:rsidRDefault="00830CE6" w:rsidP="00DB1088">
            <w:pPr>
              <w:spacing w:before="120"/>
              <w:jc w:val="left"/>
              <w:rPr>
                <w:b/>
                <w:sz w:val="18"/>
                <w:szCs w:val="22"/>
              </w:rPr>
            </w:pPr>
          </w:p>
        </w:tc>
      </w:tr>
      <w:tr w:rsidR="00841100" w:rsidRPr="00DB1088" w14:paraId="786019F7" w14:textId="77777777" w:rsidTr="63939AA6">
        <w:tblPrEx>
          <w:tblBorders>
            <w:insideH w:val="single" w:sz="4" w:space="0" w:color="auto"/>
            <w:insideV w:val="single" w:sz="4" w:space="0" w:color="auto"/>
          </w:tblBorders>
          <w:shd w:val="clear" w:color="auto" w:fill="auto"/>
        </w:tblPrEx>
        <w:trPr>
          <w:trHeight w:val="675"/>
        </w:trPr>
        <w:tc>
          <w:tcPr>
            <w:tcW w:w="1276" w:type="dxa"/>
          </w:tcPr>
          <w:p w14:paraId="001DFF1C" w14:textId="77777777" w:rsidR="00841100" w:rsidRPr="00DB1088" w:rsidRDefault="00841100" w:rsidP="00DB1088">
            <w:pPr>
              <w:spacing w:before="120"/>
              <w:jc w:val="left"/>
              <w:rPr>
                <w:sz w:val="18"/>
                <w:szCs w:val="22"/>
              </w:rPr>
            </w:pPr>
          </w:p>
        </w:tc>
        <w:tc>
          <w:tcPr>
            <w:tcW w:w="4533" w:type="dxa"/>
            <w:shd w:val="clear" w:color="auto" w:fill="auto"/>
          </w:tcPr>
          <w:p w14:paraId="19D08B1F" w14:textId="498BB3A3" w:rsidR="00841100" w:rsidRPr="00DB1088" w:rsidRDefault="00841100" w:rsidP="00DB1088">
            <w:pPr>
              <w:spacing w:before="120"/>
              <w:jc w:val="left"/>
              <w:rPr>
                <w:sz w:val="18"/>
                <w:szCs w:val="22"/>
              </w:rPr>
            </w:pPr>
            <w:r>
              <w:rPr>
                <w:sz w:val="18"/>
                <w:szCs w:val="22"/>
              </w:rPr>
              <w:t xml:space="preserve">29. </w:t>
            </w:r>
            <w:r w:rsidRPr="00841100">
              <w:rPr>
                <w:sz w:val="18"/>
                <w:szCs w:val="22"/>
              </w:rPr>
              <w:t>Indíquese la (s) sociedad (s) de auditoría de la entidad. Esto es importante para que el Órgano de Contratación pueda comprobar un posible conflicto de intereses a la hora de seleccionar verificadores de gastos.</w:t>
            </w:r>
          </w:p>
        </w:tc>
        <w:tc>
          <w:tcPr>
            <w:tcW w:w="3405" w:type="dxa"/>
            <w:shd w:val="clear" w:color="auto" w:fill="auto"/>
          </w:tcPr>
          <w:p w14:paraId="7075F5B5" w14:textId="77777777" w:rsidR="00841100" w:rsidRPr="00DB1088" w:rsidRDefault="00841100" w:rsidP="00DB1088">
            <w:pPr>
              <w:spacing w:before="120"/>
              <w:jc w:val="left"/>
              <w:rPr>
                <w:b/>
                <w:sz w:val="18"/>
                <w:szCs w:val="22"/>
              </w:rPr>
            </w:pPr>
          </w:p>
        </w:tc>
      </w:tr>
    </w:tbl>
    <w:tbl>
      <w:tblPr>
        <w:tblpPr w:leftFromText="180" w:rightFromText="180" w:vertAnchor="text" w:horzAnchor="margin" w:tblpY="226"/>
        <w:tblW w:w="9214" w:type="dxa"/>
        <w:tblBorders>
          <w:top w:val="single" w:sz="4" w:space="0" w:color="auto"/>
          <w:bottom w:val="single" w:sz="4" w:space="0" w:color="auto"/>
        </w:tblBorders>
        <w:shd w:val="clear" w:color="auto" w:fill="C0C0C0"/>
        <w:tblLayout w:type="fixed"/>
        <w:tblLook w:val="01E0" w:firstRow="1" w:lastRow="1" w:firstColumn="1" w:lastColumn="1" w:noHBand="0" w:noVBand="0"/>
      </w:tblPr>
      <w:tblGrid>
        <w:gridCol w:w="1574"/>
        <w:gridCol w:w="3785"/>
        <w:gridCol w:w="1080"/>
        <w:gridCol w:w="2775"/>
      </w:tblGrid>
      <w:tr w:rsidR="00E86548" w:rsidRPr="00DB1088" w14:paraId="7C627A4B" w14:textId="77777777" w:rsidTr="00E86548">
        <w:tc>
          <w:tcPr>
            <w:tcW w:w="9214" w:type="dxa"/>
            <w:gridSpan w:val="4"/>
            <w:shd w:val="clear" w:color="auto" w:fill="C0C0C0"/>
          </w:tcPr>
          <w:p w14:paraId="167E0A6B" w14:textId="77777777" w:rsidR="00E86548" w:rsidRPr="00DB1088" w:rsidRDefault="00E86548" w:rsidP="00E86548">
            <w:pPr>
              <w:spacing w:before="120"/>
              <w:rPr>
                <w:b/>
                <w:i/>
                <w:sz w:val="20"/>
              </w:rPr>
            </w:pPr>
            <w:r w:rsidRPr="00DB1088">
              <w:br w:type="page"/>
            </w:r>
            <w:r w:rsidRPr="00DB1088">
              <w:rPr>
                <w:b/>
                <w:sz w:val="20"/>
              </w:rPr>
              <w:t>F</w:t>
            </w:r>
            <w:r w:rsidRPr="00DB1088">
              <w:rPr>
                <w:b/>
                <w:sz w:val="20"/>
              </w:rPr>
              <w:tab/>
              <w:t>Datos de contacto</w:t>
            </w:r>
          </w:p>
        </w:tc>
      </w:tr>
      <w:tr w:rsidR="00E86548" w:rsidRPr="00DB1088" w14:paraId="6CB79F0B" w14:textId="77777777" w:rsidTr="00E86548">
        <w:tblPrEx>
          <w:tblBorders>
            <w:left w:val="single" w:sz="4" w:space="0" w:color="auto"/>
            <w:right w:val="single" w:sz="4" w:space="0" w:color="auto"/>
            <w:insideH w:val="single" w:sz="4" w:space="0" w:color="auto"/>
            <w:insideV w:val="single" w:sz="4" w:space="0" w:color="auto"/>
          </w:tblBorders>
          <w:shd w:val="clear" w:color="auto" w:fill="auto"/>
        </w:tblPrEx>
        <w:tc>
          <w:tcPr>
            <w:tcW w:w="9214" w:type="dxa"/>
            <w:gridSpan w:val="4"/>
            <w:tcBorders>
              <w:left w:val="nil"/>
              <w:right w:val="nil"/>
            </w:tcBorders>
            <w:shd w:val="clear" w:color="auto" w:fill="auto"/>
          </w:tcPr>
          <w:p w14:paraId="68FA7DC3" w14:textId="77777777" w:rsidR="00E86548" w:rsidRPr="00DB1088" w:rsidRDefault="00E86548" w:rsidP="00E86548">
            <w:pPr>
              <w:spacing w:before="120"/>
              <w:rPr>
                <w:b/>
                <w:sz w:val="18"/>
                <w:szCs w:val="22"/>
              </w:rPr>
            </w:pPr>
            <w:r w:rsidRPr="00DB1088">
              <w:rPr>
                <w:b/>
                <w:sz w:val="18"/>
                <w:szCs w:val="22"/>
              </w:rPr>
              <w:t>Coordinador: &lt;nombre completo de la entidad verificada&gt;</w:t>
            </w:r>
          </w:p>
        </w:tc>
      </w:tr>
      <w:tr w:rsidR="00E86548" w:rsidRPr="00DB1088" w14:paraId="0375396A" w14:textId="77777777" w:rsidTr="00E86548">
        <w:tblPrEx>
          <w:tblBorders>
            <w:left w:val="single" w:sz="4" w:space="0" w:color="auto"/>
            <w:right w:val="single" w:sz="4" w:space="0" w:color="auto"/>
            <w:insideH w:val="single" w:sz="4" w:space="0" w:color="auto"/>
            <w:insideV w:val="single" w:sz="4" w:space="0" w:color="auto"/>
          </w:tblBorders>
          <w:shd w:val="clear" w:color="auto" w:fill="auto"/>
        </w:tblPrEx>
        <w:tc>
          <w:tcPr>
            <w:tcW w:w="1574" w:type="dxa"/>
            <w:tcBorders>
              <w:left w:val="nil"/>
            </w:tcBorders>
            <w:shd w:val="clear" w:color="auto" w:fill="auto"/>
          </w:tcPr>
          <w:p w14:paraId="5B5D56D7" w14:textId="77777777" w:rsidR="00E86548" w:rsidRPr="00DB1088" w:rsidRDefault="00E86548" w:rsidP="00E86548">
            <w:pPr>
              <w:spacing w:before="120"/>
              <w:rPr>
                <w:sz w:val="18"/>
                <w:szCs w:val="22"/>
              </w:rPr>
            </w:pPr>
            <w:r w:rsidRPr="00DB1088">
              <w:rPr>
                <w:sz w:val="18"/>
                <w:szCs w:val="22"/>
              </w:rPr>
              <w:t>Dirección</w:t>
            </w:r>
          </w:p>
        </w:tc>
        <w:tc>
          <w:tcPr>
            <w:tcW w:w="3785" w:type="dxa"/>
            <w:shd w:val="clear" w:color="auto" w:fill="auto"/>
          </w:tcPr>
          <w:p w14:paraId="26D95B09" w14:textId="77777777" w:rsidR="00E86548" w:rsidRPr="00DB1088" w:rsidRDefault="00E86548" w:rsidP="00E86548">
            <w:pPr>
              <w:spacing w:before="120"/>
              <w:rPr>
                <w:sz w:val="18"/>
                <w:szCs w:val="22"/>
              </w:rPr>
            </w:pPr>
          </w:p>
        </w:tc>
        <w:tc>
          <w:tcPr>
            <w:tcW w:w="1080" w:type="dxa"/>
            <w:shd w:val="clear" w:color="auto" w:fill="auto"/>
          </w:tcPr>
          <w:p w14:paraId="7B863571" w14:textId="77777777" w:rsidR="00E86548" w:rsidRPr="00DB1088" w:rsidRDefault="00E86548" w:rsidP="00E86548">
            <w:pPr>
              <w:spacing w:before="120"/>
              <w:rPr>
                <w:sz w:val="18"/>
                <w:szCs w:val="22"/>
              </w:rPr>
            </w:pPr>
            <w:r w:rsidRPr="00DB1088">
              <w:rPr>
                <w:sz w:val="18"/>
                <w:szCs w:val="22"/>
              </w:rPr>
              <w:t>País</w:t>
            </w:r>
          </w:p>
        </w:tc>
        <w:tc>
          <w:tcPr>
            <w:tcW w:w="2775" w:type="dxa"/>
            <w:tcBorders>
              <w:right w:val="nil"/>
            </w:tcBorders>
            <w:shd w:val="clear" w:color="auto" w:fill="auto"/>
          </w:tcPr>
          <w:p w14:paraId="66BD33B3" w14:textId="77777777" w:rsidR="00E86548" w:rsidRPr="00DB1088" w:rsidRDefault="00E86548" w:rsidP="00E86548">
            <w:pPr>
              <w:spacing w:before="120"/>
              <w:rPr>
                <w:sz w:val="18"/>
                <w:szCs w:val="22"/>
              </w:rPr>
            </w:pPr>
          </w:p>
        </w:tc>
      </w:tr>
      <w:tr w:rsidR="00E86548" w:rsidRPr="00DB1088" w14:paraId="2F6D1859" w14:textId="77777777" w:rsidTr="00E86548">
        <w:tblPrEx>
          <w:tblBorders>
            <w:left w:val="single" w:sz="4" w:space="0" w:color="auto"/>
            <w:right w:val="single" w:sz="4" w:space="0" w:color="auto"/>
            <w:insideH w:val="single" w:sz="4" w:space="0" w:color="auto"/>
            <w:insideV w:val="single" w:sz="4" w:space="0" w:color="auto"/>
          </w:tblBorders>
          <w:shd w:val="clear" w:color="auto" w:fill="auto"/>
        </w:tblPrEx>
        <w:tc>
          <w:tcPr>
            <w:tcW w:w="1574" w:type="dxa"/>
            <w:tcBorders>
              <w:left w:val="nil"/>
              <w:bottom w:val="single" w:sz="4" w:space="0" w:color="auto"/>
            </w:tcBorders>
            <w:shd w:val="clear" w:color="auto" w:fill="auto"/>
          </w:tcPr>
          <w:p w14:paraId="432853C0" w14:textId="77777777" w:rsidR="00E86548" w:rsidRPr="00DB1088" w:rsidRDefault="00E86548" w:rsidP="00E86548">
            <w:pPr>
              <w:spacing w:before="120"/>
              <w:rPr>
                <w:sz w:val="18"/>
                <w:szCs w:val="22"/>
              </w:rPr>
            </w:pPr>
            <w:r w:rsidRPr="00DB1088">
              <w:rPr>
                <w:sz w:val="18"/>
                <w:szCs w:val="22"/>
              </w:rPr>
              <w:t>Teléfono</w:t>
            </w:r>
          </w:p>
        </w:tc>
        <w:tc>
          <w:tcPr>
            <w:tcW w:w="3785" w:type="dxa"/>
            <w:tcBorders>
              <w:bottom w:val="single" w:sz="4" w:space="0" w:color="auto"/>
            </w:tcBorders>
            <w:shd w:val="clear" w:color="auto" w:fill="auto"/>
          </w:tcPr>
          <w:p w14:paraId="7D21C816" w14:textId="77777777" w:rsidR="00E86548" w:rsidRPr="00DB1088" w:rsidRDefault="00E86548" w:rsidP="00E86548">
            <w:pPr>
              <w:spacing w:before="120"/>
              <w:rPr>
                <w:sz w:val="18"/>
                <w:szCs w:val="22"/>
              </w:rPr>
            </w:pPr>
          </w:p>
        </w:tc>
        <w:tc>
          <w:tcPr>
            <w:tcW w:w="1080" w:type="dxa"/>
            <w:tcBorders>
              <w:bottom w:val="single" w:sz="4" w:space="0" w:color="auto"/>
            </w:tcBorders>
            <w:shd w:val="clear" w:color="auto" w:fill="auto"/>
          </w:tcPr>
          <w:p w14:paraId="1405DDF2" w14:textId="77777777" w:rsidR="00E86548" w:rsidRPr="00DB1088" w:rsidRDefault="00E86548" w:rsidP="00E86548">
            <w:pPr>
              <w:spacing w:before="120"/>
              <w:rPr>
                <w:sz w:val="18"/>
                <w:szCs w:val="22"/>
              </w:rPr>
            </w:pPr>
            <w:r w:rsidRPr="00DB1088">
              <w:rPr>
                <w:sz w:val="18"/>
                <w:szCs w:val="22"/>
              </w:rPr>
              <w:t>Fax</w:t>
            </w:r>
          </w:p>
        </w:tc>
        <w:tc>
          <w:tcPr>
            <w:tcW w:w="2775" w:type="dxa"/>
            <w:tcBorders>
              <w:bottom w:val="single" w:sz="4" w:space="0" w:color="auto"/>
              <w:right w:val="nil"/>
            </w:tcBorders>
            <w:shd w:val="clear" w:color="auto" w:fill="auto"/>
          </w:tcPr>
          <w:p w14:paraId="40203A65" w14:textId="77777777" w:rsidR="00E86548" w:rsidRPr="00DB1088" w:rsidRDefault="00E86548" w:rsidP="00E86548">
            <w:pPr>
              <w:spacing w:before="120"/>
              <w:rPr>
                <w:sz w:val="18"/>
                <w:szCs w:val="22"/>
              </w:rPr>
            </w:pPr>
          </w:p>
        </w:tc>
      </w:tr>
      <w:tr w:rsidR="00E86548" w:rsidRPr="00DB1088" w14:paraId="00CDCED3" w14:textId="77777777" w:rsidTr="00E86548">
        <w:tblPrEx>
          <w:tblBorders>
            <w:left w:val="single" w:sz="4" w:space="0" w:color="auto"/>
            <w:right w:val="single" w:sz="4" w:space="0" w:color="auto"/>
            <w:insideH w:val="single" w:sz="4" w:space="0" w:color="auto"/>
            <w:insideV w:val="single" w:sz="4" w:space="0" w:color="auto"/>
          </w:tblBorders>
          <w:shd w:val="clear" w:color="auto" w:fill="auto"/>
        </w:tblPrEx>
        <w:tc>
          <w:tcPr>
            <w:tcW w:w="1574" w:type="dxa"/>
            <w:tcBorders>
              <w:left w:val="nil"/>
            </w:tcBorders>
            <w:shd w:val="clear" w:color="auto" w:fill="auto"/>
          </w:tcPr>
          <w:p w14:paraId="074BD824" w14:textId="77777777" w:rsidR="00E86548" w:rsidRPr="00DB1088" w:rsidRDefault="00E86548" w:rsidP="00E86548">
            <w:pPr>
              <w:spacing w:before="120"/>
              <w:rPr>
                <w:sz w:val="18"/>
                <w:szCs w:val="22"/>
              </w:rPr>
            </w:pPr>
            <w:r w:rsidRPr="00DB1088">
              <w:rPr>
                <w:sz w:val="18"/>
                <w:szCs w:val="22"/>
              </w:rPr>
              <w:t>Sitio web</w:t>
            </w:r>
          </w:p>
        </w:tc>
        <w:tc>
          <w:tcPr>
            <w:tcW w:w="7640" w:type="dxa"/>
            <w:gridSpan w:val="3"/>
            <w:tcBorders>
              <w:right w:val="nil"/>
            </w:tcBorders>
            <w:shd w:val="clear" w:color="auto" w:fill="auto"/>
          </w:tcPr>
          <w:p w14:paraId="03AF8D56" w14:textId="77777777" w:rsidR="00E86548" w:rsidRPr="00DB1088" w:rsidRDefault="00E86548" w:rsidP="00E86548">
            <w:pPr>
              <w:spacing w:before="120"/>
              <w:rPr>
                <w:sz w:val="18"/>
                <w:szCs w:val="22"/>
              </w:rPr>
            </w:pPr>
          </w:p>
        </w:tc>
      </w:tr>
      <w:tr w:rsidR="00E86548" w:rsidRPr="00DB1088" w14:paraId="50C285A8" w14:textId="77777777" w:rsidTr="00E86548">
        <w:tblPrEx>
          <w:tblBorders>
            <w:left w:val="single" w:sz="4" w:space="0" w:color="auto"/>
            <w:right w:val="single" w:sz="4" w:space="0" w:color="auto"/>
            <w:insideH w:val="single" w:sz="4" w:space="0" w:color="auto"/>
            <w:insideV w:val="single" w:sz="4" w:space="0" w:color="auto"/>
          </w:tblBorders>
          <w:shd w:val="clear" w:color="auto" w:fill="auto"/>
        </w:tblPrEx>
        <w:tc>
          <w:tcPr>
            <w:tcW w:w="9214" w:type="dxa"/>
            <w:gridSpan w:val="4"/>
            <w:tcBorders>
              <w:left w:val="nil"/>
              <w:right w:val="nil"/>
            </w:tcBorders>
            <w:shd w:val="clear" w:color="auto" w:fill="auto"/>
          </w:tcPr>
          <w:p w14:paraId="72841911" w14:textId="5CB69308" w:rsidR="00E86548" w:rsidRPr="00DB1088" w:rsidRDefault="00E86548" w:rsidP="00E86548">
            <w:pPr>
              <w:spacing w:before="120"/>
              <w:rPr>
                <w:i/>
                <w:sz w:val="18"/>
                <w:szCs w:val="22"/>
              </w:rPr>
            </w:pPr>
            <w:r w:rsidRPr="00DB1088">
              <w:rPr>
                <w:i/>
                <w:sz w:val="18"/>
                <w:szCs w:val="22"/>
              </w:rPr>
              <w:t>Persona de contacto principa</w:t>
            </w:r>
            <w:r w:rsidR="00A37396" w:rsidRPr="00DB1088">
              <w:rPr>
                <w:i/>
                <w:sz w:val="18"/>
                <w:szCs w:val="22"/>
              </w:rPr>
              <w:t>l</w:t>
            </w:r>
            <w:r w:rsidRPr="00DB1088">
              <w:rPr>
                <w:i/>
                <w:sz w:val="18"/>
                <w:szCs w:val="22"/>
              </w:rPr>
              <w:t xml:space="preserve"> </w:t>
            </w:r>
          </w:p>
        </w:tc>
      </w:tr>
    </w:tbl>
    <w:p w14:paraId="5CDEF16E" w14:textId="77777777" w:rsidR="00E86548" w:rsidRPr="00DB1088" w:rsidRDefault="00E86548" w:rsidP="3C6146B0">
      <w:pPr>
        <w:spacing w:before="120"/>
        <w:rPr>
          <w:sz w:val="20"/>
        </w:rPr>
      </w:pPr>
    </w:p>
    <w:p w14:paraId="5F2828E8" w14:textId="69FA87AE" w:rsidR="00830CE6" w:rsidRPr="00DB1088" w:rsidRDefault="00830CE6" w:rsidP="3C6146B0">
      <w:pPr>
        <w:spacing w:before="120"/>
        <w:rPr>
          <w:szCs w:val="22"/>
        </w:rPr>
      </w:pPr>
      <w:r w:rsidRPr="00DB1088">
        <w:rPr>
          <w:szCs w:val="22"/>
        </w:rPr>
        <w:t>Anexo 1.1: Informe(s) financiero(s) que deben verificarse</w:t>
      </w:r>
    </w:p>
    <w:p w14:paraId="2C37065A" w14:textId="244F2260" w:rsidR="00830CE6" w:rsidRPr="00DB1088" w:rsidRDefault="694A7466" w:rsidP="3C6146B0">
      <w:pPr>
        <w:spacing w:before="120"/>
        <w:rPr>
          <w:szCs w:val="22"/>
        </w:rPr>
      </w:pPr>
      <w:r w:rsidRPr="00DB1088">
        <w:rPr>
          <w:szCs w:val="22"/>
        </w:rPr>
        <w:t>Anexo 1.2: Desglose de los gastos (lista detallada de transacciones)</w:t>
      </w:r>
    </w:p>
    <w:p w14:paraId="46A75220" w14:textId="3EA2DEB1" w:rsidR="51A7F588" w:rsidRPr="00DB1088" w:rsidRDefault="51A7F588" w:rsidP="3C6146B0">
      <w:pPr>
        <w:spacing w:before="120"/>
        <w:rPr>
          <w:szCs w:val="22"/>
        </w:rPr>
      </w:pPr>
      <w:r w:rsidRPr="00DB1088">
        <w:rPr>
          <w:szCs w:val="22"/>
        </w:rPr>
        <w:t>Anexo 1.3: Informes descriptivos</w:t>
      </w:r>
    </w:p>
    <w:p w14:paraId="723684A0" w14:textId="1B912F5B" w:rsidR="00830CE6" w:rsidRPr="00DB1088" w:rsidRDefault="00830CE6" w:rsidP="3C6146B0">
      <w:pPr>
        <w:spacing w:before="120"/>
        <w:rPr>
          <w:szCs w:val="22"/>
        </w:rPr>
      </w:pPr>
      <w:r w:rsidRPr="00DB1088">
        <w:rPr>
          <w:szCs w:val="22"/>
        </w:rPr>
        <w:t>Anexo 1.4: Contratos y cláusulas adicionales, incluidos todos los anexos pertinentes</w:t>
      </w:r>
    </w:p>
    <w:p w14:paraId="437C7772" w14:textId="6888A0B6" w:rsidR="3DD3AF29" w:rsidRPr="00DB1088" w:rsidRDefault="3DD3AF29" w:rsidP="3C6146B0">
      <w:pPr>
        <w:spacing w:before="120"/>
        <w:rPr>
          <w:szCs w:val="22"/>
        </w:rPr>
      </w:pPr>
      <w:r w:rsidRPr="00DB1088">
        <w:rPr>
          <w:szCs w:val="22"/>
        </w:rPr>
        <w:t>Anexo 1.5: Informes anteriores, en su caso (auditoría, verificaciones, procedimientos acordados)</w:t>
      </w:r>
    </w:p>
    <w:p w14:paraId="41909D0B" w14:textId="082DD641" w:rsidR="00830CE6" w:rsidRPr="00DB1088" w:rsidRDefault="00830CE6" w:rsidP="00830CE6">
      <w:pPr>
        <w:spacing w:before="120"/>
        <w:rPr>
          <w:szCs w:val="22"/>
        </w:rPr>
      </w:pPr>
    </w:p>
    <w:p w14:paraId="7A404E92" w14:textId="1AE9D502" w:rsidR="00830CE6" w:rsidRPr="00DB1088" w:rsidRDefault="0088450B" w:rsidP="00951235">
      <w:pPr>
        <w:spacing w:after="0"/>
        <w:jc w:val="left"/>
        <w:rPr>
          <w:color w:val="000000"/>
          <w:sz w:val="24"/>
          <w:szCs w:val="24"/>
        </w:rPr>
      </w:pPr>
      <w:r w:rsidRPr="00DB1088">
        <w:br w:type="page"/>
      </w:r>
    </w:p>
    <w:p w14:paraId="51E11342" w14:textId="51D9E22E" w:rsidR="00830CE6" w:rsidRPr="00DB1088" w:rsidRDefault="00830CE6" w:rsidP="00FF73F8">
      <w:pPr>
        <w:pStyle w:val="Heading1"/>
        <w:numPr>
          <w:ilvl w:val="0"/>
          <w:numId w:val="0"/>
        </w:numPr>
        <w:ind w:left="142"/>
        <w:jc w:val="center"/>
      </w:pPr>
      <w:bookmarkStart w:id="182" w:name="_Toc185345744"/>
      <w:r w:rsidRPr="00DB1088">
        <w:t>Anexo 2:</w:t>
      </w:r>
      <w:r w:rsidR="002B7B8D">
        <w:br/>
      </w:r>
      <w:r w:rsidRPr="00DB1088">
        <w:t xml:space="preserve">Determinación de la muestra y procedimientos </w:t>
      </w:r>
      <w:r w:rsidR="002B7B8D">
        <w:br/>
      </w:r>
      <w:r w:rsidRPr="00DB1088">
        <w:t>acordados en cuanto a gasto</w:t>
      </w:r>
      <w:bookmarkEnd w:id="182"/>
    </w:p>
    <w:p w14:paraId="6380F5D6" w14:textId="77777777" w:rsidR="00951235" w:rsidRPr="00DB1088" w:rsidRDefault="00951235" w:rsidP="00951235"/>
    <w:p w14:paraId="6F5A0EC9" w14:textId="43776AA7" w:rsidR="00830CE6" w:rsidRPr="00DB1088" w:rsidRDefault="00830CE6" w:rsidP="004716DB">
      <w:pPr>
        <w:keepNext/>
        <w:spacing w:after="0" w:line="259" w:lineRule="auto"/>
        <w:ind w:left="432" w:hanging="432"/>
        <w:rPr>
          <w:b/>
          <w:bCs/>
          <w:sz w:val="28"/>
          <w:szCs w:val="28"/>
          <w:highlight w:val="green"/>
        </w:rPr>
      </w:pPr>
      <w:r w:rsidRPr="00DB1088">
        <w:rPr>
          <w:b/>
          <w:sz w:val="28"/>
        </w:rPr>
        <w:t>1. DETERMINACIÓN DE LA MUESTRA</w:t>
      </w:r>
    </w:p>
    <w:p w14:paraId="065CA10F" w14:textId="4A157255" w:rsidR="459AF248" w:rsidRPr="00DB1088" w:rsidRDefault="459AF248" w:rsidP="00903B20">
      <w:pPr>
        <w:keepNext/>
        <w:spacing w:after="0" w:line="259" w:lineRule="auto"/>
        <w:rPr>
          <w:sz w:val="20"/>
        </w:rPr>
      </w:pPr>
    </w:p>
    <w:p w14:paraId="60295653" w14:textId="09A18E32" w:rsidR="004716DB" w:rsidRPr="00DB1088" w:rsidRDefault="004716DB" w:rsidP="002B7B8D">
      <w:pPr>
        <w:spacing w:after="240"/>
      </w:pPr>
      <w:bookmarkStart w:id="183" w:name="_Toc152613794"/>
      <w:bookmarkStart w:id="184" w:name="_Toc152693511"/>
      <w:r w:rsidRPr="00DB1088">
        <w:t>El profesional seguirá las siguientes instrucciones de muestreo para determinar el tamaño y la composición de la muestra</w:t>
      </w:r>
      <w:bookmarkEnd w:id="183"/>
      <w:bookmarkEnd w:id="184"/>
      <w:r w:rsidR="00FD0C62" w:rsidRPr="00FD0C62">
        <w:t xml:space="preserve"> que deben seleccionarse estadísticamente aleatoriamente</w:t>
      </w:r>
      <w:r w:rsidR="00FD0C62">
        <w:t>:</w:t>
      </w:r>
    </w:p>
    <w:p w14:paraId="60270DF7" w14:textId="696CA3B4" w:rsidR="004716DB" w:rsidRPr="00DB1088" w:rsidRDefault="004716DB" w:rsidP="001B6E38">
      <w:pPr>
        <w:pStyle w:val="ListParagraph"/>
        <w:numPr>
          <w:ilvl w:val="0"/>
          <w:numId w:val="8"/>
        </w:numPr>
        <w:ind w:left="284" w:hanging="284"/>
        <w:jc w:val="both"/>
        <w:rPr>
          <w:rFonts w:ascii="Times New Roman" w:hAnsi="Times New Roman"/>
          <w:b/>
          <w:bCs/>
          <w:sz w:val="24"/>
          <w:szCs w:val="24"/>
          <w:u w:val="single"/>
        </w:rPr>
      </w:pPr>
      <w:bookmarkStart w:id="185" w:name="_Hlk213523840"/>
      <w:r w:rsidRPr="00DB1088">
        <w:rPr>
          <w:rFonts w:ascii="Times New Roman" w:hAnsi="Times New Roman"/>
          <w:b/>
          <w:sz w:val="24"/>
          <w:u w:val="single"/>
        </w:rPr>
        <w:t>Recursos humanos</w:t>
      </w:r>
    </w:p>
    <w:bookmarkEnd w:id="185"/>
    <w:p w14:paraId="7BDD79A7" w14:textId="10A6BD0F" w:rsidR="004716DB" w:rsidRPr="00DB1088" w:rsidRDefault="00FD0C62" w:rsidP="001B6E38">
      <w:pPr>
        <w:pStyle w:val="ListParagraph"/>
        <w:numPr>
          <w:ilvl w:val="0"/>
          <w:numId w:val="8"/>
        </w:numPr>
        <w:ind w:left="284" w:hanging="284"/>
        <w:jc w:val="both"/>
        <w:rPr>
          <w:rFonts w:ascii="Times New Roman" w:hAnsi="Times New Roman"/>
          <w:b/>
          <w:bCs/>
          <w:sz w:val="24"/>
          <w:szCs w:val="24"/>
          <w:u w:val="single"/>
        </w:rPr>
      </w:pPr>
      <w:r w:rsidRPr="00FD0C62">
        <w:t xml:space="preserve"> Se requiere una cobertura completa si menos de 10 personas trabajaron en el proyecto. En caso contrario, se seleccionarán al menos 10 personas para las que se hayan declarado costes durante el período de referencia o el 10 % de los </w:t>
      </w:r>
      <w:r w:rsidR="00663C01">
        <w:t>costes</w:t>
      </w:r>
      <w:r w:rsidRPr="00FD0C62">
        <w:t xml:space="preserve"> totales declarados para esta línea presupuestaria, </w:t>
      </w:r>
      <w:r w:rsidR="00663C01" w:rsidRPr="00663C01">
        <w:rPr>
          <w:lang w:val="fr-BE"/>
        </w:rPr>
        <w:t>lo importe que sea mayor</w:t>
      </w:r>
      <w:r w:rsidR="00663C01">
        <w:rPr>
          <w:lang w:val="fr-BE"/>
        </w:rPr>
        <w:t>.</w:t>
      </w:r>
      <w:bookmarkStart w:id="186" w:name="_Hlk213523854"/>
      <w:r w:rsidR="10AA91E1" w:rsidRPr="00DB1088">
        <w:rPr>
          <w:rFonts w:ascii="Times New Roman" w:hAnsi="Times New Roman"/>
          <w:b/>
          <w:sz w:val="24"/>
          <w:u w:val="single"/>
        </w:rPr>
        <w:t>Viajes</w:t>
      </w:r>
    </w:p>
    <w:bookmarkEnd w:id="186"/>
    <w:p w14:paraId="236F75FA" w14:textId="475816C8" w:rsidR="004716DB" w:rsidRPr="002B7B8D" w:rsidRDefault="004716DB" w:rsidP="00FF73F8">
      <w:pPr>
        <w:spacing w:after="240"/>
        <w:ind w:left="284"/>
        <w:rPr>
          <w:szCs w:val="22"/>
        </w:rPr>
      </w:pPr>
      <w:r w:rsidRPr="002B7B8D">
        <w:rPr>
          <w:szCs w:val="22"/>
        </w:rPr>
        <w:t xml:space="preserve">Se requiere una cobertura completa si la población es inferior a </w:t>
      </w:r>
      <w:r w:rsidR="00FD0C62">
        <w:rPr>
          <w:szCs w:val="22"/>
        </w:rPr>
        <w:t>10</w:t>
      </w:r>
      <w:r w:rsidRPr="002B7B8D">
        <w:rPr>
          <w:szCs w:val="22"/>
        </w:rPr>
        <w:t xml:space="preserve"> transacciones. De lo contrario, se seleccionarán al menos </w:t>
      </w:r>
      <w:r w:rsidR="00FD0C62">
        <w:rPr>
          <w:szCs w:val="22"/>
        </w:rPr>
        <w:t>10</w:t>
      </w:r>
      <w:r w:rsidRPr="002B7B8D">
        <w:rPr>
          <w:szCs w:val="22"/>
        </w:rPr>
        <w:t xml:space="preserve"> transacciones o el 10 % de los gastos totales declarados para esta línea presupuestaria, optándose por la opción cuyo </w:t>
      </w:r>
      <w:r w:rsidR="00B77DA1">
        <w:rPr>
          <w:szCs w:val="22"/>
        </w:rPr>
        <w:t>importe</w:t>
      </w:r>
      <w:r w:rsidR="00A603FC" w:rsidRPr="002B7B8D">
        <w:rPr>
          <w:szCs w:val="22"/>
        </w:rPr>
        <w:t xml:space="preserve"> </w:t>
      </w:r>
      <w:r w:rsidRPr="002B7B8D">
        <w:rPr>
          <w:szCs w:val="22"/>
        </w:rPr>
        <w:t>sea más elevado.</w:t>
      </w:r>
      <w:r w:rsidR="00A603FC" w:rsidRPr="00A603FC">
        <w:t xml:space="preserve"> </w:t>
      </w:r>
    </w:p>
    <w:p w14:paraId="060DAFCC" w14:textId="77777777" w:rsidR="004716DB" w:rsidRPr="00DB1088" w:rsidRDefault="004716DB" w:rsidP="001B6E38">
      <w:pPr>
        <w:pStyle w:val="ListParagraph"/>
        <w:numPr>
          <w:ilvl w:val="0"/>
          <w:numId w:val="8"/>
        </w:numPr>
        <w:ind w:left="284" w:hanging="284"/>
        <w:jc w:val="both"/>
        <w:rPr>
          <w:rFonts w:ascii="Times New Roman" w:hAnsi="Times New Roman"/>
          <w:b/>
          <w:bCs/>
          <w:sz w:val="24"/>
          <w:szCs w:val="24"/>
          <w:u w:val="single"/>
        </w:rPr>
      </w:pPr>
      <w:bookmarkStart w:id="187" w:name="_Hlk213523864"/>
      <w:r w:rsidRPr="00DB1088">
        <w:rPr>
          <w:rFonts w:ascii="Times New Roman" w:hAnsi="Times New Roman"/>
          <w:b/>
          <w:sz w:val="24"/>
          <w:u w:val="single"/>
        </w:rPr>
        <w:t>Equipos</w:t>
      </w:r>
    </w:p>
    <w:bookmarkEnd w:id="187"/>
    <w:p w14:paraId="503BF8FC" w14:textId="61267D24" w:rsidR="004716DB" w:rsidRPr="002B7B8D" w:rsidRDefault="004716DB" w:rsidP="00FF73F8">
      <w:pPr>
        <w:spacing w:after="240"/>
        <w:ind w:left="284"/>
        <w:rPr>
          <w:szCs w:val="22"/>
        </w:rPr>
      </w:pPr>
      <w:r w:rsidRPr="002B7B8D">
        <w:rPr>
          <w:szCs w:val="22"/>
        </w:rPr>
        <w:t xml:space="preserve">Se requiere una cobertura completa si la población es inferior a </w:t>
      </w:r>
      <w:r w:rsidR="00B77DA1">
        <w:rPr>
          <w:szCs w:val="22"/>
        </w:rPr>
        <w:t>10</w:t>
      </w:r>
      <w:r w:rsidRPr="002B7B8D">
        <w:rPr>
          <w:szCs w:val="22"/>
        </w:rPr>
        <w:t xml:space="preserve"> transacciones. De lo contrario, se seleccionarán al menos </w:t>
      </w:r>
      <w:r w:rsidR="00B77DA1">
        <w:rPr>
          <w:szCs w:val="22"/>
        </w:rPr>
        <w:t>10</w:t>
      </w:r>
      <w:r w:rsidRPr="002B7B8D">
        <w:rPr>
          <w:szCs w:val="22"/>
        </w:rPr>
        <w:t xml:space="preserve"> transacciones o el 20 % de los gastos totales declarados para esta línea presupuestaria, optándose por la opción cuyo </w:t>
      </w:r>
      <w:r w:rsidR="00B77DA1">
        <w:rPr>
          <w:szCs w:val="22"/>
        </w:rPr>
        <w:t xml:space="preserve">importe </w:t>
      </w:r>
      <w:r w:rsidRPr="002B7B8D">
        <w:rPr>
          <w:szCs w:val="22"/>
        </w:rPr>
        <w:t>sea más elevado.</w:t>
      </w:r>
    </w:p>
    <w:p w14:paraId="27CBC041" w14:textId="77777777" w:rsidR="004716DB" w:rsidRPr="00DB1088" w:rsidRDefault="004716DB" w:rsidP="001B6E38">
      <w:pPr>
        <w:pStyle w:val="ListParagraph"/>
        <w:numPr>
          <w:ilvl w:val="0"/>
          <w:numId w:val="8"/>
        </w:numPr>
        <w:ind w:left="284" w:hanging="284"/>
        <w:jc w:val="both"/>
        <w:rPr>
          <w:rFonts w:ascii="Times New Roman" w:hAnsi="Times New Roman"/>
          <w:b/>
          <w:bCs/>
          <w:sz w:val="24"/>
          <w:szCs w:val="24"/>
          <w:u w:val="single"/>
        </w:rPr>
      </w:pPr>
      <w:bookmarkStart w:id="188" w:name="_Hlk213523875"/>
      <w:r w:rsidRPr="00DB1088">
        <w:rPr>
          <w:rFonts w:ascii="Times New Roman" w:hAnsi="Times New Roman"/>
          <w:b/>
          <w:sz w:val="24"/>
          <w:u w:val="single"/>
        </w:rPr>
        <w:t>Oficina local</w:t>
      </w:r>
    </w:p>
    <w:p w14:paraId="336F08C0" w14:textId="1C547F39" w:rsidR="004716DB" w:rsidRPr="002B7B8D" w:rsidRDefault="004716DB" w:rsidP="00FF73F8">
      <w:pPr>
        <w:spacing w:after="240"/>
        <w:ind w:left="284"/>
        <w:rPr>
          <w:szCs w:val="22"/>
        </w:rPr>
      </w:pPr>
      <w:r w:rsidRPr="002B7B8D">
        <w:rPr>
          <w:szCs w:val="22"/>
        </w:rPr>
        <w:t xml:space="preserve">Se seleccionarán al menos veinte operaciones o el 10 % de los gastos totales declarados para esta línea presupuestaria, optándose por la opción cuyo </w:t>
      </w:r>
      <w:r w:rsidR="00B77DA1">
        <w:rPr>
          <w:szCs w:val="22"/>
        </w:rPr>
        <w:t xml:space="preserve">importe </w:t>
      </w:r>
      <w:r w:rsidRPr="002B7B8D">
        <w:rPr>
          <w:szCs w:val="22"/>
        </w:rPr>
        <w:t>sea más elevado.</w:t>
      </w:r>
    </w:p>
    <w:p w14:paraId="45AF8BEF" w14:textId="77777777" w:rsidR="004716DB" w:rsidRPr="00DB1088" w:rsidRDefault="004716DB" w:rsidP="001B6E38">
      <w:pPr>
        <w:pStyle w:val="ListParagraph"/>
        <w:numPr>
          <w:ilvl w:val="0"/>
          <w:numId w:val="8"/>
        </w:numPr>
        <w:ind w:left="284" w:hanging="284"/>
        <w:jc w:val="both"/>
        <w:rPr>
          <w:rFonts w:ascii="Times New Roman" w:hAnsi="Times New Roman"/>
          <w:b/>
          <w:bCs/>
          <w:sz w:val="24"/>
          <w:szCs w:val="24"/>
          <w:u w:val="single"/>
        </w:rPr>
      </w:pPr>
      <w:r w:rsidRPr="00DB1088">
        <w:rPr>
          <w:rFonts w:ascii="Times New Roman" w:hAnsi="Times New Roman"/>
          <w:b/>
          <w:sz w:val="24"/>
          <w:u w:val="single"/>
        </w:rPr>
        <w:t>Otros costes, servicios</w:t>
      </w:r>
    </w:p>
    <w:p w14:paraId="3C5D7B17" w14:textId="70A17BC8" w:rsidR="004716DB" w:rsidRPr="002B7B8D" w:rsidRDefault="004716DB" w:rsidP="00FF73F8">
      <w:pPr>
        <w:spacing w:after="240"/>
        <w:ind w:left="284"/>
        <w:rPr>
          <w:szCs w:val="22"/>
        </w:rPr>
      </w:pPr>
      <w:r w:rsidRPr="002B7B8D">
        <w:rPr>
          <w:szCs w:val="22"/>
        </w:rPr>
        <w:t xml:space="preserve">Se seleccionarán al menos diez operaciones o el 10 % de los gastos totales declarados para esta línea presupuestaria, optándose por la opción cuyo </w:t>
      </w:r>
      <w:r w:rsidR="00B77DA1">
        <w:rPr>
          <w:szCs w:val="22"/>
        </w:rPr>
        <w:t>importe</w:t>
      </w:r>
      <w:r w:rsidRPr="002B7B8D">
        <w:rPr>
          <w:szCs w:val="22"/>
        </w:rPr>
        <w:t>sea más elevado.</w:t>
      </w:r>
    </w:p>
    <w:p w14:paraId="69480562" w14:textId="77777777" w:rsidR="004716DB" w:rsidRPr="00DB1088" w:rsidRDefault="004716DB" w:rsidP="001B6E38">
      <w:pPr>
        <w:pStyle w:val="ListParagraph"/>
        <w:numPr>
          <w:ilvl w:val="0"/>
          <w:numId w:val="8"/>
        </w:numPr>
        <w:ind w:left="284" w:hanging="284"/>
        <w:jc w:val="both"/>
        <w:rPr>
          <w:rFonts w:ascii="Times New Roman" w:hAnsi="Times New Roman"/>
          <w:b/>
          <w:bCs/>
          <w:sz w:val="24"/>
          <w:szCs w:val="24"/>
          <w:u w:val="single"/>
        </w:rPr>
      </w:pPr>
      <w:r w:rsidRPr="00DB1088">
        <w:rPr>
          <w:rFonts w:ascii="Times New Roman" w:hAnsi="Times New Roman"/>
          <w:b/>
          <w:sz w:val="24"/>
          <w:u w:val="single"/>
        </w:rPr>
        <w:t>Otros</w:t>
      </w:r>
    </w:p>
    <w:bookmarkEnd w:id="188"/>
    <w:p w14:paraId="48C22809" w14:textId="60560A59" w:rsidR="00830CE6" w:rsidRPr="002B7B8D" w:rsidRDefault="004716DB" w:rsidP="00FF73F8">
      <w:pPr>
        <w:spacing w:after="240"/>
        <w:ind w:left="284"/>
        <w:rPr>
          <w:szCs w:val="22"/>
        </w:rPr>
      </w:pPr>
      <w:r w:rsidRPr="002B7B8D">
        <w:rPr>
          <w:szCs w:val="22"/>
        </w:rPr>
        <w:t xml:space="preserve">Se seleccionarán al menos quince operaciones o el 20 % de los gastos totales declarados para esta línea presupuestaria, optándose por la opción cuyo </w:t>
      </w:r>
      <w:r w:rsidR="00B77DA1">
        <w:rPr>
          <w:szCs w:val="22"/>
        </w:rPr>
        <w:t>importe</w:t>
      </w:r>
      <w:r w:rsidRPr="002B7B8D">
        <w:rPr>
          <w:szCs w:val="22"/>
        </w:rPr>
        <w:t xml:space="preserve"> sea más elevado.</w:t>
      </w:r>
    </w:p>
    <w:p w14:paraId="03AF4564" w14:textId="77777777" w:rsidR="00D54434" w:rsidRPr="00DB1088" w:rsidRDefault="00D54434">
      <w:pPr>
        <w:spacing w:after="0"/>
        <w:jc w:val="left"/>
        <w:rPr>
          <w:b/>
          <w:bCs/>
          <w:kern w:val="28"/>
          <w:sz w:val="28"/>
          <w:szCs w:val="28"/>
        </w:rPr>
      </w:pPr>
      <w:bookmarkStart w:id="189" w:name="_Toc152613795"/>
      <w:bookmarkStart w:id="190" w:name="_Toc152693513"/>
      <w:r w:rsidRPr="00DB1088">
        <w:br w:type="page"/>
      </w:r>
    </w:p>
    <w:p w14:paraId="4CF39CAB" w14:textId="6A1D5E15" w:rsidR="00830CE6" w:rsidRPr="00DB1088" w:rsidRDefault="00830CE6" w:rsidP="00EB3870">
      <w:pPr>
        <w:rPr>
          <w:b/>
          <w:bCs/>
          <w:sz w:val="28"/>
          <w:szCs w:val="28"/>
        </w:rPr>
      </w:pPr>
      <w:r w:rsidRPr="00DB1088">
        <w:rPr>
          <w:b/>
          <w:sz w:val="28"/>
        </w:rPr>
        <w:t>2. PROCEDIMIENTOS acordados en cuanto a GASTO</w:t>
      </w:r>
      <w:bookmarkEnd w:id="189"/>
      <w:bookmarkEnd w:id="190"/>
      <w:r w:rsidRPr="00DB1088">
        <w:rPr>
          <w:b/>
          <w:sz w:val="28"/>
        </w:rPr>
        <w:t xml:space="preserve"> </w:t>
      </w:r>
    </w:p>
    <w:p w14:paraId="38CE341F" w14:textId="77777777" w:rsidR="00830CE6" w:rsidRPr="00DB1088" w:rsidRDefault="00830CE6" w:rsidP="00830CE6">
      <w:pPr>
        <w:spacing w:after="0"/>
        <w:jc w:val="left"/>
        <w:rPr>
          <w:sz w:val="24"/>
        </w:rPr>
      </w:pPr>
    </w:p>
    <w:p w14:paraId="59B26798" w14:textId="5FD7D4CB" w:rsidR="00830CE6" w:rsidRPr="002B7B8D" w:rsidRDefault="00830CE6" w:rsidP="00830CE6">
      <w:pPr>
        <w:spacing w:after="0"/>
        <w:rPr>
          <w:szCs w:val="22"/>
        </w:rPr>
      </w:pPr>
      <w:r w:rsidRPr="002B7B8D">
        <w:rPr>
          <w:szCs w:val="22"/>
        </w:rPr>
        <w:t xml:space="preserve">El profesional deberá llevar a cabo los siguientes procedimientos, en relación con los criterios de elegibilidad aplicables al tipo de contrato. Por lo tanto, el profesional, en consulta y de acuerdo con el coordinador, deberá adquirir una correcta comprensión de estos requisitos, a fin de realizar únicamente las comprobaciones pertinentes y aplicar adecuadamente los requisitos de elegibilidad oportunos. </w:t>
      </w:r>
    </w:p>
    <w:p w14:paraId="151108AB" w14:textId="77777777" w:rsidR="005F221B" w:rsidRPr="00DB1088" w:rsidRDefault="005F221B" w:rsidP="00830CE6">
      <w:pPr>
        <w:spacing w:after="0"/>
        <w:rPr>
          <w:sz w:val="20"/>
        </w:rPr>
      </w:pPr>
    </w:p>
    <w:tbl>
      <w:tblPr>
        <w:tblStyle w:val="TableGrid"/>
        <w:tblW w:w="0" w:type="auto"/>
        <w:tblLayout w:type="fixed"/>
        <w:tblLook w:val="04A0" w:firstRow="1" w:lastRow="0" w:firstColumn="1" w:lastColumn="0" w:noHBand="0" w:noVBand="1"/>
      </w:tblPr>
      <w:tblGrid>
        <w:gridCol w:w="1125"/>
        <w:gridCol w:w="7410"/>
      </w:tblGrid>
      <w:tr w:rsidR="48A10F5E" w:rsidRPr="00DB1088" w14:paraId="585CDC22" w14:textId="77777777" w:rsidTr="48A10F5E">
        <w:trPr>
          <w:trHeight w:val="420"/>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CAB0D91" w14:textId="54D63F19" w:rsidR="48A10F5E" w:rsidRPr="002B7B8D" w:rsidRDefault="48A10F5E" w:rsidP="48A10F5E">
            <w:pPr>
              <w:spacing w:after="0"/>
              <w:ind w:left="-20" w:right="-20"/>
              <w:jc w:val="center"/>
              <w:rPr>
                <w:szCs w:val="22"/>
              </w:rPr>
            </w:pPr>
            <w:r w:rsidRPr="002B7B8D">
              <w:rPr>
                <w:b/>
                <w:color w:val="000000" w:themeColor="text1"/>
                <w:szCs w:val="22"/>
              </w:rPr>
              <w:t>A</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BF7A6DC" w14:textId="6FA3075B" w:rsidR="48A10F5E" w:rsidRPr="002B7B8D" w:rsidRDefault="48A10F5E" w:rsidP="48A10F5E">
            <w:pPr>
              <w:spacing w:after="0"/>
              <w:ind w:left="-20" w:right="-20"/>
              <w:rPr>
                <w:szCs w:val="22"/>
              </w:rPr>
            </w:pPr>
            <w:r w:rsidRPr="002B7B8D">
              <w:rPr>
                <w:b/>
                <w:color w:val="000000" w:themeColor="text1"/>
                <w:szCs w:val="22"/>
              </w:rPr>
              <w:t>Informe financiero</w:t>
            </w:r>
          </w:p>
        </w:tc>
      </w:tr>
      <w:tr w:rsidR="48A10F5E" w:rsidRPr="00DB1088" w14:paraId="4184FD8A" w14:textId="77777777" w:rsidTr="48A10F5E">
        <w:trPr>
          <w:trHeight w:val="42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859C83" w14:textId="2C6BE68E" w:rsidR="48A10F5E" w:rsidRPr="002B7B8D" w:rsidRDefault="48A10F5E" w:rsidP="48A10F5E">
            <w:pPr>
              <w:spacing w:after="0"/>
              <w:ind w:left="-20" w:right="-20"/>
              <w:jc w:val="center"/>
              <w:rPr>
                <w:szCs w:val="22"/>
              </w:rPr>
            </w:pPr>
            <w:r w:rsidRPr="002B7B8D">
              <w:rPr>
                <w:szCs w:val="22"/>
              </w:rPr>
              <w:t>A.1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980A3F" w14:textId="0CA643F2" w:rsidR="48A10F5E" w:rsidRPr="002B7B8D" w:rsidRDefault="48A10F5E" w:rsidP="48A10F5E">
            <w:pPr>
              <w:spacing w:after="0"/>
              <w:ind w:left="-20" w:right="-20"/>
              <w:rPr>
                <w:szCs w:val="22"/>
              </w:rPr>
            </w:pPr>
            <w:r w:rsidRPr="002B7B8D">
              <w:rPr>
                <w:szCs w:val="22"/>
              </w:rPr>
              <w:t>El informe financiero concuerda con el desglose de los gastos.</w:t>
            </w:r>
          </w:p>
        </w:tc>
      </w:tr>
      <w:tr w:rsidR="48A10F5E" w:rsidRPr="00DB1088" w14:paraId="238DC075" w14:textId="77777777" w:rsidTr="48A10F5E">
        <w:trPr>
          <w:trHeight w:val="420"/>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DB2A376" w14:textId="0634AD7E" w:rsidR="48A10F5E" w:rsidRPr="002B7B8D" w:rsidRDefault="48A10F5E" w:rsidP="48A10F5E">
            <w:pPr>
              <w:spacing w:after="0"/>
              <w:ind w:left="-20" w:right="-20"/>
              <w:jc w:val="center"/>
              <w:rPr>
                <w:szCs w:val="22"/>
              </w:rPr>
            </w:pPr>
            <w:r w:rsidRPr="002B7B8D">
              <w:rPr>
                <w:b/>
                <w:color w:val="000000" w:themeColor="text1"/>
                <w:szCs w:val="22"/>
              </w:rPr>
              <w:t>B</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B386AB7" w14:textId="0BA80F69" w:rsidR="48A10F5E" w:rsidRPr="002B7B8D" w:rsidRDefault="48A10F5E" w:rsidP="48A10F5E">
            <w:pPr>
              <w:spacing w:after="0"/>
              <w:ind w:left="-20" w:right="-20"/>
              <w:rPr>
                <w:szCs w:val="22"/>
              </w:rPr>
            </w:pPr>
            <w:r w:rsidRPr="002B7B8D">
              <w:rPr>
                <w:b/>
                <w:color w:val="000000" w:themeColor="text1"/>
                <w:szCs w:val="22"/>
              </w:rPr>
              <w:t>Presupuesto</w:t>
            </w:r>
          </w:p>
        </w:tc>
      </w:tr>
      <w:tr w:rsidR="48A10F5E" w:rsidRPr="00DB1088" w14:paraId="34CC8BAE"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2410F" w14:textId="4A891965" w:rsidR="48A10F5E" w:rsidRPr="002B7B8D" w:rsidRDefault="48A10F5E" w:rsidP="48A10F5E">
            <w:pPr>
              <w:spacing w:after="0"/>
              <w:ind w:left="-20" w:right="-20"/>
              <w:jc w:val="center"/>
              <w:rPr>
                <w:szCs w:val="22"/>
              </w:rPr>
            </w:pPr>
            <w:r w:rsidRPr="002B7B8D">
              <w:rPr>
                <w:szCs w:val="22"/>
              </w:rPr>
              <w:t>B.1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104130" w14:textId="79840979" w:rsidR="48A10F5E" w:rsidRPr="002B7B8D" w:rsidRDefault="48A10F5E" w:rsidP="48A10F5E">
            <w:pPr>
              <w:spacing w:after="0"/>
              <w:ind w:left="-20" w:right="-20"/>
              <w:rPr>
                <w:szCs w:val="22"/>
              </w:rPr>
            </w:pPr>
            <w:r w:rsidRPr="002B7B8D">
              <w:rPr>
                <w:szCs w:val="22"/>
              </w:rPr>
              <w:t>Para las variaciones entre líneas presupuestarias superiores al 25 % se han solicitado y obtenido autorizaciones formales del órgano de contratación.</w:t>
            </w:r>
          </w:p>
        </w:tc>
      </w:tr>
      <w:tr w:rsidR="48A10F5E" w:rsidRPr="00DB1088" w14:paraId="3E3C8653" w14:textId="77777777" w:rsidTr="48A10F5E">
        <w:trPr>
          <w:trHeight w:val="540"/>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DCD7941" w14:textId="11A10228" w:rsidR="48A10F5E" w:rsidRPr="002B7B8D" w:rsidRDefault="48A10F5E" w:rsidP="48A10F5E">
            <w:pPr>
              <w:spacing w:after="0"/>
              <w:ind w:left="-20" w:right="-20"/>
              <w:jc w:val="center"/>
              <w:rPr>
                <w:szCs w:val="22"/>
              </w:rPr>
            </w:pPr>
            <w:r w:rsidRPr="002B7B8D">
              <w:rPr>
                <w:b/>
                <w:color w:val="000000" w:themeColor="text1"/>
                <w:szCs w:val="22"/>
              </w:rPr>
              <w:t>C</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566DE8F" w14:textId="26109C5C" w:rsidR="48A10F5E" w:rsidRPr="002B7B8D" w:rsidRDefault="48A10F5E" w:rsidP="48A10F5E">
            <w:pPr>
              <w:spacing w:after="0"/>
              <w:ind w:left="-20" w:right="-20"/>
              <w:rPr>
                <w:szCs w:val="22"/>
              </w:rPr>
            </w:pPr>
            <w:r w:rsidRPr="002B7B8D">
              <w:rPr>
                <w:b/>
                <w:color w:val="000000" w:themeColor="text1"/>
                <w:szCs w:val="22"/>
              </w:rPr>
              <w:t>Elegibilidad de los gastos</w:t>
            </w:r>
          </w:p>
        </w:tc>
      </w:tr>
      <w:tr w:rsidR="48A10F5E" w:rsidRPr="00DB1088" w14:paraId="086ADB06"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C59D2" w14:textId="1D18A7D5" w:rsidR="48A10F5E" w:rsidRPr="002B7B8D" w:rsidRDefault="48A10F5E" w:rsidP="48A10F5E">
            <w:pPr>
              <w:spacing w:after="0"/>
              <w:ind w:left="-20" w:right="-20"/>
              <w:jc w:val="center"/>
              <w:rPr>
                <w:szCs w:val="22"/>
              </w:rPr>
            </w:pPr>
            <w:r w:rsidRPr="002B7B8D">
              <w:rPr>
                <w:szCs w:val="22"/>
              </w:rPr>
              <w:t>C.1.1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481AE" w14:textId="3EFA5C36" w:rsidR="48A10F5E" w:rsidRPr="002B7B8D" w:rsidRDefault="48A10F5E" w:rsidP="48A10F5E">
            <w:pPr>
              <w:spacing w:after="0"/>
              <w:ind w:left="-20" w:right="-20"/>
              <w:rPr>
                <w:szCs w:val="22"/>
              </w:rPr>
            </w:pPr>
            <w:r w:rsidRPr="002B7B8D">
              <w:rPr>
                <w:szCs w:val="22"/>
              </w:rPr>
              <w:t>Los gastos corresponden al coordinador y otro(s) beneficiario(s) y entidad(es) afiliada(s) y han sido contraídos por estos.</w:t>
            </w:r>
          </w:p>
        </w:tc>
      </w:tr>
      <w:tr w:rsidR="48A10F5E" w:rsidRPr="00DB1088" w14:paraId="32499708" w14:textId="77777777" w:rsidTr="48A10F5E">
        <w:trPr>
          <w:trHeight w:val="57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1F5BDA" w14:textId="1383D839" w:rsidR="48A10F5E" w:rsidRPr="002B7B8D" w:rsidRDefault="48A10F5E" w:rsidP="48A10F5E">
            <w:pPr>
              <w:spacing w:after="0"/>
              <w:ind w:left="-20" w:right="-20"/>
              <w:jc w:val="center"/>
              <w:rPr>
                <w:szCs w:val="22"/>
              </w:rPr>
            </w:pPr>
            <w:r w:rsidRPr="002B7B8D">
              <w:rPr>
                <w:szCs w:val="22"/>
              </w:rPr>
              <w:t>C.1.2</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C26A42" w14:textId="1576EE82" w:rsidR="48A10F5E" w:rsidRPr="002B7B8D" w:rsidRDefault="48A10F5E" w:rsidP="48A10F5E">
            <w:pPr>
              <w:spacing w:after="0"/>
              <w:ind w:left="-20" w:right="-20"/>
              <w:rPr>
                <w:szCs w:val="22"/>
              </w:rPr>
            </w:pPr>
            <w:r w:rsidRPr="002B7B8D">
              <w:rPr>
                <w:szCs w:val="22"/>
              </w:rPr>
              <w:t>Los gastos se realizaron durante el período de elegibilidad contractual.</w:t>
            </w:r>
          </w:p>
        </w:tc>
      </w:tr>
      <w:tr w:rsidR="48A10F5E" w:rsidRPr="00DB1088" w14:paraId="3926E506"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69071E" w14:textId="1FCDBDEA" w:rsidR="48A10F5E" w:rsidRPr="002B7B8D" w:rsidRDefault="48A10F5E" w:rsidP="48A10F5E">
            <w:pPr>
              <w:spacing w:after="0"/>
              <w:ind w:left="-20" w:right="-20"/>
              <w:jc w:val="center"/>
              <w:rPr>
                <w:szCs w:val="22"/>
              </w:rPr>
            </w:pPr>
            <w:r w:rsidRPr="002B7B8D">
              <w:rPr>
                <w:szCs w:val="22"/>
              </w:rPr>
              <w:t>C.1.3</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2A53BA" w14:textId="58E5284E" w:rsidR="48A10F5E" w:rsidRPr="002B7B8D" w:rsidRDefault="48A10F5E" w:rsidP="48A10F5E">
            <w:pPr>
              <w:spacing w:after="0"/>
              <w:ind w:left="-20" w:right="-20"/>
              <w:rPr>
                <w:szCs w:val="22"/>
              </w:rPr>
            </w:pPr>
            <w:r w:rsidRPr="002B7B8D">
              <w:rPr>
                <w:szCs w:val="22"/>
              </w:rPr>
              <w:t>Los gastos son necesarios para la ejecución de las actividades contractuales, son razonables y están justificados.</w:t>
            </w:r>
          </w:p>
        </w:tc>
      </w:tr>
      <w:tr w:rsidR="48A10F5E" w:rsidRPr="00DB1088" w14:paraId="48404386"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C485B" w14:textId="49135818" w:rsidR="48A10F5E" w:rsidRPr="002B7B8D" w:rsidRDefault="48A10F5E" w:rsidP="48A10F5E">
            <w:pPr>
              <w:spacing w:after="0"/>
              <w:ind w:left="-20" w:right="-20"/>
              <w:jc w:val="center"/>
              <w:rPr>
                <w:szCs w:val="22"/>
              </w:rPr>
            </w:pPr>
            <w:r w:rsidRPr="002B7B8D">
              <w:rPr>
                <w:szCs w:val="22"/>
              </w:rPr>
              <w:t>C.1.4</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DF6A9" w14:textId="2F9081A1" w:rsidR="48A10F5E" w:rsidRPr="002B7B8D" w:rsidRDefault="48A10F5E" w:rsidP="48A10F5E">
            <w:pPr>
              <w:spacing w:after="0"/>
              <w:ind w:left="-20" w:right="-20"/>
              <w:rPr>
                <w:szCs w:val="22"/>
              </w:rPr>
            </w:pPr>
            <w:r w:rsidRPr="002B7B8D">
              <w:rPr>
                <w:szCs w:val="22"/>
              </w:rPr>
              <w:t>Los gastos son identificables y verificables (respaldados por documentación justificativa suficiente).</w:t>
            </w:r>
          </w:p>
        </w:tc>
      </w:tr>
      <w:tr w:rsidR="48A10F5E" w:rsidRPr="00DB1088" w14:paraId="6B17DE35"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37A4DA" w14:textId="63DF2122" w:rsidR="48A10F5E" w:rsidRPr="002B7B8D" w:rsidRDefault="48A10F5E" w:rsidP="48A10F5E">
            <w:pPr>
              <w:spacing w:after="0"/>
              <w:ind w:left="-20" w:right="-20"/>
              <w:jc w:val="center"/>
              <w:rPr>
                <w:szCs w:val="22"/>
              </w:rPr>
            </w:pPr>
            <w:r w:rsidRPr="002B7B8D">
              <w:rPr>
                <w:szCs w:val="22"/>
              </w:rPr>
              <w:t>C.1.4</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059F5D" w14:textId="60CE538D" w:rsidR="48A10F5E" w:rsidRPr="002B7B8D" w:rsidRDefault="48A10F5E" w:rsidP="48A10F5E">
            <w:pPr>
              <w:spacing w:after="0"/>
              <w:ind w:left="-20" w:right="-20"/>
              <w:rPr>
                <w:szCs w:val="22"/>
              </w:rPr>
            </w:pPr>
            <w:r w:rsidRPr="002B7B8D">
              <w:rPr>
                <w:szCs w:val="22"/>
              </w:rPr>
              <w:t>Los gastos están registrados en el sistema contable del coordinador y otro(s) beneficiario(s) y entidad(es) afiliada(s).</w:t>
            </w:r>
          </w:p>
        </w:tc>
      </w:tr>
      <w:tr w:rsidR="48A10F5E" w:rsidRPr="00DB1088" w14:paraId="241DC30F"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84B75" w14:textId="20EDE765" w:rsidR="48A10F5E" w:rsidRPr="002B7B8D" w:rsidRDefault="48A10F5E" w:rsidP="48A10F5E">
            <w:pPr>
              <w:spacing w:after="0"/>
              <w:ind w:left="-20" w:right="-20"/>
              <w:jc w:val="center"/>
              <w:rPr>
                <w:szCs w:val="22"/>
              </w:rPr>
            </w:pPr>
            <w:r w:rsidRPr="002B7B8D">
              <w:rPr>
                <w:szCs w:val="22"/>
              </w:rPr>
              <w:t>C.1.5</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4C1D39" w14:textId="1FD96D91" w:rsidR="48A10F5E" w:rsidRPr="002B7B8D" w:rsidRDefault="48A10F5E" w:rsidP="48A10F5E">
            <w:pPr>
              <w:spacing w:after="0"/>
              <w:ind w:left="-20" w:right="-20"/>
              <w:rPr>
                <w:szCs w:val="22"/>
              </w:rPr>
            </w:pPr>
            <w:r w:rsidRPr="002B7B8D">
              <w:rPr>
                <w:szCs w:val="22"/>
              </w:rPr>
              <w:t>Los gastos se ajustan a las exigencias de la legislación fiscal y social aplicable.</w:t>
            </w:r>
          </w:p>
        </w:tc>
      </w:tr>
      <w:tr w:rsidR="48A10F5E" w:rsidRPr="00DB1088" w14:paraId="65324054" w14:textId="77777777" w:rsidTr="48A10F5E">
        <w:trPr>
          <w:trHeight w:val="48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7DC04" w14:textId="7492897C" w:rsidR="48A10F5E" w:rsidRPr="002B7B8D" w:rsidRDefault="48A10F5E" w:rsidP="48A10F5E">
            <w:pPr>
              <w:spacing w:after="0"/>
              <w:ind w:left="-20" w:right="-20"/>
              <w:jc w:val="center"/>
              <w:rPr>
                <w:szCs w:val="22"/>
              </w:rPr>
            </w:pPr>
            <w:r w:rsidRPr="002B7B8D">
              <w:rPr>
                <w:szCs w:val="22"/>
              </w:rPr>
              <w:t>C.2.1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DD5C46" w14:textId="18C15988" w:rsidR="48A10F5E" w:rsidRPr="002B7B8D" w:rsidRDefault="48A10F5E" w:rsidP="48A10F5E">
            <w:pPr>
              <w:spacing w:after="0"/>
              <w:ind w:left="-20" w:right="-20"/>
              <w:rPr>
                <w:szCs w:val="22"/>
              </w:rPr>
            </w:pPr>
            <w:r w:rsidRPr="002B7B8D">
              <w:rPr>
                <w:szCs w:val="22"/>
              </w:rPr>
              <w:t>Los gastos se indican en el presupuesto estimado contractual.</w:t>
            </w:r>
          </w:p>
        </w:tc>
      </w:tr>
      <w:tr w:rsidR="48A10F5E" w:rsidRPr="00DB1088" w14:paraId="56EDAB2F" w14:textId="77777777" w:rsidTr="48A10F5E">
        <w:trPr>
          <w:trHeight w:val="42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D81310" w14:textId="66ABC485" w:rsidR="48A10F5E" w:rsidRPr="002B7B8D" w:rsidRDefault="48A10F5E" w:rsidP="48A10F5E">
            <w:pPr>
              <w:spacing w:after="0"/>
              <w:ind w:left="-20" w:right="-20"/>
              <w:jc w:val="center"/>
              <w:rPr>
                <w:szCs w:val="22"/>
              </w:rPr>
            </w:pPr>
            <w:r w:rsidRPr="002B7B8D">
              <w:rPr>
                <w:szCs w:val="22"/>
              </w:rPr>
              <w:t>C.2.2</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34290F" w14:textId="7849FC49" w:rsidR="48A10F5E" w:rsidRPr="002B7B8D" w:rsidRDefault="48A10F5E" w:rsidP="48A10F5E">
            <w:pPr>
              <w:spacing w:after="0"/>
              <w:ind w:left="-20" w:right="-20"/>
              <w:rPr>
                <w:szCs w:val="22"/>
              </w:rPr>
            </w:pPr>
            <w:r w:rsidRPr="002B7B8D">
              <w:rPr>
                <w:szCs w:val="22"/>
              </w:rPr>
              <w:t>Los gastos se registran en la línea presupuestaria correcta.</w:t>
            </w:r>
          </w:p>
        </w:tc>
      </w:tr>
      <w:tr w:rsidR="48A10F5E" w:rsidRPr="00DB1088" w14:paraId="7BD5F590"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11F5E" w14:textId="682ACCB6" w:rsidR="48A10F5E" w:rsidRPr="002B7B8D" w:rsidRDefault="48A10F5E" w:rsidP="48A10F5E">
            <w:pPr>
              <w:spacing w:after="0"/>
              <w:ind w:left="-20" w:right="-20"/>
              <w:jc w:val="center"/>
              <w:rPr>
                <w:szCs w:val="22"/>
              </w:rPr>
            </w:pPr>
            <w:r w:rsidRPr="002B7B8D">
              <w:rPr>
                <w:szCs w:val="22"/>
              </w:rPr>
              <w:t>C.3</w:t>
            </w:r>
          </w:p>
          <w:p w14:paraId="34447FA5" w14:textId="3FDF8578" w:rsidR="48A10F5E" w:rsidRPr="002B7B8D" w:rsidRDefault="48A10F5E" w:rsidP="48A10F5E">
            <w:pPr>
              <w:spacing w:after="0"/>
              <w:ind w:left="-20" w:right="-20"/>
              <w:jc w:val="center"/>
              <w:rPr>
                <w:szCs w:val="22"/>
              </w:rPr>
            </w:pPr>
            <w:r w:rsidRPr="002B7B8D">
              <w:rPr>
                <w:szCs w:val="22"/>
              </w:rPr>
              <w:t>C.4</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1B2B3D" w14:textId="6ACE18CE" w:rsidR="48A10F5E" w:rsidRPr="002B7B8D" w:rsidRDefault="48A10F5E" w:rsidP="48A10F5E">
            <w:pPr>
              <w:spacing w:after="0"/>
              <w:ind w:left="-20" w:right="-20"/>
              <w:rPr>
                <w:szCs w:val="22"/>
              </w:rPr>
            </w:pPr>
            <w:r w:rsidRPr="002B7B8D">
              <w:rPr>
                <w:szCs w:val="22"/>
              </w:rPr>
              <w:t xml:space="preserve">Los gastos relacionados con el personal cumplen los criterios de elegibilidad establecidos en las Condiciones Generales. </w:t>
            </w:r>
          </w:p>
        </w:tc>
      </w:tr>
      <w:tr w:rsidR="48A10F5E" w:rsidRPr="00DB1088" w14:paraId="3799D635"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C3556" w14:textId="25C8FF8E" w:rsidR="48A10F5E" w:rsidRPr="002B7B8D" w:rsidRDefault="48A10F5E" w:rsidP="48A10F5E">
            <w:pPr>
              <w:spacing w:after="0"/>
              <w:ind w:left="-20" w:right="-20"/>
              <w:jc w:val="center"/>
              <w:rPr>
                <w:szCs w:val="22"/>
              </w:rPr>
            </w:pPr>
            <w:r w:rsidRPr="002B7B8D">
              <w:rPr>
                <w:szCs w:val="22"/>
              </w:rPr>
              <w:t>C.5</w:t>
            </w:r>
          </w:p>
          <w:p w14:paraId="07F45F12" w14:textId="236E637E" w:rsidR="48A10F5E" w:rsidRPr="002B7B8D" w:rsidRDefault="48A10F5E" w:rsidP="48A10F5E">
            <w:pPr>
              <w:spacing w:after="0"/>
              <w:ind w:left="-20" w:right="-20"/>
              <w:jc w:val="center"/>
              <w:rPr>
                <w:szCs w:val="22"/>
              </w:rPr>
            </w:pPr>
            <w:r w:rsidRPr="002B7B8D">
              <w:rPr>
                <w:szCs w:val="22"/>
              </w:rPr>
              <w:t>C.6</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98F24" w14:textId="093F8352" w:rsidR="48A10F5E" w:rsidRPr="002B7B8D" w:rsidRDefault="48A10F5E" w:rsidP="48A10F5E">
            <w:pPr>
              <w:spacing w:after="0"/>
              <w:ind w:left="-20" w:right="-20"/>
              <w:rPr>
                <w:szCs w:val="22"/>
              </w:rPr>
            </w:pPr>
            <w:r w:rsidRPr="002B7B8D">
              <w:rPr>
                <w:szCs w:val="22"/>
              </w:rPr>
              <w:t xml:space="preserve">Los gastos relacionados con los viajes cumplen los criterios de elegibilidad establecidos en las Condiciones Generales. </w:t>
            </w:r>
          </w:p>
        </w:tc>
      </w:tr>
      <w:tr w:rsidR="48A10F5E" w:rsidRPr="00DB1088" w14:paraId="32E1A5FD"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DA1B9D" w14:textId="468328E2" w:rsidR="48A10F5E" w:rsidRPr="002B7B8D" w:rsidRDefault="48A10F5E" w:rsidP="48A10F5E">
            <w:pPr>
              <w:spacing w:after="0"/>
              <w:ind w:left="-20" w:right="-20"/>
              <w:jc w:val="center"/>
              <w:rPr>
                <w:szCs w:val="22"/>
              </w:rPr>
            </w:pPr>
            <w:r w:rsidRPr="002B7B8D">
              <w:rPr>
                <w:szCs w:val="22"/>
              </w:rPr>
              <w:t>C.7</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08679A" w14:textId="426BC061" w:rsidR="48A10F5E" w:rsidRPr="002B7B8D" w:rsidRDefault="48A10F5E" w:rsidP="48A10F5E">
            <w:pPr>
              <w:spacing w:after="0"/>
              <w:ind w:left="-20" w:right="-20"/>
              <w:rPr>
                <w:szCs w:val="22"/>
              </w:rPr>
            </w:pPr>
            <w:r w:rsidRPr="002B7B8D">
              <w:rPr>
                <w:szCs w:val="22"/>
              </w:rPr>
              <w:t>Los gastos relacionados con los costes de equipos cumplen los criterios de elegibilidad establecidos en las Condiciones Generales.</w:t>
            </w:r>
          </w:p>
        </w:tc>
      </w:tr>
      <w:tr w:rsidR="48A10F5E" w:rsidRPr="00DB1088" w14:paraId="4801E59B"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9A63A6" w14:textId="1B600478" w:rsidR="48A10F5E" w:rsidRPr="002B7B8D" w:rsidRDefault="48A10F5E" w:rsidP="48A10F5E">
            <w:pPr>
              <w:spacing w:after="0"/>
              <w:ind w:left="-20" w:right="-20"/>
              <w:jc w:val="center"/>
              <w:rPr>
                <w:szCs w:val="22"/>
              </w:rPr>
            </w:pPr>
            <w:r w:rsidRPr="002B7B8D">
              <w:rPr>
                <w:szCs w:val="22"/>
              </w:rPr>
              <w:t>C.8</w:t>
            </w:r>
          </w:p>
          <w:p w14:paraId="30DE881B" w14:textId="4B99AAD3" w:rsidR="48A10F5E" w:rsidRPr="002B7B8D" w:rsidRDefault="48A10F5E" w:rsidP="48A10F5E">
            <w:pPr>
              <w:spacing w:after="0"/>
              <w:ind w:left="-20" w:right="-20"/>
              <w:jc w:val="center"/>
              <w:rPr>
                <w:szCs w:val="22"/>
              </w:rPr>
            </w:pPr>
            <w:r w:rsidRPr="002B7B8D">
              <w:rPr>
                <w:szCs w:val="22"/>
              </w:rPr>
              <w:t>C.9</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948B8C" w14:textId="59E522FD" w:rsidR="48A10F5E" w:rsidRPr="002B7B8D" w:rsidRDefault="48A10F5E" w:rsidP="48A10F5E">
            <w:pPr>
              <w:spacing w:after="0"/>
              <w:ind w:left="-20" w:right="-20"/>
              <w:rPr>
                <w:szCs w:val="22"/>
              </w:rPr>
            </w:pPr>
            <w:r w:rsidRPr="002B7B8D">
              <w:rPr>
                <w:szCs w:val="22"/>
              </w:rPr>
              <w:t>Los gastos relacionados con la oficina local cumplen los criterios de elegibilidad establecidos en las Condiciones Generales.</w:t>
            </w:r>
          </w:p>
        </w:tc>
      </w:tr>
      <w:tr w:rsidR="48A10F5E" w:rsidRPr="00DB1088" w14:paraId="5B97F443"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15134" w14:textId="5CD3FF3B" w:rsidR="48A10F5E" w:rsidRPr="002B7B8D" w:rsidRDefault="48A10F5E" w:rsidP="48A10F5E">
            <w:pPr>
              <w:spacing w:after="0"/>
              <w:ind w:left="-20" w:right="-20"/>
              <w:jc w:val="center"/>
              <w:rPr>
                <w:szCs w:val="22"/>
              </w:rPr>
            </w:pPr>
            <w:r w:rsidRPr="002B7B8D">
              <w:rPr>
                <w:szCs w:val="22"/>
              </w:rPr>
              <w:t>C.10</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18ABD1" w14:textId="51078688" w:rsidR="48A10F5E" w:rsidRPr="002B7B8D" w:rsidRDefault="48A10F5E" w:rsidP="48A10F5E">
            <w:pPr>
              <w:spacing w:after="0"/>
              <w:ind w:left="-20" w:right="-20"/>
              <w:rPr>
                <w:szCs w:val="22"/>
              </w:rPr>
            </w:pPr>
            <w:r w:rsidRPr="002B7B8D">
              <w:rPr>
                <w:szCs w:val="22"/>
              </w:rPr>
              <w:t>Los gastos relacionados con los contratos de servicios, suministro y obras cumplen los criterios de elegibilidad establecidos en las Condiciones Generales.</w:t>
            </w:r>
          </w:p>
        </w:tc>
      </w:tr>
      <w:tr w:rsidR="48A10F5E" w:rsidRPr="00DB1088" w14:paraId="39739A56"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5C43D" w14:textId="4A05C7D7" w:rsidR="48A10F5E" w:rsidRPr="002B7B8D" w:rsidRDefault="48A10F5E" w:rsidP="48A10F5E">
            <w:pPr>
              <w:spacing w:after="0"/>
              <w:ind w:left="-20" w:right="-20"/>
              <w:jc w:val="center"/>
              <w:rPr>
                <w:szCs w:val="22"/>
              </w:rPr>
            </w:pPr>
            <w:r w:rsidRPr="002B7B8D">
              <w:rPr>
                <w:szCs w:val="22"/>
              </w:rPr>
              <w:t>C.11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EFB230" w14:textId="613FBE06" w:rsidR="48A10F5E" w:rsidRPr="002B7B8D" w:rsidRDefault="48A10F5E" w:rsidP="48A10F5E">
            <w:pPr>
              <w:spacing w:after="0"/>
              <w:ind w:left="-20" w:right="-20"/>
              <w:rPr>
                <w:szCs w:val="22"/>
              </w:rPr>
            </w:pPr>
            <w:r w:rsidRPr="002B7B8D">
              <w:rPr>
                <w:szCs w:val="22"/>
              </w:rPr>
              <w:t>Los gastos relacionados con la subcontratación cumplen los criterios de elegibilidad establecidos en Condiciones Generales.</w:t>
            </w:r>
          </w:p>
        </w:tc>
      </w:tr>
      <w:tr w:rsidR="48A10F5E" w:rsidRPr="00DB1088" w14:paraId="13585DE4"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004BD0" w14:textId="6CA5A8F9" w:rsidR="48A10F5E" w:rsidRPr="002B7B8D" w:rsidRDefault="48A10F5E" w:rsidP="48A10F5E">
            <w:pPr>
              <w:spacing w:after="0"/>
              <w:ind w:left="-20" w:right="-20"/>
              <w:jc w:val="center"/>
              <w:rPr>
                <w:szCs w:val="22"/>
              </w:rPr>
            </w:pPr>
            <w:r w:rsidRPr="002B7B8D">
              <w:rPr>
                <w:szCs w:val="22"/>
              </w:rPr>
              <w:t>C.7.1</w:t>
            </w:r>
          </w:p>
          <w:p w14:paraId="202A3103" w14:textId="3D097643" w:rsidR="48A10F5E" w:rsidRPr="002B7B8D" w:rsidRDefault="48A10F5E" w:rsidP="48A10F5E">
            <w:pPr>
              <w:spacing w:after="0"/>
              <w:ind w:left="-20" w:right="-20"/>
              <w:jc w:val="center"/>
              <w:rPr>
                <w:szCs w:val="22"/>
              </w:rPr>
            </w:pPr>
            <w:r w:rsidRPr="002B7B8D">
              <w:rPr>
                <w:szCs w:val="22"/>
              </w:rPr>
              <w:t>C.8.1</w:t>
            </w:r>
          </w:p>
          <w:p w14:paraId="5275E5B1" w14:textId="5B89C2DC" w:rsidR="48A10F5E" w:rsidRPr="002B7B8D" w:rsidRDefault="48A10F5E" w:rsidP="48A10F5E">
            <w:pPr>
              <w:spacing w:after="0"/>
              <w:ind w:left="-20" w:right="-20"/>
              <w:jc w:val="center"/>
              <w:rPr>
                <w:szCs w:val="22"/>
              </w:rPr>
            </w:pPr>
            <w:r w:rsidRPr="002B7B8D">
              <w:rPr>
                <w:szCs w:val="22"/>
              </w:rPr>
              <w:t>C.9.1</w:t>
            </w:r>
          </w:p>
          <w:p w14:paraId="31AD47FF" w14:textId="1F8CCBB6" w:rsidR="48A10F5E" w:rsidRPr="002B7B8D" w:rsidRDefault="48A10F5E" w:rsidP="48A10F5E">
            <w:pPr>
              <w:spacing w:after="0"/>
              <w:ind w:left="-20" w:right="-20"/>
              <w:jc w:val="center"/>
              <w:rPr>
                <w:szCs w:val="22"/>
              </w:rPr>
            </w:pPr>
            <w:r w:rsidRPr="002B7B8D">
              <w:rPr>
                <w:szCs w:val="22"/>
              </w:rPr>
              <w:t>C.10.1</w:t>
            </w:r>
          </w:p>
          <w:p w14:paraId="7F1CB4B0" w14:textId="61B5919D" w:rsidR="48A10F5E" w:rsidRPr="002B7B8D" w:rsidRDefault="48A10F5E" w:rsidP="48A10F5E">
            <w:pPr>
              <w:spacing w:after="0"/>
              <w:ind w:left="-20" w:right="-20"/>
              <w:jc w:val="center"/>
              <w:rPr>
                <w:szCs w:val="22"/>
              </w:rPr>
            </w:pPr>
            <w:r w:rsidRPr="002B7B8D">
              <w:rPr>
                <w:szCs w:val="22"/>
              </w:rPr>
              <w:t>C.11.1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90FC0B" w14:textId="247E032F" w:rsidR="48A10F5E" w:rsidRPr="002B7B8D" w:rsidRDefault="48A10F5E" w:rsidP="48A10F5E">
            <w:pPr>
              <w:spacing w:after="0"/>
              <w:ind w:left="-20" w:right="-20"/>
              <w:rPr>
                <w:szCs w:val="22"/>
              </w:rPr>
            </w:pPr>
            <w:r w:rsidRPr="002B7B8D">
              <w:rPr>
                <w:szCs w:val="22"/>
              </w:rPr>
              <w:t>Para las partidas de gastos en cuestión, el coordinador ha cumplido los requisitos contractuales en materia de contratación establecidos en el anexo IV del contrato de subvención.</w:t>
            </w:r>
          </w:p>
        </w:tc>
      </w:tr>
      <w:tr w:rsidR="48A10F5E" w:rsidRPr="002B7B8D" w14:paraId="3A5A1021"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5CB626" w14:textId="5D86E7AA" w:rsidR="48A10F5E" w:rsidRPr="002B7B8D" w:rsidRDefault="48A10F5E" w:rsidP="48A10F5E">
            <w:pPr>
              <w:spacing w:after="0"/>
              <w:ind w:left="-20" w:right="-20"/>
              <w:jc w:val="center"/>
              <w:rPr>
                <w:sz w:val="24"/>
                <w:szCs w:val="22"/>
              </w:rPr>
            </w:pPr>
            <w:r w:rsidRPr="002B7B8D">
              <w:rPr>
                <w:szCs w:val="22"/>
              </w:rPr>
              <w:t>C.12</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BCBBE" w14:textId="43D7A99B" w:rsidR="48A10F5E" w:rsidRPr="002B7B8D" w:rsidRDefault="48A10F5E" w:rsidP="48A10F5E">
            <w:pPr>
              <w:spacing w:after="0"/>
              <w:ind w:left="-20" w:right="-20"/>
              <w:rPr>
                <w:sz w:val="24"/>
                <w:szCs w:val="22"/>
              </w:rPr>
            </w:pPr>
            <w:r w:rsidRPr="002B7B8D">
              <w:rPr>
                <w:szCs w:val="22"/>
              </w:rPr>
              <w:t>El apoyo financiero a terceros (subvenciones en cascada) está previsto en las condiciones contractuales, su importe no supera los límites contractuales y los gastos contraídos por terceros cumplen los requisitos de elegibilidad pertinentes.</w:t>
            </w:r>
          </w:p>
        </w:tc>
      </w:tr>
      <w:tr w:rsidR="48A10F5E" w:rsidRPr="002B7B8D" w14:paraId="0E88A84F"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604D25" w14:textId="4EFFB9FE" w:rsidR="48A10F5E" w:rsidRPr="002B7B8D" w:rsidRDefault="48A10F5E" w:rsidP="48A10F5E">
            <w:pPr>
              <w:spacing w:after="0"/>
              <w:ind w:left="-20" w:right="-20"/>
              <w:jc w:val="center"/>
              <w:rPr>
                <w:sz w:val="24"/>
                <w:szCs w:val="22"/>
              </w:rPr>
            </w:pPr>
            <w:r w:rsidRPr="002B7B8D">
              <w:rPr>
                <w:szCs w:val="22"/>
              </w:rPr>
              <w:t>C.13</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75D2FA" w14:textId="4E687B39" w:rsidR="48A10F5E" w:rsidRPr="002B7B8D" w:rsidRDefault="48A10F5E" w:rsidP="48A10F5E">
            <w:pPr>
              <w:spacing w:after="0"/>
              <w:ind w:left="-20" w:right="-20"/>
              <w:rPr>
                <w:sz w:val="24"/>
                <w:szCs w:val="22"/>
              </w:rPr>
            </w:pPr>
            <w:r w:rsidRPr="002B7B8D">
              <w:rPr>
                <w:szCs w:val="22"/>
              </w:rPr>
              <w:t>El trabajo realizado por voluntarios cumple los criterios establecidos en las Condiciones Generales.</w:t>
            </w:r>
          </w:p>
        </w:tc>
      </w:tr>
      <w:tr w:rsidR="48A10F5E" w:rsidRPr="002B7B8D" w14:paraId="502565CA" w14:textId="77777777" w:rsidTr="48A10F5E">
        <w:trPr>
          <w:trHeight w:val="70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4C933E" w14:textId="6C5AEB80" w:rsidR="48A10F5E" w:rsidRPr="002B7B8D" w:rsidRDefault="48A10F5E" w:rsidP="48A10F5E">
            <w:pPr>
              <w:spacing w:after="0"/>
              <w:ind w:left="-20" w:right="-20"/>
              <w:jc w:val="center"/>
              <w:rPr>
                <w:sz w:val="24"/>
                <w:szCs w:val="22"/>
              </w:rPr>
            </w:pPr>
            <w:r w:rsidRPr="002B7B8D">
              <w:rPr>
                <w:szCs w:val="22"/>
              </w:rPr>
              <w:t>C.14</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AE7BDF" w14:textId="30E217B8" w:rsidR="48A10F5E" w:rsidRPr="002B7B8D" w:rsidRDefault="48A10F5E" w:rsidP="48A10F5E">
            <w:pPr>
              <w:spacing w:after="0"/>
              <w:ind w:left="-20" w:right="-20"/>
              <w:rPr>
                <w:sz w:val="24"/>
                <w:szCs w:val="22"/>
              </w:rPr>
            </w:pPr>
            <w:r w:rsidRPr="002B7B8D">
              <w:rPr>
                <w:szCs w:val="22"/>
              </w:rPr>
              <w:t>Los gastos declarados en relación con las opciones de costes simplificados respetan los requisitos contractuales.</w:t>
            </w:r>
          </w:p>
        </w:tc>
      </w:tr>
      <w:tr w:rsidR="48A10F5E" w:rsidRPr="002B7B8D" w14:paraId="0797A9B3"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EF4DDBF" w14:textId="4FAB82F0" w:rsidR="48A10F5E" w:rsidRPr="002B7B8D" w:rsidRDefault="48A10F5E" w:rsidP="48A10F5E">
            <w:pPr>
              <w:spacing w:after="0"/>
              <w:ind w:left="-20" w:right="-20"/>
              <w:jc w:val="center"/>
              <w:rPr>
                <w:sz w:val="24"/>
                <w:szCs w:val="22"/>
              </w:rPr>
            </w:pPr>
            <w:r w:rsidRPr="002B7B8D">
              <w:rPr>
                <w:b/>
                <w:color w:val="000000" w:themeColor="text1"/>
                <w:szCs w:val="22"/>
              </w:rPr>
              <w:t>D</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42FB156" w14:textId="10EE7326" w:rsidR="48A10F5E" w:rsidRPr="002B7B8D" w:rsidRDefault="48A10F5E" w:rsidP="48A10F5E">
            <w:pPr>
              <w:spacing w:after="0"/>
              <w:ind w:left="-20" w:right="-20"/>
              <w:rPr>
                <w:sz w:val="24"/>
                <w:szCs w:val="22"/>
              </w:rPr>
            </w:pPr>
            <w:r w:rsidRPr="002B7B8D">
              <w:rPr>
                <w:b/>
                <w:color w:val="000000" w:themeColor="text1"/>
                <w:szCs w:val="22"/>
              </w:rPr>
              <w:t>Costes no elegibles</w:t>
            </w:r>
          </w:p>
        </w:tc>
      </w:tr>
      <w:tr w:rsidR="48A10F5E" w:rsidRPr="002B7B8D" w14:paraId="21F976ED" w14:textId="77777777" w:rsidTr="48A10F5E">
        <w:trPr>
          <w:trHeight w:val="84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04608D" w14:textId="3ED3E17A" w:rsidR="48A10F5E" w:rsidRPr="002B7B8D" w:rsidRDefault="48A10F5E" w:rsidP="48A10F5E">
            <w:pPr>
              <w:spacing w:after="0"/>
              <w:ind w:left="-20" w:right="-20"/>
              <w:jc w:val="center"/>
              <w:rPr>
                <w:sz w:val="24"/>
                <w:szCs w:val="22"/>
              </w:rPr>
            </w:pPr>
            <w:r w:rsidRPr="002B7B8D">
              <w:rPr>
                <w:szCs w:val="22"/>
              </w:rPr>
              <w:t>D.1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06AC48" w14:textId="24EBC45C" w:rsidR="48A10F5E" w:rsidRPr="002B7B8D" w:rsidRDefault="48A10F5E" w:rsidP="48A10F5E">
            <w:pPr>
              <w:spacing w:after="0"/>
              <w:ind w:left="-20" w:right="-20"/>
              <w:rPr>
                <w:sz w:val="24"/>
                <w:szCs w:val="22"/>
              </w:rPr>
            </w:pPr>
            <w:r w:rsidRPr="002B7B8D">
              <w:rPr>
                <w:szCs w:val="22"/>
              </w:rPr>
              <w:t>Los derechos, impuestos y cargas (como el IVA) incluidos en el informe financiero no pueden ser recuperados por la entidad, a menos que se estipule lo contrario en las condiciones contractuales (sistema de costes aceptados).</w:t>
            </w:r>
          </w:p>
        </w:tc>
      </w:tr>
      <w:tr w:rsidR="48A10F5E" w:rsidRPr="002B7B8D" w14:paraId="5BD700FB" w14:textId="77777777" w:rsidTr="48A10F5E">
        <w:trPr>
          <w:trHeight w:val="85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6BFBD9" w14:textId="0BF6675C" w:rsidR="48A10F5E" w:rsidRPr="002B7B8D" w:rsidRDefault="48A10F5E" w:rsidP="48A10F5E">
            <w:pPr>
              <w:spacing w:after="0"/>
              <w:ind w:left="-20" w:right="-20"/>
              <w:jc w:val="center"/>
              <w:rPr>
                <w:sz w:val="24"/>
                <w:szCs w:val="22"/>
              </w:rPr>
            </w:pPr>
            <w:r w:rsidRPr="002B7B8D">
              <w:rPr>
                <w:szCs w:val="22"/>
              </w:rPr>
              <w:t>D.2</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FE4DE" w14:textId="29C43A11" w:rsidR="48A10F5E" w:rsidRPr="002B7B8D" w:rsidRDefault="48A10F5E" w:rsidP="48A10F5E">
            <w:pPr>
              <w:spacing w:after="0"/>
              <w:ind w:left="-20" w:right="-20"/>
              <w:rPr>
                <w:sz w:val="24"/>
                <w:szCs w:val="22"/>
              </w:rPr>
            </w:pPr>
            <w:r w:rsidRPr="002B7B8D">
              <w:rPr>
                <w:szCs w:val="22"/>
              </w:rPr>
              <w:t>Los gastos específicamente considerados no elegibles según las condiciones contractuales no están incluidos en el informe financiero.</w:t>
            </w:r>
          </w:p>
        </w:tc>
      </w:tr>
      <w:tr w:rsidR="48A10F5E" w:rsidRPr="002B7B8D" w14:paraId="1D6636FD"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B3CEAE1" w14:textId="2814AE23" w:rsidR="48A10F5E" w:rsidRPr="002B7B8D" w:rsidRDefault="48A10F5E" w:rsidP="48A10F5E">
            <w:pPr>
              <w:spacing w:after="0"/>
              <w:ind w:left="-20" w:right="-20"/>
              <w:jc w:val="center"/>
              <w:rPr>
                <w:sz w:val="24"/>
                <w:szCs w:val="22"/>
              </w:rPr>
            </w:pPr>
            <w:r w:rsidRPr="002B7B8D">
              <w:rPr>
                <w:b/>
                <w:color w:val="000000" w:themeColor="text1"/>
                <w:szCs w:val="22"/>
              </w:rPr>
              <w:t>E</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62F4288" w14:textId="1B9BACE1" w:rsidR="48A10F5E" w:rsidRPr="002B7B8D" w:rsidRDefault="48A10F5E" w:rsidP="48A10F5E">
            <w:pPr>
              <w:spacing w:after="0"/>
              <w:ind w:left="-20" w:right="-20"/>
              <w:rPr>
                <w:sz w:val="24"/>
                <w:szCs w:val="22"/>
              </w:rPr>
            </w:pPr>
            <w:r w:rsidRPr="002B7B8D">
              <w:rPr>
                <w:b/>
                <w:color w:val="000000" w:themeColor="text1"/>
                <w:szCs w:val="22"/>
              </w:rPr>
              <w:t>Tipos de cambio</w:t>
            </w:r>
          </w:p>
        </w:tc>
      </w:tr>
      <w:tr w:rsidR="48A10F5E" w:rsidRPr="002B7B8D" w14:paraId="566DBD65"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43E70B" w14:textId="6A3CB483" w:rsidR="48A10F5E" w:rsidRPr="002B7B8D" w:rsidRDefault="48A10F5E" w:rsidP="48A10F5E">
            <w:pPr>
              <w:spacing w:after="0"/>
              <w:ind w:left="-20" w:right="-20"/>
              <w:jc w:val="center"/>
              <w:rPr>
                <w:sz w:val="24"/>
                <w:szCs w:val="22"/>
              </w:rPr>
            </w:pPr>
            <w:r w:rsidRPr="002B7B8D">
              <w:rPr>
                <w:szCs w:val="22"/>
              </w:rPr>
              <w:t>E.1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A84D01" w14:textId="2348D313" w:rsidR="48A10F5E" w:rsidRPr="002B7B8D" w:rsidRDefault="48A10F5E" w:rsidP="48A10F5E">
            <w:pPr>
              <w:spacing w:after="0"/>
              <w:ind w:left="-20" w:right="-20"/>
              <w:rPr>
                <w:sz w:val="24"/>
                <w:szCs w:val="22"/>
              </w:rPr>
            </w:pPr>
            <w:r w:rsidRPr="002B7B8D">
              <w:rPr>
                <w:szCs w:val="22"/>
              </w:rPr>
              <w:t>En su caso, se utilizan los tipos de cambio correctos con arreglo a las condiciones contractuales.</w:t>
            </w:r>
          </w:p>
        </w:tc>
      </w:tr>
      <w:tr w:rsidR="48A10F5E" w:rsidRPr="002B7B8D" w14:paraId="751F747C"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FC4F6E9" w14:textId="2AB74B53" w:rsidR="48A10F5E" w:rsidRPr="002B7B8D" w:rsidRDefault="48A10F5E" w:rsidP="48A10F5E">
            <w:pPr>
              <w:spacing w:after="0"/>
              <w:ind w:left="-20" w:right="-20"/>
              <w:jc w:val="center"/>
              <w:rPr>
                <w:sz w:val="24"/>
                <w:szCs w:val="22"/>
              </w:rPr>
            </w:pPr>
            <w:r w:rsidRPr="002B7B8D">
              <w:rPr>
                <w:b/>
                <w:color w:val="000000" w:themeColor="text1"/>
                <w:szCs w:val="22"/>
              </w:rPr>
              <w:t>F</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078FD0B" w14:textId="63230A06" w:rsidR="48A10F5E" w:rsidRPr="002B7B8D" w:rsidRDefault="48A10F5E" w:rsidP="48A10F5E">
            <w:pPr>
              <w:spacing w:after="0"/>
              <w:ind w:left="-20" w:right="-20"/>
              <w:rPr>
                <w:sz w:val="24"/>
                <w:szCs w:val="22"/>
              </w:rPr>
            </w:pPr>
            <w:r w:rsidRPr="002B7B8D">
              <w:rPr>
                <w:b/>
                <w:color w:val="000000" w:themeColor="text1"/>
                <w:szCs w:val="22"/>
              </w:rPr>
              <w:t>Reserva para imprevistos</w:t>
            </w:r>
          </w:p>
        </w:tc>
      </w:tr>
      <w:tr w:rsidR="48A10F5E" w:rsidRPr="002B7B8D" w14:paraId="5B82B9F2" w14:textId="77777777" w:rsidTr="48A10F5E">
        <w:trPr>
          <w:trHeight w:val="70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F2326" w14:textId="7DF660F3" w:rsidR="48A10F5E" w:rsidRPr="002B7B8D" w:rsidRDefault="48A10F5E" w:rsidP="48A10F5E">
            <w:pPr>
              <w:spacing w:after="0"/>
              <w:ind w:left="-20" w:right="-20"/>
              <w:jc w:val="center"/>
              <w:rPr>
                <w:sz w:val="24"/>
                <w:szCs w:val="22"/>
              </w:rPr>
            </w:pPr>
            <w:r w:rsidRPr="002B7B8D">
              <w:rPr>
                <w:szCs w:val="22"/>
              </w:rPr>
              <w:t>F.1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441F8" w14:textId="1AA1DE0C" w:rsidR="48A10F5E" w:rsidRPr="002B7B8D" w:rsidRDefault="48A10F5E" w:rsidP="48A10F5E">
            <w:pPr>
              <w:spacing w:after="0"/>
              <w:ind w:left="-20" w:right="-20"/>
              <w:rPr>
                <w:sz w:val="24"/>
                <w:szCs w:val="22"/>
              </w:rPr>
            </w:pPr>
            <w:r w:rsidRPr="002B7B8D">
              <w:rPr>
                <w:szCs w:val="22"/>
              </w:rPr>
              <w:t>La reserva para imprevistos se ha establecido de acuerdo con las condiciones contractuales y su uso ha sido autorizado por el órgano de contratación.</w:t>
            </w:r>
          </w:p>
        </w:tc>
      </w:tr>
      <w:tr w:rsidR="48A10F5E" w:rsidRPr="002B7B8D" w14:paraId="7F5EC3A3" w14:textId="77777777" w:rsidTr="48A10F5E">
        <w:trPr>
          <w:trHeight w:val="570"/>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D3E4821" w14:textId="78D3AE4B" w:rsidR="48A10F5E" w:rsidRPr="002B7B8D" w:rsidRDefault="48A10F5E" w:rsidP="48A10F5E">
            <w:pPr>
              <w:spacing w:after="0"/>
              <w:ind w:left="-20" w:right="-20"/>
              <w:jc w:val="center"/>
              <w:rPr>
                <w:sz w:val="24"/>
                <w:szCs w:val="22"/>
              </w:rPr>
            </w:pPr>
            <w:r w:rsidRPr="002B7B8D">
              <w:rPr>
                <w:b/>
                <w:color w:val="000000" w:themeColor="text1"/>
                <w:szCs w:val="22"/>
              </w:rPr>
              <w:t>G</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1D8042A8" w14:textId="56F3969C" w:rsidR="48A10F5E" w:rsidRPr="002B7B8D" w:rsidRDefault="48A10F5E" w:rsidP="48A10F5E">
            <w:pPr>
              <w:spacing w:after="0"/>
              <w:ind w:left="-20" w:right="-20"/>
              <w:rPr>
                <w:sz w:val="24"/>
                <w:szCs w:val="22"/>
              </w:rPr>
            </w:pPr>
            <w:r w:rsidRPr="002B7B8D">
              <w:rPr>
                <w:b/>
                <w:color w:val="000000" w:themeColor="text1"/>
                <w:szCs w:val="22"/>
              </w:rPr>
              <w:t>Costes indirectos</w:t>
            </w:r>
          </w:p>
        </w:tc>
      </w:tr>
      <w:tr w:rsidR="48A10F5E" w:rsidRPr="002B7B8D" w14:paraId="622F208E" w14:textId="77777777" w:rsidTr="48A10F5E">
        <w:trPr>
          <w:trHeight w:val="990"/>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8F7670" w14:textId="17D231F6" w:rsidR="48A10F5E" w:rsidRPr="002B7B8D" w:rsidRDefault="48A10F5E" w:rsidP="48A10F5E">
            <w:pPr>
              <w:spacing w:after="0"/>
              <w:ind w:left="-20" w:right="-20"/>
              <w:jc w:val="center"/>
              <w:rPr>
                <w:sz w:val="24"/>
                <w:szCs w:val="22"/>
              </w:rPr>
            </w:pPr>
            <w:r w:rsidRPr="002B7B8D">
              <w:rPr>
                <w:szCs w:val="22"/>
              </w:rPr>
              <w:t>G.1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5FF6F1" w14:textId="20070F53" w:rsidR="48A10F5E" w:rsidRPr="002B7B8D" w:rsidRDefault="48A10F5E" w:rsidP="48A10F5E">
            <w:pPr>
              <w:spacing w:after="0"/>
              <w:ind w:left="-20" w:right="-20"/>
              <w:rPr>
                <w:sz w:val="24"/>
                <w:szCs w:val="22"/>
              </w:rPr>
            </w:pPr>
            <w:r w:rsidRPr="002B7B8D">
              <w:rPr>
                <w:szCs w:val="22"/>
              </w:rPr>
              <w:t>Los costes indirectos no sobrepasan el porcentaje contractual máximo de los costes directos elegibles y no incluyen gastos no elegibles o ya declarados como gastos directos.</w:t>
            </w:r>
          </w:p>
        </w:tc>
      </w:tr>
      <w:tr w:rsidR="48A10F5E" w:rsidRPr="002B7B8D" w14:paraId="7D047BC0" w14:textId="77777777" w:rsidTr="48A10F5E">
        <w:trPr>
          <w:trHeight w:val="690"/>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B2BE389" w14:textId="65D43772" w:rsidR="48A10F5E" w:rsidRPr="002B7B8D" w:rsidRDefault="48A10F5E" w:rsidP="48A10F5E">
            <w:pPr>
              <w:spacing w:after="0"/>
              <w:ind w:left="-20" w:right="-20"/>
              <w:jc w:val="center"/>
              <w:rPr>
                <w:sz w:val="24"/>
                <w:szCs w:val="22"/>
              </w:rPr>
            </w:pPr>
            <w:r w:rsidRPr="002B7B8D">
              <w:rPr>
                <w:b/>
                <w:color w:val="000000" w:themeColor="text1"/>
                <w:szCs w:val="22"/>
              </w:rPr>
              <w:t>H</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1BEBD47" w14:textId="60ADE0D7" w:rsidR="48A10F5E" w:rsidRPr="002B7B8D" w:rsidRDefault="48A10F5E" w:rsidP="48A10F5E">
            <w:pPr>
              <w:spacing w:after="0"/>
              <w:ind w:left="-20" w:right="-20"/>
              <w:rPr>
                <w:sz w:val="24"/>
                <w:szCs w:val="22"/>
              </w:rPr>
            </w:pPr>
            <w:r w:rsidRPr="002B7B8D">
              <w:rPr>
                <w:b/>
                <w:color w:val="000000" w:themeColor="text1"/>
                <w:szCs w:val="22"/>
              </w:rPr>
              <w:t>Contribuciones en especie</w:t>
            </w:r>
          </w:p>
        </w:tc>
      </w:tr>
      <w:tr w:rsidR="48A10F5E" w:rsidRPr="002B7B8D" w14:paraId="4C4434A7" w14:textId="77777777" w:rsidTr="48A10F5E">
        <w:trPr>
          <w:trHeight w:val="70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A06485" w14:textId="783E1795" w:rsidR="48A10F5E" w:rsidRPr="002B7B8D" w:rsidRDefault="48A10F5E" w:rsidP="48A10F5E">
            <w:pPr>
              <w:spacing w:after="0"/>
              <w:ind w:left="-20" w:right="-20"/>
              <w:jc w:val="center"/>
              <w:rPr>
                <w:sz w:val="24"/>
                <w:szCs w:val="22"/>
              </w:rPr>
            </w:pPr>
            <w:r w:rsidRPr="002B7B8D">
              <w:rPr>
                <w:szCs w:val="22"/>
              </w:rPr>
              <w:t>H.1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470B6" w14:textId="63F1C4EE" w:rsidR="48A10F5E" w:rsidRPr="002B7B8D" w:rsidRDefault="48A10F5E" w:rsidP="48A10F5E">
            <w:pPr>
              <w:spacing w:after="0"/>
              <w:ind w:left="-20" w:right="-20"/>
              <w:rPr>
                <w:sz w:val="24"/>
                <w:szCs w:val="22"/>
              </w:rPr>
            </w:pPr>
            <w:r w:rsidRPr="002B7B8D">
              <w:rPr>
                <w:szCs w:val="22"/>
              </w:rPr>
              <w:t>Las contribuciones en especie no se incluyen en el informe financiero, salvo que se disponga otra cosa en las condiciones contractuales.</w:t>
            </w:r>
          </w:p>
        </w:tc>
      </w:tr>
      <w:tr w:rsidR="48A10F5E" w:rsidRPr="002B7B8D" w14:paraId="27AC122E" w14:textId="77777777" w:rsidTr="48A10F5E">
        <w:trPr>
          <w:trHeight w:val="585"/>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0AD8917" w14:textId="7154ED68" w:rsidR="48A10F5E" w:rsidRPr="002B7B8D" w:rsidRDefault="48A10F5E" w:rsidP="48A10F5E">
            <w:pPr>
              <w:spacing w:after="0"/>
              <w:ind w:left="-20" w:right="-20"/>
              <w:jc w:val="center"/>
              <w:rPr>
                <w:sz w:val="24"/>
                <w:szCs w:val="22"/>
              </w:rPr>
            </w:pPr>
            <w:r w:rsidRPr="002B7B8D">
              <w:rPr>
                <w:b/>
                <w:color w:val="000000" w:themeColor="text1"/>
                <w:szCs w:val="22"/>
              </w:rPr>
              <w:t>I</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1612AE82" w14:textId="5C12E55C" w:rsidR="48A10F5E" w:rsidRPr="002B7B8D" w:rsidRDefault="48A10F5E" w:rsidP="48A10F5E">
            <w:pPr>
              <w:spacing w:after="0"/>
              <w:ind w:left="-20" w:right="-20"/>
              <w:rPr>
                <w:sz w:val="24"/>
                <w:szCs w:val="22"/>
              </w:rPr>
            </w:pPr>
            <w:r w:rsidRPr="002B7B8D">
              <w:rPr>
                <w:b/>
                <w:color w:val="000000" w:themeColor="text1"/>
                <w:szCs w:val="22"/>
              </w:rPr>
              <w:t>Ingresos</w:t>
            </w:r>
          </w:p>
        </w:tc>
      </w:tr>
      <w:tr w:rsidR="48A10F5E" w:rsidRPr="002B7B8D" w14:paraId="622EA913" w14:textId="77777777" w:rsidTr="48A10F5E">
        <w:trPr>
          <w:trHeight w:val="97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C7977" w14:textId="14E51E4D" w:rsidR="48A10F5E" w:rsidRPr="002B7B8D" w:rsidRDefault="48A10F5E" w:rsidP="48A10F5E">
            <w:pPr>
              <w:spacing w:after="0"/>
              <w:ind w:left="-20" w:right="-20"/>
              <w:jc w:val="center"/>
              <w:rPr>
                <w:sz w:val="24"/>
                <w:szCs w:val="22"/>
              </w:rPr>
            </w:pPr>
            <w:r w:rsidRPr="002B7B8D">
              <w:rPr>
                <w:szCs w:val="22"/>
              </w:rPr>
              <w:t>I.1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8AEFA" w14:textId="4A377E8C" w:rsidR="48A10F5E" w:rsidRPr="002B7B8D" w:rsidRDefault="48A10F5E" w:rsidP="48A10F5E">
            <w:pPr>
              <w:spacing w:after="0"/>
              <w:ind w:left="-20" w:right="-20"/>
              <w:rPr>
                <w:sz w:val="24"/>
                <w:szCs w:val="22"/>
              </w:rPr>
            </w:pPr>
            <w:r w:rsidRPr="002B7B8D">
              <w:rPr>
                <w:szCs w:val="22"/>
              </w:rPr>
              <w:t>Los ingresos generados por el coordinador en la ejecución del contrato se recogen en el informe financiero y se deducen de los gastos declarados, a menos que se estipule lo contrario en las condiciones contractuales.</w:t>
            </w:r>
            <w:r w:rsidRPr="002B7B8D">
              <w:rPr>
                <w:sz w:val="24"/>
                <w:szCs w:val="22"/>
              </w:rPr>
              <w:t xml:space="preserve"> </w:t>
            </w:r>
          </w:p>
        </w:tc>
      </w:tr>
      <w:tr w:rsidR="48A10F5E" w:rsidRPr="002B7B8D" w14:paraId="1BF8CABD" w14:textId="77777777" w:rsidTr="48A10F5E">
        <w:trPr>
          <w:trHeight w:val="555"/>
        </w:trPr>
        <w:tc>
          <w:tcPr>
            <w:tcW w:w="112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4A78A3D" w14:textId="6546978C" w:rsidR="48A10F5E" w:rsidRPr="002B7B8D" w:rsidRDefault="48A10F5E" w:rsidP="48A10F5E">
            <w:pPr>
              <w:spacing w:after="0"/>
              <w:ind w:left="-20" w:right="-20"/>
              <w:jc w:val="center"/>
              <w:rPr>
                <w:sz w:val="24"/>
                <w:szCs w:val="22"/>
              </w:rPr>
            </w:pPr>
            <w:r w:rsidRPr="002B7B8D">
              <w:rPr>
                <w:b/>
                <w:color w:val="000000" w:themeColor="text1"/>
                <w:szCs w:val="22"/>
              </w:rPr>
              <w:t>J</w:t>
            </w:r>
          </w:p>
        </w:tc>
        <w:tc>
          <w:tcPr>
            <w:tcW w:w="74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D6D80B8" w14:textId="18BDD726" w:rsidR="48A10F5E" w:rsidRPr="002B7B8D" w:rsidRDefault="48A10F5E" w:rsidP="48A10F5E">
            <w:pPr>
              <w:spacing w:after="0"/>
              <w:ind w:left="-20" w:right="-20"/>
              <w:rPr>
                <w:sz w:val="24"/>
                <w:szCs w:val="22"/>
              </w:rPr>
            </w:pPr>
            <w:r w:rsidRPr="002B7B8D">
              <w:rPr>
                <w:b/>
                <w:color w:val="000000" w:themeColor="text1"/>
                <w:szCs w:val="22"/>
              </w:rPr>
              <w:t>Hallazgos sistémicos</w:t>
            </w:r>
          </w:p>
        </w:tc>
      </w:tr>
      <w:tr w:rsidR="48A10F5E" w:rsidRPr="002B7B8D" w14:paraId="3942DF81" w14:textId="77777777" w:rsidTr="48A10F5E">
        <w:trPr>
          <w:trHeight w:val="975"/>
        </w:trPr>
        <w:tc>
          <w:tcPr>
            <w:tcW w:w="11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CF614" w14:textId="01FC1FBC" w:rsidR="48A10F5E" w:rsidRPr="002B7B8D" w:rsidRDefault="48A10F5E" w:rsidP="48A10F5E">
            <w:pPr>
              <w:spacing w:after="0"/>
              <w:ind w:left="-20" w:right="-20"/>
              <w:jc w:val="center"/>
              <w:rPr>
                <w:sz w:val="24"/>
                <w:szCs w:val="22"/>
              </w:rPr>
            </w:pPr>
            <w:r w:rsidRPr="002B7B8D">
              <w:rPr>
                <w:szCs w:val="22"/>
              </w:rPr>
              <w:t>J.1</w:t>
            </w:r>
          </w:p>
        </w:tc>
        <w:tc>
          <w:tcPr>
            <w:tcW w:w="7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323EE" w14:textId="04FA376C" w:rsidR="48A10F5E" w:rsidRPr="002B7B8D" w:rsidRDefault="48A10F5E" w:rsidP="48A10F5E">
            <w:pPr>
              <w:spacing w:after="0"/>
              <w:ind w:left="-20" w:right="-20"/>
              <w:rPr>
                <w:sz w:val="24"/>
                <w:szCs w:val="22"/>
              </w:rPr>
            </w:pPr>
            <w:r w:rsidRPr="002B7B8D">
              <w:rPr>
                <w:szCs w:val="22"/>
              </w:rPr>
              <w:t xml:space="preserve">Los errores detectados como consecuencia de la aplicación de los procedimientos de la </w:t>
            </w:r>
            <w:r w:rsidRPr="002B7B8D">
              <w:rPr>
                <w:b/>
                <w:bCs/>
                <w:szCs w:val="22"/>
              </w:rPr>
              <w:t>A</w:t>
            </w:r>
            <w:r w:rsidRPr="002B7B8D">
              <w:rPr>
                <w:szCs w:val="22"/>
              </w:rPr>
              <w:t xml:space="preserve"> a la </w:t>
            </w:r>
            <w:r w:rsidRPr="002B7B8D">
              <w:rPr>
                <w:b/>
                <w:bCs/>
                <w:szCs w:val="22"/>
              </w:rPr>
              <w:t>I</w:t>
            </w:r>
            <w:r w:rsidRPr="002B7B8D">
              <w:rPr>
                <w:szCs w:val="22"/>
              </w:rPr>
              <w:t xml:space="preserve"> son sistémicos según la definición que figura en las Directrices para la aplicación de los procedimientos acordados.</w:t>
            </w:r>
          </w:p>
        </w:tc>
      </w:tr>
    </w:tbl>
    <w:p w14:paraId="5B1038D0" w14:textId="11932965" w:rsidR="48A10F5E" w:rsidRPr="002B7B8D" w:rsidRDefault="48A10F5E" w:rsidP="48A10F5E">
      <w:pPr>
        <w:rPr>
          <w:rFonts w:eastAsia="Arial"/>
          <w:color w:val="000000" w:themeColor="text1"/>
          <w:szCs w:val="22"/>
        </w:rPr>
      </w:pPr>
    </w:p>
    <w:p w14:paraId="3492F0D4" w14:textId="2AE78798" w:rsidR="4DC4A31F" w:rsidRPr="002B7B8D" w:rsidRDefault="4DC4A31F" w:rsidP="48A10F5E">
      <w:pPr>
        <w:rPr>
          <w:sz w:val="24"/>
          <w:szCs w:val="22"/>
        </w:rPr>
      </w:pPr>
      <w:r w:rsidRPr="002B7B8D">
        <w:rPr>
          <w:color w:val="000000" w:themeColor="text1"/>
          <w:szCs w:val="22"/>
        </w:rPr>
        <w:t>El anexo 4 del presente pliego de condiciones recoge la directriz detallada sobre cómo aplicar los procedimientos mencionados. El profesional debe aplicar esta directriz para los documentos de trabajo.</w:t>
      </w:r>
      <w:r w:rsidRPr="002B7B8D">
        <w:rPr>
          <w:szCs w:val="22"/>
        </w:rPr>
        <w:t xml:space="preserve"> </w:t>
      </w:r>
    </w:p>
    <w:p w14:paraId="5A43C291" w14:textId="7FA3BBB0" w:rsidR="002B7B8D" w:rsidRDefault="002B7B8D">
      <w:pPr>
        <w:spacing w:after="0"/>
        <w:jc w:val="left"/>
        <w:rPr>
          <w:color w:val="000000" w:themeColor="text1"/>
          <w:sz w:val="24"/>
          <w:szCs w:val="24"/>
        </w:rPr>
      </w:pPr>
      <w:r>
        <w:rPr>
          <w:color w:val="000000" w:themeColor="text1"/>
          <w:sz w:val="24"/>
          <w:szCs w:val="24"/>
        </w:rPr>
        <w:br w:type="page"/>
      </w:r>
    </w:p>
    <w:p w14:paraId="46E9726A" w14:textId="0B57ED81" w:rsidR="00830CE6" w:rsidRPr="002B7B8D" w:rsidRDefault="00830CE6" w:rsidP="00FF73F8">
      <w:pPr>
        <w:pStyle w:val="Heading1"/>
        <w:numPr>
          <w:ilvl w:val="0"/>
          <w:numId w:val="0"/>
        </w:numPr>
        <w:jc w:val="center"/>
      </w:pPr>
      <w:bookmarkStart w:id="191" w:name="_Toc152613797"/>
      <w:bookmarkStart w:id="192" w:name="_Toc152693515"/>
      <w:bookmarkStart w:id="193" w:name="_Toc185345745"/>
      <w:r w:rsidRPr="002B7B8D">
        <w:t>Anexo 3: Modelo de informe de procedimientos acordados</w:t>
      </w:r>
      <w:bookmarkEnd w:id="191"/>
      <w:bookmarkEnd w:id="192"/>
      <w:bookmarkEnd w:id="193"/>
    </w:p>
    <w:p w14:paraId="04D724DA" w14:textId="4E697DD9" w:rsidR="00387C65" w:rsidRPr="00DB1088" w:rsidRDefault="00387C65" w:rsidP="003E5DB4">
      <w:pPr>
        <w:spacing w:before="360" w:after="360"/>
        <w:jc w:val="center"/>
        <w:rPr>
          <w:sz w:val="20"/>
        </w:rPr>
      </w:pPr>
      <w:r w:rsidRPr="00DB1088">
        <w:rPr>
          <w:sz w:val="20"/>
          <w:highlight w:val="yellow"/>
        </w:rPr>
        <w:t>&lt;</w:t>
      </w:r>
      <w:r w:rsidRPr="00DB1088">
        <w:rPr>
          <w:b/>
          <w:bCs/>
          <w:sz w:val="20"/>
          <w:highlight w:val="yellow"/>
        </w:rPr>
        <w:t>Imprímase en membrete del profesional</w:t>
      </w:r>
      <w:r w:rsidRPr="00DB1088">
        <w:rPr>
          <w:sz w:val="20"/>
          <w:highlight w:val="yellow"/>
        </w:rPr>
        <w:t>&gt;</w:t>
      </w:r>
    </w:p>
    <w:p w14:paraId="136CCCD5" w14:textId="77777777" w:rsidR="007A62E6" w:rsidRPr="00DB1088" w:rsidRDefault="007A62E6" w:rsidP="003E5DB4">
      <w:pPr>
        <w:jc w:val="center"/>
        <w:rPr>
          <w:b/>
          <w:bCs/>
          <w:i/>
          <w:iCs/>
          <w:sz w:val="28"/>
          <w:szCs w:val="28"/>
        </w:rPr>
      </w:pPr>
      <w:r w:rsidRPr="00DB1088">
        <w:rPr>
          <w:b/>
          <w:sz w:val="28"/>
        </w:rPr>
        <w:t>«VERIFICACIÓN DE LOS GASTOS CONTRACTUALES»</w:t>
      </w:r>
    </w:p>
    <w:p w14:paraId="35F817F1" w14:textId="43EF9A62" w:rsidR="00387C65" w:rsidRPr="00DB1088" w:rsidRDefault="00A20AD7" w:rsidP="003E5DB4">
      <w:pPr>
        <w:spacing w:before="360"/>
        <w:jc w:val="center"/>
        <w:rPr>
          <w:b/>
          <w:bCs/>
          <w:sz w:val="28"/>
          <w:szCs w:val="28"/>
        </w:rPr>
      </w:pPr>
      <w:r w:rsidRPr="00DB1088">
        <w:rPr>
          <w:b/>
          <w:sz w:val="28"/>
        </w:rPr>
        <w:t>Informe de procedimientos acordados para un contrato de subvención</w:t>
      </w:r>
    </w:p>
    <w:p w14:paraId="09BB3F49" w14:textId="77777777" w:rsidR="00387C65" w:rsidRPr="00DB1088" w:rsidRDefault="00387C65" w:rsidP="003E5DB4">
      <w:pPr>
        <w:jc w:val="center"/>
        <w:rPr>
          <w:b/>
          <w:sz w:val="28"/>
          <w:szCs w:val="28"/>
        </w:rPr>
      </w:pPr>
      <w:r w:rsidRPr="00DB1088">
        <w:rPr>
          <w:b/>
          <w:sz w:val="28"/>
        </w:rPr>
        <w:t>Acciones exteriores de la Unión Europea</w:t>
      </w:r>
    </w:p>
    <w:p w14:paraId="6F7798FA" w14:textId="77777777" w:rsidR="00387C65" w:rsidRPr="00DB1088" w:rsidRDefault="00387C65" w:rsidP="003E5DB4">
      <w:pPr>
        <w:spacing w:after="600"/>
        <w:jc w:val="center"/>
        <w:rPr>
          <w:b/>
          <w:sz w:val="28"/>
          <w:szCs w:val="28"/>
        </w:rPr>
      </w:pPr>
      <w:r w:rsidRPr="00DB1088">
        <w:rPr>
          <w:b/>
          <w:sz w:val="28"/>
        </w:rPr>
        <w:t>&lt;Título y número del contrato de subvención&gt;</w:t>
      </w:r>
    </w:p>
    <w:p w14:paraId="5A349745" w14:textId="77777777" w:rsidR="00830CE6" w:rsidRPr="00DB1088" w:rsidRDefault="00830CE6" w:rsidP="00830CE6"/>
    <w:p w14:paraId="179BB6A5" w14:textId="38C1FF86" w:rsidR="0070646E" w:rsidRPr="00DB1088" w:rsidRDefault="0070646E" w:rsidP="00830CE6">
      <w:r w:rsidRPr="00DB1088">
        <w:t>[…]</w:t>
      </w:r>
    </w:p>
    <w:p w14:paraId="2E9C1400" w14:textId="4DBD75A4" w:rsidR="00830CE6" w:rsidRPr="00DB1088" w:rsidRDefault="00830CE6" w:rsidP="3C6146B0">
      <w:pPr>
        <w:pBdr>
          <w:top w:val="single" w:sz="4" w:space="1" w:color="auto"/>
          <w:left w:val="single" w:sz="4" w:space="4" w:color="auto"/>
          <w:bottom w:val="single" w:sz="4" w:space="1" w:color="auto"/>
          <w:right w:val="single" w:sz="4" w:space="4" w:color="auto"/>
        </w:pBdr>
        <w:spacing w:before="120" w:after="60"/>
        <w:jc w:val="center"/>
        <w:rPr>
          <w:b/>
          <w:bCs/>
          <w:color w:val="FF0000"/>
        </w:rPr>
      </w:pPr>
      <w:r w:rsidRPr="00DB1088">
        <w:rPr>
          <w:b/>
          <w:color w:val="FF0000"/>
        </w:rPr>
        <w:t xml:space="preserve">El profesional debe completar este modelo del siguiente modo </w:t>
      </w:r>
    </w:p>
    <w:p w14:paraId="34B806FD" w14:textId="77777777" w:rsidR="00830CE6" w:rsidRPr="00DB1088" w:rsidRDefault="00830CE6" w:rsidP="00830CE6">
      <w:pPr>
        <w:pBdr>
          <w:top w:val="single" w:sz="4" w:space="1" w:color="auto"/>
          <w:left w:val="single" w:sz="4" w:space="4" w:color="auto"/>
          <w:bottom w:val="single" w:sz="4" w:space="1" w:color="auto"/>
          <w:right w:val="single" w:sz="4" w:space="4" w:color="auto"/>
        </w:pBdr>
        <w:spacing w:before="120" w:after="60"/>
        <w:jc w:val="center"/>
        <w:rPr>
          <w:b/>
          <w:color w:val="FF0000"/>
        </w:rPr>
      </w:pPr>
    </w:p>
    <w:p w14:paraId="12F0DA3A" w14:textId="77777777" w:rsidR="00830CE6" w:rsidRPr="00DB1088" w:rsidRDefault="00830CE6" w:rsidP="001B6E38">
      <w:pPr>
        <w:numPr>
          <w:ilvl w:val="0"/>
          <w:numId w:val="3"/>
        </w:numPr>
        <w:pBdr>
          <w:top w:val="single" w:sz="4" w:space="1" w:color="auto"/>
          <w:left w:val="single" w:sz="4" w:space="4" w:color="auto"/>
          <w:bottom w:val="single" w:sz="4" w:space="1" w:color="auto"/>
          <w:right w:val="single" w:sz="4" w:space="4" w:color="auto"/>
        </w:pBdr>
      </w:pPr>
      <w:r w:rsidRPr="00DB1088">
        <w:rPr>
          <w:b/>
          <w:bCs/>
        </w:rPr>
        <w:t>insértese</w:t>
      </w:r>
      <w:r w:rsidRPr="00DB1088">
        <w:t xml:space="preserve"> la información requerida entre </w:t>
      </w:r>
      <w:r w:rsidRPr="00DB1088">
        <w:rPr>
          <w:b/>
          <w:bCs/>
        </w:rPr>
        <w:t>&lt;…&gt;</w:t>
      </w:r>
      <w:r w:rsidRPr="00DB1088">
        <w:t xml:space="preserve"> </w:t>
      </w:r>
    </w:p>
    <w:p w14:paraId="3CF08D08" w14:textId="77777777" w:rsidR="00830CE6" w:rsidRPr="00DB1088" w:rsidRDefault="00830CE6" w:rsidP="001B6E38">
      <w:pPr>
        <w:numPr>
          <w:ilvl w:val="0"/>
          <w:numId w:val="3"/>
        </w:numPr>
        <w:pBdr>
          <w:top w:val="single" w:sz="4" w:space="1" w:color="auto"/>
          <w:left w:val="single" w:sz="4" w:space="4" w:color="auto"/>
          <w:bottom w:val="single" w:sz="4" w:space="1" w:color="auto"/>
          <w:right w:val="single" w:sz="4" w:space="4" w:color="auto"/>
        </w:pBdr>
        <w:spacing w:before="120"/>
      </w:pPr>
      <w:r w:rsidRPr="00DB1088">
        <w:rPr>
          <w:b/>
          <w:bCs/>
        </w:rPr>
        <w:t>elíjase</w:t>
      </w:r>
      <w:r w:rsidRPr="00DB1088">
        <w:t xml:space="preserve"> el texto optativo entre </w:t>
      </w:r>
      <w:r w:rsidRPr="00DB1088">
        <w:rPr>
          <w:b/>
          <w:bCs/>
        </w:rPr>
        <w:t>[…]</w:t>
      </w:r>
      <w:r w:rsidRPr="00DB1088">
        <w:t xml:space="preserve"> resaltado en </w:t>
      </w:r>
      <w:r w:rsidRPr="00DB1088">
        <w:rPr>
          <w:highlight w:val="lightGray"/>
        </w:rPr>
        <w:t>gris</w:t>
      </w:r>
      <w:r w:rsidRPr="00DB1088">
        <w:t xml:space="preserve"> cuando este sea aplicable, o suprímase</w:t>
      </w:r>
    </w:p>
    <w:p w14:paraId="735F3AF4" w14:textId="77777777" w:rsidR="00830CE6" w:rsidRPr="00DB1088" w:rsidRDefault="00830CE6" w:rsidP="001B6E38">
      <w:pPr>
        <w:numPr>
          <w:ilvl w:val="0"/>
          <w:numId w:val="3"/>
        </w:numPr>
        <w:pBdr>
          <w:top w:val="single" w:sz="4" w:space="1" w:color="auto"/>
          <w:left w:val="single" w:sz="4" w:space="4" w:color="auto"/>
          <w:bottom w:val="single" w:sz="4" w:space="1" w:color="auto"/>
          <w:right w:val="single" w:sz="4" w:space="4" w:color="auto"/>
        </w:pBdr>
        <w:spacing w:before="120"/>
      </w:pPr>
      <w:r w:rsidRPr="00DB1088">
        <w:rPr>
          <w:b/>
          <w:bCs/>
        </w:rPr>
        <w:t>suprímanse</w:t>
      </w:r>
      <w:r w:rsidRPr="00DB1088">
        <w:t xml:space="preserve"> todas las instrucciones en </w:t>
      </w:r>
      <w:r w:rsidRPr="00DB1088">
        <w:rPr>
          <w:highlight w:val="yellow"/>
        </w:rPr>
        <w:t>amarillo</w:t>
      </w:r>
      <w:r w:rsidRPr="00DB1088">
        <w:t xml:space="preserve"> y este recuadro </w:t>
      </w:r>
    </w:p>
    <w:p w14:paraId="276594AF" w14:textId="77777777" w:rsidR="006C7BFA" w:rsidRPr="00DB1088" w:rsidRDefault="006C7BFA" w:rsidP="00830CE6">
      <w:pPr>
        <w:pStyle w:val="EUReport1"/>
        <w:numPr>
          <w:ilvl w:val="0"/>
          <w:numId w:val="0"/>
        </w:numPr>
        <w:ind w:left="431" w:hanging="431"/>
        <w:rPr>
          <w:rFonts w:ascii="Times New Roman" w:hAnsi="Times New Roman"/>
          <w:u w:val="single"/>
        </w:rPr>
        <w:sectPr w:rsidR="006C7BFA" w:rsidRPr="00DB1088" w:rsidSect="00DB1088">
          <w:headerReference w:type="even" r:id="rId18"/>
          <w:headerReference w:type="default" r:id="rId19"/>
          <w:footerReference w:type="even" r:id="rId20"/>
          <w:footerReference w:type="default" r:id="rId21"/>
          <w:headerReference w:type="first" r:id="rId22"/>
          <w:footerReference w:type="first" r:id="rId23"/>
          <w:pgSz w:w="11906" w:h="16838" w:code="9"/>
          <w:pgMar w:top="851" w:right="1558" w:bottom="1440" w:left="1797" w:header="720" w:footer="720" w:gutter="0"/>
          <w:cols w:space="720"/>
          <w:docGrid w:linePitch="326"/>
        </w:sectPr>
      </w:pPr>
    </w:p>
    <w:p w14:paraId="6F706867" w14:textId="1EAB0901" w:rsidR="000B75B0" w:rsidRPr="00DB1088" w:rsidRDefault="000B75B0" w:rsidP="003E5DB4">
      <w:pPr>
        <w:ind w:left="284" w:hanging="284"/>
        <w:rPr>
          <w:b/>
          <w:bCs/>
          <w:sz w:val="28"/>
          <w:szCs w:val="28"/>
        </w:rPr>
      </w:pPr>
      <w:bookmarkStart w:id="194" w:name="_Toc152693516"/>
      <w:r w:rsidRPr="00DB1088">
        <w:rPr>
          <w:b/>
          <w:sz w:val="28"/>
        </w:rPr>
        <w:t>1</w:t>
      </w:r>
      <w:r w:rsidR="003E5DB4">
        <w:rPr>
          <w:b/>
          <w:sz w:val="28"/>
        </w:rPr>
        <w:tab/>
      </w:r>
      <w:r w:rsidRPr="00DB1088">
        <w:rPr>
          <w:b/>
          <w:sz w:val="28"/>
        </w:rPr>
        <w:t xml:space="preserve">Objetivos de los procedimientos acordados </w:t>
      </w:r>
      <w:bookmarkEnd w:id="194"/>
    </w:p>
    <w:p w14:paraId="3154FA44" w14:textId="42C7BFEF" w:rsidR="00830CE6" w:rsidRPr="00DB1088" w:rsidRDefault="00830CE6" w:rsidP="00004446">
      <w:pPr>
        <w:pStyle w:val="ListParagraph"/>
        <w:spacing w:after="0"/>
        <w:rPr>
          <w:rFonts w:ascii="Times New Roman" w:hAnsi="Times New Roman"/>
        </w:rPr>
      </w:pPr>
    </w:p>
    <w:p w14:paraId="489962AE" w14:textId="77777777" w:rsidR="00444C1C" w:rsidRPr="00DB1088" w:rsidRDefault="00444C1C" w:rsidP="00444C1C">
      <w:pPr>
        <w:spacing w:after="0"/>
        <w:rPr>
          <w:b/>
          <w:bCs/>
          <w:szCs w:val="22"/>
        </w:rPr>
      </w:pPr>
      <w:bookmarkStart w:id="195" w:name="_Toc152613798"/>
      <w:r w:rsidRPr="00DB1088">
        <w:rPr>
          <w:b/>
        </w:rPr>
        <w:t>Objeto del presente informe de procedimientos acordados</w:t>
      </w:r>
    </w:p>
    <w:p w14:paraId="58F6246E" w14:textId="7EE3162F" w:rsidR="00444C1C" w:rsidRPr="003E5DB4" w:rsidRDefault="00444C1C" w:rsidP="003E5DB4">
      <w:pPr>
        <w:spacing w:before="120" w:after="240"/>
        <w:rPr>
          <w:szCs w:val="22"/>
        </w:rPr>
      </w:pPr>
      <w:r w:rsidRPr="003E5DB4">
        <w:rPr>
          <w:szCs w:val="22"/>
        </w:rPr>
        <w:t>Nuestro informe tiene por único objeto ayudar &lt;al coordinador&gt; a determinar si los gastos declarados en el informe financiero para el período comprendido entre &lt;XX.XX.XXXX y XX.XX.XXXX&gt; son elegibles con arreglo a lo dispuesto en el contrato de subvención &lt;referencia del contrato y fecha de firma&gt;.</w:t>
      </w:r>
    </w:p>
    <w:p w14:paraId="604C5A70" w14:textId="0D53E0BD" w:rsidR="00444C1C" w:rsidRPr="00DB1088" w:rsidRDefault="00444C1C" w:rsidP="00444C1C">
      <w:pPr>
        <w:spacing w:after="0"/>
        <w:rPr>
          <w:b/>
          <w:bCs/>
          <w:szCs w:val="22"/>
        </w:rPr>
      </w:pPr>
      <w:r w:rsidRPr="00DB1088">
        <w:rPr>
          <w:b/>
        </w:rPr>
        <w:t>Responsabilidades de la parte contratante y de la parte responsable</w:t>
      </w:r>
    </w:p>
    <w:p w14:paraId="7F165A27" w14:textId="1AD3EE67" w:rsidR="00444C1C" w:rsidRPr="003E5DB4" w:rsidRDefault="00506886" w:rsidP="00444C1C">
      <w:pPr>
        <w:spacing w:before="120"/>
        <w:rPr>
          <w:szCs w:val="22"/>
        </w:rPr>
      </w:pPr>
      <w:r w:rsidRPr="003E5DB4">
        <w:rPr>
          <w:szCs w:val="22"/>
        </w:rPr>
        <w:t>&lt;El coordinador&gt; ha reconocido que los procedimientos acordados son adecuados para el propósito del compromiso.</w:t>
      </w:r>
    </w:p>
    <w:p w14:paraId="4DE8BDEC" w14:textId="3F15C6BF" w:rsidR="00444C1C" w:rsidRPr="003E5DB4" w:rsidRDefault="00BC4DCE" w:rsidP="003E5DB4">
      <w:pPr>
        <w:spacing w:before="120" w:after="240"/>
        <w:rPr>
          <w:szCs w:val="22"/>
        </w:rPr>
      </w:pPr>
      <w:r w:rsidRPr="003E5DB4">
        <w:rPr>
          <w:szCs w:val="22"/>
        </w:rPr>
        <w:t>El profesional identificado por &lt;el coordinador&gt; es responsable de la materia objeto de análisis sobre la que se aplican los procedimientos acordados.</w:t>
      </w:r>
    </w:p>
    <w:p w14:paraId="16E3AFA7" w14:textId="19FE6412" w:rsidR="00444C1C" w:rsidRPr="00DB1088" w:rsidRDefault="00444C1C" w:rsidP="00444C1C">
      <w:pPr>
        <w:spacing w:after="0"/>
        <w:rPr>
          <w:sz w:val="20"/>
        </w:rPr>
      </w:pPr>
      <w:r w:rsidRPr="00DB1088">
        <w:rPr>
          <w:b/>
        </w:rPr>
        <w:t>Responsabilidades del profesional</w:t>
      </w:r>
    </w:p>
    <w:p w14:paraId="2DCFDE9F" w14:textId="77777777" w:rsidR="00BC4DCE" w:rsidRPr="003E5DB4" w:rsidRDefault="00444C1C" w:rsidP="00444C1C">
      <w:pPr>
        <w:spacing w:before="120"/>
        <w:rPr>
          <w:szCs w:val="22"/>
        </w:rPr>
      </w:pPr>
      <w:r w:rsidRPr="003E5DB4">
        <w:rPr>
          <w:szCs w:val="22"/>
        </w:rPr>
        <w:t xml:space="preserve">Hemos ejecutado el compromiso de procedimientos acordados de conformidad con la Norma Internacional sobre Servicios Relacionados (ISRS) 4400 (revisada), Compromisos de procedimientos acordados. </w:t>
      </w:r>
    </w:p>
    <w:p w14:paraId="17CD1C0B" w14:textId="6BBC0074" w:rsidR="00444C1C" w:rsidRPr="003E5DB4" w:rsidRDefault="00444C1C" w:rsidP="00444C1C">
      <w:pPr>
        <w:spacing w:before="120"/>
        <w:rPr>
          <w:szCs w:val="22"/>
        </w:rPr>
      </w:pPr>
      <w:r w:rsidRPr="003E5DB4">
        <w:rPr>
          <w:szCs w:val="22"/>
        </w:rPr>
        <w:t>Un compromiso de procedimientos acordados conlleva la ejecución por nuestra parte de los procedimientos acordados con &lt;el coordinador&gt; y la notificación de los hallazgos, que son los resultados factuales de dichos procedimientos. No nos hacemos responsables de la idoneidad de los procedimientos acordados.</w:t>
      </w:r>
    </w:p>
    <w:p w14:paraId="1092739D" w14:textId="1017E935" w:rsidR="00BC4DCE" w:rsidRPr="003E5DB4" w:rsidRDefault="00444C1C" w:rsidP="00BC4DCE">
      <w:pPr>
        <w:spacing w:before="120"/>
        <w:rPr>
          <w:sz w:val="24"/>
          <w:szCs w:val="22"/>
          <w:u w:val="single"/>
        </w:rPr>
      </w:pPr>
      <w:r w:rsidRPr="003E5DB4">
        <w:rPr>
          <w:szCs w:val="22"/>
        </w:rPr>
        <w:t>Este compromiso de procedimientos acordados no es un encargo de fiabilidad. En consecuencia, no expresamos una opinión ni una conclusión de dicha índole.</w:t>
      </w:r>
      <w:r w:rsidRPr="003E5DB4">
        <w:rPr>
          <w:sz w:val="24"/>
          <w:szCs w:val="22"/>
          <w:u w:val="single"/>
        </w:rPr>
        <w:t xml:space="preserve"> </w:t>
      </w:r>
    </w:p>
    <w:p w14:paraId="7675FF90" w14:textId="77777777" w:rsidR="00BC4DCE" w:rsidRPr="003E5DB4" w:rsidRDefault="00BC4DCE" w:rsidP="003E5DB4">
      <w:pPr>
        <w:spacing w:before="120" w:after="240"/>
        <w:rPr>
          <w:szCs w:val="22"/>
        </w:rPr>
      </w:pPr>
      <w:r w:rsidRPr="003E5DB4">
        <w:rPr>
          <w:szCs w:val="22"/>
        </w:rPr>
        <w:t>De haber realizado procedimientos adicionales, podríamos haber observado otras cuestiones de las que habríamos informado.</w:t>
      </w:r>
    </w:p>
    <w:p w14:paraId="7ADA4DA2" w14:textId="77777777" w:rsidR="00BC4DCE" w:rsidRPr="00DB1088" w:rsidRDefault="00BC4DCE" w:rsidP="00F36234">
      <w:pPr>
        <w:spacing w:after="0"/>
        <w:rPr>
          <w:sz w:val="20"/>
        </w:rPr>
      </w:pPr>
      <w:r w:rsidRPr="00DB1088">
        <w:rPr>
          <w:b/>
        </w:rPr>
        <w:t>Ética profesional y control de calidad</w:t>
      </w:r>
    </w:p>
    <w:p w14:paraId="31BA5875" w14:textId="77777777" w:rsidR="00F36234" w:rsidRPr="003E5DB4" w:rsidRDefault="00BC4DCE" w:rsidP="00BC4DCE">
      <w:pPr>
        <w:spacing w:before="120"/>
        <w:rPr>
          <w:szCs w:val="22"/>
        </w:rPr>
      </w:pPr>
      <w:r w:rsidRPr="003E5DB4">
        <w:rPr>
          <w:szCs w:val="22"/>
        </w:rPr>
        <w:t xml:space="preserve">Hemos cumplido los requisitos éticos establecidos por el Código Internacional de Ética para Contables Profesionales de la IFAC (incluidas las Normas Internacionales de Independencia), elaborado y publicado por el Consejo de Normas Internacionales de Ética para Contables (IESBA) de la IFAC, que se basa en los principios fundamentales de integridad, objetividad, competencia profesional y diligencia debida, confidencialidad y comportamiento profesional («Código IESBA»). </w:t>
      </w:r>
    </w:p>
    <w:p w14:paraId="299F6096" w14:textId="1C382A45" w:rsidR="00BC4DCE" w:rsidRPr="003E5DB4" w:rsidRDefault="00BC4DCE" w:rsidP="00BC4DCE">
      <w:pPr>
        <w:spacing w:before="120"/>
        <w:rPr>
          <w:szCs w:val="22"/>
        </w:rPr>
      </w:pPr>
      <w:r w:rsidRPr="003E5DB4">
        <w:rPr>
          <w:szCs w:val="22"/>
        </w:rPr>
        <w:t>A los efectos de este compromiso, aunque la ISRS 4400 (revisada) establece que la independencia no es un requisito para los compromisos de procedimientos acordados, el coordinador exige que el profesional sea independiente de él/ella y cumpla los requisitos de independencia del Código IESBA.</w:t>
      </w:r>
    </w:p>
    <w:p w14:paraId="08D3DEDA" w14:textId="08CEDFEF" w:rsidR="00BC4DCE" w:rsidRPr="003E5DB4" w:rsidRDefault="00F36234" w:rsidP="003E5DB4">
      <w:pPr>
        <w:spacing w:before="120" w:after="240"/>
        <w:rPr>
          <w:szCs w:val="22"/>
        </w:rPr>
      </w:pPr>
      <w:r w:rsidRPr="003E5DB4">
        <w:rPr>
          <w:szCs w:val="22"/>
        </w:rPr>
        <w:t>Nuestra empresa aplica la Norma Internacional de Gestión de la Calidad, ISQM 1, Gestión de la Calidad en las Firmas de Auditoría que Realizan Auditorías o Revisiones de Estados Financieros u Otros Encargos de Aseguramiento o Servicios Relacionados. En consecuencia, mantiene un sistema completo de gestión de la calidad que incluye políticas y procedimientos documentados en cuanto al cumplimiento de los requisitos éticos, las normas profesionales y los requisitos legales y reglamentarios pertinentes.</w:t>
      </w:r>
    </w:p>
    <w:p w14:paraId="6277ADA4" w14:textId="776FDD40" w:rsidR="55372BB9" w:rsidRPr="00DB1088" w:rsidRDefault="55372BB9" w:rsidP="003E5DB4">
      <w:pPr>
        <w:keepNext/>
        <w:spacing w:after="0"/>
        <w:rPr>
          <w:b/>
          <w:bCs/>
          <w:szCs w:val="22"/>
        </w:rPr>
      </w:pPr>
      <w:r w:rsidRPr="00DB1088">
        <w:rPr>
          <w:b/>
        </w:rPr>
        <w:t xml:space="preserve">Restricciones de uso y distribución </w:t>
      </w:r>
    </w:p>
    <w:p w14:paraId="278D9BF0" w14:textId="20FE10FB" w:rsidR="55372BB9" w:rsidRPr="00DB1088" w:rsidRDefault="55372BB9" w:rsidP="59F4EAFB">
      <w:pPr>
        <w:spacing w:before="120"/>
        <w:rPr>
          <w:sz w:val="20"/>
        </w:rPr>
      </w:pPr>
      <w:r w:rsidRPr="00DB1088">
        <w:rPr>
          <w:sz w:val="20"/>
        </w:rPr>
        <w:t>Nuestro informe se realiza exclusivamente a los efectos establecidos en su párrafo primero y se limita a aquellas partes que hayan aceptado los procedimientos realizados.</w:t>
      </w:r>
    </w:p>
    <w:p w14:paraId="2411D6ED" w14:textId="1487C964" w:rsidR="00830CE6" w:rsidRPr="00DB1088" w:rsidRDefault="000B75B0" w:rsidP="00951235">
      <w:pPr>
        <w:rPr>
          <w:b/>
          <w:bCs/>
          <w:sz w:val="28"/>
          <w:szCs w:val="28"/>
        </w:rPr>
      </w:pPr>
      <w:bookmarkStart w:id="196" w:name="_Toc152693517"/>
      <w:r w:rsidRPr="00DB1088">
        <w:rPr>
          <w:b/>
          <w:sz w:val="28"/>
        </w:rPr>
        <w:t>2. Información general</w:t>
      </w:r>
      <w:bookmarkEnd w:id="195"/>
      <w:bookmarkEnd w:id="196"/>
      <w:r w:rsidRPr="00DB1088">
        <w:rPr>
          <w:b/>
          <w:sz w:val="28"/>
        </w:rPr>
        <w:t xml:space="preserve"> </w:t>
      </w:r>
    </w:p>
    <w:p w14:paraId="5B6EFBDE" w14:textId="0654499E" w:rsidR="00830CE6" w:rsidRPr="00DB1088" w:rsidRDefault="000B75B0" w:rsidP="00FF73F8">
      <w:pPr>
        <w:pStyle w:val="Heading2"/>
        <w:numPr>
          <w:ilvl w:val="0"/>
          <w:numId w:val="0"/>
        </w:numPr>
        <w:rPr>
          <w:i/>
        </w:rPr>
      </w:pPr>
      <w:bookmarkStart w:id="197" w:name="_Toc152613799"/>
      <w:bookmarkStart w:id="198" w:name="_Toc152693518"/>
      <w:bookmarkStart w:id="199" w:name="_Toc185345746"/>
      <w:r w:rsidRPr="00DB1088">
        <w:t>2.1. Breve descripción de la acción objeto de verificación (facilitada por el coordinador)</w:t>
      </w:r>
      <w:bookmarkEnd w:id="197"/>
      <w:bookmarkEnd w:id="198"/>
      <w:bookmarkEnd w:id="199"/>
    </w:p>
    <w:p w14:paraId="4BC14F36" w14:textId="77777777" w:rsidR="00830CE6" w:rsidRPr="00DB1088" w:rsidRDefault="00830CE6" w:rsidP="00830CE6"/>
    <w:tbl>
      <w:tblPr>
        <w:tblW w:w="9214" w:type="dxa"/>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3261"/>
        <w:gridCol w:w="5953"/>
      </w:tblGrid>
      <w:tr w:rsidR="00830CE6" w:rsidRPr="00DB1088" w14:paraId="5B5F9BB4" w14:textId="77777777" w:rsidTr="3C6146B0">
        <w:tc>
          <w:tcPr>
            <w:tcW w:w="3261" w:type="dxa"/>
            <w:shd w:val="clear" w:color="auto" w:fill="auto"/>
          </w:tcPr>
          <w:p w14:paraId="5208A31B" w14:textId="77777777" w:rsidR="00830CE6" w:rsidRPr="003E5DB4" w:rsidRDefault="00830CE6" w:rsidP="003E5DB4">
            <w:pPr>
              <w:spacing w:before="120"/>
              <w:jc w:val="left"/>
              <w:rPr>
                <w:b/>
                <w:sz w:val="18"/>
                <w:szCs w:val="18"/>
              </w:rPr>
            </w:pPr>
            <w:r w:rsidRPr="003E5DB4">
              <w:rPr>
                <w:b/>
                <w:sz w:val="18"/>
                <w:szCs w:val="18"/>
              </w:rPr>
              <w:t>Número y nombre del contrato:</w:t>
            </w:r>
          </w:p>
        </w:tc>
        <w:tc>
          <w:tcPr>
            <w:tcW w:w="5953" w:type="dxa"/>
            <w:shd w:val="clear" w:color="auto" w:fill="auto"/>
          </w:tcPr>
          <w:p w14:paraId="30663081" w14:textId="6FD5FC36" w:rsidR="00830CE6" w:rsidRPr="003E5DB4" w:rsidRDefault="00051F04" w:rsidP="003E5DB4">
            <w:pPr>
              <w:spacing w:before="120"/>
              <w:jc w:val="left"/>
              <w:rPr>
                <w:sz w:val="18"/>
                <w:szCs w:val="18"/>
              </w:rPr>
            </w:pPr>
            <w:r w:rsidRPr="003E5DB4">
              <w:rPr>
                <w:sz w:val="18"/>
                <w:szCs w:val="18"/>
              </w:rPr>
              <w:t>&lt;Insértese&gt;</w:t>
            </w:r>
          </w:p>
        </w:tc>
      </w:tr>
      <w:tr w:rsidR="00830CE6" w:rsidRPr="00DB1088" w14:paraId="0D776D15" w14:textId="77777777" w:rsidTr="3C6146B0">
        <w:tc>
          <w:tcPr>
            <w:tcW w:w="3261" w:type="dxa"/>
            <w:shd w:val="clear" w:color="auto" w:fill="auto"/>
          </w:tcPr>
          <w:p w14:paraId="7DE5363B" w14:textId="77777777" w:rsidR="00830CE6" w:rsidRPr="003E5DB4" w:rsidRDefault="00830CE6" w:rsidP="003E5DB4">
            <w:pPr>
              <w:spacing w:before="120"/>
              <w:jc w:val="left"/>
              <w:rPr>
                <w:b/>
                <w:sz w:val="18"/>
                <w:szCs w:val="18"/>
              </w:rPr>
            </w:pPr>
            <w:r w:rsidRPr="003E5DB4">
              <w:rPr>
                <w:b/>
                <w:sz w:val="18"/>
                <w:szCs w:val="18"/>
              </w:rPr>
              <w:t>Tipo de contrato</w:t>
            </w:r>
          </w:p>
        </w:tc>
        <w:tc>
          <w:tcPr>
            <w:tcW w:w="5953" w:type="dxa"/>
            <w:shd w:val="clear" w:color="auto" w:fill="auto"/>
          </w:tcPr>
          <w:p w14:paraId="5D5E8093" w14:textId="2A1FA327" w:rsidR="00830CE6" w:rsidRPr="003E5DB4" w:rsidRDefault="00830CE6" w:rsidP="003E5DB4">
            <w:pPr>
              <w:spacing w:before="120"/>
              <w:jc w:val="left"/>
              <w:rPr>
                <w:sz w:val="18"/>
                <w:szCs w:val="18"/>
              </w:rPr>
            </w:pPr>
            <w:r w:rsidRPr="003E5DB4">
              <w:rPr>
                <w:sz w:val="18"/>
                <w:szCs w:val="18"/>
              </w:rPr>
              <w:t xml:space="preserve"> Contrato de subvención </w:t>
            </w:r>
          </w:p>
        </w:tc>
      </w:tr>
      <w:tr w:rsidR="00830CE6" w:rsidRPr="00DB1088" w14:paraId="058BCEB3" w14:textId="77777777" w:rsidTr="3C6146B0">
        <w:tc>
          <w:tcPr>
            <w:tcW w:w="3261" w:type="dxa"/>
            <w:shd w:val="clear" w:color="auto" w:fill="auto"/>
          </w:tcPr>
          <w:p w14:paraId="39A084C3" w14:textId="4CB134C0" w:rsidR="00830CE6" w:rsidRPr="003E5DB4" w:rsidRDefault="00830CE6" w:rsidP="003E5DB4">
            <w:pPr>
              <w:spacing w:before="120"/>
              <w:jc w:val="left"/>
              <w:rPr>
                <w:b/>
                <w:bCs/>
                <w:sz w:val="18"/>
                <w:szCs w:val="18"/>
              </w:rPr>
            </w:pPr>
            <w:r w:rsidRPr="003E5DB4">
              <w:rPr>
                <w:sz w:val="18"/>
                <w:szCs w:val="18"/>
              </w:rPr>
              <w:t>Informe(s) financiero(s) objeto de inspección</w:t>
            </w:r>
          </w:p>
        </w:tc>
        <w:tc>
          <w:tcPr>
            <w:tcW w:w="5953" w:type="dxa"/>
            <w:shd w:val="clear" w:color="auto" w:fill="auto"/>
          </w:tcPr>
          <w:p w14:paraId="5E120747" w14:textId="77777777" w:rsidR="00830CE6" w:rsidRPr="003E5DB4" w:rsidRDefault="00830CE6" w:rsidP="003E5DB4">
            <w:pPr>
              <w:spacing w:before="120"/>
              <w:jc w:val="left"/>
              <w:rPr>
                <w:sz w:val="18"/>
                <w:szCs w:val="18"/>
              </w:rPr>
            </w:pPr>
            <w:r w:rsidRPr="003E5DB4">
              <w:rPr>
                <w:sz w:val="18"/>
                <w:szCs w:val="18"/>
              </w:rPr>
              <w:t>&lt;DD.MM.AAAA-DD.MM.AAAA&gt;</w:t>
            </w:r>
          </w:p>
          <w:p w14:paraId="74AE11D8" w14:textId="77777777" w:rsidR="00830CE6" w:rsidRPr="003E5DB4" w:rsidRDefault="00830CE6" w:rsidP="003E5DB4">
            <w:pPr>
              <w:spacing w:before="120"/>
              <w:jc w:val="left"/>
              <w:rPr>
                <w:sz w:val="18"/>
                <w:szCs w:val="18"/>
              </w:rPr>
            </w:pPr>
            <w:r w:rsidRPr="003E5DB4">
              <w:rPr>
                <w:sz w:val="18"/>
                <w:szCs w:val="18"/>
              </w:rPr>
              <w:t>&lt;DD.MM.AAAA-DD.MM.AAAA&gt;</w:t>
            </w:r>
          </w:p>
          <w:p w14:paraId="54EF909E" w14:textId="77777777" w:rsidR="00830CE6" w:rsidRPr="003E5DB4" w:rsidRDefault="00830CE6" w:rsidP="003E5DB4">
            <w:pPr>
              <w:spacing w:before="120"/>
              <w:jc w:val="left"/>
              <w:rPr>
                <w:sz w:val="18"/>
                <w:szCs w:val="18"/>
              </w:rPr>
            </w:pPr>
            <w:r w:rsidRPr="003E5DB4">
              <w:rPr>
                <w:sz w:val="18"/>
                <w:szCs w:val="18"/>
              </w:rPr>
              <w:t>&lt;DD.MM.AAAA-DD.MM.AAAA&gt;</w:t>
            </w:r>
          </w:p>
        </w:tc>
      </w:tr>
      <w:tr w:rsidR="00830CE6" w:rsidRPr="00DB1088" w14:paraId="7D5B60AC" w14:textId="77777777" w:rsidTr="3C6146B0">
        <w:tc>
          <w:tcPr>
            <w:tcW w:w="3261" w:type="dxa"/>
            <w:shd w:val="clear" w:color="auto" w:fill="auto"/>
          </w:tcPr>
          <w:p w14:paraId="5F855F93" w14:textId="77777777" w:rsidR="00830CE6" w:rsidRPr="003E5DB4" w:rsidRDefault="0081654B" w:rsidP="003E5DB4">
            <w:pPr>
              <w:spacing w:before="120"/>
              <w:jc w:val="left"/>
              <w:rPr>
                <w:b/>
                <w:sz w:val="18"/>
                <w:szCs w:val="18"/>
              </w:rPr>
            </w:pPr>
            <w:r w:rsidRPr="003E5DB4">
              <w:rPr>
                <w:sz w:val="18"/>
                <w:szCs w:val="18"/>
              </w:rPr>
              <w:t xml:space="preserve">Coordinador y otro(s) beneficiario(s) y entidad(es) afiliada(s) </w:t>
            </w:r>
          </w:p>
        </w:tc>
        <w:tc>
          <w:tcPr>
            <w:tcW w:w="5953" w:type="dxa"/>
            <w:shd w:val="clear" w:color="auto" w:fill="auto"/>
          </w:tcPr>
          <w:p w14:paraId="1AB06D3C" w14:textId="25730254" w:rsidR="00830CE6" w:rsidRPr="003E5DB4" w:rsidRDefault="00830CE6" w:rsidP="003E5DB4">
            <w:pPr>
              <w:spacing w:before="120"/>
              <w:jc w:val="left"/>
              <w:rPr>
                <w:sz w:val="18"/>
                <w:szCs w:val="18"/>
              </w:rPr>
            </w:pPr>
            <w:r w:rsidRPr="003E5DB4">
              <w:rPr>
                <w:sz w:val="18"/>
                <w:szCs w:val="18"/>
              </w:rPr>
              <w:t>&lt;Identifíquense (con un máximo de doscientas palabras) el coordinador y otro(s) beneficiario(s) y entidad(es) afiliada(s) y facilítese la información esencial relativa a su forma jurídica, nacionalidad, tamaño, principal(es) sector(es) de actividad y cualquier otro elemento que se estime pertinente&gt;</w:t>
            </w:r>
          </w:p>
        </w:tc>
      </w:tr>
      <w:tr w:rsidR="00830CE6" w:rsidRPr="00DB1088" w14:paraId="74D2EB76" w14:textId="77777777" w:rsidTr="3C6146B0">
        <w:tc>
          <w:tcPr>
            <w:tcW w:w="3261" w:type="dxa"/>
            <w:shd w:val="clear" w:color="auto" w:fill="auto"/>
          </w:tcPr>
          <w:p w14:paraId="3598AA6F" w14:textId="77777777" w:rsidR="00830CE6" w:rsidRPr="003E5DB4" w:rsidRDefault="00830CE6" w:rsidP="003E5DB4">
            <w:pPr>
              <w:spacing w:before="120"/>
              <w:jc w:val="left"/>
              <w:rPr>
                <w:b/>
                <w:sz w:val="18"/>
                <w:szCs w:val="18"/>
              </w:rPr>
            </w:pPr>
            <w:r w:rsidRPr="003E5DB4">
              <w:rPr>
                <w:b/>
                <w:sz w:val="18"/>
                <w:szCs w:val="18"/>
              </w:rPr>
              <w:t>Dirección(es) en que se ejecuta el contrato</w:t>
            </w:r>
          </w:p>
        </w:tc>
        <w:tc>
          <w:tcPr>
            <w:tcW w:w="5953" w:type="dxa"/>
            <w:shd w:val="clear" w:color="auto" w:fill="auto"/>
          </w:tcPr>
          <w:p w14:paraId="3CCF3938" w14:textId="06129B5D" w:rsidR="00830CE6" w:rsidRPr="003E5DB4" w:rsidRDefault="00051F04" w:rsidP="003E5DB4">
            <w:pPr>
              <w:spacing w:before="120"/>
              <w:jc w:val="left"/>
              <w:rPr>
                <w:sz w:val="18"/>
                <w:szCs w:val="18"/>
              </w:rPr>
            </w:pPr>
            <w:r w:rsidRPr="003E5DB4">
              <w:rPr>
                <w:sz w:val="18"/>
                <w:szCs w:val="18"/>
              </w:rPr>
              <w:t>&lt;Insértese&gt;</w:t>
            </w:r>
          </w:p>
        </w:tc>
      </w:tr>
      <w:tr w:rsidR="00830CE6" w:rsidRPr="00DB1088" w14:paraId="3C544E81" w14:textId="77777777" w:rsidTr="3C6146B0">
        <w:tc>
          <w:tcPr>
            <w:tcW w:w="3261" w:type="dxa"/>
            <w:shd w:val="clear" w:color="auto" w:fill="auto"/>
          </w:tcPr>
          <w:p w14:paraId="5AA01111" w14:textId="77777777" w:rsidR="00830CE6" w:rsidRPr="003E5DB4" w:rsidRDefault="00830CE6" w:rsidP="003E5DB4">
            <w:pPr>
              <w:spacing w:before="120"/>
              <w:jc w:val="left"/>
              <w:rPr>
                <w:b/>
                <w:sz w:val="18"/>
                <w:szCs w:val="18"/>
              </w:rPr>
            </w:pPr>
            <w:r w:rsidRPr="003E5DB4">
              <w:rPr>
                <w:b/>
                <w:sz w:val="18"/>
                <w:szCs w:val="18"/>
              </w:rPr>
              <w:t>Período de vigencia del contrato</w:t>
            </w:r>
          </w:p>
        </w:tc>
        <w:tc>
          <w:tcPr>
            <w:tcW w:w="5953" w:type="dxa"/>
            <w:shd w:val="clear" w:color="auto" w:fill="auto"/>
          </w:tcPr>
          <w:p w14:paraId="49BB951D" w14:textId="12DEE740" w:rsidR="00830CE6" w:rsidRPr="003E5DB4" w:rsidRDefault="00051F04" w:rsidP="003E5DB4">
            <w:pPr>
              <w:spacing w:before="120"/>
              <w:jc w:val="left"/>
              <w:rPr>
                <w:sz w:val="18"/>
                <w:szCs w:val="18"/>
              </w:rPr>
            </w:pPr>
            <w:r w:rsidRPr="003E5DB4">
              <w:rPr>
                <w:sz w:val="18"/>
                <w:szCs w:val="18"/>
              </w:rPr>
              <w:t>&lt;Insértese&gt;</w:t>
            </w:r>
          </w:p>
        </w:tc>
      </w:tr>
      <w:tr w:rsidR="00830CE6" w:rsidRPr="00DB1088" w14:paraId="46B57F4C" w14:textId="77777777" w:rsidTr="3C6146B0">
        <w:tc>
          <w:tcPr>
            <w:tcW w:w="3261" w:type="dxa"/>
            <w:shd w:val="clear" w:color="auto" w:fill="auto"/>
          </w:tcPr>
          <w:p w14:paraId="095483F5" w14:textId="77777777" w:rsidR="00830CE6" w:rsidRPr="003E5DB4" w:rsidRDefault="00830CE6" w:rsidP="003E5DB4">
            <w:pPr>
              <w:spacing w:before="120"/>
              <w:jc w:val="left"/>
              <w:rPr>
                <w:b/>
                <w:sz w:val="18"/>
                <w:szCs w:val="18"/>
              </w:rPr>
            </w:pPr>
            <w:r w:rsidRPr="003E5DB4">
              <w:rPr>
                <w:b/>
                <w:sz w:val="18"/>
                <w:szCs w:val="18"/>
              </w:rPr>
              <w:t>Estado de ejecución del contrato</w:t>
            </w:r>
          </w:p>
        </w:tc>
        <w:tc>
          <w:tcPr>
            <w:tcW w:w="5953" w:type="dxa"/>
            <w:shd w:val="clear" w:color="auto" w:fill="auto"/>
          </w:tcPr>
          <w:p w14:paraId="0A57005C" w14:textId="77777777" w:rsidR="00830CE6" w:rsidRPr="003E5DB4" w:rsidRDefault="00830CE6" w:rsidP="003E5DB4">
            <w:pPr>
              <w:spacing w:before="120"/>
              <w:jc w:val="left"/>
              <w:rPr>
                <w:sz w:val="18"/>
                <w:szCs w:val="18"/>
              </w:rPr>
            </w:pPr>
            <w:r w:rsidRPr="003E5DB4">
              <w:rPr>
                <w:sz w:val="18"/>
                <w:szCs w:val="18"/>
              </w:rPr>
              <w:t>&lt;indíquese si está en curso o finalizado&gt;</w:t>
            </w:r>
          </w:p>
        </w:tc>
      </w:tr>
      <w:tr w:rsidR="00830CE6" w:rsidRPr="00DB1088" w14:paraId="24686295" w14:textId="77777777" w:rsidTr="3C6146B0">
        <w:tc>
          <w:tcPr>
            <w:tcW w:w="3261" w:type="dxa"/>
            <w:shd w:val="clear" w:color="auto" w:fill="auto"/>
          </w:tcPr>
          <w:p w14:paraId="3BE15117" w14:textId="77777777" w:rsidR="00830CE6" w:rsidRPr="003E5DB4" w:rsidRDefault="00830CE6" w:rsidP="003E5DB4">
            <w:pPr>
              <w:spacing w:before="120"/>
              <w:jc w:val="left"/>
              <w:rPr>
                <w:b/>
                <w:sz w:val="18"/>
                <w:szCs w:val="18"/>
              </w:rPr>
            </w:pPr>
            <w:r w:rsidRPr="003E5DB4">
              <w:rPr>
                <w:b/>
                <w:sz w:val="18"/>
                <w:szCs w:val="18"/>
              </w:rPr>
              <w:t>Objetivos generales y específicos del contrato</w:t>
            </w:r>
          </w:p>
        </w:tc>
        <w:tc>
          <w:tcPr>
            <w:tcW w:w="5953" w:type="dxa"/>
            <w:shd w:val="clear" w:color="auto" w:fill="auto"/>
          </w:tcPr>
          <w:p w14:paraId="4DF0A7F6" w14:textId="08B7E800" w:rsidR="00830CE6" w:rsidRPr="003E5DB4" w:rsidRDefault="00051F04" w:rsidP="003E5DB4">
            <w:pPr>
              <w:spacing w:before="120"/>
              <w:jc w:val="left"/>
              <w:rPr>
                <w:bCs/>
                <w:sz w:val="18"/>
                <w:szCs w:val="18"/>
              </w:rPr>
            </w:pPr>
            <w:r w:rsidRPr="003E5DB4">
              <w:rPr>
                <w:sz w:val="18"/>
                <w:szCs w:val="18"/>
              </w:rPr>
              <w:t>&lt;con arreglo al anexo I del contrato de subvención&gt;</w:t>
            </w:r>
          </w:p>
        </w:tc>
      </w:tr>
      <w:tr w:rsidR="00830CE6" w:rsidRPr="00DB1088" w14:paraId="171D1FA7" w14:textId="77777777" w:rsidTr="3C6146B0">
        <w:tc>
          <w:tcPr>
            <w:tcW w:w="3261" w:type="dxa"/>
            <w:shd w:val="clear" w:color="auto" w:fill="auto"/>
          </w:tcPr>
          <w:p w14:paraId="539ABC47" w14:textId="77777777" w:rsidR="00830CE6" w:rsidRPr="003E5DB4" w:rsidRDefault="00830CE6" w:rsidP="003E5DB4">
            <w:pPr>
              <w:spacing w:before="120"/>
              <w:jc w:val="left"/>
              <w:rPr>
                <w:b/>
                <w:sz w:val="18"/>
                <w:szCs w:val="18"/>
              </w:rPr>
            </w:pPr>
            <w:r w:rsidRPr="003E5DB4">
              <w:rPr>
                <w:b/>
                <w:sz w:val="18"/>
                <w:szCs w:val="18"/>
              </w:rPr>
              <w:t xml:space="preserve">Descripción sintética de las actividades, los resultados y del grupo destinatario </w:t>
            </w:r>
          </w:p>
        </w:tc>
        <w:tc>
          <w:tcPr>
            <w:tcW w:w="5953" w:type="dxa"/>
            <w:shd w:val="clear" w:color="auto" w:fill="auto"/>
          </w:tcPr>
          <w:p w14:paraId="4FF2878A" w14:textId="124C03B9" w:rsidR="00051F04" w:rsidRPr="003E5DB4" w:rsidRDefault="00051F04" w:rsidP="003E5DB4">
            <w:pPr>
              <w:spacing w:before="120"/>
              <w:jc w:val="left"/>
              <w:rPr>
                <w:sz w:val="18"/>
                <w:szCs w:val="18"/>
              </w:rPr>
            </w:pPr>
            <w:r w:rsidRPr="003E5DB4">
              <w:rPr>
                <w:sz w:val="18"/>
                <w:szCs w:val="18"/>
              </w:rPr>
              <w:t>&lt;con arreglo al anexo I del contrato de subvención y los informes descriptivos (de haberlos)&gt;</w:t>
            </w:r>
          </w:p>
          <w:p w14:paraId="7235DAF0" w14:textId="6BB6694C" w:rsidR="00830CE6" w:rsidRPr="003E5DB4" w:rsidRDefault="00830CE6" w:rsidP="003E5DB4">
            <w:pPr>
              <w:spacing w:before="120"/>
              <w:jc w:val="left"/>
              <w:rPr>
                <w:sz w:val="18"/>
                <w:szCs w:val="18"/>
              </w:rPr>
            </w:pPr>
            <w:r w:rsidRPr="003E5DB4">
              <w:rPr>
                <w:sz w:val="18"/>
                <w:szCs w:val="18"/>
              </w:rPr>
              <w:t>&lt;trescientas palabras máx.&gt;</w:t>
            </w:r>
          </w:p>
        </w:tc>
      </w:tr>
    </w:tbl>
    <w:p w14:paraId="535403E3" w14:textId="77777777" w:rsidR="00830CE6" w:rsidRPr="00DB1088" w:rsidRDefault="00830CE6" w:rsidP="00830CE6">
      <w:pPr>
        <w:rPr>
          <w:i/>
        </w:rPr>
      </w:pPr>
    </w:p>
    <w:p w14:paraId="5925FA79" w14:textId="65BA4E8F" w:rsidR="00830CE6" w:rsidRPr="00DB1088" w:rsidRDefault="00830CE6" w:rsidP="00FF73F8">
      <w:pPr>
        <w:pStyle w:val="Heading2"/>
        <w:numPr>
          <w:ilvl w:val="0"/>
          <w:numId w:val="0"/>
        </w:numPr>
        <w:ind w:left="426" w:hanging="426"/>
        <w:rPr>
          <w:i/>
        </w:rPr>
      </w:pPr>
      <w:r w:rsidRPr="00DB1088">
        <w:br w:type="page"/>
      </w:r>
      <w:bookmarkStart w:id="200" w:name="_Toc152613800"/>
      <w:bookmarkStart w:id="201" w:name="_Toc152693519"/>
      <w:bookmarkStart w:id="202" w:name="_Toc185345747"/>
      <w:r w:rsidRPr="00DB1088">
        <w:t>2.2. Información financiera básica del contrato (en el momento de realización del trabajo de campo)</w:t>
      </w:r>
      <w:bookmarkEnd w:id="200"/>
      <w:bookmarkEnd w:id="201"/>
      <w:bookmarkEnd w:id="202"/>
    </w:p>
    <w:p w14:paraId="4E023686" w14:textId="77777777" w:rsidR="000B75B0" w:rsidRPr="00DB1088" w:rsidRDefault="000B75B0" w:rsidP="003E5DB4">
      <w:pPr>
        <w:pStyle w:val="EUReport1"/>
        <w:spacing w:after="0"/>
        <w:rPr>
          <w:snapToGrid w:val="0"/>
          <w:lang w:val="en-US"/>
        </w:rPr>
      </w:pPr>
    </w:p>
    <w:p w14:paraId="04EBBD28" w14:textId="77777777" w:rsidR="000B75B0" w:rsidRPr="00DB1088" w:rsidRDefault="000B75B0" w:rsidP="001B6E38">
      <w:pPr>
        <w:pStyle w:val="ListParagraph"/>
        <w:numPr>
          <w:ilvl w:val="0"/>
          <w:numId w:val="7"/>
        </w:numPr>
        <w:spacing w:before="120" w:after="0" w:line="240" w:lineRule="auto"/>
        <w:contextualSpacing w:val="0"/>
        <w:rPr>
          <w:rFonts w:ascii="Times New Roman" w:eastAsia="Times New Roman" w:hAnsi="Times New Roman"/>
          <w:b/>
          <w:snapToGrid w:val="0"/>
          <w:vanish/>
          <w:sz w:val="28"/>
          <w:szCs w:val="20"/>
          <w:lang w:val="en-US" w:eastAsia="en-GB"/>
        </w:rPr>
      </w:pPr>
    </w:p>
    <w:p w14:paraId="20B8B957" w14:textId="77777777" w:rsidR="000B75B0" w:rsidRPr="00DB1088" w:rsidRDefault="000B75B0" w:rsidP="001B6E38">
      <w:pPr>
        <w:pStyle w:val="ListParagraph"/>
        <w:numPr>
          <w:ilvl w:val="1"/>
          <w:numId w:val="7"/>
        </w:numPr>
        <w:spacing w:before="120" w:after="0" w:line="240" w:lineRule="auto"/>
        <w:contextualSpacing w:val="0"/>
        <w:rPr>
          <w:rFonts w:ascii="Times New Roman" w:eastAsia="Times New Roman" w:hAnsi="Times New Roman"/>
          <w:b/>
          <w:snapToGrid w:val="0"/>
          <w:vanish/>
          <w:szCs w:val="20"/>
          <w:lang w:eastAsia="en-GB"/>
        </w:rPr>
      </w:pPr>
    </w:p>
    <w:p w14:paraId="61DE95B7" w14:textId="77777777" w:rsidR="000B75B0" w:rsidRPr="00DB1088" w:rsidRDefault="000B75B0" w:rsidP="001B6E38">
      <w:pPr>
        <w:pStyle w:val="ListParagraph"/>
        <w:numPr>
          <w:ilvl w:val="1"/>
          <w:numId w:val="7"/>
        </w:numPr>
        <w:spacing w:before="120" w:after="180" w:line="240" w:lineRule="auto"/>
        <w:contextualSpacing w:val="0"/>
        <w:rPr>
          <w:rFonts w:ascii="Times New Roman" w:eastAsia="Times New Roman" w:hAnsi="Times New Roman"/>
          <w:b/>
          <w:snapToGrid w:val="0"/>
          <w:vanish/>
          <w:szCs w:val="20"/>
          <w:lang w:eastAsia="en-GB"/>
        </w:rPr>
      </w:pPr>
    </w:p>
    <w:p w14:paraId="2106DA16" w14:textId="69AB0B54" w:rsidR="00830CE6" w:rsidRPr="00DB1088" w:rsidRDefault="00830CE6" w:rsidP="003E5DB4">
      <w:pPr>
        <w:pStyle w:val="EUReport3"/>
        <w:rPr>
          <w:snapToGrid w:val="0"/>
        </w:rPr>
      </w:pPr>
      <w:r w:rsidRPr="00DB1088">
        <w:rPr>
          <w:snapToGrid w:val="0"/>
        </w:rPr>
        <w:t>Gastos</w:t>
      </w:r>
    </w:p>
    <w:tbl>
      <w:tblPr>
        <w:tblW w:w="8880" w:type="dxa"/>
        <w:tblInd w:w="93" w:type="dxa"/>
        <w:tblLook w:val="04A0" w:firstRow="1" w:lastRow="0" w:firstColumn="1" w:lastColumn="0" w:noHBand="0" w:noVBand="1"/>
      </w:tblPr>
      <w:tblGrid>
        <w:gridCol w:w="3320"/>
        <w:gridCol w:w="2780"/>
        <w:gridCol w:w="2780"/>
      </w:tblGrid>
      <w:tr w:rsidR="00830CE6" w:rsidRPr="00DB1088" w14:paraId="52395EC2" w14:textId="77777777" w:rsidTr="3C6146B0">
        <w:trPr>
          <w:trHeight w:val="60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E94793" w14:textId="77777777" w:rsidR="00830CE6" w:rsidRPr="00DB1088" w:rsidRDefault="00830CE6" w:rsidP="00830CE6">
            <w:pPr>
              <w:spacing w:after="0"/>
              <w:rPr>
                <w:b/>
                <w:bCs/>
                <w:color w:val="000000"/>
                <w:sz w:val="20"/>
              </w:rPr>
            </w:pPr>
            <w:r w:rsidRPr="00DB1088">
              <w:rPr>
                <w:b/>
                <w:color w:val="000000"/>
                <w:sz w:val="20"/>
              </w:rPr>
              <w:t>Líneas presupuestarias</w:t>
            </w:r>
          </w:p>
        </w:tc>
        <w:tc>
          <w:tcPr>
            <w:tcW w:w="2780" w:type="dxa"/>
            <w:tcBorders>
              <w:top w:val="single" w:sz="4" w:space="0" w:color="auto"/>
              <w:left w:val="nil"/>
              <w:bottom w:val="single" w:sz="4" w:space="0" w:color="auto"/>
              <w:right w:val="single" w:sz="4" w:space="0" w:color="auto"/>
            </w:tcBorders>
            <w:shd w:val="clear" w:color="auto" w:fill="auto"/>
            <w:vAlign w:val="center"/>
            <w:hideMark/>
          </w:tcPr>
          <w:p w14:paraId="766B941D" w14:textId="77777777" w:rsidR="00830CE6" w:rsidRPr="00DB1088" w:rsidRDefault="00830CE6" w:rsidP="00830CE6">
            <w:pPr>
              <w:spacing w:after="0"/>
              <w:jc w:val="center"/>
              <w:rPr>
                <w:b/>
                <w:bCs/>
                <w:color w:val="000000"/>
                <w:sz w:val="20"/>
              </w:rPr>
            </w:pPr>
            <w:r w:rsidRPr="00DB1088">
              <w:rPr>
                <w:b/>
                <w:color w:val="000000"/>
                <w:sz w:val="20"/>
              </w:rPr>
              <w:t>Gastos presupuestados (importe)</w:t>
            </w:r>
          </w:p>
        </w:tc>
        <w:tc>
          <w:tcPr>
            <w:tcW w:w="2780" w:type="dxa"/>
            <w:tcBorders>
              <w:top w:val="single" w:sz="4" w:space="0" w:color="auto"/>
              <w:left w:val="nil"/>
              <w:bottom w:val="single" w:sz="4" w:space="0" w:color="auto"/>
              <w:right w:val="single" w:sz="4" w:space="0" w:color="auto"/>
            </w:tcBorders>
            <w:shd w:val="clear" w:color="auto" w:fill="auto"/>
            <w:vAlign w:val="center"/>
            <w:hideMark/>
          </w:tcPr>
          <w:p w14:paraId="181E01D7" w14:textId="77777777" w:rsidR="00830CE6" w:rsidRPr="00DB1088" w:rsidRDefault="00830CE6" w:rsidP="00830CE6">
            <w:pPr>
              <w:spacing w:after="0"/>
              <w:jc w:val="center"/>
              <w:rPr>
                <w:b/>
                <w:bCs/>
                <w:color w:val="000000"/>
                <w:sz w:val="20"/>
              </w:rPr>
            </w:pPr>
            <w:r w:rsidRPr="00DB1088">
              <w:rPr>
                <w:b/>
                <w:color w:val="000000"/>
                <w:sz w:val="20"/>
              </w:rPr>
              <w:t>Gastos declarados (importe)</w:t>
            </w:r>
          </w:p>
        </w:tc>
      </w:tr>
      <w:tr w:rsidR="00830CE6" w:rsidRPr="00DB1088" w14:paraId="4C68686F"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7DF52784" w14:textId="38AB0A34" w:rsidR="00830CE6" w:rsidRPr="00DB1088" w:rsidRDefault="18034F43" w:rsidP="00830CE6">
            <w:pPr>
              <w:spacing w:after="0"/>
              <w:rPr>
                <w:color w:val="000000"/>
                <w:sz w:val="20"/>
              </w:rPr>
            </w:pPr>
            <w:r w:rsidRPr="00DB1088">
              <w:rPr>
                <w:color w:val="000000" w:themeColor="text1"/>
                <w:sz w:val="20"/>
              </w:rPr>
              <w:t>1. «…»</w:t>
            </w:r>
          </w:p>
        </w:tc>
        <w:tc>
          <w:tcPr>
            <w:tcW w:w="2780" w:type="dxa"/>
            <w:tcBorders>
              <w:top w:val="nil"/>
              <w:left w:val="nil"/>
              <w:bottom w:val="single" w:sz="4" w:space="0" w:color="auto"/>
              <w:right w:val="single" w:sz="4" w:space="0" w:color="auto"/>
            </w:tcBorders>
            <w:shd w:val="clear" w:color="auto" w:fill="auto"/>
            <w:noWrap/>
            <w:vAlign w:val="center"/>
            <w:hideMark/>
          </w:tcPr>
          <w:p w14:paraId="40F9FA80" w14:textId="77777777" w:rsidR="00830CE6" w:rsidRPr="00DB1088" w:rsidRDefault="00830CE6" w:rsidP="00830CE6">
            <w:pPr>
              <w:spacing w:after="0"/>
              <w:jc w:val="center"/>
              <w:rPr>
                <w:color w:val="000000"/>
                <w:sz w:val="20"/>
              </w:rPr>
            </w:pPr>
            <w:r w:rsidRPr="00DB1088">
              <w:rPr>
                <w:color w:val="000000"/>
                <w:sz w:val="20"/>
              </w:rPr>
              <w:t> </w:t>
            </w:r>
          </w:p>
        </w:tc>
        <w:tc>
          <w:tcPr>
            <w:tcW w:w="2780" w:type="dxa"/>
            <w:tcBorders>
              <w:top w:val="nil"/>
              <w:left w:val="nil"/>
              <w:bottom w:val="single" w:sz="4" w:space="0" w:color="auto"/>
              <w:right w:val="single" w:sz="4" w:space="0" w:color="auto"/>
            </w:tcBorders>
            <w:shd w:val="clear" w:color="auto" w:fill="auto"/>
            <w:noWrap/>
            <w:vAlign w:val="center"/>
            <w:hideMark/>
          </w:tcPr>
          <w:p w14:paraId="510BCA9A" w14:textId="77777777" w:rsidR="00830CE6" w:rsidRPr="00DB1088" w:rsidRDefault="00830CE6" w:rsidP="00830CE6">
            <w:pPr>
              <w:spacing w:after="0"/>
              <w:jc w:val="center"/>
              <w:rPr>
                <w:color w:val="000000"/>
                <w:sz w:val="20"/>
              </w:rPr>
            </w:pPr>
            <w:r w:rsidRPr="00DB1088">
              <w:rPr>
                <w:color w:val="000000"/>
                <w:sz w:val="20"/>
              </w:rPr>
              <w:t> </w:t>
            </w:r>
          </w:p>
        </w:tc>
      </w:tr>
      <w:tr w:rsidR="00830CE6" w:rsidRPr="00DB1088" w14:paraId="33EC1933"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5C7B5924" w14:textId="27134152" w:rsidR="00830CE6" w:rsidRPr="00DB1088" w:rsidRDefault="1CF464DC" w:rsidP="05D0E1C5">
            <w:pPr>
              <w:spacing w:after="0"/>
              <w:rPr>
                <w:color w:val="000000"/>
                <w:sz w:val="20"/>
              </w:rPr>
            </w:pPr>
            <w:r w:rsidRPr="00DB1088">
              <w:rPr>
                <w:color w:val="000000" w:themeColor="text1"/>
                <w:sz w:val="20"/>
              </w:rPr>
              <w:t>2. «…»</w:t>
            </w:r>
          </w:p>
        </w:tc>
        <w:tc>
          <w:tcPr>
            <w:tcW w:w="2780" w:type="dxa"/>
            <w:tcBorders>
              <w:top w:val="nil"/>
              <w:left w:val="nil"/>
              <w:bottom w:val="single" w:sz="4" w:space="0" w:color="auto"/>
              <w:right w:val="single" w:sz="4" w:space="0" w:color="auto"/>
            </w:tcBorders>
            <w:shd w:val="clear" w:color="auto" w:fill="auto"/>
            <w:noWrap/>
            <w:vAlign w:val="center"/>
            <w:hideMark/>
          </w:tcPr>
          <w:p w14:paraId="0317ACB9" w14:textId="77777777" w:rsidR="00830CE6" w:rsidRPr="00DB1088" w:rsidRDefault="00830CE6" w:rsidP="00830CE6">
            <w:pPr>
              <w:spacing w:after="0"/>
              <w:jc w:val="center"/>
              <w:rPr>
                <w:color w:val="000000"/>
                <w:sz w:val="20"/>
              </w:rPr>
            </w:pPr>
            <w:r w:rsidRPr="00DB1088">
              <w:rPr>
                <w:color w:val="000000"/>
                <w:sz w:val="20"/>
              </w:rPr>
              <w:t> </w:t>
            </w:r>
          </w:p>
        </w:tc>
        <w:tc>
          <w:tcPr>
            <w:tcW w:w="2780" w:type="dxa"/>
            <w:tcBorders>
              <w:top w:val="nil"/>
              <w:left w:val="nil"/>
              <w:bottom w:val="single" w:sz="4" w:space="0" w:color="auto"/>
              <w:right w:val="single" w:sz="4" w:space="0" w:color="auto"/>
            </w:tcBorders>
            <w:shd w:val="clear" w:color="auto" w:fill="auto"/>
            <w:noWrap/>
            <w:vAlign w:val="center"/>
            <w:hideMark/>
          </w:tcPr>
          <w:p w14:paraId="3E49E53D" w14:textId="77777777" w:rsidR="00830CE6" w:rsidRPr="00DB1088" w:rsidRDefault="00830CE6" w:rsidP="00830CE6">
            <w:pPr>
              <w:spacing w:after="0"/>
              <w:jc w:val="center"/>
              <w:rPr>
                <w:color w:val="000000"/>
                <w:sz w:val="20"/>
              </w:rPr>
            </w:pPr>
            <w:r w:rsidRPr="00DB1088">
              <w:rPr>
                <w:color w:val="000000"/>
                <w:sz w:val="20"/>
              </w:rPr>
              <w:t> </w:t>
            </w:r>
          </w:p>
        </w:tc>
      </w:tr>
      <w:tr w:rsidR="05D0E1C5" w:rsidRPr="00DB1088" w14:paraId="759868AF"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06612B2E" w14:textId="365B48CF" w:rsidR="0EF83A1E" w:rsidRPr="00DB1088" w:rsidRDefault="2FCED7AE" w:rsidP="05D0E1C5">
            <w:pPr>
              <w:rPr>
                <w:color w:val="000000" w:themeColor="text1"/>
                <w:sz w:val="20"/>
              </w:rPr>
            </w:pPr>
            <w:r w:rsidRPr="00DB1088">
              <w:rPr>
                <w:color w:val="000000" w:themeColor="text1"/>
                <w:sz w:val="20"/>
              </w:rPr>
              <w:t>3. «…»</w:t>
            </w:r>
          </w:p>
        </w:tc>
        <w:tc>
          <w:tcPr>
            <w:tcW w:w="2780" w:type="dxa"/>
            <w:tcBorders>
              <w:top w:val="nil"/>
              <w:left w:val="nil"/>
              <w:bottom w:val="single" w:sz="4" w:space="0" w:color="auto"/>
              <w:right w:val="single" w:sz="4" w:space="0" w:color="auto"/>
            </w:tcBorders>
            <w:shd w:val="clear" w:color="auto" w:fill="auto"/>
            <w:noWrap/>
            <w:vAlign w:val="center"/>
            <w:hideMark/>
          </w:tcPr>
          <w:p w14:paraId="10BFA69C" w14:textId="52A47829" w:rsidR="05D0E1C5" w:rsidRPr="00DB1088" w:rsidRDefault="05D0E1C5" w:rsidP="05D0E1C5">
            <w:pPr>
              <w:jc w:val="center"/>
              <w:rPr>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1B08852A" w14:textId="10A49BAE" w:rsidR="05D0E1C5" w:rsidRPr="00DB1088" w:rsidRDefault="05D0E1C5" w:rsidP="05D0E1C5">
            <w:pPr>
              <w:jc w:val="center"/>
              <w:rPr>
                <w:color w:val="000000" w:themeColor="text1"/>
                <w:sz w:val="20"/>
              </w:rPr>
            </w:pPr>
          </w:p>
        </w:tc>
      </w:tr>
      <w:tr w:rsidR="05D0E1C5" w:rsidRPr="00DB1088" w14:paraId="00C8B27F"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5B606F84" w14:textId="1A5B2026" w:rsidR="0EF83A1E" w:rsidRPr="00DB1088" w:rsidRDefault="2FCED7AE" w:rsidP="05D0E1C5">
            <w:pPr>
              <w:rPr>
                <w:color w:val="000000" w:themeColor="text1"/>
                <w:sz w:val="20"/>
              </w:rPr>
            </w:pPr>
            <w:r w:rsidRPr="00DB1088">
              <w:rPr>
                <w:color w:val="000000" w:themeColor="text1"/>
                <w:sz w:val="20"/>
              </w:rPr>
              <w:t>4. «…»</w:t>
            </w:r>
          </w:p>
        </w:tc>
        <w:tc>
          <w:tcPr>
            <w:tcW w:w="2780" w:type="dxa"/>
            <w:tcBorders>
              <w:top w:val="nil"/>
              <w:left w:val="nil"/>
              <w:bottom w:val="single" w:sz="4" w:space="0" w:color="auto"/>
              <w:right w:val="single" w:sz="4" w:space="0" w:color="auto"/>
            </w:tcBorders>
            <w:shd w:val="clear" w:color="auto" w:fill="auto"/>
            <w:noWrap/>
            <w:vAlign w:val="center"/>
            <w:hideMark/>
          </w:tcPr>
          <w:p w14:paraId="63C918DA" w14:textId="76A2C607" w:rsidR="05D0E1C5" w:rsidRPr="00DB1088" w:rsidRDefault="05D0E1C5" w:rsidP="05D0E1C5">
            <w:pPr>
              <w:jc w:val="center"/>
              <w:rPr>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1784E466" w14:textId="5954043A" w:rsidR="05D0E1C5" w:rsidRPr="00DB1088" w:rsidRDefault="05D0E1C5" w:rsidP="05D0E1C5">
            <w:pPr>
              <w:jc w:val="center"/>
              <w:rPr>
                <w:color w:val="000000" w:themeColor="text1"/>
                <w:sz w:val="20"/>
              </w:rPr>
            </w:pPr>
          </w:p>
        </w:tc>
      </w:tr>
      <w:tr w:rsidR="05D0E1C5" w:rsidRPr="00DB1088" w14:paraId="3B8FC93B"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2D3E9B33" w14:textId="62B99CC3" w:rsidR="0EF83A1E" w:rsidRPr="00DB1088" w:rsidRDefault="2FCED7AE" w:rsidP="05D0E1C5">
            <w:pPr>
              <w:rPr>
                <w:color w:val="000000" w:themeColor="text1"/>
                <w:sz w:val="20"/>
              </w:rPr>
            </w:pPr>
            <w:r w:rsidRPr="00DB1088">
              <w:rPr>
                <w:color w:val="000000" w:themeColor="text1"/>
                <w:sz w:val="20"/>
              </w:rPr>
              <w:t>5. «…»</w:t>
            </w:r>
          </w:p>
        </w:tc>
        <w:tc>
          <w:tcPr>
            <w:tcW w:w="2780" w:type="dxa"/>
            <w:tcBorders>
              <w:top w:val="nil"/>
              <w:left w:val="nil"/>
              <w:bottom w:val="single" w:sz="4" w:space="0" w:color="auto"/>
              <w:right w:val="single" w:sz="4" w:space="0" w:color="auto"/>
            </w:tcBorders>
            <w:shd w:val="clear" w:color="auto" w:fill="auto"/>
            <w:noWrap/>
            <w:vAlign w:val="center"/>
            <w:hideMark/>
          </w:tcPr>
          <w:p w14:paraId="2426D71B" w14:textId="33893E5B" w:rsidR="05D0E1C5" w:rsidRPr="00DB1088" w:rsidRDefault="05D0E1C5" w:rsidP="05D0E1C5">
            <w:pPr>
              <w:jc w:val="center"/>
              <w:rPr>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1B77FD6B" w14:textId="5515D3A7" w:rsidR="05D0E1C5" w:rsidRPr="00DB1088" w:rsidRDefault="05D0E1C5" w:rsidP="05D0E1C5">
            <w:pPr>
              <w:jc w:val="center"/>
              <w:rPr>
                <w:color w:val="000000" w:themeColor="text1"/>
                <w:sz w:val="20"/>
              </w:rPr>
            </w:pPr>
          </w:p>
        </w:tc>
      </w:tr>
      <w:tr w:rsidR="05D0E1C5" w:rsidRPr="00DB1088" w14:paraId="2D2EAF6C"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729F5071" w14:textId="1EEA155F" w:rsidR="0EF83A1E" w:rsidRPr="00DB1088" w:rsidRDefault="2FCED7AE" w:rsidP="05D0E1C5">
            <w:pPr>
              <w:rPr>
                <w:color w:val="000000" w:themeColor="text1"/>
                <w:sz w:val="20"/>
              </w:rPr>
            </w:pPr>
            <w:r w:rsidRPr="00DB1088">
              <w:rPr>
                <w:color w:val="000000" w:themeColor="text1"/>
                <w:sz w:val="20"/>
              </w:rPr>
              <w:t>6. «…»</w:t>
            </w:r>
          </w:p>
        </w:tc>
        <w:tc>
          <w:tcPr>
            <w:tcW w:w="2780" w:type="dxa"/>
            <w:tcBorders>
              <w:top w:val="nil"/>
              <w:left w:val="nil"/>
              <w:bottom w:val="single" w:sz="4" w:space="0" w:color="auto"/>
              <w:right w:val="single" w:sz="4" w:space="0" w:color="auto"/>
            </w:tcBorders>
            <w:shd w:val="clear" w:color="auto" w:fill="auto"/>
            <w:noWrap/>
            <w:vAlign w:val="center"/>
            <w:hideMark/>
          </w:tcPr>
          <w:p w14:paraId="2F4DF736" w14:textId="039015FE" w:rsidR="05D0E1C5" w:rsidRPr="00DB1088" w:rsidRDefault="05D0E1C5" w:rsidP="05D0E1C5">
            <w:pPr>
              <w:jc w:val="center"/>
              <w:rPr>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350A1656" w14:textId="55ABCCFA" w:rsidR="05D0E1C5" w:rsidRPr="00DB1088" w:rsidRDefault="05D0E1C5" w:rsidP="05D0E1C5">
            <w:pPr>
              <w:jc w:val="center"/>
              <w:rPr>
                <w:color w:val="000000" w:themeColor="text1"/>
                <w:sz w:val="20"/>
              </w:rPr>
            </w:pPr>
          </w:p>
        </w:tc>
      </w:tr>
      <w:tr w:rsidR="00830CE6" w:rsidRPr="00DB1088" w14:paraId="56BF0B91"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038F8150" w14:textId="655F6064" w:rsidR="00830CE6" w:rsidRPr="00DB1088" w:rsidRDefault="00830CE6" w:rsidP="00830CE6">
            <w:pPr>
              <w:spacing w:after="0"/>
              <w:rPr>
                <w:b/>
                <w:bCs/>
                <w:color w:val="000000"/>
                <w:sz w:val="20"/>
              </w:rPr>
            </w:pPr>
            <w:r w:rsidRPr="00DB1088">
              <w:rPr>
                <w:b/>
                <w:color w:val="000000" w:themeColor="text1"/>
                <w:sz w:val="20"/>
              </w:rPr>
              <w:t>Total de los costes directos elegibles</w:t>
            </w:r>
          </w:p>
        </w:tc>
        <w:tc>
          <w:tcPr>
            <w:tcW w:w="2780" w:type="dxa"/>
            <w:tcBorders>
              <w:top w:val="nil"/>
              <w:left w:val="nil"/>
              <w:bottom w:val="single" w:sz="4" w:space="0" w:color="auto"/>
              <w:right w:val="single" w:sz="4" w:space="0" w:color="auto"/>
            </w:tcBorders>
            <w:shd w:val="clear" w:color="auto" w:fill="auto"/>
            <w:noWrap/>
            <w:vAlign w:val="center"/>
            <w:hideMark/>
          </w:tcPr>
          <w:p w14:paraId="33608DFD" w14:textId="77777777" w:rsidR="00830CE6" w:rsidRPr="00DB1088" w:rsidRDefault="00830CE6" w:rsidP="00830CE6">
            <w:pPr>
              <w:spacing w:after="0"/>
              <w:jc w:val="center"/>
              <w:rPr>
                <w:b/>
                <w:bCs/>
                <w:color w:val="000000"/>
                <w:sz w:val="20"/>
              </w:rPr>
            </w:pPr>
            <w:r w:rsidRPr="00DB1088">
              <w:rPr>
                <w:b/>
                <w:color w:val="000000"/>
                <w:sz w:val="20"/>
              </w:rPr>
              <w:t> </w:t>
            </w:r>
          </w:p>
        </w:tc>
        <w:tc>
          <w:tcPr>
            <w:tcW w:w="2780" w:type="dxa"/>
            <w:tcBorders>
              <w:top w:val="nil"/>
              <w:left w:val="nil"/>
              <w:bottom w:val="single" w:sz="4" w:space="0" w:color="auto"/>
              <w:right w:val="single" w:sz="4" w:space="0" w:color="auto"/>
            </w:tcBorders>
            <w:shd w:val="clear" w:color="auto" w:fill="auto"/>
            <w:noWrap/>
            <w:vAlign w:val="center"/>
            <w:hideMark/>
          </w:tcPr>
          <w:p w14:paraId="1A33F808" w14:textId="77777777" w:rsidR="00830CE6" w:rsidRPr="00DB1088" w:rsidRDefault="00830CE6" w:rsidP="00830CE6">
            <w:pPr>
              <w:spacing w:after="0"/>
              <w:jc w:val="center"/>
              <w:rPr>
                <w:b/>
                <w:bCs/>
                <w:color w:val="000000"/>
                <w:sz w:val="20"/>
              </w:rPr>
            </w:pPr>
            <w:r w:rsidRPr="00DB1088">
              <w:rPr>
                <w:b/>
                <w:color w:val="000000"/>
                <w:sz w:val="20"/>
              </w:rPr>
              <w:t> </w:t>
            </w:r>
          </w:p>
        </w:tc>
      </w:tr>
      <w:tr w:rsidR="05D0E1C5" w:rsidRPr="00DB1088" w14:paraId="3B3A0634"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70E6A2DA" w14:textId="166F3909" w:rsidR="6A2A1DC1" w:rsidRPr="00DB1088" w:rsidRDefault="0790561D" w:rsidP="05D0E1C5">
            <w:pPr>
              <w:rPr>
                <w:color w:val="000000" w:themeColor="text1"/>
                <w:sz w:val="20"/>
              </w:rPr>
            </w:pPr>
            <w:r w:rsidRPr="00DB1088">
              <w:rPr>
                <w:color w:val="000000" w:themeColor="text1"/>
                <w:sz w:val="20"/>
              </w:rPr>
              <w:t>Costes indirectos</w:t>
            </w:r>
          </w:p>
        </w:tc>
        <w:tc>
          <w:tcPr>
            <w:tcW w:w="2780" w:type="dxa"/>
            <w:tcBorders>
              <w:top w:val="nil"/>
              <w:left w:val="nil"/>
              <w:bottom w:val="single" w:sz="4" w:space="0" w:color="auto"/>
              <w:right w:val="single" w:sz="4" w:space="0" w:color="auto"/>
            </w:tcBorders>
            <w:shd w:val="clear" w:color="auto" w:fill="auto"/>
            <w:noWrap/>
            <w:vAlign w:val="center"/>
            <w:hideMark/>
          </w:tcPr>
          <w:p w14:paraId="6547A892" w14:textId="76D5E080" w:rsidR="05D0E1C5" w:rsidRPr="00DB1088" w:rsidRDefault="05D0E1C5" w:rsidP="05D0E1C5">
            <w:pPr>
              <w:jc w:val="center"/>
              <w:rPr>
                <w:b/>
                <w:bCs/>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6E93FFC8" w14:textId="29B5A677" w:rsidR="05D0E1C5" w:rsidRPr="00DB1088" w:rsidRDefault="05D0E1C5" w:rsidP="05D0E1C5">
            <w:pPr>
              <w:jc w:val="center"/>
              <w:rPr>
                <w:b/>
                <w:bCs/>
                <w:color w:val="000000" w:themeColor="text1"/>
                <w:sz w:val="20"/>
              </w:rPr>
            </w:pPr>
          </w:p>
        </w:tc>
      </w:tr>
      <w:tr w:rsidR="05D0E1C5" w:rsidRPr="00DB1088" w14:paraId="236C5C34"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14557D24" w14:textId="3C1EC6DF" w:rsidR="6A2A1DC1" w:rsidRPr="00DB1088" w:rsidRDefault="0790561D" w:rsidP="05D0E1C5">
            <w:pPr>
              <w:rPr>
                <w:b/>
                <w:bCs/>
                <w:color w:val="000000" w:themeColor="text1"/>
                <w:sz w:val="20"/>
              </w:rPr>
            </w:pPr>
            <w:r w:rsidRPr="00DB1088">
              <w:rPr>
                <w:b/>
                <w:color w:val="000000" w:themeColor="text1"/>
                <w:sz w:val="20"/>
              </w:rPr>
              <w:t>Total de los costes elegibles (excluida la reserva para imprevistos)</w:t>
            </w:r>
          </w:p>
        </w:tc>
        <w:tc>
          <w:tcPr>
            <w:tcW w:w="2780" w:type="dxa"/>
            <w:tcBorders>
              <w:top w:val="nil"/>
              <w:left w:val="nil"/>
              <w:bottom w:val="single" w:sz="4" w:space="0" w:color="auto"/>
              <w:right w:val="single" w:sz="4" w:space="0" w:color="auto"/>
            </w:tcBorders>
            <w:shd w:val="clear" w:color="auto" w:fill="auto"/>
            <w:noWrap/>
            <w:vAlign w:val="center"/>
            <w:hideMark/>
          </w:tcPr>
          <w:p w14:paraId="2D09F4B3" w14:textId="77B0D409" w:rsidR="05D0E1C5" w:rsidRPr="00DB1088" w:rsidRDefault="05D0E1C5" w:rsidP="05D0E1C5">
            <w:pPr>
              <w:jc w:val="center"/>
              <w:rPr>
                <w:b/>
                <w:bCs/>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0CECD911" w14:textId="4FA80961" w:rsidR="05D0E1C5" w:rsidRPr="00DB1088" w:rsidRDefault="05D0E1C5" w:rsidP="05D0E1C5">
            <w:pPr>
              <w:jc w:val="center"/>
              <w:rPr>
                <w:b/>
                <w:bCs/>
                <w:color w:val="000000" w:themeColor="text1"/>
                <w:sz w:val="20"/>
              </w:rPr>
            </w:pPr>
          </w:p>
        </w:tc>
      </w:tr>
      <w:tr w:rsidR="05D0E1C5" w:rsidRPr="00DB1088" w14:paraId="5BF6C663"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59275741" w14:textId="7ED0F1B9" w:rsidR="6A2A1DC1" w:rsidRPr="00DB1088" w:rsidRDefault="0790561D" w:rsidP="05D0E1C5">
            <w:pPr>
              <w:rPr>
                <w:color w:val="000000" w:themeColor="text1"/>
                <w:sz w:val="20"/>
              </w:rPr>
            </w:pPr>
            <w:r w:rsidRPr="00DB1088">
              <w:rPr>
                <w:color w:val="000000" w:themeColor="text1"/>
                <w:sz w:val="20"/>
              </w:rPr>
              <w:t>Reserva para imprevistos</w:t>
            </w:r>
          </w:p>
        </w:tc>
        <w:tc>
          <w:tcPr>
            <w:tcW w:w="2780" w:type="dxa"/>
            <w:tcBorders>
              <w:top w:val="nil"/>
              <w:left w:val="nil"/>
              <w:bottom w:val="single" w:sz="4" w:space="0" w:color="auto"/>
              <w:right w:val="single" w:sz="4" w:space="0" w:color="auto"/>
            </w:tcBorders>
            <w:shd w:val="clear" w:color="auto" w:fill="auto"/>
            <w:noWrap/>
            <w:vAlign w:val="center"/>
            <w:hideMark/>
          </w:tcPr>
          <w:p w14:paraId="7FD6EC45" w14:textId="13A87209" w:rsidR="05D0E1C5" w:rsidRPr="00DB1088" w:rsidRDefault="05D0E1C5" w:rsidP="05D0E1C5">
            <w:pPr>
              <w:jc w:val="center"/>
              <w:rPr>
                <w:b/>
                <w:bCs/>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715A11C8" w14:textId="41F7356C" w:rsidR="05D0E1C5" w:rsidRPr="00DB1088" w:rsidRDefault="05D0E1C5" w:rsidP="05D0E1C5">
            <w:pPr>
              <w:jc w:val="center"/>
              <w:rPr>
                <w:b/>
                <w:bCs/>
                <w:color w:val="000000" w:themeColor="text1"/>
                <w:sz w:val="20"/>
              </w:rPr>
            </w:pPr>
          </w:p>
        </w:tc>
      </w:tr>
      <w:tr w:rsidR="05D0E1C5" w:rsidRPr="00DB1088" w14:paraId="7555E1A4" w14:textId="77777777" w:rsidTr="3C6146B0">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25644BC7" w14:textId="77DECBD5" w:rsidR="6A2A1DC1" w:rsidRPr="00DB1088" w:rsidRDefault="0790561D" w:rsidP="05D0E1C5">
            <w:pPr>
              <w:rPr>
                <w:b/>
                <w:bCs/>
                <w:color w:val="000000" w:themeColor="text1"/>
                <w:sz w:val="20"/>
              </w:rPr>
            </w:pPr>
            <w:r w:rsidRPr="00DB1088">
              <w:rPr>
                <w:b/>
                <w:color w:val="000000" w:themeColor="text1"/>
                <w:sz w:val="20"/>
              </w:rPr>
              <w:t>Total de los costes elegibles</w:t>
            </w:r>
          </w:p>
        </w:tc>
        <w:tc>
          <w:tcPr>
            <w:tcW w:w="2780" w:type="dxa"/>
            <w:tcBorders>
              <w:top w:val="nil"/>
              <w:left w:val="nil"/>
              <w:bottom w:val="single" w:sz="4" w:space="0" w:color="auto"/>
              <w:right w:val="single" w:sz="4" w:space="0" w:color="auto"/>
            </w:tcBorders>
            <w:shd w:val="clear" w:color="auto" w:fill="auto"/>
            <w:noWrap/>
            <w:vAlign w:val="center"/>
            <w:hideMark/>
          </w:tcPr>
          <w:p w14:paraId="430C1E84" w14:textId="183DBB01" w:rsidR="05D0E1C5" w:rsidRPr="00DB1088" w:rsidRDefault="05D0E1C5" w:rsidP="05D0E1C5">
            <w:pPr>
              <w:jc w:val="center"/>
              <w:rPr>
                <w:b/>
                <w:bCs/>
                <w:color w:val="000000" w:themeColor="text1"/>
                <w:sz w:val="20"/>
              </w:rPr>
            </w:pPr>
          </w:p>
        </w:tc>
        <w:tc>
          <w:tcPr>
            <w:tcW w:w="2780" w:type="dxa"/>
            <w:tcBorders>
              <w:top w:val="nil"/>
              <w:left w:val="nil"/>
              <w:bottom w:val="single" w:sz="4" w:space="0" w:color="auto"/>
              <w:right w:val="single" w:sz="4" w:space="0" w:color="auto"/>
            </w:tcBorders>
            <w:shd w:val="clear" w:color="auto" w:fill="auto"/>
            <w:noWrap/>
            <w:vAlign w:val="center"/>
            <w:hideMark/>
          </w:tcPr>
          <w:p w14:paraId="4755964A" w14:textId="14D35354" w:rsidR="05D0E1C5" w:rsidRPr="00DB1088" w:rsidRDefault="05D0E1C5" w:rsidP="05D0E1C5">
            <w:pPr>
              <w:jc w:val="center"/>
              <w:rPr>
                <w:b/>
                <w:bCs/>
                <w:color w:val="000000" w:themeColor="text1"/>
                <w:sz w:val="20"/>
              </w:rPr>
            </w:pPr>
          </w:p>
        </w:tc>
      </w:tr>
    </w:tbl>
    <w:p w14:paraId="7A2BB082" w14:textId="77777777" w:rsidR="00830CE6" w:rsidRPr="00DB1088" w:rsidRDefault="00830CE6" w:rsidP="001B6E38">
      <w:pPr>
        <w:numPr>
          <w:ilvl w:val="2"/>
          <w:numId w:val="7"/>
        </w:numPr>
        <w:spacing w:before="120"/>
        <w:jc w:val="left"/>
        <w:rPr>
          <w:i/>
          <w:iCs/>
          <w:snapToGrid w:val="0"/>
        </w:rPr>
      </w:pPr>
      <w:r w:rsidRPr="00DB1088">
        <w:rPr>
          <w:i/>
          <w:snapToGrid w:val="0"/>
        </w:rPr>
        <w:t xml:space="preserve">Contribuciones </w:t>
      </w:r>
    </w:p>
    <w:tbl>
      <w:tblPr>
        <w:tblW w:w="8618" w:type="dxa"/>
        <w:tblInd w:w="93" w:type="dxa"/>
        <w:tblLook w:val="04A0" w:firstRow="1" w:lastRow="0" w:firstColumn="1" w:lastColumn="0" w:noHBand="0" w:noVBand="1"/>
      </w:tblPr>
      <w:tblGrid>
        <w:gridCol w:w="3959"/>
        <w:gridCol w:w="3010"/>
        <w:gridCol w:w="1649"/>
      </w:tblGrid>
      <w:tr w:rsidR="00830CE6" w:rsidRPr="00DB1088" w14:paraId="6C30B706" w14:textId="77777777" w:rsidTr="003E5DB4">
        <w:trPr>
          <w:trHeight w:val="510"/>
        </w:trPr>
        <w:tc>
          <w:tcPr>
            <w:tcW w:w="0" w:type="auto"/>
            <w:tcBorders>
              <w:top w:val="single" w:sz="4" w:space="0" w:color="auto"/>
              <w:left w:val="single" w:sz="4" w:space="0" w:color="auto"/>
              <w:bottom w:val="nil"/>
              <w:right w:val="nil"/>
            </w:tcBorders>
            <w:shd w:val="clear" w:color="auto" w:fill="auto"/>
            <w:noWrap/>
            <w:vAlign w:val="center"/>
            <w:hideMark/>
          </w:tcPr>
          <w:p w14:paraId="791F6E93" w14:textId="77777777" w:rsidR="00830CE6" w:rsidRPr="00DB1088" w:rsidRDefault="00830CE6" w:rsidP="00830CE6">
            <w:pPr>
              <w:spacing w:after="0"/>
              <w:rPr>
                <w:b/>
                <w:bCs/>
                <w:color w:val="000000"/>
                <w:sz w:val="20"/>
              </w:rPr>
            </w:pPr>
            <w:r w:rsidRPr="00DB1088">
              <w:rPr>
                <w:b/>
                <w:color w:val="000000"/>
                <w:sz w:val="20"/>
              </w:rPr>
              <w:t>Fuente de contribución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5E1E747" w14:textId="77777777" w:rsidR="00830CE6" w:rsidRPr="00DB1088" w:rsidRDefault="00830CE6" w:rsidP="00830CE6">
            <w:pPr>
              <w:spacing w:after="0"/>
              <w:jc w:val="center"/>
              <w:rPr>
                <w:b/>
                <w:bCs/>
                <w:color w:val="000000"/>
                <w:sz w:val="20"/>
              </w:rPr>
            </w:pPr>
            <w:r w:rsidRPr="00DB1088">
              <w:rPr>
                <w:b/>
                <w:color w:val="000000"/>
                <w:sz w:val="20"/>
              </w:rPr>
              <w:t>Contribución presupuestada (importe)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6725B99" w14:textId="77777777" w:rsidR="00830CE6" w:rsidRPr="00DB1088" w:rsidRDefault="00830CE6" w:rsidP="00830CE6">
            <w:pPr>
              <w:spacing w:after="0"/>
              <w:jc w:val="center"/>
              <w:rPr>
                <w:b/>
                <w:bCs/>
                <w:color w:val="000000"/>
                <w:sz w:val="20"/>
              </w:rPr>
            </w:pPr>
            <w:r w:rsidRPr="00DB1088">
              <w:rPr>
                <w:b/>
                <w:color w:val="000000"/>
                <w:sz w:val="20"/>
              </w:rPr>
              <w:t xml:space="preserve">Contribución real </w:t>
            </w:r>
            <w:r w:rsidRPr="00DB1088">
              <w:rPr>
                <w:b/>
                <w:color w:val="000000"/>
                <w:sz w:val="20"/>
              </w:rPr>
              <w:br/>
              <w:t>(importe)</w:t>
            </w:r>
          </w:p>
        </w:tc>
      </w:tr>
      <w:tr w:rsidR="00830CE6" w:rsidRPr="00DB1088" w14:paraId="52FEBB4D" w14:textId="77777777" w:rsidTr="003E5DB4">
        <w:trPr>
          <w:trHeight w:val="51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A5519" w14:textId="77777777" w:rsidR="00830CE6" w:rsidRPr="00DB1088" w:rsidRDefault="00830CE6" w:rsidP="003E5DB4">
            <w:pPr>
              <w:spacing w:after="0"/>
              <w:rPr>
                <w:color w:val="000000"/>
                <w:sz w:val="20"/>
              </w:rPr>
            </w:pPr>
            <w:r w:rsidRPr="00DB1088">
              <w:rPr>
                <w:color w:val="000000"/>
                <w:sz w:val="20"/>
              </w:rPr>
              <w:t>UE</w:t>
            </w:r>
          </w:p>
        </w:tc>
        <w:tc>
          <w:tcPr>
            <w:tcW w:w="0" w:type="auto"/>
            <w:tcBorders>
              <w:top w:val="nil"/>
              <w:left w:val="nil"/>
              <w:bottom w:val="single" w:sz="4" w:space="0" w:color="auto"/>
              <w:right w:val="single" w:sz="4" w:space="0" w:color="auto"/>
            </w:tcBorders>
            <w:shd w:val="clear" w:color="auto" w:fill="auto"/>
            <w:noWrap/>
            <w:vAlign w:val="center"/>
            <w:hideMark/>
          </w:tcPr>
          <w:p w14:paraId="6FCF538E" w14:textId="77777777" w:rsidR="00830CE6" w:rsidRPr="00DB1088" w:rsidRDefault="00830CE6" w:rsidP="003E5DB4">
            <w:pPr>
              <w:spacing w:after="0"/>
              <w:jc w:val="center"/>
              <w:rPr>
                <w:color w:val="000000"/>
                <w:sz w:val="20"/>
              </w:rPr>
            </w:pPr>
            <w:r w:rsidRPr="00DB1088">
              <w:rPr>
                <w:color w:val="000000"/>
                <w:sz w:val="20"/>
              </w:rPr>
              <w:t> </w:t>
            </w:r>
          </w:p>
        </w:tc>
        <w:tc>
          <w:tcPr>
            <w:tcW w:w="0" w:type="auto"/>
            <w:tcBorders>
              <w:top w:val="nil"/>
              <w:left w:val="nil"/>
              <w:bottom w:val="single" w:sz="4" w:space="0" w:color="auto"/>
              <w:right w:val="single" w:sz="4" w:space="0" w:color="auto"/>
            </w:tcBorders>
            <w:shd w:val="clear" w:color="auto" w:fill="auto"/>
            <w:noWrap/>
            <w:vAlign w:val="center"/>
            <w:hideMark/>
          </w:tcPr>
          <w:p w14:paraId="7FC5669E" w14:textId="77777777" w:rsidR="00830CE6" w:rsidRPr="00DB1088" w:rsidRDefault="00830CE6" w:rsidP="003E5DB4">
            <w:pPr>
              <w:spacing w:after="0"/>
              <w:jc w:val="center"/>
              <w:rPr>
                <w:color w:val="000000"/>
                <w:sz w:val="20"/>
              </w:rPr>
            </w:pPr>
            <w:r w:rsidRPr="00DB1088">
              <w:rPr>
                <w:color w:val="000000"/>
                <w:sz w:val="20"/>
              </w:rPr>
              <w:t> </w:t>
            </w:r>
          </w:p>
        </w:tc>
      </w:tr>
      <w:tr w:rsidR="00830CE6" w:rsidRPr="00DB1088" w14:paraId="78CF6026" w14:textId="77777777" w:rsidTr="003E5DB4">
        <w:trPr>
          <w:trHeight w:val="51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1645536" w14:textId="77777777" w:rsidR="00830CE6" w:rsidRPr="00DB1088" w:rsidRDefault="0081654B" w:rsidP="003E5DB4">
            <w:pPr>
              <w:spacing w:after="0"/>
              <w:rPr>
                <w:color w:val="000000"/>
                <w:sz w:val="20"/>
              </w:rPr>
            </w:pPr>
            <w:r w:rsidRPr="00DB1088">
              <w:rPr>
                <w:color w:val="000000"/>
                <w:sz w:val="20"/>
              </w:rPr>
              <w:t xml:space="preserve">Coordinador </w:t>
            </w:r>
          </w:p>
        </w:tc>
        <w:tc>
          <w:tcPr>
            <w:tcW w:w="0" w:type="auto"/>
            <w:tcBorders>
              <w:top w:val="nil"/>
              <w:left w:val="nil"/>
              <w:bottom w:val="single" w:sz="4" w:space="0" w:color="auto"/>
              <w:right w:val="single" w:sz="4" w:space="0" w:color="auto"/>
            </w:tcBorders>
            <w:shd w:val="clear" w:color="auto" w:fill="auto"/>
            <w:noWrap/>
            <w:vAlign w:val="center"/>
            <w:hideMark/>
          </w:tcPr>
          <w:p w14:paraId="5125C318" w14:textId="77777777" w:rsidR="00830CE6" w:rsidRPr="00DB1088" w:rsidRDefault="00830CE6" w:rsidP="003E5DB4">
            <w:pPr>
              <w:spacing w:after="0"/>
              <w:jc w:val="center"/>
              <w:rPr>
                <w:color w:val="000000"/>
                <w:sz w:val="20"/>
              </w:rPr>
            </w:pPr>
            <w:r w:rsidRPr="00DB1088">
              <w:rPr>
                <w:color w:val="000000"/>
                <w:sz w:val="20"/>
              </w:rPr>
              <w:t> </w:t>
            </w:r>
          </w:p>
        </w:tc>
        <w:tc>
          <w:tcPr>
            <w:tcW w:w="0" w:type="auto"/>
            <w:tcBorders>
              <w:top w:val="nil"/>
              <w:left w:val="nil"/>
              <w:bottom w:val="single" w:sz="4" w:space="0" w:color="auto"/>
              <w:right w:val="single" w:sz="4" w:space="0" w:color="auto"/>
            </w:tcBorders>
            <w:shd w:val="clear" w:color="auto" w:fill="auto"/>
            <w:noWrap/>
            <w:vAlign w:val="center"/>
            <w:hideMark/>
          </w:tcPr>
          <w:p w14:paraId="30BA5EB0" w14:textId="77777777" w:rsidR="00830CE6" w:rsidRPr="00DB1088" w:rsidRDefault="00830CE6" w:rsidP="003E5DB4">
            <w:pPr>
              <w:spacing w:after="0"/>
              <w:jc w:val="center"/>
              <w:rPr>
                <w:color w:val="000000"/>
                <w:sz w:val="20"/>
              </w:rPr>
            </w:pPr>
            <w:r w:rsidRPr="00DB1088">
              <w:rPr>
                <w:color w:val="000000"/>
                <w:sz w:val="20"/>
              </w:rPr>
              <w:t> </w:t>
            </w:r>
          </w:p>
        </w:tc>
      </w:tr>
      <w:tr w:rsidR="00830CE6" w:rsidRPr="00DB1088" w14:paraId="44F52FE6" w14:textId="77777777" w:rsidTr="003E5DB4">
        <w:trPr>
          <w:trHeight w:val="51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6A88651" w14:textId="77777777" w:rsidR="00830CE6" w:rsidRPr="00DB1088" w:rsidRDefault="0081654B" w:rsidP="003E5DB4">
            <w:pPr>
              <w:spacing w:after="0"/>
              <w:rPr>
                <w:color w:val="000000"/>
                <w:sz w:val="20"/>
              </w:rPr>
            </w:pPr>
            <w:r w:rsidRPr="00DB1088">
              <w:rPr>
                <w:color w:val="000000"/>
                <w:sz w:val="20"/>
              </w:rPr>
              <w:t xml:space="preserve">Otro(s) beneficiario(s) y entidad(es) afiliada(s) </w:t>
            </w:r>
          </w:p>
        </w:tc>
        <w:tc>
          <w:tcPr>
            <w:tcW w:w="0" w:type="auto"/>
            <w:tcBorders>
              <w:top w:val="nil"/>
              <w:left w:val="nil"/>
              <w:bottom w:val="single" w:sz="4" w:space="0" w:color="auto"/>
              <w:right w:val="single" w:sz="4" w:space="0" w:color="auto"/>
            </w:tcBorders>
            <w:shd w:val="clear" w:color="auto" w:fill="auto"/>
            <w:noWrap/>
            <w:vAlign w:val="center"/>
            <w:hideMark/>
          </w:tcPr>
          <w:p w14:paraId="4A35BCA6" w14:textId="77777777" w:rsidR="00830CE6" w:rsidRPr="00DB1088" w:rsidRDefault="00830CE6" w:rsidP="003E5DB4">
            <w:pPr>
              <w:spacing w:after="0"/>
              <w:jc w:val="center"/>
              <w:rPr>
                <w:color w:val="000000"/>
                <w:sz w:val="20"/>
              </w:rPr>
            </w:pPr>
            <w:r w:rsidRPr="00DB1088">
              <w:rPr>
                <w:color w:val="000000"/>
                <w:sz w:val="20"/>
              </w:rPr>
              <w:t> </w:t>
            </w:r>
          </w:p>
        </w:tc>
        <w:tc>
          <w:tcPr>
            <w:tcW w:w="0" w:type="auto"/>
            <w:tcBorders>
              <w:top w:val="nil"/>
              <w:left w:val="nil"/>
              <w:bottom w:val="single" w:sz="4" w:space="0" w:color="auto"/>
              <w:right w:val="single" w:sz="4" w:space="0" w:color="auto"/>
            </w:tcBorders>
            <w:shd w:val="clear" w:color="auto" w:fill="auto"/>
            <w:noWrap/>
            <w:vAlign w:val="center"/>
            <w:hideMark/>
          </w:tcPr>
          <w:p w14:paraId="0A930360" w14:textId="77777777" w:rsidR="00830CE6" w:rsidRPr="00DB1088" w:rsidRDefault="00830CE6" w:rsidP="003E5DB4">
            <w:pPr>
              <w:spacing w:after="0"/>
              <w:jc w:val="center"/>
              <w:rPr>
                <w:color w:val="000000"/>
                <w:sz w:val="20"/>
              </w:rPr>
            </w:pPr>
            <w:r w:rsidRPr="00DB1088">
              <w:rPr>
                <w:color w:val="000000"/>
                <w:sz w:val="20"/>
              </w:rPr>
              <w:t> </w:t>
            </w:r>
          </w:p>
        </w:tc>
      </w:tr>
      <w:tr w:rsidR="00830CE6" w:rsidRPr="00DB1088" w14:paraId="1120BF28" w14:textId="77777777" w:rsidTr="003E5DB4">
        <w:trPr>
          <w:trHeight w:val="51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65EC26" w14:textId="77777777" w:rsidR="00830CE6" w:rsidRPr="00DB1088" w:rsidRDefault="00830CE6" w:rsidP="003E5DB4">
            <w:pPr>
              <w:spacing w:after="0"/>
              <w:rPr>
                <w:color w:val="000000"/>
                <w:sz w:val="20"/>
              </w:rPr>
            </w:pPr>
            <w:r w:rsidRPr="00DB1088">
              <w:rPr>
                <w:color w:val="000000"/>
                <w:sz w:val="20"/>
              </w:rPr>
              <w:t>Otro donante 1</w:t>
            </w:r>
          </w:p>
        </w:tc>
        <w:tc>
          <w:tcPr>
            <w:tcW w:w="0" w:type="auto"/>
            <w:tcBorders>
              <w:top w:val="nil"/>
              <w:left w:val="nil"/>
              <w:bottom w:val="single" w:sz="4" w:space="0" w:color="auto"/>
              <w:right w:val="single" w:sz="4" w:space="0" w:color="auto"/>
            </w:tcBorders>
            <w:shd w:val="clear" w:color="auto" w:fill="auto"/>
            <w:noWrap/>
            <w:vAlign w:val="center"/>
            <w:hideMark/>
          </w:tcPr>
          <w:p w14:paraId="3D211B49" w14:textId="77777777" w:rsidR="00830CE6" w:rsidRPr="00DB1088" w:rsidRDefault="00830CE6" w:rsidP="003E5DB4">
            <w:pPr>
              <w:spacing w:after="0"/>
              <w:jc w:val="center"/>
              <w:rPr>
                <w:color w:val="000000"/>
                <w:sz w:val="20"/>
              </w:rPr>
            </w:pPr>
            <w:r w:rsidRPr="00DB1088">
              <w:rPr>
                <w:color w:val="000000"/>
                <w:sz w:val="20"/>
              </w:rPr>
              <w:t> </w:t>
            </w:r>
          </w:p>
        </w:tc>
        <w:tc>
          <w:tcPr>
            <w:tcW w:w="0" w:type="auto"/>
            <w:tcBorders>
              <w:top w:val="nil"/>
              <w:left w:val="nil"/>
              <w:bottom w:val="single" w:sz="4" w:space="0" w:color="auto"/>
              <w:right w:val="single" w:sz="4" w:space="0" w:color="auto"/>
            </w:tcBorders>
            <w:shd w:val="clear" w:color="auto" w:fill="auto"/>
            <w:noWrap/>
            <w:vAlign w:val="center"/>
            <w:hideMark/>
          </w:tcPr>
          <w:p w14:paraId="3A20A32D" w14:textId="77777777" w:rsidR="00830CE6" w:rsidRPr="00DB1088" w:rsidRDefault="00830CE6" w:rsidP="003E5DB4">
            <w:pPr>
              <w:spacing w:after="0"/>
              <w:jc w:val="center"/>
              <w:rPr>
                <w:color w:val="000000"/>
                <w:sz w:val="20"/>
              </w:rPr>
            </w:pPr>
            <w:r w:rsidRPr="00DB1088">
              <w:rPr>
                <w:color w:val="000000"/>
                <w:sz w:val="20"/>
              </w:rPr>
              <w:t> </w:t>
            </w:r>
          </w:p>
        </w:tc>
      </w:tr>
      <w:tr w:rsidR="00830CE6" w:rsidRPr="00DB1088" w14:paraId="5C8578E0" w14:textId="77777777" w:rsidTr="003E5DB4">
        <w:trPr>
          <w:trHeight w:val="51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E071677" w14:textId="77777777" w:rsidR="00830CE6" w:rsidRPr="00DB1088" w:rsidRDefault="00830CE6" w:rsidP="003E5DB4">
            <w:pPr>
              <w:spacing w:after="0"/>
              <w:rPr>
                <w:b/>
                <w:bCs/>
                <w:color w:val="000000"/>
                <w:sz w:val="20"/>
              </w:rPr>
            </w:pPr>
            <w:r w:rsidRPr="00DB1088">
              <w:rPr>
                <w:b/>
                <w:color w:val="000000"/>
                <w:sz w:val="20"/>
              </w:rPr>
              <w:t>Total</w:t>
            </w:r>
          </w:p>
        </w:tc>
        <w:tc>
          <w:tcPr>
            <w:tcW w:w="0" w:type="auto"/>
            <w:tcBorders>
              <w:top w:val="nil"/>
              <w:left w:val="nil"/>
              <w:bottom w:val="single" w:sz="4" w:space="0" w:color="auto"/>
              <w:right w:val="single" w:sz="4" w:space="0" w:color="auto"/>
            </w:tcBorders>
            <w:shd w:val="clear" w:color="auto" w:fill="auto"/>
            <w:noWrap/>
            <w:vAlign w:val="center"/>
            <w:hideMark/>
          </w:tcPr>
          <w:p w14:paraId="00F5A2E2" w14:textId="77777777" w:rsidR="00830CE6" w:rsidRPr="00DB1088" w:rsidRDefault="00830CE6" w:rsidP="003E5DB4">
            <w:pPr>
              <w:spacing w:after="0"/>
              <w:jc w:val="center"/>
              <w:rPr>
                <w:b/>
                <w:bCs/>
                <w:color w:val="000000"/>
                <w:sz w:val="20"/>
              </w:rPr>
            </w:pPr>
            <w:r w:rsidRPr="00DB1088">
              <w:rPr>
                <w:b/>
                <w:color w:val="000000"/>
                <w:sz w:val="20"/>
              </w:rPr>
              <w:t> </w:t>
            </w:r>
          </w:p>
        </w:tc>
        <w:tc>
          <w:tcPr>
            <w:tcW w:w="0" w:type="auto"/>
            <w:tcBorders>
              <w:top w:val="nil"/>
              <w:left w:val="nil"/>
              <w:bottom w:val="single" w:sz="4" w:space="0" w:color="auto"/>
              <w:right w:val="single" w:sz="4" w:space="0" w:color="auto"/>
            </w:tcBorders>
            <w:shd w:val="clear" w:color="auto" w:fill="auto"/>
            <w:noWrap/>
            <w:vAlign w:val="center"/>
            <w:hideMark/>
          </w:tcPr>
          <w:p w14:paraId="6A766ECC" w14:textId="77777777" w:rsidR="00830CE6" w:rsidRPr="00DB1088" w:rsidRDefault="00830CE6" w:rsidP="003E5DB4">
            <w:pPr>
              <w:spacing w:after="0"/>
              <w:jc w:val="center"/>
              <w:rPr>
                <w:b/>
                <w:bCs/>
                <w:color w:val="000000"/>
                <w:sz w:val="20"/>
              </w:rPr>
            </w:pPr>
            <w:r w:rsidRPr="00DB1088">
              <w:rPr>
                <w:b/>
                <w:color w:val="000000"/>
                <w:sz w:val="20"/>
              </w:rPr>
              <w:t> </w:t>
            </w:r>
          </w:p>
        </w:tc>
      </w:tr>
    </w:tbl>
    <w:p w14:paraId="7A110317" w14:textId="77777777" w:rsidR="000B75B0" w:rsidRPr="00DB1088" w:rsidRDefault="000B75B0">
      <w:pPr>
        <w:spacing w:after="0"/>
        <w:jc w:val="left"/>
        <w:rPr>
          <w:i/>
          <w:snapToGrid w:val="0"/>
        </w:rPr>
      </w:pPr>
      <w:r w:rsidRPr="00DB1088">
        <w:br w:type="page"/>
      </w:r>
    </w:p>
    <w:p w14:paraId="077B1CD8" w14:textId="4C447A34" w:rsidR="00830CE6" w:rsidRPr="00DB1088" w:rsidRDefault="00830CE6" w:rsidP="001B6E38">
      <w:pPr>
        <w:numPr>
          <w:ilvl w:val="2"/>
          <w:numId w:val="7"/>
        </w:numPr>
        <w:spacing w:before="120"/>
        <w:jc w:val="left"/>
        <w:rPr>
          <w:i/>
          <w:snapToGrid w:val="0"/>
        </w:rPr>
      </w:pPr>
      <w:r w:rsidRPr="00DB1088">
        <w:rPr>
          <w:i/>
          <w:snapToGrid w:val="0"/>
        </w:rPr>
        <w:t>Ingresos</w:t>
      </w:r>
    </w:p>
    <w:tbl>
      <w:tblPr>
        <w:tblW w:w="8880" w:type="dxa"/>
        <w:tblInd w:w="93" w:type="dxa"/>
        <w:tblLook w:val="04A0" w:firstRow="1" w:lastRow="0" w:firstColumn="1" w:lastColumn="0" w:noHBand="0" w:noVBand="1"/>
      </w:tblPr>
      <w:tblGrid>
        <w:gridCol w:w="3320"/>
        <w:gridCol w:w="2780"/>
        <w:gridCol w:w="2780"/>
      </w:tblGrid>
      <w:tr w:rsidR="00830CE6" w:rsidRPr="00DB1088" w14:paraId="3F4CC7CC" w14:textId="77777777" w:rsidTr="00830CE6">
        <w:trPr>
          <w:trHeight w:val="600"/>
        </w:trPr>
        <w:tc>
          <w:tcPr>
            <w:tcW w:w="3320" w:type="dxa"/>
            <w:tcBorders>
              <w:top w:val="single" w:sz="4" w:space="0" w:color="auto"/>
              <w:left w:val="single" w:sz="4" w:space="0" w:color="auto"/>
              <w:bottom w:val="nil"/>
              <w:right w:val="nil"/>
            </w:tcBorders>
            <w:shd w:val="clear" w:color="auto" w:fill="auto"/>
            <w:noWrap/>
            <w:vAlign w:val="center"/>
            <w:hideMark/>
          </w:tcPr>
          <w:p w14:paraId="190E3A6D" w14:textId="77777777" w:rsidR="00830CE6" w:rsidRPr="00DB1088" w:rsidRDefault="00830CE6" w:rsidP="00830CE6">
            <w:pPr>
              <w:spacing w:after="0"/>
              <w:rPr>
                <w:b/>
                <w:bCs/>
                <w:color w:val="000000"/>
                <w:sz w:val="20"/>
              </w:rPr>
            </w:pPr>
            <w:r w:rsidRPr="00DB1088">
              <w:rPr>
                <w:b/>
                <w:color w:val="000000"/>
                <w:sz w:val="20"/>
              </w:rPr>
              <w:t>Tipos de ingresos</w:t>
            </w:r>
          </w:p>
        </w:tc>
        <w:tc>
          <w:tcPr>
            <w:tcW w:w="2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424AA" w14:textId="77777777" w:rsidR="00830CE6" w:rsidRPr="00DB1088" w:rsidRDefault="00830CE6" w:rsidP="00830CE6">
            <w:pPr>
              <w:spacing w:after="0"/>
              <w:jc w:val="center"/>
              <w:rPr>
                <w:b/>
                <w:bCs/>
                <w:color w:val="000000"/>
                <w:sz w:val="20"/>
              </w:rPr>
            </w:pPr>
            <w:r w:rsidRPr="00DB1088">
              <w:rPr>
                <w:b/>
                <w:color w:val="000000"/>
                <w:sz w:val="20"/>
              </w:rPr>
              <w:t xml:space="preserve">Ingresos presupuestados </w:t>
            </w:r>
            <w:r w:rsidRPr="00DB1088">
              <w:rPr>
                <w:b/>
                <w:color w:val="000000"/>
                <w:sz w:val="20"/>
              </w:rPr>
              <w:br/>
              <w:t>(importe)</w:t>
            </w:r>
          </w:p>
        </w:tc>
        <w:tc>
          <w:tcPr>
            <w:tcW w:w="2780" w:type="dxa"/>
            <w:tcBorders>
              <w:top w:val="single" w:sz="4" w:space="0" w:color="auto"/>
              <w:left w:val="nil"/>
              <w:bottom w:val="single" w:sz="4" w:space="0" w:color="auto"/>
              <w:right w:val="single" w:sz="4" w:space="0" w:color="auto"/>
            </w:tcBorders>
            <w:shd w:val="clear" w:color="auto" w:fill="auto"/>
            <w:vAlign w:val="center"/>
            <w:hideMark/>
          </w:tcPr>
          <w:p w14:paraId="385F6905" w14:textId="77777777" w:rsidR="00830CE6" w:rsidRPr="00DB1088" w:rsidRDefault="00830CE6" w:rsidP="00830CE6">
            <w:pPr>
              <w:spacing w:after="0"/>
              <w:jc w:val="center"/>
              <w:rPr>
                <w:b/>
                <w:bCs/>
                <w:color w:val="000000"/>
                <w:sz w:val="20"/>
              </w:rPr>
            </w:pPr>
            <w:r w:rsidRPr="00DB1088">
              <w:rPr>
                <w:b/>
                <w:color w:val="000000"/>
                <w:sz w:val="20"/>
              </w:rPr>
              <w:t xml:space="preserve">Ingresos reales </w:t>
            </w:r>
            <w:r w:rsidRPr="00DB1088">
              <w:rPr>
                <w:b/>
                <w:color w:val="000000"/>
                <w:sz w:val="20"/>
              </w:rPr>
              <w:br/>
              <w:t>(importe)</w:t>
            </w:r>
          </w:p>
        </w:tc>
      </w:tr>
      <w:tr w:rsidR="00830CE6" w:rsidRPr="00DB1088" w14:paraId="405B10BE" w14:textId="77777777" w:rsidTr="00830CE6">
        <w:trPr>
          <w:trHeight w:val="60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99B4EC" w14:textId="77777777" w:rsidR="00830CE6" w:rsidRPr="00DB1088" w:rsidRDefault="00830CE6" w:rsidP="00830CE6">
            <w:pPr>
              <w:spacing w:after="0"/>
              <w:rPr>
                <w:color w:val="000000"/>
                <w:sz w:val="20"/>
              </w:rPr>
            </w:pPr>
            <w:r w:rsidRPr="00DB1088">
              <w:rPr>
                <w:color w:val="000000"/>
                <w:sz w:val="20"/>
              </w:rPr>
              <w:t>Tipo «…»</w:t>
            </w:r>
          </w:p>
        </w:tc>
        <w:tc>
          <w:tcPr>
            <w:tcW w:w="2780" w:type="dxa"/>
            <w:tcBorders>
              <w:top w:val="nil"/>
              <w:left w:val="nil"/>
              <w:bottom w:val="single" w:sz="4" w:space="0" w:color="auto"/>
              <w:right w:val="single" w:sz="4" w:space="0" w:color="auto"/>
            </w:tcBorders>
            <w:shd w:val="clear" w:color="auto" w:fill="auto"/>
            <w:noWrap/>
            <w:vAlign w:val="center"/>
            <w:hideMark/>
          </w:tcPr>
          <w:p w14:paraId="46BEBD71" w14:textId="77777777" w:rsidR="00830CE6" w:rsidRPr="00DB1088" w:rsidRDefault="00830CE6" w:rsidP="00830CE6">
            <w:pPr>
              <w:spacing w:after="0"/>
              <w:jc w:val="center"/>
              <w:rPr>
                <w:color w:val="000000"/>
                <w:sz w:val="20"/>
              </w:rPr>
            </w:pPr>
            <w:r w:rsidRPr="00DB1088">
              <w:rPr>
                <w:color w:val="000000"/>
                <w:sz w:val="20"/>
              </w:rPr>
              <w:t> </w:t>
            </w:r>
          </w:p>
        </w:tc>
        <w:tc>
          <w:tcPr>
            <w:tcW w:w="2780" w:type="dxa"/>
            <w:tcBorders>
              <w:top w:val="nil"/>
              <w:left w:val="nil"/>
              <w:bottom w:val="single" w:sz="4" w:space="0" w:color="auto"/>
              <w:right w:val="single" w:sz="4" w:space="0" w:color="auto"/>
            </w:tcBorders>
            <w:shd w:val="clear" w:color="auto" w:fill="auto"/>
            <w:noWrap/>
            <w:vAlign w:val="center"/>
            <w:hideMark/>
          </w:tcPr>
          <w:p w14:paraId="1E766DB2" w14:textId="77777777" w:rsidR="00830CE6" w:rsidRPr="00DB1088" w:rsidRDefault="00830CE6" w:rsidP="00830CE6">
            <w:pPr>
              <w:spacing w:after="0"/>
              <w:jc w:val="center"/>
              <w:rPr>
                <w:color w:val="000000"/>
                <w:sz w:val="20"/>
              </w:rPr>
            </w:pPr>
            <w:r w:rsidRPr="00DB1088">
              <w:rPr>
                <w:color w:val="000000"/>
                <w:sz w:val="20"/>
              </w:rPr>
              <w:t> </w:t>
            </w:r>
          </w:p>
        </w:tc>
      </w:tr>
      <w:tr w:rsidR="00830CE6" w:rsidRPr="00DB1088" w14:paraId="03403DCA" w14:textId="77777777" w:rsidTr="00830CE6">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009E2304" w14:textId="77777777" w:rsidR="00830CE6" w:rsidRPr="00DB1088" w:rsidRDefault="00830CE6" w:rsidP="00830CE6">
            <w:pPr>
              <w:spacing w:after="0"/>
              <w:rPr>
                <w:color w:val="000000"/>
                <w:sz w:val="20"/>
              </w:rPr>
            </w:pPr>
            <w:r w:rsidRPr="00DB1088">
              <w:rPr>
                <w:color w:val="000000"/>
                <w:sz w:val="20"/>
              </w:rPr>
              <w:t>Tipo «…»</w:t>
            </w:r>
          </w:p>
        </w:tc>
        <w:tc>
          <w:tcPr>
            <w:tcW w:w="2780" w:type="dxa"/>
            <w:tcBorders>
              <w:top w:val="nil"/>
              <w:left w:val="nil"/>
              <w:bottom w:val="single" w:sz="4" w:space="0" w:color="auto"/>
              <w:right w:val="single" w:sz="4" w:space="0" w:color="auto"/>
            </w:tcBorders>
            <w:shd w:val="clear" w:color="auto" w:fill="auto"/>
            <w:noWrap/>
            <w:vAlign w:val="center"/>
            <w:hideMark/>
          </w:tcPr>
          <w:p w14:paraId="4DB209B3" w14:textId="77777777" w:rsidR="00830CE6" w:rsidRPr="00DB1088" w:rsidRDefault="00830CE6" w:rsidP="00830CE6">
            <w:pPr>
              <w:spacing w:after="0"/>
              <w:jc w:val="center"/>
              <w:rPr>
                <w:color w:val="000000"/>
                <w:sz w:val="20"/>
              </w:rPr>
            </w:pPr>
            <w:r w:rsidRPr="00DB1088">
              <w:rPr>
                <w:color w:val="000000"/>
                <w:sz w:val="20"/>
              </w:rPr>
              <w:t> </w:t>
            </w:r>
          </w:p>
        </w:tc>
        <w:tc>
          <w:tcPr>
            <w:tcW w:w="2780" w:type="dxa"/>
            <w:tcBorders>
              <w:top w:val="nil"/>
              <w:left w:val="nil"/>
              <w:bottom w:val="single" w:sz="4" w:space="0" w:color="auto"/>
              <w:right w:val="single" w:sz="4" w:space="0" w:color="auto"/>
            </w:tcBorders>
            <w:shd w:val="clear" w:color="auto" w:fill="auto"/>
            <w:noWrap/>
            <w:vAlign w:val="center"/>
            <w:hideMark/>
          </w:tcPr>
          <w:p w14:paraId="422AE92D" w14:textId="77777777" w:rsidR="00830CE6" w:rsidRPr="00DB1088" w:rsidRDefault="00830CE6" w:rsidP="00830CE6">
            <w:pPr>
              <w:spacing w:after="0"/>
              <w:jc w:val="center"/>
              <w:rPr>
                <w:color w:val="000000"/>
                <w:sz w:val="20"/>
              </w:rPr>
            </w:pPr>
            <w:r w:rsidRPr="00DB1088">
              <w:rPr>
                <w:color w:val="000000"/>
                <w:sz w:val="20"/>
              </w:rPr>
              <w:t> </w:t>
            </w:r>
          </w:p>
        </w:tc>
      </w:tr>
      <w:tr w:rsidR="00830CE6" w:rsidRPr="00DB1088" w14:paraId="16DDC623" w14:textId="77777777" w:rsidTr="00830CE6">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528F2B13" w14:textId="77777777" w:rsidR="00830CE6" w:rsidRPr="00DB1088" w:rsidRDefault="00830CE6" w:rsidP="00830CE6">
            <w:pPr>
              <w:spacing w:after="0"/>
              <w:rPr>
                <w:color w:val="000000"/>
                <w:sz w:val="20"/>
              </w:rPr>
            </w:pPr>
            <w:r w:rsidRPr="00DB1088">
              <w:rPr>
                <w:color w:val="000000"/>
                <w:sz w:val="20"/>
              </w:rPr>
              <w:t>…</w:t>
            </w:r>
          </w:p>
        </w:tc>
        <w:tc>
          <w:tcPr>
            <w:tcW w:w="2780" w:type="dxa"/>
            <w:tcBorders>
              <w:top w:val="nil"/>
              <w:left w:val="nil"/>
              <w:bottom w:val="single" w:sz="4" w:space="0" w:color="auto"/>
              <w:right w:val="single" w:sz="4" w:space="0" w:color="auto"/>
            </w:tcBorders>
            <w:shd w:val="clear" w:color="auto" w:fill="auto"/>
            <w:noWrap/>
            <w:vAlign w:val="center"/>
            <w:hideMark/>
          </w:tcPr>
          <w:p w14:paraId="597456B0" w14:textId="77777777" w:rsidR="00830CE6" w:rsidRPr="00DB1088" w:rsidRDefault="00830CE6" w:rsidP="00830CE6">
            <w:pPr>
              <w:spacing w:after="0"/>
              <w:jc w:val="center"/>
              <w:rPr>
                <w:color w:val="000000"/>
                <w:sz w:val="20"/>
              </w:rPr>
            </w:pPr>
            <w:r w:rsidRPr="00DB1088">
              <w:rPr>
                <w:color w:val="000000"/>
                <w:sz w:val="20"/>
              </w:rPr>
              <w:t> </w:t>
            </w:r>
          </w:p>
        </w:tc>
        <w:tc>
          <w:tcPr>
            <w:tcW w:w="2780" w:type="dxa"/>
            <w:tcBorders>
              <w:top w:val="nil"/>
              <w:left w:val="nil"/>
              <w:bottom w:val="single" w:sz="4" w:space="0" w:color="auto"/>
              <w:right w:val="single" w:sz="4" w:space="0" w:color="auto"/>
            </w:tcBorders>
            <w:shd w:val="clear" w:color="auto" w:fill="auto"/>
            <w:noWrap/>
            <w:vAlign w:val="center"/>
            <w:hideMark/>
          </w:tcPr>
          <w:p w14:paraId="5F2E8629" w14:textId="77777777" w:rsidR="00830CE6" w:rsidRPr="00DB1088" w:rsidRDefault="00830CE6" w:rsidP="00830CE6">
            <w:pPr>
              <w:spacing w:after="0"/>
              <w:jc w:val="center"/>
              <w:rPr>
                <w:color w:val="000000"/>
                <w:sz w:val="20"/>
              </w:rPr>
            </w:pPr>
            <w:r w:rsidRPr="00DB1088">
              <w:rPr>
                <w:color w:val="000000"/>
                <w:sz w:val="20"/>
              </w:rPr>
              <w:t> </w:t>
            </w:r>
          </w:p>
        </w:tc>
      </w:tr>
      <w:tr w:rsidR="00830CE6" w:rsidRPr="00DB1088" w14:paraId="584B2A45" w14:textId="77777777" w:rsidTr="00830CE6">
        <w:trPr>
          <w:trHeight w:val="600"/>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5506EE20" w14:textId="77777777" w:rsidR="00830CE6" w:rsidRPr="00DB1088" w:rsidRDefault="00830CE6" w:rsidP="00830CE6">
            <w:pPr>
              <w:spacing w:after="0"/>
              <w:rPr>
                <w:b/>
                <w:bCs/>
                <w:color w:val="000000"/>
                <w:sz w:val="20"/>
              </w:rPr>
            </w:pPr>
            <w:r w:rsidRPr="00DB1088">
              <w:rPr>
                <w:b/>
                <w:color w:val="000000"/>
                <w:sz w:val="20"/>
              </w:rPr>
              <w:t>Total</w:t>
            </w:r>
          </w:p>
        </w:tc>
        <w:tc>
          <w:tcPr>
            <w:tcW w:w="2780" w:type="dxa"/>
            <w:tcBorders>
              <w:top w:val="nil"/>
              <w:left w:val="nil"/>
              <w:bottom w:val="single" w:sz="4" w:space="0" w:color="auto"/>
              <w:right w:val="single" w:sz="4" w:space="0" w:color="auto"/>
            </w:tcBorders>
            <w:shd w:val="clear" w:color="auto" w:fill="auto"/>
            <w:noWrap/>
            <w:vAlign w:val="center"/>
            <w:hideMark/>
          </w:tcPr>
          <w:p w14:paraId="05EA316C" w14:textId="77777777" w:rsidR="00830CE6" w:rsidRPr="00DB1088" w:rsidRDefault="00830CE6" w:rsidP="00830CE6">
            <w:pPr>
              <w:spacing w:after="0"/>
              <w:jc w:val="center"/>
              <w:rPr>
                <w:b/>
                <w:bCs/>
                <w:color w:val="000000"/>
                <w:sz w:val="20"/>
              </w:rPr>
            </w:pPr>
            <w:r w:rsidRPr="00DB1088">
              <w:rPr>
                <w:b/>
                <w:color w:val="000000"/>
                <w:sz w:val="20"/>
              </w:rPr>
              <w:t> </w:t>
            </w:r>
          </w:p>
        </w:tc>
        <w:tc>
          <w:tcPr>
            <w:tcW w:w="2780" w:type="dxa"/>
            <w:tcBorders>
              <w:top w:val="nil"/>
              <w:left w:val="nil"/>
              <w:bottom w:val="single" w:sz="4" w:space="0" w:color="auto"/>
              <w:right w:val="single" w:sz="4" w:space="0" w:color="auto"/>
            </w:tcBorders>
            <w:shd w:val="clear" w:color="auto" w:fill="auto"/>
            <w:noWrap/>
            <w:vAlign w:val="center"/>
            <w:hideMark/>
          </w:tcPr>
          <w:p w14:paraId="0476B004" w14:textId="77777777" w:rsidR="00830CE6" w:rsidRPr="00DB1088" w:rsidRDefault="00830CE6" w:rsidP="00830CE6">
            <w:pPr>
              <w:spacing w:after="0"/>
              <w:jc w:val="center"/>
              <w:rPr>
                <w:b/>
                <w:bCs/>
                <w:color w:val="000000"/>
                <w:sz w:val="20"/>
              </w:rPr>
            </w:pPr>
            <w:r w:rsidRPr="00DB1088">
              <w:rPr>
                <w:b/>
                <w:color w:val="000000"/>
                <w:sz w:val="20"/>
              </w:rPr>
              <w:t> </w:t>
            </w:r>
          </w:p>
        </w:tc>
      </w:tr>
    </w:tbl>
    <w:p w14:paraId="480F11A4" w14:textId="63C276EE" w:rsidR="00830CE6" w:rsidRPr="00DB1088" w:rsidRDefault="000B75B0" w:rsidP="00FF73F8">
      <w:pPr>
        <w:pStyle w:val="Heading2"/>
        <w:numPr>
          <w:ilvl w:val="0"/>
          <w:numId w:val="0"/>
        </w:numPr>
        <w:rPr>
          <w:i/>
        </w:rPr>
      </w:pPr>
      <w:bookmarkStart w:id="203" w:name="_Toc152613801"/>
      <w:bookmarkStart w:id="204" w:name="_Toc152693520"/>
      <w:bookmarkStart w:id="205" w:name="_Toc185345748"/>
      <w:r w:rsidRPr="00DB1088">
        <w:t>2.3. Informes financieros</w:t>
      </w:r>
      <w:bookmarkEnd w:id="203"/>
      <w:r w:rsidRPr="00DB1088">
        <w:t xml:space="preserve"> sujetos a procedimientos acordados</w:t>
      </w:r>
      <w:bookmarkEnd w:id="204"/>
      <w:bookmarkEnd w:id="205"/>
    </w:p>
    <w:p w14:paraId="7D985EE0" w14:textId="1E1735E8" w:rsidR="0070709C" w:rsidRPr="007C2293" w:rsidRDefault="00830CE6" w:rsidP="00D44D56">
      <w:pPr>
        <w:spacing w:before="120" w:after="0" w:line="240" w:lineRule="atLeast"/>
        <w:rPr>
          <w:szCs w:val="22"/>
        </w:rPr>
      </w:pPr>
      <w:r w:rsidRPr="007C2293">
        <w:rPr>
          <w:szCs w:val="22"/>
        </w:rPr>
        <w:t>Véase el anexo 1.</w:t>
      </w:r>
    </w:p>
    <w:p w14:paraId="373873B2" w14:textId="77777777" w:rsidR="007E655E" w:rsidRPr="00DB1088" w:rsidRDefault="007E655E" w:rsidP="00D44D56">
      <w:pPr>
        <w:spacing w:before="120" w:after="0" w:line="240" w:lineRule="atLeast"/>
        <w:rPr>
          <w:sz w:val="20"/>
        </w:rPr>
      </w:pPr>
    </w:p>
    <w:p w14:paraId="7D3F70B1" w14:textId="1E39D48D" w:rsidR="00830CE6" w:rsidRPr="00DB1088" w:rsidRDefault="007E655E" w:rsidP="00951235">
      <w:pPr>
        <w:rPr>
          <w:b/>
          <w:bCs/>
          <w:sz w:val="28"/>
          <w:szCs w:val="28"/>
        </w:rPr>
      </w:pPr>
      <w:r w:rsidRPr="00DB1088">
        <w:rPr>
          <w:b/>
          <w:sz w:val="28"/>
        </w:rPr>
        <w:t>3. Muestra</w:t>
      </w:r>
    </w:p>
    <w:p w14:paraId="158ED416" w14:textId="67101543" w:rsidR="00830CE6" w:rsidRPr="007C2293" w:rsidRDefault="000B75B0" w:rsidP="00D44D56">
      <w:pPr>
        <w:spacing w:line="240" w:lineRule="exact"/>
        <w:rPr>
          <w:szCs w:val="22"/>
        </w:rPr>
      </w:pPr>
      <w:r w:rsidRPr="007C2293">
        <w:rPr>
          <w:szCs w:val="22"/>
        </w:rPr>
        <w:t xml:space="preserve">La muestra se ha seleccionado </w:t>
      </w:r>
      <w:r w:rsidR="00663C01" w:rsidRPr="00663C01">
        <w:rPr>
          <w:szCs w:val="22"/>
        </w:rPr>
        <w:t>aleatoriamente</w:t>
      </w:r>
      <w:r w:rsidR="00663C01">
        <w:rPr>
          <w:szCs w:val="22"/>
        </w:rPr>
        <w:t xml:space="preserve"> </w:t>
      </w:r>
      <w:r w:rsidR="00B77DA1" w:rsidRPr="00B77DA1">
        <w:rPr>
          <w:szCs w:val="22"/>
        </w:rPr>
        <w:t xml:space="preserve">estadísticamente </w:t>
      </w:r>
      <w:r w:rsidRPr="007C2293">
        <w:rPr>
          <w:szCs w:val="22"/>
        </w:rPr>
        <w:t>siguiendo las instrucciones que figuran en el anexo 2 del pliego de condiciones. A continuación se presenta una visión general de la población de transacciones y de la muestra: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2835"/>
        <w:gridCol w:w="2694"/>
      </w:tblGrid>
      <w:tr w:rsidR="00830CE6" w:rsidRPr="00DB1088" w14:paraId="5AB32CCD" w14:textId="77777777" w:rsidTr="48A10F5E">
        <w:tc>
          <w:tcPr>
            <w:tcW w:w="8926" w:type="dxa"/>
            <w:gridSpan w:val="3"/>
            <w:shd w:val="clear" w:color="auto" w:fill="auto"/>
          </w:tcPr>
          <w:p w14:paraId="236AFE86" w14:textId="77777777" w:rsidR="00830CE6" w:rsidRPr="00DB1088" w:rsidRDefault="00830CE6" w:rsidP="00830CE6">
            <w:pPr>
              <w:keepNext/>
              <w:spacing w:before="120"/>
              <w:ind w:left="-120"/>
              <w:jc w:val="center"/>
              <w:rPr>
                <w:b/>
                <w:sz w:val="20"/>
              </w:rPr>
            </w:pPr>
            <w:r w:rsidRPr="00DB1088">
              <w:rPr>
                <w:b/>
                <w:sz w:val="20"/>
              </w:rPr>
              <w:t>Informe/factura: &lt;indíquense el número del informe o de la factura y las fechas de referencia&gt;</w:t>
            </w:r>
          </w:p>
        </w:tc>
      </w:tr>
      <w:tr w:rsidR="00830CE6" w:rsidRPr="00DB1088" w14:paraId="672D0B45" w14:textId="77777777" w:rsidTr="48A10F5E">
        <w:tc>
          <w:tcPr>
            <w:tcW w:w="3397" w:type="dxa"/>
            <w:shd w:val="clear" w:color="auto" w:fill="auto"/>
          </w:tcPr>
          <w:p w14:paraId="4C870A8A" w14:textId="77777777" w:rsidR="00830CE6" w:rsidRDefault="00B77DA1" w:rsidP="00B77DA1">
            <w:pPr>
              <w:keepNext/>
              <w:spacing w:before="120"/>
              <w:ind w:left="-120"/>
              <w:jc w:val="left"/>
              <w:rPr>
                <w:b/>
                <w:sz w:val="20"/>
              </w:rPr>
            </w:pPr>
            <w:r w:rsidRPr="00DB1088">
              <w:rPr>
                <w:b/>
                <w:sz w:val="20"/>
              </w:rPr>
              <w:t>Número de transacciones</w:t>
            </w:r>
          </w:p>
          <w:p w14:paraId="4A794F72" w14:textId="77777777" w:rsidR="00B77DA1" w:rsidRDefault="008743B1" w:rsidP="00B77DA1">
            <w:pPr>
              <w:pStyle w:val="ListParagraph"/>
              <w:keepNext/>
              <w:numPr>
                <w:ilvl w:val="0"/>
                <w:numId w:val="14"/>
              </w:numPr>
              <w:spacing w:before="120"/>
              <w:rPr>
                <w:b/>
                <w:sz w:val="20"/>
              </w:rPr>
            </w:pPr>
            <w:r>
              <w:rPr>
                <w:b/>
                <w:sz w:val="20"/>
              </w:rPr>
              <w:t>Personas (</w:t>
            </w:r>
            <w:r w:rsidR="00B77DA1" w:rsidRPr="00B77DA1">
              <w:rPr>
                <w:b/>
                <w:sz w:val="20"/>
              </w:rPr>
              <w:t>Recursos humanos</w:t>
            </w:r>
            <w:r>
              <w:rPr>
                <w:b/>
                <w:sz w:val="20"/>
              </w:rPr>
              <w:t>)</w:t>
            </w:r>
          </w:p>
          <w:p w14:paraId="369A9E1D" w14:textId="77777777" w:rsidR="008743B1" w:rsidRDefault="008743B1" w:rsidP="00B77DA1">
            <w:pPr>
              <w:pStyle w:val="ListParagraph"/>
              <w:keepNext/>
              <w:numPr>
                <w:ilvl w:val="0"/>
                <w:numId w:val="14"/>
              </w:numPr>
              <w:spacing w:before="120"/>
              <w:rPr>
                <w:b/>
                <w:sz w:val="20"/>
              </w:rPr>
            </w:pPr>
            <w:r w:rsidRPr="008743B1">
              <w:rPr>
                <w:b/>
                <w:sz w:val="20"/>
              </w:rPr>
              <w:t>Viajes</w:t>
            </w:r>
          </w:p>
          <w:p w14:paraId="26CA9150" w14:textId="14A7CDD3" w:rsidR="008743B1" w:rsidRPr="00663C01" w:rsidRDefault="008743B1" w:rsidP="00663C01">
            <w:pPr>
              <w:pStyle w:val="ListParagraph"/>
              <w:keepNext/>
              <w:numPr>
                <w:ilvl w:val="0"/>
                <w:numId w:val="14"/>
              </w:numPr>
              <w:spacing w:before="120"/>
              <w:rPr>
                <w:b/>
                <w:sz w:val="20"/>
              </w:rPr>
            </w:pPr>
            <w:r w:rsidRPr="008743B1">
              <w:rPr>
                <w:b/>
                <w:sz w:val="20"/>
              </w:rPr>
              <w:t>Equipos</w:t>
            </w:r>
            <w:r>
              <w:rPr>
                <w:b/>
                <w:sz w:val="20"/>
              </w:rPr>
              <w:t xml:space="preserve">, </w:t>
            </w:r>
            <w:r w:rsidRPr="008743B1">
              <w:rPr>
                <w:b/>
                <w:sz w:val="20"/>
              </w:rPr>
              <w:t>Oficina local</w:t>
            </w:r>
            <w:r>
              <w:rPr>
                <w:b/>
                <w:sz w:val="20"/>
              </w:rPr>
              <w:t>, Otros (</w:t>
            </w:r>
            <w:r w:rsidRPr="008743B1">
              <w:rPr>
                <w:b/>
                <w:sz w:val="20"/>
              </w:rPr>
              <w:t>indíquese por categoría de coste o línea presupuestaria</w:t>
            </w:r>
            <w:r>
              <w:rPr>
                <w:b/>
                <w:sz w:val="20"/>
              </w:rPr>
              <w:t>)</w:t>
            </w:r>
          </w:p>
        </w:tc>
        <w:tc>
          <w:tcPr>
            <w:tcW w:w="2835" w:type="dxa"/>
            <w:shd w:val="clear" w:color="auto" w:fill="auto"/>
          </w:tcPr>
          <w:p w14:paraId="44355F90" w14:textId="77777777" w:rsidR="00830CE6" w:rsidRPr="00DB1088" w:rsidRDefault="00830CE6" w:rsidP="00830CE6">
            <w:pPr>
              <w:keepNext/>
              <w:spacing w:before="120"/>
              <w:ind w:left="-120"/>
              <w:jc w:val="center"/>
              <w:rPr>
                <w:b/>
                <w:sz w:val="20"/>
              </w:rPr>
            </w:pPr>
            <w:r w:rsidRPr="00DB1088">
              <w:rPr>
                <w:b/>
                <w:sz w:val="20"/>
              </w:rPr>
              <w:t>Población</w:t>
            </w:r>
          </w:p>
        </w:tc>
        <w:tc>
          <w:tcPr>
            <w:tcW w:w="2694" w:type="dxa"/>
            <w:shd w:val="clear" w:color="auto" w:fill="auto"/>
          </w:tcPr>
          <w:p w14:paraId="0E4B3BCE" w14:textId="77777777" w:rsidR="00830CE6" w:rsidRPr="00DB1088" w:rsidRDefault="56196018" w:rsidP="48A10F5E">
            <w:pPr>
              <w:keepNext/>
              <w:spacing w:before="120"/>
              <w:ind w:left="-120"/>
              <w:jc w:val="center"/>
              <w:rPr>
                <w:b/>
                <w:bCs/>
                <w:sz w:val="20"/>
              </w:rPr>
            </w:pPr>
            <w:r w:rsidRPr="00DB1088">
              <w:rPr>
                <w:b/>
                <w:sz w:val="20"/>
              </w:rPr>
              <w:t>Muestra inspeccionada</w:t>
            </w:r>
          </w:p>
          <w:p w14:paraId="4E9FE550" w14:textId="55C48926" w:rsidR="005D7727" w:rsidRPr="00DB1088" w:rsidRDefault="0091190B" w:rsidP="3C6146B0">
            <w:pPr>
              <w:keepNext/>
              <w:spacing w:before="120"/>
              <w:ind w:left="-120"/>
              <w:jc w:val="center"/>
              <w:rPr>
                <w:b/>
                <w:bCs/>
                <w:sz w:val="20"/>
              </w:rPr>
            </w:pPr>
            <w:r w:rsidRPr="00DB1088">
              <w:rPr>
                <w:b/>
                <w:sz w:val="20"/>
              </w:rPr>
              <w:t>Valor (% de cobertura)</w:t>
            </w:r>
          </w:p>
        </w:tc>
      </w:tr>
      <w:tr w:rsidR="00830CE6" w:rsidRPr="00DB1088" w14:paraId="3CEB8EE5" w14:textId="77777777" w:rsidTr="48A10F5E">
        <w:tc>
          <w:tcPr>
            <w:tcW w:w="3397" w:type="dxa"/>
            <w:shd w:val="clear" w:color="auto" w:fill="auto"/>
          </w:tcPr>
          <w:p w14:paraId="6765DF3D" w14:textId="77777777" w:rsidR="00830CE6" w:rsidRDefault="00830CE6" w:rsidP="00830CE6">
            <w:pPr>
              <w:keepNext/>
              <w:spacing w:before="120"/>
              <w:ind w:left="-120"/>
              <w:rPr>
                <w:b/>
                <w:sz w:val="20"/>
              </w:rPr>
            </w:pPr>
            <w:r w:rsidRPr="00DB1088">
              <w:rPr>
                <w:b/>
                <w:sz w:val="20"/>
              </w:rPr>
              <w:t>Número de transacciones</w:t>
            </w:r>
          </w:p>
          <w:p w14:paraId="0EA3D836" w14:textId="77777777" w:rsidR="008743B1" w:rsidRDefault="008743B1" w:rsidP="008743B1">
            <w:pPr>
              <w:pStyle w:val="ListParagraph"/>
              <w:keepNext/>
              <w:numPr>
                <w:ilvl w:val="0"/>
                <w:numId w:val="14"/>
              </w:numPr>
              <w:spacing w:before="120"/>
              <w:rPr>
                <w:b/>
                <w:sz w:val="20"/>
              </w:rPr>
            </w:pPr>
            <w:r>
              <w:rPr>
                <w:b/>
                <w:sz w:val="20"/>
              </w:rPr>
              <w:t>Personas (</w:t>
            </w:r>
            <w:r w:rsidRPr="00B77DA1">
              <w:rPr>
                <w:b/>
                <w:sz w:val="20"/>
              </w:rPr>
              <w:t>Recursos humanos</w:t>
            </w:r>
            <w:r>
              <w:rPr>
                <w:b/>
                <w:sz w:val="20"/>
              </w:rPr>
              <w:t>)</w:t>
            </w:r>
          </w:p>
          <w:p w14:paraId="63FD766D" w14:textId="77777777" w:rsidR="008743B1" w:rsidRDefault="008743B1" w:rsidP="008743B1">
            <w:pPr>
              <w:pStyle w:val="ListParagraph"/>
              <w:keepNext/>
              <w:numPr>
                <w:ilvl w:val="0"/>
                <w:numId w:val="14"/>
              </w:numPr>
              <w:spacing w:before="120"/>
              <w:rPr>
                <w:b/>
                <w:sz w:val="20"/>
              </w:rPr>
            </w:pPr>
            <w:r w:rsidRPr="008743B1">
              <w:rPr>
                <w:b/>
                <w:sz w:val="20"/>
              </w:rPr>
              <w:t>Viajes</w:t>
            </w:r>
          </w:p>
          <w:p w14:paraId="461654C5" w14:textId="7C58568E" w:rsidR="008743B1" w:rsidRPr="00663C01" w:rsidRDefault="008743B1" w:rsidP="00663C01">
            <w:pPr>
              <w:pStyle w:val="ListParagraph"/>
              <w:keepNext/>
              <w:numPr>
                <w:ilvl w:val="0"/>
                <w:numId w:val="14"/>
              </w:numPr>
              <w:spacing w:before="120"/>
              <w:rPr>
                <w:b/>
                <w:sz w:val="20"/>
              </w:rPr>
            </w:pPr>
            <w:r w:rsidRPr="00663C01">
              <w:rPr>
                <w:b/>
                <w:sz w:val="20"/>
              </w:rPr>
              <w:t>Equipos, Oficina local, Otros (indíquese por categoría de coste o línea presupuestaria)</w:t>
            </w:r>
          </w:p>
        </w:tc>
        <w:tc>
          <w:tcPr>
            <w:tcW w:w="2835" w:type="dxa"/>
            <w:shd w:val="clear" w:color="auto" w:fill="auto"/>
          </w:tcPr>
          <w:p w14:paraId="61BEE953" w14:textId="77777777" w:rsidR="00830CE6" w:rsidRPr="00DB1088" w:rsidRDefault="00830CE6" w:rsidP="00830CE6">
            <w:pPr>
              <w:keepNext/>
              <w:spacing w:before="120"/>
              <w:ind w:left="-120"/>
              <w:jc w:val="right"/>
              <w:rPr>
                <w:b/>
                <w:sz w:val="20"/>
              </w:rPr>
            </w:pPr>
          </w:p>
        </w:tc>
        <w:tc>
          <w:tcPr>
            <w:tcW w:w="2694" w:type="dxa"/>
            <w:shd w:val="clear" w:color="auto" w:fill="auto"/>
          </w:tcPr>
          <w:p w14:paraId="7409F43C" w14:textId="77777777" w:rsidR="00830CE6" w:rsidRPr="00DB1088" w:rsidRDefault="00830CE6" w:rsidP="00830CE6">
            <w:pPr>
              <w:keepNext/>
              <w:spacing w:before="120"/>
              <w:ind w:left="-120"/>
              <w:jc w:val="right"/>
              <w:rPr>
                <w:b/>
                <w:sz w:val="20"/>
              </w:rPr>
            </w:pPr>
          </w:p>
        </w:tc>
      </w:tr>
      <w:tr w:rsidR="00830CE6" w:rsidRPr="00DB1088" w14:paraId="50AB099A" w14:textId="77777777" w:rsidTr="48A10F5E">
        <w:tc>
          <w:tcPr>
            <w:tcW w:w="3397" w:type="dxa"/>
            <w:shd w:val="clear" w:color="auto" w:fill="auto"/>
          </w:tcPr>
          <w:p w14:paraId="33D5ACA7" w14:textId="77777777" w:rsidR="00830CE6" w:rsidRPr="00DB1088" w:rsidRDefault="00830CE6" w:rsidP="00830CE6">
            <w:pPr>
              <w:keepNext/>
              <w:spacing w:before="120"/>
              <w:ind w:left="-120"/>
              <w:rPr>
                <w:b/>
                <w:sz w:val="20"/>
              </w:rPr>
            </w:pPr>
            <w:r w:rsidRPr="00DB1088">
              <w:rPr>
                <w:b/>
                <w:sz w:val="20"/>
              </w:rPr>
              <w:t>Valor de las transacciones en EUR</w:t>
            </w:r>
          </w:p>
        </w:tc>
        <w:tc>
          <w:tcPr>
            <w:tcW w:w="2835" w:type="dxa"/>
            <w:shd w:val="clear" w:color="auto" w:fill="auto"/>
          </w:tcPr>
          <w:p w14:paraId="274D44C2" w14:textId="77777777" w:rsidR="00830CE6" w:rsidRPr="00DB1088" w:rsidRDefault="00830CE6" w:rsidP="00830CE6">
            <w:pPr>
              <w:keepNext/>
              <w:spacing w:before="120"/>
              <w:ind w:left="-120"/>
              <w:jc w:val="right"/>
              <w:rPr>
                <w:b/>
                <w:sz w:val="20"/>
              </w:rPr>
            </w:pPr>
          </w:p>
        </w:tc>
        <w:tc>
          <w:tcPr>
            <w:tcW w:w="2694" w:type="dxa"/>
            <w:shd w:val="clear" w:color="auto" w:fill="auto"/>
          </w:tcPr>
          <w:p w14:paraId="5A5381E5" w14:textId="77777777" w:rsidR="00830CE6" w:rsidRPr="00DB1088" w:rsidRDefault="00830CE6" w:rsidP="00830CE6">
            <w:pPr>
              <w:keepNext/>
              <w:spacing w:before="120"/>
              <w:ind w:left="-120"/>
              <w:jc w:val="right"/>
              <w:rPr>
                <w:b/>
                <w:sz w:val="20"/>
              </w:rPr>
            </w:pPr>
          </w:p>
        </w:tc>
      </w:tr>
    </w:tbl>
    <w:p w14:paraId="4C9C49DD" w14:textId="0B1F9049" w:rsidR="00830CE6" w:rsidRPr="007C2293" w:rsidRDefault="00830CE6" w:rsidP="00830CE6">
      <w:pPr>
        <w:keepLines/>
        <w:rPr>
          <w:sz w:val="20"/>
          <w:highlight w:val="lightGray"/>
        </w:rPr>
      </w:pPr>
      <w:r w:rsidRPr="007C2293">
        <w:rPr>
          <w:sz w:val="20"/>
          <w:szCs w:val="22"/>
          <w:highlight w:val="lightGray"/>
        </w:rPr>
        <w:t>[si se inspecciona más de un informe financiero/factura, repítase según sea necesario]</w:t>
      </w:r>
    </w:p>
    <w:p w14:paraId="22CA72DC" w14:textId="08E02182" w:rsidR="00830CE6" w:rsidRPr="007C2293" w:rsidRDefault="00830CE6" w:rsidP="00830CE6">
      <w:pPr>
        <w:rPr>
          <w:szCs w:val="22"/>
        </w:rPr>
      </w:pPr>
      <w:r w:rsidRPr="007C2293">
        <w:rPr>
          <w:szCs w:val="22"/>
        </w:rPr>
        <w:t>En el anexo 3 se recoge una lista completa de las transacciones</w:t>
      </w:r>
      <w:r w:rsidR="008743B1">
        <w:rPr>
          <w:szCs w:val="22"/>
        </w:rPr>
        <w:t xml:space="preserve"> (</w:t>
      </w:r>
      <w:r w:rsidR="008743B1" w:rsidRPr="008743B1">
        <w:t xml:space="preserve"> </w:t>
      </w:r>
      <w:r w:rsidR="008743B1" w:rsidRPr="008743B1">
        <w:rPr>
          <w:szCs w:val="22"/>
        </w:rPr>
        <w:t>con referencia al sistema contable y al informe financiero de la entidad declarante presentados a la Comisión</w:t>
      </w:r>
      <w:r w:rsidR="008743B1">
        <w:rPr>
          <w:szCs w:val="22"/>
        </w:rPr>
        <w:t>)</w:t>
      </w:r>
      <w:r w:rsidRPr="007C2293">
        <w:rPr>
          <w:szCs w:val="22"/>
        </w:rPr>
        <w:t xml:space="preserve"> que incluye la población. </w:t>
      </w:r>
    </w:p>
    <w:p w14:paraId="4BA53804" w14:textId="07D573AC" w:rsidR="00830CE6" w:rsidRPr="00DB1088" w:rsidRDefault="007E655E" w:rsidP="007C2293">
      <w:pPr>
        <w:spacing w:before="360"/>
        <w:rPr>
          <w:b/>
          <w:bCs/>
          <w:sz w:val="28"/>
          <w:szCs w:val="28"/>
        </w:rPr>
      </w:pPr>
      <w:bookmarkStart w:id="206" w:name="_Toc152613805"/>
      <w:r w:rsidRPr="00DB1088">
        <w:rPr>
          <w:b/>
          <w:sz w:val="28"/>
        </w:rPr>
        <w:t>4. Pruebas sustantivas</w:t>
      </w:r>
      <w:bookmarkEnd w:id="206"/>
      <w:r w:rsidRPr="00DB1088">
        <w:rPr>
          <w:b/>
          <w:sz w:val="28"/>
        </w:rPr>
        <w:t xml:space="preserve"> </w:t>
      </w:r>
    </w:p>
    <w:p w14:paraId="1C62BFFB" w14:textId="1BC84236" w:rsidR="00830CE6" w:rsidRPr="007C2293" w:rsidRDefault="00830CE6" w:rsidP="00FF73F8">
      <w:pPr>
        <w:pStyle w:val="Heading2"/>
        <w:numPr>
          <w:ilvl w:val="0"/>
          <w:numId w:val="0"/>
        </w:numPr>
        <w:rPr>
          <w:i/>
        </w:rPr>
      </w:pPr>
      <w:bookmarkStart w:id="207" w:name="_Toc152613806"/>
      <w:bookmarkStart w:id="208" w:name="_Toc152693521"/>
      <w:bookmarkStart w:id="209" w:name="_Toc185345749"/>
      <w:r w:rsidRPr="007C2293">
        <w:t>Breve descripción del procedimiento de prueba</w:t>
      </w:r>
      <w:bookmarkEnd w:id="207"/>
      <w:bookmarkEnd w:id="208"/>
      <w:bookmarkEnd w:id="209"/>
    </w:p>
    <w:p w14:paraId="33BB7D73" w14:textId="580AE022" w:rsidR="00830CE6" w:rsidRPr="007C2293" w:rsidRDefault="00830CE6" w:rsidP="00830CE6">
      <w:pPr>
        <w:rPr>
          <w:szCs w:val="22"/>
        </w:rPr>
      </w:pPr>
      <w:r w:rsidRPr="007C2293">
        <w:rPr>
          <w:szCs w:val="22"/>
        </w:rPr>
        <w:t>&lt;Confírmese que los procedimientos acordados establecidos en el anexo 2 del pliego de condiciones se han aplicado plenamente o señálese cualquier posible limitación de su ámbito. Confírmese asimismo que los procedimientos acordados se llevaron a cabo de conformidad con la Norma Internacional sobre Servicios Relacionados (ISRS) 4400 (revisada), «Compromisos de realización de procedimientos acordados relacionados con información financiera»&gt;.</w:t>
      </w:r>
    </w:p>
    <w:p w14:paraId="466160A7" w14:textId="6F95AFF0" w:rsidR="007B73A9" w:rsidRPr="007C2293" w:rsidRDefault="00BF4530" w:rsidP="007B73A9">
      <w:pPr>
        <w:rPr>
          <w:szCs w:val="22"/>
        </w:rPr>
      </w:pPr>
      <w:r w:rsidRPr="007C2293">
        <w:rPr>
          <w:szCs w:val="22"/>
        </w:rPr>
        <w:t xml:space="preserve">&lt;Facilítese la información clave sobre el procedimiento de prueba. Descríbase, por ejemplo: </w:t>
      </w:r>
    </w:p>
    <w:p w14:paraId="20C5B80B" w14:textId="0208EFF2" w:rsidR="007B73A9" w:rsidRPr="00FF73F8" w:rsidRDefault="007B73A9" w:rsidP="00FF73F8">
      <w:pPr>
        <w:pStyle w:val="ListParagraph"/>
        <w:numPr>
          <w:ilvl w:val="0"/>
          <w:numId w:val="13"/>
        </w:numPr>
      </w:pPr>
      <w:r w:rsidRPr="00FF73F8">
        <w:t>si la inspección se llevó a cabo en los locales del socio de ejecución o bien se trató de un examen documental. En este último caso, señálense los motivos para ejecutar los procedimientos acordados mediante examen documental;</w:t>
      </w:r>
    </w:p>
    <w:p w14:paraId="5C323B83" w14:textId="15CDE359" w:rsidR="007B73A9" w:rsidRPr="00FF73F8" w:rsidRDefault="007B73A9" w:rsidP="00FF73F8">
      <w:pPr>
        <w:pStyle w:val="ListParagraph"/>
        <w:numPr>
          <w:ilvl w:val="0"/>
          <w:numId w:val="13"/>
        </w:numPr>
      </w:pPr>
      <w:r w:rsidRPr="00FF73F8">
        <w:t>si estaban presentes representantes cualificados de la entidad verificada y si cooperaron;</w:t>
      </w:r>
    </w:p>
    <w:p w14:paraId="0E21EF4D" w14:textId="6619CBFE" w:rsidR="007B73A9" w:rsidRPr="00FF73F8" w:rsidRDefault="007B73A9" w:rsidP="00FF73F8">
      <w:pPr>
        <w:pStyle w:val="ListParagraph"/>
        <w:numPr>
          <w:ilvl w:val="0"/>
          <w:numId w:val="13"/>
        </w:numPr>
      </w:pPr>
      <w:r w:rsidRPr="00FF73F8">
        <w:t>si la documentación justificativa estaba disponible en su totalidad y si debían recibirse documentos adicionales después del trabajo de campo;</w:t>
      </w:r>
    </w:p>
    <w:p w14:paraId="6C8CABC5" w14:textId="77777777" w:rsidR="008743B1" w:rsidRDefault="007B73A9" w:rsidP="00FF73F8">
      <w:pPr>
        <w:pStyle w:val="ListParagraph"/>
        <w:numPr>
          <w:ilvl w:val="0"/>
          <w:numId w:val="13"/>
        </w:numPr>
      </w:pPr>
      <w:r w:rsidRPr="00FF73F8">
        <w:t>si hubo alguna limitación en el ámbito, etc. (trescientas palabras máx.)</w:t>
      </w:r>
    </w:p>
    <w:p w14:paraId="35C5C691" w14:textId="0F49AD8F" w:rsidR="00830CE6" w:rsidRPr="00FF73F8" w:rsidRDefault="008743B1" w:rsidP="00FF73F8">
      <w:pPr>
        <w:pStyle w:val="ListParagraph"/>
        <w:numPr>
          <w:ilvl w:val="0"/>
          <w:numId w:val="13"/>
        </w:numPr>
      </w:pPr>
      <w:r w:rsidRPr="008743B1">
        <w:t>Resultado de las pruebas realizadas</w:t>
      </w:r>
      <w:r>
        <w:t>&gt;</w:t>
      </w:r>
    </w:p>
    <w:p w14:paraId="1B4B6D56" w14:textId="5338469A" w:rsidR="00297BBC" w:rsidRPr="007C2293" w:rsidRDefault="001F2E35" w:rsidP="00FF73F8">
      <w:pPr>
        <w:pStyle w:val="Heading2"/>
        <w:numPr>
          <w:ilvl w:val="0"/>
          <w:numId w:val="0"/>
        </w:numPr>
        <w:rPr>
          <w:bCs/>
        </w:rPr>
      </w:pPr>
      <w:bookmarkStart w:id="210" w:name="_Toc185345750"/>
      <w:r w:rsidRPr="007C2293">
        <w:t>Procedimientos llevados a cabo</w:t>
      </w:r>
      <w:bookmarkEnd w:id="210"/>
    </w:p>
    <w:p w14:paraId="42A35469" w14:textId="33A990E4" w:rsidR="00BD3DB3" w:rsidRPr="007C2293" w:rsidRDefault="00BD3DB3" w:rsidP="007B73A9">
      <w:pPr>
        <w:rPr>
          <w:b/>
          <w:bCs/>
          <w:szCs w:val="22"/>
        </w:rPr>
      </w:pPr>
      <w:r w:rsidRPr="007C2293">
        <w:rPr>
          <w:b/>
          <w:szCs w:val="22"/>
        </w:rPr>
        <w:t>A. Informe financiero</w:t>
      </w:r>
    </w:p>
    <w:p w14:paraId="72984BE6" w14:textId="6B2443C3" w:rsidR="00BD3DB3" w:rsidRPr="007C2293" w:rsidRDefault="0002740E" w:rsidP="007B73A9">
      <w:pPr>
        <w:rPr>
          <w:szCs w:val="22"/>
        </w:rPr>
      </w:pPr>
      <w:r w:rsidRPr="007C2293">
        <w:rPr>
          <w:szCs w:val="22"/>
          <w:highlight w:val="lightGray"/>
        </w:rPr>
        <w:t>[No se han detectado hallazgos]</w:t>
      </w:r>
      <w:r w:rsidRPr="007C2293">
        <w:rPr>
          <w:szCs w:val="22"/>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1D54D7" w:rsidRPr="00DB1088" w14:paraId="2438039D" w14:textId="77777777" w:rsidTr="00BE0182">
        <w:trPr>
          <w:trHeight w:val="300"/>
        </w:trPr>
        <w:tc>
          <w:tcPr>
            <w:tcW w:w="2089" w:type="dxa"/>
            <w:shd w:val="clear" w:color="auto" w:fill="F2F2F2" w:themeFill="background1" w:themeFillShade="F2"/>
            <w:hideMark/>
          </w:tcPr>
          <w:p w14:paraId="0DC7E267" w14:textId="7F962B9B" w:rsidR="001D54D7" w:rsidRPr="00DB1088" w:rsidRDefault="001D54D7" w:rsidP="00BE0182">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4845436A" w14:textId="77777777" w:rsidR="001D54D7" w:rsidRPr="00DB1088" w:rsidRDefault="001D54D7" w:rsidP="00BE0182">
            <w:pPr>
              <w:spacing w:before="120" w:line="240" w:lineRule="exact"/>
              <w:rPr>
                <w:sz w:val="20"/>
              </w:rPr>
            </w:pPr>
            <w:r w:rsidRPr="00DB1088">
              <w:rPr>
                <w:b/>
                <w:sz w:val="20"/>
              </w:rPr>
              <w:t xml:space="preserve">Título: </w:t>
            </w:r>
          </w:p>
        </w:tc>
      </w:tr>
      <w:tr w:rsidR="007B02D2" w:rsidRPr="00DB1088" w14:paraId="70064B22" w14:textId="77777777" w:rsidTr="00BE0182">
        <w:trPr>
          <w:trHeight w:val="300"/>
        </w:trPr>
        <w:tc>
          <w:tcPr>
            <w:tcW w:w="2089" w:type="dxa"/>
            <w:shd w:val="clear" w:color="auto" w:fill="F2F2F2" w:themeFill="background1" w:themeFillShade="F2"/>
          </w:tcPr>
          <w:p w14:paraId="4F1A5A80" w14:textId="765AC531" w:rsidR="007B02D2" w:rsidRPr="00DB1088" w:rsidRDefault="009A1141" w:rsidP="00BE0182">
            <w:pPr>
              <w:spacing w:before="120" w:line="240" w:lineRule="exact"/>
              <w:rPr>
                <w:b/>
                <w:bCs/>
                <w:sz w:val="20"/>
              </w:rPr>
            </w:pPr>
            <w:r w:rsidRPr="00DB1088">
              <w:rPr>
                <w:b/>
                <w:sz w:val="20"/>
                <w:highlight w:val="yellow"/>
              </w:rPr>
              <w:t>&lt;Bloque A.X.X&gt;</w:t>
            </w:r>
          </w:p>
        </w:tc>
        <w:tc>
          <w:tcPr>
            <w:tcW w:w="6411" w:type="dxa"/>
            <w:shd w:val="clear" w:color="auto" w:fill="F2F2F2" w:themeFill="background1" w:themeFillShade="F2"/>
          </w:tcPr>
          <w:p w14:paraId="410ECE1F" w14:textId="5A6323C0" w:rsidR="007B02D2" w:rsidRPr="00DB1088" w:rsidRDefault="00066482"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1D54D7" w:rsidRPr="00DB1088" w14:paraId="41943DDE" w14:textId="77777777" w:rsidTr="00BE0182">
        <w:trPr>
          <w:trHeight w:val="300"/>
        </w:trPr>
        <w:tc>
          <w:tcPr>
            <w:tcW w:w="8500" w:type="dxa"/>
            <w:gridSpan w:val="2"/>
            <w:hideMark/>
          </w:tcPr>
          <w:p w14:paraId="13EF6A2A" w14:textId="77777777" w:rsidR="001D54D7" w:rsidRPr="00DB1088" w:rsidRDefault="001D54D7" w:rsidP="00BE0182">
            <w:pPr>
              <w:autoSpaceDE w:val="0"/>
              <w:autoSpaceDN w:val="0"/>
              <w:adjustRightInd w:val="0"/>
              <w:spacing w:before="120" w:line="240" w:lineRule="exact"/>
              <w:rPr>
                <w:b/>
                <w:bCs/>
                <w:sz w:val="20"/>
              </w:rPr>
            </w:pPr>
            <w:r w:rsidRPr="00DB1088">
              <w:rPr>
                <w:b/>
                <w:sz w:val="20"/>
              </w:rPr>
              <w:t xml:space="preserve">Descripción del hallazgo: </w:t>
            </w:r>
          </w:p>
          <w:p w14:paraId="62C895B6" w14:textId="349575AE" w:rsidR="001D54D7" w:rsidRPr="00DB1088" w:rsidRDefault="00000C76" w:rsidP="00BE0182">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442459C2" w14:textId="649AC393" w:rsidR="001D54D7" w:rsidRPr="00DB1088" w:rsidRDefault="005E6612" w:rsidP="00BE0182">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1D54D7" w:rsidRPr="00DB1088" w14:paraId="473C9B80" w14:textId="77777777" w:rsidTr="00BE0182">
        <w:trPr>
          <w:trHeight w:val="300"/>
        </w:trPr>
        <w:tc>
          <w:tcPr>
            <w:tcW w:w="8500" w:type="dxa"/>
            <w:gridSpan w:val="2"/>
            <w:vAlign w:val="center"/>
            <w:hideMark/>
          </w:tcPr>
          <w:p w14:paraId="6F16580B" w14:textId="516DDA9E" w:rsidR="001D54D7" w:rsidRPr="00DB1088" w:rsidRDefault="001D54D7" w:rsidP="00BE0182">
            <w:pPr>
              <w:spacing w:before="120" w:line="240" w:lineRule="exact"/>
              <w:rPr>
                <w:sz w:val="20"/>
              </w:rPr>
            </w:pPr>
            <w:r w:rsidRPr="00DB1088">
              <w:rPr>
                <w:b/>
                <w:sz w:val="20"/>
              </w:rPr>
              <w:t xml:space="preserve">Importe (EUR): </w:t>
            </w:r>
            <w:r w:rsidRPr="00DB1088">
              <w:rPr>
                <w:sz w:val="20"/>
                <w:highlight w:val="yellow"/>
              </w:rPr>
              <w:t>&lt;Valor del hallazgo&gt;</w:t>
            </w:r>
          </w:p>
        </w:tc>
      </w:tr>
      <w:tr w:rsidR="001D54D7" w:rsidRPr="00DB1088" w14:paraId="0A6165BA" w14:textId="77777777" w:rsidTr="00BE0182">
        <w:trPr>
          <w:trHeight w:val="300"/>
        </w:trPr>
        <w:tc>
          <w:tcPr>
            <w:tcW w:w="8500" w:type="dxa"/>
            <w:gridSpan w:val="2"/>
            <w:vAlign w:val="center"/>
          </w:tcPr>
          <w:p w14:paraId="7B2660ED" w14:textId="538FFCA9" w:rsidR="001D54D7" w:rsidRPr="00DB1088" w:rsidRDefault="001D54D7" w:rsidP="00BE0182">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1D54D7" w:rsidRPr="00DB1088" w14:paraId="690BC1FE" w14:textId="77777777" w:rsidTr="00BE0182">
        <w:trPr>
          <w:trHeight w:val="300"/>
        </w:trPr>
        <w:tc>
          <w:tcPr>
            <w:tcW w:w="8500" w:type="dxa"/>
            <w:gridSpan w:val="2"/>
            <w:vAlign w:val="center"/>
          </w:tcPr>
          <w:p w14:paraId="55884D56" w14:textId="77777777" w:rsidR="001D54D7" w:rsidRPr="00DB1088" w:rsidRDefault="001D54D7" w:rsidP="00BE0182">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5DE1B3CF" w14:textId="77777777" w:rsidR="001D54D7" w:rsidRPr="00DB1088" w:rsidRDefault="001D54D7" w:rsidP="007B73A9">
      <w:pPr>
        <w:rPr>
          <w:sz w:val="20"/>
        </w:rPr>
      </w:pPr>
    </w:p>
    <w:p w14:paraId="1CB7824B" w14:textId="5225A280" w:rsidR="0002740E" w:rsidRPr="00DB1088" w:rsidRDefault="0002740E" w:rsidP="007B73A9">
      <w:pPr>
        <w:rPr>
          <w:b/>
          <w:bCs/>
          <w:sz w:val="20"/>
        </w:rPr>
      </w:pPr>
      <w:r w:rsidRPr="00DB1088">
        <w:rPr>
          <w:b/>
          <w:sz w:val="20"/>
        </w:rPr>
        <w:t>B. Presupuesto</w:t>
      </w:r>
    </w:p>
    <w:p w14:paraId="02A43EBF" w14:textId="77777777" w:rsidR="009C3BDE" w:rsidRPr="00DB1088" w:rsidRDefault="009C3BDE" w:rsidP="009C3BDE">
      <w:pPr>
        <w:rPr>
          <w:sz w:val="20"/>
        </w:rPr>
      </w:pPr>
      <w:r w:rsidRPr="00DB1088">
        <w:rPr>
          <w:sz w:val="20"/>
          <w:highlight w:val="lightGray"/>
        </w:rPr>
        <w:t>[No se han detectado hallazgos]</w:t>
      </w:r>
      <w:r w:rsidRPr="00DB1088">
        <w:rPr>
          <w:sz w:val="20"/>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7194AC9F" w14:textId="77777777" w:rsidTr="00BE0182">
        <w:trPr>
          <w:trHeight w:val="300"/>
        </w:trPr>
        <w:tc>
          <w:tcPr>
            <w:tcW w:w="2089" w:type="dxa"/>
            <w:shd w:val="clear" w:color="auto" w:fill="F2F2F2" w:themeFill="background1" w:themeFillShade="F2"/>
            <w:hideMark/>
          </w:tcPr>
          <w:p w14:paraId="4CA259D0" w14:textId="5EC5FB4B"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0B5C5E27"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02E67E30" w14:textId="77777777" w:rsidTr="00BE0182">
        <w:trPr>
          <w:trHeight w:val="300"/>
        </w:trPr>
        <w:tc>
          <w:tcPr>
            <w:tcW w:w="2089" w:type="dxa"/>
            <w:shd w:val="clear" w:color="auto" w:fill="F2F2F2" w:themeFill="background1" w:themeFillShade="F2"/>
          </w:tcPr>
          <w:p w14:paraId="6FAF4147" w14:textId="6CE447F2" w:rsidR="0094759C" w:rsidRPr="00DB1088" w:rsidRDefault="0094759C" w:rsidP="00BE0182">
            <w:pPr>
              <w:spacing w:before="120" w:line="240" w:lineRule="exact"/>
              <w:rPr>
                <w:b/>
                <w:bCs/>
                <w:sz w:val="20"/>
              </w:rPr>
            </w:pPr>
            <w:r w:rsidRPr="00DB1088">
              <w:rPr>
                <w:b/>
                <w:sz w:val="20"/>
                <w:highlight w:val="yellow"/>
              </w:rPr>
              <w:t>&lt;Bloque B.1.1&gt;</w:t>
            </w:r>
          </w:p>
        </w:tc>
        <w:tc>
          <w:tcPr>
            <w:tcW w:w="6411" w:type="dxa"/>
            <w:shd w:val="clear" w:color="auto" w:fill="F2F2F2" w:themeFill="background1" w:themeFillShade="F2"/>
          </w:tcPr>
          <w:p w14:paraId="316821D4" w14:textId="33CA1BA2"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7AD3FBAA" w14:textId="77777777" w:rsidTr="00BE0182">
        <w:trPr>
          <w:trHeight w:val="300"/>
        </w:trPr>
        <w:tc>
          <w:tcPr>
            <w:tcW w:w="8500" w:type="dxa"/>
            <w:gridSpan w:val="2"/>
            <w:hideMark/>
          </w:tcPr>
          <w:p w14:paraId="6D5D3868"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2C49D33C"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2DE66596" w14:textId="27397C8A"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602C21CA" w14:textId="77777777" w:rsidTr="00BE0182">
        <w:trPr>
          <w:trHeight w:val="300"/>
        </w:trPr>
        <w:tc>
          <w:tcPr>
            <w:tcW w:w="8500" w:type="dxa"/>
            <w:gridSpan w:val="2"/>
            <w:vAlign w:val="center"/>
            <w:hideMark/>
          </w:tcPr>
          <w:p w14:paraId="316A903C" w14:textId="2F60BCEB"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19EBBF63" w14:textId="77777777" w:rsidTr="00BE0182">
        <w:trPr>
          <w:trHeight w:val="300"/>
        </w:trPr>
        <w:tc>
          <w:tcPr>
            <w:tcW w:w="8500" w:type="dxa"/>
            <w:gridSpan w:val="2"/>
            <w:vAlign w:val="center"/>
          </w:tcPr>
          <w:p w14:paraId="181933FA" w14:textId="7C80B870"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7131A0FD" w14:textId="77777777" w:rsidTr="00BE0182">
        <w:trPr>
          <w:trHeight w:val="300"/>
        </w:trPr>
        <w:tc>
          <w:tcPr>
            <w:tcW w:w="8500" w:type="dxa"/>
            <w:gridSpan w:val="2"/>
            <w:vAlign w:val="center"/>
          </w:tcPr>
          <w:p w14:paraId="0419E9F9" w14:textId="6FBED1FC"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2470F0CA" w14:textId="3EC15F89" w:rsidR="0002740E" w:rsidRPr="00DB1088" w:rsidRDefault="0002740E" w:rsidP="0002740E">
      <w:pPr>
        <w:rPr>
          <w:sz w:val="20"/>
        </w:rPr>
      </w:pPr>
    </w:p>
    <w:p w14:paraId="57BAA0B7" w14:textId="77777777" w:rsidR="00E831F4" w:rsidRPr="00DB1088" w:rsidRDefault="00E831F4">
      <w:pPr>
        <w:spacing w:after="0"/>
        <w:jc w:val="left"/>
        <w:rPr>
          <w:b/>
          <w:bCs/>
          <w:sz w:val="20"/>
        </w:rPr>
      </w:pPr>
      <w:r w:rsidRPr="00DB1088">
        <w:br w:type="page"/>
      </w:r>
    </w:p>
    <w:p w14:paraId="7B559494" w14:textId="0BA1C2CB" w:rsidR="0002740E" w:rsidRPr="00DB1088" w:rsidRDefault="0002740E" w:rsidP="007B73A9">
      <w:pPr>
        <w:rPr>
          <w:b/>
          <w:bCs/>
          <w:sz w:val="20"/>
        </w:rPr>
      </w:pPr>
      <w:r w:rsidRPr="00DB1088">
        <w:rPr>
          <w:b/>
          <w:sz w:val="20"/>
        </w:rPr>
        <w:t>C. Elegibilidad de los gastos</w:t>
      </w:r>
    </w:p>
    <w:p w14:paraId="342D6D55" w14:textId="77777777" w:rsidR="009C3BDE" w:rsidRPr="00DB1088" w:rsidRDefault="009C3BDE" w:rsidP="009C3BDE">
      <w:pPr>
        <w:rPr>
          <w:sz w:val="20"/>
        </w:rPr>
      </w:pPr>
      <w:r w:rsidRPr="00DB1088">
        <w:rPr>
          <w:sz w:val="20"/>
          <w:highlight w:val="lightGray"/>
        </w:rPr>
        <w:t>[No se han detectado hallazgos]</w:t>
      </w:r>
      <w:r w:rsidRPr="00DB1088">
        <w:rPr>
          <w:sz w:val="20"/>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6EFE8487" w14:textId="77777777" w:rsidTr="00BE0182">
        <w:trPr>
          <w:trHeight w:val="300"/>
        </w:trPr>
        <w:tc>
          <w:tcPr>
            <w:tcW w:w="2089" w:type="dxa"/>
            <w:shd w:val="clear" w:color="auto" w:fill="F2F2F2" w:themeFill="background1" w:themeFillShade="F2"/>
            <w:hideMark/>
          </w:tcPr>
          <w:p w14:paraId="5509F3E6" w14:textId="606A4C5F"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79DEAF78"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3B922D75" w14:textId="77777777" w:rsidTr="00BE0182">
        <w:trPr>
          <w:trHeight w:val="300"/>
        </w:trPr>
        <w:tc>
          <w:tcPr>
            <w:tcW w:w="2089" w:type="dxa"/>
            <w:shd w:val="clear" w:color="auto" w:fill="F2F2F2" w:themeFill="background1" w:themeFillShade="F2"/>
          </w:tcPr>
          <w:p w14:paraId="352F2BA6" w14:textId="69C344D9" w:rsidR="0094759C" w:rsidRPr="00DB1088" w:rsidRDefault="0094759C" w:rsidP="00BE0182">
            <w:pPr>
              <w:spacing w:before="120" w:line="240" w:lineRule="exact"/>
              <w:rPr>
                <w:b/>
                <w:bCs/>
                <w:sz w:val="20"/>
              </w:rPr>
            </w:pPr>
            <w:r w:rsidRPr="00DB1088">
              <w:rPr>
                <w:b/>
                <w:sz w:val="20"/>
                <w:highlight w:val="yellow"/>
              </w:rPr>
              <w:t>&lt;Bloque C.X.X&gt;</w:t>
            </w:r>
          </w:p>
        </w:tc>
        <w:tc>
          <w:tcPr>
            <w:tcW w:w="6411" w:type="dxa"/>
            <w:shd w:val="clear" w:color="auto" w:fill="F2F2F2" w:themeFill="background1" w:themeFillShade="F2"/>
          </w:tcPr>
          <w:p w14:paraId="6DAA5BD7" w14:textId="38F4D49F"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2EAD710A" w14:textId="77777777" w:rsidTr="00BE0182">
        <w:trPr>
          <w:trHeight w:val="300"/>
        </w:trPr>
        <w:tc>
          <w:tcPr>
            <w:tcW w:w="8500" w:type="dxa"/>
            <w:gridSpan w:val="2"/>
            <w:hideMark/>
          </w:tcPr>
          <w:p w14:paraId="2ADBA8D7"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47E90A22"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2C90161F" w14:textId="5236A5DF"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0F855FE5" w14:textId="77777777" w:rsidTr="00BE0182">
        <w:trPr>
          <w:trHeight w:val="300"/>
        </w:trPr>
        <w:tc>
          <w:tcPr>
            <w:tcW w:w="8500" w:type="dxa"/>
            <w:gridSpan w:val="2"/>
            <w:vAlign w:val="center"/>
            <w:hideMark/>
          </w:tcPr>
          <w:p w14:paraId="4ED654F0" w14:textId="5C8FB28B"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7E657483" w14:textId="77777777" w:rsidTr="00BE0182">
        <w:trPr>
          <w:trHeight w:val="300"/>
        </w:trPr>
        <w:tc>
          <w:tcPr>
            <w:tcW w:w="8500" w:type="dxa"/>
            <w:gridSpan w:val="2"/>
            <w:vAlign w:val="center"/>
          </w:tcPr>
          <w:p w14:paraId="0ABC8C77" w14:textId="07698CCA"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7EDE86FD" w14:textId="77777777" w:rsidTr="00BE0182">
        <w:trPr>
          <w:trHeight w:val="300"/>
        </w:trPr>
        <w:tc>
          <w:tcPr>
            <w:tcW w:w="8500" w:type="dxa"/>
            <w:gridSpan w:val="2"/>
            <w:vAlign w:val="center"/>
          </w:tcPr>
          <w:p w14:paraId="1533CA24" w14:textId="0C25757C"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723338B0" w14:textId="6F56C4FA" w:rsidR="007B1568" w:rsidRPr="00DB1088" w:rsidRDefault="007B1568" w:rsidP="007B1568">
      <w:pPr>
        <w:rPr>
          <w:sz w:val="20"/>
        </w:rPr>
      </w:pPr>
    </w:p>
    <w:p w14:paraId="2AEDE5F3" w14:textId="4C9CCA77" w:rsidR="00945151" w:rsidRPr="007C2293" w:rsidRDefault="00945151" w:rsidP="00945151">
      <w:pPr>
        <w:rPr>
          <w:szCs w:val="22"/>
        </w:rPr>
      </w:pPr>
      <w:r w:rsidRPr="007C2293">
        <w:rPr>
          <w:szCs w:val="22"/>
        </w:rPr>
        <w:t>&lt;El profesional debe describir aquí cualquier clave de reparto aplicada por el coordinador y/o la(s) entidad(es) afiliada(s) a gastos compartidos como los costes de personal, los costes de oficina (alquileres, suministros, electricidad, telecomunicaciones, etc.), los costes de vehículos (consumo de gasolina), etc.&gt;</w:t>
      </w:r>
    </w:p>
    <w:p w14:paraId="201772AE" w14:textId="0C842C0B" w:rsidR="00946876" w:rsidRPr="007C2293" w:rsidRDefault="00946876" w:rsidP="00945151">
      <w:pPr>
        <w:rPr>
          <w:szCs w:val="22"/>
        </w:rPr>
      </w:pPr>
      <w:r w:rsidRPr="007C2293">
        <w:rPr>
          <w:szCs w:val="22"/>
        </w:rPr>
        <w:t>&lt;El profesional debe indicar aquí el número y tipo de procedimientos de contratación llevados a cabo por el coordinador o la(s) entidad(es) afiliada(s) distintos de las compras o los contratos directos&gt;</w:t>
      </w:r>
    </w:p>
    <w:p w14:paraId="19945C9A" w14:textId="77777777" w:rsidR="00E831F4" w:rsidRPr="00DB1088" w:rsidRDefault="00E831F4" w:rsidP="005138F2">
      <w:pPr>
        <w:rPr>
          <w:b/>
          <w:bCs/>
          <w:sz w:val="20"/>
        </w:rPr>
      </w:pPr>
    </w:p>
    <w:p w14:paraId="568A528D" w14:textId="552C2500" w:rsidR="005138F2" w:rsidRPr="00DB1088" w:rsidRDefault="005138F2" w:rsidP="005138F2">
      <w:pPr>
        <w:rPr>
          <w:b/>
          <w:bCs/>
          <w:sz w:val="20"/>
        </w:rPr>
      </w:pPr>
      <w:r w:rsidRPr="00DB1088">
        <w:rPr>
          <w:b/>
          <w:sz w:val="20"/>
        </w:rPr>
        <w:t>D. Costes no elegibles</w:t>
      </w:r>
    </w:p>
    <w:p w14:paraId="1619ADC3" w14:textId="77777777" w:rsidR="009C3BDE" w:rsidRPr="00DB1088" w:rsidRDefault="009C3BDE" w:rsidP="009C3BDE">
      <w:pPr>
        <w:rPr>
          <w:sz w:val="20"/>
        </w:rPr>
      </w:pPr>
      <w:r w:rsidRPr="00DB1088">
        <w:rPr>
          <w:sz w:val="20"/>
          <w:highlight w:val="lightGray"/>
        </w:rPr>
        <w:t>[No se han detectado hallazgos]</w:t>
      </w:r>
      <w:r w:rsidRPr="00DB1088">
        <w:rPr>
          <w:sz w:val="20"/>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4A7EFCB2" w14:textId="77777777" w:rsidTr="00BE0182">
        <w:trPr>
          <w:trHeight w:val="300"/>
        </w:trPr>
        <w:tc>
          <w:tcPr>
            <w:tcW w:w="2089" w:type="dxa"/>
            <w:shd w:val="clear" w:color="auto" w:fill="F2F2F2" w:themeFill="background1" w:themeFillShade="F2"/>
            <w:hideMark/>
          </w:tcPr>
          <w:p w14:paraId="14455C36" w14:textId="402D8D3F"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43EF32DC"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572833FF" w14:textId="77777777" w:rsidTr="00BE0182">
        <w:trPr>
          <w:trHeight w:val="300"/>
        </w:trPr>
        <w:tc>
          <w:tcPr>
            <w:tcW w:w="2089" w:type="dxa"/>
            <w:shd w:val="clear" w:color="auto" w:fill="F2F2F2" w:themeFill="background1" w:themeFillShade="F2"/>
          </w:tcPr>
          <w:p w14:paraId="04B127DD" w14:textId="6412EAA7" w:rsidR="0094759C" w:rsidRPr="00DB1088" w:rsidRDefault="0094759C" w:rsidP="00BE0182">
            <w:pPr>
              <w:spacing w:before="120" w:line="240" w:lineRule="exact"/>
              <w:rPr>
                <w:b/>
                <w:bCs/>
                <w:sz w:val="20"/>
              </w:rPr>
            </w:pPr>
            <w:r w:rsidRPr="00DB1088">
              <w:rPr>
                <w:b/>
                <w:sz w:val="20"/>
                <w:highlight w:val="yellow"/>
              </w:rPr>
              <w:t>&lt;Bloque D.X.X&gt;</w:t>
            </w:r>
          </w:p>
        </w:tc>
        <w:tc>
          <w:tcPr>
            <w:tcW w:w="6411" w:type="dxa"/>
            <w:shd w:val="clear" w:color="auto" w:fill="F2F2F2" w:themeFill="background1" w:themeFillShade="F2"/>
          </w:tcPr>
          <w:p w14:paraId="1B52EBAE" w14:textId="0CFD3CF7"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6F4592DC" w14:textId="77777777" w:rsidTr="00BE0182">
        <w:trPr>
          <w:trHeight w:val="300"/>
        </w:trPr>
        <w:tc>
          <w:tcPr>
            <w:tcW w:w="8500" w:type="dxa"/>
            <w:gridSpan w:val="2"/>
            <w:hideMark/>
          </w:tcPr>
          <w:p w14:paraId="46737FC0"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57F8BC85"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2D674EC4" w14:textId="7C651700"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76491402" w14:textId="77777777" w:rsidTr="00BE0182">
        <w:trPr>
          <w:trHeight w:val="300"/>
        </w:trPr>
        <w:tc>
          <w:tcPr>
            <w:tcW w:w="8500" w:type="dxa"/>
            <w:gridSpan w:val="2"/>
            <w:vAlign w:val="center"/>
            <w:hideMark/>
          </w:tcPr>
          <w:p w14:paraId="5B200412" w14:textId="515EA020"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23DCD564" w14:textId="77777777" w:rsidTr="00BE0182">
        <w:trPr>
          <w:trHeight w:val="300"/>
        </w:trPr>
        <w:tc>
          <w:tcPr>
            <w:tcW w:w="8500" w:type="dxa"/>
            <w:gridSpan w:val="2"/>
            <w:vAlign w:val="center"/>
          </w:tcPr>
          <w:p w14:paraId="6C917906" w14:textId="2ED5D361"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2E53EF70" w14:textId="77777777" w:rsidTr="00BE0182">
        <w:trPr>
          <w:trHeight w:val="300"/>
        </w:trPr>
        <w:tc>
          <w:tcPr>
            <w:tcW w:w="8500" w:type="dxa"/>
            <w:gridSpan w:val="2"/>
            <w:vAlign w:val="center"/>
          </w:tcPr>
          <w:p w14:paraId="69F31AB1" w14:textId="0FEF0606"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66BDE923" w14:textId="5626E091" w:rsidR="005138F2" w:rsidRPr="00DB1088" w:rsidRDefault="005138F2" w:rsidP="005138F2">
      <w:pPr>
        <w:rPr>
          <w:sz w:val="20"/>
        </w:rPr>
      </w:pPr>
    </w:p>
    <w:p w14:paraId="49145282" w14:textId="1EF8421F" w:rsidR="005138F2" w:rsidRPr="00DB1088" w:rsidRDefault="005138F2" w:rsidP="005138F2">
      <w:pPr>
        <w:rPr>
          <w:b/>
          <w:bCs/>
          <w:sz w:val="20"/>
        </w:rPr>
      </w:pPr>
      <w:r w:rsidRPr="00DB1088">
        <w:rPr>
          <w:b/>
          <w:sz w:val="20"/>
        </w:rPr>
        <w:t>E. Tipo de cambio</w:t>
      </w:r>
    </w:p>
    <w:p w14:paraId="2E5270A3" w14:textId="77777777" w:rsidR="009C3BDE" w:rsidRPr="00DB1088" w:rsidRDefault="009C3BDE" w:rsidP="009C3BDE">
      <w:pPr>
        <w:rPr>
          <w:sz w:val="20"/>
        </w:rPr>
      </w:pPr>
      <w:r w:rsidRPr="00DB1088">
        <w:rPr>
          <w:sz w:val="20"/>
          <w:highlight w:val="lightGray"/>
        </w:rPr>
        <w:t>[No se han detectado hallazgos]</w:t>
      </w:r>
      <w:r w:rsidRPr="00DB1088">
        <w:rPr>
          <w:sz w:val="20"/>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0B1F5770" w14:textId="77777777" w:rsidTr="00BE0182">
        <w:trPr>
          <w:trHeight w:val="300"/>
        </w:trPr>
        <w:tc>
          <w:tcPr>
            <w:tcW w:w="2089" w:type="dxa"/>
            <w:shd w:val="clear" w:color="auto" w:fill="F2F2F2" w:themeFill="background1" w:themeFillShade="F2"/>
            <w:hideMark/>
          </w:tcPr>
          <w:p w14:paraId="291B0F92" w14:textId="787A41C3"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0E310F29"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26F75D1A" w14:textId="77777777" w:rsidTr="00BE0182">
        <w:trPr>
          <w:trHeight w:val="300"/>
        </w:trPr>
        <w:tc>
          <w:tcPr>
            <w:tcW w:w="2089" w:type="dxa"/>
            <w:shd w:val="clear" w:color="auto" w:fill="F2F2F2" w:themeFill="background1" w:themeFillShade="F2"/>
          </w:tcPr>
          <w:p w14:paraId="4C6A185D" w14:textId="12513BC4" w:rsidR="0094759C" w:rsidRPr="00DB1088" w:rsidRDefault="0094759C" w:rsidP="00BE0182">
            <w:pPr>
              <w:spacing w:before="120" w:line="240" w:lineRule="exact"/>
              <w:rPr>
                <w:b/>
                <w:bCs/>
                <w:sz w:val="20"/>
              </w:rPr>
            </w:pPr>
            <w:r w:rsidRPr="00DB1088">
              <w:rPr>
                <w:b/>
                <w:sz w:val="20"/>
                <w:highlight w:val="yellow"/>
              </w:rPr>
              <w:t>&lt;Bloque E.X.X&gt;</w:t>
            </w:r>
          </w:p>
        </w:tc>
        <w:tc>
          <w:tcPr>
            <w:tcW w:w="6411" w:type="dxa"/>
            <w:shd w:val="clear" w:color="auto" w:fill="F2F2F2" w:themeFill="background1" w:themeFillShade="F2"/>
          </w:tcPr>
          <w:p w14:paraId="1D3575DD" w14:textId="4CC6F363"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07224DB1" w14:textId="77777777" w:rsidTr="00BE0182">
        <w:trPr>
          <w:trHeight w:val="300"/>
        </w:trPr>
        <w:tc>
          <w:tcPr>
            <w:tcW w:w="8500" w:type="dxa"/>
            <w:gridSpan w:val="2"/>
            <w:hideMark/>
          </w:tcPr>
          <w:p w14:paraId="5C9B71CC"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526984F0"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73866D76" w14:textId="351DBF42"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2D09328D" w14:textId="77777777" w:rsidTr="00BE0182">
        <w:trPr>
          <w:trHeight w:val="300"/>
        </w:trPr>
        <w:tc>
          <w:tcPr>
            <w:tcW w:w="8500" w:type="dxa"/>
            <w:gridSpan w:val="2"/>
            <w:vAlign w:val="center"/>
            <w:hideMark/>
          </w:tcPr>
          <w:p w14:paraId="4A0B42A9" w14:textId="7CB590C9"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71481C78" w14:textId="77777777" w:rsidTr="00BE0182">
        <w:trPr>
          <w:trHeight w:val="300"/>
        </w:trPr>
        <w:tc>
          <w:tcPr>
            <w:tcW w:w="8500" w:type="dxa"/>
            <w:gridSpan w:val="2"/>
            <w:vAlign w:val="center"/>
          </w:tcPr>
          <w:p w14:paraId="54E506F1" w14:textId="45E73313"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21F5837A" w14:textId="77777777" w:rsidTr="00BE0182">
        <w:trPr>
          <w:trHeight w:val="300"/>
        </w:trPr>
        <w:tc>
          <w:tcPr>
            <w:tcW w:w="8500" w:type="dxa"/>
            <w:gridSpan w:val="2"/>
            <w:vAlign w:val="center"/>
          </w:tcPr>
          <w:p w14:paraId="76792E63" w14:textId="657C93ED"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45D5ADB0" w14:textId="74299C16" w:rsidR="005138F2" w:rsidRPr="007C2293" w:rsidRDefault="005138F2" w:rsidP="005138F2">
      <w:pPr>
        <w:rPr>
          <w:szCs w:val="22"/>
        </w:rPr>
      </w:pPr>
    </w:p>
    <w:p w14:paraId="53815E5E" w14:textId="7C7C5FAD" w:rsidR="005138F2" w:rsidRPr="007C2293" w:rsidRDefault="00A724FE" w:rsidP="005138F2">
      <w:pPr>
        <w:rPr>
          <w:szCs w:val="22"/>
        </w:rPr>
      </w:pPr>
      <w:r w:rsidRPr="007C2293">
        <w:rPr>
          <w:szCs w:val="22"/>
        </w:rPr>
        <w:t>&lt;El profesional debe describir aquí la metodología de tipo de cambio aplicada por el coordinador y la(s) entidad(es) afiliada(s) y confirmar que se cumplen las condiciones contractuales&gt;</w:t>
      </w:r>
    </w:p>
    <w:p w14:paraId="05DC0D85" w14:textId="77777777" w:rsidR="00E831F4" w:rsidRPr="007C2293" w:rsidRDefault="00E831F4" w:rsidP="005138F2">
      <w:pPr>
        <w:rPr>
          <w:b/>
          <w:bCs/>
          <w:szCs w:val="22"/>
        </w:rPr>
      </w:pPr>
    </w:p>
    <w:p w14:paraId="7BACDAD1" w14:textId="5784346D" w:rsidR="001D5BA2" w:rsidRPr="00DB1088" w:rsidRDefault="001D5BA2" w:rsidP="005138F2">
      <w:pPr>
        <w:rPr>
          <w:b/>
          <w:bCs/>
          <w:sz w:val="20"/>
        </w:rPr>
      </w:pPr>
      <w:r w:rsidRPr="00DB1088">
        <w:rPr>
          <w:b/>
          <w:sz w:val="20"/>
        </w:rPr>
        <w:t>F. Reserva para imprevistos</w:t>
      </w:r>
    </w:p>
    <w:p w14:paraId="37EB1CBC" w14:textId="77777777" w:rsidR="009C3BDE" w:rsidRPr="007C2293" w:rsidRDefault="009C3BDE" w:rsidP="009C3BDE">
      <w:pPr>
        <w:rPr>
          <w:szCs w:val="22"/>
        </w:rPr>
      </w:pPr>
      <w:r w:rsidRPr="007C2293">
        <w:rPr>
          <w:szCs w:val="22"/>
          <w:highlight w:val="lightGray"/>
        </w:rPr>
        <w:t>[No se han detectado hallazgos]</w:t>
      </w:r>
      <w:r w:rsidRPr="007C2293">
        <w:rPr>
          <w:szCs w:val="22"/>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5D2E8F32" w14:textId="77777777" w:rsidTr="00BE0182">
        <w:trPr>
          <w:trHeight w:val="300"/>
        </w:trPr>
        <w:tc>
          <w:tcPr>
            <w:tcW w:w="2089" w:type="dxa"/>
            <w:shd w:val="clear" w:color="auto" w:fill="F2F2F2" w:themeFill="background1" w:themeFillShade="F2"/>
            <w:hideMark/>
          </w:tcPr>
          <w:p w14:paraId="022CA739" w14:textId="33DB6EFB"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0617E165"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5D5B33F0" w14:textId="77777777" w:rsidTr="00BE0182">
        <w:trPr>
          <w:trHeight w:val="300"/>
        </w:trPr>
        <w:tc>
          <w:tcPr>
            <w:tcW w:w="2089" w:type="dxa"/>
            <w:shd w:val="clear" w:color="auto" w:fill="F2F2F2" w:themeFill="background1" w:themeFillShade="F2"/>
          </w:tcPr>
          <w:p w14:paraId="5E386824" w14:textId="6FC0D7CF" w:rsidR="0094759C" w:rsidRPr="00DB1088" w:rsidRDefault="0094759C" w:rsidP="00BE0182">
            <w:pPr>
              <w:spacing w:before="120" w:line="240" w:lineRule="exact"/>
              <w:rPr>
                <w:b/>
                <w:bCs/>
                <w:sz w:val="20"/>
              </w:rPr>
            </w:pPr>
            <w:r w:rsidRPr="00DB1088">
              <w:rPr>
                <w:b/>
                <w:sz w:val="20"/>
                <w:highlight w:val="yellow"/>
              </w:rPr>
              <w:t>&lt;Bloque F.X.X&gt;</w:t>
            </w:r>
          </w:p>
        </w:tc>
        <w:tc>
          <w:tcPr>
            <w:tcW w:w="6411" w:type="dxa"/>
            <w:shd w:val="clear" w:color="auto" w:fill="F2F2F2" w:themeFill="background1" w:themeFillShade="F2"/>
          </w:tcPr>
          <w:p w14:paraId="350008B7" w14:textId="06AD9010"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1BC73665" w14:textId="77777777" w:rsidTr="00BE0182">
        <w:trPr>
          <w:trHeight w:val="300"/>
        </w:trPr>
        <w:tc>
          <w:tcPr>
            <w:tcW w:w="8500" w:type="dxa"/>
            <w:gridSpan w:val="2"/>
            <w:hideMark/>
          </w:tcPr>
          <w:p w14:paraId="4F352668"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450F4231"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6216B268" w14:textId="756B268B"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4551E3BA" w14:textId="77777777" w:rsidTr="00BE0182">
        <w:trPr>
          <w:trHeight w:val="300"/>
        </w:trPr>
        <w:tc>
          <w:tcPr>
            <w:tcW w:w="8500" w:type="dxa"/>
            <w:gridSpan w:val="2"/>
            <w:vAlign w:val="center"/>
            <w:hideMark/>
          </w:tcPr>
          <w:p w14:paraId="447E88C6" w14:textId="1ED9C43A"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45D24033" w14:textId="77777777" w:rsidTr="00BE0182">
        <w:trPr>
          <w:trHeight w:val="300"/>
        </w:trPr>
        <w:tc>
          <w:tcPr>
            <w:tcW w:w="8500" w:type="dxa"/>
            <w:gridSpan w:val="2"/>
            <w:vAlign w:val="center"/>
          </w:tcPr>
          <w:p w14:paraId="719A4191" w14:textId="5BB58A47"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49D3D3F4" w14:textId="77777777" w:rsidTr="00BE0182">
        <w:trPr>
          <w:trHeight w:val="300"/>
        </w:trPr>
        <w:tc>
          <w:tcPr>
            <w:tcW w:w="8500" w:type="dxa"/>
            <w:gridSpan w:val="2"/>
            <w:vAlign w:val="center"/>
          </w:tcPr>
          <w:p w14:paraId="2DF5CD5A" w14:textId="6EB22F7E"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5F32834B" w14:textId="07AC814E" w:rsidR="001D5BA2" w:rsidRPr="00DB1088" w:rsidRDefault="001D5BA2" w:rsidP="005138F2">
      <w:pPr>
        <w:rPr>
          <w:sz w:val="20"/>
        </w:rPr>
      </w:pPr>
    </w:p>
    <w:p w14:paraId="3921F218" w14:textId="77777777" w:rsidR="00E831F4" w:rsidRPr="00DB1088" w:rsidRDefault="00E831F4">
      <w:pPr>
        <w:spacing w:after="0"/>
        <w:jc w:val="left"/>
        <w:rPr>
          <w:b/>
          <w:bCs/>
          <w:sz w:val="20"/>
        </w:rPr>
      </w:pPr>
      <w:r w:rsidRPr="00DB1088">
        <w:br w:type="page"/>
      </w:r>
    </w:p>
    <w:p w14:paraId="76C80224" w14:textId="6C9206F6" w:rsidR="001D5BA2" w:rsidRPr="00DB1088" w:rsidRDefault="001D5BA2" w:rsidP="005138F2">
      <w:pPr>
        <w:rPr>
          <w:b/>
          <w:bCs/>
          <w:sz w:val="20"/>
        </w:rPr>
      </w:pPr>
      <w:r w:rsidRPr="00DB1088">
        <w:rPr>
          <w:b/>
          <w:sz w:val="20"/>
        </w:rPr>
        <w:t>G. Costes indirectos</w:t>
      </w:r>
    </w:p>
    <w:p w14:paraId="77B89661" w14:textId="77777777" w:rsidR="009C3BDE" w:rsidRPr="00DB1088" w:rsidRDefault="009C3BDE" w:rsidP="009C3BDE">
      <w:pPr>
        <w:rPr>
          <w:sz w:val="20"/>
        </w:rPr>
      </w:pPr>
      <w:r w:rsidRPr="00DB1088">
        <w:rPr>
          <w:sz w:val="20"/>
          <w:highlight w:val="lightGray"/>
        </w:rPr>
        <w:t>[No se han detectado hallazgos]</w:t>
      </w:r>
      <w:r w:rsidRPr="00DB1088">
        <w:rPr>
          <w:sz w:val="20"/>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5659D99D" w14:textId="77777777" w:rsidTr="00BE0182">
        <w:trPr>
          <w:trHeight w:val="300"/>
        </w:trPr>
        <w:tc>
          <w:tcPr>
            <w:tcW w:w="2089" w:type="dxa"/>
            <w:shd w:val="clear" w:color="auto" w:fill="F2F2F2" w:themeFill="background1" w:themeFillShade="F2"/>
            <w:hideMark/>
          </w:tcPr>
          <w:p w14:paraId="49457BF0" w14:textId="2F13A21A"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09B0953C"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0D1DBAD8" w14:textId="77777777" w:rsidTr="00BE0182">
        <w:trPr>
          <w:trHeight w:val="300"/>
        </w:trPr>
        <w:tc>
          <w:tcPr>
            <w:tcW w:w="2089" w:type="dxa"/>
            <w:shd w:val="clear" w:color="auto" w:fill="F2F2F2" w:themeFill="background1" w:themeFillShade="F2"/>
          </w:tcPr>
          <w:p w14:paraId="4FFE4C6D" w14:textId="57E0F5D1" w:rsidR="0094759C" w:rsidRPr="00DB1088" w:rsidRDefault="0094759C" w:rsidP="00BE0182">
            <w:pPr>
              <w:spacing w:before="120" w:line="240" w:lineRule="exact"/>
              <w:rPr>
                <w:b/>
                <w:bCs/>
                <w:sz w:val="20"/>
              </w:rPr>
            </w:pPr>
            <w:r w:rsidRPr="00DB1088">
              <w:rPr>
                <w:b/>
                <w:sz w:val="20"/>
                <w:highlight w:val="yellow"/>
              </w:rPr>
              <w:t>&lt;Bloque G.X.X&gt;</w:t>
            </w:r>
          </w:p>
        </w:tc>
        <w:tc>
          <w:tcPr>
            <w:tcW w:w="6411" w:type="dxa"/>
            <w:shd w:val="clear" w:color="auto" w:fill="F2F2F2" w:themeFill="background1" w:themeFillShade="F2"/>
          </w:tcPr>
          <w:p w14:paraId="69C6DD1E" w14:textId="00783B32"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3C32399D" w14:textId="77777777" w:rsidTr="00BE0182">
        <w:trPr>
          <w:trHeight w:val="300"/>
        </w:trPr>
        <w:tc>
          <w:tcPr>
            <w:tcW w:w="8500" w:type="dxa"/>
            <w:gridSpan w:val="2"/>
            <w:hideMark/>
          </w:tcPr>
          <w:p w14:paraId="303A1889"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3FCC0F75"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39C10038" w14:textId="1279D682"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3A79D772" w14:textId="77777777" w:rsidTr="00BE0182">
        <w:trPr>
          <w:trHeight w:val="300"/>
        </w:trPr>
        <w:tc>
          <w:tcPr>
            <w:tcW w:w="8500" w:type="dxa"/>
            <w:gridSpan w:val="2"/>
            <w:vAlign w:val="center"/>
            <w:hideMark/>
          </w:tcPr>
          <w:p w14:paraId="6DD90AA2" w14:textId="5BEBE035"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2D6AAA90" w14:textId="77777777" w:rsidTr="00BE0182">
        <w:trPr>
          <w:trHeight w:val="300"/>
        </w:trPr>
        <w:tc>
          <w:tcPr>
            <w:tcW w:w="8500" w:type="dxa"/>
            <w:gridSpan w:val="2"/>
            <w:vAlign w:val="center"/>
          </w:tcPr>
          <w:p w14:paraId="6F4B0E26" w14:textId="7A0515DC"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4DC04128" w14:textId="77777777" w:rsidTr="00BE0182">
        <w:trPr>
          <w:trHeight w:val="300"/>
        </w:trPr>
        <w:tc>
          <w:tcPr>
            <w:tcW w:w="8500" w:type="dxa"/>
            <w:gridSpan w:val="2"/>
            <w:vAlign w:val="center"/>
          </w:tcPr>
          <w:p w14:paraId="701E195F" w14:textId="05BD38C5"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611D683E" w14:textId="77777777" w:rsidR="00E831F4" w:rsidRPr="00DB1088" w:rsidRDefault="00E831F4" w:rsidP="005138F2">
      <w:pPr>
        <w:rPr>
          <w:b/>
          <w:bCs/>
          <w:sz w:val="20"/>
        </w:rPr>
      </w:pPr>
    </w:p>
    <w:p w14:paraId="36D90E5F" w14:textId="6BA2D6F5" w:rsidR="001D5BA2" w:rsidRPr="00DB1088" w:rsidRDefault="001D5BA2" w:rsidP="005138F2">
      <w:pPr>
        <w:rPr>
          <w:b/>
          <w:bCs/>
          <w:sz w:val="20"/>
        </w:rPr>
      </w:pPr>
      <w:r w:rsidRPr="00DB1088">
        <w:rPr>
          <w:b/>
          <w:sz w:val="20"/>
        </w:rPr>
        <w:t>H. Contribuciones en especie</w:t>
      </w:r>
    </w:p>
    <w:p w14:paraId="2A9AD6E9" w14:textId="77777777" w:rsidR="009C3BDE" w:rsidRPr="007C2293" w:rsidRDefault="009C3BDE" w:rsidP="009C3BDE">
      <w:pPr>
        <w:rPr>
          <w:szCs w:val="22"/>
        </w:rPr>
      </w:pPr>
      <w:r w:rsidRPr="007C2293">
        <w:rPr>
          <w:szCs w:val="22"/>
          <w:highlight w:val="lightGray"/>
        </w:rPr>
        <w:t>[No se han detectado hallazgos]</w:t>
      </w:r>
      <w:r w:rsidRPr="007C2293">
        <w:rPr>
          <w:szCs w:val="22"/>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75D096E4" w14:textId="77777777" w:rsidTr="00BE0182">
        <w:trPr>
          <w:trHeight w:val="300"/>
        </w:trPr>
        <w:tc>
          <w:tcPr>
            <w:tcW w:w="2089" w:type="dxa"/>
            <w:shd w:val="clear" w:color="auto" w:fill="F2F2F2" w:themeFill="background1" w:themeFillShade="F2"/>
            <w:hideMark/>
          </w:tcPr>
          <w:p w14:paraId="5F09F30F" w14:textId="28A3F432"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1BBE7D10"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6F049EAD" w14:textId="77777777" w:rsidTr="00BE0182">
        <w:trPr>
          <w:trHeight w:val="300"/>
        </w:trPr>
        <w:tc>
          <w:tcPr>
            <w:tcW w:w="2089" w:type="dxa"/>
            <w:shd w:val="clear" w:color="auto" w:fill="F2F2F2" w:themeFill="background1" w:themeFillShade="F2"/>
          </w:tcPr>
          <w:p w14:paraId="5E399EFD" w14:textId="2F8E9B7B" w:rsidR="0094759C" w:rsidRPr="00DB1088" w:rsidRDefault="0094759C" w:rsidP="00BE0182">
            <w:pPr>
              <w:spacing w:before="120" w:line="240" w:lineRule="exact"/>
              <w:rPr>
                <w:b/>
                <w:bCs/>
                <w:sz w:val="20"/>
              </w:rPr>
            </w:pPr>
            <w:r w:rsidRPr="00DB1088">
              <w:rPr>
                <w:b/>
                <w:sz w:val="20"/>
                <w:highlight w:val="yellow"/>
              </w:rPr>
              <w:t>&lt;Bloque H.X.X&gt;</w:t>
            </w:r>
          </w:p>
        </w:tc>
        <w:tc>
          <w:tcPr>
            <w:tcW w:w="6411" w:type="dxa"/>
            <w:shd w:val="clear" w:color="auto" w:fill="F2F2F2" w:themeFill="background1" w:themeFillShade="F2"/>
          </w:tcPr>
          <w:p w14:paraId="63953AFB" w14:textId="162F96D8"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33C32221" w14:textId="77777777" w:rsidTr="00BE0182">
        <w:trPr>
          <w:trHeight w:val="300"/>
        </w:trPr>
        <w:tc>
          <w:tcPr>
            <w:tcW w:w="8500" w:type="dxa"/>
            <w:gridSpan w:val="2"/>
            <w:hideMark/>
          </w:tcPr>
          <w:p w14:paraId="5893C025"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373F3042"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7D6C032F" w14:textId="0E2B29D9"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23C7EDB6" w14:textId="77777777" w:rsidTr="00BE0182">
        <w:trPr>
          <w:trHeight w:val="300"/>
        </w:trPr>
        <w:tc>
          <w:tcPr>
            <w:tcW w:w="8500" w:type="dxa"/>
            <w:gridSpan w:val="2"/>
            <w:vAlign w:val="center"/>
            <w:hideMark/>
          </w:tcPr>
          <w:p w14:paraId="60010FCC" w14:textId="45E9E6C4"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6FD87D20" w14:textId="77777777" w:rsidTr="00BE0182">
        <w:trPr>
          <w:trHeight w:val="300"/>
        </w:trPr>
        <w:tc>
          <w:tcPr>
            <w:tcW w:w="8500" w:type="dxa"/>
            <w:gridSpan w:val="2"/>
            <w:vAlign w:val="center"/>
          </w:tcPr>
          <w:p w14:paraId="47F72879" w14:textId="6C5736C4"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7ADAD3D9" w14:textId="77777777" w:rsidTr="00BE0182">
        <w:trPr>
          <w:trHeight w:val="300"/>
        </w:trPr>
        <w:tc>
          <w:tcPr>
            <w:tcW w:w="8500" w:type="dxa"/>
            <w:gridSpan w:val="2"/>
            <w:vAlign w:val="center"/>
          </w:tcPr>
          <w:p w14:paraId="5F45264A" w14:textId="018D898C"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5A9091B6" w14:textId="09FCCF3E" w:rsidR="001D5BA2" w:rsidRPr="00DB1088" w:rsidRDefault="001D5BA2" w:rsidP="005138F2">
      <w:pPr>
        <w:rPr>
          <w:sz w:val="20"/>
        </w:rPr>
      </w:pPr>
    </w:p>
    <w:p w14:paraId="3E8F6D95" w14:textId="77777777" w:rsidR="00E831F4" w:rsidRPr="00DB1088" w:rsidRDefault="00E831F4">
      <w:pPr>
        <w:spacing w:after="0"/>
        <w:jc w:val="left"/>
        <w:rPr>
          <w:b/>
          <w:bCs/>
          <w:sz w:val="20"/>
        </w:rPr>
      </w:pPr>
      <w:r w:rsidRPr="00DB1088">
        <w:br w:type="page"/>
      </w:r>
    </w:p>
    <w:p w14:paraId="5ED2188C" w14:textId="7DD7100B" w:rsidR="001D5BA2" w:rsidRPr="00DB1088" w:rsidRDefault="001D5BA2" w:rsidP="005138F2">
      <w:pPr>
        <w:rPr>
          <w:b/>
          <w:bCs/>
          <w:sz w:val="20"/>
        </w:rPr>
      </w:pPr>
      <w:r w:rsidRPr="00DB1088">
        <w:rPr>
          <w:b/>
          <w:sz w:val="20"/>
        </w:rPr>
        <w:t>I. Ingresos</w:t>
      </w:r>
    </w:p>
    <w:p w14:paraId="6FCAFB65" w14:textId="77777777" w:rsidR="009C3BDE" w:rsidRPr="007C2293" w:rsidRDefault="009C3BDE" w:rsidP="009C3BDE">
      <w:pPr>
        <w:rPr>
          <w:szCs w:val="22"/>
        </w:rPr>
      </w:pPr>
      <w:r w:rsidRPr="007C2293">
        <w:rPr>
          <w:szCs w:val="22"/>
          <w:highlight w:val="lightGray"/>
        </w:rPr>
        <w:t>[No se han detectado hallazgos]</w:t>
      </w:r>
      <w:r w:rsidRPr="007C2293">
        <w:rPr>
          <w:szCs w:val="22"/>
        </w:rPr>
        <w:t xml:space="preserve"> o Se han detectado los siguientes hallazgos: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6411"/>
      </w:tblGrid>
      <w:tr w:rsidR="007C662B" w:rsidRPr="00DB1088" w14:paraId="69411017" w14:textId="77777777" w:rsidTr="00BE0182">
        <w:trPr>
          <w:trHeight w:val="300"/>
        </w:trPr>
        <w:tc>
          <w:tcPr>
            <w:tcW w:w="2089" w:type="dxa"/>
            <w:shd w:val="clear" w:color="auto" w:fill="F2F2F2" w:themeFill="background1" w:themeFillShade="F2"/>
            <w:hideMark/>
          </w:tcPr>
          <w:p w14:paraId="2471F0BF" w14:textId="74B4F99F" w:rsidR="007C662B" w:rsidRPr="00DB1088" w:rsidRDefault="007C662B" w:rsidP="007C662B">
            <w:pPr>
              <w:spacing w:before="120" w:line="240" w:lineRule="exact"/>
              <w:rPr>
                <w:sz w:val="20"/>
              </w:rPr>
            </w:pPr>
            <w:r w:rsidRPr="00DB1088">
              <w:rPr>
                <w:b/>
                <w:sz w:val="20"/>
              </w:rPr>
              <w:t xml:space="preserve">N.º de hallazgo: </w:t>
            </w:r>
            <w:r w:rsidRPr="00DB1088">
              <w:rPr>
                <w:sz w:val="20"/>
                <w:highlight w:val="yellow"/>
              </w:rPr>
              <w:t>&lt;número&gt;</w:t>
            </w:r>
          </w:p>
        </w:tc>
        <w:tc>
          <w:tcPr>
            <w:tcW w:w="6411" w:type="dxa"/>
            <w:shd w:val="clear" w:color="auto" w:fill="F2F2F2" w:themeFill="background1" w:themeFillShade="F2"/>
            <w:hideMark/>
          </w:tcPr>
          <w:p w14:paraId="422D91D9" w14:textId="77777777" w:rsidR="007C662B" w:rsidRPr="00DB1088" w:rsidRDefault="007C662B" w:rsidP="007C662B">
            <w:pPr>
              <w:spacing w:before="120" w:line="240" w:lineRule="exact"/>
              <w:rPr>
                <w:sz w:val="20"/>
              </w:rPr>
            </w:pPr>
            <w:r w:rsidRPr="00DB1088">
              <w:rPr>
                <w:b/>
                <w:sz w:val="20"/>
              </w:rPr>
              <w:t xml:space="preserve">Título: </w:t>
            </w:r>
          </w:p>
        </w:tc>
      </w:tr>
      <w:tr w:rsidR="0094759C" w:rsidRPr="00DB1088" w14:paraId="26EB51ED" w14:textId="77777777" w:rsidTr="00BE0182">
        <w:trPr>
          <w:trHeight w:val="300"/>
        </w:trPr>
        <w:tc>
          <w:tcPr>
            <w:tcW w:w="2089" w:type="dxa"/>
            <w:shd w:val="clear" w:color="auto" w:fill="F2F2F2" w:themeFill="background1" w:themeFillShade="F2"/>
          </w:tcPr>
          <w:p w14:paraId="00132F88" w14:textId="5DCE77E9" w:rsidR="0094759C" w:rsidRPr="00DB1088" w:rsidRDefault="0094759C" w:rsidP="00BE0182">
            <w:pPr>
              <w:spacing w:before="120" w:line="240" w:lineRule="exact"/>
              <w:rPr>
                <w:b/>
                <w:bCs/>
                <w:sz w:val="20"/>
              </w:rPr>
            </w:pPr>
            <w:r w:rsidRPr="00DB1088">
              <w:rPr>
                <w:b/>
                <w:sz w:val="20"/>
                <w:highlight w:val="yellow"/>
              </w:rPr>
              <w:t>&lt;Bloque I.X.X&gt;</w:t>
            </w:r>
          </w:p>
        </w:tc>
        <w:tc>
          <w:tcPr>
            <w:tcW w:w="6411" w:type="dxa"/>
            <w:shd w:val="clear" w:color="auto" w:fill="F2F2F2" w:themeFill="background1" w:themeFillShade="F2"/>
          </w:tcPr>
          <w:p w14:paraId="7B131A77" w14:textId="219A1F61" w:rsidR="0094759C" w:rsidRPr="00DB1088" w:rsidRDefault="0094759C" w:rsidP="00BE0182">
            <w:pPr>
              <w:spacing w:before="120" w:line="240" w:lineRule="exact"/>
              <w:rPr>
                <w:b/>
                <w:bCs/>
                <w:sz w:val="20"/>
              </w:rPr>
            </w:pPr>
            <w:r w:rsidRPr="00DB1088">
              <w:rPr>
                <w:b/>
                <w:sz w:val="20"/>
              </w:rPr>
              <w:t xml:space="preserve">Procedimiento llevado a cabo: </w:t>
            </w:r>
            <w:r w:rsidRPr="00DB1088">
              <w:rPr>
                <w:sz w:val="20"/>
                <w:highlight w:val="yellow"/>
              </w:rPr>
              <w:t>&lt;Procedimiento conforme a las directrices para la aplicación de los procedimientos acordados&gt;</w:t>
            </w:r>
          </w:p>
        </w:tc>
      </w:tr>
      <w:tr w:rsidR="00C72D23" w:rsidRPr="00DB1088" w14:paraId="190A6616" w14:textId="77777777" w:rsidTr="00BE0182">
        <w:trPr>
          <w:trHeight w:val="300"/>
        </w:trPr>
        <w:tc>
          <w:tcPr>
            <w:tcW w:w="8500" w:type="dxa"/>
            <w:gridSpan w:val="2"/>
            <w:hideMark/>
          </w:tcPr>
          <w:p w14:paraId="471EF5D9" w14:textId="77777777" w:rsidR="00C72D23" w:rsidRPr="00DB1088" w:rsidRDefault="00C72D23" w:rsidP="00C72D23">
            <w:pPr>
              <w:autoSpaceDE w:val="0"/>
              <w:autoSpaceDN w:val="0"/>
              <w:adjustRightInd w:val="0"/>
              <w:spacing w:before="120" w:line="240" w:lineRule="exact"/>
              <w:rPr>
                <w:b/>
                <w:bCs/>
                <w:sz w:val="20"/>
              </w:rPr>
            </w:pPr>
            <w:r w:rsidRPr="00DB1088">
              <w:rPr>
                <w:b/>
                <w:sz w:val="20"/>
              </w:rPr>
              <w:t xml:space="preserve">Descripción del hallazgo: </w:t>
            </w:r>
          </w:p>
          <w:p w14:paraId="09CA5D94" w14:textId="7777777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&lt;Toda referencia a incumplimientos de condiciones contractuales (artículo o artículos del contrato) debe indicarse aquí&gt;.</w:t>
            </w:r>
          </w:p>
          <w:p w14:paraId="1F22E726" w14:textId="33749EC7" w:rsidR="00C72D23" w:rsidRPr="00DB1088" w:rsidRDefault="00C72D23" w:rsidP="00C72D23">
            <w:pPr>
              <w:autoSpaceDE w:val="0"/>
              <w:autoSpaceDN w:val="0"/>
              <w:adjustRightInd w:val="0"/>
              <w:spacing w:before="120" w:line="240" w:lineRule="exact"/>
              <w:rPr>
                <w:i/>
                <w:iCs/>
                <w:sz w:val="20"/>
              </w:rPr>
            </w:pPr>
            <w:r w:rsidRPr="00DB1088">
              <w:rPr>
                <w:i/>
                <w:sz w:val="20"/>
                <w:highlight w:val="yellow"/>
              </w:rPr>
              <w:t>&lt;Inclúyase una descripción detallada del hallazgo identificado&gt;</w:t>
            </w:r>
          </w:p>
        </w:tc>
      </w:tr>
      <w:tr w:rsidR="00C72D23" w:rsidRPr="00DB1088" w14:paraId="43F51B97" w14:textId="77777777" w:rsidTr="00BE0182">
        <w:trPr>
          <w:trHeight w:val="300"/>
        </w:trPr>
        <w:tc>
          <w:tcPr>
            <w:tcW w:w="8500" w:type="dxa"/>
            <w:gridSpan w:val="2"/>
            <w:vAlign w:val="center"/>
            <w:hideMark/>
          </w:tcPr>
          <w:p w14:paraId="3EFB2632" w14:textId="304AB449" w:rsidR="00C72D23" w:rsidRPr="00DB1088" w:rsidRDefault="00C72D23" w:rsidP="00C72D23">
            <w:pPr>
              <w:spacing w:before="120" w:line="240" w:lineRule="exact"/>
              <w:rPr>
                <w:sz w:val="20"/>
              </w:rPr>
            </w:pPr>
            <w:r w:rsidRPr="00DB1088">
              <w:rPr>
                <w:b/>
                <w:sz w:val="20"/>
              </w:rPr>
              <w:t xml:space="preserve">Importe (EUR): </w:t>
            </w:r>
            <w:r w:rsidRPr="00DB1088">
              <w:rPr>
                <w:sz w:val="20"/>
                <w:highlight w:val="yellow"/>
              </w:rPr>
              <w:t>&lt;Valor del hallazgo&gt;</w:t>
            </w:r>
          </w:p>
        </w:tc>
      </w:tr>
      <w:tr w:rsidR="00C72D23" w:rsidRPr="00DB1088" w14:paraId="2DE1A1DC" w14:textId="77777777" w:rsidTr="00BE0182">
        <w:trPr>
          <w:trHeight w:val="300"/>
        </w:trPr>
        <w:tc>
          <w:tcPr>
            <w:tcW w:w="8500" w:type="dxa"/>
            <w:gridSpan w:val="2"/>
            <w:vAlign w:val="center"/>
          </w:tcPr>
          <w:p w14:paraId="2D303803" w14:textId="53B185DC" w:rsidR="00C72D23" w:rsidRPr="00DB1088" w:rsidRDefault="00C72D23" w:rsidP="00C72D23">
            <w:pPr>
              <w:spacing w:before="120" w:line="240" w:lineRule="exact"/>
              <w:rPr>
                <w:b/>
                <w:bCs/>
                <w:sz w:val="20"/>
              </w:rPr>
            </w:pPr>
            <w:r w:rsidRPr="00DB1088">
              <w:rPr>
                <w:b/>
                <w:sz w:val="20"/>
              </w:rPr>
              <w:t xml:space="preserve">Hallazgo sistémico: </w:t>
            </w:r>
            <w:r w:rsidRPr="00DB1088">
              <w:rPr>
                <w:i/>
                <w:sz w:val="20"/>
                <w:highlight w:val="yellow"/>
              </w:rPr>
              <w:t>&lt;Indíquese si el hallazgo puede ser de naturaleza sistémica o no, con arreglo al procedimiento J&gt;</w:t>
            </w:r>
            <w:r w:rsidRPr="00DB1088">
              <w:rPr>
                <w:sz w:val="20"/>
              </w:rPr>
              <w:t xml:space="preserve"> </w:t>
            </w:r>
          </w:p>
        </w:tc>
      </w:tr>
      <w:tr w:rsidR="00C72D23" w:rsidRPr="00DB1088" w14:paraId="7D0DCC38" w14:textId="77777777" w:rsidTr="00BE0182">
        <w:trPr>
          <w:trHeight w:val="300"/>
        </w:trPr>
        <w:tc>
          <w:tcPr>
            <w:tcW w:w="8500" w:type="dxa"/>
            <w:gridSpan w:val="2"/>
            <w:vAlign w:val="center"/>
          </w:tcPr>
          <w:p w14:paraId="440B356F" w14:textId="475930AB" w:rsidR="00C72D23" w:rsidRPr="00DB1088" w:rsidRDefault="00C72D23" w:rsidP="00C72D23">
            <w:pPr>
              <w:spacing w:before="120" w:line="240" w:lineRule="exact"/>
              <w:rPr>
                <w:b/>
                <w:bCs/>
                <w:sz w:val="20"/>
              </w:rPr>
            </w:pPr>
            <w:r w:rsidRPr="00DB1088">
              <w:rPr>
                <w:b/>
                <w:sz w:val="20"/>
              </w:rPr>
              <w:t xml:space="preserve">Causa fundamental del hallazgo: </w:t>
            </w:r>
            <w:r w:rsidRPr="00DB1088">
              <w:rPr>
                <w:i/>
                <w:sz w:val="20"/>
                <w:highlight w:val="yellow"/>
              </w:rPr>
              <w:t>&lt;descríbase la causa del error&gt;</w:t>
            </w:r>
          </w:p>
        </w:tc>
      </w:tr>
    </w:tbl>
    <w:p w14:paraId="78A7AF20" w14:textId="64036DE5" w:rsidR="007B1568" w:rsidRPr="00DB1088" w:rsidRDefault="007B1568" w:rsidP="48A10F5E">
      <w:pPr>
        <w:rPr>
          <w:sz w:val="20"/>
        </w:rPr>
      </w:pPr>
    </w:p>
    <w:p w14:paraId="73D532AE" w14:textId="3C19D117" w:rsidR="678E985E" w:rsidRPr="00DB1088" w:rsidRDefault="678E985E" w:rsidP="48A10F5E">
      <w:pPr>
        <w:rPr>
          <w:b/>
          <w:bCs/>
          <w:sz w:val="20"/>
        </w:rPr>
      </w:pPr>
      <w:r w:rsidRPr="00DB1088">
        <w:rPr>
          <w:b/>
          <w:sz w:val="20"/>
        </w:rPr>
        <w:t>I. Hallazgos sistémicos</w:t>
      </w:r>
    </w:p>
    <w:p w14:paraId="4A46D1EF" w14:textId="3CF2D713" w:rsidR="678E985E" w:rsidRPr="007C2293" w:rsidRDefault="678E985E" w:rsidP="48A10F5E">
      <w:pPr>
        <w:rPr>
          <w:szCs w:val="22"/>
        </w:rPr>
      </w:pPr>
      <w:r w:rsidRPr="007C2293">
        <w:rPr>
          <w:szCs w:val="22"/>
          <w:highlight w:val="lightGray"/>
        </w:rPr>
        <w:t>[Ninguno de los hallazgos identificados se considera sistémico]</w:t>
      </w:r>
      <w:r w:rsidRPr="007C2293">
        <w:rPr>
          <w:szCs w:val="22"/>
        </w:rPr>
        <w:t xml:space="preserve"> o </w:t>
      </w:r>
      <w:r w:rsidRPr="007C2293">
        <w:rPr>
          <w:szCs w:val="22"/>
          <w:highlight w:val="lightGray"/>
        </w:rPr>
        <w:t>[El/los hallazgos n.º X, X y X recogidos más arriba se considera(n) sistémico(s)]</w:t>
      </w:r>
      <w:r w:rsidRPr="007C2293">
        <w:rPr>
          <w:szCs w:val="22"/>
        </w:rPr>
        <w:t>.</w:t>
      </w:r>
    </w:p>
    <w:p w14:paraId="7CCAAFF0" w14:textId="728B3F15" w:rsidR="00654C6E" w:rsidRPr="00DB1088" w:rsidRDefault="00654C6E" w:rsidP="00951235">
      <w:pPr>
        <w:rPr>
          <w:b/>
          <w:bCs/>
          <w:sz w:val="28"/>
          <w:szCs w:val="28"/>
        </w:rPr>
      </w:pPr>
      <w:bookmarkStart w:id="211" w:name="_Toc152613807"/>
      <w:bookmarkStart w:id="212" w:name="_Toc152693522"/>
    </w:p>
    <w:p w14:paraId="7F5F7B3E" w14:textId="2AC4691B" w:rsidR="00830CE6" w:rsidRPr="00DB1088" w:rsidRDefault="007E655E" w:rsidP="00951235">
      <w:pPr>
        <w:rPr>
          <w:b/>
          <w:bCs/>
          <w:sz w:val="28"/>
          <w:szCs w:val="28"/>
        </w:rPr>
      </w:pPr>
      <w:r w:rsidRPr="00DB1088">
        <w:rPr>
          <w:b/>
          <w:sz w:val="28"/>
        </w:rPr>
        <w:t>5. Resumen de los hallazgos</w:t>
      </w:r>
      <w:bookmarkEnd w:id="211"/>
      <w:bookmarkEnd w:id="212"/>
    </w:p>
    <w:p w14:paraId="3B220D8B" w14:textId="120B2252" w:rsidR="00654C6E" w:rsidRPr="00DB1088" w:rsidRDefault="00654C6E"/>
    <w:tbl>
      <w:tblPr>
        <w:tblStyle w:val="TableGrid"/>
        <w:tblW w:w="7961" w:type="dxa"/>
        <w:tblLook w:val="04A0" w:firstRow="1" w:lastRow="0" w:firstColumn="1" w:lastColumn="0" w:noHBand="0" w:noVBand="1"/>
      </w:tblPr>
      <w:tblGrid>
        <w:gridCol w:w="1271"/>
        <w:gridCol w:w="2505"/>
        <w:gridCol w:w="1335"/>
        <w:gridCol w:w="1335"/>
        <w:gridCol w:w="1515"/>
      </w:tblGrid>
      <w:tr w:rsidR="0094759C" w:rsidRPr="00DB1088" w14:paraId="1415BB6B" w14:textId="77777777" w:rsidTr="48A10F5E">
        <w:trPr>
          <w:trHeight w:val="300"/>
        </w:trPr>
        <w:tc>
          <w:tcPr>
            <w:tcW w:w="1271" w:type="dxa"/>
            <w:shd w:val="clear" w:color="auto" w:fill="F2F2F2" w:themeFill="background1" w:themeFillShade="F2"/>
            <w:vAlign w:val="center"/>
          </w:tcPr>
          <w:p w14:paraId="7DF08839" w14:textId="19AF4A0A" w:rsidR="0094759C" w:rsidRPr="00DB1088" w:rsidRDefault="00E948FE" w:rsidP="00614204">
            <w:pPr>
              <w:jc w:val="center"/>
              <w:rPr>
                <w:b/>
                <w:bCs/>
                <w:sz w:val="20"/>
              </w:rPr>
            </w:pPr>
            <w:r w:rsidRPr="00DB1088">
              <w:rPr>
                <w:b/>
                <w:sz w:val="20"/>
              </w:rPr>
              <w:t>Referencia</w:t>
            </w:r>
          </w:p>
        </w:tc>
        <w:tc>
          <w:tcPr>
            <w:tcW w:w="2505" w:type="dxa"/>
            <w:shd w:val="clear" w:color="auto" w:fill="F2F2F2" w:themeFill="background1" w:themeFillShade="F2"/>
            <w:vAlign w:val="center"/>
          </w:tcPr>
          <w:p w14:paraId="0FA6ECC5" w14:textId="03C561A3" w:rsidR="0094759C" w:rsidRPr="00DB1088" w:rsidRDefault="00E948FE" w:rsidP="00614204">
            <w:pPr>
              <w:jc w:val="center"/>
              <w:rPr>
                <w:b/>
                <w:bCs/>
                <w:sz w:val="20"/>
              </w:rPr>
            </w:pPr>
            <w:r w:rsidRPr="00DB1088">
              <w:rPr>
                <w:b/>
                <w:sz w:val="20"/>
              </w:rPr>
              <w:t>Procedimiento</w:t>
            </w:r>
          </w:p>
        </w:tc>
        <w:tc>
          <w:tcPr>
            <w:tcW w:w="1335" w:type="dxa"/>
            <w:shd w:val="clear" w:color="auto" w:fill="F2F2F2" w:themeFill="background1" w:themeFillShade="F2"/>
            <w:vAlign w:val="center"/>
          </w:tcPr>
          <w:p w14:paraId="11D5F100" w14:textId="4A2BF048" w:rsidR="0094759C" w:rsidRPr="00DB1088" w:rsidRDefault="00E948FE" w:rsidP="00614204">
            <w:pPr>
              <w:jc w:val="center"/>
              <w:rPr>
                <w:b/>
                <w:bCs/>
                <w:sz w:val="20"/>
              </w:rPr>
            </w:pPr>
            <w:r w:rsidRPr="00DB1088">
              <w:rPr>
                <w:b/>
                <w:sz w:val="20"/>
              </w:rPr>
              <w:t>N.º de hallazgos</w:t>
            </w:r>
          </w:p>
        </w:tc>
        <w:tc>
          <w:tcPr>
            <w:tcW w:w="1335" w:type="dxa"/>
            <w:shd w:val="clear" w:color="auto" w:fill="F2F2F2" w:themeFill="background1" w:themeFillShade="F2"/>
            <w:vAlign w:val="center"/>
          </w:tcPr>
          <w:p w14:paraId="1361E3EA" w14:textId="77777777" w:rsidR="0094759C" w:rsidRPr="00DB1088" w:rsidRDefault="00E948FE" w:rsidP="00614204">
            <w:pPr>
              <w:jc w:val="center"/>
              <w:rPr>
                <w:b/>
                <w:bCs/>
                <w:sz w:val="20"/>
              </w:rPr>
            </w:pPr>
            <w:r w:rsidRPr="00DB1088">
              <w:rPr>
                <w:b/>
                <w:sz w:val="20"/>
              </w:rPr>
              <w:t>Valor</w:t>
            </w:r>
          </w:p>
          <w:p w14:paraId="578B3FA7" w14:textId="71E57A98" w:rsidR="00FD1008" w:rsidRPr="00DB1088" w:rsidRDefault="00FD1008" w:rsidP="00614204">
            <w:pPr>
              <w:jc w:val="center"/>
              <w:rPr>
                <w:b/>
                <w:bCs/>
                <w:sz w:val="20"/>
              </w:rPr>
            </w:pPr>
            <w:r w:rsidRPr="00DB1088">
              <w:rPr>
                <w:b/>
                <w:sz w:val="20"/>
              </w:rPr>
              <w:t>EUR</w:t>
            </w:r>
          </w:p>
        </w:tc>
        <w:tc>
          <w:tcPr>
            <w:tcW w:w="1515" w:type="dxa"/>
            <w:shd w:val="clear" w:color="auto" w:fill="F2F2F2" w:themeFill="background1" w:themeFillShade="F2"/>
            <w:vAlign w:val="center"/>
          </w:tcPr>
          <w:p w14:paraId="2307D9CA" w14:textId="1044BAE8" w:rsidR="12531CF1" w:rsidRPr="00DB1088" w:rsidRDefault="12531CF1" w:rsidP="48A10F5E">
            <w:pPr>
              <w:jc w:val="center"/>
              <w:rPr>
                <w:b/>
                <w:bCs/>
                <w:sz w:val="20"/>
              </w:rPr>
            </w:pPr>
            <w:r w:rsidRPr="00DB1088">
              <w:rPr>
                <w:b/>
                <w:sz w:val="20"/>
              </w:rPr>
              <w:t>N. º de hallazgos sistémicos</w:t>
            </w:r>
          </w:p>
        </w:tc>
      </w:tr>
      <w:tr w:rsidR="00E948FE" w:rsidRPr="007C2293" w14:paraId="788F5275" w14:textId="77777777" w:rsidTr="48A10F5E">
        <w:trPr>
          <w:trHeight w:val="300"/>
        </w:trPr>
        <w:tc>
          <w:tcPr>
            <w:tcW w:w="1271" w:type="dxa"/>
            <w:vAlign w:val="center"/>
          </w:tcPr>
          <w:p w14:paraId="6B1B8547" w14:textId="13BE6815" w:rsidR="00E948FE" w:rsidRPr="007C2293" w:rsidRDefault="00E948FE" w:rsidP="00614204">
            <w:pPr>
              <w:jc w:val="center"/>
              <w:rPr>
                <w:szCs w:val="22"/>
              </w:rPr>
            </w:pPr>
            <w:r w:rsidRPr="007C2293">
              <w:rPr>
                <w:szCs w:val="22"/>
              </w:rPr>
              <w:t>A</w:t>
            </w:r>
          </w:p>
        </w:tc>
        <w:tc>
          <w:tcPr>
            <w:tcW w:w="2505" w:type="dxa"/>
            <w:vAlign w:val="center"/>
          </w:tcPr>
          <w:p w14:paraId="19D4F72C" w14:textId="12537324" w:rsidR="00E948FE" w:rsidRPr="007C2293" w:rsidRDefault="00F54EB4" w:rsidP="3C6146B0">
            <w:pPr>
              <w:rPr>
                <w:szCs w:val="22"/>
              </w:rPr>
            </w:pPr>
            <w:r w:rsidRPr="007C2293">
              <w:rPr>
                <w:szCs w:val="22"/>
              </w:rPr>
              <w:t>Informe financiero</w:t>
            </w:r>
          </w:p>
        </w:tc>
        <w:tc>
          <w:tcPr>
            <w:tcW w:w="1335" w:type="dxa"/>
            <w:vAlign w:val="center"/>
          </w:tcPr>
          <w:p w14:paraId="1A1B0890" w14:textId="77777777" w:rsidR="00E948FE" w:rsidRPr="007C2293" w:rsidRDefault="00E948FE" w:rsidP="3C6146B0">
            <w:pPr>
              <w:rPr>
                <w:szCs w:val="22"/>
              </w:rPr>
            </w:pPr>
          </w:p>
        </w:tc>
        <w:tc>
          <w:tcPr>
            <w:tcW w:w="1335" w:type="dxa"/>
            <w:vAlign w:val="center"/>
          </w:tcPr>
          <w:p w14:paraId="1A242AEC" w14:textId="77777777" w:rsidR="00E948FE" w:rsidRPr="007C2293" w:rsidRDefault="00E948FE" w:rsidP="3C6146B0">
            <w:pPr>
              <w:rPr>
                <w:szCs w:val="22"/>
              </w:rPr>
            </w:pPr>
          </w:p>
        </w:tc>
        <w:tc>
          <w:tcPr>
            <w:tcW w:w="1515" w:type="dxa"/>
            <w:vAlign w:val="center"/>
          </w:tcPr>
          <w:p w14:paraId="6218ABEF" w14:textId="2041EEAE" w:rsidR="48A10F5E" w:rsidRPr="007C2293" w:rsidRDefault="48A10F5E" w:rsidP="48A10F5E">
            <w:pPr>
              <w:rPr>
                <w:szCs w:val="22"/>
              </w:rPr>
            </w:pPr>
          </w:p>
        </w:tc>
      </w:tr>
      <w:tr w:rsidR="00E948FE" w:rsidRPr="007C2293" w14:paraId="5F2338F3" w14:textId="77777777" w:rsidTr="48A10F5E">
        <w:trPr>
          <w:trHeight w:val="300"/>
        </w:trPr>
        <w:tc>
          <w:tcPr>
            <w:tcW w:w="1271" w:type="dxa"/>
            <w:vAlign w:val="center"/>
          </w:tcPr>
          <w:p w14:paraId="4B392FEA" w14:textId="12CC977B" w:rsidR="00E948FE" w:rsidRPr="007C2293" w:rsidRDefault="00E948FE" w:rsidP="00614204">
            <w:pPr>
              <w:jc w:val="center"/>
              <w:rPr>
                <w:szCs w:val="22"/>
              </w:rPr>
            </w:pPr>
            <w:r w:rsidRPr="007C2293">
              <w:rPr>
                <w:szCs w:val="22"/>
              </w:rPr>
              <w:t>B</w:t>
            </w:r>
          </w:p>
        </w:tc>
        <w:tc>
          <w:tcPr>
            <w:tcW w:w="2505" w:type="dxa"/>
            <w:vAlign w:val="center"/>
          </w:tcPr>
          <w:p w14:paraId="6BF009AF" w14:textId="43C51BE4" w:rsidR="00E948FE" w:rsidRPr="007C2293" w:rsidRDefault="00F54EB4" w:rsidP="3C6146B0">
            <w:pPr>
              <w:rPr>
                <w:szCs w:val="22"/>
              </w:rPr>
            </w:pPr>
            <w:r w:rsidRPr="007C2293">
              <w:rPr>
                <w:szCs w:val="22"/>
              </w:rPr>
              <w:t>Presupuesto</w:t>
            </w:r>
          </w:p>
        </w:tc>
        <w:tc>
          <w:tcPr>
            <w:tcW w:w="1335" w:type="dxa"/>
            <w:vAlign w:val="center"/>
          </w:tcPr>
          <w:p w14:paraId="72B06B11" w14:textId="77777777" w:rsidR="00E948FE" w:rsidRPr="007C2293" w:rsidRDefault="00E948FE" w:rsidP="3C6146B0">
            <w:pPr>
              <w:rPr>
                <w:szCs w:val="22"/>
              </w:rPr>
            </w:pPr>
          </w:p>
        </w:tc>
        <w:tc>
          <w:tcPr>
            <w:tcW w:w="1335" w:type="dxa"/>
            <w:vAlign w:val="center"/>
          </w:tcPr>
          <w:p w14:paraId="75086BF9" w14:textId="77777777" w:rsidR="00E948FE" w:rsidRPr="007C2293" w:rsidRDefault="00E948FE" w:rsidP="3C6146B0">
            <w:pPr>
              <w:rPr>
                <w:szCs w:val="22"/>
              </w:rPr>
            </w:pPr>
          </w:p>
        </w:tc>
        <w:tc>
          <w:tcPr>
            <w:tcW w:w="1515" w:type="dxa"/>
            <w:vAlign w:val="center"/>
          </w:tcPr>
          <w:p w14:paraId="1574CB56" w14:textId="1FE0292A" w:rsidR="48A10F5E" w:rsidRPr="007C2293" w:rsidRDefault="48A10F5E" w:rsidP="48A10F5E">
            <w:pPr>
              <w:rPr>
                <w:szCs w:val="22"/>
              </w:rPr>
            </w:pPr>
          </w:p>
        </w:tc>
      </w:tr>
      <w:tr w:rsidR="00E948FE" w:rsidRPr="007C2293" w14:paraId="6B9517AE" w14:textId="77777777" w:rsidTr="48A10F5E">
        <w:trPr>
          <w:trHeight w:val="300"/>
        </w:trPr>
        <w:tc>
          <w:tcPr>
            <w:tcW w:w="1271" w:type="dxa"/>
            <w:vAlign w:val="center"/>
          </w:tcPr>
          <w:p w14:paraId="07CBB62F" w14:textId="257A27FA" w:rsidR="00E948FE" w:rsidRPr="007C2293" w:rsidRDefault="00E948FE" w:rsidP="00614204">
            <w:pPr>
              <w:jc w:val="center"/>
              <w:rPr>
                <w:szCs w:val="22"/>
              </w:rPr>
            </w:pPr>
            <w:r w:rsidRPr="007C2293">
              <w:rPr>
                <w:szCs w:val="22"/>
              </w:rPr>
              <w:t>C</w:t>
            </w:r>
          </w:p>
        </w:tc>
        <w:tc>
          <w:tcPr>
            <w:tcW w:w="2505" w:type="dxa"/>
            <w:vAlign w:val="center"/>
          </w:tcPr>
          <w:p w14:paraId="2D18F042" w14:textId="51D651F2" w:rsidR="00E948FE" w:rsidRPr="007C2293" w:rsidRDefault="00F54EB4" w:rsidP="3C6146B0">
            <w:pPr>
              <w:rPr>
                <w:szCs w:val="22"/>
              </w:rPr>
            </w:pPr>
            <w:r w:rsidRPr="007C2293">
              <w:rPr>
                <w:szCs w:val="22"/>
              </w:rPr>
              <w:t>Elegibilidad de los gastos</w:t>
            </w:r>
          </w:p>
        </w:tc>
        <w:tc>
          <w:tcPr>
            <w:tcW w:w="1335" w:type="dxa"/>
            <w:vAlign w:val="center"/>
          </w:tcPr>
          <w:p w14:paraId="30C5DCE2" w14:textId="77777777" w:rsidR="00E948FE" w:rsidRPr="007C2293" w:rsidRDefault="00E948FE" w:rsidP="3C6146B0">
            <w:pPr>
              <w:rPr>
                <w:szCs w:val="22"/>
              </w:rPr>
            </w:pPr>
          </w:p>
        </w:tc>
        <w:tc>
          <w:tcPr>
            <w:tcW w:w="1335" w:type="dxa"/>
            <w:vAlign w:val="center"/>
          </w:tcPr>
          <w:p w14:paraId="31B799D4" w14:textId="77777777" w:rsidR="00E948FE" w:rsidRPr="007C2293" w:rsidRDefault="00E948FE" w:rsidP="3C6146B0">
            <w:pPr>
              <w:rPr>
                <w:szCs w:val="22"/>
              </w:rPr>
            </w:pPr>
          </w:p>
        </w:tc>
        <w:tc>
          <w:tcPr>
            <w:tcW w:w="1515" w:type="dxa"/>
            <w:vAlign w:val="center"/>
          </w:tcPr>
          <w:p w14:paraId="7E28246F" w14:textId="11743472" w:rsidR="48A10F5E" w:rsidRPr="007C2293" w:rsidRDefault="48A10F5E" w:rsidP="48A10F5E">
            <w:pPr>
              <w:rPr>
                <w:szCs w:val="22"/>
              </w:rPr>
            </w:pPr>
          </w:p>
        </w:tc>
      </w:tr>
      <w:tr w:rsidR="00E948FE" w:rsidRPr="007C2293" w14:paraId="019D964F" w14:textId="77777777" w:rsidTr="48A10F5E">
        <w:trPr>
          <w:trHeight w:val="300"/>
        </w:trPr>
        <w:tc>
          <w:tcPr>
            <w:tcW w:w="1271" w:type="dxa"/>
            <w:vAlign w:val="center"/>
          </w:tcPr>
          <w:p w14:paraId="3124B8BF" w14:textId="191744D1" w:rsidR="00E948FE" w:rsidRPr="007C2293" w:rsidRDefault="00E948FE" w:rsidP="00614204">
            <w:pPr>
              <w:jc w:val="center"/>
              <w:rPr>
                <w:szCs w:val="22"/>
              </w:rPr>
            </w:pPr>
            <w:r w:rsidRPr="007C2293">
              <w:rPr>
                <w:szCs w:val="22"/>
              </w:rPr>
              <w:t>D</w:t>
            </w:r>
          </w:p>
        </w:tc>
        <w:tc>
          <w:tcPr>
            <w:tcW w:w="2505" w:type="dxa"/>
            <w:vAlign w:val="center"/>
          </w:tcPr>
          <w:p w14:paraId="68D0355A" w14:textId="7F972623" w:rsidR="00E948FE" w:rsidRPr="007C2293" w:rsidRDefault="00F54EB4" w:rsidP="3C6146B0">
            <w:pPr>
              <w:rPr>
                <w:szCs w:val="22"/>
              </w:rPr>
            </w:pPr>
            <w:r w:rsidRPr="007C2293">
              <w:rPr>
                <w:szCs w:val="22"/>
              </w:rPr>
              <w:t>Costes no elegibles</w:t>
            </w:r>
          </w:p>
        </w:tc>
        <w:tc>
          <w:tcPr>
            <w:tcW w:w="1335" w:type="dxa"/>
            <w:vAlign w:val="center"/>
          </w:tcPr>
          <w:p w14:paraId="169B9FDB" w14:textId="77777777" w:rsidR="00E948FE" w:rsidRPr="007C2293" w:rsidRDefault="00E948FE" w:rsidP="3C6146B0">
            <w:pPr>
              <w:rPr>
                <w:szCs w:val="22"/>
              </w:rPr>
            </w:pPr>
          </w:p>
        </w:tc>
        <w:tc>
          <w:tcPr>
            <w:tcW w:w="1335" w:type="dxa"/>
            <w:vAlign w:val="center"/>
          </w:tcPr>
          <w:p w14:paraId="6B504615" w14:textId="77777777" w:rsidR="00E948FE" w:rsidRPr="007C2293" w:rsidRDefault="00E948FE" w:rsidP="3C6146B0">
            <w:pPr>
              <w:rPr>
                <w:szCs w:val="22"/>
              </w:rPr>
            </w:pPr>
          </w:p>
        </w:tc>
        <w:tc>
          <w:tcPr>
            <w:tcW w:w="1515" w:type="dxa"/>
            <w:vAlign w:val="center"/>
          </w:tcPr>
          <w:p w14:paraId="297C1DF8" w14:textId="40F32B5B" w:rsidR="48A10F5E" w:rsidRPr="007C2293" w:rsidRDefault="48A10F5E" w:rsidP="48A10F5E">
            <w:pPr>
              <w:rPr>
                <w:szCs w:val="22"/>
              </w:rPr>
            </w:pPr>
          </w:p>
        </w:tc>
      </w:tr>
      <w:tr w:rsidR="00E948FE" w:rsidRPr="007C2293" w14:paraId="4BE25F14" w14:textId="77777777" w:rsidTr="48A10F5E">
        <w:trPr>
          <w:trHeight w:val="300"/>
        </w:trPr>
        <w:tc>
          <w:tcPr>
            <w:tcW w:w="1271" w:type="dxa"/>
            <w:vAlign w:val="center"/>
          </w:tcPr>
          <w:p w14:paraId="0EBBB0F3" w14:textId="5F680817" w:rsidR="00E948FE" w:rsidRPr="007C2293" w:rsidRDefault="00614204" w:rsidP="00614204">
            <w:pPr>
              <w:jc w:val="center"/>
              <w:rPr>
                <w:szCs w:val="22"/>
              </w:rPr>
            </w:pPr>
            <w:r w:rsidRPr="007C2293">
              <w:rPr>
                <w:szCs w:val="22"/>
              </w:rPr>
              <w:t>E</w:t>
            </w:r>
          </w:p>
        </w:tc>
        <w:tc>
          <w:tcPr>
            <w:tcW w:w="2505" w:type="dxa"/>
            <w:vAlign w:val="center"/>
          </w:tcPr>
          <w:p w14:paraId="51801625" w14:textId="3F2AC680" w:rsidR="00E948FE" w:rsidRPr="007C2293" w:rsidRDefault="00F54EB4" w:rsidP="3C6146B0">
            <w:pPr>
              <w:rPr>
                <w:szCs w:val="22"/>
              </w:rPr>
            </w:pPr>
            <w:r w:rsidRPr="007C2293">
              <w:rPr>
                <w:szCs w:val="22"/>
              </w:rPr>
              <w:t>Tipo de cambio</w:t>
            </w:r>
          </w:p>
        </w:tc>
        <w:tc>
          <w:tcPr>
            <w:tcW w:w="1335" w:type="dxa"/>
            <w:vAlign w:val="center"/>
          </w:tcPr>
          <w:p w14:paraId="39DE684D" w14:textId="77777777" w:rsidR="00E948FE" w:rsidRPr="007C2293" w:rsidRDefault="00E948FE" w:rsidP="3C6146B0">
            <w:pPr>
              <w:rPr>
                <w:szCs w:val="22"/>
              </w:rPr>
            </w:pPr>
          </w:p>
        </w:tc>
        <w:tc>
          <w:tcPr>
            <w:tcW w:w="1335" w:type="dxa"/>
            <w:vAlign w:val="center"/>
          </w:tcPr>
          <w:p w14:paraId="24542A2A" w14:textId="77777777" w:rsidR="00E948FE" w:rsidRPr="007C2293" w:rsidRDefault="00E948FE" w:rsidP="3C6146B0">
            <w:pPr>
              <w:rPr>
                <w:szCs w:val="22"/>
              </w:rPr>
            </w:pPr>
          </w:p>
        </w:tc>
        <w:tc>
          <w:tcPr>
            <w:tcW w:w="1515" w:type="dxa"/>
            <w:vAlign w:val="center"/>
          </w:tcPr>
          <w:p w14:paraId="40ADDAD7" w14:textId="3B276921" w:rsidR="48A10F5E" w:rsidRPr="007C2293" w:rsidRDefault="48A10F5E" w:rsidP="48A10F5E">
            <w:pPr>
              <w:rPr>
                <w:szCs w:val="22"/>
              </w:rPr>
            </w:pPr>
          </w:p>
        </w:tc>
      </w:tr>
      <w:tr w:rsidR="00614204" w:rsidRPr="007C2293" w14:paraId="578D4C45" w14:textId="77777777" w:rsidTr="48A10F5E">
        <w:trPr>
          <w:trHeight w:val="300"/>
        </w:trPr>
        <w:tc>
          <w:tcPr>
            <w:tcW w:w="1271" w:type="dxa"/>
            <w:vAlign w:val="center"/>
          </w:tcPr>
          <w:p w14:paraId="7270A933" w14:textId="11B89CFC" w:rsidR="00614204" w:rsidRPr="007C2293" w:rsidRDefault="00614204" w:rsidP="00614204">
            <w:pPr>
              <w:jc w:val="center"/>
              <w:rPr>
                <w:szCs w:val="22"/>
              </w:rPr>
            </w:pPr>
            <w:r w:rsidRPr="007C2293">
              <w:rPr>
                <w:szCs w:val="22"/>
              </w:rPr>
              <w:t>F</w:t>
            </w:r>
          </w:p>
        </w:tc>
        <w:tc>
          <w:tcPr>
            <w:tcW w:w="2505" w:type="dxa"/>
            <w:vAlign w:val="center"/>
          </w:tcPr>
          <w:p w14:paraId="6717EF21" w14:textId="5A114803" w:rsidR="00614204" w:rsidRPr="007C2293" w:rsidRDefault="006B048A" w:rsidP="3C6146B0">
            <w:pPr>
              <w:rPr>
                <w:szCs w:val="22"/>
              </w:rPr>
            </w:pPr>
            <w:r w:rsidRPr="007C2293">
              <w:rPr>
                <w:szCs w:val="22"/>
              </w:rPr>
              <w:t>Reserva para imprevistos</w:t>
            </w:r>
          </w:p>
        </w:tc>
        <w:tc>
          <w:tcPr>
            <w:tcW w:w="1335" w:type="dxa"/>
            <w:vAlign w:val="center"/>
          </w:tcPr>
          <w:p w14:paraId="1C3DAA85" w14:textId="77777777" w:rsidR="00614204" w:rsidRPr="007C2293" w:rsidRDefault="00614204" w:rsidP="3C6146B0">
            <w:pPr>
              <w:rPr>
                <w:szCs w:val="22"/>
              </w:rPr>
            </w:pPr>
          </w:p>
        </w:tc>
        <w:tc>
          <w:tcPr>
            <w:tcW w:w="1335" w:type="dxa"/>
            <w:vAlign w:val="center"/>
          </w:tcPr>
          <w:p w14:paraId="04C36884" w14:textId="77777777" w:rsidR="00614204" w:rsidRPr="007C2293" w:rsidRDefault="00614204" w:rsidP="3C6146B0">
            <w:pPr>
              <w:rPr>
                <w:szCs w:val="22"/>
              </w:rPr>
            </w:pPr>
          </w:p>
        </w:tc>
        <w:tc>
          <w:tcPr>
            <w:tcW w:w="1515" w:type="dxa"/>
            <w:vAlign w:val="center"/>
          </w:tcPr>
          <w:p w14:paraId="334D2AAA" w14:textId="7EF5ED22" w:rsidR="48A10F5E" w:rsidRPr="007C2293" w:rsidRDefault="48A10F5E" w:rsidP="48A10F5E">
            <w:pPr>
              <w:rPr>
                <w:szCs w:val="22"/>
              </w:rPr>
            </w:pPr>
          </w:p>
        </w:tc>
      </w:tr>
      <w:tr w:rsidR="00614204" w:rsidRPr="007C2293" w14:paraId="5E07CD56" w14:textId="77777777" w:rsidTr="48A10F5E">
        <w:trPr>
          <w:trHeight w:val="300"/>
        </w:trPr>
        <w:tc>
          <w:tcPr>
            <w:tcW w:w="1271" w:type="dxa"/>
            <w:vAlign w:val="center"/>
          </w:tcPr>
          <w:p w14:paraId="61FFA0E3" w14:textId="36E3EF5D" w:rsidR="00614204" w:rsidRPr="007C2293" w:rsidRDefault="00614204" w:rsidP="00614204">
            <w:pPr>
              <w:jc w:val="center"/>
              <w:rPr>
                <w:szCs w:val="22"/>
              </w:rPr>
            </w:pPr>
            <w:r w:rsidRPr="007C2293">
              <w:rPr>
                <w:szCs w:val="22"/>
              </w:rPr>
              <w:t>G</w:t>
            </w:r>
          </w:p>
        </w:tc>
        <w:tc>
          <w:tcPr>
            <w:tcW w:w="2505" w:type="dxa"/>
            <w:vAlign w:val="center"/>
          </w:tcPr>
          <w:p w14:paraId="26CC020D" w14:textId="539C437B" w:rsidR="00614204" w:rsidRPr="007C2293" w:rsidRDefault="006B048A" w:rsidP="3C6146B0">
            <w:pPr>
              <w:rPr>
                <w:szCs w:val="22"/>
              </w:rPr>
            </w:pPr>
            <w:r w:rsidRPr="007C2293">
              <w:rPr>
                <w:szCs w:val="22"/>
              </w:rPr>
              <w:t>Costes indirectos</w:t>
            </w:r>
          </w:p>
        </w:tc>
        <w:tc>
          <w:tcPr>
            <w:tcW w:w="1335" w:type="dxa"/>
            <w:vAlign w:val="center"/>
          </w:tcPr>
          <w:p w14:paraId="7B77818A" w14:textId="77777777" w:rsidR="00614204" w:rsidRPr="007C2293" w:rsidRDefault="00614204" w:rsidP="3C6146B0">
            <w:pPr>
              <w:rPr>
                <w:szCs w:val="22"/>
              </w:rPr>
            </w:pPr>
          </w:p>
        </w:tc>
        <w:tc>
          <w:tcPr>
            <w:tcW w:w="1335" w:type="dxa"/>
            <w:vAlign w:val="center"/>
          </w:tcPr>
          <w:p w14:paraId="32B17CA6" w14:textId="77777777" w:rsidR="00614204" w:rsidRPr="007C2293" w:rsidRDefault="00614204" w:rsidP="3C6146B0">
            <w:pPr>
              <w:rPr>
                <w:szCs w:val="22"/>
              </w:rPr>
            </w:pPr>
          </w:p>
        </w:tc>
        <w:tc>
          <w:tcPr>
            <w:tcW w:w="1515" w:type="dxa"/>
            <w:vAlign w:val="center"/>
          </w:tcPr>
          <w:p w14:paraId="5164DE20" w14:textId="6BA8FA35" w:rsidR="48A10F5E" w:rsidRPr="007C2293" w:rsidRDefault="48A10F5E" w:rsidP="48A10F5E">
            <w:pPr>
              <w:rPr>
                <w:szCs w:val="22"/>
              </w:rPr>
            </w:pPr>
          </w:p>
        </w:tc>
      </w:tr>
      <w:tr w:rsidR="00614204" w:rsidRPr="007C2293" w14:paraId="00EB431C" w14:textId="77777777" w:rsidTr="48A10F5E">
        <w:trPr>
          <w:trHeight w:val="300"/>
        </w:trPr>
        <w:tc>
          <w:tcPr>
            <w:tcW w:w="1271" w:type="dxa"/>
            <w:vAlign w:val="center"/>
          </w:tcPr>
          <w:p w14:paraId="34046D46" w14:textId="348FD6CA" w:rsidR="00614204" w:rsidRPr="007C2293" w:rsidRDefault="00614204" w:rsidP="00614204">
            <w:pPr>
              <w:jc w:val="center"/>
              <w:rPr>
                <w:szCs w:val="22"/>
              </w:rPr>
            </w:pPr>
            <w:r w:rsidRPr="007C2293">
              <w:rPr>
                <w:szCs w:val="22"/>
              </w:rPr>
              <w:t>H</w:t>
            </w:r>
          </w:p>
        </w:tc>
        <w:tc>
          <w:tcPr>
            <w:tcW w:w="2505" w:type="dxa"/>
            <w:vAlign w:val="center"/>
          </w:tcPr>
          <w:p w14:paraId="28E0E9AD" w14:textId="515EDB20" w:rsidR="00614204" w:rsidRPr="007C2293" w:rsidRDefault="006B048A" w:rsidP="3C6146B0">
            <w:pPr>
              <w:rPr>
                <w:szCs w:val="22"/>
              </w:rPr>
            </w:pPr>
            <w:r w:rsidRPr="007C2293">
              <w:rPr>
                <w:szCs w:val="22"/>
              </w:rPr>
              <w:t>Contribuciones en especie</w:t>
            </w:r>
          </w:p>
        </w:tc>
        <w:tc>
          <w:tcPr>
            <w:tcW w:w="1335" w:type="dxa"/>
            <w:vAlign w:val="center"/>
          </w:tcPr>
          <w:p w14:paraId="5771641E" w14:textId="77777777" w:rsidR="00614204" w:rsidRPr="007C2293" w:rsidRDefault="00614204" w:rsidP="3C6146B0">
            <w:pPr>
              <w:rPr>
                <w:szCs w:val="22"/>
              </w:rPr>
            </w:pPr>
          </w:p>
        </w:tc>
        <w:tc>
          <w:tcPr>
            <w:tcW w:w="1335" w:type="dxa"/>
            <w:vAlign w:val="center"/>
          </w:tcPr>
          <w:p w14:paraId="341ABDAC" w14:textId="77777777" w:rsidR="00614204" w:rsidRPr="007C2293" w:rsidRDefault="00614204" w:rsidP="3C6146B0">
            <w:pPr>
              <w:rPr>
                <w:szCs w:val="22"/>
              </w:rPr>
            </w:pPr>
          </w:p>
        </w:tc>
        <w:tc>
          <w:tcPr>
            <w:tcW w:w="1515" w:type="dxa"/>
            <w:vAlign w:val="center"/>
          </w:tcPr>
          <w:p w14:paraId="5E35DA5F" w14:textId="5618C925" w:rsidR="48A10F5E" w:rsidRPr="007C2293" w:rsidRDefault="48A10F5E" w:rsidP="48A10F5E">
            <w:pPr>
              <w:rPr>
                <w:szCs w:val="22"/>
              </w:rPr>
            </w:pPr>
          </w:p>
        </w:tc>
      </w:tr>
      <w:tr w:rsidR="00614204" w:rsidRPr="007C2293" w14:paraId="6A8020F3" w14:textId="77777777" w:rsidTr="48A10F5E">
        <w:trPr>
          <w:trHeight w:val="300"/>
        </w:trPr>
        <w:tc>
          <w:tcPr>
            <w:tcW w:w="1271" w:type="dxa"/>
            <w:vAlign w:val="center"/>
          </w:tcPr>
          <w:p w14:paraId="5EC687BF" w14:textId="6CED6BAB" w:rsidR="00614204" w:rsidRPr="007C2293" w:rsidRDefault="00614204" w:rsidP="00614204">
            <w:pPr>
              <w:jc w:val="center"/>
              <w:rPr>
                <w:szCs w:val="22"/>
              </w:rPr>
            </w:pPr>
            <w:r w:rsidRPr="007C2293">
              <w:rPr>
                <w:szCs w:val="22"/>
              </w:rPr>
              <w:t>I</w:t>
            </w:r>
          </w:p>
        </w:tc>
        <w:tc>
          <w:tcPr>
            <w:tcW w:w="2505" w:type="dxa"/>
            <w:vAlign w:val="center"/>
          </w:tcPr>
          <w:p w14:paraId="0152A38D" w14:textId="04E19832" w:rsidR="00614204" w:rsidRPr="007C2293" w:rsidRDefault="006B048A" w:rsidP="3C6146B0">
            <w:pPr>
              <w:rPr>
                <w:szCs w:val="22"/>
              </w:rPr>
            </w:pPr>
            <w:r w:rsidRPr="007C2293">
              <w:rPr>
                <w:szCs w:val="22"/>
              </w:rPr>
              <w:t xml:space="preserve">Ingresos </w:t>
            </w:r>
          </w:p>
        </w:tc>
        <w:tc>
          <w:tcPr>
            <w:tcW w:w="1335" w:type="dxa"/>
            <w:vAlign w:val="center"/>
          </w:tcPr>
          <w:p w14:paraId="5A5900AF" w14:textId="77777777" w:rsidR="00614204" w:rsidRPr="007C2293" w:rsidRDefault="00614204" w:rsidP="3C6146B0">
            <w:pPr>
              <w:rPr>
                <w:szCs w:val="22"/>
              </w:rPr>
            </w:pPr>
          </w:p>
        </w:tc>
        <w:tc>
          <w:tcPr>
            <w:tcW w:w="1335" w:type="dxa"/>
            <w:vAlign w:val="center"/>
          </w:tcPr>
          <w:p w14:paraId="237C16B7" w14:textId="77777777" w:rsidR="00614204" w:rsidRPr="007C2293" w:rsidRDefault="00614204" w:rsidP="3C6146B0">
            <w:pPr>
              <w:rPr>
                <w:szCs w:val="22"/>
              </w:rPr>
            </w:pPr>
          </w:p>
        </w:tc>
        <w:tc>
          <w:tcPr>
            <w:tcW w:w="1515" w:type="dxa"/>
            <w:vAlign w:val="center"/>
          </w:tcPr>
          <w:p w14:paraId="2F10876B" w14:textId="723FBA22" w:rsidR="48A10F5E" w:rsidRPr="007C2293" w:rsidRDefault="48A10F5E" w:rsidP="48A10F5E">
            <w:pPr>
              <w:rPr>
                <w:szCs w:val="22"/>
              </w:rPr>
            </w:pPr>
          </w:p>
        </w:tc>
      </w:tr>
      <w:tr w:rsidR="00FD1008" w:rsidRPr="00DB1088" w14:paraId="694A4657" w14:textId="77777777" w:rsidTr="48A10F5E">
        <w:trPr>
          <w:trHeight w:val="300"/>
        </w:trPr>
        <w:tc>
          <w:tcPr>
            <w:tcW w:w="3776" w:type="dxa"/>
            <w:gridSpan w:val="2"/>
            <w:shd w:val="clear" w:color="auto" w:fill="E7E6E6" w:themeFill="background2"/>
            <w:vAlign w:val="center"/>
          </w:tcPr>
          <w:p w14:paraId="027F0408" w14:textId="70ABADF1" w:rsidR="00FD1008" w:rsidRPr="00DB1088" w:rsidRDefault="00FD1008" w:rsidP="00FD1008">
            <w:pPr>
              <w:jc w:val="right"/>
              <w:rPr>
                <w:b/>
                <w:bCs/>
                <w:sz w:val="20"/>
              </w:rPr>
            </w:pPr>
            <w:r w:rsidRPr="00DB1088">
              <w:rPr>
                <w:b/>
                <w:sz w:val="20"/>
              </w:rPr>
              <w:t>Total</w:t>
            </w:r>
          </w:p>
        </w:tc>
        <w:tc>
          <w:tcPr>
            <w:tcW w:w="1335" w:type="dxa"/>
            <w:shd w:val="clear" w:color="auto" w:fill="E7E6E6" w:themeFill="background2"/>
            <w:vAlign w:val="center"/>
          </w:tcPr>
          <w:p w14:paraId="5DCA4626" w14:textId="77777777" w:rsidR="00FD1008" w:rsidRPr="00DB1088" w:rsidRDefault="00FD1008" w:rsidP="3C6146B0">
            <w:pPr>
              <w:rPr>
                <w:b/>
                <w:bCs/>
                <w:sz w:val="20"/>
              </w:rPr>
            </w:pPr>
          </w:p>
        </w:tc>
        <w:tc>
          <w:tcPr>
            <w:tcW w:w="1335" w:type="dxa"/>
            <w:shd w:val="clear" w:color="auto" w:fill="E7E6E6" w:themeFill="background2"/>
            <w:vAlign w:val="center"/>
          </w:tcPr>
          <w:p w14:paraId="33F21632" w14:textId="77777777" w:rsidR="00FD1008" w:rsidRPr="00DB1088" w:rsidRDefault="00FD1008" w:rsidP="3C6146B0">
            <w:pPr>
              <w:rPr>
                <w:b/>
                <w:bCs/>
                <w:sz w:val="20"/>
              </w:rPr>
            </w:pPr>
          </w:p>
        </w:tc>
        <w:tc>
          <w:tcPr>
            <w:tcW w:w="1515" w:type="dxa"/>
            <w:shd w:val="clear" w:color="auto" w:fill="E7E6E6" w:themeFill="background2"/>
            <w:vAlign w:val="center"/>
          </w:tcPr>
          <w:p w14:paraId="4E60790C" w14:textId="0888B6F9" w:rsidR="48A10F5E" w:rsidRPr="00DB1088" w:rsidRDefault="48A10F5E" w:rsidP="48A10F5E">
            <w:pPr>
              <w:rPr>
                <w:b/>
                <w:bCs/>
                <w:sz w:val="20"/>
              </w:rPr>
            </w:pPr>
          </w:p>
        </w:tc>
      </w:tr>
    </w:tbl>
    <w:p w14:paraId="13D8CE79" w14:textId="77777777" w:rsidR="00297BBC" w:rsidRPr="00DB1088" w:rsidRDefault="00297BBC" w:rsidP="3C6146B0">
      <w:pPr>
        <w:rPr>
          <w:sz w:val="20"/>
        </w:rPr>
      </w:pPr>
    </w:p>
    <w:p w14:paraId="6E126898" w14:textId="77777777" w:rsidR="00D44D56" w:rsidRPr="00DB1088" w:rsidRDefault="00D44D56">
      <w:pPr>
        <w:spacing w:after="0"/>
        <w:jc w:val="left"/>
        <w:rPr>
          <w:b/>
          <w:i/>
          <w:szCs w:val="22"/>
        </w:rPr>
      </w:pPr>
      <w:bookmarkStart w:id="213" w:name="_Toc152613809"/>
      <w:r w:rsidRPr="00DB1088">
        <w:br w:type="page"/>
      </w:r>
    </w:p>
    <w:p w14:paraId="3AE5AF90" w14:textId="5EA6581D" w:rsidR="00830CE6" w:rsidRPr="00DB1088" w:rsidRDefault="007E655E" w:rsidP="00951235">
      <w:pPr>
        <w:rPr>
          <w:b/>
          <w:bCs/>
          <w:sz w:val="28"/>
          <w:szCs w:val="28"/>
        </w:rPr>
      </w:pPr>
      <w:bookmarkStart w:id="214" w:name="_Toc152693524"/>
      <w:r w:rsidRPr="00DB1088">
        <w:rPr>
          <w:b/>
          <w:sz w:val="28"/>
        </w:rPr>
        <w:t>6. Equipo del compromiso</w:t>
      </w:r>
      <w:bookmarkEnd w:id="213"/>
      <w:bookmarkEnd w:id="214"/>
    </w:p>
    <w:p w14:paraId="188CEF65" w14:textId="77777777" w:rsidR="008F62C8" w:rsidRPr="00DB1088" w:rsidRDefault="008F62C8" w:rsidP="00DC6580">
      <w:pPr>
        <w:rPr>
          <w:i/>
        </w:rPr>
      </w:pPr>
    </w:p>
    <w:p w14:paraId="71C8C57D" w14:textId="4841B8FB" w:rsidR="00DC6580" w:rsidRPr="00DB1088" w:rsidRDefault="00830CE6" w:rsidP="00DC6580">
      <w:pPr>
        <w:rPr>
          <w:sz w:val="18"/>
          <w:szCs w:val="18"/>
          <w:highlight w:val="yellow"/>
        </w:rPr>
      </w:pPr>
      <w:r w:rsidRPr="00DB1088">
        <w:rPr>
          <w:highlight w:val="yellow"/>
        </w:rPr>
        <w:t>&lt;</w:t>
      </w:r>
      <w:r w:rsidRPr="00DB1088">
        <w:rPr>
          <w:sz w:val="18"/>
          <w:highlight w:val="yellow"/>
        </w:rPr>
        <w:t>Enumérense los nombres de los miembros del equipo del compromiso para este informe.&gt;</w:t>
      </w:r>
    </w:p>
    <w:p w14:paraId="3E4D3768" w14:textId="45CB812B" w:rsidR="00830CE6" w:rsidRPr="00DB1088" w:rsidRDefault="00830CE6" w:rsidP="00DC6580">
      <w:pPr>
        <w:rPr>
          <w:sz w:val="18"/>
          <w:szCs w:val="18"/>
          <w:highlight w:val="yellow"/>
        </w:rPr>
      </w:pPr>
      <w:r w:rsidRPr="00DB1088">
        <w:rPr>
          <w:sz w:val="18"/>
          <w:highlight w:val="yellow"/>
        </w:rPr>
        <w:t>&lt;Nombre y firma del profesional&gt;</w:t>
      </w:r>
    </w:p>
    <w:p w14:paraId="3353794F" w14:textId="5C8D4E53" w:rsidR="00830CE6" w:rsidRPr="00DB1088" w:rsidRDefault="00830CE6" w:rsidP="3C6146B0">
      <w:pPr>
        <w:tabs>
          <w:tab w:val="left" w:pos="720"/>
          <w:tab w:val="center" w:pos="4153"/>
          <w:tab w:val="right" w:pos="8306"/>
        </w:tabs>
        <w:spacing w:before="120" w:after="0"/>
        <w:rPr>
          <w:sz w:val="18"/>
          <w:szCs w:val="18"/>
        </w:rPr>
      </w:pPr>
      <w:r w:rsidRPr="00DB1088">
        <w:rPr>
          <w:sz w:val="18"/>
          <w:highlight w:val="yellow"/>
        </w:rPr>
        <w:t>&lt;Dirección del profesional: gabinete que ostenta la responsabilidad de los procedimientos acordados&gt;</w:t>
      </w:r>
    </w:p>
    <w:p w14:paraId="24618E16" w14:textId="77777777" w:rsidR="00830CE6" w:rsidRPr="00DB1088" w:rsidRDefault="00830CE6" w:rsidP="00DC6580">
      <w:pPr>
        <w:tabs>
          <w:tab w:val="left" w:pos="720"/>
        </w:tabs>
        <w:spacing w:before="120" w:after="0"/>
        <w:rPr>
          <w:sz w:val="18"/>
          <w:szCs w:val="18"/>
        </w:rPr>
      </w:pPr>
      <w:r w:rsidRPr="00DB1088">
        <w:rPr>
          <w:sz w:val="18"/>
        </w:rPr>
        <w:t xml:space="preserve"> [</w:t>
      </w:r>
      <w:r w:rsidRPr="00DB1088">
        <w:rPr>
          <w:sz w:val="18"/>
          <w:highlight w:val="yellow"/>
        </w:rPr>
        <w:t>para los informes finales</w:t>
      </w:r>
      <w:r w:rsidRPr="00DB1088">
        <w:rPr>
          <w:sz w:val="18"/>
        </w:rPr>
        <w:t xml:space="preserve"> &lt;Fecha de firma&gt; </w:t>
      </w:r>
      <w:r w:rsidRPr="00DB1088">
        <w:rPr>
          <w:sz w:val="18"/>
          <w:highlight w:val="yellow"/>
        </w:rPr>
        <w:t xml:space="preserve">fecha en que se firma el informe </w:t>
      </w:r>
      <w:r w:rsidRPr="00DB1088">
        <w:rPr>
          <w:b/>
          <w:bCs/>
          <w:sz w:val="18"/>
          <w:highlight w:val="yellow"/>
        </w:rPr>
        <w:t>final</w:t>
      </w:r>
      <w:r w:rsidRPr="00DB1088">
        <w:rPr>
          <w:sz w:val="18"/>
        </w:rPr>
        <w:t>]</w:t>
      </w:r>
    </w:p>
    <w:p w14:paraId="4D94B948" w14:textId="77777777" w:rsidR="00830CE6" w:rsidRPr="00DB1088" w:rsidRDefault="00830CE6" w:rsidP="00830CE6"/>
    <w:p w14:paraId="35D937D5" w14:textId="676816A5" w:rsidR="00830CE6" w:rsidRPr="007C2293" w:rsidRDefault="00830CE6" w:rsidP="004C5C1A">
      <w:pPr>
        <w:rPr>
          <w:bCs/>
        </w:rPr>
      </w:pPr>
      <w:bookmarkStart w:id="215" w:name="_Toc152613810"/>
      <w:bookmarkStart w:id="216" w:name="_Toc152693525"/>
      <w:r w:rsidRPr="007C2293">
        <w:rPr>
          <w:bCs/>
        </w:rPr>
        <w:t>Anexo 3.1: Informes financieros facilitados por el coordinador</w:t>
      </w:r>
      <w:bookmarkEnd w:id="215"/>
      <w:bookmarkEnd w:id="216"/>
    </w:p>
    <w:p w14:paraId="4A17C00C" w14:textId="350A8E4E" w:rsidR="00830CE6" w:rsidRPr="007C2293" w:rsidRDefault="00830CE6" w:rsidP="004C5C1A">
      <w:pPr>
        <w:rPr>
          <w:bCs/>
        </w:rPr>
      </w:pPr>
      <w:bookmarkStart w:id="217" w:name="_Toc152613813"/>
      <w:bookmarkStart w:id="218" w:name="_Toc152693527"/>
      <w:r w:rsidRPr="007C2293">
        <w:rPr>
          <w:bCs/>
        </w:rPr>
        <w:t>Anexo 3.2: Cuadro de transacciones (en forma de fichero Excel)</w:t>
      </w:r>
      <w:bookmarkEnd w:id="217"/>
      <w:bookmarkEnd w:id="218"/>
    </w:p>
    <w:p w14:paraId="0C2F6261" w14:textId="7E12B381" w:rsidR="00830CE6" w:rsidRPr="007C2293" w:rsidRDefault="00830CE6" w:rsidP="004C5C1A">
      <w:pPr>
        <w:rPr>
          <w:bCs/>
        </w:rPr>
      </w:pPr>
      <w:bookmarkStart w:id="219" w:name="_Toc152613814"/>
      <w:bookmarkStart w:id="220" w:name="_Toc152693528"/>
      <w:r w:rsidRPr="007C2293">
        <w:rPr>
          <w:bCs/>
        </w:rPr>
        <w:t>Anexo 3.3: Cuadro de discrepancias (en forma de fichero Excel)</w:t>
      </w:r>
      <w:bookmarkEnd w:id="219"/>
      <w:bookmarkEnd w:id="220"/>
      <w:r w:rsidRPr="007C2293">
        <w:rPr>
          <w:bCs/>
        </w:rPr>
        <w:t xml:space="preserve"> </w:t>
      </w:r>
    </w:p>
    <w:p w14:paraId="2149CEFB" w14:textId="04EC6932" w:rsidR="7C521384" w:rsidRPr="007C2293" w:rsidRDefault="7C521384" w:rsidP="004C5C1A">
      <w:pPr>
        <w:rPr>
          <w:bCs/>
        </w:rPr>
      </w:pPr>
      <w:r w:rsidRPr="007C2293">
        <w:rPr>
          <w:bCs/>
        </w:rPr>
        <w:t>Anexo 3.4: Procedimientos ejecutados (en forma de fichero Excel)</w:t>
      </w:r>
    </w:p>
    <w:p w14:paraId="2BF7AB34" w14:textId="77777777" w:rsidR="00E2744C" w:rsidRPr="00DB1088" w:rsidRDefault="00E2744C" w:rsidP="00DE09ED">
      <w:pPr>
        <w:rPr>
          <w:color w:val="000000"/>
          <w:szCs w:val="24"/>
        </w:rPr>
      </w:pPr>
      <w:bookmarkStart w:id="221" w:name="_Toc277930485"/>
      <w:bookmarkStart w:id="222" w:name="_Toc278207203"/>
      <w:bookmarkStart w:id="223" w:name="_Toc278208366"/>
      <w:bookmarkStart w:id="224" w:name="_Toc278269732"/>
      <w:bookmarkStart w:id="225" w:name="_Toc278273425"/>
      <w:bookmarkStart w:id="226" w:name="_Toc278294859"/>
      <w:bookmarkStart w:id="227" w:name="_Toc278350546"/>
      <w:bookmarkStart w:id="228" w:name="_Toc270926453"/>
      <w:bookmarkStart w:id="229" w:name="_Toc277079648"/>
      <w:bookmarkStart w:id="230" w:name="_Toc277080285"/>
      <w:bookmarkStart w:id="231" w:name="_Toc277080558"/>
      <w:bookmarkStart w:id="232" w:name="_Toc277159292"/>
      <w:bookmarkStart w:id="233" w:name="_Toc277226910"/>
      <w:bookmarkStart w:id="234" w:name="_Toc277227015"/>
      <w:bookmarkStart w:id="235" w:name="_Toc277227120"/>
      <w:bookmarkStart w:id="236" w:name="_Toc277227225"/>
      <w:bookmarkStart w:id="237" w:name="_Toc277227330"/>
      <w:bookmarkStart w:id="238" w:name="_Toc277227435"/>
      <w:bookmarkStart w:id="239" w:name="_Toc277227540"/>
      <w:bookmarkStart w:id="240" w:name="_Toc277229419"/>
      <w:bookmarkStart w:id="241" w:name="_Toc277257672"/>
      <w:bookmarkStart w:id="242" w:name="_Toc277258060"/>
      <w:bookmarkStart w:id="243" w:name="_Toc277852083"/>
      <w:bookmarkStart w:id="244" w:name="_Toc277852811"/>
      <w:bookmarkStart w:id="245" w:name="_Toc277857247"/>
      <w:bookmarkStart w:id="246" w:name="_Toc277857779"/>
      <w:bookmarkStart w:id="247" w:name="_Toc287432788"/>
      <w:bookmarkStart w:id="248" w:name="_Toc287457489"/>
      <w:bookmarkStart w:id="249" w:name="_Toc287520221"/>
      <w:bookmarkStart w:id="250" w:name="_Toc288145796"/>
      <w:bookmarkStart w:id="251" w:name="_Toc288146261"/>
      <w:bookmarkStart w:id="252" w:name="_Toc288147660"/>
      <w:bookmarkStart w:id="253" w:name="_Toc288147726"/>
      <w:bookmarkStart w:id="254" w:name="_Toc278207213"/>
      <w:bookmarkStart w:id="255" w:name="_Toc278208376"/>
      <w:bookmarkStart w:id="256" w:name="_Toc278269742"/>
      <w:bookmarkStart w:id="257" w:name="_Toc278273435"/>
      <w:bookmarkStart w:id="258" w:name="_Toc278294869"/>
      <w:bookmarkStart w:id="259" w:name="_Toc278350556"/>
      <w:bookmarkStart w:id="260" w:name="_Toc278548566"/>
      <w:bookmarkStart w:id="261" w:name="_Toc278550429"/>
      <w:bookmarkStart w:id="262" w:name="_Toc278960405"/>
      <w:bookmarkStart w:id="263" w:name="_Toc279080317"/>
      <w:bookmarkStart w:id="264" w:name="_Toc287277338"/>
      <w:bookmarkStart w:id="265" w:name="_Toc287432344"/>
      <w:bookmarkStart w:id="266" w:name="_Toc287432795"/>
      <w:bookmarkStart w:id="267" w:name="_Toc287457496"/>
      <w:bookmarkStart w:id="268" w:name="_Toc287520228"/>
      <w:bookmarkStart w:id="269" w:name="_Toc288145803"/>
      <w:bookmarkStart w:id="270" w:name="_Toc288146268"/>
      <w:bookmarkStart w:id="271" w:name="_Toc288147667"/>
      <w:bookmarkStart w:id="272" w:name="_Toc288147733"/>
      <w:bookmarkStart w:id="273" w:name="_Toc277926422"/>
      <w:bookmarkStart w:id="274" w:name="_Toc277926510"/>
      <w:bookmarkStart w:id="275" w:name="_Toc277926626"/>
      <w:bookmarkStart w:id="276" w:name="_Toc277930498"/>
      <w:bookmarkStart w:id="277" w:name="_Toc278207219"/>
      <w:bookmarkStart w:id="278" w:name="_Toc278208382"/>
      <w:bookmarkStart w:id="279" w:name="_Toc278269748"/>
      <w:bookmarkStart w:id="280" w:name="_Toc278273441"/>
      <w:bookmarkStart w:id="281" w:name="_Toc278294875"/>
      <w:bookmarkStart w:id="282" w:name="_Toc278350562"/>
      <w:bookmarkStart w:id="283" w:name="_Toc278548572"/>
      <w:bookmarkStart w:id="284" w:name="_Toc278550435"/>
      <w:bookmarkStart w:id="285" w:name="_Toc278960411"/>
      <w:bookmarkStart w:id="286" w:name="_Toc279080323"/>
      <w:bookmarkStart w:id="287" w:name="_Toc287277344"/>
      <w:bookmarkStart w:id="288" w:name="_Toc287432350"/>
      <w:bookmarkStart w:id="289" w:name="_Toc287432801"/>
      <w:bookmarkStart w:id="290" w:name="_Toc287457502"/>
      <w:bookmarkStart w:id="291" w:name="_Toc287520234"/>
      <w:bookmarkStart w:id="292" w:name="_Toc288145809"/>
      <w:bookmarkStart w:id="293" w:name="_Toc288146274"/>
      <w:bookmarkStart w:id="294" w:name="_Toc288147673"/>
      <w:bookmarkStart w:id="295" w:name="_Toc288147739"/>
      <w:bookmarkStart w:id="296" w:name="_Toc278207221"/>
      <w:bookmarkStart w:id="297" w:name="_Toc278208384"/>
      <w:bookmarkStart w:id="298" w:name="_Toc278269750"/>
      <w:bookmarkStart w:id="299" w:name="_Toc278273443"/>
      <w:bookmarkStart w:id="300" w:name="_Toc278294877"/>
      <w:bookmarkStart w:id="301" w:name="_Toc278350564"/>
      <w:bookmarkStart w:id="302" w:name="_Toc278548574"/>
      <w:bookmarkStart w:id="303" w:name="_Toc278550437"/>
      <w:bookmarkStart w:id="304" w:name="_Toc278960413"/>
      <w:bookmarkStart w:id="305" w:name="_Toc279080325"/>
      <w:bookmarkStart w:id="306" w:name="_Toc287277346"/>
      <w:bookmarkStart w:id="307" w:name="_Toc287432352"/>
      <w:bookmarkStart w:id="308" w:name="_Toc287432803"/>
      <w:bookmarkStart w:id="309" w:name="_Toc287457504"/>
      <w:bookmarkStart w:id="310" w:name="_Toc287520236"/>
      <w:bookmarkStart w:id="311" w:name="_Toc288145811"/>
      <w:bookmarkStart w:id="312" w:name="_Toc288146276"/>
      <w:bookmarkStart w:id="313" w:name="_Toc288147675"/>
      <w:bookmarkStart w:id="314" w:name="_Toc288147741"/>
      <w:bookmarkStart w:id="315" w:name="_Toc270926365"/>
      <w:bookmarkStart w:id="316" w:name="_Toc271099802"/>
      <w:bookmarkStart w:id="317" w:name="_Toc271198837"/>
      <w:bookmarkStart w:id="318" w:name="_Toc277926425"/>
      <w:bookmarkStart w:id="319" w:name="_Toc277926513"/>
      <w:bookmarkStart w:id="320" w:name="_Toc277926629"/>
      <w:bookmarkStart w:id="321" w:name="_Toc277930501"/>
      <w:bookmarkStart w:id="322" w:name="_Toc278207223"/>
      <w:bookmarkStart w:id="323" w:name="_Toc278208386"/>
      <w:bookmarkStart w:id="324" w:name="_Toc278269752"/>
      <w:bookmarkStart w:id="325" w:name="_Toc278273445"/>
      <w:bookmarkStart w:id="326" w:name="_Toc278294879"/>
      <w:bookmarkStart w:id="327" w:name="_Toc278350566"/>
      <w:bookmarkStart w:id="328" w:name="_Toc278548576"/>
      <w:bookmarkStart w:id="329" w:name="_Toc278550439"/>
      <w:bookmarkStart w:id="330" w:name="_Toc278960415"/>
      <w:bookmarkStart w:id="331" w:name="_Toc279080327"/>
      <w:bookmarkStart w:id="332" w:name="_Toc287277348"/>
      <w:bookmarkStart w:id="333" w:name="_Toc287432354"/>
      <w:bookmarkStart w:id="334" w:name="_Toc287432805"/>
      <w:bookmarkStart w:id="335" w:name="_Toc287457506"/>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1D282714" w14:textId="77777777" w:rsidR="00E2744C" w:rsidRPr="00DB1088" w:rsidRDefault="00E2744C" w:rsidP="00DE09ED">
      <w:pPr>
        <w:rPr>
          <w:color w:val="000000"/>
          <w:szCs w:val="24"/>
        </w:rPr>
        <w:sectPr w:rsidR="00E2744C" w:rsidRPr="00DB1088" w:rsidSect="003E5DB4">
          <w:pgSz w:w="11906" w:h="16838" w:code="9"/>
          <w:pgMar w:top="851" w:right="1558" w:bottom="1440" w:left="1797" w:header="720" w:footer="720" w:gutter="0"/>
          <w:cols w:space="720"/>
          <w:docGrid w:linePitch="326"/>
        </w:sectPr>
      </w:pPr>
    </w:p>
    <w:p w14:paraId="20E7FEC8" w14:textId="62E1F9D9" w:rsidR="00E2744C" w:rsidRPr="00DB1088" w:rsidRDefault="00182894" w:rsidP="00677112">
      <w:pPr>
        <w:pStyle w:val="Heading1"/>
        <w:numPr>
          <w:ilvl w:val="0"/>
          <w:numId w:val="0"/>
        </w:numPr>
        <w:ind w:left="574"/>
        <w:rPr>
          <w:bCs/>
        </w:rPr>
      </w:pPr>
      <w:bookmarkStart w:id="336" w:name="_Toc185345751"/>
      <w:r>
        <w:t>ANEXO 4:</w:t>
      </w:r>
      <w:r w:rsidR="00E2744C" w:rsidRPr="00DB1088">
        <w:t>DIRECTRICES PARA LA APLICACIÓN DE LOS PROCEDIMIENTOS ACORDADOS PARA SUBVENCIONES</w:t>
      </w:r>
      <w:bookmarkEnd w:id="336"/>
    </w:p>
    <w:p w14:paraId="7F25FD11" w14:textId="77777777" w:rsidR="00E2744C" w:rsidRPr="00DB1088" w:rsidRDefault="00E2744C" w:rsidP="00E2744C">
      <w:pPr>
        <w:spacing w:line="276" w:lineRule="auto"/>
        <w:jc w:val="left"/>
        <w:rPr>
          <w:b/>
          <w:bCs/>
        </w:rPr>
      </w:pPr>
      <w:r w:rsidRPr="00DB1088">
        <w:rPr>
          <w:b/>
        </w:rPr>
        <w:t xml:space="preserve">Procedimientos que deben seguirse </w:t>
      </w:r>
    </w:p>
    <w:p w14:paraId="6F6A8124" w14:textId="77777777" w:rsidR="00E2744C" w:rsidRPr="00DB1088" w:rsidRDefault="00E2744C" w:rsidP="00E2744C">
      <w:r w:rsidRPr="00DB1088">
        <w:t xml:space="preserve">El compromiso debe ejecutarse sobre la base de la investigación y el análisis, la (re)estimación, la comparación y otras comprobaciones de la exactitud, la observación y la inspección de registros y documentos, así como de entrevistas al participante (y a las personas que trabajen para él). </w:t>
      </w:r>
    </w:p>
    <w:p w14:paraId="63E9279B" w14:textId="77777777" w:rsidR="00E2744C" w:rsidRPr="00DB1088" w:rsidRDefault="00E2744C" w:rsidP="00E2744C">
      <w:r w:rsidRPr="00DB1088">
        <w:rPr>
          <w:noProof/>
        </w:rPr>
        <w:drawing>
          <wp:inline distT="0" distB="0" distL="0" distR="0" wp14:anchorId="29A3ED41" wp14:editId="10D1A358">
            <wp:extent cx="148590" cy="14859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Pr="00DB1088">
        <w:t xml:space="preserve"> El </w:t>
      </w:r>
      <w:r w:rsidRPr="00DB1088">
        <w:rPr>
          <w:b/>
        </w:rPr>
        <w:t>documento de referencia para la confirmación de los hallazgo</w:t>
      </w:r>
      <w:r w:rsidRPr="00DB1088">
        <w:rPr>
          <w:b/>
          <w:bCs/>
        </w:rPr>
        <w:t>s</w:t>
      </w:r>
      <w:r w:rsidRPr="00DB1088">
        <w:t xml:space="preserve"> </w:t>
      </w:r>
      <w:r w:rsidRPr="00DB1088">
        <w:rPr>
          <w:b/>
          <w:bCs/>
        </w:rPr>
        <w:t>tipo</w:t>
      </w:r>
      <w:r w:rsidRPr="00DB1088">
        <w:t xml:space="preserve"> es el acuerdo de subvención (incluidos sus anexos) y las normas establecidas en él.</w:t>
      </w:r>
    </w:p>
    <w:p w14:paraId="02A143F2" w14:textId="77777777" w:rsidR="00E2744C" w:rsidRPr="00DB1088" w:rsidRDefault="00E2744C" w:rsidP="00E2744C">
      <w:r w:rsidRPr="00DB1088">
        <w:t xml:space="preserve">La Comisión Europea se reserva el derecho de </w:t>
      </w:r>
    </w:p>
    <w:p w14:paraId="7FB85E32" w14:textId="77777777" w:rsidR="00E2744C" w:rsidRPr="00DB1088" w:rsidRDefault="00E2744C" w:rsidP="001B6E38">
      <w:pPr>
        <w:pStyle w:val="ListParagraph"/>
        <w:numPr>
          <w:ilvl w:val="0"/>
          <w:numId w:val="9"/>
        </w:numPr>
        <w:spacing w:after="200" w:line="240" w:lineRule="auto"/>
        <w:contextualSpacing w:val="0"/>
        <w:jc w:val="both"/>
        <w:rPr>
          <w:rFonts w:ascii="Times New Roman" w:hAnsi="Times New Roman"/>
        </w:rPr>
      </w:pPr>
      <w:r w:rsidRPr="00DB1088">
        <w:rPr>
          <w:rFonts w:ascii="Times New Roman" w:hAnsi="Times New Roman"/>
        </w:rPr>
        <w:t xml:space="preserve">proporcionar al profesional directrices adicionales relativas a los procedimientos que deben seguirse o los hechos que deben comprobarse y la forma en que deben presentarse (lo que puede contemplar la cobertura de la muestra y los hallazgos), o </w:t>
      </w:r>
    </w:p>
    <w:p w14:paraId="5F02A8B7" w14:textId="77777777" w:rsidR="00E2744C" w:rsidRPr="00DB1088" w:rsidRDefault="00E2744C" w:rsidP="001B6E38">
      <w:pPr>
        <w:pStyle w:val="ListParagraph"/>
        <w:numPr>
          <w:ilvl w:val="0"/>
          <w:numId w:val="9"/>
        </w:numPr>
        <w:spacing w:after="200" w:line="240" w:lineRule="auto"/>
        <w:contextualSpacing w:val="0"/>
        <w:jc w:val="both"/>
        <w:rPr>
          <w:rFonts w:ascii="Times New Roman" w:hAnsi="Times New Roman"/>
        </w:rPr>
      </w:pPr>
      <w:r w:rsidRPr="00DB1088">
        <w:rPr>
          <w:rFonts w:ascii="Times New Roman" w:hAnsi="Times New Roman"/>
        </w:rPr>
        <w:t>modificar los procedimientos mediante notificación por escrito al coordinador. Los procedimientos que debe aplicar el profesional para confirmar los hallazgos tipo se enumeran en el cuadro que figura a continuación.</w:t>
      </w:r>
    </w:p>
    <w:p w14:paraId="040F4B54" w14:textId="77777777" w:rsidR="00E2744C" w:rsidRPr="00DB1088" w:rsidRDefault="00E2744C" w:rsidP="00E2744C">
      <w:r w:rsidRPr="00DB1088">
        <w:t>Si el presente informe de procedimientos acordados se refiere a una entidad afiliada, toda referencia que en él se recoja al «coordinador» se entenderá como una referencia a la «entidad afiliada».</w:t>
      </w:r>
    </w:p>
    <w:p w14:paraId="59C976A2" w14:textId="77777777" w:rsidR="00E2744C" w:rsidRPr="00DB1088" w:rsidRDefault="00E2744C" w:rsidP="00E2744C">
      <w:pPr>
        <w:spacing w:line="276" w:lineRule="auto"/>
        <w:jc w:val="left"/>
      </w:pPr>
      <w:r w:rsidRPr="00DB1088">
        <w:br w:type="page"/>
      </w:r>
    </w:p>
    <w:tbl>
      <w:tblPr>
        <w:tblW w:w="5331"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986"/>
        <w:gridCol w:w="880"/>
        <w:gridCol w:w="7350"/>
        <w:gridCol w:w="5229"/>
      </w:tblGrid>
      <w:tr w:rsidR="00E2744C" w:rsidRPr="00DB1088" w14:paraId="4E504813" w14:textId="77777777" w:rsidTr="008D4F02">
        <w:trPr>
          <w:trHeight w:val="463"/>
          <w:tblHeader/>
        </w:trPr>
        <w:tc>
          <w:tcPr>
            <w:tcW w:w="323" w:type="pct"/>
            <w:shd w:val="clear" w:color="auto" w:fill="EDEDED" w:themeFill="accent3" w:themeFillTint="33"/>
          </w:tcPr>
          <w:p w14:paraId="20D909A2" w14:textId="77777777" w:rsidR="00E2744C" w:rsidRPr="00DB1088" w:rsidRDefault="00E2744C" w:rsidP="008D4F02">
            <w:pPr>
              <w:autoSpaceDE w:val="0"/>
              <w:spacing w:before="120"/>
              <w:jc w:val="center"/>
              <w:rPr>
                <w:b/>
                <w:color w:val="000000" w:themeColor="text1"/>
                <w:sz w:val="20"/>
              </w:rPr>
            </w:pPr>
            <w:bookmarkStart w:id="337" w:name="_Hlk151630539"/>
            <w:r w:rsidRPr="00DB1088">
              <w:rPr>
                <w:b/>
                <w:color w:val="000000" w:themeColor="text1"/>
                <w:sz w:val="20"/>
              </w:rPr>
              <w:t>Artículo del acuerdo de subvención</w:t>
            </w:r>
          </w:p>
        </w:tc>
        <w:tc>
          <w:tcPr>
            <w:tcW w:w="311" w:type="pct"/>
            <w:shd w:val="clear" w:color="auto" w:fill="EDEDED" w:themeFill="accent3" w:themeFillTint="33"/>
          </w:tcPr>
          <w:p w14:paraId="41534B17"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550" w:type="pct"/>
            <w:shd w:val="clear" w:color="auto" w:fill="EDEDED" w:themeFill="accent3" w:themeFillTint="33"/>
            <w:vAlign w:val="center"/>
          </w:tcPr>
          <w:p w14:paraId="337496E2"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816" w:type="pct"/>
            <w:shd w:val="clear" w:color="auto" w:fill="EDEDED" w:themeFill="accent3" w:themeFillTint="33"/>
            <w:tcMar>
              <w:top w:w="0" w:type="dxa"/>
              <w:left w:w="108" w:type="dxa"/>
              <w:bottom w:w="0" w:type="dxa"/>
              <w:right w:w="108" w:type="dxa"/>
            </w:tcMar>
            <w:vAlign w:val="center"/>
          </w:tcPr>
          <w:p w14:paraId="1ACD3AAA"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Documentación</w:t>
            </w:r>
          </w:p>
        </w:tc>
      </w:tr>
      <w:tr w:rsidR="00E2744C" w:rsidRPr="00DB1088" w14:paraId="0CEF3819" w14:textId="77777777" w:rsidTr="008D4F02">
        <w:trPr>
          <w:trHeight w:val="339"/>
        </w:trPr>
        <w:tc>
          <w:tcPr>
            <w:tcW w:w="323" w:type="pct"/>
            <w:shd w:val="clear" w:color="auto" w:fill="EDEDED" w:themeFill="accent3" w:themeFillTint="33"/>
          </w:tcPr>
          <w:p w14:paraId="78E9E335" w14:textId="77777777" w:rsidR="00E2744C" w:rsidRPr="00DB1088" w:rsidRDefault="00E2744C" w:rsidP="008D4F02">
            <w:pPr>
              <w:autoSpaceDE w:val="0"/>
              <w:spacing w:before="120"/>
              <w:jc w:val="center"/>
              <w:rPr>
                <w:b/>
                <w:bCs/>
                <w:color w:val="000000" w:themeColor="text1"/>
                <w:sz w:val="20"/>
              </w:rPr>
            </w:pPr>
          </w:p>
        </w:tc>
        <w:tc>
          <w:tcPr>
            <w:tcW w:w="311" w:type="pct"/>
            <w:shd w:val="clear" w:color="auto" w:fill="EDEDED" w:themeFill="accent3" w:themeFillTint="33"/>
          </w:tcPr>
          <w:p w14:paraId="3FBE4E15"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A</w:t>
            </w:r>
          </w:p>
        </w:tc>
        <w:tc>
          <w:tcPr>
            <w:tcW w:w="4366" w:type="pct"/>
            <w:gridSpan w:val="2"/>
            <w:shd w:val="clear" w:color="auto" w:fill="EDEDED" w:themeFill="accent3" w:themeFillTint="33"/>
            <w:vAlign w:val="center"/>
          </w:tcPr>
          <w:p w14:paraId="02C64FC7" w14:textId="77777777" w:rsidR="00E2744C" w:rsidRPr="00DB1088" w:rsidRDefault="00E2744C" w:rsidP="008D4F02">
            <w:pPr>
              <w:autoSpaceDE w:val="0"/>
              <w:spacing w:before="120"/>
              <w:ind w:left="125"/>
              <w:jc w:val="left"/>
              <w:rPr>
                <w:b/>
                <w:bCs/>
                <w:color w:val="000000" w:themeColor="text1"/>
                <w:sz w:val="20"/>
              </w:rPr>
            </w:pPr>
            <w:r w:rsidRPr="00DB1088">
              <w:rPr>
                <w:b/>
                <w:color w:val="000000" w:themeColor="text1"/>
                <w:sz w:val="20"/>
              </w:rPr>
              <w:t>INFORME FINANCIERO</w:t>
            </w:r>
          </w:p>
        </w:tc>
      </w:tr>
      <w:tr w:rsidR="00E2744C" w:rsidRPr="00DB1088" w14:paraId="542DFC1F" w14:textId="77777777" w:rsidTr="008D4F02">
        <w:trPr>
          <w:trHeight w:val="339"/>
        </w:trPr>
        <w:tc>
          <w:tcPr>
            <w:tcW w:w="323" w:type="pct"/>
            <w:shd w:val="clear" w:color="auto" w:fill="FFFFFF" w:themeFill="background1"/>
          </w:tcPr>
          <w:p w14:paraId="5047D067" w14:textId="77777777" w:rsidR="00E2744C" w:rsidRPr="00DB1088" w:rsidRDefault="00E2744C" w:rsidP="008D4F02">
            <w:pPr>
              <w:spacing w:before="120" w:afterLines="60" w:after="144"/>
              <w:jc w:val="center"/>
              <w:rPr>
                <w:b/>
                <w:bCs/>
                <w:color w:val="000000" w:themeColor="text1"/>
                <w:sz w:val="20"/>
              </w:rPr>
            </w:pPr>
          </w:p>
        </w:tc>
        <w:tc>
          <w:tcPr>
            <w:tcW w:w="311" w:type="pct"/>
            <w:shd w:val="clear" w:color="auto" w:fill="FFFFFF" w:themeFill="background1"/>
          </w:tcPr>
          <w:p w14:paraId="6E12EE86" w14:textId="77777777" w:rsidR="00E2744C" w:rsidRPr="00DB1088" w:rsidRDefault="00E2744C" w:rsidP="008D4F02">
            <w:pPr>
              <w:spacing w:before="120"/>
              <w:ind w:left="90" w:right="202"/>
              <w:jc w:val="center"/>
              <w:rPr>
                <w:color w:val="000000" w:themeColor="text1"/>
                <w:sz w:val="20"/>
              </w:rPr>
            </w:pPr>
            <w:r w:rsidRPr="00DB1088">
              <w:rPr>
                <w:color w:val="000000" w:themeColor="text1"/>
                <w:sz w:val="20"/>
              </w:rPr>
              <w:t>A.1</w:t>
            </w:r>
          </w:p>
        </w:tc>
        <w:tc>
          <w:tcPr>
            <w:tcW w:w="2550" w:type="pct"/>
            <w:shd w:val="clear" w:color="auto" w:fill="FFFFFF" w:themeFill="background1"/>
          </w:tcPr>
          <w:p w14:paraId="675589E8" w14:textId="77777777" w:rsidR="00E2744C" w:rsidRPr="00DB1088" w:rsidRDefault="00E2744C" w:rsidP="008D4F02">
            <w:pPr>
              <w:spacing w:before="120"/>
              <w:ind w:left="90" w:right="202"/>
              <w:rPr>
                <w:color w:val="000000" w:themeColor="text1"/>
                <w:sz w:val="20"/>
              </w:rPr>
            </w:pPr>
            <w:r w:rsidRPr="00DB1088">
              <w:rPr>
                <w:color w:val="000000" w:themeColor="text1"/>
                <w:sz w:val="20"/>
              </w:rPr>
              <w:t>El profesional obtuvo el informe financiero conforme con los procedimientos acordados y el correspondiente desglose de los gastos, y comprobó:</w:t>
            </w:r>
          </w:p>
          <w:p w14:paraId="5798739A"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A.1.1. El desglose de los gastos concuerda con los importes declarados en el informe financiero en cada línea presupuestaria.</w:t>
            </w:r>
          </w:p>
        </w:tc>
        <w:tc>
          <w:tcPr>
            <w:tcW w:w="1816" w:type="pct"/>
            <w:shd w:val="clear" w:color="auto" w:fill="FFFFFF" w:themeFill="background1"/>
          </w:tcPr>
          <w:p w14:paraId="0E97D17C" w14:textId="77777777" w:rsidR="00E2744C" w:rsidRPr="00DB1088" w:rsidRDefault="00E2744C" w:rsidP="008D4F02">
            <w:pPr>
              <w:spacing w:before="120"/>
              <w:ind w:left="136" w:right="63"/>
              <w:rPr>
                <w:sz w:val="20"/>
              </w:rPr>
            </w:pPr>
            <w:r w:rsidRPr="00DB1088">
              <w:rPr>
                <w:sz w:val="20"/>
              </w:rPr>
              <w:t>Para las transacciones incluidas en la muestra, el profesional deberá obtener y comprobar los siguientes documentos:</w:t>
            </w:r>
          </w:p>
          <w:p w14:paraId="714C4328"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Anexo III («Presupuesto estimado») del acuerdo de subvención;</w:t>
            </w:r>
          </w:p>
          <w:p w14:paraId="15B94FD1"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Informe financiero;</w:t>
            </w:r>
          </w:p>
          <w:p w14:paraId="0137C931"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Desglose de los gastos.</w:t>
            </w:r>
          </w:p>
        </w:tc>
      </w:tr>
    </w:tbl>
    <w:p w14:paraId="032E0842" w14:textId="77777777" w:rsidR="00E2744C" w:rsidRPr="00DB1088" w:rsidRDefault="00E2744C" w:rsidP="00E2744C"/>
    <w:tbl>
      <w:tblPr>
        <w:tblW w:w="5331"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986"/>
        <w:gridCol w:w="877"/>
        <w:gridCol w:w="7354"/>
        <w:gridCol w:w="5228"/>
      </w:tblGrid>
      <w:tr w:rsidR="00E2744C" w:rsidRPr="00DB1088" w14:paraId="3A331985" w14:textId="77777777" w:rsidTr="008D4F02">
        <w:trPr>
          <w:trHeight w:val="463"/>
          <w:tblHeader/>
        </w:trPr>
        <w:tc>
          <w:tcPr>
            <w:tcW w:w="322" w:type="pct"/>
            <w:shd w:val="clear" w:color="auto" w:fill="EDEDED" w:themeFill="accent3" w:themeFillTint="33"/>
          </w:tcPr>
          <w:p w14:paraId="17FF8680"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10" w:type="pct"/>
            <w:shd w:val="clear" w:color="auto" w:fill="EDEDED" w:themeFill="accent3" w:themeFillTint="33"/>
          </w:tcPr>
          <w:p w14:paraId="40D78AA9"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552" w:type="pct"/>
            <w:shd w:val="clear" w:color="auto" w:fill="EDEDED" w:themeFill="accent3" w:themeFillTint="33"/>
            <w:vAlign w:val="center"/>
          </w:tcPr>
          <w:p w14:paraId="27EF3BAE"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816" w:type="pct"/>
            <w:shd w:val="clear" w:color="auto" w:fill="EDEDED" w:themeFill="accent3" w:themeFillTint="33"/>
            <w:tcMar>
              <w:top w:w="0" w:type="dxa"/>
              <w:left w:w="108" w:type="dxa"/>
              <w:bottom w:w="0" w:type="dxa"/>
              <w:right w:w="108" w:type="dxa"/>
            </w:tcMar>
            <w:vAlign w:val="center"/>
          </w:tcPr>
          <w:p w14:paraId="1FD1443A"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Documentación</w:t>
            </w:r>
          </w:p>
        </w:tc>
      </w:tr>
      <w:tr w:rsidR="00E2744C" w:rsidRPr="00DB1088" w14:paraId="00969CCC" w14:textId="77777777" w:rsidTr="008D4F02">
        <w:trPr>
          <w:trHeight w:val="339"/>
        </w:trPr>
        <w:tc>
          <w:tcPr>
            <w:tcW w:w="322" w:type="pct"/>
            <w:shd w:val="clear" w:color="auto" w:fill="EDEDED" w:themeFill="accent3" w:themeFillTint="33"/>
          </w:tcPr>
          <w:p w14:paraId="5566E2D9" w14:textId="77777777" w:rsidR="00E2744C" w:rsidRPr="00DB1088" w:rsidRDefault="00E2744C" w:rsidP="008D4F02">
            <w:pPr>
              <w:autoSpaceDE w:val="0"/>
              <w:spacing w:before="120"/>
              <w:jc w:val="center"/>
              <w:rPr>
                <w:b/>
                <w:bCs/>
                <w:color w:val="000000" w:themeColor="text1"/>
                <w:sz w:val="20"/>
              </w:rPr>
            </w:pPr>
          </w:p>
        </w:tc>
        <w:tc>
          <w:tcPr>
            <w:tcW w:w="310" w:type="pct"/>
            <w:shd w:val="clear" w:color="auto" w:fill="EDEDED" w:themeFill="accent3" w:themeFillTint="33"/>
          </w:tcPr>
          <w:p w14:paraId="67198F5F" w14:textId="77777777" w:rsidR="00E2744C" w:rsidRPr="00DB1088" w:rsidRDefault="00E2744C" w:rsidP="008D4F02">
            <w:pPr>
              <w:spacing w:before="120"/>
              <w:ind w:left="90" w:right="202"/>
              <w:jc w:val="center"/>
              <w:rPr>
                <w:b/>
                <w:bCs/>
                <w:color w:val="000000" w:themeColor="text1"/>
                <w:sz w:val="20"/>
              </w:rPr>
            </w:pPr>
            <w:r w:rsidRPr="00DB1088">
              <w:rPr>
                <w:b/>
                <w:color w:val="000000" w:themeColor="text1"/>
                <w:sz w:val="20"/>
              </w:rPr>
              <w:t>B</w:t>
            </w:r>
          </w:p>
        </w:tc>
        <w:tc>
          <w:tcPr>
            <w:tcW w:w="4368" w:type="pct"/>
            <w:gridSpan w:val="2"/>
            <w:shd w:val="clear" w:color="auto" w:fill="EDEDED" w:themeFill="accent3" w:themeFillTint="33"/>
            <w:vAlign w:val="center"/>
          </w:tcPr>
          <w:p w14:paraId="5A9E28F8" w14:textId="77777777" w:rsidR="00E2744C" w:rsidRPr="00DB1088" w:rsidRDefault="00E2744C" w:rsidP="008D4F02">
            <w:pPr>
              <w:autoSpaceDE w:val="0"/>
              <w:spacing w:before="120"/>
              <w:ind w:left="135"/>
              <w:jc w:val="left"/>
              <w:rPr>
                <w:b/>
                <w:bCs/>
                <w:color w:val="000000" w:themeColor="text1"/>
                <w:sz w:val="20"/>
              </w:rPr>
            </w:pPr>
            <w:r w:rsidRPr="00DB1088">
              <w:rPr>
                <w:b/>
                <w:color w:val="000000" w:themeColor="text1"/>
                <w:sz w:val="20"/>
              </w:rPr>
              <w:t>PRESUPUESTO</w:t>
            </w:r>
          </w:p>
        </w:tc>
      </w:tr>
      <w:tr w:rsidR="00E2744C" w:rsidRPr="00DB1088" w14:paraId="6669F819" w14:textId="77777777" w:rsidTr="008D4F02">
        <w:trPr>
          <w:trHeight w:val="339"/>
        </w:trPr>
        <w:tc>
          <w:tcPr>
            <w:tcW w:w="322" w:type="pct"/>
            <w:shd w:val="clear" w:color="auto" w:fill="FFFFFF" w:themeFill="background1"/>
          </w:tcPr>
          <w:p w14:paraId="2D09E466" w14:textId="77777777" w:rsidR="00E2744C" w:rsidRPr="00DB1088" w:rsidRDefault="00E2744C" w:rsidP="008D4F02">
            <w:pPr>
              <w:spacing w:before="120" w:afterLines="60" w:after="144"/>
              <w:jc w:val="left"/>
              <w:rPr>
                <w:b/>
                <w:bCs/>
                <w:color w:val="000000" w:themeColor="text1"/>
                <w:sz w:val="20"/>
              </w:rPr>
            </w:pPr>
          </w:p>
        </w:tc>
        <w:tc>
          <w:tcPr>
            <w:tcW w:w="310" w:type="pct"/>
            <w:shd w:val="clear" w:color="auto" w:fill="FFFFFF" w:themeFill="background1"/>
          </w:tcPr>
          <w:p w14:paraId="6F8BEFED" w14:textId="77777777" w:rsidR="00E2744C" w:rsidRPr="00DB1088" w:rsidRDefault="00E2744C" w:rsidP="008D4F02">
            <w:pPr>
              <w:spacing w:before="120"/>
              <w:ind w:left="90" w:right="202"/>
              <w:jc w:val="center"/>
              <w:rPr>
                <w:color w:val="000000" w:themeColor="text1"/>
                <w:sz w:val="20"/>
              </w:rPr>
            </w:pPr>
            <w:r w:rsidRPr="00DB1088">
              <w:rPr>
                <w:color w:val="000000" w:themeColor="text1"/>
                <w:sz w:val="20"/>
              </w:rPr>
              <w:t>B.1</w:t>
            </w:r>
          </w:p>
        </w:tc>
        <w:tc>
          <w:tcPr>
            <w:tcW w:w="2552" w:type="pct"/>
            <w:shd w:val="clear" w:color="auto" w:fill="FFFFFF" w:themeFill="background1"/>
          </w:tcPr>
          <w:p w14:paraId="66803864" w14:textId="77777777" w:rsidR="00E2744C" w:rsidRPr="00DB1088" w:rsidRDefault="00E2744C" w:rsidP="008D4F02">
            <w:pPr>
              <w:spacing w:before="120"/>
              <w:ind w:left="90" w:right="202"/>
              <w:rPr>
                <w:color w:val="000000" w:themeColor="text1"/>
                <w:sz w:val="20"/>
              </w:rPr>
            </w:pPr>
            <w:r w:rsidRPr="00DB1088">
              <w:rPr>
                <w:color w:val="000000" w:themeColor="text1"/>
                <w:sz w:val="20"/>
              </w:rPr>
              <w:t>El profesional obtuvo el informe financiero conforme con los procedimientos acordados y el correspondiente desglose de los gastos, y comprobó:</w:t>
            </w:r>
          </w:p>
          <w:p w14:paraId="60003C1A"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B.1.1. Cuando los gastos totales declarados en cada línea presupuestaria principal superan el presupuesto estimado con una variación igual o inferior al 25 %, el coordinador ha informado por escrito al órgano de contratación; </w:t>
            </w:r>
          </w:p>
          <w:p w14:paraId="040EA13E" w14:textId="77777777" w:rsidR="00E2744C" w:rsidRPr="00DB1088" w:rsidRDefault="00E2744C" w:rsidP="008D4F02">
            <w:pPr>
              <w:suppressAutoHyphens/>
              <w:autoSpaceDE w:val="0"/>
              <w:autoSpaceDN w:val="0"/>
              <w:spacing w:before="120"/>
              <w:ind w:left="267" w:right="202"/>
              <w:textAlignment w:val="baseline"/>
              <w:rPr>
                <w:b/>
                <w:bCs/>
                <w:color w:val="000000" w:themeColor="text1"/>
                <w:sz w:val="20"/>
              </w:rPr>
            </w:pPr>
            <w:r w:rsidRPr="00DB1088">
              <w:rPr>
                <w:color w:val="000000" w:themeColor="text1"/>
                <w:sz w:val="20"/>
              </w:rPr>
              <w:t>B.1.2. Cuando los gastos totales declarados en cada línea presupuestaria principal superan el presupuesto estimado con una variación superior al 25 %, el coordinador ha solicitado formalmente y obtenido una modificación del presupuesto.</w:t>
            </w:r>
          </w:p>
        </w:tc>
        <w:tc>
          <w:tcPr>
            <w:tcW w:w="1816" w:type="pct"/>
            <w:shd w:val="clear" w:color="auto" w:fill="FFFFFF" w:themeFill="background1"/>
          </w:tcPr>
          <w:p w14:paraId="404C7B4D" w14:textId="77777777" w:rsidR="00E2744C" w:rsidRPr="00DB1088" w:rsidRDefault="00E2744C" w:rsidP="008D4F02">
            <w:pPr>
              <w:spacing w:before="120"/>
              <w:ind w:left="136" w:right="63"/>
              <w:rPr>
                <w:sz w:val="20"/>
              </w:rPr>
            </w:pPr>
            <w:r w:rsidRPr="00DB1088">
              <w:rPr>
                <w:sz w:val="20"/>
              </w:rPr>
              <w:t>Para las transacciones incluidas en la muestra, el profesional deberá obtener y comprobar los siguientes documentos:</w:t>
            </w:r>
          </w:p>
          <w:p w14:paraId="51230027"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Anexo III («Presupuesto Estimado») del acuerdo de subvención;</w:t>
            </w:r>
          </w:p>
          <w:p w14:paraId="46C9C770"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Informe financiero;</w:t>
            </w:r>
          </w:p>
          <w:p w14:paraId="45F4E369"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Desglose de los gastos;</w:t>
            </w:r>
          </w:p>
          <w:p w14:paraId="5EC5172C"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Comunicación de las modificaciones presupuestarias debidas a variaciones en las líneas presupuestarias inferiores al 25 %;</w:t>
            </w:r>
          </w:p>
          <w:p w14:paraId="4A16DFA1"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Solicitud de modificación presupuestaria por variaciones en las líneas presupuestarias superiores al 25 %;</w:t>
            </w:r>
          </w:p>
          <w:p w14:paraId="6A8E0BDC"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Aprobación de las modificaciones presupuestarias.</w:t>
            </w:r>
          </w:p>
        </w:tc>
      </w:tr>
    </w:tbl>
    <w:p w14:paraId="0A5FB69F" w14:textId="77777777" w:rsidR="00E2744C" w:rsidRPr="00DB1088" w:rsidRDefault="00E2744C" w:rsidP="00E2744C"/>
    <w:tbl>
      <w:tblPr>
        <w:tblW w:w="5331"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141"/>
        <w:gridCol w:w="826"/>
        <w:gridCol w:w="7301"/>
        <w:gridCol w:w="5177"/>
      </w:tblGrid>
      <w:tr w:rsidR="00E2744C" w:rsidRPr="00DB1088" w14:paraId="68A3EC60" w14:textId="77777777" w:rsidTr="008D4F02">
        <w:trPr>
          <w:trHeight w:val="463"/>
          <w:tblHeader/>
        </w:trPr>
        <w:tc>
          <w:tcPr>
            <w:tcW w:w="323" w:type="pct"/>
            <w:shd w:val="clear" w:color="auto" w:fill="EDEDED" w:themeFill="accent3" w:themeFillTint="33"/>
          </w:tcPr>
          <w:p w14:paraId="14ED9595"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10" w:type="pct"/>
            <w:shd w:val="clear" w:color="auto" w:fill="EDEDED" w:themeFill="accent3" w:themeFillTint="33"/>
          </w:tcPr>
          <w:p w14:paraId="799021DC"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551" w:type="pct"/>
            <w:shd w:val="clear" w:color="auto" w:fill="EDEDED" w:themeFill="accent3" w:themeFillTint="33"/>
            <w:vAlign w:val="center"/>
          </w:tcPr>
          <w:p w14:paraId="296FDF9F"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816" w:type="pct"/>
            <w:shd w:val="clear" w:color="auto" w:fill="EDEDED" w:themeFill="accent3" w:themeFillTint="33"/>
            <w:tcMar>
              <w:top w:w="0" w:type="dxa"/>
              <w:left w:w="108" w:type="dxa"/>
              <w:bottom w:w="0" w:type="dxa"/>
              <w:right w:w="108" w:type="dxa"/>
            </w:tcMar>
            <w:vAlign w:val="center"/>
          </w:tcPr>
          <w:p w14:paraId="43E2A36A"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Documentación</w:t>
            </w:r>
          </w:p>
        </w:tc>
      </w:tr>
      <w:tr w:rsidR="00E2744C" w:rsidRPr="00DB1088" w14:paraId="0C488C0B" w14:textId="77777777" w:rsidTr="008D4F02">
        <w:trPr>
          <w:trHeight w:val="463"/>
          <w:tblHeader/>
        </w:trPr>
        <w:tc>
          <w:tcPr>
            <w:tcW w:w="323" w:type="pct"/>
            <w:shd w:val="clear" w:color="auto" w:fill="EDEDED" w:themeFill="accent3" w:themeFillTint="33"/>
          </w:tcPr>
          <w:p w14:paraId="73B01B07"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14.1</w:t>
            </w:r>
          </w:p>
        </w:tc>
        <w:tc>
          <w:tcPr>
            <w:tcW w:w="310" w:type="pct"/>
            <w:shd w:val="clear" w:color="auto" w:fill="EDEDED" w:themeFill="accent3" w:themeFillTint="33"/>
            <w:vAlign w:val="center"/>
          </w:tcPr>
          <w:p w14:paraId="4609DAEC"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vAlign w:val="center"/>
          </w:tcPr>
          <w:p w14:paraId="0320617C" w14:textId="77777777" w:rsidR="00E2744C" w:rsidRPr="00DB1088" w:rsidRDefault="00E2744C" w:rsidP="008D4F02">
            <w:pPr>
              <w:autoSpaceDE w:val="0"/>
              <w:spacing w:before="120"/>
              <w:ind w:left="136"/>
              <w:jc w:val="left"/>
              <w:rPr>
                <w:b/>
                <w:color w:val="000000" w:themeColor="text1"/>
                <w:sz w:val="20"/>
              </w:rPr>
            </w:pPr>
            <w:r w:rsidRPr="00DB1088">
              <w:rPr>
                <w:b/>
                <w:color w:val="000000" w:themeColor="text1"/>
                <w:sz w:val="20"/>
              </w:rPr>
              <w:t>ELEGIBILIDAD DE LOS GASTOS</w:t>
            </w:r>
          </w:p>
        </w:tc>
      </w:tr>
      <w:tr w:rsidR="00E2744C" w:rsidRPr="00DB1088" w14:paraId="678372D1" w14:textId="77777777" w:rsidTr="008D4F02">
        <w:trPr>
          <w:trHeight w:val="339"/>
        </w:trPr>
        <w:tc>
          <w:tcPr>
            <w:tcW w:w="323" w:type="pct"/>
            <w:shd w:val="clear" w:color="auto" w:fill="FFFFFF" w:themeFill="background1"/>
          </w:tcPr>
          <w:p w14:paraId="56314C1A" w14:textId="77777777" w:rsidR="00E2744C" w:rsidRPr="00DB1088" w:rsidRDefault="00E2744C" w:rsidP="008D4F02">
            <w:pPr>
              <w:spacing w:before="120" w:afterLines="60" w:after="144"/>
              <w:jc w:val="left"/>
              <w:rPr>
                <w:b/>
                <w:bCs/>
                <w:color w:val="000000" w:themeColor="text1"/>
                <w:sz w:val="20"/>
              </w:rPr>
            </w:pPr>
          </w:p>
        </w:tc>
        <w:tc>
          <w:tcPr>
            <w:tcW w:w="310" w:type="pct"/>
            <w:shd w:val="clear" w:color="auto" w:fill="FFFFFF" w:themeFill="background1"/>
          </w:tcPr>
          <w:p w14:paraId="3C416491"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C.1</w:t>
            </w:r>
          </w:p>
        </w:tc>
        <w:tc>
          <w:tcPr>
            <w:tcW w:w="2551" w:type="pct"/>
            <w:shd w:val="clear" w:color="auto" w:fill="FFFFFF" w:themeFill="background1"/>
            <w:vAlign w:val="center"/>
          </w:tcPr>
          <w:p w14:paraId="33BBE525" w14:textId="77777777" w:rsidR="00E2744C" w:rsidRPr="00DB1088" w:rsidRDefault="00E2744C" w:rsidP="008D4F02">
            <w:pPr>
              <w:spacing w:before="120"/>
              <w:ind w:left="90" w:right="202"/>
              <w:rPr>
                <w:color w:val="000000" w:themeColor="text1"/>
                <w:sz w:val="20"/>
              </w:rPr>
            </w:pPr>
            <w:r w:rsidRPr="00DB1088">
              <w:rPr>
                <w:color w:val="000000" w:themeColor="text1"/>
                <w:sz w:val="20"/>
              </w:rPr>
              <w:t>Para todas las transacciones de la muestra, el profesional comprobó que los costes declarados en los estados financieros cumplían las siguientes condiciones generales de elegibilidad de los costes reales:</w:t>
            </w:r>
          </w:p>
          <w:p w14:paraId="4A528772"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C.1.1. El coordinador ha incurrido realmente en los costes; </w:t>
            </w:r>
          </w:p>
          <w:p w14:paraId="5B22F36F"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C.1.2. Los costes se producen en el período establecido en el artículo 2 del pliego de condiciones especiales del acuerdo de subvención, con excepción de los costes relacionados con la presentación del informe periódico final, que pueden producirse posteriormente [véase el artículo 14.1 del anexo II («Condiciones Generales») del acuerdo de subvención]; </w:t>
            </w:r>
          </w:p>
          <w:p w14:paraId="66E1CD0D"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C.1.3. Los costes son necesarios para la ejecución de la acción;</w:t>
            </w:r>
          </w:p>
          <w:p w14:paraId="7F8462DB"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C.1.4. Los costes son identificables y verificables, en particular, se encuentran registrados en la contabilidad del beneficiario de conformidad con las prácticas habituales de este en materia de contabilidad de costes; </w:t>
            </w:r>
          </w:p>
          <w:p w14:paraId="14D1646C" w14:textId="77777777" w:rsidR="00E2744C" w:rsidRPr="00DB1088" w:rsidRDefault="00E2744C" w:rsidP="008D4F02">
            <w:pPr>
              <w:suppressAutoHyphens/>
              <w:autoSpaceDE w:val="0"/>
              <w:autoSpaceDN w:val="0"/>
              <w:spacing w:before="120"/>
              <w:ind w:left="267" w:right="202"/>
              <w:textAlignment w:val="baseline"/>
              <w:rPr>
                <w:b/>
                <w:bCs/>
                <w:color w:val="000000" w:themeColor="text1"/>
                <w:sz w:val="20"/>
              </w:rPr>
            </w:pPr>
            <w:r w:rsidRPr="00DB1088">
              <w:rPr>
                <w:color w:val="000000" w:themeColor="text1"/>
                <w:sz w:val="20"/>
              </w:rPr>
              <w:t>C.1.5. Los costes cumplen lo establecido en la legislación nacional aplicable en materia fiscal, laboral y de seguridad social.</w:t>
            </w:r>
          </w:p>
        </w:tc>
        <w:tc>
          <w:tcPr>
            <w:tcW w:w="1816" w:type="pct"/>
            <w:shd w:val="clear" w:color="auto" w:fill="FFFFFF" w:themeFill="background1"/>
          </w:tcPr>
          <w:p w14:paraId="40063643" w14:textId="77777777" w:rsidR="00E2744C" w:rsidRPr="00DB1088" w:rsidRDefault="00E2744C" w:rsidP="008D4F02">
            <w:pPr>
              <w:spacing w:before="120"/>
              <w:ind w:left="136" w:right="63"/>
              <w:rPr>
                <w:sz w:val="20"/>
              </w:rPr>
            </w:pPr>
            <w:r w:rsidRPr="00DB1088">
              <w:rPr>
                <w:sz w:val="20"/>
              </w:rPr>
              <w:t>Para las transacciones incluidas en la muestra, el profesional deberá obtener y comprobar los siguientes documentos:</w:t>
            </w:r>
          </w:p>
          <w:p w14:paraId="495C7691"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color w:val="000000" w:themeColor="text1"/>
                <w:sz w:val="20"/>
              </w:rPr>
              <w:t>Pliego de condiciones especiales del acuerdo de subvención;</w:t>
            </w:r>
          </w:p>
          <w:p w14:paraId="7B3D646D"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Anexo II («Condiciones Generales») del acuerdo de subvención;</w:t>
            </w:r>
          </w:p>
          <w:p w14:paraId="7D429BEF"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Anexo III («Presupuesto Estimado») del acuerdo de subvención;</w:t>
            </w:r>
          </w:p>
          <w:p w14:paraId="7F652737"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Pruebas justificativas de los gastos, tal como se detalla en el artículo 16.9 del anexo II («Condiciones Generales») del acuerdo de subvención.</w:t>
            </w:r>
          </w:p>
          <w:p w14:paraId="669E71DF" w14:textId="77777777" w:rsidR="00E2744C" w:rsidRPr="00DB1088" w:rsidRDefault="00E2744C" w:rsidP="008D4F02">
            <w:pPr>
              <w:spacing w:before="120"/>
              <w:ind w:left="125"/>
              <w:rPr>
                <w:sz w:val="20"/>
              </w:rPr>
            </w:pPr>
          </w:p>
        </w:tc>
      </w:tr>
      <w:tr w:rsidR="00E2744C" w:rsidRPr="00DB1088" w14:paraId="4C14CDB5" w14:textId="77777777" w:rsidTr="008D4F02">
        <w:trPr>
          <w:trHeight w:val="339"/>
        </w:trPr>
        <w:tc>
          <w:tcPr>
            <w:tcW w:w="323" w:type="pct"/>
            <w:shd w:val="clear" w:color="auto" w:fill="FFFFFF" w:themeFill="background1"/>
          </w:tcPr>
          <w:p w14:paraId="38D8B0F7" w14:textId="77777777" w:rsidR="00E2744C" w:rsidRPr="00DB1088" w:rsidRDefault="00E2744C" w:rsidP="008D4F02">
            <w:pPr>
              <w:spacing w:before="120" w:afterLines="60" w:after="144"/>
              <w:jc w:val="left"/>
              <w:rPr>
                <w:b/>
                <w:bCs/>
                <w:color w:val="000000" w:themeColor="text1"/>
                <w:sz w:val="20"/>
              </w:rPr>
            </w:pPr>
          </w:p>
        </w:tc>
        <w:tc>
          <w:tcPr>
            <w:tcW w:w="310" w:type="pct"/>
            <w:shd w:val="clear" w:color="auto" w:fill="FFFFFF" w:themeFill="background1"/>
          </w:tcPr>
          <w:p w14:paraId="6C09C2ED"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C.2</w:t>
            </w:r>
          </w:p>
        </w:tc>
        <w:tc>
          <w:tcPr>
            <w:tcW w:w="2551" w:type="pct"/>
            <w:shd w:val="clear" w:color="auto" w:fill="FFFFFF" w:themeFill="background1"/>
            <w:vAlign w:val="center"/>
          </w:tcPr>
          <w:p w14:paraId="4D87FE13" w14:textId="77777777" w:rsidR="00E2744C" w:rsidRPr="00DB1088" w:rsidRDefault="00E2744C" w:rsidP="008D4F02">
            <w:pPr>
              <w:spacing w:before="120"/>
              <w:ind w:left="90" w:right="202"/>
              <w:rPr>
                <w:color w:val="000000" w:themeColor="text1"/>
                <w:sz w:val="20"/>
              </w:rPr>
            </w:pPr>
            <w:r w:rsidRPr="00DB1088">
              <w:rPr>
                <w:color w:val="000000" w:themeColor="text1"/>
                <w:sz w:val="20"/>
              </w:rPr>
              <w:t>Para todas las transacciones de la muestra, el profesional comprobó que:</w:t>
            </w:r>
          </w:p>
          <w:p w14:paraId="752B0208"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C.2.1. Cada transacción está prevista en el anexo III («Presupuesto Estimado») del acuerdo de subvención;</w:t>
            </w:r>
          </w:p>
          <w:p w14:paraId="0DF9D2AA"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C.2.2. Cada transacción se registra en la línea presupuestaria correcta.</w:t>
            </w:r>
          </w:p>
        </w:tc>
        <w:tc>
          <w:tcPr>
            <w:tcW w:w="1816" w:type="pct"/>
            <w:shd w:val="clear" w:color="auto" w:fill="FFFFFF" w:themeFill="background1"/>
          </w:tcPr>
          <w:p w14:paraId="44136AA5" w14:textId="77777777" w:rsidR="00E2744C" w:rsidRPr="00DB1088" w:rsidRDefault="00E2744C" w:rsidP="008D4F02">
            <w:pPr>
              <w:spacing w:before="120"/>
              <w:ind w:left="136" w:right="63"/>
              <w:rPr>
                <w:sz w:val="20"/>
              </w:rPr>
            </w:pPr>
            <w:r w:rsidRPr="00DB1088">
              <w:rPr>
                <w:sz w:val="20"/>
              </w:rPr>
              <w:t>Para las transacciones incluidas en la muestra, el profesional deberá obtener y comprobar los siguientes documentos:</w:t>
            </w:r>
          </w:p>
          <w:p w14:paraId="37EF2032"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Anexo III («Presupuesto Estimado») del acuerdo de subvención.</w:t>
            </w:r>
          </w:p>
          <w:p w14:paraId="6BB2F959" w14:textId="77777777" w:rsidR="00E2744C" w:rsidRPr="00DB1088" w:rsidRDefault="00E2744C" w:rsidP="008D4F02">
            <w:pPr>
              <w:spacing w:before="120"/>
              <w:ind w:right="63"/>
              <w:rPr>
                <w:sz w:val="20"/>
              </w:rPr>
            </w:pPr>
          </w:p>
        </w:tc>
      </w:tr>
    </w:tbl>
    <w:p w14:paraId="552474B1" w14:textId="77777777" w:rsidR="00E2744C" w:rsidRPr="00DB1088" w:rsidRDefault="00E2744C" w:rsidP="00E2744C"/>
    <w:p w14:paraId="729D7F44" w14:textId="77777777" w:rsidR="00E2744C" w:rsidRPr="00DB1088" w:rsidRDefault="00E2744C" w:rsidP="00E2744C">
      <w:pPr>
        <w:spacing w:line="276" w:lineRule="auto"/>
        <w:jc w:val="left"/>
      </w:pPr>
      <w:r w:rsidRPr="00DB1088">
        <w:br w:type="page"/>
      </w:r>
    </w:p>
    <w:tbl>
      <w:tblPr>
        <w:tblW w:w="5331"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475"/>
        <w:gridCol w:w="631"/>
        <w:gridCol w:w="7227"/>
        <w:gridCol w:w="5112"/>
      </w:tblGrid>
      <w:tr w:rsidR="00E2744C" w:rsidRPr="00DB1088" w14:paraId="3C070D9E" w14:textId="77777777" w:rsidTr="008D4F02">
        <w:trPr>
          <w:trHeight w:val="339"/>
        </w:trPr>
        <w:tc>
          <w:tcPr>
            <w:tcW w:w="371" w:type="pct"/>
            <w:shd w:val="clear" w:color="auto" w:fill="EDEDED" w:themeFill="accent3" w:themeFillTint="33"/>
          </w:tcPr>
          <w:p w14:paraId="1F285329"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del acuerdo de subvención</w:t>
            </w:r>
          </w:p>
        </w:tc>
        <w:tc>
          <w:tcPr>
            <w:tcW w:w="262" w:type="pct"/>
            <w:shd w:val="clear" w:color="auto" w:fill="EDEDED" w:themeFill="accent3" w:themeFillTint="33"/>
          </w:tcPr>
          <w:p w14:paraId="690AFE52"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551" w:type="pct"/>
            <w:shd w:val="clear" w:color="auto" w:fill="EDEDED" w:themeFill="accent3" w:themeFillTint="33"/>
            <w:vAlign w:val="center"/>
          </w:tcPr>
          <w:p w14:paraId="65CB72FE"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Procedimientos</w:t>
            </w:r>
          </w:p>
        </w:tc>
        <w:tc>
          <w:tcPr>
            <w:tcW w:w="1816" w:type="pct"/>
            <w:shd w:val="clear" w:color="auto" w:fill="EDEDED" w:themeFill="accent3" w:themeFillTint="33"/>
            <w:vAlign w:val="center"/>
          </w:tcPr>
          <w:p w14:paraId="490766FF"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Documentos</w:t>
            </w:r>
          </w:p>
        </w:tc>
      </w:tr>
      <w:tr w:rsidR="00E2744C" w:rsidRPr="00DB1088" w14:paraId="2849FC5A" w14:textId="77777777" w:rsidTr="008D4F02">
        <w:trPr>
          <w:trHeight w:val="339"/>
        </w:trPr>
        <w:tc>
          <w:tcPr>
            <w:tcW w:w="371" w:type="pct"/>
            <w:shd w:val="clear" w:color="auto" w:fill="EDEDED" w:themeFill="accent3" w:themeFillTint="33"/>
          </w:tcPr>
          <w:p w14:paraId="75A23D16" w14:textId="18940A8A"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14.</w:t>
            </w:r>
            <w:r w:rsidR="004E0E24">
              <w:rPr>
                <w:b/>
                <w:color w:val="000000" w:themeColor="text1"/>
                <w:sz w:val="20"/>
              </w:rPr>
              <w:t>4</w:t>
            </w:r>
          </w:p>
        </w:tc>
        <w:tc>
          <w:tcPr>
            <w:tcW w:w="262" w:type="pct"/>
            <w:shd w:val="clear" w:color="auto" w:fill="EDEDED" w:themeFill="accent3" w:themeFillTint="33"/>
          </w:tcPr>
          <w:p w14:paraId="6C0E7B43"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vAlign w:val="center"/>
          </w:tcPr>
          <w:p w14:paraId="029BA65D" w14:textId="77777777" w:rsidR="00E2744C" w:rsidRPr="00DB1088" w:rsidRDefault="00E2744C" w:rsidP="008D4F02">
            <w:pPr>
              <w:spacing w:before="120"/>
              <w:ind w:left="150" w:right="63"/>
              <w:rPr>
                <w:color w:val="000000" w:themeColor="text1"/>
                <w:sz w:val="20"/>
              </w:rPr>
            </w:pPr>
            <w:r w:rsidRPr="00DB1088">
              <w:rPr>
                <w:b/>
                <w:color w:val="000000" w:themeColor="text1"/>
                <w:sz w:val="20"/>
              </w:rPr>
              <w:t>ELEGIBILIDAD DE LOS GASTOS — COSTES DE PERSONAL</w:t>
            </w:r>
          </w:p>
        </w:tc>
      </w:tr>
      <w:tr w:rsidR="00E2744C" w:rsidRPr="00DB1088" w14:paraId="6A11BA71" w14:textId="77777777" w:rsidTr="008D4F02">
        <w:trPr>
          <w:trHeight w:val="674"/>
        </w:trPr>
        <w:tc>
          <w:tcPr>
            <w:tcW w:w="371" w:type="pct"/>
          </w:tcPr>
          <w:p w14:paraId="3962D5E0" w14:textId="77777777" w:rsidR="00E2744C" w:rsidRPr="00DB1088" w:rsidRDefault="00E2744C" w:rsidP="008D4F02">
            <w:pPr>
              <w:spacing w:before="120" w:afterLines="60" w:after="144"/>
              <w:jc w:val="left"/>
              <w:rPr>
                <w:b/>
                <w:bCs/>
                <w:color w:val="000000" w:themeColor="text1"/>
                <w:sz w:val="20"/>
              </w:rPr>
            </w:pPr>
          </w:p>
        </w:tc>
        <w:tc>
          <w:tcPr>
            <w:tcW w:w="262" w:type="pct"/>
          </w:tcPr>
          <w:p w14:paraId="1FB3C04D" w14:textId="77777777" w:rsidR="00E2744C" w:rsidRPr="00DB1088" w:rsidRDefault="00E2744C" w:rsidP="008D4F02">
            <w:pPr>
              <w:autoSpaceDE w:val="0"/>
              <w:spacing w:before="120" w:afterLines="60" w:after="144"/>
              <w:ind w:left="150" w:right="133"/>
              <w:rPr>
                <w:color w:val="000000" w:themeColor="text1"/>
                <w:sz w:val="20"/>
              </w:rPr>
            </w:pPr>
          </w:p>
        </w:tc>
        <w:tc>
          <w:tcPr>
            <w:tcW w:w="4367" w:type="pct"/>
            <w:gridSpan w:val="2"/>
          </w:tcPr>
          <w:p w14:paraId="4DE52037" w14:textId="0264FD78" w:rsidR="00E2744C" w:rsidRPr="00DB1088" w:rsidRDefault="008743B1" w:rsidP="008D4F02">
            <w:pPr>
              <w:autoSpaceDE w:val="0"/>
              <w:spacing w:before="120" w:afterLines="60" w:after="144"/>
              <w:ind w:left="150" w:right="133"/>
              <w:rPr>
                <w:color w:val="000000" w:themeColor="text1"/>
                <w:sz w:val="20"/>
              </w:rPr>
            </w:pPr>
            <w:r w:rsidRPr="009D301E">
              <w:rPr>
                <w:sz w:val="20"/>
              </w:rPr>
              <w:t>Se requiere una cobertura completa si menos de 10 personas trabajaron en el proyecto. En caso contrario, se seleccionarán al menos 10 personas para las que se hayan declarado costes durante el período de referencia o el 10 % de los gastos totales declarados para esta línea presupuestaria, si este importe es más elevado.</w:t>
            </w:r>
          </w:p>
        </w:tc>
      </w:tr>
      <w:tr w:rsidR="00E2744C" w:rsidRPr="00DB1088" w14:paraId="5DD4ADFD" w14:textId="77777777" w:rsidTr="008D4F02">
        <w:trPr>
          <w:trHeight w:val="295"/>
        </w:trPr>
        <w:tc>
          <w:tcPr>
            <w:tcW w:w="371" w:type="pct"/>
          </w:tcPr>
          <w:p w14:paraId="452A606F" w14:textId="775C93F2" w:rsidR="00E2744C" w:rsidRPr="00DB1088" w:rsidRDefault="00E2744C" w:rsidP="008D4F02">
            <w:pPr>
              <w:spacing w:before="120" w:afterLines="60" w:after="144"/>
              <w:jc w:val="center"/>
              <w:rPr>
                <w:b/>
                <w:bCs/>
                <w:color w:val="000000" w:themeColor="text1"/>
                <w:sz w:val="20"/>
              </w:rPr>
            </w:pPr>
            <w:bookmarkStart w:id="338" w:name="_Hlk151630615"/>
            <w:r w:rsidRPr="00DB1088">
              <w:rPr>
                <w:b/>
                <w:color w:val="000000" w:themeColor="text1"/>
                <w:sz w:val="20"/>
              </w:rPr>
              <w:t>Artículo 14.</w:t>
            </w:r>
            <w:r w:rsidR="004E0E24">
              <w:rPr>
                <w:b/>
                <w:color w:val="000000" w:themeColor="text1"/>
                <w:sz w:val="20"/>
              </w:rPr>
              <w:t>4</w:t>
            </w:r>
            <w:r w:rsidRPr="00DB1088">
              <w:rPr>
                <w:b/>
                <w:color w:val="000000" w:themeColor="text1"/>
                <w:sz w:val="20"/>
              </w:rPr>
              <w:t>.a)</w:t>
            </w:r>
          </w:p>
        </w:tc>
        <w:tc>
          <w:tcPr>
            <w:tcW w:w="262" w:type="pct"/>
          </w:tcPr>
          <w:p w14:paraId="05C264EF"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C.3</w:t>
            </w:r>
          </w:p>
        </w:tc>
        <w:tc>
          <w:tcPr>
            <w:tcW w:w="2551" w:type="pct"/>
          </w:tcPr>
          <w:p w14:paraId="0DA6D9CD"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el caso de las personas incluidas en la muestra y que trabajan en virtud de un contrato de trabajo o acto de nombramiento equivalente (procedimientos generales para los costes de personal reales individuales y los costes de personal declarados como costes unitarios), el profesional comprobó que:</w:t>
            </w:r>
          </w:p>
          <w:p w14:paraId="54FE510F"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C.3.1. Las personas trabajaron para el beneficiario en virtud de un contrato de trabajo o acto de nombramiento equivalente;</w:t>
            </w:r>
          </w:p>
          <w:p w14:paraId="3B788025"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C.3.2. Los contratos de trabajo o actos de nombramiento equivalentes estaban en vigor en el momento en que se incurrió en los gastos de personal imputados;</w:t>
            </w:r>
          </w:p>
          <w:p w14:paraId="18D8E129"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C.3.3. Los costes de personal imputados se corresponden a salarios brutos reales, incluidas las cotizaciones a la seguridad social y otros costes que forman parte de la remuneración (excluidas primas por productividad);</w:t>
            </w:r>
          </w:p>
          <w:p w14:paraId="5342B3F1"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C.3.4. Los salarios imputados no superan los previstos en los contratos de trabajo y en la política salarial del beneficiario; de lo contrario, la diferencia está debidamente justificada;</w:t>
            </w:r>
          </w:p>
          <w:p w14:paraId="40FDFA6B"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C.3.5. En caso de que</w:t>
            </w:r>
            <w:r w:rsidRPr="00DB1088">
              <w:rPr>
                <w:sz w:val="20"/>
              </w:rPr>
              <w:t xml:space="preserve"> se hayan imputado salarios brutos, prueba de que los impuestos o cotizaciones a la seguridad social </w:t>
            </w:r>
            <w:r w:rsidRPr="00DB1088">
              <w:rPr>
                <w:color w:val="000000" w:themeColor="text1"/>
                <w:sz w:val="20"/>
              </w:rPr>
              <w:t>retenidos al empleado se han abonado debidamente a las autoridades tributarias y de la seguridad social y son conformes a la legislación nacional aplicable en materia fiscal, laboral y de seguridad social;</w:t>
            </w:r>
          </w:p>
          <w:p w14:paraId="6A7CBADA"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sz w:val="20"/>
              </w:rPr>
              <w:t xml:space="preserve">C.3.6. Los costes de personal imputados se basan en la dedicación real del empleado a la acción; en caso de dedicación </w:t>
            </w:r>
            <w:r w:rsidRPr="00DB1088">
              <w:rPr>
                <w:color w:val="000000" w:themeColor="text1"/>
                <w:sz w:val="20"/>
              </w:rPr>
              <w:t>parcial</w:t>
            </w:r>
            <w:r w:rsidRPr="00DB1088">
              <w:rPr>
                <w:sz w:val="20"/>
              </w:rPr>
              <w:t>, existen fichas horarias/declaraciones mensuales o una clave de reparto objetiva que permite conciliar los salarios imputados.</w:t>
            </w:r>
          </w:p>
        </w:tc>
        <w:tc>
          <w:tcPr>
            <w:tcW w:w="1816" w:type="pct"/>
            <w:shd w:val="clear" w:color="auto" w:fill="auto"/>
            <w:tcMar>
              <w:top w:w="0" w:type="dxa"/>
              <w:left w:w="108" w:type="dxa"/>
              <w:bottom w:w="0" w:type="dxa"/>
              <w:right w:w="108" w:type="dxa"/>
            </w:tcMar>
          </w:tcPr>
          <w:p w14:paraId="4E19312F" w14:textId="46CB7983" w:rsidR="00E2744C" w:rsidRPr="00DB1088" w:rsidRDefault="00E2744C" w:rsidP="008D4F02">
            <w:pPr>
              <w:spacing w:before="120"/>
              <w:ind w:right="63"/>
              <w:rPr>
                <w:sz w:val="20"/>
              </w:rPr>
            </w:pPr>
            <w:r w:rsidRPr="00DB1088">
              <w:rPr>
                <w:sz w:val="20"/>
              </w:rPr>
              <w:t xml:space="preserve">Para las transacciones </w:t>
            </w:r>
            <w:r w:rsidR="008743B1" w:rsidRPr="008743B1">
              <w:rPr>
                <w:sz w:val="20"/>
              </w:rPr>
              <w:t xml:space="preserve">relativa a las personas </w:t>
            </w:r>
            <w:r w:rsidRPr="00DB1088">
              <w:rPr>
                <w:sz w:val="20"/>
              </w:rPr>
              <w:t>incluidas en la muestra, el profesional deberá comprobar los siguientes documentos:</w:t>
            </w:r>
          </w:p>
          <w:p w14:paraId="3780B8CF"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Contrato de trabajo o acto de nombramiento vigente en el momento en que se incurrió en los gastos;</w:t>
            </w:r>
          </w:p>
          <w:p w14:paraId="603EA3C8"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color w:val="000000" w:themeColor="text1"/>
                <w:sz w:val="20"/>
              </w:rPr>
              <w:t>Política habitual del beneficiario en materia de nóminas (por ejemplo, política salarial, política de horas extraordinarias, remuneración variable);</w:t>
            </w:r>
          </w:p>
          <w:p w14:paraId="5E1E0D8A"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 xml:space="preserve">Legislación nacional aplicable </w:t>
            </w:r>
            <w:r w:rsidRPr="00DB1088">
              <w:rPr>
                <w:rFonts w:ascii="Times New Roman" w:hAnsi="Times New Roman"/>
                <w:color w:val="000000" w:themeColor="text1"/>
                <w:sz w:val="20"/>
              </w:rPr>
              <w:t>en materia fiscal, laboral y de seguridad social;</w:t>
            </w:r>
          </w:p>
          <w:p w14:paraId="41FA57D3"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Nóminas;</w:t>
            </w:r>
          </w:p>
          <w:p w14:paraId="3C081AAF"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 pago de los salarios a los empleados;</w:t>
            </w:r>
          </w:p>
          <w:p w14:paraId="1DF48E08"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 pago de impuestos y cargas sociales retenidos;</w:t>
            </w:r>
          </w:p>
          <w:p w14:paraId="49F9964F"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Desglose de los gastos imputados (salario base, compensaciones adicionales, impuestos, cargas sociales, seguros, etc.);</w:t>
            </w:r>
          </w:p>
          <w:p w14:paraId="07082088"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Fichas horarias/declaraciones mensuales o clave de reparto utilizada para asignar los costes declarados.</w:t>
            </w:r>
          </w:p>
        </w:tc>
      </w:tr>
      <w:tr w:rsidR="00E2744C" w:rsidRPr="00DB1088" w14:paraId="3CE5B371" w14:textId="77777777" w:rsidTr="008D4F02">
        <w:trPr>
          <w:trHeight w:val="252"/>
        </w:trPr>
        <w:tc>
          <w:tcPr>
            <w:tcW w:w="371" w:type="pct"/>
          </w:tcPr>
          <w:p w14:paraId="43239FAC" w14:textId="35A4A354"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4E0E24">
              <w:rPr>
                <w:b/>
                <w:color w:val="000000" w:themeColor="text1"/>
                <w:sz w:val="20"/>
              </w:rPr>
              <w:t>4</w:t>
            </w:r>
            <w:r w:rsidRPr="00DB1088">
              <w:rPr>
                <w:b/>
                <w:color w:val="000000" w:themeColor="text1"/>
                <w:sz w:val="20"/>
              </w:rPr>
              <w:t>.a)</w:t>
            </w:r>
          </w:p>
        </w:tc>
        <w:tc>
          <w:tcPr>
            <w:tcW w:w="262" w:type="pct"/>
          </w:tcPr>
          <w:p w14:paraId="48B15E61" w14:textId="77777777" w:rsidR="00E2744C" w:rsidRPr="00DB1088" w:rsidRDefault="00E2744C" w:rsidP="008D4F02">
            <w:pPr>
              <w:spacing w:before="120"/>
              <w:ind w:right="129"/>
              <w:jc w:val="center"/>
              <w:rPr>
                <w:color w:val="000000" w:themeColor="text1"/>
                <w:sz w:val="20"/>
                <w:u w:val="single"/>
              </w:rPr>
            </w:pPr>
            <w:r w:rsidRPr="00DB1088">
              <w:rPr>
                <w:color w:val="000000" w:themeColor="text1"/>
                <w:sz w:val="20"/>
              </w:rPr>
              <w:t>C.4</w:t>
            </w:r>
          </w:p>
        </w:tc>
        <w:tc>
          <w:tcPr>
            <w:tcW w:w="2551" w:type="pct"/>
          </w:tcPr>
          <w:p w14:paraId="577E815C" w14:textId="77777777" w:rsidR="00E2744C" w:rsidRPr="00DB1088" w:rsidRDefault="00E2744C" w:rsidP="008D4F02">
            <w:pPr>
              <w:spacing w:before="120"/>
              <w:ind w:left="90" w:right="202"/>
              <w:rPr>
                <w:color w:val="000000" w:themeColor="text1"/>
                <w:sz w:val="20"/>
                <w:u w:val="single"/>
              </w:rPr>
            </w:pPr>
            <w:r w:rsidRPr="00DB1088">
              <w:rPr>
                <w:color w:val="000000" w:themeColor="text1"/>
                <w:sz w:val="20"/>
                <w:u w:val="single"/>
              </w:rPr>
              <w:t>Con respecto a las personas físicas incluidas en la muestra y que trabajan con el beneficiario en virtud de un contrato directo distinto de un contrato de trabajo, tales como los consultores (no subcontratistas), el profesional comprobó que:</w:t>
            </w:r>
          </w:p>
          <w:p w14:paraId="2B358342" w14:textId="613E6A88"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sz w:val="20"/>
              </w:rPr>
              <w:t xml:space="preserve">C.4.1. Se llevó a cabo un proceso de contratación/selección competitivo con arreglo </w:t>
            </w:r>
            <w:r w:rsidR="008743B1">
              <w:rPr>
                <w:sz w:val="20"/>
              </w:rPr>
              <w:t xml:space="preserve">a l’ </w:t>
            </w:r>
            <w:r w:rsidR="008743B1" w:rsidRPr="008743B1">
              <w:rPr>
                <w:sz w:val="20"/>
              </w:rPr>
              <w:t>Anexo IV del contrato de subvención;</w:t>
            </w:r>
            <w:r w:rsidRPr="00DB1088">
              <w:rPr>
                <w:sz w:val="20"/>
              </w:rPr>
              <w:t>;</w:t>
            </w:r>
          </w:p>
          <w:p w14:paraId="3EF956D7"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sz w:val="20"/>
              </w:rPr>
              <w:t xml:space="preserve">C.4.2. Se dispone de un expediente de </w:t>
            </w:r>
            <w:r w:rsidRPr="00DB1088">
              <w:rPr>
                <w:color w:val="000000" w:themeColor="text1"/>
                <w:sz w:val="20"/>
              </w:rPr>
              <w:t>contratación</w:t>
            </w:r>
            <w:r w:rsidRPr="00DB1088">
              <w:rPr>
                <w:sz w:val="20"/>
              </w:rPr>
              <w:t>/selección y este está completo;</w:t>
            </w:r>
          </w:p>
          <w:p w14:paraId="7E85441A"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sz w:val="20"/>
              </w:rPr>
              <w:t xml:space="preserve">C.4.3. El coordinador y el consultor han firmado un contrato de servicios que recoge la </w:t>
            </w:r>
            <w:r w:rsidRPr="00DB1088">
              <w:rPr>
                <w:color w:val="000000" w:themeColor="text1"/>
                <w:sz w:val="20"/>
              </w:rPr>
              <w:t>descripción</w:t>
            </w:r>
            <w:r w:rsidRPr="00DB1088">
              <w:rPr>
                <w:sz w:val="20"/>
              </w:rPr>
              <w:t xml:space="preserve"> de los servicios, el valor del contrato y los entregables o resultados que debe presentar el consultor;</w:t>
            </w:r>
          </w:p>
          <w:p w14:paraId="59929D05"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sz w:val="20"/>
              </w:rPr>
              <w:t xml:space="preserve">C.4.4. El </w:t>
            </w:r>
            <w:r w:rsidRPr="00DB1088">
              <w:rPr>
                <w:color w:val="000000" w:themeColor="text1"/>
                <w:sz w:val="20"/>
              </w:rPr>
              <w:t>consultor</w:t>
            </w:r>
            <w:r w:rsidRPr="00DB1088">
              <w:rPr>
                <w:sz w:val="20"/>
              </w:rPr>
              <w:t xml:space="preserve"> emitió facturas con arreglo a lo dispuesto en el contrato de servicios firmado;</w:t>
            </w:r>
          </w:p>
          <w:p w14:paraId="689EA128"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C.4.5. Existen pruebas de que el consultor llevó a cabo las actividades previstas en el contrato de servicios (fichas horarias, declaraciones mensuales, entregables, etc.);</w:t>
            </w:r>
          </w:p>
          <w:p w14:paraId="28995B4B"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C.4.6. Cuando los costes del consultor no se imputen íntegramente a la acción, existe una clave de reparto objetiva para asignar los costes oportunos a la acción.</w:t>
            </w:r>
          </w:p>
        </w:tc>
        <w:tc>
          <w:tcPr>
            <w:tcW w:w="1816" w:type="pct"/>
            <w:shd w:val="clear" w:color="auto" w:fill="auto"/>
            <w:tcMar>
              <w:top w:w="0" w:type="dxa"/>
              <w:left w:w="108" w:type="dxa"/>
              <w:bottom w:w="0" w:type="dxa"/>
              <w:right w:w="108" w:type="dxa"/>
            </w:tcMar>
          </w:tcPr>
          <w:p w14:paraId="1E5004F8"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7EDB64D3"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Política de contratación/selección del coordinador;</w:t>
            </w:r>
          </w:p>
          <w:p w14:paraId="41B7DE79"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Expediente de contratación/selección;</w:t>
            </w:r>
          </w:p>
          <w:p w14:paraId="45DEB07B"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 xml:space="preserve">Contrato de servicios; </w:t>
            </w:r>
          </w:p>
          <w:p w14:paraId="0B254770"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Facturas;</w:t>
            </w:r>
          </w:p>
          <w:p w14:paraId="3032449E"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 pago a los contratistas;</w:t>
            </w:r>
          </w:p>
          <w:p w14:paraId="137F2C54"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 pago de impuestos retenidos (en su caso);</w:t>
            </w:r>
          </w:p>
          <w:p w14:paraId="10D45E92"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Fichas horarias/declaraciones mensuales/entregables que debe presentar el contratista con arreglo al contrato de servicios firmado;</w:t>
            </w:r>
          </w:p>
          <w:p w14:paraId="3E3CC887"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Clave de reparto utilizada para asignar los costes declarados (si procede).</w:t>
            </w:r>
            <w:r w:rsidRPr="00DB1088">
              <w:rPr>
                <w:rFonts w:ascii="Times New Roman" w:hAnsi="Times New Roman"/>
                <w:color w:val="000000" w:themeColor="text1"/>
                <w:sz w:val="20"/>
              </w:rPr>
              <w:t xml:space="preserve"> </w:t>
            </w:r>
          </w:p>
        </w:tc>
      </w:tr>
      <w:tr w:rsidR="00E2744C" w:rsidRPr="00DB1088" w14:paraId="40F870B6" w14:textId="77777777" w:rsidTr="008D4F02">
        <w:trPr>
          <w:trHeight w:val="252"/>
        </w:trPr>
        <w:tc>
          <w:tcPr>
            <w:tcW w:w="371" w:type="pct"/>
            <w:shd w:val="clear" w:color="auto" w:fill="EDEDED" w:themeFill="accent3" w:themeFillTint="33"/>
          </w:tcPr>
          <w:p w14:paraId="5321CC11" w14:textId="3289C424"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4E0E24">
              <w:rPr>
                <w:b/>
                <w:color w:val="000000" w:themeColor="text1"/>
                <w:sz w:val="20"/>
              </w:rPr>
              <w:t>4</w:t>
            </w:r>
          </w:p>
        </w:tc>
        <w:tc>
          <w:tcPr>
            <w:tcW w:w="262" w:type="pct"/>
            <w:shd w:val="clear" w:color="auto" w:fill="EDEDED" w:themeFill="accent3" w:themeFillTint="33"/>
          </w:tcPr>
          <w:p w14:paraId="529E9618"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vAlign w:val="center"/>
          </w:tcPr>
          <w:p w14:paraId="28F10278" w14:textId="77777777" w:rsidR="00E2744C" w:rsidRPr="00DB1088" w:rsidRDefault="00E2744C" w:rsidP="008D4F02">
            <w:pPr>
              <w:spacing w:before="120"/>
              <w:ind w:left="150" w:right="63"/>
              <w:rPr>
                <w:sz w:val="20"/>
              </w:rPr>
            </w:pPr>
            <w:r w:rsidRPr="00DB1088">
              <w:rPr>
                <w:b/>
                <w:color w:val="000000" w:themeColor="text1"/>
                <w:sz w:val="20"/>
              </w:rPr>
              <w:t>ELEGIBILIDAD DE LOS GASTOS — GASTOS DE VIAJE</w:t>
            </w:r>
          </w:p>
        </w:tc>
      </w:tr>
      <w:tr w:rsidR="00E2744C" w:rsidRPr="00DB1088" w14:paraId="457EDAF1" w14:textId="77777777" w:rsidTr="008D4F02">
        <w:trPr>
          <w:trHeight w:val="252"/>
        </w:trPr>
        <w:tc>
          <w:tcPr>
            <w:tcW w:w="371" w:type="pct"/>
          </w:tcPr>
          <w:p w14:paraId="1608DC06" w14:textId="77777777" w:rsidR="00E2744C" w:rsidRPr="00DB1088" w:rsidRDefault="00E2744C" w:rsidP="008D4F02">
            <w:pPr>
              <w:spacing w:before="120" w:afterLines="60" w:after="144"/>
              <w:jc w:val="center"/>
              <w:rPr>
                <w:b/>
                <w:bCs/>
                <w:color w:val="000000" w:themeColor="text1"/>
                <w:sz w:val="20"/>
              </w:rPr>
            </w:pPr>
          </w:p>
        </w:tc>
        <w:tc>
          <w:tcPr>
            <w:tcW w:w="262" w:type="pct"/>
          </w:tcPr>
          <w:p w14:paraId="6CED86DA" w14:textId="77777777" w:rsidR="00E2744C" w:rsidRPr="00DB1088" w:rsidRDefault="00E2744C" w:rsidP="008D4F02">
            <w:pPr>
              <w:autoSpaceDE w:val="0"/>
              <w:spacing w:before="120" w:afterLines="60" w:after="144"/>
              <w:ind w:left="150" w:right="133"/>
              <w:rPr>
                <w:color w:val="000000" w:themeColor="text1"/>
                <w:sz w:val="20"/>
              </w:rPr>
            </w:pPr>
          </w:p>
        </w:tc>
        <w:tc>
          <w:tcPr>
            <w:tcW w:w="4367" w:type="pct"/>
            <w:gridSpan w:val="2"/>
          </w:tcPr>
          <w:p w14:paraId="6F5B4DA2" w14:textId="4300B448" w:rsidR="00E2744C" w:rsidRPr="00DB1088" w:rsidRDefault="00E2744C" w:rsidP="008D4F02">
            <w:pPr>
              <w:autoSpaceDE w:val="0"/>
              <w:spacing w:before="120" w:afterLines="60" w:after="144"/>
              <w:ind w:left="150" w:right="133"/>
              <w:rPr>
                <w:color w:val="000000" w:themeColor="text1"/>
                <w:sz w:val="20"/>
              </w:rPr>
            </w:pPr>
            <w:r w:rsidRPr="00DB1088">
              <w:rPr>
                <w:color w:val="000000" w:themeColor="text1"/>
                <w:sz w:val="20"/>
              </w:rPr>
              <w:t xml:space="preserve">El profesional extrae una muestra de al menos </w:t>
            </w:r>
            <w:r w:rsidR="009D7539">
              <w:rPr>
                <w:color w:val="000000" w:themeColor="text1"/>
                <w:sz w:val="20"/>
              </w:rPr>
              <w:t>10</w:t>
            </w:r>
            <w:r w:rsidRPr="00DB1088">
              <w:rPr>
                <w:color w:val="000000" w:themeColor="text1"/>
                <w:sz w:val="20"/>
              </w:rPr>
              <w:t xml:space="preserve"> transacciones o el 10 % de los gastos totales declarados en esta línea presupuestaria, optando por la opción cuyo </w:t>
            </w:r>
            <w:r w:rsidR="009D7539">
              <w:rPr>
                <w:color w:val="000000" w:themeColor="text1"/>
                <w:sz w:val="20"/>
              </w:rPr>
              <w:t>importe</w:t>
            </w:r>
            <w:r w:rsidRPr="00DB1088">
              <w:rPr>
                <w:color w:val="000000" w:themeColor="text1"/>
                <w:sz w:val="20"/>
              </w:rPr>
              <w:t xml:space="preserve"> sea más elevado. </w:t>
            </w:r>
          </w:p>
          <w:p w14:paraId="1CBE242F" w14:textId="0D10F87D" w:rsidR="00E2744C" w:rsidRPr="00DB1088" w:rsidRDefault="00E2744C" w:rsidP="008D4F02">
            <w:pPr>
              <w:autoSpaceDE w:val="0"/>
              <w:spacing w:before="120" w:afterLines="60" w:after="144"/>
              <w:ind w:left="150" w:right="133"/>
              <w:rPr>
                <w:sz w:val="20"/>
              </w:rPr>
            </w:pPr>
            <w:r w:rsidRPr="00DB1088">
              <w:rPr>
                <w:color w:val="000000" w:themeColor="text1"/>
                <w:sz w:val="20"/>
              </w:rPr>
              <w:t xml:space="preserve">Se requiere una cobertura completa si la población es inferior a </w:t>
            </w:r>
            <w:r w:rsidR="009D7539">
              <w:rPr>
                <w:color w:val="000000" w:themeColor="text1"/>
                <w:sz w:val="20"/>
              </w:rPr>
              <w:t>10</w:t>
            </w:r>
            <w:r w:rsidRPr="00DB1088">
              <w:rPr>
                <w:color w:val="000000" w:themeColor="text1"/>
                <w:sz w:val="20"/>
              </w:rPr>
              <w:t> transacciones.</w:t>
            </w:r>
          </w:p>
        </w:tc>
      </w:tr>
      <w:tr w:rsidR="00E2744C" w:rsidRPr="00DB1088" w14:paraId="4018005D" w14:textId="77777777" w:rsidTr="008D4F02">
        <w:trPr>
          <w:trHeight w:val="252"/>
        </w:trPr>
        <w:tc>
          <w:tcPr>
            <w:tcW w:w="371" w:type="pct"/>
          </w:tcPr>
          <w:p w14:paraId="2EA22E69" w14:textId="5F198E14"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14.</w:t>
            </w:r>
            <w:r w:rsidR="004E0E24">
              <w:rPr>
                <w:b/>
                <w:color w:val="000000" w:themeColor="text1"/>
                <w:sz w:val="20"/>
              </w:rPr>
              <w:t>4</w:t>
            </w:r>
            <w:r w:rsidRPr="00DB1088">
              <w:rPr>
                <w:b/>
                <w:color w:val="000000" w:themeColor="text1"/>
                <w:sz w:val="20"/>
              </w:rPr>
              <w:t>.b)</w:t>
            </w:r>
          </w:p>
        </w:tc>
        <w:tc>
          <w:tcPr>
            <w:tcW w:w="262" w:type="pct"/>
          </w:tcPr>
          <w:p w14:paraId="1EDB4A56"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C.5</w:t>
            </w:r>
          </w:p>
        </w:tc>
        <w:tc>
          <w:tcPr>
            <w:tcW w:w="2551" w:type="pct"/>
          </w:tcPr>
          <w:p w14:paraId="5DBF9710" w14:textId="77777777" w:rsidR="00E2744C" w:rsidRPr="00DB1088" w:rsidRDefault="00E2744C" w:rsidP="008D4F02">
            <w:pPr>
              <w:spacing w:before="120"/>
              <w:ind w:left="90" w:right="202"/>
              <w:rPr>
                <w:color w:val="000000" w:themeColor="text1"/>
                <w:sz w:val="20"/>
                <w:u w:val="single"/>
              </w:rPr>
            </w:pPr>
            <w:r w:rsidRPr="00DB1088">
              <w:rPr>
                <w:color w:val="000000" w:themeColor="text1"/>
                <w:sz w:val="20"/>
                <w:u w:val="single"/>
              </w:rPr>
              <w:t>En lo que respecta a los gastos de viaje (transporte y alojamiento) incluidos en la muestra, el profesional comprobó que:</w:t>
            </w:r>
          </w:p>
          <w:p w14:paraId="1A132824"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C.5.1. Los gastos de viaje se ajustan a la política habitual del coordinador en materia de viajes (autorización de viaje, clase de viaje autorizada, etc.);</w:t>
            </w:r>
          </w:p>
          <w:p w14:paraId="6BF7B30F"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C.5.2. Los gastos de viaje están debidamente justificados mediante documentos que demuestren que el viaje desde el origen autorizado hasta el destino autorizado efectivamente tuvo lugar;</w:t>
            </w:r>
          </w:p>
          <w:p w14:paraId="189D3951"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C.5.3. Los gastos de viaje se han asignado correctamente a la acción (por ejemplo, los desplazamientos están directamente vinculados con esta), mediante la revisión de los documentos justificativos pertinentes, como actas de reuniones, seminarios o conferencias, y la comprobación de su inclusión en la cuenta del proyecto correcta y su coherencia con los registros de tiempo o con las fechas o la duración del seminario/conferencia.</w:t>
            </w:r>
          </w:p>
        </w:tc>
        <w:tc>
          <w:tcPr>
            <w:tcW w:w="1816" w:type="pct"/>
            <w:shd w:val="clear" w:color="auto" w:fill="auto"/>
            <w:tcMar>
              <w:top w:w="0" w:type="dxa"/>
              <w:left w:w="108" w:type="dxa"/>
              <w:bottom w:w="0" w:type="dxa"/>
              <w:right w:w="108" w:type="dxa"/>
            </w:tcMar>
          </w:tcPr>
          <w:p w14:paraId="62AC9D6F"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13209055"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Política de viajes del coordinador;</w:t>
            </w:r>
          </w:p>
          <w:p w14:paraId="634DBAA9"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Solicitud de autorización de viaje;</w:t>
            </w:r>
          </w:p>
          <w:p w14:paraId="37FEBE8F"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Facturas;</w:t>
            </w:r>
          </w:p>
          <w:p w14:paraId="42E153A2"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Comprobantes de pago;</w:t>
            </w:r>
          </w:p>
          <w:p w14:paraId="595245F7"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Pruebas justificativas del viaje, tales como: tarjetas de embarque, invitaciones/orden del día de reuniones.</w:t>
            </w:r>
          </w:p>
          <w:p w14:paraId="445305F2" w14:textId="77777777" w:rsidR="00E2744C" w:rsidRPr="00DB1088" w:rsidRDefault="00E2744C" w:rsidP="008D4F02">
            <w:pPr>
              <w:spacing w:before="120"/>
              <w:ind w:right="63"/>
              <w:rPr>
                <w:sz w:val="20"/>
              </w:rPr>
            </w:pPr>
          </w:p>
        </w:tc>
      </w:tr>
      <w:tr w:rsidR="00E2744C" w:rsidRPr="00DB1088" w14:paraId="34E0C0BD" w14:textId="77777777" w:rsidTr="008D4F02">
        <w:trPr>
          <w:trHeight w:val="252"/>
        </w:trPr>
        <w:tc>
          <w:tcPr>
            <w:tcW w:w="371" w:type="pct"/>
          </w:tcPr>
          <w:p w14:paraId="73D2B564" w14:textId="726C77B8"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4E0E24">
              <w:rPr>
                <w:b/>
                <w:color w:val="000000" w:themeColor="text1"/>
                <w:sz w:val="20"/>
              </w:rPr>
              <w:t>4</w:t>
            </w:r>
            <w:r w:rsidRPr="00DB1088">
              <w:rPr>
                <w:b/>
                <w:color w:val="000000" w:themeColor="text1"/>
                <w:sz w:val="20"/>
              </w:rPr>
              <w:t>.b)</w:t>
            </w:r>
          </w:p>
        </w:tc>
        <w:tc>
          <w:tcPr>
            <w:tcW w:w="262" w:type="pct"/>
          </w:tcPr>
          <w:p w14:paraId="7585B3B6" w14:textId="77777777" w:rsidR="00E2744C" w:rsidRPr="00DB1088" w:rsidRDefault="00E2744C" w:rsidP="008D4F02">
            <w:pPr>
              <w:spacing w:before="120"/>
              <w:ind w:right="129"/>
              <w:jc w:val="center"/>
              <w:rPr>
                <w:color w:val="000000" w:themeColor="text1"/>
                <w:sz w:val="20"/>
                <w:u w:val="single"/>
              </w:rPr>
            </w:pPr>
            <w:r w:rsidRPr="00DB1088">
              <w:rPr>
                <w:color w:val="000000" w:themeColor="text1"/>
                <w:sz w:val="20"/>
              </w:rPr>
              <w:t>C.6</w:t>
            </w:r>
          </w:p>
        </w:tc>
        <w:tc>
          <w:tcPr>
            <w:tcW w:w="2551" w:type="pct"/>
          </w:tcPr>
          <w:p w14:paraId="254C4D06"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cuanto a los costes relacionados con las dietas incluidas en la muestra, el profesional comprobó que:</w:t>
            </w:r>
          </w:p>
          <w:p w14:paraId="7B33950D"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C.6.1. Los gastos de dietas se ajustan a la política habitual del beneficiario en materia de viajes (autorización del viaje, valor, etc.);</w:t>
            </w:r>
          </w:p>
          <w:p w14:paraId="04EA0492"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C.6.2. Cuando las dietas imputadas se basan en costes reales, existen facturas/recibos de los gastos en que incurre el/la viajero/a;</w:t>
            </w:r>
          </w:p>
          <w:p w14:paraId="20BDF76F"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C.6.3. Cuando los costes de dietas imputados se basan en importes a tanto alzado, estos están en consonancia con la política habitual del coordinador en materia de viajes y, en cualquier caso, no superan las tarifas diarias publicadas por la Comisión Europea en el momento de la firma del contrato [</w:t>
            </w:r>
            <w:hyperlink r:id="rId25" w:history="1">
              <w:r w:rsidRPr="00DB1088">
                <w:rPr>
                  <w:rStyle w:val="Hyperlink"/>
                  <w:i/>
                  <w:iCs/>
                  <w:sz w:val="20"/>
                </w:rPr>
                <w:t>Per diem rates</w:t>
              </w:r>
              <w:r w:rsidRPr="00DB1088">
                <w:rPr>
                  <w:rStyle w:val="Hyperlink"/>
                  <w:sz w:val="20"/>
                </w:rPr>
                <w:t xml:space="preserve"> (europa.eu)</w:t>
              </w:r>
            </w:hyperlink>
            <w:r w:rsidRPr="00DB1088">
              <w:rPr>
                <w:color w:val="000000" w:themeColor="text1"/>
                <w:sz w:val="20"/>
              </w:rPr>
              <w:t>, documento en inglés];</w:t>
            </w:r>
          </w:p>
          <w:p w14:paraId="32CA1F1D"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C.6.4. Los costes de dietas se han asignado correctamente a la acción (por ejemplo, los viajes están directamente vinculados con ella), mediante la revisión de los documentos justificativos pertinentes, como actas de reuniones, seminarios o conferencias, su inscripción en la cuenta del proyecto correcta, su coherencia con los registros de tiempo o con las fechas/la duración del seminario/conferencia.</w:t>
            </w:r>
          </w:p>
        </w:tc>
        <w:tc>
          <w:tcPr>
            <w:tcW w:w="1816" w:type="pct"/>
            <w:shd w:val="clear" w:color="auto" w:fill="auto"/>
            <w:tcMar>
              <w:top w:w="0" w:type="dxa"/>
              <w:left w:w="108" w:type="dxa"/>
              <w:bottom w:w="0" w:type="dxa"/>
              <w:right w:w="108" w:type="dxa"/>
            </w:tcMar>
          </w:tcPr>
          <w:p w14:paraId="0F186172"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355F17F3"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Política de viajes del coordinador;</w:t>
            </w:r>
          </w:p>
          <w:p w14:paraId="1C268E56"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Solicitud de autorización de viaje;</w:t>
            </w:r>
          </w:p>
          <w:p w14:paraId="0E2F308B"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Facturas/recibos;</w:t>
            </w:r>
          </w:p>
          <w:p w14:paraId="4365F9EC"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Comprobantes de pago al viajero/a la viajera;</w:t>
            </w:r>
          </w:p>
          <w:p w14:paraId="3A3199C4"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Pruebas justificativas del viaje, tales como: tarjetas de embarque, invitaciones/orden del día de reuniones.</w:t>
            </w:r>
          </w:p>
          <w:p w14:paraId="1BE4D58A" w14:textId="77777777" w:rsidR="00E2744C" w:rsidRPr="00DB1088" w:rsidRDefault="00E2744C" w:rsidP="008D4F02">
            <w:pPr>
              <w:spacing w:before="120"/>
              <w:ind w:right="63"/>
              <w:rPr>
                <w:sz w:val="20"/>
              </w:rPr>
            </w:pPr>
          </w:p>
        </w:tc>
      </w:tr>
      <w:tr w:rsidR="00E2744C" w:rsidRPr="00DB1088" w14:paraId="55EAEBD5" w14:textId="77777777" w:rsidTr="008D4F02">
        <w:trPr>
          <w:trHeight w:val="252"/>
        </w:trPr>
        <w:tc>
          <w:tcPr>
            <w:tcW w:w="371" w:type="pct"/>
            <w:shd w:val="clear" w:color="auto" w:fill="EDEDED" w:themeFill="accent3" w:themeFillTint="33"/>
          </w:tcPr>
          <w:p w14:paraId="2D4ECF94" w14:textId="4639C19C"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4E0E24">
              <w:rPr>
                <w:b/>
                <w:color w:val="000000" w:themeColor="text1"/>
                <w:sz w:val="20"/>
              </w:rPr>
              <w:t>4</w:t>
            </w:r>
          </w:p>
        </w:tc>
        <w:tc>
          <w:tcPr>
            <w:tcW w:w="262" w:type="pct"/>
            <w:shd w:val="clear" w:color="auto" w:fill="EDEDED" w:themeFill="accent3" w:themeFillTint="33"/>
          </w:tcPr>
          <w:p w14:paraId="437E2E17"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vAlign w:val="center"/>
          </w:tcPr>
          <w:p w14:paraId="5ABB1394" w14:textId="77777777" w:rsidR="00E2744C" w:rsidRPr="00DB1088" w:rsidRDefault="00E2744C" w:rsidP="008D4F02">
            <w:pPr>
              <w:spacing w:before="120"/>
              <w:ind w:left="150" w:right="63"/>
              <w:rPr>
                <w:sz w:val="20"/>
              </w:rPr>
            </w:pPr>
            <w:r w:rsidRPr="00DB1088">
              <w:rPr>
                <w:b/>
                <w:color w:val="000000" w:themeColor="text1"/>
                <w:sz w:val="20"/>
              </w:rPr>
              <w:t>ELEGIBILIDAD DE LOS GASTOS — COSTES DE EQUIPOS</w:t>
            </w:r>
          </w:p>
        </w:tc>
      </w:tr>
      <w:tr w:rsidR="00E2744C" w:rsidRPr="00DB1088" w14:paraId="00A702F8" w14:textId="77777777" w:rsidTr="008D4F02">
        <w:trPr>
          <w:trHeight w:val="252"/>
        </w:trPr>
        <w:tc>
          <w:tcPr>
            <w:tcW w:w="371" w:type="pct"/>
          </w:tcPr>
          <w:p w14:paraId="306626C4" w14:textId="77777777" w:rsidR="00E2744C" w:rsidRPr="00DB1088" w:rsidRDefault="00E2744C" w:rsidP="008D4F02">
            <w:pPr>
              <w:spacing w:before="120" w:afterLines="60" w:after="144"/>
              <w:jc w:val="center"/>
              <w:rPr>
                <w:b/>
                <w:bCs/>
                <w:color w:val="000000" w:themeColor="text1"/>
                <w:sz w:val="20"/>
              </w:rPr>
            </w:pPr>
          </w:p>
        </w:tc>
        <w:tc>
          <w:tcPr>
            <w:tcW w:w="262" w:type="pct"/>
          </w:tcPr>
          <w:p w14:paraId="59EA059E" w14:textId="77777777" w:rsidR="00E2744C" w:rsidRPr="00DB1088" w:rsidRDefault="00E2744C" w:rsidP="008D4F02">
            <w:pPr>
              <w:autoSpaceDE w:val="0"/>
              <w:spacing w:before="120" w:afterLines="60" w:after="144"/>
              <w:ind w:left="150" w:right="133"/>
              <w:rPr>
                <w:color w:val="000000" w:themeColor="text1"/>
                <w:sz w:val="20"/>
              </w:rPr>
            </w:pPr>
          </w:p>
        </w:tc>
        <w:tc>
          <w:tcPr>
            <w:tcW w:w="4367" w:type="pct"/>
            <w:gridSpan w:val="2"/>
          </w:tcPr>
          <w:p w14:paraId="01E66521" w14:textId="1BA46652" w:rsidR="00E2744C" w:rsidRPr="00DB1088" w:rsidRDefault="00E2744C" w:rsidP="008D4F02">
            <w:pPr>
              <w:autoSpaceDE w:val="0"/>
              <w:spacing w:before="120" w:afterLines="60" w:after="144"/>
              <w:ind w:left="150" w:right="133"/>
              <w:rPr>
                <w:color w:val="000000" w:themeColor="text1"/>
                <w:sz w:val="20"/>
              </w:rPr>
            </w:pPr>
            <w:r w:rsidRPr="00DB1088">
              <w:rPr>
                <w:color w:val="000000" w:themeColor="text1"/>
                <w:sz w:val="20"/>
              </w:rPr>
              <w:t xml:space="preserve">El profesional extrae una muestra de al menos </w:t>
            </w:r>
            <w:r w:rsidR="004E0E24">
              <w:rPr>
                <w:color w:val="000000" w:themeColor="text1"/>
                <w:sz w:val="20"/>
              </w:rPr>
              <w:t>10</w:t>
            </w:r>
            <w:r w:rsidRPr="00DB1088">
              <w:rPr>
                <w:color w:val="000000" w:themeColor="text1"/>
                <w:sz w:val="20"/>
              </w:rPr>
              <w:t> transacciones</w:t>
            </w:r>
            <w:r w:rsidR="004E0E24">
              <w:t xml:space="preserve"> </w:t>
            </w:r>
            <w:r w:rsidR="004E0E24" w:rsidRPr="004E0E24">
              <w:rPr>
                <w:color w:val="000000" w:themeColor="text1"/>
                <w:sz w:val="20"/>
              </w:rPr>
              <w:t>para los que se han declarado costes,</w:t>
            </w:r>
            <w:r w:rsidRPr="00DB1088">
              <w:rPr>
                <w:color w:val="000000" w:themeColor="text1"/>
                <w:sz w:val="20"/>
              </w:rPr>
              <w:t xml:space="preserve"> o el 20 % de los gastos totales declarados en esta línea presupuestaria, optando por la opción cuyo </w:t>
            </w:r>
            <w:r w:rsidR="004E0E24">
              <w:rPr>
                <w:color w:val="000000" w:themeColor="text1"/>
                <w:sz w:val="20"/>
              </w:rPr>
              <w:t>importe</w:t>
            </w:r>
            <w:r w:rsidRPr="00DB1088">
              <w:rPr>
                <w:color w:val="000000" w:themeColor="text1"/>
                <w:sz w:val="20"/>
              </w:rPr>
              <w:t xml:space="preserve"> sea más elevado.</w:t>
            </w:r>
          </w:p>
          <w:p w14:paraId="7EC25796" w14:textId="0CF60A12" w:rsidR="00E2744C" w:rsidRPr="00DB1088" w:rsidRDefault="00E2744C" w:rsidP="008D4F02">
            <w:pPr>
              <w:spacing w:before="120"/>
              <w:ind w:left="150" w:right="133"/>
              <w:rPr>
                <w:sz w:val="20"/>
              </w:rPr>
            </w:pPr>
            <w:r w:rsidRPr="00DB1088">
              <w:rPr>
                <w:color w:val="000000" w:themeColor="text1"/>
                <w:sz w:val="20"/>
              </w:rPr>
              <w:t xml:space="preserve">Se requiere una cobertura completa si la población es inferior a </w:t>
            </w:r>
            <w:r w:rsidR="004E0E24">
              <w:rPr>
                <w:color w:val="000000" w:themeColor="text1"/>
                <w:sz w:val="20"/>
              </w:rPr>
              <w:t>10</w:t>
            </w:r>
            <w:r w:rsidRPr="00DB1088">
              <w:rPr>
                <w:color w:val="000000" w:themeColor="text1"/>
                <w:sz w:val="20"/>
              </w:rPr>
              <w:t> transacciones.</w:t>
            </w:r>
          </w:p>
        </w:tc>
      </w:tr>
      <w:tr w:rsidR="00E2744C" w:rsidRPr="00DB1088" w14:paraId="50D723C3" w14:textId="77777777" w:rsidTr="008D4F02">
        <w:trPr>
          <w:trHeight w:val="252"/>
        </w:trPr>
        <w:tc>
          <w:tcPr>
            <w:tcW w:w="371" w:type="pct"/>
          </w:tcPr>
          <w:p w14:paraId="222996AC" w14:textId="140F90B0"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Artículos 14.</w:t>
            </w:r>
            <w:r w:rsidR="004E0E24">
              <w:rPr>
                <w:b/>
                <w:color w:val="000000" w:themeColor="text1"/>
                <w:sz w:val="20"/>
              </w:rPr>
              <w:t>4</w:t>
            </w:r>
            <w:r w:rsidRPr="00DB1088">
              <w:rPr>
                <w:b/>
                <w:color w:val="000000" w:themeColor="text1"/>
                <w:sz w:val="20"/>
              </w:rPr>
              <w:t>.c), 14.</w:t>
            </w:r>
            <w:r w:rsidR="004E0E24">
              <w:rPr>
                <w:b/>
                <w:color w:val="000000" w:themeColor="text1"/>
                <w:sz w:val="20"/>
              </w:rPr>
              <w:t>4</w:t>
            </w:r>
            <w:r w:rsidRPr="00DB1088">
              <w:rPr>
                <w:b/>
                <w:color w:val="000000" w:themeColor="text1"/>
                <w:sz w:val="20"/>
              </w:rPr>
              <w:t>.d) y 14.</w:t>
            </w:r>
            <w:r w:rsidR="004E0E24">
              <w:rPr>
                <w:b/>
                <w:color w:val="000000" w:themeColor="text1"/>
                <w:sz w:val="20"/>
              </w:rPr>
              <w:t>4</w:t>
            </w:r>
            <w:r w:rsidRPr="00DB1088">
              <w:rPr>
                <w:b/>
                <w:color w:val="000000" w:themeColor="text1"/>
                <w:sz w:val="20"/>
              </w:rPr>
              <w:t>.f)</w:t>
            </w:r>
          </w:p>
        </w:tc>
        <w:tc>
          <w:tcPr>
            <w:tcW w:w="262" w:type="pct"/>
          </w:tcPr>
          <w:p w14:paraId="30860F44" w14:textId="77777777" w:rsidR="00E2744C" w:rsidRPr="00DB1088" w:rsidRDefault="00E2744C" w:rsidP="008D4F02">
            <w:pPr>
              <w:spacing w:before="120"/>
              <w:ind w:right="129"/>
              <w:jc w:val="center"/>
              <w:rPr>
                <w:color w:val="000000" w:themeColor="text1"/>
                <w:sz w:val="20"/>
                <w:u w:val="single"/>
              </w:rPr>
            </w:pPr>
            <w:r w:rsidRPr="00DB1088">
              <w:rPr>
                <w:color w:val="000000" w:themeColor="text1"/>
                <w:sz w:val="20"/>
              </w:rPr>
              <w:t>C.7</w:t>
            </w:r>
          </w:p>
        </w:tc>
        <w:tc>
          <w:tcPr>
            <w:tcW w:w="2551" w:type="pct"/>
          </w:tcPr>
          <w:p w14:paraId="22046D53" w14:textId="77777777" w:rsidR="00E2744C" w:rsidRPr="00DB1088" w:rsidRDefault="00E2744C" w:rsidP="008D4F02">
            <w:pPr>
              <w:spacing w:before="120"/>
              <w:ind w:left="90" w:right="202"/>
              <w:rPr>
                <w:color w:val="000000" w:themeColor="text1"/>
                <w:sz w:val="20"/>
                <w:u w:val="single"/>
              </w:rPr>
            </w:pPr>
            <w:r w:rsidRPr="00DB1088">
              <w:rPr>
                <w:color w:val="000000" w:themeColor="text1"/>
                <w:sz w:val="20"/>
                <w:u w:val="single"/>
              </w:rPr>
              <w:t>En cuanto a los costes relacionados con los equipos incluidos en la muestra, el profesional comprobó que:</w:t>
            </w:r>
          </w:p>
          <w:p w14:paraId="1EE2BB2B" w14:textId="733E2FF4"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C.7.1. Los activos se adquirieron de conformidad con </w:t>
            </w:r>
            <w:r w:rsidR="002F4213">
              <w:rPr>
                <w:sz w:val="20"/>
              </w:rPr>
              <w:t xml:space="preserve">l’ </w:t>
            </w:r>
            <w:r w:rsidR="002F4213" w:rsidRPr="008743B1">
              <w:rPr>
                <w:sz w:val="20"/>
              </w:rPr>
              <w:t>Anexo IV del contrato de subvención</w:t>
            </w:r>
            <w:r w:rsidR="002F4213" w:rsidRPr="00DB1088" w:rsidDel="002F4213">
              <w:rPr>
                <w:color w:val="000000" w:themeColor="text1"/>
                <w:sz w:val="20"/>
              </w:rPr>
              <w:t xml:space="preserve"> </w:t>
            </w:r>
            <w:r w:rsidRPr="00DB1088">
              <w:rPr>
                <w:color w:val="000000" w:themeColor="text1"/>
                <w:sz w:val="20"/>
              </w:rPr>
              <w:t>;</w:t>
            </w:r>
          </w:p>
          <w:p w14:paraId="7B3330AE"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C.7.2. Han sido asignados correctamente a la acción (existiendo documentos justificantes tales como albaranes, facturas o cualquier otra prueba que demuestre el vínculo con la acción);</w:t>
            </w:r>
          </w:p>
          <w:p w14:paraId="75DF736A"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C.7.3. Han sido consignados en el sistema contable;</w:t>
            </w:r>
          </w:p>
          <w:p w14:paraId="185B96D5"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C.7.4. Han sido pagados por el coordinador;</w:t>
            </w:r>
          </w:p>
          <w:p w14:paraId="0CB61D75"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C.7.5. El activo existe y es el mismo activo adquirido;</w:t>
            </w:r>
          </w:p>
          <w:p w14:paraId="4194CE32"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C.7.6. Cuando los bienes fungibles solo se asignan parcialmente, existe una clave de reparto objetiva para asignar la parte del gasto correspondiente a la acción;</w:t>
            </w:r>
          </w:p>
          <w:p w14:paraId="04B732F4"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C.7.7. Cuando la propiedad de los activos NO se transfiera al final de la acción, de conformidad con el artículo 7.5 del anexo II («Condiciones Generales») del acuerdo de subvención, se reclamará el coste (acumulado) de amortización (prorrateado, si procede). En ese caso, el profesional volvió a calcular los costes de amortización y comprobó que se ajustaban a las normas aplicables en el país del coordinador y a la política contable habitual del coordinador (consistente, por ejemplo, en calcular la amortización sobre el valor de adquisición). Los costes de amortización se calcularon para el período de ejecución con arreglo a la tasa de utilización del proyecto y no superan el precio de compra de los equipos. La amortización elegible de un activo comienza cuando este está disponible para su uso en la acción;</w:t>
            </w:r>
          </w:p>
          <w:p w14:paraId="032A6581"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C.7.8. Cuando se impute el coste de adquisición del activo, la propiedad de este se transferirá al final de la acción a los beneficiarios finales si así lo exige el artículo 7.5 del anexo II («Condiciones Generales») del acuerdo de subvención.</w:t>
            </w:r>
          </w:p>
        </w:tc>
        <w:tc>
          <w:tcPr>
            <w:tcW w:w="1816" w:type="pct"/>
            <w:shd w:val="clear" w:color="auto" w:fill="auto"/>
            <w:tcMar>
              <w:top w:w="0" w:type="dxa"/>
              <w:left w:w="108" w:type="dxa"/>
              <w:bottom w:w="0" w:type="dxa"/>
              <w:right w:w="108" w:type="dxa"/>
            </w:tcMar>
          </w:tcPr>
          <w:p w14:paraId="0C84B572"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5A319701"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Política de contratación del coordinador;</w:t>
            </w:r>
          </w:p>
          <w:p w14:paraId="3B7AE1DD"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color w:val="000000" w:themeColor="text1"/>
                <w:sz w:val="20"/>
              </w:rPr>
              <w:t>Política contable habitual del coordinador;</w:t>
            </w:r>
          </w:p>
          <w:p w14:paraId="7437A40A"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Expediente de contratación (si procede);</w:t>
            </w:r>
          </w:p>
          <w:p w14:paraId="159CFBC9"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w:t>
            </w:r>
          </w:p>
          <w:p w14:paraId="42741414"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 pago;</w:t>
            </w:r>
          </w:p>
          <w:p w14:paraId="7A3316BC"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Clave de reparto utilizada para asignar los costes de bienes fungibles declarados (si procede);</w:t>
            </w:r>
          </w:p>
          <w:p w14:paraId="14FC117A"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Cálculo de la amortización realizado por el coordinador (si está disponible);</w:t>
            </w:r>
          </w:p>
          <w:p w14:paraId="25372D72"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Certificado de transferencia de activos debidamente firmado por el coordinador y el beneficiario que recibe el activo.</w:t>
            </w:r>
          </w:p>
        </w:tc>
      </w:tr>
      <w:tr w:rsidR="00E2744C" w:rsidRPr="00DB1088" w14:paraId="62CEBE10" w14:textId="77777777" w:rsidTr="008D4F02">
        <w:trPr>
          <w:trHeight w:val="252"/>
        </w:trPr>
        <w:tc>
          <w:tcPr>
            <w:tcW w:w="371" w:type="pct"/>
            <w:shd w:val="clear" w:color="auto" w:fill="EDEDED" w:themeFill="accent3" w:themeFillTint="33"/>
          </w:tcPr>
          <w:p w14:paraId="6883D644" w14:textId="33C29B90"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2F4213">
              <w:rPr>
                <w:b/>
                <w:color w:val="000000" w:themeColor="text1"/>
                <w:sz w:val="20"/>
              </w:rPr>
              <w:t>4</w:t>
            </w:r>
          </w:p>
        </w:tc>
        <w:tc>
          <w:tcPr>
            <w:tcW w:w="262" w:type="pct"/>
            <w:shd w:val="clear" w:color="auto" w:fill="EDEDED" w:themeFill="accent3" w:themeFillTint="33"/>
          </w:tcPr>
          <w:p w14:paraId="24BFD428"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vAlign w:val="center"/>
          </w:tcPr>
          <w:p w14:paraId="6E3ADA1F" w14:textId="77777777" w:rsidR="00E2744C" w:rsidRPr="00DB1088" w:rsidRDefault="00E2744C" w:rsidP="008D4F02">
            <w:pPr>
              <w:spacing w:before="120"/>
              <w:ind w:left="150" w:right="63"/>
              <w:rPr>
                <w:sz w:val="20"/>
              </w:rPr>
            </w:pPr>
            <w:r w:rsidRPr="00DB1088">
              <w:rPr>
                <w:b/>
                <w:color w:val="000000" w:themeColor="text1"/>
                <w:sz w:val="20"/>
              </w:rPr>
              <w:t>ELEGIBILIDAD DE LOS GASTOS — COSTES DE OFICINAS LOCALES</w:t>
            </w:r>
          </w:p>
        </w:tc>
      </w:tr>
      <w:tr w:rsidR="00E2744C" w:rsidRPr="00DB1088" w14:paraId="0F45E5C4" w14:textId="77777777" w:rsidTr="008D4F02">
        <w:trPr>
          <w:trHeight w:val="252"/>
        </w:trPr>
        <w:tc>
          <w:tcPr>
            <w:tcW w:w="371" w:type="pct"/>
          </w:tcPr>
          <w:p w14:paraId="305E4DBF" w14:textId="77777777" w:rsidR="00E2744C" w:rsidRPr="00DB1088" w:rsidRDefault="00E2744C" w:rsidP="008D4F02">
            <w:pPr>
              <w:spacing w:before="120" w:afterLines="60" w:after="144"/>
              <w:jc w:val="center"/>
              <w:rPr>
                <w:b/>
                <w:bCs/>
                <w:color w:val="000000" w:themeColor="text1"/>
                <w:sz w:val="20"/>
              </w:rPr>
            </w:pPr>
          </w:p>
        </w:tc>
        <w:tc>
          <w:tcPr>
            <w:tcW w:w="262" w:type="pct"/>
          </w:tcPr>
          <w:p w14:paraId="2CD95B60" w14:textId="77777777" w:rsidR="00E2744C" w:rsidRPr="00DB1088" w:rsidRDefault="00E2744C" w:rsidP="008D4F02">
            <w:pPr>
              <w:autoSpaceDE w:val="0"/>
              <w:spacing w:before="120" w:afterLines="60" w:after="144"/>
              <w:ind w:left="150" w:right="133"/>
              <w:rPr>
                <w:color w:val="000000" w:themeColor="text1"/>
                <w:sz w:val="20"/>
              </w:rPr>
            </w:pPr>
          </w:p>
        </w:tc>
        <w:tc>
          <w:tcPr>
            <w:tcW w:w="4367" w:type="pct"/>
            <w:gridSpan w:val="2"/>
          </w:tcPr>
          <w:p w14:paraId="29933430" w14:textId="0965445C" w:rsidR="00E2744C" w:rsidRPr="00DB1088" w:rsidRDefault="00E2744C" w:rsidP="008D4F02">
            <w:pPr>
              <w:autoSpaceDE w:val="0"/>
              <w:spacing w:before="120" w:afterLines="60" w:after="144"/>
              <w:ind w:left="150" w:right="133"/>
              <w:rPr>
                <w:color w:val="000000" w:themeColor="text1"/>
                <w:sz w:val="20"/>
              </w:rPr>
            </w:pPr>
            <w:r w:rsidRPr="00DB1088">
              <w:rPr>
                <w:color w:val="000000" w:themeColor="text1"/>
                <w:sz w:val="20"/>
              </w:rPr>
              <w:t xml:space="preserve">El profesional extrae una muestra de al menos 20 transacciones o el </w:t>
            </w:r>
            <w:r w:rsidR="002F4213">
              <w:rPr>
                <w:color w:val="000000" w:themeColor="text1"/>
                <w:sz w:val="20"/>
              </w:rPr>
              <w:t>10</w:t>
            </w:r>
            <w:r w:rsidRPr="00DB1088">
              <w:rPr>
                <w:color w:val="000000" w:themeColor="text1"/>
                <w:sz w:val="20"/>
              </w:rPr>
              <w:t xml:space="preserve"> % de los gastos totales declarados en esta línea presupuestaria, optando por la opción cuyo </w:t>
            </w:r>
            <w:r w:rsidR="002F4213">
              <w:rPr>
                <w:color w:val="000000" w:themeColor="text1"/>
                <w:sz w:val="20"/>
              </w:rPr>
              <w:t>importe</w:t>
            </w:r>
            <w:r w:rsidRPr="00DB1088">
              <w:rPr>
                <w:color w:val="000000" w:themeColor="text1"/>
                <w:sz w:val="20"/>
              </w:rPr>
              <w:t xml:space="preserve"> sea más elevado.</w:t>
            </w:r>
          </w:p>
        </w:tc>
      </w:tr>
      <w:tr w:rsidR="00E2744C" w:rsidRPr="00DB1088" w14:paraId="2887C3E3" w14:textId="77777777" w:rsidTr="008D4F02">
        <w:trPr>
          <w:trHeight w:val="252"/>
        </w:trPr>
        <w:tc>
          <w:tcPr>
            <w:tcW w:w="371" w:type="pct"/>
          </w:tcPr>
          <w:p w14:paraId="078C38E5" w14:textId="0CFC2F41"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2F4213">
              <w:rPr>
                <w:b/>
                <w:color w:val="000000" w:themeColor="text1"/>
                <w:sz w:val="20"/>
              </w:rPr>
              <w:t>4</w:t>
            </w:r>
            <w:r w:rsidRPr="00DB1088">
              <w:rPr>
                <w:b/>
                <w:color w:val="000000" w:themeColor="text1"/>
                <w:sz w:val="20"/>
              </w:rPr>
              <w:t>.e)</w:t>
            </w:r>
          </w:p>
        </w:tc>
        <w:tc>
          <w:tcPr>
            <w:tcW w:w="262" w:type="pct"/>
          </w:tcPr>
          <w:p w14:paraId="296F4E82"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C.8</w:t>
            </w:r>
          </w:p>
        </w:tc>
        <w:tc>
          <w:tcPr>
            <w:tcW w:w="2551" w:type="pct"/>
          </w:tcPr>
          <w:p w14:paraId="2E23963D"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cuanto a los costes relacionados con el alquiler de oficinas incluidos en la muestra, el profesional comprobó que:</w:t>
            </w:r>
          </w:p>
          <w:p w14:paraId="264760CD"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C.8.1. Los costes del alquiler de oficinas se describen en el anexo I («Descripción de la Acción») y están previstos en el pliego de condiciones especiales del acuerdo de subvención;</w:t>
            </w:r>
          </w:p>
          <w:p w14:paraId="1B596C9F"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C.8.2. Existe un contrato de arrendamiento o equivalente en el que se indican las condiciones y la cuantía del alquiler;</w:t>
            </w:r>
          </w:p>
          <w:p w14:paraId="50A8C290"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C.8.3. Cuando los costes de alquiler solo se asignan parcialmente a la acción, existe una clave de reparto objetiva.</w:t>
            </w:r>
          </w:p>
        </w:tc>
        <w:tc>
          <w:tcPr>
            <w:tcW w:w="1816" w:type="pct"/>
            <w:shd w:val="clear" w:color="auto" w:fill="auto"/>
            <w:tcMar>
              <w:top w:w="0" w:type="dxa"/>
              <w:left w:w="108" w:type="dxa"/>
              <w:bottom w:w="0" w:type="dxa"/>
              <w:right w:w="108" w:type="dxa"/>
            </w:tcMar>
          </w:tcPr>
          <w:p w14:paraId="753CEDFE"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3D8327C1"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Anexo I («Descripción de la Acción») del acuerdo de subvención;</w:t>
            </w:r>
          </w:p>
          <w:p w14:paraId="6B98E1F7"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Contrato de arrendamiento;</w:t>
            </w:r>
          </w:p>
          <w:p w14:paraId="6321AC2D"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w:t>
            </w:r>
          </w:p>
          <w:p w14:paraId="1DD72679"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 pago;</w:t>
            </w:r>
          </w:p>
          <w:p w14:paraId="61EBA78D"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Clave de reparto utilizada para asignar los costes de alquiler declarados (si procede).</w:t>
            </w:r>
          </w:p>
        </w:tc>
      </w:tr>
      <w:tr w:rsidR="00E2744C" w:rsidRPr="00DB1088" w14:paraId="7C638A5E" w14:textId="77777777" w:rsidTr="008D4F02">
        <w:trPr>
          <w:trHeight w:val="252"/>
        </w:trPr>
        <w:tc>
          <w:tcPr>
            <w:tcW w:w="371" w:type="pct"/>
          </w:tcPr>
          <w:p w14:paraId="7B729202" w14:textId="41AD7C12"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2F4213">
              <w:rPr>
                <w:b/>
                <w:color w:val="000000" w:themeColor="text1"/>
                <w:sz w:val="20"/>
              </w:rPr>
              <w:t>4</w:t>
            </w:r>
            <w:r w:rsidRPr="00DB1088">
              <w:rPr>
                <w:b/>
                <w:color w:val="000000" w:themeColor="text1"/>
                <w:sz w:val="20"/>
              </w:rPr>
              <w:t>.e)</w:t>
            </w:r>
          </w:p>
        </w:tc>
        <w:tc>
          <w:tcPr>
            <w:tcW w:w="262" w:type="pct"/>
          </w:tcPr>
          <w:p w14:paraId="75585FEB"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C.9</w:t>
            </w:r>
          </w:p>
        </w:tc>
        <w:tc>
          <w:tcPr>
            <w:tcW w:w="2551" w:type="pct"/>
          </w:tcPr>
          <w:p w14:paraId="5A64AAB0"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cuanto a los costes relacionados con los bienes fungibles incluidos en la muestra, el profesional comprobó que:</w:t>
            </w:r>
          </w:p>
          <w:p w14:paraId="62F50690" w14:textId="6A50FBA1"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C.9.1. Los bienes fungibles se adquirieron de conformidad con</w:t>
            </w:r>
            <w:r w:rsidR="002F4213">
              <w:rPr>
                <w:sz w:val="20"/>
              </w:rPr>
              <w:t xml:space="preserve"> l’ </w:t>
            </w:r>
            <w:r w:rsidR="002F4213" w:rsidRPr="008743B1">
              <w:rPr>
                <w:sz w:val="20"/>
              </w:rPr>
              <w:t>Anexo IV del contrato de subvención</w:t>
            </w:r>
            <w:r w:rsidR="002F4213">
              <w:rPr>
                <w:sz w:val="20"/>
              </w:rPr>
              <w:t>;</w:t>
            </w:r>
            <w:r w:rsidRPr="00DB1088">
              <w:rPr>
                <w:color w:val="000000" w:themeColor="text1"/>
                <w:sz w:val="20"/>
              </w:rPr>
              <w:t>;</w:t>
            </w:r>
          </w:p>
          <w:p w14:paraId="6D09C057"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C.9.2. Cuando los costes solo se asignan parcialmente a la acción, existe una clave de reparto objetiva;</w:t>
            </w:r>
          </w:p>
          <w:p w14:paraId="2A24B761"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C.9.3. Existen pruebas de la entrega de bienes fungibles (albaranes).</w:t>
            </w:r>
          </w:p>
        </w:tc>
        <w:tc>
          <w:tcPr>
            <w:tcW w:w="1816" w:type="pct"/>
            <w:shd w:val="clear" w:color="auto" w:fill="auto"/>
            <w:tcMar>
              <w:top w:w="0" w:type="dxa"/>
              <w:left w:w="108" w:type="dxa"/>
              <w:bottom w:w="0" w:type="dxa"/>
              <w:right w:w="108" w:type="dxa"/>
            </w:tcMar>
          </w:tcPr>
          <w:p w14:paraId="5D9BBBC2"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3A7EF22B"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Política de contratación del coordinador;</w:t>
            </w:r>
          </w:p>
          <w:p w14:paraId="331D3CA8"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w:t>
            </w:r>
          </w:p>
          <w:p w14:paraId="03ACB521"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 pago;</w:t>
            </w:r>
          </w:p>
          <w:p w14:paraId="13AD5A07"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Clave de reparto utilizada para asignar los costes declarados (si procede).</w:t>
            </w:r>
          </w:p>
        </w:tc>
      </w:tr>
      <w:tr w:rsidR="00E2744C" w:rsidRPr="00DB1088" w14:paraId="43FC3C98" w14:textId="77777777" w:rsidTr="008D4F02">
        <w:trPr>
          <w:trHeight w:val="252"/>
        </w:trPr>
        <w:tc>
          <w:tcPr>
            <w:tcW w:w="371" w:type="pct"/>
            <w:shd w:val="clear" w:color="auto" w:fill="EDEDED" w:themeFill="accent3" w:themeFillTint="33"/>
          </w:tcPr>
          <w:p w14:paraId="11C03176" w14:textId="3FD2425B"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2F4213">
              <w:rPr>
                <w:b/>
                <w:color w:val="000000" w:themeColor="text1"/>
                <w:sz w:val="20"/>
              </w:rPr>
              <w:t>4</w:t>
            </w:r>
          </w:p>
        </w:tc>
        <w:tc>
          <w:tcPr>
            <w:tcW w:w="262" w:type="pct"/>
            <w:shd w:val="clear" w:color="auto" w:fill="EDEDED" w:themeFill="accent3" w:themeFillTint="33"/>
          </w:tcPr>
          <w:p w14:paraId="15363258"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tcPr>
          <w:p w14:paraId="5B360F77" w14:textId="77777777" w:rsidR="00E2744C" w:rsidRPr="00DB1088" w:rsidRDefault="00E2744C" w:rsidP="008D4F02">
            <w:pPr>
              <w:spacing w:before="120"/>
              <w:ind w:left="150" w:right="63"/>
              <w:rPr>
                <w:sz w:val="20"/>
              </w:rPr>
            </w:pPr>
            <w:r w:rsidRPr="00DB1088">
              <w:rPr>
                <w:b/>
                <w:color w:val="000000" w:themeColor="text1"/>
                <w:sz w:val="20"/>
              </w:rPr>
              <w:t>ELEGIBILIDAD DE LOS GASTOS — COSTES DE LOS CONTRATOS DE SERVICIOS, SUMINISTROS Y OBRAS</w:t>
            </w:r>
          </w:p>
        </w:tc>
      </w:tr>
      <w:tr w:rsidR="00E2744C" w:rsidRPr="00DB1088" w14:paraId="388B2E05" w14:textId="77777777" w:rsidTr="008D4F02">
        <w:trPr>
          <w:trHeight w:val="252"/>
        </w:trPr>
        <w:tc>
          <w:tcPr>
            <w:tcW w:w="371" w:type="pct"/>
          </w:tcPr>
          <w:p w14:paraId="3EAD706E" w14:textId="77777777" w:rsidR="00E2744C" w:rsidRPr="00DB1088" w:rsidRDefault="00E2744C" w:rsidP="008D4F02">
            <w:pPr>
              <w:spacing w:before="120" w:afterLines="60" w:after="144"/>
              <w:jc w:val="center"/>
              <w:rPr>
                <w:b/>
                <w:bCs/>
                <w:color w:val="000000" w:themeColor="text1"/>
                <w:sz w:val="20"/>
              </w:rPr>
            </w:pPr>
          </w:p>
        </w:tc>
        <w:tc>
          <w:tcPr>
            <w:tcW w:w="262" w:type="pct"/>
          </w:tcPr>
          <w:p w14:paraId="1EBF044E" w14:textId="77777777" w:rsidR="00E2744C" w:rsidRPr="00DB1088" w:rsidRDefault="00E2744C" w:rsidP="008D4F02">
            <w:pPr>
              <w:autoSpaceDE w:val="0"/>
              <w:spacing w:before="120" w:afterLines="60" w:after="144"/>
              <w:ind w:left="150" w:right="133"/>
              <w:rPr>
                <w:color w:val="000000" w:themeColor="text1"/>
                <w:sz w:val="20"/>
              </w:rPr>
            </w:pPr>
          </w:p>
        </w:tc>
        <w:tc>
          <w:tcPr>
            <w:tcW w:w="4367" w:type="pct"/>
            <w:gridSpan w:val="2"/>
          </w:tcPr>
          <w:p w14:paraId="2114DDBC" w14:textId="004861FF" w:rsidR="00E2744C" w:rsidRPr="00DB1088" w:rsidRDefault="00E2744C" w:rsidP="008D4F02">
            <w:pPr>
              <w:autoSpaceDE w:val="0"/>
              <w:spacing w:before="120" w:afterLines="60" w:after="144"/>
              <w:ind w:left="150" w:right="133"/>
              <w:rPr>
                <w:color w:val="000000" w:themeColor="text1"/>
                <w:sz w:val="20"/>
              </w:rPr>
            </w:pPr>
            <w:r w:rsidRPr="00DB1088">
              <w:rPr>
                <w:color w:val="000000" w:themeColor="text1"/>
                <w:sz w:val="20"/>
              </w:rPr>
              <w:t xml:space="preserve">El profesional extrae una muestra de al menos </w:t>
            </w:r>
            <w:r w:rsidRPr="00DB1088">
              <w:rPr>
                <w:b/>
                <w:color w:val="000000" w:themeColor="text1"/>
                <w:sz w:val="20"/>
              </w:rPr>
              <w:t>10 transacciones o el 10 % de los gastos totales</w:t>
            </w:r>
            <w:r w:rsidRPr="00DB1088">
              <w:rPr>
                <w:color w:val="000000" w:themeColor="text1"/>
                <w:sz w:val="20"/>
              </w:rPr>
              <w:t xml:space="preserve"> declarados en la línea presupuestaria</w:t>
            </w:r>
            <w:r w:rsidRPr="00DB1088">
              <w:rPr>
                <w:b/>
                <w:color w:val="000000" w:themeColor="text1"/>
                <w:sz w:val="20"/>
              </w:rPr>
              <w:t xml:space="preserve"> «5. </w:t>
            </w:r>
            <w:r w:rsidRPr="00DB1088">
              <w:rPr>
                <w:b/>
                <w:bCs/>
                <w:color w:val="000000" w:themeColor="text1"/>
                <w:sz w:val="20"/>
              </w:rPr>
              <w:t>Otros costes y servicios»</w:t>
            </w:r>
            <w:r w:rsidRPr="00DB1088">
              <w:rPr>
                <w:color w:val="000000" w:themeColor="text1"/>
                <w:sz w:val="20"/>
              </w:rPr>
              <w:t xml:space="preserve"> y una muestra de al menos </w:t>
            </w:r>
            <w:r w:rsidRPr="00DB1088">
              <w:rPr>
                <w:b/>
                <w:bCs/>
                <w:color w:val="000000" w:themeColor="text1"/>
                <w:sz w:val="20"/>
              </w:rPr>
              <w:t>15 transacciones o el 20 % de los gastos totales</w:t>
            </w:r>
            <w:r w:rsidRPr="00DB1088">
              <w:rPr>
                <w:color w:val="000000" w:themeColor="text1"/>
                <w:sz w:val="20"/>
              </w:rPr>
              <w:t xml:space="preserve"> declarados en la línea presupuestaria </w:t>
            </w:r>
            <w:r w:rsidRPr="00DB1088">
              <w:rPr>
                <w:b/>
                <w:bCs/>
                <w:color w:val="000000" w:themeColor="text1"/>
                <w:sz w:val="20"/>
              </w:rPr>
              <w:t>«6.</w:t>
            </w:r>
            <w:r w:rsidRPr="00DB1088">
              <w:rPr>
                <w:b/>
                <w:color w:val="000000" w:themeColor="text1"/>
                <w:sz w:val="20"/>
              </w:rPr>
              <w:t xml:space="preserve"> </w:t>
            </w:r>
            <w:r w:rsidRPr="00DB1088">
              <w:rPr>
                <w:b/>
                <w:bCs/>
                <w:color w:val="000000" w:themeColor="text1"/>
                <w:sz w:val="20"/>
              </w:rPr>
              <w:t>Otros costes»</w:t>
            </w:r>
            <w:r w:rsidRPr="00DB1088">
              <w:rPr>
                <w:color w:val="000000" w:themeColor="text1"/>
                <w:sz w:val="20"/>
              </w:rPr>
              <w:t xml:space="preserve">, optando por la opción cuyo </w:t>
            </w:r>
            <w:r w:rsidR="002F4213">
              <w:rPr>
                <w:color w:val="000000" w:themeColor="text1"/>
                <w:sz w:val="20"/>
              </w:rPr>
              <w:t>importe</w:t>
            </w:r>
            <w:r w:rsidRPr="00DB1088">
              <w:rPr>
                <w:color w:val="000000" w:themeColor="text1"/>
                <w:sz w:val="20"/>
              </w:rPr>
              <w:t xml:space="preserve"> sea más elevado.</w:t>
            </w:r>
          </w:p>
        </w:tc>
      </w:tr>
      <w:tr w:rsidR="00E2744C" w:rsidRPr="00DB1088" w14:paraId="4D8EDC0E" w14:textId="77777777" w:rsidTr="008D4F02">
        <w:trPr>
          <w:trHeight w:val="252"/>
        </w:trPr>
        <w:tc>
          <w:tcPr>
            <w:tcW w:w="371" w:type="pct"/>
          </w:tcPr>
          <w:p w14:paraId="4E713C8C" w14:textId="73E42B4E"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r w:rsidR="002F4213">
              <w:rPr>
                <w:b/>
                <w:color w:val="000000" w:themeColor="text1"/>
                <w:sz w:val="20"/>
              </w:rPr>
              <w:t>4</w:t>
            </w:r>
            <w:r w:rsidRPr="00DB1088">
              <w:rPr>
                <w:b/>
                <w:color w:val="000000" w:themeColor="text1"/>
                <w:sz w:val="20"/>
              </w:rPr>
              <w:t>.g)</w:t>
            </w:r>
          </w:p>
        </w:tc>
        <w:tc>
          <w:tcPr>
            <w:tcW w:w="262" w:type="pct"/>
          </w:tcPr>
          <w:p w14:paraId="692CB2AE"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C.10</w:t>
            </w:r>
          </w:p>
        </w:tc>
        <w:tc>
          <w:tcPr>
            <w:tcW w:w="2551" w:type="pct"/>
          </w:tcPr>
          <w:p w14:paraId="72CFA5A8" w14:textId="77777777" w:rsidR="00E2744C" w:rsidRPr="00DB1088" w:rsidRDefault="00E2744C" w:rsidP="008D4F02">
            <w:pPr>
              <w:spacing w:before="120"/>
              <w:ind w:left="90" w:right="202"/>
              <w:rPr>
                <w:color w:val="000000" w:themeColor="text1"/>
                <w:sz w:val="20"/>
                <w:u w:val="single"/>
              </w:rPr>
            </w:pPr>
            <w:r w:rsidRPr="00DB1088">
              <w:rPr>
                <w:color w:val="000000" w:themeColor="text1"/>
                <w:sz w:val="20"/>
                <w:u w:val="single"/>
              </w:rPr>
              <w:t>En cuanto a los gastos relativos a contratos de servicios, suministros y obras incluidos en la muestra, el profesional comprobó que:</w:t>
            </w:r>
          </w:p>
          <w:p w14:paraId="2313262E" w14:textId="23E1E3E9"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C.10.1. Los contratos se adjudicaron de conformidad con</w:t>
            </w:r>
            <w:r w:rsidR="002F4213">
              <w:rPr>
                <w:sz w:val="20"/>
              </w:rPr>
              <w:t xml:space="preserve"> l’ </w:t>
            </w:r>
            <w:r w:rsidR="002F4213" w:rsidRPr="008743B1">
              <w:rPr>
                <w:sz w:val="20"/>
              </w:rPr>
              <w:t>Anexo IV del contrato de subvención</w:t>
            </w:r>
            <w:r w:rsidR="002F4213" w:rsidRPr="00DB1088" w:rsidDel="002F4213">
              <w:rPr>
                <w:color w:val="000000" w:themeColor="text1"/>
                <w:sz w:val="20"/>
              </w:rPr>
              <w:t xml:space="preserve"> </w:t>
            </w:r>
            <w:r w:rsidRPr="00DB1088">
              <w:rPr>
                <w:color w:val="000000" w:themeColor="text1"/>
                <w:sz w:val="20"/>
              </w:rPr>
              <w:t>;</w:t>
            </w:r>
          </w:p>
          <w:p w14:paraId="30AC67D6"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C.10.2. Existe un contrato firmado entre el coordinador y el contratista en el que se indica el objeto del contrato, el valor y los entregables que debe presentar el contratista;</w:t>
            </w:r>
          </w:p>
          <w:p w14:paraId="61184E43"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C.10.3. Existen pruebas de que ha tenido lugar la entrega de servicios, suministros u obras.</w:t>
            </w:r>
          </w:p>
        </w:tc>
        <w:tc>
          <w:tcPr>
            <w:tcW w:w="1816" w:type="pct"/>
            <w:shd w:val="clear" w:color="auto" w:fill="auto"/>
            <w:tcMar>
              <w:top w:w="0" w:type="dxa"/>
              <w:left w:w="108" w:type="dxa"/>
              <w:bottom w:w="0" w:type="dxa"/>
              <w:right w:w="108" w:type="dxa"/>
            </w:tcMar>
          </w:tcPr>
          <w:p w14:paraId="7C7F5227"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3B7F9F00"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Política de contratación del coordinador;</w:t>
            </w:r>
          </w:p>
          <w:p w14:paraId="2A038E28"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w:t>
            </w:r>
          </w:p>
          <w:p w14:paraId="65714F20"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color w:val="000000" w:themeColor="text1"/>
                <w:sz w:val="20"/>
                <w:szCs w:val="20"/>
              </w:rPr>
            </w:pPr>
            <w:r w:rsidRPr="00DB1088">
              <w:rPr>
                <w:rFonts w:ascii="Times New Roman" w:hAnsi="Times New Roman"/>
                <w:sz w:val="20"/>
              </w:rPr>
              <w:t>Comprobante de pago;</w:t>
            </w:r>
          </w:p>
          <w:p w14:paraId="46F55A1D"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 xml:space="preserve">Pruebas de los servicios/suministros/obras (entregables, albaranes, informes de situación de las obras, recepción de las obras, etc.). </w:t>
            </w:r>
          </w:p>
        </w:tc>
      </w:tr>
      <w:tr w:rsidR="00E2744C" w:rsidRPr="00DB1088" w14:paraId="4C27BEDB" w14:textId="77777777" w:rsidTr="008D4F02">
        <w:trPr>
          <w:trHeight w:val="252"/>
        </w:trPr>
        <w:tc>
          <w:tcPr>
            <w:tcW w:w="371" w:type="pct"/>
            <w:shd w:val="clear" w:color="auto" w:fill="EDEDED" w:themeFill="accent3" w:themeFillTint="33"/>
          </w:tcPr>
          <w:p w14:paraId="7C9CF6E6"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10</w:t>
            </w:r>
          </w:p>
        </w:tc>
        <w:tc>
          <w:tcPr>
            <w:tcW w:w="262" w:type="pct"/>
            <w:shd w:val="clear" w:color="auto" w:fill="EDEDED" w:themeFill="accent3" w:themeFillTint="33"/>
          </w:tcPr>
          <w:p w14:paraId="2CB8D263"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vAlign w:val="center"/>
          </w:tcPr>
          <w:p w14:paraId="496BEB1E" w14:textId="77777777" w:rsidR="00E2744C" w:rsidRPr="00DB1088" w:rsidRDefault="00E2744C" w:rsidP="008D4F02">
            <w:pPr>
              <w:autoSpaceDE w:val="0"/>
              <w:spacing w:before="120"/>
              <w:ind w:left="106"/>
              <w:rPr>
                <w:sz w:val="20"/>
              </w:rPr>
            </w:pPr>
            <w:r w:rsidRPr="00DB1088">
              <w:rPr>
                <w:b/>
                <w:color w:val="000000" w:themeColor="text1"/>
                <w:sz w:val="20"/>
              </w:rPr>
              <w:t>ELEGIBILIDAD DE LOS GASTOS — COSTES DE SUBCONTRATACIÓN</w:t>
            </w:r>
          </w:p>
        </w:tc>
      </w:tr>
      <w:tr w:rsidR="00E2744C" w:rsidRPr="00DB1088" w14:paraId="4678AF17" w14:textId="77777777" w:rsidTr="008D4F02">
        <w:trPr>
          <w:trHeight w:val="252"/>
        </w:trPr>
        <w:tc>
          <w:tcPr>
            <w:tcW w:w="371" w:type="pct"/>
          </w:tcPr>
          <w:p w14:paraId="2BD1B30C" w14:textId="77777777" w:rsidR="00E2744C" w:rsidRPr="00DB1088" w:rsidRDefault="00E2744C" w:rsidP="008D4F02">
            <w:pPr>
              <w:spacing w:before="120" w:afterLines="60" w:after="144"/>
              <w:jc w:val="center"/>
              <w:rPr>
                <w:b/>
                <w:bCs/>
                <w:color w:val="000000" w:themeColor="text1"/>
                <w:sz w:val="20"/>
              </w:rPr>
            </w:pPr>
          </w:p>
        </w:tc>
        <w:tc>
          <w:tcPr>
            <w:tcW w:w="262" w:type="pct"/>
          </w:tcPr>
          <w:p w14:paraId="26CEA4E2" w14:textId="77777777" w:rsidR="00E2744C" w:rsidRPr="00DB1088" w:rsidRDefault="00E2744C" w:rsidP="008D4F02">
            <w:pPr>
              <w:autoSpaceDE w:val="0"/>
              <w:spacing w:before="120"/>
              <w:ind w:left="106"/>
              <w:rPr>
                <w:color w:val="000000" w:themeColor="text1"/>
                <w:sz w:val="20"/>
              </w:rPr>
            </w:pPr>
          </w:p>
        </w:tc>
        <w:tc>
          <w:tcPr>
            <w:tcW w:w="4367" w:type="pct"/>
            <w:gridSpan w:val="2"/>
            <w:vAlign w:val="center"/>
          </w:tcPr>
          <w:p w14:paraId="60983D8D" w14:textId="77777777" w:rsidR="00E2744C" w:rsidRPr="00DB1088" w:rsidRDefault="00E2744C" w:rsidP="008D4F02">
            <w:pPr>
              <w:autoSpaceDE w:val="0"/>
              <w:spacing w:before="120"/>
              <w:ind w:left="106"/>
              <w:rPr>
                <w:color w:val="000000" w:themeColor="text1"/>
                <w:sz w:val="20"/>
              </w:rPr>
            </w:pPr>
            <w:r w:rsidRPr="00DB1088">
              <w:rPr>
                <w:color w:val="000000" w:themeColor="text1"/>
                <w:sz w:val="20"/>
              </w:rPr>
              <w:t xml:space="preserve">No debe extraerse ninguna muestra específica para la selección de las transacciones relacionadas con la subcontratación. </w:t>
            </w:r>
          </w:p>
          <w:p w14:paraId="4B7E470E" w14:textId="77777777" w:rsidR="00E2744C" w:rsidRPr="00DB1088" w:rsidRDefault="00E2744C" w:rsidP="008D4F02">
            <w:pPr>
              <w:autoSpaceDE w:val="0"/>
              <w:spacing w:before="120"/>
              <w:ind w:left="106"/>
              <w:rPr>
                <w:sz w:val="20"/>
              </w:rPr>
            </w:pPr>
            <w:r w:rsidRPr="00DB1088">
              <w:rPr>
                <w:color w:val="000000" w:themeColor="text1"/>
                <w:sz w:val="20"/>
              </w:rPr>
              <w:t>Se aplicarán los siguientes procedimientos a cualquier transacción seleccionada en la muestra para la categoría de costes E.</w:t>
            </w:r>
          </w:p>
        </w:tc>
      </w:tr>
      <w:tr w:rsidR="00E2744C" w:rsidRPr="00DB1088" w14:paraId="32DFF2EA" w14:textId="77777777" w:rsidTr="008D4F02">
        <w:trPr>
          <w:trHeight w:val="252"/>
        </w:trPr>
        <w:tc>
          <w:tcPr>
            <w:tcW w:w="371" w:type="pct"/>
          </w:tcPr>
          <w:p w14:paraId="1EE1D861"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10.4</w:t>
            </w:r>
          </w:p>
        </w:tc>
        <w:tc>
          <w:tcPr>
            <w:tcW w:w="262" w:type="pct"/>
          </w:tcPr>
          <w:p w14:paraId="5936BE9A"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C.11</w:t>
            </w:r>
          </w:p>
        </w:tc>
        <w:tc>
          <w:tcPr>
            <w:tcW w:w="2551" w:type="pct"/>
          </w:tcPr>
          <w:p w14:paraId="243B1115"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lo referente a los costes de subcontratación incluidos en la muestra, el profesional comprobó que:</w:t>
            </w:r>
          </w:p>
          <w:p w14:paraId="090B2521"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C.11.1. La subcontratación no cubre tareas fundamentales de la acción;</w:t>
            </w:r>
          </w:p>
          <w:p w14:paraId="0B9C15F1"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C.11.2. El recurso a la subcontratación está previsto en el anexo I («Descripción de la Acción») del acuerdo de subvención o, de lo contrario, existe una aprobación formal por parte del órgano de contratación;</w:t>
            </w:r>
          </w:p>
          <w:p w14:paraId="7E0285CE"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C.11.3. Los costes estimados de la subcontratación son claramente identificables en el presupuesto estimativo que figura en el anexo III del acuerdo de subvención;</w:t>
            </w:r>
          </w:p>
          <w:p w14:paraId="41D42613" w14:textId="5B73700B"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C.11.4. Para subcontratar a un tercero, el coordinador ha llevado a cabo un procedimiento competitivo de contratación pública de conformidad con </w:t>
            </w:r>
            <w:r w:rsidR="002F4213">
              <w:rPr>
                <w:sz w:val="20"/>
              </w:rPr>
              <w:t xml:space="preserve">l’ </w:t>
            </w:r>
            <w:r w:rsidR="002F4213" w:rsidRPr="008743B1">
              <w:rPr>
                <w:sz w:val="20"/>
              </w:rPr>
              <w:t>Anexo IV del contrato de subvención</w:t>
            </w:r>
            <w:r w:rsidR="002F4213">
              <w:rPr>
                <w:sz w:val="20"/>
              </w:rPr>
              <w:t>;</w:t>
            </w:r>
            <w:r w:rsidR="002F4213" w:rsidRPr="00DB1088" w:rsidDel="002F4213">
              <w:rPr>
                <w:color w:val="000000" w:themeColor="text1"/>
                <w:sz w:val="20"/>
              </w:rPr>
              <w:t xml:space="preserve"> </w:t>
            </w:r>
          </w:p>
          <w:p w14:paraId="02C572A9"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C.11.5. Existe un contrato firmado entre el coordinador y el subcontratista en el que se indica el objeto del contrato, el valor y los entregables que debe presentar el subcontratista;</w:t>
            </w:r>
          </w:p>
          <w:p w14:paraId="6BCC6302"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C.11.6. Puede acreditarse mediante pruebas que los servicios fueron prestados por el subcontratista.</w:t>
            </w:r>
          </w:p>
        </w:tc>
        <w:tc>
          <w:tcPr>
            <w:tcW w:w="1816" w:type="pct"/>
            <w:shd w:val="clear" w:color="auto" w:fill="auto"/>
            <w:tcMar>
              <w:top w:w="0" w:type="dxa"/>
              <w:left w:w="108" w:type="dxa"/>
              <w:bottom w:w="0" w:type="dxa"/>
              <w:right w:w="108" w:type="dxa"/>
            </w:tcMar>
          </w:tcPr>
          <w:p w14:paraId="1AFF249D"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492C6032"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Anexo I del acuerdo de subvención;</w:t>
            </w:r>
          </w:p>
          <w:p w14:paraId="46732ABE"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Anexo III del acuerdo de subvención;</w:t>
            </w:r>
          </w:p>
          <w:p w14:paraId="4B3B86ED"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Política de contratación del coordinador;</w:t>
            </w:r>
          </w:p>
          <w:p w14:paraId="45B40C03"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Expediente de contratación;</w:t>
            </w:r>
          </w:p>
          <w:p w14:paraId="273DA7BB"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Contrato firmado;</w:t>
            </w:r>
          </w:p>
          <w:p w14:paraId="03588635"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Facturas;</w:t>
            </w:r>
          </w:p>
          <w:p w14:paraId="7621477D"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Comprobantes de pago;</w:t>
            </w:r>
          </w:p>
          <w:p w14:paraId="75C07500"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Prueba de la entrega de los servicios/suministros/obras que debe realizar el contratista con arreglo al contrato firmado.</w:t>
            </w:r>
          </w:p>
          <w:p w14:paraId="73558519" w14:textId="77777777" w:rsidR="00E2744C" w:rsidRPr="00DB1088" w:rsidRDefault="00E2744C" w:rsidP="008D4F02">
            <w:pPr>
              <w:spacing w:before="120"/>
              <w:ind w:right="63"/>
              <w:rPr>
                <w:sz w:val="20"/>
              </w:rPr>
            </w:pPr>
          </w:p>
        </w:tc>
      </w:tr>
      <w:tr w:rsidR="00E2744C" w:rsidRPr="00DB1088" w14:paraId="327180EE" w14:textId="77777777" w:rsidTr="008D4F02">
        <w:trPr>
          <w:trHeight w:val="252"/>
        </w:trPr>
        <w:tc>
          <w:tcPr>
            <w:tcW w:w="371" w:type="pct"/>
            <w:shd w:val="clear" w:color="auto" w:fill="EDEDED" w:themeFill="accent3" w:themeFillTint="33"/>
          </w:tcPr>
          <w:p w14:paraId="5476C4F6"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10</w:t>
            </w:r>
          </w:p>
        </w:tc>
        <w:tc>
          <w:tcPr>
            <w:tcW w:w="262" w:type="pct"/>
            <w:shd w:val="clear" w:color="auto" w:fill="EDEDED" w:themeFill="accent3" w:themeFillTint="33"/>
          </w:tcPr>
          <w:p w14:paraId="6B6EF5EB"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vAlign w:val="center"/>
          </w:tcPr>
          <w:p w14:paraId="1ADD2F6F" w14:textId="77777777" w:rsidR="00E2744C" w:rsidRPr="00DB1088" w:rsidRDefault="00E2744C" w:rsidP="008D4F02">
            <w:pPr>
              <w:spacing w:before="120"/>
              <w:ind w:left="150" w:right="63"/>
              <w:rPr>
                <w:sz w:val="20"/>
              </w:rPr>
            </w:pPr>
            <w:r w:rsidRPr="00DB1088">
              <w:rPr>
                <w:b/>
                <w:color w:val="000000" w:themeColor="text1"/>
                <w:sz w:val="20"/>
              </w:rPr>
              <w:t>ELEGIBILIDAD DE LOS GASTOS — COSTES DE LA AYUDA FINANCIERA A TERCEROS</w:t>
            </w:r>
          </w:p>
        </w:tc>
      </w:tr>
      <w:tr w:rsidR="00E2744C" w:rsidRPr="00DB1088" w14:paraId="3246AEAA" w14:textId="77777777" w:rsidTr="008D4F02">
        <w:trPr>
          <w:trHeight w:val="252"/>
        </w:trPr>
        <w:tc>
          <w:tcPr>
            <w:tcW w:w="371" w:type="pct"/>
          </w:tcPr>
          <w:p w14:paraId="476BE880" w14:textId="77777777" w:rsidR="00E2744C" w:rsidRPr="00DB1088" w:rsidRDefault="00E2744C" w:rsidP="008D4F02">
            <w:pPr>
              <w:spacing w:before="120" w:afterLines="60" w:after="144"/>
              <w:jc w:val="center"/>
              <w:rPr>
                <w:b/>
                <w:bCs/>
                <w:color w:val="000000" w:themeColor="text1"/>
                <w:sz w:val="20"/>
              </w:rPr>
            </w:pPr>
          </w:p>
        </w:tc>
        <w:tc>
          <w:tcPr>
            <w:tcW w:w="262" w:type="pct"/>
          </w:tcPr>
          <w:p w14:paraId="11C35FA1" w14:textId="77777777" w:rsidR="00E2744C" w:rsidRPr="00DB1088" w:rsidRDefault="00E2744C" w:rsidP="008D4F02">
            <w:pPr>
              <w:autoSpaceDE w:val="0"/>
              <w:spacing w:before="120"/>
              <w:ind w:left="106"/>
              <w:rPr>
                <w:color w:val="000000" w:themeColor="text1"/>
                <w:sz w:val="20"/>
              </w:rPr>
            </w:pPr>
          </w:p>
        </w:tc>
        <w:tc>
          <w:tcPr>
            <w:tcW w:w="4367" w:type="pct"/>
            <w:gridSpan w:val="2"/>
            <w:vAlign w:val="center"/>
          </w:tcPr>
          <w:p w14:paraId="0F3850E6" w14:textId="77777777" w:rsidR="00E2744C" w:rsidRPr="00DB1088" w:rsidRDefault="00E2744C" w:rsidP="008D4F02">
            <w:pPr>
              <w:autoSpaceDE w:val="0"/>
              <w:spacing w:before="120"/>
              <w:ind w:left="106"/>
              <w:rPr>
                <w:color w:val="000000" w:themeColor="text1"/>
                <w:sz w:val="20"/>
              </w:rPr>
            </w:pPr>
            <w:r w:rsidRPr="00DB1088">
              <w:rPr>
                <w:color w:val="000000" w:themeColor="text1"/>
                <w:sz w:val="20"/>
              </w:rPr>
              <w:t xml:space="preserve">No debe extraerse ninguna muestra específica para la selección de las transacciones relacionadas con la subcontratación. </w:t>
            </w:r>
          </w:p>
          <w:p w14:paraId="7E843DE0" w14:textId="77777777" w:rsidR="00E2744C" w:rsidRPr="00DB1088" w:rsidRDefault="00E2744C" w:rsidP="008D4F02">
            <w:pPr>
              <w:autoSpaceDE w:val="0"/>
              <w:spacing w:before="120"/>
              <w:ind w:left="106"/>
              <w:rPr>
                <w:sz w:val="20"/>
              </w:rPr>
            </w:pPr>
            <w:r w:rsidRPr="00DB1088">
              <w:rPr>
                <w:color w:val="000000" w:themeColor="text1"/>
                <w:sz w:val="20"/>
              </w:rPr>
              <w:t>Se aplicarán los siguientes procedimientos a cualquier transacción seleccionada en la muestra para las categorías de costes de la A a la E.</w:t>
            </w:r>
          </w:p>
        </w:tc>
      </w:tr>
      <w:tr w:rsidR="00E2744C" w:rsidRPr="00DB1088" w14:paraId="1F38F643" w14:textId="77777777" w:rsidTr="008D4F02">
        <w:trPr>
          <w:trHeight w:val="252"/>
        </w:trPr>
        <w:tc>
          <w:tcPr>
            <w:tcW w:w="371" w:type="pct"/>
          </w:tcPr>
          <w:p w14:paraId="5CA78600"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Artículos de 10.5 a 10.9</w:t>
            </w:r>
          </w:p>
        </w:tc>
        <w:tc>
          <w:tcPr>
            <w:tcW w:w="262" w:type="pct"/>
          </w:tcPr>
          <w:p w14:paraId="21CC8A77" w14:textId="77777777" w:rsidR="00E2744C" w:rsidRPr="00DB1088" w:rsidRDefault="00E2744C" w:rsidP="008D4F02">
            <w:pPr>
              <w:spacing w:before="120"/>
              <w:ind w:right="129"/>
              <w:jc w:val="center"/>
              <w:rPr>
                <w:color w:val="000000" w:themeColor="text1"/>
                <w:sz w:val="20"/>
                <w:u w:val="single"/>
              </w:rPr>
            </w:pPr>
            <w:r w:rsidRPr="00DB1088">
              <w:rPr>
                <w:color w:val="000000" w:themeColor="text1"/>
                <w:sz w:val="20"/>
              </w:rPr>
              <w:t>C.12</w:t>
            </w:r>
          </w:p>
        </w:tc>
        <w:tc>
          <w:tcPr>
            <w:tcW w:w="2551" w:type="pct"/>
          </w:tcPr>
          <w:p w14:paraId="3EE8B040"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cuanto a los gastos relativos a la ayuda financiera a terceros incluidos en la muestra, el profesional comprobó que:</w:t>
            </w:r>
          </w:p>
          <w:p w14:paraId="7FBE69DA"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C.12.1. El recurso a la ayuda financiera a terceros está previsto en el anexo I («Descripción de la Acción») del acuerdo de subvención;</w:t>
            </w:r>
          </w:p>
          <w:p w14:paraId="46EFD1E5"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C.12.2. El coordinador seleccionó a los terceros aplicando los criterios de selección definidos en el anexo I («Descripción de la Acción») del acuerdo de subvención;</w:t>
            </w:r>
          </w:p>
          <w:p w14:paraId="79542836"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C.12.3. Los terceros cumplen los criterios definidos y las actividades que deben llevar a cabo corresponden al tipo de actividades previstas en el anexo I («Descripción de la Acción») del acuerdo de subvención; </w:t>
            </w:r>
          </w:p>
          <w:p w14:paraId="2C97A0A5"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C.12.4. El importe máximo de la ayuda financiera no excede de 60 000 EUR por tercero, salvo que se disponga lo contrario en el pliego de condiciones especiales del acuerdo de subvención;</w:t>
            </w:r>
          </w:p>
          <w:p w14:paraId="4FFAABB0"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C.12.5. Existe un acuerdo firmado entre el beneficiario y el tercero;</w:t>
            </w:r>
          </w:p>
          <w:p w14:paraId="5E995F4B"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C.12.6. Existen pruebas de que el tercero llevó a cabo las actividades para las que se concedió ayuda financiera;</w:t>
            </w:r>
          </w:p>
          <w:p w14:paraId="3CE9B0B7" w14:textId="77777777" w:rsidR="00E2744C" w:rsidRPr="00DB1088" w:rsidRDefault="00E2744C" w:rsidP="008D4F02">
            <w:pPr>
              <w:suppressAutoHyphens/>
              <w:autoSpaceDE w:val="0"/>
              <w:autoSpaceDN w:val="0"/>
              <w:spacing w:before="120"/>
              <w:ind w:left="267" w:right="202"/>
              <w:textAlignment w:val="baseline"/>
              <w:rPr>
                <w:color w:val="000000" w:themeColor="text1"/>
                <w:sz w:val="20"/>
                <w:u w:val="single"/>
              </w:rPr>
            </w:pPr>
            <w:r w:rsidRPr="00DB1088">
              <w:rPr>
                <w:color w:val="000000" w:themeColor="text1"/>
                <w:sz w:val="20"/>
              </w:rPr>
              <w:t>C.12.7. Existe documentación justificativa de los gastos en los que ha incurrido el tercero.</w:t>
            </w:r>
          </w:p>
        </w:tc>
        <w:tc>
          <w:tcPr>
            <w:tcW w:w="1816" w:type="pct"/>
            <w:shd w:val="clear" w:color="auto" w:fill="auto"/>
            <w:tcMar>
              <w:top w:w="0" w:type="dxa"/>
              <w:left w:w="108" w:type="dxa"/>
              <w:bottom w:w="0" w:type="dxa"/>
              <w:right w:w="108" w:type="dxa"/>
            </w:tcMar>
          </w:tcPr>
          <w:p w14:paraId="6C2D289B"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1B7BB121"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Anexo I del acuerdo de subvención;</w:t>
            </w:r>
          </w:p>
          <w:p w14:paraId="73470B56"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Expediente del proceso de selección;</w:t>
            </w:r>
          </w:p>
          <w:p w14:paraId="078AE5F8"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Acuerdo firmado;</w:t>
            </w:r>
          </w:p>
          <w:p w14:paraId="76A51B28"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Facturas/informes financieros presentados por el tercero junto con las pruebas justificativas de los gastos en los que ha incurrido;</w:t>
            </w:r>
          </w:p>
          <w:p w14:paraId="370FB2FC"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Comprobantes de pago al tercero;</w:t>
            </w:r>
          </w:p>
          <w:p w14:paraId="70524549"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Prueba de la realización de las actividades que deben llevarse a cabo con arreglo al acuerdo firmado.</w:t>
            </w:r>
          </w:p>
        </w:tc>
      </w:tr>
      <w:tr w:rsidR="00E2744C" w:rsidRPr="00DB1088" w14:paraId="09A80EC3" w14:textId="77777777" w:rsidTr="008D4F02">
        <w:trPr>
          <w:trHeight w:val="252"/>
        </w:trPr>
        <w:tc>
          <w:tcPr>
            <w:tcW w:w="371" w:type="pct"/>
            <w:shd w:val="clear" w:color="auto" w:fill="EDEDED" w:themeFill="accent3" w:themeFillTint="33"/>
          </w:tcPr>
          <w:p w14:paraId="674C1BD0"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p>
        </w:tc>
        <w:tc>
          <w:tcPr>
            <w:tcW w:w="262" w:type="pct"/>
            <w:shd w:val="clear" w:color="auto" w:fill="EDEDED" w:themeFill="accent3" w:themeFillTint="33"/>
          </w:tcPr>
          <w:p w14:paraId="6DD3F298"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tcPr>
          <w:p w14:paraId="770EB0F8" w14:textId="77777777" w:rsidR="00E2744C" w:rsidRPr="00DB1088" w:rsidRDefault="00E2744C" w:rsidP="008D4F02">
            <w:pPr>
              <w:suppressAutoHyphens/>
              <w:autoSpaceDE w:val="0"/>
              <w:autoSpaceDN w:val="0"/>
              <w:spacing w:before="120"/>
              <w:ind w:left="150"/>
              <w:textAlignment w:val="baseline"/>
              <w:rPr>
                <w:sz w:val="20"/>
              </w:rPr>
            </w:pPr>
            <w:r w:rsidRPr="00DB1088">
              <w:rPr>
                <w:b/>
                <w:color w:val="000000" w:themeColor="text1"/>
                <w:sz w:val="20"/>
              </w:rPr>
              <w:t>ELEGIBILIDAD DE LOS GASTOS — TRABAJOS DE VOLUNTARIOS</w:t>
            </w:r>
          </w:p>
        </w:tc>
      </w:tr>
      <w:tr w:rsidR="00E2744C" w:rsidRPr="00DB1088" w14:paraId="6610B524" w14:textId="77777777" w:rsidTr="008D4F02">
        <w:trPr>
          <w:trHeight w:val="252"/>
        </w:trPr>
        <w:tc>
          <w:tcPr>
            <w:tcW w:w="371" w:type="pct"/>
          </w:tcPr>
          <w:p w14:paraId="0F4AFB47" w14:textId="77777777" w:rsidR="00E2744C" w:rsidRPr="00DB1088" w:rsidRDefault="00E2744C" w:rsidP="008D4F02">
            <w:pPr>
              <w:spacing w:before="120" w:afterLines="60" w:after="144"/>
              <w:jc w:val="center"/>
              <w:rPr>
                <w:b/>
                <w:bCs/>
                <w:color w:val="000000" w:themeColor="text1"/>
                <w:sz w:val="20"/>
              </w:rPr>
            </w:pPr>
          </w:p>
        </w:tc>
        <w:tc>
          <w:tcPr>
            <w:tcW w:w="262" w:type="pct"/>
          </w:tcPr>
          <w:p w14:paraId="4A967B41" w14:textId="77777777" w:rsidR="00E2744C" w:rsidRPr="00DB1088" w:rsidRDefault="00E2744C" w:rsidP="008D4F02">
            <w:pPr>
              <w:autoSpaceDE w:val="0"/>
              <w:spacing w:before="120" w:afterLines="60" w:after="144"/>
              <w:ind w:left="150" w:right="133"/>
              <w:rPr>
                <w:color w:val="000000" w:themeColor="text1"/>
                <w:sz w:val="20"/>
              </w:rPr>
            </w:pPr>
          </w:p>
        </w:tc>
        <w:tc>
          <w:tcPr>
            <w:tcW w:w="4367" w:type="pct"/>
            <w:gridSpan w:val="2"/>
            <w:vAlign w:val="center"/>
          </w:tcPr>
          <w:p w14:paraId="0A0349C1" w14:textId="77777777" w:rsidR="00E2744C" w:rsidRPr="00DB1088" w:rsidRDefault="00E2744C" w:rsidP="008D4F02">
            <w:pPr>
              <w:autoSpaceDE w:val="0"/>
              <w:spacing w:before="120" w:afterLines="60" w:after="144"/>
              <w:ind w:left="150" w:right="133"/>
              <w:rPr>
                <w:color w:val="000000" w:themeColor="text1"/>
                <w:sz w:val="20"/>
              </w:rPr>
            </w:pPr>
            <w:r w:rsidRPr="00DB1088">
              <w:rPr>
                <w:color w:val="000000" w:themeColor="text1"/>
                <w:sz w:val="20"/>
              </w:rPr>
              <w:t xml:space="preserve">No debe extraerse ninguna muestra específica para la selección de las transacciones relacionadas con la subcontratación. </w:t>
            </w:r>
          </w:p>
          <w:p w14:paraId="3B311C1F" w14:textId="77777777" w:rsidR="00E2744C" w:rsidRPr="00DB1088" w:rsidRDefault="00E2744C" w:rsidP="008D4F02">
            <w:pPr>
              <w:autoSpaceDE w:val="0"/>
              <w:spacing w:before="120" w:afterLines="60" w:after="144"/>
              <w:ind w:left="150" w:right="133"/>
              <w:rPr>
                <w:sz w:val="20"/>
              </w:rPr>
            </w:pPr>
            <w:r w:rsidRPr="00DB1088">
              <w:rPr>
                <w:color w:val="000000" w:themeColor="text1"/>
                <w:sz w:val="20"/>
              </w:rPr>
              <w:t>Se aplicarán los siguientes procedimientos a cualquier transacción seleccionada en la muestra para las categorías de costes de la A a la E.</w:t>
            </w:r>
          </w:p>
        </w:tc>
      </w:tr>
      <w:tr w:rsidR="00E2744C" w:rsidRPr="00DB1088" w14:paraId="00C66FD9" w14:textId="77777777" w:rsidTr="008D4F02">
        <w:trPr>
          <w:trHeight w:val="252"/>
        </w:trPr>
        <w:tc>
          <w:tcPr>
            <w:tcW w:w="371" w:type="pct"/>
          </w:tcPr>
          <w:p w14:paraId="2A0204CA"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14.10</w:t>
            </w:r>
          </w:p>
        </w:tc>
        <w:tc>
          <w:tcPr>
            <w:tcW w:w="262" w:type="pct"/>
          </w:tcPr>
          <w:p w14:paraId="2A7E83A3"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C.13</w:t>
            </w:r>
          </w:p>
        </w:tc>
        <w:tc>
          <w:tcPr>
            <w:tcW w:w="2551" w:type="pct"/>
          </w:tcPr>
          <w:p w14:paraId="528CDE47"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el caso de las transacciones relacionadas con el trabajo de voluntarios, el profesional comprobó que</w:t>
            </w:r>
            <w:r w:rsidRPr="00DB1088">
              <w:rPr>
                <w:color w:val="000000" w:themeColor="text1"/>
                <w:sz w:val="20"/>
              </w:rPr>
              <w:t>:</w:t>
            </w:r>
          </w:p>
          <w:p w14:paraId="01383060"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C.13.1. El coordinador declaró los costes de personal correspondientes al trabajo realizado por voluntarios sobre la base de los costes unitarios autorizados con arreglo a lo dispuesto en el artículo 14.4 del anexo II («Condiciones Generales») y siguientes del acuerdo de subvención;</w:t>
            </w:r>
          </w:p>
          <w:p w14:paraId="63A47989"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C.13.2. Los costes unitarios aplicados por el coordinador están en consonancia con los establecidos por la Comisión;</w:t>
            </w:r>
          </w:p>
          <w:p w14:paraId="37D7727C"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 xml:space="preserve">C.13.4. Estos costes se presentaron por separado de otros costes elegibles en el anexo III («Presupuesto Estimado») del acuerdo de subvención; </w:t>
            </w:r>
          </w:p>
          <w:p w14:paraId="5F4FCBB2"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C.13.5. El valor del trabajo realizado por voluntarios se ha excluido del cálculo de los costes indirectos;</w:t>
            </w:r>
          </w:p>
          <w:p w14:paraId="134664E7"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C.13.6. El trabajo realizado por voluntarios representa hasta el 50 % de la cofinanciación, que corresponde a la parte no financiada por la contribución de la UE.</w:t>
            </w:r>
          </w:p>
          <w:p w14:paraId="0E99A15A" w14:textId="77777777" w:rsidR="00E2744C" w:rsidRPr="00DB1088" w:rsidRDefault="00E2744C" w:rsidP="008D4F02">
            <w:pPr>
              <w:suppressAutoHyphens/>
              <w:autoSpaceDE w:val="0"/>
              <w:autoSpaceDN w:val="0"/>
              <w:spacing w:before="120"/>
              <w:ind w:right="131"/>
              <w:textAlignment w:val="baseline"/>
              <w:rPr>
                <w:bCs/>
                <w:color w:val="000000" w:themeColor="text1"/>
                <w:sz w:val="20"/>
              </w:rPr>
            </w:pPr>
          </w:p>
          <w:p w14:paraId="36CFAC59" w14:textId="77777777" w:rsidR="00E2744C" w:rsidRPr="00DB1088" w:rsidRDefault="00E2744C" w:rsidP="008D4F02">
            <w:pPr>
              <w:suppressAutoHyphens/>
              <w:autoSpaceDE w:val="0"/>
              <w:autoSpaceDN w:val="0"/>
              <w:spacing w:before="120"/>
              <w:ind w:right="131"/>
              <w:textAlignment w:val="baseline"/>
              <w:rPr>
                <w:color w:val="000000" w:themeColor="text1"/>
                <w:sz w:val="20"/>
              </w:rPr>
            </w:pPr>
          </w:p>
        </w:tc>
        <w:tc>
          <w:tcPr>
            <w:tcW w:w="1816" w:type="pct"/>
            <w:shd w:val="clear" w:color="auto" w:fill="auto"/>
            <w:tcMar>
              <w:top w:w="0" w:type="dxa"/>
              <w:left w:w="108" w:type="dxa"/>
              <w:bottom w:w="0" w:type="dxa"/>
              <w:right w:w="108" w:type="dxa"/>
            </w:tcMar>
          </w:tcPr>
          <w:p w14:paraId="5813A414" w14:textId="77777777" w:rsidR="00E2744C" w:rsidRPr="00DB1088" w:rsidRDefault="00E2744C" w:rsidP="008D4F02">
            <w:pPr>
              <w:suppressAutoHyphens/>
              <w:autoSpaceDE w:val="0"/>
              <w:autoSpaceDN w:val="0"/>
              <w:spacing w:before="120"/>
              <w:textAlignment w:val="baseline"/>
              <w:rPr>
                <w:sz w:val="20"/>
              </w:rPr>
            </w:pPr>
            <w:r w:rsidRPr="00DB1088">
              <w:rPr>
                <w:sz w:val="20"/>
              </w:rPr>
              <w:t>En cuanto a las transacciones relacionadas con el trabajo de voluntarios incluidas en la muestra, el profesional deberá obtener y comprobar los siguientes documentos:</w:t>
            </w:r>
          </w:p>
          <w:p w14:paraId="048A73A1"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Anexo II («Condiciones Generales») y anexo III («Presupuesto Estimado») del acuerdo de subvención;</w:t>
            </w:r>
          </w:p>
          <w:p w14:paraId="4E828B3B"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Costes unitarios determinados por la Comisión;</w:t>
            </w:r>
          </w:p>
          <w:p w14:paraId="01242291"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Fichas horarias/declaraciones mensuales de voluntarios;</w:t>
            </w:r>
          </w:p>
          <w:p w14:paraId="624EB6C4"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sz w:val="20"/>
                <w:szCs w:val="20"/>
              </w:rPr>
            </w:pPr>
            <w:r w:rsidRPr="00DB1088">
              <w:rPr>
                <w:rFonts w:ascii="Times New Roman" w:hAnsi="Times New Roman"/>
                <w:color w:val="000000" w:themeColor="text1"/>
                <w:sz w:val="20"/>
              </w:rPr>
              <w:t>Desglose de las fuentes de financiación de la acción.</w:t>
            </w:r>
          </w:p>
        </w:tc>
      </w:tr>
      <w:tr w:rsidR="00E2744C" w:rsidRPr="00DB1088" w14:paraId="0A70FE0E" w14:textId="77777777" w:rsidTr="008D4F02">
        <w:trPr>
          <w:trHeight w:val="252"/>
        </w:trPr>
        <w:tc>
          <w:tcPr>
            <w:tcW w:w="371" w:type="pct"/>
            <w:shd w:val="clear" w:color="auto" w:fill="EDEDED" w:themeFill="accent3" w:themeFillTint="33"/>
          </w:tcPr>
          <w:p w14:paraId="57BD9353"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w:t>
            </w:r>
          </w:p>
        </w:tc>
        <w:tc>
          <w:tcPr>
            <w:tcW w:w="262" w:type="pct"/>
            <w:shd w:val="clear" w:color="auto" w:fill="EDEDED" w:themeFill="accent3" w:themeFillTint="33"/>
          </w:tcPr>
          <w:p w14:paraId="1EC9B989" w14:textId="77777777" w:rsidR="00E2744C" w:rsidRPr="00DB1088" w:rsidRDefault="00E2744C" w:rsidP="008D4F02">
            <w:pPr>
              <w:spacing w:before="120"/>
              <w:ind w:right="129"/>
              <w:jc w:val="center"/>
              <w:rPr>
                <w:b/>
                <w:bCs/>
                <w:color w:val="000000" w:themeColor="text1"/>
                <w:sz w:val="20"/>
              </w:rPr>
            </w:pPr>
            <w:r w:rsidRPr="00DB1088">
              <w:rPr>
                <w:b/>
                <w:color w:val="000000" w:themeColor="text1"/>
                <w:sz w:val="20"/>
              </w:rPr>
              <w:t>C</w:t>
            </w:r>
          </w:p>
        </w:tc>
        <w:tc>
          <w:tcPr>
            <w:tcW w:w="4367" w:type="pct"/>
            <w:gridSpan w:val="2"/>
            <w:shd w:val="clear" w:color="auto" w:fill="EDEDED" w:themeFill="accent3" w:themeFillTint="33"/>
          </w:tcPr>
          <w:p w14:paraId="3BDF8EAB" w14:textId="77777777" w:rsidR="00E2744C" w:rsidRPr="00DB1088" w:rsidRDefault="00E2744C" w:rsidP="008D4F02">
            <w:pPr>
              <w:autoSpaceDE w:val="0"/>
              <w:spacing w:before="120"/>
              <w:ind w:left="106"/>
              <w:rPr>
                <w:sz w:val="20"/>
              </w:rPr>
            </w:pPr>
            <w:r w:rsidRPr="00DB1088">
              <w:rPr>
                <w:b/>
                <w:color w:val="000000" w:themeColor="text1"/>
                <w:sz w:val="20"/>
              </w:rPr>
              <w:t>ELEGIBILIDAD DE LOS GASTOS — OPCIONES DE COSTES SIMPLIFICADOS</w:t>
            </w:r>
          </w:p>
        </w:tc>
      </w:tr>
      <w:tr w:rsidR="00E2744C" w:rsidRPr="00DB1088" w14:paraId="477BED1B" w14:textId="77777777" w:rsidTr="008D4F02">
        <w:trPr>
          <w:trHeight w:val="252"/>
        </w:trPr>
        <w:tc>
          <w:tcPr>
            <w:tcW w:w="371" w:type="pct"/>
          </w:tcPr>
          <w:p w14:paraId="2BCF20F3" w14:textId="77777777" w:rsidR="00E2744C" w:rsidRPr="00DB1088" w:rsidRDefault="00E2744C" w:rsidP="008D4F02">
            <w:pPr>
              <w:spacing w:before="120" w:afterLines="60" w:after="144"/>
              <w:jc w:val="center"/>
              <w:rPr>
                <w:b/>
                <w:bCs/>
                <w:color w:val="000000" w:themeColor="text1"/>
                <w:sz w:val="20"/>
              </w:rPr>
            </w:pPr>
          </w:p>
        </w:tc>
        <w:tc>
          <w:tcPr>
            <w:tcW w:w="262" w:type="pct"/>
          </w:tcPr>
          <w:p w14:paraId="442FD727" w14:textId="77777777" w:rsidR="00E2744C" w:rsidRPr="00DB1088" w:rsidRDefault="00E2744C" w:rsidP="008D4F02">
            <w:pPr>
              <w:autoSpaceDE w:val="0"/>
              <w:spacing w:before="120"/>
              <w:ind w:left="106"/>
              <w:rPr>
                <w:color w:val="000000" w:themeColor="text1"/>
                <w:sz w:val="20"/>
              </w:rPr>
            </w:pPr>
          </w:p>
        </w:tc>
        <w:tc>
          <w:tcPr>
            <w:tcW w:w="4367" w:type="pct"/>
            <w:gridSpan w:val="2"/>
          </w:tcPr>
          <w:p w14:paraId="7A5DDAF1" w14:textId="77777777" w:rsidR="00E2744C" w:rsidRPr="00DB1088" w:rsidRDefault="00E2744C" w:rsidP="008D4F02">
            <w:pPr>
              <w:autoSpaceDE w:val="0"/>
              <w:spacing w:before="120"/>
              <w:ind w:left="106"/>
              <w:rPr>
                <w:color w:val="000000" w:themeColor="text1"/>
                <w:sz w:val="20"/>
              </w:rPr>
            </w:pPr>
            <w:r w:rsidRPr="00DB1088">
              <w:rPr>
                <w:color w:val="000000" w:themeColor="text1"/>
                <w:sz w:val="20"/>
              </w:rPr>
              <w:t xml:space="preserve">No debe extraerse ninguna muestra específica para la selección de las transacciones relacionadas con la subcontratación. </w:t>
            </w:r>
          </w:p>
          <w:p w14:paraId="7DA53F57" w14:textId="77777777" w:rsidR="00E2744C" w:rsidRPr="00DB1088" w:rsidRDefault="00E2744C" w:rsidP="008D4F02">
            <w:pPr>
              <w:autoSpaceDE w:val="0"/>
              <w:spacing w:before="120"/>
              <w:ind w:left="106"/>
              <w:rPr>
                <w:sz w:val="20"/>
              </w:rPr>
            </w:pPr>
            <w:r w:rsidRPr="00DB1088">
              <w:rPr>
                <w:color w:val="000000" w:themeColor="text1"/>
                <w:sz w:val="20"/>
              </w:rPr>
              <w:t>Se aplicarán los siguientes procedimientos a cualquier transacción seleccionada en la muestra para las categorías de costes de la A a la E.</w:t>
            </w:r>
          </w:p>
        </w:tc>
      </w:tr>
      <w:tr w:rsidR="00E2744C" w:rsidRPr="00DB1088" w14:paraId="6CEC080D" w14:textId="77777777" w:rsidTr="008D4F02">
        <w:trPr>
          <w:trHeight w:val="252"/>
        </w:trPr>
        <w:tc>
          <w:tcPr>
            <w:tcW w:w="371" w:type="pct"/>
          </w:tcPr>
          <w:p w14:paraId="7844126D"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14.5</w:t>
            </w:r>
          </w:p>
        </w:tc>
        <w:tc>
          <w:tcPr>
            <w:tcW w:w="262" w:type="pct"/>
          </w:tcPr>
          <w:p w14:paraId="6683D5D5" w14:textId="77777777" w:rsidR="00E2744C" w:rsidRPr="00DB1088" w:rsidRDefault="00E2744C" w:rsidP="008D4F02">
            <w:pPr>
              <w:spacing w:before="120"/>
              <w:ind w:right="129"/>
              <w:jc w:val="center"/>
              <w:rPr>
                <w:color w:val="000000" w:themeColor="text1"/>
                <w:sz w:val="20"/>
              </w:rPr>
            </w:pPr>
            <w:r w:rsidRPr="00DB1088">
              <w:rPr>
                <w:color w:val="000000" w:themeColor="text1"/>
                <w:sz w:val="20"/>
              </w:rPr>
              <w:t>C.14</w:t>
            </w:r>
          </w:p>
        </w:tc>
        <w:tc>
          <w:tcPr>
            <w:tcW w:w="2551" w:type="pct"/>
          </w:tcPr>
          <w:p w14:paraId="6AAF3E7E" w14:textId="77777777" w:rsidR="00E2744C" w:rsidRPr="00DB1088" w:rsidRDefault="00E2744C" w:rsidP="008D4F02">
            <w:pPr>
              <w:spacing w:before="120"/>
              <w:ind w:left="90" w:right="202"/>
              <w:rPr>
                <w:color w:val="000000" w:themeColor="text1"/>
                <w:sz w:val="20"/>
              </w:rPr>
            </w:pPr>
            <w:r w:rsidRPr="00DB1088">
              <w:rPr>
                <w:color w:val="000000" w:themeColor="text1"/>
                <w:sz w:val="20"/>
                <w:u w:val="single"/>
              </w:rPr>
              <w:t>En el caso de las transacciones incluidas en la muestra imputadas a través de opciones de costes simplificados, el profesional comprobó que:</w:t>
            </w:r>
          </w:p>
          <w:p w14:paraId="5FFD5A1D"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C.14.1. Los métodos utilizados por el coordinador para determinar los costes unitarios, los importes a tanto alzado y los tipos fijos están claramente descritos y justificados en el anexo I («Descripción de la Acción») y en el anexo III («Presupuesto Estimado») del acuerdo de subvención y se ajustan al principio de cofinanciación y prohibición de la doble financiación;</w:t>
            </w:r>
          </w:p>
          <w:p w14:paraId="1576EB6C"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C.14.2. Los costes declarados con arreglo a opciones de costes simplificados cumplen los criterios de elegibilidad establecidos en los artículos 14.1 y 14.2 del anexo II («Condiciones Generales») del acuerdo de subvención y, en su caso, se cumplen las condiciones de reembolso establecidas en los anexos I y III y K de la Guía para solicitantes de subvenciones;</w:t>
            </w:r>
          </w:p>
          <w:p w14:paraId="0E323C65"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C.14.3. Estos costes no incluyen gastos no elegibles, según lo establecido en el artículo 14.11 del anexo II («Condiciones Generales») del acuerdo de subvención, ni costes ya declarados como parte de otros componentes o partidas de gastos del presupuesto del presente contrato.</w:t>
            </w:r>
          </w:p>
        </w:tc>
        <w:tc>
          <w:tcPr>
            <w:tcW w:w="1816" w:type="pct"/>
            <w:shd w:val="clear" w:color="auto" w:fill="auto"/>
            <w:tcMar>
              <w:top w:w="0" w:type="dxa"/>
              <w:left w:w="108" w:type="dxa"/>
              <w:bottom w:w="0" w:type="dxa"/>
              <w:right w:w="108" w:type="dxa"/>
            </w:tcMar>
          </w:tcPr>
          <w:p w14:paraId="38439DF9" w14:textId="77777777" w:rsidR="00E2744C" w:rsidRPr="00DB1088" w:rsidRDefault="00E2744C" w:rsidP="008D4F02">
            <w:pPr>
              <w:suppressAutoHyphens/>
              <w:autoSpaceDE w:val="0"/>
              <w:autoSpaceDN w:val="0"/>
              <w:spacing w:before="120"/>
              <w:textAlignment w:val="baseline"/>
              <w:rPr>
                <w:sz w:val="20"/>
              </w:rPr>
            </w:pPr>
            <w:r w:rsidRPr="00DB1088">
              <w:rPr>
                <w:sz w:val="20"/>
              </w:rPr>
              <w:t>En lo referente a las transacciones incluidas en la muestra imputadas con arreglo a opciones de costes simplificados el profesional deberá obtener y comprobar los siguientes documentos:</w:t>
            </w:r>
          </w:p>
          <w:p w14:paraId="1510248A"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Anexo I («Descripción de la acción»), anexo II («Condiciones Generales») y anexo III («Presupuesto Estimado») del acuerdo de subvención;</w:t>
            </w:r>
          </w:p>
          <w:p w14:paraId="275675C3"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Anexos I, III y K de la Guía para solicitantes de subvenciones;</w:t>
            </w:r>
          </w:p>
          <w:p w14:paraId="3AF07316"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Descripción de la metodología aplicada por el coordinador;</w:t>
            </w:r>
          </w:p>
          <w:p w14:paraId="357BE424"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sz w:val="20"/>
                <w:szCs w:val="20"/>
              </w:rPr>
            </w:pPr>
            <w:r w:rsidRPr="00DB1088">
              <w:rPr>
                <w:rFonts w:ascii="Times New Roman" w:hAnsi="Times New Roman"/>
                <w:color w:val="000000" w:themeColor="text1"/>
                <w:sz w:val="20"/>
              </w:rPr>
              <w:t>Documentación subyacente para comprobar los criterios de elegibilidad y no elegibilidad establecidos en los artículos 14.1, 14.2 y 14.11 del anexo II del acuerdo de subvención.</w:t>
            </w:r>
          </w:p>
        </w:tc>
      </w:tr>
      <w:bookmarkEnd w:id="338"/>
    </w:tbl>
    <w:p w14:paraId="35FDC5CC" w14:textId="77777777" w:rsidR="00E2744C" w:rsidRPr="00DB1088" w:rsidRDefault="00E2744C" w:rsidP="00E2744C">
      <w:r w:rsidRPr="00DB1088">
        <w:br w:type="page"/>
      </w:r>
    </w:p>
    <w:tbl>
      <w:tblPr>
        <w:tblW w:w="5331"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141"/>
        <w:gridCol w:w="829"/>
        <w:gridCol w:w="7156"/>
        <w:gridCol w:w="5319"/>
      </w:tblGrid>
      <w:tr w:rsidR="00E2744C" w:rsidRPr="00DB1088" w14:paraId="0636D22C" w14:textId="77777777" w:rsidTr="008D4F02">
        <w:trPr>
          <w:trHeight w:val="339"/>
        </w:trPr>
        <w:tc>
          <w:tcPr>
            <w:tcW w:w="323" w:type="pct"/>
            <w:shd w:val="clear" w:color="auto" w:fill="EDEDED" w:themeFill="accent3" w:themeFillTint="33"/>
          </w:tcPr>
          <w:p w14:paraId="6399EC50" w14:textId="77777777" w:rsidR="00E2744C" w:rsidRPr="00DB1088" w:rsidRDefault="00E2744C" w:rsidP="008D4F02">
            <w:pPr>
              <w:spacing w:before="120" w:afterLines="60" w:after="144"/>
              <w:jc w:val="center"/>
              <w:rPr>
                <w:b/>
                <w:bCs/>
                <w:color w:val="000000" w:themeColor="text1"/>
                <w:sz w:val="20"/>
              </w:rPr>
            </w:pPr>
            <w:r w:rsidRPr="00DB1088">
              <w:rPr>
                <w:b/>
                <w:color w:val="000000" w:themeColor="text1"/>
                <w:sz w:val="20"/>
              </w:rPr>
              <w:t>Artículo del acuerdo de subvención</w:t>
            </w:r>
          </w:p>
        </w:tc>
        <w:tc>
          <w:tcPr>
            <w:tcW w:w="311" w:type="pct"/>
            <w:shd w:val="clear" w:color="auto" w:fill="EDEDED" w:themeFill="accent3" w:themeFillTint="33"/>
          </w:tcPr>
          <w:p w14:paraId="230BA4A9" w14:textId="77777777" w:rsidR="00E2744C" w:rsidRPr="00DB1088" w:rsidRDefault="00E2744C" w:rsidP="008D4F02">
            <w:pPr>
              <w:spacing w:before="120"/>
              <w:jc w:val="center"/>
              <w:rPr>
                <w:b/>
                <w:color w:val="000000" w:themeColor="text1"/>
                <w:sz w:val="20"/>
              </w:rPr>
            </w:pPr>
            <w:r w:rsidRPr="00DB1088">
              <w:rPr>
                <w:b/>
                <w:color w:val="000000" w:themeColor="text1"/>
                <w:sz w:val="20"/>
              </w:rPr>
              <w:t>Bloque</w:t>
            </w:r>
          </w:p>
        </w:tc>
        <w:tc>
          <w:tcPr>
            <w:tcW w:w="2501" w:type="pct"/>
            <w:shd w:val="clear" w:color="auto" w:fill="EDEDED" w:themeFill="accent3" w:themeFillTint="33"/>
            <w:vAlign w:val="center"/>
          </w:tcPr>
          <w:p w14:paraId="10B8BAF1" w14:textId="77777777" w:rsidR="00E2744C" w:rsidRPr="00DB1088" w:rsidRDefault="00E2744C" w:rsidP="008D4F02">
            <w:pPr>
              <w:spacing w:before="120"/>
              <w:jc w:val="center"/>
              <w:rPr>
                <w:color w:val="000000" w:themeColor="text1"/>
                <w:sz w:val="20"/>
              </w:rPr>
            </w:pPr>
            <w:r w:rsidRPr="00DB1088">
              <w:rPr>
                <w:b/>
                <w:color w:val="000000" w:themeColor="text1"/>
                <w:sz w:val="20"/>
              </w:rPr>
              <w:t>Procedimientos</w:t>
            </w:r>
          </w:p>
        </w:tc>
        <w:tc>
          <w:tcPr>
            <w:tcW w:w="1865" w:type="pct"/>
            <w:shd w:val="clear" w:color="auto" w:fill="EDEDED" w:themeFill="accent3" w:themeFillTint="33"/>
            <w:vAlign w:val="center"/>
          </w:tcPr>
          <w:p w14:paraId="19E87756" w14:textId="77777777" w:rsidR="00E2744C" w:rsidRPr="00DB1088" w:rsidRDefault="00E2744C" w:rsidP="008D4F02">
            <w:pPr>
              <w:spacing w:before="120"/>
              <w:ind w:right="63"/>
              <w:jc w:val="center"/>
              <w:rPr>
                <w:sz w:val="20"/>
              </w:rPr>
            </w:pPr>
            <w:r w:rsidRPr="00DB1088">
              <w:rPr>
                <w:b/>
                <w:color w:val="000000" w:themeColor="text1"/>
                <w:sz w:val="20"/>
              </w:rPr>
              <w:t>Documentación</w:t>
            </w:r>
          </w:p>
        </w:tc>
      </w:tr>
      <w:tr w:rsidR="00E2744C" w:rsidRPr="00DB1088" w14:paraId="3C3BA884" w14:textId="77777777" w:rsidTr="008D4F02">
        <w:trPr>
          <w:trHeight w:val="339"/>
        </w:trPr>
        <w:tc>
          <w:tcPr>
            <w:tcW w:w="323" w:type="pct"/>
            <w:shd w:val="clear" w:color="auto" w:fill="EDEDED" w:themeFill="accent3" w:themeFillTint="33"/>
          </w:tcPr>
          <w:p w14:paraId="002990BE" w14:textId="77777777" w:rsidR="00E2744C" w:rsidRPr="00DB1088" w:rsidRDefault="00E2744C" w:rsidP="008D4F02">
            <w:pPr>
              <w:spacing w:before="120" w:afterLines="60" w:after="144"/>
              <w:jc w:val="left"/>
              <w:rPr>
                <w:b/>
                <w:bCs/>
                <w:color w:val="000000" w:themeColor="text1"/>
                <w:sz w:val="20"/>
              </w:rPr>
            </w:pPr>
            <w:r w:rsidRPr="00DB1088">
              <w:rPr>
                <w:b/>
                <w:color w:val="000000" w:themeColor="text1"/>
                <w:sz w:val="20"/>
              </w:rPr>
              <w:t>Artículo 14.1</w:t>
            </w:r>
          </w:p>
        </w:tc>
        <w:tc>
          <w:tcPr>
            <w:tcW w:w="311" w:type="pct"/>
            <w:shd w:val="clear" w:color="auto" w:fill="EDEDED" w:themeFill="accent3" w:themeFillTint="33"/>
            <w:vAlign w:val="center"/>
          </w:tcPr>
          <w:p w14:paraId="55A289B0" w14:textId="77777777" w:rsidR="00E2744C" w:rsidRPr="00DB1088" w:rsidRDefault="00E2744C" w:rsidP="008D4F02">
            <w:pPr>
              <w:spacing w:before="120"/>
              <w:ind w:right="63"/>
              <w:jc w:val="center"/>
              <w:rPr>
                <w:b/>
                <w:bCs/>
                <w:color w:val="000000" w:themeColor="text1"/>
                <w:sz w:val="20"/>
              </w:rPr>
            </w:pPr>
            <w:r w:rsidRPr="00DB1088">
              <w:rPr>
                <w:b/>
                <w:color w:val="000000" w:themeColor="text1"/>
                <w:sz w:val="20"/>
              </w:rPr>
              <w:t>D</w:t>
            </w:r>
          </w:p>
        </w:tc>
        <w:tc>
          <w:tcPr>
            <w:tcW w:w="4366" w:type="pct"/>
            <w:gridSpan w:val="2"/>
            <w:shd w:val="clear" w:color="auto" w:fill="EDEDED" w:themeFill="accent3" w:themeFillTint="33"/>
            <w:vAlign w:val="center"/>
          </w:tcPr>
          <w:p w14:paraId="5788F569" w14:textId="77777777" w:rsidR="00E2744C" w:rsidRPr="00DB1088" w:rsidRDefault="00E2744C" w:rsidP="008D4F02">
            <w:pPr>
              <w:spacing w:before="120"/>
              <w:ind w:left="125" w:right="63"/>
              <w:rPr>
                <w:sz w:val="20"/>
              </w:rPr>
            </w:pPr>
            <w:r w:rsidRPr="00DB1088">
              <w:rPr>
                <w:b/>
                <w:color w:val="000000" w:themeColor="text1"/>
                <w:sz w:val="20"/>
              </w:rPr>
              <w:t>COSTES NO ELEGIBLES</w:t>
            </w:r>
          </w:p>
        </w:tc>
      </w:tr>
      <w:tr w:rsidR="00E2744C" w:rsidRPr="00DB1088" w14:paraId="200FA160" w14:textId="77777777" w:rsidTr="008D4F02">
        <w:trPr>
          <w:trHeight w:val="339"/>
        </w:trPr>
        <w:tc>
          <w:tcPr>
            <w:tcW w:w="323" w:type="pct"/>
            <w:shd w:val="clear" w:color="auto" w:fill="FFFFFF" w:themeFill="background1"/>
          </w:tcPr>
          <w:p w14:paraId="57BCB4F5" w14:textId="77777777" w:rsidR="00E2744C" w:rsidRPr="00DB1088" w:rsidRDefault="00E2744C" w:rsidP="008D4F02">
            <w:pPr>
              <w:spacing w:before="120" w:afterLines="60" w:after="144"/>
              <w:jc w:val="left"/>
              <w:rPr>
                <w:b/>
                <w:bCs/>
                <w:color w:val="000000" w:themeColor="text1"/>
                <w:sz w:val="20"/>
              </w:rPr>
            </w:pPr>
          </w:p>
        </w:tc>
        <w:tc>
          <w:tcPr>
            <w:tcW w:w="311" w:type="pct"/>
            <w:shd w:val="clear" w:color="auto" w:fill="FFFFFF" w:themeFill="background1"/>
          </w:tcPr>
          <w:p w14:paraId="7D76EF25" w14:textId="77777777" w:rsidR="00E2744C" w:rsidRPr="00DB1088" w:rsidRDefault="00E2744C" w:rsidP="008D4F02">
            <w:pPr>
              <w:spacing w:before="120"/>
              <w:ind w:left="136" w:right="131"/>
              <w:jc w:val="center"/>
              <w:rPr>
                <w:color w:val="000000" w:themeColor="text1"/>
                <w:sz w:val="20"/>
              </w:rPr>
            </w:pPr>
            <w:r w:rsidRPr="00DB1088">
              <w:rPr>
                <w:color w:val="000000" w:themeColor="text1"/>
                <w:sz w:val="20"/>
              </w:rPr>
              <w:t>D.1</w:t>
            </w:r>
          </w:p>
        </w:tc>
        <w:tc>
          <w:tcPr>
            <w:tcW w:w="2501" w:type="pct"/>
            <w:shd w:val="clear" w:color="auto" w:fill="FFFFFF" w:themeFill="background1"/>
            <w:vAlign w:val="center"/>
          </w:tcPr>
          <w:p w14:paraId="56C15DF8" w14:textId="77777777" w:rsidR="00E2744C" w:rsidRPr="00DB1088" w:rsidRDefault="00E2744C" w:rsidP="008D4F02">
            <w:pPr>
              <w:spacing w:before="120"/>
              <w:ind w:left="136" w:right="131"/>
              <w:rPr>
                <w:color w:val="000000" w:themeColor="text1"/>
                <w:sz w:val="20"/>
              </w:rPr>
            </w:pPr>
            <w:r w:rsidRPr="00DB1088">
              <w:rPr>
                <w:color w:val="000000" w:themeColor="text1"/>
                <w:sz w:val="20"/>
              </w:rPr>
              <w:t>Para todas las transacciones de la muestra, el profesional comprobó que los costes declarados en los estados financieros no incluyen:</w:t>
            </w:r>
          </w:p>
          <w:p w14:paraId="533ED2ED"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D.1.1. Deudas y carga de la deuda (intereses); </w:t>
            </w:r>
          </w:p>
          <w:p w14:paraId="2C2EB427"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D.1.2. Provisión para pérdidas, deudas o posibles pasivos futuros; </w:t>
            </w:r>
          </w:p>
          <w:p w14:paraId="16C1FEC8"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D.1.3. Los costes declarados por el o los beneficiarios y financiados con cargo a otra acción que reciba una subvención de la Unión Europea (incluso a través del Fondo Europeo de Desarrollo);</w:t>
            </w:r>
          </w:p>
          <w:p w14:paraId="2B58047E"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D.1.4. Costes declarados por el o los beneficiarios y financiados por otro donante u otra fuente de contribución;</w:t>
            </w:r>
          </w:p>
          <w:p w14:paraId="6AB11456" w14:textId="77777777" w:rsidR="00E2744C" w:rsidRPr="00DB1088" w:rsidDel="0037007F"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D.1.5. Adquisición de propiedades inmuebles, salvo si son indispensables para la ejecución directa de la acción y conformes con las condiciones especificadas en el pliego de condiciones especiales; En todo caso, la propiedad deberá transferirse según lo dispuesto en el artículo 7.5, a más tardar al finalizar la acción;</w:t>
            </w:r>
          </w:p>
          <w:p w14:paraId="26661AC9" w14:textId="77777777" w:rsidR="00E2744C" w:rsidRPr="00DB1088" w:rsidRDefault="00E2744C" w:rsidP="008D4F02">
            <w:pPr>
              <w:suppressAutoHyphens/>
              <w:autoSpaceDE w:val="0"/>
              <w:autoSpaceDN w:val="0"/>
              <w:spacing w:before="120"/>
              <w:ind w:left="267" w:right="202"/>
              <w:textAlignment w:val="baseline"/>
              <w:rPr>
                <w:b/>
                <w:bCs/>
                <w:color w:val="000000" w:themeColor="text1"/>
                <w:sz w:val="20"/>
              </w:rPr>
            </w:pPr>
            <w:r w:rsidRPr="00DB1088">
              <w:rPr>
                <w:color w:val="000000" w:themeColor="text1"/>
                <w:sz w:val="20"/>
              </w:rPr>
              <w:t>D.1.6. Pérdidas debidas al cambio de divisas;</w:t>
            </w:r>
          </w:p>
          <w:p w14:paraId="361E47F1" w14:textId="77777777" w:rsidR="00E2744C" w:rsidRPr="00DB1088" w:rsidRDefault="00E2744C" w:rsidP="008D4F02">
            <w:pPr>
              <w:suppressAutoHyphens/>
              <w:autoSpaceDE w:val="0"/>
              <w:autoSpaceDN w:val="0"/>
              <w:spacing w:before="120"/>
              <w:ind w:left="267" w:right="202"/>
              <w:textAlignment w:val="baseline"/>
              <w:rPr>
                <w:b/>
                <w:bCs/>
                <w:color w:val="000000" w:themeColor="text1"/>
                <w:sz w:val="20"/>
              </w:rPr>
            </w:pPr>
            <w:r w:rsidRPr="00DB1088">
              <w:rPr>
                <w:color w:val="000000" w:themeColor="text1"/>
                <w:sz w:val="20"/>
              </w:rPr>
              <w:t>D.1.7. Créditos a terceros, salvo que en el pliego de condiciones especiales se especifique lo contrario;</w:t>
            </w:r>
          </w:p>
          <w:p w14:paraId="42BAC7DC" w14:textId="77777777" w:rsidR="00E2744C" w:rsidRPr="00DB1088" w:rsidRDefault="00E2744C" w:rsidP="008D4F02">
            <w:pPr>
              <w:suppressAutoHyphens/>
              <w:autoSpaceDE w:val="0"/>
              <w:autoSpaceDN w:val="0"/>
              <w:spacing w:before="120"/>
              <w:ind w:left="267" w:right="202"/>
              <w:textAlignment w:val="baseline"/>
              <w:rPr>
                <w:b/>
                <w:bCs/>
                <w:color w:val="000000" w:themeColor="text1"/>
                <w:sz w:val="20"/>
              </w:rPr>
            </w:pPr>
            <w:r w:rsidRPr="00DB1088">
              <w:rPr>
                <w:color w:val="000000" w:themeColor="text1"/>
                <w:sz w:val="20"/>
              </w:rPr>
              <w:t xml:space="preserve">D.1.8. Contribuciones en especie (con la salvedad del trabajo realizado por voluntarios); </w:t>
            </w:r>
          </w:p>
          <w:p w14:paraId="12921E90" w14:textId="77777777" w:rsidR="00E2744C" w:rsidRPr="00DB1088" w:rsidRDefault="00E2744C" w:rsidP="008D4F02">
            <w:pPr>
              <w:suppressAutoHyphens/>
              <w:autoSpaceDE w:val="0"/>
              <w:autoSpaceDN w:val="0"/>
              <w:spacing w:before="120"/>
              <w:ind w:left="267" w:right="202"/>
              <w:textAlignment w:val="baseline"/>
              <w:rPr>
                <w:b/>
                <w:bCs/>
                <w:color w:val="000000" w:themeColor="text1"/>
                <w:sz w:val="20"/>
              </w:rPr>
            </w:pPr>
            <w:r w:rsidRPr="00DB1088">
              <w:rPr>
                <w:color w:val="000000" w:themeColor="text1"/>
                <w:sz w:val="20"/>
              </w:rPr>
              <w:t>D.1.9. Costes salariales del personal de las administraciones nacionales, a menos que en el pliego de condiciones especiales se especifique lo contrario y solo en la medida en que estén relacionados con el coste de actividades que el organismo público de que se trate no llevaría a cabo si no se realizara la acción;</w:t>
            </w:r>
          </w:p>
          <w:p w14:paraId="0AAB3369" w14:textId="77777777" w:rsidR="00E2744C" w:rsidRPr="00DB1088" w:rsidRDefault="00E2744C" w:rsidP="008D4F02">
            <w:pPr>
              <w:suppressAutoHyphens/>
              <w:autoSpaceDE w:val="0"/>
              <w:autoSpaceDN w:val="0"/>
              <w:spacing w:before="120"/>
              <w:ind w:left="267" w:right="202"/>
              <w:textAlignment w:val="baseline"/>
              <w:rPr>
                <w:b/>
                <w:bCs/>
                <w:color w:val="000000" w:themeColor="text1"/>
                <w:sz w:val="20"/>
              </w:rPr>
            </w:pPr>
            <w:r w:rsidRPr="00DB1088">
              <w:rPr>
                <w:color w:val="000000" w:themeColor="text1"/>
                <w:sz w:val="20"/>
              </w:rPr>
              <w:t>D.1.10. Las primas por productividad incluidas en los costes de personal.</w:t>
            </w:r>
          </w:p>
        </w:tc>
        <w:tc>
          <w:tcPr>
            <w:tcW w:w="1865" w:type="pct"/>
            <w:shd w:val="clear" w:color="auto" w:fill="FFFFFF" w:themeFill="background1"/>
          </w:tcPr>
          <w:p w14:paraId="64E0065A"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0160A847"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color w:val="000000" w:themeColor="text1"/>
                <w:sz w:val="20"/>
              </w:rPr>
              <w:t>Pliego de condiciones especiales del acuerdo de subvención;</w:t>
            </w:r>
          </w:p>
          <w:p w14:paraId="74246FC0"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Anexo II («pliego de cláusulas administrativas generales») del acuerdo de subvención;</w:t>
            </w:r>
          </w:p>
          <w:p w14:paraId="34E00F4A"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Anexo III («Presupuesto Estimado») del acuerdo de subvención;</w:t>
            </w:r>
          </w:p>
          <w:p w14:paraId="12B7568A" w14:textId="77777777" w:rsidR="00E2744C" w:rsidRPr="00DB1088" w:rsidRDefault="00E2744C" w:rsidP="001B6E38">
            <w:pPr>
              <w:pStyle w:val="ListParagraph"/>
              <w:numPr>
                <w:ilvl w:val="0"/>
                <w:numId w:val="11"/>
              </w:numPr>
              <w:spacing w:before="120" w:after="120" w:line="240" w:lineRule="auto"/>
              <w:ind w:left="408" w:hanging="283"/>
              <w:contextualSpacing w:val="0"/>
              <w:jc w:val="both"/>
              <w:rPr>
                <w:rFonts w:ascii="Times New Roman" w:hAnsi="Times New Roman"/>
                <w:sz w:val="20"/>
                <w:szCs w:val="20"/>
              </w:rPr>
            </w:pPr>
            <w:r w:rsidRPr="00DB1088">
              <w:rPr>
                <w:rFonts w:ascii="Times New Roman" w:hAnsi="Times New Roman"/>
                <w:sz w:val="20"/>
              </w:rPr>
              <w:t>Pruebas justificativas de los gastos, tal como se detalla en el artículo 16.9 del anexo II («pliego de cláusulas administrativas generales») del acuerdo de subvención.</w:t>
            </w:r>
          </w:p>
          <w:p w14:paraId="1E7F98A5" w14:textId="77777777" w:rsidR="00E2744C" w:rsidRPr="00DB1088" w:rsidRDefault="00E2744C" w:rsidP="008D4F02">
            <w:pPr>
              <w:pStyle w:val="ListParagraph"/>
              <w:spacing w:before="120" w:after="120"/>
              <w:rPr>
                <w:rFonts w:ascii="Times New Roman" w:hAnsi="Times New Roman"/>
                <w:sz w:val="20"/>
                <w:szCs w:val="20"/>
              </w:rPr>
            </w:pPr>
          </w:p>
        </w:tc>
      </w:tr>
      <w:tr w:rsidR="00E2744C" w:rsidRPr="00DB1088" w14:paraId="605755AE" w14:textId="77777777" w:rsidTr="008D4F02">
        <w:trPr>
          <w:trHeight w:val="339"/>
        </w:trPr>
        <w:tc>
          <w:tcPr>
            <w:tcW w:w="323" w:type="pct"/>
            <w:shd w:val="clear" w:color="auto" w:fill="FFFFFF" w:themeFill="background1"/>
          </w:tcPr>
          <w:p w14:paraId="12AE9288" w14:textId="77777777" w:rsidR="00E2744C" w:rsidRPr="00DB1088" w:rsidRDefault="00E2744C" w:rsidP="008D4F02">
            <w:pPr>
              <w:spacing w:before="120" w:afterLines="60" w:after="144"/>
              <w:jc w:val="left"/>
              <w:rPr>
                <w:b/>
                <w:bCs/>
                <w:color w:val="000000" w:themeColor="text1"/>
                <w:sz w:val="20"/>
              </w:rPr>
            </w:pPr>
          </w:p>
        </w:tc>
        <w:tc>
          <w:tcPr>
            <w:tcW w:w="311" w:type="pct"/>
            <w:shd w:val="clear" w:color="auto" w:fill="FFFFFF" w:themeFill="background1"/>
          </w:tcPr>
          <w:p w14:paraId="4E3816CA" w14:textId="77777777" w:rsidR="00E2744C" w:rsidRPr="00DB1088" w:rsidRDefault="00E2744C" w:rsidP="008D4F02">
            <w:pPr>
              <w:spacing w:before="120"/>
              <w:ind w:left="136" w:right="131"/>
              <w:jc w:val="center"/>
              <w:rPr>
                <w:color w:val="000000" w:themeColor="text1"/>
                <w:sz w:val="20"/>
              </w:rPr>
            </w:pPr>
            <w:r w:rsidRPr="00DB1088">
              <w:rPr>
                <w:color w:val="000000" w:themeColor="text1"/>
                <w:sz w:val="20"/>
              </w:rPr>
              <w:t>D.2</w:t>
            </w:r>
          </w:p>
        </w:tc>
        <w:tc>
          <w:tcPr>
            <w:tcW w:w="2501" w:type="pct"/>
            <w:shd w:val="clear" w:color="auto" w:fill="FFFFFF" w:themeFill="background1"/>
          </w:tcPr>
          <w:p w14:paraId="58CF23BD" w14:textId="77777777" w:rsidR="00E2744C" w:rsidRPr="00DB1088" w:rsidRDefault="00E2744C" w:rsidP="008D4F02">
            <w:pPr>
              <w:spacing w:before="120"/>
              <w:ind w:left="136" w:right="131"/>
              <w:rPr>
                <w:color w:val="000000" w:themeColor="text1"/>
                <w:sz w:val="20"/>
              </w:rPr>
            </w:pPr>
            <w:r w:rsidRPr="00DB1088">
              <w:rPr>
                <w:color w:val="000000" w:themeColor="text1"/>
                <w:sz w:val="20"/>
              </w:rPr>
              <w:t>Para la muestra de transacciones, el profesional comprobó que los costes declarados en los estados financieros:</w:t>
            </w:r>
          </w:p>
          <w:p w14:paraId="1D9AFA21"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D.2.1. No incluyen derechos, impuestos y gravámenes, incluido el IVA, cuando sean recuperables por el beneficiario.</w:t>
            </w:r>
          </w:p>
        </w:tc>
        <w:tc>
          <w:tcPr>
            <w:tcW w:w="1865" w:type="pct"/>
            <w:shd w:val="clear" w:color="auto" w:fill="FFFFFF" w:themeFill="background1"/>
          </w:tcPr>
          <w:p w14:paraId="5D7A901D" w14:textId="77777777" w:rsidR="00E2744C" w:rsidRPr="00DB1088" w:rsidRDefault="00E2744C" w:rsidP="008D4F02">
            <w:pPr>
              <w:spacing w:before="120"/>
              <w:ind w:right="63"/>
              <w:rPr>
                <w:sz w:val="20"/>
              </w:rPr>
            </w:pPr>
            <w:r w:rsidRPr="00DB1088">
              <w:rPr>
                <w:sz w:val="20"/>
              </w:rPr>
              <w:t>Para las transacciones incluidas en la muestra, el profesional deberá obtener y comprobar los siguientes documentos:</w:t>
            </w:r>
          </w:p>
          <w:p w14:paraId="41F7975B"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Facturas;</w:t>
            </w:r>
          </w:p>
          <w:p w14:paraId="52764A56"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Certificados de exención fiscal (si procede);</w:t>
            </w:r>
          </w:p>
          <w:p w14:paraId="1F0E9BA3"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Certificados de retenciones (si procede);</w:t>
            </w:r>
          </w:p>
          <w:p w14:paraId="0E758041"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Comprobante del pago de impuestos a las autoridades tributarias locales;</w:t>
            </w:r>
          </w:p>
          <w:p w14:paraId="4CC5EE64" w14:textId="77777777" w:rsidR="00E2744C" w:rsidRPr="00DB1088" w:rsidRDefault="00E2744C" w:rsidP="001B6E38">
            <w:pPr>
              <w:pStyle w:val="ListParagraph"/>
              <w:numPr>
                <w:ilvl w:val="0"/>
                <w:numId w:val="10"/>
              </w:numPr>
              <w:spacing w:before="120" w:after="120" w:line="240" w:lineRule="auto"/>
              <w:ind w:left="332" w:right="205" w:hanging="284"/>
              <w:contextualSpacing w:val="0"/>
              <w:jc w:val="both"/>
              <w:rPr>
                <w:rFonts w:ascii="Times New Roman" w:hAnsi="Times New Roman"/>
                <w:sz w:val="20"/>
                <w:szCs w:val="20"/>
              </w:rPr>
            </w:pPr>
            <w:r w:rsidRPr="00DB1088">
              <w:rPr>
                <w:rFonts w:ascii="Times New Roman" w:hAnsi="Times New Roman"/>
                <w:sz w:val="20"/>
              </w:rPr>
              <w:t>Cualquier otro documento justificativo de la situación fiscal del coordinador.</w:t>
            </w:r>
          </w:p>
        </w:tc>
      </w:tr>
    </w:tbl>
    <w:p w14:paraId="117EEEDF" w14:textId="77777777" w:rsidR="00E2744C" w:rsidRPr="00DB1088" w:rsidRDefault="00E2744C" w:rsidP="00E2744C"/>
    <w:tbl>
      <w:tblPr>
        <w:tblpPr w:leftFromText="180" w:rightFromText="180" w:vertAnchor="text" w:tblpY="1"/>
        <w:tblOverlap w:val="never"/>
        <w:tblW w:w="5331"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241"/>
        <w:gridCol w:w="792"/>
        <w:gridCol w:w="7269"/>
        <w:gridCol w:w="5143"/>
      </w:tblGrid>
      <w:tr w:rsidR="00E2744C" w:rsidRPr="00DB1088" w14:paraId="67DEBC0F" w14:textId="77777777" w:rsidTr="008D4F02">
        <w:trPr>
          <w:tblHeader/>
        </w:trPr>
        <w:tc>
          <w:tcPr>
            <w:tcW w:w="322" w:type="pct"/>
            <w:shd w:val="clear" w:color="auto" w:fill="EDEDED" w:themeFill="accent3" w:themeFillTint="33"/>
            <w:vAlign w:val="center"/>
          </w:tcPr>
          <w:bookmarkEnd w:id="337"/>
          <w:p w14:paraId="4D9EA1C0"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10" w:type="pct"/>
            <w:shd w:val="clear" w:color="auto" w:fill="EDEDED" w:themeFill="accent3" w:themeFillTint="33"/>
          </w:tcPr>
          <w:p w14:paraId="59B01A31"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552" w:type="pct"/>
            <w:shd w:val="clear" w:color="auto" w:fill="EDEDED" w:themeFill="accent3" w:themeFillTint="33"/>
            <w:vAlign w:val="center"/>
          </w:tcPr>
          <w:p w14:paraId="53E9A2AA"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816" w:type="pct"/>
            <w:shd w:val="clear" w:color="auto" w:fill="EDEDED" w:themeFill="accent3" w:themeFillTint="33"/>
            <w:tcMar>
              <w:top w:w="0" w:type="dxa"/>
              <w:left w:w="108" w:type="dxa"/>
              <w:bottom w:w="0" w:type="dxa"/>
              <w:right w:w="108" w:type="dxa"/>
            </w:tcMar>
            <w:vAlign w:val="center"/>
          </w:tcPr>
          <w:p w14:paraId="45123DEE"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Documentos</w:t>
            </w:r>
          </w:p>
        </w:tc>
      </w:tr>
      <w:tr w:rsidR="00E2744C" w:rsidRPr="00DB1088" w14:paraId="26BF8154" w14:textId="77777777" w:rsidTr="008D4F02">
        <w:trPr>
          <w:tblHeader/>
        </w:trPr>
        <w:tc>
          <w:tcPr>
            <w:tcW w:w="322" w:type="pct"/>
            <w:shd w:val="clear" w:color="auto" w:fill="EDEDED" w:themeFill="accent3" w:themeFillTint="33"/>
          </w:tcPr>
          <w:p w14:paraId="66E17B2A"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15</w:t>
            </w:r>
          </w:p>
        </w:tc>
        <w:tc>
          <w:tcPr>
            <w:tcW w:w="310" w:type="pct"/>
            <w:shd w:val="clear" w:color="auto" w:fill="EDEDED" w:themeFill="accent3" w:themeFillTint="33"/>
          </w:tcPr>
          <w:p w14:paraId="733EF3CA" w14:textId="77777777" w:rsidR="00E2744C" w:rsidRPr="00DB1088" w:rsidRDefault="00E2744C" w:rsidP="008D4F02">
            <w:pPr>
              <w:spacing w:before="120"/>
              <w:ind w:right="63"/>
              <w:jc w:val="center"/>
              <w:rPr>
                <w:b/>
                <w:bCs/>
                <w:color w:val="000000" w:themeColor="text1"/>
                <w:sz w:val="20"/>
              </w:rPr>
            </w:pPr>
            <w:r w:rsidRPr="00DB1088">
              <w:rPr>
                <w:b/>
                <w:color w:val="000000" w:themeColor="text1"/>
                <w:sz w:val="20"/>
              </w:rPr>
              <w:t>E</w:t>
            </w:r>
          </w:p>
        </w:tc>
        <w:tc>
          <w:tcPr>
            <w:tcW w:w="4368" w:type="pct"/>
            <w:gridSpan w:val="2"/>
            <w:shd w:val="clear" w:color="auto" w:fill="EDEDED" w:themeFill="accent3" w:themeFillTint="33"/>
          </w:tcPr>
          <w:p w14:paraId="511B7E0C" w14:textId="77777777" w:rsidR="00E2744C" w:rsidRPr="00DB1088" w:rsidRDefault="00E2744C" w:rsidP="008D4F02">
            <w:pPr>
              <w:autoSpaceDE w:val="0"/>
              <w:spacing w:before="120"/>
              <w:ind w:left="135"/>
              <w:jc w:val="left"/>
              <w:rPr>
                <w:b/>
                <w:bCs/>
                <w:color w:val="000000" w:themeColor="text1"/>
                <w:sz w:val="20"/>
              </w:rPr>
            </w:pPr>
            <w:r w:rsidRPr="00DB1088">
              <w:rPr>
                <w:b/>
                <w:color w:val="000000" w:themeColor="text1"/>
                <w:sz w:val="20"/>
              </w:rPr>
              <w:t>USO DE TIPOS DE CAMBIO</w:t>
            </w:r>
          </w:p>
        </w:tc>
      </w:tr>
      <w:tr w:rsidR="00E2744C" w:rsidRPr="00DB1088" w14:paraId="37908357" w14:textId="77777777" w:rsidTr="008D4F02">
        <w:trPr>
          <w:trHeight w:val="364"/>
        </w:trPr>
        <w:tc>
          <w:tcPr>
            <w:tcW w:w="322" w:type="pct"/>
          </w:tcPr>
          <w:p w14:paraId="1BD14DBB"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 xml:space="preserve">Artículo 15.9 </w:t>
            </w:r>
          </w:p>
        </w:tc>
        <w:tc>
          <w:tcPr>
            <w:tcW w:w="310" w:type="pct"/>
          </w:tcPr>
          <w:p w14:paraId="479FCD15" w14:textId="77777777" w:rsidR="00E2744C" w:rsidRPr="00DB1088" w:rsidRDefault="00E2744C" w:rsidP="008D4F02">
            <w:pPr>
              <w:spacing w:before="120"/>
              <w:ind w:left="136" w:right="131"/>
              <w:jc w:val="center"/>
              <w:rPr>
                <w:color w:val="000000" w:themeColor="text1"/>
                <w:sz w:val="20"/>
              </w:rPr>
            </w:pPr>
            <w:r w:rsidRPr="00DB1088">
              <w:rPr>
                <w:color w:val="000000" w:themeColor="text1"/>
                <w:sz w:val="20"/>
              </w:rPr>
              <w:t>E.1</w:t>
            </w:r>
          </w:p>
        </w:tc>
        <w:tc>
          <w:tcPr>
            <w:tcW w:w="2552" w:type="pct"/>
          </w:tcPr>
          <w:p w14:paraId="588B89C6" w14:textId="77777777" w:rsidR="00E2744C" w:rsidRPr="00DB1088" w:rsidRDefault="00E2744C" w:rsidP="008D4F02">
            <w:pPr>
              <w:autoSpaceDE w:val="0"/>
              <w:spacing w:before="120"/>
              <w:ind w:left="170" w:right="162"/>
              <w:rPr>
                <w:color w:val="000000" w:themeColor="text1"/>
                <w:sz w:val="20"/>
                <w:u w:val="single"/>
              </w:rPr>
            </w:pPr>
            <w:r w:rsidRPr="00DB1088">
              <w:rPr>
                <w:color w:val="000000" w:themeColor="text1"/>
                <w:sz w:val="20"/>
                <w:u w:val="single"/>
              </w:rPr>
              <w:t>En el caso de los tipos de cambio aplicados por los beneficiarios con cuentas denominadas en una divisa distinta del euro, el profesional comprobó que:</w:t>
            </w:r>
          </w:p>
          <w:p w14:paraId="7C316763"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 xml:space="preserve">E.1.1. A efectos de información, los gastos se han convertido en euros utilizando el tipo de cambio al que se registra la contribución de cada órgano de contratación en las cuentas del coordinador (tipo de cambio = EUR recibido/moneda registrada en la cuenta del coordinador), salvo que se disponga lo contrario en el pliego de condiciones especiales o en los artículos 15.9 y 15.10 del anexo II («pliego de cláusulas administrativas generales») del acuerdo de subvención; </w:t>
            </w:r>
          </w:p>
          <w:p w14:paraId="0E5847D7"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E.1.2. Si, al finalizar la acción, el coordinador (u otros donantes) prefinancia una parte de los gastos, el tipo de cambio aplicable a este saldo será el establecido en las Condiciones Particulares, conforme a las prácticas contables habituales del coordinador. Si pliego de condiciones especiales no estipulan nada al respecto, se aplicará el tipo de cambio del último tramo recibido del órgano de contratación;</w:t>
            </w:r>
          </w:p>
          <w:p w14:paraId="6BC8B4C8"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E.1.3. Los costes en que se incurra en divisas distintas de la moneda funcional utilizada por el coordinador se convertirán en euros aplicando las prácticas contables habituales del coordinador, siempre que cumplan los siguientes requisitos básicos: i) tales gastos se definan como una norma contable, es decir, sean una práctica habitual del beneficiario, ii) tales gastos se apliquen de forma coherente, iii) tales gastos brinden el mismo trato a todos los tipos de transacciones y fuentes de financiación, iv) el sistema pueda demostrarse y los tipos de cambio sean fácilmente accesibles a efectos de verificación.</w:t>
            </w:r>
          </w:p>
        </w:tc>
        <w:tc>
          <w:tcPr>
            <w:tcW w:w="1816" w:type="pct"/>
            <w:shd w:val="clear" w:color="auto" w:fill="auto"/>
            <w:tcMar>
              <w:top w:w="0" w:type="dxa"/>
              <w:left w:w="108" w:type="dxa"/>
              <w:bottom w:w="0" w:type="dxa"/>
              <w:right w:w="108" w:type="dxa"/>
            </w:tcMar>
          </w:tcPr>
          <w:p w14:paraId="0DCC46E8" w14:textId="77777777" w:rsidR="00E2744C" w:rsidRPr="00DB1088" w:rsidRDefault="00E2744C" w:rsidP="008D4F02">
            <w:pPr>
              <w:suppressAutoHyphens/>
              <w:autoSpaceDE w:val="0"/>
              <w:autoSpaceDN w:val="0"/>
              <w:spacing w:before="120"/>
              <w:textAlignment w:val="baseline"/>
              <w:rPr>
                <w:sz w:val="20"/>
              </w:rPr>
            </w:pPr>
            <w:r w:rsidRPr="00DB1088">
              <w:rPr>
                <w:sz w:val="20"/>
              </w:rPr>
              <w:t>Para todas las transacciones incluidas en la muestra, el profesional deberá obtener y comprobar los siguientes documentos:</w:t>
            </w:r>
          </w:p>
          <w:p w14:paraId="70C8FBA2"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bCs/>
                <w:sz w:val="20"/>
                <w:szCs w:val="20"/>
              </w:rPr>
            </w:pPr>
            <w:r w:rsidRPr="00DB1088">
              <w:rPr>
                <w:rFonts w:ascii="Times New Roman" w:hAnsi="Times New Roman"/>
                <w:sz w:val="20"/>
              </w:rPr>
              <w:t>Extractos bancarios de los tramos recibidos del órgano de contratación;</w:t>
            </w:r>
          </w:p>
          <w:p w14:paraId="696A6F62"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bCs/>
                <w:sz w:val="20"/>
                <w:szCs w:val="20"/>
              </w:rPr>
            </w:pPr>
            <w:r w:rsidRPr="00DB1088">
              <w:rPr>
                <w:rFonts w:ascii="Times New Roman" w:hAnsi="Times New Roman"/>
                <w:sz w:val="20"/>
              </w:rPr>
              <w:t>Registros contables de los tramos recibidos del órgano de contratación;</w:t>
            </w:r>
          </w:p>
          <w:p w14:paraId="333FF46B"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bCs/>
                <w:sz w:val="20"/>
                <w:szCs w:val="20"/>
              </w:rPr>
            </w:pPr>
            <w:r w:rsidRPr="00DB1088">
              <w:rPr>
                <w:rFonts w:ascii="Times New Roman" w:hAnsi="Times New Roman"/>
                <w:sz w:val="20"/>
              </w:rPr>
              <w:t>Políticas contables del coordinador (más concretamente, políticas de conversión).</w:t>
            </w:r>
          </w:p>
        </w:tc>
      </w:tr>
      <w:tr w:rsidR="00E2744C" w:rsidRPr="00DB1088" w14:paraId="519BFECC" w14:textId="77777777" w:rsidTr="008D4F02">
        <w:trPr>
          <w:trHeight w:val="2031"/>
        </w:trPr>
        <w:tc>
          <w:tcPr>
            <w:tcW w:w="322" w:type="pct"/>
          </w:tcPr>
          <w:p w14:paraId="3E0B6B9C"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15.10</w:t>
            </w:r>
          </w:p>
        </w:tc>
        <w:tc>
          <w:tcPr>
            <w:tcW w:w="310" w:type="pct"/>
          </w:tcPr>
          <w:p w14:paraId="572C12B1" w14:textId="77777777" w:rsidR="00E2744C" w:rsidRPr="00DB1088" w:rsidRDefault="00E2744C" w:rsidP="008D4F02">
            <w:pPr>
              <w:spacing w:before="120"/>
              <w:ind w:left="136" w:right="131"/>
              <w:jc w:val="center"/>
              <w:rPr>
                <w:color w:val="000000" w:themeColor="text1"/>
                <w:sz w:val="20"/>
              </w:rPr>
            </w:pPr>
            <w:r w:rsidRPr="00DB1088">
              <w:rPr>
                <w:color w:val="000000" w:themeColor="text1"/>
                <w:sz w:val="20"/>
              </w:rPr>
              <w:t>E.2</w:t>
            </w:r>
          </w:p>
        </w:tc>
        <w:tc>
          <w:tcPr>
            <w:tcW w:w="2552" w:type="pct"/>
          </w:tcPr>
          <w:p w14:paraId="50D5F408" w14:textId="77777777" w:rsidR="00E2744C" w:rsidRPr="00DB1088" w:rsidRDefault="00E2744C" w:rsidP="008D4F02">
            <w:pPr>
              <w:spacing w:before="120"/>
              <w:ind w:left="90" w:right="202"/>
              <w:rPr>
                <w:color w:val="000000" w:themeColor="text1"/>
                <w:sz w:val="20"/>
                <w:u w:val="single"/>
              </w:rPr>
            </w:pPr>
            <w:r w:rsidRPr="00DB1088">
              <w:rPr>
                <w:color w:val="000000" w:themeColor="text1"/>
                <w:sz w:val="20"/>
                <w:u w:val="single"/>
              </w:rPr>
              <w:t>En el caso de los tipos de cambio aplicados por los beneficiarios con cuentas denominadas en euros, el profesional comprobó que:</w:t>
            </w:r>
          </w:p>
          <w:p w14:paraId="3AFFA7AE" w14:textId="77777777" w:rsidR="00E2744C" w:rsidRPr="00DB1088" w:rsidRDefault="00E2744C" w:rsidP="008D4F02">
            <w:pPr>
              <w:suppressAutoHyphens/>
              <w:autoSpaceDE w:val="0"/>
              <w:autoSpaceDN w:val="0"/>
              <w:spacing w:before="120"/>
              <w:ind w:left="267" w:right="202"/>
              <w:textAlignment w:val="baseline"/>
              <w:rPr>
                <w:iCs/>
                <w:color w:val="000000" w:themeColor="text1"/>
                <w:sz w:val="20"/>
              </w:rPr>
            </w:pPr>
            <w:r w:rsidRPr="00DB1088">
              <w:rPr>
                <w:color w:val="000000" w:themeColor="text1"/>
                <w:sz w:val="20"/>
              </w:rPr>
              <w:t>E.2.1. Los costes en que se incurra en una o varias divisas se convierten en euros aplicando las prácticas contables habituales del coordinador, siempre que cumplan los siguientes requisitos básicos: i) tales gastos se definan como una norma contable, es decir, sean una práctica habitual del beneficiario; ii) tales gastos se apliquen de forma coherente; iii) tales gastos brinden el mismo trato a todos los tipos de transacciones y fuentes de financiación; iv) el sistema pueda demostrarse y los tipos de cambio sean fácilmente accesibles a efectos de verificación.</w:t>
            </w:r>
          </w:p>
        </w:tc>
        <w:tc>
          <w:tcPr>
            <w:tcW w:w="1816" w:type="pct"/>
            <w:shd w:val="clear" w:color="auto" w:fill="auto"/>
            <w:tcMar>
              <w:top w:w="0" w:type="dxa"/>
              <w:left w:w="108" w:type="dxa"/>
              <w:bottom w:w="0" w:type="dxa"/>
              <w:right w:w="108" w:type="dxa"/>
            </w:tcMar>
          </w:tcPr>
          <w:p w14:paraId="7CD090B4" w14:textId="77777777" w:rsidR="00E2744C" w:rsidRPr="00DB1088" w:rsidRDefault="00E2744C" w:rsidP="008D4F02">
            <w:pPr>
              <w:suppressAutoHyphens/>
              <w:autoSpaceDE w:val="0"/>
              <w:autoSpaceDN w:val="0"/>
              <w:spacing w:before="120"/>
              <w:textAlignment w:val="baseline"/>
              <w:rPr>
                <w:sz w:val="20"/>
              </w:rPr>
            </w:pPr>
            <w:r w:rsidRPr="00DB1088">
              <w:rPr>
                <w:sz w:val="20"/>
              </w:rPr>
              <w:t>Para todas las transacciones incluidas en la muestra, el profesional deberá obtener y comprobar los siguientes documentos:</w:t>
            </w:r>
          </w:p>
          <w:p w14:paraId="684C4911"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sz w:val="20"/>
              </w:rPr>
              <w:t>Políticas contables del coordinador (más concretamente, políticas de conversión).</w:t>
            </w:r>
          </w:p>
        </w:tc>
      </w:tr>
    </w:tbl>
    <w:p w14:paraId="688AA7FB" w14:textId="77777777" w:rsidR="00E2744C" w:rsidRPr="00DB1088" w:rsidRDefault="00E2744C" w:rsidP="00E2744C"/>
    <w:tbl>
      <w:tblPr>
        <w:tblpPr w:leftFromText="180" w:rightFromText="180" w:vertAnchor="text" w:tblpY="1"/>
        <w:tblOverlap w:val="never"/>
        <w:tblW w:w="5435"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141"/>
        <w:gridCol w:w="922"/>
        <w:gridCol w:w="7205"/>
        <w:gridCol w:w="5459"/>
      </w:tblGrid>
      <w:tr w:rsidR="00E2744C" w:rsidRPr="00DB1088" w14:paraId="097A646B" w14:textId="77777777" w:rsidTr="008D4F02">
        <w:trPr>
          <w:tblHeader/>
        </w:trPr>
        <w:tc>
          <w:tcPr>
            <w:tcW w:w="316" w:type="pct"/>
            <w:shd w:val="clear" w:color="auto" w:fill="EDEDED" w:themeFill="accent3" w:themeFillTint="33"/>
            <w:vAlign w:val="center"/>
          </w:tcPr>
          <w:p w14:paraId="2A5B3A27"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37" w:type="pct"/>
            <w:shd w:val="clear" w:color="auto" w:fill="EDEDED" w:themeFill="accent3" w:themeFillTint="33"/>
          </w:tcPr>
          <w:p w14:paraId="08D2A836"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470" w:type="pct"/>
            <w:shd w:val="clear" w:color="auto" w:fill="EDEDED" w:themeFill="accent3" w:themeFillTint="33"/>
            <w:vAlign w:val="center"/>
          </w:tcPr>
          <w:p w14:paraId="148BE262"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877" w:type="pct"/>
            <w:shd w:val="clear" w:color="auto" w:fill="EDEDED" w:themeFill="accent3" w:themeFillTint="33"/>
            <w:tcMar>
              <w:top w:w="0" w:type="dxa"/>
              <w:left w:w="108" w:type="dxa"/>
              <w:bottom w:w="0" w:type="dxa"/>
              <w:right w:w="108" w:type="dxa"/>
            </w:tcMar>
            <w:vAlign w:val="center"/>
          </w:tcPr>
          <w:p w14:paraId="55787702"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Documentos</w:t>
            </w:r>
          </w:p>
        </w:tc>
      </w:tr>
      <w:tr w:rsidR="00E2744C" w:rsidRPr="00DB1088" w14:paraId="28FF451A" w14:textId="77777777" w:rsidTr="008D4F02">
        <w:trPr>
          <w:tblHeader/>
        </w:trPr>
        <w:tc>
          <w:tcPr>
            <w:tcW w:w="316" w:type="pct"/>
            <w:shd w:val="clear" w:color="auto" w:fill="EDEDED" w:themeFill="accent3" w:themeFillTint="33"/>
          </w:tcPr>
          <w:p w14:paraId="376B046F"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14.7</w:t>
            </w:r>
          </w:p>
        </w:tc>
        <w:tc>
          <w:tcPr>
            <w:tcW w:w="337" w:type="pct"/>
            <w:shd w:val="clear" w:color="auto" w:fill="EDEDED" w:themeFill="accent3" w:themeFillTint="33"/>
          </w:tcPr>
          <w:p w14:paraId="1F95EC92" w14:textId="77777777" w:rsidR="00E2744C" w:rsidRPr="00DB1088" w:rsidRDefault="00E2744C" w:rsidP="008D4F02">
            <w:pPr>
              <w:spacing w:before="120"/>
              <w:ind w:right="63"/>
              <w:jc w:val="center"/>
              <w:rPr>
                <w:b/>
                <w:bCs/>
                <w:color w:val="000000" w:themeColor="text1"/>
                <w:sz w:val="20"/>
              </w:rPr>
            </w:pPr>
            <w:r w:rsidRPr="00DB1088">
              <w:rPr>
                <w:b/>
                <w:color w:val="000000" w:themeColor="text1"/>
                <w:sz w:val="20"/>
              </w:rPr>
              <w:t>F</w:t>
            </w:r>
          </w:p>
        </w:tc>
        <w:tc>
          <w:tcPr>
            <w:tcW w:w="4347" w:type="pct"/>
            <w:gridSpan w:val="2"/>
            <w:shd w:val="clear" w:color="auto" w:fill="EDEDED" w:themeFill="accent3" w:themeFillTint="33"/>
          </w:tcPr>
          <w:p w14:paraId="55A15323" w14:textId="77777777" w:rsidR="00E2744C" w:rsidRPr="00DB1088" w:rsidRDefault="00E2744C" w:rsidP="008D4F02">
            <w:pPr>
              <w:autoSpaceDE w:val="0"/>
              <w:spacing w:before="120"/>
              <w:ind w:left="177"/>
              <w:jc w:val="left"/>
              <w:rPr>
                <w:b/>
                <w:bCs/>
                <w:color w:val="000000" w:themeColor="text1"/>
                <w:sz w:val="20"/>
              </w:rPr>
            </w:pPr>
            <w:r w:rsidRPr="00DB1088">
              <w:rPr>
                <w:b/>
                <w:color w:val="000000" w:themeColor="text1"/>
                <w:sz w:val="20"/>
              </w:rPr>
              <w:t>RESERVA PARA IMPREVISTOS</w:t>
            </w:r>
          </w:p>
        </w:tc>
      </w:tr>
      <w:tr w:rsidR="00E2744C" w:rsidRPr="00DB1088" w14:paraId="696CD9A3" w14:textId="77777777" w:rsidTr="008D4F02">
        <w:trPr>
          <w:trHeight w:val="364"/>
        </w:trPr>
        <w:tc>
          <w:tcPr>
            <w:tcW w:w="316" w:type="pct"/>
          </w:tcPr>
          <w:p w14:paraId="640AB2B0"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 xml:space="preserve">Artículo 14.7 </w:t>
            </w:r>
          </w:p>
        </w:tc>
        <w:tc>
          <w:tcPr>
            <w:tcW w:w="337" w:type="pct"/>
          </w:tcPr>
          <w:p w14:paraId="0975E547" w14:textId="77777777" w:rsidR="00E2744C" w:rsidRPr="00DB1088" w:rsidRDefault="00E2744C" w:rsidP="008D4F02">
            <w:pPr>
              <w:spacing w:before="120"/>
              <w:ind w:left="136" w:right="131"/>
              <w:jc w:val="center"/>
              <w:rPr>
                <w:color w:val="000000" w:themeColor="text1"/>
                <w:sz w:val="20"/>
              </w:rPr>
            </w:pPr>
            <w:r w:rsidRPr="00DB1088">
              <w:rPr>
                <w:color w:val="000000" w:themeColor="text1"/>
                <w:sz w:val="20"/>
              </w:rPr>
              <w:t>F.1</w:t>
            </w:r>
          </w:p>
        </w:tc>
        <w:tc>
          <w:tcPr>
            <w:tcW w:w="2470" w:type="pct"/>
          </w:tcPr>
          <w:p w14:paraId="0AE99862" w14:textId="77777777" w:rsidR="00E2744C" w:rsidRPr="00DB1088" w:rsidRDefault="00E2744C" w:rsidP="008D4F02">
            <w:pPr>
              <w:spacing w:before="120"/>
              <w:ind w:left="90" w:right="202"/>
              <w:rPr>
                <w:color w:val="000000" w:themeColor="text1"/>
                <w:sz w:val="20"/>
              </w:rPr>
            </w:pPr>
            <w:r w:rsidRPr="00DB1088">
              <w:rPr>
                <w:color w:val="000000" w:themeColor="text1"/>
                <w:sz w:val="20"/>
              </w:rPr>
              <w:t>En lo que respecta a la reserva para imprevistos, el profesional comprobó que:</w:t>
            </w:r>
          </w:p>
          <w:p w14:paraId="3E8794EF"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F.1.1. El coordinador obtuvo la autorización previa por escrito del órgano de contratación para la utilización de la reserva;</w:t>
            </w:r>
          </w:p>
          <w:p w14:paraId="72696A8A"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F.1.2. El importe total de la reserva para imprevistos o las posibles fluctuaciones de los tipos de cambio no supera el 5 % del total de los costes directos elegibles.</w:t>
            </w:r>
          </w:p>
        </w:tc>
        <w:tc>
          <w:tcPr>
            <w:tcW w:w="1877" w:type="pct"/>
            <w:shd w:val="clear" w:color="auto" w:fill="auto"/>
            <w:tcMar>
              <w:top w:w="0" w:type="dxa"/>
              <w:left w:w="108" w:type="dxa"/>
              <w:bottom w:w="0" w:type="dxa"/>
              <w:right w:w="108" w:type="dxa"/>
            </w:tcMar>
          </w:tcPr>
          <w:p w14:paraId="5129288B" w14:textId="77777777" w:rsidR="00E2744C" w:rsidRPr="00DB1088" w:rsidRDefault="00E2744C" w:rsidP="008D4F02">
            <w:pPr>
              <w:suppressAutoHyphens/>
              <w:autoSpaceDE w:val="0"/>
              <w:autoSpaceDN w:val="0"/>
              <w:spacing w:before="120"/>
              <w:textAlignment w:val="baseline"/>
              <w:rPr>
                <w:sz w:val="20"/>
              </w:rPr>
            </w:pPr>
            <w:r w:rsidRPr="00DB1088">
              <w:rPr>
                <w:sz w:val="20"/>
              </w:rPr>
              <w:t>En cuanto a las transacciones incluidas en la muestra imputadas a la reserva para imprevistos, el profesional deberá obtener y comprobar los siguientes documentos:</w:t>
            </w:r>
          </w:p>
          <w:p w14:paraId="33053271"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Autorización por escrito del órgano de contratación.</w:t>
            </w:r>
          </w:p>
        </w:tc>
      </w:tr>
    </w:tbl>
    <w:p w14:paraId="0FE63216" w14:textId="77777777" w:rsidR="00E2744C" w:rsidRPr="00DB1088" w:rsidRDefault="00E2744C" w:rsidP="00E2744C">
      <w:pPr>
        <w:spacing w:line="276" w:lineRule="auto"/>
        <w:jc w:val="left"/>
        <w:rPr>
          <w:sz w:val="20"/>
        </w:rPr>
      </w:pPr>
    </w:p>
    <w:tbl>
      <w:tblPr>
        <w:tblpPr w:leftFromText="180" w:rightFromText="180" w:vertAnchor="text" w:tblpY="1"/>
        <w:tblOverlap w:val="never"/>
        <w:tblW w:w="5435"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141"/>
        <w:gridCol w:w="938"/>
        <w:gridCol w:w="7173"/>
        <w:gridCol w:w="5475"/>
      </w:tblGrid>
      <w:tr w:rsidR="00E2744C" w:rsidRPr="00DB1088" w14:paraId="56F30C88" w14:textId="77777777" w:rsidTr="008D4F02">
        <w:trPr>
          <w:tblHeader/>
        </w:trPr>
        <w:tc>
          <w:tcPr>
            <w:tcW w:w="332" w:type="pct"/>
            <w:shd w:val="clear" w:color="auto" w:fill="EDEDED" w:themeFill="accent3" w:themeFillTint="33"/>
            <w:vAlign w:val="center"/>
          </w:tcPr>
          <w:p w14:paraId="0D1C30BD"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37" w:type="pct"/>
            <w:shd w:val="clear" w:color="auto" w:fill="EDEDED" w:themeFill="accent3" w:themeFillTint="33"/>
          </w:tcPr>
          <w:p w14:paraId="0D8685B9"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454" w:type="pct"/>
            <w:shd w:val="clear" w:color="auto" w:fill="EDEDED" w:themeFill="accent3" w:themeFillTint="33"/>
            <w:vAlign w:val="center"/>
          </w:tcPr>
          <w:p w14:paraId="7CC4D37C"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877" w:type="pct"/>
            <w:shd w:val="clear" w:color="auto" w:fill="EDEDED" w:themeFill="accent3" w:themeFillTint="33"/>
            <w:tcMar>
              <w:top w:w="0" w:type="dxa"/>
              <w:left w:w="108" w:type="dxa"/>
              <w:bottom w:w="0" w:type="dxa"/>
              <w:right w:w="108" w:type="dxa"/>
            </w:tcMar>
            <w:vAlign w:val="center"/>
          </w:tcPr>
          <w:p w14:paraId="25F22E9D"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Documentos</w:t>
            </w:r>
          </w:p>
        </w:tc>
      </w:tr>
      <w:tr w:rsidR="00E2744C" w:rsidRPr="00DB1088" w14:paraId="244A02A7" w14:textId="77777777" w:rsidTr="008D4F02">
        <w:trPr>
          <w:tblHeader/>
        </w:trPr>
        <w:tc>
          <w:tcPr>
            <w:tcW w:w="332" w:type="pct"/>
            <w:shd w:val="clear" w:color="auto" w:fill="EDEDED" w:themeFill="accent3" w:themeFillTint="33"/>
          </w:tcPr>
          <w:p w14:paraId="4534B2E5"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14.8</w:t>
            </w:r>
          </w:p>
        </w:tc>
        <w:tc>
          <w:tcPr>
            <w:tcW w:w="337" w:type="pct"/>
            <w:shd w:val="clear" w:color="auto" w:fill="EDEDED" w:themeFill="accent3" w:themeFillTint="33"/>
          </w:tcPr>
          <w:p w14:paraId="11BFCDD7" w14:textId="77777777" w:rsidR="00E2744C" w:rsidRPr="00DB1088" w:rsidRDefault="00E2744C" w:rsidP="008D4F02">
            <w:pPr>
              <w:spacing w:before="120"/>
              <w:ind w:right="63"/>
              <w:jc w:val="center"/>
              <w:rPr>
                <w:b/>
                <w:bCs/>
                <w:color w:val="000000" w:themeColor="text1"/>
                <w:sz w:val="20"/>
              </w:rPr>
            </w:pPr>
            <w:r w:rsidRPr="00DB1088">
              <w:rPr>
                <w:b/>
                <w:color w:val="000000" w:themeColor="text1"/>
                <w:sz w:val="20"/>
              </w:rPr>
              <w:t>G</w:t>
            </w:r>
          </w:p>
        </w:tc>
        <w:tc>
          <w:tcPr>
            <w:tcW w:w="4331" w:type="pct"/>
            <w:gridSpan w:val="2"/>
            <w:shd w:val="clear" w:color="auto" w:fill="EDEDED" w:themeFill="accent3" w:themeFillTint="33"/>
          </w:tcPr>
          <w:p w14:paraId="064871FF" w14:textId="77777777" w:rsidR="00E2744C" w:rsidRPr="00DB1088" w:rsidRDefault="00E2744C" w:rsidP="008D4F02">
            <w:pPr>
              <w:autoSpaceDE w:val="0"/>
              <w:spacing w:before="120"/>
              <w:ind w:left="127"/>
              <w:jc w:val="left"/>
              <w:rPr>
                <w:b/>
                <w:bCs/>
                <w:color w:val="000000" w:themeColor="text1"/>
                <w:sz w:val="20"/>
              </w:rPr>
            </w:pPr>
            <w:r w:rsidRPr="00DB1088">
              <w:rPr>
                <w:b/>
                <w:color w:val="000000" w:themeColor="text1"/>
                <w:sz w:val="20"/>
              </w:rPr>
              <w:t>COSTES INDIRECTOS</w:t>
            </w:r>
          </w:p>
        </w:tc>
      </w:tr>
      <w:tr w:rsidR="00E2744C" w:rsidRPr="00DB1088" w14:paraId="3D06E287" w14:textId="77777777" w:rsidTr="008D4F02">
        <w:trPr>
          <w:trHeight w:val="364"/>
        </w:trPr>
        <w:tc>
          <w:tcPr>
            <w:tcW w:w="332" w:type="pct"/>
          </w:tcPr>
          <w:p w14:paraId="4654914A"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 xml:space="preserve">Artículo 14.8 </w:t>
            </w:r>
          </w:p>
        </w:tc>
        <w:tc>
          <w:tcPr>
            <w:tcW w:w="337" w:type="pct"/>
          </w:tcPr>
          <w:p w14:paraId="3556AECE" w14:textId="77777777" w:rsidR="00E2744C" w:rsidRPr="00DB1088" w:rsidRDefault="00E2744C" w:rsidP="008D4F02">
            <w:pPr>
              <w:spacing w:before="120"/>
              <w:ind w:right="63"/>
              <w:jc w:val="center"/>
              <w:rPr>
                <w:color w:val="000000" w:themeColor="text1"/>
                <w:sz w:val="20"/>
              </w:rPr>
            </w:pPr>
            <w:r w:rsidRPr="00DB1088">
              <w:rPr>
                <w:color w:val="000000" w:themeColor="text1"/>
                <w:sz w:val="20"/>
              </w:rPr>
              <w:t>G.1</w:t>
            </w:r>
          </w:p>
        </w:tc>
        <w:tc>
          <w:tcPr>
            <w:tcW w:w="2454" w:type="pct"/>
          </w:tcPr>
          <w:p w14:paraId="597CF664" w14:textId="77777777" w:rsidR="00E2744C" w:rsidRPr="00DB1088" w:rsidRDefault="00E2744C" w:rsidP="008D4F02">
            <w:pPr>
              <w:spacing w:before="120"/>
              <w:ind w:left="90" w:right="202"/>
              <w:rPr>
                <w:color w:val="000000" w:themeColor="text1"/>
                <w:sz w:val="20"/>
              </w:rPr>
            </w:pPr>
            <w:r w:rsidRPr="00DB1088">
              <w:rPr>
                <w:color w:val="000000" w:themeColor="text1"/>
                <w:sz w:val="20"/>
              </w:rPr>
              <w:t>En el caso de los costes indirectos, el profesional comprobó que:</w:t>
            </w:r>
          </w:p>
          <w:p w14:paraId="2A054733"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G.1.1. El importe total imputado como costes indirectos es un porcentaje fijo del importe total de los costes directos elegibles de la acción que no supera el porcentaje establecido en el artículo 3.3 del pliego de condiciones especiales del acuerdo de subvención.</w:t>
            </w:r>
          </w:p>
        </w:tc>
        <w:tc>
          <w:tcPr>
            <w:tcW w:w="1877" w:type="pct"/>
            <w:shd w:val="clear" w:color="auto" w:fill="auto"/>
            <w:tcMar>
              <w:top w:w="0" w:type="dxa"/>
              <w:left w:w="108" w:type="dxa"/>
              <w:bottom w:w="0" w:type="dxa"/>
              <w:right w:w="108" w:type="dxa"/>
            </w:tcMar>
          </w:tcPr>
          <w:p w14:paraId="27894672" w14:textId="77777777" w:rsidR="00E2744C" w:rsidRPr="00DB1088" w:rsidRDefault="00E2744C" w:rsidP="008D4F02">
            <w:pPr>
              <w:suppressAutoHyphens/>
              <w:autoSpaceDE w:val="0"/>
              <w:autoSpaceDN w:val="0"/>
              <w:spacing w:before="120"/>
              <w:textAlignment w:val="baseline"/>
              <w:rPr>
                <w:sz w:val="20"/>
              </w:rPr>
            </w:pPr>
            <w:r w:rsidRPr="00DB1088">
              <w:rPr>
                <w:sz w:val="20"/>
              </w:rPr>
              <w:t>En lo que respecta a los costes indirectos, el profesional debe obtener y comprobar los siguientes documentos:</w:t>
            </w:r>
          </w:p>
          <w:p w14:paraId="586051DD"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Pliego de condiciones especiales del acuerdo de subvención;</w:t>
            </w:r>
          </w:p>
          <w:p w14:paraId="02316BF2"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Informe financiero.</w:t>
            </w:r>
          </w:p>
        </w:tc>
      </w:tr>
    </w:tbl>
    <w:p w14:paraId="4C2D370D" w14:textId="77777777" w:rsidR="00E2744C" w:rsidRPr="00DB1088" w:rsidRDefault="00E2744C" w:rsidP="00E2744C">
      <w:pPr>
        <w:spacing w:line="276" w:lineRule="auto"/>
        <w:jc w:val="left"/>
        <w:rPr>
          <w:sz w:val="20"/>
        </w:rPr>
      </w:pPr>
    </w:p>
    <w:tbl>
      <w:tblPr>
        <w:tblpPr w:leftFromText="180" w:rightFromText="180" w:vertAnchor="text" w:tblpY="1"/>
        <w:tblOverlap w:val="never"/>
        <w:tblW w:w="5435"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141"/>
        <w:gridCol w:w="924"/>
        <w:gridCol w:w="6857"/>
        <w:gridCol w:w="5805"/>
      </w:tblGrid>
      <w:tr w:rsidR="00E2744C" w:rsidRPr="00DB1088" w14:paraId="05ED8136" w14:textId="77777777" w:rsidTr="008D4F02">
        <w:trPr>
          <w:tblHeader/>
        </w:trPr>
        <w:tc>
          <w:tcPr>
            <w:tcW w:w="333" w:type="pct"/>
            <w:shd w:val="clear" w:color="auto" w:fill="EDEDED" w:themeFill="accent3" w:themeFillTint="33"/>
            <w:vAlign w:val="center"/>
          </w:tcPr>
          <w:p w14:paraId="7DA5CEAD"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32" w:type="pct"/>
            <w:shd w:val="clear" w:color="auto" w:fill="EDEDED" w:themeFill="accent3" w:themeFillTint="33"/>
          </w:tcPr>
          <w:p w14:paraId="5CF6C4B2"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346" w:type="pct"/>
            <w:shd w:val="clear" w:color="auto" w:fill="EDEDED" w:themeFill="accent3" w:themeFillTint="33"/>
            <w:vAlign w:val="center"/>
          </w:tcPr>
          <w:p w14:paraId="01E4D8A1"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989" w:type="pct"/>
            <w:shd w:val="clear" w:color="auto" w:fill="EDEDED" w:themeFill="accent3" w:themeFillTint="33"/>
            <w:tcMar>
              <w:top w:w="0" w:type="dxa"/>
              <w:left w:w="108" w:type="dxa"/>
              <w:bottom w:w="0" w:type="dxa"/>
              <w:right w:w="108" w:type="dxa"/>
            </w:tcMar>
            <w:vAlign w:val="center"/>
          </w:tcPr>
          <w:p w14:paraId="4357448C"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Documentos</w:t>
            </w:r>
          </w:p>
        </w:tc>
      </w:tr>
      <w:tr w:rsidR="00E2744C" w:rsidRPr="00DB1088" w14:paraId="1ED0FB30" w14:textId="77777777" w:rsidTr="008D4F02">
        <w:trPr>
          <w:tblHeader/>
        </w:trPr>
        <w:tc>
          <w:tcPr>
            <w:tcW w:w="333" w:type="pct"/>
            <w:shd w:val="clear" w:color="auto" w:fill="EDEDED" w:themeFill="accent3" w:themeFillTint="33"/>
          </w:tcPr>
          <w:p w14:paraId="0382B0A4"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14.9</w:t>
            </w:r>
          </w:p>
        </w:tc>
        <w:tc>
          <w:tcPr>
            <w:tcW w:w="332" w:type="pct"/>
            <w:shd w:val="clear" w:color="auto" w:fill="EDEDED" w:themeFill="accent3" w:themeFillTint="33"/>
          </w:tcPr>
          <w:p w14:paraId="47BF23A6" w14:textId="77777777" w:rsidR="00E2744C" w:rsidRPr="00DB1088" w:rsidRDefault="00E2744C" w:rsidP="008D4F02">
            <w:pPr>
              <w:spacing w:before="120"/>
              <w:ind w:right="63"/>
              <w:jc w:val="center"/>
              <w:rPr>
                <w:b/>
                <w:bCs/>
                <w:color w:val="000000" w:themeColor="text1"/>
                <w:sz w:val="20"/>
              </w:rPr>
            </w:pPr>
            <w:r w:rsidRPr="00DB1088">
              <w:rPr>
                <w:b/>
                <w:color w:val="000000" w:themeColor="text1"/>
                <w:sz w:val="20"/>
              </w:rPr>
              <w:t>H</w:t>
            </w:r>
          </w:p>
        </w:tc>
        <w:tc>
          <w:tcPr>
            <w:tcW w:w="4335" w:type="pct"/>
            <w:gridSpan w:val="2"/>
            <w:shd w:val="clear" w:color="auto" w:fill="EDEDED" w:themeFill="accent3" w:themeFillTint="33"/>
          </w:tcPr>
          <w:p w14:paraId="0AC76742" w14:textId="77777777" w:rsidR="00E2744C" w:rsidRPr="00DB1088" w:rsidRDefault="00E2744C" w:rsidP="008D4F02">
            <w:pPr>
              <w:autoSpaceDE w:val="0"/>
              <w:spacing w:before="120"/>
              <w:ind w:left="147"/>
              <w:jc w:val="left"/>
              <w:rPr>
                <w:b/>
                <w:bCs/>
                <w:color w:val="000000" w:themeColor="text1"/>
                <w:sz w:val="20"/>
              </w:rPr>
            </w:pPr>
            <w:r w:rsidRPr="00DB1088">
              <w:rPr>
                <w:b/>
                <w:color w:val="000000" w:themeColor="text1"/>
                <w:sz w:val="20"/>
              </w:rPr>
              <w:t>CONTRIBUCIONES EN ESPECIE</w:t>
            </w:r>
          </w:p>
        </w:tc>
      </w:tr>
      <w:tr w:rsidR="00E2744C" w:rsidRPr="00DB1088" w14:paraId="12C110A0" w14:textId="77777777" w:rsidTr="008D4F02">
        <w:trPr>
          <w:tblHeader/>
        </w:trPr>
        <w:tc>
          <w:tcPr>
            <w:tcW w:w="333" w:type="pct"/>
            <w:shd w:val="clear" w:color="auto" w:fill="FFFFFF" w:themeFill="background1"/>
          </w:tcPr>
          <w:p w14:paraId="52411A5B" w14:textId="77777777" w:rsidR="00E2744C" w:rsidRPr="00DB1088" w:rsidRDefault="00E2744C" w:rsidP="008D4F02">
            <w:pPr>
              <w:autoSpaceDE w:val="0"/>
              <w:spacing w:before="120"/>
              <w:jc w:val="center"/>
              <w:rPr>
                <w:b/>
                <w:bCs/>
                <w:color w:val="000000" w:themeColor="text1"/>
                <w:sz w:val="20"/>
              </w:rPr>
            </w:pPr>
          </w:p>
        </w:tc>
        <w:tc>
          <w:tcPr>
            <w:tcW w:w="332" w:type="pct"/>
            <w:shd w:val="clear" w:color="auto" w:fill="FFFFFF" w:themeFill="background1"/>
          </w:tcPr>
          <w:p w14:paraId="269CFE8F" w14:textId="77777777" w:rsidR="00E2744C" w:rsidRPr="00DB1088" w:rsidRDefault="00E2744C" w:rsidP="008D4F02">
            <w:pPr>
              <w:autoSpaceDE w:val="0"/>
              <w:spacing w:before="120" w:afterLines="60" w:after="144"/>
              <w:ind w:left="150" w:right="133"/>
              <w:rPr>
                <w:color w:val="000000" w:themeColor="text1"/>
                <w:sz w:val="20"/>
              </w:rPr>
            </w:pPr>
          </w:p>
        </w:tc>
        <w:tc>
          <w:tcPr>
            <w:tcW w:w="4335" w:type="pct"/>
            <w:gridSpan w:val="2"/>
            <w:shd w:val="clear" w:color="auto" w:fill="FFFFFF" w:themeFill="background1"/>
          </w:tcPr>
          <w:p w14:paraId="6FDE8432" w14:textId="77777777" w:rsidR="00E2744C" w:rsidRPr="00DB1088" w:rsidRDefault="00E2744C" w:rsidP="008D4F02">
            <w:pPr>
              <w:autoSpaceDE w:val="0"/>
              <w:spacing w:before="120" w:afterLines="60" w:after="144"/>
              <w:ind w:left="150" w:right="133"/>
              <w:rPr>
                <w:color w:val="000000" w:themeColor="text1"/>
                <w:sz w:val="20"/>
              </w:rPr>
            </w:pPr>
            <w:r w:rsidRPr="00DB1088">
              <w:rPr>
                <w:color w:val="000000" w:themeColor="text1"/>
                <w:sz w:val="20"/>
              </w:rPr>
              <w:t xml:space="preserve">No debe extraerse ninguna muestra específica para la selección de las transacciones relacionadas con la subcontratación. </w:t>
            </w:r>
          </w:p>
          <w:p w14:paraId="4682609C" w14:textId="77777777" w:rsidR="00E2744C" w:rsidRPr="00DB1088" w:rsidRDefault="00E2744C" w:rsidP="008D4F02">
            <w:pPr>
              <w:autoSpaceDE w:val="0"/>
              <w:spacing w:before="120" w:afterLines="60" w:after="144"/>
              <w:ind w:left="150" w:right="133"/>
              <w:rPr>
                <w:color w:val="000000" w:themeColor="text1"/>
                <w:sz w:val="20"/>
              </w:rPr>
            </w:pPr>
            <w:r w:rsidRPr="00DB1088">
              <w:rPr>
                <w:color w:val="000000" w:themeColor="text1"/>
                <w:sz w:val="20"/>
              </w:rPr>
              <w:t>Se aplicarán los siguientes procedimientos a cualquier transacción seleccionada en la muestra para las categorías de costes de la A a la E.</w:t>
            </w:r>
          </w:p>
        </w:tc>
      </w:tr>
      <w:tr w:rsidR="00E2744C" w:rsidRPr="00DB1088" w14:paraId="5BB073C1" w14:textId="77777777" w:rsidTr="008D4F02">
        <w:trPr>
          <w:trHeight w:val="364"/>
        </w:trPr>
        <w:tc>
          <w:tcPr>
            <w:tcW w:w="333" w:type="pct"/>
          </w:tcPr>
          <w:p w14:paraId="13A77656"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14.9</w:t>
            </w:r>
          </w:p>
        </w:tc>
        <w:tc>
          <w:tcPr>
            <w:tcW w:w="332" w:type="pct"/>
          </w:tcPr>
          <w:p w14:paraId="1A737B2A" w14:textId="77777777" w:rsidR="00E2744C" w:rsidRPr="00DB1088" w:rsidRDefault="00E2744C" w:rsidP="008D4F02">
            <w:pPr>
              <w:spacing w:before="120"/>
              <w:ind w:right="63"/>
              <w:jc w:val="center"/>
              <w:rPr>
                <w:color w:val="000000" w:themeColor="text1"/>
                <w:sz w:val="20"/>
              </w:rPr>
            </w:pPr>
            <w:r w:rsidRPr="00DB1088">
              <w:rPr>
                <w:color w:val="000000" w:themeColor="text1"/>
                <w:sz w:val="20"/>
              </w:rPr>
              <w:t>H.1</w:t>
            </w:r>
          </w:p>
        </w:tc>
        <w:tc>
          <w:tcPr>
            <w:tcW w:w="2346" w:type="pct"/>
          </w:tcPr>
          <w:p w14:paraId="5B48BD64" w14:textId="77777777" w:rsidR="00E2744C" w:rsidRPr="00DB1088" w:rsidRDefault="00E2744C" w:rsidP="008D4F02">
            <w:pPr>
              <w:spacing w:before="120" w:afterLines="60" w:after="144"/>
              <w:ind w:left="150"/>
              <w:rPr>
                <w:color w:val="000000" w:themeColor="text1"/>
                <w:sz w:val="20"/>
              </w:rPr>
            </w:pPr>
            <w:r w:rsidRPr="00DB1088">
              <w:rPr>
                <w:color w:val="000000" w:themeColor="text1"/>
                <w:sz w:val="20"/>
                <w:u w:val="single"/>
              </w:rPr>
              <w:t>En lo referente a las transacciones relacionadas con contribuciones en especie, el profesional comprobó que:</w:t>
            </w:r>
          </w:p>
          <w:p w14:paraId="10969BF1"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H.1.1. No se han imputado contribuciones en especie como costes elegibles reales (excepto en el caso del trabajo de voluntarios);</w:t>
            </w:r>
          </w:p>
          <w:p w14:paraId="7CE934A1"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H.1.2. Las contribuciones en especie han sido aceptadas en el pliego de condiciones especiales del acuerdo de subvención como cofinanciación por parte del o los beneficiarios;</w:t>
            </w:r>
          </w:p>
          <w:p w14:paraId="1994FAA7"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H.1.3. Las contribuciones en especie se enumeran por separado en el anexo III («Presupuesto Estimado») del acuerdo de subvención;</w:t>
            </w:r>
          </w:p>
          <w:p w14:paraId="03609D62"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H.1.4. Las contribuciones en especie cumplen la normativa nacional en materia fiscal y de seguridad social;</w:t>
            </w:r>
          </w:p>
          <w:p w14:paraId="2C825B5F"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H.1.5. El valor de la contribución en especie está respaldado por documentación subyacente.</w:t>
            </w:r>
          </w:p>
        </w:tc>
        <w:tc>
          <w:tcPr>
            <w:tcW w:w="1989" w:type="pct"/>
            <w:shd w:val="clear" w:color="auto" w:fill="auto"/>
            <w:tcMar>
              <w:top w:w="0" w:type="dxa"/>
              <w:left w:w="108" w:type="dxa"/>
              <w:bottom w:w="0" w:type="dxa"/>
              <w:right w:w="108" w:type="dxa"/>
            </w:tcMar>
          </w:tcPr>
          <w:p w14:paraId="1FF809C8" w14:textId="77777777" w:rsidR="00E2744C" w:rsidRPr="00DB1088" w:rsidRDefault="00E2744C" w:rsidP="008D4F02">
            <w:pPr>
              <w:suppressAutoHyphens/>
              <w:autoSpaceDE w:val="0"/>
              <w:autoSpaceDN w:val="0"/>
              <w:spacing w:before="120"/>
              <w:textAlignment w:val="baseline"/>
              <w:rPr>
                <w:sz w:val="20"/>
              </w:rPr>
            </w:pPr>
            <w:r w:rsidRPr="00DB1088">
              <w:rPr>
                <w:sz w:val="20"/>
              </w:rPr>
              <w:t>Para las transacciones incluidas en la muestra relacionadas con contribuciones en especie, el profesional deberá obtener y comprobar los siguientes documentos:</w:t>
            </w:r>
          </w:p>
          <w:p w14:paraId="099BEEF6"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Pliego de condiciones especiales del acuerdo de subvención;</w:t>
            </w:r>
          </w:p>
          <w:p w14:paraId="3E2B1AC6"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Anexo III («Presupuesto Estimado») del acuerdo de subvención;</w:t>
            </w:r>
          </w:p>
          <w:p w14:paraId="16AEFBBE"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Cálculo de los importes imputados como contribución en especie;</w:t>
            </w:r>
          </w:p>
          <w:p w14:paraId="51FC6B62"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Documentación subyacente para validar el cálculo de los importes imputados como contribución en especie.</w:t>
            </w:r>
          </w:p>
        </w:tc>
      </w:tr>
    </w:tbl>
    <w:p w14:paraId="1B559532" w14:textId="77777777" w:rsidR="00E2744C" w:rsidRPr="00DB1088" w:rsidRDefault="00E2744C" w:rsidP="00E2744C">
      <w:r w:rsidRPr="00DB1088">
        <w:br w:type="page"/>
      </w:r>
    </w:p>
    <w:tbl>
      <w:tblPr>
        <w:tblpPr w:leftFromText="180" w:rightFromText="180" w:vertAnchor="text" w:tblpY="1"/>
        <w:tblOverlap w:val="never"/>
        <w:tblW w:w="5383"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1219"/>
        <w:gridCol w:w="888"/>
        <w:gridCol w:w="6906"/>
        <w:gridCol w:w="5573"/>
      </w:tblGrid>
      <w:tr w:rsidR="00E2744C" w:rsidRPr="00DB1088" w14:paraId="5CDB629A" w14:textId="77777777" w:rsidTr="008D4F02">
        <w:trPr>
          <w:tblHeader/>
        </w:trPr>
        <w:tc>
          <w:tcPr>
            <w:tcW w:w="320" w:type="pct"/>
            <w:shd w:val="clear" w:color="auto" w:fill="EDEDED" w:themeFill="accent3" w:themeFillTint="33"/>
            <w:vAlign w:val="center"/>
          </w:tcPr>
          <w:p w14:paraId="3D497016"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37" w:type="pct"/>
            <w:shd w:val="clear" w:color="auto" w:fill="EDEDED" w:themeFill="accent3" w:themeFillTint="33"/>
            <w:vAlign w:val="center"/>
          </w:tcPr>
          <w:p w14:paraId="455DDC6D"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400" w:type="pct"/>
            <w:shd w:val="clear" w:color="auto" w:fill="EDEDED" w:themeFill="accent3" w:themeFillTint="33"/>
            <w:vAlign w:val="center"/>
          </w:tcPr>
          <w:p w14:paraId="3CDE12AC"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944" w:type="pct"/>
            <w:shd w:val="clear" w:color="auto" w:fill="EDEDED" w:themeFill="accent3" w:themeFillTint="33"/>
            <w:tcMar>
              <w:top w:w="0" w:type="dxa"/>
              <w:left w:w="108" w:type="dxa"/>
              <w:bottom w:w="0" w:type="dxa"/>
              <w:right w:w="108" w:type="dxa"/>
            </w:tcMar>
            <w:vAlign w:val="center"/>
          </w:tcPr>
          <w:p w14:paraId="2E7F187E"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Documentos</w:t>
            </w:r>
          </w:p>
        </w:tc>
      </w:tr>
      <w:tr w:rsidR="00E2744C" w:rsidRPr="00DB1088" w14:paraId="5482E41C" w14:textId="77777777" w:rsidTr="008D4F02">
        <w:trPr>
          <w:tblHeader/>
        </w:trPr>
        <w:tc>
          <w:tcPr>
            <w:tcW w:w="320" w:type="pct"/>
            <w:shd w:val="clear" w:color="auto" w:fill="EDEDED" w:themeFill="accent3" w:themeFillTint="33"/>
          </w:tcPr>
          <w:p w14:paraId="67629D10"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 17</w:t>
            </w:r>
          </w:p>
        </w:tc>
        <w:tc>
          <w:tcPr>
            <w:tcW w:w="337" w:type="pct"/>
            <w:shd w:val="clear" w:color="auto" w:fill="EDEDED" w:themeFill="accent3" w:themeFillTint="33"/>
          </w:tcPr>
          <w:p w14:paraId="4D3056F6" w14:textId="77777777" w:rsidR="00E2744C" w:rsidRPr="00DB1088" w:rsidRDefault="00E2744C" w:rsidP="008D4F02">
            <w:pPr>
              <w:spacing w:before="120"/>
              <w:ind w:right="63"/>
              <w:jc w:val="center"/>
              <w:rPr>
                <w:b/>
                <w:bCs/>
                <w:color w:val="000000" w:themeColor="text1"/>
                <w:sz w:val="20"/>
              </w:rPr>
            </w:pPr>
            <w:r w:rsidRPr="00DB1088">
              <w:rPr>
                <w:b/>
                <w:color w:val="000000" w:themeColor="text1"/>
                <w:sz w:val="20"/>
              </w:rPr>
              <w:t>I</w:t>
            </w:r>
          </w:p>
        </w:tc>
        <w:tc>
          <w:tcPr>
            <w:tcW w:w="4344" w:type="pct"/>
            <w:gridSpan w:val="2"/>
            <w:shd w:val="clear" w:color="auto" w:fill="EDEDED" w:themeFill="accent3" w:themeFillTint="33"/>
          </w:tcPr>
          <w:p w14:paraId="528507A3" w14:textId="77777777" w:rsidR="00E2744C" w:rsidRPr="00DB1088" w:rsidRDefault="00E2744C" w:rsidP="008D4F02">
            <w:pPr>
              <w:autoSpaceDE w:val="0"/>
              <w:spacing w:before="120"/>
              <w:ind w:left="189"/>
              <w:jc w:val="left"/>
              <w:rPr>
                <w:b/>
                <w:bCs/>
                <w:color w:val="000000" w:themeColor="text1"/>
                <w:sz w:val="20"/>
              </w:rPr>
            </w:pPr>
            <w:r w:rsidRPr="00DB1088">
              <w:rPr>
                <w:b/>
                <w:color w:val="000000" w:themeColor="text1"/>
                <w:sz w:val="20"/>
              </w:rPr>
              <w:t>INGRESOS</w:t>
            </w:r>
          </w:p>
        </w:tc>
      </w:tr>
      <w:tr w:rsidR="00E2744C" w:rsidRPr="00DB1088" w14:paraId="4D2B26D6" w14:textId="77777777" w:rsidTr="008D4F02">
        <w:trPr>
          <w:trHeight w:val="364"/>
        </w:trPr>
        <w:tc>
          <w:tcPr>
            <w:tcW w:w="320" w:type="pct"/>
          </w:tcPr>
          <w:p w14:paraId="3C75F597"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Artículos 17.3 y 17.4</w:t>
            </w:r>
          </w:p>
        </w:tc>
        <w:tc>
          <w:tcPr>
            <w:tcW w:w="337" w:type="pct"/>
          </w:tcPr>
          <w:p w14:paraId="145B7F85" w14:textId="77777777" w:rsidR="00E2744C" w:rsidRPr="00DB1088" w:rsidRDefault="00E2744C" w:rsidP="008D4F02">
            <w:pPr>
              <w:spacing w:before="120"/>
              <w:ind w:right="63"/>
              <w:jc w:val="center"/>
              <w:rPr>
                <w:color w:val="000000" w:themeColor="text1"/>
                <w:sz w:val="20"/>
              </w:rPr>
            </w:pPr>
            <w:r w:rsidRPr="00DB1088">
              <w:rPr>
                <w:color w:val="000000" w:themeColor="text1"/>
                <w:sz w:val="20"/>
              </w:rPr>
              <w:t>I.1</w:t>
            </w:r>
          </w:p>
        </w:tc>
        <w:tc>
          <w:tcPr>
            <w:tcW w:w="2400" w:type="pct"/>
          </w:tcPr>
          <w:p w14:paraId="1537C6BE" w14:textId="77777777" w:rsidR="00E2744C" w:rsidRPr="00DB1088" w:rsidRDefault="00E2744C" w:rsidP="008D4F02">
            <w:pPr>
              <w:spacing w:before="120" w:afterLines="60" w:after="144"/>
              <w:ind w:left="150"/>
              <w:rPr>
                <w:color w:val="000000" w:themeColor="text1"/>
                <w:sz w:val="20"/>
              </w:rPr>
            </w:pPr>
            <w:r w:rsidRPr="00DB1088">
              <w:rPr>
                <w:color w:val="000000" w:themeColor="text1"/>
                <w:sz w:val="20"/>
                <w:u w:val="single"/>
              </w:rPr>
              <w:t>El profesional comprobó que</w:t>
            </w:r>
            <w:r w:rsidRPr="00DB1088">
              <w:rPr>
                <w:color w:val="000000" w:themeColor="text1"/>
                <w:sz w:val="20"/>
              </w:rPr>
              <w:t>:</w:t>
            </w:r>
          </w:p>
          <w:p w14:paraId="17D02E0F" w14:textId="77777777" w:rsidR="00E2744C" w:rsidRPr="00DB1088" w:rsidRDefault="00E2744C" w:rsidP="008D4F02">
            <w:pPr>
              <w:suppressAutoHyphens/>
              <w:autoSpaceDE w:val="0"/>
              <w:autoSpaceDN w:val="0"/>
              <w:spacing w:before="120"/>
              <w:ind w:left="267" w:right="202"/>
              <w:textAlignment w:val="baseline"/>
              <w:rPr>
                <w:bCs/>
                <w:color w:val="000000" w:themeColor="text1"/>
                <w:sz w:val="20"/>
              </w:rPr>
            </w:pPr>
            <w:r w:rsidRPr="00DB1088">
              <w:rPr>
                <w:color w:val="000000" w:themeColor="text1"/>
                <w:sz w:val="20"/>
              </w:rPr>
              <w:t>I.1.1. La acción no generó beneficios para el coordinador, salvo que se especifique lo contrario en el artículo 7 del pliego de condiciones especiales (el beneficio se define como un excedente de los ingresos sobre los costes elegibles aprobados por el órgano de contratación cuando se presenta la solicitud de pago del saldo);</w:t>
            </w:r>
          </w:p>
          <w:p w14:paraId="2883B06B" w14:textId="77777777" w:rsidR="00E2744C" w:rsidRPr="00DB1088" w:rsidRDefault="00E2744C" w:rsidP="008D4F02">
            <w:pPr>
              <w:suppressAutoHyphens/>
              <w:autoSpaceDE w:val="0"/>
              <w:autoSpaceDN w:val="0"/>
              <w:spacing w:before="120"/>
              <w:ind w:left="267" w:right="202"/>
              <w:textAlignment w:val="baseline"/>
              <w:rPr>
                <w:iCs/>
                <w:color w:val="000000" w:themeColor="text1"/>
                <w:sz w:val="20"/>
              </w:rPr>
            </w:pPr>
            <w:r w:rsidRPr="00DB1088">
              <w:rPr>
                <w:color w:val="000000" w:themeColor="text1"/>
                <w:sz w:val="20"/>
              </w:rPr>
              <w:t>I.1.2. Cuando la acción haya generado beneficios, esto se ha declarado en el informe financiero, en la sección «2. Ingresos de la acción» de las «Fuentes de financiación previstas y resumen de los costes estimados»;</w:t>
            </w:r>
          </w:p>
          <w:p w14:paraId="5F13D0D6" w14:textId="77777777" w:rsidR="00E2744C" w:rsidRPr="00DB1088" w:rsidRDefault="00E2744C" w:rsidP="008D4F02">
            <w:pPr>
              <w:suppressAutoHyphens/>
              <w:autoSpaceDE w:val="0"/>
              <w:autoSpaceDN w:val="0"/>
              <w:spacing w:before="120"/>
              <w:ind w:left="267" w:right="202"/>
              <w:textAlignment w:val="baseline"/>
              <w:rPr>
                <w:iCs/>
                <w:color w:val="000000" w:themeColor="text1"/>
                <w:sz w:val="20"/>
              </w:rPr>
            </w:pPr>
            <w:r w:rsidRPr="00DB1088">
              <w:rPr>
                <w:color w:val="000000" w:themeColor="text1"/>
                <w:sz w:val="20"/>
              </w:rPr>
              <w:t>I.1.3. Cuando la acción haya generado beneficios, estos se han deducido de los gastos declarados, salvo disposición en contrario en las condiciones contractuales.</w:t>
            </w:r>
          </w:p>
        </w:tc>
        <w:tc>
          <w:tcPr>
            <w:tcW w:w="1944" w:type="pct"/>
            <w:shd w:val="clear" w:color="auto" w:fill="auto"/>
            <w:tcMar>
              <w:top w:w="0" w:type="dxa"/>
              <w:left w:w="108" w:type="dxa"/>
              <w:bottom w:w="0" w:type="dxa"/>
              <w:right w:w="108" w:type="dxa"/>
            </w:tcMar>
          </w:tcPr>
          <w:p w14:paraId="163F8506" w14:textId="77777777" w:rsidR="00E2744C" w:rsidRPr="00DB1088" w:rsidRDefault="00E2744C" w:rsidP="008D4F02">
            <w:pPr>
              <w:suppressAutoHyphens/>
              <w:autoSpaceDE w:val="0"/>
              <w:autoSpaceDN w:val="0"/>
              <w:spacing w:before="120"/>
              <w:textAlignment w:val="baseline"/>
              <w:rPr>
                <w:sz w:val="20"/>
              </w:rPr>
            </w:pPr>
            <w:r w:rsidRPr="00DB1088">
              <w:rPr>
                <w:sz w:val="20"/>
              </w:rPr>
              <w:t>El profesional debe obtener y comprobar los siguientes documentos:</w:t>
            </w:r>
          </w:p>
          <w:p w14:paraId="1DDF0482"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Pliego de condiciones especiales del acuerdo de subvención;</w:t>
            </w:r>
          </w:p>
          <w:p w14:paraId="0FBCB417"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Fuentes de financiación previstas y resumen de los costes estimados;</w:t>
            </w:r>
          </w:p>
          <w:p w14:paraId="5555870F" w14:textId="77777777" w:rsidR="00E2744C" w:rsidRPr="00DB1088" w:rsidRDefault="00E2744C" w:rsidP="001B6E38">
            <w:pPr>
              <w:pStyle w:val="ListParagraph"/>
              <w:numPr>
                <w:ilvl w:val="0"/>
                <w:numId w:val="10"/>
              </w:numPr>
              <w:spacing w:before="120" w:after="120" w:line="240" w:lineRule="auto"/>
              <w:ind w:left="332" w:right="66" w:hanging="284"/>
              <w:contextualSpacing w:val="0"/>
              <w:jc w:val="both"/>
              <w:rPr>
                <w:rFonts w:ascii="Times New Roman" w:hAnsi="Times New Roman"/>
                <w:color w:val="000000" w:themeColor="text1"/>
                <w:sz w:val="20"/>
                <w:szCs w:val="20"/>
              </w:rPr>
            </w:pPr>
            <w:r w:rsidRPr="00DB1088">
              <w:rPr>
                <w:rFonts w:ascii="Times New Roman" w:hAnsi="Times New Roman"/>
                <w:color w:val="000000" w:themeColor="text1"/>
                <w:sz w:val="20"/>
              </w:rPr>
              <w:t>Recibos.</w:t>
            </w:r>
          </w:p>
        </w:tc>
      </w:tr>
    </w:tbl>
    <w:p w14:paraId="0B7DB829" w14:textId="77777777" w:rsidR="00E2744C" w:rsidRPr="00DB1088" w:rsidRDefault="00E2744C" w:rsidP="00E2744C">
      <w:pPr>
        <w:spacing w:line="276" w:lineRule="auto"/>
        <w:jc w:val="left"/>
        <w:rPr>
          <w:sz w:val="20"/>
        </w:rPr>
      </w:pPr>
    </w:p>
    <w:tbl>
      <w:tblPr>
        <w:tblpPr w:leftFromText="180" w:rightFromText="180" w:vertAnchor="text" w:tblpY="1"/>
        <w:tblOverlap w:val="never"/>
        <w:tblW w:w="5383"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000" w:firstRow="0" w:lastRow="0" w:firstColumn="0" w:lastColumn="0" w:noHBand="0" w:noVBand="0"/>
      </w:tblPr>
      <w:tblGrid>
        <w:gridCol w:w="986"/>
        <w:gridCol w:w="965"/>
        <w:gridCol w:w="6984"/>
        <w:gridCol w:w="5651"/>
      </w:tblGrid>
      <w:tr w:rsidR="00E2744C" w:rsidRPr="00DB1088" w14:paraId="4A460CA8" w14:textId="77777777" w:rsidTr="008D4F02">
        <w:trPr>
          <w:tblHeader/>
        </w:trPr>
        <w:tc>
          <w:tcPr>
            <w:tcW w:w="320" w:type="pct"/>
            <w:shd w:val="clear" w:color="auto" w:fill="EDEDED" w:themeFill="accent3" w:themeFillTint="33"/>
            <w:vAlign w:val="center"/>
          </w:tcPr>
          <w:p w14:paraId="710EBD41"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Artículo del acuerdo de subvención</w:t>
            </w:r>
          </w:p>
        </w:tc>
        <w:tc>
          <w:tcPr>
            <w:tcW w:w="337" w:type="pct"/>
            <w:shd w:val="clear" w:color="auto" w:fill="EDEDED" w:themeFill="accent3" w:themeFillTint="33"/>
            <w:vAlign w:val="center"/>
          </w:tcPr>
          <w:p w14:paraId="5D7F67F0"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Bloque</w:t>
            </w:r>
          </w:p>
        </w:tc>
        <w:tc>
          <w:tcPr>
            <w:tcW w:w="2400" w:type="pct"/>
            <w:shd w:val="clear" w:color="auto" w:fill="EDEDED" w:themeFill="accent3" w:themeFillTint="33"/>
            <w:vAlign w:val="center"/>
          </w:tcPr>
          <w:p w14:paraId="7BC34FCE" w14:textId="77777777" w:rsidR="00E2744C" w:rsidRPr="00DB1088" w:rsidRDefault="00E2744C" w:rsidP="008D4F02">
            <w:pPr>
              <w:autoSpaceDE w:val="0"/>
              <w:spacing w:before="120"/>
              <w:jc w:val="center"/>
              <w:rPr>
                <w:color w:val="000000" w:themeColor="text1"/>
                <w:sz w:val="20"/>
              </w:rPr>
            </w:pPr>
            <w:r w:rsidRPr="00DB1088">
              <w:rPr>
                <w:b/>
                <w:color w:val="000000" w:themeColor="text1"/>
                <w:sz w:val="20"/>
              </w:rPr>
              <w:t>Procedimientos</w:t>
            </w:r>
          </w:p>
        </w:tc>
        <w:tc>
          <w:tcPr>
            <w:tcW w:w="1944" w:type="pct"/>
            <w:shd w:val="clear" w:color="auto" w:fill="EDEDED" w:themeFill="accent3" w:themeFillTint="33"/>
            <w:tcMar>
              <w:top w:w="0" w:type="dxa"/>
              <w:left w:w="108" w:type="dxa"/>
              <w:bottom w:w="0" w:type="dxa"/>
              <w:right w:w="108" w:type="dxa"/>
            </w:tcMar>
            <w:vAlign w:val="center"/>
          </w:tcPr>
          <w:p w14:paraId="0ED98813" w14:textId="77777777" w:rsidR="00E2744C" w:rsidRPr="00DB1088" w:rsidRDefault="00E2744C" w:rsidP="008D4F02">
            <w:pPr>
              <w:autoSpaceDE w:val="0"/>
              <w:spacing w:before="120"/>
              <w:jc w:val="center"/>
              <w:rPr>
                <w:b/>
                <w:color w:val="000000" w:themeColor="text1"/>
                <w:sz w:val="20"/>
              </w:rPr>
            </w:pPr>
            <w:r w:rsidRPr="00DB1088">
              <w:rPr>
                <w:b/>
                <w:color w:val="000000" w:themeColor="text1"/>
                <w:sz w:val="20"/>
              </w:rPr>
              <w:t>Documentos</w:t>
            </w:r>
          </w:p>
        </w:tc>
      </w:tr>
      <w:tr w:rsidR="00E2744C" w:rsidRPr="00DB1088" w14:paraId="20F74C51" w14:textId="77777777" w:rsidTr="008D4F02">
        <w:trPr>
          <w:tblHeader/>
        </w:trPr>
        <w:tc>
          <w:tcPr>
            <w:tcW w:w="320" w:type="pct"/>
            <w:shd w:val="clear" w:color="auto" w:fill="EDEDED" w:themeFill="accent3" w:themeFillTint="33"/>
          </w:tcPr>
          <w:p w14:paraId="7C605501"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w:t>
            </w:r>
          </w:p>
        </w:tc>
        <w:tc>
          <w:tcPr>
            <w:tcW w:w="337" w:type="pct"/>
            <w:shd w:val="clear" w:color="auto" w:fill="EDEDED" w:themeFill="accent3" w:themeFillTint="33"/>
          </w:tcPr>
          <w:p w14:paraId="16AA0E9D" w14:textId="77777777" w:rsidR="00E2744C" w:rsidRPr="00DB1088" w:rsidRDefault="00E2744C" w:rsidP="008D4F02">
            <w:pPr>
              <w:spacing w:before="120"/>
              <w:ind w:right="63"/>
              <w:jc w:val="center"/>
              <w:rPr>
                <w:b/>
                <w:bCs/>
                <w:color w:val="000000" w:themeColor="text1"/>
                <w:sz w:val="20"/>
              </w:rPr>
            </w:pPr>
            <w:r w:rsidRPr="00DB1088">
              <w:rPr>
                <w:b/>
                <w:color w:val="000000" w:themeColor="text1"/>
                <w:sz w:val="20"/>
              </w:rPr>
              <w:t>J</w:t>
            </w:r>
          </w:p>
        </w:tc>
        <w:tc>
          <w:tcPr>
            <w:tcW w:w="4344" w:type="pct"/>
            <w:gridSpan w:val="2"/>
            <w:shd w:val="clear" w:color="auto" w:fill="EDEDED" w:themeFill="accent3" w:themeFillTint="33"/>
          </w:tcPr>
          <w:p w14:paraId="14FF4B45" w14:textId="77777777" w:rsidR="00E2744C" w:rsidRPr="00DB1088" w:rsidRDefault="00E2744C" w:rsidP="008D4F02">
            <w:pPr>
              <w:autoSpaceDE w:val="0"/>
              <w:spacing w:before="120"/>
              <w:ind w:left="189"/>
              <w:jc w:val="left"/>
              <w:rPr>
                <w:b/>
                <w:bCs/>
                <w:color w:val="000000" w:themeColor="text1"/>
                <w:sz w:val="20"/>
              </w:rPr>
            </w:pPr>
            <w:r w:rsidRPr="00DB1088">
              <w:rPr>
                <w:b/>
                <w:color w:val="000000" w:themeColor="text1"/>
                <w:sz w:val="20"/>
              </w:rPr>
              <w:t>IDENTIFICACIÓN DE HALLAZGOS SISTÉMICOS</w:t>
            </w:r>
          </w:p>
        </w:tc>
      </w:tr>
      <w:tr w:rsidR="00E2744C" w:rsidRPr="00DB1088" w14:paraId="12F0EC9D" w14:textId="77777777" w:rsidTr="008D4F02">
        <w:trPr>
          <w:trHeight w:val="364"/>
        </w:trPr>
        <w:tc>
          <w:tcPr>
            <w:tcW w:w="320" w:type="pct"/>
          </w:tcPr>
          <w:p w14:paraId="4A378662" w14:textId="77777777" w:rsidR="00E2744C" w:rsidRPr="00DB1088" w:rsidRDefault="00E2744C" w:rsidP="008D4F02">
            <w:pPr>
              <w:autoSpaceDE w:val="0"/>
              <w:spacing w:before="120"/>
              <w:jc w:val="center"/>
              <w:rPr>
                <w:b/>
                <w:bCs/>
                <w:color w:val="000000" w:themeColor="text1"/>
                <w:sz w:val="20"/>
              </w:rPr>
            </w:pPr>
            <w:r w:rsidRPr="00DB1088">
              <w:rPr>
                <w:b/>
                <w:color w:val="000000" w:themeColor="text1"/>
                <w:sz w:val="20"/>
              </w:rPr>
              <w:t>-</w:t>
            </w:r>
          </w:p>
        </w:tc>
        <w:tc>
          <w:tcPr>
            <w:tcW w:w="337" w:type="pct"/>
          </w:tcPr>
          <w:p w14:paraId="4F2B37F7" w14:textId="77777777" w:rsidR="00E2744C" w:rsidRPr="00DB1088" w:rsidRDefault="00E2744C" w:rsidP="008D4F02">
            <w:pPr>
              <w:spacing w:before="120"/>
              <w:ind w:right="63"/>
              <w:jc w:val="center"/>
              <w:rPr>
                <w:color w:val="000000" w:themeColor="text1"/>
                <w:sz w:val="20"/>
              </w:rPr>
            </w:pPr>
            <w:r w:rsidRPr="00DB1088">
              <w:rPr>
                <w:color w:val="000000" w:themeColor="text1"/>
                <w:sz w:val="20"/>
              </w:rPr>
              <w:t>J.1</w:t>
            </w:r>
          </w:p>
        </w:tc>
        <w:tc>
          <w:tcPr>
            <w:tcW w:w="2400" w:type="pct"/>
          </w:tcPr>
          <w:p w14:paraId="480EDAD1" w14:textId="77777777" w:rsidR="00E2744C" w:rsidRPr="00DB1088" w:rsidRDefault="00E2744C" w:rsidP="008D4F02">
            <w:pPr>
              <w:spacing w:before="120" w:afterLines="60" w:after="144"/>
              <w:ind w:left="150"/>
              <w:rPr>
                <w:color w:val="000000" w:themeColor="text1"/>
                <w:sz w:val="20"/>
              </w:rPr>
            </w:pPr>
            <w:r w:rsidRPr="00DB1088">
              <w:rPr>
                <w:color w:val="000000" w:themeColor="text1"/>
                <w:sz w:val="20"/>
                <w:u w:val="single"/>
              </w:rPr>
              <w:t>El profesional ha comprobado que</w:t>
            </w:r>
            <w:r w:rsidRPr="00DB1088">
              <w:rPr>
                <w:color w:val="000000" w:themeColor="text1"/>
                <w:sz w:val="20"/>
              </w:rPr>
              <w:t>:</w:t>
            </w:r>
          </w:p>
          <w:p w14:paraId="7CED66D4" w14:textId="77777777" w:rsidR="00E2744C" w:rsidRPr="00DB1088" w:rsidRDefault="00E2744C" w:rsidP="008D4F02">
            <w:pPr>
              <w:suppressAutoHyphens/>
              <w:autoSpaceDE w:val="0"/>
              <w:autoSpaceDN w:val="0"/>
              <w:spacing w:before="120"/>
              <w:ind w:left="267" w:right="202"/>
              <w:textAlignment w:val="baseline"/>
              <w:rPr>
                <w:color w:val="000000" w:themeColor="text1"/>
                <w:sz w:val="20"/>
              </w:rPr>
            </w:pPr>
            <w:r w:rsidRPr="00DB1088">
              <w:rPr>
                <w:color w:val="000000" w:themeColor="text1"/>
                <w:sz w:val="20"/>
              </w:rPr>
              <w:t xml:space="preserve">I.1.1. Los errores detectados como resultado de la aplicación de los procedimientos de la </w:t>
            </w:r>
            <w:r w:rsidRPr="00DB1088">
              <w:rPr>
                <w:b/>
                <w:bCs/>
                <w:color w:val="000000" w:themeColor="text1"/>
                <w:sz w:val="20"/>
              </w:rPr>
              <w:t>A</w:t>
            </w:r>
            <w:r w:rsidRPr="00DB1088">
              <w:rPr>
                <w:color w:val="000000" w:themeColor="text1"/>
                <w:sz w:val="20"/>
              </w:rPr>
              <w:t xml:space="preserve"> a la </w:t>
            </w:r>
            <w:r w:rsidRPr="00DB1088">
              <w:rPr>
                <w:b/>
                <w:bCs/>
                <w:color w:val="000000" w:themeColor="text1"/>
                <w:sz w:val="20"/>
              </w:rPr>
              <w:t>I</w:t>
            </w:r>
            <w:r w:rsidRPr="00DB1088">
              <w:rPr>
                <w:color w:val="000000" w:themeColor="text1"/>
                <w:sz w:val="20"/>
              </w:rPr>
              <w:t xml:space="preserve"> son sistémicos con arreglo a la siguiente definición: «Los errores sistémicos son hallazgos encontrados en la población objeto de verificación que repercuten en los demás gastos de la acción que se producen en circunstancias bien definidas y similares».</w:t>
            </w:r>
          </w:p>
        </w:tc>
        <w:tc>
          <w:tcPr>
            <w:tcW w:w="1944" w:type="pct"/>
            <w:shd w:val="clear" w:color="auto" w:fill="auto"/>
            <w:tcMar>
              <w:top w:w="0" w:type="dxa"/>
              <w:left w:w="108" w:type="dxa"/>
              <w:bottom w:w="0" w:type="dxa"/>
              <w:right w:w="108" w:type="dxa"/>
            </w:tcMar>
          </w:tcPr>
          <w:p w14:paraId="3A8ECA3A" w14:textId="77777777" w:rsidR="00E2744C" w:rsidRPr="00DB1088" w:rsidRDefault="00E2744C" w:rsidP="008D4F02">
            <w:pPr>
              <w:pStyle w:val="ListParagraph"/>
              <w:spacing w:before="120" w:after="120"/>
              <w:ind w:left="332" w:right="66"/>
              <w:rPr>
                <w:rFonts w:ascii="Times New Roman" w:hAnsi="Times New Roman"/>
                <w:color w:val="000000" w:themeColor="text1"/>
                <w:sz w:val="20"/>
                <w:szCs w:val="20"/>
                <w:lang w:eastAsia="en-GB"/>
              </w:rPr>
            </w:pPr>
          </w:p>
        </w:tc>
      </w:tr>
    </w:tbl>
    <w:p w14:paraId="3FB1F8D6" w14:textId="77777777" w:rsidR="00E2744C" w:rsidRPr="00DB1088" w:rsidRDefault="00E2744C" w:rsidP="00E2744C">
      <w:pPr>
        <w:spacing w:line="276" w:lineRule="auto"/>
        <w:jc w:val="left"/>
        <w:rPr>
          <w:sz w:val="20"/>
        </w:rPr>
      </w:pPr>
    </w:p>
    <w:p w14:paraId="2AD841DE" w14:textId="77777777" w:rsidR="00E2744C" w:rsidRPr="00DB1088" w:rsidRDefault="00E2744C" w:rsidP="00DE09ED">
      <w:pPr>
        <w:rPr>
          <w:color w:val="000000"/>
          <w:szCs w:val="24"/>
        </w:rPr>
      </w:pPr>
    </w:p>
    <w:sectPr w:rsidR="00E2744C" w:rsidRPr="00DB1088" w:rsidSect="00E2744C">
      <w:headerReference w:type="default" r:id="rId26"/>
      <w:footerReference w:type="default" r:id="rId27"/>
      <w:pgSz w:w="16838" w:h="11906" w:orient="landscape"/>
      <w:pgMar w:top="1417" w:right="1843"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3876" w14:textId="77777777" w:rsidR="008F33C6" w:rsidRDefault="008F33C6">
      <w:r>
        <w:separator/>
      </w:r>
    </w:p>
  </w:endnote>
  <w:endnote w:type="continuationSeparator" w:id="0">
    <w:p w14:paraId="2AD2697A" w14:textId="77777777" w:rsidR="008F33C6" w:rsidRDefault="008F33C6">
      <w:r>
        <w:continuationSeparator/>
      </w:r>
    </w:p>
  </w:endnote>
  <w:endnote w:type="continuationNotice" w:id="1">
    <w:p w14:paraId="606475DE" w14:textId="77777777" w:rsidR="008F33C6" w:rsidRDefault="008F33C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EYInterstate Light">
    <w:altName w:val="Cambria"/>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DBBB" w14:textId="77777777" w:rsidR="00FF73F8" w:rsidRDefault="00FF7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5C83" w14:textId="675A4DCC" w:rsidR="00DC6580" w:rsidRPr="00DB1088" w:rsidRDefault="3C6146B0" w:rsidP="00DB1088">
    <w:pPr>
      <w:pStyle w:val="Footer"/>
      <w:tabs>
        <w:tab w:val="clear" w:pos="4153"/>
      </w:tabs>
      <w:spacing w:after="0"/>
      <w:jc w:val="left"/>
      <w:rPr>
        <w:sz w:val="16"/>
        <w:szCs w:val="16"/>
      </w:rPr>
    </w:pPr>
    <w:r w:rsidRPr="00DB1088">
      <w:rPr>
        <w:b/>
        <w:snapToGrid w:val="0"/>
        <w:sz w:val="18"/>
      </w:rPr>
      <w:t>202</w:t>
    </w:r>
    <w:r w:rsidR="00677112">
      <w:rPr>
        <w:b/>
        <w:snapToGrid w:val="0"/>
        <w:sz w:val="18"/>
      </w:rPr>
      <w:t>5</w:t>
    </w:r>
    <w:r w:rsidR="00DB1088" w:rsidRPr="00DB1088">
      <w:rPr>
        <w:b/>
        <w:snapToGrid w:val="0"/>
        <w:sz w:val="18"/>
      </w:rPr>
      <w:tab/>
    </w:r>
    <w:r w:rsidR="00DB1088" w:rsidRPr="00DB1088">
      <w:rPr>
        <w:iCs/>
        <w:sz w:val="16"/>
      </w:rPr>
      <w:t xml:space="preserve">Página </w:t>
    </w:r>
    <w:r w:rsidR="00DB1088" w:rsidRPr="00DB1088">
      <w:rPr>
        <w:iCs/>
        <w:sz w:val="16"/>
      </w:rPr>
      <w:fldChar w:fldCharType="begin"/>
    </w:r>
    <w:r w:rsidR="00DB1088" w:rsidRPr="00DB1088">
      <w:rPr>
        <w:iCs/>
        <w:sz w:val="16"/>
      </w:rPr>
      <w:instrText xml:space="preserve"> PAGE  \* Arabic  \* MERGEFORMAT </w:instrText>
    </w:r>
    <w:r w:rsidR="00DB1088" w:rsidRPr="00DB1088">
      <w:rPr>
        <w:iCs/>
        <w:sz w:val="16"/>
      </w:rPr>
      <w:fldChar w:fldCharType="separate"/>
    </w:r>
    <w:r w:rsidR="00DB1088" w:rsidRPr="00DB1088">
      <w:rPr>
        <w:iCs/>
        <w:sz w:val="16"/>
      </w:rPr>
      <w:t>1</w:t>
    </w:r>
    <w:r w:rsidR="00DB1088" w:rsidRPr="00DB1088">
      <w:rPr>
        <w:iCs/>
        <w:sz w:val="16"/>
      </w:rPr>
      <w:fldChar w:fldCharType="end"/>
    </w:r>
    <w:r w:rsidR="00DB1088" w:rsidRPr="00DB1088">
      <w:rPr>
        <w:iCs/>
        <w:sz w:val="16"/>
      </w:rPr>
      <w:t xml:space="preserve"> de </w:t>
    </w:r>
    <w:r w:rsidR="00DB1088" w:rsidRPr="00DB1088">
      <w:rPr>
        <w:iCs/>
        <w:sz w:val="16"/>
      </w:rPr>
      <w:fldChar w:fldCharType="begin"/>
    </w:r>
    <w:r w:rsidR="00DB1088" w:rsidRPr="00DB1088">
      <w:rPr>
        <w:iCs/>
        <w:sz w:val="16"/>
      </w:rPr>
      <w:instrText xml:space="preserve"> NUMPAGES  \* Arabic  \* MERGEFORMAT </w:instrText>
    </w:r>
    <w:r w:rsidR="00DB1088" w:rsidRPr="00DB1088">
      <w:rPr>
        <w:iCs/>
        <w:sz w:val="16"/>
      </w:rPr>
      <w:fldChar w:fldCharType="separate"/>
    </w:r>
    <w:r w:rsidR="00DB1088" w:rsidRPr="00DB1088">
      <w:rPr>
        <w:iCs/>
        <w:sz w:val="16"/>
      </w:rPr>
      <w:t>47</w:t>
    </w:r>
    <w:r w:rsidR="00DB1088" w:rsidRPr="00DB1088">
      <w:rPr>
        <w:iCs/>
        <w:sz w:val="16"/>
      </w:rPr>
      <w:fldChar w:fldCharType="end"/>
    </w:r>
    <w:r w:rsidR="00DB1088" w:rsidRPr="00DB1088">
      <w:rPr>
        <w:iCs/>
        <w:sz w:val="16"/>
      </w:rPr>
      <w:t xml:space="preserve"> </w:t>
    </w:r>
    <w:r w:rsidRPr="00DB1088">
      <w:rPr>
        <w:b/>
        <w:snapToGrid w:val="0"/>
        <w:sz w:val="18"/>
      </w:rPr>
      <w:t xml:space="preserve"> </w:t>
    </w:r>
    <w:r w:rsidRPr="00DB1088">
      <w:rPr>
        <w:i/>
        <w:sz w:val="16"/>
      </w:rPr>
      <w:br/>
    </w:r>
    <w:r w:rsidR="00DB1088">
      <w:rPr>
        <w:sz w:val="16"/>
        <w:szCs w:val="16"/>
      </w:rPr>
      <w:fldChar w:fldCharType="begin"/>
    </w:r>
    <w:r w:rsidR="00DB1088">
      <w:rPr>
        <w:sz w:val="16"/>
        <w:szCs w:val="16"/>
      </w:rPr>
      <w:instrText xml:space="preserve"> FILENAME   \* MERGEFORMAT </w:instrText>
    </w:r>
    <w:r w:rsidR="00DB1088">
      <w:rPr>
        <w:sz w:val="16"/>
        <w:szCs w:val="16"/>
      </w:rPr>
      <w:fldChar w:fldCharType="separate"/>
    </w:r>
    <w:r w:rsidR="00DB1088" w:rsidRPr="00DB1088">
      <w:rPr>
        <w:noProof/>
        <w:sz w:val="18"/>
        <w:szCs w:val="18"/>
      </w:rPr>
      <w:t>e3h8a_expendverif_es.</w:t>
    </w:r>
    <w:r w:rsidR="00DB1088">
      <w:rPr>
        <w:noProof/>
        <w:sz w:val="16"/>
        <w:szCs w:val="16"/>
      </w:rPr>
      <w:t>docx</w:t>
    </w:r>
    <w:r w:rsidR="00DB1088">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E877" w14:textId="73821912" w:rsidR="00DC6580" w:rsidRPr="006F7414" w:rsidRDefault="3C6146B0" w:rsidP="3C6146B0">
    <w:pPr>
      <w:pStyle w:val="Footer"/>
      <w:spacing w:after="0"/>
      <w:jc w:val="left"/>
      <w:rPr>
        <w:rFonts w:ascii="Arial" w:hAnsi="Arial" w:cs="Arial"/>
        <w:i/>
        <w:iCs/>
        <w:sz w:val="16"/>
        <w:szCs w:val="16"/>
      </w:rPr>
    </w:pPr>
    <w:r>
      <w:rPr>
        <w:b/>
        <w:snapToGrid w:val="0"/>
        <w:sz w:val="18"/>
      </w:rPr>
      <w:t>202</w:t>
    </w:r>
    <w:r w:rsidR="0070600C">
      <w:rPr>
        <w:b/>
        <w:snapToGrid w:val="0"/>
        <w:sz w:val="18"/>
      </w:rPr>
      <w:t>1</w:t>
    </w:r>
    <w:r>
      <w:rPr>
        <w:b/>
        <w:snapToGrid w:val="0"/>
        <w:sz w:val="18"/>
      </w:rPr>
      <w:t xml:space="preserve">.1 </w:t>
    </w:r>
    <w:r>
      <w:rPr>
        <w:rFonts w:ascii="Arial" w:hAnsi="Arial"/>
        <w:i/>
        <w:sz w:val="16"/>
      </w:rPr>
      <w:br/>
      <w:t xml:space="preserve">Pliego de condiciones para un compromiso de procedimientos acordados para un contrato de subvención - página </w:t>
    </w:r>
    <w:r w:rsidR="00DC6580" w:rsidRPr="3C6146B0">
      <w:rPr>
        <w:rFonts w:ascii="Arial" w:hAnsi="Arial" w:cs="Arial"/>
        <w:i/>
        <w:sz w:val="16"/>
      </w:rPr>
      <w:fldChar w:fldCharType="begin"/>
    </w:r>
    <w:r w:rsidR="00DC6580" w:rsidRPr="3C6146B0">
      <w:rPr>
        <w:rFonts w:ascii="Arial" w:hAnsi="Arial" w:cs="Arial"/>
        <w:i/>
        <w:sz w:val="16"/>
      </w:rPr>
      <w:instrText xml:space="preserve"> PAGE  \* Arabic  \* MERGEFORMAT </w:instrText>
    </w:r>
    <w:r w:rsidR="00DC6580" w:rsidRPr="3C6146B0">
      <w:rPr>
        <w:rFonts w:ascii="Arial" w:hAnsi="Arial" w:cs="Arial"/>
        <w:i/>
        <w:sz w:val="16"/>
      </w:rPr>
      <w:fldChar w:fldCharType="separate"/>
    </w:r>
    <w:r w:rsidRPr="3C6146B0">
      <w:rPr>
        <w:rFonts w:ascii="Arial" w:hAnsi="Arial" w:cs="Arial"/>
        <w:i/>
        <w:sz w:val="16"/>
      </w:rPr>
      <w:t>16</w:t>
    </w:r>
    <w:r w:rsidR="00DC6580" w:rsidRPr="3C6146B0">
      <w:rPr>
        <w:rFonts w:ascii="Arial" w:hAnsi="Arial" w:cs="Arial"/>
        <w:i/>
        <w:sz w:val="16"/>
      </w:rPr>
      <w:fldChar w:fldCharType="end"/>
    </w:r>
    <w:r>
      <w:rPr>
        <w:rFonts w:ascii="Arial" w:hAnsi="Arial"/>
        <w:i/>
        <w:sz w:val="16"/>
      </w:rPr>
      <w:t xml:space="preserve"> de </w:t>
    </w:r>
    <w:r w:rsidR="00DC6580" w:rsidRPr="3C6146B0">
      <w:rPr>
        <w:rFonts w:ascii="Arial" w:hAnsi="Arial" w:cs="Arial"/>
        <w:i/>
        <w:sz w:val="16"/>
      </w:rPr>
      <w:fldChar w:fldCharType="begin"/>
    </w:r>
    <w:r w:rsidR="00DC6580" w:rsidRPr="3C6146B0">
      <w:rPr>
        <w:rFonts w:ascii="Arial" w:hAnsi="Arial" w:cs="Arial"/>
        <w:i/>
        <w:sz w:val="16"/>
      </w:rPr>
      <w:instrText xml:space="preserve"> NUMPAGES  \* Arabic  \* MERGEFORMAT </w:instrText>
    </w:r>
    <w:r w:rsidR="00DC6580" w:rsidRPr="3C6146B0">
      <w:rPr>
        <w:rFonts w:ascii="Arial" w:hAnsi="Arial" w:cs="Arial"/>
        <w:i/>
        <w:sz w:val="16"/>
      </w:rPr>
      <w:fldChar w:fldCharType="separate"/>
    </w:r>
    <w:r w:rsidRPr="3C6146B0">
      <w:rPr>
        <w:rFonts w:ascii="Arial" w:hAnsi="Arial" w:cs="Arial"/>
        <w:i/>
        <w:sz w:val="16"/>
      </w:rPr>
      <w:t>20</w:t>
    </w:r>
    <w:r w:rsidR="00DC6580" w:rsidRPr="3C6146B0">
      <w:rPr>
        <w:rFonts w:ascii="Arial" w:hAnsi="Arial" w:cs="Arial"/>
        <w:i/>
        <w:sz w:val="16"/>
      </w:rPr>
      <w:fldChar w:fldCharType="end"/>
    </w:r>
    <w:r>
      <w:rPr>
        <w:rFonts w:ascii="Arial" w:hAnsi="Arial"/>
        <w:i/>
        <w:sz w:val="16"/>
      </w:rPr>
      <w:t xml:space="preserve"> </w:t>
    </w:r>
  </w:p>
  <w:p w14:paraId="1548F31A" w14:textId="0AD0E4D0" w:rsidR="00DC6580" w:rsidRDefault="003E5DB4" w:rsidP="003E5DB4">
    <w:pPr>
      <w:tabs>
        <w:tab w:val="left" w:pos="148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260758"/>
      <w:docPartObj>
        <w:docPartGallery w:val="Page Numbers (Bottom of Page)"/>
        <w:docPartUnique/>
      </w:docPartObj>
    </w:sdtPr>
    <w:sdtEndPr>
      <w:rPr>
        <w:noProof/>
        <w:sz w:val="20"/>
        <w:szCs w:val="16"/>
      </w:rPr>
    </w:sdtEndPr>
    <w:sdtContent>
      <w:p w14:paraId="5201C3C4" w14:textId="4F147EBE" w:rsidR="00E2744C" w:rsidRPr="007C2293" w:rsidRDefault="007C2293" w:rsidP="007C2293">
        <w:pPr>
          <w:pStyle w:val="Footer"/>
          <w:tabs>
            <w:tab w:val="clear" w:pos="4153"/>
            <w:tab w:val="clear" w:pos="8306"/>
            <w:tab w:val="right" w:pos="13467"/>
          </w:tabs>
          <w:spacing w:after="0"/>
          <w:jc w:val="left"/>
          <w:rPr>
            <w:sz w:val="16"/>
            <w:szCs w:val="16"/>
          </w:rPr>
        </w:pPr>
        <w:r w:rsidRPr="00DB1088">
          <w:rPr>
            <w:b/>
            <w:snapToGrid w:val="0"/>
            <w:sz w:val="18"/>
          </w:rPr>
          <w:t>202</w:t>
        </w:r>
        <w:r w:rsidR="00FF73F8">
          <w:rPr>
            <w:b/>
            <w:snapToGrid w:val="0"/>
            <w:sz w:val="18"/>
          </w:rPr>
          <w:t>5</w:t>
        </w:r>
        <w:r w:rsidRPr="00DB1088">
          <w:rPr>
            <w:b/>
            <w:snapToGrid w:val="0"/>
            <w:sz w:val="18"/>
          </w:rPr>
          <w:tab/>
        </w:r>
        <w:r w:rsidRPr="00DB1088">
          <w:rPr>
            <w:iCs/>
            <w:sz w:val="16"/>
          </w:rPr>
          <w:t xml:space="preserve">Página </w:t>
        </w:r>
        <w:r w:rsidRPr="00DB1088">
          <w:rPr>
            <w:iCs/>
            <w:sz w:val="16"/>
          </w:rPr>
          <w:fldChar w:fldCharType="begin"/>
        </w:r>
        <w:r w:rsidRPr="00DB1088">
          <w:rPr>
            <w:iCs/>
            <w:sz w:val="16"/>
          </w:rPr>
          <w:instrText xml:space="preserve"> PAGE  \* Arabic  \* MERGEFORMAT </w:instrText>
        </w:r>
        <w:r w:rsidRPr="00DB1088">
          <w:rPr>
            <w:iCs/>
            <w:sz w:val="16"/>
          </w:rPr>
          <w:fldChar w:fldCharType="separate"/>
        </w:r>
        <w:r>
          <w:rPr>
            <w:iCs/>
            <w:sz w:val="16"/>
          </w:rPr>
          <w:t>26</w:t>
        </w:r>
        <w:r w:rsidRPr="00DB1088">
          <w:rPr>
            <w:iCs/>
            <w:sz w:val="16"/>
          </w:rPr>
          <w:fldChar w:fldCharType="end"/>
        </w:r>
        <w:r w:rsidRPr="00DB1088">
          <w:rPr>
            <w:iCs/>
            <w:sz w:val="16"/>
          </w:rPr>
          <w:t xml:space="preserve"> de </w:t>
        </w:r>
        <w:r w:rsidRPr="00DB1088">
          <w:rPr>
            <w:iCs/>
            <w:sz w:val="16"/>
          </w:rPr>
          <w:fldChar w:fldCharType="begin"/>
        </w:r>
        <w:r w:rsidRPr="00DB1088">
          <w:rPr>
            <w:iCs/>
            <w:sz w:val="16"/>
          </w:rPr>
          <w:instrText xml:space="preserve"> NUMPAGES  \* Arabic  \* MERGEFORMAT </w:instrText>
        </w:r>
        <w:r w:rsidRPr="00DB1088">
          <w:rPr>
            <w:iCs/>
            <w:sz w:val="16"/>
          </w:rPr>
          <w:fldChar w:fldCharType="separate"/>
        </w:r>
        <w:r>
          <w:rPr>
            <w:iCs/>
            <w:sz w:val="16"/>
          </w:rPr>
          <w:t>47</w:t>
        </w:r>
        <w:r w:rsidRPr="00DB1088">
          <w:rPr>
            <w:iCs/>
            <w:sz w:val="16"/>
          </w:rPr>
          <w:fldChar w:fldCharType="end"/>
        </w:r>
        <w:r w:rsidRPr="00DB1088">
          <w:rPr>
            <w:iCs/>
            <w:sz w:val="16"/>
          </w:rPr>
          <w:t xml:space="preserve"> </w:t>
        </w:r>
        <w:r w:rsidRPr="00DB1088">
          <w:rPr>
            <w:b/>
            <w:snapToGrid w:val="0"/>
            <w:sz w:val="18"/>
          </w:rPr>
          <w:t xml:space="preserve"> </w:t>
        </w:r>
        <w:r w:rsidRPr="00DB1088">
          <w:rPr>
            <w:i/>
            <w:sz w:val="16"/>
          </w:rPr>
          <w:br/>
        </w:r>
        <w:r>
          <w:rPr>
            <w:sz w:val="16"/>
            <w:szCs w:val="16"/>
          </w:rPr>
          <w:fldChar w:fldCharType="begin"/>
        </w:r>
        <w:r>
          <w:rPr>
            <w:sz w:val="16"/>
            <w:szCs w:val="16"/>
          </w:rPr>
          <w:instrText xml:space="preserve"> FILENAME   \* MERGEFORMAT </w:instrText>
        </w:r>
        <w:r>
          <w:rPr>
            <w:sz w:val="16"/>
            <w:szCs w:val="16"/>
          </w:rPr>
          <w:fldChar w:fldCharType="separate"/>
        </w:r>
        <w:r w:rsidRPr="00DB1088">
          <w:rPr>
            <w:noProof/>
            <w:sz w:val="18"/>
            <w:szCs w:val="18"/>
          </w:rPr>
          <w:t>e3h8a_expendverif_es.</w:t>
        </w:r>
        <w:r>
          <w:rPr>
            <w:noProof/>
            <w:sz w:val="16"/>
            <w:szCs w:val="16"/>
          </w:rPr>
          <w:t>docx</w:t>
        </w:r>
        <w:r>
          <w:rPr>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D3AE4" w14:textId="77777777" w:rsidR="008F33C6" w:rsidRDefault="008F33C6">
      <w:r>
        <w:separator/>
      </w:r>
    </w:p>
  </w:footnote>
  <w:footnote w:type="continuationSeparator" w:id="0">
    <w:p w14:paraId="25BBF490" w14:textId="77777777" w:rsidR="008F33C6" w:rsidRDefault="008F33C6">
      <w:r>
        <w:continuationSeparator/>
      </w:r>
    </w:p>
  </w:footnote>
  <w:footnote w:type="continuationNotice" w:id="1">
    <w:p w14:paraId="0168C1D0" w14:textId="77777777" w:rsidR="008F33C6" w:rsidRDefault="008F33C6">
      <w:pPr>
        <w:spacing w:after="0"/>
      </w:pPr>
    </w:p>
  </w:footnote>
  <w:footnote w:id="2">
    <w:p w14:paraId="0EA98435" w14:textId="58F7B8BD" w:rsidR="00DC6580" w:rsidRPr="00DB1088" w:rsidRDefault="00DC6580" w:rsidP="00DB1088">
      <w:pPr>
        <w:pStyle w:val="FootnoteText"/>
        <w:ind w:left="142" w:hanging="142"/>
        <w:rPr>
          <w:sz w:val="24"/>
          <w:szCs w:val="24"/>
        </w:rPr>
      </w:pPr>
      <w:r w:rsidRPr="00DB1088">
        <w:footnoteRef/>
      </w:r>
      <w:r w:rsidRPr="00DB1088">
        <w:rPr>
          <w:szCs w:val="24"/>
        </w:rPr>
        <w:t xml:space="preserve"> Contrato en relación con el cual se emite el informe financiero sujeto a procedimientos acordados. El contrato celebrado con el profesional se identificará como «Contrato de compromiso de procedimientos acordados».</w:t>
      </w:r>
    </w:p>
  </w:footnote>
  <w:footnote w:id="3">
    <w:p w14:paraId="1841ABD7" w14:textId="0BFAEEF8" w:rsidR="00DC6580" w:rsidRPr="00DB1088" w:rsidRDefault="00DC6580" w:rsidP="00DB1088">
      <w:pPr>
        <w:pStyle w:val="FootnoteText"/>
        <w:ind w:left="142" w:hanging="142"/>
        <w:rPr>
          <w:sz w:val="24"/>
          <w:szCs w:val="24"/>
        </w:rPr>
      </w:pPr>
      <w:r w:rsidRPr="00DB1088">
        <w:footnoteRef/>
      </w:r>
      <w:r w:rsidRPr="00DB1088">
        <w:rPr>
          <w:szCs w:val="24"/>
        </w:rPr>
        <w:t xml:space="preserve"> Contrato en relación con el cual se emite el informe financiero sujeto a procedimientos acordados. El contrato celebrado con el profesional se identificará como «Contrato de compromiso de procedimientos acordados».</w:t>
      </w:r>
    </w:p>
  </w:footnote>
  <w:footnote w:id="4">
    <w:p w14:paraId="64BC3CB0" w14:textId="48A4BF30" w:rsidR="00FD0AFA" w:rsidRPr="00951235" w:rsidRDefault="00FD0AFA" w:rsidP="00DB1088">
      <w:pPr>
        <w:pStyle w:val="FootnoteText"/>
        <w:ind w:left="142" w:hanging="142"/>
      </w:pPr>
      <w:r>
        <w:rPr>
          <w:rStyle w:val="FootnoteReference"/>
        </w:rPr>
        <w:footnoteRef/>
      </w:r>
      <w:r w:rsidR="00DB1088">
        <w:tab/>
      </w:r>
      <w:r>
        <w:t>Toda referencia al término «profesional» en el presente pliego de condiciones se entenderá como una referencia al término «auditor» a efectos del anexo II del contrato de subvención sujeto a procedimientos acordados.</w:t>
      </w:r>
    </w:p>
  </w:footnote>
  <w:footnote w:id="5">
    <w:p w14:paraId="214C338D" w14:textId="7589CB60" w:rsidR="007770DA" w:rsidRPr="007770DA" w:rsidRDefault="007770DA" w:rsidP="007770DA">
      <w:pPr>
        <w:pStyle w:val="FootnoteText"/>
        <w:ind w:left="142" w:hanging="142"/>
      </w:pPr>
      <w:r>
        <w:rPr>
          <w:rStyle w:val="FootnoteReference"/>
        </w:rPr>
        <w:footnoteRef/>
      </w:r>
      <w:r>
        <w:t xml:space="preserve"> </w:t>
      </w:r>
      <w:r w:rsidRPr="007770DA">
        <w:t>El profesional debe presentar una declaración de independencia para demostrar el cumplimiento del Código IESBA. La independencia se utiliza como criterio para la aprobación del profesional seleccionado por el Órgano de Contratación.</w:t>
      </w:r>
    </w:p>
  </w:footnote>
  <w:footnote w:id="6">
    <w:p w14:paraId="0F69F0F6" w14:textId="09850C2F" w:rsidR="007770DA" w:rsidRPr="007770DA" w:rsidRDefault="007770DA" w:rsidP="007770DA">
      <w:pPr>
        <w:pStyle w:val="FootnoteText"/>
        <w:ind w:left="142" w:hanging="142"/>
        <w:rPr>
          <w:lang w:val="fr-FR"/>
        </w:rPr>
      </w:pPr>
      <w:r>
        <w:rPr>
          <w:rStyle w:val="FootnoteReference"/>
        </w:rPr>
        <w:footnoteRef/>
      </w:r>
      <w:r>
        <w:t xml:space="preserve">  </w:t>
      </w:r>
      <w:r w:rsidRPr="007770DA">
        <w:t>La conformidad del profesional con los requisitos generales de 4.1, así como los requisitos de cualificación y experiencia de 4.2, son criterios para la aprobación del profesional seleccionado por el Órgano de Contratación.</w:t>
      </w:r>
    </w:p>
  </w:footnote>
  <w:footnote w:id="7">
    <w:p w14:paraId="41C000D1" w14:textId="199D610C" w:rsidR="00DC6580" w:rsidRPr="008702F0" w:rsidRDefault="00DC6580" w:rsidP="00DB1088">
      <w:pPr>
        <w:ind w:left="142" w:hanging="142"/>
        <w:rPr>
          <w:sz w:val="20"/>
        </w:rPr>
      </w:pPr>
      <w:r>
        <w:rPr>
          <w:rStyle w:val="FootnoteReference"/>
          <w:sz w:val="20"/>
        </w:rPr>
        <w:footnoteRef/>
      </w:r>
      <w:r>
        <w:rPr>
          <w:sz w:val="20"/>
        </w:rPr>
        <w:tab/>
        <w:t>Directiva 2006/43/CE del Parlamento Europeo y del Consejo, de 17 de mayo de 2006, relativa a la auditoría legal de las cuentas anuales y de las cuentas consolidadas, por la que se modifican las Directivas 78/660/CEE y 83/349/CEE del Consejo y se deroga la Directiva 84/253/CEE del Consejo.</w:t>
      </w:r>
    </w:p>
  </w:footnote>
  <w:footnote w:id="8">
    <w:p w14:paraId="57D63D49" w14:textId="1F4C5C1A" w:rsidR="008702F0" w:rsidRPr="0070600C" w:rsidRDefault="008702F0" w:rsidP="00DB1088">
      <w:pPr>
        <w:pStyle w:val="FootnoteText"/>
        <w:ind w:left="142" w:hanging="142"/>
      </w:pPr>
      <w:r>
        <w:rPr>
          <w:rStyle w:val="FootnoteReference"/>
        </w:rPr>
        <w:footnoteRef/>
      </w:r>
      <w:r w:rsidR="00DB1088">
        <w:tab/>
      </w:r>
      <w:r w:rsidRPr="008702F0">
        <w:t xml:space="preserve">El </w:t>
      </w:r>
      <w:r>
        <w:t>jefe</w:t>
      </w:r>
      <w:r w:rsidRPr="008702F0">
        <w:t xml:space="preserve"> del equipo está a cargo de la coordinación y realización del trabajo de campo.</w:t>
      </w:r>
    </w:p>
  </w:footnote>
  <w:footnote w:id="9">
    <w:p w14:paraId="7DEC32F4" w14:textId="2861D2AF" w:rsidR="00DC6580" w:rsidRPr="00DB1088" w:rsidRDefault="00DC6580" w:rsidP="00DB1088">
      <w:pPr>
        <w:pStyle w:val="FootnoteText"/>
        <w:ind w:left="142" w:hanging="142"/>
      </w:pPr>
      <w:r w:rsidRPr="00DB1088">
        <w:rPr>
          <w:rStyle w:val="FootnoteReference"/>
        </w:rPr>
        <w:footnoteRef/>
      </w:r>
      <w:r w:rsidR="00DB1088">
        <w:tab/>
      </w:r>
      <w:r w:rsidRPr="00DB1088">
        <w:t>Contrato en relación con el cual se emite el informe financiero sujeto a verificación. El contrato firmado con el profesional recibirá el nombre de «Contrato de compromiso de procedimientos acordados».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2BC7A" w14:textId="77777777" w:rsidR="00FF73F8" w:rsidRDefault="00FF73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9EBF" w14:textId="77777777" w:rsidR="00FF73F8" w:rsidRDefault="00FF73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A543" w14:textId="77777777" w:rsidR="00FF73F8" w:rsidRDefault="00FF73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1A72" w14:textId="77777777" w:rsidR="00E2744C" w:rsidRPr="005E7600" w:rsidRDefault="00E2744C" w:rsidP="00872A26">
    <w:pPr>
      <w:tabs>
        <w:tab w:val="center" w:pos="4513"/>
        <w:tab w:val="right" w:pos="9026"/>
      </w:tabs>
      <w:spacing w:after="0"/>
      <w:jc w:val="left"/>
      <w:rPr>
        <w:sz w:val="20"/>
        <w:szCs w:val="16"/>
      </w:rPr>
    </w:pPr>
    <w:r>
      <w:rPr>
        <w:sz w:val="20"/>
      </w:rPr>
      <w:t>Contrato de subvención: [</w:t>
    </w:r>
    <w:r>
      <w:rPr>
        <w:sz w:val="20"/>
        <w:highlight w:val="lightGray"/>
      </w:rPr>
      <w:t xml:space="preserve">indíquese </w:t>
    </w:r>
    <w:r>
      <w:rPr>
        <w:sz w:val="20"/>
      </w:rPr>
      <w:t>la referencia al acuerdo de subvención] — [</w:t>
    </w:r>
    <w:r>
      <w:rPr>
        <w:sz w:val="20"/>
        <w:highlight w:val="lightGray"/>
      </w:rPr>
      <w:t>indíquese el acrónimo</w:t>
    </w:r>
    <w:r>
      <w:rPr>
        <w:sz w:val="20"/>
      </w:rPr>
      <w:t xml:space="preserve">] </w:t>
    </w:r>
  </w:p>
  <w:p w14:paraId="62275916" w14:textId="77777777" w:rsidR="00E2744C" w:rsidRPr="00EF42D9" w:rsidRDefault="00E2744C" w:rsidP="00872A26">
    <w:pPr>
      <w:tabs>
        <w:tab w:val="center" w:pos="4513"/>
        <w:tab w:val="right" w:pos="9026"/>
      </w:tabs>
      <w:spacing w:after="0"/>
      <w:jc w:val="left"/>
      <w:rPr>
        <w:sz w:val="2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5496037"/>
    <w:multiLevelType w:val="hybridMultilevel"/>
    <w:tmpl w:val="3BBC2284"/>
    <w:lvl w:ilvl="0" w:tplc="A8622ACE">
      <w:start w:val="5"/>
      <w:numFmt w:val="bullet"/>
      <w:lvlText w:val="-"/>
      <w:lvlJc w:val="left"/>
      <w:pPr>
        <w:ind w:left="720" w:hanging="360"/>
      </w:pPr>
      <w:rPr>
        <w:rFonts w:ascii="Calibri Light" w:eastAsiaTheme="minorHAnsi" w:hAnsi="Calibri Light" w:cs="Calibri Light" w:hint="default"/>
        <w:i/>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2064C3"/>
    <w:multiLevelType w:val="hybridMultilevel"/>
    <w:tmpl w:val="BD98FAAA"/>
    <w:lvl w:ilvl="0" w:tplc="1018BFEE">
      <w:start w:val="14"/>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16064B"/>
    <w:multiLevelType w:val="hybridMultilevel"/>
    <w:tmpl w:val="44E68236"/>
    <w:lvl w:ilvl="0" w:tplc="18090001">
      <w:start w:val="1"/>
      <w:numFmt w:val="bullet"/>
      <w:lvlText w:val=""/>
      <w:lvlJc w:val="left"/>
      <w:pPr>
        <w:ind w:left="600" w:hanging="360"/>
      </w:pPr>
      <w:rPr>
        <w:rFonts w:ascii="Symbol" w:hAnsi="Symbol" w:hint="default"/>
      </w:rPr>
    </w:lvl>
    <w:lvl w:ilvl="1" w:tplc="18090003" w:tentative="1">
      <w:start w:val="1"/>
      <w:numFmt w:val="bullet"/>
      <w:lvlText w:val="o"/>
      <w:lvlJc w:val="left"/>
      <w:pPr>
        <w:ind w:left="1320" w:hanging="360"/>
      </w:pPr>
      <w:rPr>
        <w:rFonts w:ascii="Courier New" w:hAnsi="Courier New" w:cs="Courier New" w:hint="default"/>
      </w:rPr>
    </w:lvl>
    <w:lvl w:ilvl="2" w:tplc="18090005" w:tentative="1">
      <w:start w:val="1"/>
      <w:numFmt w:val="bullet"/>
      <w:lvlText w:val=""/>
      <w:lvlJc w:val="left"/>
      <w:pPr>
        <w:ind w:left="2040" w:hanging="360"/>
      </w:pPr>
      <w:rPr>
        <w:rFonts w:ascii="Wingdings" w:hAnsi="Wingdings" w:hint="default"/>
      </w:rPr>
    </w:lvl>
    <w:lvl w:ilvl="3" w:tplc="18090001" w:tentative="1">
      <w:start w:val="1"/>
      <w:numFmt w:val="bullet"/>
      <w:lvlText w:val=""/>
      <w:lvlJc w:val="left"/>
      <w:pPr>
        <w:ind w:left="2760" w:hanging="360"/>
      </w:pPr>
      <w:rPr>
        <w:rFonts w:ascii="Symbol" w:hAnsi="Symbol" w:hint="default"/>
      </w:rPr>
    </w:lvl>
    <w:lvl w:ilvl="4" w:tplc="18090003" w:tentative="1">
      <w:start w:val="1"/>
      <w:numFmt w:val="bullet"/>
      <w:lvlText w:val="o"/>
      <w:lvlJc w:val="left"/>
      <w:pPr>
        <w:ind w:left="3480" w:hanging="360"/>
      </w:pPr>
      <w:rPr>
        <w:rFonts w:ascii="Courier New" w:hAnsi="Courier New" w:cs="Courier New" w:hint="default"/>
      </w:rPr>
    </w:lvl>
    <w:lvl w:ilvl="5" w:tplc="18090005" w:tentative="1">
      <w:start w:val="1"/>
      <w:numFmt w:val="bullet"/>
      <w:lvlText w:val=""/>
      <w:lvlJc w:val="left"/>
      <w:pPr>
        <w:ind w:left="4200" w:hanging="360"/>
      </w:pPr>
      <w:rPr>
        <w:rFonts w:ascii="Wingdings" w:hAnsi="Wingdings" w:hint="default"/>
      </w:rPr>
    </w:lvl>
    <w:lvl w:ilvl="6" w:tplc="18090001" w:tentative="1">
      <w:start w:val="1"/>
      <w:numFmt w:val="bullet"/>
      <w:lvlText w:val=""/>
      <w:lvlJc w:val="left"/>
      <w:pPr>
        <w:ind w:left="4920" w:hanging="360"/>
      </w:pPr>
      <w:rPr>
        <w:rFonts w:ascii="Symbol" w:hAnsi="Symbol" w:hint="default"/>
      </w:rPr>
    </w:lvl>
    <w:lvl w:ilvl="7" w:tplc="18090003" w:tentative="1">
      <w:start w:val="1"/>
      <w:numFmt w:val="bullet"/>
      <w:lvlText w:val="o"/>
      <w:lvlJc w:val="left"/>
      <w:pPr>
        <w:ind w:left="5640" w:hanging="360"/>
      </w:pPr>
      <w:rPr>
        <w:rFonts w:ascii="Courier New" w:hAnsi="Courier New" w:cs="Courier New" w:hint="default"/>
      </w:rPr>
    </w:lvl>
    <w:lvl w:ilvl="8" w:tplc="18090005" w:tentative="1">
      <w:start w:val="1"/>
      <w:numFmt w:val="bullet"/>
      <w:lvlText w:val=""/>
      <w:lvlJc w:val="left"/>
      <w:pPr>
        <w:ind w:left="6360" w:hanging="360"/>
      </w:pPr>
      <w:rPr>
        <w:rFonts w:ascii="Wingdings" w:hAnsi="Wingdings" w:hint="default"/>
      </w:rPr>
    </w:lvl>
  </w:abstractNum>
  <w:abstractNum w:abstractNumId="4" w15:restartNumberingAfterBreak="0">
    <w:nsid w:val="1F734306"/>
    <w:multiLevelType w:val="multilevel"/>
    <w:tmpl w:val="B574CD24"/>
    <w:lvl w:ilvl="0">
      <w:start w:val="1"/>
      <w:numFmt w:val="decimal"/>
      <w:pStyle w:val="Heading1"/>
      <w:lvlText w:val="%1."/>
      <w:lvlJc w:val="left"/>
      <w:pPr>
        <w:tabs>
          <w:tab w:val="num" w:pos="574"/>
        </w:tabs>
        <w:ind w:left="574" w:hanging="432"/>
      </w:pPr>
      <w:rPr>
        <w:rFonts w:hint="default"/>
        <w:b/>
        <w:bCs/>
        <w:sz w:val="24"/>
        <w:szCs w:val="24"/>
      </w:rPr>
    </w:lvl>
    <w:lvl w:ilvl="1">
      <w:start w:val="1"/>
      <w:numFmt w:val="decimal"/>
      <w:pStyle w:val="Heading2"/>
      <w:lvlText w:val="%1.%2"/>
      <w:lvlJc w:val="left"/>
      <w:pPr>
        <w:tabs>
          <w:tab w:val="num" w:pos="576"/>
        </w:tabs>
        <w:ind w:left="576" w:hanging="576"/>
      </w:pPr>
      <w:rPr>
        <w:rFonts w:hint="default"/>
        <w:b/>
        <w:i w:val="0"/>
      </w:rPr>
    </w:lvl>
    <w:lvl w:ilvl="2">
      <w:start w:val="1"/>
      <w:numFmt w:val="decimal"/>
      <w:pStyle w:val="Heading3"/>
      <w:lvlText w:val="%1.%2.%3"/>
      <w:lvlJc w:val="left"/>
      <w:pPr>
        <w:tabs>
          <w:tab w:val="num" w:pos="2138"/>
        </w:tabs>
        <w:ind w:left="2138" w:hanging="720"/>
      </w:pPr>
      <w:rPr>
        <w:rFonts w:hint="default"/>
        <w:sz w:val="24"/>
        <w:szCs w:val="28"/>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947322F"/>
    <w:multiLevelType w:val="hybridMultilevel"/>
    <w:tmpl w:val="0E1EFDA0"/>
    <w:lvl w:ilvl="0" w:tplc="3490EC84">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34EF71F7"/>
    <w:multiLevelType w:val="multilevel"/>
    <w:tmpl w:val="50461254"/>
    <w:lvl w:ilvl="0">
      <w:start w:val="1"/>
      <w:numFmt w:val="decimal"/>
      <w:pStyle w:val="EUReport1"/>
      <w:lvlText w:val="%1."/>
      <w:lvlJc w:val="left"/>
      <w:pPr>
        <w:tabs>
          <w:tab w:val="num" w:pos="431"/>
        </w:tabs>
        <w:ind w:left="431" w:hanging="431"/>
      </w:pPr>
      <w:rPr>
        <w:rFonts w:ascii="Times New Roman Bold" w:hAnsi="Times New Roman Bold" w:hint="default"/>
        <w:b/>
        <w:i w:val="0"/>
        <w:sz w:val="28"/>
      </w:rPr>
    </w:lvl>
    <w:lvl w:ilvl="1">
      <w:start w:val="1"/>
      <w:numFmt w:val="decimal"/>
      <w:pStyle w:val="EUReport2"/>
      <w:lvlText w:val="%1.%2."/>
      <w:lvlJc w:val="left"/>
      <w:pPr>
        <w:tabs>
          <w:tab w:val="num" w:pos="578"/>
        </w:tabs>
        <w:ind w:left="578" w:hanging="578"/>
      </w:pPr>
      <w:rPr>
        <w:rFonts w:ascii="EYInterstate Light" w:hAnsi="EYInterstate Light" w:hint="default"/>
        <w:b/>
        <w:i w:val="0"/>
        <w:sz w:val="22"/>
      </w:rPr>
    </w:lvl>
    <w:lvl w:ilvl="2">
      <w:start w:val="1"/>
      <w:numFmt w:val="decimal"/>
      <w:pStyle w:val="EUReport3"/>
      <w:lvlText w:val="%1.2.%3"/>
      <w:lvlJc w:val="left"/>
      <w:pPr>
        <w:tabs>
          <w:tab w:val="num" w:pos="851"/>
        </w:tabs>
        <w:ind w:left="851" w:hanging="851"/>
      </w:pPr>
      <w:rPr>
        <w:rFonts w:ascii="Times New Roman" w:hAnsi="Times New Roman" w:cs="Arial" w:hint="default"/>
        <w:b w:val="0"/>
        <w:i/>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6EF2793"/>
    <w:multiLevelType w:val="multilevel"/>
    <w:tmpl w:val="29F87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52153C9"/>
    <w:multiLevelType w:val="hybridMultilevel"/>
    <w:tmpl w:val="FDA0AD4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61E1F1C"/>
    <w:multiLevelType w:val="hybridMultilevel"/>
    <w:tmpl w:val="4A423EE6"/>
    <w:lvl w:ilvl="0" w:tplc="1018BFEE">
      <w:start w:val="14"/>
      <w:numFmt w:val="bullet"/>
      <w:lvlText w:val="-"/>
      <w:lvlJc w:val="left"/>
      <w:pPr>
        <w:ind w:left="720" w:hanging="360"/>
      </w:pPr>
      <w:rPr>
        <w:rFonts w:ascii="Calibri Light" w:eastAsiaTheme="minorHAnsi" w:hAnsi="Calibri Light" w:cs="Calibri Light"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1"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2" w15:restartNumberingAfterBreak="0">
    <w:nsid w:val="6EDD74A0"/>
    <w:multiLevelType w:val="hybridMultilevel"/>
    <w:tmpl w:val="F1D4DDDE"/>
    <w:lvl w:ilvl="0" w:tplc="FFFFFFFF">
      <w:start w:val="1"/>
      <w:numFmt w:val="bullet"/>
      <w:lvlText w:val=""/>
      <w:lvlJc w:val="left"/>
      <w:pPr>
        <w:tabs>
          <w:tab w:val="num" w:pos="720"/>
        </w:tabs>
        <w:ind w:left="720" w:hanging="360"/>
      </w:pPr>
      <w:rPr>
        <w:rFonts w:ascii="Symbol" w:hAnsi="Symbol" w:hint="default"/>
      </w:rPr>
    </w:lvl>
    <w:lvl w:ilvl="1" w:tplc="0F06DD90">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143662"/>
    <w:multiLevelType w:val="hybridMultilevel"/>
    <w:tmpl w:val="3C70F048"/>
    <w:lvl w:ilvl="0" w:tplc="26DC0D46">
      <w:start w:val="1"/>
      <w:numFmt w:val="bullet"/>
      <w:lvlText w:val="-"/>
      <w:lvlJc w:val="left"/>
      <w:pPr>
        <w:ind w:left="720" w:hanging="360"/>
      </w:pPr>
      <w:rPr>
        <w:rFonts w:ascii="TH SarabunPSK" w:hAnsi="TH SarabunPSK"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88845919">
    <w:abstractNumId w:val="4"/>
  </w:num>
  <w:num w:numId="2" w16cid:durableId="584653981">
    <w:abstractNumId w:val="12"/>
  </w:num>
  <w:num w:numId="3" w16cid:durableId="1738356088">
    <w:abstractNumId w:val="8"/>
  </w:num>
  <w:num w:numId="4" w16cid:durableId="374813326">
    <w:abstractNumId w:val="10"/>
  </w:num>
  <w:num w:numId="5" w16cid:durableId="1494176868">
    <w:abstractNumId w:val="11"/>
  </w:num>
  <w:num w:numId="6" w16cid:durableId="2062243207">
    <w:abstractNumId w:val="0"/>
  </w:num>
  <w:num w:numId="7" w16cid:durableId="123743791">
    <w:abstractNumId w:val="6"/>
  </w:num>
  <w:num w:numId="8" w16cid:durableId="1299068340">
    <w:abstractNumId w:val="7"/>
  </w:num>
  <w:num w:numId="9" w16cid:durableId="1056395727">
    <w:abstractNumId w:val="5"/>
  </w:num>
  <w:num w:numId="10" w16cid:durableId="792210373">
    <w:abstractNumId w:val="1"/>
  </w:num>
  <w:num w:numId="11" w16cid:durableId="1367104300">
    <w:abstractNumId w:val="2"/>
  </w:num>
  <w:num w:numId="12" w16cid:durableId="1819688423">
    <w:abstractNumId w:val="13"/>
  </w:num>
  <w:num w:numId="13" w16cid:durableId="1302423980">
    <w:abstractNumId w:val="9"/>
  </w:num>
  <w:num w:numId="14" w16cid:durableId="361366071">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fr-B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IE" w:vendorID="64" w:dllVersion="0" w:nlCheck="1" w:checkStyle="0"/>
  <w:activeWritingStyle w:appName="MSWord" w:lang="es-E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8078EC"/>
    <w:rsid w:val="00000C76"/>
    <w:rsid w:val="00001615"/>
    <w:rsid w:val="00002DB2"/>
    <w:rsid w:val="00002F6A"/>
    <w:rsid w:val="000034AE"/>
    <w:rsid w:val="00003EF7"/>
    <w:rsid w:val="00004446"/>
    <w:rsid w:val="00004F9A"/>
    <w:rsid w:val="000102FE"/>
    <w:rsid w:val="00011814"/>
    <w:rsid w:val="00012378"/>
    <w:rsid w:val="000125D0"/>
    <w:rsid w:val="000127A3"/>
    <w:rsid w:val="00012837"/>
    <w:rsid w:val="0001493B"/>
    <w:rsid w:val="00014C14"/>
    <w:rsid w:val="0001520C"/>
    <w:rsid w:val="000177DE"/>
    <w:rsid w:val="00017985"/>
    <w:rsid w:val="00020BDE"/>
    <w:rsid w:val="0002100D"/>
    <w:rsid w:val="000212A9"/>
    <w:rsid w:val="00021377"/>
    <w:rsid w:val="0002183C"/>
    <w:rsid w:val="0002740E"/>
    <w:rsid w:val="00027B85"/>
    <w:rsid w:val="000301E2"/>
    <w:rsid w:val="00030C5F"/>
    <w:rsid w:val="00031A8B"/>
    <w:rsid w:val="000323E7"/>
    <w:rsid w:val="00032925"/>
    <w:rsid w:val="00033574"/>
    <w:rsid w:val="0003416C"/>
    <w:rsid w:val="0003502A"/>
    <w:rsid w:val="000354A1"/>
    <w:rsid w:val="000359A4"/>
    <w:rsid w:val="00035BC3"/>
    <w:rsid w:val="00036430"/>
    <w:rsid w:val="0003652E"/>
    <w:rsid w:val="0004104A"/>
    <w:rsid w:val="00041B1A"/>
    <w:rsid w:val="00042622"/>
    <w:rsid w:val="00042FCA"/>
    <w:rsid w:val="00043927"/>
    <w:rsid w:val="00043AA1"/>
    <w:rsid w:val="00044367"/>
    <w:rsid w:val="00044490"/>
    <w:rsid w:val="00045DE3"/>
    <w:rsid w:val="000477BC"/>
    <w:rsid w:val="00050502"/>
    <w:rsid w:val="000508D9"/>
    <w:rsid w:val="00051F04"/>
    <w:rsid w:val="000527BE"/>
    <w:rsid w:val="0005317D"/>
    <w:rsid w:val="0005481B"/>
    <w:rsid w:val="00056D5A"/>
    <w:rsid w:val="00056FE8"/>
    <w:rsid w:val="00057053"/>
    <w:rsid w:val="000606B5"/>
    <w:rsid w:val="000607C0"/>
    <w:rsid w:val="00060F9A"/>
    <w:rsid w:val="000612B8"/>
    <w:rsid w:val="00061C4D"/>
    <w:rsid w:val="000621E7"/>
    <w:rsid w:val="0006369C"/>
    <w:rsid w:val="00063736"/>
    <w:rsid w:val="00064104"/>
    <w:rsid w:val="00064AFB"/>
    <w:rsid w:val="00065D1E"/>
    <w:rsid w:val="00066482"/>
    <w:rsid w:val="000666C7"/>
    <w:rsid w:val="00066C5B"/>
    <w:rsid w:val="00067EDC"/>
    <w:rsid w:val="0007082E"/>
    <w:rsid w:val="00070D9B"/>
    <w:rsid w:val="000714C6"/>
    <w:rsid w:val="0007260E"/>
    <w:rsid w:val="00072FC7"/>
    <w:rsid w:val="00074386"/>
    <w:rsid w:val="00074BF5"/>
    <w:rsid w:val="000758D4"/>
    <w:rsid w:val="00075F9A"/>
    <w:rsid w:val="00076155"/>
    <w:rsid w:val="00076DB9"/>
    <w:rsid w:val="000777B9"/>
    <w:rsid w:val="000804F3"/>
    <w:rsid w:val="000843FB"/>
    <w:rsid w:val="00084AEC"/>
    <w:rsid w:val="00085037"/>
    <w:rsid w:val="00085549"/>
    <w:rsid w:val="0008574B"/>
    <w:rsid w:val="000861DF"/>
    <w:rsid w:val="00090618"/>
    <w:rsid w:val="00090BCC"/>
    <w:rsid w:val="00090BE2"/>
    <w:rsid w:val="00091781"/>
    <w:rsid w:val="00091E66"/>
    <w:rsid w:val="00092521"/>
    <w:rsid w:val="00092A1E"/>
    <w:rsid w:val="00092F5A"/>
    <w:rsid w:val="000933B0"/>
    <w:rsid w:val="00093E16"/>
    <w:rsid w:val="00094162"/>
    <w:rsid w:val="00094265"/>
    <w:rsid w:val="000946E9"/>
    <w:rsid w:val="00094B98"/>
    <w:rsid w:val="00095049"/>
    <w:rsid w:val="00096B93"/>
    <w:rsid w:val="0009730D"/>
    <w:rsid w:val="000978B2"/>
    <w:rsid w:val="0009795E"/>
    <w:rsid w:val="00097989"/>
    <w:rsid w:val="000A1AFD"/>
    <w:rsid w:val="000A2583"/>
    <w:rsid w:val="000A3949"/>
    <w:rsid w:val="000A39DD"/>
    <w:rsid w:val="000A536D"/>
    <w:rsid w:val="000A58AC"/>
    <w:rsid w:val="000A6604"/>
    <w:rsid w:val="000A68F8"/>
    <w:rsid w:val="000A7295"/>
    <w:rsid w:val="000B1C35"/>
    <w:rsid w:val="000B2502"/>
    <w:rsid w:val="000B4236"/>
    <w:rsid w:val="000B455B"/>
    <w:rsid w:val="000B48CA"/>
    <w:rsid w:val="000B4C57"/>
    <w:rsid w:val="000B52DF"/>
    <w:rsid w:val="000B579A"/>
    <w:rsid w:val="000B5B79"/>
    <w:rsid w:val="000B63D1"/>
    <w:rsid w:val="000B6B96"/>
    <w:rsid w:val="000B6F09"/>
    <w:rsid w:val="000B75B0"/>
    <w:rsid w:val="000C0B8C"/>
    <w:rsid w:val="000C0F1B"/>
    <w:rsid w:val="000C16A9"/>
    <w:rsid w:val="000C554D"/>
    <w:rsid w:val="000C5BF8"/>
    <w:rsid w:val="000C65FA"/>
    <w:rsid w:val="000C6E21"/>
    <w:rsid w:val="000D0184"/>
    <w:rsid w:val="000D0458"/>
    <w:rsid w:val="000D12F5"/>
    <w:rsid w:val="000D146F"/>
    <w:rsid w:val="000D25DD"/>
    <w:rsid w:val="000D26D6"/>
    <w:rsid w:val="000D3175"/>
    <w:rsid w:val="000D3BA1"/>
    <w:rsid w:val="000D4A85"/>
    <w:rsid w:val="000D5255"/>
    <w:rsid w:val="000D5D38"/>
    <w:rsid w:val="000D6710"/>
    <w:rsid w:val="000D7E6F"/>
    <w:rsid w:val="000E0B95"/>
    <w:rsid w:val="000E0C86"/>
    <w:rsid w:val="000E1314"/>
    <w:rsid w:val="000E2215"/>
    <w:rsid w:val="000E2395"/>
    <w:rsid w:val="000E3666"/>
    <w:rsid w:val="000E4A07"/>
    <w:rsid w:val="000E5E84"/>
    <w:rsid w:val="000E60A1"/>
    <w:rsid w:val="000E65F2"/>
    <w:rsid w:val="000E6C47"/>
    <w:rsid w:val="000E75C9"/>
    <w:rsid w:val="000E7B88"/>
    <w:rsid w:val="000E7CCD"/>
    <w:rsid w:val="000E7FDF"/>
    <w:rsid w:val="000F2FD5"/>
    <w:rsid w:val="000F33E0"/>
    <w:rsid w:val="000F3E33"/>
    <w:rsid w:val="000F4C44"/>
    <w:rsid w:val="000F546D"/>
    <w:rsid w:val="000F593F"/>
    <w:rsid w:val="000F59B0"/>
    <w:rsid w:val="000F615F"/>
    <w:rsid w:val="000F681F"/>
    <w:rsid w:val="000F6A9E"/>
    <w:rsid w:val="000F6E75"/>
    <w:rsid w:val="00100671"/>
    <w:rsid w:val="00100A5B"/>
    <w:rsid w:val="00100C66"/>
    <w:rsid w:val="00100E5C"/>
    <w:rsid w:val="00101C55"/>
    <w:rsid w:val="00101DD1"/>
    <w:rsid w:val="001028D6"/>
    <w:rsid w:val="001028F1"/>
    <w:rsid w:val="00103CA7"/>
    <w:rsid w:val="001046C4"/>
    <w:rsid w:val="00105FC1"/>
    <w:rsid w:val="0010640C"/>
    <w:rsid w:val="001073D7"/>
    <w:rsid w:val="00107D3E"/>
    <w:rsid w:val="0011049B"/>
    <w:rsid w:val="001108A0"/>
    <w:rsid w:val="00111ED3"/>
    <w:rsid w:val="001138A2"/>
    <w:rsid w:val="00114342"/>
    <w:rsid w:val="001145AA"/>
    <w:rsid w:val="00115FC9"/>
    <w:rsid w:val="00116ACF"/>
    <w:rsid w:val="00116DD5"/>
    <w:rsid w:val="001171FB"/>
    <w:rsid w:val="001173B9"/>
    <w:rsid w:val="00117A4E"/>
    <w:rsid w:val="00120F9F"/>
    <w:rsid w:val="00121B4F"/>
    <w:rsid w:val="00122473"/>
    <w:rsid w:val="001247D6"/>
    <w:rsid w:val="001258D7"/>
    <w:rsid w:val="00130AC7"/>
    <w:rsid w:val="0013174D"/>
    <w:rsid w:val="00131A87"/>
    <w:rsid w:val="00131C3B"/>
    <w:rsid w:val="0013312E"/>
    <w:rsid w:val="0013401D"/>
    <w:rsid w:val="00134788"/>
    <w:rsid w:val="00134C36"/>
    <w:rsid w:val="00134CBB"/>
    <w:rsid w:val="00135245"/>
    <w:rsid w:val="00135EBB"/>
    <w:rsid w:val="0013696D"/>
    <w:rsid w:val="00136C3A"/>
    <w:rsid w:val="00136C3F"/>
    <w:rsid w:val="00136CCD"/>
    <w:rsid w:val="00136FE6"/>
    <w:rsid w:val="00137B5B"/>
    <w:rsid w:val="001425A1"/>
    <w:rsid w:val="00142ACA"/>
    <w:rsid w:val="001435AD"/>
    <w:rsid w:val="001446CD"/>
    <w:rsid w:val="00145670"/>
    <w:rsid w:val="001458A3"/>
    <w:rsid w:val="00145C0A"/>
    <w:rsid w:val="00145C26"/>
    <w:rsid w:val="0014614A"/>
    <w:rsid w:val="001464DB"/>
    <w:rsid w:val="00146676"/>
    <w:rsid w:val="00146989"/>
    <w:rsid w:val="001475B4"/>
    <w:rsid w:val="0014793F"/>
    <w:rsid w:val="00147A01"/>
    <w:rsid w:val="00147D6D"/>
    <w:rsid w:val="0015056C"/>
    <w:rsid w:val="00150785"/>
    <w:rsid w:val="00150918"/>
    <w:rsid w:val="001509DF"/>
    <w:rsid w:val="00152080"/>
    <w:rsid w:val="0015241A"/>
    <w:rsid w:val="001524F9"/>
    <w:rsid w:val="00152D13"/>
    <w:rsid w:val="0015332D"/>
    <w:rsid w:val="00153B72"/>
    <w:rsid w:val="00154D67"/>
    <w:rsid w:val="001560B5"/>
    <w:rsid w:val="00157AE7"/>
    <w:rsid w:val="00157E6C"/>
    <w:rsid w:val="001616A5"/>
    <w:rsid w:val="001626FB"/>
    <w:rsid w:val="0016527D"/>
    <w:rsid w:val="001654CC"/>
    <w:rsid w:val="001656BE"/>
    <w:rsid w:val="00166201"/>
    <w:rsid w:val="00167581"/>
    <w:rsid w:val="001675FF"/>
    <w:rsid w:val="00167B7D"/>
    <w:rsid w:val="00170261"/>
    <w:rsid w:val="00170534"/>
    <w:rsid w:val="00171FC5"/>
    <w:rsid w:val="00171FDF"/>
    <w:rsid w:val="00172EDE"/>
    <w:rsid w:val="00173075"/>
    <w:rsid w:val="001738A2"/>
    <w:rsid w:val="001748E0"/>
    <w:rsid w:val="00175BC0"/>
    <w:rsid w:val="00175C9C"/>
    <w:rsid w:val="00175D48"/>
    <w:rsid w:val="00175FD1"/>
    <w:rsid w:val="001778A8"/>
    <w:rsid w:val="00177EE9"/>
    <w:rsid w:val="0018114E"/>
    <w:rsid w:val="001815AD"/>
    <w:rsid w:val="00182613"/>
    <w:rsid w:val="00182894"/>
    <w:rsid w:val="0018520E"/>
    <w:rsid w:val="001859DF"/>
    <w:rsid w:val="00186C86"/>
    <w:rsid w:val="001872A8"/>
    <w:rsid w:val="001908AF"/>
    <w:rsid w:val="00190C36"/>
    <w:rsid w:val="00190C89"/>
    <w:rsid w:val="00190DD8"/>
    <w:rsid w:val="001923C1"/>
    <w:rsid w:val="00192637"/>
    <w:rsid w:val="00192FC0"/>
    <w:rsid w:val="001932C2"/>
    <w:rsid w:val="00194FCB"/>
    <w:rsid w:val="00195118"/>
    <w:rsid w:val="00195457"/>
    <w:rsid w:val="00196261"/>
    <w:rsid w:val="001967ED"/>
    <w:rsid w:val="00196A4C"/>
    <w:rsid w:val="001974A9"/>
    <w:rsid w:val="00197E8A"/>
    <w:rsid w:val="001A0CBC"/>
    <w:rsid w:val="001A0F81"/>
    <w:rsid w:val="001A18EE"/>
    <w:rsid w:val="001A26BF"/>
    <w:rsid w:val="001A28D7"/>
    <w:rsid w:val="001A30D5"/>
    <w:rsid w:val="001A36B3"/>
    <w:rsid w:val="001A401C"/>
    <w:rsid w:val="001A42B9"/>
    <w:rsid w:val="001A435A"/>
    <w:rsid w:val="001A51D2"/>
    <w:rsid w:val="001A5B02"/>
    <w:rsid w:val="001A5D8B"/>
    <w:rsid w:val="001A7047"/>
    <w:rsid w:val="001A715E"/>
    <w:rsid w:val="001B1442"/>
    <w:rsid w:val="001B1E2E"/>
    <w:rsid w:val="001B2336"/>
    <w:rsid w:val="001B2596"/>
    <w:rsid w:val="001B2A5B"/>
    <w:rsid w:val="001B50E0"/>
    <w:rsid w:val="001B52CD"/>
    <w:rsid w:val="001B547C"/>
    <w:rsid w:val="001B6E38"/>
    <w:rsid w:val="001B73D4"/>
    <w:rsid w:val="001B7759"/>
    <w:rsid w:val="001B7783"/>
    <w:rsid w:val="001B7E13"/>
    <w:rsid w:val="001C076D"/>
    <w:rsid w:val="001C0797"/>
    <w:rsid w:val="001C1B51"/>
    <w:rsid w:val="001C332C"/>
    <w:rsid w:val="001C3A77"/>
    <w:rsid w:val="001C3B78"/>
    <w:rsid w:val="001C433B"/>
    <w:rsid w:val="001C4804"/>
    <w:rsid w:val="001C4B90"/>
    <w:rsid w:val="001C59CB"/>
    <w:rsid w:val="001C6C33"/>
    <w:rsid w:val="001D0D30"/>
    <w:rsid w:val="001D0EE2"/>
    <w:rsid w:val="001D11C6"/>
    <w:rsid w:val="001D1263"/>
    <w:rsid w:val="001D1E95"/>
    <w:rsid w:val="001D2BB7"/>
    <w:rsid w:val="001D3538"/>
    <w:rsid w:val="001D37A2"/>
    <w:rsid w:val="001D3C91"/>
    <w:rsid w:val="001D3CD6"/>
    <w:rsid w:val="001D41FB"/>
    <w:rsid w:val="001D46E4"/>
    <w:rsid w:val="001D54D7"/>
    <w:rsid w:val="001D5BA2"/>
    <w:rsid w:val="001D606E"/>
    <w:rsid w:val="001D6230"/>
    <w:rsid w:val="001D763B"/>
    <w:rsid w:val="001D7679"/>
    <w:rsid w:val="001E0A7B"/>
    <w:rsid w:val="001E0F18"/>
    <w:rsid w:val="001E0F45"/>
    <w:rsid w:val="001E115E"/>
    <w:rsid w:val="001E1B28"/>
    <w:rsid w:val="001E2421"/>
    <w:rsid w:val="001E2753"/>
    <w:rsid w:val="001E2AE2"/>
    <w:rsid w:val="001E32EA"/>
    <w:rsid w:val="001E385A"/>
    <w:rsid w:val="001E3CF3"/>
    <w:rsid w:val="001E478C"/>
    <w:rsid w:val="001E4C75"/>
    <w:rsid w:val="001E55D5"/>
    <w:rsid w:val="001E6E7A"/>
    <w:rsid w:val="001E6F0C"/>
    <w:rsid w:val="001E7598"/>
    <w:rsid w:val="001F10F3"/>
    <w:rsid w:val="001F2E35"/>
    <w:rsid w:val="001F338E"/>
    <w:rsid w:val="001F3F7F"/>
    <w:rsid w:val="001F492D"/>
    <w:rsid w:val="001F7124"/>
    <w:rsid w:val="001F79B3"/>
    <w:rsid w:val="002001A3"/>
    <w:rsid w:val="00200359"/>
    <w:rsid w:val="002007B8"/>
    <w:rsid w:val="00202739"/>
    <w:rsid w:val="0020287E"/>
    <w:rsid w:val="00202CCA"/>
    <w:rsid w:val="00202DDD"/>
    <w:rsid w:val="00202E7E"/>
    <w:rsid w:val="00203826"/>
    <w:rsid w:val="00204AD9"/>
    <w:rsid w:val="00204FA8"/>
    <w:rsid w:val="002052C9"/>
    <w:rsid w:val="00205537"/>
    <w:rsid w:val="00205906"/>
    <w:rsid w:val="00206ABB"/>
    <w:rsid w:val="00206C05"/>
    <w:rsid w:val="002077A6"/>
    <w:rsid w:val="00210214"/>
    <w:rsid w:val="0021071D"/>
    <w:rsid w:val="00211F76"/>
    <w:rsid w:val="00211FE1"/>
    <w:rsid w:val="00212A1E"/>
    <w:rsid w:val="00212CFB"/>
    <w:rsid w:val="002132AA"/>
    <w:rsid w:val="00213DF6"/>
    <w:rsid w:val="002150FF"/>
    <w:rsid w:val="00216165"/>
    <w:rsid w:val="00217B54"/>
    <w:rsid w:val="00217E7A"/>
    <w:rsid w:val="00220010"/>
    <w:rsid w:val="00220113"/>
    <w:rsid w:val="002207A6"/>
    <w:rsid w:val="00220A2D"/>
    <w:rsid w:val="002212FE"/>
    <w:rsid w:val="0022148E"/>
    <w:rsid w:val="002221D6"/>
    <w:rsid w:val="00222D21"/>
    <w:rsid w:val="00222F56"/>
    <w:rsid w:val="00223D31"/>
    <w:rsid w:val="00224BAD"/>
    <w:rsid w:val="0022512C"/>
    <w:rsid w:val="002257DA"/>
    <w:rsid w:val="0022711E"/>
    <w:rsid w:val="002275E3"/>
    <w:rsid w:val="00227845"/>
    <w:rsid w:val="00230FAC"/>
    <w:rsid w:val="00231D31"/>
    <w:rsid w:val="00232140"/>
    <w:rsid w:val="00232E0B"/>
    <w:rsid w:val="00234A60"/>
    <w:rsid w:val="00234B1E"/>
    <w:rsid w:val="00234B2E"/>
    <w:rsid w:val="00235B5B"/>
    <w:rsid w:val="00236143"/>
    <w:rsid w:val="0023664B"/>
    <w:rsid w:val="0023679C"/>
    <w:rsid w:val="00236F15"/>
    <w:rsid w:val="00237F43"/>
    <w:rsid w:val="00237FB3"/>
    <w:rsid w:val="002400DB"/>
    <w:rsid w:val="002408B4"/>
    <w:rsid w:val="00241282"/>
    <w:rsid w:val="00241347"/>
    <w:rsid w:val="00241737"/>
    <w:rsid w:val="002419E5"/>
    <w:rsid w:val="0024200C"/>
    <w:rsid w:val="002434E7"/>
    <w:rsid w:val="00243620"/>
    <w:rsid w:val="00243734"/>
    <w:rsid w:val="00243E1C"/>
    <w:rsid w:val="0024414C"/>
    <w:rsid w:val="002453E9"/>
    <w:rsid w:val="002453F0"/>
    <w:rsid w:val="00245718"/>
    <w:rsid w:val="00245C49"/>
    <w:rsid w:val="00245D05"/>
    <w:rsid w:val="00246223"/>
    <w:rsid w:val="00246C26"/>
    <w:rsid w:val="00247710"/>
    <w:rsid w:val="00251029"/>
    <w:rsid w:val="002511A1"/>
    <w:rsid w:val="00251881"/>
    <w:rsid w:val="0025223F"/>
    <w:rsid w:val="00252CF3"/>
    <w:rsid w:val="00252D5D"/>
    <w:rsid w:val="00253714"/>
    <w:rsid w:val="00253C9E"/>
    <w:rsid w:val="00253CEC"/>
    <w:rsid w:val="00254E24"/>
    <w:rsid w:val="00255D7D"/>
    <w:rsid w:val="00257BB9"/>
    <w:rsid w:val="00257E3A"/>
    <w:rsid w:val="00261234"/>
    <w:rsid w:val="00263531"/>
    <w:rsid w:val="002637DE"/>
    <w:rsid w:val="00266F98"/>
    <w:rsid w:val="002671E2"/>
    <w:rsid w:val="00267FF8"/>
    <w:rsid w:val="002702DA"/>
    <w:rsid w:val="002719D6"/>
    <w:rsid w:val="00271BC6"/>
    <w:rsid w:val="00273128"/>
    <w:rsid w:val="00273598"/>
    <w:rsid w:val="00275158"/>
    <w:rsid w:val="002761EB"/>
    <w:rsid w:val="00276998"/>
    <w:rsid w:val="002772F5"/>
    <w:rsid w:val="00281EC3"/>
    <w:rsid w:val="002827B8"/>
    <w:rsid w:val="00282845"/>
    <w:rsid w:val="00283FFD"/>
    <w:rsid w:val="00284342"/>
    <w:rsid w:val="00284EBC"/>
    <w:rsid w:val="002853C8"/>
    <w:rsid w:val="0028574C"/>
    <w:rsid w:val="00285DE9"/>
    <w:rsid w:val="00285E32"/>
    <w:rsid w:val="00286E48"/>
    <w:rsid w:val="002878F9"/>
    <w:rsid w:val="00287BF6"/>
    <w:rsid w:val="00290740"/>
    <w:rsid w:val="00291122"/>
    <w:rsid w:val="002918F5"/>
    <w:rsid w:val="00291C94"/>
    <w:rsid w:val="00291FC6"/>
    <w:rsid w:val="00292544"/>
    <w:rsid w:val="00293066"/>
    <w:rsid w:val="0029340B"/>
    <w:rsid w:val="00293FAB"/>
    <w:rsid w:val="00294DCC"/>
    <w:rsid w:val="00294E83"/>
    <w:rsid w:val="00295062"/>
    <w:rsid w:val="00295B18"/>
    <w:rsid w:val="0029697E"/>
    <w:rsid w:val="00296EF5"/>
    <w:rsid w:val="0029721C"/>
    <w:rsid w:val="00297BBC"/>
    <w:rsid w:val="002A02A8"/>
    <w:rsid w:val="002A0C43"/>
    <w:rsid w:val="002A1A32"/>
    <w:rsid w:val="002A287A"/>
    <w:rsid w:val="002A31FE"/>
    <w:rsid w:val="002A435B"/>
    <w:rsid w:val="002A4E20"/>
    <w:rsid w:val="002A533E"/>
    <w:rsid w:val="002A546A"/>
    <w:rsid w:val="002A5F6F"/>
    <w:rsid w:val="002A61C0"/>
    <w:rsid w:val="002A781B"/>
    <w:rsid w:val="002A7A39"/>
    <w:rsid w:val="002A7E53"/>
    <w:rsid w:val="002B0170"/>
    <w:rsid w:val="002B0254"/>
    <w:rsid w:val="002B1321"/>
    <w:rsid w:val="002B1B0A"/>
    <w:rsid w:val="002B1C7C"/>
    <w:rsid w:val="002B30A5"/>
    <w:rsid w:val="002B4201"/>
    <w:rsid w:val="002B4874"/>
    <w:rsid w:val="002B5650"/>
    <w:rsid w:val="002B5A29"/>
    <w:rsid w:val="002B6CC6"/>
    <w:rsid w:val="002B72E4"/>
    <w:rsid w:val="002B7B8D"/>
    <w:rsid w:val="002B7C45"/>
    <w:rsid w:val="002C04D7"/>
    <w:rsid w:val="002C0EA3"/>
    <w:rsid w:val="002C12E7"/>
    <w:rsid w:val="002C1319"/>
    <w:rsid w:val="002C132F"/>
    <w:rsid w:val="002C2AA6"/>
    <w:rsid w:val="002C2CCC"/>
    <w:rsid w:val="002C3301"/>
    <w:rsid w:val="002C4454"/>
    <w:rsid w:val="002C501F"/>
    <w:rsid w:val="002C56D5"/>
    <w:rsid w:val="002C6484"/>
    <w:rsid w:val="002C7108"/>
    <w:rsid w:val="002C7240"/>
    <w:rsid w:val="002C7377"/>
    <w:rsid w:val="002C7BFA"/>
    <w:rsid w:val="002C7DEC"/>
    <w:rsid w:val="002C7FD6"/>
    <w:rsid w:val="002D0B86"/>
    <w:rsid w:val="002D141D"/>
    <w:rsid w:val="002D167F"/>
    <w:rsid w:val="002D1F9C"/>
    <w:rsid w:val="002D35D3"/>
    <w:rsid w:val="002D36B5"/>
    <w:rsid w:val="002D3EE0"/>
    <w:rsid w:val="002D3F87"/>
    <w:rsid w:val="002D43BC"/>
    <w:rsid w:val="002D47CD"/>
    <w:rsid w:val="002D6994"/>
    <w:rsid w:val="002D6A91"/>
    <w:rsid w:val="002D7888"/>
    <w:rsid w:val="002D7DBE"/>
    <w:rsid w:val="002DCE52"/>
    <w:rsid w:val="002E00E3"/>
    <w:rsid w:val="002E232D"/>
    <w:rsid w:val="002E36A5"/>
    <w:rsid w:val="002E4F86"/>
    <w:rsid w:val="002E5AE2"/>
    <w:rsid w:val="002E5BD7"/>
    <w:rsid w:val="002F1A19"/>
    <w:rsid w:val="002F3084"/>
    <w:rsid w:val="002F3220"/>
    <w:rsid w:val="002F3532"/>
    <w:rsid w:val="002F4213"/>
    <w:rsid w:val="002F45AC"/>
    <w:rsid w:val="002F46A9"/>
    <w:rsid w:val="002F4FD0"/>
    <w:rsid w:val="002F5277"/>
    <w:rsid w:val="002F59F6"/>
    <w:rsid w:val="002F60BB"/>
    <w:rsid w:val="002F7469"/>
    <w:rsid w:val="00302AE2"/>
    <w:rsid w:val="00302F24"/>
    <w:rsid w:val="003036A0"/>
    <w:rsid w:val="00304815"/>
    <w:rsid w:val="00305814"/>
    <w:rsid w:val="003064ED"/>
    <w:rsid w:val="00310FF5"/>
    <w:rsid w:val="00311D77"/>
    <w:rsid w:val="003123EC"/>
    <w:rsid w:val="003127FA"/>
    <w:rsid w:val="00312FD6"/>
    <w:rsid w:val="00313137"/>
    <w:rsid w:val="003139F5"/>
    <w:rsid w:val="00313C38"/>
    <w:rsid w:val="00314F3D"/>
    <w:rsid w:val="00314F6F"/>
    <w:rsid w:val="0031671D"/>
    <w:rsid w:val="00316D09"/>
    <w:rsid w:val="003176FC"/>
    <w:rsid w:val="00320194"/>
    <w:rsid w:val="003207E0"/>
    <w:rsid w:val="00320D6B"/>
    <w:rsid w:val="003211D9"/>
    <w:rsid w:val="0032163A"/>
    <w:rsid w:val="00321668"/>
    <w:rsid w:val="0032167F"/>
    <w:rsid w:val="003223DC"/>
    <w:rsid w:val="003225AC"/>
    <w:rsid w:val="00322AA3"/>
    <w:rsid w:val="00322D4C"/>
    <w:rsid w:val="0032512B"/>
    <w:rsid w:val="00325EA9"/>
    <w:rsid w:val="00327B3F"/>
    <w:rsid w:val="00327D42"/>
    <w:rsid w:val="00327FBC"/>
    <w:rsid w:val="00330E15"/>
    <w:rsid w:val="0033139F"/>
    <w:rsid w:val="0033174D"/>
    <w:rsid w:val="0033391A"/>
    <w:rsid w:val="00334BA1"/>
    <w:rsid w:val="00334D23"/>
    <w:rsid w:val="00335067"/>
    <w:rsid w:val="00335597"/>
    <w:rsid w:val="00336FBD"/>
    <w:rsid w:val="00337097"/>
    <w:rsid w:val="00337694"/>
    <w:rsid w:val="00337A5A"/>
    <w:rsid w:val="00337BAD"/>
    <w:rsid w:val="00341075"/>
    <w:rsid w:val="00341EC9"/>
    <w:rsid w:val="00342559"/>
    <w:rsid w:val="00342837"/>
    <w:rsid w:val="0034429D"/>
    <w:rsid w:val="00344969"/>
    <w:rsid w:val="003451CB"/>
    <w:rsid w:val="00345EF5"/>
    <w:rsid w:val="0034773C"/>
    <w:rsid w:val="00347CA7"/>
    <w:rsid w:val="003502F6"/>
    <w:rsid w:val="0035038F"/>
    <w:rsid w:val="00351590"/>
    <w:rsid w:val="003523C8"/>
    <w:rsid w:val="003526B3"/>
    <w:rsid w:val="003526FB"/>
    <w:rsid w:val="00352B89"/>
    <w:rsid w:val="00353E34"/>
    <w:rsid w:val="00354935"/>
    <w:rsid w:val="003555E7"/>
    <w:rsid w:val="00355AB8"/>
    <w:rsid w:val="00355DB0"/>
    <w:rsid w:val="003565FE"/>
    <w:rsid w:val="00357C08"/>
    <w:rsid w:val="003622A9"/>
    <w:rsid w:val="00362FA8"/>
    <w:rsid w:val="003633B7"/>
    <w:rsid w:val="0036387F"/>
    <w:rsid w:val="0036440F"/>
    <w:rsid w:val="003656ED"/>
    <w:rsid w:val="00365707"/>
    <w:rsid w:val="00371499"/>
    <w:rsid w:val="00371584"/>
    <w:rsid w:val="00371D27"/>
    <w:rsid w:val="00372A68"/>
    <w:rsid w:val="003732F9"/>
    <w:rsid w:val="00374CAB"/>
    <w:rsid w:val="00375668"/>
    <w:rsid w:val="00375DA9"/>
    <w:rsid w:val="003764A6"/>
    <w:rsid w:val="00376B1E"/>
    <w:rsid w:val="00376E09"/>
    <w:rsid w:val="003800EC"/>
    <w:rsid w:val="00380287"/>
    <w:rsid w:val="00380816"/>
    <w:rsid w:val="003814B4"/>
    <w:rsid w:val="00382BC5"/>
    <w:rsid w:val="00382F8F"/>
    <w:rsid w:val="00383002"/>
    <w:rsid w:val="00383060"/>
    <w:rsid w:val="00383957"/>
    <w:rsid w:val="00383E96"/>
    <w:rsid w:val="00384129"/>
    <w:rsid w:val="00384E37"/>
    <w:rsid w:val="003865EC"/>
    <w:rsid w:val="00386A83"/>
    <w:rsid w:val="003874CB"/>
    <w:rsid w:val="00387AF7"/>
    <w:rsid w:val="00387C65"/>
    <w:rsid w:val="00391A62"/>
    <w:rsid w:val="00391B25"/>
    <w:rsid w:val="00391B99"/>
    <w:rsid w:val="00391D61"/>
    <w:rsid w:val="003929A8"/>
    <w:rsid w:val="00392ACF"/>
    <w:rsid w:val="00392D27"/>
    <w:rsid w:val="00394C86"/>
    <w:rsid w:val="00397879"/>
    <w:rsid w:val="003A1257"/>
    <w:rsid w:val="003A1CEB"/>
    <w:rsid w:val="003A31A0"/>
    <w:rsid w:val="003A36CD"/>
    <w:rsid w:val="003A3845"/>
    <w:rsid w:val="003A43F0"/>
    <w:rsid w:val="003A5423"/>
    <w:rsid w:val="003A5A7D"/>
    <w:rsid w:val="003A654D"/>
    <w:rsid w:val="003A6B02"/>
    <w:rsid w:val="003A700C"/>
    <w:rsid w:val="003A7797"/>
    <w:rsid w:val="003A7974"/>
    <w:rsid w:val="003A7DA5"/>
    <w:rsid w:val="003B0259"/>
    <w:rsid w:val="003B2443"/>
    <w:rsid w:val="003B44F8"/>
    <w:rsid w:val="003B64EA"/>
    <w:rsid w:val="003B6DD3"/>
    <w:rsid w:val="003B73B9"/>
    <w:rsid w:val="003C059D"/>
    <w:rsid w:val="003C072A"/>
    <w:rsid w:val="003C0834"/>
    <w:rsid w:val="003C1467"/>
    <w:rsid w:val="003C2486"/>
    <w:rsid w:val="003C2782"/>
    <w:rsid w:val="003C4A5B"/>
    <w:rsid w:val="003C5A58"/>
    <w:rsid w:val="003C66BD"/>
    <w:rsid w:val="003D0A25"/>
    <w:rsid w:val="003D0E7E"/>
    <w:rsid w:val="003D2D82"/>
    <w:rsid w:val="003D3091"/>
    <w:rsid w:val="003D494A"/>
    <w:rsid w:val="003D5061"/>
    <w:rsid w:val="003D5306"/>
    <w:rsid w:val="003D561B"/>
    <w:rsid w:val="003D66C9"/>
    <w:rsid w:val="003D6C65"/>
    <w:rsid w:val="003D7F13"/>
    <w:rsid w:val="003E0182"/>
    <w:rsid w:val="003E1A6B"/>
    <w:rsid w:val="003E2EE0"/>
    <w:rsid w:val="003E39B2"/>
    <w:rsid w:val="003E3A30"/>
    <w:rsid w:val="003E3E01"/>
    <w:rsid w:val="003E5DB4"/>
    <w:rsid w:val="003E60C5"/>
    <w:rsid w:val="003E6C50"/>
    <w:rsid w:val="003E79F2"/>
    <w:rsid w:val="003F1752"/>
    <w:rsid w:val="003F2BAD"/>
    <w:rsid w:val="003F4010"/>
    <w:rsid w:val="003F4932"/>
    <w:rsid w:val="003F5C51"/>
    <w:rsid w:val="003F60B6"/>
    <w:rsid w:val="003F7BD0"/>
    <w:rsid w:val="004003DC"/>
    <w:rsid w:val="0040114F"/>
    <w:rsid w:val="004017FF"/>
    <w:rsid w:val="0040217D"/>
    <w:rsid w:val="00402CF3"/>
    <w:rsid w:val="00402E96"/>
    <w:rsid w:val="004036F7"/>
    <w:rsid w:val="0040696C"/>
    <w:rsid w:val="00406E94"/>
    <w:rsid w:val="00406FAE"/>
    <w:rsid w:val="00410718"/>
    <w:rsid w:val="004108BA"/>
    <w:rsid w:val="00410B15"/>
    <w:rsid w:val="00410DDC"/>
    <w:rsid w:val="004116C2"/>
    <w:rsid w:val="0041173E"/>
    <w:rsid w:val="004124DA"/>
    <w:rsid w:val="0041451F"/>
    <w:rsid w:val="004148D3"/>
    <w:rsid w:val="00414DD0"/>
    <w:rsid w:val="004151D4"/>
    <w:rsid w:val="00415B5A"/>
    <w:rsid w:val="00415F4D"/>
    <w:rsid w:val="00416469"/>
    <w:rsid w:val="00416AE4"/>
    <w:rsid w:val="004173C2"/>
    <w:rsid w:val="004201BE"/>
    <w:rsid w:val="004205B1"/>
    <w:rsid w:val="004215F3"/>
    <w:rsid w:val="00421BA0"/>
    <w:rsid w:val="00422795"/>
    <w:rsid w:val="00423554"/>
    <w:rsid w:val="00423B0D"/>
    <w:rsid w:val="004242DE"/>
    <w:rsid w:val="00425384"/>
    <w:rsid w:val="00426873"/>
    <w:rsid w:val="00427D84"/>
    <w:rsid w:val="0043431C"/>
    <w:rsid w:val="00435584"/>
    <w:rsid w:val="00435744"/>
    <w:rsid w:val="00441628"/>
    <w:rsid w:val="00442245"/>
    <w:rsid w:val="00442345"/>
    <w:rsid w:val="0044285E"/>
    <w:rsid w:val="004429F7"/>
    <w:rsid w:val="00442AD2"/>
    <w:rsid w:val="00442D70"/>
    <w:rsid w:val="00442F05"/>
    <w:rsid w:val="00442FA6"/>
    <w:rsid w:val="00444535"/>
    <w:rsid w:val="00444A66"/>
    <w:rsid w:val="00444C1C"/>
    <w:rsid w:val="004453F7"/>
    <w:rsid w:val="0044548C"/>
    <w:rsid w:val="00445FAF"/>
    <w:rsid w:val="00446310"/>
    <w:rsid w:val="00446DD6"/>
    <w:rsid w:val="004471AA"/>
    <w:rsid w:val="004508E4"/>
    <w:rsid w:val="00451928"/>
    <w:rsid w:val="00451950"/>
    <w:rsid w:val="0045200F"/>
    <w:rsid w:val="00453859"/>
    <w:rsid w:val="00453F43"/>
    <w:rsid w:val="00455637"/>
    <w:rsid w:val="004561E4"/>
    <w:rsid w:val="00457541"/>
    <w:rsid w:val="0045757B"/>
    <w:rsid w:val="0046040E"/>
    <w:rsid w:val="0046142C"/>
    <w:rsid w:val="004620D0"/>
    <w:rsid w:val="004623AE"/>
    <w:rsid w:val="00463A8A"/>
    <w:rsid w:val="00465027"/>
    <w:rsid w:val="00465D40"/>
    <w:rsid w:val="00466A53"/>
    <w:rsid w:val="00470B2D"/>
    <w:rsid w:val="0047100B"/>
    <w:rsid w:val="004716DB"/>
    <w:rsid w:val="00472B6C"/>
    <w:rsid w:val="004732E0"/>
    <w:rsid w:val="0047722D"/>
    <w:rsid w:val="00477EC0"/>
    <w:rsid w:val="004803B0"/>
    <w:rsid w:val="00482437"/>
    <w:rsid w:val="00483507"/>
    <w:rsid w:val="0048395D"/>
    <w:rsid w:val="004839DE"/>
    <w:rsid w:val="0048485A"/>
    <w:rsid w:val="00484C8F"/>
    <w:rsid w:val="00486A20"/>
    <w:rsid w:val="004873EB"/>
    <w:rsid w:val="00487442"/>
    <w:rsid w:val="004879E7"/>
    <w:rsid w:val="00487BD7"/>
    <w:rsid w:val="00487F6E"/>
    <w:rsid w:val="004906C6"/>
    <w:rsid w:val="00491979"/>
    <w:rsid w:val="00491C93"/>
    <w:rsid w:val="004924FA"/>
    <w:rsid w:val="0049277C"/>
    <w:rsid w:val="00493AF9"/>
    <w:rsid w:val="00494272"/>
    <w:rsid w:val="004948D9"/>
    <w:rsid w:val="00496859"/>
    <w:rsid w:val="0049699D"/>
    <w:rsid w:val="004A0482"/>
    <w:rsid w:val="004A0907"/>
    <w:rsid w:val="004A0A6A"/>
    <w:rsid w:val="004A1831"/>
    <w:rsid w:val="004A1ADB"/>
    <w:rsid w:val="004A22C0"/>
    <w:rsid w:val="004A349A"/>
    <w:rsid w:val="004A34B2"/>
    <w:rsid w:val="004A3DB5"/>
    <w:rsid w:val="004A4528"/>
    <w:rsid w:val="004A4EBE"/>
    <w:rsid w:val="004A5279"/>
    <w:rsid w:val="004A5FAD"/>
    <w:rsid w:val="004A679B"/>
    <w:rsid w:val="004A7F7C"/>
    <w:rsid w:val="004B0EE8"/>
    <w:rsid w:val="004B14CF"/>
    <w:rsid w:val="004B21E6"/>
    <w:rsid w:val="004B44BB"/>
    <w:rsid w:val="004B4E16"/>
    <w:rsid w:val="004B76DF"/>
    <w:rsid w:val="004C05E2"/>
    <w:rsid w:val="004C0A92"/>
    <w:rsid w:val="004C0F83"/>
    <w:rsid w:val="004C1F2D"/>
    <w:rsid w:val="004C1F98"/>
    <w:rsid w:val="004C2142"/>
    <w:rsid w:val="004C26A6"/>
    <w:rsid w:val="004C2B82"/>
    <w:rsid w:val="004C312A"/>
    <w:rsid w:val="004C42BF"/>
    <w:rsid w:val="004C44A2"/>
    <w:rsid w:val="004C477D"/>
    <w:rsid w:val="004C479D"/>
    <w:rsid w:val="004C48F2"/>
    <w:rsid w:val="004C5C1A"/>
    <w:rsid w:val="004C61A8"/>
    <w:rsid w:val="004C7351"/>
    <w:rsid w:val="004D1FEB"/>
    <w:rsid w:val="004D2565"/>
    <w:rsid w:val="004D31FD"/>
    <w:rsid w:val="004D34CA"/>
    <w:rsid w:val="004D3A7D"/>
    <w:rsid w:val="004D3ED2"/>
    <w:rsid w:val="004D4E32"/>
    <w:rsid w:val="004D510A"/>
    <w:rsid w:val="004D5A19"/>
    <w:rsid w:val="004D6F80"/>
    <w:rsid w:val="004D76D0"/>
    <w:rsid w:val="004D7B15"/>
    <w:rsid w:val="004E0BD1"/>
    <w:rsid w:val="004E0D3A"/>
    <w:rsid w:val="004E0E24"/>
    <w:rsid w:val="004E140C"/>
    <w:rsid w:val="004E42E1"/>
    <w:rsid w:val="004E4BA1"/>
    <w:rsid w:val="004E5003"/>
    <w:rsid w:val="004E62BB"/>
    <w:rsid w:val="004E645E"/>
    <w:rsid w:val="004E661C"/>
    <w:rsid w:val="004E6E04"/>
    <w:rsid w:val="004E6FA6"/>
    <w:rsid w:val="004F0AFD"/>
    <w:rsid w:val="004F0BDB"/>
    <w:rsid w:val="004F190C"/>
    <w:rsid w:val="004F1B0A"/>
    <w:rsid w:val="004F1CFF"/>
    <w:rsid w:val="004F40F4"/>
    <w:rsid w:val="004F6185"/>
    <w:rsid w:val="004F7BA1"/>
    <w:rsid w:val="00500177"/>
    <w:rsid w:val="005023C6"/>
    <w:rsid w:val="005025E7"/>
    <w:rsid w:val="005032DB"/>
    <w:rsid w:val="0050372D"/>
    <w:rsid w:val="00503C3C"/>
    <w:rsid w:val="00503C5E"/>
    <w:rsid w:val="00504B14"/>
    <w:rsid w:val="00506886"/>
    <w:rsid w:val="00506901"/>
    <w:rsid w:val="00507534"/>
    <w:rsid w:val="00510908"/>
    <w:rsid w:val="005111A6"/>
    <w:rsid w:val="00511B8D"/>
    <w:rsid w:val="00511BB0"/>
    <w:rsid w:val="005121EE"/>
    <w:rsid w:val="0051253A"/>
    <w:rsid w:val="005135E1"/>
    <w:rsid w:val="005138F2"/>
    <w:rsid w:val="00513CC6"/>
    <w:rsid w:val="00513F9F"/>
    <w:rsid w:val="00514971"/>
    <w:rsid w:val="00514BBF"/>
    <w:rsid w:val="00514D73"/>
    <w:rsid w:val="00514E47"/>
    <w:rsid w:val="00517790"/>
    <w:rsid w:val="005222FB"/>
    <w:rsid w:val="00522EF6"/>
    <w:rsid w:val="00523527"/>
    <w:rsid w:val="005235A4"/>
    <w:rsid w:val="00524AE5"/>
    <w:rsid w:val="00524CCB"/>
    <w:rsid w:val="005254BA"/>
    <w:rsid w:val="00525BD4"/>
    <w:rsid w:val="005265CA"/>
    <w:rsid w:val="00526D8B"/>
    <w:rsid w:val="005276FD"/>
    <w:rsid w:val="00527723"/>
    <w:rsid w:val="00527849"/>
    <w:rsid w:val="005279B0"/>
    <w:rsid w:val="00527BD2"/>
    <w:rsid w:val="005301A4"/>
    <w:rsid w:val="00533306"/>
    <w:rsid w:val="00533ABB"/>
    <w:rsid w:val="005343EB"/>
    <w:rsid w:val="0053455B"/>
    <w:rsid w:val="00534B8D"/>
    <w:rsid w:val="00534D7A"/>
    <w:rsid w:val="00535872"/>
    <w:rsid w:val="00537229"/>
    <w:rsid w:val="00540D2B"/>
    <w:rsid w:val="005422B3"/>
    <w:rsid w:val="00543A8D"/>
    <w:rsid w:val="00543F9C"/>
    <w:rsid w:val="00545176"/>
    <w:rsid w:val="00545BB6"/>
    <w:rsid w:val="00545F91"/>
    <w:rsid w:val="00546D05"/>
    <w:rsid w:val="00546D8B"/>
    <w:rsid w:val="005477CD"/>
    <w:rsid w:val="00547DAD"/>
    <w:rsid w:val="0055115A"/>
    <w:rsid w:val="0055123B"/>
    <w:rsid w:val="00551341"/>
    <w:rsid w:val="00551ADD"/>
    <w:rsid w:val="005520DE"/>
    <w:rsid w:val="00552960"/>
    <w:rsid w:val="00554C48"/>
    <w:rsid w:val="005551D5"/>
    <w:rsid w:val="00556A1D"/>
    <w:rsid w:val="005577B0"/>
    <w:rsid w:val="00560FD4"/>
    <w:rsid w:val="00561F17"/>
    <w:rsid w:val="005622A5"/>
    <w:rsid w:val="005656C7"/>
    <w:rsid w:val="005658D2"/>
    <w:rsid w:val="00566760"/>
    <w:rsid w:val="005672C4"/>
    <w:rsid w:val="005675E3"/>
    <w:rsid w:val="0057176D"/>
    <w:rsid w:val="00571E53"/>
    <w:rsid w:val="00572EB3"/>
    <w:rsid w:val="005730F7"/>
    <w:rsid w:val="005746AE"/>
    <w:rsid w:val="00574896"/>
    <w:rsid w:val="00574A31"/>
    <w:rsid w:val="005750FC"/>
    <w:rsid w:val="00576552"/>
    <w:rsid w:val="00576C8B"/>
    <w:rsid w:val="005775BE"/>
    <w:rsid w:val="00577D50"/>
    <w:rsid w:val="00581508"/>
    <w:rsid w:val="00582AB3"/>
    <w:rsid w:val="00584307"/>
    <w:rsid w:val="005856B0"/>
    <w:rsid w:val="0058620C"/>
    <w:rsid w:val="00586658"/>
    <w:rsid w:val="00586779"/>
    <w:rsid w:val="00590420"/>
    <w:rsid w:val="00590999"/>
    <w:rsid w:val="00591391"/>
    <w:rsid w:val="00592756"/>
    <w:rsid w:val="00592A96"/>
    <w:rsid w:val="0059432C"/>
    <w:rsid w:val="00594857"/>
    <w:rsid w:val="005950FE"/>
    <w:rsid w:val="00595398"/>
    <w:rsid w:val="005953C0"/>
    <w:rsid w:val="00595D9C"/>
    <w:rsid w:val="00595EF3"/>
    <w:rsid w:val="005961AF"/>
    <w:rsid w:val="005965FC"/>
    <w:rsid w:val="0059679A"/>
    <w:rsid w:val="005968D5"/>
    <w:rsid w:val="005977BC"/>
    <w:rsid w:val="005A00D4"/>
    <w:rsid w:val="005A0D88"/>
    <w:rsid w:val="005A1194"/>
    <w:rsid w:val="005A205A"/>
    <w:rsid w:val="005A221A"/>
    <w:rsid w:val="005A2E6B"/>
    <w:rsid w:val="005A4DBD"/>
    <w:rsid w:val="005A64D6"/>
    <w:rsid w:val="005A75B5"/>
    <w:rsid w:val="005A7916"/>
    <w:rsid w:val="005B084C"/>
    <w:rsid w:val="005B085A"/>
    <w:rsid w:val="005B0DF8"/>
    <w:rsid w:val="005B1D20"/>
    <w:rsid w:val="005B2268"/>
    <w:rsid w:val="005B354F"/>
    <w:rsid w:val="005B3CEE"/>
    <w:rsid w:val="005B41EB"/>
    <w:rsid w:val="005B43E7"/>
    <w:rsid w:val="005B505F"/>
    <w:rsid w:val="005B654F"/>
    <w:rsid w:val="005B66C8"/>
    <w:rsid w:val="005C0A6F"/>
    <w:rsid w:val="005C0CC6"/>
    <w:rsid w:val="005C1D45"/>
    <w:rsid w:val="005C2B7A"/>
    <w:rsid w:val="005C4BC2"/>
    <w:rsid w:val="005C4E1B"/>
    <w:rsid w:val="005C53B0"/>
    <w:rsid w:val="005C56FB"/>
    <w:rsid w:val="005C58AD"/>
    <w:rsid w:val="005C5C11"/>
    <w:rsid w:val="005C5DAD"/>
    <w:rsid w:val="005C7D91"/>
    <w:rsid w:val="005D02BC"/>
    <w:rsid w:val="005D1F56"/>
    <w:rsid w:val="005D2056"/>
    <w:rsid w:val="005D20B8"/>
    <w:rsid w:val="005D39E8"/>
    <w:rsid w:val="005D3B71"/>
    <w:rsid w:val="005D41C4"/>
    <w:rsid w:val="005D4848"/>
    <w:rsid w:val="005D499A"/>
    <w:rsid w:val="005D656C"/>
    <w:rsid w:val="005D74A4"/>
    <w:rsid w:val="005D7727"/>
    <w:rsid w:val="005D7897"/>
    <w:rsid w:val="005D7DB9"/>
    <w:rsid w:val="005E0A2B"/>
    <w:rsid w:val="005E114D"/>
    <w:rsid w:val="005E1E02"/>
    <w:rsid w:val="005E26C5"/>
    <w:rsid w:val="005E2CC0"/>
    <w:rsid w:val="005E64A9"/>
    <w:rsid w:val="005E64C8"/>
    <w:rsid w:val="005E6612"/>
    <w:rsid w:val="005E68FA"/>
    <w:rsid w:val="005F10E0"/>
    <w:rsid w:val="005F159E"/>
    <w:rsid w:val="005F1E35"/>
    <w:rsid w:val="005F221B"/>
    <w:rsid w:val="005F2DA2"/>
    <w:rsid w:val="005F37D9"/>
    <w:rsid w:val="005F3DEF"/>
    <w:rsid w:val="005F40E9"/>
    <w:rsid w:val="005F5026"/>
    <w:rsid w:val="005F5AF6"/>
    <w:rsid w:val="005F6D80"/>
    <w:rsid w:val="005F6F95"/>
    <w:rsid w:val="005F754B"/>
    <w:rsid w:val="00601ADA"/>
    <w:rsid w:val="00601DBC"/>
    <w:rsid w:val="006028DA"/>
    <w:rsid w:val="006029E1"/>
    <w:rsid w:val="00602B81"/>
    <w:rsid w:val="006041F8"/>
    <w:rsid w:val="0060433B"/>
    <w:rsid w:val="0060595E"/>
    <w:rsid w:val="006059E8"/>
    <w:rsid w:val="00606833"/>
    <w:rsid w:val="00606C16"/>
    <w:rsid w:val="006079FC"/>
    <w:rsid w:val="00610569"/>
    <w:rsid w:val="0061208B"/>
    <w:rsid w:val="006124E9"/>
    <w:rsid w:val="0061258B"/>
    <w:rsid w:val="0061375F"/>
    <w:rsid w:val="00614204"/>
    <w:rsid w:val="00614A90"/>
    <w:rsid w:val="00614CB0"/>
    <w:rsid w:val="00615D8A"/>
    <w:rsid w:val="00615FA9"/>
    <w:rsid w:val="0061634E"/>
    <w:rsid w:val="00620201"/>
    <w:rsid w:val="006202C3"/>
    <w:rsid w:val="0062290B"/>
    <w:rsid w:val="00622C5C"/>
    <w:rsid w:val="00623380"/>
    <w:rsid w:val="0062343D"/>
    <w:rsid w:val="006244C7"/>
    <w:rsid w:val="00624D98"/>
    <w:rsid w:val="00626BD7"/>
    <w:rsid w:val="00626D94"/>
    <w:rsid w:val="0063066C"/>
    <w:rsid w:val="00632671"/>
    <w:rsid w:val="00632853"/>
    <w:rsid w:val="00632EF6"/>
    <w:rsid w:val="00633BB8"/>
    <w:rsid w:val="00633E69"/>
    <w:rsid w:val="00634323"/>
    <w:rsid w:val="0063481E"/>
    <w:rsid w:val="0063494A"/>
    <w:rsid w:val="00634C8D"/>
    <w:rsid w:val="0063600C"/>
    <w:rsid w:val="006370AB"/>
    <w:rsid w:val="00641237"/>
    <w:rsid w:val="006412EB"/>
    <w:rsid w:val="00641F4C"/>
    <w:rsid w:val="006424DC"/>
    <w:rsid w:val="00644817"/>
    <w:rsid w:val="00644B6B"/>
    <w:rsid w:val="00645EBB"/>
    <w:rsid w:val="00646FC1"/>
    <w:rsid w:val="006475BE"/>
    <w:rsid w:val="006512CA"/>
    <w:rsid w:val="006527EC"/>
    <w:rsid w:val="00653F64"/>
    <w:rsid w:val="006540AD"/>
    <w:rsid w:val="00654393"/>
    <w:rsid w:val="00654565"/>
    <w:rsid w:val="00654C6E"/>
    <w:rsid w:val="00655DF6"/>
    <w:rsid w:val="006567AB"/>
    <w:rsid w:val="00656D1A"/>
    <w:rsid w:val="006570D2"/>
    <w:rsid w:val="006601B0"/>
    <w:rsid w:val="00660C4F"/>
    <w:rsid w:val="00661F3C"/>
    <w:rsid w:val="006628BA"/>
    <w:rsid w:val="00663C01"/>
    <w:rsid w:val="006646F8"/>
    <w:rsid w:val="006648B6"/>
    <w:rsid w:val="00664903"/>
    <w:rsid w:val="00667528"/>
    <w:rsid w:val="006722A7"/>
    <w:rsid w:val="00672CDD"/>
    <w:rsid w:val="00674699"/>
    <w:rsid w:val="00674FCD"/>
    <w:rsid w:val="00676215"/>
    <w:rsid w:val="006768C0"/>
    <w:rsid w:val="00676F53"/>
    <w:rsid w:val="00676FFD"/>
    <w:rsid w:val="00677112"/>
    <w:rsid w:val="00680485"/>
    <w:rsid w:val="00680B6F"/>
    <w:rsid w:val="00680C3D"/>
    <w:rsid w:val="00681705"/>
    <w:rsid w:val="006823A4"/>
    <w:rsid w:val="00682419"/>
    <w:rsid w:val="0068280C"/>
    <w:rsid w:val="006828D1"/>
    <w:rsid w:val="00683D9A"/>
    <w:rsid w:val="00685763"/>
    <w:rsid w:val="006859AE"/>
    <w:rsid w:val="0068668A"/>
    <w:rsid w:val="006867E5"/>
    <w:rsid w:val="00687167"/>
    <w:rsid w:val="006876D4"/>
    <w:rsid w:val="0069064B"/>
    <w:rsid w:val="00691403"/>
    <w:rsid w:val="00691CE5"/>
    <w:rsid w:val="00693DBB"/>
    <w:rsid w:val="00694198"/>
    <w:rsid w:val="0069483C"/>
    <w:rsid w:val="00695DF1"/>
    <w:rsid w:val="006967AB"/>
    <w:rsid w:val="006967D8"/>
    <w:rsid w:val="00696952"/>
    <w:rsid w:val="0069773D"/>
    <w:rsid w:val="00697D63"/>
    <w:rsid w:val="006A0531"/>
    <w:rsid w:val="006A29A4"/>
    <w:rsid w:val="006A309E"/>
    <w:rsid w:val="006A3346"/>
    <w:rsid w:val="006A384C"/>
    <w:rsid w:val="006A3E68"/>
    <w:rsid w:val="006A426A"/>
    <w:rsid w:val="006A47B7"/>
    <w:rsid w:val="006A4E47"/>
    <w:rsid w:val="006A519A"/>
    <w:rsid w:val="006A6E74"/>
    <w:rsid w:val="006A6EB7"/>
    <w:rsid w:val="006A770C"/>
    <w:rsid w:val="006B023B"/>
    <w:rsid w:val="006B0423"/>
    <w:rsid w:val="006B048A"/>
    <w:rsid w:val="006B10AD"/>
    <w:rsid w:val="006B18F3"/>
    <w:rsid w:val="006B193E"/>
    <w:rsid w:val="006B1B22"/>
    <w:rsid w:val="006B3477"/>
    <w:rsid w:val="006B350A"/>
    <w:rsid w:val="006B3D45"/>
    <w:rsid w:val="006B469A"/>
    <w:rsid w:val="006B52B5"/>
    <w:rsid w:val="006B5C6B"/>
    <w:rsid w:val="006B78B9"/>
    <w:rsid w:val="006B7A77"/>
    <w:rsid w:val="006B7FE6"/>
    <w:rsid w:val="006B7FFA"/>
    <w:rsid w:val="006C03CC"/>
    <w:rsid w:val="006C0870"/>
    <w:rsid w:val="006C0D28"/>
    <w:rsid w:val="006C28F4"/>
    <w:rsid w:val="006C419F"/>
    <w:rsid w:val="006C4849"/>
    <w:rsid w:val="006C4A69"/>
    <w:rsid w:val="006C513D"/>
    <w:rsid w:val="006C797C"/>
    <w:rsid w:val="006C7BFA"/>
    <w:rsid w:val="006C7C47"/>
    <w:rsid w:val="006C7D24"/>
    <w:rsid w:val="006D0DFF"/>
    <w:rsid w:val="006D14F1"/>
    <w:rsid w:val="006D3A9F"/>
    <w:rsid w:val="006D532C"/>
    <w:rsid w:val="006D6A27"/>
    <w:rsid w:val="006D7F1D"/>
    <w:rsid w:val="006D7FB9"/>
    <w:rsid w:val="006E0B59"/>
    <w:rsid w:val="006E0FAC"/>
    <w:rsid w:val="006E41C0"/>
    <w:rsid w:val="006E43B7"/>
    <w:rsid w:val="006E6B6A"/>
    <w:rsid w:val="006E70AF"/>
    <w:rsid w:val="006E786E"/>
    <w:rsid w:val="006F04D9"/>
    <w:rsid w:val="006F1260"/>
    <w:rsid w:val="006F1861"/>
    <w:rsid w:val="006F295E"/>
    <w:rsid w:val="006F370E"/>
    <w:rsid w:val="006F382E"/>
    <w:rsid w:val="006F3AC1"/>
    <w:rsid w:val="006F4657"/>
    <w:rsid w:val="006F51FC"/>
    <w:rsid w:val="006F5B45"/>
    <w:rsid w:val="006F64F3"/>
    <w:rsid w:val="006F6618"/>
    <w:rsid w:val="006F673C"/>
    <w:rsid w:val="006F7414"/>
    <w:rsid w:val="006F7929"/>
    <w:rsid w:val="006F7F40"/>
    <w:rsid w:val="0070137A"/>
    <w:rsid w:val="0070137D"/>
    <w:rsid w:val="00701CD0"/>
    <w:rsid w:val="0070210F"/>
    <w:rsid w:val="00702DD7"/>
    <w:rsid w:val="007034C4"/>
    <w:rsid w:val="0070381F"/>
    <w:rsid w:val="00704CB8"/>
    <w:rsid w:val="0070529F"/>
    <w:rsid w:val="0070600C"/>
    <w:rsid w:val="0070646E"/>
    <w:rsid w:val="00706F4A"/>
    <w:rsid w:val="0070709C"/>
    <w:rsid w:val="0070743F"/>
    <w:rsid w:val="00710A4A"/>
    <w:rsid w:val="0071108B"/>
    <w:rsid w:val="00712435"/>
    <w:rsid w:val="007125D0"/>
    <w:rsid w:val="00713076"/>
    <w:rsid w:val="007157B5"/>
    <w:rsid w:val="00715AB9"/>
    <w:rsid w:val="0072058E"/>
    <w:rsid w:val="00720661"/>
    <w:rsid w:val="007216D5"/>
    <w:rsid w:val="0072270D"/>
    <w:rsid w:val="0072573F"/>
    <w:rsid w:val="007263DD"/>
    <w:rsid w:val="0072668A"/>
    <w:rsid w:val="0072668D"/>
    <w:rsid w:val="00726CEB"/>
    <w:rsid w:val="00727BB1"/>
    <w:rsid w:val="00730E41"/>
    <w:rsid w:val="00731C9F"/>
    <w:rsid w:val="00731E1B"/>
    <w:rsid w:val="007321E1"/>
    <w:rsid w:val="00732BD5"/>
    <w:rsid w:val="007338B0"/>
    <w:rsid w:val="00733EA5"/>
    <w:rsid w:val="0073412A"/>
    <w:rsid w:val="00734182"/>
    <w:rsid w:val="00735CC4"/>
    <w:rsid w:val="00735DDA"/>
    <w:rsid w:val="0073744E"/>
    <w:rsid w:val="00737CDD"/>
    <w:rsid w:val="007400C9"/>
    <w:rsid w:val="0074169E"/>
    <w:rsid w:val="00741711"/>
    <w:rsid w:val="00741B3E"/>
    <w:rsid w:val="00741B59"/>
    <w:rsid w:val="00742952"/>
    <w:rsid w:val="007432A7"/>
    <w:rsid w:val="00743834"/>
    <w:rsid w:val="00743AED"/>
    <w:rsid w:val="0074448A"/>
    <w:rsid w:val="007444AF"/>
    <w:rsid w:val="00744C06"/>
    <w:rsid w:val="00747A17"/>
    <w:rsid w:val="0075096D"/>
    <w:rsid w:val="00751287"/>
    <w:rsid w:val="00751B6A"/>
    <w:rsid w:val="007521B4"/>
    <w:rsid w:val="00752443"/>
    <w:rsid w:val="007528B6"/>
    <w:rsid w:val="00752EC1"/>
    <w:rsid w:val="0075300C"/>
    <w:rsid w:val="00753C0B"/>
    <w:rsid w:val="00754522"/>
    <w:rsid w:val="00754A55"/>
    <w:rsid w:val="007552A4"/>
    <w:rsid w:val="00757967"/>
    <w:rsid w:val="00757EAA"/>
    <w:rsid w:val="00757EB7"/>
    <w:rsid w:val="0076030A"/>
    <w:rsid w:val="00760B62"/>
    <w:rsid w:val="00762BED"/>
    <w:rsid w:val="00763C0A"/>
    <w:rsid w:val="0076451B"/>
    <w:rsid w:val="007650DA"/>
    <w:rsid w:val="00765CB2"/>
    <w:rsid w:val="00770943"/>
    <w:rsid w:val="00772C27"/>
    <w:rsid w:val="00773BBC"/>
    <w:rsid w:val="00773BD3"/>
    <w:rsid w:val="00773F81"/>
    <w:rsid w:val="00774C91"/>
    <w:rsid w:val="00774F77"/>
    <w:rsid w:val="0077545A"/>
    <w:rsid w:val="0077546A"/>
    <w:rsid w:val="00775E17"/>
    <w:rsid w:val="00776713"/>
    <w:rsid w:val="00776D31"/>
    <w:rsid w:val="007770DA"/>
    <w:rsid w:val="007802BE"/>
    <w:rsid w:val="007806AB"/>
    <w:rsid w:val="00782C76"/>
    <w:rsid w:val="00783872"/>
    <w:rsid w:val="00783B9F"/>
    <w:rsid w:val="00785A33"/>
    <w:rsid w:val="00785B38"/>
    <w:rsid w:val="00787E06"/>
    <w:rsid w:val="00791D56"/>
    <w:rsid w:val="00792B71"/>
    <w:rsid w:val="00792D18"/>
    <w:rsid w:val="00792D82"/>
    <w:rsid w:val="007936AC"/>
    <w:rsid w:val="007940A4"/>
    <w:rsid w:val="00794151"/>
    <w:rsid w:val="00795270"/>
    <w:rsid w:val="00795786"/>
    <w:rsid w:val="007958B3"/>
    <w:rsid w:val="00796154"/>
    <w:rsid w:val="0079635F"/>
    <w:rsid w:val="00797455"/>
    <w:rsid w:val="00797DD4"/>
    <w:rsid w:val="00797DED"/>
    <w:rsid w:val="007A09E7"/>
    <w:rsid w:val="007A108A"/>
    <w:rsid w:val="007A117B"/>
    <w:rsid w:val="007A23A8"/>
    <w:rsid w:val="007A2457"/>
    <w:rsid w:val="007A2501"/>
    <w:rsid w:val="007A2C6C"/>
    <w:rsid w:val="007A3129"/>
    <w:rsid w:val="007A344A"/>
    <w:rsid w:val="007A59EF"/>
    <w:rsid w:val="007A5EF1"/>
    <w:rsid w:val="007A62E6"/>
    <w:rsid w:val="007A65CB"/>
    <w:rsid w:val="007A68AE"/>
    <w:rsid w:val="007A7825"/>
    <w:rsid w:val="007A7AE5"/>
    <w:rsid w:val="007B02D2"/>
    <w:rsid w:val="007B1190"/>
    <w:rsid w:val="007B1568"/>
    <w:rsid w:val="007B18DC"/>
    <w:rsid w:val="007B199E"/>
    <w:rsid w:val="007B1E5E"/>
    <w:rsid w:val="007B1F67"/>
    <w:rsid w:val="007B218A"/>
    <w:rsid w:val="007B284F"/>
    <w:rsid w:val="007B3199"/>
    <w:rsid w:val="007B4092"/>
    <w:rsid w:val="007B416B"/>
    <w:rsid w:val="007B45AC"/>
    <w:rsid w:val="007B4870"/>
    <w:rsid w:val="007B50AC"/>
    <w:rsid w:val="007B55A9"/>
    <w:rsid w:val="007B69B2"/>
    <w:rsid w:val="007B6FCF"/>
    <w:rsid w:val="007B70FF"/>
    <w:rsid w:val="007B73A9"/>
    <w:rsid w:val="007B754C"/>
    <w:rsid w:val="007B7A31"/>
    <w:rsid w:val="007C04B1"/>
    <w:rsid w:val="007C0A45"/>
    <w:rsid w:val="007C20A6"/>
    <w:rsid w:val="007C2293"/>
    <w:rsid w:val="007C30F7"/>
    <w:rsid w:val="007C3F1E"/>
    <w:rsid w:val="007C49FD"/>
    <w:rsid w:val="007C6167"/>
    <w:rsid w:val="007C662B"/>
    <w:rsid w:val="007C692B"/>
    <w:rsid w:val="007C6AAB"/>
    <w:rsid w:val="007D0949"/>
    <w:rsid w:val="007D1482"/>
    <w:rsid w:val="007D269D"/>
    <w:rsid w:val="007D26AC"/>
    <w:rsid w:val="007D3825"/>
    <w:rsid w:val="007D4614"/>
    <w:rsid w:val="007D4E3D"/>
    <w:rsid w:val="007D512F"/>
    <w:rsid w:val="007D51E5"/>
    <w:rsid w:val="007D68DD"/>
    <w:rsid w:val="007D6C37"/>
    <w:rsid w:val="007D6CF5"/>
    <w:rsid w:val="007D716F"/>
    <w:rsid w:val="007E0850"/>
    <w:rsid w:val="007E29B0"/>
    <w:rsid w:val="007E2F66"/>
    <w:rsid w:val="007E2F9F"/>
    <w:rsid w:val="007E321F"/>
    <w:rsid w:val="007E5175"/>
    <w:rsid w:val="007E51BF"/>
    <w:rsid w:val="007E5953"/>
    <w:rsid w:val="007E655E"/>
    <w:rsid w:val="007E6A81"/>
    <w:rsid w:val="007E6B7D"/>
    <w:rsid w:val="007E74A5"/>
    <w:rsid w:val="007E74DF"/>
    <w:rsid w:val="007E7B85"/>
    <w:rsid w:val="007F08FE"/>
    <w:rsid w:val="007F131C"/>
    <w:rsid w:val="007F17C4"/>
    <w:rsid w:val="007F1EE6"/>
    <w:rsid w:val="007F2779"/>
    <w:rsid w:val="007F3075"/>
    <w:rsid w:val="007F3A0E"/>
    <w:rsid w:val="007F3E10"/>
    <w:rsid w:val="007F639C"/>
    <w:rsid w:val="007F6792"/>
    <w:rsid w:val="007F73C2"/>
    <w:rsid w:val="00800355"/>
    <w:rsid w:val="008008C0"/>
    <w:rsid w:val="00800A6A"/>
    <w:rsid w:val="00800D34"/>
    <w:rsid w:val="00801593"/>
    <w:rsid w:val="00801BDC"/>
    <w:rsid w:val="008030AA"/>
    <w:rsid w:val="008031F8"/>
    <w:rsid w:val="00803604"/>
    <w:rsid w:val="00806426"/>
    <w:rsid w:val="00806AB2"/>
    <w:rsid w:val="0080701D"/>
    <w:rsid w:val="0080743B"/>
    <w:rsid w:val="008078EC"/>
    <w:rsid w:val="0080799C"/>
    <w:rsid w:val="00807B19"/>
    <w:rsid w:val="00807F01"/>
    <w:rsid w:val="008103EF"/>
    <w:rsid w:val="00810899"/>
    <w:rsid w:val="00810F77"/>
    <w:rsid w:val="008111C0"/>
    <w:rsid w:val="00811889"/>
    <w:rsid w:val="008118F5"/>
    <w:rsid w:val="00811DA2"/>
    <w:rsid w:val="00811DED"/>
    <w:rsid w:val="00812E01"/>
    <w:rsid w:val="00813CCB"/>
    <w:rsid w:val="00813F69"/>
    <w:rsid w:val="0081426B"/>
    <w:rsid w:val="0081499B"/>
    <w:rsid w:val="00814A3C"/>
    <w:rsid w:val="00814A8A"/>
    <w:rsid w:val="00814C95"/>
    <w:rsid w:val="008150C1"/>
    <w:rsid w:val="008156F2"/>
    <w:rsid w:val="0081654B"/>
    <w:rsid w:val="00816FB9"/>
    <w:rsid w:val="00817130"/>
    <w:rsid w:val="00820405"/>
    <w:rsid w:val="00820618"/>
    <w:rsid w:val="00820D42"/>
    <w:rsid w:val="00821588"/>
    <w:rsid w:val="008217FE"/>
    <w:rsid w:val="00823138"/>
    <w:rsid w:val="00823D4D"/>
    <w:rsid w:val="0082453C"/>
    <w:rsid w:val="00824927"/>
    <w:rsid w:val="0082567E"/>
    <w:rsid w:val="008259D2"/>
    <w:rsid w:val="00825C05"/>
    <w:rsid w:val="008264C7"/>
    <w:rsid w:val="00827D32"/>
    <w:rsid w:val="00830CE6"/>
    <w:rsid w:val="00831A98"/>
    <w:rsid w:val="00833120"/>
    <w:rsid w:val="008341E2"/>
    <w:rsid w:val="00835B1C"/>
    <w:rsid w:val="0083648D"/>
    <w:rsid w:val="008369A0"/>
    <w:rsid w:val="0083717C"/>
    <w:rsid w:val="008376DB"/>
    <w:rsid w:val="00837E00"/>
    <w:rsid w:val="00840DEE"/>
    <w:rsid w:val="00841100"/>
    <w:rsid w:val="0084298F"/>
    <w:rsid w:val="00842CA4"/>
    <w:rsid w:val="00842F17"/>
    <w:rsid w:val="00842F99"/>
    <w:rsid w:val="008448F5"/>
    <w:rsid w:val="008449FE"/>
    <w:rsid w:val="00844B36"/>
    <w:rsid w:val="008465BC"/>
    <w:rsid w:val="00846698"/>
    <w:rsid w:val="00846724"/>
    <w:rsid w:val="00846799"/>
    <w:rsid w:val="00846A90"/>
    <w:rsid w:val="00847981"/>
    <w:rsid w:val="00847A74"/>
    <w:rsid w:val="00850A62"/>
    <w:rsid w:val="00850A9A"/>
    <w:rsid w:val="00850EA2"/>
    <w:rsid w:val="008523A1"/>
    <w:rsid w:val="00852626"/>
    <w:rsid w:val="00852A7F"/>
    <w:rsid w:val="00853E96"/>
    <w:rsid w:val="0085588C"/>
    <w:rsid w:val="008576DE"/>
    <w:rsid w:val="00857B03"/>
    <w:rsid w:val="00860C12"/>
    <w:rsid w:val="00861165"/>
    <w:rsid w:val="00862498"/>
    <w:rsid w:val="008627B8"/>
    <w:rsid w:val="00863626"/>
    <w:rsid w:val="00866DB1"/>
    <w:rsid w:val="00866F2F"/>
    <w:rsid w:val="00867562"/>
    <w:rsid w:val="00867940"/>
    <w:rsid w:val="00867A23"/>
    <w:rsid w:val="008702F0"/>
    <w:rsid w:val="00870337"/>
    <w:rsid w:val="008710FC"/>
    <w:rsid w:val="0087128F"/>
    <w:rsid w:val="0087291A"/>
    <w:rsid w:val="00872FD4"/>
    <w:rsid w:val="008735A1"/>
    <w:rsid w:val="00873681"/>
    <w:rsid w:val="008736BC"/>
    <w:rsid w:val="008743B1"/>
    <w:rsid w:val="008744A0"/>
    <w:rsid w:val="00874597"/>
    <w:rsid w:val="00874F3A"/>
    <w:rsid w:val="00875EBA"/>
    <w:rsid w:val="00876252"/>
    <w:rsid w:val="0087635D"/>
    <w:rsid w:val="008775BE"/>
    <w:rsid w:val="00877F1B"/>
    <w:rsid w:val="008800B4"/>
    <w:rsid w:val="00880455"/>
    <w:rsid w:val="00881067"/>
    <w:rsid w:val="00881EDD"/>
    <w:rsid w:val="00882626"/>
    <w:rsid w:val="00883214"/>
    <w:rsid w:val="0088450B"/>
    <w:rsid w:val="008850AC"/>
    <w:rsid w:val="008867EA"/>
    <w:rsid w:val="0088681E"/>
    <w:rsid w:val="008870CE"/>
    <w:rsid w:val="00891152"/>
    <w:rsid w:val="008924C4"/>
    <w:rsid w:val="00893467"/>
    <w:rsid w:val="008938DB"/>
    <w:rsid w:val="00894431"/>
    <w:rsid w:val="0089520A"/>
    <w:rsid w:val="008952A0"/>
    <w:rsid w:val="00896247"/>
    <w:rsid w:val="00896542"/>
    <w:rsid w:val="00897953"/>
    <w:rsid w:val="00897D48"/>
    <w:rsid w:val="00897F22"/>
    <w:rsid w:val="008A0704"/>
    <w:rsid w:val="008A074C"/>
    <w:rsid w:val="008A093F"/>
    <w:rsid w:val="008A0AAF"/>
    <w:rsid w:val="008A1237"/>
    <w:rsid w:val="008A1241"/>
    <w:rsid w:val="008A1DC6"/>
    <w:rsid w:val="008A1E99"/>
    <w:rsid w:val="008A294F"/>
    <w:rsid w:val="008A4140"/>
    <w:rsid w:val="008A5136"/>
    <w:rsid w:val="008A52EE"/>
    <w:rsid w:val="008A54C8"/>
    <w:rsid w:val="008A551B"/>
    <w:rsid w:val="008A6AD5"/>
    <w:rsid w:val="008A6BBC"/>
    <w:rsid w:val="008A746F"/>
    <w:rsid w:val="008B1966"/>
    <w:rsid w:val="008B1CFB"/>
    <w:rsid w:val="008B263C"/>
    <w:rsid w:val="008B39B0"/>
    <w:rsid w:val="008B3F04"/>
    <w:rsid w:val="008B47BF"/>
    <w:rsid w:val="008B4875"/>
    <w:rsid w:val="008B4EA4"/>
    <w:rsid w:val="008B5160"/>
    <w:rsid w:val="008B7C12"/>
    <w:rsid w:val="008C0095"/>
    <w:rsid w:val="008C0AD2"/>
    <w:rsid w:val="008C0D14"/>
    <w:rsid w:val="008C16AD"/>
    <w:rsid w:val="008C1D7E"/>
    <w:rsid w:val="008C22F3"/>
    <w:rsid w:val="008C3A50"/>
    <w:rsid w:val="008C3B2A"/>
    <w:rsid w:val="008C3E4D"/>
    <w:rsid w:val="008C60BB"/>
    <w:rsid w:val="008C6347"/>
    <w:rsid w:val="008C6D14"/>
    <w:rsid w:val="008C7B6A"/>
    <w:rsid w:val="008D0582"/>
    <w:rsid w:val="008D0C9E"/>
    <w:rsid w:val="008D0F0A"/>
    <w:rsid w:val="008D0FDD"/>
    <w:rsid w:val="008D1A00"/>
    <w:rsid w:val="008D222F"/>
    <w:rsid w:val="008D2D81"/>
    <w:rsid w:val="008D3688"/>
    <w:rsid w:val="008D56FE"/>
    <w:rsid w:val="008D58B9"/>
    <w:rsid w:val="008D5DEF"/>
    <w:rsid w:val="008D6B90"/>
    <w:rsid w:val="008D72A9"/>
    <w:rsid w:val="008E0564"/>
    <w:rsid w:val="008E0DEA"/>
    <w:rsid w:val="008E0FEC"/>
    <w:rsid w:val="008E1677"/>
    <w:rsid w:val="008E1F3F"/>
    <w:rsid w:val="008E262C"/>
    <w:rsid w:val="008E3B00"/>
    <w:rsid w:val="008E42B2"/>
    <w:rsid w:val="008E5039"/>
    <w:rsid w:val="008E558F"/>
    <w:rsid w:val="008E614B"/>
    <w:rsid w:val="008E6916"/>
    <w:rsid w:val="008E74F0"/>
    <w:rsid w:val="008E79DD"/>
    <w:rsid w:val="008E7DA2"/>
    <w:rsid w:val="008F05D2"/>
    <w:rsid w:val="008F0950"/>
    <w:rsid w:val="008F18FF"/>
    <w:rsid w:val="008F1B96"/>
    <w:rsid w:val="008F1D6E"/>
    <w:rsid w:val="008F1DA2"/>
    <w:rsid w:val="008F26A5"/>
    <w:rsid w:val="008F33C6"/>
    <w:rsid w:val="008F3426"/>
    <w:rsid w:val="008F3607"/>
    <w:rsid w:val="008F3BF1"/>
    <w:rsid w:val="008F4328"/>
    <w:rsid w:val="008F4429"/>
    <w:rsid w:val="008F48A0"/>
    <w:rsid w:val="008F4B82"/>
    <w:rsid w:val="008F54C2"/>
    <w:rsid w:val="008F551C"/>
    <w:rsid w:val="008F5645"/>
    <w:rsid w:val="008F57FE"/>
    <w:rsid w:val="008F62C8"/>
    <w:rsid w:val="008F7261"/>
    <w:rsid w:val="008F7711"/>
    <w:rsid w:val="0090041D"/>
    <w:rsid w:val="00900A6C"/>
    <w:rsid w:val="00901D4D"/>
    <w:rsid w:val="0090288B"/>
    <w:rsid w:val="00902FF1"/>
    <w:rsid w:val="00903270"/>
    <w:rsid w:val="00903355"/>
    <w:rsid w:val="009034DD"/>
    <w:rsid w:val="00903A50"/>
    <w:rsid w:val="00903B20"/>
    <w:rsid w:val="00904ECB"/>
    <w:rsid w:val="00905B25"/>
    <w:rsid w:val="00906A61"/>
    <w:rsid w:val="00907C28"/>
    <w:rsid w:val="00907C67"/>
    <w:rsid w:val="00907F47"/>
    <w:rsid w:val="00910465"/>
    <w:rsid w:val="009109D0"/>
    <w:rsid w:val="0091190B"/>
    <w:rsid w:val="00912051"/>
    <w:rsid w:val="00912136"/>
    <w:rsid w:val="0091262F"/>
    <w:rsid w:val="00912C21"/>
    <w:rsid w:val="00913058"/>
    <w:rsid w:val="00913799"/>
    <w:rsid w:val="00914A9D"/>
    <w:rsid w:val="00914AFC"/>
    <w:rsid w:val="00914F7F"/>
    <w:rsid w:val="009150D3"/>
    <w:rsid w:val="00915141"/>
    <w:rsid w:val="00917314"/>
    <w:rsid w:val="009177B7"/>
    <w:rsid w:val="0092113C"/>
    <w:rsid w:val="00922F72"/>
    <w:rsid w:val="00923BD9"/>
    <w:rsid w:val="009260AF"/>
    <w:rsid w:val="00926FD8"/>
    <w:rsid w:val="00927438"/>
    <w:rsid w:val="00927494"/>
    <w:rsid w:val="009277B6"/>
    <w:rsid w:val="009304D6"/>
    <w:rsid w:val="00930638"/>
    <w:rsid w:val="00930735"/>
    <w:rsid w:val="009314A0"/>
    <w:rsid w:val="00932224"/>
    <w:rsid w:val="0093261C"/>
    <w:rsid w:val="009329A1"/>
    <w:rsid w:val="009358F2"/>
    <w:rsid w:val="009363B1"/>
    <w:rsid w:val="0094184E"/>
    <w:rsid w:val="00942455"/>
    <w:rsid w:val="00942DB7"/>
    <w:rsid w:val="009430D7"/>
    <w:rsid w:val="00943254"/>
    <w:rsid w:val="0094384E"/>
    <w:rsid w:val="00944ADA"/>
    <w:rsid w:val="00944D61"/>
    <w:rsid w:val="009450E9"/>
    <w:rsid w:val="00945151"/>
    <w:rsid w:val="0094531A"/>
    <w:rsid w:val="0094590C"/>
    <w:rsid w:val="00946257"/>
    <w:rsid w:val="009462BB"/>
    <w:rsid w:val="00946655"/>
    <w:rsid w:val="00946876"/>
    <w:rsid w:val="0094759C"/>
    <w:rsid w:val="0095030C"/>
    <w:rsid w:val="009509BA"/>
    <w:rsid w:val="00951235"/>
    <w:rsid w:val="00951601"/>
    <w:rsid w:val="00952295"/>
    <w:rsid w:val="00954D46"/>
    <w:rsid w:val="00955D56"/>
    <w:rsid w:val="00956259"/>
    <w:rsid w:val="009564DB"/>
    <w:rsid w:val="00956C95"/>
    <w:rsid w:val="009605D0"/>
    <w:rsid w:val="009619FA"/>
    <w:rsid w:val="00964A8E"/>
    <w:rsid w:val="009658EB"/>
    <w:rsid w:val="009663FD"/>
    <w:rsid w:val="0096663C"/>
    <w:rsid w:val="009676A6"/>
    <w:rsid w:val="009676E2"/>
    <w:rsid w:val="00967A84"/>
    <w:rsid w:val="00967D07"/>
    <w:rsid w:val="00971506"/>
    <w:rsid w:val="00972233"/>
    <w:rsid w:val="00972583"/>
    <w:rsid w:val="0097422D"/>
    <w:rsid w:val="00974236"/>
    <w:rsid w:val="009758F1"/>
    <w:rsid w:val="00975E98"/>
    <w:rsid w:val="0097735A"/>
    <w:rsid w:val="009802A2"/>
    <w:rsid w:val="00980B80"/>
    <w:rsid w:val="00980CDB"/>
    <w:rsid w:val="00980F05"/>
    <w:rsid w:val="00981813"/>
    <w:rsid w:val="009820F9"/>
    <w:rsid w:val="0098213F"/>
    <w:rsid w:val="00983824"/>
    <w:rsid w:val="00984391"/>
    <w:rsid w:val="00985657"/>
    <w:rsid w:val="00985E2F"/>
    <w:rsid w:val="00986585"/>
    <w:rsid w:val="0098726C"/>
    <w:rsid w:val="00990733"/>
    <w:rsid w:val="00990C3C"/>
    <w:rsid w:val="009915F1"/>
    <w:rsid w:val="00992351"/>
    <w:rsid w:val="00992AAF"/>
    <w:rsid w:val="00992BD3"/>
    <w:rsid w:val="009935BD"/>
    <w:rsid w:val="00993A4C"/>
    <w:rsid w:val="00993AF2"/>
    <w:rsid w:val="00993BAA"/>
    <w:rsid w:val="00994EB0"/>
    <w:rsid w:val="0099642A"/>
    <w:rsid w:val="0099727F"/>
    <w:rsid w:val="00997CE2"/>
    <w:rsid w:val="009A0745"/>
    <w:rsid w:val="009A0856"/>
    <w:rsid w:val="009A0B0F"/>
    <w:rsid w:val="009A0D87"/>
    <w:rsid w:val="009A1141"/>
    <w:rsid w:val="009A120D"/>
    <w:rsid w:val="009A1996"/>
    <w:rsid w:val="009A1AA2"/>
    <w:rsid w:val="009A1B26"/>
    <w:rsid w:val="009A20CE"/>
    <w:rsid w:val="009A4B2E"/>
    <w:rsid w:val="009A5EC7"/>
    <w:rsid w:val="009A6DF9"/>
    <w:rsid w:val="009B190B"/>
    <w:rsid w:val="009B30D5"/>
    <w:rsid w:val="009B43BD"/>
    <w:rsid w:val="009B5806"/>
    <w:rsid w:val="009B58DE"/>
    <w:rsid w:val="009B59BF"/>
    <w:rsid w:val="009B6299"/>
    <w:rsid w:val="009B748C"/>
    <w:rsid w:val="009B7C5A"/>
    <w:rsid w:val="009C00C0"/>
    <w:rsid w:val="009C010F"/>
    <w:rsid w:val="009C0AF7"/>
    <w:rsid w:val="009C0C4A"/>
    <w:rsid w:val="009C0D91"/>
    <w:rsid w:val="009C0EE7"/>
    <w:rsid w:val="009C1529"/>
    <w:rsid w:val="009C1EB5"/>
    <w:rsid w:val="009C3422"/>
    <w:rsid w:val="009C3BDE"/>
    <w:rsid w:val="009C3F2C"/>
    <w:rsid w:val="009C4215"/>
    <w:rsid w:val="009C67DC"/>
    <w:rsid w:val="009D0196"/>
    <w:rsid w:val="009D01CD"/>
    <w:rsid w:val="009D0B57"/>
    <w:rsid w:val="009D1299"/>
    <w:rsid w:val="009D301E"/>
    <w:rsid w:val="009D3ABC"/>
    <w:rsid w:val="009D51C9"/>
    <w:rsid w:val="009D59A7"/>
    <w:rsid w:val="009D6279"/>
    <w:rsid w:val="009D7539"/>
    <w:rsid w:val="009E070B"/>
    <w:rsid w:val="009E1340"/>
    <w:rsid w:val="009E1DA3"/>
    <w:rsid w:val="009E1F26"/>
    <w:rsid w:val="009E1F5E"/>
    <w:rsid w:val="009E223D"/>
    <w:rsid w:val="009E395C"/>
    <w:rsid w:val="009E5104"/>
    <w:rsid w:val="009E59DB"/>
    <w:rsid w:val="009E5DC7"/>
    <w:rsid w:val="009E617A"/>
    <w:rsid w:val="009F068A"/>
    <w:rsid w:val="009F14C8"/>
    <w:rsid w:val="009F1816"/>
    <w:rsid w:val="009F1C26"/>
    <w:rsid w:val="009F2525"/>
    <w:rsid w:val="009F259D"/>
    <w:rsid w:val="009F41B6"/>
    <w:rsid w:val="009F423D"/>
    <w:rsid w:val="009F4DFA"/>
    <w:rsid w:val="009F5165"/>
    <w:rsid w:val="009F56FD"/>
    <w:rsid w:val="009F5AE2"/>
    <w:rsid w:val="009F6F4C"/>
    <w:rsid w:val="009F7A3F"/>
    <w:rsid w:val="009F7F1F"/>
    <w:rsid w:val="00A00727"/>
    <w:rsid w:val="00A01FD7"/>
    <w:rsid w:val="00A024F8"/>
    <w:rsid w:val="00A038B4"/>
    <w:rsid w:val="00A0492A"/>
    <w:rsid w:val="00A04EDC"/>
    <w:rsid w:val="00A05E34"/>
    <w:rsid w:val="00A062F9"/>
    <w:rsid w:val="00A0630E"/>
    <w:rsid w:val="00A07109"/>
    <w:rsid w:val="00A10525"/>
    <w:rsid w:val="00A1088A"/>
    <w:rsid w:val="00A1124D"/>
    <w:rsid w:val="00A1125A"/>
    <w:rsid w:val="00A11427"/>
    <w:rsid w:val="00A12C02"/>
    <w:rsid w:val="00A12D41"/>
    <w:rsid w:val="00A142AD"/>
    <w:rsid w:val="00A14546"/>
    <w:rsid w:val="00A14984"/>
    <w:rsid w:val="00A14C2E"/>
    <w:rsid w:val="00A15334"/>
    <w:rsid w:val="00A1538B"/>
    <w:rsid w:val="00A159D7"/>
    <w:rsid w:val="00A15FB0"/>
    <w:rsid w:val="00A17996"/>
    <w:rsid w:val="00A20107"/>
    <w:rsid w:val="00A20AD7"/>
    <w:rsid w:val="00A20C98"/>
    <w:rsid w:val="00A21505"/>
    <w:rsid w:val="00A21F12"/>
    <w:rsid w:val="00A2222E"/>
    <w:rsid w:val="00A22F7F"/>
    <w:rsid w:val="00A23034"/>
    <w:rsid w:val="00A236C2"/>
    <w:rsid w:val="00A23FB9"/>
    <w:rsid w:val="00A2402A"/>
    <w:rsid w:val="00A249F2"/>
    <w:rsid w:val="00A24D92"/>
    <w:rsid w:val="00A27B40"/>
    <w:rsid w:val="00A27D6F"/>
    <w:rsid w:val="00A3022C"/>
    <w:rsid w:val="00A3070A"/>
    <w:rsid w:val="00A31006"/>
    <w:rsid w:val="00A31261"/>
    <w:rsid w:val="00A3135A"/>
    <w:rsid w:val="00A313F4"/>
    <w:rsid w:val="00A32B0F"/>
    <w:rsid w:val="00A32ED4"/>
    <w:rsid w:val="00A335EC"/>
    <w:rsid w:val="00A33A4A"/>
    <w:rsid w:val="00A345DD"/>
    <w:rsid w:val="00A347F5"/>
    <w:rsid w:val="00A35E0E"/>
    <w:rsid w:val="00A35EBD"/>
    <w:rsid w:val="00A3646F"/>
    <w:rsid w:val="00A367F2"/>
    <w:rsid w:val="00A36FF8"/>
    <w:rsid w:val="00A37396"/>
    <w:rsid w:val="00A377E9"/>
    <w:rsid w:val="00A409CE"/>
    <w:rsid w:val="00A40B3B"/>
    <w:rsid w:val="00A40B52"/>
    <w:rsid w:val="00A415C8"/>
    <w:rsid w:val="00A41651"/>
    <w:rsid w:val="00A42E7C"/>
    <w:rsid w:val="00A4465C"/>
    <w:rsid w:val="00A447E0"/>
    <w:rsid w:val="00A45544"/>
    <w:rsid w:val="00A456C5"/>
    <w:rsid w:val="00A45E83"/>
    <w:rsid w:val="00A46B57"/>
    <w:rsid w:val="00A50375"/>
    <w:rsid w:val="00A50889"/>
    <w:rsid w:val="00A51EE9"/>
    <w:rsid w:val="00A52A62"/>
    <w:rsid w:val="00A52B25"/>
    <w:rsid w:val="00A52BA9"/>
    <w:rsid w:val="00A52E15"/>
    <w:rsid w:val="00A539ED"/>
    <w:rsid w:val="00A5500C"/>
    <w:rsid w:val="00A55739"/>
    <w:rsid w:val="00A558DE"/>
    <w:rsid w:val="00A5664B"/>
    <w:rsid w:val="00A56A06"/>
    <w:rsid w:val="00A57A13"/>
    <w:rsid w:val="00A603FC"/>
    <w:rsid w:val="00A60686"/>
    <w:rsid w:val="00A61202"/>
    <w:rsid w:val="00A61F16"/>
    <w:rsid w:val="00A62B80"/>
    <w:rsid w:val="00A632BD"/>
    <w:rsid w:val="00A63657"/>
    <w:rsid w:val="00A63EC2"/>
    <w:rsid w:val="00A642C3"/>
    <w:rsid w:val="00A64839"/>
    <w:rsid w:val="00A65A76"/>
    <w:rsid w:val="00A67E28"/>
    <w:rsid w:val="00A7021B"/>
    <w:rsid w:val="00A70FB4"/>
    <w:rsid w:val="00A7152E"/>
    <w:rsid w:val="00A718C0"/>
    <w:rsid w:val="00A724FE"/>
    <w:rsid w:val="00A726F3"/>
    <w:rsid w:val="00A72877"/>
    <w:rsid w:val="00A73163"/>
    <w:rsid w:val="00A7452A"/>
    <w:rsid w:val="00A75125"/>
    <w:rsid w:val="00A76B67"/>
    <w:rsid w:val="00A771BE"/>
    <w:rsid w:val="00A7729B"/>
    <w:rsid w:val="00A77F88"/>
    <w:rsid w:val="00A813B3"/>
    <w:rsid w:val="00A8170E"/>
    <w:rsid w:val="00A83251"/>
    <w:rsid w:val="00A8344B"/>
    <w:rsid w:val="00A8349F"/>
    <w:rsid w:val="00A834DB"/>
    <w:rsid w:val="00A83868"/>
    <w:rsid w:val="00A83DE9"/>
    <w:rsid w:val="00A849E5"/>
    <w:rsid w:val="00A85159"/>
    <w:rsid w:val="00A85C5D"/>
    <w:rsid w:val="00A861CC"/>
    <w:rsid w:val="00A86997"/>
    <w:rsid w:val="00A86FD1"/>
    <w:rsid w:val="00A90016"/>
    <w:rsid w:val="00A901BB"/>
    <w:rsid w:val="00A91658"/>
    <w:rsid w:val="00A919CE"/>
    <w:rsid w:val="00A922F4"/>
    <w:rsid w:val="00A934B9"/>
    <w:rsid w:val="00A94CF5"/>
    <w:rsid w:val="00A957C8"/>
    <w:rsid w:val="00A96238"/>
    <w:rsid w:val="00A963B2"/>
    <w:rsid w:val="00A9775F"/>
    <w:rsid w:val="00A9787C"/>
    <w:rsid w:val="00AA0073"/>
    <w:rsid w:val="00AA0A54"/>
    <w:rsid w:val="00AA1D02"/>
    <w:rsid w:val="00AA2564"/>
    <w:rsid w:val="00AA457F"/>
    <w:rsid w:val="00AA4A08"/>
    <w:rsid w:val="00AA57B2"/>
    <w:rsid w:val="00AA6B93"/>
    <w:rsid w:val="00AA762E"/>
    <w:rsid w:val="00AA76EF"/>
    <w:rsid w:val="00AB06DA"/>
    <w:rsid w:val="00AB1CCA"/>
    <w:rsid w:val="00AB3DAA"/>
    <w:rsid w:val="00AB55C4"/>
    <w:rsid w:val="00AB57F9"/>
    <w:rsid w:val="00AB59BF"/>
    <w:rsid w:val="00AB59E4"/>
    <w:rsid w:val="00AB5F04"/>
    <w:rsid w:val="00AB6DF4"/>
    <w:rsid w:val="00AB6F9B"/>
    <w:rsid w:val="00AB7259"/>
    <w:rsid w:val="00AC01FE"/>
    <w:rsid w:val="00AC03E1"/>
    <w:rsid w:val="00AC04CD"/>
    <w:rsid w:val="00AC09D1"/>
    <w:rsid w:val="00AC0BEE"/>
    <w:rsid w:val="00AC15AF"/>
    <w:rsid w:val="00AC1A6C"/>
    <w:rsid w:val="00AC22ED"/>
    <w:rsid w:val="00AC282C"/>
    <w:rsid w:val="00AC3234"/>
    <w:rsid w:val="00AC3374"/>
    <w:rsid w:val="00AC540B"/>
    <w:rsid w:val="00AC6D02"/>
    <w:rsid w:val="00AC6FF4"/>
    <w:rsid w:val="00AC76AC"/>
    <w:rsid w:val="00AD0560"/>
    <w:rsid w:val="00AD0662"/>
    <w:rsid w:val="00AD1CAD"/>
    <w:rsid w:val="00AD212F"/>
    <w:rsid w:val="00AD2433"/>
    <w:rsid w:val="00AD32C5"/>
    <w:rsid w:val="00AD4334"/>
    <w:rsid w:val="00AD4AED"/>
    <w:rsid w:val="00AD6866"/>
    <w:rsid w:val="00AD766D"/>
    <w:rsid w:val="00AD78C6"/>
    <w:rsid w:val="00AD7C15"/>
    <w:rsid w:val="00AE02E6"/>
    <w:rsid w:val="00AE0793"/>
    <w:rsid w:val="00AE0E9E"/>
    <w:rsid w:val="00AE277A"/>
    <w:rsid w:val="00AE28A3"/>
    <w:rsid w:val="00AE391B"/>
    <w:rsid w:val="00AE3F39"/>
    <w:rsid w:val="00AE4CEE"/>
    <w:rsid w:val="00AE5DD6"/>
    <w:rsid w:val="00AE65A3"/>
    <w:rsid w:val="00AE7454"/>
    <w:rsid w:val="00AE77B6"/>
    <w:rsid w:val="00AF08B7"/>
    <w:rsid w:val="00AF0F35"/>
    <w:rsid w:val="00AF2ACF"/>
    <w:rsid w:val="00AF2BF6"/>
    <w:rsid w:val="00AF3A27"/>
    <w:rsid w:val="00AF476D"/>
    <w:rsid w:val="00AF57EA"/>
    <w:rsid w:val="00AF62D5"/>
    <w:rsid w:val="00AF6594"/>
    <w:rsid w:val="00AF76B3"/>
    <w:rsid w:val="00B01F6F"/>
    <w:rsid w:val="00B02537"/>
    <w:rsid w:val="00B030E1"/>
    <w:rsid w:val="00B03AA3"/>
    <w:rsid w:val="00B046D6"/>
    <w:rsid w:val="00B05A19"/>
    <w:rsid w:val="00B06542"/>
    <w:rsid w:val="00B06B9A"/>
    <w:rsid w:val="00B0782A"/>
    <w:rsid w:val="00B10562"/>
    <w:rsid w:val="00B10D3B"/>
    <w:rsid w:val="00B11637"/>
    <w:rsid w:val="00B122AC"/>
    <w:rsid w:val="00B12850"/>
    <w:rsid w:val="00B13249"/>
    <w:rsid w:val="00B135C1"/>
    <w:rsid w:val="00B137F2"/>
    <w:rsid w:val="00B140F9"/>
    <w:rsid w:val="00B14982"/>
    <w:rsid w:val="00B1533E"/>
    <w:rsid w:val="00B172BF"/>
    <w:rsid w:val="00B17B85"/>
    <w:rsid w:val="00B17D65"/>
    <w:rsid w:val="00B2120D"/>
    <w:rsid w:val="00B22E46"/>
    <w:rsid w:val="00B230E2"/>
    <w:rsid w:val="00B233CC"/>
    <w:rsid w:val="00B233CD"/>
    <w:rsid w:val="00B23689"/>
    <w:rsid w:val="00B238E4"/>
    <w:rsid w:val="00B24994"/>
    <w:rsid w:val="00B24A5A"/>
    <w:rsid w:val="00B24AB8"/>
    <w:rsid w:val="00B24D0B"/>
    <w:rsid w:val="00B24FA5"/>
    <w:rsid w:val="00B24FC4"/>
    <w:rsid w:val="00B25B7E"/>
    <w:rsid w:val="00B26AA3"/>
    <w:rsid w:val="00B26F00"/>
    <w:rsid w:val="00B27C59"/>
    <w:rsid w:val="00B30904"/>
    <w:rsid w:val="00B30F78"/>
    <w:rsid w:val="00B318FB"/>
    <w:rsid w:val="00B319ED"/>
    <w:rsid w:val="00B31B89"/>
    <w:rsid w:val="00B31C9C"/>
    <w:rsid w:val="00B32169"/>
    <w:rsid w:val="00B32573"/>
    <w:rsid w:val="00B3294B"/>
    <w:rsid w:val="00B33B2D"/>
    <w:rsid w:val="00B33CC5"/>
    <w:rsid w:val="00B34F8F"/>
    <w:rsid w:val="00B35237"/>
    <w:rsid w:val="00B364A7"/>
    <w:rsid w:val="00B37916"/>
    <w:rsid w:val="00B37C3D"/>
    <w:rsid w:val="00B37EA8"/>
    <w:rsid w:val="00B40BBF"/>
    <w:rsid w:val="00B4120D"/>
    <w:rsid w:val="00B41E01"/>
    <w:rsid w:val="00B4226D"/>
    <w:rsid w:val="00B43505"/>
    <w:rsid w:val="00B4437C"/>
    <w:rsid w:val="00B44ECA"/>
    <w:rsid w:val="00B4687C"/>
    <w:rsid w:val="00B47C52"/>
    <w:rsid w:val="00B50469"/>
    <w:rsid w:val="00B51CEB"/>
    <w:rsid w:val="00B51F85"/>
    <w:rsid w:val="00B52051"/>
    <w:rsid w:val="00B528C2"/>
    <w:rsid w:val="00B52A8B"/>
    <w:rsid w:val="00B52E76"/>
    <w:rsid w:val="00B53137"/>
    <w:rsid w:val="00B537C5"/>
    <w:rsid w:val="00B53B77"/>
    <w:rsid w:val="00B53D2B"/>
    <w:rsid w:val="00B54561"/>
    <w:rsid w:val="00B553E5"/>
    <w:rsid w:val="00B5597F"/>
    <w:rsid w:val="00B55BA6"/>
    <w:rsid w:val="00B55F3E"/>
    <w:rsid w:val="00B56F81"/>
    <w:rsid w:val="00B57043"/>
    <w:rsid w:val="00B57181"/>
    <w:rsid w:val="00B57D70"/>
    <w:rsid w:val="00B606A9"/>
    <w:rsid w:val="00B610DD"/>
    <w:rsid w:val="00B61900"/>
    <w:rsid w:val="00B6211E"/>
    <w:rsid w:val="00B62151"/>
    <w:rsid w:val="00B62826"/>
    <w:rsid w:val="00B62D5D"/>
    <w:rsid w:val="00B62EA3"/>
    <w:rsid w:val="00B63377"/>
    <w:rsid w:val="00B63737"/>
    <w:rsid w:val="00B63850"/>
    <w:rsid w:val="00B64BDC"/>
    <w:rsid w:val="00B64FAD"/>
    <w:rsid w:val="00B6523D"/>
    <w:rsid w:val="00B65E9F"/>
    <w:rsid w:val="00B67F6E"/>
    <w:rsid w:val="00B70002"/>
    <w:rsid w:val="00B7119E"/>
    <w:rsid w:val="00B71210"/>
    <w:rsid w:val="00B72193"/>
    <w:rsid w:val="00B722DB"/>
    <w:rsid w:val="00B725D0"/>
    <w:rsid w:val="00B729CE"/>
    <w:rsid w:val="00B753A0"/>
    <w:rsid w:val="00B75634"/>
    <w:rsid w:val="00B760AA"/>
    <w:rsid w:val="00B77DA1"/>
    <w:rsid w:val="00B77E85"/>
    <w:rsid w:val="00B826A6"/>
    <w:rsid w:val="00B83BB3"/>
    <w:rsid w:val="00B85793"/>
    <w:rsid w:val="00B85EFF"/>
    <w:rsid w:val="00B878F2"/>
    <w:rsid w:val="00B91F3F"/>
    <w:rsid w:val="00B92F39"/>
    <w:rsid w:val="00B93784"/>
    <w:rsid w:val="00B941AE"/>
    <w:rsid w:val="00B942FD"/>
    <w:rsid w:val="00B94585"/>
    <w:rsid w:val="00B9480D"/>
    <w:rsid w:val="00B95195"/>
    <w:rsid w:val="00B964C4"/>
    <w:rsid w:val="00B97286"/>
    <w:rsid w:val="00B97B21"/>
    <w:rsid w:val="00B97E88"/>
    <w:rsid w:val="00BA0466"/>
    <w:rsid w:val="00BA17C3"/>
    <w:rsid w:val="00BA290D"/>
    <w:rsid w:val="00BA4592"/>
    <w:rsid w:val="00BA559C"/>
    <w:rsid w:val="00BA5F4F"/>
    <w:rsid w:val="00BA6760"/>
    <w:rsid w:val="00BA78FD"/>
    <w:rsid w:val="00BB0BCD"/>
    <w:rsid w:val="00BB0E66"/>
    <w:rsid w:val="00BB10AD"/>
    <w:rsid w:val="00BB22C4"/>
    <w:rsid w:val="00BB230B"/>
    <w:rsid w:val="00BB3039"/>
    <w:rsid w:val="00BB39F0"/>
    <w:rsid w:val="00BB3FBF"/>
    <w:rsid w:val="00BB5857"/>
    <w:rsid w:val="00BB5ECA"/>
    <w:rsid w:val="00BB6B7E"/>
    <w:rsid w:val="00BB6CE2"/>
    <w:rsid w:val="00BB793C"/>
    <w:rsid w:val="00BC01F6"/>
    <w:rsid w:val="00BC046C"/>
    <w:rsid w:val="00BC10F1"/>
    <w:rsid w:val="00BC1969"/>
    <w:rsid w:val="00BC3E66"/>
    <w:rsid w:val="00BC3EDD"/>
    <w:rsid w:val="00BC40F0"/>
    <w:rsid w:val="00BC4610"/>
    <w:rsid w:val="00BC4C57"/>
    <w:rsid w:val="00BC4DCE"/>
    <w:rsid w:val="00BC5132"/>
    <w:rsid w:val="00BC57CE"/>
    <w:rsid w:val="00BC6154"/>
    <w:rsid w:val="00BC653D"/>
    <w:rsid w:val="00BC755E"/>
    <w:rsid w:val="00BD0463"/>
    <w:rsid w:val="00BD09B6"/>
    <w:rsid w:val="00BD27CE"/>
    <w:rsid w:val="00BD3BC4"/>
    <w:rsid w:val="00BD3DB3"/>
    <w:rsid w:val="00BD5B0E"/>
    <w:rsid w:val="00BD5B9E"/>
    <w:rsid w:val="00BD5FC3"/>
    <w:rsid w:val="00BD6990"/>
    <w:rsid w:val="00BD6B40"/>
    <w:rsid w:val="00BE0182"/>
    <w:rsid w:val="00BE08D9"/>
    <w:rsid w:val="00BE0991"/>
    <w:rsid w:val="00BE1386"/>
    <w:rsid w:val="00BE16B5"/>
    <w:rsid w:val="00BE2497"/>
    <w:rsid w:val="00BE24A1"/>
    <w:rsid w:val="00BE2F47"/>
    <w:rsid w:val="00BE3D68"/>
    <w:rsid w:val="00BE55E6"/>
    <w:rsid w:val="00BE5FBE"/>
    <w:rsid w:val="00BE60AC"/>
    <w:rsid w:val="00BE6356"/>
    <w:rsid w:val="00BE6445"/>
    <w:rsid w:val="00BE773D"/>
    <w:rsid w:val="00BF000D"/>
    <w:rsid w:val="00BF0562"/>
    <w:rsid w:val="00BF1E6D"/>
    <w:rsid w:val="00BF1E9B"/>
    <w:rsid w:val="00BF21BB"/>
    <w:rsid w:val="00BF2617"/>
    <w:rsid w:val="00BF2E8E"/>
    <w:rsid w:val="00BF4530"/>
    <w:rsid w:val="00BF48B0"/>
    <w:rsid w:val="00BF5A9C"/>
    <w:rsid w:val="00BF6422"/>
    <w:rsid w:val="00BF70E8"/>
    <w:rsid w:val="00C02A3C"/>
    <w:rsid w:val="00C02E7F"/>
    <w:rsid w:val="00C03162"/>
    <w:rsid w:val="00C033AE"/>
    <w:rsid w:val="00C0346B"/>
    <w:rsid w:val="00C04C64"/>
    <w:rsid w:val="00C04D05"/>
    <w:rsid w:val="00C04F12"/>
    <w:rsid w:val="00C05D70"/>
    <w:rsid w:val="00C066C7"/>
    <w:rsid w:val="00C06DB2"/>
    <w:rsid w:val="00C10ACF"/>
    <w:rsid w:val="00C10FC6"/>
    <w:rsid w:val="00C12103"/>
    <w:rsid w:val="00C12CCF"/>
    <w:rsid w:val="00C134A2"/>
    <w:rsid w:val="00C14095"/>
    <w:rsid w:val="00C17013"/>
    <w:rsid w:val="00C17863"/>
    <w:rsid w:val="00C17B3F"/>
    <w:rsid w:val="00C20278"/>
    <w:rsid w:val="00C2029D"/>
    <w:rsid w:val="00C203B0"/>
    <w:rsid w:val="00C20BE2"/>
    <w:rsid w:val="00C22570"/>
    <w:rsid w:val="00C22B9A"/>
    <w:rsid w:val="00C256C3"/>
    <w:rsid w:val="00C26861"/>
    <w:rsid w:val="00C279A6"/>
    <w:rsid w:val="00C27D54"/>
    <w:rsid w:val="00C27D6C"/>
    <w:rsid w:val="00C30194"/>
    <w:rsid w:val="00C311FB"/>
    <w:rsid w:val="00C31306"/>
    <w:rsid w:val="00C3198F"/>
    <w:rsid w:val="00C31E74"/>
    <w:rsid w:val="00C33C6F"/>
    <w:rsid w:val="00C346D4"/>
    <w:rsid w:val="00C348F6"/>
    <w:rsid w:val="00C34D42"/>
    <w:rsid w:val="00C34F45"/>
    <w:rsid w:val="00C37309"/>
    <w:rsid w:val="00C37973"/>
    <w:rsid w:val="00C41641"/>
    <w:rsid w:val="00C4275C"/>
    <w:rsid w:val="00C432EC"/>
    <w:rsid w:val="00C44083"/>
    <w:rsid w:val="00C450E1"/>
    <w:rsid w:val="00C45B87"/>
    <w:rsid w:val="00C47287"/>
    <w:rsid w:val="00C475A1"/>
    <w:rsid w:val="00C47F40"/>
    <w:rsid w:val="00C508EC"/>
    <w:rsid w:val="00C513B5"/>
    <w:rsid w:val="00C53465"/>
    <w:rsid w:val="00C53768"/>
    <w:rsid w:val="00C53773"/>
    <w:rsid w:val="00C53842"/>
    <w:rsid w:val="00C53BAB"/>
    <w:rsid w:val="00C53D43"/>
    <w:rsid w:val="00C53E18"/>
    <w:rsid w:val="00C54188"/>
    <w:rsid w:val="00C55EE8"/>
    <w:rsid w:val="00C56517"/>
    <w:rsid w:val="00C57830"/>
    <w:rsid w:val="00C57A7D"/>
    <w:rsid w:val="00C57F80"/>
    <w:rsid w:val="00C60573"/>
    <w:rsid w:val="00C60BB9"/>
    <w:rsid w:val="00C612B7"/>
    <w:rsid w:val="00C614CD"/>
    <w:rsid w:val="00C61A4A"/>
    <w:rsid w:val="00C61A5D"/>
    <w:rsid w:val="00C62685"/>
    <w:rsid w:val="00C6282C"/>
    <w:rsid w:val="00C62D95"/>
    <w:rsid w:val="00C63395"/>
    <w:rsid w:val="00C63574"/>
    <w:rsid w:val="00C64F8D"/>
    <w:rsid w:val="00C657A8"/>
    <w:rsid w:val="00C679BD"/>
    <w:rsid w:val="00C7036D"/>
    <w:rsid w:val="00C72587"/>
    <w:rsid w:val="00C72AAD"/>
    <w:rsid w:val="00C72D23"/>
    <w:rsid w:val="00C72E5E"/>
    <w:rsid w:val="00C72EC0"/>
    <w:rsid w:val="00C7394F"/>
    <w:rsid w:val="00C73AA8"/>
    <w:rsid w:val="00C740D8"/>
    <w:rsid w:val="00C7430D"/>
    <w:rsid w:val="00C74832"/>
    <w:rsid w:val="00C74E4B"/>
    <w:rsid w:val="00C762FE"/>
    <w:rsid w:val="00C76698"/>
    <w:rsid w:val="00C7729D"/>
    <w:rsid w:val="00C77355"/>
    <w:rsid w:val="00C774A0"/>
    <w:rsid w:val="00C77BF8"/>
    <w:rsid w:val="00C80CB1"/>
    <w:rsid w:val="00C8191A"/>
    <w:rsid w:val="00C833FA"/>
    <w:rsid w:val="00C84EA6"/>
    <w:rsid w:val="00C85025"/>
    <w:rsid w:val="00C86793"/>
    <w:rsid w:val="00C877F0"/>
    <w:rsid w:val="00C87823"/>
    <w:rsid w:val="00C90051"/>
    <w:rsid w:val="00C900FE"/>
    <w:rsid w:val="00C90315"/>
    <w:rsid w:val="00C907BD"/>
    <w:rsid w:val="00C915C8"/>
    <w:rsid w:val="00C9173D"/>
    <w:rsid w:val="00C931B7"/>
    <w:rsid w:val="00C94FDB"/>
    <w:rsid w:val="00C95377"/>
    <w:rsid w:val="00C9583B"/>
    <w:rsid w:val="00C95AEE"/>
    <w:rsid w:val="00C96F0F"/>
    <w:rsid w:val="00C97F77"/>
    <w:rsid w:val="00CA0818"/>
    <w:rsid w:val="00CA111A"/>
    <w:rsid w:val="00CA11C2"/>
    <w:rsid w:val="00CA202A"/>
    <w:rsid w:val="00CA23AA"/>
    <w:rsid w:val="00CA2BC2"/>
    <w:rsid w:val="00CA386B"/>
    <w:rsid w:val="00CA416C"/>
    <w:rsid w:val="00CA45B8"/>
    <w:rsid w:val="00CA57B7"/>
    <w:rsid w:val="00CA59B5"/>
    <w:rsid w:val="00CA5E68"/>
    <w:rsid w:val="00CA62C4"/>
    <w:rsid w:val="00CA6D45"/>
    <w:rsid w:val="00CA6DBC"/>
    <w:rsid w:val="00CA77F6"/>
    <w:rsid w:val="00CA79AA"/>
    <w:rsid w:val="00CA7FDC"/>
    <w:rsid w:val="00CA7FF4"/>
    <w:rsid w:val="00CB0620"/>
    <w:rsid w:val="00CB0E8C"/>
    <w:rsid w:val="00CB1531"/>
    <w:rsid w:val="00CB1E30"/>
    <w:rsid w:val="00CB2384"/>
    <w:rsid w:val="00CB34B1"/>
    <w:rsid w:val="00CB3B38"/>
    <w:rsid w:val="00CB6050"/>
    <w:rsid w:val="00CB62EB"/>
    <w:rsid w:val="00CB6B8E"/>
    <w:rsid w:val="00CB7D22"/>
    <w:rsid w:val="00CC04C9"/>
    <w:rsid w:val="00CC089E"/>
    <w:rsid w:val="00CC0A91"/>
    <w:rsid w:val="00CC3607"/>
    <w:rsid w:val="00CC38E7"/>
    <w:rsid w:val="00CC3B4C"/>
    <w:rsid w:val="00CC5822"/>
    <w:rsid w:val="00CC5EF2"/>
    <w:rsid w:val="00CC6342"/>
    <w:rsid w:val="00CC6629"/>
    <w:rsid w:val="00CC688B"/>
    <w:rsid w:val="00CD2488"/>
    <w:rsid w:val="00CD2CB2"/>
    <w:rsid w:val="00CD3B8E"/>
    <w:rsid w:val="00CD63A0"/>
    <w:rsid w:val="00CD6670"/>
    <w:rsid w:val="00CD677F"/>
    <w:rsid w:val="00CD70C6"/>
    <w:rsid w:val="00CE0181"/>
    <w:rsid w:val="00CE1182"/>
    <w:rsid w:val="00CE11C6"/>
    <w:rsid w:val="00CE1848"/>
    <w:rsid w:val="00CE3B7F"/>
    <w:rsid w:val="00CE3C90"/>
    <w:rsid w:val="00CE4663"/>
    <w:rsid w:val="00CE4B90"/>
    <w:rsid w:val="00CE66ED"/>
    <w:rsid w:val="00CE68A1"/>
    <w:rsid w:val="00CE6A99"/>
    <w:rsid w:val="00CE7124"/>
    <w:rsid w:val="00CF1482"/>
    <w:rsid w:val="00CF3B1D"/>
    <w:rsid w:val="00CF465B"/>
    <w:rsid w:val="00CF505C"/>
    <w:rsid w:val="00CF50ED"/>
    <w:rsid w:val="00CF5BE1"/>
    <w:rsid w:val="00CF6974"/>
    <w:rsid w:val="00CF6ACF"/>
    <w:rsid w:val="00CF79B4"/>
    <w:rsid w:val="00D00648"/>
    <w:rsid w:val="00D007C5"/>
    <w:rsid w:val="00D010DA"/>
    <w:rsid w:val="00D01C07"/>
    <w:rsid w:val="00D01CEA"/>
    <w:rsid w:val="00D02305"/>
    <w:rsid w:val="00D031E1"/>
    <w:rsid w:val="00D0404F"/>
    <w:rsid w:val="00D054B7"/>
    <w:rsid w:val="00D05618"/>
    <w:rsid w:val="00D0590D"/>
    <w:rsid w:val="00D0665C"/>
    <w:rsid w:val="00D06873"/>
    <w:rsid w:val="00D06DF5"/>
    <w:rsid w:val="00D07798"/>
    <w:rsid w:val="00D077C3"/>
    <w:rsid w:val="00D07FF8"/>
    <w:rsid w:val="00D105EB"/>
    <w:rsid w:val="00D115C3"/>
    <w:rsid w:val="00D118DE"/>
    <w:rsid w:val="00D129E8"/>
    <w:rsid w:val="00D12B59"/>
    <w:rsid w:val="00D12D23"/>
    <w:rsid w:val="00D1334B"/>
    <w:rsid w:val="00D13AFD"/>
    <w:rsid w:val="00D1644F"/>
    <w:rsid w:val="00D16A83"/>
    <w:rsid w:val="00D21049"/>
    <w:rsid w:val="00D21A1A"/>
    <w:rsid w:val="00D22000"/>
    <w:rsid w:val="00D22E1D"/>
    <w:rsid w:val="00D22F03"/>
    <w:rsid w:val="00D255BF"/>
    <w:rsid w:val="00D2624B"/>
    <w:rsid w:val="00D271C4"/>
    <w:rsid w:val="00D2732A"/>
    <w:rsid w:val="00D27AA6"/>
    <w:rsid w:val="00D30750"/>
    <w:rsid w:val="00D30BB7"/>
    <w:rsid w:val="00D3183B"/>
    <w:rsid w:val="00D31C1F"/>
    <w:rsid w:val="00D326C1"/>
    <w:rsid w:val="00D327D7"/>
    <w:rsid w:val="00D32BDB"/>
    <w:rsid w:val="00D34628"/>
    <w:rsid w:val="00D34E06"/>
    <w:rsid w:val="00D36973"/>
    <w:rsid w:val="00D37A0E"/>
    <w:rsid w:val="00D37F11"/>
    <w:rsid w:val="00D42450"/>
    <w:rsid w:val="00D43EFD"/>
    <w:rsid w:val="00D44D56"/>
    <w:rsid w:val="00D4537B"/>
    <w:rsid w:val="00D45667"/>
    <w:rsid w:val="00D46DA5"/>
    <w:rsid w:val="00D4779B"/>
    <w:rsid w:val="00D4784A"/>
    <w:rsid w:val="00D500EC"/>
    <w:rsid w:val="00D51719"/>
    <w:rsid w:val="00D52A29"/>
    <w:rsid w:val="00D52B61"/>
    <w:rsid w:val="00D5441C"/>
    <w:rsid w:val="00D54434"/>
    <w:rsid w:val="00D56223"/>
    <w:rsid w:val="00D56573"/>
    <w:rsid w:val="00D57071"/>
    <w:rsid w:val="00D57447"/>
    <w:rsid w:val="00D57D35"/>
    <w:rsid w:val="00D57D73"/>
    <w:rsid w:val="00D62653"/>
    <w:rsid w:val="00D64FEC"/>
    <w:rsid w:val="00D65051"/>
    <w:rsid w:val="00D65597"/>
    <w:rsid w:val="00D66209"/>
    <w:rsid w:val="00D66676"/>
    <w:rsid w:val="00D66956"/>
    <w:rsid w:val="00D674DE"/>
    <w:rsid w:val="00D712B4"/>
    <w:rsid w:val="00D715E8"/>
    <w:rsid w:val="00D71685"/>
    <w:rsid w:val="00D72169"/>
    <w:rsid w:val="00D7318C"/>
    <w:rsid w:val="00D732FE"/>
    <w:rsid w:val="00D7418A"/>
    <w:rsid w:val="00D742C3"/>
    <w:rsid w:val="00D74602"/>
    <w:rsid w:val="00D7686E"/>
    <w:rsid w:val="00D770AD"/>
    <w:rsid w:val="00D773F8"/>
    <w:rsid w:val="00D77C44"/>
    <w:rsid w:val="00D77D50"/>
    <w:rsid w:val="00D829BA"/>
    <w:rsid w:val="00D85739"/>
    <w:rsid w:val="00D86CC9"/>
    <w:rsid w:val="00D87220"/>
    <w:rsid w:val="00D87519"/>
    <w:rsid w:val="00D875F7"/>
    <w:rsid w:val="00D87F1E"/>
    <w:rsid w:val="00D906B9"/>
    <w:rsid w:val="00D90966"/>
    <w:rsid w:val="00D909E0"/>
    <w:rsid w:val="00D9154D"/>
    <w:rsid w:val="00D91B1D"/>
    <w:rsid w:val="00D91BF5"/>
    <w:rsid w:val="00D91F88"/>
    <w:rsid w:val="00D9252B"/>
    <w:rsid w:val="00D94369"/>
    <w:rsid w:val="00D9438D"/>
    <w:rsid w:val="00D95D85"/>
    <w:rsid w:val="00D95DB6"/>
    <w:rsid w:val="00D95E6D"/>
    <w:rsid w:val="00D95EA1"/>
    <w:rsid w:val="00D96C0E"/>
    <w:rsid w:val="00D9714B"/>
    <w:rsid w:val="00D97624"/>
    <w:rsid w:val="00D9764B"/>
    <w:rsid w:val="00D9773C"/>
    <w:rsid w:val="00DA075D"/>
    <w:rsid w:val="00DA080B"/>
    <w:rsid w:val="00DA27E6"/>
    <w:rsid w:val="00DA2804"/>
    <w:rsid w:val="00DA494B"/>
    <w:rsid w:val="00DA4D2E"/>
    <w:rsid w:val="00DA618E"/>
    <w:rsid w:val="00DA7573"/>
    <w:rsid w:val="00DA76AD"/>
    <w:rsid w:val="00DA7DA4"/>
    <w:rsid w:val="00DB104E"/>
    <w:rsid w:val="00DB1088"/>
    <w:rsid w:val="00DB17E7"/>
    <w:rsid w:val="00DB1A4B"/>
    <w:rsid w:val="00DB2133"/>
    <w:rsid w:val="00DB2CB5"/>
    <w:rsid w:val="00DB3A67"/>
    <w:rsid w:val="00DC076D"/>
    <w:rsid w:val="00DC0F0F"/>
    <w:rsid w:val="00DC15F4"/>
    <w:rsid w:val="00DC19CA"/>
    <w:rsid w:val="00DC21DF"/>
    <w:rsid w:val="00DC28AA"/>
    <w:rsid w:val="00DC306B"/>
    <w:rsid w:val="00DC3835"/>
    <w:rsid w:val="00DC46DB"/>
    <w:rsid w:val="00DC6580"/>
    <w:rsid w:val="00DC7229"/>
    <w:rsid w:val="00DD142A"/>
    <w:rsid w:val="00DD2331"/>
    <w:rsid w:val="00DD2722"/>
    <w:rsid w:val="00DD2984"/>
    <w:rsid w:val="00DD2D73"/>
    <w:rsid w:val="00DD3ECA"/>
    <w:rsid w:val="00DD6B84"/>
    <w:rsid w:val="00DD755A"/>
    <w:rsid w:val="00DE09ED"/>
    <w:rsid w:val="00DE1C44"/>
    <w:rsid w:val="00DE2E43"/>
    <w:rsid w:val="00DE2FE7"/>
    <w:rsid w:val="00DE37AB"/>
    <w:rsid w:val="00DE385A"/>
    <w:rsid w:val="00DE3E69"/>
    <w:rsid w:val="00DE4DE7"/>
    <w:rsid w:val="00DE5387"/>
    <w:rsid w:val="00DE798D"/>
    <w:rsid w:val="00DF0201"/>
    <w:rsid w:val="00DF1CA6"/>
    <w:rsid w:val="00DF231E"/>
    <w:rsid w:val="00DF2A13"/>
    <w:rsid w:val="00DF3073"/>
    <w:rsid w:val="00DF3363"/>
    <w:rsid w:val="00DF3C0D"/>
    <w:rsid w:val="00DF40C8"/>
    <w:rsid w:val="00DF4112"/>
    <w:rsid w:val="00DF52BC"/>
    <w:rsid w:val="00DF52DB"/>
    <w:rsid w:val="00DF52F1"/>
    <w:rsid w:val="00DF6B44"/>
    <w:rsid w:val="00DF790E"/>
    <w:rsid w:val="00DF7A02"/>
    <w:rsid w:val="00DF7E68"/>
    <w:rsid w:val="00E006C6"/>
    <w:rsid w:val="00E00E3D"/>
    <w:rsid w:val="00E01106"/>
    <w:rsid w:val="00E011F2"/>
    <w:rsid w:val="00E01AC7"/>
    <w:rsid w:val="00E01B3B"/>
    <w:rsid w:val="00E03BBA"/>
    <w:rsid w:val="00E0415E"/>
    <w:rsid w:val="00E053F6"/>
    <w:rsid w:val="00E055A7"/>
    <w:rsid w:val="00E05A11"/>
    <w:rsid w:val="00E065A3"/>
    <w:rsid w:val="00E065E3"/>
    <w:rsid w:val="00E11063"/>
    <w:rsid w:val="00E1166A"/>
    <w:rsid w:val="00E11AB0"/>
    <w:rsid w:val="00E12AF5"/>
    <w:rsid w:val="00E12BDC"/>
    <w:rsid w:val="00E12C74"/>
    <w:rsid w:val="00E1380C"/>
    <w:rsid w:val="00E144D1"/>
    <w:rsid w:val="00E14A55"/>
    <w:rsid w:val="00E1518C"/>
    <w:rsid w:val="00E1534F"/>
    <w:rsid w:val="00E155B4"/>
    <w:rsid w:val="00E15704"/>
    <w:rsid w:val="00E15934"/>
    <w:rsid w:val="00E15B07"/>
    <w:rsid w:val="00E1605E"/>
    <w:rsid w:val="00E165B8"/>
    <w:rsid w:val="00E1762F"/>
    <w:rsid w:val="00E20002"/>
    <w:rsid w:val="00E212A2"/>
    <w:rsid w:val="00E21362"/>
    <w:rsid w:val="00E2172F"/>
    <w:rsid w:val="00E225BC"/>
    <w:rsid w:val="00E22ED8"/>
    <w:rsid w:val="00E23EFB"/>
    <w:rsid w:val="00E24735"/>
    <w:rsid w:val="00E252B2"/>
    <w:rsid w:val="00E25AC7"/>
    <w:rsid w:val="00E25BEA"/>
    <w:rsid w:val="00E25CCB"/>
    <w:rsid w:val="00E2744C"/>
    <w:rsid w:val="00E27CE0"/>
    <w:rsid w:val="00E3086D"/>
    <w:rsid w:val="00E310D4"/>
    <w:rsid w:val="00E31643"/>
    <w:rsid w:val="00E31A71"/>
    <w:rsid w:val="00E31AC1"/>
    <w:rsid w:val="00E31D89"/>
    <w:rsid w:val="00E32393"/>
    <w:rsid w:val="00E334AC"/>
    <w:rsid w:val="00E33DDE"/>
    <w:rsid w:val="00E33F55"/>
    <w:rsid w:val="00E3490E"/>
    <w:rsid w:val="00E377D8"/>
    <w:rsid w:val="00E40A08"/>
    <w:rsid w:val="00E40F71"/>
    <w:rsid w:val="00E41B4E"/>
    <w:rsid w:val="00E41B76"/>
    <w:rsid w:val="00E41D19"/>
    <w:rsid w:val="00E41D3C"/>
    <w:rsid w:val="00E42247"/>
    <w:rsid w:val="00E428CD"/>
    <w:rsid w:val="00E433BB"/>
    <w:rsid w:val="00E43408"/>
    <w:rsid w:val="00E44E9D"/>
    <w:rsid w:val="00E45792"/>
    <w:rsid w:val="00E45DD5"/>
    <w:rsid w:val="00E466B6"/>
    <w:rsid w:val="00E469C7"/>
    <w:rsid w:val="00E47116"/>
    <w:rsid w:val="00E51FDB"/>
    <w:rsid w:val="00E52395"/>
    <w:rsid w:val="00E52A17"/>
    <w:rsid w:val="00E539EE"/>
    <w:rsid w:val="00E540DA"/>
    <w:rsid w:val="00E56CD7"/>
    <w:rsid w:val="00E57520"/>
    <w:rsid w:val="00E57D93"/>
    <w:rsid w:val="00E62E40"/>
    <w:rsid w:val="00E63CEB"/>
    <w:rsid w:val="00E65109"/>
    <w:rsid w:val="00E65111"/>
    <w:rsid w:val="00E654F3"/>
    <w:rsid w:val="00E65678"/>
    <w:rsid w:val="00E666DD"/>
    <w:rsid w:val="00E67328"/>
    <w:rsid w:val="00E67C4D"/>
    <w:rsid w:val="00E70051"/>
    <w:rsid w:val="00E706AD"/>
    <w:rsid w:val="00E71D39"/>
    <w:rsid w:val="00E72046"/>
    <w:rsid w:val="00E725CD"/>
    <w:rsid w:val="00E7267F"/>
    <w:rsid w:val="00E74572"/>
    <w:rsid w:val="00E74946"/>
    <w:rsid w:val="00E74B49"/>
    <w:rsid w:val="00E74EA2"/>
    <w:rsid w:val="00E74F1C"/>
    <w:rsid w:val="00E75D2F"/>
    <w:rsid w:val="00E75D79"/>
    <w:rsid w:val="00E75F3D"/>
    <w:rsid w:val="00E765F4"/>
    <w:rsid w:val="00E776DA"/>
    <w:rsid w:val="00E80F77"/>
    <w:rsid w:val="00E810E1"/>
    <w:rsid w:val="00E825C8"/>
    <w:rsid w:val="00E829E7"/>
    <w:rsid w:val="00E82E7A"/>
    <w:rsid w:val="00E830CB"/>
    <w:rsid w:val="00E831F4"/>
    <w:rsid w:val="00E83A09"/>
    <w:rsid w:val="00E84BE2"/>
    <w:rsid w:val="00E86548"/>
    <w:rsid w:val="00E86752"/>
    <w:rsid w:val="00E867D2"/>
    <w:rsid w:val="00E878B7"/>
    <w:rsid w:val="00E90AB7"/>
    <w:rsid w:val="00E91933"/>
    <w:rsid w:val="00E93602"/>
    <w:rsid w:val="00E941A8"/>
    <w:rsid w:val="00E948FE"/>
    <w:rsid w:val="00E970E9"/>
    <w:rsid w:val="00E973D2"/>
    <w:rsid w:val="00E97409"/>
    <w:rsid w:val="00E975C6"/>
    <w:rsid w:val="00E9D836"/>
    <w:rsid w:val="00EA04BE"/>
    <w:rsid w:val="00EA05A1"/>
    <w:rsid w:val="00EA0D86"/>
    <w:rsid w:val="00EA33F4"/>
    <w:rsid w:val="00EA3CB8"/>
    <w:rsid w:val="00EA3FB9"/>
    <w:rsid w:val="00EA526E"/>
    <w:rsid w:val="00EA548D"/>
    <w:rsid w:val="00EA5B67"/>
    <w:rsid w:val="00EA63E0"/>
    <w:rsid w:val="00EA66D6"/>
    <w:rsid w:val="00EA7111"/>
    <w:rsid w:val="00EA727C"/>
    <w:rsid w:val="00EA763F"/>
    <w:rsid w:val="00EA7F9A"/>
    <w:rsid w:val="00EB0666"/>
    <w:rsid w:val="00EB08B0"/>
    <w:rsid w:val="00EB10F2"/>
    <w:rsid w:val="00EB121D"/>
    <w:rsid w:val="00EB1DB8"/>
    <w:rsid w:val="00EB2841"/>
    <w:rsid w:val="00EB3870"/>
    <w:rsid w:val="00EB457C"/>
    <w:rsid w:val="00EB5D95"/>
    <w:rsid w:val="00EB5DB0"/>
    <w:rsid w:val="00EB6127"/>
    <w:rsid w:val="00EB6635"/>
    <w:rsid w:val="00EC07B8"/>
    <w:rsid w:val="00EC0F07"/>
    <w:rsid w:val="00EC12E7"/>
    <w:rsid w:val="00EC1DB3"/>
    <w:rsid w:val="00EC2786"/>
    <w:rsid w:val="00EC350D"/>
    <w:rsid w:val="00EC40E6"/>
    <w:rsid w:val="00EC4B91"/>
    <w:rsid w:val="00EC544B"/>
    <w:rsid w:val="00EC599B"/>
    <w:rsid w:val="00EC5A16"/>
    <w:rsid w:val="00EC6B26"/>
    <w:rsid w:val="00EC7537"/>
    <w:rsid w:val="00EC7C00"/>
    <w:rsid w:val="00EC7E60"/>
    <w:rsid w:val="00EC7E69"/>
    <w:rsid w:val="00ED0057"/>
    <w:rsid w:val="00ED005C"/>
    <w:rsid w:val="00ED1BCC"/>
    <w:rsid w:val="00ED2560"/>
    <w:rsid w:val="00ED4163"/>
    <w:rsid w:val="00ED456A"/>
    <w:rsid w:val="00ED45CB"/>
    <w:rsid w:val="00ED4E51"/>
    <w:rsid w:val="00ED5CA3"/>
    <w:rsid w:val="00ED5E80"/>
    <w:rsid w:val="00EE0AC8"/>
    <w:rsid w:val="00EE0BEE"/>
    <w:rsid w:val="00EE0BFE"/>
    <w:rsid w:val="00EE1410"/>
    <w:rsid w:val="00EE1444"/>
    <w:rsid w:val="00EE3E7A"/>
    <w:rsid w:val="00EE44BA"/>
    <w:rsid w:val="00EE4A3A"/>
    <w:rsid w:val="00EE5122"/>
    <w:rsid w:val="00EE53CB"/>
    <w:rsid w:val="00EE6DE5"/>
    <w:rsid w:val="00EF2938"/>
    <w:rsid w:val="00EF34AC"/>
    <w:rsid w:val="00EF3BFF"/>
    <w:rsid w:val="00EF5F1B"/>
    <w:rsid w:val="00F0059D"/>
    <w:rsid w:val="00F024B5"/>
    <w:rsid w:val="00F02AAC"/>
    <w:rsid w:val="00F03796"/>
    <w:rsid w:val="00F0424E"/>
    <w:rsid w:val="00F0442C"/>
    <w:rsid w:val="00F04634"/>
    <w:rsid w:val="00F04C8C"/>
    <w:rsid w:val="00F04CD5"/>
    <w:rsid w:val="00F06399"/>
    <w:rsid w:val="00F06DDA"/>
    <w:rsid w:val="00F070A7"/>
    <w:rsid w:val="00F07C51"/>
    <w:rsid w:val="00F10569"/>
    <w:rsid w:val="00F11D0C"/>
    <w:rsid w:val="00F125EB"/>
    <w:rsid w:val="00F12E17"/>
    <w:rsid w:val="00F137E0"/>
    <w:rsid w:val="00F1387B"/>
    <w:rsid w:val="00F15332"/>
    <w:rsid w:val="00F15973"/>
    <w:rsid w:val="00F160FA"/>
    <w:rsid w:val="00F168EB"/>
    <w:rsid w:val="00F173F3"/>
    <w:rsid w:val="00F1784B"/>
    <w:rsid w:val="00F20ADC"/>
    <w:rsid w:val="00F220BB"/>
    <w:rsid w:val="00F2234D"/>
    <w:rsid w:val="00F2351A"/>
    <w:rsid w:val="00F24116"/>
    <w:rsid w:val="00F30B1D"/>
    <w:rsid w:val="00F318E2"/>
    <w:rsid w:val="00F31D50"/>
    <w:rsid w:val="00F333AB"/>
    <w:rsid w:val="00F335F1"/>
    <w:rsid w:val="00F3367C"/>
    <w:rsid w:val="00F33982"/>
    <w:rsid w:val="00F35022"/>
    <w:rsid w:val="00F35A44"/>
    <w:rsid w:val="00F36234"/>
    <w:rsid w:val="00F36477"/>
    <w:rsid w:val="00F3691F"/>
    <w:rsid w:val="00F36C15"/>
    <w:rsid w:val="00F4004D"/>
    <w:rsid w:val="00F41159"/>
    <w:rsid w:val="00F42333"/>
    <w:rsid w:val="00F42427"/>
    <w:rsid w:val="00F42B3A"/>
    <w:rsid w:val="00F45667"/>
    <w:rsid w:val="00F4694E"/>
    <w:rsid w:val="00F46FAA"/>
    <w:rsid w:val="00F47316"/>
    <w:rsid w:val="00F474E8"/>
    <w:rsid w:val="00F47DD3"/>
    <w:rsid w:val="00F50AA4"/>
    <w:rsid w:val="00F51410"/>
    <w:rsid w:val="00F520DE"/>
    <w:rsid w:val="00F54944"/>
    <w:rsid w:val="00F54BBD"/>
    <w:rsid w:val="00F54DEE"/>
    <w:rsid w:val="00F54EB4"/>
    <w:rsid w:val="00F552C4"/>
    <w:rsid w:val="00F55648"/>
    <w:rsid w:val="00F57444"/>
    <w:rsid w:val="00F57A1F"/>
    <w:rsid w:val="00F57BD6"/>
    <w:rsid w:val="00F613D2"/>
    <w:rsid w:val="00F61F39"/>
    <w:rsid w:val="00F63366"/>
    <w:rsid w:val="00F64014"/>
    <w:rsid w:val="00F6406A"/>
    <w:rsid w:val="00F64237"/>
    <w:rsid w:val="00F64400"/>
    <w:rsid w:val="00F65E26"/>
    <w:rsid w:val="00F6641A"/>
    <w:rsid w:val="00F66859"/>
    <w:rsid w:val="00F66A7A"/>
    <w:rsid w:val="00F66CAD"/>
    <w:rsid w:val="00F67E3C"/>
    <w:rsid w:val="00F70864"/>
    <w:rsid w:val="00F71C52"/>
    <w:rsid w:val="00F71F60"/>
    <w:rsid w:val="00F72005"/>
    <w:rsid w:val="00F72D6A"/>
    <w:rsid w:val="00F73B4E"/>
    <w:rsid w:val="00F741C6"/>
    <w:rsid w:val="00F75F1A"/>
    <w:rsid w:val="00F7669D"/>
    <w:rsid w:val="00F767E3"/>
    <w:rsid w:val="00F76B64"/>
    <w:rsid w:val="00F76E18"/>
    <w:rsid w:val="00F76E6D"/>
    <w:rsid w:val="00F7718E"/>
    <w:rsid w:val="00F80548"/>
    <w:rsid w:val="00F80A6B"/>
    <w:rsid w:val="00F80B1F"/>
    <w:rsid w:val="00F81B7E"/>
    <w:rsid w:val="00F82844"/>
    <w:rsid w:val="00F828B6"/>
    <w:rsid w:val="00F8352C"/>
    <w:rsid w:val="00F857F5"/>
    <w:rsid w:val="00F85CBB"/>
    <w:rsid w:val="00F864B3"/>
    <w:rsid w:val="00F86DC6"/>
    <w:rsid w:val="00F86FE6"/>
    <w:rsid w:val="00F872F3"/>
    <w:rsid w:val="00F87CA4"/>
    <w:rsid w:val="00F87CED"/>
    <w:rsid w:val="00F87F66"/>
    <w:rsid w:val="00F90420"/>
    <w:rsid w:val="00F91254"/>
    <w:rsid w:val="00F9130C"/>
    <w:rsid w:val="00F9392C"/>
    <w:rsid w:val="00F94356"/>
    <w:rsid w:val="00F94496"/>
    <w:rsid w:val="00F94C1E"/>
    <w:rsid w:val="00F94E98"/>
    <w:rsid w:val="00F952CE"/>
    <w:rsid w:val="00F95743"/>
    <w:rsid w:val="00F960F0"/>
    <w:rsid w:val="00F961B3"/>
    <w:rsid w:val="00FA000F"/>
    <w:rsid w:val="00FA06F4"/>
    <w:rsid w:val="00FA103E"/>
    <w:rsid w:val="00FA28FB"/>
    <w:rsid w:val="00FA330D"/>
    <w:rsid w:val="00FA3BED"/>
    <w:rsid w:val="00FA4B3A"/>
    <w:rsid w:val="00FA6878"/>
    <w:rsid w:val="00FA7F6F"/>
    <w:rsid w:val="00FB00BA"/>
    <w:rsid w:val="00FB0148"/>
    <w:rsid w:val="00FB0AD0"/>
    <w:rsid w:val="00FB1A38"/>
    <w:rsid w:val="00FB1F25"/>
    <w:rsid w:val="00FB202A"/>
    <w:rsid w:val="00FB2BD4"/>
    <w:rsid w:val="00FB3408"/>
    <w:rsid w:val="00FB37EA"/>
    <w:rsid w:val="00FB39B5"/>
    <w:rsid w:val="00FB4683"/>
    <w:rsid w:val="00FB53C9"/>
    <w:rsid w:val="00FB575E"/>
    <w:rsid w:val="00FB6082"/>
    <w:rsid w:val="00FB6B8E"/>
    <w:rsid w:val="00FB72F1"/>
    <w:rsid w:val="00FC0309"/>
    <w:rsid w:val="00FC046A"/>
    <w:rsid w:val="00FC0925"/>
    <w:rsid w:val="00FC11E2"/>
    <w:rsid w:val="00FC27F3"/>
    <w:rsid w:val="00FC2976"/>
    <w:rsid w:val="00FC357C"/>
    <w:rsid w:val="00FC3830"/>
    <w:rsid w:val="00FC4871"/>
    <w:rsid w:val="00FC6417"/>
    <w:rsid w:val="00FC64D6"/>
    <w:rsid w:val="00FC752F"/>
    <w:rsid w:val="00FC7D24"/>
    <w:rsid w:val="00FC7D3A"/>
    <w:rsid w:val="00FD0AFA"/>
    <w:rsid w:val="00FD0C62"/>
    <w:rsid w:val="00FD1008"/>
    <w:rsid w:val="00FD13FC"/>
    <w:rsid w:val="00FD2C74"/>
    <w:rsid w:val="00FD384E"/>
    <w:rsid w:val="00FD4716"/>
    <w:rsid w:val="00FD5E21"/>
    <w:rsid w:val="00FD6DEB"/>
    <w:rsid w:val="00FE0473"/>
    <w:rsid w:val="00FE05D7"/>
    <w:rsid w:val="00FE09FB"/>
    <w:rsid w:val="00FE0FCA"/>
    <w:rsid w:val="00FE162A"/>
    <w:rsid w:val="00FE2122"/>
    <w:rsid w:val="00FE2314"/>
    <w:rsid w:val="00FE256D"/>
    <w:rsid w:val="00FE31B4"/>
    <w:rsid w:val="00FE3606"/>
    <w:rsid w:val="00FE3B45"/>
    <w:rsid w:val="00FE49D8"/>
    <w:rsid w:val="00FE4DF0"/>
    <w:rsid w:val="00FE5603"/>
    <w:rsid w:val="00FE7220"/>
    <w:rsid w:val="00FE7359"/>
    <w:rsid w:val="00FE7670"/>
    <w:rsid w:val="00FE77A7"/>
    <w:rsid w:val="00FF0910"/>
    <w:rsid w:val="00FF0D58"/>
    <w:rsid w:val="00FF1F4A"/>
    <w:rsid w:val="00FF3751"/>
    <w:rsid w:val="00FF522A"/>
    <w:rsid w:val="00FF58BE"/>
    <w:rsid w:val="00FF5E0E"/>
    <w:rsid w:val="00FF6695"/>
    <w:rsid w:val="00FF73F8"/>
    <w:rsid w:val="00FF7E6A"/>
    <w:rsid w:val="010C174A"/>
    <w:rsid w:val="01290750"/>
    <w:rsid w:val="01318A47"/>
    <w:rsid w:val="01647DE1"/>
    <w:rsid w:val="018658B3"/>
    <w:rsid w:val="019EDDD9"/>
    <w:rsid w:val="025437C8"/>
    <w:rsid w:val="029057CE"/>
    <w:rsid w:val="02CD5AA8"/>
    <w:rsid w:val="033212E9"/>
    <w:rsid w:val="03528061"/>
    <w:rsid w:val="04D9F539"/>
    <w:rsid w:val="05131CD0"/>
    <w:rsid w:val="051C4882"/>
    <w:rsid w:val="058BD88A"/>
    <w:rsid w:val="05D0E1C5"/>
    <w:rsid w:val="060622E9"/>
    <w:rsid w:val="060CBDA0"/>
    <w:rsid w:val="0675C229"/>
    <w:rsid w:val="06B61DDD"/>
    <w:rsid w:val="06EBCE11"/>
    <w:rsid w:val="070DE33D"/>
    <w:rsid w:val="0790561D"/>
    <w:rsid w:val="07BE5482"/>
    <w:rsid w:val="07F4A536"/>
    <w:rsid w:val="0862DC1B"/>
    <w:rsid w:val="08EF3E23"/>
    <w:rsid w:val="08FB0B9C"/>
    <w:rsid w:val="0967EF52"/>
    <w:rsid w:val="0A1EF292"/>
    <w:rsid w:val="0A305F1F"/>
    <w:rsid w:val="0A434635"/>
    <w:rsid w:val="0A4FB4B9"/>
    <w:rsid w:val="0A6CCC67"/>
    <w:rsid w:val="0AB6C139"/>
    <w:rsid w:val="0AD2F68F"/>
    <w:rsid w:val="0B457609"/>
    <w:rsid w:val="0B598A41"/>
    <w:rsid w:val="0B6F84A8"/>
    <w:rsid w:val="0B95129A"/>
    <w:rsid w:val="0BF242B5"/>
    <w:rsid w:val="0C51F9B5"/>
    <w:rsid w:val="0C9F9014"/>
    <w:rsid w:val="0D67FFE1"/>
    <w:rsid w:val="0D9EC6EE"/>
    <w:rsid w:val="0DB81E54"/>
    <w:rsid w:val="0EC91C28"/>
    <w:rsid w:val="0EF83A1E"/>
    <w:rsid w:val="0F2A13FB"/>
    <w:rsid w:val="0F4C31B5"/>
    <w:rsid w:val="0FB8649F"/>
    <w:rsid w:val="0FD0C0C1"/>
    <w:rsid w:val="0FFDC3BF"/>
    <w:rsid w:val="1004F0E8"/>
    <w:rsid w:val="104486BB"/>
    <w:rsid w:val="104C8A14"/>
    <w:rsid w:val="106E6D79"/>
    <w:rsid w:val="10785876"/>
    <w:rsid w:val="10AA91E1"/>
    <w:rsid w:val="110D2CED"/>
    <w:rsid w:val="117AEEBD"/>
    <w:rsid w:val="12024152"/>
    <w:rsid w:val="123146D0"/>
    <w:rsid w:val="12443AC5"/>
    <w:rsid w:val="12531CF1"/>
    <w:rsid w:val="13838064"/>
    <w:rsid w:val="139AAD1C"/>
    <w:rsid w:val="13B128BC"/>
    <w:rsid w:val="13CC681D"/>
    <w:rsid w:val="13E69577"/>
    <w:rsid w:val="13EBA0E2"/>
    <w:rsid w:val="14967F35"/>
    <w:rsid w:val="15005A26"/>
    <w:rsid w:val="1574F26C"/>
    <w:rsid w:val="1582F0CD"/>
    <w:rsid w:val="164E5FE0"/>
    <w:rsid w:val="16C31C00"/>
    <w:rsid w:val="16C6E877"/>
    <w:rsid w:val="170F42DD"/>
    <w:rsid w:val="174CB147"/>
    <w:rsid w:val="1782AD0F"/>
    <w:rsid w:val="178F1641"/>
    <w:rsid w:val="17BD6951"/>
    <w:rsid w:val="17BD8E23"/>
    <w:rsid w:val="18034F43"/>
    <w:rsid w:val="18078D2E"/>
    <w:rsid w:val="180B23AB"/>
    <w:rsid w:val="18B1E8B2"/>
    <w:rsid w:val="18BA56A1"/>
    <w:rsid w:val="18BFC728"/>
    <w:rsid w:val="18EB2424"/>
    <w:rsid w:val="190BD64E"/>
    <w:rsid w:val="193D085F"/>
    <w:rsid w:val="1942AC9E"/>
    <w:rsid w:val="19CE7D12"/>
    <w:rsid w:val="19FF920A"/>
    <w:rsid w:val="1AAD00A0"/>
    <w:rsid w:val="1AB33C84"/>
    <w:rsid w:val="1AD4D289"/>
    <w:rsid w:val="1B168E3A"/>
    <w:rsid w:val="1B311BFD"/>
    <w:rsid w:val="1B622C3F"/>
    <w:rsid w:val="1B9AAB86"/>
    <w:rsid w:val="1C085BB7"/>
    <w:rsid w:val="1C458F3A"/>
    <w:rsid w:val="1CF464DC"/>
    <w:rsid w:val="1D19268A"/>
    <w:rsid w:val="1D90980A"/>
    <w:rsid w:val="1E0C734B"/>
    <w:rsid w:val="1F3002CB"/>
    <w:rsid w:val="2033ADDC"/>
    <w:rsid w:val="20BB9BB8"/>
    <w:rsid w:val="217D2B92"/>
    <w:rsid w:val="21B9E92E"/>
    <w:rsid w:val="21F75525"/>
    <w:rsid w:val="2202F110"/>
    <w:rsid w:val="222CB5BC"/>
    <w:rsid w:val="22EAF460"/>
    <w:rsid w:val="232CE2E8"/>
    <w:rsid w:val="2370DB4A"/>
    <w:rsid w:val="23F2A520"/>
    <w:rsid w:val="246AC9E3"/>
    <w:rsid w:val="2470C2B6"/>
    <w:rsid w:val="249E623B"/>
    <w:rsid w:val="24B0D02B"/>
    <w:rsid w:val="24BD4942"/>
    <w:rsid w:val="25026448"/>
    <w:rsid w:val="2535024D"/>
    <w:rsid w:val="253BE7CB"/>
    <w:rsid w:val="25D239B4"/>
    <w:rsid w:val="26337D90"/>
    <w:rsid w:val="272F7EEE"/>
    <w:rsid w:val="27885A78"/>
    <w:rsid w:val="27AB7ADF"/>
    <w:rsid w:val="27F676A8"/>
    <w:rsid w:val="2813143B"/>
    <w:rsid w:val="281562B8"/>
    <w:rsid w:val="282786EA"/>
    <w:rsid w:val="285A09BB"/>
    <w:rsid w:val="28E041CE"/>
    <w:rsid w:val="29624136"/>
    <w:rsid w:val="29710AFE"/>
    <w:rsid w:val="29BE0D3A"/>
    <w:rsid w:val="29C3574B"/>
    <w:rsid w:val="29FAA708"/>
    <w:rsid w:val="2A023D6C"/>
    <w:rsid w:val="2A7BBAF1"/>
    <w:rsid w:val="2ACAF88A"/>
    <w:rsid w:val="2AD6B52F"/>
    <w:rsid w:val="2B3D6E86"/>
    <w:rsid w:val="2B99EF85"/>
    <w:rsid w:val="2BEABBCA"/>
    <w:rsid w:val="2C1AA98D"/>
    <w:rsid w:val="2C5BD5A1"/>
    <w:rsid w:val="2C70DF86"/>
    <w:rsid w:val="2CDA3A9C"/>
    <w:rsid w:val="2DA137AF"/>
    <w:rsid w:val="2E03B400"/>
    <w:rsid w:val="2E488333"/>
    <w:rsid w:val="2ECCC4E7"/>
    <w:rsid w:val="2EF54275"/>
    <w:rsid w:val="2F39A119"/>
    <w:rsid w:val="2F536F40"/>
    <w:rsid w:val="2F9A5433"/>
    <w:rsid w:val="2FB0D92B"/>
    <w:rsid w:val="2FB9C7CB"/>
    <w:rsid w:val="2FCED7AE"/>
    <w:rsid w:val="301BC760"/>
    <w:rsid w:val="3029B214"/>
    <w:rsid w:val="30E3F356"/>
    <w:rsid w:val="30E60086"/>
    <w:rsid w:val="31B75EEF"/>
    <w:rsid w:val="31D581D8"/>
    <w:rsid w:val="31E10DF4"/>
    <w:rsid w:val="322A952B"/>
    <w:rsid w:val="326B8477"/>
    <w:rsid w:val="335C71BF"/>
    <w:rsid w:val="33630659"/>
    <w:rsid w:val="337D9BAE"/>
    <w:rsid w:val="3407EC50"/>
    <w:rsid w:val="341DA148"/>
    <w:rsid w:val="3445D981"/>
    <w:rsid w:val="3483F025"/>
    <w:rsid w:val="349DB1C3"/>
    <w:rsid w:val="34CD0548"/>
    <w:rsid w:val="354FF066"/>
    <w:rsid w:val="35D1BD7D"/>
    <w:rsid w:val="36335F77"/>
    <w:rsid w:val="36447BD3"/>
    <w:rsid w:val="3671B269"/>
    <w:rsid w:val="36CCCABC"/>
    <w:rsid w:val="373C19AD"/>
    <w:rsid w:val="377FCF46"/>
    <w:rsid w:val="37A34CBB"/>
    <w:rsid w:val="37A47DF0"/>
    <w:rsid w:val="3811C571"/>
    <w:rsid w:val="38D4B18C"/>
    <w:rsid w:val="38E30E9A"/>
    <w:rsid w:val="391F4975"/>
    <w:rsid w:val="3922FAD2"/>
    <w:rsid w:val="39E9D14D"/>
    <w:rsid w:val="39F75283"/>
    <w:rsid w:val="3A26BBF5"/>
    <w:rsid w:val="3A35DFAA"/>
    <w:rsid w:val="3A6121E2"/>
    <w:rsid w:val="3A996D3B"/>
    <w:rsid w:val="3B2CED84"/>
    <w:rsid w:val="3B73FCD4"/>
    <w:rsid w:val="3BC4A273"/>
    <w:rsid w:val="3BD87658"/>
    <w:rsid w:val="3BE8CE4D"/>
    <w:rsid w:val="3BF92E56"/>
    <w:rsid w:val="3C1D4926"/>
    <w:rsid w:val="3C2CAFD6"/>
    <w:rsid w:val="3C364EBE"/>
    <w:rsid w:val="3C42E9DC"/>
    <w:rsid w:val="3C6146B0"/>
    <w:rsid w:val="3CB1FE00"/>
    <w:rsid w:val="3D27EA07"/>
    <w:rsid w:val="3DC3D00A"/>
    <w:rsid w:val="3DD3AF29"/>
    <w:rsid w:val="3E17838E"/>
    <w:rsid w:val="3E4DCE61"/>
    <w:rsid w:val="3ECE18A0"/>
    <w:rsid w:val="3ECF4EB5"/>
    <w:rsid w:val="3EE10CF7"/>
    <w:rsid w:val="3F06FB95"/>
    <w:rsid w:val="3F6A27EC"/>
    <w:rsid w:val="3FE0F509"/>
    <w:rsid w:val="401188D0"/>
    <w:rsid w:val="404A06DD"/>
    <w:rsid w:val="4083695E"/>
    <w:rsid w:val="4084728C"/>
    <w:rsid w:val="40C7723E"/>
    <w:rsid w:val="40CD46FB"/>
    <w:rsid w:val="40D74AE6"/>
    <w:rsid w:val="41374EE1"/>
    <w:rsid w:val="418BC4DA"/>
    <w:rsid w:val="4212BB2B"/>
    <w:rsid w:val="43346048"/>
    <w:rsid w:val="43FFE4DE"/>
    <w:rsid w:val="441A9CB5"/>
    <w:rsid w:val="44371746"/>
    <w:rsid w:val="44E43401"/>
    <w:rsid w:val="4593A53A"/>
    <w:rsid w:val="459AF248"/>
    <w:rsid w:val="45E28FB4"/>
    <w:rsid w:val="46213D6A"/>
    <w:rsid w:val="46571EBB"/>
    <w:rsid w:val="4669D502"/>
    <w:rsid w:val="46D14AC0"/>
    <w:rsid w:val="46FE82F7"/>
    <w:rsid w:val="47053EFD"/>
    <w:rsid w:val="47AC0B0D"/>
    <w:rsid w:val="48057BE3"/>
    <w:rsid w:val="48286F2B"/>
    <w:rsid w:val="48729ACE"/>
    <w:rsid w:val="48A10F5E"/>
    <w:rsid w:val="48EE0DD8"/>
    <w:rsid w:val="494A34E6"/>
    <w:rsid w:val="49BF0B87"/>
    <w:rsid w:val="49C6E2A2"/>
    <w:rsid w:val="4A9B9A29"/>
    <w:rsid w:val="4AA84937"/>
    <w:rsid w:val="4ABB0C70"/>
    <w:rsid w:val="4ADD1CCA"/>
    <w:rsid w:val="4B143193"/>
    <w:rsid w:val="4B49B7FA"/>
    <w:rsid w:val="4B537585"/>
    <w:rsid w:val="4B902912"/>
    <w:rsid w:val="4B9E8F1C"/>
    <w:rsid w:val="4BC8868C"/>
    <w:rsid w:val="4C66E1CA"/>
    <w:rsid w:val="4D549C1E"/>
    <w:rsid w:val="4DC4A31F"/>
    <w:rsid w:val="4DD2F6BD"/>
    <w:rsid w:val="4DFA6CF1"/>
    <w:rsid w:val="4E13B89D"/>
    <w:rsid w:val="4F0C695C"/>
    <w:rsid w:val="4F24AE44"/>
    <w:rsid w:val="4F3B113B"/>
    <w:rsid w:val="4F69408C"/>
    <w:rsid w:val="4FC8A967"/>
    <w:rsid w:val="508C3CE0"/>
    <w:rsid w:val="509E5394"/>
    <w:rsid w:val="50FBA759"/>
    <w:rsid w:val="50FC5A5A"/>
    <w:rsid w:val="5105F2C4"/>
    <w:rsid w:val="5129E812"/>
    <w:rsid w:val="51486CAA"/>
    <w:rsid w:val="51518FC0"/>
    <w:rsid w:val="51A7F588"/>
    <w:rsid w:val="51E0F047"/>
    <w:rsid w:val="524FDF2A"/>
    <w:rsid w:val="527662C0"/>
    <w:rsid w:val="527C815B"/>
    <w:rsid w:val="54C50AE4"/>
    <w:rsid w:val="55372BB9"/>
    <w:rsid w:val="55877FEC"/>
    <w:rsid w:val="55912A62"/>
    <w:rsid w:val="56196018"/>
    <w:rsid w:val="56563442"/>
    <w:rsid w:val="5658FB31"/>
    <w:rsid w:val="567D75B6"/>
    <w:rsid w:val="56EE8ADD"/>
    <w:rsid w:val="57037063"/>
    <w:rsid w:val="57A2C392"/>
    <w:rsid w:val="580105F1"/>
    <w:rsid w:val="584786AB"/>
    <w:rsid w:val="58974EC5"/>
    <w:rsid w:val="59AD32E5"/>
    <w:rsid w:val="59F4EAFB"/>
    <w:rsid w:val="5A0B5602"/>
    <w:rsid w:val="5AC6919F"/>
    <w:rsid w:val="5AE8527C"/>
    <w:rsid w:val="5AFF4D91"/>
    <w:rsid w:val="5CD1D0E9"/>
    <w:rsid w:val="5D09039D"/>
    <w:rsid w:val="5D851002"/>
    <w:rsid w:val="5D854D84"/>
    <w:rsid w:val="5DB95F8B"/>
    <w:rsid w:val="5E3116A0"/>
    <w:rsid w:val="5E6F5776"/>
    <w:rsid w:val="5EB5C1FF"/>
    <w:rsid w:val="5EB89EE5"/>
    <w:rsid w:val="5EEE42CC"/>
    <w:rsid w:val="5F0D3D14"/>
    <w:rsid w:val="5F270783"/>
    <w:rsid w:val="5F6281E5"/>
    <w:rsid w:val="5F6982A0"/>
    <w:rsid w:val="5FA6004E"/>
    <w:rsid w:val="6023855D"/>
    <w:rsid w:val="6036BE67"/>
    <w:rsid w:val="60AD72E4"/>
    <w:rsid w:val="60E95317"/>
    <w:rsid w:val="60F9E230"/>
    <w:rsid w:val="6130B658"/>
    <w:rsid w:val="6194E3DD"/>
    <w:rsid w:val="6290A296"/>
    <w:rsid w:val="62AF8EE5"/>
    <w:rsid w:val="62B37569"/>
    <w:rsid w:val="6314F88B"/>
    <w:rsid w:val="63464F71"/>
    <w:rsid w:val="636BBED4"/>
    <w:rsid w:val="63939AA6"/>
    <w:rsid w:val="63B482B7"/>
    <w:rsid w:val="64C3B2A9"/>
    <w:rsid w:val="64CDC45F"/>
    <w:rsid w:val="66230028"/>
    <w:rsid w:val="6663105E"/>
    <w:rsid w:val="666AA82A"/>
    <w:rsid w:val="66E10602"/>
    <w:rsid w:val="671BC505"/>
    <w:rsid w:val="67413486"/>
    <w:rsid w:val="67776E53"/>
    <w:rsid w:val="678E985E"/>
    <w:rsid w:val="67EC3CC4"/>
    <w:rsid w:val="680973C4"/>
    <w:rsid w:val="68344637"/>
    <w:rsid w:val="687AA97F"/>
    <w:rsid w:val="6891B2C8"/>
    <w:rsid w:val="68A86C8E"/>
    <w:rsid w:val="68CDCE6D"/>
    <w:rsid w:val="69140823"/>
    <w:rsid w:val="694A7466"/>
    <w:rsid w:val="695A1304"/>
    <w:rsid w:val="69A36091"/>
    <w:rsid w:val="6A2A1DC1"/>
    <w:rsid w:val="6A2AD9E0"/>
    <w:rsid w:val="6ABBD219"/>
    <w:rsid w:val="6AE8B617"/>
    <w:rsid w:val="6B6185FF"/>
    <w:rsid w:val="6B6D5AC3"/>
    <w:rsid w:val="6B98ADE9"/>
    <w:rsid w:val="6BCC0CF5"/>
    <w:rsid w:val="6BE12797"/>
    <w:rsid w:val="6C57A649"/>
    <w:rsid w:val="6CE12ED0"/>
    <w:rsid w:val="6D699488"/>
    <w:rsid w:val="6DF9A9BA"/>
    <w:rsid w:val="6ED04EAB"/>
    <w:rsid w:val="6F3B2F3D"/>
    <w:rsid w:val="6F4A6F40"/>
    <w:rsid w:val="70AE8A0E"/>
    <w:rsid w:val="713616DD"/>
    <w:rsid w:val="716CF5CF"/>
    <w:rsid w:val="71970574"/>
    <w:rsid w:val="720E2CCB"/>
    <w:rsid w:val="724B2F25"/>
    <w:rsid w:val="72614718"/>
    <w:rsid w:val="7270F494"/>
    <w:rsid w:val="72829F6E"/>
    <w:rsid w:val="73497D07"/>
    <w:rsid w:val="734D81DE"/>
    <w:rsid w:val="738C9BDC"/>
    <w:rsid w:val="74628E2C"/>
    <w:rsid w:val="7464EDE0"/>
    <w:rsid w:val="747F91B5"/>
    <w:rsid w:val="74AFC46E"/>
    <w:rsid w:val="74D6EEC6"/>
    <w:rsid w:val="74F7086A"/>
    <w:rsid w:val="757ABAC0"/>
    <w:rsid w:val="75CE0698"/>
    <w:rsid w:val="760239EE"/>
    <w:rsid w:val="760BB731"/>
    <w:rsid w:val="7629D968"/>
    <w:rsid w:val="766E7DB3"/>
    <w:rsid w:val="76D6A98C"/>
    <w:rsid w:val="76D7EC7E"/>
    <w:rsid w:val="76DCD660"/>
    <w:rsid w:val="779AA67E"/>
    <w:rsid w:val="77B74736"/>
    <w:rsid w:val="77B8D713"/>
    <w:rsid w:val="77B9D7AB"/>
    <w:rsid w:val="77F2D217"/>
    <w:rsid w:val="780A4E14"/>
    <w:rsid w:val="78933846"/>
    <w:rsid w:val="78AB55F7"/>
    <w:rsid w:val="78D78AF8"/>
    <w:rsid w:val="78D98DCC"/>
    <w:rsid w:val="797F30FB"/>
    <w:rsid w:val="798E56B1"/>
    <w:rsid w:val="79A61E75"/>
    <w:rsid w:val="79FFD1C1"/>
    <w:rsid w:val="7A2E4A64"/>
    <w:rsid w:val="7A8098D9"/>
    <w:rsid w:val="7AE514A5"/>
    <w:rsid w:val="7B12E74B"/>
    <w:rsid w:val="7B59F887"/>
    <w:rsid w:val="7B76309B"/>
    <w:rsid w:val="7C521384"/>
    <w:rsid w:val="7C7EE3C0"/>
    <w:rsid w:val="7D8C7970"/>
    <w:rsid w:val="7DB2B8FD"/>
    <w:rsid w:val="7E11842B"/>
    <w:rsid w:val="7E3FB0DB"/>
    <w:rsid w:val="7E48CCAE"/>
    <w:rsid w:val="7E9F8D02"/>
    <w:rsid w:val="7F98B79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B09A2"/>
  <w15:docId w15:val="{B6E4D4B4-86CE-45BB-8004-DC89F4F2A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1377"/>
    <w:pPr>
      <w:spacing w:after="120"/>
      <w:jc w:val="both"/>
    </w:pPr>
    <w:rPr>
      <w:sz w:val="22"/>
    </w:rPr>
  </w:style>
  <w:style w:type="paragraph" w:styleId="Heading1">
    <w:name w:val="heading 1"/>
    <w:aliases w:val="Heading 1 Char,Heading 1 Char1 Char,Heading 1 Char Char Char,Heading 1 Char1 Char Char Char,Heading 1 Char Char Char Char Char,Heading 1 Char1 Char Char Char Char Char,Heading 1 Char Char Char Char Char Char Char,Heading 1 Char1 Char1"/>
    <w:basedOn w:val="Normal"/>
    <w:next w:val="Normal"/>
    <w:link w:val="Heading1Char1"/>
    <w:qFormat/>
    <w:rsid w:val="00677112"/>
    <w:pPr>
      <w:keepNext/>
      <w:numPr>
        <w:numId w:val="1"/>
      </w:numPr>
      <w:spacing w:before="240"/>
      <w:outlineLvl w:val="0"/>
    </w:pPr>
    <w:rPr>
      <w:b/>
      <w:kern w:val="28"/>
      <w:sz w:val="28"/>
    </w:rPr>
  </w:style>
  <w:style w:type="paragraph" w:styleId="Heading2">
    <w:name w:val="heading 2"/>
    <w:basedOn w:val="Normal"/>
    <w:next w:val="Normal"/>
    <w:qFormat/>
    <w:rsid w:val="001B6E38"/>
    <w:pPr>
      <w:keepNext/>
      <w:numPr>
        <w:ilvl w:val="1"/>
        <w:numId w:val="1"/>
      </w:numPr>
      <w:spacing w:before="240"/>
      <w:ind w:left="578" w:hanging="578"/>
      <w:outlineLvl w:val="1"/>
    </w:pPr>
    <w:rPr>
      <w:b/>
      <w:iCs/>
      <w:sz w:val="24"/>
      <w:szCs w:val="22"/>
    </w:rPr>
  </w:style>
  <w:style w:type="paragraph" w:styleId="Heading3">
    <w:name w:val="heading 3"/>
    <w:basedOn w:val="Heading2"/>
    <w:next w:val="Normal"/>
    <w:qFormat/>
    <w:rsid w:val="001B6E38"/>
    <w:pPr>
      <w:numPr>
        <w:ilvl w:val="2"/>
      </w:numPr>
      <w:tabs>
        <w:tab w:val="clear" w:pos="2138"/>
      </w:tabs>
      <w:ind w:left="567"/>
      <w:outlineLvl w:val="2"/>
    </w:pPr>
    <w:rPr>
      <w:rFonts w:cs="Arial"/>
      <w:i/>
      <w:iCs w:val="0"/>
      <w:snapToGrid w:val="0"/>
      <w:szCs w:val="28"/>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Normal"/>
    <w:next w:val="Normal"/>
    <w:qFormat/>
    <w:pPr>
      <w:numPr>
        <w:ilvl w:val="4"/>
        <w:numId w:val="1"/>
      </w:numPr>
      <w:spacing w:before="240" w:after="60"/>
      <w:outlineLvl w:val="4"/>
    </w:pPr>
  </w:style>
  <w:style w:type="paragraph" w:styleId="Heading6">
    <w:name w:val="heading 6"/>
    <w:basedOn w:val="Normal"/>
    <w:next w:val="Normal"/>
    <w:qFormat/>
    <w:pPr>
      <w:numPr>
        <w:ilvl w:val="5"/>
        <w:numId w:val="1"/>
      </w:numPr>
      <w:spacing w:before="24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FF73F8"/>
    <w:pPr>
      <w:tabs>
        <w:tab w:val="left" w:pos="480"/>
        <w:tab w:val="right" w:leader="dot" w:pos="8505"/>
      </w:tabs>
      <w:spacing w:before="60" w:after="60"/>
      <w:ind w:left="1276" w:hanging="1276"/>
    </w:pPr>
    <w:rPr>
      <w:rFonts w:ascii="Times New Roman Bold" w:hAnsi="Times New Roman Bold"/>
      <w:b/>
      <w:caps/>
      <w:noProof/>
    </w:rPr>
  </w:style>
  <w:style w:type="paragraph" w:styleId="TOC2">
    <w:name w:val="toc 2"/>
    <w:basedOn w:val="Normal"/>
    <w:next w:val="Normal"/>
    <w:autoRedefine/>
    <w:uiPriority w:val="39"/>
    <w:rsid w:val="00FF73F8"/>
    <w:pPr>
      <w:tabs>
        <w:tab w:val="left" w:pos="709"/>
        <w:tab w:val="right" w:leader="dot" w:pos="8505"/>
      </w:tabs>
      <w:ind w:left="709" w:hanging="425"/>
    </w:pPr>
    <w:rPr>
      <w:noProof/>
    </w:rPr>
  </w:style>
  <w:style w:type="paragraph" w:styleId="TOC3">
    <w:name w:val="toc 3"/>
    <w:basedOn w:val="Normal"/>
    <w:next w:val="Normal"/>
    <w:autoRedefine/>
    <w:rsid w:val="008118F5"/>
    <w:pPr>
      <w:tabs>
        <w:tab w:val="left" w:pos="1200"/>
        <w:tab w:val="right" w:leader="dot" w:pos="8541"/>
      </w:tabs>
      <w:ind w:left="480"/>
    </w:pPr>
    <w:rPr>
      <w:i/>
      <w:sz w:val="20"/>
    </w:rPr>
  </w:style>
  <w:style w:type="paragraph" w:styleId="TOC4">
    <w:name w:val="toc 4"/>
    <w:basedOn w:val="Normal"/>
    <w:next w:val="Normal"/>
    <w:autoRedefine/>
    <w:semiHidden/>
    <w:pPr>
      <w:tabs>
        <w:tab w:val="left" w:pos="1985"/>
        <w:tab w:val="right" w:leader="dot" w:pos="8296"/>
      </w:tabs>
      <w:ind w:left="720"/>
    </w:pPr>
    <w:rPr>
      <w:noProof/>
      <w:sz w:val="18"/>
    </w:rPr>
  </w:style>
  <w:style w:type="paragraph" w:styleId="TOC5">
    <w:name w:val="toc 5"/>
    <w:basedOn w:val="Normal"/>
    <w:next w:val="Normal"/>
    <w:autoRedefine/>
    <w:semiHidden/>
    <w:pPr>
      <w:ind w:left="960"/>
    </w:pPr>
    <w:rPr>
      <w:sz w:val="18"/>
    </w:rPr>
  </w:style>
  <w:style w:type="paragraph" w:styleId="TOC6">
    <w:name w:val="toc 6"/>
    <w:basedOn w:val="Normal"/>
    <w:next w:val="Normal"/>
    <w:autoRedefine/>
    <w:semiHidden/>
    <w:pPr>
      <w:ind w:left="1200"/>
    </w:pPr>
    <w:rPr>
      <w:sz w:val="18"/>
    </w:rPr>
  </w:style>
  <w:style w:type="paragraph" w:styleId="TOC7">
    <w:name w:val="toc 7"/>
    <w:basedOn w:val="Normal"/>
    <w:next w:val="Normal"/>
    <w:autoRedefine/>
    <w:semiHidden/>
    <w:pPr>
      <w:ind w:left="1440"/>
    </w:pPr>
    <w:rPr>
      <w:sz w:val="18"/>
    </w:rPr>
  </w:style>
  <w:style w:type="paragraph" w:styleId="TOC8">
    <w:name w:val="toc 8"/>
    <w:basedOn w:val="Normal"/>
    <w:next w:val="Normal"/>
    <w:autoRedefine/>
    <w:semiHidden/>
    <w:pPr>
      <w:ind w:left="1680"/>
    </w:pPr>
    <w:rPr>
      <w:sz w:val="18"/>
    </w:rPr>
  </w:style>
  <w:style w:type="paragraph" w:styleId="TOC9">
    <w:name w:val="toc 9"/>
    <w:basedOn w:val="Normal"/>
    <w:next w:val="Normal"/>
    <w:autoRedefine/>
    <w:semiHidden/>
    <w:pPr>
      <w:ind w:left="1920"/>
    </w:pPr>
    <w:rPr>
      <w:sz w:val="18"/>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link w:val="HeaderChar"/>
    <w:pPr>
      <w:tabs>
        <w:tab w:val="center" w:pos="4153"/>
        <w:tab w:val="right" w:pos="8306"/>
      </w:tabs>
    </w:pPr>
  </w:style>
  <w:style w:type="paragraph" w:customStyle="1" w:styleId="Text1">
    <w:name w:val="Text 1"/>
    <w:basedOn w:val="Normal"/>
    <w:pPr>
      <w:spacing w:after="240"/>
      <w:ind w:left="482"/>
    </w:pPr>
  </w:style>
  <w:style w:type="paragraph" w:customStyle="1" w:styleId="Text2">
    <w:name w:val="Text 2"/>
    <w:basedOn w:val="Normal"/>
    <w:pPr>
      <w:tabs>
        <w:tab w:val="left" w:pos="2161"/>
      </w:tabs>
      <w:spacing w:after="240"/>
      <w:ind w:left="1077"/>
    </w:pPr>
  </w:style>
  <w:style w:type="paragraph" w:styleId="Closing">
    <w:name w:val="Closing"/>
    <w:basedOn w:val="Normal"/>
    <w:next w:val="Signature"/>
    <w:pPr>
      <w:tabs>
        <w:tab w:val="left" w:pos="5103"/>
      </w:tabs>
      <w:spacing w:before="240" w:after="240"/>
      <w:ind w:left="5103"/>
    </w:pPr>
  </w:style>
  <w:style w:type="paragraph" w:styleId="Signature">
    <w:name w:val="Signature"/>
    <w:basedOn w:val="Normal"/>
    <w:pPr>
      <w:ind w:left="4252"/>
    </w:pPr>
  </w:style>
  <w:style w:type="paragraph" w:customStyle="1" w:styleId="Text3">
    <w:name w:val="Text 3"/>
    <w:basedOn w:val="Normal"/>
    <w:pPr>
      <w:tabs>
        <w:tab w:val="left" w:pos="2302"/>
      </w:tabs>
      <w:spacing w:after="240"/>
      <w:ind w:left="1916"/>
    </w:pPr>
  </w:style>
  <w:style w:type="paragraph" w:styleId="Date">
    <w:name w:val="Date"/>
    <w:basedOn w:val="Normal"/>
    <w:next w:val="References"/>
    <w:pPr>
      <w:ind w:left="5103" w:right="-567"/>
    </w:pPr>
  </w:style>
  <w:style w:type="paragraph" w:customStyle="1" w:styleId="References">
    <w:name w:val="References"/>
    <w:basedOn w:val="Normal"/>
    <w:next w:val="Normal"/>
    <w:pPr>
      <w:spacing w:after="240"/>
      <w:ind w:left="5103"/>
    </w:pPr>
    <w:rPr>
      <w:sz w:val="20"/>
    </w:rPr>
  </w:style>
  <w:style w:type="paragraph" w:customStyle="1" w:styleId="ZCom">
    <w:name w:val="Z_Com"/>
    <w:basedOn w:val="Normal"/>
    <w:next w:val="ZDGName"/>
    <w:pPr>
      <w:widowControl w:val="0"/>
      <w:ind w:right="85"/>
    </w:pPr>
    <w:rPr>
      <w:rFonts w:ascii="Arial" w:hAnsi="Arial"/>
      <w:snapToGrid w:val="0"/>
      <w:lang w:eastAsia="en-US"/>
    </w:rPr>
  </w:style>
  <w:style w:type="paragraph" w:customStyle="1" w:styleId="ZDGName">
    <w:name w:val="Z_DGName"/>
    <w:basedOn w:val="Normal"/>
    <w:pPr>
      <w:widowControl w:val="0"/>
      <w:ind w:right="85"/>
    </w:pPr>
    <w:rPr>
      <w:rFonts w:ascii="Arial" w:hAnsi="Arial"/>
      <w:snapToGrid w:val="0"/>
      <w:sz w:val="16"/>
      <w:lang w:eastAsia="en-US"/>
    </w:rPr>
  </w:style>
  <w:style w:type="paragraph" w:customStyle="1" w:styleId="Copies">
    <w:name w:val="Copies"/>
    <w:basedOn w:val="Normal"/>
    <w:next w:val="Normal"/>
    <w:pPr>
      <w:tabs>
        <w:tab w:val="left" w:pos="2512"/>
        <w:tab w:val="left" w:pos="2762"/>
        <w:tab w:val="left" w:pos="5642"/>
        <w:tab w:val="left" w:pos="6362"/>
        <w:tab w:val="left" w:pos="6720"/>
      </w:tabs>
      <w:spacing w:before="480"/>
      <w:ind w:left="1792" w:hanging="1792"/>
    </w:pPr>
  </w:style>
  <w:style w:type="paragraph" w:styleId="Index1">
    <w:name w:val="index 1"/>
    <w:basedOn w:val="Normal"/>
    <w:next w:val="Normal"/>
    <w:autoRedefine/>
    <w:semiHidden/>
    <w:pPr>
      <w:ind w:left="240" w:hanging="240"/>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ind w:left="1792" w:hanging="1792"/>
    </w:pPr>
  </w:style>
  <w:style w:type="paragraph" w:customStyle="1" w:styleId="NoteHead">
    <w:name w:val="NoteHead"/>
    <w:basedOn w:val="Normal"/>
    <w:next w:val="Normal"/>
    <w:pPr>
      <w:spacing w:before="720" w:after="720"/>
      <w:jc w:val="center"/>
    </w:pPr>
    <w:rPr>
      <w:b/>
      <w:smallCaps/>
    </w:rPr>
  </w:style>
  <w:style w:type="paragraph" w:styleId="FootnoteText">
    <w:name w:val="footnote text"/>
    <w:basedOn w:val="Normal"/>
    <w:link w:val="FootnoteTextChar"/>
    <w:semiHidden/>
    <w:rPr>
      <w:sz w:val="20"/>
    </w:rPr>
  </w:style>
  <w:style w:type="character" w:styleId="FootnoteReference">
    <w:name w:val="footnote reference"/>
    <w:semiHidden/>
    <w:rPr>
      <w:vertAlign w:val="superscript"/>
    </w:rPr>
  </w:style>
  <w:style w:type="paragraph" w:styleId="BodyTextIndent">
    <w:name w:val="Body Text Indent"/>
    <w:basedOn w:val="Normal"/>
    <w:pPr>
      <w:ind w:left="720"/>
    </w:pPr>
  </w:style>
  <w:style w:type="character" w:styleId="EndnoteReference">
    <w:name w:val="endnote reference"/>
    <w:semiHidden/>
    <w:rPr>
      <w:vertAlign w:val="superscript"/>
    </w:rPr>
  </w:style>
  <w:style w:type="paragraph" w:styleId="DocumentMap">
    <w:name w:val="Document Map"/>
    <w:basedOn w:val="Normal"/>
    <w:semiHidden/>
    <w:pPr>
      <w:shd w:val="clear" w:color="auto" w:fill="000080"/>
    </w:pPr>
    <w:rPr>
      <w:rFonts w:ascii="Tahoma" w:hAnsi="Tahoma"/>
    </w:rPr>
  </w:style>
  <w:style w:type="character" w:styleId="Strong">
    <w:name w:val="Strong"/>
    <w:qFormat/>
    <w:rPr>
      <w:b/>
    </w:rPr>
  </w:style>
  <w:style w:type="character" w:styleId="Hyperlink">
    <w:name w:val="Hyperlink"/>
    <w:uiPriority w:val="99"/>
    <w:rPr>
      <w:color w:val="0000FF"/>
      <w:u w:val="single"/>
    </w:rPr>
  </w:style>
  <w:style w:type="paragraph" w:customStyle="1" w:styleId="Tiret0">
    <w:name w:val="Tiret 0"/>
    <w:basedOn w:val="Normal"/>
    <w:pPr>
      <w:spacing w:before="120"/>
      <w:ind w:left="851" w:hanging="851"/>
    </w:pPr>
  </w:style>
  <w:style w:type="character" w:styleId="Emphasis">
    <w:name w:val="Emphasis"/>
    <w:qFormat/>
    <w:rPr>
      <w:i/>
    </w:rPr>
  </w:style>
  <w:style w:type="character" w:styleId="FollowedHyperlink">
    <w:name w:val="FollowedHyperlink"/>
    <w:rPr>
      <w:color w:val="800080"/>
      <w:u w:val="single"/>
    </w:rPr>
  </w:style>
  <w:style w:type="paragraph" w:styleId="BodyText">
    <w:name w:val="Body Text"/>
    <w:basedOn w:val="Normal"/>
    <w:rPr>
      <w:rFonts w:ascii="Arial" w:hAnsi="Arial"/>
      <w:sz w:val="20"/>
    </w:rPr>
  </w:style>
  <w:style w:type="table" w:styleId="TableGrid">
    <w:name w:val="Table Grid"/>
    <w:basedOn w:val="TableNormal"/>
    <w:rsid w:val="008F18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aliases w:val="Heading 1 Char Char,Heading 1 Char1 Char Char,Heading 1 Char Char Char Char,Heading 1 Char1 Char Char Char Char,Heading 1 Char Char Char Char Char Char,Heading 1 Char1 Char Char Char Char Char Char,Heading 1 Char1 Char1 Char"/>
    <w:link w:val="Heading1"/>
    <w:rsid w:val="00677112"/>
    <w:rPr>
      <w:b/>
      <w:kern w:val="28"/>
      <w:sz w:val="28"/>
    </w:rPr>
  </w:style>
  <w:style w:type="paragraph" w:customStyle="1" w:styleId="Blockquote">
    <w:name w:val="Blockquote"/>
    <w:basedOn w:val="Normal"/>
    <w:rsid w:val="00170261"/>
    <w:pPr>
      <w:spacing w:before="100" w:after="100"/>
      <w:ind w:left="360" w:right="360"/>
    </w:pPr>
    <w:rPr>
      <w:snapToGrid w:val="0"/>
      <w:lang w:eastAsia="en-US"/>
    </w:rPr>
  </w:style>
  <w:style w:type="paragraph" w:styleId="NormalWeb">
    <w:name w:val="Normal (Web)"/>
    <w:basedOn w:val="Normal"/>
    <w:rsid w:val="004E0D3A"/>
    <w:pPr>
      <w:spacing w:before="100" w:beforeAutospacing="1" w:after="100" w:afterAutospacing="1"/>
    </w:pPr>
    <w:rPr>
      <w:color w:val="000080"/>
      <w:sz w:val="20"/>
    </w:rPr>
  </w:style>
  <w:style w:type="paragraph" w:styleId="BalloonText">
    <w:name w:val="Balloon Text"/>
    <w:basedOn w:val="Normal"/>
    <w:semiHidden/>
    <w:rsid w:val="00442345"/>
    <w:rPr>
      <w:rFonts w:ascii="Tahoma" w:hAnsi="Tahoma" w:cs="Tahoma"/>
      <w:sz w:val="16"/>
      <w:szCs w:val="16"/>
    </w:rPr>
  </w:style>
  <w:style w:type="character" w:styleId="CommentReference">
    <w:name w:val="annotation reference"/>
    <w:rsid w:val="006C7C47"/>
    <w:rPr>
      <w:sz w:val="16"/>
      <w:szCs w:val="16"/>
    </w:rPr>
  </w:style>
  <w:style w:type="paragraph" w:styleId="CommentText">
    <w:name w:val="annotation text"/>
    <w:basedOn w:val="Normal"/>
    <w:link w:val="CommentTextChar"/>
    <w:rsid w:val="006C7C47"/>
    <w:rPr>
      <w:sz w:val="20"/>
    </w:rPr>
  </w:style>
  <w:style w:type="character" w:customStyle="1" w:styleId="CommentTextChar">
    <w:name w:val="Comment Text Char"/>
    <w:basedOn w:val="DefaultParagraphFont"/>
    <w:link w:val="CommentText"/>
    <w:rsid w:val="006C7C47"/>
  </w:style>
  <w:style w:type="paragraph" w:styleId="CommentSubject">
    <w:name w:val="annotation subject"/>
    <w:basedOn w:val="CommentText"/>
    <w:next w:val="CommentText"/>
    <w:link w:val="CommentSubjectChar"/>
    <w:rsid w:val="006C7C47"/>
    <w:rPr>
      <w:b/>
      <w:bCs/>
    </w:rPr>
  </w:style>
  <w:style w:type="character" w:customStyle="1" w:styleId="CommentSubjectChar">
    <w:name w:val="Comment Subject Char"/>
    <w:link w:val="CommentSubject"/>
    <w:rsid w:val="006C7C47"/>
    <w:rPr>
      <w:b/>
      <w:bCs/>
    </w:rPr>
  </w:style>
  <w:style w:type="character" w:customStyle="1" w:styleId="FootnoteTextChar">
    <w:name w:val="Footnote Text Char"/>
    <w:link w:val="FootnoteText"/>
    <w:semiHidden/>
    <w:rsid w:val="00DE37AB"/>
  </w:style>
  <w:style w:type="paragraph" w:styleId="ListBullet">
    <w:name w:val="List Bullet"/>
    <w:basedOn w:val="Normal"/>
    <w:unhideWhenUsed/>
    <w:rsid w:val="00EA3CB8"/>
    <w:pPr>
      <w:numPr>
        <w:numId w:val="4"/>
      </w:numPr>
      <w:spacing w:after="240"/>
    </w:pPr>
    <w:rPr>
      <w:lang w:eastAsia="en-US"/>
    </w:rPr>
  </w:style>
  <w:style w:type="paragraph" w:customStyle="1" w:styleId="ListDash">
    <w:name w:val="List Dash"/>
    <w:basedOn w:val="Normal"/>
    <w:rsid w:val="00EA3CB8"/>
    <w:pPr>
      <w:numPr>
        <w:numId w:val="5"/>
      </w:numPr>
      <w:spacing w:after="240"/>
    </w:pPr>
    <w:rPr>
      <w:lang w:eastAsia="en-US"/>
    </w:rPr>
  </w:style>
  <w:style w:type="paragraph" w:styleId="ListBullet5">
    <w:name w:val="List Bullet 5"/>
    <w:basedOn w:val="Normal"/>
    <w:autoRedefine/>
    <w:rsid w:val="00AC1A6C"/>
    <w:pPr>
      <w:numPr>
        <w:numId w:val="6"/>
      </w:numPr>
      <w:spacing w:after="240"/>
    </w:pPr>
    <w:rPr>
      <w:lang w:eastAsia="en-US"/>
    </w:rPr>
  </w:style>
  <w:style w:type="character" w:customStyle="1" w:styleId="HeaderChar">
    <w:name w:val="Header Char"/>
    <w:link w:val="Header"/>
    <w:uiPriority w:val="99"/>
    <w:rsid w:val="00442FA6"/>
    <w:rPr>
      <w:sz w:val="24"/>
    </w:rPr>
  </w:style>
  <w:style w:type="paragraph" w:styleId="EndnoteText">
    <w:name w:val="endnote text"/>
    <w:basedOn w:val="Normal"/>
    <w:link w:val="EndnoteTextChar"/>
    <w:rsid w:val="009329A1"/>
    <w:rPr>
      <w:sz w:val="20"/>
    </w:rPr>
  </w:style>
  <w:style w:type="character" w:customStyle="1" w:styleId="EndnoteTextChar">
    <w:name w:val="Endnote Text Char"/>
    <w:basedOn w:val="DefaultParagraphFont"/>
    <w:link w:val="EndnoteText"/>
    <w:rsid w:val="009329A1"/>
  </w:style>
  <w:style w:type="paragraph" w:styleId="ListParagraph">
    <w:name w:val="List Paragraph"/>
    <w:basedOn w:val="Normal"/>
    <w:link w:val="ListParagraphChar"/>
    <w:uiPriority w:val="34"/>
    <w:qFormat/>
    <w:rsid w:val="00DB104E"/>
    <w:pPr>
      <w:spacing w:after="160" w:line="259" w:lineRule="auto"/>
      <w:ind w:left="720"/>
      <w:contextualSpacing/>
      <w:jc w:val="left"/>
    </w:pPr>
    <w:rPr>
      <w:rFonts w:ascii="Calibri" w:eastAsia="Calibri" w:hAnsi="Calibri"/>
      <w:szCs w:val="22"/>
      <w:lang w:eastAsia="en-US"/>
    </w:rPr>
  </w:style>
  <w:style w:type="paragraph" w:styleId="TOCHeading">
    <w:name w:val="TOC Heading"/>
    <w:basedOn w:val="Heading1"/>
    <w:next w:val="Normal"/>
    <w:uiPriority w:val="39"/>
    <w:unhideWhenUsed/>
    <w:qFormat/>
    <w:rsid w:val="006B52B5"/>
    <w:pPr>
      <w:keepLines/>
      <w:numPr>
        <w:numId w:val="0"/>
      </w:numPr>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n-US"/>
    </w:rPr>
  </w:style>
  <w:style w:type="paragraph" w:styleId="Index2">
    <w:name w:val="index 2"/>
    <w:basedOn w:val="Normal"/>
    <w:next w:val="Normal"/>
    <w:autoRedefine/>
    <w:semiHidden/>
    <w:unhideWhenUsed/>
    <w:rsid w:val="005A4DBD"/>
    <w:pPr>
      <w:spacing w:after="0"/>
      <w:ind w:left="440" w:hanging="220"/>
    </w:pPr>
  </w:style>
  <w:style w:type="character" w:customStyle="1" w:styleId="FooterChar">
    <w:name w:val="Footer Char"/>
    <w:basedOn w:val="DefaultParagraphFont"/>
    <w:link w:val="Footer"/>
    <w:uiPriority w:val="99"/>
    <w:rsid w:val="00CB1531"/>
    <w:rPr>
      <w:sz w:val="22"/>
    </w:rPr>
  </w:style>
  <w:style w:type="paragraph" w:customStyle="1" w:styleId="EUReport1">
    <w:name w:val="EU Report 1"/>
    <w:basedOn w:val="Normal"/>
    <w:next w:val="Normal"/>
    <w:qFormat/>
    <w:rsid w:val="00830CE6"/>
    <w:pPr>
      <w:numPr>
        <w:numId w:val="7"/>
      </w:numPr>
      <w:spacing w:before="120" w:after="360"/>
      <w:jc w:val="left"/>
    </w:pPr>
    <w:rPr>
      <w:rFonts w:ascii="EYInterstate Light" w:hAnsi="EYInterstate Light"/>
      <w:b/>
      <w:sz w:val="28"/>
    </w:rPr>
  </w:style>
  <w:style w:type="paragraph" w:customStyle="1" w:styleId="EUReport2">
    <w:name w:val="EU Report 2"/>
    <w:basedOn w:val="Normal"/>
    <w:qFormat/>
    <w:rsid w:val="00830CE6"/>
    <w:pPr>
      <w:numPr>
        <w:ilvl w:val="1"/>
        <w:numId w:val="7"/>
      </w:numPr>
      <w:spacing w:before="120" w:after="180"/>
      <w:jc w:val="left"/>
    </w:pPr>
    <w:rPr>
      <w:rFonts w:ascii="EYInterstate Light" w:hAnsi="EYInterstate Light"/>
      <w:b/>
    </w:rPr>
  </w:style>
  <w:style w:type="paragraph" w:customStyle="1" w:styleId="EUReport3">
    <w:name w:val="EU Report 3"/>
    <w:basedOn w:val="Normal"/>
    <w:qFormat/>
    <w:rsid w:val="00830CE6"/>
    <w:pPr>
      <w:numPr>
        <w:ilvl w:val="2"/>
        <w:numId w:val="7"/>
      </w:numPr>
      <w:spacing w:before="120"/>
      <w:jc w:val="left"/>
    </w:pPr>
    <w:rPr>
      <w:rFonts w:ascii="EYInterstate Light" w:hAnsi="EYInterstate Light" w:cs="Arial"/>
      <w:i/>
      <w:szCs w:val="22"/>
    </w:rPr>
  </w:style>
  <w:style w:type="numbering" w:customStyle="1" w:styleId="NoList1">
    <w:name w:val="No List1"/>
    <w:next w:val="NoList"/>
    <w:semiHidden/>
    <w:rsid w:val="00354935"/>
  </w:style>
  <w:style w:type="paragraph" w:customStyle="1" w:styleId="BodySingle">
    <w:name w:val="Body Single"/>
    <w:basedOn w:val="BodyText"/>
    <w:rsid w:val="00354935"/>
    <w:pPr>
      <w:spacing w:after="0" w:line="290" w:lineRule="atLeast"/>
      <w:jc w:val="left"/>
    </w:pPr>
    <w:rPr>
      <w:rFonts w:ascii="Times New Roman" w:hAnsi="Times New Roman"/>
      <w:sz w:val="24"/>
      <w:lang w:eastAsia="en-US"/>
    </w:rPr>
  </w:style>
  <w:style w:type="character" w:customStyle="1" w:styleId="Heading1CharCharChar1">
    <w:name w:val="Heading 1 Char Char Char1"/>
    <w:rsid w:val="00354935"/>
    <w:rPr>
      <w:rFonts w:ascii="Arial" w:hAnsi="Arial"/>
      <w:bCs/>
      <w:kern w:val="28"/>
      <w:sz w:val="28"/>
      <w:lang w:val="es-ES" w:eastAsia="en-GB" w:bidi="ar-SA"/>
    </w:rPr>
  </w:style>
  <w:style w:type="paragraph" w:styleId="Revision">
    <w:name w:val="Revision"/>
    <w:hidden/>
    <w:uiPriority w:val="99"/>
    <w:semiHidden/>
    <w:rsid w:val="001108A0"/>
    <w:rPr>
      <w:sz w:val="22"/>
    </w:rPr>
  </w:style>
  <w:style w:type="character" w:customStyle="1" w:styleId="cf01">
    <w:name w:val="cf01"/>
    <w:basedOn w:val="DefaultParagraphFont"/>
    <w:rsid w:val="00205537"/>
    <w:rPr>
      <w:rFonts w:ascii="Segoe UI" w:hAnsi="Segoe UI" w:cs="Segoe UI" w:hint="default"/>
      <w:b/>
      <w:bCs/>
      <w:sz w:val="18"/>
      <w:szCs w:val="18"/>
    </w:rPr>
  </w:style>
  <w:style w:type="character" w:customStyle="1" w:styleId="ListParagraphChar">
    <w:name w:val="List Paragraph Char"/>
    <w:link w:val="ListParagraph"/>
    <w:uiPriority w:val="34"/>
    <w:rsid w:val="00E2744C"/>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391860">
      <w:bodyDiv w:val="1"/>
      <w:marLeft w:val="0"/>
      <w:marRight w:val="0"/>
      <w:marTop w:val="0"/>
      <w:marBottom w:val="0"/>
      <w:divBdr>
        <w:top w:val="none" w:sz="0" w:space="0" w:color="auto"/>
        <w:left w:val="none" w:sz="0" w:space="0" w:color="auto"/>
        <w:bottom w:val="none" w:sz="0" w:space="0" w:color="auto"/>
        <w:right w:val="none" w:sz="0" w:space="0" w:color="auto"/>
      </w:divBdr>
    </w:div>
    <w:div w:id="1443572850">
      <w:bodyDiv w:val="1"/>
      <w:marLeft w:val="0"/>
      <w:marRight w:val="0"/>
      <w:marTop w:val="0"/>
      <w:marBottom w:val="0"/>
      <w:divBdr>
        <w:top w:val="none" w:sz="0" w:space="0" w:color="auto"/>
        <w:left w:val="none" w:sz="0" w:space="0" w:color="auto"/>
        <w:bottom w:val="none" w:sz="0" w:space="0" w:color="auto"/>
        <w:right w:val="none" w:sz="0" w:space="0" w:color="auto"/>
      </w:divBdr>
    </w:div>
    <w:div w:id="1766221634">
      <w:bodyDiv w:val="1"/>
      <w:marLeft w:val="0"/>
      <w:marRight w:val="0"/>
      <w:marTop w:val="0"/>
      <w:marBottom w:val="0"/>
      <w:divBdr>
        <w:top w:val="none" w:sz="0" w:space="0" w:color="auto"/>
        <w:left w:val="none" w:sz="0" w:space="0" w:color="auto"/>
        <w:bottom w:val="none" w:sz="0" w:space="0" w:color="auto"/>
        <w:right w:val="none" w:sz="0" w:space="0" w:color="auto"/>
      </w:divBdr>
    </w:div>
    <w:div w:id="187519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ikis.ec.europa.eu/display/ExactExternalWiki/ePRAG" TargetMode="External"/><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ikis.ec.europa.eu/display/ExactExternalWiki/ePRAG" TargetMode="External"/><Relationship Id="rId17" Type="http://schemas.openxmlformats.org/officeDocument/2006/relationships/hyperlink" Target="https://webgate.ec.europa.eu/intpa-academy/course/index.php?categoryid=7&amp;lang=es" TargetMode="External"/><Relationship Id="rId25" Type="http://schemas.openxmlformats.org/officeDocument/2006/relationships/hyperlink" Target="https://international-partnerships.ec.europa.eu/funding-and-technical-assistance/guidelines/managing-project/diem-rates_en" TargetMode="External"/><Relationship Id="rId2" Type="http://schemas.openxmlformats.org/officeDocument/2006/relationships/customXml" Target="../customXml/item2.xml"/><Relationship Id="rId16" Type="http://schemas.openxmlformats.org/officeDocument/2006/relationships/hyperlink" Target="https://webgate.ec.europa.eu/intpa-academy/?lang=es"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mmission.europa.eu/publications/eu-financial-regulation_es" TargetMode="External"/><Relationship Id="rId24"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ikis.ec.europa.eu/display/ExactExternalWikiES/eCompanion"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c.europa.eu/display/ExactExternalWikiES/ePRAG" TargetMode="External"/><Relationship Id="rId22" Type="http://schemas.openxmlformats.org/officeDocument/2006/relationships/header" Target="header3.xml"/><Relationship Id="rId27" Type="http://schemas.openxmlformats.org/officeDocument/2006/relationships/footer" Target="footer4.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AB44AFA90565F49AFB193592FD87BEA" ma:contentTypeVersion="6" ma:contentTypeDescription="Crear nuevo documento." ma:contentTypeScope="" ma:versionID="9db55d4003526b50444ed17cea72438e">
  <xsd:schema xmlns:xsd="http://www.w3.org/2001/XMLSchema" xmlns:xs="http://www.w3.org/2001/XMLSchema" xmlns:p="http://schemas.microsoft.com/office/2006/metadata/properties" xmlns:ns2="38e9f8c0-7a6a-4471-bfca-3b0e3d3bd89b" xmlns:ns3="c7c2f127-ebce-406d-a8a5-69b2be263824" targetNamespace="http://schemas.microsoft.com/office/2006/metadata/properties" ma:root="true" ma:fieldsID="cfc91a8b7c7fbc0e76b623ad724e20bd" ns2:_="" ns3:_="">
    <xsd:import namespace="38e9f8c0-7a6a-4471-bfca-3b0e3d3bd89b"/>
    <xsd:import namespace="c7c2f127-ebce-406d-a8a5-69b2be2638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9f8c0-7a6a-4471-bfca-3b0e3d3b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c2f127-ebce-406d-a8a5-69b2be263824"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54D39-76A3-4CF7-BFED-65607A9B13AD}">
  <ds:schemaRefs>
    <ds:schemaRef ds:uri="http://schemas.openxmlformats.org/officeDocument/2006/bibliography"/>
  </ds:schemaRefs>
</ds:datastoreItem>
</file>

<file path=customXml/itemProps2.xml><?xml version="1.0" encoding="utf-8"?>
<ds:datastoreItem xmlns:ds="http://schemas.openxmlformats.org/officeDocument/2006/customXml" ds:itemID="{B84B9D6C-C5D6-400C-B7C1-2B178B621F39}">
  <ds:schemaRefs>
    <ds:schemaRef ds:uri="http://schemas.microsoft.com/office/2006/documentManagement/types"/>
    <ds:schemaRef ds:uri="http://www.w3.org/XML/1998/namespace"/>
    <ds:schemaRef ds:uri="38e9f8c0-7a6a-4471-bfca-3b0e3d3bd89b"/>
    <ds:schemaRef ds:uri="http://purl.org/dc/terms/"/>
    <ds:schemaRef ds:uri="c7c2f127-ebce-406d-a8a5-69b2be263824"/>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B8E512D9-6E20-4FB4-87B7-1D054A568688}">
  <ds:schemaRefs>
    <ds:schemaRef ds:uri="http://schemas.microsoft.com/sharepoint/v3/contenttype/forms"/>
  </ds:schemaRefs>
</ds:datastoreItem>
</file>

<file path=customXml/itemProps4.xml><?xml version="1.0" encoding="utf-8"?>
<ds:datastoreItem xmlns:ds="http://schemas.openxmlformats.org/officeDocument/2006/customXml" ds:itemID="{EB7C2C0E-272D-4EC8-8260-FB07B2986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9f8c0-7a6a-4471-bfca-3b0e3d3bd89b"/>
    <ds:schemaRef ds:uri="c7c2f127-ebce-406d-a8a5-69b2be2638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12209</Words>
  <Characters>69842</Characters>
  <Application>Microsoft Office Word</Application>
  <DocSecurity>0</DocSecurity>
  <Lines>1995</Lines>
  <Paragraphs>1206</Paragraphs>
  <ScaleCrop>false</ScaleCrop>
  <HeadingPairs>
    <vt:vector size="2" baseType="variant">
      <vt:variant>
        <vt:lpstr>Title</vt:lpstr>
      </vt:variant>
      <vt:variant>
        <vt:i4>1</vt:i4>
      </vt:variant>
    </vt:vector>
  </HeadingPairs>
  <TitlesOfParts>
    <vt:vector size="1" baseType="lpstr">
      <vt:lpstr>INTERNAL AUDIT SERVICE OF THE EUROPEAN COMMISSION</vt:lpstr>
    </vt:vector>
  </TitlesOfParts>
  <Company>XXXXXXX</Company>
  <LinksUpToDate>false</LinksUpToDate>
  <CharactersWithSpaces>80845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SERVICE OF THE EUROPEAN COMMISSION</dc:title>
  <dc:subject/>
  <dc:creator>XXXXXXX</dc:creator>
  <cp:keywords/>
  <cp:lastModifiedBy>OIKONOMOU Chrysoula (INTPA)</cp:lastModifiedBy>
  <cp:revision>2</cp:revision>
  <cp:lastPrinted>2018-07-24T03:01:00Z</cp:lastPrinted>
  <dcterms:created xsi:type="dcterms:W3CDTF">2025-11-10T13:22:00Z</dcterms:created>
  <dcterms:modified xsi:type="dcterms:W3CDTF">2025-11-10T13:22:00Z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0x0101000AB44AFA90565F49AFB193592FD87BEA</vt:lpwstr>
  </property>
  <property fmtid="{D5CDD505-2E9C-101B-9397-08002B2CF9AE}" pid="4" name="MSIP_Label_6bd9ddd1-4d20-43f6-abfa-fc3c07406f94_Enabled">
    <vt:lpwstr>true</vt:lpwstr>
  </property>
  <property fmtid="{D5CDD505-2E9C-101B-9397-08002B2CF9AE}" pid="5" name="MSIP_Label_6bd9ddd1-4d20-43f6-abfa-fc3c07406f94_SetDate">
    <vt:lpwstr>2023-11-24T08:22:15Z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8d7dd5fb-80ff-4edd-8471-5d742eb57eb6</vt:lpwstr>
  </property>
  <property fmtid="{D5CDD505-2E9C-101B-9397-08002B2CF9AE}" pid="10" name="MSIP_Label_6bd9ddd1-4d20-43f6-abfa-fc3c07406f94_ContentBits">
    <vt:lpwstr>0</vt:lpwstr>
  </property>
</Properties>
</file>