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BOUCOU épouse BENETEAU Gaelle                                                          Date de naissance : 07.10.1988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42 rue Auguste blanqui 94600 Choisy le Roi                                            Permis A et B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Téléphone : 06.50.52.15.82                                                                         Nationalité Française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Email : </w:t>
      </w:r>
      <w:hyperlink r:id="rId6">
        <w:r w:rsidDel="00000000" w:rsidR="00000000" w:rsidRPr="00000000">
          <w:rPr>
            <w:b w:val="1"/>
            <w:color w:val="000000"/>
            <w:u w:val="none"/>
            <w:rtl w:val="0"/>
          </w:rPr>
          <w:t xml:space="preserve">enm_paris12@hotmail.fr</w:t>
        </w:r>
      </w:hyperlink>
      <w:r w:rsidDel="00000000" w:rsidR="00000000" w:rsidRPr="00000000">
        <w:rPr>
          <w:b w:val="1"/>
          <w:color w:val="000000"/>
          <w:rtl w:val="0"/>
        </w:rPr>
        <w:t xml:space="preserve">                           </w:t>
      </w:r>
      <w:r w:rsidDel="00000000" w:rsidR="00000000" w:rsidRPr="00000000">
        <w:rPr>
          <w:rtl w:val="0"/>
        </w:rPr>
        <w:t xml:space="preserve">                                         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EXPERIENCES PROFESSIONNELLES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Octobre 2016 à ce jour </w:t>
      </w:r>
      <w:r w:rsidDel="00000000" w:rsidR="00000000" w:rsidRPr="00000000">
        <w:rPr>
          <w:b w:val="1"/>
          <w:rtl w:val="0"/>
        </w:rPr>
        <w:t xml:space="preserve">Gardien de la paix </w:t>
      </w:r>
      <w:r w:rsidDel="00000000" w:rsidR="00000000" w:rsidRPr="00000000">
        <w:rPr>
          <w:rtl w:val="0"/>
        </w:rPr>
        <w:t xml:space="preserve">Police nationale Paris 17ème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1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Enquêtes judiciaires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1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Constatation des infractions pénales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Janvier 2011 à ce jour : </w:t>
      </w:r>
      <w:r w:rsidDel="00000000" w:rsidR="00000000" w:rsidRPr="00000000">
        <w:rPr>
          <w:b w:val="1"/>
          <w:rtl w:val="0"/>
        </w:rPr>
        <w:t xml:space="preserve">Entraineur sportif</w:t>
      </w:r>
      <w:r w:rsidDel="00000000" w:rsidR="00000000" w:rsidRPr="00000000">
        <w:rPr>
          <w:rtl w:val="0"/>
        </w:rPr>
        <w:t xml:space="preserve"> triathlon et multisport, Paris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Janvier 2012-2015 </w:t>
      </w:r>
      <w:r w:rsidDel="00000000" w:rsidR="00000000" w:rsidRPr="00000000">
        <w:rPr>
          <w:b w:val="1"/>
          <w:rtl w:val="0"/>
        </w:rPr>
        <w:t xml:space="preserve">Policier Adjoint</w:t>
      </w:r>
      <w:r w:rsidDel="00000000" w:rsidR="00000000" w:rsidRPr="00000000">
        <w:rPr>
          <w:rtl w:val="0"/>
        </w:rPr>
        <w:t xml:space="preserve"> Police aux frontières, paris 10 ème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67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 transfrontalière européenne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67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Contrôle des flux migratoires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67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Luttes contre l’immigration irrégulière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Février 2008-2011 </w:t>
      </w:r>
      <w:r w:rsidDel="00000000" w:rsidR="00000000" w:rsidRPr="00000000">
        <w:rPr>
          <w:b w:val="1"/>
          <w:rtl w:val="0"/>
        </w:rPr>
        <w:t xml:space="preserve">Surveillant de baignade</w:t>
      </w:r>
      <w:r w:rsidDel="00000000" w:rsidR="00000000" w:rsidRPr="00000000">
        <w:rPr>
          <w:rtl w:val="0"/>
        </w:rPr>
        <w:t xml:space="preserve">, Mairie de Paris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15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 des bassins et en mer,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15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Emploi des gestes de premiers secours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Octobre 2007 à nos jours : </w:t>
      </w:r>
      <w:r w:rsidDel="00000000" w:rsidR="00000000" w:rsidRPr="00000000">
        <w:rPr>
          <w:b w:val="1"/>
          <w:rtl w:val="0"/>
        </w:rPr>
        <w:t xml:space="preserve">Formatrice de premiers secours et formatrice de secouriste du travail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7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Enseignement de gestes de premiers secours, en école, entreprise et pour les particuliers</w:t>
      </w: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FORMATIONS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2020 à ce jour</w:t>
      </w:r>
      <w:r w:rsidDel="00000000" w:rsidR="00000000" w:rsidRPr="00000000">
        <w:rPr>
          <w:b w:val="1"/>
          <w:rtl w:val="0"/>
        </w:rPr>
        <w:t xml:space="preserve"> : Diplôme de juriste d’entreprise généraliste et option fiscalité (69)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2020 à ce jour:</w:t>
      </w:r>
      <w:r w:rsidDel="00000000" w:rsidR="00000000" w:rsidRPr="00000000">
        <w:rPr>
          <w:b w:val="1"/>
          <w:rtl w:val="0"/>
        </w:rPr>
        <w:t xml:space="preserve">Équivalence Master II droit (69)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2016 :</w:t>
      </w:r>
      <w:r w:rsidDel="00000000" w:rsidR="00000000" w:rsidRPr="00000000">
        <w:rPr>
          <w:b w:val="1"/>
          <w:rtl w:val="0"/>
        </w:rPr>
        <w:t xml:space="preserve"> Formation de Gardien de la paix,ENP Rouen-Oissel (76)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2016 :</w:t>
      </w:r>
      <w:r w:rsidDel="00000000" w:rsidR="00000000" w:rsidRPr="00000000">
        <w:rPr>
          <w:b w:val="1"/>
          <w:rtl w:val="0"/>
        </w:rPr>
        <w:t xml:space="preserve"> Equivalence d’un baccalauréat Général (76)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2012 :</w:t>
      </w:r>
      <w:r w:rsidDel="00000000" w:rsidR="00000000" w:rsidRPr="00000000">
        <w:rPr>
          <w:b w:val="1"/>
          <w:rtl w:val="0"/>
        </w:rPr>
        <w:t xml:space="preserve"> Formation Policier adjoint, vice-major de promotion, ENP Rouen-Oissel (76)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2007 : </w:t>
      </w:r>
      <w:r w:rsidDel="00000000" w:rsidR="00000000" w:rsidRPr="00000000">
        <w:rPr>
          <w:b w:val="1"/>
          <w:rtl w:val="0"/>
        </w:rPr>
        <w:t xml:space="preserve">BNMPS premiers secours et formatrice SST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2010 :</w:t>
      </w:r>
      <w:r w:rsidDel="00000000" w:rsidR="00000000" w:rsidRPr="00000000">
        <w:rPr>
          <w:b w:val="1"/>
          <w:rtl w:val="0"/>
        </w:rPr>
        <w:t xml:space="preserve"> diplôme de surveillant de baignage, la maison des sauveteurs (75)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2018 :</w:t>
      </w:r>
      <w:r w:rsidDel="00000000" w:rsidR="00000000" w:rsidRPr="00000000">
        <w:rPr>
          <w:b w:val="1"/>
          <w:rtl w:val="0"/>
        </w:rPr>
        <w:t xml:space="preserve">  Brevet Fédéral de Triathlon (91)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2003 :</w:t>
      </w:r>
      <w:r w:rsidDel="00000000" w:rsidR="00000000" w:rsidRPr="00000000">
        <w:rPr>
          <w:b w:val="1"/>
          <w:rtl w:val="0"/>
        </w:rPr>
        <w:t xml:space="preserve"> Brevet des collèges (94)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1999-2007 :</w:t>
      </w:r>
      <w:r w:rsidDel="00000000" w:rsidR="00000000" w:rsidRPr="00000000">
        <w:rPr>
          <w:b w:val="1"/>
          <w:rtl w:val="0"/>
        </w:rPr>
        <w:t xml:space="preserve"> Formation musicale au conservatoire de Bonneuil sur marne (94)</w:t>
      </w:r>
    </w:p>
    <w:tbl>
      <w:tblPr>
        <w:tblStyle w:val="Table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CENTRES D’INTERETS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  <w:t xml:space="preserve">Littérature, sport, photographie, activités de gestion et d’encadrement, informatique.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66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8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0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2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4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6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8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0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2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5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nm_paris12@hotmail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