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sz w:val="44"/>
          <w:szCs w:val="44"/>
        </w:rPr>
      </w:pPr>
      <w:r w:rsidDel="00000000" w:rsidR="00000000" w:rsidRPr="00000000">
        <w:rPr>
          <w:b w:val="1"/>
          <w:sz w:val="44"/>
          <w:szCs w:val="44"/>
          <w:rtl w:val="0"/>
        </w:rPr>
        <w:t xml:space="preserve">MANUAL DE USUARIO</w:t>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Proyecto MOVER</w:t>
      </w:r>
    </w:p>
    <w:p w:rsidR="00000000" w:rsidDel="00000000" w:rsidP="00000000" w:rsidRDefault="00000000" w:rsidRPr="00000000">
      <w:pPr>
        <w:contextualSpacing w:val="0"/>
        <w:jc w:val="right"/>
        <w:rPr/>
      </w:pP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-3808</wp:posOffset>
            </wp:positionH>
            <wp:positionV relativeFrom="paragraph">
              <wp:posOffset>396240</wp:posOffset>
            </wp:positionV>
            <wp:extent cx="5400040" cy="5400040"/>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5"/>
                    <a:srcRect b="0" l="0" r="0" t="0"/>
                    <a:stretch>
                      <a:fillRect/>
                    </a:stretch>
                  </pic:blipFill>
                  <pic:spPr>
                    <a:xfrm>
                      <a:off x="0" y="0"/>
                      <a:ext cx="5400040" cy="5400040"/>
                    </a:xfrm>
                    <a:prstGeom prst="rect"/>
                    <a:ln/>
                  </pic:spPr>
                </pic:pic>
              </a:graphicData>
            </a:graphic>
          </wp:anchor>
        </w:drawing>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44"/>
          <w:szCs w:val="44"/>
        </w:rPr>
      </w:pPr>
      <w:r w:rsidDel="00000000" w:rsidR="00000000" w:rsidRPr="00000000">
        <w:rPr>
          <w:b w:val="1"/>
          <w:sz w:val="44"/>
          <w:szCs w:val="44"/>
          <w:rtl w:val="0"/>
        </w:rPr>
        <w:t xml:space="preserve">HOJA DE CONTROL DE MODIFICACIONES</w:t>
      </w:r>
    </w:p>
    <w:tbl>
      <w:tblPr>
        <w:tblStyle w:val="Table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c>
          <w:tcPr/>
          <w:p w:rsidR="00000000" w:rsidDel="00000000" w:rsidP="00000000" w:rsidRDefault="00000000" w:rsidRPr="00000000">
            <w:pPr>
              <w:contextualSpacing w:val="0"/>
              <w:rPr/>
            </w:pPr>
            <w:r w:rsidDel="00000000" w:rsidR="00000000" w:rsidRPr="00000000">
              <w:rPr>
                <w:rtl w:val="0"/>
              </w:rPr>
              <w:t xml:space="preserve">Título:</w:t>
            </w:r>
          </w:p>
        </w:tc>
        <w:tc>
          <w:tcPr/>
          <w:p w:rsidR="00000000" w:rsidDel="00000000" w:rsidP="00000000" w:rsidRDefault="00000000" w:rsidRPr="00000000">
            <w:pPr>
              <w:contextualSpacing w:val="0"/>
              <w:rPr/>
            </w:pPr>
            <w:r w:rsidDel="00000000" w:rsidR="00000000" w:rsidRPr="00000000">
              <w:rPr>
                <w:rtl w:val="0"/>
              </w:rPr>
              <w:t xml:space="preserve">Manual de usuario MOVER</w:t>
            </w:r>
          </w:p>
        </w:tc>
      </w:tr>
      <w:tr>
        <w:tc>
          <w:tcPr/>
          <w:p w:rsidR="00000000" w:rsidDel="00000000" w:rsidP="00000000" w:rsidRDefault="00000000" w:rsidRPr="00000000">
            <w:pPr>
              <w:contextualSpacing w:val="0"/>
              <w:rPr/>
            </w:pPr>
            <w:r w:rsidDel="00000000" w:rsidR="00000000" w:rsidRPr="00000000">
              <w:rPr>
                <w:rtl w:val="0"/>
              </w:rPr>
              <w:t xml:space="preserve">Versión:</w:t>
            </w:r>
          </w:p>
        </w:tc>
        <w:tc>
          <w:tcPr/>
          <w:p w:rsidR="00000000" w:rsidDel="00000000" w:rsidP="00000000" w:rsidRDefault="00000000" w:rsidRPr="00000000">
            <w:pPr>
              <w:contextualSpacing w:val="0"/>
              <w:rPr/>
            </w:pPr>
            <w:r w:rsidDel="00000000" w:rsidR="00000000" w:rsidRPr="00000000">
              <w:rPr>
                <w:rtl w:val="0"/>
              </w:rPr>
              <w:t xml:space="preserve">7.0</w:t>
            </w:r>
          </w:p>
        </w:tc>
      </w:tr>
      <w:tr>
        <w:tc>
          <w:tcPr/>
          <w:p w:rsidR="00000000" w:rsidDel="00000000" w:rsidP="00000000" w:rsidRDefault="00000000" w:rsidRPr="00000000">
            <w:pPr>
              <w:contextualSpacing w:val="0"/>
              <w:rPr/>
            </w:pPr>
            <w:r w:rsidDel="00000000" w:rsidR="00000000" w:rsidRPr="00000000">
              <w:rPr>
                <w:rtl w:val="0"/>
              </w:rPr>
              <w:t xml:space="preserve">Realizado:</w:t>
            </w:r>
          </w:p>
        </w:tc>
        <w:tc>
          <w:tcPr/>
          <w:p w:rsidR="00000000" w:rsidDel="00000000" w:rsidP="00000000" w:rsidRDefault="00000000" w:rsidRPr="00000000">
            <w:pPr>
              <w:contextualSpacing w:val="0"/>
              <w:rPr/>
            </w:pPr>
            <w:r w:rsidDel="00000000" w:rsidR="00000000" w:rsidRPr="00000000">
              <w:rPr>
                <w:rtl w:val="0"/>
              </w:rPr>
              <w:t xml:space="preserve">Javier Diego Martínez</w:t>
            </w:r>
          </w:p>
        </w:tc>
      </w:tr>
      <w:tr>
        <w:tc>
          <w:tcPr/>
          <w:p w:rsidR="00000000" w:rsidDel="00000000" w:rsidP="00000000" w:rsidRDefault="00000000" w:rsidRPr="00000000">
            <w:pPr>
              <w:contextualSpacing w:val="0"/>
              <w:rPr/>
            </w:pPr>
            <w:r w:rsidDel="00000000" w:rsidR="00000000" w:rsidRPr="00000000">
              <w:rPr>
                <w:rtl w:val="0"/>
              </w:rPr>
              <w:t xml:space="preserve">Fecha:</w:t>
            </w:r>
          </w:p>
        </w:tc>
        <w:tc>
          <w:tcPr/>
          <w:p w:rsidR="00000000" w:rsidDel="00000000" w:rsidP="00000000" w:rsidRDefault="00000000" w:rsidRPr="00000000">
            <w:pPr>
              <w:contextualSpacing w:val="0"/>
              <w:rPr/>
            </w:pPr>
            <w:r w:rsidDel="00000000" w:rsidR="00000000" w:rsidRPr="00000000">
              <w:rPr>
                <w:rtl w:val="0"/>
              </w:rPr>
              <w:t xml:space="preserve">28/11/2017</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08" w:hanging="708"/>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CONTROL DE VERSIONES:</w:t>
      </w:r>
    </w:p>
    <w:tbl>
      <w:tblPr>
        <w:tblStyle w:val="Table2"/>
        <w:tblW w:w="85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3827"/>
        <w:gridCol w:w="2734"/>
        <w:tblGridChange w:id="0">
          <w:tblGrid>
            <w:gridCol w:w="1951"/>
            <w:gridCol w:w="3827"/>
            <w:gridCol w:w="2734"/>
          </w:tblGrid>
        </w:tblGridChange>
      </w:tblGrid>
      <w:tr>
        <w:trPr>
          <w:trHeight w:val="300" w:hRule="atLeast"/>
        </w:trPr>
        <w:tc>
          <w:tcPr/>
          <w:p w:rsidR="00000000" w:rsidDel="00000000" w:rsidP="00000000" w:rsidRDefault="00000000" w:rsidRPr="00000000">
            <w:pPr>
              <w:contextualSpacing w:val="0"/>
              <w:rPr/>
            </w:pPr>
            <w:r w:rsidDel="00000000" w:rsidR="00000000" w:rsidRPr="00000000">
              <w:rPr>
                <w:rtl w:val="0"/>
              </w:rPr>
              <w:t xml:space="preserve">Versión:</w:t>
            </w:r>
          </w:p>
        </w:tc>
        <w:tc>
          <w:tcPr/>
          <w:p w:rsidR="00000000" w:rsidDel="00000000" w:rsidP="00000000" w:rsidRDefault="00000000" w:rsidRPr="00000000">
            <w:pPr>
              <w:contextualSpacing w:val="0"/>
              <w:rPr/>
            </w:pPr>
            <w:r w:rsidDel="00000000" w:rsidR="00000000" w:rsidRPr="00000000">
              <w:rPr>
                <w:rtl w:val="0"/>
              </w:rPr>
              <w:t xml:space="preserve">Descripción:</w:t>
            </w:r>
          </w:p>
        </w:tc>
        <w:tc>
          <w:tcPr/>
          <w:p w:rsidR="00000000" w:rsidDel="00000000" w:rsidP="00000000" w:rsidRDefault="00000000" w:rsidRPr="00000000">
            <w:pPr>
              <w:contextualSpacing w:val="0"/>
              <w:rPr/>
            </w:pPr>
            <w:r w:rsidDel="00000000" w:rsidR="00000000" w:rsidRPr="00000000">
              <w:rPr>
                <w:rtl w:val="0"/>
              </w:rPr>
              <w:t xml:space="preserve">Fecha:</w:t>
            </w:r>
          </w:p>
        </w:tc>
      </w:tr>
      <w:tr>
        <w:trPr>
          <w:trHeight w:val="300" w:hRule="atLeast"/>
        </w:trPr>
        <w:tc>
          <w:tcPr/>
          <w:p w:rsidR="00000000" w:rsidDel="00000000" w:rsidP="00000000" w:rsidRDefault="00000000" w:rsidRPr="00000000">
            <w:pPr>
              <w:contextualSpacing w:val="0"/>
              <w:rPr/>
            </w:pPr>
            <w:r w:rsidDel="00000000" w:rsidR="00000000" w:rsidRPr="00000000">
              <w:rPr>
                <w:rtl w:val="0"/>
              </w:rPr>
              <w:t xml:space="preserve">1.0</w:t>
            </w:r>
          </w:p>
        </w:tc>
        <w:tc>
          <w:tcPr/>
          <w:p w:rsidR="00000000" w:rsidDel="00000000" w:rsidP="00000000" w:rsidRDefault="00000000" w:rsidRPr="00000000">
            <w:pPr>
              <w:contextualSpacing w:val="0"/>
              <w:rPr/>
            </w:pPr>
            <w:r w:rsidDel="00000000" w:rsidR="00000000" w:rsidRPr="00000000">
              <w:rPr>
                <w:rtl w:val="0"/>
              </w:rPr>
              <w:t xml:space="preserve">Documento inicial</w:t>
            </w:r>
          </w:p>
        </w:tc>
        <w:tc>
          <w:tcPr/>
          <w:p w:rsidR="00000000" w:rsidDel="00000000" w:rsidP="00000000" w:rsidRDefault="00000000" w:rsidRPr="00000000">
            <w:pPr>
              <w:contextualSpacing w:val="0"/>
              <w:rPr/>
            </w:pPr>
            <w:r w:rsidDel="00000000" w:rsidR="00000000" w:rsidRPr="00000000">
              <w:rPr>
                <w:rtl w:val="0"/>
              </w:rPr>
              <w:t xml:space="preserve">31/10/2017</w:t>
            </w:r>
          </w:p>
        </w:tc>
      </w:tr>
      <w:tr>
        <w:trPr>
          <w:trHeight w:val="300" w:hRule="atLeast"/>
        </w:trPr>
        <w:tc>
          <w:tcPr/>
          <w:p w:rsidR="00000000" w:rsidDel="00000000" w:rsidP="00000000" w:rsidRDefault="00000000" w:rsidRPr="00000000">
            <w:pPr>
              <w:contextualSpacing w:val="0"/>
              <w:rPr/>
            </w:pPr>
            <w:r w:rsidDel="00000000" w:rsidR="00000000" w:rsidRPr="00000000">
              <w:rPr>
                <w:rtl w:val="0"/>
              </w:rPr>
              <w:t xml:space="preserve">2.0</w:t>
            </w:r>
          </w:p>
        </w:tc>
        <w:tc>
          <w:tcPr/>
          <w:p w:rsidR="00000000" w:rsidDel="00000000" w:rsidP="00000000" w:rsidRDefault="00000000" w:rsidRPr="00000000">
            <w:pPr>
              <w:contextualSpacing w:val="0"/>
              <w:rPr/>
            </w:pPr>
            <w:r w:rsidDel="00000000" w:rsidR="00000000" w:rsidRPr="00000000">
              <w:rPr>
                <w:rtl w:val="0"/>
              </w:rPr>
              <w:t xml:space="preserve">US-241261-VerParadasLinea</w:t>
            </w:r>
          </w:p>
        </w:tc>
        <w:tc>
          <w:tcPr/>
          <w:p w:rsidR="00000000" w:rsidDel="00000000" w:rsidP="00000000" w:rsidRDefault="00000000" w:rsidRPr="00000000">
            <w:pPr>
              <w:contextualSpacing w:val="0"/>
              <w:rPr/>
            </w:pPr>
            <w:r w:rsidDel="00000000" w:rsidR="00000000" w:rsidRPr="00000000">
              <w:rPr>
                <w:rtl w:val="0"/>
              </w:rPr>
              <w:t xml:space="preserve">09/11/2017</w:t>
            </w:r>
          </w:p>
        </w:tc>
      </w:tr>
      <w:tr>
        <w:trPr>
          <w:trHeight w:val="300" w:hRule="atLeast"/>
        </w:trPr>
        <w:tc>
          <w:tcPr/>
          <w:p w:rsidR="00000000" w:rsidDel="00000000" w:rsidP="00000000" w:rsidRDefault="00000000" w:rsidRPr="00000000">
            <w:pPr>
              <w:contextualSpacing w:val="0"/>
              <w:rPr/>
            </w:pPr>
            <w:r w:rsidDel="00000000" w:rsidR="00000000" w:rsidRPr="00000000">
              <w:rPr>
                <w:rtl w:val="0"/>
              </w:rPr>
              <w:t xml:space="preserve">3.0</w:t>
            </w:r>
          </w:p>
        </w:tc>
        <w:tc>
          <w:tcPr/>
          <w:p w:rsidR="00000000" w:rsidDel="00000000" w:rsidP="00000000" w:rsidRDefault="00000000" w:rsidRPr="00000000">
            <w:pPr>
              <w:contextualSpacing w:val="0"/>
              <w:rPr/>
            </w:pPr>
            <w:r w:rsidDel="00000000" w:rsidR="00000000" w:rsidRPr="00000000">
              <w:rPr>
                <w:rtl w:val="0"/>
              </w:rPr>
              <w:t xml:space="preserve">US-241238-BuscarLineas</w:t>
            </w:r>
          </w:p>
        </w:tc>
        <w:tc>
          <w:tcPr/>
          <w:p w:rsidR="00000000" w:rsidDel="00000000" w:rsidP="00000000" w:rsidRDefault="00000000" w:rsidRPr="00000000">
            <w:pPr>
              <w:contextualSpacing w:val="0"/>
              <w:rPr/>
            </w:pPr>
            <w:r w:rsidDel="00000000" w:rsidR="00000000" w:rsidRPr="00000000">
              <w:rPr>
                <w:rtl w:val="0"/>
              </w:rPr>
              <w:t xml:space="preserve">14/11/2017</w:t>
            </w:r>
          </w:p>
        </w:tc>
      </w:tr>
      <w:tr>
        <w:trPr>
          <w:trHeight w:val="300" w:hRule="atLeast"/>
        </w:trPr>
        <w:tc>
          <w:tcPr/>
          <w:p w:rsidR="00000000" w:rsidDel="00000000" w:rsidP="00000000" w:rsidRDefault="00000000" w:rsidRPr="00000000">
            <w:pPr>
              <w:contextualSpacing w:val="0"/>
              <w:rPr/>
            </w:pPr>
            <w:r w:rsidDel="00000000" w:rsidR="00000000" w:rsidRPr="00000000">
              <w:rPr>
                <w:rtl w:val="0"/>
              </w:rPr>
              <w:t xml:space="preserve">4.0</w:t>
            </w:r>
          </w:p>
        </w:tc>
        <w:tc>
          <w:tcPr/>
          <w:p w:rsidR="00000000" w:rsidDel="00000000" w:rsidP="00000000" w:rsidRDefault="00000000" w:rsidRPr="00000000">
            <w:pPr>
              <w:contextualSpacing w:val="0"/>
              <w:rPr/>
            </w:pPr>
            <w:r w:rsidDel="00000000" w:rsidR="00000000" w:rsidRPr="00000000">
              <w:rPr>
                <w:rtl w:val="0"/>
              </w:rPr>
              <w:t xml:space="preserve">US-241438-BuscarParadaDeLinea</w:t>
            </w:r>
          </w:p>
        </w:tc>
        <w:tc>
          <w:tcPr/>
          <w:p w:rsidR="00000000" w:rsidDel="00000000" w:rsidP="00000000" w:rsidRDefault="00000000" w:rsidRPr="00000000">
            <w:pPr>
              <w:contextualSpacing w:val="0"/>
              <w:rPr/>
            </w:pPr>
            <w:r w:rsidDel="00000000" w:rsidR="00000000" w:rsidRPr="00000000">
              <w:rPr>
                <w:rtl w:val="0"/>
              </w:rPr>
              <w:t xml:space="preserve">14/11/2017</w:t>
            </w:r>
          </w:p>
        </w:tc>
      </w:tr>
      <w:tr>
        <w:trPr>
          <w:trHeight w:val="300" w:hRule="atLeast"/>
        </w:trPr>
        <w:tc>
          <w:tcPr/>
          <w:p w:rsidR="00000000" w:rsidDel="00000000" w:rsidP="00000000" w:rsidRDefault="00000000" w:rsidRPr="00000000">
            <w:pPr>
              <w:contextualSpacing w:val="0"/>
              <w:rPr/>
            </w:pPr>
            <w:r w:rsidDel="00000000" w:rsidR="00000000" w:rsidRPr="00000000">
              <w:rPr>
                <w:rtl w:val="0"/>
              </w:rPr>
              <w:t xml:space="preserve">5.0</w:t>
            </w:r>
          </w:p>
        </w:tc>
        <w:tc>
          <w:tcPr/>
          <w:p w:rsidR="00000000" w:rsidDel="00000000" w:rsidP="00000000" w:rsidRDefault="00000000" w:rsidRPr="00000000">
            <w:pPr>
              <w:contextualSpacing w:val="0"/>
              <w:rPr/>
            </w:pPr>
            <w:r w:rsidDel="00000000" w:rsidR="00000000" w:rsidRPr="00000000">
              <w:rPr>
                <w:rtl w:val="0"/>
              </w:rPr>
              <w:t xml:space="preserve">US-244924-VerParada</w:t>
            </w:r>
          </w:p>
        </w:tc>
        <w:tc>
          <w:tcPr/>
          <w:p w:rsidR="00000000" w:rsidDel="00000000" w:rsidP="00000000" w:rsidRDefault="00000000" w:rsidRPr="00000000">
            <w:pPr>
              <w:contextualSpacing w:val="0"/>
              <w:rPr/>
            </w:pPr>
            <w:r w:rsidDel="00000000" w:rsidR="00000000" w:rsidRPr="00000000">
              <w:rPr>
                <w:rtl w:val="0"/>
              </w:rPr>
              <w:t xml:space="preserve">22/11/2017</w:t>
            </w:r>
          </w:p>
        </w:tc>
      </w:tr>
      <w:tr>
        <w:trPr>
          <w:trHeight w:val="300" w:hRule="atLeast"/>
        </w:trPr>
        <w:tc>
          <w:tcPr/>
          <w:p w:rsidR="00000000" w:rsidDel="00000000" w:rsidP="00000000" w:rsidRDefault="00000000" w:rsidRPr="00000000">
            <w:pPr>
              <w:contextualSpacing w:val="0"/>
              <w:rPr/>
            </w:pPr>
            <w:r w:rsidDel="00000000" w:rsidR="00000000" w:rsidRPr="00000000">
              <w:rPr>
                <w:rtl w:val="0"/>
              </w:rPr>
              <w:t xml:space="preserve">6.0</w:t>
            </w:r>
          </w:p>
        </w:tc>
        <w:tc>
          <w:tcPr/>
          <w:p w:rsidR="00000000" w:rsidDel="00000000" w:rsidP="00000000" w:rsidRDefault="00000000" w:rsidRPr="00000000">
            <w:pPr>
              <w:contextualSpacing w:val="0"/>
              <w:rPr/>
            </w:pPr>
            <w:r w:rsidDel="00000000" w:rsidR="00000000" w:rsidRPr="00000000">
              <w:rPr>
                <w:rtl w:val="0"/>
              </w:rPr>
              <w:t xml:space="preserve">US-248546-AnadirComentariosParada</w:t>
            </w:r>
          </w:p>
        </w:tc>
        <w:tc>
          <w:tcPr/>
          <w:p w:rsidR="00000000" w:rsidDel="00000000" w:rsidP="00000000" w:rsidRDefault="00000000" w:rsidRPr="00000000">
            <w:pPr>
              <w:contextualSpacing w:val="0"/>
              <w:rPr/>
            </w:pPr>
            <w:r w:rsidDel="00000000" w:rsidR="00000000" w:rsidRPr="00000000">
              <w:rPr>
                <w:rtl w:val="0"/>
              </w:rPr>
              <w:t xml:space="preserve">24/11/2017</w:t>
            </w:r>
          </w:p>
        </w:tc>
      </w:tr>
      <w:tr>
        <w:trPr>
          <w:trHeight w:val="300" w:hRule="atLeast"/>
        </w:trPr>
        <w:tc>
          <w:tcPr/>
          <w:p w:rsidR="00000000" w:rsidDel="00000000" w:rsidP="00000000" w:rsidRDefault="00000000" w:rsidRPr="00000000">
            <w:pPr>
              <w:contextualSpacing w:val="0"/>
              <w:rPr/>
            </w:pPr>
            <w:r w:rsidDel="00000000" w:rsidR="00000000" w:rsidRPr="00000000">
              <w:rPr>
                <w:rtl w:val="0"/>
              </w:rPr>
              <w:t xml:space="preserve">7.0</w:t>
            </w:r>
          </w:p>
        </w:tc>
        <w:tc>
          <w:tcPr/>
          <w:p w:rsidR="00000000" w:rsidDel="00000000" w:rsidP="00000000" w:rsidRDefault="00000000" w:rsidRPr="00000000">
            <w:pPr>
              <w:contextualSpacing w:val="0"/>
              <w:rPr/>
            </w:pPr>
            <w:r w:rsidDel="00000000" w:rsidR="00000000" w:rsidRPr="00000000">
              <w:rPr>
                <w:rtl w:val="0"/>
              </w:rPr>
              <w:t xml:space="preserve">US-241258-VerEstimaciones</w:t>
            </w:r>
          </w:p>
        </w:tc>
        <w:tc>
          <w:tcPr/>
          <w:p w:rsidR="00000000" w:rsidDel="00000000" w:rsidP="00000000" w:rsidRDefault="00000000" w:rsidRPr="00000000">
            <w:pPr>
              <w:contextualSpacing w:val="0"/>
              <w:rPr/>
            </w:pPr>
            <w:bookmarkStart w:colFirst="0" w:colLast="0" w:name="_gjdgxs" w:id="0"/>
            <w:bookmarkEnd w:id="0"/>
            <w:r w:rsidDel="00000000" w:rsidR="00000000" w:rsidRPr="00000000">
              <w:rPr>
                <w:rtl w:val="0"/>
              </w:rPr>
              <w:t xml:space="preserve">28/11/2017</w:t>
            </w:r>
          </w:p>
        </w:tc>
      </w:tr>
    </w:tbl>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keepNext w:val="1"/>
        <w:keepLines w:val="1"/>
        <w:spacing w:after="0" w:before="480" w:line="276" w:lineRule="auto"/>
        <w:contextualSpacing w:val="0"/>
        <w:rPr>
          <w:b w:val="1"/>
          <w:color w:val="2f5496"/>
          <w:sz w:val="28"/>
          <w:szCs w:val="28"/>
        </w:rPr>
      </w:pPr>
      <w:r w:rsidDel="00000000" w:rsidR="00000000" w:rsidRPr="00000000">
        <w:rPr>
          <w:b w:val="1"/>
          <w:color w:val="2f5496"/>
          <w:sz w:val="28"/>
          <w:szCs w:val="28"/>
          <w:rtl w:val="0"/>
        </w:rPr>
        <w:t xml:space="preserve">Índice</w:t>
      </w:r>
    </w:p>
    <w:sdt>
      <w:sdtPr>
        <w:docPartObj>
          <w:docPartGallery w:val="Table of Contents"/>
          <w:docPartUnique w:val="1"/>
        </w:docPartObj>
      </w:sdtPr>
      <w:sdtContent>
        <w:p w:rsidR="00000000" w:rsidDel="00000000" w:rsidP="00000000" w:rsidRDefault="00000000" w:rsidRPr="00000000">
          <w:pPr>
            <w:tabs>
              <w:tab w:val="left" w:pos="440"/>
              <w:tab w:val="right" w:pos="8494"/>
            </w:tabs>
            <w:spacing w:after="100" w:lineRule="auto"/>
            <w:contextualSpacing w:val="0"/>
            <w:rPr/>
          </w:pPr>
          <w:r w:rsidDel="00000000" w:rsidR="00000000" w:rsidRPr="00000000">
            <w:fldChar w:fldCharType="begin"/>
            <w:instrText xml:space="preserve"> TOC \h \u \z </w:instrText>
            <w:fldChar w:fldCharType="separate"/>
          </w:r>
          <w:hyperlink w:anchor="_1fob9te">
            <w:r w:rsidDel="00000000" w:rsidR="00000000" w:rsidRPr="00000000">
              <w:rPr>
                <w:b w:val="1"/>
                <w:rtl w:val="0"/>
              </w:rPr>
              <w:t xml:space="preserve">1.</w:t>
            </w:r>
          </w:hyperlink>
          <w:hyperlink w:anchor="_1fob9te">
            <w:r w:rsidDel="00000000" w:rsidR="00000000" w:rsidRPr="00000000">
              <w:rPr>
                <w:rtl w:val="0"/>
              </w:rPr>
              <w:tab/>
            </w:r>
          </w:hyperlink>
          <w:r w:rsidDel="00000000" w:rsidR="00000000" w:rsidRPr="00000000">
            <w:fldChar w:fldCharType="begin"/>
            <w:instrText xml:space="preserve"> PAGEREF _1fob9te \h </w:instrText>
            <w:fldChar w:fldCharType="separate"/>
          </w:r>
          <w:r w:rsidDel="00000000" w:rsidR="00000000" w:rsidRPr="00000000">
            <w:rPr>
              <w:b w:val="1"/>
              <w:rtl w:val="0"/>
            </w:rPr>
            <w:t xml:space="preserve">Objeto del documento</w:t>
          </w:r>
          <w:r w:rsidDel="00000000" w:rsidR="00000000" w:rsidRPr="00000000">
            <w:rPr>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left" w:pos="440"/>
              <w:tab w:val="right" w:pos="8494"/>
            </w:tabs>
            <w:spacing w:after="100" w:lineRule="auto"/>
            <w:contextualSpacing w:val="0"/>
            <w:rPr/>
          </w:pPr>
          <w:hyperlink w:anchor="_2et92p0">
            <w:r w:rsidDel="00000000" w:rsidR="00000000" w:rsidRPr="00000000">
              <w:rPr>
                <w:b w:val="1"/>
                <w:rtl w:val="0"/>
              </w:rPr>
              <w:t xml:space="preserve">2.</w:t>
            </w:r>
          </w:hyperlink>
          <w:hyperlink w:anchor="_2et92p0">
            <w:r w:rsidDel="00000000" w:rsidR="00000000" w:rsidRPr="00000000">
              <w:rPr>
                <w:rtl w:val="0"/>
              </w:rPr>
              <w:tab/>
            </w:r>
          </w:hyperlink>
          <w:r w:rsidDel="00000000" w:rsidR="00000000" w:rsidRPr="00000000">
            <w:fldChar w:fldCharType="begin"/>
            <w:instrText xml:space="preserve"> PAGEREF _2et92p0 \h </w:instrText>
            <w:fldChar w:fldCharType="separate"/>
          </w:r>
          <w:r w:rsidDel="00000000" w:rsidR="00000000" w:rsidRPr="00000000">
            <w:rPr>
              <w:b w:val="1"/>
              <w:rtl w:val="0"/>
            </w:rPr>
            <w:t xml:space="preserve">Manual de usuario</w:t>
          </w:r>
          <w:r w:rsidDel="00000000" w:rsidR="00000000" w:rsidRPr="00000000">
            <w:rPr>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left" w:pos="880"/>
              <w:tab w:val="right" w:pos="8494"/>
            </w:tabs>
            <w:spacing w:after="100" w:lineRule="auto"/>
            <w:ind w:left="220" w:firstLine="0"/>
            <w:contextualSpacing w:val="0"/>
            <w:rPr/>
          </w:pPr>
          <w:hyperlink w:anchor="_3dy6vkm">
            <w:r w:rsidDel="00000000" w:rsidR="00000000" w:rsidRPr="00000000">
              <w:rPr>
                <w:b w:val="1"/>
                <w:rtl w:val="0"/>
              </w:rPr>
              <w:t xml:space="preserve">2.1.</w:t>
            </w:r>
          </w:hyperlink>
          <w:hyperlink w:anchor="_3dy6vkm">
            <w:r w:rsidDel="00000000" w:rsidR="00000000" w:rsidRPr="00000000">
              <w:rPr>
                <w:rtl w:val="0"/>
              </w:rPr>
              <w:tab/>
            </w:r>
          </w:hyperlink>
          <w:r w:rsidDel="00000000" w:rsidR="00000000" w:rsidRPr="00000000">
            <w:fldChar w:fldCharType="begin"/>
            <w:instrText xml:space="preserve"> PAGEREF _3dy6vkm \h </w:instrText>
            <w:fldChar w:fldCharType="separate"/>
          </w:r>
          <w:r w:rsidDel="00000000" w:rsidR="00000000" w:rsidRPr="00000000">
            <w:rPr>
              <w:b w:val="1"/>
              <w:rtl w:val="0"/>
            </w:rPr>
            <w:t xml:space="preserve">Pantalla inicial</w:t>
          </w:r>
          <w:r w:rsidDel="00000000" w:rsidR="00000000" w:rsidRPr="00000000">
            <w:rPr>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left" w:pos="880"/>
              <w:tab w:val="right" w:pos="8494"/>
            </w:tabs>
            <w:spacing w:after="100" w:lineRule="auto"/>
            <w:ind w:left="220" w:firstLine="0"/>
            <w:contextualSpacing w:val="0"/>
            <w:rPr/>
          </w:pPr>
          <w:hyperlink w:anchor="_4d34og8">
            <w:r w:rsidDel="00000000" w:rsidR="00000000" w:rsidRPr="00000000">
              <w:rPr>
                <w:b w:val="1"/>
                <w:rtl w:val="0"/>
              </w:rPr>
              <w:t xml:space="preserve">2.2.</w:t>
            </w:r>
          </w:hyperlink>
          <w:hyperlink w:anchor="_4d34og8">
            <w:r w:rsidDel="00000000" w:rsidR="00000000" w:rsidRPr="00000000">
              <w:rPr>
                <w:rtl w:val="0"/>
              </w:rPr>
              <w:tab/>
            </w:r>
          </w:hyperlink>
          <w:r w:rsidDel="00000000" w:rsidR="00000000" w:rsidRPr="00000000">
            <w:fldChar w:fldCharType="begin"/>
            <w:instrText xml:space="preserve"> PAGEREF _4d34og8 \h </w:instrText>
            <w:fldChar w:fldCharType="separate"/>
          </w:r>
          <w:r w:rsidDel="00000000" w:rsidR="00000000" w:rsidRPr="00000000">
            <w:rPr>
              <w:b w:val="1"/>
              <w:rtl w:val="0"/>
            </w:rPr>
            <w:t xml:space="preserve">Líneas</w:t>
          </w:r>
          <w:r w:rsidDel="00000000" w:rsidR="00000000" w:rsidRPr="00000000">
            <w:rPr>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left" w:pos="880"/>
              <w:tab w:val="right" w:pos="8494"/>
            </w:tabs>
            <w:spacing w:after="100" w:lineRule="auto"/>
            <w:ind w:left="220" w:firstLine="0"/>
            <w:contextualSpacing w:val="0"/>
            <w:rPr/>
          </w:pPr>
          <w:hyperlink w:anchor="_2s8eyo1">
            <w:r w:rsidDel="00000000" w:rsidR="00000000" w:rsidRPr="00000000">
              <w:rPr>
                <w:b w:val="1"/>
                <w:rtl w:val="0"/>
              </w:rPr>
              <w:t xml:space="preserve">2.3.</w:t>
            </w:r>
          </w:hyperlink>
          <w:hyperlink w:anchor="_2s8eyo1">
            <w:r w:rsidDel="00000000" w:rsidR="00000000" w:rsidRPr="00000000">
              <w:rPr>
                <w:rtl w:val="0"/>
              </w:rPr>
              <w:tab/>
            </w:r>
          </w:hyperlink>
          <w:r w:rsidDel="00000000" w:rsidR="00000000" w:rsidRPr="00000000">
            <w:fldChar w:fldCharType="begin"/>
            <w:instrText xml:space="preserve"> PAGEREF _2s8eyo1 \h </w:instrText>
            <w:fldChar w:fldCharType="separate"/>
          </w:r>
          <w:r w:rsidDel="00000000" w:rsidR="00000000" w:rsidRPr="00000000">
            <w:rPr>
              <w:b w:val="1"/>
              <w:rtl w:val="0"/>
            </w:rPr>
            <w:t xml:space="preserve">Paradas de cada Línea</w:t>
          </w:r>
          <w:r w:rsidDel="00000000" w:rsidR="00000000" w:rsidRPr="00000000">
            <w:rPr>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left" w:pos="880"/>
              <w:tab w:val="right" w:pos="8494"/>
            </w:tabs>
            <w:spacing w:after="100" w:lineRule="auto"/>
            <w:ind w:left="220" w:firstLine="0"/>
            <w:contextualSpacing w:val="0"/>
            <w:rPr/>
          </w:pPr>
          <w:hyperlink w:anchor="_17dp8vu">
            <w:r w:rsidDel="00000000" w:rsidR="00000000" w:rsidRPr="00000000">
              <w:rPr>
                <w:b w:val="1"/>
                <w:rtl w:val="0"/>
              </w:rPr>
              <w:t xml:space="preserve">2.4.</w:t>
            </w:r>
          </w:hyperlink>
          <w:hyperlink w:anchor="_17dp8vu">
            <w:r w:rsidDel="00000000" w:rsidR="00000000" w:rsidRPr="00000000">
              <w:rPr>
                <w:rtl w:val="0"/>
              </w:rPr>
              <w:tab/>
            </w:r>
          </w:hyperlink>
          <w:r w:rsidDel="00000000" w:rsidR="00000000" w:rsidRPr="00000000">
            <w:fldChar w:fldCharType="begin"/>
            <w:instrText xml:space="preserve"> PAGEREF _17dp8vu \h </w:instrText>
            <w:fldChar w:fldCharType="separate"/>
          </w:r>
          <w:r w:rsidDel="00000000" w:rsidR="00000000" w:rsidRPr="00000000">
            <w:rPr>
              <w:b w:val="1"/>
              <w:rtl w:val="0"/>
            </w:rPr>
            <w:t xml:space="preserve">Buscar Línea</w:t>
          </w:r>
          <w:r w:rsidDel="00000000" w:rsidR="00000000" w:rsidRPr="00000000">
            <w:rPr>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left" w:pos="880"/>
              <w:tab w:val="right" w:pos="8494"/>
            </w:tabs>
            <w:spacing w:after="100" w:lineRule="auto"/>
            <w:ind w:left="220" w:firstLine="0"/>
            <w:contextualSpacing w:val="0"/>
            <w:rPr/>
          </w:pPr>
          <w:hyperlink w:anchor="_3rdcrjn">
            <w:r w:rsidDel="00000000" w:rsidR="00000000" w:rsidRPr="00000000">
              <w:rPr>
                <w:b w:val="1"/>
                <w:rtl w:val="0"/>
              </w:rPr>
              <w:t xml:space="preserve">2.5.</w:t>
            </w:r>
          </w:hyperlink>
          <w:hyperlink w:anchor="_3rdcrjn">
            <w:r w:rsidDel="00000000" w:rsidR="00000000" w:rsidRPr="00000000">
              <w:rPr>
                <w:rtl w:val="0"/>
              </w:rPr>
              <w:tab/>
            </w:r>
          </w:hyperlink>
          <w:r w:rsidDel="00000000" w:rsidR="00000000" w:rsidRPr="00000000">
            <w:fldChar w:fldCharType="begin"/>
            <w:instrText xml:space="preserve"> PAGEREF _3rdcrjn \h </w:instrText>
            <w:fldChar w:fldCharType="separate"/>
          </w:r>
          <w:r w:rsidDel="00000000" w:rsidR="00000000" w:rsidRPr="00000000">
            <w:rPr>
              <w:b w:val="1"/>
              <w:rtl w:val="0"/>
            </w:rPr>
            <w:t xml:space="preserve">Buscar Parada de Línea</w:t>
          </w:r>
          <w:r w:rsidDel="00000000" w:rsidR="00000000" w:rsidRPr="00000000">
            <w:rPr>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left" w:pos="880"/>
              <w:tab w:val="right" w:pos="8494"/>
            </w:tabs>
            <w:spacing w:after="100" w:lineRule="auto"/>
            <w:ind w:left="220" w:firstLine="0"/>
            <w:contextualSpacing w:val="0"/>
            <w:rPr/>
          </w:pPr>
          <w:hyperlink w:anchor="_35nkun2">
            <w:r w:rsidDel="00000000" w:rsidR="00000000" w:rsidRPr="00000000">
              <w:rPr>
                <w:b w:val="1"/>
                <w:rtl w:val="0"/>
              </w:rPr>
              <w:t xml:space="preserve">2.6.</w:t>
            </w:r>
          </w:hyperlink>
          <w:hyperlink w:anchor="_35nkun2">
            <w:r w:rsidDel="00000000" w:rsidR="00000000" w:rsidRPr="00000000">
              <w:rPr>
                <w:rtl w:val="0"/>
              </w:rPr>
              <w:tab/>
            </w:r>
          </w:hyperlink>
          <w:r w:rsidDel="00000000" w:rsidR="00000000" w:rsidRPr="00000000">
            <w:fldChar w:fldCharType="begin"/>
            <w:instrText xml:space="preserve"> PAGEREF _35nkun2 \h </w:instrText>
            <w:fldChar w:fldCharType="separate"/>
          </w:r>
          <w:r w:rsidDel="00000000" w:rsidR="00000000" w:rsidRPr="00000000">
            <w:rPr>
              <w:b w:val="1"/>
              <w:rtl w:val="0"/>
            </w:rPr>
            <w:t xml:space="preserve">Ver paradas</w:t>
          </w:r>
          <w:r w:rsidDel="00000000" w:rsidR="00000000" w:rsidRPr="00000000">
            <w:rPr>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hyperlink w:anchor="_1ksv4uv">
            <w:r w:rsidDel="00000000" w:rsidR="00000000" w:rsidRPr="00000000">
              <w:rPr>
                <w:b w:val="1"/>
                <w:rtl w:val="0"/>
              </w:rPr>
              <w:t xml:space="preserve">2.7.</w:t>
            </w:r>
          </w:hyperlink>
          <w:hyperlink w:anchor="_1ksv4uv">
            <w:r w:rsidDel="00000000" w:rsidR="00000000" w:rsidRPr="00000000">
              <w:rPr>
                <w:rtl w:val="0"/>
              </w:rPr>
              <w:tab/>
            </w:r>
          </w:hyperlink>
          <w:r w:rsidDel="00000000" w:rsidR="00000000" w:rsidRPr="00000000">
            <w:fldChar w:fldCharType="begin"/>
            <w:instrText xml:space="preserve"> PAGEREF _1ksv4uv \h </w:instrText>
            <w:fldChar w:fldCharType="separate"/>
          </w:r>
          <w:r w:rsidDel="00000000" w:rsidR="00000000" w:rsidRPr="00000000">
            <w:rPr>
              <w:b w:val="1"/>
              <w:rtl w:val="0"/>
            </w:rPr>
            <w:t xml:space="preserve">Añadir comentarios a las paradas</w:t>
          </w:r>
          <w:r w:rsidDel="00000000" w:rsidR="00000000" w:rsidRPr="00000000">
            <w:rPr>
              <w:rtl w:val="0"/>
            </w:rPr>
            <w:tab/>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tabs>
          <w:tab w:val="left" w:pos="880"/>
          <w:tab w:val="right" w:pos="8494"/>
        </w:tabs>
        <w:spacing w:after="100" w:lineRule="auto"/>
        <w:ind w:left="220" w:firstLine="0"/>
        <w:contextualSpacing w:val="0"/>
        <w:rPr/>
      </w:pPr>
      <w:r w:rsidDel="00000000" w:rsidR="00000000" w:rsidRPr="00000000">
        <w:rPr>
          <w:rtl w:val="0"/>
        </w:rPr>
      </w:r>
    </w:p>
    <w:p w:rsidR="00000000" w:rsidDel="00000000" w:rsidP="00000000" w:rsidRDefault="00000000" w:rsidRPr="00000000">
      <w:pPr>
        <w:tabs>
          <w:tab w:val="left" w:pos="880"/>
          <w:tab w:val="right" w:pos="8494"/>
        </w:tabs>
        <w:spacing w:after="100" w:lineRule="auto"/>
        <w:ind w:left="220" w:firstLine="0"/>
        <w:contextualSpacing w:val="0"/>
        <w:rPr/>
      </w:pPr>
      <w:r w:rsidDel="00000000" w:rsidR="00000000" w:rsidRPr="00000000">
        <w:rPr>
          <w:b w:val="1"/>
          <w:rtl w:val="0"/>
        </w:rPr>
        <w:t xml:space="preserve">2.8.</w:t>
        <w:tab/>
        <w:t xml:space="preserve">Ver estimaciones de los próximos autobuses.</w:t>
      </w:r>
      <w:r w:rsidDel="00000000" w:rsidR="00000000" w:rsidRPr="00000000">
        <w:rPr>
          <w:rtl w:val="0"/>
        </w:rPr>
        <w:tab/>
        <w:t xml:space="preserve">14</w:t>
      </w:r>
    </w:p>
    <w:p w:rsidR="00000000" w:rsidDel="00000000" w:rsidP="00000000" w:rsidRDefault="00000000" w:rsidRPr="00000000">
      <w:pPr>
        <w:tabs>
          <w:tab w:val="left" w:pos="880"/>
          <w:tab w:val="right" w:pos="8494"/>
        </w:tabs>
        <w:spacing w:after="100" w:lineRule="auto"/>
        <w:ind w:left="220" w:firstLine="0"/>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br w:type="page"/>
      </w:r>
      <w:r w:rsidDel="00000000" w:rsidR="00000000" w:rsidRPr="00000000">
        <w:rPr>
          <w:rtl w:val="0"/>
        </w:rPr>
      </w:r>
    </w:p>
    <w:bookmarkStart w:colFirst="0" w:colLast="0" w:name="30j0zll" w:id="1"/>
    <w:bookmarkEnd w:id="1"/>
    <w:p w:rsidR="00000000" w:rsidDel="00000000" w:rsidP="00000000" w:rsidRDefault="00000000" w:rsidRPr="00000000">
      <w:pPr>
        <w:numPr>
          <w:ilvl w:val="0"/>
          <w:numId w:val="1"/>
        </w:numPr>
        <w:spacing w:after="0" w:before="0" w:lineRule="auto"/>
        <w:ind w:left="360" w:hanging="360"/>
        <w:contextualSpacing w:val="1"/>
        <w:jc w:val="both"/>
        <w:rPr>
          <w:b w:val="1"/>
          <w:sz w:val="24"/>
          <w:szCs w:val="24"/>
        </w:rPr>
      </w:pPr>
      <w:bookmarkStart w:colFirst="0" w:colLast="0" w:name="_1fob9te" w:id="2"/>
      <w:bookmarkEnd w:id="2"/>
      <w:r w:rsidDel="00000000" w:rsidR="00000000" w:rsidRPr="00000000">
        <w:rPr>
          <w:b w:val="1"/>
          <w:sz w:val="24"/>
          <w:szCs w:val="24"/>
          <w:rtl w:val="0"/>
        </w:rPr>
        <w:t xml:space="preserve">Objeto del documento</w:t>
      </w:r>
    </w:p>
    <w:p w:rsidR="00000000" w:rsidDel="00000000" w:rsidP="00000000" w:rsidRDefault="00000000" w:rsidRPr="00000000">
      <w:pPr>
        <w:contextualSpacing w:val="0"/>
        <w:jc w:val="both"/>
        <w:rPr/>
      </w:pPr>
      <w:r w:rsidDel="00000000" w:rsidR="00000000" w:rsidRPr="00000000">
        <w:rPr>
          <w:rtl w:val="0"/>
        </w:rPr>
        <w:t xml:space="preserve">El presente documento pretende servir de referencia al usuario del producto de la aplicación Mover para que éste pueda aprovechar todas las funcionalidades de la aplicación.</w:t>
      </w:r>
    </w:p>
    <w:bookmarkStart w:colFirst="0" w:colLast="0" w:name="3znysh7" w:id="3"/>
    <w:bookmarkEnd w:id="3"/>
    <w:p w:rsidR="00000000" w:rsidDel="00000000" w:rsidP="00000000" w:rsidRDefault="00000000" w:rsidRPr="00000000">
      <w:pPr>
        <w:numPr>
          <w:ilvl w:val="0"/>
          <w:numId w:val="1"/>
        </w:numPr>
        <w:spacing w:after="0" w:before="0" w:lineRule="auto"/>
        <w:ind w:left="360" w:hanging="360"/>
        <w:contextualSpacing w:val="1"/>
        <w:jc w:val="both"/>
        <w:rPr>
          <w:b w:val="1"/>
          <w:sz w:val="24"/>
          <w:szCs w:val="24"/>
        </w:rPr>
      </w:pPr>
      <w:bookmarkStart w:colFirst="0" w:colLast="0" w:name="_2et92p0" w:id="4"/>
      <w:bookmarkEnd w:id="4"/>
      <w:r w:rsidDel="00000000" w:rsidR="00000000" w:rsidRPr="00000000">
        <w:rPr>
          <w:b w:val="1"/>
          <w:sz w:val="24"/>
          <w:szCs w:val="24"/>
          <w:rtl w:val="0"/>
        </w:rPr>
        <w:t xml:space="preserve">Manual de usuario</w:t>
      </w:r>
    </w:p>
    <w:bookmarkStart w:colFirst="0" w:colLast="0" w:name="tyjcwt" w:id="5"/>
    <w:bookmarkEnd w:id="5"/>
    <w:p w:rsidR="00000000" w:rsidDel="00000000" w:rsidP="00000000" w:rsidRDefault="00000000" w:rsidRPr="00000000">
      <w:pPr>
        <w:numPr>
          <w:ilvl w:val="1"/>
          <w:numId w:val="1"/>
        </w:numPr>
        <w:spacing w:after="0" w:before="0" w:lineRule="auto"/>
        <w:ind w:left="792" w:hanging="432"/>
        <w:contextualSpacing w:val="1"/>
        <w:jc w:val="both"/>
        <w:rPr>
          <w:b w:val="1"/>
          <w:sz w:val="24"/>
          <w:szCs w:val="24"/>
        </w:rPr>
      </w:pPr>
      <w:bookmarkStart w:colFirst="0" w:colLast="0" w:name="_3dy6vkm" w:id="6"/>
      <w:bookmarkEnd w:id="6"/>
      <w:r w:rsidDel="00000000" w:rsidR="00000000" w:rsidRPr="00000000">
        <w:rPr>
          <w:b w:val="1"/>
          <w:sz w:val="24"/>
          <w:szCs w:val="24"/>
          <w:rtl w:val="0"/>
        </w:rPr>
        <w:t xml:space="preserve">Pantalla inicial</w:t>
      </w:r>
    </w:p>
    <w:p w:rsidR="00000000" w:rsidDel="00000000" w:rsidP="00000000" w:rsidRDefault="00000000" w:rsidRPr="00000000">
      <w:pPr>
        <w:spacing w:after="0" w:before="240" w:lineRule="auto"/>
        <w:ind w:left="360" w:firstLine="0"/>
        <w:contextualSpacing w:val="0"/>
        <w:jc w:val="both"/>
        <w:rPr>
          <w:b w:val="1"/>
          <w:sz w:val="24"/>
          <w:szCs w:val="24"/>
        </w:rPr>
      </w:pPr>
      <w:r w:rsidDel="00000000" w:rsidR="00000000" w:rsidRPr="00000000">
        <w:rPr>
          <w:rtl w:val="0"/>
        </w:rPr>
        <w:t xml:space="preserve">La pantalla de inicio muestra el logo de la aplicación. </w:t>
      </w:r>
      <w:r w:rsidDel="00000000" w:rsidR="00000000" w:rsidRPr="00000000">
        <w:rPr>
          <w:rtl w:val="0"/>
        </w:rPr>
      </w:r>
    </w:p>
    <w:p w:rsidR="00000000" w:rsidDel="00000000" w:rsidP="00000000" w:rsidRDefault="00000000" w:rsidRPr="00000000">
      <w:pPr>
        <w:spacing w:after="0" w:before="240" w:lineRule="auto"/>
        <w:ind w:left="360" w:firstLine="0"/>
        <w:contextualSpacing w:val="0"/>
        <w:jc w:val="both"/>
        <w:rPr/>
      </w:pPr>
      <w:r w:rsidDel="00000000" w:rsidR="00000000" w:rsidRPr="00000000">
        <w:rPr>
          <w:rtl w:val="0"/>
        </w:rPr>
      </w:r>
    </w:p>
    <w:p w:rsidR="00000000" w:rsidDel="00000000" w:rsidP="00000000" w:rsidRDefault="00000000" w:rsidRPr="00000000">
      <w:pPr>
        <w:keepNext w:val="1"/>
        <w:ind w:left="792" w:firstLine="0"/>
        <w:contextualSpacing w:val="0"/>
        <w:jc w:val="center"/>
        <w:rPr/>
      </w:pPr>
      <w:r w:rsidDel="00000000" w:rsidR="00000000" w:rsidRPr="00000000">
        <w:rPr/>
        <w:drawing>
          <wp:inline distB="0" distT="0" distL="0" distR="0">
            <wp:extent cx="2832443" cy="4927383"/>
            <wp:effectExtent b="0" l="0" r="0" t="0"/>
            <wp:docPr id="3" name="image15.png"/>
            <a:graphic>
              <a:graphicData uri="http://schemas.openxmlformats.org/drawingml/2006/picture">
                <pic:pic>
                  <pic:nvPicPr>
                    <pic:cNvPr id="0" name="image15.png"/>
                    <pic:cNvPicPr preferRelativeResize="0"/>
                  </pic:nvPicPr>
                  <pic:blipFill>
                    <a:blip r:embed="rId6"/>
                    <a:srcRect b="0" l="0" r="-1935" t="4752"/>
                    <a:stretch>
                      <a:fillRect/>
                    </a:stretch>
                  </pic:blipFill>
                  <pic:spPr>
                    <a:xfrm>
                      <a:off x="0" y="0"/>
                      <a:ext cx="2832443" cy="4927383"/>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jc w:val="center"/>
        <w:rPr>
          <w:i w:val="1"/>
          <w:color w:val="44546a"/>
          <w:sz w:val="18"/>
          <w:szCs w:val="18"/>
        </w:rPr>
      </w:pPr>
      <w:r w:rsidDel="00000000" w:rsidR="00000000" w:rsidRPr="00000000">
        <w:rPr>
          <w:i w:val="1"/>
          <w:color w:val="44546a"/>
          <w:sz w:val="18"/>
          <w:szCs w:val="18"/>
          <w:rtl w:val="0"/>
        </w:rPr>
        <w:t xml:space="preserve">Ilustración 1: Pantalla inicial.</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bookmarkStart w:colFirst="0" w:colLast="0" w:name="1t3h5sf" w:id="7"/>
    <w:bookmarkEnd w:id="7"/>
    <w:p w:rsidR="00000000" w:rsidDel="00000000" w:rsidP="00000000" w:rsidRDefault="00000000" w:rsidRPr="00000000">
      <w:pPr>
        <w:numPr>
          <w:ilvl w:val="1"/>
          <w:numId w:val="1"/>
        </w:numPr>
        <w:spacing w:after="0" w:before="0" w:lineRule="auto"/>
        <w:ind w:left="792" w:hanging="432"/>
        <w:contextualSpacing w:val="1"/>
        <w:jc w:val="both"/>
        <w:rPr>
          <w:b w:val="1"/>
          <w:sz w:val="24"/>
          <w:szCs w:val="24"/>
        </w:rPr>
      </w:pPr>
      <w:bookmarkStart w:colFirst="0" w:colLast="0" w:name="_4d34og8" w:id="8"/>
      <w:bookmarkEnd w:id="8"/>
      <w:r w:rsidDel="00000000" w:rsidR="00000000" w:rsidRPr="00000000">
        <w:rPr>
          <w:b w:val="1"/>
          <w:sz w:val="24"/>
          <w:szCs w:val="24"/>
          <w:rtl w:val="0"/>
        </w:rPr>
        <w:t xml:space="preserve">Líneas</w:t>
      </w:r>
    </w:p>
    <w:p w:rsidR="00000000" w:rsidDel="00000000" w:rsidP="00000000" w:rsidRDefault="00000000" w:rsidRPr="00000000">
      <w:pPr>
        <w:ind w:left="360" w:firstLine="0"/>
        <w:contextualSpacing w:val="0"/>
        <w:jc w:val="both"/>
        <w:rPr>
          <w:b w:val="1"/>
          <w:sz w:val="24"/>
          <w:szCs w:val="24"/>
        </w:rPr>
      </w:pPr>
      <w:r w:rsidDel="00000000" w:rsidR="00000000" w:rsidRPr="00000000">
        <w:rPr>
          <w:rtl w:val="0"/>
        </w:rPr>
        <w:t xml:space="preserve">En la pantalla “Líneas” se muestran todas las líneas de los buses existentes del servicio de transporte público en Santander. </w:t>
      </w:r>
      <w:r w:rsidDel="00000000" w:rsidR="00000000" w:rsidRPr="00000000">
        <w:rPr>
          <w:rtl w:val="0"/>
        </w:rPr>
      </w:r>
    </w:p>
    <w:p w:rsidR="00000000" w:rsidDel="00000000" w:rsidP="00000000" w:rsidRDefault="00000000" w:rsidRPr="00000000">
      <w:pPr>
        <w:keepNext w:val="1"/>
        <w:ind w:left="792" w:firstLine="0"/>
        <w:contextualSpacing w:val="0"/>
        <w:jc w:val="center"/>
        <w:rPr/>
      </w:pPr>
      <w:r w:rsidDel="00000000" w:rsidR="00000000" w:rsidRPr="00000000">
        <w:rPr/>
        <w:drawing>
          <wp:inline distB="0" distT="0" distL="0" distR="0">
            <wp:extent cx="2765578" cy="4796503"/>
            <wp:effectExtent b="0" l="0" r="0" t="0"/>
            <wp:docPr id="2" name="image14.png"/>
            <a:graphic>
              <a:graphicData uri="http://schemas.openxmlformats.org/drawingml/2006/picture">
                <pic:pic>
                  <pic:nvPicPr>
                    <pic:cNvPr id="0" name="image14.png"/>
                    <pic:cNvPicPr preferRelativeResize="0"/>
                  </pic:nvPicPr>
                  <pic:blipFill>
                    <a:blip r:embed="rId7"/>
                    <a:srcRect b="0" l="0" r="-2222" t="4774"/>
                    <a:stretch>
                      <a:fillRect/>
                    </a:stretch>
                  </pic:blipFill>
                  <pic:spPr>
                    <a:xfrm>
                      <a:off x="0" y="0"/>
                      <a:ext cx="2765578" cy="4796503"/>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ind w:firstLine="708"/>
        <w:contextualSpacing w:val="0"/>
        <w:jc w:val="center"/>
        <w:rPr>
          <w:i w:val="1"/>
          <w:color w:val="44546a"/>
          <w:sz w:val="18"/>
          <w:szCs w:val="18"/>
        </w:rPr>
      </w:pPr>
      <w:r w:rsidDel="00000000" w:rsidR="00000000" w:rsidRPr="00000000">
        <w:rPr>
          <w:i w:val="1"/>
          <w:color w:val="44546a"/>
          <w:sz w:val="18"/>
          <w:szCs w:val="18"/>
          <w:rtl w:val="0"/>
        </w:rPr>
        <w:t xml:space="preserve">Ilustración 2: Pantalla Líneas</w:t>
      </w:r>
    </w:p>
    <w:p w:rsidR="00000000" w:rsidDel="00000000" w:rsidP="00000000" w:rsidRDefault="00000000" w:rsidRPr="00000000">
      <w:pPr>
        <w:ind w:left="426" w:firstLine="0"/>
        <w:contextualSpacing w:val="0"/>
        <w:jc w:val="both"/>
        <w:rPr/>
      </w:pPr>
      <w:r w:rsidDel="00000000" w:rsidR="00000000" w:rsidRPr="00000000">
        <w:rPr>
          <w:rtl w:val="0"/>
        </w:rPr>
        <w:t xml:space="preserve">En la parte superior de la pantalla se encuentran dos secciones. Éstas son “Todas” y “Favoritas”, y un buscador para filtrar por nombre y por número. Si se pulsa en “Favoritas” la aplicación muestra las líneas que el usuario tenga asignadas como favoritas. Si se pulsa en “Todas” la aplicación regresa a la pantalla principal mostrando todas las líneas.</w:t>
      </w:r>
    </w:p>
    <w:p w:rsidR="00000000" w:rsidDel="00000000" w:rsidP="00000000" w:rsidRDefault="00000000" w:rsidRPr="00000000">
      <w:pPr>
        <w:ind w:left="426" w:firstLine="0"/>
        <w:contextualSpacing w:val="0"/>
        <w:jc w:val="both"/>
        <w:rPr/>
      </w:pPr>
      <w:r w:rsidDel="00000000" w:rsidR="00000000" w:rsidRPr="00000000">
        <w:rPr>
          <w:rtl w:val="0"/>
        </w:rPr>
        <w:t xml:space="preserve">En la parte inferior se encuentran los tres botones de navegabilidad. Éstos son “Líneas”, “Paradas” y “Buscar”. La pantalla principal por defecto se encuentra en “Líneas”. </w:t>
      </w:r>
    </w:p>
    <w:p w:rsidR="00000000" w:rsidDel="00000000" w:rsidP="00000000" w:rsidRDefault="00000000" w:rsidRPr="00000000">
      <w:pPr>
        <w:spacing w:after="0" w:lineRule="auto"/>
        <w:ind w:left="792" w:firstLine="0"/>
        <w:contextualSpacing w:val="0"/>
        <w:jc w:val="both"/>
        <w:rPr/>
      </w:pPr>
      <w:r w:rsidDel="00000000" w:rsidR="00000000" w:rsidRPr="00000000">
        <w:rPr>
          <w:rtl w:val="0"/>
        </w:rPr>
      </w:r>
    </w:p>
    <w:p w:rsidR="00000000" w:rsidDel="00000000" w:rsidP="00000000" w:rsidRDefault="00000000" w:rsidRPr="00000000">
      <w:pPr>
        <w:numPr>
          <w:ilvl w:val="1"/>
          <w:numId w:val="1"/>
        </w:numPr>
        <w:spacing w:after="0" w:before="0" w:lineRule="auto"/>
        <w:ind w:left="792" w:hanging="432"/>
        <w:contextualSpacing w:val="1"/>
        <w:jc w:val="both"/>
        <w:rPr>
          <w:b w:val="1"/>
          <w:sz w:val="24"/>
          <w:szCs w:val="24"/>
        </w:rPr>
      </w:pPr>
      <w:bookmarkStart w:colFirst="0" w:colLast="0" w:name="_2s8eyo1" w:id="9"/>
      <w:bookmarkEnd w:id="9"/>
      <w:r w:rsidDel="00000000" w:rsidR="00000000" w:rsidRPr="00000000">
        <w:rPr>
          <w:b w:val="1"/>
          <w:sz w:val="24"/>
          <w:szCs w:val="24"/>
          <w:rtl w:val="0"/>
        </w:rPr>
        <w:t xml:space="preserve">Paradas de cada Línea</w:t>
      </w:r>
    </w:p>
    <w:p w:rsidR="00000000" w:rsidDel="00000000" w:rsidP="00000000" w:rsidRDefault="00000000" w:rsidRPr="00000000">
      <w:pPr>
        <w:ind w:left="360" w:firstLine="0"/>
        <w:contextualSpacing w:val="0"/>
        <w:jc w:val="both"/>
        <w:rPr>
          <w:b w:val="1"/>
          <w:sz w:val="24"/>
          <w:szCs w:val="24"/>
        </w:rPr>
      </w:pPr>
      <w:r w:rsidDel="00000000" w:rsidR="00000000" w:rsidRPr="00000000">
        <w:rPr>
          <w:rtl w:val="0"/>
        </w:rPr>
        <w:t xml:space="preserve">Para poder ir a las paradas de una línea en concreto, basta con pulsar en la línea elegida para que la aplicación cambie de pantalla y aparezca el listado de las paradas de dicha línea. </w:t>
      </w:r>
      <w:r w:rsidDel="00000000" w:rsidR="00000000" w:rsidRPr="00000000">
        <w:rPr>
          <w:rtl w:val="0"/>
        </w:rPr>
      </w:r>
    </w:p>
    <w:p w:rsidR="00000000" w:rsidDel="00000000" w:rsidP="00000000" w:rsidRDefault="00000000" w:rsidRPr="00000000">
      <w:pPr>
        <w:ind w:left="792" w:firstLine="0"/>
        <w:contextualSpacing w:val="0"/>
        <w:jc w:val="both"/>
        <w:rPr/>
      </w:pPr>
      <w:r w:rsidDel="00000000" w:rsidR="00000000" w:rsidRPr="00000000">
        <w:rPr/>
        <w:drawing>
          <wp:inline distB="0" distT="0" distL="114300" distR="114300">
            <wp:extent cx="1981200" cy="3543300"/>
            <wp:effectExtent b="0" l="0" r="0" t="0"/>
            <wp:docPr id="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1981200" cy="3543300"/>
                    </a:xfrm>
                    <a:prstGeom prst="rect"/>
                    <a:ln/>
                  </pic:spPr>
                </pic:pic>
              </a:graphicData>
            </a:graphic>
          </wp:inline>
        </w:drawing>
      </w:r>
      <w:r w:rsidDel="00000000" w:rsidR="00000000" w:rsidRPr="00000000">
        <w:rPr>
          <w:rtl w:val="0"/>
        </w:rPr>
        <w:tab/>
        <w:tab/>
        <w:t xml:space="preserve">     </w:t>
      </w:r>
      <w:r w:rsidDel="00000000" w:rsidR="00000000" w:rsidRPr="00000000">
        <w:rPr/>
        <w:drawing>
          <wp:inline distB="0" distT="0" distL="0" distR="0">
            <wp:extent cx="1967750" cy="3510041"/>
            <wp:effectExtent b="0" l="0" r="0" t="0"/>
            <wp:docPr descr="C:\Users\Elisa\AppData\Local\Microsoft\Windows\INetCache\Content.Word\Captura de pantalla 2017-11-09 09.30.46.png" id="4" name="image16.png"/>
            <a:graphic>
              <a:graphicData uri="http://schemas.openxmlformats.org/drawingml/2006/picture">
                <pic:pic>
                  <pic:nvPicPr>
                    <pic:cNvPr descr="C:\Users\Elisa\AppData\Local\Microsoft\Windows\INetCache\Content.Word\Captura de pantalla 2017-11-09 09.30.46.png" id="0" name="image16.png"/>
                    <pic:cNvPicPr preferRelativeResize="0"/>
                  </pic:nvPicPr>
                  <pic:blipFill>
                    <a:blip r:embed="rId9"/>
                    <a:srcRect b="0" l="0" r="-241" t="4900"/>
                    <a:stretch>
                      <a:fillRect/>
                    </a:stretch>
                  </pic:blipFill>
                  <pic:spPr>
                    <a:xfrm>
                      <a:off x="0" y="0"/>
                      <a:ext cx="1967750" cy="3510041"/>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jc w:val="both"/>
        <w:rPr>
          <w:i w:val="1"/>
          <w:color w:val="44546a"/>
          <w:sz w:val="18"/>
          <w:szCs w:val="18"/>
        </w:rPr>
      </w:pPr>
      <w:r w:rsidDel="00000000" w:rsidR="00000000" w:rsidRPr="00000000">
        <w:rPr>
          <w:i w:val="1"/>
          <w:color w:val="44546a"/>
          <w:sz w:val="18"/>
          <w:szCs w:val="18"/>
          <w:rtl w:val="0"/>
        </w:rPr>
        <w:t xml:space="preserve">          Ilustración 3: Selección de una línea en concreto</w:t>
        <w:tab/>
        <w:tab/>
        <w:t xml:space="preserve">    Ilustración 4: Pantalla Paradas de Línea (1)</w:t>
      </w:r>
    </w:p>
    <w:p w:rsidR="00000000" w:rsidDel="00000000" w:rsidP="00000000" w:rsidRDefault="00000000" w:rsidRPr="00000000">
      <w:pPr>
        <w:ind w:left="284" w:firstLine="0"/>
        <w:contextualSpacing w:val="0"/>
        <w:jc w:val="both"/>
        <w:rPr/>
      </w:pPr>
      <w:r w:rsidDel="00000000" w:rsidR="00000000" w:rsidRPr="00000000">
        <w:rPr>
          <w:rtl w:val="0"/>
        </w:rPr>
        <w:t xml:space="preserve">Una vez pulsada la línea, la aplicación cambia de pantalla y muestra las paradas de la línea escogida. En la Ilustración 4 y la Ilustración 5 se muestra el resultado de pulsar en la línea número 1 y en la línea número 4, respectivamente. </w:t>
      </w:r>
    </w:p>
    <w:p w:rsidR="00000000" w:rsidDel="00000000" w:rsidP="00000000" w:rsidRDefault="00000000" w:rsidRPr="00000000">
      <w:pPr>
        <w:ind w:left="792" w:firstLine="0"/>
        <w:contextualSpacing w:val="0"/>
        <w:jc w:val="center"/>
        <w:rPr/>
      </w:pPr>
      <w:r w:rsidDel="00000000" w:rsidR="00000000" w:rsidRPr="00000000">
        <w:rPr/>
        <w:drawing>
          <wp:inline distB="0" distT="0" distL="114300" distR="114300">
            <wp:extent cx="1905000" cy="3400425"/>
            <wp:effectExtent b="0" l="0" r="0" t="0"/>
            <wp:docPr id="7"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905000" cy="340042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ind w:firstLine="708"/>
        <w:contextualSpacing w:val="0"/>
        <w:jc w:val="center"/>
        <w:rPr>
          <w:i w:val="1"/>
          <w:color w:val="44546a"/>
          <w:sz w:val="18"/>
          <w:szCs w:val="18"/>
        </w:rPr>
      </w:pPr>
      <w:r w:rsidDel="00000000" w:rsidR="00000000" w:rsidRPr="00000000">
        <w:rPr>
          <w:i w:val="1"/>
          <w:color w:val="44546a"/>
          <w:sz w:val="18"/>
          <w:szCs w:val="18"/>
          <w:rtl w:val="0"/>
        </w:rPr>
        <w:t xml:space="preserve">Ilustración 5: Pantalla Paradas de Línea (4)</w:t>
      </w:r>
    </w:p>
    <w:p w:rsidR="00000000" w:rsidDel="00000000" w:rsidP="00000000" w:rsidRDefault="00000000" w:rsidRPr="00000000">
      <w:pPr>
        <w:ind w:left="284" w:firstLine="0"/>
        <w:contextualSpacing w:val="0"/>
        <w:jc w:val="both"/>
        <w:rPr/>
      </w:pPr>
      <w:r w:rsidDel="00000000" w:rsidR="00000000" w:rsidRPr="00000000">
        <w:rPr>
          <w:rtl w:val="0"/>
        </w:rPr>
        <w:t xml:space="preserve">Pulsando el botón “atrás” la aplicación vuelve a la lista de líneas, de manera que se puede volver a pulsar cualquier otra línea para conocer sus paradas.</w:t>
      </w:r>
    </w:p>
    <w:p w:rsidR="00000000" w:rsidDel="00000000" w:rsidP="00000000" w:rsidRDefault="00000000" w:rsidRPr="00000000">
      <w:pPr>
        <w:numPr>
          <w:ilvl w:val="1"/>
          <w:numId w:val="1"/>
        </w:numPr>
        <w:spacing w:after="0" w:before="0" w:lineRule="auto"/>
        <w:ind w:left="792" w:hanging="432"/>
        <w:contextualSpacing w:val="1"/>
        <w:jc w:val="both"/>
        <w:rPr>
          <w:b w:val="1"/>
          <w:sz w:val="24"/>
          <w:szCs w:val="24"/>
        </w:rPr>
      </w:pPr>
      <w:bookmarkStart w:colFirst="0" w:colLast="0" w:name="_17dp8vu" w:id="10"/>
      <w:bookmarkEnd w:id="10"/>
      <w:r w:rsidDel="00000000" w:rsidR="00000000" w:rsidRPr="00000000">
        <w:rPr>
          <w:b w:val="1"/>
          <w:sz w:val="24"/>
          <w:szCs w:val="24"/>
          <w:rtl w:val="0"/>
        </w:rPr>
        <w:t xml:space="preserve">Buscar Línea</w:t>
      </w:r>
    </w:p>
    <w:p w:rsidR="00000000" w:rsidDel="00000000" w:rsidP="00000000" w:rsidRDefault="00000000" w:rsidRPr="00000000">
      <w:pPr>
        <w:ind w:left="426" w:firstLine="0"/>
        <w:contextualSpacing w:val="0"/>
        <w:jc w:val="both"/>
        <w:rPr>
          <w:b w:val="1"/>
          <w:sz w:val="24"/>
          <w:szCs w:val="24"/>
        </w:rPr>
      </w:pPr>
      <w:r w:rsidDel="00000000" w:rsidR="00000000" w:rsidRPr="00000000">
        <w:rPr>
          <w:rtl w:val="0"/>
        </w:rPr>
        <w:t xml:space="preserve">Volviendo a la pantalla Líneas explicada anteriormente (2.2), también es posible buscar una línea de autobús en concreto. Para ello, es necesario pulsar el botón de búsqueda situado en la esquina superior izquierda, señalado mediante un círculo rojo en la </w:t>
      </w:r>
      <w:r w:rsidDel="00000000" w:rsidR="00000000" w:rsidRPr="00000000">
        <w:rPr>
          <w:i w:val="1"/>
          <w:rtl w:val="0"/>
        </w:rPr>
        <w:t xml:space="preserve">Ilustración 6</w:t>
      </w:r>
      <w:r w:rsidDel="00000000" w:rsidR="00000000" w:rsidRPr="00000000">
        <w:rPr>
          <w:rtl w:val="0"/>
        </w:rPr>
        <w:t xml:space="preserve">. Tras pulsar el botón se despliega el teclado para empezar a escribir el nombre o número de la línea que se desea buscar. </w:t>
      </w:r>
      <w:r w:rsidDel="00000000" w:rsidR="00000000" w:rsidRPr="00000000">
        <w:rPr>
          <w:rtl w:val="0"/>
        </w:rPr>
      </w:r>
    </w:p>
    <w:p w:rsidR="00000000" w:rsidDel="00000000" w:rsidP="00000000" w:rsidRDefault="00000000" w:rsidRPr="00000000">
      <w:pPr>
        <w:ind w:left="360" w:firstLine="0"/>
        <w:contextualSpacing w:val="0"/>
        <w:jc w:val="center"/>
        <w:rPr/>
      </w:pPr>
      <w:r w:rsidDel="00000000" w:rsidR="00000000" w:rsidRPr="00000000">
        <w:rPr/>
        <w:drawing>
          <wp:inline distB="0" distT="0" distL="0" distR="0">
            <wp:extent cx="1497290" cy="2676622"/>
            <wp:effectExtent b="0" l="0" r="0" t="0"/>
            <wp:docPr descr="emulator" id="6" name="image18.png"/>
            <a:graphic>
              <a:graphicData uri="http://schemas.openxmlformats.org/drawingml/2006/picture">
                <pic:pic>
                  <pic:nvPicPr>
                    <pic:cNvPr descr="emulator" id="0" name="image18.png"/>
                    <pic:cNvPicPr preferRelativeResize="0"/>
                  </pic:nvPicPr>
                  <pic:blipFill>
                    <a:blip r:embed="rId11"/>
                    <a:srcRect b="0" l="0" r="0" t="4536"/>
                    <a:stretch>
                      <a:fillRect/>
                    </a:stretch>
                  </pic:blipFill>
                  <pic:spPr>
                    <a:xfrm>
                      <a:off x="0" y="0"/>
                      <a:ext cx="1497290" cy="2676622"/>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ind w:left="360" w:firstLine="0"/>
        <w:contextualSpacing w:val="0"/>
        <w:jc w:val="center"/>
        <w:rPr>
          <w:i w:val="1"/>
          <w:color w:val="44546a"/>
          <w:sz w:val="18"/>
          <w:szCs w:val="18"/>
        </w:rPr>
      </w:pPr>
      <w:r w:rsidDel="00000000" w:rsidR="00000000" w:rsidRPr="00000000">
        <w:rPr>
          <w:i w:val="1"/>
          <w:color w:val="44546a"/>
          <w:sz w:val="18"/>
          <w:szCs w:val="18"/>
          <w:rtl w:val="0"/>
        </w:rPr>
        <w:t xml:space="preserve">Ilustración 6: Pantalla Líneas seleccionando botón de búsqueda</w:t>
      </w:r>
    </w:p>
    <w:p w:rsidR="00000000" w:rsidDel="00000000" w:rsidP="00000000" w:rsidRDefault="00000000" w:rsidRPr="00000000">
      <w:pPr>
        <w:spacing w:after="0" w:lineRule="auto"/>
        <w:ind w:left="360" w:firstLine="0"/>
        <w:contextualSpacing w:val="0"/>
        <w:jc w:val="both"/>
        <w:rPr/>
      </w:pPr>
      <w:r w:rsidDel="00000000" w:rsidR="00000000" w:rsidRPr="00000000">
        <w:rPr>
          <w:rtl w:val="0"/>
        </w:rPr>
        <w:t xml:space="preserve">Una vez introducido el nombre, las líneas que no corresponden con el nombre indicado desaparecerán, dejando a la vista solo las que coinciden con lo introducido en el buscador (Ilustración 7). También es posible realizar la búsqueda introduciendo el número de la línea en vez del nombre, de esta forma, solo estarían a la vista las líneas que tengan dicho número (Ilustración 8). </w:t>
      </w:r>
    </w:p>
    <w:p w:rsidR="00000000" w:rsidDel="00000000" w:rsidP="00000000" w:rsidRDefault="00000000" w:rsidRPr="00000000">
      <w:pPr>
        <w:spacing w:after="0" w:lineRule="auto"/>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center"/>
        <w:rPr/>
      </w:pPr>
      <w:r w:rsidDel="00000000" w:rsidR="00000000" w:rsidRPr="00000000">
        <w:rPr/>
        <w:drawing>
          <wp:inline distB="0" distT="0" distL="114300" distR="114300">
            <wp:extent cx="1724025" cy="3076575"/>
            <wp:effectExtent b="0" l="0" r="0" t="0"/>
            <wp:docPr id="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1724025" cy="3076575"/>
                    </a:xfrm>
                    <a:prstGeom prst="rect"/>
                    <a:ln/>
                  </pic:spPr>
                </pic:pic>
              </a:graphicData>
            </a:graphic>
          </wp:inline>
        </w:drawing>
      </w:r>
      <w:r w:rsidDel="00000000" w:rsidR="00000000" w:rsidRPr="00000000">
        <w:rPr>
          <w:rtl w:val="0"/>
        </w:rPr>
        <w:tab/>
        <w:tab/>
      </w:r>
      <w:r w:rsidDel="00000000" w:rsidR="00000000" w:rsidRPr="00000000">
        <w:rPr/>
        <w:drawing>
          <wp:inline distB="0" distT="0" distL="114300" distR="114300">
            <wp:extent cx="1714500" cy="3067050"/>
            <wp:effectExtent b="0" l="0" r="0" t="0"/>
            <wp:docPr id="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714500" cy="306705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ind w:firstLine="360"/>
        <w:contextualSpacing w:val="0"/>
        <w:rPr>
          <w:i w:val="1"/>
          <w:color w:val="44546a"/>
          <w:sz w:val="18"/>
          <w:szCs w:val="18"/>
        </w:rPr>
      </w:pPr>
      <w:r w:rsidDel="00000000" w:rsidR="00000000" w:rsidRPr="00000000">
        <w:rPr>
          <w:i w:val="1"/>
          <w:color w:val="44546a"/>
          <w:sz w:val="18"/>
          <w:szCs w:val="18"/>
          <w:rtl w:val="0"/>
        </w:rPr>
        <w:t xml:space="preserve">Ilustración 7: Resultado de la búsqueda por nombre   </w:t>
        <w:tab/>
        <w:t xml:space="preserve">         Ilustración 8: Resultado de la búsqueda por número</w:t>
      </w:r>
    </w:p>
    <w:p w:rsidR="00000000" w:rsidDel="00000000" w:rsidP="00000000" w:rsidRDefault="00000000" w:rsidRPr="00000000">
      <w:pPr>
        <w:numPr>
          <w:ilvl w:val="1"/>
          <w:numId w:val="1"/>
        </w:numPr>
        <w:spacing w:after="0" w:before="0" w:lineRule="auto"/>
        <w:ind w:left="792" w:hanging="432"/>
        <w:contextualSpacing w:val="1"/>
        <w:jc w:val="both"/>
        <w:rPr>
          <w:b w:val="1"/>
          <w:sz w:val="24"/>
          <w:szCs w:val="24"/>
        </w:rPr>
      </w:pPr>
      <w:bookmarkStart w:colFirst="0" w:colLast="0" w:name="_3rdcrjn" w:id="11"/>
      <w:bookmarkEnd w:id="11"/>
      <w:r w:rsidDel="00000000" w:rsidR="00000000" w:rsidRPr="00000000">
        <w:rPr>
          <w:b w:val="1"/>
          <w:sz w:val="24"/>
          <w:szCs w:val="24"/>
          <w:rtl w:val="0"/>
        </w:rPr>
        <w:t xml:space="preserve">Buscar Parada de Línea</w:t>
      </w:r>
    </w:p>
    <w:p w:rsidR="00000000" w:rsidDel="00000000" w:rsidP="00000000" w:rsidRDefault="00000000" w:rsidRPr="00000000">
      <w:pPr>
        <w:ind w:left="360" w:firstLine="0"/>
        <w:contextualSpacing w:val="0"/>
        <w:jc w:val="both"/>
        <w:rPr>
          <w:b w:val="1"/>
          <w:sz w:val="24"/>
          <w:szCs w:val="24"/>
        </w:rPr>
      </w:pPr>
      <w:r w:rsidDel="00000000" w:rsidR="00000000" w:rsidRPr="00000000">
        <w:rPr>
          <w:rtl w:val="0"/>
        </w:rPr>
        <w:t xml:space="preserve">En la pantalla Paradas de Línea (2.3) se pueden realizar búsquedas de paradas en concreto. Al igual que en la búsqueda de líneas (2.4), hay que introducir el número o nombre de la parada en el buscador. Este está situado en la parte superior izquierda de la pantalla, marcado con un círculo rojo. </w:t>
      </w:r>
      <w:r w:rsidDel="00000000" w:rsidR="00000000" w:rsidRPr="00000000">
        <w:rPr>
          <w:rtl w:val="0"/>
        </w:rPr>
      </w:r>
    </w:p>
    <w:p w:rsidR="00000000" w:rsidDel="00000000" w:rsidP="00000000" w:rsidRDefault="00000000" w:rsidRPr="00000000">
      <w:pPr>
        <w:ind w:left="360" w:firstLine="0"/>
        <w:contextualSpacing w:val="0"/>
        <w:jc w:val="center"/>
        <w:rPr/>
      </w:pPr>
      <w:bookmarkStart w:colFirst="0" w:colLast="0" w:name="_26in1rg" w:id="12"/>
      <w:bookmarkEnd w:id="12"/>
      <w:r w:rsidDel="00000000" w:rsidR="00000000" w:rsidRPr="00000000">
        <w:rPr/>
        <w:drawing>
          <wp:inline distB="0" distT="0" distL="0" distR="0">
            <wp:extent cx="1781175" cy="3171825"/>
            <wp:effectExtent b="0" l="0" r="0" t="0"/>
            <wp:docPr descr="Captura de pantalla 2017-11-09 09.30.46" id="12" name="image27.png"/>
            <a:graphic>
              <a:graphicData uri="http://schemas.openxmlformats.org/drawingml/2006/picture">
                <pic:pic>
                  <pic:nvPicPr>
                    <pic:cNvPr descr="Captura de pantalla 2017-11-09 09.30.46" id="0" name="image27.png"/>
                    <pic:cNvPicPr preferRelativeResize="0"/>
                  </pic:nvPicPr>
                  <pic:blipFill>
                    <a:blip r:embed="rId14"/>
                    <a:srcRect b="0" l="0" r="0" t="5397"/>
                    <a:stretch>
                      <a:fillRect/>
                    </a:stretch>
                  </pic:blipFill>
                  <pic:spPr>
                    <a:xfrm>
                      <a:off x="0" y="0"/>
                      <a:ext cx="1781175" cy="317182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jc w:val="center"/>
        <w:rPr>
          <w:i w:val="1"/>
          <w:color w:val="44546a"/>
          <w:sz w:val="18"/>
          <w:szCs w:val="18"/>
        </w:rPr>
      </w:pPr>
      <w:r w:rsidDel="00000000" w:rsidR="00000000" w:rsidRPr="00000000">
        <w:rPr>
          <w:i w:val="1"/>
          <w:color w:val="44546a"/>
          <w:sz w:val="18"/>
          <w:szCs w:val="18"/>
          <w:rtl w:val="0"/>
        </w:rPr>
        <w:t xml:space="preserve">Ilustración 9: Pantalla Paradas de Línea seleccionando botón búsqueda</w:t>
      </w:r>
    </w:p>
    <w:p w:rsidR="00000000" w:rsidDel="00000000" w:rsidP="00000000" w:rsidRDefault="00000000" w:rsidRPr="00000000">
      <w:pPr>
        <w:ind w:left="360" w:firstLine="0"/>
        <w:contextualSpacing w:val="0"/>
        <w:jc w:val="both"/>
        <w:rPr>
          <w:b w:val="1"/>
          <w:sz w:val="24"/>
          <w:szCs w:val="24"/>
        </w:rPr>
      </w:pPr>
      <w:bookmarkStart w:colFirst="0" w:colLast="0" w:name="_lnxbz9" w:id="13"/>
      <w:bookmarkEnd w:id="13"/>
      <w:r w:rsidDel="00000000" w:rsidR="00000000" w:rsidRPr="00000000">
        <w:rPr>
          <w:rtl w:val="0"/>
        </w:rPr>
        <w:t xml:space="preserve"> Al introducir lo que se desea buscar en el campo de búsqueda, el número de paradas de la lista cambia y sólo se visualizan las que coinciden con la búsqueda.</w:t>
      </w:r>
      <w:r w:rsidDel="00000000" w:rsidR="00000000" w:rsidRPr="00000000">
        <w:rPr>
          <w:rtl w:val="0"/>
        </w:rPr>
      </w:r>
    </w:p>
    <w:p w:rsidR="00000000" w:rsidDel="00000000" w:rsidP="00000000" w:rsidRDefault="00000000" w:rsidRPr="00000000">
      <w:pPr>
        <w:spacing w:after="200" w:line="240" w:lineRule="auto"/>
        <w:ind w:left="360" w:firstLine="0"/>
        <w:contextualSpacing w:val="0"/>
        <w:jc w:val="center"/>
        <w:rPr>
          <w:i w:val="1"/>
          <w:color w:val="44546a"/>
        </w:rPr>
      </w:pPr>
      <w:r w:rsidDel="00000000" w:rsidR="00000000" w:rsidRPr="00000000">
        <w:rPr>
          <w:i w:val="1"/>
          <w:color w:val="44546a"/>
          <w:sz w:val="18"/>
          <w:szCs w:val="18"/>
        </w:rPr>
        <w:drawing>
          <wp:inline distB="0" distT="0" distL="114300" distR="114300">
            <wp:extent cx="1943100" cy="3438525"/>
            <wp:effectExtent b="0" l="0" r="0" t="0"/>
            <wp:docPr id="1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1943100" cy="3438525"/>
                    </a:xfrm>
                    <a:prstGeom prst="rect"/>
                    <a:ln/>
                  </pic:spPr>
                </pic:pic>
              </a:graphicData>
            </a:graphic>
          </wp:inline>
        </w:drawing>
      </w:r>
      <w:r w:rsidDel="00000000" w:rsidR="00000000" w:rsidRPr="00000000">
        <w:rPr>
          <w:i w:val="1"/>
          <w:color w:val="44546a"/>
          <w:rtl w:val="0"/>
        </w:rPr>
        <w:tab/>
        <w:tab/>
        <w:tab/>
      </w:r>
      <w:r w:rsidDel="00000000" w:rsidR="00000000" w:rsidRPr="00000000">
        <w:rPr>
          <w:i w:val="1"/>
          <w:color w:val="44546a"/>
        </w:rPr>
        <w:drawing>
          <wp:inline distB="0" distT="0" distL="114300" distR="114300">
            <wp:extent cx="1914525" cy="3438525"/>
            <wp:effectExtent b="0" l="0" r="0" t="0"/>
            <wp:docPr id="1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1914525" cy="343852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rPr>
          <w:i w:val="1"/>
          <w:color w:val="44546a"/>
          <w:sz w:val="18"/>
          <w:szCs w:val="18"/>
        </w:rPr>
      </w:pPr>
      <w:r w:rsidDel="00000000" w:rsidR="00000000" w:rsidRPr="00000000">
        <w:rPr>
          <w:i w:val="1"/>
          <w:color w:val="44546a"/>
          <w:sz w:val="18"/>
          <w:szCs w:val="18"/>
          <w:rtl w:val="0"/>
        </w:rPr>
        <w:t xml:space="preserve">   Ilustración 10: Resultado de la búsqueda por nombre</w:t>
        <w:tab/>
        <w:t xml:space="preserve">          Ilustración 11: Resultado de la búsqueda por número</w:t>
      </w:r>
    </w:p>
    <w:p w:rsidR="00000000" w:rsidDel="00000000" w:rsidP="00000000" w:rsidRDefault="00000000" w:rsidRPr="00000000">
      <w:pPr>
        <w:numPr>
          <w:ilvl w:val="1"/>
          <w:numId w:val="1"/>
        </w:numPr>
        <w:spacing w:after="0" w:before="0" w:lineRule="auto"/>
        <w:ind w:left="792" w:hanging="432"/>
        <w:contextualSpacing w:val="1"/>
        <w:rPr>
          <w:b w:val="1"/>
          <w:sz w:val="24"/>
          <w:szCs w:val="24"/>
        </w:rPr>
      </w:pPr>
      <w:bookmarkStart w:colFirst="0" w:colLast="0" w:name="_35nkun2" w:id="14"/>
      <w:bookmarkEnd w:id="14"/>
      <w:r w:rsidDel="00000000" w:rsidR="00000000" w:rsidRPr="00000000">
        <w:rPr>
          <w:b w:val="1"/>
          <w:sz w:val="24"/>
          <w:szCs w:val="24"/>
          <w:rtl w:val="0"/>
        </w:rPr>
        <w:t xml:space="preserve">Ver paradas</w:t>
      </w:r>
    </w:p>
    <w:p w:rsidR="00000000" w:rsidDel="00000000" w:rsidP="00000000" w:rsidRDefault="00000000" w:rsidRPr="00000000">
      <w:pPr>
        <w:ind w:left="360" w:firstLine="0"/>
        <w:contextualSpacing w:val="0"/>
        <w:jc w:val="both"/>
        <w:rPr/>
      </w:pPr>
      <w:r w:rsidDel="00000000" w:rsidR="00000000" w:rsidRPr="00000000">
        <w:rPr>
          <w:rtl w:val="0"/>
        </w:rPr>
        <w:t xml:space="preserve">Volviendo a la pantalla Líneas explicada anteriormente (2.2), también es posible mostrar todas las paradas de autobús existentes en Santander. Para ello, es necesario pulsar el botón de paradas situado en la parte inferior de la pantalla, señalado mediante un círculo rojo en la </w:t>
      </w:r>
      <w:r w:rsidDel="00000000" w:rsidR="00000000" w:rsidRPr="00000000">
        <w:rPr>
          <w:i w:val="1"/>
          <w:rtl w:val="0"/>
        </w:rPr>
        <w:t xml:space="preserve">Ilustración 12</w:t>
      </w:r>
      <w:r w:rsidDel="00000000" w:rsidR="00000000" w:rsidRPr="00000000">
        <w:rPr>
          <w:rtl w:val="0"/>
        </w:rPr>
        <w:t xml:space="preserve">. </w:t>
      </w:r>
    </w:p>
    <w:p w:rsidR="00000000" w:rsidDel="00000000" w:rsidP="00000000" w:rsidRDefault="00000000" w:rsidRPr="00000000">
      <w:pPr>
        <w:ind w:left="360" w:firstLine="0"/>
        <w:contextualSpacing w:val="0"/>
        <w:jc w:val="center"/>
        <w:rPr/>
      </w:pPr>
      <w:r w:rsidDel="00000000" w:rsidR="00000000" w:rsidRPr="00000000">
        <w:rPr/>
        <w:drawing>
          <wp:inline distB="0" distT="0" distL="0" distR="0">
            <wp:extent cx="1784418" cy="3165905"/>
            <wp:effectExtent b="0" l="0" r="0" t="0"/>
            <wp:docPr id="13"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1784418" cy="3165905"/>
                    </a:xfrm>
                    <a:prstGeom prst="rect"/>
                    <a:ln/>
                  </pic:spPr>
                </pic:pic>
              </a:graphicData>
            </a:graphic>
          </wp:inline>
        </w:drawing>
      </w:r>
      <w:r w:rsidDel="00000000" w:rsidR="00000000" w:rsidRPr="00000000">
        <w:rPr>
          <w:rtl w:val="0"/>
        </w:rPr>
      </w:r>
    </w:p>
    <w:p w:rsidR="00000000" w:rsidDel="00000000" w:rsidP="00000000" w:rsidRDefault="00000000" w:rsidRPr="00000000">
      <w:pPr>
        <w:spacing w:before="240" w:lineRule="auto"/>
        <w:ind w:left="360" w:firstLine="0"/>
        <w:contextualSpacing w:val="0"/>
        <w:jc w:val="center"/>
        <w:rPr>
          <w:i w:val="1"/>
          <w:color w:val="44546a"/>
          <w:sz w:val="18"/>
          <w:szCs w:val="18"/>
        </w:rPr>
      </w:pPr>
      <w:r w:rsidDel="00000000" w:rsidR="00000000" w:rsidRPr="00000000">
        <w:rPr>
          <w:i w:val="1"/>
          <w:color w:val="44546a"/>
          <w:sz w:val="18"/>
          <w:szCs w:val="18"/>
          <w:rtl w:val="0"/>
        </w:rPr>
        <w:t xml:space="preserve">Ilustración 12: Selección del botón paradas</w:t>
      </w:r>
    </w:p>
    <w:p w:rsidR="00000000" w:rsidDel="00000000" w:rsidP="00000000" w:rsidRDefault="00000000" w:rsidRPr="00000000">
      <w:pPr>
        <w:ind w:left="360" w:firstLine="0"/>
        <w:contextualSpacing w:val="0"/>
        <w:jc w:val="both"/>
        <w:rPr/>
      </w:pPr>
      <w:r w:rsidDel="00000000" w:rsidR="00000000" w:rsidRPr="00000000">
        <w:rPr>
          <w:rtl w:val="0"/>
        </w:rPr>
        <w:t xml:space="preserve">Una vez pulsado el botón de paradas, la aplicación cambia de pantalla y muestra las paradas existentes en Santander. En la </w:t>
      </w:r>
      <w:r w:rsidDel="00000000" w:rsidR="00000000" w:rsidRPr="00000000">
        <w:rPr>
          <w:i w:val="1"/>
          <w:rtl w:val="0"/>
        </w:rPr>
        <w:t xml:space="preserve">ilustración 13</w:t>
      </w:r>
      <w:r w:rsidDel="00000000" w:rsidR="00000000" w:rsidRPr="00000000">
        <w:rPr>
          <w:rtl w:val="0"/>
        </w:rPr>
        <w:t xml:space="preserve"> se muestra el resultado de pulsar este botón.</w:t>
      </w:r>
    </w:p>
    <w:p w:rsidR="00000000" w:rsidDel="00000000" w:rsidP="00000000" w:rsidRDefault="00000000" w:rsidRPr="00000000">
      <w:pPr>
        <w:ind w:left="360" w:firstLine="0"/>
        <w:contextualSpacing w:val="0"/>
        <w:jc w:val="center"/>
        <w:rPr/>
      </w:pPr>
      <w:r w:rsidDel="00000000" w:rsidR="00000000" w:rsidRPr="00000000">
        <w:rPr/>
        <w:drawing>
          <wp:inline distB="0" distT="0" distL="0" distR="0">
            <wp:extent cx="1786105" cy="3499310"/>
            <wp:effectExtent b="0" l="0" r="0" t="0"/>
            <wp:docPr id="14"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1786105" cy="3499310"/>
                    </a:xfrm>
                    <a:prstGeom prst="rect"/>
                    <a:ln/>
                  </pic:spPr>
                </pic:pic>
              </a:graphicData>
            </a:graphic>
          </wp:inline>
        </w:drawing>
      </w:r>
      <w:r w:rsidDel="00000000" w:rsidR="00000000" w:rsidRPr="00000000">
        <w:rPr>
          <w:rtl w:val="0"/>
        </w:rPr>
      </w:r>
    </w:p>
    <w:p w:rsidR="00000000" w:rsidDel="00000000" w:rsidP="00000000" w:rsidRDefault="00000000" w:rsidRPr="00000000">
      <w:pPr>
        <w:spacing w:before="240" w:lineRule="auto"/>
        <w:ind w:left="360" w:firstLine="0"/>
        <w:contextualSpacing w:val="0"/>
        <w:jc w:val="center"/>
        <w:rPr>
          <w:i w:val="1"/>
          <w:color w:val="44546a"/>
          <w:sz w:val="18"/>
          <w:szCs w:val="18"/>
        </w:rPr>
      </w:pPr>
      <w:r w:rsidDel="00000000" w:rsidR="00000000" w:rsidRPr="00000000">
        <w:rPr>
          <w:i w:val="1"/>
          <w:color w:val="44546a"/>
          <w:sz w:val="18"/>
          <w:szCs w:val="18"/>
          <w:rtl w:val="0"/>
        </w:rPr>
        <w:t xml:space="preserve">Ilustración 13: Pantalla paradas</w:t>
      </w:r>
    </w:p>
    <w:p w:rsidR="00000000" w:rsidDel="00000000" w:rsidP="00000000" w:rsidRDefault="00000000" w:rsidRPr="00000000">
      <w:pPr>
        <w:numPr>
          <w:ilvl w:val="1"/>
          <w:numId w:val="1"/>
        </w:numPr>
        <w:spacing w:after="0" w:before="0" w:lineRule="auto"/>
        <w:ind w:left="792" w:hanging="432"/>
        <w:contextualSpacing w:val="1"/>
        <w:rPr>
          <w:b w:val="1"/>
          <w:sz w:val="24"/>
          <w:szCs w:val="24"/>
        </w:rPr>
      </w:pPr>
      <w:bookmarkStart w:colFirst="0" w:colLast="0" w:name="_1ksv4uv" w:id="15"/>
      <w:bookmarkEnd w:id="15"/>
      <w:r w:rsidDel="00000000" w:rsidR="00000000" w:rsidRPr="00000000">
        <w:rPr>
          <w:b w:val="1"/>
          <w:sz w:val="24"/>
          <w:szCs w:val="24"/>
          <w:rtl w:val="0"/>
        </w:rPr>
        <w:t xml:space="preserve">Añadir comentarios a las paradas</w:t>
      </w:r>
    </w:p>
    <w:p w:rsidR="00000000" w:rsidDel="00000000" w:rsidP="00000000" w:rsidRDefault="00000000" w:rsidRPr="00000000">
      <w:pPr>
        <w:ind w:left="360" w:firstLine="0"/>
        <w:contextualSpacing w:val="0"/>
        <w:jc w:val="both"/>
        <w:rPr/>
      </w:pPr>
      <w:r w:rsidDel="00000000" w:rsidR="00000000" w:rsidRPr="00000000">
        <w:rPr>
          <w:rtl w:val="0"/>
        </w:rPr>
        <w:t xml:space="preserve">La aplicación permite añadir comentarios a una parada para poder guardar cualquier dato que se considere interesante. Para ello, se selecciona la parada a la que se desea añadir el comentario. La selección de la parada se puede hacer de dos formas, seleccionándola a través de la Pantalla Paradas (2.6) o de la Pantalla Paradas de Línea (2.3). </w:t>
      </w:r>
    </w:p>
    <w:p w:rsidR="00000000" w:rsidDel="00000000" w:rsidP="00000000" w:rsidRDefault="00000000" w:rsidRPr="00000000">
      <w:pPr>
        <w:ind w:left="360" w:firstLine="0"/>
        <w:contextualSpacing w:val="0"/>
        <w:jc w:val="both"/>
        <w:rPr/>
      </w:pPr>
      <w:r w:rsidDel="00000000" w:rsidR="00000000" w:rsidRPr="00000000">
        <w:rPr>
          <w:rtl w:val="0"/>
        </w:rPr>
        <w:t xml:space="preserve">Primero se muestra un ejemplo de la selección de una parada en concreto mediante la Pantalla Paradas (2.6), señalada con un círculo rojo.</w:t>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spacing w:line="240" w:lineRule="auto"/>
        <w:ind w:left="360" w:firstLine="0"/>
        <w:contextualSpacing w:val="0"/>
        <w:jc w:val="center"/>
        <w:rPr/>
      </w:pPr>
      <w:r w:rsidDel="00000000" w:rsidR="00000000" w:rsidRPr="00000000">
        <w:rPr/>
        <w:drawing>
          <wp:inline distB="0" distT="0" distL="114300" distR="114300">
            <wp:extent cx="2162175" cy="3838575"/>
            <wp:effectExtent b="0" l="0" r="0" t="0"/>
            <wp:docPr id="15"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162175" cy="3838575"/>
                    </a:xfrm>
                    <a:prstGeom prst="rect"/>
                    <a:ln/>
                  </pic:spPr>
                </pic:pic>
              </a:graphicData>
            </a:graphic>
          </wp:inline>
        </w:drawing>
      </w:r>
      <w:r w:rsidDel="00000000" w:rsidR="00000000" w:rsidRPr="00000000">
        <w:rPr>
          <w:rtl w:val="0"/>
        </w:rPr>
      </w:r>
    </w:p>
    <w:p w:rsidR="00000000" w:rsidDel="00000000" w:rsidP="00000000" w:rsidRDefault="00000000" w:rsidRPr="00000000">
      <w:pPr>
        <w:spacing w:before="240" w:lineRule="auto"/>
        <w:ind w:left="360" w:firstLine="0"/>
        <w:contextualSpacing w:val="0"/>
        <w:jc w:val="center"/>
        <w:rPr>
          <w:i w:val="1"/>
          <w:color w:val="44546a"/>
          <w:sz w:val="18"/>
          <w:szCs w:val="18"/>
        </w:rPr>
      </w:pPr>
      <w:r w:rsidDel="00000000" w:rsidR="00000000" w:rsidRPr="00000000">
        <w:rPr>
          <w:i w:val="1"/>
          <w:color w:val="44546a"/>
          <w:sz w:val="18"/>
          <w:szCs w:val="18"/>
          <w:rtl w:val="0"/>
        </w:rPr>
        <w:t xml:space="preserve">Ilustración 14: Selección de la parada</w:t>
      </w:r>
    </w:p>
    <w:p w:rsidR="00000000" w:rsidDel="00000000" w:rsidP="00000000" w:rsidRDefault="00000000" w:rsidRPr="00000000">
      <w:pPr>
        <w:spacing w:before="240" w:lineRule="auto"/>
        <w:ind w:left="360" w:firstLine="0"/>
        <w:contextualSpacing w:val="0"/>
        <w:jc w:val="center"/>
        <w:rPr>
          <w:i w:val="1"/>
          <w:color w:val="44546a"/>
          <w:sz w:val="18"/>
          <w:szCs w:val="18"/>
        </w:rPr>
      </w:pPr>
      <w:r w:rsidDel="00000000" w:rsidR="00000000" w:rsidRPr="00000000">
        <w:rPr>
          <w:rtl w:val="0"/>
        </w:rPr>
      </w:r>
    </w:p>
    <w:p w:rsidR="00000000" w:rsidDel="00000000" w:rsidP="00000000" w:rsidRDefault="00000000" w:rsidRPr="00000000">
      <w:pPr>
        <w:spacing w:before="240" w:lineRule="auto"/>
        <w:ind w:left="360" w:firstLine="0"/>
        <w:contextualSpacing w:val="0"/>
        <w:jc w:val="both"/>
        <w:rPr/>
      </w:pPr>
      <w:r w:rsidDel="00000000" w:rsidR="00000000" w:rsidRPr="00000000">
        <w:rPr>
          <w:rtl w:val="0"/>
        </w:rPr>
        <w:t xml:space="preserve">Una vez seleccionada la parada aparece una pantalla nueva, Pantalla Detalles Parada. En ella aparece el título de la parada escogida, en este caso “General Dávila, 77”, un campo de texto “Notas”, un botón “Guardar nota” y las estimaciones de llegada que se tratarán en el apartado 2.8</w:t>
      </w:r>
      <w:r w:rsidDel="00000000" w:rsidR="00000000" w:rsidRPr="00000000">
        <w:rPr>
          <w:color w:val="4472c4"/>
          <w:rtl w:val="0"/>
        </w:rPr>
        <w:t xml:space="preserve">. </w:t>
      </w:r>
      <w:r w:rsidDel="00000000" w:rsidR="00000000" w:rsidRPr="00000000">
        <w:rPr>
          <w:rtl w:val="0"/>
        </w:rPr>
        <w:t xml:space="preserve">A continuación se introduce lo deseado en el campo de texto y se pulsa el botón para guardarlo. </w:t>
      </w:r>
    </w:p>
    <w:p w:rsidR="00000000" w:rsidDel="00000000" w:rsidP="00000000" w:rsidRDefault="00000000" w:rsidRPr="00000000">
      <w:pPr>
        <w:spacing w:before="240" w:lineRule="auto"/>
        <w:ind w:left="360" w:firstLine="0"/>
        <w:contextualSpacing w:val="0"/>
        <w:jc w:val="both"/>
        <w:rPr/>
      </w:pPr>
      <w:r w:rsidDel="00000000" w:rsidR="00000000" w:rsidRPr="00000000">
        <w:rPr>
          <w:rtl w:val="0"/>
        </w:rPr>
        <w:t xml:space="preserve">En la </w:t>
      </w:r>
      <w:r w:rsidDel="00000000" w:rsidR="00000000" w:rsidRPr="00000000">
        <w:rPr>
          <w:i w:val="1"/>
          <w:rtl w:val="0"/>
        </w:rPr>
        <w:t xml:space="preserve">Ilustración 15</w:t>
      </w:r>
      <w:r w:rsidDel="00000000" w:rsidR="00000000" w:rsidRPr="00000000">
        <w:rPr>
          <w:rtl w:val="0"/>
        </w:rPr>
        <w:t xml:space="preserve"> se muestra la pantalla Detalles Parada y en la </w:t>
      </w:r>
      <w:r w:rsidDel="00000000" w:rsidR="00000000" w:rsidRPr="00000000">
        <w:rPr>
          <w:i w:val="1"/>
          <w:rtl w:val="0"/>
        </w:rPr>
        <w:t xml:space="preserve">Ilustración 16</w:t>
      </w:r>
      <w:r w:rsidDel="00000000" w:rsidR="00000000" w:rsidRPr="00000000">
        <w:rPr>
          <w:rtl w:val="0"/>
        </w:rPr>
        <w:t xml:space="preserve"> un ejemplo de la información que se quiere añadir a la parada. En este caso, se añade la palabra “trabajo” y se pulsa el botón “Guardar nota”, seleccionado con un círculo rojo.</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spacing w:before="240" w:lineRule="auto"/>
        <w:ind w:left="360" w:firstLine="0"/>
        <w:contextualSpacing w:val="0"/>
        <w:jc w:val="center"/>
        <w:rPr/>
      </w:pPr>
      <w:r w:rsidDel="00000000" w:rsidR="00000000" w:rsidRPr="00000000">
        <w:rPr/>
        <w:drawing>
          <wp:inline distB="0" distT="0" distL="0" distR="0">
            <wp:extent cx="2052193" cy="3640843"/>
            <wp:effectExtent b="0" l="0" r="0" t="0"/>
            <wp:docPr id="16"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2052193" cy="3640843"/>
                    </a:xfrm>
                    <a:prstGeom prst="rect"/>
                    <a:ln/>
                  </pic:spPr>
                </pic:pic>
              </a:graphicData>
            </a:graphic>
          </wp:inline>
        </w:drawing>
      </w:r>
      <w:r w:rsidDel="00000000" w:rsidR="00000000" w:rsidRPr="00000000">
        <w:rPr>
          <w:rtl w:val="0"/>
        </w:rPr>
        <w:tab/>
        <w:tab/>
      </w:r>
      <w:r w:rsidDel="00000000" w:rsidR="00000000" w:rsidRPr="00000000">
        <w:rPr/>
        <w:drawing>
          <wp:inline distB="0" distT="0" distL="0" distR="0">
            <wp:extent cx="2146721" cy="3816916"/>
            <wp:effectExtent b="0" l="0" r="0" t="0"/>
            <wp:docPr id="17"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2146721" cy="3816916"/>
                    </a:xfrm>
                    <a:prstGeom prst="rect"/>
                    <a:ln/>
                  </pic:spPr>
                </pic:pic>
              </a:graphicData>
            </a:graphic>
          </wp:inline>
        </w:drawing>
      </w:r>
      <w:r w:rsidDel="00000000" w:rsidR="00000000" w:rsidRPr="00000000">
        <w:rPr>
          <w:rtl w:val="0"/>
        </w:rPr>
      </w:r>
    </w:p>
    <w:p w:rsidR="00000000" w:rsidDel="00000000" w:rsidP="00000000" w:rsidRDefault="00000000" w:rsidRPr="00000000">
      <w:pPr>
        <w:spacing w:before="240" w:lineRule="auto"/>
        <w:ind w:left="708" w:firstLine="0"/>
        <w:contextualSpacing w:val="0"/>
        <w:rPr>
          <w:i w:val="1"/>
          <w:color w:val="44546a"/>
          <w:sz w:val="18"/>
          <w:szCs w:val="18"/>
        </w:rPr>
      </w:pPr>
      <w:r w:rsidDel="00000000" w:rsidR="00000000" w:rsidRPr="00000000">
        <w:rPr>
          <w:i w:val="1"/>
          <w:color w:val="44546a"/>
          <w:sz w:val="18"/>
          <w:szCs w:val="18"/>
          <w:rtl w:val="0"/>
        </w:rPr>
        <w:t xml:space="preserve">       Ilustración 15: Pantalla Detalles Parada</w:t>
        <w:tab/>
        <w:t xml:space="preserve">          Ilustración 16: Pulsar botón tras añadir los datos</w:t>
      </w:r>
    </w:p>
    <w:p w:rsidR="00000000" w:rsidDel="00000000" w:rsidP="00000000" w:rsidRDefault="00000000" w:rsidRPr="00000000">
      <w:pPr>
        <w:spacing w:before="240" w:lineRule="auto"/>
        <w:ind w:left="360" w:firstLine="0"/>
        <w:contextualSpacing w:val="0"/>
        <w:jc w:val="both"/>
        <w:rPr/>
      </w:pPr>
      <w:r w:rsidDel="00000000" w:rsidR="00000000" w:rsidRPr="00000000">
        <w:rPr>
          <w:rtl w:val="0"/>
        </w:rPr>
        <w:t xml:space="preserve">Una vez pulsado el botón, se guarda el comentario introducido en la parada. De esta forma, si se sale de la pantalla Detalles Parada, el comentario seguirá guardado para las próximas veces que se desee volver a entrar. </w:t>
      </w:r>
    </w:p>
    <w:p w:rsidR="00000000" w:rsidDel="00000000" w:rsidP="00000000" w:rsidRDefault="00000000" w:rsidRPr="00000000">
      <w:pPr>
        <w:spacing w:before="240" w:lineRule="auto"/>
        <w:ind w:left="360" w:firstLine="0"/>
        <w:contextualSpacing w:val="0"/>
        <w:jc w:val="both"/>
        <w:rPr/>
      </w:pPr>
      <w:r w:rsidDel="00000000" w:rsidR="00000000" w:rsidRPr="00000000">
        <w:rPr>
          <w:rtl w:val="0"/>
        </w:rPr>
        <w:t xml:space="preserve">La otra forma de acceder a la Pantalla Detalles Parada es a través de la Pantalla Paradas de Línea (2.3). La selección de la parada deseada en esta pantalla se muestra mediante un círculo rojo en la </w:t>
      </w:r>
      <w:r w:rsidDel="00000000" w:rsidR="00000000" w:rsidRPr="00000000">
        <w:rPr>
          <w:i w:val="1"/>
          <w:rtl w:val="0"/>
        </w:rPr>
        <w:t xml:space="preserve">Ilustración 17</w:t>
      </w:r>
      <w:r w:rsidDel="00000000" w:rsidR="00000000" w:rsidRPr="00000000">
        <w:rPr>
          <w:rtl w:val="0"/>
        </w:rPr>
        <w:t xml:space="preserve">.</w:t>
      </w:r>
    </w:p>
    <w:p w:rsidR="00000000" w:rsidDel="00000000" w:rsidP="00000000" w:rsidRDefault="00000000" w:rsidRPr="00000000">
      <w:pPr>
        <w:spacing w:before="240" w:lineRule="auto"/>
        <w:ind w:left="360" w:firstLine="0"/>
        <w:contextualSpacing w:val="0"/>
        <w:jc w:val="center"/>
        <w:rPr/>
      </w:pPr>
      <w:r w:rsidDel="00000000" w:rsidR="00000000" w:rsidRPr="00000000">
        <w:rPr/>
        <w:drawing>
          <wp:inline distB="0" distT="0" distL="114300" distR="114300">
            <wp:extent cx="1704975" cy="3019425"/>
            <wp:effectExtent b="0" l="0" r="0" t="0"/>
            <wp:docPr id="18"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1704975" cy="3019425"/>
                    </a:xfrm>
                    <a:prstGeom prst="rect"/>
                    <a:ln/>
                  </pic:spPr>
                </pic:pic>
              </a:graphicData>
            </a:graphic>
          </wp:inline>
        </w:drawing>
      </w:r>
      <w:r w:rsidDel="00000000" w:rsidR="00000000" w:rsidRPr="00000000">
        <w:rPr>
          <w:rtl w:val="0"/>
        </w:rPr>
      </w:r>
    </w:p>
    <w:p w:rsidR="00000000" w:rsidDel="00000000" w:rsidP="00000000" w:rsidRDefault="00000000" w:rsidRPr="00000000">
      <w:pPr>
        <w:spacing w:before="240" w:lineRule="auto"/>
        <w:ind w:left="360" w:firstLine="0"/>
        <w:contextualSpacing w:val="0"/>
        <w:jc w:val="center"/>
        <w:rPr>
          <w:i w:val="1"/>
          <w:color w:val="44546a"/>
          <w:sz w:val="18"/>
          <w:szCs w:val="18"/>
        </w:rPr>
      </w:pPr>
      <w:r w:rsidDel="00000000" w:rsidR="00000000" w:rsidRPr="00000000">
        <w:rPr>
          <w:i w:val="1"/>
          <w:color w:val="44546a"/>
          <w:sz w:val="18"/>
          <w:szCs w:val="18"/>
          <w:rtl w:val="0"/>
        </w:rPr>
        <w:t xml:space="preserve">Ilustración 17: Seleccionar parada</w:t>
      </w:r>
    </w:p>
    <w:p w:rsidR="00000000" w:rsidDel="00000000" w:rsidP="00000000" w:rsidRDefault="00000000" w:rsidRPr="00000000">
      <w:pPr>
        <w:spacing w:before="240" w:lineRule="auto"/>
        <w:ind w:left="360" w:firstLine="0"/>
        <w:contextualSpacing w:val="0"/>
        <w:jc w:val="both"/>
        <w:rPr/>
      </w:pPr>
      <w:bookmarkStart w:colFirst="0" w:colLast="0" w:name="_44sinio" w:id="16"/>
      <w:bookmarkEnd w:id="16"/>
      <w:r w:rsidDel="00000000" w:rsidR="00000000" w:rsidRPr="00000000">
        <w:rPr>
          <w:rtl w:val="0"/>
        </w:rPr>
        <w:t xml:space="preserve">A partir de la selección de la parada aparece la Pantalla Detalles Parada. Los pasos a seguir a continuación son los mismos que los explicados en el ejemplo anterior. En la </w:t>
      </w:r>
      <w:r w:rsidDel="00000000" w:rsidR="00000000" w:rsidRPr="00000000">
        <w:rPr>
          <w:i w:val="1"/>
          <w:rtl w:val="0"/>
        </w:rPr>
        <w:t xml:space="preserve">Ilustración 18</w:t>
      </w:r>
      <w:r w:rsidDel="00000000" w:rsidR="00000000" w:rsidRPr="00000000">
        <w:rPr>
          <w:rtl w:val="0"/>
        </w:rPr>
        <w:t xml:space="preserve"> se muestra otro ejemplo en el que se añaden comentarios a la parada elegida, en este caso “Correos”.</w:t>
      </w:r>
    </w:p>
    <w:p w:rsidR="00000000" w:rsidDel="00000000" w:rsidP="00000000" w:rsidRDefault="00000000" w:rsidRPr="00000000">
      <w:pPr>
        <w:spacing w:before="240" w:lineRule="auto"/>
        <w:ind w:left="360" w:firstLine="0"/>
        <w:contextualSpacing w:val="0"/>
        <w:jc w:val="center"/>
        <w:rPr/>
      </w:pPr>
      <w:r w:rsidDel="00000000" w:rsidR="00000000" w:rsidRPr="00000000">
        <w:rPr/>
        <w:drawing>
          <wp:inline distB="0" distT="0" distL="0" distR="0">
            <wp:extent cx="2053713" cy="3652545"/>
            <wp:effectExtent b="0" l="0" r="0" t="0"/>
            <wp:docPr id="19"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2053713" cy="3652545"/>
                    </a:xfrm>
                    <a:prstGeom prst="rect"/>
                    <a:ln/>
                  </pic:spPr>
                </pic:pic>
              </a:graphicData>
            </a:graphic>
          </wp:inline>
        </w:drawing>
      </w:r>
      <w:r w:rsidDel="00000000" w:rsidR="00000000" w:rsidRPr="00000000">
        <w:rPr>
          <w:rtl w:val="0"/>
        </w:rPr>
      </w:r>
    </w:p>
    <w:p w:rsidR="00000000" w:rsidDel="00000000" w:rsidP="00000000" w:rsidRDefault="00000000" w:rsidRPr="00000000">
      <w:pPr>
        <w:spacing w:before="240" w:lineRule="auto"/>
        <w:ind w:left="360" w:firstLine="0"/>
        <w:contextualSpacing w:val="0"/>
        <w:jc w:val="center"/>
        <w:rPr>
          <w:i w:val="1"/>
          <w:color w:val="44546a"/>
          <w:sz w:val="18"/>
          <w:szCs w:val="18"/>
        </w:rPr>
      </w:pPr>
      <w:r w:rsidDel="00000000" w:rsidR="00000000" w:rsidRPr="00000000">
        <w:rPr>
          <w:i w:val="1"/>
          <w:color w:val="44546a"/>
          <w:sz w:val="18"/>
          <w:szCs w:val="18"/>
          <w:rtl w:val="0"/>
        </w:rPr>
        <w:t xml:space="preserve">Ilustración 18: Guardar comentario en la parada “Correos”</w:t>
      </w:r>
    </w:p>
    <w:p w:rsidR="00000000" w:rsidDel="00000000" w:rsidP="00000000" w:rsidRDefault="00000000" w:rsidRPr="00000000">
      <w:pPr>
        <w:spacing w:before="240" w:lineRule="auto"/>
        <w:ind w:left="360" w:firstLine="0"/>
        <w:contextualSpacing w:val="0"/>
        <w:rPr/>
      </w:pPr>
      <w:r w:rsidDel="00000000" w:rsidR="00000000" w:rsidRPr="00000000">
        <w:rPr>
          <w:rtl w:val="0"/>
        </w:rPr>
      </w:r>
    </w:p>
    <w:p w:rsidR="00000000" w:rsidDel="00000000" w:rsidP="00000000" w:rsidRDefault="00000000" w:rsidRPr="00000000">
      <w:pPr>
        <w:spacing w:before="240" w:lineRule="auto"/>
        <w:ind w:left="360" w:firstLine="0"/>
        <w:contextualSpacing w:val="0"/>
        <w:rPr/>
      </w:pPr>
      <w:r w:rsidDel="00000000" w:rsidR="00000000" w:rsidRPr="00000000">
        <w:rPr>
          <w:rtl w:val="0"/>
        </w:rPr>
      </w:r>
    </w:p>
    <w:p w:rsidR="00000000" w:rsidDel="00000000" w:rsidP="00000000" w:rsidRDefault="00000000" w:rsidRPr="00000000">
      <w:pPr>
        <w:spacing w:before="240" w:lineRule="auto"/>
        <w:ind w:left="360" w:firstLine="0"/>
        <w:contextualSpacing w:val="0"/>
        <w:rPr/>
      </w:pPr>
      <w:r w:rsidDel="00000000" w:rsidR="00000000" w:rsidRPr="00000000">
        <w:rPr>
          <w:rtl w:val="0"/>
        </w:rPr>
      </w:r>
    </w:p>
    <w:p w:rsidR="00000000" w:rsidDel="00000000" w:rsidP="00000000" w:rsidRDefault="00000000" w:rsidRPr="00000000">
      <w:pPr>
        <w:spacing w:before="240" w:lineRule="auto"/>
        <w:ind w:left="360" w:firstLine="0"/>
        <w:contextualSpacing w:val="0"/>
        <w:rPr/>
      </w:pPr>
      <w:r w:rsidDel="00000000" w:rsidR="00000000" w:rsidRPr="00000000">
        <w:rPr>
          <w:rtl w:val="0"/>
        </w:rPr>
      </w:r>
    </w:p>
    <w:p w:rsidR="00000000" w:rsidDel="00000000" w:rsidP="00000000" w:rsidRDefault="00000000" w:rsidRPr="00000000">
      <w:pPr>
        <w:spacing w:before="240" w:lineRule="auto"/>
        <w:ind w:left="360" w:firstLine="0"/>
        <w:contextualSpacing w:val="0"/>
        <w:rPr/>
      </w:pPr>
      <w:r w:rsidDel="00000000" w:rsidR="00000000" w:rsidRPr="00000000">
        <w:rPr>
          <w:rtl w:val="0"/>
        </w:rPr>
      </w:r>
    </w:p>
    <w:p w:rsidR="00000000" w:rsidDel="00000000" w:rsidP="00000000" w:rsidRDefault="00000000" w:rsidRPr="00000000">
      <w:pPr>
        <w:spacing w:before="240" w:lineRule="auto"/>
        <w:ind w:left="360" w:firstLine="0"/>
        <w:contextualSpacing w:val="0"/>
        <w:rPr/>
      </w:pPr>
      <w:r w:rsidDel="00000000" w:rsidR="00000000" w:rsidRPr="00000000">
        <w:rPr>
          <w:rtl w:val="0"/>
        </w:rPr>
      </w:r>
    </w:p>
    <w:p w:rsidR="00000000" w:rsidDel="00000000" w:rsidP="00000000" w:rsidRDefault="00000000" w:rsidRPr="00000000">
      <w:pPr>
        <w:spacing w:before="240" w:lineRule="auto"/>
        <w:ind w:left="360" w:firstLine="0"/>
        <w:contextualSpacing w:val="0"/>
        <w:rPr/>
      </w:pPr>
      <w:r w:rsidDel="00000000" w:rsidR="00000000" w:rsidRPr="00000000">
        <w:rPr>
          <w:rtl w:val="0"/>
        </w:rPr>
      </w:r>
    </w:p>
    <w:p w:rsidR="00000000" w:rsidDel="00000000" w:rsidP="00000000" w:rsidRDefault="00000000" w:rsidRPr="00000000">
      <w:pPr>
        <w:spacing w:before="240" w:lineRule="auto"/>
        <w:ind w:left="360" w:firstLine="0"/>
        <w:contextualSpacing w:val="0"/>
        <w:rPr/>
      </w:pPr>
      <w:r w:rsidDel="00000000" w:rsidR="00000000" w:rsidRPr="00000000">
        <w:rPr>
          <w:rtl w:val="0"/>
        </w:rPr>
      </w:r>
    </w:p>
    <w:p w:rsidR="00000000" w:rsidDel="00000000" w:rsidP="00000000" w:rsidRDefault="00000000" w:rsidRPr="00000000">
      <w:pPr>
        <w:spacing w:before="240" w:lineRule="auto"/>
        <w:ind w:left="360" w:firstLine="0"/>
        <w:contextualSpacing w:val="0"/>
        <w:rPr/>
      </w:pPr>
      <w:r w:rsidDel="00000000" w:rsidR="00000000" w:rsidRPr="00000000">
        <w:rPr>
          <w:rtl w:val="0"/>
        </w:rPr>
      </w:r>
    </w:p>
    <w:p w:rsidR="00000000" w:rsidDel="00000000" w:rsidP="00000000" w:rsidRDefault="00000000" w:rsidRPr="00000000">
      <w:pPr>
        <w:spacing w:before="240" w:lineRule="auto"/>
        <w:ind w:left="360" w:firstLine="0"/>
        <w:contextualSpacing w:val="0"/>
        <w:rPr/>
      </w:pPr>
      <w:r w:rsidDel="00000000" w:rsidR="00000000" w:rsidRPr="00000000">
        <w:rPr>
          <w:rtl w:val="0"/>
        </w:rPr>
      </w:r>
    </w:p>
    <w:p w:rsidR="00000000" w:rsidDel="00000000" w:rsidP="00000000" w:rsidRDefault="00000000" w:rsidRPr="00000000">
      <w:pPr>
        <w:spacing w:before="240" w:lineRule="auto"/>
        <w:ind w:left="360" w:firstLine="0"/>
        <w:contextualSpacing w:val="0"/>
        <w:rPr/>
      </w:pPr>
      <w:r w:rsidDel="00000000" w:rsidR="00000000" w:rsidRPr="00000000">
        <w:rPr>
          <w:rtl w:val="0"/>
        </w:rPr>
      </w:r>
    </w:p>
    <w:p w:rsidR="00000000" w:rsidDel="00000000" w:rsidP="00000000" w:rsidRDefault="00000000" w:rsidRPr="00000000">
      <w:pPr>
        <w:spacing w:before="240" w:lineRule="auto"/>
        <w:ind w:left="360" w:firstLine="0"/>
        <w:contextualSpacing w:val="0"/>
        <w:rPr/>
      </w:pPr>
      <w:r w:rsidDel="00000000" w:rsidR="00000000" w:rsidRPr="00000000">
        <w:rPr>
          <w:rtl w:val="0"/>
        </w:rPr>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240" w:line="259" w:lineRule="auto"/>
        <w:ind w:left="792" w:right="0" w:hanging="432"/>
        <w:contextualSpacing w:val="1"/>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 estimaciones de los próximos autobuses</w:t>
      </w:r>
    </w:p>
    <w:p w:rsidR="00000000" w:rsidDel="00000000" w:rsidP="00000000" w:rsidRDefault="00000000" w:rsidRPr="00000000">
      <w:pPr>
        <w:spacing w:before="240" w:lineRule="auto"/>
        <w:ind w:left="360" w:firstLine="0"/>
        <w:contextualSpacing w:val="0"/>
        <w:rPr/>
      </w:pPr>
      <w:r w:rsidDel="00000000" w:rsidR="00000000" w:rsidRPr="00000000">
        <w:rPr>
          <w:rtl w:val="0"/>
        </w:rPr>
        <w:t xml:space="preserve">La aplicación permite ver las estimaciones de tiempos de llegada de los próximos autobuses para una parada concreta. Para ello, se selecciona la parada de la cual se quieren conocer las próximas llegadas.</w:t>
      </w:r>
    </w:p>
    <w:p w:rsidR="00000000" w:rsidDel="00000000" w:rsidP="00000000" w:rsidRDefault="00000000" w:rsidRPr="00000000">
      <w:pPr>
        <w:spacing w:before="240" w:lineRule="auto"/>
        <w:ind w:left="360" w:firstLine="0"/>
        <w:contextualSpacing w:val="0"/>
        <w:rPr/>
      </w:pPr>
      <w:r w:rsidDel="00000000" w:rsidR="00000000" w:rsidRPr="00000000">
        <w:rPr>
          <w:rtl w:val="0"/>
        </w:rPr>
        <w:t xml:space="preserve">La selección de la parada se puede hacer de dos formas, a través de la Pantalla Paradas (2.6) o de la Pantalla Paradas de Línea (2.3).</w:t>
      </w:r>
    </w:p>
    <w:p w:rsidR="00000000" w:rsidDel="00000000" w:rsidP="00000000" w:rsidRDefault="00000000" w:rsidRPr="00000000">
      <w:pPr>
        <w:spacing w:before="240" w:lineRule="auto"/>
        <w:ind w:left="360" w:firstLine="0"/>
        <w:contextualSpacing w:val="0"/>
        <w:rPr/>
      </w:pPr>
      <w:r w:rsidDel="00000000" w:rsidR="00000000" w:rsidRPr="00000000">
        <w:rPr>
          <w:rtl w:val="0"/>
        </w:rPr>
        <w:t xml:space="preserve">Una vez seleccionada la parada aparece una pantalla nueva, Pantalla Detalles Parada. En ella aparece el título de la parada escogida, una foto de dicha parada, las estimaciones de los próximos autobuses que llegan a esa parada, un campo de texto “Notas” y un botón “Guardar nota”. En la </w:t>
      </w:r>
      <w:r w:rsidDel="00000000" w:rsidR="00000000" w:rsidRPr="00000000">
        <w:rPr>
          <w:i w:val="1"/>
          <w:rtl w:val="0"/>
        </w:rPr>
        <w:t xml:space="preserve">Ilustración 19</w:t>
      </w:r>
      <w:r w:rsidDel="00000000" w:rsidR="00000000" w:rsidRPr="00000000">
        <w:rPr>
          <w:rtl w:val="0"/>
        </w:rPr>
        <w:t xml:space="preserve"> se muestra un ejemplo.</w:t>
      </w:r>
      <w:r w:rsidDel="00000000" w:rsidR="00000000" w:rsidRPr="00000000">
        <w:rPr>
          <w:rtl w:val="0"/>
        </w:rPr>
      </w:r>
    </w:p>
    <w:p w:rsidR="00000000" w:rsidDel="00000000" w:rsidP="00000000" w:rsidRDefault="00000000" w:rsidRPr="00000000">
      <w:pPr>
        <w:keepNext w:val="1"/>
        <w:spacing w:before="240" w:lineRule="auto"/>
        <w:ind w:left="360" w:firstLine="0"/>
        <w:contextualSpacing w:val="0"/>
        <w:jc w:val="center"/>
        <w:rPr/>
      </w:pPr>
      <w:r w:rsidDel="00000000" w:rsidR="00000000" w:rsidRPr="00000000">
        <w:rPr/>
        <w:drawing>
          <wp:inline distB="0" distT="0" distL="0" distR="0">
            <wp:extent cx="2147769" cy="3805695"/>
            <wp:effectExtent b="0" l="0" r="0" t="0"/>
            <wp:docPr id="20"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2147769" cy="38056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22"/>
          <w:szCs w:val="22"/>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19: Estimaciones</w:t>
      </w:r>
      <w:r w:rsidDel="00000000" w:rsidR="00000000" w:rsidRPr="00000000">
        <w:rPr>
          <w:rtl w:val="0"/>
        </w:rPr>
      </w:r>
    </w:p>
    <w:sectPr>
      <w:footerReference r:id="rId25" w:type="default"/>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252"/>
        <w:tab w:val="right" w:pos="8504"/>
      </w:tabs>
      <w:spacing w:after="0" w:line="240" w:lineRule="auto"/>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tabs>
        <w:tab w:val="center" w:pos="4252"/>
        <w:tab w:val="right" w:pos="8504"/>
      </w:tabs>
      <w:spacing w:after="0" w:line="240" w:lineRule="auto"/>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s-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color w:val="2f5496"/>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22" Type="http://schemas.openxmlformats.org/officeDocument/2006/relationships/image" Target="media/image38.png"/><Relationship Id="rId21" Type="http://schemas.openxmlformats.org/officeDocument/2006/relationships/image" Target="media/image36.png"/><Relationship Id="rId24" Type="http://schemas.openxmlformats.org/officeDocument/2006/relationships/image" Target="media/image40.png"/><Relationship Id="rId23" Type="http://schemas.openxmlformats.org/officeDocument/2006/relationships/image" Target="media/image3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25" Type="http://schemas.openxmlformats.org/officeDocument/2006/relationships/footer" Target="footer1.xml"/><Relationship Id="rId5" Type="http://schemas.openxmlformats.org/officeDocument/2006/relationships/image" Target="media/image3.png"/><Relationship Id="rId6" Type="http://schemas.openxmlformats.org/officeDocument/2006/relationships/image" Target="media/image15.png"/><Relationship Id="rId7" Type="http://schemas.openxmlformats.org/officeDocument/2006/relationships/image" Target="media/image14.png"/><Relationship Id="rId8" Type="http://schemas.openxmlformats.org/officeDocument/2006/relationships/image" Target="media/image17.png"/><Relationship Id="rId11" Type="http://schemas.openxmlformats.org/officeDocument/2006/relationships/image" Target="media/image18.png"/><Relationship Id="rId10" Type="http://schemas.openxmlformats.org/officeDocument/2006/relationships/image" Target="media/image19.png"/><Relationship Id="rId13" Type="http://schemas.openxmlformats.org/officeDocument/2006/relationships/image" Target="media/image20.png"/><Relationship Id="rId12" Type="http://schemas.openxmlformats.org/officeDocument/2006/relationships/image" Target="media/image21.png"/><Relationship Id="rId15" Type="http://schemas.openxmlformats.org/officeDocument/2006/relationships/image" Target="media/image22.png"/><Relationship Id="rId14" Type="http://schemas.openxmlformats.org/officeDocument/2006/relationships/image" Target="media/image27.png"/><Relationship Id="rId17" Type="http://schemas.openxmlformats.org/officeDocument/2006/relationships/image" Target="media/image28.png"/><Relationship Id="rId16" Type="http://schemas.openxmlformats.org/officeDocument/2006/relationships/image" Target="media/image23.png"/><Relationship Id="rId19" Type="http://schemas.openxmlformats.org/officeDocument/2006/relationships/image" Target="media/image34.png"/><Relationship Id="rId18" Type="http://schemas.openxmlformats.org/officeDocument/2006/relationships/image" Target="media/image33.png"/></Relationships>
</file>